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01" w:rsidRDefault="001612BA">
      <w:pPr>
        <w:jc w:val="center"/>
        <w:rPr>
          <w:sz w:val="28"/>
          <w:szCs w:val="28"/>
        </w:rPr>
      </w:pPr>
      <w:r>
        <w:rPr>
          <w:rFonts w:ascii="Times New Roman" w:hAnsi="Times New Roman"/>
          <w:b/>
          <w:bCs/>
          <w:color w:val="000000"/>
          <w:sz w:val="28"/>
          <w:szCs w:val="28"/>
          <w:lang w:val="ru-RU"/>
        </w:rPr>
        <w:t>НАЦІОНАЛЬНА АКАДЕМІЯ АГРАРНИХ НАУК УКРАЇНИ</w:t>
      </w:r>
    </w:p>
    <w:p w:rsidR="000E3501" w:rsidRDefault="001612BA">
      <w:pPr>
        <w:jc w:val="center"/>
        <w:rPr>
          <w:sz w:val="28"/>
          <w:szCs w:val="28"/>
        </w:rPr>
      </w:pPr>
      <w:r>
        <w:rPr>
          <w:rFonts w:ascii="Times New Roman" w:hAnsi="Times New Roman"/>
          <w:b/>
          <w:bCs/>
          <w:i/>
          <w:color w:val="000000"/>
          <w:sz w:val="28"/>
          <w:szCs w:val="28"/>
          <w:lang w:val="ru-RU"/>
        </w:rPr>
        <w:t>Інститут лубʼяних культур</w:t>
      </w:r>
    </w:p>
    <w:p w:rsidR="000E3501" w:rsidRDefault="000E3501">
      <w:pPr>
        <w:ind w:left="4956" w:firstLine="708"/>
        <w:rPr>
          <w:rFonts w:ascii="Times New Roman" w:hAnsi="Times New Roman"/>
          <w:color w:val="000000"/>
          <w:sz w:val="28"/>
          <w:szCs w:val="28"/>
          <w:lang w:val="ru-RU"/>
        </w:rPr>
      </w:pPr>
    </w:p>
    <w:p w:rsidR="000E3501" w:rsidRDefault="000E3501">
      <w:pPr>
        <w:ind w:left="4956" w:firstLine="708"/>
        <w:rPr>
          <w:rFonts w:ascii="Times New Roman" w:hAnsi="Times New Roman"/>
          <w:color w:val="000000"/>
          <w:sz w:val="28"/>
          <w:szCs w:val="28"/>
          <w:lang w:val="ru-RU"/>
        </w:rPr>
      </w:pPr>
    </w:p>
    <w:p w:rsidR="000E3501" w:rsidRDefault="000E3501">
      <w:pPr>
        <w:ind w:left="4956" w:firstLine="708"/>
        <w:rPr>
          <w:rFonts w:ascii="Times New Roman" w:hAnsi="Times New Roman"/>
          <w:color w:val="000000"/>
          <w:sz w:val="28"/>
          <w:szCs w:val="28"/>
          <w:lang w:val="ru-RU"/>
        </w:rPr>
      </w:pPr>
    </w:p>
    <w:p w:rsidR="000E3501" w:rsidRDefault="001612BA">
      <w:pPr>
        <w:ind w:left="5726"/>
      </w:pPr>
      <w:r>
        <w:rPr>
          <w:rFonts w:ascii="Times New Roman" w:hAnsi="Times New Roman"/>
          <w:b/>
          <w:bCs/>
          <w:lang w:val="ru-RU"/>
        </w:rPr>
        <w:t>ЗАТВЕРДЖЕНО</w:t>
      </w:r>
    </w:p>
    <w:p w:rsidR="000E3501" w:rsidRDefault="001612BA">
      <w:pPr>
        <w:ind w:left="5726"/>
      </w:pPr>
      <w:proofErr w:type="gramStart"/>
      <w:r>
        <w:rPr>
          <w:rFonts w:ascii="Times New Roman" w:hAnsi="Times New Roman"/>
          <w:b/>
          <w:bCs/>
          <w:color w:val="000000"/>
          <w:lang w:val="ru-RU"/>
        </w:rPr>
        <w:t>Р</w:t>
      </w:r>
      <w:proofErr w:type="gramEnd"/>
      <w:r>
        <w:rPr>
          <w:rFonts w:ascii="Times New Roman" w:hAnsi="Times New Roman"/>
          <w:b/>
          <w:bCs/>
          <w:color w:val="000000"/>
          <w:lang w:val="ru-RU"/>
        </w:rPr>
        <w:t xml:space="preserve">ішенням уповноваженої особи Протокол від </w:t>
      </w:r>
      <w:r w:rsidR="00650B0F">
        <w:rPr>
          <w:rFonts w:ascii="Times New Roman" w:hAnsi="Times New Roman"/>
          <w:b/>
          <w:bCs/>
          <w:color w:val="000000"/>
          <w:lang w:val="ru-RU"/>
        </w:rPr>
        <w:t>0</w:t>
      </w:r>
      <w:r w:rsidR="00C11A34">
        <w:rPr>
          <w:rFonts w:ascii="Times New Roman" w:hAnsi="Times New Roman"/>
          <w:b/>
          <w:bCs/>
          <w:color w:val="000000"/>
          <w:lang w:val="ru-RU"/>
        </w:rPr>
        <w:t>1</w:t>
      </w:r>
      <w:r w:rsidR="00650B0F">
        <w:rPr>
          <w:rFonts w:ascii="Times New Roman" w:hAnsi="Times New Roman"/>
          <w:b/>
          <w:bCs/>
          <w:color w:val="000000"/>
          <w:lang w:val="ru-RU"/>
        </w:rPr>
        <w:t>.04.2024</w:t>
      </w:r>
      <w:r>
        <w:rPr>
          <w:rFonts w:ascii="Times New Roman" w:hAnsi="Times New Roman"/>
          <w:b/>
          <w:bCs/>
          <w:color w:val="000000"/>
          <w:lang w:val="ru-RU"/>
        </w:rPr>
        <w:t xml:space="preserve"> року</w:t>
      </w:r>
    </w:p>
    <w:p w:rsidR="000E3501" w:rsidRDefault="000E3501">
      <w:pPr>
        <w:tabs>
          <w:tab w:val="left" w:pos="118"/>
        </w:tabs>
        <w:ind w:left="5726"/>
        <w:rPr>
          <w:rFonts w:ascii="Times New Roman" w:hAnsi="Times New Roman"/>
          <w:b/>
          <w:bCs/>
          <w:color w:val="000000"/>
          <w:lang w:val="ru-RU"/>
        </w:rPr>
      </w:pPr>
    </w:p>
    <w:p w:rsidR="000E3501" w:rsidRDefault="001612BA">
      <w:pPr>
        <w:tabs>
          <w:tab w:val="left" w:pos="118"/>
        </w:tabs>
        <w:ind w:left="5726"/>
      </w:pPr>
      <w:r>
        <w:rPr>
          <w:rFonts w:ascii="Times New Roman" w:hAnsi="Times New Roman"/>
          <w:b/>
          <w:bCs/>
          <w:color w:val="000000"/>
          <w:lang w:val="ru-RU"/>
        </w:rPr>
        <w:t xml:space="preserve">_________ </w:t>
      </w:r>
      <w:proofErr w:type="gramStart"/>
      <w:r w:rsidR="00650B0F">
        <w:rPr>
          <w:rFonts w:ascii="Times New Roman" w:hAnsi="Times New Roman"/>
          <w:b/>
          <w:bCs/>
          <w:color w:val="000000"/>
          <w:lang w:val="ru-RU"/>
        </w:rPr>
        <w:t>Наталія</w:t>
      </w:r>
      <w:proofErr w:type="gramEnd"/>
      <w:r w:rsidR="00650B0F">
        <w:rPr>
          <w:rFonts w:ascii="Times New Roman" w:hAnsi="Times New Roman"/>
          <w:b/>
          <w:bCs/>
          <w:color w:val="000000"/>
          <w:lang w:val="ru-RU"/>
        </w:rPr>
        <w:t xml:space="preserve"> ЛАЗОРЕНКО</w:t>
      </w:r>
    </w:p>
    <w:p w:rsidR="000E3501" w:rsidRDefault="001612BA">
      <w:pPr>
        <w:ind w:left="4989" w:firstLine="737"/>
      </w:pPr>
      <w:r>
        <w:rPr>
          <w:rFonts w:ascii="Times New Roman" w:hAnsi="Times New Roman"/>
          <w:color w:val="000000"/>
          <w:lang w:val="ru-RU"/>
        </w:rPr>
        <w:t>м.п.</w:t>
      </w:r>
    </w:p>
    <w:p w:rsidR="000E3501" w:rsidRDefault="000E3501">
      <w:pPr>
        <w:ind w:left="1416" w:firstLine="708"/>
        <w:rPr>
          <w:rFonts w:ascii="Times New Roman" w:hAnsi="Times New Roman"/>
          <w:i/>
          <w:iCs/>
          <w:color w:val="000000"/>
          <w:sz w:val="28"/>
          <w:szCs w:val="28"/>
          <w:lang w:val="ru-RU"/>
        </w:rPr>
      </w:pPr>
    </w:p>
    <w:p w:rsidR="000E3501" w:rsidRDefault="000E3501">
      <w:pPr>
        <w:ind w:left="1416" w:firstLine="708"/>
        <w:rPr>
          <w:rFonts w:ascii="Times New Roman" w:hAnsi="Times New Roman"/>
          <w:i/>
          <w:iCs/>
          <w:color w:val="000000"/>
          <w:sz w:val="28"/>
          <w:szCs w:val="28"/>
          <w:lang w:val="ru-RU"/>
        </w:rPr>
      </w:pPr>
    </w:p>
    <w:p w:rsidR="000E3501" w:rsidRDefault="000E3501">
      <w:pPr>
        <w:ind w:left="1416" w:firstLine="708"/>
        <w:rPr>
          <w:rFonts w:ascii="Times New Roman" w:hAnsi="Times New Roman"/>
          <w:i/>
          <w:iCs/>
          <w:color w:val="000000"/>
          <w:sz w:val="28"/>
          <w:szCs w:val="28"/>
          <w:lang w:val="ru-RU"/>
        </w:rPr>
      </w:pPr>
    </w:p>
    <w:p w:rsidR="000E3501" w:rsidRDefault="000E3501">
      <w:pPr>
        <w:ind w:left="1416" w:firstLine="708"/>
        <w:rPr>
          <w:rFonts w:ascii="Times New Roman" w:hAnsi="Times New Roman"/>
          <w:i/>
          <w:iCs/>
          <w:color w:val="000000"/>
          <w:sz w:val="28"/>
          <w:szCs w:val="28"/>
          <w:lang w:val="ru-RU"/>
        </w:rPr>
      </w:pPr>
    </w:p>
    <w:p w:rsidR="000E3501" w:rsidRDefault="001612BA">
      <w:pPr>
        <w:ind w:left="3261" w:hanging="709"/>
      </w:pPr>
      <w:r>
        <w:rPr>
          <w:rFonts w:ascii="Times New Roman" w:hAnsi="Times New Roman"/>
          <w:b/>
          <w:bCs/>
          <w:i/>
          <w:iCs/>
          <w:color w:val="000000"/>
          <w:sz w:val="32"/>
          <w:szCs w:val="32"/>
          <w:lang w:val="ru-RU"/>
        </w:rPr>
        <w:t>ТЕНДЕРНА ДОКУМЕНТАЦІЯ</w:t>
      </w:r>
    </w:p>
    <w:p w:rsidR="000E3501" w:rsidRDefault="000E3501">
      <w:pPr>
        <w:jc w:val="center"/>
        <w:rPr>
          <w:rFonts w:ascii="Times New Roman" w:hAnsi="Times New Roman"/>
          <w:i/>
          <w:color w:val="000000"/>
          <w:lang w:val="ru-RU"/>
        </w:rPr>
      </w:pPr>
    </w:p>
    <w:p w:rsidR="000E3501" w:rsidRDefault="001612BA">
      <w:pPr>
        <w:jc w:val="center"/>
        <w:rPr>
          <w:sz w:val="28"/>
          <w:szCs w:val="28"/>
        </w:rPr>
      </w:pPr>
      <w:proofErr w:type="gramStart"/>
      <w:r>
        <w:rPr>
          <w:rFonts w:ascii="Times New Roman" w:hAnsi="Times New Roman"/>
          <w:i/>
          <w:color w:val="000000"/>
          <w:sz w:val="28"/>
          <w:szCs w:val="28"/>
          <w:lang w:val="ru-RU"/>
        </w:rPr>
        <w:t>На</w:t>
      </w:r>
      <w:proofErr w:type="gramEnd"/>
      <w:r>
        <w:rPr>
          <w:rFonts w:ascii="Times New Roman" w:hAnsi="Times New Roman"/>
          <w:i/>
          <w:color w:val="000000"/>
          <w:sz w:val="28"/>
          <w:szCs w:val="28"/>
          <w:lang w:val="ru-RU"/>
        </w:rPr>
        <w:t xml:space="preserve"> закупівлю товару:</w:t>
      </w:r>
    </w:p>
    <w:p w:rsidR="000E3501" w:rsidRDefault="000E3501">
      <w:pPr>
        <w:jc w:val="center"/>
        <w:rPr>
          <w:rFonts w:ascii="Times New Roman" w:hAnsi="Times New Roman"/>
          <w:i/>
          <w:color w:val="000000"/>
          <w:lang w:val="ru-RU"/>
        </w:rPr>
      </w:pPr>
    </w:p>
    <w:p w:rsidR="000E3501" w:rsidRDefault="001612BA">
      <w:pPr>
        <w:jc w:val="center"/>
        <w:rPr>
          <w:rFonts w:ascii="Times New Roman" w:hAnsi="Times New Roman"/>
          <w:b/>
          <w:bCs/>
          <w:sz w:val="28"/>
          <w:szCs w:val="28"/>
          <w:lang w:val="ru-RU"/>
        </w:rPr>
      </w:pPr>
      <w:r>
        <w:rPr>
          <w:rFonts w:ascii="Times New Roman" w:hAnsi="Times New Roman"/>
          <w:b/>
          <w:bCs/>
          <w:sz w:val="28"/>
          <w:szCs w:val="28"/>
          <w:lang w:val="ru-RU"/>
        </w:rPr>
        <w:t>ДК 021:2015: 09130000-9 — Нафта і дистиляти</w:t>
      </w:r>
    </w:p>
    <w:p w:rsidR="000E3501" w:rsidRDefault="001612BA">
      <w:pPr>
        <w:jc w:val="center"/>
      </w:pPr>
      <w:r>
        <w:rPr>
          <w:rFonts w:ascii="Times New Roman" w:hAnsi="Times New Roman"/>
          <w:b/>
          <w:bCs/>
          <w:sz w:val="28"/>
          <w:szCs w:val="28"/>
          <w:lang w:val="ru-RU"/>
        </w:rPr>
        <w:t>(</w:t>
      </w:r>
      <w:r w:rsidR="006934F8">
        <w:rPr>
          <w:rFonts w:ascii="Times New Roman" w:hAnsi="Times New Roman"/>
          <w:b/>
          <w:bCs/>
          <w:sz w:val="28"/>
          <w:szCs w:val="28"/>
          <w:lang w:val="ru-RU"/>
        </w:rPr>
        <w:t>Бензин А-92</w:t>
      </w:r>
      <w:r>
        <w:rPr>
          <w:rFonts w:ascii="Times New Roman" w:hAnsi="Times New Roman"/>
          <w:b/>
          <w:bCs/>
          <w:sz w:val="28"/>
          <w:szCs w:val="28"/>
          <w:lang w:val="ru-RU"/>
        </w:rPr>
        <w:t>)</w:t>
      </w:r>
    </w:p>
    <w:p w:rsidR="000E3501" w:rsidRDefault="000E3501">
      <w:pPr>
        <w:suppressAutoHyphens/>
        <w:ind w:left="-71"/>
        <w:jc w:val="center"/>
        <w:rPr>
          <w:rFonts w:ascii="Times New Roman" w:hAnsi="Times New Roman" w:cs="Arial"/>
          <w:color w:val="000000"/>
          <w:sz w:val="28"/>
          <w:szCs w:val="28"/>
          <w:shd w:val="clear" w:color="auto" w:fill="FDFEFD"/>
          <w:lang w:val="ru-RU"/>
        </w:rPr>
      </w:pPr>
    </w:p>
    <w:p w:rsidR="000E3501" w:rsidRDefault="001612BA">
      <w:pPr>
        <w:jc w:val="center"/>
        <w:rPr>
          <w:sz w:val="28"/>
          <w:szCs w:val="28"/>
        </w:rPr>
      </w:pPr>
      <w:r>
        <w:rPr>
          <w:rFonts w:ascii="Times New Roman" w:hAnsi="Times New Roman"/>
          <w:i/>
          <w:color w:val="000000"/>
          <w:sz w:val="28"/>
          <w:szCs w:val="28"/>
          <w:lang w:val="ru-RU"/>
        </w:rPr>
        <w:t>Процедура закупі</w:t>
      </w:r>
      <w:proofErr w:type="gramStart"/>
      <w:r>
        <w:rPr>
          <w:rFonts w:ascii="Times New Roman" w:hAnsi="Times New Roman"/>
          <w:i/>
          <w:color w:val="000000"/>
          <w:sz w:val="28"/>
          <w:szCs w:val="28"/>
          <w:lang w:val="ru-RU"/>
        </w:rPr>
        <w:t>вл</w:t>
      </w:r>
      <w:proofErr w:type="gramEnd"/>
      <w:r>
        <w:rPr>
          <w:rFonts w:ascii="Times New Roman" w:hAnsi="Times New Roman"/>
          <w:i/>
          <w:color w:val="000000"/>
          <w:sz w:val="28"/>
          <w:szCs w:val="28"/>
          <w:lang w:val="ru-RU"/>
        </w:rPr>
        <w:t>і: Відкриті торги (з особливостями)</w:t>
      </w: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0E3501">
      <w:pPr>
        <w:jc w:val="center"/>
        <w:rPr>
          <w:rFonts w:ascii="Times New Roman" w:hAnsi="Times New Roman"/>
          <w:i/>
          <w:color w:val="000000"/>
          <w:lang w:val="ru-RU"/>
        </w:rPr>
      </w:pPr>
    </w:p>
    <w:p w:rsidR="000E3501" w:rsidRDefault="001612BA">
      <w:pPr>
        <w:jc w:val="center"/>
        <w:rPr>
          <w:sz w:val="28"/>
          <w:szCs w:val="28"/>
        </w:rPr>
      </w:pPr>
      <w:r>
        <w:rPr>
          <w:rFonts w:ascii="Times New Roman" w:hAnsi="Times New Roman"/>
          <w:i/>
          <w:color w:val="000000"/>
          <w:sz w:val="28"/>
          <w:szCs w:val="28"/>
          <w:lang w:val="ru-RU"/>
        </w:rPr>
        <w:t>Глухів - 202</w:t>
      </w:r>
      <w:r w:rsidR="00BE4AC1">
        <w:rPr>
          <w:rFonts w:ascii="Times New Roman" w:hAnsi="Times New Roman"/>
          <w:i/>
          <w:color w:val="000000"/>
          <w:sz w:val="28"/>
          <w:szCs w:val="28"/>
          <w:lang w:val="ru-RU"/>
        </w:rPr>
        <w:t>4</w:t>
      </w:r>
      <w:r>
        <w:br w:type="page"/>
      </w:r>
    </w:p>
    <w:p w:rsidR="000E3501" w:rsidRDefault="001612BA">
      <w:pPr>
        <w:jc w:val="center"/>
        <w:rPr>
          <w:b/>
          <w:sz w:val="22"/>
          <w:szCs w:val="22"/>
        </w:rPr>
      </w:pPr>
      <w:r>
        <w:rPr>
          <w:rFonts w:ascii="Times New Roman" w:hAnsi="Times New Roman"/>
          <w:b/>
        </w:rPr>
        <w:lastRenderedPageBreak/>
        <w:t>ЗМІСТ</w:t>
      </w:r>
    </w:p>
    <w:tbl>
      <w:tblPr>
        <w:tblpPr w:leftFromText="180" w:rightFromText="180" w:vertAnchor="text" w:horzAnchor="margin" w:tblpXSpec="center" w:tblpY="1"/>
        <w:tblW w:w="10314" w:type="dxa"/>
        <w:jc w:val="center"/>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383"/>
        <w:gridCol w:w="124"/>
        <w:gridCol w:w="2289"/>
        <w:gridCol w:w="7518"/>
      </w:tblGrid>
      <w:tr w:rsidR="000E3501">
        <w:trPr>
          <w:trHeight w:val="23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lang w:eastAsia="zh-CN"/>
              </w:rPr>
            </w:pPr>
            <w:r>
              <w:rPr>
                <w:rFonts w:ascii="Times New Roman" w:hAnsi="Times New Roman"/>
                <w:color w:val="000000"/>
                <w:sz w:val="22"/>
                <w:szCs w:val="22"/>
                <w:lang w:eastAsia="uk-UA"/>
              </w:rPr>
              <w:t>№</w:t>
            </w:r>
          </w:p>
        </w:tc>
        <w:tc>
          <w:tcPr>
            <w:tcW w:w="9807"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shd w:val="clear" w:color="auto" w:fill="B2B2B2"/>
              <w:suppressAutoHyphens/>
              <w:contextualSpacing/>
              <w:jc w:val="center"/>
              <w:rPr>
                <w:rFonts w:ascii="Calibri" w:eastAsia="Calibri" w:hAnsi="Calibri" w:cs="Calibri"/>
                <w:lang w:eastAsia="zh-CN"/>
              </w:rPr>
            </w:pPr>
            <w:r>
              <w:rPr>
                <w:rFonts w:ascii="Times New Roman" w:hAnsi="Times New Roman"/>
                <w:b/>
                <w:bCs/>
                <w:sz w:val="22"/>
                <w:szCs w:val="22"/>
                <w:lang w:eastAsia="uk-UA"/>
              </w:rPr>
              <w:t>Розділ І. Загальні положення</w:t>
            </w:r>
          </w:p>
        </w:tc>
      </w:tr>
      <w:tr w:rsidR="000E3501">
        <w:trPr>
          <w:trHeight w:val="1064"/>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1</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rPr>
                <w:rFonts w:ascii="Calibri" w:eastAsia="Calibri" w:hAnsi="Calibri" w:cs="Calibri"/>
                <w:b/>
                <w:lang w:eastAsia="zh-CN"/>
              </w:rPr>
            </w:pPr>
            <w:r>
              <w:rPr>
                <w:rFonts w:ascii="Times New Roman" w:hAnsi="Times New Roman"/>
                <w:b/>
                <w:sz w:val="22"/>
                <w:szCs w:val="22"/>
                <w:lang w:eastAsia="uk-UA"/>
              </w:rPr>
              <w:t>Терміни, які вживаються в тендерній документації</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spacing w:line="259" w:lineRule="auto"/>
              <w:jc w:val="both"/>
            </w:pPr>
            <w:r w:rsidRPr="00650B0F">
              <w:rPr>
                <w:rFonts w:ascii="Times New Roman" w:hAnsi="Times New Roman"/>
                <w:color w:val="000000"/>
                <w:sz w:val="22"/>
                <w:szCs w:val="22"/>
              </w:rPr>
              <w:t xml:space="preserve">Тендерну документацію розроблено відповідно до вимог </w:t>
            </w:r>
            <w:hyperlink r:id="rId7">
              <w:r w:rsidRPr="00650B0F">
                <w:rPr>
                  <w:rStyle w:val="-"/>
                  <w:color w:val="000000"/>
                  <w:sz w:val="22"/>
                  <w:szCs w:val="22"/>
                </w:rPr>
                <w:t>Закону</w:t>
              </w:r>
            </w:hyperlink>
            <w:r w:rsidRPr="00650B0F">
              <w:rPr>
                <w:rFonts w:ascii="Times New Roman" w:hAnsi="Times New Roman"/>
                <w:color w:val="000000"/>
                <w:sz w:val="22"/>
                <w:szCs w:val="22"/>
              </w:rPr>
              <w:t xml:space="preserve"> України «Про публічні закупівлі» (далі – </w:t>
            </w:r>
            <w:r w:rsidRPr="00650B0F">
              <w:rPr>
                <w:rFonts w:ascii="Times New Roman" w:hAnsi="Times New Roman"/>
                <w:b/>
                <w:i/>
                <w:color w:val="000000"/>
                <w:sz w:val="22"/>
                <w:szCs w:val="22"/>
              </w:rPr>
              <w:t>Закон</w:t>
            </w:r>
            <w:r w:rsidRPr="00650B0F">
              <w:rPr>
                <w:rFonts w:ascii="Times New Roman" w:hAnsi="Times New Roman"/>
                <w:color w:val="000000"/>
                <w:sz w:val="22"/>
                <w:szCs w:val="22"/>
              </w:rPr>
              <w:t xml:space="preserve">), </w:t>
            </w:r>
            <w:r w:rsidRPr="00650B0F">
              <w:rPr>
                <w:rFonts w:ascii="Times New Roman" w:hAnsi="Times New Roman"/>
                <w:sz w:val="22"/>
                <w:szCs w:val="22"/>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2"/>
                <w:szCs w:val="22"/>
                <w:lang w:val="ru-RU"/>
              </w:rPr>
              <w:t>Кабміну від 12.10.2022 № 1178</w:t>
            </w:r>
            <w:r>
              <w:rPr>
                <w:rFonts w:ascii="Times New Roman" w:hAnsi="Times New Roman"/>
                <w:color w:val="000000"/>
                <w:sz w:val="22"/>
                <w:szCs w:val="22"/>
                <w:lang w:val="ru-RU"/>
              </w:rPr>
              <w:t xml:space="preserve"> (далі — </w:t>
            </w:r>
            <w:r>
              <w:rPr>
                <w:rFonts w:ascii="Times New Roman" w:hAnsi="Times New Roman"/>
                <w:b/>
                <w:i/>
                <w:color w:val="000000"/>
                <w:sz w:val="22"/>
                <w:szCs w:val="22"/>
                <w:lang w:val="ru-RU"/>
              </w:rPr>
              <w:t>Особливості</w:t>
            </w:r>
            <w:r>
              <w:rPr>
                <w:rFonts w:ascii="Times New Roman" w:hAnsi="Times New Roman"/>
                <w:color w:val="000000"/>
                <w:sz w:val="22"/>
                <w:szCs w:val="22"/>
                <w:lang w:val="ru-RU"/>
              </w:rPr>
              <w:t>) зі змінами.</w:t>
            </w:r>
          </w:p>
          <w:p w:rsidR="000E3501" w:rsidRDefault="001612BA">
            <w:pPr>
              <w:tabs>
                <w:tab w:val="left" w:pos="6379"/>
              </w:tabs>
              <w:spacing w:after="20" w:line="259" w:lineRule="auto"/>
              <w:jc w:val="both"/>
              <w:rPr>
                <w:sz w:val="22"/>
              </w:rPr>
            </w:pPr>
            <w:r>
              <w:rPr>
                <w:rFonts w:ascii="Times New Roman" w:hAnsi="Times New Roman"/>
                <w:color w:val="000000"/>
                <w:sz w:val="22"/>
                <w:szCs w:val="22"/>
                <w:lang w:val="ru-RU"/>
              </w:rPr>
              <w:t xml:space="preserve">Терміни, які використовуються в цій документації, вживаються у значенні, наведеному в </w:t>
            </w:r>
            <w:r>
              <w:rPr>
                <w:rFonts w:ascii="Times New Roman" w:hAnsi="Times New Roman"/>
                <w:b/>
                <w:i/>
                <w:color w:val="000000"/>
                <w:sz w:val="22"/>
                <w:szCs w:val="22"/>
                <w:lang w:val="ru-RU"/>
              </w:rPr>
              <w:t>Законі</w:t>
            </w:r>
            <w:r>
              <w:rPr>
                <w:rFonts w:ascii="Times New Roman" w:hAnsi="Times New Roman"/>
                <w:color w:val="000000"/>
                <w:sz w:val="22"/>
                <w:szCs w:val="22"/>
                <w:lang w:val="ru-RU"/>
              </w:rPr>
              <w:t>, </w:t>
            </w:r>
            <w:r>
              <w:rPr>
                <w:rFonts w:ascii="Times New Roman" w:hAnsi="Times New Roman"/>
                <w:b/>
                <w:i/>
                <w:color w:val="000000"/>
                <w:sz w:val="22"/>
                <w:szCs w:val="22"/>
                <w:lang w:val="ru-RU"/>
              </w:rPr>
              <w:t>Особливостях.</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rPr>
                <w:rFonts w:ascii="Calibri" w:eastAsia="Calibri" w:hAnsi="Calibri" w:cs="Calibri"/>
                <w:b/>
                <w:lang w:eastAsia="zh-CN"/>
              </w:rPr>
            </w:pPr>
            <w:r>
              <w:rPr>
                <w:rFonts w:ascii="Times New Roman" w:hAnsi="Times New Roman"/>
                <w:b/>
                <w:sz w:val="22"/>
                <w:szCs w:val="22"/>
                <w:lang w:eastAsia="uk-UA"/>
              </w:rPr>
              <w:t>Інформація про замовника торгів</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0E3501">
            <w:pPr>
              <w:suppressAutoHyphens/>
              <w:snapToGrid w:val="0"/>
              <w:ind w:left="-71"/>
              <w:rPr>
                <w:rFonts w:ascii="Times New Roman" w:eastAsia="Calibri" w:hAnsi="Times New Roman"/>
                <w:color w:val="000000"/>
                <w:lang w:eastAsia="uk-UA"/>
              </w:rPr>
            </w:pP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2.1</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ind w:right="113"/>
              <w:contextualSpacing/>
              <w:rPr>
                <w:rFonts w:ascii="Calibri" w:eastAsia="Calibri" w:hAnsi="Calibri" w:cs="Calibri"/>
                <w:lang w:eastAsia="zh-CN"/>
              </w:rPr>
            </w:pPr>
            <w:r>
              <w:rPr>
                <w:rFonts w:ascii="Times New Roman" w:hAnsi="Times New Roman"/>
                <w:sz w:val="22"/>
                <w:szCs w:val="22"/>
                <w:lang w:eastAsia="uk-UA"/>
              </w:rPr>
              <w:t>повне найменування</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shd w:val="clear" w:color="auto" w:fill="FFFFFF"/>
              <w:jc w:val="both"/>
              <w:textAlignment w:val="baseline"/>
              <w:rPr>
                <w:sz w:val="22"/>
              </w:rPr>
            </w:pPr>
            <w:r>
              <w:rPr>
                <w:rFonts w:ascii="Times New Roman" w:hAnsi="Times New Roman"/>
                <w:b/>
                <w:bCs/>
                <w:sz w:val="22"/>
                <w:szCs w:val="22"/>
              </w:rPr>
              <w:t xml:space="preserve">ІНСТИТУТ ЛУБ’ЯНИХ КУЛЬТУР НАЦІОНАЛЬНОЇ АКАДЕМІЇ АГРАРНИХ НАУК УКРАЇНИ, </w:t>
            </w:r>
            <w:r>
              <w:rPr>
                <w:rFonts w:ascii="Times New Roman" w:eastAsia="Calibri" w:hAnsi="Times New Roman"/>
                <w:b/>
                <w:bCs/>
                <w:color w:val="000000"/>
                <w:sz w:val="22"/>
                <w:szCs w:val="22"/>
                <w:lang w:eastAsia="zh-CN"/>
              </w:rPr>
              <w:t>код ЄДРПОУ 00497845</w:t>
            </w:r>
          </w:p>
        </w:tc>
      </w:tr>
      <w:tr w:rsidR="000E3501">
        <w:trPr>
          <w:trHeight w:val="305"/>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2.2</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ind w:right="113"/>
              <w:contextualSpacing/>
              <w:rPr>
                <w:rFonts w:ascii="Calibri" w:eastAsia="Calibri" w:hAnsi="Calibri" w:cs="Calibri"/>
                <w:lang w:eastAsia="zh-CN"/>
              </w:rPr>
            </w:pPr>
            <w:r>
              <w:rPr>
                <w:rFonts w:ascii="Times New Roman" w:hAnsi="Times New Roman"/>
                <w:sz w:val="22"/>
                <w:szCs w:val="22"/>
                <w:lang w:eastAsia="uk-UA"/>
              </w:rPr>
              <w:t>місцезнаходження</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shd w:val="clear" w:color="auto" w:fill="FFFFFF"/>
              <w:suppressAutoHyphens/>
              <w:ind w:left="-71"/>
              <w:jc w:val="both"/>
              <w:textAlignment w:val="baseline"/>
              <w:rPr>
                <w:sz w:val="22"/>
              </w:rPr>
            </w:pPr>
            <w:r>
              <w:rPr>
                <w:rFonts w:ascii="Times New Roman" w:eastAsia="Calibri" w:hAnsi="Times New Roman"/>
                <w:color w:val="000000"/>
                <w:sz w:val="22"/>
                <w:szCs w:val="22"/>
                <w:lang w:val="ru-RU" w:eastAsia="zh-CN"/>
              </w:rPr>
              <w:t xml:space="preserve">Україна, 41400, Сумська обл., Шосткинський р-н, </w:t>
            </w:r>
            <w:proofErr w:type="gramStart"/>
            <w:r>
              <w:rPr>
                <w:rFonts w:ascii="Times New Roman" w:eastAsia="Calibri" w:hAnsi="Times New Roman"/>
                <w:color w:val="000000"/>
                <w:sz w:val="22"/>
                <w:szCs w:val="22"/>
                <w:lang w:val="ru-RU" w:eastAsia="zh-CN"/>
              </w:rPr>
              <w:t>м</w:t>
            </w:r>
            <w:proofErr w:type="gramEnd"/>
            <w:r>
              <w:rPr>
                <w:rFonts w:ascii="Times New Roman" w:eastAsia="Calibri" w:hAnsi="Times New Roman"/>
                <w:color w:val="000000"/>
                <w:sz w:val="22"/>
                <w:szCs w:val="22"/>
                <w:lang w:val="ru-RU" w:eastAsia="zh-CN"/>
              </w:rPr>
              <w:t>істо Глухів, вулиця Терещенків, будинок 45</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2.3</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rPr>
                <w:rFonts w:ascii="Calibri" w:eastAsia="Calibri" w:hAnsi="Calibri" w:cs="Calibri"/>
                <w:lang w:eastAsia="zh-CN"/>
              </w:rPr>
            </w:pPr>
            <w:r>
              <w:rPr>
                <w:rFonts w:ascii="Times New Roman" w:hAnsi="Times New Roman"/>
                <w:sz w:val="22"/>
                <w:szCs w:val="22"/>
                <w:lang w:eastAsia="uk-UA"/>
              </w:rPr>
              <w:t>посадова особа замовника, уповноважена здійснювати зв'язок з учасниками</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5904FD">
            <w:pPr>
              <w:shd w:val="clear" w:color="auto" w:fill="FFFFFF"/>
              <w:ind w:right="-81"/>
              <w:jc w:val="both"/>
              <w:textAlignment w:val="baseline"/>
              <w:rPr>
                <w:sz w:val="22"/>
              </w:rPr>
            </w:pPr>
            <w:r>
              <w:rPr>
                <w:rFonts w:ascii="Times New Roman" w:hAnsi="Times New Roman"/>
                <w:b/>
                <w:bCs/>
                <w:sz w:val="22"/>
                <w:szCs w:val="22"/>
                <w:lang w:val="ru-RU"/>
              </w:rPr>
              <w:t>Наталія ЛАЗОРЕНКО</w:t>
            </w:r>
            <w:r w:rsidR="001612BA">
              <w:rPr>
                <w:rFonts w:ascii="Times New Roman" w:hAnsi="Times New Roman"/>
                <w:sz w:val="22"/>
                <w:szCs w:val="22"/>
                <w:lang w:val="ru-RU"/>
              </w:rPr>
              <w:t xml:space="preserve">, </w:t>
            </w:r>
            <w:proofErr w:type="gramStart"/>
            <w:r>
              <w:rPr>
                <w:rFonts w:ascii="Times New Roman" w:hAnsi="Times New Roman"/>
                <w:sz w:val="22"/>
                <w:szCs w:val="22"/>
                <w:lang w:val="ru-RU"/>
              </w:rPr>
              <w:t>пров</w:t>
            </w:r>
            <w:proofErr w:type="gramEnd"/>
            <w:r>
              <w:rPr>
                <w:rFonts w:ascii="Times New Roman" w:hAnsi="Times New Roman"/>
                <w:sz w:val="22"/>
                <w:szCs w:val="22"/>
                <w:lang w:val="ru-RU"/>
              </w:rPr>
              <w:t>ідний кономіст,</w:t>
            </w:r>
            <w:r w:rsidR="001612BA">
              <w:rPr>
                <w:rFonts w:ascii="Times New Roman" w:hAnsi="Times New Roman"/>
                <w:sz w:val="22"/>
                <w:szCs w:val="22"/>
                <w:lang w:val="ru-RU"/>
              </w:rPr>
              <w:t xml:space="preserve"> +380</w:t>
            </w:r>
            <w:r>
              <w:rPr>
                <w:rFonts w:ascii="Times New Roman" w:hAnsi="Times New Roman"/>
                <w:sz w:val="22"/>
                <w:szCs w:val="22"/>
                <w:lang w:val="ru-RU"/>
              </w:rPr>
              <w:t>661649194</w:t>
            </w:r>
            <w:r w:rsidR="001612BA">
              <w:rPr>
                <w:rFonts w:ascii="Times New Roman" w:hAnsi="Times New Roman"/>
                <w:sz w:val="22"/>
                <w:szCs w:val="22"/>
                <w:lang w:val="ru-RU"/>
              </w:rPr>
              <w:t xml:space="preserve">, 41400, Сумська обл., м. Глухів, вул. </w:t>
            </w:r>
            <w:r w:rsidR="001612BA">
              <w:rPr>
                <w:rFonts w:ascii="Times New Roman" w:hAnsi="Times New Roman"/>
                <w:sz w:val="22"/>
                <w:szCs w:val="22"/>
              </w:rPr>
              <w:t>Терещенків, буд. 45.</w:t>
            </w:r>
          </w:p>
          <w:p w:rsidR="000E3501" w:rsidRDefault="001612BA">
            <w:pPr>
              <w:shd w:val="clear" w:color="auto" w:fill="FFFFFF"/>
              <w:suppressAutoHyphens/>
              <w:ind w:right="-81"/>
              <w:jc w:val="both"/>
              <w:textAlignment w:val="baseline"/>
            </w:pPr>
            <w:bookmarkStart w:id="0" w:name="34"/>
            <w:bookmarkEnd w:id="0"/>
            <w:r>
              <w:rPr>
                <w:rFonts w:ascii="Times New Roman" w:eastAsia="Calibri" w:hAnsi="Times New Roman"/>
                <w:color w:val="000000"/>
                <w:sz w:val="22"/>
                <w:szCs w:val="22"/>
                <w:lang w:eastAsia="zh-CN"/>
              </w:rPr>
              <w:t xml:space="preserve">e-mail: </w:t>
            </w:r>
            <w:r>
              <w:rPr>
                <w:rStyle w:val="-"/>
                <w:rFonts w:eastAsia="Calibri"/>
                <w:sz w:val="22"/>
                <w:szCs w:val="22"/>
                <w:lang w:eastAsia="zh-CN"/>
              </w:rPr>
              <w:t>ilknaan2@gmail.com</w:t>
            </w:r>
          </w:p>
        </w:tc>
      </w:tr>
      <w:tr w:rsidR="000E3501">
        <w:trPr>
          <w:trHeight w:val="264"/>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3</w:t>
            </w:r>
          </w:p>
        </w:tc>
        <w:tc>
          <w:tcPr>
            <w:tcW w:w="2286" w:type="dxa"/>
            <w:tcBorders>
              <w:top w:val="single" w:sz="4" w:space="0" w:color="000001"/>
              <w:left w:val="single" w:sz="4" w:space="0" w:color="000001"/>
              <w:bottom w:val="single" w:sz="4" w:space="0" w:color="000001"/>
            </w:tcBorders>
            <w:shd w:val="clear" w:color="auto" w:fill="auto"/>
            <w:tcMar>
              <w:left w:w="48" w:type="dxa"/>
            </w:tcMar>
          </w:tcPr>
          <w:p w:rsidR="000E3501" w:rsidRDefault="001612BA">
            <w:pPr>
              <w:widowControl w:val="0"/>
              <w:suppressAutoHyphens/>
              <w:contextualSpacing/>
              <w:jc w:val="both"/>
              <w:rPr>
                <w:rFonts w:ascii="Calibri" w:eastAsia="Calibri" w:hAnsi="Calibri" w:cs="Calibri"/>
                <w:b/>
                <w:lang w:eastAsia="zh-CN"/>
              </w:rPr>
            </w:pPr>
            <w:r>
              <w:rPr>
                <w:rFonts w:ascii="Times New Roman" w:hAnsi="Times New Roman"/>
                <w:b/>
                <w:sz w:val="22"/>
                <w:szCs w:val="22"/>
                <w:lang w:eastAsia="uk-UA"/>
              </w:rPr>
              <w:t>Процедура закупівлі</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suppressAutoHyphens/>
              <w:ind w:left="-71"/>
              <w:rPr>
                <w:rFonts w:ascii="Times New Roman" w:eastAsia="Calibri" w:hAnsi="Times New Roman"/>
                <w:lang w:val="ru-RU" w:eastAsia="zh-CN"/>
              </w:rPr>
            </w:pPr>
            <w:r>
              <w:rPr>
                <w:rFonts w:ascii="Times New Roman" w:hAnsi="Times New Roman"/>
                <w:sz w:val="22"/>
                <w:szCs w:val="22"/>
              </w:rPr>
              <w:t>Відкриті торги</w:t>
            </w:r>
            <w:r>
              <w:rPr>
                <w:rFonts w:ascii="Times New Roman" w:hAnsi="Times New Roman"/>
                <w:sz w:val="22"/>
                <w:szCs w:val="22"/>
                <w:lang w:val="ru-RU"/>
              </w:rPr>
              <w:t xml:space="preserve"> з особливостями</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w:t>
            </w:r>
          </w:p>
        </w:tc>
        <w:tc>
          <w:tcPr>
            <w:tcW w:w="2286" w:type="dxa"/>
            <w:tcBorders>
              <w:top w:val="single" w:sz="4" w:space="0" w:color="000001"/>
              <w:left w:val="single" w:sz="4" w:space="0" w:color="000001"/>
              <w:bottom w:val="single" w:sz="4" w:space="0" w:color="000001"/>
            </w:tcBorders>
            <w:shd w:val="clear" w:color="auto" w:fill="auto"/>
            <w:tcMar>
              <w:left w:w="48" w:type="dxa"/>
            </w:tcMar>
          </w:tcPr>
          <w:p w:rsidR="000E3501" w:rsidRDefault="001612BA">
            <w:pPr>
              <w:widowControl w:val="0"/>
              <w:suppressAutoHyphens/>
              <w:contextualSpacing/>
              <w:jc w:val="both"/>
              <w:rPr>
                <w:rFonts w:ascii="Calibri" w:eastAsia="Calibri" w:hAnsi="Calibri" w:cs="Calibri"/>
                <w:b/>
                <w:lang w:eastAsia="zh-CN"/>
              </w:rPr>
            </w:pPr>
            <w:r>
              <w:rPr>
                <w:rFonts w:ascii="Times New Roman" w:hAnsi="Times New Roman"/>
                <w:b/>
                <w:sz w:val="22"/>
                <w:szCs w:val="22"/>
                <w:lang w:eastAsia="uk-UA"/>
              </w:rPr>
              <w:t>Інформація про предмет закупівлі</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0E3501">
            <w:pPr>
              <w:widowControl w:val="0"/>
              <w:suppressAutoHyphens/>
              <w:snapToGrid w:val="0"/>
              <w:ind w:left="-71"/>
              <w:contextualSpacing/>
              <w:jc w:val="both"/>
              <w:rPr>
                <w:rFonts w:ascii="Times New Roman" w:eastAsia="Calibri" w:hAnsi="Times New Roman"/>
                <w:color w:val="000000"/>
                <w:lang w:eastAsia="uk-UA"/>
              </w:rPr>
            </w:pP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4.1</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ind w:left="-9" w:right="113"/>
              <w:contextualSpacing/>
              <w:rPr>
                <w:rFonts w:ascii="Calibri" w:eastAsia="Calibri" w:hAnsi="Calibri" w:cs="Calibri"/>
                <w:lang w:eastAsia="zh-CN"/>
              </w:rPr>
            </w:pPr>
            <w:r>
              <w:rPr>
                <w:rFonts w:ascii="Times New Roman" w:hAnsi="Times New Roman"/>
                <w:sz w:val="22"/>
                <w:szCs w:val="22"/>
                <w:lang w:eastAsia="uk-UA"/>
              </w:rPr>
              <w:t>назва предмета закупівлі</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rsidP="00714895">
            <w:pPr>
              <w:jc w:val="both"/>
            </w:pPr>
            <w:r>
              <w:rPr>
                <w:rFonts w:ascii="Times New Roman" w:hAnsi="Times New Roman"/>
                <w:color w:val="000000"/>
                <w:sz w:val="22"/>
                <w:szCs w:val="22"/>
                <w:lang w:val="ru-RU"/>
              </w:rPr>
              <w:t>ДК 021:2015 (</w:t>
            </w:r>
            <w:r>
              <w:rPr>
                <w:rFonts w:ascii="Times New Roman" w:hAnsi="Times New Roman"/>
                <w:color w:val="000000"/>
                <w:sz w:val="22"/>
                <w:szCs w:val="22"/>
                <w:lang w:val="en-US"/>
              </w:rPr>
              <w:t>CPV</w:t>
            </w:r>
            <w:r>
              <w:rPr>
                <w:rFonts w:ascii="Times New Roman" w:hAnsi="Times New Roman"/>
                <w:color w:val="000000"/>
                <w:sz w:val="22"/>
                <w:szCs w:val="22"/>
                <w:lang w:val="ru-RU"/>
              </w:rPr>
              <w:t>):</w:t>
            </w:r>
            <w:r>
              <w:rPr>
                <w:rFonts w:ascii="Times New Roman" w:hAnsi="Times New Roman"/>
                <w:sz w:val="22"/>
                <w:szCs w:val="22"/>
                <w:lang w:val="ru-RU"/>
              </w:rPr>
              <w:t xml:space="preserve"> </w:t>
            </w:r>
            <w:r>
              <w:rPr>
                <w:rFonts w:ascii="Times New Roman" w:hAnsi="Times New Roman"/>
                <w:bCs/>
                <w:sz w:val="22"/>
                <w:szCs w:val="22"/>
                <w:lang w:val="ru-RU"/>
              </w:rPr>
              <w:t>09130000-9 — Нафта і дистиляти (</w:t>
            </w:r>
            <w:r w:rsidR="00714895">
              <w:rPr>
                <w:rFonts w:ascii="Times New Roman" w:hAnsi="Times New Roman"/>
                <w:bCs/>
                <w:sz w:val="22"/>
                <w:szCs w:val="22"/>
                <w:lang w:val="ru-RU"/>
              </w:rPr>
              <w:t>Бензин А-92</w:t>
            </w:r>
            <w:r>
              <w:rPr>
                <w:rFonts w:ascii="Times New Roman" w:hAnsi="Times New Roman"/>
                <w:bCs/>
                <w:sz w:val="22"/>
                <w:szCs w:val="22"/>
                <w:lang w:val="ru-RU"/>
              </w:rPr>
              <w:t>)</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4.2</w:t>
            </w:r>
          </w:p>
        </w:tc>
        <w:tc>
          <w:tcPr>
            <w:tcW w:w="2286" w:type="dxa"/>
            <w:tcBorders>
              <w:top w:val="single" w:sz="4" w:space="0" w:color="000001"/>
              <w:left w:val="single" w:sz="4" w:space="0" w:color="000001"/>
              <w:bottom w:val="single" w:sz="4" w:space="0" w:color="000001"/>
            </w:tcBorders>
            <w:shd w:val="clear" w:color="auto" w:fill="auto"/>
            <w:tcMar>
              <w:left w:w="48" w:type="dxa"/>
            </w:tcMar>
          </w:tcPr>
          <w:p w:rsidR="000E3501" w:rsidRDefault="001612BA">
            <w:pPr>
              <w:widowControl w:val="0"/>
              <w:suppressAutoHyphens/>
              <w:ind w:left="-9" w:right="113"/>
              <w:contextualSpacing/>
              <w:rPr>
                <w:rFonts w:ascii="Calibri" w:eastAsia="Calibri" w:hAnsi="Calibri" w:cs="Calibri"/>
                <w:lang w:eastAsia="zh-CN"/>
              </w:rPr>
            </w:pPr>
            <w:r>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pStyle w:val="HTML0"/>
              <w:ind w:left="-71"/>
              <w:rPr>
                <w:sz w:val="22"/>
                <w:szCs w:val="22"/>
              </w:rPr>
            </w:pPr>
            <w:r>
              <w:rPr>
                <w:rFonts w:ascii="Times New Roman" w:eastAsia="Times New Roman" w:hAnsi="Times New Roman" w:cs="Times New Roman"/>
                <w:sz w:val="22"/>
                <w:szCs w:val="22"/>
                <w:lang w:val="uk-UA"/>
              </w:rPr>
              <w:t>Визначення окремих частин предмета закупівлі (лотів) тендерною документацією не передбачається.</w:t>
            </w:r>
          </w:p>
        </w:tc>
      </w:tr>
      <w:tr w:rsidR="000E3501">
        <w:trPr>
          <w:trHeight w:val="388"/>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sz w:val="22"/>
                <w:szCs w:val="22"/>
                <w:lang w:eastAsia="uk-UA"/>
              </w:rPr>
              <w:t>4.3</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Pr>
                <w:rFonts w:ascii="Times New Roman" w:hAnsi="Times New Roman"/>
                <w:sz w:val="22"/>
                <w:szCs w:val="22"/>
              </w:rPr>
              <w:t>Місце, кількість, обсяг поставки товарів</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shd w:val="clear" w:color="auto" w:fill="FFFFFF"/>
              <w:suppressAutoHyphens/>
              <w:ind w:left="-71"/>
              <w:jc w:val="both"/>
              <w:textAlignment w:val="baseline"/>
            </w:pPr>
            <w:r>
              <w:rPr>
                <w:rFonts w:ascii="Times New Roman" w:eastAsia="Calibri" w:hAnsi="Times New Roman"/>
                <w:color w:val="000000"/>
                <w:sz w:val="22"/>
                <w:szCs w:val="22"/>
                <w:lang w:val="ru-RU" w:eastAsia="zh-CN"/>
              </w:rPr>
              <w:t xml:space="preserve">41400, Сумська область, Шосткинський р-н, </w:t>
            </w:r>
            <w:proofErr w:type="gramStart"/>
            <w:r>
              <w:rPr>
                <w:rFonts w:ascii="Times New Roman" w:eastAsia="Calibri" w:hAnsi="Times New Roman"/>
                <w:color w:val="000000"/>
                <w:sz w:val="22"/>
                <w:szCs w:val="22"/>
                <w:lang w:val="ru-RU" w:eastAsia="zh-CN"/>
              </w:rPr>
              <w:t>м</w:t>
            </w:r>
            <w:proofErr w:type="gramEnd"/>
            <w:r>
              <w:rPr>
                <w:rFonts w:ascii="Times New Roman" w:eastAsia="Calibri" w:hAnsi="Times New Roman"/>
                <w:color w:val="000000"/>
                <w:sz w:val="22"/>
                <w:szCs w:val="22"/>
                <w:lang w:val="ru-RU" w:eastAsia="zh-CN"/>
              </w:rPr>
              <w:t>істо Глухів, вулиця       Суворова, 70.</w:t>
            </w:r>
          </w:p>
          <w:p w:rsidR="000E3501" w:rsidRDefault="001612BA">
            <w:pPr>
              <w:shd w:val="clear" w:color="auto" w:fill="FFFFFF"/>
              <w:suppressAutoHyphens/>
              <w:ind w:left="-71"/>
              <w:jc w:val="both"/>
              <w:textAlignment w:val="baseline"/>
            </w:pPr>
            <w:r>
              <w:rPr>
                <w:rFonts w:ascii="Times New Roman" w:eastAsia="Calibri" w:hAnsi="Times New Roman"/>
                <w:color w:val="000000"/>
                <w:sz w:val="22"/>
                <w:szCs w:val="22"/>
                <w:lang w:eastAsia="zh-CN"/>
              </w:rPr>
              <w:t>Більш детальна інформація наведена у технічних характеристиках предмета закупівлі (Додаток 2)</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4.4</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 xml:space="preserve">Строк поставки товарів </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rStyle w:val="ac"/>
                <w:rFonts w:ascii="Times New Roman" w:eastAsia="Calibri" w:hAnsi="Times New Roman"/>
                <w:b w:val="0"/>
                <w:bCs w:val="0"/>
                <w:color w:val="000000"/>
                <w:sz w:val="22"/>
                <w:szCs w:val="22"/>
                <w:lang w:eastAsia="zh-CN"/>
              </w:rPr>
              <w:t>Протягом</w:t>
            </w:r>
            <w:r>
              <w:rPr>
                <w:rStyle w:val="ac"/>
                <w:rFonts w:ascii="Times New Roman" w:eastAsia="Calibri" w:hAnsi="Times New Roman"/>
                <w:color w:val="000000"/>
                <w:sz w:val="22"/>
                <w:szCs w:val="22"/>
                <w:lang w:eastAsia="zh-CN"/>
              </w:rPr>
              <w:t xml:space="preserve"> </w:t>
            </w:r>
            <w:r w:rsidR="009D75FD">
              <w:rPr>
                <w:rStyle w:val="ac"/>
                <w:rFonts w:ascii="Times New Roman" w:eastAsia="Calibri" w:hAnsi="Times New Roman"/>
                <w:color w:val="000000"/>
                <w:sz w:val="22"/>
                <w:szCs w:val="22"/>
                <w:lang w:val="ru-RU" w:eastAsia="zh-CN"/>
              </w:rPr>
              <w:t>5 (пʼяти</w:t>
            </w:r>
            <w:bookmarkStart w:id="1" w:name="_GoBack"/>
            <w:bookmarkEnd w:id="1"/>
            <w:r>
              <w:rPr>
                <w:rStyle w:val="ac"/>
                <w:rFonts w:ascii="Times New Roman" w:eastAsia="Calibri" w:hAnsi="Times New Roman"/>
                <w:color w:val="000000"/>
                <w:sz w:val="22"/>
                <w:szCs w:val="22"/>
                <w:lang w:val="ru-RU" w:eastAsia="zh-CN"/>
              </w:rPr>
              <w:t>)</w:t>
            </w:r>
            <w:r>
              <w:rPr>
                <w:rStyle w:val="ac"/>
                <w:rFonts w:ascii="Times New Roman" w:eastAsia="Calibri" w:hAnsi="Times New Roman"/>
                <w:color w:val="000000"/>
                <w:sz w:val="22"/>
                <w:szCs w:val="22"/>
                <w:lang w:eastAsia="zh-CN"/>
              </w:rPr>
              <w:t xml:space="preserve"> календарних днів</w:t>
            </w:r>
            <w:r>
              <w:rPr>
                <w:rStyle w:val="ac"/>
                <w:rFonts w:ascii="Times New Roman" w:eastAsia="Calibri" w:hAnsi="Times New Roman"/>
                <w:b w:val="0"/>
                <w:color w:val="000000"/>
                <w:sz w:val="22"/>
                <w:szCs w:val="22"/>
                <w:lang w:eastAsia="zh-CN"/>
              </w:rPr>
              <w:t xml:space="preserve"> </w:t>
            </w:r>
            <w:r>
              <w:rPr>
                <w:rStyle w:val="ac"/>
                <w:rFonts w:ascii="Times New Roman" w:eastAsia="Calibri" w:hAnsi="Times New Roman"/>
                <w:b w:val="0"/>
                <w:color w:val="000000"/>
                <w:sz w:val="22"/>
                <w:szCs w:val="22"/>
                <w:lang w:eastAsia="zh-CN" w:bidi="hi-IN"/>
              </w:rPr>
              <w:t>з дати отримання заявки від Замовника у кількості, вказаній у заявці.</w:t>
            </w:r>
          </w:p>
        </w:tc>
      </w:tr>
      <w:tr w:rsidR="000E3501">
        <w:trPr>
          <w:trHeight w:val="617"/>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5</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Недискримінація учасників</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ind w:right="140"/>
              <w:jc w:val="both"/>
              <w:rPr>
                <w:sz w:val="22"/>
              </w:rPr>
            </w:pPr>
            <w:r>
              <w:rPr>
                <w:rFonts w:ascii="Times New Roman" w:hAnsi="Times New Roman"/>
                <w:color w:val="000000"/>
                <w:sz w:val="22"/>
                <w:szCs w:val="22"/>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hAnsi="Times New Roman"/>
                <w:color w:val="000000"/>
                <w:sz w:val="22"/>
                <w:szCs w:val="22"/>
                <w:lang w:val="ru-RU"/>
              </w:rPr>
              <w:t>р</w:t>
            </w:r>
            <w:proofErr w:type="gramEnd"/>
            <w:r>
              <w:rPr>
                <w:rFonts w:ascii="Times New Roman" w:hAnsi="Times New Roman"/>
                <w:color w:val="000000"/>
                <w:sz w:val="22"/>
                <w:szCs w:val="22"/>
                <w:lang w:val="ru-RU"/>
              </w:rPr>
              <w:t>івних умовах.</w:t>
            </w:r>
          </w:p>
          <w:p w:rsidR="000E3501" w:rsidRDefault="001612BA">
            <w:pPr>
              <w:widowControl w:val="0"/>
              <w:tabs>
                <w:tab w:val="left" w:pos="585"/>
              </w:tabs>
              <w:jc w:val="both"/>
              <w:rPr>
                <w:sz w:val="22"/>
              </w:rPr>
            </w:pPr>
            <w:r>
              <w:rPr>
                <w:rFonts w:ascii="Times New Roman" w:hAnsi="Times New Roman"/>
                <w:sz w:val="22"/>
                <w:szCs w:val="22"/>
                <w:shd w:val="clear" w:color="auto" w:fill="FFFFFF"/>
                <w:lang w:val="ru-RU"/>
              </w:rPr>
              <w:t>Замовник забезпечує вільний доступ усіх учасникі</w:t>
            </w:r>
            <w:proofErr w:type="gramStart"/>
            <w:r>
              <w:rPr>
                <w:rFonts w:ascii="Times New Roman" w:hAnsi="Times New Roman"/>
                <w:sz w:val="22"/>
                <w:szCs w:val="22"/>
                <w:shd w:val="clear" w:color="auto" w:fill="FFFFFF"/>
                <w:lang w:val="ru-RU"/>
              </w:rPr>
              <w:t>в</w:t>
            </w:r>
            <w:proofErr w:type="gramEnd"/>
            <w:r>
              <w:rPr>
                <w:rFonts w:ascii="Times New Roman" w:hAnsi="Times New Roman"/>
                <w:sz w:val="22"/>
                <w:szCs w:val="22"/>
                <w:shd w:val="clear" w:color="auto" w:fill="FFFFFF"/>
                <w:lang w:val="ru-RU"/>
              </w:rPr>
              <w:t xml:space="preserve"> до інформації про закупівлю, передбаченої Законом.</w:t>
            </w:r>
          </w:p>
          <w:p w:rsidR="000E3501" w:rsidRDefault="001612BA" w:rsidP="00651137">
            <w:pPr>
              <w:widowControl w:val="0"/>
              <w:tabs>
                <w:tab w:val="left" w:pos="585"/>
              </w:tabs>
              <w:jc w:val="both"/>
              <w:rPr>
                <w:sz w:val="22"/>
              </w:rPr>
            </w:pPr>
            <w:r>
              <w:rPr>
                <w:rFonts w:ascii="Times New Roman" w:hAnsi="Times New Roman"/>
                <w:sz w:val="22"/>
                <w:szCs w:val="22"/>
                <w:shd w:val="clear" w:color="auto" w:fill="FFFFFF"/>
                <w:lang w:val="ru-RU"/>
              </w:rPr>
              <w:t>Замовник не має права встановлювати жодних дискримінаційних вимог до учасникі</w:t>
            </w:r>
            <w:proofErr w:type="gramStart"/>
            <w:r>
              <w:rPr>
                <w:rFonts w:ascii="Times New Roman" w:hAnsi="Times New Roman"/>
                <w:sz w:val="22"/>
                <w:szCs w:val="22"/>
                <w:shd w:val="clear" w:color="auto" w:fill="FFFFFF"/>
                <w:lang w:val="ru-RU"/>
              </w:rPr>
              <w:t>в</w:t>
            </w:r>
            <w:proofErr w:type="gramEnd"/>
            <w:r>
              <w:rPr>
                <w:rFonts w:ascii="Times New Roman" w:hAnsi="Times New Roman"/>
                <w:sz w:val="22"/>
                <w:szCs w:val="22"/>
                <w:shd w:val="clear" w:color="auto" w:fill="FFFFFF"/>
                <w:lang w:val="ru-RU"/>
              </w:rPr>
              <w:t>.</w:t>
            </w:r>
          </w:p>
        </w:tc>
      </w:tr>
      <w:tr w:rsidR="000E3501">
        <w:trPr>
          <w:trHeight w:val="1543"/>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6</w:t>
            </w:r>
          </w:p>
        </w:tc>
        <w:tc>
          <w:tcPr>
            <w:tcW w:w="2286" w:type="dxa"/>
            <w:tcBorders>
              <w:top w:val="single" w:sz="4" w:space="0" w:color="000001"/>
              <w:left w:val="single" w:sz="4" w:space="0" w:color="000001"/>
              <w:bottom w:val="single" w:sz="4" w:space="0" w:color="000001"/>
            </w:tcBorders>
            <w:shd w:val="clear" w:color="auto" w:fill="auto"/>
            <w:tcMar>
              <w:left w:w="48" w:type="dxa"/>
            </w:tcMar>
          </w:tcPr>
          <w:p w:rsidR="000E3501" w:rsidRDefault="001612BA">
            <w:pPr>
              <w:pStyle w:val="af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Fonts w:ascii="Times New Roman" w:hAnsi="Times New Roman" w:cs="Times New Roman"/>
                <w:b/>
                <w:sz w:val="22"/>
                <w:lang w:eastAsia="uk-UA"/>
              </w:rPr>
              <w:t>Інформація про валюту,  у якій повинно бути розраховано та зазначено ціну тендерної пропозиції</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hanging="21"/>
              <w:contextualSpacing/>
              <w:jc w:val="both"/>
              <w:rPr>
                <w:rFonts w:ascii="Calibri" w:eastAsia="Calibri" w:hAnsi="Calibri" w:cs="Calibri"/>
                <w:lang w:eastAsia="zh-CN"/>
              </w:rPr>
            </w:pPr>
            <w:r>
              <w:rPr>
                <w:rFonts w:ascii="Times New Roman" w:hAnsi="Times New Roman"/>
                <w:sz w:val="22"/>
                <w:szCs w:val="22"/>
                <w:lang w:eastAsia="uk-UA"/>
              </w:rPr>
              <w:t xml:space="preserve">Валютою тендерної пропозиції є національна валюта України- гривня. </w:t>
            </w:r>
            <w:r>
              <w:rPr>
                <w:rFonts w:ascii="Times New Roman" w:hAnsi="Times New Roman"/>
                <w:b/>
                <w:i/>
                <w:color w:val="000000"/>
                <w:sz w:val="22"/>
                <w:szCs w:val="22"/>
              </w:rPr>
              <w:t>У разі якщо учасником процедури закупівлі є нерезидент</w:t>
            </w:r>
            <w:r>
              <w:rPr>
                <w:rFonts w:ascii="Times New Roman" w:hAnsi="Times New Roman"/>
                <w:b/>
                <w:color w:val="000000"/>
                <w:sz w:val="22"/>
                <w:szCs w:val="22"/>
              </w:rPr>
              <w:t xml:space="preserve">,  </w:t>
            </w:r>
            <w:r>
              <w:rPr>
                <w:rFonts w:ascii="Times New Roman" w:hAnsi="Times New Roman"/>
                <w:color w:val="000000"/>
                <w:sz w:val="22"/>
                <w:szCs w:val="22"/>
              </w:rPr>
              <w:t xml:space="preserve">такий </w:t>
            </w:r>
            <w:r>
              <w:rPr>
                <w:rFonts w:ascii="Times New Roman" w:hAnsi="Times New Roman"/>
                <w:sz w:val="22"/>
                <w:szCs w:val="22"/>
              </w:rPr>
              <w:t>у</w:t>
            </w:r>
            <w:r>
              <w:rPr>
                <w:rFonts w:ascii="Times New Roman" w:hAnsi="Times New Roman"/>
                <w:color w:val="000000"/>
                <w:sz w:val="22"/>
                <w:szCs w:val="22"/>
              </w:rPr>
              <w:t>часник зазначає ціну пропозиції в електронній системі закупівель у валюті – гривня.</w:t>
            </w:r>
          </w:p>
        </w:tc>
      </w:tr>
      <w:tr w:rsidR="000E3501">
        <w:trPr>
          <w:trHeight w:val="334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lastRenderedPageBreak/>
              <w:t>7</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Інформація про мову (мови), якою (якими) повинно бути складено тендерні пропозиції</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jc w:val="both"/>
              <w:rPr>
                <w:rFonts w:ascii="Times New Roman" w:hAnsi="Times New Roman"/>
                <w:color w:val="000000"/>
              </w:rPr>
            </w:pPr>
            <w:r>
              <w:rPr>
                <w:rFonts w:ascii="Times New Roman" w:hAnsi="Times New Roman"/>
                <w:color w:val="000000"/>
                <w:sz w:val="22"/>
                <w:szCs w:val="22"/>
              </w:rPr>
              <w:t>Мова тендерної пропозиції – українська.</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2"/>
                <w:szCs w:val="22"/>
              </w:rPr>
              <w:t>іншою мовою</w:t>
            </w:r>
            <w:r>
              <w:rPr>
                <w:rFonts w:ascii="Times New Roman" w:hAnsi="Times New Roman"/>
                <w:color w:val="000000"/>
                <w:sz w:val="22"/>
                <w:szCs w:val="22"/>
              </w:rPr>
              <w:t>. Визначальним є текст, викладений українською мовою.</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2"/>
                <w:szCs w:val="22"/>
              </w:rPr>
              <w:t>І</w:t>
            </w:r>
            <w:r>
              <w:rPr>
                <w:rFonts w:ascii="Times New Roman" w:hAnsi="Times New Roman"/>
                <w:color w:val="000000"/>
                <w:sz w:val="22"/>
                <w:szCs w:val="22"/>
              </w:rPr>
              <w:t>нтернет, адреси електронної пошти, торговельної марки (знак</w:t>
            </w:r>
            <w:r>
              <w:rPr>
                <w:rFonts w:ascii="Times New Roman" w:hAnsi="Times New Roman"/>
                <w:sz w:val="22"/>
                <w:szCs w:val="22"/>
              </w:rPr>
              <w:t>а</w:t>
            </w:r>
            <w:r>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Pr>
                <w:rFonts w:ascii="Times New Roman" w:hAnsi="Times New Roman"/>
                <w:sz w:val="22"/>
                <w:szCs w:val="22"/>
              </w:rPr>
              <w:t>в</w:t>
            </w:r>
            <w:r>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2"/>
                <w:szCs w:val="22"/>
              </w:rPr>
              <w:t>українською мовою</w:t>
            </w:r>
            <w:r>
              <w:rPr>
                <w:rFonts w:ascii="Times New Roman" w:hAnsi="Times New Roman"/>
                <w:color w:val="000000"/>
                <w:sz w:val="22"/>
                <w:szCs w:val="22"/>
              </w:rPr>
              <w:t xml:space="preserve">. </w:t>
            </w:r>
          </w:p>
          <w:p w:rsidR="000E3501" w:rsidRDefault="001612BA">
            <w:pPr>
              <w:widowControl w:val="0"/>
              <w:jc w:val="both"/>
              <w:rPr>
                <w:rFonts w:ascii="Times New Roman" w:hAnsi="Times New Roman"/>
                <w:b/>
                <w:color w:val="000000"/>
              </w:rPr>
            </w:pPr>
            <w:r>
              <w:rPr>
                <w:rFonts w:ascii="Times New Roman" w:hAnsi="Times New Roman"/>
                <w:b/>
                <w:color w:val="000000"/>
                <w:sz w:val="22"/>
                <w:szCs w:val="22"/>
              </w:rPr>
              <w:t>Виключення:</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2"/>
                <w:szCs w:val="22"/>
              </w:rPr>
              <w:t>у</w:t>
            </w:r>
            <w:r>
              <w:rPr>
                <w:rFonts w:ascii="Times New Roman" w:hAnsi="Times New Roman"/>
                <w:color w:val="000000"/>
                <w:sz w:val="22"/>
                <w:szCs w:val="22"/>
              </w:rPr>
              <w:t xml:space="preserve"> тому числі якщо такі документи надані іноземною мовою без перекладу. </w:t>
            </w:r>
          </w:p>
          <w:p w:rsidR="000E3501" w:rsidRDefault="001612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jc w:val="both"/>
              <w:rPr>
                <w:rFonts w:ascii="Calibri" w:eastAsia="Calibri" w:hAnsi="Calibri" w:cs="Calibri"/>
                <w:lang w:eastAsia="zh-CN"/>
              </w:rPr>
            </w:pPr>
            <w:r>
              <w:rPr>
                <w:rFonts w:ascii="Times New Roman" w:hAnsi="Times New Roman"/>
                <w:color w:val="000000"/>
                <w:sz w:val="22"/>
                <w:szCs w:val="22"/>
              </w:rPr>
              <w:t xml:space="preserve">2.  </w:t>
            </w:r>
            <w:r>
              <w:rPr>
                <w:rFonts w:ascii="Times New Roman" w:hAnsi="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3501">
        <w:trPr>
          <w:trHeight w:val="552"/>
          <w:jc w:val="center"/>
        </w:trPr>
        <w:tc>
          <w:tcPr>
            <w:tcW w:w="10314"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bCs/>
                <w:sz w:val="22"/>
                <w:szCs w:val="22"/>
              </w:rPr>
              <w:t>Розділ ІІ. Порядок унесення змін та надання роз’яснень до тендерної документації</w:t>
            </w:r>
          </w:p>
        </w:tc>
      </w:tr>
      <w:tr w:rsidR="000E3501">
        <w:trPr>
          <w:trHeight w:val="4641"/>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1</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Pr>
                <w:rFonts w:ascii="Times New Roman" w:hAnsi="Times New Roman"/>
                <w:b/>
                <w:sz w:val="22"/>
                <w:szCs w:val="22"/>
                <w:lang w:eastAsia="uk-UA"/>
              </w:rPr>
              <w:t xml:space="preserve">Процедура </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Pr>
                <w:rFonts w:ascii="Times New Roman" w:hAnsi="Times New Roman"/>
                <w:b/>
                <w:sz w:val="22"/>
                <w:szCs w:val="22"/>
                <w:lang w:val="ru-RU" w:eastAsia="uk-UA"/>
              </w:rPr>
              <w:t>Н</w:t>
            </w:r>
            <w:r>
              <w:rPr>
                <w:rFonts w:ascii="Times New Roman" w:hAnsi="Times New Roman"/>
                <w:b/>
                <w:sz w:val="22"/>
                <w:szCs w:val="22"/>
                <w:lang w:eastAsia="uk-UA"/>
              </w:rPr>
              <w:t>адання</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Pr>
                <w:rFonts w:ascii="Times New Roman" w:hAnsi="Times New Roman"/>
                <w:b/>
                <w:sz w:val="22"/>
                <w:szCs w:val="22"/>
                <w:lang w:eastAsia="uk-UA"/>
              </w:rPr>
              <w:t xml:space="preserve">роз’яснень щодо тендерної документації </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jc w:val="both"/>
              <w:rPr>
                <w:rFonts w:ascii="Times New Roman" w:hAnsi="Times New Roman"/>
                <w:color w:val="000000"/>
              </w:rPr>
            </w:pPr>
            <w:r>
              <w:rPr>
                <w:rFonts w:ascii="Times New Roman" w:hAnsi="Times New Roman"/>
                <w:color w:val="000000"/>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3501" w:rsidRDefault="001612BA">
            <w:pPr>
              <w:jc w:val="both"/>
              <w:rPr>
                <w:rFonts w:ascii="Times New Roman" w:hAnsi="Times New Roman"/>
                <w:color w:val="000000"/>
              </w:rPr>
            </w:pPr>
            <w:r>
              <w:rPr>
                <w:rFonts w:ascii="Times New Roman" w:hAnsi="Times New Roman"/>
                <w:color w:val="000000"/>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3501" w:rsidRDefault="001612BA">
            <w:pPr>
              <w:jc w:val="both"/>
              <w:rPr>
                <w:rFonts w:ascii="Times New Roman" w:hAnsi="Times New Roman"/>
                <w:color w:val="000000"/>
              </w:rPr>
            </w:pPr>
            <w:r>
              <w:rPr>
                <w:rFonts w:ascii="Times New Roman" w:hAnsi="Times New Roman"/>
                <w:color w:val="000000"/>
                <w:sz w:val="22"/>
                <w:szCs w:val="22"/>
              </w:rPr>
              <w:t xml:space="preserve">Замовник повинен </w:t>
            </w:r>
            <w:r>
              <w:rPr>
                <w:rFonts w:ascii="Times New Roman" w:hAnsi="Times New Roman"/>
                <w:b/>
                <w:color w:val="000000"/>
                <w:sz w:val="22"/>
                <w:szCs w:val="22"/>
              </w:rPr>
              <w:t>протягом трьох днів</w:t>
            </w:r>
            <w:r>
              <w:rPr>
                <w:rFonts w:ascii="Times New Roman" w:hAnsi="Times New Roman"/>
                <w:color w:val="000000"/>
                <w:sz w:val="22"/>
                <w:szCs w:val="22"/>
              </w:rPr>
              <w:t xml:space="preserve"> із дати їх оприлюднення надати роз’яснення на звернення та оприлюднити його в електронній системі закупівель.</w:t>
            </w:r>
          </w:p>
          <w:p w:rsidR="000E3501" w:rsidRDefault="001612BA">
            <w:pPr>
              <w:jc w:val="both"/>
              <w:rPr>
                <w:rFonts w:ascii="Times New Roman" w:hAnsi="Times New Roman"/>
              </w:rPr>
            </w:pPr>
            <w:r>
              <w:rPr>
                <w:rFonts w:ascii="Times New Roman" w:hAnsi="Times New Roman"/>
                <w:color w:val="000000"/>
                <w:sz w:val="22"/>
                <w:szCs w:val="22"/>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E3501" w:rsidRDefault="001612BA">
            <w:pPr>
              <w:jc w:val="both"/>
              <w:rPr>
                <w:rFonts w:ascii="Times New Roman" w:hAnsi="Times New Roman"/>
              </w:rPr>
            </w:pPr>
            <w:r>
              <w:rPr>
                <w:rFonts w:ascii="Times New Roman" w:hAnsi="Times New Roman"/>
                <w:color w:val="000000"/>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ascii="Times New Roman" w:hAnsi="Times New Roman"/>
                <w:b/>
                <w:color w:val="000000"/>
                <w:sz w:val="22"/>
                <w:szCs w:val="22"/>
              </w:rPr>
              <w:t>не менше як на чотири дні</w:t>
            </w:r>
            <w:r>
              <w:rPr>
                <w:rFonts w:ascii="Times New Roman" w:hAnsi="Times New Roman"/>
                <w:color w:val="000000"/>
                <w:sz w:val="22"/>
                <w:szCs w:val="22"/>
              </w:rPr>
              <w:t>.</w:t>
            </w:r>
          </w:p>
        </w:tc>
      </w:tr>
      <w:tr w:rsidR="000E3501">
        <w:trPr>
          <w:trHeight w:val="4107"/>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lastRenderedPageBreak/>
              <w:t>2</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Внесення змін до тендерної документації</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ind w:left="-110"/>
              <w:jc w:val="both"/>
              <w:rPr>
                <w:rFonts w:ascii="Times New Roman" w:hAnsi="Times New Roman"/>
                <w:highlight w:val="white"/>
              </w:rPr>
            </w:pPr>
            <w:r>
              <w:rPr>
                <w:rFonts w:ascii="Times New Roman" w:hAnsi="Times New Roman"/>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3501" w:rsidRDefault="001612BA">
            <w:pPr>
              <w:pStyle w:val="af3"/>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hanging="21"/>
              <w:contextualSpacing/>
              <w:jc w:val="both"/>
              <w:rPr>
                <w:sz w:val="22"/>
              </w:rPr>
            </w:pPr>
            <w:r>
              <w:rPr>
                <w:rFonts w:ascii="Times New Roman" w:eastAsia="Times New Roman" w:hAnsi="Times New Roman" w:cs="Times New Roman"/>
                <w:sz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2"/>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3501">
        <w:trPr>
          <w:trHeight w:val="412"/>
          <w:jc w:val="center"/>
        </w:trPr>
        <w:tc>
          <w:tcPr>
            <w:tcW w:w="10314"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bCs/>
                <w:sz w:val="22"/>
                <w:szCs w:val="22"/>
                <w:lang w:eastAsia="uk-UA"/>
              </w:rPr>
              <w:t>Розділ ІІІ. Інструкція з підготовки тендерної пропозиції</w:t>
            </w:r>
          </w:p>
        </w:tc>
      </w:tr>
      <w:tr w:rsidR="000E3501">
        <w:trPr>
          <w:trHeight w:val="522"/>
          <w:jc w:val="center"/>
        </w:trPr>
        <w:tc>
          <w:tcPr>
            <w:tcW w:w="383"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eastAsia="Calibri" w:hAnsi="Times New Roman"/>
                <w:b/>
                <w:color w:val="000000"/>
                <w:lang w:eastAsia="uk-UA"/>
              </w:rPr>
            </w:pP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1</w:t>
            </w: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lang w:eastAsia="uk-UA"/>
              </w:rPr>
            </w:pP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Зміст і спосіб подання тендерної пропозиції</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jc w:val="both"/>
              <w:rPr>
                <w:rFonts w:ascii="Times New Roman" w:hAnsi="Times New Roman"/>
                <w:i/>
              </w:rPr>
            </w:pPr>
            <w:r>
              <w:rPr>
                <w:rFonts w:ascii="Times New Roman" w:hAnsi="Times New Roman"/>
                <w:i/>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E3501" w:rsidRPr="00441E25" w:rsidRDefault="00FD1E18">
            <w:pPr>
              <w:widowControl w:val="0"/>
              <w:jc w:val="both"/>
              <w:rPr>
                <w:rFonts w:ascii="Times New Roman" w:hAnsi="Times New Roman"/>
                <w:sz w:val="22"/>
                <w:highlight w:val="white"/>
              </w:rPr>
            </w:pPr>
            <w:r w:rsidRPr="00441E25">
              <w:rPr>
                <w:rFonts w:ascii="Times New Roman" w:hAnsi="Times New Roman"/>
                <w:color w:val="000000"/>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441E25">
                <w:rPr>
                  <w:rStyle w:val="-"/>
                  <w:color w:val="000000"/>
                  <w:sz w:val="22"/>
                  <w:szCs w:val="22"/>
                  <w:highlight w:val="white"/>
                </w:rPr>
                <w:t>пункті 47</w:t>
              </w:r>
            </w:hyperlink>
            <w:r w:rsidRPr="00441E25">
              <w:rPr>
                <w:rFonts w:ascii="Times New Roman" w:hAnsi="Times New Roman"/>
                <w:color w:val="000000"/>
                <w:sz w:val="22"/>
                <w:szCs w:val="22"/>
                <w:highlight w:val="white"/>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 </w:t>
            </w:r>
          </w:p>
          <w:p w:rsidR="000E3501" w:rsidRPr="00BF409A" w:rsidRDefault="001612BA">
            <w:pPr>
              <w:ind w:left="-21" w:hanging="21"/>
              <w:jc w:val="both"/>
              <w:rPr>
                <w:rFonts w:ascii="Times New Roman" w:hAnsi="Times New Roman"/>
                <w:color w:val="000000"/>
                <w:sz w:val="22"/>
              </w:rPr>
            </w:pPr>
            <w:r>
              <w:rPr>
                <w:rFonts w:ascii="Times New Roman" w:hAnsi="Times New Roman"/>
                <w:color w:val="000000"/>
                <w:sz w:val="22"/>
                <w:szCs w:val="22"/>
              </w:rPr>
              <w:t xml:space="preserve">- </w:t>
            </w:r>
            <w:r w:rsidR="00206460">
              <w:rPr>
                <w:rFonts w:ascii="Times New Roman" w:hAnsi="Times New Roman"/>
                <w:sz w:val="22"/>
                <w:szCs w:val="22"/>
              </w:rPr>
              <w:t>т</w:t>
            </w:r>
            <w:r w:rsidR="00BF409A" w:rsidRPr="00BF409A">
              <w:rPr>
                <w:rFonts w:ascii="Times New Roman" w:hAnsi="Times New Roman"/>
                <w:sz w:val="22"/>
                <w:szCs w:val="22"/>
                <w:lang w:val="ru-RU"/>
              </w:rPr>
              <w:t xml:space="preserve">ендерною пропозицією, за формою наведеною в </w:t>
            </w:r>
            <w:r w:rsidR="00BF409A">
              <w:rPr>
                <w:rFonts w:ascii="Times New Roman" w:hAnsi="Times New Roman"/>
                <w:sz w:val="22"/>
                <w:szCs w:val="22"/>
                <w:lang w:val="ru-RU"/>
              </w:rPr>
              <w:t>(</w:t>
            </w:r>
            <w:r w:rsidR="00BF409A" w:rsidRPr="00BF409A">
              <w:rPr>
                <w:rFonts w:ascii="Times New Roman" w:hAnsi="Times New Roman"/>
                <w:sz w:val="22"/>
                <w:szCs w:val="22"/>
                <w:lang w:val="ru-RU"/>
              </w:rPr>
              <w:t xml:space="preserve">Додатку </w:t>
            </w:r>
            <w:r w:rsidR="00735B67">
              <w:rPr>
                <w:rFonts w:ascii="Times New Roman" w:hAnsi="Times New Roman"/>
                <w:sz w:val="22"/>
                <w:szCs w:val="22"/>
                <w:lang w:val="ru-RU"/>
              </w:rPr>
              <w:t>4</w:t>
            </w:r>
            <w:r w:rsidR="00BF409A">
              <w:rPr>
                <w:rFonts w:ascii="Times New Roman" w:hAnsi="Times New Roman"/>
                <w:sz w:val="22"/>
                <w:szCs w:val="22"/>
                <w:lang w:val="ru-RU"/>
              </w:rPr>
              <w:t>), подається окремим файлом</w:t>
            </w:r>
            <w:r w:rsidRPr="00BF409A">
              <w:rPr>
                <w:rFonts w:ascii="Times New Roman" w:hAnsi="Times New Roman"/>
                <w:color w:val="000000"/>
                <w:sz w:val="22"/>
                <w:szCs w:val="22"/>
              </w:rPr>
              <w:t>; </w:t>
            </w:r>
          </w:p>
          <w:p w:rsidR="000E3501" w:rsidRDefault="001612BA">
            <w:pPr>
              <w:widowControl w:val="0"/>
              <w:jc w:val="both"/>
            </w:pPr>
            <w:r>
              <w:rPr>
                <w:rFonts w:ascii="Times New Roman" w:hAnsi="Times New Roman"/>
                <w:color w:val="000000"/>
                <w:sz w:val="22"/>
                <w:szCs w:val="22"/>
              </w:rPr>
              <w:t xml:space="preserve">- </w:t>
            </w:r>
            <w:r w:rsidR="00BF409A" w:rsidRPr="00BF409A">
              <w:rPr>
                <w:rFonts w:ascii="Times New Roman" w:hAnsi="Times New Roman"/>
                <w:sz w:val="22"/>
                <w:szCs w:val="22"/>
                <w:lang w:val="ru-RU"/>
              </w:rPr>
              <w:t>і</w:t>
            </w:r>
            <w:r w:rsidR="00FD1E18" w:rsidRPr="00BF409A">
              <w:rPr>
                <w:rFonts w:ascii="Times New Roman" w:hAnsi="Times New Roman"/>
                <w:sz w:val="22"/>
                <w:szCs w:val="22"/>
                <w:lang w:val="ru-RU"/>
              </w:rPr>
              <w:t>нформацією щодо відповідності учасника вимогам, визначеним у статях 16 Закону та п. 47 Особливостей</w:t>
            </w:r>
            <w:r w:rsidR="00FD1E18">
              <w:rPr>
                <w:rFonts w:ascii="Times New Roman" w:hAnsi="Times New Roman"/>
                <w:sz w:val="22"/>
                <w:szCs w:val="22"/>
              </w:rPr>
              <w:t xml:space="preserve"> </w:t>
            </w:r>
            <w:r>
              <w:rPr>
                <w:rFonts w:ascii="Times New Roman" w:hAnsi="Times New Roman"/>
                <w:sz w:val="22"/>
                <w:szCs w:val="22"/>
              </w:rPr>
              <w:t>(Додаток 1);</w:t>
            </w:r>
          </w:p>
          <w:p w:rsidR="000E3501" w:rsidRDefault="001612BA">
            <w:pPr>
              <w:ind w:left="-21" w:hanging="21"/>
              <w:jc w:val="both"/>
              <w:rPr>
                <w:rFonts w:ascii="Times New Roman" w:hAnsi="Times New Roman"/>
                <w:color w:val="000000"/>
                <w:sz w:val="22"/>
              </w:rPr>
            </w:pPr>
            <w:r>
              <w:rPr>
                <w:rFonts w:ascii="Times New Roman" w:hAnsi="Times New Roman"/>
                <w:color w:val="000000"/>
                <w:sz w:val="22"/>
                <w:szCs w:val="22"/>
              </w:rPr>
              <w:t>- інформації про необхідні технічні, якісні та кількісні характеристики предмета закупівлі, а саме тех</w:t>
            </w:r>
            <w:r w:rsidR="0049344B">
              <w:rPr>
                <w:rFonts w:ascii="Times New Roman" w:hAnsi="Times New Roman"/>
                <w:color w:val="000000"/>
                <w:sz w:val="22"/>
                <w:szCs w:val="22"/>
              </w:rPr>
              <w:t>нічну специфікацію (Додаток 2);</w:t>
            </w:r>
          </w:p>
          <w:p w:rsidR="0049344B" w:rsidRDefault="0049344B">
            <w:pPr>
              <w:ind w:left="-21" w:hanging="21"/>
              <w:jc w:val="both"/>
              <w:rPr>
                <w:rFonts w:ascii="Times New Roman" w:hAnsi="Times New Roman"/>
                <w:color w:val="000000"/>
              </w:rPr>
            </w:pPr>
            <w:r>
              <w:rPr>
                <w:rFonts w:ascii="Times New Roman" w:hAnsi="Times New Roman"/>
                <w:color w:val="000000"/>
              </w:rPr>
              <w:t xml:space="preserve">- </w:t>
            </w:r>
            <w:r w:rsidR="00293941">
              <w:rPr>
                <w:rFonts w:ascii="Times New Roman" w:hAnsi="Times New Roman"/>
                <w:sz w:val="22"/>
                <w:szCs w:val="22"/>
                <w:lang w:val="ru-RU"/>
              </w:rPr>
              <w:t>п</w:t>
            </w:r>
            <w:r w:rsidRPr="0049344B">
              <w:rPr>
                <w:rFonts w:ascii="Times New Roman" w:hAnsi="Times New Roman"/>
                <w:sz w:val="22"/>
                <w:szCs w:val="22"/>
                <w:lang w:val="ru-RU"/>
              </w:rPr>
              <w:t xml:space="preserve">роєктом Договору, який викладений в </w:t>
            </w:r>
            <w:r w:rsidR="005C166D">
              <w:rPr>
                <w:rFonts w:ascii="Times New Roman" w:hAnsi="Times New Roman"/>
                <w:sz w:val="22"/>
                <w:szCs w:val="22"/>
                <w:lang w:val="ru-RU"/>
              </w:rPr>
              <w:t>(</w:t>
            </w:r>
            <w:r w:rsidRPr="005C166D">
              <w:rPr>
                <w:rFonts w:ascii="Times New Roman" w:hAnsi="Times New Roman"/>
                <w:sz w:val="22"/>
                <w:szCs w:val="22"/>
                <w:lang w:val="ru-RU"/>
              </w:rPr>
              <w:t>Додатку 3</w:t>
            </w:r>
            <w:r w:rsidR="005C166D">
              <w:rPr>
                <w:rFonts w:ascii="Times New Roman" w:hAnsi="Times New Roman"/>
                <w:sz w:val="22"/>
                <w:szCs w:val="22"/>
                <w:lang w:val="ru-RU"/>
              </w:rPr>
              <w:t>)</w:t>
            </w:r>
            <w:r w:rsidRPr="0049344B">
              <w:rPr>
                <w:rFonts w:ascii="Times New Roman" w:hAnsi="Times New Roman"/>
                <w:sz w:val="22"/>
                <w:szCs w:val="22"/>
                <w:lang w:val="ru-RU"/>
              </w:rPr>
              <w:t xml:space="preserve"> з додатками. Проект договору має бути скріплений </w:t>
            </w:r>
            <w:proofErr w:type="gramStart"/>
            <w:r w:rsidRPr="0049344B">
              <w:rPr>
                <w:rFonts w:ascii="Times New Roman" w:hAnsi="Times New Roman"/>
                <w:sz w:val="22"/>
                <w:szCs w:val="22"/>
                <w:lang w:val="ru-RU"/>
              </w:rPr>
              <w:t>п</w:t>
            </w:r>
            <w:proofErr w:type="gramEnd"/>
            <w:r w:rsidRPr="0049344B">
              <w:rPr>
                <w:rFonts w:ascii="Times New Roman" w:hAnsi="Times New Roman"/>
                <w:sz w:val="22"/>
                <w:szCs w:val="22"/>
                <w:lang w:val="ru-RU"/>
              </w:rPr>
              <w:t>ідписом уповноваженої особи учасника та печаткою, що підтверджує погодження учасника з основними умовами договору</w:t>
            </w:r>
            <w:r w:rsidR="005C166D">
              <w:rPr>
                <w:rFonts w:ascii="Times New Roman" w:hAnsi="Times New Roman"/>
                <w:sz w:val="22"/>
                <w:szCs w:val="22"/>
                <w:lang w:val="ru-RU"/>
              </w:rPr>
              <w:t>;</w:t>
            </w:r>
          </w:p>
          <w:p w:rsidR="000E3501" w:rsidRDefault="001612BA">
            <w:pPr>
              <w:ind w:left="-21" w:hanging="21"/>
              <w:jc w:val="both"/>
              <w:rPr>
                <w:rFonts w:ascii="Times New Roman" w:hAnsi="Times New Roman"/>
                <w:color w:val="000000"/>
              </w:rPr>
            </w:pPr>
            <w:r>
              <w:rPr>
                <w:rFonts w:ascii="Times New Roman" w:hAnsi="Times New Roman"/>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E3501" w:rsidRDefault="001612BA">
            <w:pPr>
              <w:widowControl w:val="0"/>
              <w:jc w:val="both"/>
              <w:rPr>
                <w:rFonts w:ascii="Times New Roman" w:hAnsi="Times New Roman"/>
              </w:rPr>
            </w:pPr>
            <w:r>
              <w:rPr>
                <w:rFonts w:ascii="Times New Roman" w:hAnsi="Times New Roman"/>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rsidR="000E3501" w:rsidRDefault="001612BA">
            <w:pPr>
              <w:widowControl w:val="0"/>
              <w:jc w:val="both"/>
              <w:rPr>
                <w:rFonts w:ascii="Times New Roman" w:hAnsi="Times New Roman"/>
              </w:rPr>
            </w:pPr>
            <w:r>
              <w:rPr>
                <w:rFonts w:ascii="Times New Roman" w:hAnsi="Times New Roman"/>
                <w:sz w:val="22"/>
                <w:szCs w:val="22"/>
              </w:rPr>
              <w:t>- іншою інформацією та документами, відповідно до вимог цієї тендерної документації та додатків до неї.</w:t>
            </w:r>
          </w:p>
          <w:p w:rsidR="000E3501" w:rsidRDefault="001612BA">
            <w:pPr>
              <w:widowControl w:val="0"/>
              <w:jc w:val="both"/>
              <w:rPr>
                <w:rFonts w:ascii="Times New Roman" w:hAnsi="Times New Roman"/>
              </w:rPr>
            </w:pPr>
            <w:r>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E3501" w:rsidRDefault="001612BA">
            <w:pPr>
              <w:widowControl w:val="0"/>
              <w:jc w:val="both"/>
              <w:rPr>
                <w:rFonts w:ascii="Times New Roman" w:hAnsi="Times New Roman"/>
                <w:i/>
              </w:rPr>
            </w:pPr>
            <w:r>
              <w:rPr>
                <w:rFonts w:ascii="Times New Roman" w:hAnsi="Times New Roman"/>
                <w:i/>
                <w:sz w:val="22"/>
                <w:szCs w:val="22"/>
                <w:highlight w:val="white"/>
              </w:rPr>
              <w:t xml:space="preserve">Переможець процедури закупівлі у строк, що не перевищує </w:t>
            </w:r>
            <w:r>
              <w:rPr>
                <w:rFonts w:ascii="Times New Roman" w:hAnsi="Times New Roman"/>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E3501" w:rsidRDefault="001612BA">
            <w:pPr>
              <w:widowControl w:val="0"/>
              <w:jc w:val="both"/>
              <w:rPr>
                <w:rFonts w:ascii="Times New Roman" w:hAnsi="Times New Roman"/>
                <w:b/>
                <w:i/>
              </w:rPr>
            </w:pPr>
            <w:r>
              <w:rPr>
                <w:rFonts w:ascii="Times New Roman" w:hAnsi="Times New Roman"/>
                <w:b/>
                <w:i/>
                <w:sz w:val="22"/>
                <w:szCs w:val="22"/>
              </w:rPr>
              <w:t>Опис та приклади формальних несуттєвих помилок.</w:t>
            </w:r>
          </w:p>
          <w:p w:rsidR="000E3501" w:rsidRDefault="001612BA">
            <w:pPr>
              <w:widowControl w:val="0"/>
              <w:jc w:val="both"/>
              <w:rPr>
                <w:rFonts w:ascii="Times New Roman" w:hAnsi="Times New Roman"/>
              </w:rPr>
            </w:pPr>
            <w:r>
              <w:rPr>
                <w:rFonts w:ascii="Times New Roman" w:hAnsi="Times New Roman"/>
                <w:sz w:val="22"/>
                <w:szCs w:val="22"/>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3501" w:rsidRDefault="001612BA">
            <w:pPr>
              <w:widowControl w:val="0"/>
              <w:jc w:val="both"/>
              <w:rPr>
                <w:rFonts w:ascii="Times New Roman" w:hAnsi="Times New Roman"/>
              </w:rPr>
            </w:pPr>
            <w:r>
              <w:rPr>
                <w:rFonts w:ascii="Times New Roman" w:hAnsi="Times New Roman"/>
                <w:sz w:val="22"/>
                <w:szCs w:val="22"/>
              </w:rPr>
              <w:t xml:space="preserve">«Формальними (несуттєвими) вважаються помилки, що пов’язані зоформленням тендерної пропозиції та не впливають на зміст тендерної пропозиції, а саме технічні помилки та описки. </w:t>
            </w:r>
          </w:p>
          <w:p w:rsidR="000E3501" w:rsidRDefault="001612BA">
            <w:pPr>
              <w:widowControl w:val="0"/>
              <w:jc w:val="both"/>
              <w:rPr>
                <w:rFonts w:ascii="Times New Roman" w:hAnsi="Times New Roman"/>
                <w:i/>
                <w:u w:val="single"/>
              </w:rPr>
            </w:pPr>
            <w:r>
              <w:rPr>
                <w:rFonts w:ascii="Times New Roman" w:hAnsi="Times New Roman"/>
                <w:i/>
                <w:sz w:val="22"/>
                <w:szCs w:val="22"/>
                <w:u w:val="single"/>
              </w:rPr>
              <w:t>Опис формальних помилок:</w:t>
            </w:r>
          </w:p>
          <w:p w:rsidR="000E3501" w:rsidRDefault="001612BA">
            <w:pPr>
              <w:widowControl w:val="0"/>
              <w:jc w:val="both"/>
              <w:rPr>
                <w:rFonts w:ascii="Times New Roman" w:hAnsi="Times New Roman"/>
              </w:rPr>
            </w:pPr>
            <w:r>
              <w:rPr>
                <w:rFonts w:ascii="Times New Roman" w:hAnsi="Times New Roman"/>
                <w:sz w:val="22"/>
                <w:szCs w:val="22"/>
              </w:rPr>
              <w:t>1.</w:t>
            </w:r>
            <w:r>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0E3501" w:rsidRDefault="001612BA">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великої літери;</w:t>
            </w:r>
          </w:p>
          <w:p w:rsidR="000E3501" w:rsidRDefault="001612BA">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розділових знаків та відмінювання слів у реченні;</w:t>
            </w:r>
          </w:p>
          <w:p w:rsidR="000E3501" w:rsidRDefault="001612BA">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використання слова або мовного звороту, запозичених з іншої мови;</w:t>
            </w:r>
          </w:p>
          <w:p w:rsidR="000E3501" w:rsidRDefault="001612BA">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3501" w:rsidRDefault="001612BA">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застосування правил переносу частини слова з рядка в рядок;</w:t>
            </w:r>
          </w:p>
          <w:p w:rsidR="000E3501" w:rsidRDefault="001612BA">
            <w:pPr>
              <w:widowControl w:val="0"/>
              <w:jc w:val="both"/>
              <w:rPr>
                <w:rFonts w:ascii="Times New Roman" w:hAnsi="Times New Roman"/>
              </w:rPr>
            </w:pPr>
            <w:r>
              <w:rPr>
                <w:rFonts w:ascii="Times New Roman" w:hAnsi="Times New Roman"/>
                <w:sz w:val="22"/>
                <w:szCs w:val="22"/>
              </w:rPr>
              <w:t>—</w:t>
            </w:r>
            <w:r>
              <w:rPr>
                <w:rFonts w:ascii="Times New Roman" w:hAnsi="Times New Roman"/>
                <w:sz w:val="22"/>
                <w:szCs w:val="22"/>
              </w:rPr>
              <w:tab/>
              <w:t>написання слів разом та/або окремо, та/або через дефіс;</w:t>
            </w:r>
          </w:p>
          <w:p w:rsidR="000E3501" w:rsidRDefault="001612BA">
            <w:pPr>
              <w:widowControl w:val="0"/>
              <w:jc w:val="both"/>
              <w:rPr>
                <w:rFonts w:ascii="Times New Roman" w:hAnsi="Times New Roman"/>
              </w:rPr>
            </w:pPr>
            <w:r>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3501" w:rsidRDefault="001612BA">
            <w:pPr>
              <w:widowControl w:val="0"/>
              <w:jc w:val="both"/>
              <w:rPr>
                <w:rFonts w:ascii="Times New Roman" w:hAnsi="Times New Roman"/>
              </w:rPr>
            </w:pPr>
            <w:r>
              <w:rPr>
                <w:rFonts w:ascii="Times New Roman" w:hAnsi="Times New Roman"/>
                <w:sz w:val="22"/>
                <w:szCs w:val="22"/>
              </w:rPr>
              <w:t>2.</w:t>
            </w:r>
            <w:r>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3501" w:rsidRDefault="001612BA">
            <w:pPr>
              <w:widowControl w:val="0"/>
              <w:jc w:val="both"/>
              <w:rPr>
                <w:rFonts w:ascii="Times New Roman" w:hAnsi="Times New Roman"/>
              </w:rPr>
            </w:pPr>
            <w:r>
              <w:rPr>
                <w:rFonts w:ascii="Times New Roman" w:hAnsi="Times New Roman"/>
                <w:sz w:val="22"/>
                <w:szCs w:val="22"/>
              </w:rPr>
              <w:t>3.</w:t>
            </w:r>
            <w:r>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3501" w:rsidRDefault="001612BA">
            <w:pPr>
              <w:widowControl w:val="0"/>
              <w:jc w:val="both"/>
              <w:rPr>
                <w:rFonts w:ascii="Times New Roman" w:hAnsi="Times New Roman"/>
              </w:rPr>
            </w:pPr>
            <w:r>
              <w:rPr>
                <w:rFonts w:ascii="Times New Roman" w:hAnsi="Times New Roman"/>
                <w:sz w:val="22"/>
                <w:szCs w:val="22"/>
              </w:rPr>
              <w:t>4.</w:t>
            </w:r>
            <w:r>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3501" w:rsidRDefault="001612BA">
            <w:pPr>
              <w:widowControl w:val="0"/>
              <w:jc w:val="both"/>
              <w:rPr>
                <w:rFonts w:ascii="Times New Roman" w:hAnsi="Times New Roman"/>
              </w:rPr>
            </w:pPr>
            <w:r>
              <w:rPr>
                <w:rFonts w:ascii="Times New Roman" w:hAnsi="Times New Roman"/>
                <w:sz w:val="22"/>
                <w:szCs w:val="22"/>
              </w:rPr>
              <w:t>5.</w:t>
            </w:r>
            <w:r>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3501" w:rsidRDefault="001612BA">
            <w:pPr>
              <w:widowControl w:val="0"/>
              <w:jc w:val="both"/>
              <w:rPr>
                <w:rFonts w:ascii="Times New Roman" w:hAnsi="Times New Roman"/>
              </w:rPr>
            </w:pPr>
            <w:r>
              <w:rPr>
                <w:rFonts w:ascii="Times New Roman" w:hAnsi="Times New Roman"/>
                <w:sz w:val="22"/>
                <w:szCs w:val="22"/>
              </w:rPr>
              <w:t>6.</w:t>
            </w:r>
            <w:r>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3501" w:rsidRDefault="001612BA">
            <w:pPr>
              <w:widowControl w:val="0"/>
              <w:jc w:val="both"/>
              <w:rPr>
                <w:rFonts w:ascii="Times New Roman" w:hAnsi="Times New Roman"/>
              </w:rPr>
            </w:pPr>
            <w:r>
              <w:rPr>
                <w:rFonts w:ascii="Times New Roman" w:hAnsi="Times New Roman"/>
                <w:sz w:val="22"/>
                <w:szCs w:val="22"/>
              </w:rPr>
              <w:t>7.</w:t>
            </w:r>
            <w:r>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3501" w:rsidRDefault="001612BA">
            <w:pPr>
              <w:widowControl w:val="0"/>
              <w:jc w:val="both"/>
              <w:rPr>
                <w:rFonts w:ascii="Times New Roman" w:hAnsi="Times New Roman"/>
              </w:rPr>
            </w:pPr>
            <w:r>
              <w:rPr>
                <w:rFonts w:ascii="Times New Roman" w:hAnsi="Times New Roman"/>
                <w:sz w:val="22"/>
                <w:szCs w:val="22"/>
              </w:rPr>
              <w:t>8.</w:t>
            </w:r>
            <w:r>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3501" w:rsidRDefault="001612BA">
            <w:pPr>
              <w:widowControl w:val="0"/>
              <w:jc w:val="both"/>
              <w:rPr>
                <w:rFonts w:ascii="Times New Roman" w:hAnsi="Times New Roman"/>
              </w:rPr>
            </w:pPr>
            <w:r>
              <w:rPr>
                <w:rFonts w:ascii="Times New Roman" w:hAnsi="Times New Roman"/>
                <w:sz w:val="22"/>
                <w:szCs w:val="22"/>
              </w:rPr>
              <w:t>9.</w:t>
            </w:r>
            <w:r>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3501" w:rsidRDefault="001612BA">
            <w:pPr>
              <w:widowControl w:val="0"/>
              <w:jc w:val="both"/>
              <w:rPr>
                <w:rFonts w:ascii="Times New Roman" w:hAnsi="Times New Roman"/>
              </w:rPr>
            </w:pPr>
            <w:r>
              <w:rPr>
                <w:rFonts w:ascii="Times New Roman" w:hAnsi="Times New Roman"/>
                <w:sz w:val="22"/>
                <w:szCs w:val="22"/>
              </w:rPr>
              <w:lastRenderedPageBreak/>
              <w:t>10.</w:t>
            </w:r>
            <w:r>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3501" w:rsidRDefault="001612BA">
            <w:pPr>
              <w:widowControl w:val="0"/>
              <w:jc w:val="both"/>
              <w:rPr>
                <w:rFonts w:ascii="Times New Roman" w:hAnsi="Times New Roman"/>
              </w:rPr>
            </w:pPr>
            <w:r>
              <w:rPr>
                <w:rFonts w:ascii="Times New Roman" w:hAnsi="Times New Roman"/>
                <w:sz w:val="22"/>
                <w:szCs w:val="22"/>
              </w:rPr>
              <w:t>11.</w:t>
            </w:r>
            <w:r>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3501" w:rsidRDefault="001612BA">
            <w:pPr>
              <w:widowControl w:val="0"/>
              <w:jc w:val="both"/>
              <w:rPr>
                <w:rFonts w:ascii="Times New Roman" w:hAnsi="Times New Roman"/>
              </w:rPr>
            </w:pPr>
            <w:r>
              <w:rPr>
                <w:rFonts w:ascii="Times New Roman" w:hAnsi="Times New Roman"/>
                <w:sz w:val="22"/>
                <w:szCs w:val="22"/>
              </w:rPr>
              <w:t>12.</w:t>
            </w:r>
            <w:r>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3501" w:rsidRDefault="001612BA">
            <w:pPr>
              <w:widowControl w:val="0"/>
              <w:jc w:val="both"/>
              <w:rPr>
                <w:rFonts w:ascii="Times New Roman" w:hAnsi="Times New Roman"/>
                <w:i/>
                <w:u w:val="single"/>
              </w:rPr>
            </w:pPr>
            <w:r>
              <w:rPr>
                <w:rFonts w:ascii="Times New Roman" w:hAnsi="Times New Roman"/>
                <w:i/>
                <w:sz w:val="22"/>
                <w:szCs w:val="22"/>
                <w:u w:val="single"/>
              </w:rPr>
              <w:t>Приклади формальних помилок:</w:t>
            </w:r>
          </w:p>
          <w:p w:rsidR="000E3501" w:rsidRDefault="001612BA">
            <w:pPr>
              <w:widowControl w:val="0"/>
              <w:jc w:val="both"/>
              <w:rPr>
                <w:rFonts w:ascii="Times New Roman" w:hAnsi="Times New Roman"/>
              </w:rPr>
            </w:pPr>
            <w:r>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3501" w:rsidRDefault="001612BA">
            <w:pPr>
              <w:widowControl w:val="0"/>
              <w:jc w:val="both"/>
              <w:rPr>
                <w:rFonts w:ascii="Times New Roman" w:hAnsi="Times New Roman"/>
              </w:rPr>
            </w:pPr>
            <w:r>
              <w:rPr>
                <w:rFonts w:ascii="Times New Roman" w:hAnsi="Times New Roman"/>
                <w:sz w:val="22"/>
                <w:szCs w:val="22"/>
              </w:rPr>
              <w:t>—  «м.київ» замість «м.Київ»;</w:t>
            </w:r>
          </w:p>
          <w:p w:rsidR="000E3501" w:rsidRDefault="001612BA">
            <w:pPr>
              <w:widowControl w:val="0"/>
              <w:jc w:val="both"/>
              <w:rPr>
                <w:rFonts w:ascii="Times New Roman" w:hAnsi="Times New Roman"/>
              </w:rPr>
            </w:pPr>
            <w:r>
              <w:rPr>
                <w:rFonts w:ascii="Times New Roman" w:hAnsi="Times New Roman"/>
                <w:sz w:val="22"/>
                <w:szCs w:val="22"/>
              </w:rPr>
              <w:t>— «поряд -ок» замість «поря – док»;</w:t>
            </w:r>
          </w:p>
          <w:p w:rsidR="000E3501" w:rsidRDefault="001612BA">
            <w:pPr>
              <w:widowControl w:val="0"/>
              <w:jc w:val="both"/>
              <w:rPr>
                <w:rFonts w:ascii="Times New Roman" w:hAnsi="Times New Roman"/>
              </w:rPr>
            </w:pPr>
            <w:r>
              <w:rPr>
                <w:rFonts w:ascii="Times New Roman" w:hAnsi="Times New Roman"/>
                <w:sz w:val="22"/>
                <w:szCs w:val="22"/>
              </w:rPr>
              <w:t>— «ненадається» замість «не надається»»;</w:t>
            </w:r>
          </w:p>
          <w:p w:rsidR="000E3501" w:rsidRDefault="001612BA">
            <w:pPr>
              <w:widowControl w:val="0"/>
              <w:jc w:val="both"/>
              <w:rPr>
                <w:rFonts w:ascii="Times New Roman" w:hAnsi="Times New Roman"/>
              </w:rPr>
            </w:pPr>
            <w:r>
              <w:rPr>
                <w:rFonts w:ascii="Times New Roman" w:hAnsi="Times New Roman"/>
                <w:sz w:val="22"/>
                <w:szCs w:val="22"/>
              </w:rPr>
              <w:t>— «______________№_____________» замість «14.08.2020 №320/13/14-01»</w:t>
            </w:r>
          </w:p>
          <w:p w:rsidR="000E3501" w:rsidRDefault="001612BA">
            <w:pPr>
              <w:widowControl w:val="0"/>
              <w:jc w:val="both"/>
              <w:rPr>
                <w:rFonts w:ascii="Times New Roman" w:hAnsi="Times New Roman"/>
              </w:rPr>
            </w:pPr>
            <w:r>
              <w:rPr>
                <w:rFonts w:ascii="Times New Roman" w:hAnsi="Times New Roman"/>
                <w:sz w:val="22"/>
                <w:szCs w:val="22"/>
              </w:rPr>
              <w:t>— учасник розмістив (завантажив) документ у форматі «JPG</w:t>
            </w:r>
            <w:r>
              <w:rPr>
                <w:rFonts w:ascii="Times New Roman" w:hAnsi="Times New Roman"/>
              </w:rPr>
              <w:t xml:space="preserve">» замість  </w:t>
            </w:r>
            <w:r>
              <w:rPr>
                <w:rFonts w:ascii="Times New Roman" w:hAnsi="Times New Roman"/>
                <w:sz w:val="22"/>
                <w:szCs w:val="22"/>
              </w:rPr>
              <w:t>документа у форматі «pdf» (PortableDocumentFormat)».</w:t>
            </w:r>
          </w:p>
          <w:p w:rsidR="000E3501" w:rsidRDefault="000E3501">
            <w:pPr>
              <w:widowControl w:val="0"/>
              <w:ind w:left="40" w:hanging="20"/>
              <w:jc w:val="both"/>
              <w:rPr>
                <w:rFonts w:ascii="Times New Roman" w:hAnsi="Times New Roman"/>
                <w:color w:val="000000"/>
              </w:rPr>
            </w:pPr>
          </w:p>
          <w:p w:rsidR="000E3501" w:rsidRDefault="001612BA">
            <w:pPr>
              <w:widowControl w:val="0"/>
              <w:ind w:left="40" w:hanging="20"/>
              <w:jc w:val="both"/>
              <w:rPr>
                <w:rFonts w:ascii="Times New Roman" w:hAnsi="Times New Roman"/>
                <w:color w:val="000000"/>
              </w:rPr>
            </w:pPr>
            <w:r>
              <w:rPr>
                <w:rFonts w:ascii="Times New Roman" w:hAnsi="Times New Roman"/>
                <w:color w:val="000000"/>
                <w:sz w:val="22"/>
                <w:szCs w:val="22"/>
              </w:rPr>
              <w:t xml:space="preserve">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rsidR="000E3501" w:rsidRDefault="001612BA">
            <w:pPr>
              <w:widowControl w:val="0"/>
              <w:ind w:left="40" w:hanging="20"/>
              <w:jc w:val="both"/>
              <w:rPr>
                <w:rFonts w:ascii="Times New Roman" w:hAnsi="Times New Roman"/>
                <w:b/>
                <w:color w:val="000000"/>
              </w:rPr>
            </w:pPr>
            <w:r>
              <w:rPr>
                <w:rFonts w:ascii="Times New Roman" w:hAnsi="Times New Roman"/>
                <w:b/>
                <w:color w:val="000000"/>
                <w:sz w:val="22"/>
                <w:szCs w:val="22"/>
              </w:rPr>
              <w:t>УВАГА!!!</w:t>
            </w:r>
          </w:p>
          <w:p w:rsidR="000E3501" w:rsidRDefault="001612BA">
            <w:pPr>
              <w:widowControl w:val="0"/>
              <w:jc w:val="both"/>
              <w:rPr>
                <w:rFonts w:ascii="Times New Roman" w:hAnsi="Times New Roman"/>
                <w:b/>
                <w:color w:val="000000"/>
              </w:rPr>
            </w:pPr>
            <w:bookmarkStart w:id="2" w:name="_heading=h.3znysh7"/>
            <w:bookmarkEnd w:id="2"/>
            <w:r>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E3501" w:rsidRDefault="001612BA">
            <w:pPr>
              <w:jc w:val="both"/>
              <w:rPr>
                <w:rFonts w:ascii="Times New Roman" w:hAnsi="Times New Roman"/>
                <w:b/>
                <w:color w:val="000000"/>
              </w:rPr>
            </w:pPr>
            <w:r>
              <w:rPr>
                <w:rFonts w:ascii="Times New Roman" w:hAnsi="Times New Roman"/>
                <w:b/>
                <w:color w:val="000000"/>
                <w:sz w:val="22"/>
                <w:szCs w:val="22"/>
              </w:rPr>
              <w:t>1) документи мають бути чіткими та розбірливими для читання;</w:t>
            </w:r>
          </w:p>
          <w:p w:rsidR="000E3501" w:rsidRDefault="001612BA">
            <w:pPr>
              <w:jc w:val="both"/>
              <w:rPr>
                <w:rFonts w:ascii="Times New Roman" w:hAnsi="Times New Roman"/>
                <w:b/>
                <w:color w:val="000000"/>
              </w:rPr>
            </w:pPr>
            <w:r>
              <w:rPr>
                <w:rFonts w:ascii="Times New Roman" w:hAnsi="Times New Roman"/>
                <w:b/>
                <w:color w:val="000000"/>
                <w:sz w:val="22"/>
                <w:szCs w:val="22"/>
                <w:highlight w:val="white"/>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b/>
                <w:sz w:val="22"/>
                <w:szCs w:val="22"/>
                <w:highlight w:val="white"/>
              </w:rPr>
              <w:t>сом (УЕП)</w:t>
            </w:r>
            <w:r>
              <w:rPr>
                <w:rFonts w:ascii="Times New Roman" w:hAnsi="Times New Roman"/>
                <w:b/>
                <w:color w:val="000000"/>
                <w:sz w:val="22"/>
                <w:szCs w:val="22"/>
                <w:highlight w:val="white"/>
              </w:rPr>
              <w:t>;</w:t>
            </w:r>
          </w:p>
          <w:p w:rsidR="000E3501" w:rsidRDefault="001612BA">
            <w:pPr>
              <w:jc w:val="both"/>
              <w:rPr>
                <w:rFonts w:ascii="Times New Roman" w:hAnsi="Times New Roman"/>
                <w:b/>
                <w:color w:val="000000"/>
              </w:rPr>
            </w:pPr>
            <w:r>
              <w:rPr>
                <w:rFonts w:ascii="Times New Roman" w:hAnsi="Times New Roman"/>
                <w:b/>
                <w:color w:val="000000"/>
                <w:sz w:val="22"/>
                <w:szCs w:val="22"/>
                <w:highlight w:val="whit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E3501" w:rsidRDefault="001612BA">
            <w:pPr>
              <w:jc w:val="both"/>
              <w:rPr>
                <w:rFonts w:ascii="Times New Roman" w:hAnsi="Times New Roman"/>
                <w:b/>
                <w:color w:val="000000"/>
              </w:rPr>
            </w:pPr>
            <w:r>
              <w:rPr>
                <w:rFonts w:ascii="Times New Roman" w:hAnsi="Times New Roman"/>
                <w:b/>
                <w:color w:val="000000"/>
                <w:sz w:val="22"/>
                <w:szCs w:val="22"/>
                <w:highlight w:val="white"/>
              </w:rPr>
              <w:t>Винятки:</w:t>
            </w:r>
          </w:p>
          <w:p w:rsidR="000E3501" w:rsidRDefault="001612BA">
            <w:pPr>
              <w:jc w:val="both"/>
              <w:rPr>
                <w:rFonts w:ascii="Times New Roman" w:hAnsi="Times New Roman"/>
                <w:b/>
                <w:color w:val="000000"/>
              </w:rPr>
            </w:pPr>
            <w:r>
              <w:rPr>
                <w:rFonts w:ascii="Times New Roman" w:hAnsi="Times New Roman"/>
                <w:b/>
                <w:color w:val="000000"/>
                <w:sz w:val="22"/>
                <w:szCs w:val="22"/>
                <w:highlight w:val="whit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E3501" w:rsidRDefault="001612BA">
            <w:pPr>
              <w:widowControl w:val="0"/>
              <w:jc w:val="both"/>
              <w:rPr>
                <w:rFonts w:ascii="Times New Roman" w:hAnsi="Times New Roman"/>
                <w:b/>
                <w:color w:val="000000"/>
              </w:rPr>
            </w:pPr>
            <w:r>
              <w:rPr>
                <w:rFonts w:ascii="Times New Roman" w:hAnsi="Times New Roman"/>
                <w:b/>
                <w:color w:val="000000"/>
                <w:sz w:val="22"/>
                <w:szCs w:val="22"/>
                <w:highlight w:val="whit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E3501" w:rsidRDefault="001612BA">
            <w:pPr>
              <w:widowControl w:val="0"/>
              <w:ind w:left="40" w:hanging="20"/>
              <w:jc w:val="both"/>
              <w:rPr>
                <w:rFonts w:ascii="Times New Roman" w:hAnsi="Times New Roman"/>
                <w:b/>
              </w:rPr>
            </w:pPr>
            <w:r>
              <w:rPr>
                <w:rFonts w:ascii="Times New Roman" w:hAnsi="Times New Roman"/>
                <w:b/>
                <w:color w:val="000000"/>
                <w:sz w:val="22"/>
                <w:szCs w:val="22"/>
                <w:highlight w:val="white"/>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Pr>
                <w:rFonts w:ascii="Times New Roman" w:hAnsi="Times New Roman"/>
                <w:b/>
                <w:color w:val="000000"/>
                <w:sz w:val="22"/>
                <w:szCs w:val="22"/>
                <w:highlight w:val="white"/>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sz w:val="22"/>
                <w:szCs w:val="22"/>
                <w:highlight w:val="white"/>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E3501" w:rsidRDefault="001612BA">
            <w:pPr>
              <w:widowControl w:val="0"/>
              <w:ind w:left="40" w:hanging="20"/>
              <w:jc w:val="both"/>
              <w:rPr>
                <w:rFonts w:ascii="Times New Roman" w:hAnsi="Times New Roman"/>
                <w:b/>
                <w:color w:val="000000"/>
              </w:rPr>
            </w:pPr>
            <w:r>
              <w:rPr>
                <w:rFonts w:ascii="Times New Roman" w:hAnsi="Times New Roman"/>
                <w:b/>
                <w:color w:val="000000"/>
                <w:sz w:val="22"/>
                <w:szCs w:val="22"/>
                <w:highlight w:val="white"/>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E3501" w:rsidRDefault="001612BA">
            <w:pPr>
              <w:widowControl w:val="0"/>
              <w:ind w:left="40" w:hanging="20"/>
              <w:jc w:val="both"/>
              <w:rPr>
                <w:rFonts w:ascii="Times New Roman" w:hAnsi="Times New Roman"/>
                <w:b/>
                <w:i/>
              </w:rPr>
            </w:pPr>
            <w:r>
              <w:rPr>
                <w:rFonts w:ascii="Times New Roman" w:hAnsi="Times New Roman"/>
                <w:b/>
                <w:color w:val="000000"/>
                <w:sz w:val="22"/>
                <w:szCs w:val="22"/>
                <w:highlight w:val="white"/>
              </w:rPr>
              <w:t xml:space="preserve">У </w:t>
            </w:r>
            <w:r>
              <w:rPr>
                <w:rFonts w:ascii="Times New Roman" w:hAnsi="Times New Roman"/>
                <w:b/>
                <w:sz w:val="22"/>
                <w:szCs w:val="22"/>
                <w:highlight w:val="white"/>
              </w:rPr>
              <w:t>разі</w:t>
            </w:r>
            <w:r>
              <w:rPr>
                <w:rFonts w:ascii="Times New Roman" w:hAnsi="Times New Roman"/>
                <w:b/>
                <w:color w:val="000000"/>
                <w:sz w:val="22"/>
                <w:szCs w:val="22"/>
                <w:highlight w:val="white"/>
              </w:rPr>
              <w:t xml:space="preserve"> відсутності даної інформації або у </w:t>
            </w:r>
            <w:r>
              <w:rPr>
                <w:rFonts w:ascii="Times New Roman" w:hAnsi="Times New Roman"/>
                <w:b/>
                <w:sz w:val="22"/>
                <w:szCs w:val="22"/>
                <w:highlight w:val="white"/>
              </w:rPr>
              <w:t xml:space="preserve">раз </w:t>
            </w:r>
            <w:r>
              <w:rPr>
                <w:rFonts w:ascii="Times New Roman" w:hAnsi="Times New Roman"/>
                <w:b/>
                <w:color w:val="000000"/>
                <w:sz w:val="22"/>
                <w:szCs w:val="22"/>
                <w:highlight w:val="white"/>
              </w:rPr>
              <w:t xml:space="preserve">не накладення учасником КЕП\УЕП </w:t>
            </w:r>
            <w:r>
              <w:rPr>
                <w:rFonts w:ascii="Times New Roman" w:hAnsi="Times New Roman"/>
                <w:b/>
                <w:sz w:val="22"/>
                <w:szCs w:val="22"/>
                <w:highlight w:val="white"/>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sz w:val="22"/>
                <w:szCs w:val="22"/>
                <w:highlight w:val="white"/>
              </w:rPr>
              <w:t>Закону</w:t>
            </w:r>
            <w:r>
              <w:rPr>
                <w:rFonts w:ascii="Times New Roman" w:hAnsi="Times New Roman"/>
                <w:b/>
                <w:sz w:val="22"/>
                <w:szCs w:val="22"/>
                <w:highlight w:val="white"/>
              </w:rPr>
              <w:t xml:space="preserve"> та буде відхилена на підставі підпункту 2 пункту 4</w:t>
            </w:r>
            <w:r w:rsidR="00DA1FC0">
              <w:rPr>
                <w:rFonts w:ascii="Times New Roman" w:hAnsi="Times New Roman"/>
                <w:b/>
                <w:sz w:val="22"/>
                <w:szCs w:val="22"/>
                <w:highlight w:val="white"/>
              </w:rPr>
              <w:t>4</w:t>
            </w:r>
            <w:r>
              <w:rPr>
                <w:rFonts w:ascii="Times New Roman" w:hAnsi="Times New Roman"/>
                <w:b/>
                <w:sz w:val="22"/>
                <w:szCs w:val="22"/>
                <w:highlight w:val="white"/>
              </w:rPr>
              <w:t xml:space="preserve"> </w:t>
            </w:r>
            <w:r>
              <w:rPr>
                <w:rFonts w:ascii="Times New Roman" w:hAnsi="Times New Roman"/>
                <w:b/>
                <w:i/>
                <w:sz w:val="22"/>
                <w:szCs w:val="22"/>
                <w:highlight w:val="white"/>
              </w:rPr>
              <w:t>Особливостей.</w:t>
            </w:r>
          </w:p>
          <w:p w:rsidR="000E3501" w:rsidRDefault="001612BA">
            <w:pPr>
              <w:widowControl w:val="0"/>
              <w:jc w:val="both"/>
              <w:rPr>
                <w:rFonts w:ascii="Times New Roman" w:hAnsi="Times New Roman"/>
                <w:color w:val="0D0D0D"/>
              </w:rPr>
            </w:pPr>
            <w:bookmarkStart w:id="3" w:name="_heading=h.2et92p0"/>
            <w:bookmarkEnd w:id="3"/>
            <w:r>
              <w:rPr>
                <w:rFonts w:ascii="Times New Roman" w:hAnsi="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E3501" w:rsidRDefault="001612BA">
            <w:pPr>
              <w:widowControl w:val="0"/>
              <w:jc w:val="both"/>
              <w:rPr>
                <w:rFonts w:ascii="Times New Roman" w:hAnsi="Times New Roman"/>
              </w:rPr>
            </w:pPr>
            <w:bookmarkStart w:id="4" w:name="_heading=h.hjqm8skarbdr"/>
            <w:bookmarkEnd w:id="4"/>
            <w:r>
              <w:rPr>
                <w:rFonts w:ascii="Times New Roman" w:hAnsi="Times New Roman"/>
                <w:i/>
                <w:sz w:val="22"/>
                <w:szCs w:val="22"/>
              </w:rPr>
              <w:t xml:space="preserve">Тендерні пропозиції мають право подавати всі заінтересовані особи. </w:t>
            </w:r>
          </w:p>
          <w:p w:rsidR="000E3501" w:rsidRPr="00A2216C" w:rsidRDefault="00A2216C">
            <w:pPr>
              <w:widowControl w:val="0"/>
              <w:jc w:val="both"/>
              <w:rPr>
                <w:rFonts w:ascii="Times New Roman" w:hAnsi="Times New Roman"/>
                <w:color w:val="000000" w:themeColor="text1"/>
                <w:sz w:val="22"/>
              </w:rPr>
            </w:pPr>
            <w:bookmarkStart w:id="5" w:name="_heading=h.ftj7vaqoric"/>
            <w:bookmarkEnd w:id="5"/>
            <w:r w:rsidRPr="00A2216C">
              <w:rPr>
                <w:rFonts w:ascii="Times New Roman" w:hAnsi="Times New Roman"/>
                <w:color w:val="000000" w:themeColor="text1"/>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34F0F">
              <w:rPr>
                <w:rFonts w:ascii="Times New Roman" w:hAnsi="Times New Roman"/>
                <w:i/>
                <w:color w:val="000000" w:themeColor="text1"/>
                <w:sz w:val="22"/>
                <w:szCs w:val="22"/>
              </w:rPr>
              <w:t>(у разі здійснення закупівлі за лотами</w:t>
            </w:r>
            <w:r w:rsidR="00B34F0F" w:rsidRPr="00B34F0F">
              <w:rPr>
                <w:rFonts w:ascii="Times New Roman" w:hAnsi="Times New Roman"/>
                <w:i/>
                <w:color w:val="000000" w:themeColor="text1"/>
                <w:sz w:val="22"/>
                <w:szCs w:val="22"/>
              </w:rPr>
              <w:t>)</w:t>
            </w:r>
            <w:r>
              <w:rPr>
                <w:rFonts w:ascii="Times New Roman" w:hAnsi="Times New Roman"/>
                <w:color w:val="000000" w:themeColor="text1"/>
                <w:sz w:val="22"/>
                <w:szCs w:val="22"/>
              </w:rPr>
              <w:t>.</w:t>
            </w:r>
          </w:p>
        </w:tc>
      </w:tr>
      <w:tr w:rsidR="000E3501">
        <w:trPr>
          <w:trHeight w:val="410"/>
          <w:jc w:val="center"/>
        </w:trPr>
        <w:tc>
          <w:tcPr>
            <w:tcW w:w="383"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lastRenderedPageBreak/>
              <w:t>2</w:t>
            </w: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t>Забезпечення тендерної пропозиції</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tabs>
                <w:tab w:val="left" w:pos="510"/>
              </w:tabs>
              <w:suppressAutoHyphens/>
              <w:ind w:right="113"/>
              <w:contextualSpacing/>
            </w:pPr>
            <w:r>
              <w:rPr>
                <w:rFonts w:ascii="Times New Roman" w:hAnsi="Times New Roman"/>
                <w:sz w:val="22"/>
                <w:szCs w:val="22"/>
                <w:lang w:eastAsia="uk-UA"/>
              </w:rPr>
              <w:t>Забезпечення тендерної пропозиції не вимагається</w:t>
            </w:r>
          </w:p>
        </w:tc>
      </w:tr>
      <w:tr w:rsidR="000E3501">
        <w:trPr>
          <w:trHeight w:val="522"/>
          <w:jc w:val="center"/>
        </w:trPr>
        <w:tc>
          <w:tcPr>
            <w:tcW w:w="383"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t>3</w:t>
            </w: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pStyle w:val="af3"/>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Pr>
                <w:rFonts w:ascii="Times New Roman" w:hAnsi="Times New Roman" w:cs="Times New Roman"/>
                <w:b/>
                <w:sz w:val="22"/>
                <w:lang w:eastAsia="uk-UA"/>
              </w:rPr>
              <w:t>Умови повернення чи неповернення забезпечення тендерної пропозиції</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pStyle w:val="rvps2"/>
              <w:widowControl w:val="0"/>
              <w:shd w:val="clear" w:color="auto" w:fill="FFFFFF"/>
              <w:tabs>
                <w:tab w:val="left" w:pos="135"/>
              </w:tabs>
              <w:spacing w:before="0" w:after="0"/>
              <w:contextualSpacing/>
              <w:textAlignment w:val="baseline"/>
            </w:pPr>
            <w:bookmarkStart w:id="6" w:name="n445"/>
            <w:bookmarkEnd w:id="6"/>
            <w:r>
              <w:rPr>
                <w:sz w:val="22"/>
                <w:szCs w:val="22"/>
              </w:rPr>
              <w:t>Не передбачається</w:t>
            </w:r>
          </w:p>
        </w:tc>
      </w:tr>
      <w:tr w:rsidR="000E3501">
        <w:trPr>
          <w:trHeight w:val="3766"/>
          <w:jc w:val="center"/>
        </w:trPr>
        <w:tc>
          <w:tcPr>
            <w:tcW w:w="383"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t>4</w:t>
            </w: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pStyle w:val="af3"/>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Pr>
                <w:rFonts w:ascii="Times New Roman" w:hAnsi="Times New Roman" w:cs="Times New Roman"/>
                <w:b/>
                <w:sz w:val="22"/>
                <w:lang w:eastAsia="uk-UA"/>
              </w:rPr>
              <w:t>Строк, протягом якого тендерні пропозиції є дійсними</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jc w:val="both"/>
              <w:rPr>
                <w:rFonts w:ascii="Times New Roman" w:hAnsi="Times New Roman"/>
              </w:rPr>
            </w:pPr>
            <w:r>
              <w:rPr>
                <w:rFonts w:ascii="Times New Roman" w:hAnsi="Times New Roman"/>
                <w:sz w:val="22"/>
                <w:szCs w:val="22"/>
              </w:rPr>
              <w:t xml:space="preserve">Тендерні пропозиції вважаються дійсними </w:t>
            </w:r>
            <w:r>
              <w:rPr>
                <w:rFonts w:ascii="Times New Roman" w:hAnsi="Times New Roman"/>
                <w:b/>
                <w:i/>
                <w:sz w:val="22"/>
                <w:szCs w:val="22"/>
                <w:u w:val="single"/>
              </w:rPr>
              <w:t>протягом 90 (дев’яносто) днів</w:t>
            </w:r>
            <w:r>
              <w:rPr>
                <w:rFonts w:ascii="Times New Roman" w:hAnsi="Times New Roman"/>
                <w:sz w:val="22"/>
                <w:szCs w:val="22"/>
              </w:rPr>
              <w:t xml:space="preserve"> із дати кінцевого строку подання тендерних пропозицій. </w:t>
            </w:r>
          </w:p>
          <w:p w:rsidR="000E3501" w:rsidRDefault="001612BA">
            <w:pPr>
              <w:widowControl w:val="0"/>
              <w:jc w:val="both"/>
              <w:rPr>
                <w:rFonts w:ascii="Times New Roman" w:hAnsi="Times New Roman"/>
              </w:rPr>
            </w:pPr>
            <w:r>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E3501" w:rsidRDefault="001612BA">
            <w:pPr>
              <w:widowControl w:val="0"/>
              <w:jc w:val="both"/>
              <w:rPr>
                <w:rFonts w:ascii="Times New Roman" w:hAnsi="Times New Roman"/>
                <w:u w:val="single"/>
              </w:rPr>
            </w:pPr>
            <w:r>
              <w:rPr>
                <w:rFonts w:ascii="Times New Roman" w:hAnsi="Times New Roman"/>
                <w:sz w:val="22"/>
                <w:szCs w:val="22"/>
              </w:rPr>
              <w:t xml:space="preserve">Учасник процедури закупівлі </w:t>
            </w:r>
            <w:r>
              <w:rPr>
                <w:rFonts w:ascii="Times New Roman" w:hAnsi="Times New Roman"/>
                <w:sz w:val="22"/>
                <w:szCs w:val="22"/>
                <w:u w:val="single"/>
              </w:rPr>
              <w:t>має право:</w:t>
            </w:r>
          </w:p>
          <w:p w:rsidR="000E3501" w:rsidRDefault="001612BA">
            <w:pPr>
              <w:widowControl w:val="0"/>
              <w:jc w:val="both"/>
              <w:rPr>
                <w:rFonts w:ascii="Times New Roman" w:hAnsi="Times New Roman"/>
              </w:rPr>
            </w:pPr>
            <w:r>
              <w:rPr>
                <w:rFonts w:ascii="Times New Roman" w:hAnsi="Times New Roman"/>
                <w:sz w:val="22"/>
                <w:szCs w:val="22"/>
              </w:rPr>
              <w:t>відхилити таку вимогу, не втрачаючи при цьому наданого ним забезпечення тендерної пропозиції;</w:t>
            </w:r>
          </w:p>
          <w:p w:rsidR="000E3501" w:rsidRDefault="001612BA">
            <w:pPr>
              <w:widowControl w:val="0"/>
              <w:jc w:val="both"/>
              <w:rPr>
                <w:rFonts w:ascii="Times New Roman" w:hAnsi="Times New Roman"/>
              </w:rPr>
            </w:pPr>
            <w:r>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2"/>
                <w:szCs w:val="22"/>
              </w:rPr>
              <w:t>(у разі якщо таке вимагалося)</w:t>
            </w:r>
            <w:r>
              <w:rPr>
                <w:rFonts w:ascii="Times New Roman" w:hAnsi="Times New Roman"/>
                <w:sz w:val="22"/>
                <w:szCs w:val="22"/>
              </w:rPr>
              <w:t>.</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Pr>
                <w:rFonts w:ascii="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3501">
        <w:trPr>
          <w:trHeight w:val="522"/>
          <w:jc w:val="center"/>
        </w:trPr>
        <w:tc>
          <w:tcPr>
            <w:tcW w:w="383" w:type="dxa"/>
            <w:tcBorders>
              <w:top w:val="single" w:sz="4" w:space="0" w:color="000001"/>
              <w:left w:val="single" w:sz="4" w:space="0" w:color="000001"/>
              <w:bottom w:val="single" w:sz="4" w:space="0" w:color="000001"/>
            </w:tcBorders>
            <w:shd w:val="clear" w:color="auto" w:fill="auto"/>
            <w:tcMar>
              <w:left w:w="48" w:type="dxa"/>
            </w:tcMar>
          </w:tcPr>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hAnsi="Times New Roman"/>
                <w:b/>
                <w:color w:val="000000"/>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sz w:val="22"/>
                <w:lang w:eastAsia="uk-UA"/>
              </w:rPr>
            </w:pP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
              <w:rPr>
                <w:rFonts w:ascii="Times New Roman" w:hAnsi="Times New Roman"/>
                <w:b/>
                <w:color w:val="000000"/>
                <w:sz w:val="22"/>
                <w:szCs w:val="22"/>
                <w:lang w:eastAsia="uk-UA"/>
              </w:rPr>
              <w:t>5</w:t>
            </w: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rsidP="003C6F1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pPr>
            <w:r>
              <w:rPr>
                <w:rFonts w:ascii="Times New Roman" w:hAnsi="Times New Roman"/>
                <w:b/>
                <w:color w:val="000000"/>
                <w:sz w:val="22"/>
                <w:szCs w:val="22"/>
              </w:rPr>
              <w:t>Кваліфікаційні критерії до учасників та вимоги, установлені пунктом 4</w:t>
            </w:r>
            <w:r w:rsidR="003C6F1C">
              <w:rPr>
                <w:rFonts w:ascii="Times New Roman" w:hAnsi="Times New Roman"/>
                <w:b/>
                <w:color w:val="000000"/>
                <w:sz w:val="22"/>
                <w:szCs w:val="22"/>
              </w:rPr>
              <w:t>7</w:t>
            </w:r>
            <w:r>
              <w:rPr>
                <w:rFonts w:ascii="Times New Roman" w:hAnsi="Times New Roman"/>
                <w:b/>
                <w:color w:val="000000"/>
                <w:sz w:val="22"/>
                <w:szCs w:val="22"/>
              </w:rPr>
              <w:t xml:space="preserve"> Особливостей</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pStyle w:val="13"/>
              <w:widowControl w:val="0"/>
              <w:jc w:val="both"/>
              <w:rPr>
                <w:rFonts w:ascii="Times New Roman" w:eastAsia="Times New Roman" w:hAnsi="Times New Roman"/>
                <w:sz w:val="22"/>
                <w:szCs w:val="22"/>
                <w:lang w:val="uk-UA"/>
              </w:rPr>
            </w:pPr>
            <w:r>
              <w:rPr>
                <w:rFonts w:ascii="Times New Roman" w:eastAsia="Times New Roman" w:hAnsi="Times New Roman"/>
                <w:sz w:val="22"/>
                <w:szCs w:val="22"/>
                <w:lang w:val="uk-UA"/>
              </w:rPr>
              <w:t>Замовник установлює один або декілька кваліфікаційних критеріїв відповідно до статті 16 Закону.</w:t>
            </w:r>
          </w:p>
          <w:p w:rsidR="000E3501" w:rsidRDefault="001612BA">
            <w:pPr>
              <w:pStyle w:val="13"/>
              <w:widowControl w:val="0"/>
              <w:jc w:val="both"/>
              <w:rPr>
                <w:rFonts w:ascii="Times New Roman" w:hAnsi="Times New Roman"/>
                <w:sz w:val="22"/>
                <w:szCs w:val="22"/>
              </w:rPr>
            </w:pPr>
            <w:r>
              <w:rPr>
                <w:rFonts w:ascii="Times New Roman" w:eastAsia="Times New Roman" w:hAnsi="Times New Roman"/>
                <w:sz w:val="22"/>
                <w:szCs w:val="22"/>
                <w:lang w:val="uk-UA"/>
              </w:rPr>
              <w:t xml:space="preserve">Замовник зазначає вимоги, установлені </w:t>
            </w:r>
            <w:r>
              <w:rPr>
                <w:rFonts w:ascii="Times New Roman" w:hAnsi="Times New Roman"/>
                <w:sz w:val="22"/>
                <w:szCs w:val="22"/>
              </w:rPr>
              <w:t>пунктом 4</w:t>
            </w:r>
            <w:r w:rsidR="00AC6529">
              <w:rPr>
                <w:rFonts w:ascii="Times New Roman" w:hAnsi="Times New Roman"/>
                <w:sz w:val="22"/>
                <w:szCs w:val="22"/>
                <w:lang w:val="uk-UA"/>
              </w:rPr>
              <w:t>7</w:t>
            </w:r>
            <w:r>
              <w:rPr>
                <w:rFonts w:ascii="Times New Roman" w:hAnsi="Times New Roman"/>
                <w:sz w:val="22"/>
                <w:szCs w:val="22"/>
              </w:rPr>
              <w:t xml:space="preserve"> Особливостей</w:t>
            </w:r>
            <w:r>
              <w:rPr>
                <w:rFonts w:ascii="Times New Roman" w:eastAsia="Times New Roman" w:hAnsi="Times New Roman"/>
                <w:sz w:val="22"/>
                <w:szCs w:val="22"/>
                <w:lang w:val="uk-UA"/>
              </w:rPr>
              <w:t>, та інформацію про спосіб підтвердження відповідності учасників установленим вимогам згідно із законодавством</w:t>
            </w:r>
          </w:p>
          <w:p w:rsidR="000E3501" w:rsidRDefault="001612BA">
            <w:pPr>
              <w:spacing w:line="276" w:lineRule="auto"/>
              <w:jc w:val="both"/>
              <w:textAlignment w:val="baseline"/>
              <w:rPr>
                <w:rFonts w:ascii="Times New Roman" w:hAnsi="Times New Roman"/>
                <w:sz w:val="22"/>
              </w:rPr>
            </w:pPr>
            <w:r>
              <w:rPr>
                <w:rFonts w:ascii="Times New Roman" w:hAnsi="Times New Roman"/>
                <w:sz w:val="22"/>
                <w:szCs w:val="22"/>
                <w:lang w:eastAsia="uk-UA"/>
              </w:rPr>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Pr>
                <w:rFonts w:ascii="Times New Roman" w:hAnsi="Times New Roman"/>
                <w:b/>
                <w:sz w:val="22"/>
                <w:szCs w:val="22"/>
                <w:lang w:eastAsia="uk-UA"/>
              </w:rPr>
              <w:t>Додатку 1 Тендерної Документації.</w:t>
            </w:r>
          </w:p>
          <w:p w:rsidR="000E3501" w:rsidRDefault="001612BA">
            <w:pPr>
              <w:jc w:val="both"/>
              <w:rPr>
                <w:rFonts w:ascii="Times New Roman" w:hAnsi="Times New Roman"/>
                <w:sz w:val="22"/>
              </w:rPr>
            </w:pPr>
            <w:r>
              <w:rPr>
                <w:rFonts w:ascii="Times New Roman" w:hAnsi="Times New Roman"/>
                <w:b/>
                <w:i/>
                <w:color w:val="000000"/>
                <w:sz w:val="22"/>
                <w:szCs w:val="22"/>
                <w:shd w:val="clear" w:color="auto" w:fill="FFFFFF"/>
                <w:lang w:eastAsia="en-US"/>
              </w:rPr>
              <w:t xml:space="preserve">Учасник процедури закупівлі підтверджує відсутність підстав, </w:t>
            </w:r>
            <w:r>
              <w:rPr>
                <w:rFonts w:ascii="Times New Roman" w:hAnsi="Times New Roman"/>
                <w:b/>
                <w:color w:val="000000"/>
                <w:sz w:val="22"/>
                <w:szCs w:val="22"/>
                <w:shd w:val="clear" w:color="auto" w:fill="FFFFFF"/>
                <w:lang w:eastAsia="en-US"/>
              </w:rPr>
              <w:t xml:space="preserve">визначених </w:t>
            </w:r>
            <w:r>
              <w:rPr>
                <w:rFonts w:ascii="Times New Roman" w:hAnsi="Times New Roman"/>
                <w:b/>
                <w:sz w:val="22"/>
                <w:szCs w:val="22"/>
              </w:rPr>
              <w:t>пунктом 4</w:t>
            </w:r>
            <w:r w:rsidR="001E0A68">
              <w:rPr>
                <w:rFonts w:ascii="Times New Roman" w:hAnsi="Times New Roman"/>
                <w:b/>
                <w:sz w:val="22"/>
                <w:szCs w:val="22"/>
              </w:rPr>
              <w:t>7</w:t>
            </w:r>
            <w:r>
              <w:rPr>
                <w:rFonts w:ascii="Times New Roman" w:hAnsi="Times New Roman"/>
                <w:b/>
                <w:sz w:val="22"/>
                <w:szCs w:val="22"/>
              </w:rPr>
              <w:t xml:space="preserve"> Особливостей</w:t>
            </w:r>
            <w:r>
              <w:rPr>
                <w:rFonts w:ascii="Times New Roman" w:hAnsi="Times New Roman"/>
                <w:b/>
                <w:color w:val="000000"/>
                <w:sz w:val="22"/>
                <w:szCs w:val="22"/>
                <w:shd w:val="clear" w:color="auto" w:fill="FFFFFF"/>
                <w:lang w:eastAsia="en-US"/>
              </w:rPr>
              <w:t>, шляхом самостійного декларування відсутності таких підстав в</w:t>
            </w:r>
            <w:r>
              <w:rPr>
                <w:rFonts w:ascii="Times New Roman" w:hAnsi="Times New Roman"/>
                <w:b/>
                <w:i/>
                <w:color w:val="000000"/>
                <w:sz w:val="22"/>
                <w:szCs w:val="22"/>
                <w:shd w:val="clear" w:color="auto" w:fill="FFFFFF"/>
                <w:lang w:eastAsia="en-US"/>
              </w:rPr>
              <w:t xml:space="preserve"> електронній системі закупівель під час подання тендерної пропозиції.</w:t>
            </w:r>
          </w:p>
          <w:p w:rsidR="000E3501" w:rsidRDefault="001612BA">
            <w:pPr>
              <w:pStyle w:val="afa"/>
              <w:widowControl w:val="0"/>
              <w:spacing w:before="0"/>
              <w:ind w:firstLine="0"/>
              <w:jc w:val="both"/>
              <w:rPr>
                <w:rFonts w:ascii="Times New Roman" w:hAnsi="Times New Roman"/>
                <w:sz w:val="22"/>
              </w:rPr>
            </w:pPr>
            <w:r>
              <w:rPr>
                <w:rFonts w:ascii="Times New Roman" w:hAnsi="Times New Roman" w:cs="Arial"/>
                <w:b/>
                <w:i/>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Pr>
                <w:rFonts w:ascii="Times New Roman" w:hAnsi="Times New Roman" w:cs="Arial"/>
                <w:b/>
                <w:i/>
                <w:sz w:val="22"/>
                <w:szCs w:val="22"/>
              </w:rPr>
              <w:lastRenderedPageBreak/>
              <w:t>пункті 4</w:t>
            </w:r>
            <w:r w:rsidR="00176A71">
              <w:rPr>
                <w:rFonts w:ascii="Times New Roman" w:hAnsi="Times New Roman" w:cs="Arial"/>
                <w:b/>
                <w:i/>
                <w:sz w:val="22"/>
                <w:szCs w:val="22"/>
              </w:rPr>
              <w:t>7</w:t>
            </w:r>
            <w:r>
              <w:rPr>
                <w:rFonts w:ascii="Times New Roman" w:hAnsi="Times New Roman" w:cs="Arial"/>
                <w:b/>
                <w:i/>
                <w:sz w:val="22"/>
                <w:szCs w:val="22"/>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E3501" w:rsidRDefault="001612BA">
            <w:pPr>
              <w:pStyle w:val="afa"/>
              <w:widowControl w:val="0"/>
              <w:spacing w:before="0"/>
              <w:ind w:firstLine="0"/>
              <w:jc w:val="both"/>
              <w:rPr>
                <w:rFonts w:ascii="Times New Roman" w:hAnsi="Times New Roman"/>
                <w:sz w:val="22"/>
              </w:rPr>
            </w:pPr>
            <w:r>
              <w:rPr>
                <w:rFonts w:ascii="Times New Roman" w:hAnsi="Times New Roman" w:cs="Arial"/>
                <w:b/>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A3ED3">
              <w:rPr>
                <w:rFonts w:ascii="Times New Roman" w:hAnsi="Times New Roman" w:cs="Arial"/>
                <w:b/>
                <w:sz w:val="22"/>
                <w:szCs w:val="22"/>
              </w:rPr>
              <w:t>7</w:t>
            </w:r>
            <w:r>
              <w:rPr>
                <w:rFonts w:ascii="Times New Roman" w:hAnsi="Times New Roman" w:cs="Arial"/>
                <w:b/>
                <w:sz w:val="22"/>
                <w:szCs w:val="22"/>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Arial"/>
                <w:b/>
                <w:sz w:val="22"/>
                <w:szCs w:val="22"/>
                <w:lang w:eastAsia="en-US"/>
              </w:rPr>
              <w:t>публічних електронних реєстрах</w:t>
            </w:r>
            <w:r>
              <w:rPr>
                <w:rFonts w:ascii="Times New Roman" w:hAnsi="Times New Roman" w:cs="Arial"/>
                <w:b/>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3501" w:rsidRDefault="000E3501">
            <w:pPr>
              <w:ind w:firstLine="567"/>
              <w:jc w:val="both"/>
              <w:rPr>
                <w:rFonts w:ascii="Times New Roman" w:hAnsi="Times New Roman" w:cs="Arial"/>
                <w:b/>
                <w:color w:val="000000"/>
                <w:sz w:val="22"/>
                <w:shd w:val="clear" w:color="auto" w:fill="FFFFFF"/>
              </w:rPr>
            </w:pPr>
          </w:p>
          <w:p w:rsidR="000E3501" w:rsidRDefault="001612BA">
            <w:pPr>
              <w:pStyle w:val="ae"/>
              <w:spacing w:after="0" w:line="276" w:lineRule="auto"/>
              <w:jc w:val="both"/>
              <w:textAlignment w:val="baseline"/>
              <w:rPr>
                <w:sz w:val="22"/>
              </w:rPr>
            </w:pPr>
            <w:r>
              <w:rPr>
                <w:rFonts w:cs="Arial"/>
                <w:b/>
                <w:i/>
                <w:color w:val="000000"/>
                <w:sz w:val="22"/>
                <w:szCs w:val="22"/>
                <w:lang w:eastAsia="uk-UA"/>
              </w:rPr>
              <w:t>Документи переможця надаються згідн</w:t>
            </w:r>
            <w:r>
              <w:rPr>
                <w:rFonts w:cs="Arial"/>
                <w:b/>
                <w:i/>
                <w:sz w:val="22"/>
                <w:szCs w:val="22"/>
                <w:lang w:eastAsia="uk-UA"/>
              </w:rPr>
              <w:t>о з вимогами, визначеними Додатком 1 до цієї Тендерної документації.</w:t>
            </w:r>
          </w:p>
          <w:p w:rsidR="000E3501" w:rsidRDefault="001612BA" w:rsidP="00B743D0">
            <w:pPr>
              <w:jc w:val="both"/>
              <w:rPr>
                <w:rFonts w:ascii="Times New Roman" w:hAnsi="Times New Roman"/>
                <w:sz w:val="22"/>
              </w:rPr>
            </w:pPr>
            <w:r>
              <w:rPr>
                <w:rFonts w:ascii="Times New Roman" w:eastAsia="Calibri" w:hAnsi="Times New Roman" w:cs="Calibri"/>
                <w:sz w:val="22"/>
                <w:szCs w:val="22"/>
                <w:highlight w:val="white"/>
                <w:lang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B743D0">
              <w:rPr>
                <w:rFonts w:ascii="Times New Roman" w:eastAsia="Calibri" w:hAnsi="Times New Roman" w:cs="Calibri"/>
                <w:sz w:val="22"/>
                <w:szCs w:val="22"/>
                <w:highlight w:val="white"/>
                <w:lang w:eastAsia="zh-CN"/>
              </w:rPr>
              <w:t>7</w:t>
            </w:r>
            <w:r>
              <w:rPr>
                <w:rFonts w:ascii="Times New Roman" w:eastAsia="Calibri" w:hAnsi="Times New Roman" w:cs="Calibri"/>
                <w:sz w:val="22"/>
                <w:szCs w:val="22"/>
                <w:highlight w:val="white"/>
                <w:lang w:eastAsia="zh-CN"/>
              </w:rPr>
              <w:t xml:space="preserve"> Особливостей.</w:t>
            </w:r>
          </w:p>
        </w:tc>
      </w:tr>
      <w:tr w:rsidR="000E3501">
        <w:trPr>
          <w:trHeight w:val="522"/>
          <w:jc w:val="center"/>
        </w:trPr>
        <w:tc>
          <w:tcPr>
            <w:tcW w:w="383"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lastRenderedPageBreak/>
              <w:t>6</w:t>
            </w: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pPr>
            <w:r>
              <w:rPr>
                <w:rFonts w:ascii="Times New Roman" w:hAnsi="Times New Roman"/>
                <w:sz w:val="22"/>
                <w:szCs w:val="22"/>
              </w:rPr>
              <w:t>Вимоги до предмета закупівлі (технічні, якісні та кількісні характеристики) згідно з</w:t>
            </w:r>
            <w:hyperlink r:id="rId9">
              <w:r>
                <w:rPr>
                  <w:rStyle w:val="-"/>
                  <w:sz w:val="22"/>
                  <w:szCs w:val="22"/>
                </w:rPr>
                <w:t xml:space="preserve"> пунктом третім </w:t>
              </w:r>
            </w:hyperlink>
            <w:hyperlink r:id="rId10">
              <w:r>
                <w:rPr>
                  <w:rStyle w:val="-"/>
                  <w:sz w:val="22"/>
                  <w:szCs w:val="22"/>
                </w:rPr>
                <w:t>частини друго</w:t>
              </w:r>
            </w:hyperlink>
            <w:r>
              <w:rPr>
                <w:rFonts w:ascii="Times New Roman" w:hAnsi="Times New Roman"/>
                <w:sz w:val="22"/>
                <w:szCs w:val="22"/>
              </w:rPr>
              <w:t xml:space="preserve">ї статті 22 Закону зазначено в </w:t>
            </w:r>
            <w:r>
              <w:rPr>
                <w:rFonts w:ascii="Times New Roman" w:hAnsi="Times New Roman"/>
                <w:b/>
                <w:i/>
                <w:sz w:val="22"/>
                <w:szCs w:val="22"/>
              </w:rPr>
              <w:t xml:space="preserve">Додатку 2 </w:t>
            </w:r>
            <w:r>
              <w:rPr>
                <w:rFonts w:ascii="Times New Roman" w:hAnsi="Times New Roman"/>
                <w:sz w:val="22"/>
                <w:szCs w:val="22"/>
              </w:rPr>
              <w:t>до цієї тендерної документації</w:t>
            </w:r>
          </w:p>
        </w:tc>
      </w:tr>
      <w:tr w:rsidR="000E3501">
        <w:trPr>
          <w:trHeight w:val="522"/>
          <w:jc w:val="center"/>
        </w:trPr>
        <w:tc>
          <w:tcPr>
            <w:tcW w:w="383"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7</w:t>
            </w: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субпідрядника (у випадку закупівлі робіт)</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Pr>
                <w:rFonts w:ascii="Times New Roman" w:hAnsi="Times New Roman"/>
                <w:sz w:val="22"/>
                <w:szCs w:val="22"/>
                <w:lang w:eastAsia="uk-UA"/>
              </w:rPr>
              <w:t>Предметом закупівлі є товар.</w:t>
            </w:r>
          </w:p>
        </w:tc>
      </w:tr>
      <w:tr w:rsidR="000E3501">
        <w:trPr>
          <w:trHeight w:val="522"/>
          <w:jc w:val="center"/>
        </w:trPr>
        <w:tc>
          <w:tcPr>
            <w:tcW w:w="383"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8</w:t>
            </w:r>
          </w:p>
        </w:tc>
        <w:tc>
          <w:tcPr>
            <w:tcW w:w="2413"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Унесення змін або відкликання тендерної пропозиції учасником</w:t>
            </w:r>
          </w:p>
        </w:tc>
        <w:tc>
          <w:tcPr>
            <w:tcW w:w="7518"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Pr>
                <w:rFonts w:ascii="Times New Roman" w:hAnsi="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3501">
        <w:trPr>
          <w:trHeight w:val="357"/>
          <w:jc w:val="center"/>
        </w:trPr>
        <w:tc>
          <w:tcPr>
            <w:tcW w:w="10314"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Pr>
                <w:rFonts w:ascii="Times New Roman" w:hAnsi="Times New Roman"/>
                <w:b/>
                <w:bCs/>
                <w:sz w:val="22"/>
                <w:szCs w:val="22"/>
              </w:rPr>
              <w:t>Розділ ІV.Подання та розкриття тендерної пропозиції</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eastAsia="Calibri" w:hAnsi="Times New Roman"/>
                <w:b/>
                <w:lang w:eastAsia="zh-CN"/>
              </w:rPr>
            </w:pPr>
            <w:r>
              <w:rPr>
                <w:rFonts w:ascii="Times New Roman" w:eastAsia="Calibri" w:hAnsi="Times New Roman"/>
                <w:b/>
                <w:sz w:val="22"/>
                <w:szCs w:val="22"/>
                <w:lang w:eastAsia="zh-CN"/>
              </w:rPr>
              <w:t>1.</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pStyle w:val="af3"/>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Pr>
                <w:rStyle w:val="rvts0"/>
                <w:b/>
                <w:sz w:val="22"/>
              </w:rPr>
              <w:t>Кінцевий строк  подання тендерної пропозиції</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Pr>
                <w:rFonts w:ascii="Times New Roman" w:hAnsi="Times New Roman"/>
                <w:sz w:val="22"/>
                <w:szCs w:val="22"/>
              </w:rPr>
              <w:t>Кінцевий стр</w:t>
            </w:r>
            <w:r w:rsidR="00D8187E">
              <w:rPr>
                <w:rFonts w:ascii="Times New Roman" w:hAnsi="Times New Roman"/>
                <w:sz w:val="22"/>
                <w:szCs w:val="22"/>
              </w:rPr>
              <w:t>ок подання тендерних пропозицій</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sz w:val="22"/>
              </w:rPr>
            </w:pPr>
            <w:r>
              <w:rPr>
                <w:rFonts w:ascii="Times New Roman" w:hAnsi="Times New Roman"/>
                <w:i/>
                <w:sz w:val="22"/>
                <w:szCs w:val="22"/>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hAnsi="Times New Roman"/>
                <w:i/>
                <w:sz w:val="22"/>
                <w:szCs w:val="22"/>
                <w:lang w:val="ru-RU"/>
              </w:rPr>
              <w:t>в</w:t>
            </w:r>
            <w:proofErr w:type="gramEnd"/>
            <w:r>
              <w:rPr>
                <w:rFonts w:ascii="Times New Roman" w:hAnsi="Times New Roman"/>
                <w:i/>
                <w:sz w:val="22"/>
                <w:szCs w:val="22"/>
                <w:lang w:val="ru-RU"/>
              </w:rPr>
              <w:t xml:space="preserve"> електронній системі закупівель).</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Pr>
                <w:rFonts w:ascii="Times New Roman" w:hAnsi="Times New Roman"/>
                <w:sz w:val="22"/>
                <w:szCs w:val="22"/>
              </w:rPr>
              <w:t>Отримана тендерна пропозиція вноситься автоматично до реєстру отриманих тендерних пропозицій;</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Pr>
                <w:rFonts w:ascii="Times New Roman" w:hAnsi="Times New Roman"/>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Pr>
                <w:rFonts w:ascii="Times New Roman" w:hAnsi="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0E3501">
        <w:trPr>
          <w:trHeight w:val="271"/>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Pr>
                <w:rFonts w:ascii="Times New Roman" w:hAnsi="Times New Roman"/>
                <w:b/>
                <w:color w:val="000000"/>
                <w:sz w:val="22"/>
                <w:szCs w:val="22"/>
                <w:lang w:eastAsia="uk-UA"/>
              </w:rPr>
              <w:t>2</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Pr>
                <w:rFonts w:ascii="Times New Roman" w:hAnsi="Times New Roman"/>
                <w:b/>
                <w:sz w:val="22"/>
                <w:szCs w:val="22"/>
              </w:rPr>
              <w:t xml:space="preserve">Дата та час розкриття тендерної </w:t>
            </w:r>
            <w:r>
              <w:rPr>
                <w:rFonts w:ascii="Times New Roman" w:hAnsi="Times New Roman"/>
                <w:b/>
                <w:sz w:val="22"/>
                <w:szCs w:val="22"/>
              </w:rPr>
              <w:lastRenderedPageBreak/>
              <w:t>пропозиції</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Pr="00EF17CE" w:rsidRDefault="00EF17CE" w:rsidP="00EF17CE">
            <w:pPr>
              <w:spacing w:before="100" w:beforeAutospacing="1" w:after="100" w:afterAutospacing="1"/>
              <w:jc w:val="both"/>
              <w:rPr>
                <w:rFonts w:ascii="Times New Roman" w:hAnsi="Times New Roman"/>
                <w:color w:val="000000" w:themeColor="text1"/>
                <w:sz w:val="22"/>
                <w:lang w:val="ru-RU"/>
              </w:rPr>
            </w:pPr>
            <w:r w:rsidRPr="00EF17CE">
              <w:rPr>
                <w:rFonts w:ascii="Times New Roman" w:hAnsi="Times New Roman"/>
                <w:color w:val="000000" w:themeColor="text1"/>
                <w:sz w:val="22"/>
                <w:szCs w:val="22"/>
                <w:lang w:val="ru-RU"/>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EF17CE">
              <w:rPr>
                <w:rFonts w:ascii="Times New Roman" w:hAnsi="Times New Roman"/>
                <w:color w:val="000000" w:themeColor="text1"/>
                <w:sz w:val="22"/>
                <w:szCs w:val="22"/>
                <w:lang w:val="ru-RU"/>
              </w:rPr>
              <w:lastRenderedPageBreak/>
              <w:t xml:space="preserve">відкритих торгів </w:t>
            </w:r>
            <w:proofErr w:type="gramStart"/>
            <w:r w:rsidRPr="00EF17CE">
              <w:rPr>
                <w:rFonts w:ascii="Times New Roman" w:hAnsi="Times New Roman"/>
                <w:color w:val="000000" w:themeColor="text1"/>
                <w:sz w:val="22"/>
                <w:szCs w:val="22"/>
                <w:lang w:val="ru-RU"/>
              </w:rPr>
              <w:t>в</w:t>
            </w:r>
            <w:proofErr w:type="gramEnd"/>
            <w:r w:rsidRPr="00EF17CE">
              <w:rPr>
                <w:rFonts w:ascii="Times New Roman" w:hAnsi="Times New Roman"/>
                <w:color w:val="000000" w:themeColor="text1"/>
                <w:sz w:val="22"/>
                <w:szCs w:val="22"/>
                <w:lang w:val="ru-RU"/>
              </w:rPr>
              <w:t xml:space="preserve">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w:t>
            </w:r>
            <w:proofErr w:type="gramStart"/>
            <w:r w:rsidRPr="00EF17CE">
              <w:rPr>
                <w:rFonts w:ascii="Times New Roman" w:hAnsi="Times New Roman"/>
                <w:color w:val="000000" w:themeColor="text1"/>
                <w:sz w:val="22"/>
                <w:szCs w:val="22"/>
                <w:lang w:val="ru-RU"/>
              </w:rPr>
              <w:t>другого</w:t>
            </w:r>
            <w:proofErr w:type="gramEnd"/>
            <w:r w:rsidRPr="00EF17CE">
              <w:rPr>
                <w:rFonts w:ascii="Times New Roman" w:hAnsi="Times New Roman"/>
                <w:color w:val="000000" w:themeColor="text1"/>
                <w:sz w:val="22"/>
                <w:szCs w:val="22"/>
                <w:lang w:val="ru-RU"/>
              </w:rPr>
              <w:t xml:space="preserve"> частини другої статті 28 Закону не застосовуються). Не </w:t>
            </w:r>
            <w:proofErr w:type="gramStart"/>
            <w:r w:rsidRPr="00EF17CE">
              <w:rPr>
                <w:rFonts w:ascii="Times New Roman" w:hAnsi="Times New Roman"/>
                <w:color w:val="000000" w:themeColor="text1"/>
                <w:sz w:val="22"/>
                <w:szCs w:val="22"/>
                <w:lang w:val="ru-RU"/>
              </w:rPr>
              <w:t>п</w:t>
            </w:r>
            <w:proofErr w:type="gramEnd"/>
            <w:r w:rsidRPr="00EF17CE">
              <w:rPr>
                <w:rFonts w:ascii="Times New Roman" w:hAnsi="Times New Roman"/>
                <w:color w:val="000000" w:themeColor="text1"/>
                <w:sz w:val="22"/>
                <w:szCs w:val="22"/>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EF17CE">
              <w:rPr>
                <w:rFonts w:ascii="Times New Roman" w:hAnsi="Times New Roman"/>
                <w:color w:val="000000" w:themeColor="text1"/>
                <w:sz w:val="22"/>
                <w:szCs w:val="22"/>
                <w:lang w:val="ru-RU"/>
              </w:rPr>
              <w:t>п</w:t>
            </w:r>
            <w:proofErr w:type="gramEnd"/>
            <w:r w:rsidRPr="00EF17CE">
              <w:rPr>
                <w:rFonts w:ascii="Times New Roman" w:hAnsi="Times New Roman"/>
                <w:color w:val="000000" w:themeColor="text1"/>
                <w:sz w:val="22"/>
                <w:szCs w:val="22"/>
                <w:lang w:val="ru-RU"/>
              </w:rPr>
              <w:t>ідтверджують відсутність підстав, визначених пунктом 47 Особливостей.</w:t>
            </w:r>
          </w:p>
        </w:tc>
      </w:tr>
      <w:tr w:rsidR="000E3501">
        <w:trPr>
          <w:trHeight w:val="334"/>
          <w:jc w:val="center"/>
        </w:trPr>
        <w:tc>
          <w:tcPr>
            <w:tcW w:w="10314"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Pr>
                <w:rFonts w:ascii="Times New Roman" w:hAnsi="Times New Roman"/>
                <w:b/>
                <w:bCs/>
                <w:sz w:val="22"/>
                <w:szCs w:val="22"/>
              </w:rPr>
              <w:lastRenderedPageBreak/>
              <w:t xml:space="preserve">                      Розділ V.  Оцінка тендерної пропозиції</w:t>
            </w:r>
          </w:p>
        </w:tc>
      </w:tr>
      <w:tr w:rsidR="000E3501">
        <w:trPr>
          <w:trHeight w:val="226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pPr>
            <w:r>
              <w:rPr>
                <w:rFonts w:ascii="Times New Roman" w:eastAsia="Calibri" w:hAnsi="Times New Roman"/>
                <w:b/>
                <w:color w:val="000000"/>
                <w:lang w:val="ru-RU" w:eastAsia="uk-UA"/>
              </w:rPr>
              <w:t>1</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pPr>
            <w:r>
              <w:rPr>
                <w:rFonts w:ascii="Times New Roman" w:hAnsi="Times New Roman"/>
                <w:b/>
                <w:sz w:val="22"/>
                <w:szCs w:val="22"/>
                <w:lang w:eastAsia="uk-UA"/>
              </w:rPr>
              <w:t>Перелік критеріїв та методика оцінки тендерної пропозиції із зазначенням питомої ваги критерію</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954DEC" w:rsidRPr="00954DEC" w:rsidRDefault="00954DEC" w:rsidP="00954DEC">
            <w:pPr>
              <w:pStyle w:val="ae"/>
              <w:spacing w:after="0"/>
              <w:jc w:val="both"/>
              <w:rPr>
                <w:color w:val="000000" w:themeColor="text1"/>
                <w:sz w:val="22"/>
              </w:rPr>
            </w:pPr>
            <w:r w:rsidRPr="00954DEC">
              <w:rPr>
                <w:bCs/>
                <w:color w:val="000000" w:themeColor="text1"/>
                <w:sz w:val="22"/>
                <w:szCs w:val="22"/>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954DEC" w:rsidRPr="00954DEC" w:rsidRDefault="00954DEC" w:rsidP="00954DEC">
            <w:pPr>
              <w:pStyle w:val="ae"/>
              <w:spacing w:after="0"/>
              <w:jc w:val="both"/>
              <w:rPr>
                <w:color w:val="000000" w:themeColor="text1"/>
                <w:sz w:val="22"/>
                <w:lang w:val="ru-RU"/>
              </w:rPr>
            </w:pPr>
            <w:r w:rsidRPr="00954DEC">
              <w:rPr>
                <w:bCs/>
                <w:color w:val="000000" w:themeColor="text1"/>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954DEC" w:rsidRPr="00954DEC" w:rsidRDefault="00954DEC" w:rsidP="00954DEC">
            <w:pPr>
              <w:pStyle w:val="ae"/>
              <w:spacing w:after="0"/>
              <w:jc w:val="both"/>
              <w:rPr>
                <w:color w:val="000000" w:themeColor="text1"/>
                <w:sz w:val="22"/>
                <w:lang w:val="ru-RU"/>
              </w:rPr>
            </w:pPr>
            <w:r w:rsidRPr="00954DEC">
              <w:rPr>
                <w:bCs/>
                <w:color w:val="000000" w:themeColor="text1"/>
                <w:sz w:val="22"/>
                <w:szCs w:val="22"/>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rsidR="00954DEC" w:rsidRPr="00954DEC" w:rsidRDefault="00954DEC" w:rsidP="00954DEC">
            <w:pPr>
              <w:pStyle w:val="ae"/>
              <w:spacing w:after="0"/>
              <w:jc w:val="both"/>
              <w:rPr>
                <w:color w:val="000000" w:themeColor="text1"/>
                <w:sz w:val="22"/>
              </w:rPr>
            </w:pPr>
            <w:r w:rsidRPr="00954DEC">
              <w:rPr>
                <w:bCs/>
                <w:color w:val="000000" w:themeColor="text1"/>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954DEC" w:rsidRPr="00954DEC" w:rsidRDefault="00954DEC" w:rsidP="00954DEC">
            <w:pPr>
              <w:pStyle w:val="ae"/>
              <w:spacing w:after="0"/>
              <w:jc w:val="both"/>
              <w:rPr>
                <w:color w:val="000000" w:themeColor="text1"/>
                <w:sz w:val="22"/>
                <w:lang w:val="ru-RU"/>
              </w:rPr>
            </w:pPr>
            <w:r w:rsidRPr="00954DEC">
              <w:rPr>
                <w:bCs/>
                <w:color w:val="000000" w:themeColor="text1"/>
                <w:sz w:val="22"/>
                <w:szCs w:val="22"/>
              </w:rPr>
              <w:t xml:space="preserve">Якщо була подана одна тендерна пропозиція, </w:t>
            </w:r>
            <w:r w:rsidRPr="00954DEC">
              <w:rPr>
                <w:color w:val="000000" w:themeColor="text1"/>
                <w:sz w:val="22"/>
                <w:szCs w:val="22"/>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54DEC">
              <w:rPr>
                <w:color w:val="000000" w:themeColor="text1"/>
                <w:sz w:val="22"/>
                <w:szCs w:val="22"/>
                <w:lang w:val="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954DEC" w:rsidRPr="00954DEC" w:rsidRDefault="00954DEC" w:rsidP="00954DEC">
            <w:pPr>
              <w:pStyle w:val="ae"/>
              <w:spacing w:after="0"/>
              <w:jc w:val="both"/>
              <w:rPr>
                <w:color w:val="000000" w:themeColor="text1"/>
                <w:sz w:val="22"/>
                <w:lang w:val="ru-RU"/>
              </w:rPr>
            </w:pPr>
            <w:r w:rsidRPr="00954DEC">
              <w:rPr>
                <w:color w:val="000000" w:themeColor="text1"/>
                <w:sz w:val="22"/>
                <w:szCs w:val="22"/>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54DEC">
              <w:rPr>
                <w:color w:val="000000" w:themeColor="text1"/>
                <w:sz w:val="22"/>
                <w:szCs w:val="22"/>
                <w:lang w:val="ru-RU"/>
              </w:rPr>
              <w:t>другого</w:t>
            </w:r>
            <w:proofErr w:type="gramEnd"/>
            <w:r w:rsidRPr="00954DEC">
              <w:rPr>
                <w:color w:val="000000" w:themeColor="text1"/>
                <w:sz w:val="22"/>
                <w:szCs w:val="22"/>
                <w:lang w:val="ru-RU"/>
              </w:rPr>
              <w:t xml:space="preserve"> і третього частини п’ятнадцятої статті 29 Закону не застосовуються) з урахуванням положень пункту 43 Особливостей. </w:t>
            </w:r>
          </w:p>
          <w:p w:rsidR="00954DEC" w:rsidRPr="00954DEC" w:rsidRDefault="00954DEC" w:rsidP="00954DEC">
            <w:pPr>
              <w:pStyle w:val="ae"/>
              <w:spacing w:after="0"/>
              <w:jc w:val="both"/>
              <w:rPr>
                <w:color w:val="000000" w:themeColor="text1"/>
                <w:sz w:val="22"/>
              </w:rPr>
            </w:pPr>
            <w:r w:rsidRPr="00954DEC">
              <w:rPr>
                <w:color w:val="000000" w:themeColor="text1"/>
                <w:sz w:val="22"/>
                <w:szCs w:val="22"/>
                <w:lang w:val="ru-RU"/>
              </w:rPr>
              <w:t>Замовник розглядає найбільш економічно вигідну тендерну пропозицію учасника процедури закупі</w:t>
            </w:r>
            <w:proofErr w:type="gramStart"/>
            <w:r w:rsidRPr="00954DEC">
              <w:rPr>
                <w:color w:val="000000" w:themeColor="text1"/>
                <w:sz w:val="22"/>
                <w:szCs w:val="22"/>
                <w:lang w:val="ru-RU"/>
              </w:rPr>
              <w:t>вл</w:t>
            </w:r>
            <w:proofErr w:type="gramEnd"/>
            <w:r w:rsidRPr="00954DEC">
              <w:rPr>
                <w:color w:val="000000" w:themeColor="text1"/>
                <w:sz w:val="22"/>
                <w:szCs w:val="22"/>
                <w:lang w:val="ru-RU"/>
              </w:rPr>
              <w:t xml:space="preserve">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954DEC">
              <w:rPr>
                <w:color w:val="000000" w:themeColor="text1"/>
                <w:sz w:val="22"/>
                <w:szCs w:val="22"/>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54DEC">
              <w:rPr>
                <w:color w:val="000000" w:themeColor="text1"/>
                <w:sz w:val="22"/>
                <w:szCs w:val="22"/>
              </w:rPr>
              <w:t>р</w:t>
            </w:r>
            <w:proofErr w:type="gramEnd"/>
            <w:r w:rsidRPr="00954DEC">
              <w:rPr>
                <w:color w:val="000000" w:themeColor="text1"/>
                <w:sz w:val="22"/>
                <w:szCs w:val="22"/>
              </w:rPr>
              <w:t xml:space="preserve">ішення. </w:t>
            </w:r>
          </w:p>
          <w:p w:rsidR="00954DEC" w:rsidRPr="00954DEC" w:rsidRDefault="00954DEC" w:rsidP="00954DEC">
            <w:pPr>
              <w:pStyle w:val="ae"/>
              <w:spacing w:after="0"/>
              <w:jc w:val="both"/>
              <w:rPr>
                <w:color w:val="000000" w:themeColor="text1"/>
                <w:sz w:val="22"/>
                <w:lang w:val="ru-RU"/>
              </w:rPr>
            </w:pPr>
            <w:proofErr w:type="gramStart"/>
            <w:r w:rsidRPr="00954DEC">
              <w:rPr>
                <w:color w:val="000000" w:themeColor="text1"/>
                <w:sz w:val="22"/>
                <w:szCs w:val="22"/>
                <w:lang w:val="ru-RU"/>
              </w:rPr>
              <w:t>Ц</w:t>
            </w:r>
            <w:proofErr w:type="gramEnd"/>
            <w:r w:rsidRPr="00954DEC">
              <w:rPr>
                <w:color w:val="000000" w:themeColor="text1"/>
                <w:sz w:val="22"/>
                <w:szCs w:val="22"/>
                <w:lang w:val="ru-RU"/>
              </w:rPr>
              <w:t xml:space="preserve">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954DEC" w:rsidRPr="00954DEC" w:rsidRDefault="00954DEC" w:rsidP="00954DEC">
            <w:pPr>
              <w:pStyle w:val="ae"/>
              <w:spacing w:after="0"/>
              <w:jc w:val="both"/>
              <w:rPr>
                <w:color w:val="000000" w:themeColor="text1"/>
                <w:sz w:val="22"/>
              </w:rPr>
            </w:pPr>
            <w:r w:rsidRPr="00954DEC">
              <w:rPr>
                <w:color w:val="000000" w:themeColor="text1"/>
                <w:sz w:val="22"/>
                <w:szCs w:val="22"/>
                <w:lang w:val="ru-RU"/>
              </w:rPr>
              <w:t>До розгляду не приймається тендерна пропозиція, ціна якої є вищою ніж очікувана вартість предмета закупі</w:t>
            </w:r>
            <w:proofErr w:type="gramStart"/>
            <w:r w:rsidRPr="00954DEC">
              <w:rPr>
                <w:color w:val="000000" w:themeColor="text1"/>
                <w:sz w:val="22"/>
                <w:szCs w:val="22"/>
                <w:lang w:val="ru-RU"/>
              </w:rPr>
              <w:t>вл</w:t>
            </w:r>
            <w:proofErr w:type="gramEnd"/>
            <w:r w:rsidRPr="00954DEC">
              <w:rPr>
                <w:color w:val="000000" w:themeColor="text1"/>
                <w:sz w:val="22"/>
                <w:szCs w:val="22"/>
                <w:lang w:val="ru-RU"/>
              </w:rPr>
              <w:t xml:space="preserve">і, визначена замовником в оголошенні про проведення відкритих торгів. </w:t>
            </w:r>
            <w:r w:rsidRPr="00954DEC">
              <w:rPr>
                <w:color w:val="000000" w:themeColor="text1"/>
                <w:sz w:val="22"/>
                <w:szCs w:val="22"/>
              </w:rPr>
              <w:t xml:space="preserve">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954DEC">
              <w:rPr>
                <w:color w:val="000000" w:themeColor="text1"/>
                <w:sz w:val="22"/>
                <w:szCs w:val="22"/>
              </w:rPr>
              <w:lastRenderedPageBreak/>
              <w:t xml:space="preserve">(ПДВ),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Розмір мінімального кроку пониження ціни під час електронного аукціону – 0,5 %. </w:t>
            </w:r>
          </w:p>
          <w:p w:rsidR="00954DEC" w:rsidRPr="00954DEC" w:rsidRDefault="00954DEC" w:rsidP="00954DEC">
            <w:pPr>
              <w:pStyle w:val="ae"/>
              <w:spacing w:after="0"/>
              <w:jc w:val="both"/>
              <w:rPr>
                <w:color w:val="000000" w:themeColor="text1"/>
                <w:sz w:val="22"/>
              </w:rPr>
            </w:pPr>
            <w:r w:rsidRPr="00954DEC">
              <w:rPr>
                <w:color w:val="000000" w:themeColor="text1"/>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954DEC" w:rsidRPr="00954DEC" w:rsidRDefault="00954DEC" w:rsidP="00954DEC">
            <w:pPr>
              <w:pStyle w:val="ae"/>
              <w:spacing w:after="0"/>
              <w:jc w:val="both"/>
              <w:rPr>
                <w:color w:val="000000" w:themeColor="text1"/>
                <w:sz w:val="22"/>
              </w:rPr>
            </w:pPr>
            <w:r w:rsidRPr="00954DEC">
              <w:rPr>
                <w:color w:val="000000" w:themeColor="text1"/>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954DEC" w:rsidRPr="00954DEC" w:rsidRDefault="00954DEC" w:rsidP="00954DEC">
            <w:pPr>
              <w:pStyle w:val="ae"/>
              <w:spacing w:after="0"/>
              <w:jc w:val="both"/>
              <w:rPr>
                <w:color w:val="000000" w:themeColor="text1"/>
                <w:sz w:val="22"/>
              </w:rPr>
            </w:pPr>
            <w:r w:rsidRPr="00954DEC">
              <w:rPr>
                <w:color w:val="000000" w:themeColor="text1"/>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954DEC" w:rsidRPr="00954DEC" w:rsidRDefault="00954DEC" w:rsidP="00954DEC">
            <w:pPr>
              <w:pStyle w:val="ae"/>
              <w:spacing w:after="0"/>
              <w:jc w:val="both"/>
              <w:rPr>
                <w:color w:val="000000" w:themeColor="text1"/>
                <w:sz w:val="22"/>
                <w:lang w:val="ru-RU"/>
              </w:rPr>
            </w:pPr>
            <w:r w:rsidRPr="00954DEC">
              <w:rPr>
                <w:color w:val="000000" w:themeColor="text1"/>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54DEC">
              <w:rPr>
                <w:color w:val="000000" w:themeColor="text1"/>
                <w:sz w:val="22"/>
                <w:szCs w:val="22"/>
                <w:lang w:val="ru-RU"/>
              </w:rPr>
              <w:t>Невідповідністю в інформації та/або документах, які надаються учасником процедури закупі</w:t>
            </w:r>
            <w:proofErr w:type="gramStart"/>
            <w:r w:rsidRPr="00954DEC">
              <w:rPr>
                <w:color w:val="000000" w:themeColor="text1"/>
                <w:sz w:val="22"/>
                <w:szCs w:val="22"/>
                <w:lang w:val="ru-RU"/>
              </w:rPr>
              <w:t>вл</w:t>
            </w:r>
            <w:proofErr w:type="gramEnd"/>
            <w:r w:rsidRPr="00954DEC">
              <w:rPr>
                <w:color w:val="000000" w:themeColor="text1"/>
                <w:sz w:val="22"/>
                <w:szCs w:val="22"/>
                <w:lang w:val="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E3501" w:rsidRPr="00954DEC" w:rsidRDefault="00954DEC" w:rsidP="00954DEC">
            <w:pPr>
              <w:pStyle w:val="ae"/>
              <w:spacing w:after="0"/>
              <w:jc w:val="both"/>
              <w:rPr>
                <w:color w:val="000000" w:themeColor="text1"/>
                <w:sz w:val="22"/>
                <w:lang w:val="ru-RU"/>
              </w:rPr>
            </w:pPr>
            <w:r w:rsidRPr="00954DEC">
              <w:rPr>
                <w:color w:val="000000" w:themeColor="text1"/>
                <w:sz w:val="22"/>
                <w:szCs w:val="22"/>
                <w:lang w:val="ru-RU"/>
              </w:rPr>
              <w:t>Замовник не може розміщувати щодо одного і того ж учасника процедури закупі</w:t>
            </w:r>
            <w:proofErr w:type="gramStart"/>
            <w:r w:rsidRPr="00954DEC">
              <w:rPr>
                <w:color w:val="000000" w:themeColor="text1"/>
                <w:sz w:val="22"/>
                <w:szCs w:val="22"/>
                <w:lang w:val="ru-RU"/>
              </w:rPr>
              <w:t>вл</w:t>
            </w:r>
            <w:proofErr w:type="gramEnd"/>
            <w:r w:rsidRPr="00954DEC">
              <w:rPr>
                <w:color w:val="000000" w:themeColor="text1"/>
                <w:sz w:val="22"/>
                <w:szCs w:val="22"/>
                <w:lang w:val="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w:t>
            </w:r>
            <w:r w:rsidRPr="00954DEC">
              <w:rPr>
                <w:color w:val="000000" w:themeColor="text1"/>
                <w:sz w:val="22"/>
                <w:szCs w:val="22"/>
                <w:lang w:val="ru-RU"/>
              </w:rPr>
              <w:lastRenderedPageBreak/>
              <w:t xml:space="preserve">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54DEC">
              <w:rPr>
                <w:color w:val="000000" w:themeColor="text1"/>
                <w:sz w:val="22"/>
                <w:szCs w:val="22"/>
                <w:lang w:val="ru-RU"/>
              </w:rPr>
              <w:t>в</w:t>
            </w:r>
            <w:proofErr w:type="gramEnd"/>
            <w:r w:rsidRPr="00954DEC">
              <w:rPr>
                <w:color w:val="000000" w:themeColor="text1"/>
                <w:sz w:val="22"/>
                <w:szCs w:val="22"/>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54DEC">
              <w:rPr>
                <w:color w:val="000000" w:themeColor="text1"/>
                <w:sz w:val="22"/>
                <w:szCs w:val="22"/>
                <w:lang w:val="ru-RU"/>
              </w:rPr>
              <w:t>таких</w:t>
            </w:r>
            <w:proofErr w:type="gramEnd"/>
            <w:r w:rsidRPr="00954DEC">
              <w:rPr>
                <w:color w:val="000000" w:themeColor="text1"/>
                <w:sz w:val="22"/>
                <w:szCs w:val="22"/>
                <w:lang w:val="ru-RU"/>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w:t>
            </w:r>
            <w:proofErr w:type="gramStart"/>
            <w:r w:rsidRPr="00954DEC">
              <w:rPr>
                <w:color w:val="000000" w:themeColor="text1"/>
                <w:sz w:val="22"/>
                <w:szCs w:val="22"/>
                <w:lang w:val="ru-RU"/>
              </w:rPr>
              <w:t>п</w:t>
            </w:r>
            <w:proofErr w:type="gramEnd"/>
            <w:r w:rsidRPr="00954DEC">
              <w:rPr>
                <w:color w:val="000000" w:themeColor="text1"/>
                <w:sz w:val="22"/>
                <w:szCs w:val="22"/>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954DEC">
              <w:rPr>
                <w:color w:val="000000" w:themeColor="text1"/>
                <w:sz w:val="22"/>
                <w:szCs w:val="22"/>
                <w:lang w:val="ru-RU"/>
              </w:rPr>
              <w:t>р</w:t>
            </w:r>
            <w:proofErr w:type="gramEnd"/>
            <w:r w:rsidRPr="00954DEC">
              <w:rPr>
                <w:color w:val="000000" w:themeColor="text1"/>
                <w:sz w:val="22"/>
                <w:szCs w:val="22"/>
                <w:lang w:val="ru-RU"/>
              </w:rPr>
              <w:t xml:space="preserve">ішення про намір укласти договір про закупівлю у порядку та на умовах, визначених статтею </w:t>
            </w:r>
            <w:r w:rsidRPr="00954DEC">
              <w:rPr>
                <w:color w:val="000000" w:themeColor="text1"/>
                <w:sz w:val="22"/>
                <w:szCs w:val="22"/>
              </w:rPr>
              <w:t xml:space="preserve">33 Закону та пункту 49 Особливостей. </w:t>
            </w:r>
            <w:proofErr w:type="gramStart"/>
            <w:r w:rsidRPr="00954DEC">
              <w:rPr>
                <w:color w:val="000000" w:themeColor="text1"/>
                <w:sz w:val="22"/>
                <w:szCs w:val="22"/>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954DEC" w:rsidRDefault="00954DEC" w:rsidP="00954DEC">
            <w:pPr>
              <w:pStyle w:val="ae"/>
              <w:spacing w:after="0"/>
              <w:jc w:val="both"/>
              <w:rPr>
                <w:color w:val="000000"/>
                <w:sz w:val="22"/>
              </w:rPr>
            </w:pPr>
            <w:r w:rsidRPr="00552EBD">
              <w:rPr>
                <w:b/>
                <w:i/>
                <w:color w:val="000000" w:themeColor="text1"/>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Pr="00954DEC">
              <w:rPr>
                <w:color w:val="000000" w:themeColor="text1"/>
                <w:sz w:val="22"/>
                <w:szCs w:val="22"/>
              </w:rPr>
              <w:t>.</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eastAsia="uk-UA"/>
              </w:rPr>
            </w:pPr>
            <w:r>
              <w:rPr>
                <w:rFonts w:ascii="Times New Roman" w:eastAsia="Calibri" w:hAnsi="Times New Roman"/>
                <w:b/>
                <w:color w:val="000000"/>
                <w:sz w:val="22"/>
                <w:szCs w:val="22"/>
                <w:lang w:eastAsia="uk-UA"/>
              </w:rPr>
              <w:lastRenderedPageBreak/>
              <w:t>2</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lang w:eastAsia="uk-UA"/>
              </w:rPr>
            </w:pPr>
            <w:r>
              <w:rPr>
                <w:rFonts w:ascii="Times New Roman" w:hAnsi="Times New Roman"/>
                <w:b/>
                <w:sz w:val="22"/>
                <w:szCs w:val="22"/>
                <w:lang w:eastAsia="uk-UA"/>
              </w:rPr>
              <w:t>Інша інформація</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jc w:val="both"/>
              <w:rPr>
                <w:rFonts w:ascii="Times New Roman" w:hAnsi="Times New Roman"/>
              </w:rPr>
            </w:pPr>
            <w:r>
              <w:rPr>
                <w:rFonts w:ascii="Times New Roman" w:hAnsi="Times New Roman"/>
                <w:color w:val="000000"/>
                <w:sz w:val="22"/>
                <w:szCs w:val="22"/>
              </w:rPr>
              <w:t>Вартість тендерної пропозиції та всі інші ціни повинні бути чітко визначені.</w:t>
            </w:r>
          </w:p>
          <w:p w:rsidR="000E3501" w:rsidRDefault="001612BA">
            <w:pPr>
              <w:widowControl w:val="0"/>
              <w:ind w:right="120"/>
              <w:jc w:val="both"/>
              <w:rPr>
                <w:rFonts w:ascii="Times New Roman" w:hAnsi="Times New Roman"/>
              </w:rPr>
            </w:pPr>
            <w:r>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E3501" w:rsidRDefault="001612BA">
            <w:pPr>
              <w:widowControl w:val="0"/>
              <w:jc w:val="both"/>
              <w:rPr>
                <w:rFonts w:ascii="Times New Roman" w:hAnsi="Times New Roman"/>
              </w:rPr>
            </w:pPr>
            <w:r>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lang w:val="ru-RU"/>
              </w:rPr>
              <w:t>.</w:t>
            </w:r>
            <w:r>
              <w:rPr>
                <w:rFonts w:ascii="Times New Roman" w:hAnsi="Times New Roman"/>
                <w:color w:val="000000"/>
                <w:sz w:val="22"/>
                <w:szCs w:val="22"/>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E3501" w:rsidRDefault="001612BA">
            <w:pPr>
              <w:widowControl w:val="0"/>
              <w:jc w:val="both"/>
              <w:rPr>
                <w:rFonts w:ascii="Times New Roman" w:hAnsi="Times New Roman"/>
              </w:rPr>
            </w:pPr>
            <w:r>
              <w:rPr>
                <w:rFonts w:ascii="Times New Roman" w:hAnsi="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3501" w:rsidRDefault="001612BA">
            <w:pPr>
              <w:widowControl w:val="0"/>
              <w:jc w:val="both"/>
              <w:rPr>
                <w:rFonts w:ascii="Times New Roman" w:hAnsi="Times New Roman"/>
              </w:rPr>
            </w:pPr>
            <w:r>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2"/>
                <w:szCs w:val="22"/>
              </w:rPr>
              <w:t>ею</w:t>
            </w:r>
            <w:r>
              <w:rPr>
                <w:rFonts w:ascii="Times New Roman" w:hAnsi="Times New Roman"/>
                <w:color w:val="000000"/>
                <w:sz w:val="22"/>
                <w:szCs w:val="22"/>
              </w:rPr>
              <w:t xml:space="preserve"> 358 Кримінального </w:t>
            </w:r>
            <w:r>
              <w:rPr>
                <w:rFonts w:ascii="Times New Roman" w:hAnsi="Times New Roman"/>
                <w:sz w:val="22"/>
                <w:szCs w:val="22"/>
              </w:rPr>
              <w:t>к</w:t>
            </w:r>
            <w:r>
              <w:rPr>
                <w:rFonts w:ascii="Times New Roman" w:hAnsi="Times New Roman"/>
                <w:color w:val="000000"/>
                <w:sz w:val="22"/>
                <w:szCs w:val="22"/>
              </w:rPr>
              <w:t>одексу України.</w:t>
            </w:r>
          </w:p>
          <w:p w:rsidR="000E3501" w:rsidRDefault="001612BA">
            <w:pPr>
              <w:widowControl w:val="0"/>
              <w:jc w:val="both"/>
              <w:rPr>
                <w:rFonts w:ascii="Times New Roman" w:hAnsi="Times New Roman"/>
              </w:rPr>
            </w:pPr>
            <w:r>
              <w:rPr>
                <w:rFonts w:ascii="Times New Roman" w:hAnsi="Times New Roman"/>
                <w:b/>
                <w:i/>
                <w:color w:val="000000"/>
                <w:sz w:val="22"/>
                <w:szCs w:val="22"/>
                <w:u w:val="single"/>
              </w:rPr>
              <w:t>Інші умови тендерної документації:</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sz w:val="22"/>
                <w:szCs w:val="22"/>
              </w:rPr>
              <w:t>у</w:t>
            </w:r>
            <w:r>
              <w:rPr>
                <w:rFonts w:ascii="Times New Roman" w:hAnsi="Times New Roman"/>
                <w:color w:val="000000"/>
                <w:sz w:val="22"/>
                <w:szCs w:val="22"/>
              </w:rPr>
              <w:t xml:space="preserve">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3.    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подаються ними у складі тендерної пропозиції.</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4.  Відсутність документів, що не передбачені законодавством для учасників </w:t>
            </w:r>
            <w:r>
              <w:rPr>
                <w:rFonts w:ascii="Times New Roman" w:hAnsi="Times New Roman"/>
                <w:sz w:val="22"/>
                <w:szCs w:val="22"/>
              </w:rPr>
              <w:lastRenderedPageBreak/>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2"/>
                <w:szCs w:val="22"/>
              </w:rPr>
              <w:t>Додатком  1</w:t>
            </w:r>
            <w:r>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6.  Факт подання тендерної пропозиції учасником </w:t>
            </w:r>
            <w:r>
              <w:rPr>
                <w:rFonts w:ascii="Times New Roman" w:hAnsi="Times New Roman"/>
                <w:sz w:val="22"/>
                <w:szCs w:val="22"/>
              </w:rPr>
              <w:t>—</w:t>
            </w:r>
            <w:r>
              <w:rPr>
                <w:rFonts w:ascii="Times New Roman" w:hAnsi="Times New Roman"/>
                <w:color w:val="000000"/>
                <w:sz w:val="22"/>
                <w:szCs w:val="22"/>
              </w:rPr>
              <w:t xml:space="preserve"> фізичною особою чи фізичною особою</w:t>
            </w:r>
            <w:r>
              <w:rPr>
                <w:rFonts w:ascii="Times New Roman" w:hAnsi="Times New Roman"/>
                <w:sz w:val="22"/>
                <w:szCs w:val="22"/>
              </w:rPr>
              <w:t xml:space="preserve"> — </w:t>
            </w:r>
            <w:r>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8. Учасник, який подав тендерну пропозицію, вважається таким, що згодний з про</w:t>
            </w:r>
            <w:r>
              <w:rPr>
                <w:rFonts w:ascii="Times New Roman" w:hAnsi="Times New Roman"/>
                <w:sz w:val="22"/>
                <w:szCs w:val="22"/>
              </w:rPr>
              <w:t>є</w:t>
            </w:r>
            <w:r>
              <w:rPr>
                <w:rFonts w:ascii="Times New Roman" w:hAnsi="Times New Roman"/>
                <w:color w:val="000000"/>
                <w:sz w:val="22"/>
                <w:szCs w:val="22"/>
              </w:rPr>
              <w:t xml:space="preserve">ктом договору про закупівлю, викладеним </w:t>
            </w:r>
            <w:r>
              <w:rPr>
                <w:rFonts w:ascii="Times New Roman" w:hAnsi="Times New Roman"/>
                <w:sz w:val="22"/>
                <w:szCs w:val="22"/>
              </w:rPr>
              <w:t xml:space="preserve">у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2"/>
                <w:szCs w:val="22"/>
              </w:rPr>
              <w:t>в п. 4 Розділу 3</w:t>
            </w:r>
            <w:r>
              <w:rPr>
                <w:rFonts w:ascii="Times New Roman" w:hAnsi="Times New Roman"/>
                <w:color w:val="000000"/>
                <w:sz w:val="22"/>
                <w:szCs w:val="22"/>
              </w:rPr>
              <w:t xml:space="preserve"> до цієї тендерної документації.</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sz w:val="22"/>
                <w:szCs w:val="22"/>
              </w:rPr>
              <w:t>*</w:t>
            </w:r>
            <w:r>
              <w:rPr>
                <w:rFonts w:ascii="Times New Roman" w:hAnsi="Times New Roman"/>
                <w:color w:val="000000"/>
                <w:sz w:val="22"/>
                <w:szCs w:val="22"/>
              </w:rPr>
              <w:t>.</w:t>
            </w:r>
          </w:p>
          <w:p w:rsidR="000E3501" w:rsidRDefault="001612BA">
            <w:pPr>
              <w:widowControl w:val="0"/>
              <w:jc w:val="both"/>
            </w:pPr>
            <w:r>
              <w:rPr>
                <w:rFonts w:ascii="Times New Roman" w:hAnsi="Times New Roman"/>
                <w:color w:val="000000"/>
                <w:sz w:val="22"/>
                <w:szCs w:val="22"/>
              </w:rPr>
              <w:t>Примітка:</w:t>
            </w:r>
            <w:r>
              <w:rPr>
                <w:rFonts w:ascii="Times New Roman" w:hAnsi="Times New Roman"/>
                <w:i/>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E3501" w:rsidRDefault="001612BA">
            <w:pPr>
              <w:widowControl w:val="0"/>
              <w:jc w:val="both"/>
              <w:rPr>
                <w:rFonts w:ascii="Times New Roman" w:hAnsi="Times New Roman"/>
                <w:color w:val="000000"/>
              </w:rPr>
            </w:pPr>
            <w:r>
              <w:rPr>
                <w:rFonts w:ascii="Times New Roman" w:hAnsi="Times New Roman"/>
                <w:color w:val="000000"/>
                <w:sz w:val="22"/>
                <w:szCs w:val="22"/>
              </w:rPr>
              <w:t xml:space="preserve">11. </w:t>
            </w:r>
            <w:r>
              <w:rPr>
                <w:rFonts w:ascii="Times New Roman" w:hAnsi="Times New Roman"/>
                <w:sz w:val="22"/>
                <w:szCs w:val="22"/>
              </w:rPr>
              <w:t>Тендерна п</w:t>
            </w:r>
            <w:r>
              <w:rPr>
                <w:rFonts w:ascii="Times New Roman" w:hAnsi="Times New Roman"/>
                <w:color w:val="000000"/>
                <w:sz w:val="22"/>
                <w:szCs w:val="22"/>
              </w:rPr>
              <w:t>ропозиція учасника може містити документи з водяними знаками.</w:t>
            </w:r>
          </w:p>
          <w:p w:rsidR="000E3501" w:rsidRDefault="001612BA">
            <w:pPr>
              <w:widowControl w:val="0"/>
              <w:jc w:val="both"/>
              <w:rPr>
                <w:rFonts w:ascii="Times New Roman" w:hAnsi="Times New Roman"/>
              </w:rPr>
            </w:pPr>
            <w:r>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E3501" w:rsidRDefault="001612BA">
            <w:pPr>
              <w:widowControl w:val="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E3501" w:rsidRDefault="001612BA">
            <w:pPr>
              <w:widowControl w:val="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3501" w:rsidRDefault="001612BA">
            <w:pPr>
              <w:widowControl w:val="0"/>
              <w:jc w:val="both"/>
              <w:rPr>
                <w:rFonts w:ascii="Times New Roman" w:hAnsi="Times New Roman"/>
                <w:i/>
              </w:rPr>
            </w:pPr>
            <w:r>
              <w:rPr>
                <w:rFonts w:ascii="Times New Roman" w:hAnsi="Times New Roman"/>
                <w:sz w:val="22"/>
                <w:szCs w:val="22"/>
              </w:rPr>
              <w:t xml:space="preserve">—   </w:t>
            </w:r>
            <w:r>
              <w:rPr>
                <w:rFonts w:ascii="Times New Roman" w:hAnsi="Times New Roman"/>
                <w:sz w:val="22"/>
                <w:szCs w:val="22"/>
              </w:rPr>
              <w:tab/>
              <w:t xml:space="preserve">Закону України «Про забезпечення прав і свобод громадян та </w:t>
            </w:r>
            <w:r>
              <w:rPr>
                <w:rFonts w:ascii="Times New Roman" w:hAnsi="Times New Roman"/>
                <w:sz w:val="22"/>
                <w:szCs w:val="22"/>
              </w:rPr>
              <w:lastRenderedPageBreak/>
              <w:t>правовий режим на тимчасово окупованій території України» від 15.04.2014 № 1207-VII.</w:t>
            </w:r>
          </w:p>
          <w:p w:rsidR="000E3501" w:rsidRDefault="001612BA">
            <w:pPr>
              <w:shd w:val="clear" w:color="auto" w:fill="FFFFFF"/>
              <w:jc w:val="both"/>
            </w:pPr>
            <w:r>
              <w:rPr>
                <w:rFonts w:ascii="Times New Roman" w:hAnsi="Times New Roman"/>
                <w:sz w:val="22"/>
                <w:szCs w:val="22"/>
              </w:rPr>
              <w:t xml:space="preserve">А </w:t>
            </w:r>
            <w:r w:rsidR="000A20B5">
              <w:rPr>
                <w:rFonts w:ascii="Times New Roman" w:hAnsi="Times New Roman"/>
                <w:sz w:val="22"/>
                <w:szCs w:val="22"/>
              </w:rPr>
              <w:t>також враховувати, що в Україні</w:t>
            </w:r>
            <w:r w:rsidRPr="00D94962">
              <w:rPr>
                <w:rFonts w:ascii="Times New Roman" w:hAnsi="Times New Roman"/>
                <w:color w:val="000000" w:themeColor="text1"/>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Style w:val="ac"/>
                <w:rFonts w:ascii="Times New Roman" w:hAnsi="Times New Roman"/>
                <w:b w:val="0"/>
                <w:bCs w:val="0"/>
                <w:color w:val="000000"/>
                <w:sz w:val="22"/>
                <w:szCs w:val="22"/>
              </w:rPr>
              <w:t>.</w:t>
            </w:r>
          </w:p>
          <w:p w:rsidR="000E3501" w:rsidRDefault="000A20B5">
            <w:pPr>
              <w:pStyle w:val="af8"/>
              <w:shd w:val="clear" w:color="auto" w:fill="FFFFFF"/>
              <w:jc w:val="both"/>
              <w:rPr>
                <w:color w:val="000000"/>
                <w:sz w:val="22"/>
              </w:rPr>
            </w:pPr>
            <w:r w:rsidRPr="000A20B5">
              <w:rPr>
                <w:rFonts w:ascii="Times New Roman" w:hAnsi="Times New Roman"/>
                <w:color w:val="000000" w:themeColor="text1"/>
                <w:sz w:val="22"/>
                <w:szCs w:val="22"/>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1612BA">
              <w:rPr>
                <w:rFonts w:ascii="Times New Roman" w:hAnsi="Times New Roman"/>
                <w:color w:val="000000"/>
                <w:sz w:val="22"/>
                <w:szCs w:val="22"/>
              </w:rPr>
              <w:t>.</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Times New Roman" w:hAnsi="Times New Roman"/>
                <w:b/>
                <w:color w:val="000000"/>
                <w:sz w:val="22"/>
                <w:szCs w:val="22"/>
                <w:lang w:eastAsia="uk-UA"/>
              </w:rPr>
              <w:lastRenderedPageBreak/>
              <w:t>4</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Відхилення тендерних пропозицій</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7659BD" w:rsidRPr="001A12B4" w:rsidRDefault="007659BD" w:rsidP="001A12B4">
            <w:pPr>
              <w:jc w:val="both"/>
              <w:rPr>
                <w:rFonts w:ascii="Times New Roman" w:hAnsi="Times New Roman"/>
                <w:b/>
                <w:i/>
                <w:color w:val="000000" w:themeColor="text1"/>
                <w:sz w:val="22"/>
              </w:rPr>
            </w:pPr>
            <w:r w:rsidRPr="007659BD">
              <w:rPr>
                <w:rFonts w:ascii="Times New Roman" w:hAnsi="Times New Roman"/>
                <w:b/>
                <w:i/>
                <w:color w:val="000000" w:themeColor="text1"/>
                <w:sz w:val="22"/>
                <w:szCs w:val="22"/>
              </w:rPr>
              <w:t>Замовник відхиляє тендерну пропозицію із зазначенням аргументації в електронній с</w:t>
            </w:r>
            <w:r w:rsidRPr="001A12B4">
              <w:rPr>
                <w:rFonts w:ascii="Times New Roman" w:hAnsi="Times New Roman"/>
                <w:b/>
                <w:i/>
                <w:color w:val="000000" w:themeColor="text1"/>
                <w:sz w:val="22"/>
                <w:szCs w:val="22"/>
              </w:rPr>
              <w:t>истемі закупівель у разі, коли:</w:t>
            </w:r>
          </w:p>
          <w:p w:rsidR="00382E14" w:rsidRPr="00642767" w:rsidRDefault="001A12B4" w:rsidP="001A12B4">
            <w:pPr>
              <w:jc w:val="both"/>
              <w:rPr>
                <w:rFonts w:ascii="Times New Roman" w:hAnsi="Times New Roman"/>
                <w:b/>
                <w:color w:val="000000" w:themeColor="text1"/>
                <w:sz w:val="22"/>
              </w:rPr>
            </w:pPr>
            <w:r w:rsidRPr="00642767">
              <w:rPr>
                <w:rFonts w:ascii="Times New Roman" w:hAnsi="Times New Roman"/>
                <w:b/>
                <w:color w:val="000000" w:themeColor="text1"/>
                <w:sz w:val="22"/>
                <w:szCs w:val="22"/>
              </w:rPr>
              <w:t xml:space="preserve">1) </w:t>
            </w:r>
            <w:r w:rsidR="00642767">
              <w:rPr>
                <w:rFonts w:ascii="Times New Roman" w:hAnsi="Times New Roman"/>
                <w:b/>
                <w:color w:val="000000" w:themeColor="text1"/>
                <w:sz w:val="22"/>
                <w:szCs w:val="22"/>
              </w:rPr>
              <w:t>учасник процедури закупівлі:</w:t>
            </w:r>
          </w:p>
          <w:p w:rsidR="001A12B4" w:rsidRPr="001A12B4" w:rsidRDefault="00382E14"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 xml:space="preserve">підпадає під підстави, встановлені пунктом 47 цих особливостей; </w:t>
            </w:r>
          </w:p>
          <w:p w:rsidR="001A12B4" w:rsidRPr="001A12B4" w:rsidRDefault="00382E14"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rsidR="001A12B4" w:rsidRPr="001A12B4" w:rsidRDefault="00382E14"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 xml:space="preserve">не надав забезпечення тендерної пропозиції, якщо таке забезпечення вимагалося замовником; </w:t>
            </w:r>
          </w:p>
          <w:p w:rsidR="001A12B4" w:rsidRPr="001A12B4" w:rsidRDefault="00382E14"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82E14" w:rsidRDefault="00382E14"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w:t>
            </w:r>
            <w:r>
              <w:rPr>
                <w:rFonts w:ascii="Times New Roman" w:hAnsi="Times New Roman"/>
                <w:color w:val="000000" w:themeColor="text1"/>
                <w:sz w:val="22"/>
                <w:szCs w:val="22"/>
              </w:rPr>
              <w:t>тим пункту 37 цих особливостей;</w:t>
            </w:r>
          </w:p>
          <w:p w:rsidR="00382E14" w:rsidRDefault="00382E14"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визначив конфіденційною інформацію, що не може бути визначена як конфіденційна відповідно до ви</w:t>
            </w:r>
            <w:r>
              <w:rPr>
                <w:rFonts w:ascii="Times New Roman" w:hAnsi="Times New Roman"/>
                <w:color w:val="000000" w:themeColor="text1"/>
                <w:sz w:val="22"/>
                <w:szCs w:val="22"/>
              </w:rPr>
              <w:t>мог пункту 40 цих особливостей;</w:t>
            </w:r>
          </w:p>
          <w:p w:rsidR="00382E14" w:rsidRDefault="0090659F"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p>
          <w:p w:rsidR="00382E14" w:rsidRDefault="0090659F" w:rsidP="001A12B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90659F" w:rsidRDefault="0090659F"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1A12B4">
              <w:rPr>
                <w:rFonts w:ascii="Times New Roman" w:hAnsi="Times New Roman"/>
                <w:color w:val="000000" w:themeColor="text1"/>
                <w:sz w:val="22"/>
                <w:szCs w:val="22"/>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w:t>
            </w:r>
            <w:r w:rsidR="00382E14">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007659BD" w:rsidRPr="007659BD">
              <w:rPr>
                <w:rFonts w:ascii="Times New Roman" w:hAnsi="Times New Roman"/>
                <w:color w:val="000000" w:themeColor="text1"/>
                <w:sz w:val="22"/>
                <w:szCs w:val="22"/>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Pr>
                <w:rFonts w:ascii="Times New Roman" w:hAnsi="Times New Roman"/>
                <w:color w:val="000000" w:themeColor="text1"/>
                <w:sz w:val="22"/>
                <w:szCs w:val="22"/>
              </w:rPr>
              <w:t>аїни, 2022 р., № 84, ст. 5176);</w:t>
            </w:r>
          </w:p>
          <w:p w:rsidR="0090659F" w:rsidRPr="0090659F" w:rsidRDefault="0090659F" w:rsidP="00382E14">
            <w:pPr>
              <w:jc w:val="both"/>
              <w:rPr>
                <w:rFonts w:ascii="Times New Roman" w:hAnsi="Times New Roman"/>
                <w:b/>
                <w:color w:val="000000" w:themeColor="text1"/>
                <w:sz w:val="22"/>
              </w:rPr>
            </w:pPr>
            <w:r w:rsidRPr="0090659F">
              <w:rPr>
                <w:rFonts w:ascii="Times New Roman" w:hAnsi="Times New Roman"/>
                <w:b/>
                <w:color w:val="000000" w:themeColor="text1"/>
                <w:sz w:val="22"/>
                <w:szCs w:val="22"/>
              </w:rPr>
              <w:t>2) тендерна пропозиція:</w:t>
            </w:r>
          </w:p>
          <w:p w:rsidR="00642767" w:rsidRDefault="0090659F"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642767">
              <w:rPr>
                <w:rFonts w:ascii="Times New Roman" w:hAnsi="Times New Roman"/>
                <w:color w:val="000000" w:themeColor="text1"/>
                <w:sz w:val="22"/>
                <w:szCs w:val="22"/>
              </w:rPr>
              <w:t xml:space="preserve"> до пункту 43 цих особливостей;</w:t>
            </w:r>
          </w:p>
          <w:p w:rsidR="00642767" w:rsidRDefault="00642767"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rFonts w:ascii="Times New Roman" w:hAnsi="Times New Roman"/>
                <w:color w:val="000000" w:themeColor="text1"/>
                <w:sz w:val="22"/>
                <w:szCs w:val="22"/>
              </w:rPr>
              <w:t>ником в тендерній документації;</w:t>
            </w:r>
          </w:p>
          <w:p w:rsidR="00FA11DF" w:rsidRDefault="00642767"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 xml:space="preserve">не відповідає вимогам, установленим у тендерній документації відповідно до абзацу першого частини третьої статті 22 Закону; </w:t>
            </w:r>
          </w:p>
          <w:p w:rsidR="00FA11DF" w:rsidRPr="00FA11DF" w:rsidRDefault="007659BD" w:rsidP="00382E14">
            <w:pPr>
              <w:jc w:val="both"/>
              <w:rPr>
                <w:rFonts w:ascii="Times New Roman" w:hAnsi="Times New Roman"/>
                <w:b/>
                <w:color w:val="000000" w:themeColor="text1"/>
                <w:sz w:val="22"/>
              </w:rPr>
            </w:pPr>
            <w:r w:rsidRPr="007659BD">
              <w:rPr>
                <w:rFonts w:ascii="Times New Roman" w:hAnsi="Times New Roman"/>
                <w:b/>
                <w:color w:val="000000" w:themeColor="text1"/>
                <w:sz w:val="22"/>
                <w:szCs w:val="22"/>
              </w:rPr>
              <w:t xml:space="preserve">3) </w:t>
            </w:r>
            <w:r w:rsidR="00FA11DF" w:rsidRPr="00FA11DF">
              <w:rPr>
                <w:rFonts w:ascii="Times New Roman" w:hAnsi="Times New Roman"/>
                <w:b/>
                <w:color w:val="000000" w:themeColor="text1"/>
                <w:sz w:val="22"/>
                <w:szCs w:val="22"/>
              </w:rPr>
              <w:t>переможець процедури закупівлі:</w:t>
            </w:r>
          </w:p>
          <w:p w:rsidR="00FA11DF" w:rsidRDefault="00FA11DF"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відмовився від підписання договору про закупівлю відповідно до вимог тендерної документації або ук</w:t>
            </w:r>
            <w:r>
              <w:rPr>
                <w:rFonts w:ascii="Times New Roman" w:hAnsi="Times New Roman"/>
                <w:color w:val="000000" w:themeColor="text1"/>
                <w:sz w:val="22"/>
                <w:szCs w:val="22"/>
              </w:rPr>
              <w:t>ладення договору про закупівлю;</w:t>
            </w:r>
          </w:p>
          <w:p w:rsidR="00FA11DF" w:rsidRDefault="00FA11DF"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Pr>
                <w:rFonts w:ascii="Times New Roman" w:hAnsi="Times New Roman"/>
                <w:color w:val="000000" w:themeColor="text1"/>
                <w:sz w:val="22"/>
                <w:szCs w:val="22"/>
              </w:rPr>
              <w:t>ому пункту 47 цих особливостей;</w:t>
            </w:r>
          </w:p>
          <w:p w:rsidR="002C4519" w:rsidRDefault="00FA11DF"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не надав забезпечення виконання договору про закупівлю, якщо таке забе</w:t>
            </w:r>
            <w:r w:rsidR="002C4519">
              <w:rPr>
                <w:rFonts w:ascii="Times New Roman" w:hAnsi="Times New Roman"/>
                <w:color w:val="000000" w:themeColor="text1"/>
                <w:sz w:val="22"/>
                <w:szCs w:val="22"/>
              </w:rPr>
              <w:t>зпечення вимагалося замовником;</w:t>
            </w:r>
          </w:p>
          <w:p w:rsidR="00FE14E7" w:rsidRDefault="002C4519" w:rsidP="00382E14">
            <w:pPr>
              <w:jc w:val="both"/>
              <w:rPr>
                <w:rFonts w:ascii="Times New Roman" w:hAnsi="Times New Roman"/>
                <w:color w:val="000000" w:themeColor="text1"/>
                <w:sz w:val="22"/>
              </w:rPr>
            </w:pPr>
            <w:r>
              <w:rPr>
                <w:rFonts w:ascii="Times New Roman" w:hAnsi="Times New Roman"/>
                <w:color w:val="000000" w:themeColor="text1"/>
                <w:sz w:val="22"/>
                <w:szCs w:val="22"/>
              </w:rPr>
              <w:t xml:space="preserve">- </w:t>
            </w:r>
            <w:r w:rsidR="007659BD" w:rsidRPr="007659BD">
              <w:rPr>
                <w:rFonts w:ascii="Times New Roman" w:hAnsi="Times New Roman"/>
                <w:color w:val="000000" w:themeColor="text1"/>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w:t>
            </w:r>
            <w:r w:rsidR="00FE14E7">
              <w:rPr>
                <w:rFonts w:ascii="Times New Roman" w:hAnsi="Times New Roman"/>
                <w:color w:val="000000" w:themeColor="text1"/>
                <w:sz w:val="22"/>
                <w:szCs w:val="22"/>
              </w:rPr>
              <w:t>шим пункту 42 цих особливостей.</w:t>
            </w:r>
          </w:p>
          <w:p w:rsidR="007659BD" w:rsidRPr="007659BD" w:rsidRDefault="007659BD" w:rsidP="00382E14">
            <w:pPr>
              <w:jc w:val="both"/>
              <w:rPr>
                <w:rFonts w:ascii="Times New Roman" w:hAnsi="Times New Roman"/>
                <w:b/>
                <w:i/>
                <w:color w:val="000000" w:themeColor="text1"/>
                <w:sz w:val="22"/>
              </w:rPr>
            </w:pPr>
            <w:r w:rsidRPr="007659BD">
              <w:rPr>
                <w:rFonts w:ascii="Times New Roman" w:hAnsi="Times New Roman"/>
                <w:b/>
                <w:i/>
                <w:color w:val="000000" w:themeColor="text1"/>
                <w:sz w:val="22"/>
                <w:szCs w:val="22"/>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7659BD">
              <w:rPr>
                <w:rFonts w:ascii="Times New Roman" w:hAnsi="Times New Roman"/>
                <w:b/>
                <w:i/>
                <w:color w:val="000000" w:themeColor="text1"/>
                <w:sz w:val="22"/>
                <w:szCs w:val="22"/>
                <w:lang w:val="ru-RU"/>
              </w:rPr>
              <w:t>у</w:t>
            </w:r>
            <w:proofErr w:type="gramEnd"/>
            <w:r w:rsidRPr="007659BD">
              <w:rPr>
                <w:rFonts w:ascii="Times New Roman" w:hAnsi="Times New Roman"/>
                <w:b/>
                <w:i/>
                <w:color w:val="000000" w:themeColor="text1"/>
                <w:sz w:val="22"/>
                <w:szCs w:val="22"/>
                <w:lang w:val="ru-RU"/>
              </w:rPr>
              <w:t xml:space="preserve"> разі, коли:</w:t>
            </w:r>
          </w:p>
          <w:p w:rsidR="00017BAA" w:rsidRPr="00017BAA" w:rsidRDefault="007659BD" w:rsidP="00FE14E7">
            <w:pPr>
              <w:jc w:val="both"/>
              <w:rPr>
                <w:rFonts w:ascii="Times New Roman" w:hAnsi="Times New Roman"/>
                <w:color w:val="000000" w:themeColor="text1"/>
                <w:sz w:val="22"/>
              </w:rPr>
            </w:pPr>
            <w:r w:rsidRPr="007659BD">
              <w:rPr>
                <w:rFonts w:ascii="Times New Roman" w:hAnsi="Times New Roman"/>
                <w:color w:val="000000" w:themeColor="text1"/>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w:t>
            </w:r>
            <w:r w:rsidR="00017BAA" w:rsidRPr="00017BAA">
              <w:rPr>
                <w:rFonts w:ascii="Times New Roman" w:hAnsi="Times New Roman"/>
                <w:color w:val="000000" w:themeColor="text1"/>
                <w:sz w:val="22"/>
                <w:szCs w:val="22"/>
              </w:rPr>
              <w:t>озиції, що є аномально низькою;</w:t>
            </w:r>
          </w:p>
          <w:p w:rsidR="000179A5" w:rsidRDefault="007659BD" w:rsidP="00FE14E7">
            <w:pPr>
              <w:jc w:val="both"/>
              <w:rPr>
                <w:rFonts w:ascii="Times New Roman" w:hAnsi="Times New Roman"/>
                <w:color w:val="000000" w:themeColor="text1"/>
                <w:sz w:val="22"/>
              </w:rPr>
            </w:pPr>
            <w:r w:rsidRPr="007659BD">
              <w:rPr>
                <w:rFonts w:ascii="Times New Roman" w:hAnsi="Times New Roman"/>
                <w:color w:val="000000" w:themeColor="text1"/>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0E3501" w:rsidRPr="007E673A" w:rsidRDefault="007659BD" w:rsidP="00FE14E7">
            <w:pPr>
              <w:jc w:val="both"/>
              <w:rPr>
                <w:rFonts w:ascii="Times New Roman" w:hAnsi="Times New Roman"/>
                <w:color w:val="000000"/>
                <w:sz w:val="27"/>
                <w:szCs w:val="27"/>
              </w:rPr>
            </w:pPr>
            <w:r w:rsidRPr="007659BD">
              <w:rPr>
                <w:rFonts w:ascii="Times New Roman" w:hAnsi="Times New Roman"/>
                <w:color w:val="000000" w:themeColor="text1"/>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7659BD">
              <w:rPr>
                <w:rFonts w:ascii="Times New Roman" w:hAnsi="Times New Roman"/>
                <w:color w:val="000000" w:themeColor="text1"/>
                <w:sz w:val="22"/>
                <w:szCs w:val="22"/>
              </w:rPr>
              <w:lastRenderedPageBreak/>
              <w:t xml:space="preserve">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7E673A">
              <w:rPr>
                <w:rFonts w:ascii="Times New Roman" w:hAnsi="Times New Roman"/>
                <w:color w:val="000000" w:themeColor="text1"/>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3501">
        <w:trPr>
          <w:trHeight w:val="328"/>
          <w:jc w:val="center"/>
        </w:trPr>
        <w:tc>
          <w:tcPr>
            <w:tcW w:w="10314"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Pr>
                <w:rFonts w:ascii="Times New Roman" w:hAnsi="Times New Roman"/>
                <w:b/>
                <w:bCs/>
                <w:lang w:eastAsia="uk-UA"/>
              </w:rPr>
              <w:lastRenderedPageBreak/>
              <w:t>Розділ VI.  Результати торгів та укладання договору про закупівлю</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color w:val="000000"/>
                <w:lang w:eastAsia="uk-UA"/>
              </w:rPr>
            </w:pP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color w:val="000000"/>
                <w:sz w:val="22"/>
                <w:szCs w:val="22"/>
                <w:lang w:eastAsia="uk-UA"/>
              </w:rPr>
              <w:t>1</w:t>
            </w:r>
          </w:p>
        </w:tc>
        <w:tc>
          <w:tcPr>
            <w:tcW w:w="2286" w:type="dxa"/>
            <w:tcBorders>
              <w:top w:val="single" w:sz="4" w:space="0" w:color="000001"/>
              <w:left w:val="single" w:sz="4" w:space="0" w:color="000001"/>
              <w:bottom w:val="single" w:sz="4" w:space="0" w:color="000001"/>
            </w:tcBorders>
            <w:shd w:val="clear" w:color="auto" w:fill="auto"/>
            <w:tcMar>
              <w:left w:w="48" w:type="dxa"/>
            </w:tcMar>
          </w:tcPr>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rPr>
              <w:t>Відміна тендеру чи визнання тендеру таким, що не відбувся</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jc w:val="both"/>
              <w:rPr>
                <w:rFonts w:ascii="Times New Roman" w:hAnsi="Times New Roman"/>
                <w:b/>
                <w:i/>
              </w:rPr>
            </w:pPr>
            <w:r>
              <w:rPr>
                <w:rFonts w:ascii="Times New Roman" w:hAnsi="Times New Roman"/>
                <w:b/>
                <w:i/>
                <w:sz w:val="22"/>
                <w:szCs w:val="22"/>
              </w:rPr>
              <w:t>Замовник відміняє відкриті торги у разі:</w:t>
            </w:r>
          </w:p>
          <w:p w:rsidR="000E3501" w:rsidRDefault="001612BA">
            <w:pPr>
              <w:widowControl w:val="0"/>
              <w:jc w:val="both"/>
              <w:rPr>
                <w:rFonts w:ascii="Times New Roman" w:hAnsi="Times New Roman"/>
              </w:rPr>
            </w:pPr>
            <w:r>
              <w:rPr>
                <w:rFonts w:ascii="Times New Roman" w:hAnsi="Times New Roman"/>
                <w:sz w:val="22"/>
                <w:szCs w:val="22"/>
              </w:rPr>
              <w:t>1) відсутності подальшої потреби в закупівлі товарів, робіт чи послуг;</w:t>
            </w:r>
          </w:p>
          <w:p w:rsidR="000E3501" w:rsidRDefault="001612BA">
            <w:pPr>
              <w:widowControl w:val="0"/>
              <w:jc w:val="both"/>
              <w:rPr>
                <w:rFonts w:ascii="Times New Roman" w:hAnsi="Times New Roman"/>
              </w:rPr>
            </w:pPr>
            <w:r>
              <w:rPr>
                <w:rFonts w:ascii="Times New Roman" w:hAnsi="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3501" w:rsidRDefault="001612BA">
            <w:pPr>
              <w:widowControl w:val="0"/>
              <w:jc w:val="both"/>
              <w:rPr>
                <w:rFonts w:ascii="Times New Roman" w:hAnsi="Times New Roman"/>
              </w:rPr>
            </w:pPr>
            <w:r>
              <w:rPr>
                <w:rFonts w:ascii="Times New Roman" w:hAnsi="Times New Roman"/>
                <w:sz w:val="22"/>
                <w:szCs w:val="22"/>
              </w:rPr>
              <w:t>3) скорочення обсягу видатків на здійснення закупівлі товарів, робіт чи послуг;</w:t>
            </w:r>
          </w:p>
          <w:p w:rsidR="000E3501" w:rsidRDefault="001612BA">
            <w:pPr>
              <w:widowControl w:val="0"/>
              <w:jc w:val="both"/>
              <w:rPr>
                <w:rFonts w:ascii="Times New Roman" w:hAnsi="Times New Roman"/>
              </w:rPr>
            </w:pPr>
            <w:r>
              <w:rPr>
                <w:rFonts w:ascii="Times New Roman" w:hAnsi="Times New Roman"/>
                <w:sz w:val="22"/>
                <w:szCs w:val="22"/>
              </w:rPr>
              <w:t>4) коли здійснення закупівлі стало неможливим внаслідок дії обставин непереборної сили.</w:t>
            </w:r>
          </w:p>
          <w:p w:rsidR="000E3501" w:rsidRDefault="001612BA">
            <w:pPr>
              <w:widowControl w:val="0"/>
              <w:jc w:val="both"/>
              <w:rPr>
                <w:rFonts w:ascii="Times New Roman" w:hAnsi="Times New Roman"/>
              </w:rPr>
            </w:pPr>
            <w:r>
              <w:rPr>
                <w:rFonts w:ascii="Times New Roman" w:hAnsi="Times New Roman"/>
                <w:sz w:val="22"/>
                <w:szCs w:val="22"/>
              </w:rPr>
              <w:t xml:space="preserve">У разі відміни відкритих торгів замовник </w:t>
            </w:r>
            <w:r>
              <w:rPr>
                <w:rFonts w:ascii="Times New Roman" w:hAnsi="Times New Roman"/>
                <w:b/>
                <w:i/>
                <w:sz w:val="22"/>
                <w:szCs w:val="22"/>
              </w:rPr>
              <w:t>протягом одного робочого дня</w:t>
            </w:r>
            <w:r>
              <w:rPr>
                <w:rFonts w:ascii="Times New Roman" w:hAnsi="Times New Roman"/>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0E3501" w:rsidRDefault="001612BA">
            <w:pPr>
              <w:widowControl w:val="0"/>
              <w:jc w:val="both"/>
              <w:rPr>
                <w:rFonts w:ascii="Times New Roman" w:hAnsi="Times New Roman"/>
                <w:b/>
                <w:i/>
              </w:rPr>
            </w:pPr>
            <w:r>
              <w:rPr>
                <w:rFonts w:ascii="Times New Roman" w:hAnsi="Times New Roman"/>
                <w:b/>
                <w:i/>
                <w:sz w:val="22"/>
                <w:szCs w:val="22"/>
              </w:rPr>
              <w:t>Відкриті торги автоматично відміняються електронною системою закупівель у разі:</w:t>
            </w:r>
          </w:p>
          <w:p w:rsidR="000E3501" w:rsidRDefault="001612BA">
            <w:pPr>
              <w:widowControl w:val="0"/>
              <w:jc w:val="both"/>
              <w:rPr>
                <w:rFonts w:ascii="Times New Roman" w:hAnsi="Times New Roman"/>
              </w:rPr>
            </w:pPr>
            <w:r>
              <w:rPr>
                <w:rFonts w:ascii="Times New Roman" w:hAnsi="Times New Roman"/>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2"/>
                <w:szCs w:val="22"/>
                <w:highlight w:val="white"/>
              </w:rPr>
              <w:t>цими особливостями</w:t>
            </w:r>
            <w:r>
              <w:rPr>
                <w:rFonts w:ascii="Times New Roman" w:hAnsi="Times New Roman"/>
                <w:sz w:val="22"/>
                <w:szCs w:val="22"/>
              </w:rPr>
              <w:t>;</w:t>
            </w:r>
          </w:p>
          <w:p w:rsidR="000E3501" w:rsidRDefault="001612BA">
            <w:pPr>
              <w:widowControl w:val="0"/>
              <w:jc w:val="both"/>
              <w:rPr>
                <w:rFonts w:ascii="Times New Roman" w:hAnsi="Times New Roman"/>
              </w:rPr>
            </w:pPr>
            <w:r>
              <w:rPr>
                <w:rFonts w:ascii="Times New Roman" w:hAnsi="Times New Roman"/>
                <w:sz w:val="22"/>
                <w:szCs w:val="22"/>
              </w:rPr>
              <w:t>2) не</w:t>
            </w:r>
            <w:r>
              <w:rPr>
                <w:rFonts w:ascii="Times New Roman" w:hAnsi="Times New Roman"/>
                <w:sz w:val="22"/>
                <w:szCs w:val="22"/>
                <w:highlight w:val="white"/>
              </w:rPr>
              <w:t>подання жодної тендерної пропозиції для участі</w:t>
            </w:r>
            <w:r>
              <w:rPr>
                <w:rFonts w:ascii="Times New Roman" w:hAnsi="Times New Roman"/>
                <w:sz w:val="22"/>
                <w:szCs w:val="22"/>
              </w:rPr>
              <w:t xml:space="preserve"> у відкритих торгах у строк, установлений замовником згідно з </w:t>
            </w:r>
            <w:r>
              <w:rPr>
                <w:rFonts w:ascii="Times New Roman" w:hAnsi="Times New Roman"/>
                <w:sz w:val="22"/>
                <w:szCs w:val="22"/>
                <w:highlight w:val="white"/>
              </w:rPr>
              <w:t>цими особливостями</w:t>
            </w:r>
            <w:r>
              <w:rPr>
                <w:rFonts w:ascii="Times New Roman" w:hAnsi="Times New Roman"/>
                <w:sz w:val="22"/>
                <w:szCs w:val="22"/>
              </w:rPr>
              <w:t>.</w:t>
            </w:r>
          </w:p>
          <w:p w:rsidR="000E3501" w:rsidRDefault="001612BA">
            <w:pPr>
              <w:widowControl w:val="0"/>
              <w:jc w:val="both"/>
              <w:rPr>
                <w:rFonts w:ascii="Times New Roman" w:hAnsi="Times New Roman"/>
              </w:rPr>
            </w:pPr>
            <w:r>
              <w:rPr>
                <w:rFonts w:ascii="Times New Roman" w:hAnsi="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3501" w:rsidRDefault="001612BA">
            <w:pPr>
              <w:widowControl w:val="0"/>
              <w:jc w:val="both"/>
              <w:rPr>
                <w:rFonts w:ascii="Times New Roman" w:hAnsi="Times New Roman"/>
              </w:rPr>
            </w:pPr>
            <w:r>
              <w:rPr>
                <w:rFonts w:ascii="Times New Roman" w:hAnsi="Times New Roman"/>
                <w:sz w:val="22"/>
                <w:szCs w:val="22"/>
              </w:rPr>
              <w:t>Відкриті торги можуть бути відмінені частково (за лотом).</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contextualSpacing/>
              <w:jc w:val="both"/>
              <w:rPr>
                <w:rFonts w:ascii="Calibri" w:eastAsia="Calibri" w:hAnsi="Calibri" w:cs="Calibri"/>
                <w:lang w:eastAsia="zh-CN"/>
              </w:rPr>
            </w:pPr>
            <w:r>
              <w:rPr>
                <w:rFonts w:ascii="Times New Roman" w:hAnsi="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2"/>
                <w:szCs w:val="22"/>
              </w:rPr>
              <w:t>.</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rPr>
              <w:t>2</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val="ru-RU" w:eastAsia="zh-CN"/>
              </w:rPr>
            </w:pPr>
            <w:r>
              <w:rPr>
                <w:rFonts w:ascii="Times New Roman" w:hAnsi="Times New Roman"/>
                <w:b/>
                <w:sz w:val="22"/>
                <w:szCs w:val="22"/>
                <w:lang w:eastAsia="uk-UA"/>
              </w:rPr>
              <w:t xml:space="preserve">Строк укладання договору </w:t>
            </w:r>
            <w:r>
              <w:rPr>
                <w:rFonts w:ascii="Times New Roman" w:hAnsi="Times New Roman"/>
                <w:b/>
                <w:sz w:val="22"/>
                <w:szCs w:val="22"/>
                <w:lang w:val="ru-RU" w:eastAsia="uk-UA"/>
              </w:rPr>
              <w:t>про закуп</w:t>
            </w:r>
            <w:r>
              <w:rPr>
                <w:rFonts w:ascii="Times New Roman" w:hAnsi="Times New Roman"/>
                <w:b/>
                <w:sz w:val="22"/>
                <w:szCs w:val="22"/>
                <w:lang w:eastAsia="uk-UA"/>
              </w:rPr>
              <w:t>і</w:t>
            </w:r>
            <w:r>
              <w:rPr>
                <w:rFonts w:ascii="Times New Roman" w:hAnsi="Times New Roman"/>
                <w:b/>
                <w:sz w:val="22"/>
                <w:szCs w:val="22"/>
                <w:lang w:val="ru-RU" w:eastAsia="uk-UA"/>
              </w:rPr>
              <w:t>влю</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E3501" w:rsidRDefault="001612BA">
            <w:pPr>
              <w:widowControl w:val="0"/>
              <w:jc w:val="both"/>
              <w:rPr>
                <w:rFonts w:ascii="Times New Roman" w:hAnsi="Times New Roman"/>
                <w:highlight w:val="white"/>
              </w:rPr>
            </w:pPr>
            <w:r>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2"/>
                <w:szCs w:val="22"/>
                <w:highlight w:val="white"/>
              </w:rPr>
              <w:t>не пізніше ніж через 15 днів</w:t>
            </w:r>
            <w:r>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2"/>
                <w:szCs w:val="22"/>
                <w:highlight w:val="white"/>
              </w:rPr>
              <w:t>може бути продовжений до 60 днів</w:t>
            </w:r>
            <w:r>
              <w:rPr>
                <w:rFonts w:ascii="Times New Roman" w:hAnsi="Times New Roman"/>
                <w:sz w:val="22"/>
                <w:szCs w:val="22"/>
                <w:highlight w:val="white"/>
              </w:rPr>
              <w:t xml:space="preserve">. </w:t>
            </w:r>
          </w:p>
          <w:p w:rsidR="000E3501" w:rsidRDefault="001612BA">
            <w:pPr>
              <w:widowControl w:val="0"/>
              <w:jc w:val="both"/>
              <w:rPr>
                <w:rFonts w:ascii="Times New Roman" w:hAnsi="Times New Roman"/>
                <w:highlight w:val="white"/>
              </w:rPr>
            </w:pPr>
            <w:r>
              <w:rPr>
                <w:rFonts w:ascii="Times New Roman" w:hAnsi="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2"/>
                <w:szCs w:val="22"/>
                <w:highlight w:val="white"/>
              </w:rPr>
              <w:t xml:space="preserve">не може бути укладено раніше ніж через п’ять днів </w:t>
            </w:r>
            <w:r>
              <w:rPr>
                <w:rFonts w:ascii="Times New Roman" w:hAnsi="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rPr>
              <w:t>3</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 xml:space="preserve">Проект договору про закупівлю </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ind w:right="120"/>
              <w:jc w:val="both"/>
              <w:rPr>
                <w:rFonts w:ascii="Times New Roman" w:hAnsi="Times New Roman"/>
                <w:color w:val="000000"/>
              </w:rPr>
            </w:pPr>
            <w:r>
              <w:rPr>
                <w:rFonts w:ascii="Times New Roman" w:hAnsi="Times New Roman"/>
                <w:color w:val="000000"/>
                <w:sz w:val="22"/>
                <w:szCs w:val="22"/>
              </w:rPr>
              <w:t xml:space="preserve">Проєкт </w:t>
            </w:r>
            <w:r>
              <w:rPr>
                <w:rFonts w:ascii="Times New Roman" w:hAnsi="Times New Roman"/>
                <w:sz w:val="22"/>
                <w:szCs w:val="22"/>
              </w:rPr>
              <w:t>д</w:t>
            </w:r>
            <w:r>
              <w:rPr>
                <w:rFonts w:ascii="Times New Roman" w:hAnsi="Times New Roman"/>
                <w:color w:val="000000"/>
                <w:sz w:val="22"/>
                <w:szCs w:val="22"/>
              </w:rPr>
              <w:t xml:space="preserve">оговору про закупівлю викладено окремим файлом в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w:t>
            </w:r>
          </w:p>
          <w:p w:rsidR="000E3501" w:rsidRDefault="001612BA">
            <w:pPr>
              <w:widowControl w:val="0"/>
              <w:ind w:right="120"/>
              <w:jc w:val="both"/>
              <w:rPr>
                <w:rFonts w:ascii="Times New Roman" w:hAnsi="Times New Roman"/>
              </w:rPr>
            </w:pPr>
            <w:r>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2"/>
                <w:szCs w:val="22"/>
              </w:rPr>
              <w:t>у строки, визначені пунктом 2 «Строк укладання договору про закупівлю» цього розділу.</w:t>
            </w:r>
          </w:p>
          <w:p w:rsidR="000E3501" w:rsidRDefault="001612BA">
            <w:pPr>
              <w:widowControl w:val="0"/>
              <w:jc w:val="both"/>
              <w:rPr>
                <w:rFonts w:ascii="Times New Roman" w:hAnsi="Times New Roman"/>
                <w:color w:val="000000"/>
              </w:rPr>
            </w:pPr>
            <w:r>
              <w:rPr>
                <w:rFonts w:ascii="Times New Roman" w:hAnsi="Times New Roman"/>
                <w:b/>
                <w:i/>
                <w:color w:val="000000"/>
                <w:sz w:val="22"/>
                <w:szCs w:val="22"/>
              </w:rPr>
              <w:lastRenderedPageBreak/>
              <w:t>Переможець</w:t>
            </w:r>
            <w:r>
              <w:rPr>
                <w:rFonts w:ascii="Times New Roman" w:hAnsi="Times New Roman"/>
                <w:color w:val="000000"/>
                <w:sz w:val="22"/>
                <w:szCs w:val="22"/>
              </w:rPr>
              <w:t xml:space="preserve"> процедури закупівлі під час укладення договору про закупівлю повинен надати:</w:t>
            </w:r>
          </w:p>
          <w:p w:rsidR="000E3501" w:rsidRDefault="001612BA">
            <w:pPr>
              <w:widowControl w:val="0"/>
              <w:numPr>
                <w:ilvl w:val="0"/>
                <w:numId w:val="3"/>
              </w:numPr>
              <w:spacing w:line="259" w:lineRule="auto"/>
              <w:jc w:val="both"/>
              <w:rPr>
                <w:rFonts w:ascii="Times New Roman" w:hAnsi="Times New Roman"/>
                <w:color w:val="000000"/>
              </w:rPr>
            </w:pPr>
            <w:r>
              <w:rPr>
                <w:rFonts w:ascii="Times New Roman" w:hAnsi="Times New Roman"/>
                <w:color w:val="000000"/>
                <w:sz w:val="22"/>
                <w:szCs w:val="22"/>
              </w:rPr>
              <w:t>інформацію про право підписання договору про закупівлю;</w:t>
            </w:r>
          </w:p>
          <w:p w:rsidR="000E3501" w:rsidRDefault="001612BA">
            <w:pPr>
              <w:widowControl w:val="0"/>
              <w:numPr>
                <w:ilvl w:val="0"/>
                <w:numId w:val="3"/>
              </w:numPr>
              <w:spacing w:line="259" w:lineRule="auto"/>
              <w:jc w:val="both"/>
              <w:rPr>
                <w:rFonts w:ascii="Times New Roman" w:hAnsi="Times New Roman"/>
                <w:color w:val="000000"/>
              </w:rPr>
            </w:pPr>
            <w:r>
              <w:rPr>
                <w:rFonts w:ascii="Times New Roman" w:hAnsi="Times New Roman"/>
                <w:b/>
                <w:color w:val="000000"/>
                <w:sz w:val="22"/>
                <w:szCs w:val="22"/>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E3501" w:rsidRPr="006D782B" w:rsidRDefault="001612BA" w:rsidP="00C106D0">
            <w:pPr>
              <w:pStyle w:val="LO-normal"/>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jc w:val="both"/>
              <w:rPr>
                <w:sz w:val="22"/>
                <w:lang w:val="uk-UA"/>
              </w:rPr>
            </w:pPr>
            <w:r w:rsidRPr="006D782B">
              <w:rPr>
                <w:rFonts w:ascii="Times New Roman" w:hAnsi="Times New Roman" w:cs="Times New Roman"/>
                <w:i/>
                <w:sz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C106D0" w:rsidRPr="006D782B">
              <w:rPr>
                <w:rFonts w:ascii="Times New Roman" w:hAnsi="Times New Roman" w:cs="Times New Roman"/>
                <w:i/>
                <w:sz w:val="22"/>
                <w:highlight w:val="white"/>
                <w:lang w:val="uk-UA"/>
              </w:rPr>
              <w:t>4</w:t>
            </w:r>
            <w:r w:rsidRPr="006D782B">
              <w:rPr>
                <w:rFonts w:ascii="Times New Roman" w:hAnsi="Times New Roman" w:cs="Times New Roman"/>
                <w:i/>
                <w:sz w:val="22"/>
                <w:highlight w:val="white"/>
                <w:lang w:val="uk-UA"/>
              </w:rPr>
              <w:t xml:space="preserve"> Особливостей.</w:t>
            </w:r>
          </w:p>
        </w:tc>
      </w:tr>
      <w:tr w:rsidR="000E3501">
        <w:trPr>
          <w:trHeight w:val="522"/>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0E350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lang w:eastAsia="zh-CN"/>
              </w:rPr>
            </w:pPr>
          </w:p>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rPr>
              <w:t>4</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Умови договору про закупівлю</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D782B" w:rsidRPr="006D782B" w:rsidRDefault="006D782B" w:rsidP="006D782B">
            <w:pPr>
              <w:overflowPunct w:val="0"/>
              <w:jc w:val="both"/>
              <w:rPr>
                <w:sz w:val="22"/>
              </w:rPr>
            </w:pPr>
            <w:r w:rsidRPr="006D782B">
              <w:rPr>
                <w:rFonts w:ascii="Times New Roman" w:hAnsi="Times New Roman"/>
                <w:color w:val="000000"/>
                <w:sz w:val="22"/>
                <w:szCs w:val="22"/>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w:t>
            </w:r>
            <w:r w:rsidR="00895B21">
              <w:rPr>
                <w:rFonts w:ascii="Times New Roman" w:hAnsi="Times New Roman"/>
                <w:color w:val="000000"/>
                <w:sz w:val="22"/>
                <w:szCs w:val="22"/>
                <w:lang w:eastAsia="en-US"/>
              </w:rPr>
              <w:t>і 41 Закону, крім частин другої</w:t>
            </w:r>
            <w:r w:rsidRPr="006D782B">
              <w:rPr>
                <w:rFonts w:ascii="Times New Roman" w:hAnsi="Times New Roman"/>
                <w:color w:val="000000"/>
                <w:sz w:val="22"/>
                <w:szCs w:val="22"/>
                <w:lang w:eastAsia="en-US"/>
              </w:rPr>
              <w:t xml:space="preserve"> – п’ятої, сьомої </w:t>
            </w:r>
            <w:r w:rsidR="00C17343">
              <w:rPr>
                <w:rFonts w:ascii="Times New Roman" w:hAnsi="Times New Roman"/>
                <w:color w:val="000000"/>
                <w:sz w:val="22"/>
                <w:szCs w:val="22"/>
                <w:lang w:eastAsia="en-US"/>
              </w:rPr>
              <w:t>–</w:t>
            </w:r>
            <w:r w:rsidR="00895B21">
              <w:rPr>
                <w:rFonts w:ascii="Times New Roman" w:hAnsi="Times New Roman"/>
                <w:color w:val="000000"/>
                <w:sz w:val="22"/>
                <w:szCs w:val="22"/>
                <w:lang w:eastAsia="en-US"/>
              </w:rPr>
              <w:t xml:space="preserve"> дев</w:t>
            </w:r>
            <w:r w:rsidR="00C17343">
              <w:rPr>
                <w:rFonts w:ascii="Times New Roman" w:hAnsi="Times New Roman"/>
                <w:color w:val="000000"/>
                <w:sz w:val="22"/>
                <w:szCs w:val="22"/>
                <w:lang w:eastAsia="en-US"/>
              </w:rPr>
              <w:t>'ятої</w:t>
            </w:r>
            <w:r w:rsidRPr="006D782B">
              <w:rPr>
                <w:rFonts w:ascii="Times New Roman" w:hAnsi="Times New Roman"/>
                <w:color w:val="000000"/>
                <w:sz w:val="22"/>
                <w:szCs w:val="22"/>
                <w:lang w:eastAsia="en-US"/>
              </w:rPr>
              <w:t xml:space="preserve"> статті 41 Закону, та цих особливостей.</w:t>
            </w:r>
          </w:p>
          <w:p w:rsidR="006D782B" w:rsidRPr="006D782B" w:rsidRDefault="006D782B" w:rsidP="006D782B">
            <w:pPr>
              <w:overflowPunct w:val="0"/>
              <w:jc w:val="both"/>
              <w:rPr>
                <w:rFonts w:ascii="Times New Roman" w:hAnsi="Times New Roman"/>
                <w:sz w:val="22"/>
                <w:lang w:val="ru-RU"/>
              </w:rPr>
            </w:pPr>
            <w:r w:rsidRPr="006D782B">
              <w:rPr>
                <w:rFonts w:ascii="Times New Roman" w:hAnsi="Times New Roman"/>
                <w:color w:val="000000"/>
                <w:sz w:val="22"/>
                <w:szCs w:val="22"/>
                <w:lang w:val="ru-RU" w:eastAsia="en-US"/>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proofErr w:type="gramStart"/>
            <w:r w:rsidRPr="006D782B">
              <w:rPr>
                <w:rFonts w:ascii="Times New Roman" w:hAnsi="Times New Roman"/>
                <w:color w:val="000000"/>
                <w:sz w:val="22"/>
                <w:szCs w:val="22"/>
                <w:lang w:val="ru-RU" w:eastAsia="en-US"/>
              </w:rPr>
              <w:t>кр</w:t>
            </w:r>
            <w:proofErr w:type="gramEnd"/>
            <w:r w:rsidRPr="006D782B">
              <w:rPr>
                <w:rFonts w:ascii="Times New Roman" w:hAnsi="Times New Roman"/>
                <w:color w:val="000000"/>
                <w:sz w:val="22"/>
                <w:szCs w:val="22"/>
                <w:lang w:val="ru-RU" w:eastAsia="en-US"/>
              </w:rPr>
              <w:t>ім випадків, передбачених цими особливостями.</w:t>
            </w:r>
          </w:p>
          <w:p w:rsidR="006D782B" w:rsidRPr="006D782B" w:rsidRDefault="006D782B" w:rsidP="006D782B">
            <w:pPr>
              <w:jc w:val="both"/>
              <w:rPr>
                <w:rFonts w:ascii="Times New Roman" w:hAnsi="Times New Roman"/>
                <w:sz w:val="22"/>
                <w:lang w:val="ru-RU"/>
              </w:rPr>
            </w:pPr>
            <w:r w:rsidRPr="006D782B">
              <w:rPr>
                <w:rFonts w:ascii="Times New Roman" w:hAnsi="Times New Roman"/>
                <w:sz w:val="22"/>
                <w:szCs w:val="22"/>
                <w:lang w:val="ru-RU"/>
              </w:rPr>
              <w:t>Умови договору про закупівлю не повинні ві</w:t>
            </w:r>
            <w:proofErr w:type="gramStart"/>
            <w:r w:rsidRPr="006D782B">
              <w:rPr>
                <w:rFonts w:ascii="Times New Roman" w:hAnsi="Times New Roman"/>
                <w:sz w:val="22"/>
                <w:szCs w:val="22"/>
                <w:lang w:val="ru-RU"/>
              </w:rPr>
              <w:t>др</w:t>
            </w:r>
            <w:proofErr w:type="gramEnd"/>
            <w:r w:rsidRPr="006D782B">
              <w:rPr>
                <w:rFonts w:ascii="Times New Roman" w:hAnsi="Times New Roman"/>
                <w:sz w:val="22"/>
                <w:szCs w:val="22"/>
                <w:lang w:val="ru-RU"/>
              </w:rPr>
              <w:t>ізнятися від змісту тендерної пропозиції переможця процедури закупівлі, крім випадків:</w:t>
            </w:r>
          </w:p>
          <w:p w:rsidR="000E3501" w:rsidRDefault="001612BA" w:rsidP="006D782B">
            <w:pPr>
              <w:ind w:firstLine="567"/>
              <w:jc w:val="both"/>
              <w:rPr>
                <w:rFonts w:ascii="Times New Roman" w:hAnsi="Times New Roman"/>
                <w:sz w:val="22"/>
              </w:rPr>
            </w:pPr>
            <w:r>
              <w:rPr>
                <w:rFonts w:ascii="Times New Roman" w:hAnsi="Times New Roman"/>
                <w:sz w:val="22"/>
                <w:szCs w:val="22"/>
              </w:rPr>
              <w:t>визначення грошового еквівалента зобов’язання в іноземній валюті;</w:t>
            </w:r>
          </w:p>
          <w:p w:rsidR="000E3501" w:rsidRDefault="001612BA">
            <w:pPr>
              <w:ind w:firstLine="567"/>
              <w:jc w:val="both"/>
              <w:rPr>
                <w:rFonts w:ascii="Times New Roman" w:hAnsi="Times New Roman"/>
                <w:sz w:val="22"/>
              </w:rPr>
            </w:pPr>
            <w:r>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rsidR="000E3501" w:rsidRDefault="001612BA">
            <w:pPr>
              <w:ind w:firstLine="567"/>
              <w:jc w:val="both"/>
              <w:rPr>
                <w:rFonts w:ascii="Times New Roman" w:hAnsi="Times New Roman"/>
                <w:sz w:val="22"/>
              </w:rPr>
            </w:pPr>
            <w:r>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8F6407" w:rsidRPr="008F6407" w:rsidRDefault="008F6407" w:rsidP="008F6407">
            <w:pPr>
              <w:overflowPunct w:val="0"/>
              <w:jc w:val="both"/>
              <w:rPr>
                <w:rFonts w:ascii="Times New Roman" w:hAnsi="Times New Roman"/>
                <w:sz w:val="22"/>
                <w:lang w:val="ru-RU"/>
              </w:rPr>
            </w:pPr>
            <w:r w:rsidRPr="008F6407">
              <w:rPr>
                <w:rFonts w:ascii="Times New Roman" w:hAnsi="Times New Roman"/>
                <w:b/>
                <w:bCs/>
                <w:color w:val="000000"/>
                <w:sz w:val="22"/>
                <w:szCs w:val="22"/>
                <w:lang w:val="ru-RU" w:eastAsia="en-US"/>
              </w:rPr>
              <w:t xml:space="preserve">Істотні умови договору про закупівлю не можуть змінюватися </w:t>
            </w:r>
            <w:proofErr w:type="gramStart"/>
            <w:r w:rsidRPr="008F6407">
              <w:rPr>
                <w:rFonts w:ascii="Times New Roman" w:hAnsi="Times New Roman"/>
                <w:b/>
                <w:bCs/>
                <w:color w:val="000000"/>
                <w:sz w:val="22"/>
                <w:szCs w:val="22"/>
                <w:lang w:val="ru-RU" w:eastAsia="en-US"/>
              </w:rPr>
              <w:t>п</w:t>
            </w:r>
            <w:proofErr w:type="gramEnd"/>
            <w:r w:rsidRPr="008F6407">
              <w:rPr>
                <w:rFonts w:ascii="Times New Roman" w:hAnsi="Times New Roman"/>
                <w:b/>
                <w:bCs/>
                <w:color w:val="000000"/>
                <w:sz w:val="22"/>
                <w:szCs w:val="22"/>
                <w:lang w:val="ru-RU" w:eastAsia="en-US"/>
              </w:rPr>
              <w:t>ісля його підписання до виконання зобов’язань сторонами в повному обсязі, крім випадків:</w:t>
            </w:r>
          </w:p>
          <w:p w:rsidR="008F6407" w:rsidRPr="008F6407" w:rsidRDefault="008F6407" w:rsidP="008F6407">
            <w:pPr>
              <w:overflowPunct w:val="0"/>
              <w:ind w:firstLine="567"/>
              <w:jc w:val="both"/>
              <w:rPr>
                <w:rFonts w:ascii="Times New Roman" w:hAnsi="Times New Roman"/>
                <w:sz w:val="22"/>
                <w:lang w:val="ru-RU"/>
              </w:rPr>
            </w:pPr>
            <w:r w:rsidRPr="008F6407">
              <w:rPr>
                <w:rFonts w:ascii="Times New Roman" w:hAnsi="Times New Roman"/>
                <w:color w:val="000000"/>
                <w:sz w:val="22"/>
                <w:szCs w:val="22"/>
                <w:lang w:val="ru-RU" w:eastAsia="en-US"/>
              </w:rPr>
              <w:t>1)</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зменшення обсягів закупі</w:t>
            </w:r>
            <w:proofErr w:type="gramStart"/>
            <w:r w:rsidRPr="008F6407">
              <w:rPr>
                <w:rFonts w:ascii="Times New Roman" w:hAnsi="Times New Roman"/>
                <w:color w:val="000000"/>
                <w:sz w:val="22"/>
                <w:szCs w:val="22"/>
                <w:lang w:val="ru-RU" w:eastAsia="en-US"/>
              </w:rPr>
              <w:t>вл</w:t>
            </w:r>
            <w:proofErr w:type="gramEnd"/>
            <w:r w:rsidRPr="008F6407">
              <w:rPr>
                <w:rFonts w:ascii="Times New Roman" w:hAnsi="Times New Roman"/>
                <w:color w:val="000000"/>
                <w:sz w:val="22"/>
                <w:szCs w:val="22"/>
                <w:lang w:val="ru-RU" w:eastAsia="en-US"/>
              </w:rPr>
              <w:t>і, зокрема з урахуванням фактичного обсягу видатків замовника;</w:t>
            </w:r>
          </w:p>
          <w:p w:rsidR="008F6407" w:rsidRPr="008F6407" w:rsidRDefault="008F6407" w:rsidP="008F6407">
            <w:pPr>
              <w:overflowPunct w:val="0"/>
              <w:ind w:firstLine="567"/>
              <w:jc w:val="both"/>
              <w:rPr>
                <w:rFonts w:ascii="Times New Roman" w:hAnsi="Times New Roman"/>
                <w:sz w:val="22"/>
                <w:lang w:val="ru-RU"/>
              </w:rPr>
            </w:pPr>
            <w:r w:rsidRPr="008F6407">
              <w:rPr>
                <w:rFonts w:ascii="Times New Roman" w:hAnsi="Times New Roman"/>
                <w:color w:val="000000"/>
                <w:sz w:val="22"/>
                <w:szCs w:val="22"/>
                <w:lang w:val="ru-RU" w:eastAsia="en-US"/>
              </w:rPr>
              <w:t>2)</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 xml:space="preserve">погодження зміни </w:t>
            </w:r>
            <w:proofErr w:type="gramStart"/>
            <w:r w:rsidRPr="008F6407">
              <w:rPr>
                <w:rFonts w:ascii="Times New Roman" w:hAnsi="Times New Roman"/>
                <w:color w:val="000000"/>
                <w:sz w:val="22"/>
                <w:szCs w:val="22"/>
                <w:lang w:val="ru-RU" w:eastAsia="en-US"/>
              </w:rPr>
              <w:t>ц</w:t>
            </w:r>
            <w:proofErr w:type="gramEnd"/>
            <w:r w:rsidRPr="008F6407">
              <w:rPr>
                <w:rFonts w:ascii="Times New Roman" w:hAnsi="Times New Roman"/>
                <w:color w:val="000000"/>
                <w:sz w:val="22"/>
                <w:szCs w:val="22"/>
                <w:lang w:val="ru-RU"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F6407">
              <w:rPr>
                <w:rFonts w:ascii="Times New Roman" w:hAnsi="Times New Roman"/>
                <w:color w:val="000000"/>
                <w:sz w:val="22"/>
                <w:szCs w:val="22"/>
                <w:lang w:val="ru-RU" w:eastAsia="en-US"/>
              </w:rPr>
              <w:t>п</w:t>
            </w:r>
            <w:proofErr w:type="gramEnd"/>
            <w:r w:rsidRPr="008F6407">
              <w:rPr>
                <w:rFonts w:ascii="Times New Roman" w:hAnsi="Times New Roman"/>
                <w:color w:val="000000"/>
                <w:sz w:val="22"/>
                <w:szCs w:val="22"/>
                <w:lang w:val="ru-RU" w:eastAsia="en-US"/>
              </w:rPr>
              <w:t xml:space="preserve">ідтвердження такого коливання та не повинна призвести до збільшення суми, визначеної в договорі </w:t>
            </w:r>
            <w:proofErr w:type="gramStart"/>
            <w:r w:rsidRPr="008F6407">
              <w:rPr>
                <w:rFonts w:ascii="Times New Roman" w:hAnsi="Times New Roman"/>
                <w:color w:val="000000"/>
                <w:sz w:val="22"/>
                <w:szCs w:val="22"/>
                <w:lang w:val="ru-RU" w:eastAsia="en-US"/>
              </w:rPr>
              <w:t>про</w:t>
            </w:r>
            <w:proofErr w:type="gramEnd"/>
            <w:r w:rsidRPr="008F6407">
              <w:rPr>
                <w:rFonts w:ascii="Times New Roman" w:hAnsi="Times New Roman"/>
                <w:color w:val="000000"/>
                <w:sz w:val="22"/>
                <w:szCs w:val="22"/>
                <w:lang w:val="ru-RU" w:eastAsia="en-US"/>
              </w:rPr>
              <w:t xml:space="preserve"> закупівлю на момент його укладення;</w:t>
            </w:r>
          </w:p>
          <w:p w:rsidR="008F6407" w:rsidRPr="008F6407" w:rsidRDefault="008F6407" w:rsidP="008F6407">
            <w:pPr>
              <w:overflowPunct w:val="0"/>
              <w:ind w:firstLine="567"/>
              <w:jc w:val="both"/>
              <w:rPr>
                <w:rFonts w:ascii="Times New Roman" w:hAnsi="Times New Roman"/>
                <w:sz w:val="22"/>
                <w:lang w:val="ru-RU"/>
              </w:rPr>
            </w:pPr>
            <w:r w:rsidRPr="008F6407">
              <w:rPr>
                <w:rFonts w:ascii="Times New Roman" w:hAnsi="Times New Roman"/>
                <w:color w:val="000000"/>
                <w:sz w:val="22"/>
                <w:szCs w:val="22"/>
                <w:lang w:val="ru-RU" w:eastAsia="en-US"/>
              </w:rPr>
              <w:t>3)</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покращення якості предмета закупі</w:t>
            </w:r>
            <w:proofErr w:type="gramStart"/>
            <w:r w:rsidRPr="008F6407">
              <w:rPr>
                <w:rFonts w:ascii="Times New Roman" w:hAnsi="Times New Roman"/>
                <w:color w:val="000000"/>
                <w:sz w:val="22"/>
                <w:szCs w:val="22"/>
                <w:lang w:val="ru-RU" w:eastAsia="en-US"/>
              </w:rPr>
              <w:t>вл</w:t>
            </w:r>
            <w:proofErr w:type="gramEnd"/>
            <w:r w:rsidRPr="008F6407">
              <w:rPr>
                <w:rFonts w:ascii="Times New Roman" w:hAnsi="Times New Roman"/>
                <w:color w:val="000000"/>
                <w:sz w:val="22"/>
                <w:szCs w:val="22"/>
                <w:lang w:val="ru-RU" w:eastAsia="en-US"/>
              </w:rPr>
              <w:t>і за умови, що таке покращення не призведе до збільшення суми, визначеної в договорі про закупівлю;</w:t>
            </w:r>
          </w:p>
          <w:p w:rsidR="008F6407" w:rsidRPr="008F6407" w:rsidRDefault="008F6407" w:rsidP="008F6407">
            <w:pPr>
              <w:overflowPunct w:val="0"/>
              <w:ind w:firstLine="567"/>
              <w:jc w:val="both"/>
              <w:rPr>
                <w:rFonts w:ascii="Times New Roman" w:hAnsi="Times New Roman"/>
                <w:sz w:val="22"/>
                <w:lang w:val="ru-RU"/>
              </w:rPr>
            </w:pPr>
            <w:r w:rsidRPr="008F6407">
              <w:rPr>
                <w:rFonts w:ascii="Times New Roman" w:hAnsi="Times New Roman"/>
                <w:color w:val="000000"/>
                <w:sz w:val="22"/>
                <w:szCs w:val="22"/>
                <w:lang w:val="ru-RU" w:eastAsia="en-US"/>
              </w:rPr>
              <w:t>4)</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F6407">
              <w:rPr>
                <w:rFonts w:ascii="Times New Roman" w:hAnsi="Times New Roman"/>
                <w:color w:val="000000"/>
                <w:sz w:val="22"/>
                <w:szCs w:val="22"/>
                <w:lang w:val="ru-RU" w:eastAsia="en-US"/>
              </w:rPr>
              <w:t>п</w:t>
            </w:r>
            <w:proofErr w:type="gramEnd"/>
            <w:r w:rsidRPr="008F6407">
              <w:rPr>
                <w:rFonts w:ascii="Times New Roman" w:hAnsi="Times New Roman"/>
                <w:color w:val="000000"/>
                <w:sz w:val="22"/>
                <w:szCs w:val="22"/>
                <w:lang w:val="ru-RU"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F6407">
              <w:rPr>
                <w:rFonts w:ascii="Times New Roman" w:hAnsi="Times New Roman"/>
                <w:color w:val="000000"/>
                <w:sz w:val="22"/>
                <w:szCs w:val="22"/>
                <w:lang w:val="ru-RU" w:eastAsia="en-US"/>
              </w:rPr>
              <w:t>про</w:t>
            </w:r>
            <w:proofErr w:type="gramEnd"/>
            <w:r w:rsidRPr="008F6407">
              <w:rPr>
                <w:rFonts w:ascii="Times New Roman" w:hAnsi="Times New Roman"/>
                <w:color w:val="000000"/>
                <w:sz w:val="22"/>
                <w:szCs w:val="22"/>
                <w:lang w:val="ru-RU" w:eastAsia="en-US"/>
              </w:rPr>
              <w:t xml:space="preserve"> закупівлю;</w:t>
            </w:r>
          </w:p>
          <w:p w:rsidR="008F6407" w:rsidRPr="008F6407" w:rsidRDefault="008F6407" w:rsidP="008F6407">
            <w:pPr>
              <w:overflowPunct w:val="0"/>
              <w:ind w:firstLine="567"/>
              <w:jc w:val="both"/>
              <w:rPr>
                <w:rFonts w:ascii="Times New Roman" w:hAnsi="Times New Roman"/>
                <w:sz w:val="22"/>
                <w:lang w:val="ru-RU"/>
              </w:rPr>
            </w:pPr>
            <w:r w:rsidRPr="008F6407">
              <w:rPr>
                <w:rFonts w:ascii="Times New Roman" w:hAnsi="Times New Roman"/>
                <w:color w:val="000000"/>
                <w:sz w:val="22"/>
                <w:szCs w:val="22"/>
                <w:lang w:val="ru-RU" w:eastAsia="en-US"/>
              </w:rPr>
              <w:t>5)</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 xml:space="preserve">погодження зміни </w:t>
            </w:r>
            <w:proofErr w:type="gramStart"/>
            <w:r w:rsidRPr="008F6407">
              <w:rPr>
                <w:rFonts w:ascii="Times New Roman" w:hAnsi="Times New Roman"/>
                <w:color w:val="000000"/>
                <w:sz w:val="22"/>
                <w:szCs w:val="22"/>
                <w:lang w:val="ru-RU" w:eastAsia="en-US"/>
              </w:rPr>
              <w:t>ц</w:t>
            </w:r>
            <w:proofErr w:type="gramEnd"/>
            <w:r w:rsidRPr="008F6407">
              <w:rPr>
                <w:rFonts w:ascii="Times New Roman" w:hAnsi="Times New Roman"/>
                <w:color w:val="000000"/>
                <w:sz w:val="22"/>
                <w:szCs w:val="22"/>
                <w:lang w:val="ru-RU" w:eastAsia="en-US"/>
              </w:rPr>
              <w:t>іни в договорі про закупівлю в бік зменшення (без зміни кількості (обсягу) та якості товарів, робіт і послуг);</w:t>
            </w:r>
          </w:p>
          <w:p w:rsidR="008F6407" w:rsidRPr="008F6407" w:rsidRDefault="008F6407" w:rsidP="008F6407">
            <w:pPr>
              <w:overflowPunct w:val="0"/>
              <w:ind w:firstLine="567"/>
              <w:jc w:val="both"/>
              <w:rPr>
                <w:rFonts w:ascii="Times New Roman" w:hAnsi="Times New Roman"/>
                <w:sz w:val="22"/>
                <w:lang w:val="ru-RU"/>
              </w:rPr>
            </w:pPr>
            <w:r w:rsidRPr="008F6407">
              <w:rPr>
                <w:rFonts w:ascii="Times New Roman" w:hAnsi="Times New Roman"/>
                <w:color w:val="000000"/>
                <w:sz w:val="22"/>
                <w:szCs w:val="22"/>
                <w:lang w:val="ru-RU" w:eastAsia="en-US"/>
              </w:rPr>
              <w:t>6)</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 xml:space="preserve">зміни ціни в договорі про закупівлю у зв’язку з зміною ставок податків і зборів та/або зміною умов щодо надання </w:t>
            </w:r>
            <w:proofErr w:type="gramStart"/>
            <w:r w:rsidRPr="008F6407">
              <w:rPr>
                <w:rFonts w:ascii="Times New Roman" w:hAnsi="Times New Roman"/>
                <w:color w:val="000000"/>
                <w:sz w:val="22"/>
                <w:szCs w:val="22"/>
                <w:lang w:val="ru-RU" w:eastAsia="en-US"/>
              </w:rPr>
              <w:t>п</w:t>
            </w:r>
            <w:proofErr w:type="gramEnd"/>
            <w:r w:rsidRPr="008F6407">
              <w:rPr>
                <w:rFonts w:ascii="Times New Roman" w:hAnsi="Times New Roman"/>
                <w:color w:val="000000"/>
                <w:sz w:val="22"/>
                <w:szCs w:val="22"/>
                <w:lang w:val="ru-RU" w:eastAsia="en-US"/>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F6407" w:rsidRPr="008F6407" w:rsidRDefault="008F6407" w:rsidP="008F6407">
            <w:pPr>
              <w:overflowPunct w:val="0"/>
              <w:ind w:firstLine="567"/>
              <w:jc w:val="both"/>
              <w:rPr>
                <w:rFonts w:ascii="Times New Roman" w:hAnsi="Times New Roman"/>
                <w:sz w:val="22"/>
                <w:lang w:val="ru-RU"/>
              </w:rPr>
            </w:pPr>
            <w:proofErr w:type="gramStart"/>
            <w:r w:rsidRPr="008F6407">
              <w:rPr>
                <w:rFonts w:ascii="Times New Roman" w:hAnsi="Times New Roman"/>
                <w:color w:val="000000"/>
                <w:sz w:val="22"/>
                <w:szCs w:val="22"/>
                <w:lang w:val="ru-RU" w:eastAsia="en-US"/>
              </w:rPr>
              <w:lastRenderedPageBreak/>
              <w:t>7)</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F6407">
              <w:rPr>
                <w:rFonts w:ascii="Times New Roman" w:hAnsi="Times New Roman"/>
                <w:color w:val="000000"/>
                <w:sz w:val="22"/>
                <w:szCs w:val="22"/>
                <w:lang w:eastAsia="en-US"/>
              </w:rPr>
              <w:t>Platts</w:t>
            </w:r>
            <w:r w:rsidRPr="008F6407">
              <w:rPr>
                <w:rFonts w:ascii="Times New Roman" w:hAnsi="Times New Roman"/>
                <w:color w:val="000000"/>
                <w:sz w:val="22"/>
                <w:szCs w:val="22"/>
                <w:lang w:val="ru-RU" w:eastAsia="en-US"/>
              </w:rPr>
              <w:t xml:space="preserve">, </w:t>
            </w:r>
            <w:r w:rsidRPr="008F6407">
              <w:rPr>
                <w:rFonts w:ascii="Times New Roman" w:hAnsi="Times New Roman"/>
                <w:color w:val="000000"/>
                <w:sz w:val="22"/>
                <w:szCs w:val="22"/>
                <w:lang w:eastAsia="en-US"/>
              </w:rPr>
              <w:t>ARGUS</w:t>
            </w:r>
            <w:r w:rsidRPr="008F6407">
              <w:rPr>
                <w:rFonts w:ascii="Times New Roman" w:hAnsi="Times New Roman"/>
                <w:color w:val="000000"/>
                <w:sz w:val="22"/>
                <w:szCs w:val="22"/>
                <w:lang w:val="ru-RU"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F6407">
              <w:rPr>
                <w:rFonts w:ascii="Times New Roman" w:hAnsi="Times New Roman"/>
                <w:color w:val="000000"/>
                <w:sz w:val="22"/>
                <w:szCs w:val="22"/>
                <w:lang w:val="ru-RU" w:eastAsia="en-US"/>
              </w:rPr>
              <w:t xml:space="preserve">і </w:t>
            </w:r>
            <w:proofErr w:type="gramStart"/>
            <w:r w:rsidRPr="008F6407">
              <w:rPr>
                <w:rFonts w:ascii="Times New Roman" w:hAnsi="Times New Roman"/>
                <w:color w:val="000000"/>
                <w:sz w:val="22"/>
                <w:szCs w:val="22"/>
                <w:lang w:val="ru-RU" w:eastAsia="en-US"/>
              </w:rPr>
              <w:t>про</w:t>
            </w:r>
            <w:proofErr w:type="gramEnd"/>
            <w:r w:rsidRPr="008F6407">
              <w:rPr>
                <w:rFonts w:ascii="Times New Roman" w:hAnsi="Times New Roman"/>
                <w:color w:val="000000"/>
                <w:sz w:val="22"/>
                <w:szCs w:val="22"/>
                <w:lang w:val="ru-RU" w:eastAsia="en-US"/>
              </w:rPr>
              <w:t xml:space="preserve"> закупівлю порядку зміни ціни;</w:t>
            </w:r>
          </w:p>
          <w:p w:rsidR="008F6407" w:rsidRDefault="008F6407" w:rsidP="008F6407">
            <w:pPr>
              <w:overflowPunct w:val="0"/>
              <w:ind w:firstLine="567"/>
              <w:jc w:val="both"/>
              <w:rPr>
                <w:rFonts w:ascii="Times New Roman" w:hAnsi="Times New Roman"/>
                <w:color w:val="000000"/>
                <w:sz w:val="22"/>
                <w:lang w:val="ru-RU" w:eastAsia="en-US"/>
              </w:rPr>
            </w:pPr>
            <w:r w:rsidRPr="008F6407">
              <w:rPr>
                <w:rFonts w:ascii="Times New Roman" w:hAnsi="Times New Roman"/>
                <w:color w:val="000000"/>
                <w:sz w:val="22"/>
                <w:szCs w:val="22"/>
                <w:lang w:val="ru-RU" w:eastAsia="en-US"/>
              </w:rPr>
              <w:t>8)</w:t>
            </w:r>
            <w:r w:rsidRPr="008F6407">
              <w:rPr>
                <w:rFonts w:ascii="Times New Roman" w:hAnsi="Times New Roman"/>
                <w:color w:val="000000"/>
                <w:sz w:val="22"/>
                <w:szCs w:val="22"/>
                <w:lang w:eastAsia="en-US"/>
              </w:rPr>
              <w:t> </w:t>
            </w:r>
            <w:r w:rsidRPr="008F6407">
              <w:rPr>
                <w:rFonts w:ascii="Times New Roman" w:hAnsi="Times New Roman"/>
                <w:color w:val="000000"/>
                <w:sz w:val="22"/>
                <w:szCs w:val="22"/>
                <w:lang w:val="ru-RU" w:eastAsia="en-US"/>
              </w:rPr>
              <w:t xml:space="preserve">зміни умов у зв’язку із застосуванням положень частини шостої </w:t>
            </w:r>
            <w:r w:rsidR="00514140">
              <w:rPr>
                <w:rFonts w:ascii="Times New Roman" w:hAnsi="Times New Roman"/>
                <w:color w:val="000000"/>
                <w:sz w:val="22"/>
                <w:szCs w:val="22"/>
                <w:lang w:val="ru-RU" w:eastAsia="en-US"/>
              </w:rPr>
              <w:t>статті 41 Закону;</w:t>
            </w:r>
          </w:p>
          <w:p w:rsidR="00514140" w:rsidRPr="00514140" w:rsidRDefault="00514140" w:rsidP="008F6407">
            <w:pPr>
              <w:overflowPunct w:val="0"/>
              <w:ind w:firstLine="567"/>
              <w:jc w:val="both"/>
              <w:rPr>
                <w:rFonts w:ascii="Times New Roman" w:hAnsi="Times New Roman"/>
                <w:color w:val="000000" w:themeColor="text1"/>
                <w:sz w:val="22"/>
              </w:rPr>
            </w:pPr>
            <w:r w:rsidRPr="00514140">
              <w:rPr>
                <w:rFonts w:ascii="Times New Roman" w:hAnsi="Times New Roman"/>
                <w:color w:val="000000" w:themeColor="text1"/>
                <w:sz w:val="22"/>
                <w:szCs w:val="22"/>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514140">
                <w:rPr>
                  <w:rStyle w:val="afc"/>
                  <w:rFonts w:ascii="Times New Roman" w:eastAsia="Calibri" w:hAnsi="Times New Roman"/>
                  <w:color w:val="000000" w:themeColor="text1"/>
                  <w:sz w:val="22"/>
                  <w:szCs w:val="22"/>
                  <w:shd w:val="clear" w:color="auto" w:fill="FFFFFF"/>
                </w:rPr>
                <w:t>№ 382</w:t>
              </w:r>
            </w:hyperlink>
            <w:r w:rsidRPr="00514140">
              <w:rPr>
                <w:rFonts w:ascii="Times New Roman" w:hAnsi="Times New Roman"/>
                <w:color w:val="000000" w:themeColor="text1"/>
                <w:sz w:val="22"/>
                <w:szCs w:val="22"/>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olor w:val="000000" w:themeColor="text1"/>
                <w:sz w:val="22"/>
                <w:szCs w:val="22"/>
                <w:shd w:val="clear" w:color="auto" w:fill="FFFFFF"/>
              </w:rPr>
              <w:t>.</w:t>
            </w:r>
          </w:p>
          <w:p w:rsidR="000E3501" w:rsidRDefault="008F6407" w:rsidP="008F640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contextualSpacing/>
              <w:jc w:val="both"/>
              <w:rPr>
                <w:rFonts w:ascii="Times New Roman" w:hAnsi="Times New Roman"/>
                <w:sz w:val="22"/>
              </w:rPr>
            </w:pPr>
            <w:r w:rsidRPr="008F6407">
              <w:rPr>
                <w:rFonts w:ascii="Times New Roman" w:hAnsi="Times New Roman"/>
                <w:color w:val="000000"/>
                <w:sz w:val="22"/>
                <w:szCs w:val="22"/>
                <w:shd w:val="clear" w:color="auto" w:fill="FFFFFF"/>
                <w:lang w:val="ru-RU"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8F6407">
              <w:rPr>
                <w:rFonts w:ascii="Times New Roman" w:hAnsi="Times New Roman"/>
                <w:color w:val="000000"/>
                <w:sz w:val="22"/>
                <w:szCs w:val="22"/>
                <w:shd w:val="clear" w:color="auto" w:fill="FFFFFF"/>
                <w:lang w:val="ru-RU" w:eastAsia="en-US"/>
              </w:rPr>
              <w:t>до</w:t>
            </w:r>
            <w:proofErr w:type="gramEnd"/>
            <w:r w:rsidRPr="008F6407">
              <w:rPr>
                <w:rFonts w:ascii="Times New Roman" w:hAnsi="Times New Roman"/>
                <w:color w:val="000000"/>
                <w:sz w:val="22"/>
                <w:szCs w:val="22"/>
                <w:shd w:val="clear" w:color="auto" w:fill="FFFFFF"/>
                <w:lang w:val="ru-RU" w:eastAsia="en-US"/>
              </w:rPr>
              <w:t xml:space="preserve"> договору про закупівлю відповідно до вимог Закону з урахуванням цих особливостей.</w:t>
            </w:r>
          </w:p>
        </w:tc>
      </w:tr>
      <w:tr w:rsidR="000E3501">
        <w:trPr>
          <w:trHeight w:val="994"/>
          <w:jc w:val="center"/>
        </w:trPr>
        <w:tc>
          <w:tcPr>
            <w:tcW w:w="507" w:type="dxa"/>
            <w:gridSpan w:val="2"/>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Pr>
                <w:rFonts w:ascii="Times New Roman" w:hAnsi="Times New Roman"/>
                <w:b/>
                <w:sz w:val="22"/>
                <w:szCs w:val="22"/>
              </w:rPr>
              <w:lastRenderedPageBreak/>
              <w:t>6</w:t>
            </w:r>
          </w:p>
        </w:tc>
        <w:tc>
          <w:tcPr>
            <w:tcW w:w="228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 xml:space="preserve">Забезпечення виконання договору про закупівлю </w:t>
            </w:r>
          </w:p>
        </w:tc>
        <w:tc>
          <w:tcPr>
            <w:tcW w:w="75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pPr>
            <w:r>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rsidR="000E3501" w:rsidRDefault="000E3501">
      <w:pPr>
        <w:widowControl w:val="0"/>
        <w:jc w:val="both"/>
        <w:rPr>
          <w:rFonts w:ascii="Times New Roman" w:hAnsi="Times New Roman"/>
          <w:b/>
          <w:color w:val="000000"/>
          <w:sz w:val="20"/>
          <w:szCs w:val="20"/>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0"/>
          <w:szCs w:val="20"/>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0E3501">
      <w:pPr>
        <w:ind w:left="5660" w:firstLine="700"/>
        <w:jc w:val="right"/>
        <w:rPr>
          <w:rFonts w:ascii="Times New Roman" w:hAnsi="Times New Roman"/>
          <w:color w:val="000000"/>
          <w:sz w:val="22"/>
          <w:szCs w:val="22"/>
          <w:lang w:val="ru-RU"/>
        </w:rPr>
      </w:pPr>
    </w:p>
    <w:p w:rsidR="000E3501" w:rsidRDefault="001612BA">
      <w:pPr>
        <w:ind w:left="5660" w:firstLine="700"/>
        <w:jc w:val="right"/>
        <w:rPr>
          <w:sz w:val="22"/>
          <w:szCs w:val="22"/>
        </w:rPr>
      </w:pPr>
      <w:r>
        <w:rPr>
          <w:rFonts w:ascii="Times New Roman" w:hAnsi="Times New Roman"/>
          <w:b/>
          <w:color w:val="000000"/>
          <w:sz w:val="22"/>
          <w:szCs w:val="22"/>
        </w:rPr>
        <w:lastRenderedPageBreak/>
        <w:t>ДОДАТОК 1</w:t>
      </w:r>
    </w:p>
    <w:p w:rsidR="000E3501" w:rsidRDefault="001612BA">
      <w:pPr>
        <w:ind w:left="5660" w:firstLine="700"/>
        <w:jc w:val="right"/>
        <w:rPr>
          <w:sz w:val="22"/>
          <w:szCs w:val="22"/>
        </w:rPr>
      </w:pPr>
      <w:r>
        <w:rPr>
          <w:rFonts w:ascii="Times New Roman" w:hAnsi="Times New Roman"/>
          <w:i/>
          <w:color w:val="000000"/>
          <w:sz w:val="22"/>
          <w:szCs w:val="22"/>
        </w:rPr>
        <w:t>до тендерної документації</w:t>
      </w:r>
    </w:p>
    <w:p w:rsidR="000E3501" w:rsidRDefault="000E3501">
      <w:pPr>
        <w:ind w:left="5660" w:firstLine="700"/>
        <w:jc w:val="both"/>
        <w:rPr>
          <w:rFonts w:ascii="Times New Roman" w:hAnsi="Times New Roman"/>
          <w:i/>
          <w:color w:val="000000"/>
          <w:sz w:val="22"/>
          <w:szCs w:val="22"/>
        </w:rPr>
      </w:pPr>
    </w:p>
    <w:p w:rsidR="000E3501" w:rsidRDefault="00AB7A83" w:rsidP="00AB7A83">
      <w:pPr>
        <w:shd w:val="clear" w:color="auto" w:fill="FFFFFF"/>
        <w:ind w:left="142"/>
        <w:jc w:val="center"/>
        <w:rPr>
          <w:sz w:val="22"/>
          <w:szCs w:val="22"/>
        </w:rPr>
      </w:pPr>
      <w:r w:rsidRPr="00AB7A83">
        <w:rPr>
          <w:rFonts w:ascii="Times New Roman" w:hAnsi="Times New Roman"/>
          <w:b/>
          <w:color w:val="000000"/>
          <w:sz w:val="22"/>
          <w:szCs w:val="22"/>
        </w:rPr>
        <w:t>1.</w:t>
      </w:r>
      <w:r>
        <w:rPr>
          <w:rFonts w:ascii="Times New Roman" w:hAnsi="Times New Roman"/>
          <w:b/>
          <w:color w:val="000000"/>
          <w:sz w:val="22"/>
          <w:szCs w:val="22"/>
        </w:rPr>
        <w:t xml:space="preserve"> </w:t>
      </w:r>
      <w:r w:rsidR="001612BA">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E3501" w:rsidRPr="00650B0F" w:rsidRDefault="000E3501">
      <w:pPr>
        <w:pStyle w:val="af4"/>
        <w:spacing w:after="0" w:line="240" w:lineRule="auto"/>
        <w:ind w:right="196"/>
        <w:jc w:val="both"/>
        <w:rPr>
          <w:rFonts w:ascii="Times New Roman" w:hAnsi="Times New Roman"/>
          <w:b/>
          <w:color w:val="000000"/>
          <w:lang w:val="uk-UA"/>
        </w:rPr>
      </w:pPr>
    </w:p>
    <w:tbl>
      <w:tblPr>
        <w:tblW w:w="9624"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486"/>
        <w:gridCol w:w="2687"/>
        <w:gridCol w:w="6451"/>
      </w:tblGrid>
      <w:tr w:rsidR="000E3501" w:rsidTr="00133163">
        <w:trPr>
          <w:trHeight w:val="514"/>
          <w:jc w:val="center"/>
        </w:trPr>
        <w:tc>
          <w:tcPr>
            <w:tcW w:w="48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0E3501" w:rsidRDefault="001612BA" w:rsidP="00133163">
            <w:pPr>
              <w:jc w:val="center"/>
              <w:rPr>
                <w:sz w:val="22"/>
              </w:rPr>
            </w:pPr>
            <w:r>
              <w:rPr>
                <w:rFonts w:ascii="Times New Roman" w:hAnsi="Times New Roman"/>
                <w:b/>
                <w:color w:val="000000"/>
                <w:sz w:val="22"/>
                <w:szCs w:val="22"/>
              </w:rPr>
              <w:t xml:space="preserve">№ </w:t>
            </w:r>
            <w:r>
              <w:rPr>
                <w:rFonts w:ascii="Times New Roman" w:hAnsi="Times New Roman"/>
                <w:b/>
                <w:sz w:val="22"/>
                <w:szCs w:val="22"/>
              </w:rPr>
              <w:t>з</w:t>
            </w:r>
            <w:r>
              <w:rPr>
                <w:rFonts w:ascii="Times New Roman" w:hAnsi="Times New Roman"/>
                <w:b/>
                <w:color w:val="000000"/>
                <w:sz w:val="22"/>
                <w:szCs w:val="22"/>
              </w:rPr>
              <w:t>/п</w:t>
            </w:r>
          </w:p>
        </w:tc>
        <w:tc>
          <w:tcPr>
            <w:tcW w:w="2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0E3501" w:rsidRDefault="001612BA" w:rsidP="00133163">
            <w:pPr>
              <w:jc w:val="center"/>
              <w:rPr>
                <w:sz w:val="22"/>
              </w:rPr>
            </w:pPr>
            <w:r>
              <w:rPr>
                <w:rFonts w:ascii="Times New Roman" w:hAnsi="Times New Roman"/>
                <w:b/>
                <w:color w:val="000000"/>
                <w:sz w:val="22"/>
                <w:szCs w:val="22"/>
              </w:rPr>
              <w:t>Кваліфікаційні критерії</w:t>
            </w:r>
          </w:p>
        </w:tc>
        <w:tc>
          <w:tcPr>
            <w:tcW w:w="645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0E3501" w:rsidRDefault="001612BA" w:rsidP="00133163">
            <w:pPr>
              <w:jc w:val="center"/>
              <w:rPr>
                <w:sz w:val="22"/>
              </w:rPr>
            </w:pPr>
            <w:r>
              <w:rPr>
                <w:rFonts w:ascii="Times New Roman" w:hAnsi="Times New Roman"/>
                <w:b/>
                <w:color w:val="000000"/>
                <w:sz w:val="22"/>
                <w:szCs w:val="22"/>
              </w:rPr>
              <w:t>Документи та інформація, які підтверджують відповідність Учасника кваліфікаційним критеріям</w:t>
            </w:r>
          </w:p>
        </w:tc>
      </w:tr>
      <w:tr w:rsidR="000E3501">
        <w:trPr>
          <w:trHeight w:val="1916"/>
          <w:jc w:val="center"/>
        </w:trPr>
        <w:tc>
          <w:tcPr>
            <w:tcW w:w="48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E3501" w:rsidRDefault="001612BA">
            <w:pPr>
              <w:jc w:val="center"/>
              <w:rPr>
                <w:sz w:val="22"/>
              </w:rPr>
            </w:pPr>
            <w:r>
              <w:rPr>
                <w:rFonts w:ascii="Times New Roman" w:hAnsi="Times New Roman"/>
                <w:b/>
                <w:bCs/>
                <w:sz w:val="22"/>
                <w:szCs w:val="22"/>
              </w:rPr>
              <w:t>1</w:t>
            </w:r>
          </w:p>
        </w:tc>
        <w:tc>
          <w:tcPr>
            <w:tcW w:w="2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E3501" w:rsidRDefault="001612BA">
            <w:pPr>
              <w:rPr>
                <w:sz w:val="22"/>
              </w:rPr>
            </w:pPr>
            <w:r>
              <w:rPr>
                <w:rFonts w:ascii="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45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E3501" w:rsidRDefault="001612BA">
            <w:pPr>
              <w:jc w:val="both"/>
              <w:rPr>
                <w:sz w:val="22"/>
              </w:rPr>
            </w:pPr>
            <w:r>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rsidR="000E3501" w:rsidRDefault="001612BA">
            <w:pPr>
              <w:jc w:val="both"/>
            </w:pPr>
            <w:r>
              <w:rPr>
                <w:rFonts w:ascii="Times New Roman" w:hAnsi="Times New Roman"/>
                <w:color w:val="000000"/>
                <w:sz w:val="22"/>
                <w:szCs w:val="22"/>
              </w:rPr>
              <w:t>1.</w:t>
            </w:r>
            <w:r>
              <w:rPr>
                <w:rFonts w:ascii="Times New Roman" w:hAnsi="Times New Roman"/>
                <w:sz w:val="22"/>
                <w:szCs w:val="22"/>
              </w:rPr>
              <w:t xml:space="preserve"> Довідку у довільній формі, за підписом уповноваженої особи учасника, скріплену печаткою Учасника (у разі її використання), з зазначенням номеру аналогічного договору, організації (замовника), адреси, суми договору і стану його виконання, який укладений та виконаний у 202</w:t>
            </w:r>
            <w:r w:rsidR="009B03FE">
              <w:rPr>
                <w:rFonts w:ascii="Times New Roman" w:hAnsi="Times New Roman"/>
                <w:sz w:val="22"/>
                <w:szCs w:val="22"/>
              </w:rPr>
              <w:t>2</w:t>
            </w:r>
            <w:r>
              <w:rPr>
                <w:rFonts w:ascii="Times New Roman" w:hAnsi="Times New Roman"/>
                <w:sz w:val="22"/>
                <w:szCs w:val="22"/>
              </w:rPr>
              <w:t>-202</w:t>
            </w:r>
            <w:r w:rsidR="009B03FE">
              <w:rPr>
                <w:rFonts w:ascii="Times New Roman" w:hAnsi="Times New Roman"/>
                <w:sz w:val="22"/>
                <w:szCs w:val="22"/>
              </w:rPr>
              <w:t>3</w:t>
            </w:r>
            <w:r>
              <w:rPr>
                <w:rFonts w:ascii="Times New Roman" w:hAnsi="Times New Roman"/>
                <w:sz w:val="22"/>
                <w:szCs w:val="22"/>
              </w:rPr>
              <w:t xml:space="preserve"> роках, із наданням копії договору (без додатків та додаткових угод), що вказаний в довідці, та оригіналами чи копіями документів, що підтверджують факт повного виконання вказаного договору (Акт приймання-передавання товару, видаткова накладна або відгук від контрагента, тощо)</w:t>
            </w:r>
          </w:p>
          <w:p w:rsidR="000E3501" w:rsidRDefault="001612BA">
            <w:pPr>
              <w:jc w:val="both"/>
              <w:rPr>
                <w:sz w:val="22"/>
              </w:rPr>
            </w:pPr>
            <w:r>
              <w:rPr>
                <w:rFonts w:ascii="Times New Roman" w:hAnsi="Times New Roman"/>
                <w:color w:val="000000"/>
                <w:sz w:val="22"/>
                <w:szCs w:val="22"/>
              </w:rPr>
              <w:t>Аналогічним вважається договір на поставку бензину та/або дизельного палива</w:t>
            </w:r>
            <w:r>
              <w:rPr>
                <w:color w:val="000000"/>
                <w:sz w:val="22"/>
                <w:szCs w:val="22"/>
              </w:rPr>
              <w:t>.</w:t>
            </w:r>
          </w:p>
        </w:tc>
      </w:tr>
      <w:tr w:rsidR="000E3501" w:rsidTr="00FA130F">
        <w:trPr>
          <w:trHeight w:val="976"/>
          <w:jc w:val="center"/>
        </w:trPr>
        <w:tc>
          <w:tcPr>
            <w:tcW w:w="48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E3501" w:rsidRDefault="001612BA">
            <w:pPr>
              <w:jc w:val="center"/>
              <w:rPr>
                <w:sz w:val="22"/>
              </w:rPr>
            </w:pPr>
            <w:r>
              <w:rPr>
                <w:rFonts w:ascii="Times New Roman" w:hAnsi="Times New Roman"/>
                <w:b/>
                <w:bCs/>
                <w:sz w:val="22"/>
                <w:szCs w:val="22"/>
              </w:rPr>
              <w:t>2</w:t>
            </w:r>
          </w:p>
        </w:tc>
        <w:tc>
          <w:tcPr>
            <w:tcW w:w="2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E3501" w:rsidRDefault="001612BA">
            <w:pPr>
              <w:shd w:val="clear" w:color="auto" w:fill="FFFFFF"/>
              <w:rPr>
                <w:sz w:val="22"/>
              </w:rPr>
            </w:pPr>
            <w:r>
              <w:rPr>
                <w:rFonts w:ascii="Times New Roman" w:hAnsi="Times New Roman"/>
                <w:b/>
                <w:bCs/>
                <w:color w:val="000000"/>
                <w:sz w:val="22"/>
                <w:szCs w:val="22"/>
                <w:lang w:eastAsia="uk-UA"/>
              </w:rPr>
              <w:t>Наявність фінансової спроможності, яка підтверджується фінансовою звітністю</w:t>
            </w:r>
          </w:p>
        </w:tc>
        <w:tc>
          <w:tcPr>
            <w:tcW w:w="645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E3501" w:rsidRDefault="001612BA">
            <w:pPr>
              <w:shd w:val="clear" w:color="auto" w:fill="FFFFFF"/>
              <w:jc w:val="both"/>
              <w:rPr>
                <w:sz w:val="22"/>
              </w:rPr>
            </w:pPr>
            <w:r>
              <w:rPr>
                <w:rFonts w:ascii="Times New Roman" w:hAnsi="Times New Roman"/>
                <w:sz w:val="22"/>
                <w:szCs w:val="22"/>
              </w:rPr>
              <w:t>Належним чином завірену копію фінансової звітності.</w:t>
            </w:r>
          </w:p>
        </w:tc>
      </w:tr>
    </w:tbl>
    <w:p w:rsidR="000E3501" w:rsidRDefault="000E3501">
      <w:pPr>
        <w:suppressLineNumbers/>
        <w:suppressAutoHyphens/>
        <w:jc w:val="right"/>
        <w:rPr>
          <w:rFonts w:ascii="Times New Roman" w:hAnsi="Times New Roman"/>
          <w:b/>
          <w:i/>
          <w:caps/>
          <w:sz w:val="22"/>
          <w:szCs w:val="22"/>
        </w:rPr>
      </w:pPr>
    </w:p>
    <w:p w:rsidR="000E3501" w:rsidRDefault="00AB7A83" w:rsidP="00AB7A83">
      <w:pPr>
        <w:ind w:left="360"/>
        <w:jc w:val="both"/>
      </w:pPr>
      <w:r>
        <w:rPr>
          <w:rFonts w:ascii="Times New Roman" w:hAnsi="Times New Roman"/>
          <w:b/>
          <w:color w:val="000000"/>
        </w:rPr>
        <w:t xml:space="preserve">2. </w:t>
      </w:r>
      <w:r w:rsidR="001612BA" w:rsidRPr="00AB7A83">
        <w:rPr>
          <w:rFonts w:ascii="Times New Roman" w:hAnsi="Times New Roman"/>
          <w:b/>
          <w:color w:val="000000"/>
        </w:rPr>
        <w:t>Підтвердження відповідності УЧАСНИКА (в тому числі для об’єднання учасників як учасника процедури) вимогам, визначеним у пункті 4</w:t>
      </w:r>
      <w:r w:rsidR="00826A45" w:rsidRPr="00AB7A83">
        <w:rPr>
          <w:rFonts w:ascii="Times New Roman" w:hAnsi="Times New Roman"/>
          <w:b/>
          <w:color w:val="000000"/>
        </w:rPr>
        <w:t>7</w:t>
      </w:r>
      <w:r w:rsidR="001612BA" w:rsidRPr="00AB7A83">
        <w:rPr>
          <w:rFonts w:ascii="Times New Roman" w:hAnsi="Times New Roman"/>
          <w:b/>
          <w:color w:val="000000"/>
        </w:rPr>
        <w:t xml:space="preserve"> Особливостей.</w:t>
      </w:r>
    </w:p>
    <w:p w:rsidR="00AB7A83" w:rsidRPr="00AB7A83" w:rsidRDefault="00AB7A83" w:rsidP="00AB7A83">
      <w:pPr>
        <w:pStyle w:val="rvps2"/>
        <w:spacing w:before="240" w:after="0"/>
        <w:jc w:val="both"/>
        <w:rPr>
          <w:sz w:val="22"/>
          <w:szCs w:val="22"/>
        </w:rPr>
      </w:pPr>
      <w:r w:rsidRPr="00AB7A83">
        <w:rPr>
          <w:sz w:val="22"/>
          <w:szCs w:val="22"/>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2">
        <w:r w:rsidRPr="00AB7A83">
          <w:rPr>
            <w:rStyle w:val="-"/>
            <w:sz w:val="22"/>
            <w:szCs w:val="22"/>
            <w:highlight w:val="white"/>
          </w:rPr>
          <w:t>Законом України</w:t>
        </w:r>
      </w:hyperlink>
      <w:r w:rsidRPr="00AB7A8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B7A83" w:rsidRPr="00AB7A83" w:rsidRDefault="00AB7A83" w:rsidP="00AB7A83">
      <w:pPr>
        <w:pStyle w:val="rvps2"/>
        <w:spacing w:after="0"/>
        <w:ind w:left="60" w:right="100"/>
        <w:contextualSpacing/>
        <w:jc w:val="both"/>
        <w:rPr>
          <w:sz w:val="22"/>
          <w:szCs w:val="22"/>
        </w:rPr>
      </w:pPr>
      <w:r w:rsidRPr="00AB7A83">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7A83" w:rsidRPr="00AB7A83" w:rsidRDefault="00AB7A83" w:rsidP="00AB7A83">
      <w:pPr>
        <w:pStyle w:val="rvps2"/>
        <w:spacing w:after="0"/>
        <w:ind w:left="60" w:right="102"/>
        <w:contextualSpacing/>
        <w:jc w:val="both"/>
        <w:rPr>
          <w:sz w:val="22"/>
          <w:szCs w:val="22"/>
        </w:rPr>
      </w:pPr>
      <w:r w:rsidRPr="00AB7A83">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7A83" w:rsidRPr="00AB7A83" w:rsidRDefault="00AB7A83" w:rsidP="00AB7A83">
      <w:pPr>
        <w:pStyle w:val="rvps2"/>
        <w:spacing w:after="0"/>
        <w:ind w:left="60" w:right="102"/>
        <w:contextualSpacing/>
        <w:jc w:val="both"/>
        <w:rPr>
          <w:sz w:val="22"/>
          <w:szCs w:val="22"/>
        </w:rPr>
      </w:pPr>
      <w:r w:rsidRPr="00AB7A83">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7A83" w:rsidRPr="00AB7A83" w:rsidRDefault="00AB7A83" w:rsidP="00AB7A83">
      <w:pPr>
        <w:pStyle w:val="rvps2"/>
        <w:spacing w:after="0"/>
        <w:ind w:left="60" w:right="102"/>
        <w:contextualSpacing/>
        <w:jc w:val="both"/>
        <w:rPr>
          <w:sz w:val="22"/>
          <w:szCs w:val="22"/>
        </w:rPr>
      </w:pPr>
      <w:r w:rsidRPr="00AB7A83">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A83" w:rsidRPr="00AB7A83" w:rsidRDefault="00AB7A83" w:rsidP="00AB7A83">
      <w:pPr>
        <w:pStyle w:val="rvps2"/>
        <w:spacing w:after="0"/>
        <w:ind w:left="60" w:right="102"/>
        <w:contextualSpacing/>
        <w:jc w:val="both"/>
        <w:rPr>
          <w:sz w:val="22"/>
          <w:szCs w:val="22"/>
        </w:rPr>
      </w:pPr>
      <w:r w:rsidRPr="00AB7A83">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7A83" w:rsidRPr="00AB7A83" w:rsidRDefault="00AB7A83" w:rsidP="00AB7A83">
      <w:pPr>
        <w:pStyle w:val="rvps2"/>
        <w:spacing w:after="0"/>
        <w:ind w:left="60" w:right="102"/>
        <w:contextualSpacing/>
        <w:jc w:val="both"/>
        <w:rPr>
          <w:sz w:val="22"/>
          <w:szCs w:val="22"/>
        </w:rPr>
      </w:pPr>
      <w:r w:rsidRPr="00AB7A83">
        <w:rPr>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7A83" w:rsidRPr="00AB7A83" w:rsidRDefault="00AB7A83" w:rsidP="00AB7A83">
      <w:pPr>
        <w:pStyle w:val="rvps2"/>
        <w:spacing w:after="0"/>
        <w:ind w:left="60" w:right="102"/>
        <w:contextualSpacing/>
        <w:jc w:val="both"/>
        <w:rPr>
          <w:sz w:val="22"/>
          <w:szCs w:val="22"/>
        </w:rPr>
      </w:pPr>
      <w:r w:rsidRPr="00AB7A83">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7A83" w:rsidRPr="00AB7A83" w:rsidRDefault="00AB7A83" w:rsidP="00AB7A83">
      <w:pPr>
        <w:pStyle w:val="rvps2"/>
        <w:spacing w:after="0"/>
        <w:ind w:left="60" w:right="102"/>
        <w:contextualSpacing/>
        <w:jc w:val="both"/>
        <w:rPr>
          <w:sz w:val="22"/>
          <w:szCs w:val="22"/>
        </w:rPr>
      </w:pPr>
      <w:r w:rsidRPr="00AB7A83">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7A83" w:rsidRPr="00AB7A83" w:rsidRDefault="00AB7A83" w:rsidP="00AB7A83">
      <w:pPr>
        <w:pStyle w:val="rvps2"/>
        <w:spacing w:after="0"/>
        <w:ind w:left="60" w:right="102"/>
        <w:contextualSpacing/>
        <w:jc w:val="both"/>
        <w:rPr>
          <w:sz w:val="22"/>
          <w:szCs w:val="22"/>
        </w:rPr>
      </w:pPr>
      <w:r w:rsidRPr="00AB7A83">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AB7A83" w:rsidRPr="00AB7A83" w:rsidRDefault="00AB7A83" w:rsidP="00AB7A83">
      <w:pPr>
        <w:pStyle w:val="rvps2"/>
        <w:spacing w:after="0"/>
        <w:ind w:left="60" w:right="102"/>
        <w:contextualSpacing/>
        <w:jc w:val="both"/>
        <w:rPr>
          <w:sz w:val="22"/>
          <w:szCs w:val="22"/>
        </w:rPr>
      </w:pPr>
      <w:r w:rsidRPr="00AB7A83">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A83" w:rsidRPr="00AB7A83" w:rsidRDefault="00AB7A83" w:rsidP="00AB7A83">
      <w:pPr>
        <w:pStyle w:val="rvps2"/>
        <w:spacing w:after="0"/>
        <w:ind w:left="60" w:right="102"/>
        <w:contextualSpacing/>
        <w:jc w:val="both"/>
        <w:rPr>
          <w:sz w:val="22"/>
          <w:szCs w:val="22"/>
        </w:rPr>
      </w:pPr>
      <w:r w:rsidRPr="00AB7A83">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B7A83" w:rsidRPr="00AB7A83" w:rsidRDefault="00AB7A83" w:rsidP="00AB7A83">
      <w:pPr>
        <w:pStyle w:val="rvps2"/>
        <w:spacing w:after="0"/>
        <w:ind w:left="60" w:right="102"/>
        <w:contextualSpacing/>
        <w:jc w:val="both"/>
        <w:rPr>
          <w:sz w:val="22"/>
          <w:szCs w:val="22"/>
        </w:rPr>
      </w:pPr>
      <w:r w:rsidRPr="00AB7A83">
        <w:rPr>
          <w:sz w:val="22"/>
          <w:szCs w:val="22"/>
        </w:rPr>
        <w:t>20 млн. гривень (у тому числі за лотом);</w:t>
      </w:r>
    </w:p>
    <w:p w:rsidR="00AB7A83" w:rsidRPr="00AB7A83" w:rsidRDefault="00AB7A83" w:rsidP="00AB7A83">
      <w:pPr>
        <w:pStyle w:val="rvps2"/>
        <w:spacing w:after="0"/>
        <w:ind w:left="60" w:right="102"/>
        <w:contextualSpacing/>
        <w:jc w:val="both"/>
        <w:rPr>
          <w:sz w:val="22"/>
          <w:szCs w:val="22"/>
        </w:rPr>
      </w:pPr>
      <w:r w:rsidRPr="00AB7A83">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B7A83" w:rsidRPr="00AB7A83" w:rsidRDefault="00AB7A83" w:rsidP="00AB7A83">
      <w:pPr>
        <w:pStyle w:val="rvps2"/>
        <w:spacing w:after="0"/>
        <w:ind w:left="60" w:right="102"/>
        <w:contextualSpacing/>
        <w:jc w:val="both"/>
        <w:rPr>
          <w:sz w:val="22"/>
          <w:szCs w:val="22"/>
        </w:rPr>
      </w:pPr>
      <w:r w:rsidRPr="00AB7A83">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B7A83" w:rsidRPr="00AB7A83" w:rsidRDefault="00AB7A83" w:rsidP="00AB7A83">
      <w:pPr>
        <w:pStyle w:val="rvps2"/>
        <w:spacing w:after="0"/>
        <w:ind w:left="60" w:right="100"/>
        <w:contextualSpacing/>
        <w:jc w:val="both"/>
        <w:rPr>
          <w:sz w:val="22"/>
          <w:szCs w:val="22"/>
        </w:rPr>
      </w:pPr>
      <w:r w:rsidRPr="00AB7A83">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7A83" w:rsidRPr="00AB7A83" w:rsidRDefault="00AB7A83" w:rsidP="00AB7A83">
      <w:pPr>
        <w:pStyle w:val="rvps2"/>
        <w:spacing w:after="0"/>
        <w:ind w:left="60" w:right="100"/>
        <w:contextualSpacing/>
        <w:jc w:val="both"/>
        <w:rPr>
          <w:sz w:val="22"/>
          <w:szCs w:val="22"/>
        </w:rPr>
      </w:pPr>
    </w:p>
    <w:p w:rsidR="00AB7A83" w:rsidRPr="00AB7A83" w:rsidRDefault="00AB7A83" w:rsidP="00AB7A83">
      <w:pPr>
        <w:pStyle w:val="rvps2"/>
        <w:spacing w:after="0"/>
        <w:ind w:left="60" w:right="100"/>
        <w:contextualSpacing/>
        <w:jc w:val="both"/>
        <w:rPr>
          <w:sz w:val="22"/>
          <w:szCs w:val="22"/>
        </w:rPr>
      </w:pPr>
      <w:r w:rsidRPr="00AB7A83">
        <w:rPr>
          <w:b/>
          <w:sz w:val="22"/>
          <w:szCs w:val="22"/>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B7A83" w:rsidRPr="00AB7A83" w:rsidRDefault="00AB7A83" w:rsidP="00AB7A83">
      <w:pPr>
        <w:pStyle w:val="210"/>
        <w:spacing w:after="0" w:line="240" w:lineRule="auto"/>
        <w:ind w:left="-15"/>
        <w:contextualSpacing/>
        <w:jc w:val="both"/>
        <w:rPr>
          <w:sz w:val="22"/>
          <w:szCs w:val="22"/>
        </w:rPr>
      </w:pPr>
      <w:r w:rsidRPr="00AB7A83">
        <w:rPr>
          <w:rFonts w:ascii="Times New Roman" w:hAnsi="Times New Roman"/>
          <w:b/>
          <w:sz w:val="22"/>
          <w:szCs w:val="22"/>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rsidR="00AB7A83" w:rsidRPr="00AB7A83" w:rsidRDefault="00AB7A83" w:rsidP="00AB7A83">
      <w:pPr>
        <w:pStyle w:val="rvps2"/>
        <w:spacing w:before="240" w:after="0"/>
        <w:contextualSpacing/>
        <w:jc w:val="both"/>
        <w:rPr>
          <w:sz w:val="22"/>
          <w:szCs w:val="22"/>
        </w:rPr>
      </w:pPr>
      <w:r w:rsidRPr="00AB7A83">
        <w:rPr>
          <w:b/>
          <w:sz w:val="22"/>
          <w:szCs w:val="22"/>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AB7A83">
        <w:rPr>
          <w:b/>
          <w:sz w:val="22"/>
          <w:szCs w:val="22"/>
          <w:shd w:val="clear" w:color="auto" w:fill="FFFFFF"/>
        </w:rPr>
        <w:t>.</w:t>
      </w:r>
    </w:p>
    <w:p w:rsidR="00AB7A83" w:rsidRPr="00AB7A83" w:rsidRDefault="00AB7A83" w:rsidP="00AB7A83">
      <w:pPr>
        <w:pStyle w:val="rvps2"/>
        <w:spacing w:after="0"/>
        <w:ind w:right="100"/>
        <w:contextualSpacing/>
        <w:jc w:val="both"/>
        <w:rPr>
          <w:sz w:val="22"/>
          <w:szCs w:val="22"/>
        </w:rPr>
      </w:pPr>
    </w:p>
    <w:p w:rsidR="00AB7A83" w:rsidRPr="00AB7A83" w:rsidRDefault="00AB7A83" w:rsidP="00AB7A83">
      <w:pPr>
        <w:pStyle w:val="rvps2"/>
        <w:spacing w:after="0"/>
        <w:ind w:right="102" w:firstLine="567"/>
        <w:contextualSpacing/>
        <w:jc w:val="both"/>
        <w:rPr>
          <w:sz w:val="22"/>
          <w:szCs w:val="22"/>
        </w:rPr>
      </w:pPr>
      <w:r w:rsidRPr="00AB7A83">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B7A83" w:rsidRPr="00AB7A83" w:rsidRDefault="00AB7A83" w:rsidP="00AB7A83">
      <w:pPr>
        <w:pStyle w:val="rvps2"/>
        <w:spacing w:after="0"/>
        <w:ind w:firstLine="567"/>
        <w:jc w:val="both"/>
        <w:rPr>
          <w:sz w:val="22"/>
          <w:szCs w:val="22"/>
        </w:rPr>
      </w:pPr>
      <w:r w:rsidRPr="00AB7A83">
        <w:rPr>
          <w:sz w:val="22"/>
          <w:szCs w:val="22"/>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rsidR="00AB7A83" w:rsidRPr="00AB7A83" w:rsidRDefault="00AB7A83" w:rsidP="00AB7A83">
      <w:pPr>
        <w:pStyle w:val="rvps2"/>
        <w:spacing w:after="0"/>
        <w:ind w:firstLine="567"/>
        <w:jc w:val="both"/>
        <w:rPr>
          <w:sz w:val="22"/>
          <w:szCs w:val="22"/>
        </w:rPr>
      </w:pPr>
      <w:r w:rsidRPr="00AB7A83">
        <w:rPr>
          <w:sz w:val="22"/>
          <w:szCs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B7A83" w:rsidRPr="00AB7A83" w:rsidRDefault="00AB7A83" w:rsidP="00AB7A83">
      <w:pPr>
        <w:tabs>
          <w:tab w:val="left" w:pos="1080"/>
          <w:tab w:val="left" w:pos="10381"/>
        </w:tabs>
        <w:ind w:firstLine="567"/>
        <w:jc w:val="both"/>
        <w:rPr>
          <w:sz w:val="22"/>
          <w:szCs w:val="22"/>
          <w:lang w:val="ru-RU"/>
        </w:rPr>
      </w:pPr>
      <w:r w:rsidRPr="00AB7A83">
        <w:rPr>
          <w:rFonts w:ascii="Times New Roman" w:hAnsi="Times New Roman"/>
          <w:bCs/>
          <w:sz w:val="22"/>
          <w:szCs w:val="22"/>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B7A83" w:rsidRPr="00AB7A83" w:rsidRDefault="00AB7A83" w:rsidP="00AB7A83">
      <w:pPr>
        <w:tabs>
          <w:tab w:val="left" w:pos="1080"/>
          <w:tab w:val="left" w:pos="10381"/>
        </w:tabs>
        <w:ind w:firstLine="567"/>
        <w:jc w:val="both"/>
        <w:rPr>
          <w:sz w:val="22"/>
          <w:szCs w:val="22"/>
          <w:lang w:val="ru-RU"/>
        </w:rPr>
      </w:pPr>
      <w:r w:rsidRPr="00AB7A83">
        <w:rPr>
          <w:rFonts w:ascii="Times New Roman" w:hAnsi="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7A83" w:rsidRPr="00AB7A83" w:rsidRDefault="00AB7A83" w:rsidP="00AB7A83">
      <w:pPr>
        <w:tabs>
          <w:tab w:val="left" w:pos="1080"/>
          <w:tab w:val="left" w:pos="10381"/>
        </w:tabs>
        <w:ind w:firstLine="567"/>
        <w:jc w:val="both"/>
        <w:rPr>
          <w:sz w:val="22"/>
          <w:szCs w:val="22"/>
          <w:lang w:val="ru-RU"/>
        </w:rPr>
      </w:pPr>
      <w:r w:rsidRPr="00AB7A83">
        <w:rPr>
          <w:rFonts w:ascii="Times New Roman" w:hAnsi="Times New Roman"/>
          <w:sz w:val="22"/>
          <w:szCs w:val="22"/>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0E3501" w:rsidRPr="00AB7A83" w:rsidRDefault="000E3501">
      <w:pPr>
        <w:suppressAutoHyphens/>
        <w:jc w:val="both"/>
        <w:textAlignment w:val="top"/>
        <w:outlineLvl w:val="0"/>
        <w:rPr>
          <w:rFonts w:ascii="Times New Roman" w:hAnsi="Times New Roman"/>
          <w:b/>
          <w:sz w:val="22"/>
          <w:szCs w:val="22"/>
          <w:u w:val="single"/>
          <w:lang w:val="ru-RU"/>
        </w:rPr>
      </w:pPr>
    </w:p>
    <w:p w:rsidR="008A67DD" w:rsidRPr="008A67DD" w:rsidRDefault="008A67DD" w:rsidP="008A67DD">
      <w:pPr>
        <w:jc w:val="center"/>
        <w:rPr>
          <w:sz w:val="22"/>
          <w:szCs w:val="22"/>
          <w:lang w:val="ru-RU"/>
        </w:rPr>
      </w:pPr>
      <w:r w:rsidRPr="008A67DD">
        <w:rPr>
          <w:rFonts w:ascii="Times New Roman" w:hAnsi="Times New Roman"/>
          <w:b/>
          <w:color w:val="000000"/>
          <w:sz w:val="22"/>
          <w:szCs w:val="22"/>
          <w:lang w:val="ru-RU"/>
        </w:rPr>
        <w:t>3. Перелік документів та інформації</w:t>
      </w:r>
      <w:r w:rsidRPr="008A67DD">
        <w:rPr>
          <w:rFonts w:ascii="Times New Roman" w:hAnsi="Times New Roman"/>
          <w:b/>
          <w:color w:val="000000"/>
          <w:sz w:val="22"/>
          <w:szCs w:val="22"/>
        </w:rPr>
        <w:t> </w:t>
      </w:r>
      <w:r w:rsidRPr="008A67DD">
        <w:rPr>
          <w:rFonts w:ascii="Times New Roman" w:hAnsi="Times New Roman"/>
          <w:b/>
          <w:color w:val="000000"/>
          <w:sz w:val="22"/>
          <w:szCs w:val="22"/>
          <w:lang w:val="ru-RU"/>
        </w:rPr>
        <w:t xml:space="preserve">для </w:t>
      </w:r>
      <w:proofErr w:type="gramStart"/>
      <w:r w:rsidRPr="008A67DD">
        <w:rPr>
          <w:rFonts w:ascii="Times New Roman" w:hAnsi="Times New Roman"/>
          <w:b/>
          <w:color w:val="000000"/>
          <w:sz w:val="22"/>
          <w:szCs w:val="22"/>
          <w:lang w:val="ru-RU"/>
        </w:rPr>
        <w:t>п</w:t>
      </w:r>
      <w:proofErr w:type="gramEnd"/>
      <w:r w:rsidRPr="008A67DD">
        <w:rPr>
          <w:rFonts w:ascii="Times New Roman" w:hAnsi="Times New Roman"/>
          <w:b/>
          <w:color w:val="000000"/>
          <w:sz w:val="22"/>
          <w:szCs w:val="22"/>
          <w:lang w:val="ru-RU"/>
        </w:rPr>
        <w:t>ідтвердження відповідності ПЕРЕМОЖЦЯ вимогам, визначеним у пункті 47 Особливостей:</w:t>
      </w:r>
    </w:p>
    <w:p w:rsidR="008A67DD" w:rsidRPr="008A67DD" w:rsidRDefault="008A67DD" w:rsidP="008A67DD">
      <w:pPr>
        <w:widowControl w:val="0"/>
        <w:ind w:firstLine="567"/>
        <w:jc w:val="both"/>
        <w:rPr>
          <w:sz w:val="22"/>
          <w:szCs w:val="22"/>
          <w:lang w:val="ru-RU"/>
        </w:rPr>
      </w:pPr>
      <w:r w:rsidRPr="008A67DD">
        <w:rPr>
          <w:rFonts w:ascii="Times New Roman" w:hAnsi="Times New Roman"/>
          <w:sz w:val="22"/>
          <w:szCs w:val="22"/>
          <w:lang w:val="ru-RU"/>
        </w:rPr>
        <w:t>Переможець процедури закупі</w:t>
      </w:r>
      <w:proofErr w:type="gramStart"/>
      <w:r w:rsidRPr="008A67DD">
        <w:rPr>
          <w:rFonts w:ascii="Times New Roman" w:hAnsi="Times New Roman"/>
          <w:sz w:val="22"/>
          <w:szCs w:val="22"/>
          <w:lang w:val="ru-RU"/>
        </w:rPr>
        <w:t>вл</w:t>
      </w:r>
      <w:proofErr w:type="gramEnd"/>
      <w:r w:rsidRPr="008A67DD">
        <w:rPr>
          <w:rFonts w:ascii="Times New Roman" w:hAnsi="Times New Roman"/>
          <w:sz w:val="22"/>
          <w:szCs w:val="22"/>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A67DD" w:rsidRPr="008A67DD" w:rsidRDefault="008A67DD" w:rsidP="008A67DD">
      <w:pPr>
        <w:widowControl w:val="0"/>
        <w:ind w:firstLine="567"/>
        <w:jc w:val="both"/>
        <w:rPr>
          <w:sz w:val="22"/>
          <w:szCs w:val="22"/>
          <w:lang w:val="ru-RU"/>
        </w:rPr>
      </w:pPr>
      <w:proofErr w:type="gramStart"/>
      <w:r w:rsidRPr="008A67DD">
        <w:rPr>
          <w:rFonts w:ascii="Times New Roman" w:hAnsi="Times New Roman"/>
          <w:sz w:val="22"/>
          <w:szCs w:val="22"/>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E3501" w:rsidRDefault="000E3501">
      <w:pPr>
        <w:rPr>
          <w:rFonts w:ascii="Times New Roman" w:hAnsi="Times New Roman"/>
          <w:color w:val="000000"/>
          <w:sz w:val="22"/>
          <w:szCs w:val="22"/>
        </w:rPr>
      </w:pPr>
    </w:p>
    <w:p w:rsidR="000E3501" w:rsidRDefault="001612BA">
      <w:r>
        <w:rPr>
          <w:rFonts w:ascii="Times New Roman" w:hAnsi="Times New Roman"/>
          <w:b/>
          <w:color w:val="000000"/>
          <w:sz w:val="22"/>
          <w:szCs w:val="22"/>
        </w:rPr>
        <w:t>3.1. Документи, які надаються ПЕРЕМОЖЦЕМ (юридичною особою):</w:t>
      </w:r>
    </w:p>
    <w:tbl>
      <w:tblPr>
        <w:tblW w:w="9750" w:type="dxa"/>
        <w:tblInd w:w="2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35"/>
        <w:gridCol w:w="4350"/>
        <w:gridCol w:w="4865"/>
      </w:tblGrid>
      <w:tr w:rsidR="008A67DD">
        <w:trPr>
          <w:trHeight w:val="1005"/>
        </w:trPr>
        <w:tc>
          <w:tcPr>
            <w:tcW w:w="53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ind w:left="100"/>
              <w:jc w:val="center"/>
              <w:rPr>
                <w:sz w:val="22"/>
              </w:rPr>
            </w:pPr>
            <w:r w:rsidRPr="008A67DD">
              <w:rPr>
                <w:rFonts w:ascii="Times New Roman" w:hAnsi="Times New Roman"/>
                <w:b/>
                <w:color w:val="000000"/>
                <w:sz w:val="22"/>
                <w:szCs w:val="22"/>
              </w:rPr>
              <w:t>№</w:t>
            </w:r>
          </w:p>
          <w:p w:rsidR="008A67DD" w:rsidRPr="008A67DD" w:rsidRDefault="008A67DD" w:rsidP="00284C1E">
            <w:pPr>
              <w:ind w:left="100"/>
              <w:jc w:val="center"/>
              <w:rPr>
                <w:sz w:val="22"/>
              </w:rPr>
            </w:pPr>
            <w:r w:rsidRPr="008A67DD">
              <w:rPr>
                <w:rFonts w:ascii="Times New Roman" w:hAnsi="Times New Roman"/>
                <w:b/>
                <w:sz w:val="22"/>
                <w:szCs w:val="22"/>
              </w:rPr>
              <w:t>з</w:t>
            </w:r>
            <w:r w:rsidRPr="008A67DD">
              <w:rPr>
                <w:rFonts w:ascii="Times New Roman" w:hAnsi="Times New Roman"/>
                <w:b/>
                <w:color w:val="000000"/>
                <w:sz w:val="22"/>
                <w:szCs w:val="22"/>
              </w:rPr>
              <w:t>/п</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ind w:left="100"/>
              <w:jc w:val="center"/>
              <w:rPr>
                <w:sz w:val="22"/>
              </w:rPr>
            </w:pPr>
            <w:r w:rsidRPr="008A67DD">
              <w:rPr>
                <w:rFonts w:ascii="Times New Roman" w:hAnsi="Times New Roman"/>
                <w:b/>
                <w:color w:val="000000"/>
                <w:sz w:val="22"/>
                <w:szCs w:val="22"/>
              </w:rPr>
              <w:t>Вимоги згідно п. 47 Особливостей</w:t>
            </w:r>
          </w:p>
          <w:p w:rsidR="008A67DD" w:rsidRPr="008A67DD" w:rsidRDefault="008A67DD" w:rsidP="00284C1E">
            <w:pPr>
              <w:ind w:left="100"/>
              <w:jc w:val="center"/>
              <w:rPr>
                <w:rFonts w:ascii="Times New Roman" w:hAnsi="Times New Roman"/>
                <w:b/>
                <w:sz w:val="22"/>
              </w:rPr>
            </w:pPr>
          </w:p>
        </w:tc>
        <w:tc>
          <w:tcPr>
            <w:tcW w:w="48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ind w:left="100"/>
              <w:jc w:val="center"/>
              <w:rPr>
                <w:sz w:val="22"/>
                <w:lang w:val="ru-RU"/>
              </w:rPr>
            </w:pPr>
            <w:r w:rsidRPr="008A67DD">
              <w:rPr>
                <w:rFonts w:ascii="Times New Roman" w:hAnsi="Times New Roman"/>
                <w:b/>
                <w:color w:val="000000"/>
                <w:sz w:val="22"/>
                <w:szCs w:val="22"/>
                <w:lang w:val="ru-RU"/>
              </w:rPr>
              <w:t>Переможець торгів на виконання вимоги згідно п. 47 Особливостей (</w:t>
            </w:r>
            <w:proofErr w:type="gramStart"/>
            <w:r w:rsidRPr="008A67DD">
              <w:rPr>
                <w:rFonts w:ascii="Times New Roman" w:hAnsi="Times New Roman"/>
                <w:b/>
                <w:color w:val="000000"/>
                <w:sz w:val="22"/>
                <w:szCs w:val="22"/>
                <w:lang w:val="ru-RU"/>
              </w:rPr>
              <w:t>п</w:t>
            </w:r>
            <w:proofErr w:type="gramEnd"/>
            <w:r w:rsidRPr="008A67DD">
              <w:rPr>
                <w:rFonts w:ascii="Times New Roman" w:hAnsi="Times New Roman"/>
                <w:b/>
                <w:color w:val="000000"/>
                <w:sz w:val="22"/>
                <w:szCs w:val="22"/>
                <w:lang w:val="ru-RU"/>
              </w:rPr>
              <w:t>ідтвердження відсутності підстав) повинен надати таку інформацію:</w:t>
            </w:r>
          </w:p>
        </w:tc>
      </w:tr>
      <w:tr w:rsidR="008A67DD">
        <w:trPr>
          <w:trHeight w:val="1723"/>
        </w:trPr>
        <w:tc>
          <w:tcPr>
            <w:tcW w:w="53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ind w:left="100"/>
              <w:jc w:val="center"/>
              <w:rPr>
                <w:sz w:val="22"/>
              </w:rPr>
            </w:pPr>
            <w:r w:rsidRPr="008A67DD">
              <w:rPr>
                <w:rFonts w:ascii="Times New Roman" w:hAnsi="Times New Roman"/>
                <w:b/>
                <w:color w:val="000000"/>
                <w:sz w:val="22"/>
                <w:szCs w:val="22"/>
              </w:rPr>
              <w:t>1</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widowControl w:val="0"/>
              <w:spacing w:before="120"/>
              <w:jc w:val="both"/>
              <w:rPr>
                <w:sz w:val="22"/>
              </w:rPr>
            </w:pPr>
            <w:r w:rsidRPr="008A67DD">
              <w:rPr>
                <w:rFonts w:ascii="Times New Roman" w:hAnsi="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67DD" w:rsidRPr="008A67DD" w:rsidRDefault="008A67DD" w:rsidP="00284C1E">
            <w:pPr>
              <w:jc w:val="both"/>
              <w:rPr>
                <w:sz w:val="22"/>
              </w:rPr>
            </w:pPr>
            <w:r w:rsidRPr="008A67DD">
              <w:rPr>
                <w:rFonts w:ascii="Times New Roman" w:hAnsi="Times New Roman"/>
                <w:sz w:val="22"/>
                <w:szCs w:val="22"/>
              </w:rPr>
              <w:t>(підпункт 3 пункт 47 Особливостей)</w:t>
            </w:r>
          </w:p>
        </w:tc>
        <w:tc>
          <w:tcPr>
            <w:tcW w:w="48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ind w:right="140"/>
              <w:jc w:val="both"/>
              <w:rPr>
                <w:sz w:val="22"/>
              </w:rPr>
            </w:pPr>
            <w:r w:rsidRPr="008A67DD">
              <w:rPr>
                <w:rFonts w:ascii="Times New Roman" w:hAnsi="Times New Roman"/>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67DD" w:rsidTr="00372C02">
        <w:trPr>
          <w:trHeight w:val="1865"/>
        </w:trPr>
        <w:tc>
          <w:tcPr>
            <w:tcW w:w="53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ind w:left="100"/>
              <w:jc w:val="center"/>
              <w:rPr>
                <w:sz w:val="22"/>
              </w:rPr>
            </w:pPr>
            <w:r w:rsidRPr="008A67DD">
              <w:rPr>
                <w:rFonts w:ascii="Times New Roman" w:hAnsi="Times New Roman"/>
                <w:b/>
                <w:color w:val="000000"/>
                <w:sz w:val="22"/>
                <w:szCs w:val="22"/>
              </w:rPr>
              <w:t>2</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widowControl w:val="0"/>
              <w:rPr>
                <w:sz w:val="22"/>
                <w:lang w:val="ru-RU"/>
              </w:rPr>
            </w:pPr>
            <w:r w:rsidRPr="008A67DD">
              <w:rPr>
                <w:rFonts w:ascii="Times New Roman" w:hAnsi="Times New Roman"/>
                <w:sz w:val="22"/>
                <w:szCs w:val="22"/>
                <w:lang w:val="ru-RU"/>
              </w:rPr>
              <w:t>Керівник учасника процедури закупі</w:t>
            </w:r>
            <w:proofErr w:type="gramStart"/>
            <w:r w:rsidRPr="008A67DD">
              <w:rPr>
                <w:rFonts w:ascii="Times New Roman" w:hAnsi="Times New Roman"/>
                <w:sz w:val="22"/>
                <w:szCs w:val="22"/>
                <w:lang w:val="ru-RU"/>
              </w:rPr>
              <w:t>вл</w:t>
            </w:r>
            <w:proofErr w:type="gramEnd"/>
            <w:r w:rsidRPr="008A67DD">
              <w:rPr>
                <w:rFonts w:ascii="Times New Roman" w:hAnsi="Times New Roman"/>
                <w:sz w:val="22"/>
                <w:szCs w:val="22"/>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67DD" w:rsidRPr="008A67DD" w:rsidRDefault="008A67DD" w:rsidP="00284C1E">
            <w:pPr>
              <w:ind w:right="140"/>
              <w:rPr>
                <w:sz w:val="22"/>
              </w:rPr>
            </w:pPr>
            <w:r w:rsidRPr="008A67DD">
              <w:rPr>
                <w:rFonts w:ascii="Times New Roman" w:hAnsi="Times New Roman"/>
                <w:sz w:val="22"/>
                <w:szCs w:val="22"/>
              </w:rPr>
              <w:t>(підпункт 6 пункт 47 Особливостей)</w:t>
            </w:r>
          </w:p>
        </w:tc>
        <w:tc>
          <w:tcPr>
            <w:tcW w:w="4865"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rPr>
                <w:sz w:val="22"/>
              </w:rPr>
            </w:pPr>
            <w:r w:rsidRPr="008A67DD">
              <w:rPr>
                <w:rFonts w:ascii="Times New Roman" w:hAnsi="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8A67DD">
              <w:rPr>
                <w:rFonts w:ascii="Times New Roman" w:hAnsi="Times New Roman"/>
                <w:sz w:val="22"/>
                <w:szCs w:val="22"/>
              </w:rPr>
              <w:lastRenderedPageBreak/>
              <w:t xml:space="preserve">процедури закупівлі. </w:t>
            </w:r>
          </w:p>
          <w:p w:rsidR="008A67DD" w:rsidRPr="008A67DD" w:rsidRDefault="008A67DD" w:rsidP="00284C1E">
            <w:pPr>
              <w:rPr>
                <w:rFonts w:ascii="Times New Roman" w:hAnsi="Times New Roman"/>
                <w:sz w:val="22"/>
              </w:rPr>
            </w:pPr>
          </w:p>
          <w:p w:rsidR="008A67DD" w:rsidRPr="008A67DD" w:rsidRDefault="008A67DD" w:rsidP="00284C1E">
            <w:pPr>
              <w:jc w:val="both"/>
              <w:rPr>
                <w:sz w:val="22"/>
                <w:lang w:val="ru-RU"/>
              </w:rPr>
            </w:pPr>
            <w:r w:rsidRPr="008A67DD">
              <w:rPr>
                <w:rFonts w:ascii="Times New Roman" w:hAnsi="Times New Roman"/>
                <w:b/>
                <w:bCs/>
                <w:sz w:val="22"/>
                <w:szCs w:val="22"/>
                <w:lang w:val="ru-RU"/>
              </w:rPr>
              <w:t xml:space="preserve">Документ </w:t>
            </w:r>
            <w:proofErr w:type="gramStart"/>
            <w:r w:rsidRPr="008A67DD">
              <w:rPr>
                <w:rFonts w:ascii="Times New Roman" w:hAnsi="Times New Roman"/>
                <w:b/>
                <w:bCs/>
                <w:sz w:val="22"/>
                <w:szCs w:val="22"/>
                <w:lang w:val="ru-RU"/>
              </w:rPr>
              <w:t>повинен</w:t>
            </w:r>
            <w:proofErr w:type="gramEnd"/>
            <w:r w:rsidRPr="008A67DD">
              <w:rPr>
                <w:rFonts w:ascii="Times New Roman" w:hAnsi="Times New Roman"/>
                <w:b/>
                <w:bCs/>
                <w:sz w:val="22"/>
                <w:szCs w:val="22"/>
                <w:lang w:val="ru-RU"/>
              </w:rPr>
              <w:t xml:space="preserve"> бути не більше тридцятиденної давнини від дати подання документа.</w:t>
            </w:r>
            <w:r w:rsidRPr="008A67DD">
              <w:rPr>
                <w:rFonts w:ascii="Times New Roman" w:hAnsi="Times New Roman"/>
                <w:b/>
                <w:bCs/>
                <w:sz w:val="22"/>
                <w:szCs w:val="22"/>
              </w:rPr>
              <w:t> </w:t>
            </w:r>
          </w:p>
        </w:tc>
      </w:tr>
      <w:tr w:rsidR="008A67DD">
        <w:trPr>
          <w:trHeight w:val="2535"/>
        </w:trPr>
        <w:tc>
          <w:tcPr>
            <w:tcW w:w="53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pPr>
              <w:ind w:left="100"/>
              <w:jc w:val="center"/>
              <w:rPr>
                <w:rFonts w:ascii="Times New Roman" w:hAnsi="Times New Roman"/>
                <w:sz w:val="22"/>
              </w:rPr>
            </w:pPr>
            <w:r w:rsidRPr="008A67DD">
              <w:rPr>
                <w:rFonts w:ascii="Times New Roman" w:hAnsi="Times New Roman"/>
                <w:b/>
                <w:sz w:val="22"/>
                <w:szCs w:val="22"/>
              </w:rPr>
              <w:lastRenderedPageBreak/>
              <w:t>3</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widowControl w:val="0"/>
              <w:jc w:val="both"/>
              <w:rPr>
                <w:sz w:val="22"/>
              </w:rPr>
            </w:pPr>
            <w:r w:rsidRPr="008A67DD">
              <w:rPr>
                <w:rFonts w:ascii="Times New Roman" w:hAnsi="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67DD" w:rsidRPr="008A67DD" w:rsidRDefault="008A67DD">
            <w:pPr>
              <w:jc w:val="both"/>
              <w:rPr>
                <w:rFonts w:ascii="Times New Roman" w:hAnsi="Times New Roman"/>
                <w:sz w:val="22"/>
              </w:rPr>
            </w:pPr>
            <w:r w:rsidRPr="008A67DD">
              <w:rPr>
                <w:rFonts w:ascii="Times New Roman" w:hAnsi="Times New Roman"/>
                <w:sz w:val="22"/>
                <w:szCs w:val="22"/>
              </w:rPr>
              <w:t>(підпункт 12 пункт 47 Особливостей)</w:t>
            </w:r>
          </w:p>
        </w:tc>
        <w:tc>
          <w:tcPr>
            <w:tcW w:w="4865"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pPr>
              <w:widowControl w:val="0"/>
              <w:spacing w:line="276" w:lineRule="auto"/>
              <w:rPr>
                <w:rFonts w:ascii="Times New Roman" w:hAnsi="Times New Roman"/>
                <w:sz w:val="22"/>
              </w:rPr>
            </w:pPr>
          </w:p>
        </w:tc>
      </w:tr>
      <w:tr w:rsidR="008A67DD" w:rsidTr="00372C02">
        <w:trPr>
          <w:trHeight w:val="4498"/>
        </w:trPr>
        <w:tc>
          <w:tcPr>
            <w:tcW w:w="53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ind w:left="100"/>
              <w:jc w:val="center"/>
              <w:rPr>
                <w:sz w:val="22"/>
              </w:rPr>
            </w:pPr>
            <w:r w:rsidRPr="008A67DD">
              <w:rPr>
                <w:rFonts w:ascii="Times New Roman" w:hAnsi="Times New Roman"/>
                <w:b/>
                <w:sz w:val="22"/>
                <w:szCs w:val="22"/>
              </w:rPr>
              <w:lastRenderedPageBreak/>
              <w:t>4</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jc w:val="both"/>
              <w:rPr>
                <w:sz w:val="22"/>
                <w:lang w:val="ru-RU"/>
              </w:rPr>
            </w:pPr>
            <w:r w:rsidRPr="008A67DD">
              <w:rPr>
                <w:rFonts w:ascii="Times New Roman" w:hAnsi="Times New Roman"/>
                <w:sz w:val="22"/>
                <w:szCs w:val="22"/>
                <w:lang w:val="ru-RU"/>
              </w:rPr>
              <w:t>Учасник процедури закупі</w:t>
            </w:r>
            <w:proofErr w:type="gramStart"/>
            <w:r w:rsidRPr="008A67DD">
              <w:rPr>
                <w:rFonts w:ascii="Times New Roman" w:hAnsi="Times New Roman"/>
                <w:sz w:val="22"/>
                <w:szCs w:val="22"/>
                <w:lang w:val="ru-RU"/>
              </w:rPr>
              <w:t>вл</w:t>
            </w:r>
            <w:proofErr w:type="gramEnd"/>
            <w:r w:rsidRPr="008A67DD">
              <w:rPr>
                <w:rFonts w:ascii="Times New Roman" w:hAnsi="Times New Roman"/>
                <w:sz w:val="22"/>
                <w:szCs w:val="22"/>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A67DD">
              <w:rPr>
                <w:rFonts w:ascii="Times New Roman" w:hAnsi="Times New Roman"/>
                <w:sz w:val="22"/>
                <w:szCs w:val="22"/>
                <w:lang w:val="ru-RU"/>
              </w:rPr>
              <w:t>вл</w:t>
            </w:r>
            <w:proofErr w:type="gramEnd"/>
            <w:r w:rsidRPr="008A67DD">
              <w:rPr>
                <w:rFonts w:ascii="Times New Roman" w:hAnsi="Times New Roman"/>
                <w:sz w:val="22"/>
                <w:szCs w:val="22"/>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67DD" w:rsidRPr="008A67DD" w:rsidRDefault="008A67DD" w:rsidP="00284C1E">
            <w:pPr>
              <w:jc w:val="both"/>
              <w:rPr>
                <w:sz w:val="22"/>
              </w:rPr>
            </w:pPr>
            <w:r w:rsidRPr="008A67DD">
              <w:rPr>
                <w:rFonts w:ascii="Times New Roman" w:hAnsi="Times New Roman"/>
                <w:sz w:val="22"/>
                <w:szCs w:val="22"/>
              </w:rPr>
              <w:t>(абзац 14 пункт 47 Особливостей)</w:t>
            </w:r>
          </w:p>
        </w:tc>
        <w:tc>
          <w:tcPr>
            <w:tcW w:w="48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A67DD" w:rsidRPr="008A67DD" w:rsidRDefault="008A67DD" w:rsidP="00284C1E">
            <w:pPr>
              <w:spacing w:after="348"/>
              <w:jc w:val="both"/>
              <w:rPr>
                <w:sz w:val="22"/>
              </w:rPr>
            </w:pPr>
            <w:r w:rsidRPr="008A67DD">
              <w:rPr>
                <w:rFonts w:ascii="Times New Roman" w:hAnsi="Times New Roman"/>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3501" w:rsidRDefault="001612BA">
      <w:pPr>
        <w:spacing w:before="240"/>
        <w:jc w:val="center"/>
        <w:rPr>
          <w:rFonts w:ascii="Times New Roman" w:hAnsi="Times New Roman"/>
          <w:sz w:val="22"/>
          <w:szCs w:val="22"/>
        </w:rPr>
      </w:pPr>
      <w:r>
        <w:rPr>
          <w:rFonts w:ascii="Times New Roman" w:hAnsi="Times New Roman"/>
          <w:b/>
          <w:color w:val="000000"/>
          <w:sz w:val="22"/>
          <w:szCs w:val="22"/>
        </w:rPr>
        <w:t>3.2. Документи, які надаються ПЕРЕМОЖЦЕМ (фізичною особою чи фізичною особою</w:t>
      </w:r>
      <w:r>
        <w:rPr>
          <w:rFonts w:ascii="Times New Roman" w:hAnsi="Times New Roman"/>
          <w:b/>
          <w:sz w:val="22"/>
          <w:szCs w:val="22"/>
        </w:rPr>
        <w:t xml:space="preserve"> — </w:t>
      </w:r>
      <w:r>
        <w:rPr>
          <w:rFonts w:ascii="Times New Roman" w:hAnsi="Times New Roman"/>
          <w:b/>
          <w:color w:val="000000"/>
          <w:sz w:val="22"/>
          <w:szCs w:val="22"/>
        </w:rPr>
        <w:t>підприємцем):</w:t>
      </w:r>
    </w:p>
    <w:tbl>
      <w:tblPr>
        <w:tblW w:w="9761" w:type="dxa"/>
        <w:tblInd w:w="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68"/>
        <w:gridCol w:w="4232"/>
        <w:gridCol w:w="4961"/>
      </w:tblGrid>
      <w:tr w:rsidR="002F62AC">
        <w:trPr>
          <w:trHeight w:val="825"/>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F62AC" w:rsidRPr="002F62AC" w:rsidRDefault="002F62AC" w:rsidP="00284C1E">
            <w:pPr>
              <w:ind w:left="100"/>
              <w:jc w:val="center"/>
              <w:rPr>
                <w:sz w:val="22"/>
              </w:rPr>
            </w:pPr>
            <w:r w:rsidRPr="002F62AC">
              <w:rPr>
                <w:rFonts w:ascii="Times New Roman" w:hAnsi="Times New Roman"/>
                <w:b/>
                <w:color w:val="000000"/>
                <w:sz w:val="22"/>
                <w:szCs w:val="22"/>
              </w:rPr>
              <w:t>№</w:t>
            </w:r>
          </w:p>
          <w:p w:rsidR="002F62AC" w:rsidRPr="002F62AC" w:rsidRDefault="002F62AC" w:rsidP="00284C1E">
            <w:pPr>
              <w:ind w:left="100"/>
              <w:jc w:val="center"/>
              <w:rPr>
                <w:sz w:val="22"/>
              </w:rPr>
            </w:pPr>
            <w:r w:rsidRPr="002F62AC">
              <w:rPr>
                <w:rFonts w:ascii="Times New Roman" w:hAnsi="Times New Roman"/>
                <w:b/>
                <w:sz w:val="22"/>
                <w:szCs w:val="22"/>
              </w:rPr>
              <w:t>з</w:t>
            </w:r>
            <w:r w:rsidRPr="002F62AC">
              <w:rPr>
                <w:rFonts w:ascii="Times New Roman" w:hAnsi="Times New Roman"/>
                <w:b/>
                <w:color w:val="000000"/>
                <w:sz w:val="22"/>
                <w:szCs w:val="22"/>
              </w:rPr>
              <w:t>/п</w:t>
            </w:r>
          </w:p>
        </w:tc>
        <w:tc>
          <w:tcPr>
            <w:tcW w:w="423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F62AC" w:rsidRPr="002F62AC" w:rsidRDefault="002F62AC" w:rsidP="00284C1E">
            <w:pPr>
              <w:ind w:left="100"/>
              <w:jc w:val="center"/>
              <w:rPr>
                <w:sz w:val="22"/>
              </w:rPr>
            </w:pPr>
            <w:r w:rsidRPr="002F62AC">
              <w:rPr>
                <w:rFonts w:ascii="Times New Roman" w:hAnsi="Times New Roman"/>
                <w:b/>
                <w:color w:val="000000"/>
                <w:sz w:val="22"/>
                <w:szCs w:val="22"/>
              </w:rPr>
              <w:t>Вимоги згідно пункту 47 Особливостей</w:t>
            </w:r>
          </w:p>
          <w:p w:rsidR="002F62AC" w:rsidRPr="002F62AC" w:rsidRDefault="002F62AC" w:rsidP="00284C1E">
            <w:pPr>
              <w:ind w:left="100"/>
              <w:jc w:val="center"/>
              <w:rPr>
                <w:rFonts w:ascii="Times New Roman" w:hAnsi="Times New Roman"/>
                <w:b/>
                <w:color w:val="000000"/>
                <w:sz w:val="22"/>
              </w:rPr>
            </w:pPr>
          </w:p>
        </w:tc>
        <w:tc>
          <w:tcPr>
            <w:tcW w:w="496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F62AC" w:rsidRPr="002F62AC" w:rsidRDefault="002F62AC" w:rsidP="00284C1E">
            <w:pPr>
              <w:ind w:left="100"/>
              <w:jc w:val="center"/>
              <w:rPr>
                <w:sz w:val="22"/>
                <w:lang w:val="ru-RU"/>
              </w:rPr>
            </w:pPr>
            <w:r w:rsidRPr="002F62AC">
              <w:rPr>
                <w:rFonts w:ascii="Times New Roman" w:hAnsi="Times New Roman"/>
                <w:b/>
                <w:color w:val="000000"/>
                <w:sz w:val="22"/>
                <w:szCs w:val="22"/>
                <w:lang w:val="ru-RU"/>
              </w:rPr>
              <w:t>Переможець торгів на виконання вимоги згідно пункту 47 Особливостей (</w:t>
            </w:r>
            <w:proofErr w:type="gramStart"/>
            <w:r w:rsidRPr="002F62AC">
              <w:rPr>
                <w:rFonts w:ascii="Times New Roman" w:hAnsi="Times New Roman"/>
                <w:b/>
                <w:color w:val="000000"/>
                <w:sz w:val="22"/>
                <w:szCs w:val="22"/>
                <w:lang w:val="ru-RU"/>
              </w:rPr>
              <w:t>п</w:t>
            </w:r>
            <w:proofErr w:type="gramEnd"/>
            <w:r w:rsidRPr="002F62AC">
              <w:rPr>
                <w:rFonts w:ascii="Times New Roman" w:hAnsi="Times New Roman"/>
                <w:b/>
                <w:color w:val="000000"/>
                <w:sz w:val="22"/>
                <w:szCs w:val="22"/>
                <w:lang w:val="ru-RU"/>
              </w:rPr>
              <w:t>ідтвердження відсутності підстав) повинен надати таку інформацію:</w:t>
            </w:r>
          </w:p>
        </w:tc>
      </w:tr>
      <w:tr w:rsidR="002F62AC">
        <w:trPr>
          <w:trHeight w:val="1723"/>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F62AC" w:rsidRPr="002F62AC" w:rsidRDefault="002F62AC" w:rsidP="00284C1E">
            <w:pPr>
              <w:ind w:left="100"/>
              <w:jc w:val="center"/>
              <w:rPr>
                <w:sz w:val="22"/>
              </w:rPr>
            </w:pPr>
            <w:r w:rsidRPr="002F62AC">
              <w:rPr>
                <w:rFonts w:ascii="Times New Roman" w:hAnsi="Times New Roman"/>
                <w:b/>
                <w:color w:val="000000"/>
                <w:sz w:val="22"/>
                <w:szCs w:val="22"/>
              </w:rPr>
              <w:t>1</w:t>
            </w:r>
          </w:p>
        </w:tc>
        <w:tc>
          <w:tcPr>
            <w:tcW w:w="423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2F62AC" w:rsidRPr="002F62AC" w:rsidRDefault="002F62AC" w:rsidP="00284C1E">
            <w:pPr>
              <w:widowControl w:val="0"/>
              <w:jc w:val="both"/>
              <w:rPr>
                <w:sz w:val="22"/>
              </w:rPr>
            </w:pPr>
            <w:r w:rsidRPr="002F62AC">
              <w:rPr>
                <w:rFonts w:ascii="Times New Roman" w:hAnsi="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2AC" w:rsidRPr="002F62AC" w:rsidRDefault="002F62AC" w:rsidP="00284C1E">
            <w:pPr>
              <w:jc w:val="both"/>
              <w:rPr>
                <w:sz w:val="22"/>
              </w:rPr>
            </w:pPr>
            <w:r w:rsidRPr="002F62AC">
              <w:rPr>
                <w:rFonts w:ascii="Times New Roman" w:hAnsi="Times New Roman"/>
                <w:sz w:val="22"/>
                <w:szCs w:val="22"/>
              </w:rPr>
              <w:t>(підпункт 3 пункт 47 Особливостей)</w:t>
            </w:r>
          </w:p>
        </w:tc>
        <w:tc>
          <w:tcPr>
            <w:tcW w:w="4961"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2F62AC" w:rsidRPr="002F62AC" w:rsidRDefault="002F62AC" w:rsidP="00284C1E">
            <w:pPr>
              <w:ind w:right="140"/>
              <w:jc w:val="both"/>
              <w:rPr>
                <w:sz w:val="22"/>
              </w:rPr>
            </w:pPr>
            <w:r w:rsidRPr="002F62AC">
              <w:rPr>
                <w:rFonts w:ascii="Times New Roman" w:hAnsi="Times New Roman"/>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F62AC">
        <w:trPr>
          <w:trHeight w:val="2152"/>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2F62AC" w:rsidRPr="002F62AC" w:rsidRDefault="002F62AC" w:rsidP="00284C1E">
            <w:pPr>
              <w:ind w:left="100"/>
              <w:jc w:val="center"/>
              <w:rPr>
                <w:sz w:val="22"/>
              </w:rPr>
            </w:pPr>
            <w:r w:rsidRPr="002F62AC">
              <w:rPr>
                <w:rFonts w:ascii="Times New Roman" w:hAnsi="Times New Roman"/>
                <w:b/>
                <w:color w:val="000000"/>
                <w:sz w:val="22"/>
                <w:szCs w:val="22"/>
              </w:rPr>
              <w:lastRenderedPageBreak/>
              <w:t>2</w:t>
            </w:r>
          </w:p>
        </w:tc>
        <w:tc>
          <w:tcPr>
            <w:tcW w:w="4232"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F62AC" w:rsidRPr="002F62AC" w:rsidRDefault="002F62AC" w:rsidP="00284C1E">
            <w:pPr>
              <w:widowControl w:val="0"/>
              <w:jc w:val="both"/>
              <w:rPr>
                <w:sz w:val="22"/>
                <w:lang w:val="ru-RU"/>
              </w:rPr>
            </w:pPr>
            <w:r w:rsidRPr="002F62AC">
              <w:rPr>
                <w:rFonts w:ascii="Times New Roman" w:hAnsi="Times New Roman"/>
                <w:sz w:val="22"/>
                <w:szCs w:val="22"/>
                <w:lang w:val="ru-RU"/>
              </w:rPr>
              <w:t>Фізична особа, яка є учасником процедури закупі</w:t>
            </w:r>
            <w:proofErr w:type="gramStart"/>
            <w:r w:rsidRPr="002F62AC">
              <w:rPr>
                <w:rFonts w:ascii="Times New Roman" w:hAnsi="Times New Roman"/>
                <w:sz w:val="22"/>
                <w:szCs w:val="22"/>
                <w:lang w:val="ru-RU"/>
              </w:rPr>
              <w:t>вл</w:t>
            </w:r>
            <w:proofErr w:type="gramEnd"/>
            <w:r w:rsidRPr="002F62AC">
              <w:rPr>
                <w:rFonts w:ascii="Times New Roman" w:hAnsi="Times New Roman"/>
                <w:sz w:val="22"/>
                <w:szCs w:val="22"/>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2AC" w:rsidRPr="002F62AC" w:rsidRDefault="002F62AC" w:rsidP="00284C1E">
            <w:pPr>
              <w:widowControl w:val="0"/>
              <w:spacing w:before="120"/>
              <w:jc w:val="both"/>
              <w:rPr>
                <w:sz w:val="22"/>
              </w:rPr>
            </w:pPr>
            <w:r w:rsidRPr="002F62AC">
              <w:rPr>
                <w:rFonts w:ascii="Times New Roman" w:hAnsi="Times New Roman"/>
                <w:sz w:val="22"/>
                <w:szCs w:val="22"/>
              </w:rPr>
              <w:t>(підпункт 5 пункт 47 Особливостей)</w:t>
            </w: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F62AC" w:rsidRPr="002F62AC" w:rsidRDefault="002F62AC" w:rsidP="00284C1E">
            <w:pPr>
              <w:jc w:val="both"/>
              <w:rPr>
                <w:sz w:val="22"/>
              </w:rPr>
            </w:pPr>
            <w:r w:rsidRPr="002F62AC">
              <w:rPr>
                <w:rFonts w:ascii="Times New Roman" w:hAnsi="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F62AC" w:rsidRPr="002F62AC" w:rsidRDefault="002F62AC" w:rsidP="00284C1E">
            <w:pPr>
              <w:jc w:val="both"/>
              <w:rPr>
                <w:rFonts w:ascii="Times New Roman" w:hAnsi="Times New Roman"/>
                <w:sz w:val="22"/>
              </w:rPr>
            </w:pPr>
          </w:p>
          <w:p w:rsidR="002F62AC" w:rsidRPr="002F62AC" w:rsidRDefault="002F62AC" w:rsidP="00284C1E">
            <w:pPr>
              <w:jc w:val="both"/>
              <w:rPr>
                <w:sz w:val="22"/>
                <w:lang w:val="ru-RU"/>
              </w:rPr>
            </w:pPr>
            <w:r w:rsidRPr="002F62AC">
              <w:rPr>
                <w:rFonts w:ascii="Times New Roman" w:hAnsi="Times New Roman"/>
                <w:sz w:val="22"/>
                <w:szCs w:val="22"/>
                <w:lang w:val="ru-RU"/>
              </w:rPr>
              <w:t xml:space="preserve">Документ </w:t>
            </w:r>
            <w:proofErr w:type="gramStart"/>
            <w:r w:rsidRPr="002F62AC">
              <w:rPr>
                <w:rFonts w:ascii="Times New Roman" w:hAnsi="Times New Roman"/>
                <w:sz w:val="22"/>
                <w:szCs w:val="22"/>
                <w:lang w:val="ru-RU"/>
              </w:rPr>
              <w:t>повинен</w:t>
            </w:r>
            <w:proofErr w:type="gramEnd"/>
            <w:r w:rsidRPr="002F62AC">
              <w:rPr>
                <w:rFonts w:ascii="Times New Roman" w:hAnsi="Times New Roman"/>
                <w:sz w:val="22"/>
                <w:szCs w:val="22"/>
                <w:lang w:val="ru-RU"/>
              </w:rPr>
              <w:t xml:space="preserve"> бути не більше тридцятиденної давнини від дати подання документа.</w:t>
            </w:r>
            <w:r w:rsidRPr="002F62AC">
              <w:rPr>
                <w:rFonts w:ascii="Times New Roman" w:hAnsi="Times New Roman"/>
                <w:sz w:val="22"/>
                <w:szCs w:val="22"/>
              </w:rPr>
              <w:t> </w:t>
            </w:r>
          </w:p>
        </w:tc>
      </w:tr>
      <w:tr w:rsidR="002F62AC">
        <w:trPr>
          <w:trHeight w:val="2234"/>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2F62AC" w:rsidRPr="002F62AC" w:rsidRDefault="002F62AC">
            <w:pPr>
              <w:ind w:left="100"/>
              <w:jc w:val="center"/>
              <w:rPr>
                <w:rFonts w:ascii="Times New Roman" w:hAnsi="Times New Roman"/>
                <w:sz w:val="22"/>
              </w:rPr>
            </w:pPr>
            <w:r w:rsidRPr="002F62AC">
              <w:rPr>
                <w:rFonts w:ascii="Times New Roman" w:hAnsi="Times New Roman"/>
                <w:b/>
                <w:sz w:val="22"/>
                <w:szCs w:val="22"/>
              </w:rPr>
              <w:t>3</w:t>
            </w:r>
          </w:p>
        </w:tc>
        <w:tc>
          <w:tcPr>
            <w:tcW w:w="4232"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F62AC" w:rsidRPr="002F62AC" w:rsidRDefault="002F62AC" w:rsidP="00284C1E">
            <w:pPr>
              <w:widowControl w:val="0"/>
              <w:jc w:val="both"/>
              <w:rPr>
                <w:sz w:val="22"/>
              </w:rPr>
            </w:pPr>
            <w:r w:rsidRPr="002F62AC">
              <w:rPr>
                <w:rFonts w:ascii="Times New Roman" w:hAnsi="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62AC" w:rsidRPr="002F62AC" w:rsidRDefault="002F62AC">
            <w:pPr>
              <w:jc w:val="both"/>
              <w:rPr>
                <w:rFonts w:ascii="Times New Roman" w:hAnsi="Times New Roman"/>
                <w:sz w:val="22"/>
              </w:rPr>
            </w:pPr>
            <w:r w:rsidRPr="002F62AC">
              <w:rPr>
                <w:rFonts w:ascii="Times New Roman" w:hAnsi="Times New Roman"/>
                <w:sz w:val="22"/>
                <w:szCs w:val="22"/>
              </w:rPr>
              <w:t>(підпункт 12 пункт 47 Особливостей)</w:t>
            </w:r>
          </w:p>
        </w:tc>
        <w:tc>
          <w:tcPr>
            <w:tcW w:w="4961"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2F62AC" w:rsidRPr="002F62AC" w:rsidRDefault="002F62AC">
            <w:pPr>
              <w:widowControl w:val="0"/>
              <w:spacing w:line="276" w:lineRule="auto"/>
              <w:rPr>
                <w:rFonts w:ascii="Times New Roman" w:hAnsi="Times New Roman"/>
                <w:sz w:val="22"/>
              </w:rPr>
            </w:pPr>
          </w:p>
        </w:tc>
      </w:tr>
      <w:tr w:rsidR="002F62AC" w:rsidTr="002F62AC">
        <w:trPr>
          <w:trHeight w:val="4314"/>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F62AC" w:rsidRPr="002F62AC" w:rsidRDefault="002F62AC" w:rsidP="00284C1E">
            <w:pPr>
              <w:ind w:left="100"/>
              <w:jc w:val="center"/>
              <w:rPr>
                <w:sz w:val="22"/>
              </w:rPr>
            </w:pPr>
            <w:r w:rsidRPr="002F62AC">
              <w:rPr>
                <w:rFonts w:ascii="Times New Roman" w:hAnsi="Times New Roman"/>
                <w:b/>
                <w:sz w:val="22"/>
                <w:szCs w:val="22"/>
              </w:rPr>
              <w:t>4</w:t>
            </w:r>
          </w:p>
        </w:tc>
        <w:tc>
          <w:tcPr>
            <w:tcW w:w="4232"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2F62AC" w:rsidRPr="002F62AC" w:rsidRDefault="002F62AC" w:rsidP="00284C1E">
            <w:pPr>
              <w:jc w:val="both"/>
              <w:rPr>
                <w:sz w:val="22"/>
                <w:lang w:val="ru-RU"/>
              </w:rPr>
            </w:pPr>
            <w:r w:rsidRPr="002F62AC">
              <w:rPr>
                <w:rFonts w:ascii="Times New Roman" w:hAnsi="Times New Roman"/>
                <w:sz w:val="22"/>
                <w:szCs w:val="22"/>
                <w:lang w:val="ru-RU"/>
              </w:rPr>
              <w:t>Учасник процедури закупі</w:t>
            </w:r>
            <w:proofErr w:type="gramStart"/>
            <w:r w:rsidRPr="002F62AC">
              <w:rPr>
                <w:rFonts w:ascii="Times New Roman" w:hAnsi="Times New Roman"/>
                <w:sz w:val="22"/>
                <w:szCs w:val="22"/>
                <w:lang w:val="ru-RU"/>
              </w:rPr>
              <w:t>вл</w:t>
            </w:r>
            <w:proofErr w:type="gramEnd"/>
            <w:r w:rsidRPr="002F62AC">
              <w:rPr>
                <w:rFonts w:ascii="Times New Roman" w:hAnsi="Times New Roman"/>
                <w:sz w:val="22"/>
                <w:szCs w:val="22"/>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F62AC">
              <w:rPr>
                <w:rFonts w:ascii="Times New Roman" w:hAnsi="Times New Roman"/>
                <w:sz w:val="22"/>
                <w:szCs w:val="22"/>
                <w:lang w:val="ru-RU"/>
              </w:rPr>
              <w:t>вл</w:t>
            </w:r>
            <w:proofErr w:type="gramEnd"/>
            <w:r w:rsidRPr="002F62AC">
              <w:rPr>
                <w:rFonts w:ascii="Times New Roman" w:hAnsi="Times New Roman"/>
                <w:sz w:val="22"/>
                <w:szCs w:val="22"/>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62AC" w:rsidRPr="002F62AC" w:rsidRDefault="002F62AC" w:rsidP="00284C1E">
            <w:pPr>
              <w:jc w:val="both"/>
              <w:rPr>
                <w:sz w:val="22"/>
              </w:rPr>
            </w:pPr>
            <w:r w:rsidRPr="002F62AC">
              <w:rPr>
                <w:rFonts w:ascii="Times New Roman" w:hAnsi="Times New Roman"/>
                <w:sz w:val="22"/>
                <w:szCs w:val="22"/>
              </w:rPr>
              <w:t>(абзац 14 пункт 47 Особливостей)</w:t>
            </w:r>
          </w:p>
        </w:tc>
        <w:tc>
          <w:tcPr>
            <w:tcW w:w="4961"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2F62AC" w:rsidRPr="002F62AC" w:rsidRDefault="002F62AC" w:rsidP="002F62AC">
            <w:pPr>
              <w:jc w:val="both"/>
              <w:rPr>
                <w:sz w:val="22"/>
              </w:rPr>
            </w:pPr>
            <w:r w:rsidRPr="002F62AC">
              <w:rPr>
                <w:rFonts w:ascii="Times New Roman" w:hAnsi="Times New Roman"/>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3501" w:rsidRDefault="001612BA">
      <w:pPr>
        <w:jc w:val="center"/>
        <w:rPr>
          <w:rFonts w:ascii="Times New Roman" w:hAnsi="Times New Roman"/>
          <w:sz w:val="22"/>
          <w:szCs w:val="22"/>
        </w:rPr>
      </w:pPr>
      <w:r>
        <w:rPr>
          <w:rFonts w:ascii="Times New Roman" w:hAnsi="Times New Roman"/>
          <w:b/>
          <w:sz w:val="22"/>
          <w:szCs w:val="22"/>
        </w:rPr>
        <w:t>4. Інші вимоги до учасника</w:t>
      </w:r>
    </w:p>
    <w:tbl>
      <w:tblPr>
        <w:tblW w:w="10463" w:type="dxa"/>
        <w:tblInd w:w="-5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115" w:type="dxa"/>
        </w:tblCellMar>
        <w:tblLook w:val="04A0" w:firstRow="1" w:lastRow="0" w:firstColumn="1" w:lastColumn="0" w:noHBand="0" w:noVBand="1"/>
      </w:tblPr>
      <w:tblGrid>
        <w:gridCol w:w="442"/>
        <w:gridCol w:w="10021"/>
      </w:tblGrid>
      <w:tr w:rsidR="000E3501">
        <w:trPr>
          <w:trHeight w:val="501"/>
        </w:trPr>
        <w:tc>
          <w:tcPr>
            <w:tcW w:w="10462"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0E3501" w:rsidRDefault="001612BA">
            <w:pPr>
              <w:spacing w:after="160"/>
              <w:contextualSpacing/>
              <w:jc w:val="center"/>
              <w:rPr>
                <w:rFonts w:ascii="Times New Roman" w:hAnsi="Times New Roman"/>
                <w:sz w:val="22"/>
              </w:rPr>
            </w:pPr>
            <w:r>
              <w:rPr>
                <w:rFonts w:ascii="Times New Roman" w:hAnsi="Times New Roman"/>
                <w:b/>
                <w:bCs/>
                <w:color w:val="000000"/>
                <w:sz w:val="22"/>
                <w:szCs w:val="22"/>
              </w:rPr>
              <w:t>Документи, які надає Учасник у складі пропозиції у сканованому вигляді:</w:t>
            </w:r>
          </w:p>
        </w:tc>
      </w:tr>
      <w:tr w:rsidR="000E3501">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spacing w:after="160"/>
              <w:contextualSpacing/>
              <w:jc w:val="both"/>
              <w:rPr>
                <w:rFonts w:ascii="Times New Roman" w:hAnsi="Times New Roman"/>
                <w:sz w:val="22"/>
              </w:rPr>
            </w:pPr>
            <w:r>
              <w:rPr>
                <w:rFonts w:ascii="Times New Roman" w:hAnsi="Times New Roman"/>
                <w:sz w:val="22"/>
                <w:szCs w:val="22"/>
              </w:rPr>
              <w:t>1</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pStyle w:val="a3"/>
              <w:spacing w:beforeAutospacing="0" w:afterAutospacing="0"/>
              <w:ind w:left="-21" w:firstLine="479"/>
              <w:jc w:val="both"/>
              <w:rPr>
                <w:rFonts w:ascii="Times New Roman" w:hAnsi="Times New Roman"/>
                <w:sz w:val="22"/>
              </w:rPr>
            </w:pPr>
            <w:r>
              <w:rPr>
                <w:rFonts w:ascii="Times New Roman" w:hAnsi="Times New Roman"/>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0E3501" w:rsidRDefault="001612BA">
            <w:pPr>
              <w:pStyle w:val="a3"/>
              <w:spacing w:beforeAutospacing="0" w:afterAutospacing="0"/>
              <w:ind w:left="-21" w:firstLine="479"/>
              <w:jc w:val="both"/>
              <w:rPr>
                <w:rFonts w:ascii="Times New Roman" w:hAnsi="Times New Roman"/>
                <w:sz w:val="22"/>
              </w:rPr>
            </w:pPr>
            <w:r>
              <w:rPr>
                <w:rFonts w:ascii="Times New Roman" w:hAnsi="Times New Roman"/>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ascii="Times New Roman" w:hAnsi="Times New Roman"/>
                <w:color w:val="000000"/>
                <w:sz w:val="22"/>
                <w:szCs w:val="22"/>
                <w:u w:val="single"/>
              </w:rPr>
              <w:t>на підставі положень установчих документів</w:t>
            </w:r>
            <w:r>
              <w:rPr>
                <w:rFonts w:ascii="Times New Roman" w:hAnsi="Times New Roman"/>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E3501" w:rsidRDefault="001612BA">
            <w:pPr>
              <w:pStyle w:val="a3"/>
              <w:spacing w:beforeAutospacing="0" w:afterAutospacing="0"/>
              <w:ind w:left="-21" w:firstLine="479"/>
              <w:jc w:val="both"/>
              <w:rPr>
                <w:rFonts w:ascii="Times New Roman" w:hAnsi="Times New Roman"/>
                <w:sz w:val="22"/>
              </w:rPr>
            </w:pPr>
            <w:r>
              <w:rPr>
                <w:rFonts w:ascii="Times New Roman" w:hAnsi="Times New Roman"/>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3501" w:rsidRDefault="001612BA">
            <w:pPr>
              <w:pStyle w:val="a3"/>
              <w:spacing w:beforeAutospacing="0" w:afterAutospacing="0"/>
              <w:ind w:left="-21" w:firstLine="479"/>
              <w:jc w:val="both"/>
              <w:rPr>
                <w:rFonts w:ascii="Times New Roman" w:hAnsi="Times New Roman"/>
                <w:sz w:val="22"/>
              </w:rPr>
            </w:pPr>
            <w:r>
              <w:rPr>
                <w:rFonts w:ascii="Times New Roman" w:hAnsi="Times New Roman"/>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E3501" w:rsidRDefault="001612BA">
            <w:pPr>
              <w:pStyle w:val="a3"/>
              <w:spacing w:beforeAutospacing="0" w:afterAutospacing="0"/>
              <w:ind w:left="-21" w:firstLine="479"/>
              <w:jc w:val="both"/>
              <w:rPr>
                <w:rFonts w:ascii="Times New Roman" w:hAnsi="Times New Roman"/>
                <w:sz w:val="22"/>
              </w:rPr>
            </w:pPr>
            <w:r>
              <w:rPr>
                <w:rFonts w:ascii="Times New Roman" w:hAnsi="Times New Roman"/>
                <w:color w:val="000000"/>
                <w:sz w:val="22"/>
                <w:szCs w:val="22"/>
              </w:rPr>
              <w:t>Г) повноваження фізичних осіб та фізичних осіб-підприємців  підтверджуються копією паспорта (заповнені сторінки)/ ID-картки, ІПН.</w:t>
            </w:r>
          </w:p>
        </w:tc>
      </w:tr>
      <w:tr w:rsidR="000E3501">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spacing w:after="160"/>
              <w:contextualSpacing/>
              <w:jc w:val="both"/>
              <w:rPr>
                <w:rFonts w:ascii="Times New Roman" w:hAnsi="Times New Roman"/>
                <w:sz w:val="22"/>
              </w:rPr>
            </w:pPr>
            <w:r>
              <w:rPr>
                <w:rFonts w:ascii="Times New Roman" w:hAnsi="Times New Roman"/>
                <w:sz w:val="22"/>
                <w:szCs w:val="22"/>
              </w:rPr>
              <w:t>2</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spacing w:after="160"/>
              <w:contextualSpacing/>
              <w:jc w:val="both"/>
              <w:rPr>
                <w:rFonts w:ascii="Times New Roman" w:hAnsi="Times New Roman"/>
                <w:sz w:val="22"/>
              </w:rPr>
            </w:pPr>
            <w:r>
              <w:rPr>
                <w:rFonts w:ascii="Times New Roman" w:hAnsi="Times New Roman"/>
                <w:iCs/>
                <w:sz w:val="22"/>
                <w:szCs w:val="22"/>
              </w:rPr>
              <w:t xml:space="preserve">Оригінал </w:t>
            </w:r>
            <w:r>
              <w:rPr>
                <w:rFonts w:ascii="Times New Roman" w:hAnsi="Times New Roman"/>
                <w:sz w:val="22"/>
                <w:szCs w:val="22"/>
              </w:rPr>
              <w:t>чи</w:t>
            </w:r>
            <w:r>
              <w:rPr>
                <w:rFonts w:ascii="Times New Roman" w:eastAsia="Arial" w:hAnsi="Times New Roman"/>
                <w:sz w:val="22"/>
                <w:szCs w:val="22"/>
                <w:lang w:eastAsia="zh-CN"/>
              </w:rPr>
              <w:t xml:space="preserve"> </w:t>
            </w:r>
            <w:r>
              <w:rPr>
                <w:rFonts w:ascii="Times New Roman" w:hAnsi="Times New Roman"/>
                <w:sz w:val="22"/>
                <w:szCs w:val="22"/>
              </w:rPr>
              <w:t xml:space="preserve">копія </w:t>
            </w:r>
            <w:r>
              <w:rPr>
                <w:rFonts w:ascii="Times New Roman" w:hAnsi="Times New Roman"/>
                <w:iCs/>
                <w:sz w:val="22"/>
                <w:szCs w:val="22"/>
              </w:rPr>
              <w:t>статуту або іншого установчого документу</w:t>
            </w:r>
            <w:r>
              <w:rPr>
                <w:rFonts w:ascii="Times New Roman" w:hAnsi="Times New Roman"/>
                <w:sz w:val="22"/>
                <w:szCs w:val="22"/>
              </w:rPr>
              <w:t xml:space="preserve"> зі змінами (у разі їх наявності),</w:t>
            </w:r>
            <w:r>
              <w:rPr>
                <w:rFonts w:ascii="Times New Roman" w:hAnsi="Times New Roman"/>
                <w:iCs/>
                <w:sz w:val="22"/>
                <w:szCs w:val="22"/>
              </w:rPr>
              <w:t xml:space="preserve"> (для учасника - юридичної особи. Положення статуту, що подається у</w:t>
            </w:r>
            <w:r>
              <w:rPr>
                <w:rFonts w:ascii="Times New Roman" w:hAnsi="Times New Roman"/>
                <w:color w:val="000000"/>
                <w:sz w:val="22"/>
                <w:szCs w:val="22"/>
                <w:shd w:val="clear" w:color="auto" w:fill="FFFFFF"/>
              </w:rPr>
              <w:t xml:space="preserve">часником з </w:t>
            </w:r>
            <w:r>
              <w:rPr>
                <w:rFonts w:ascii="Times New Roman" w:hAnsi="Times New Roman"/>
                <w:sz w:val="22"/>
                <w:szCs w:val="22"/>
                <w:lang w:eastAsia="ar-SA"/>
              </w:rPr>
              <w:t xml:space="preserve">організаційно-правовою </w:t>
            </w:r>
            <w:r>
              <w:rPr>
                <w:rFonts w:ascii="Times New Roman" w:hAnsi="Times New Roman"/>
                <w:sz w:val="22"/>
                <w:szCs w:val="22"/>
                <w:lang w:eastAsia="ar-SA"/>
              </w:rPr>
              <w:lastRenderedPageBreak/>
              <w:t>формою господарювання:</w:t>
            </w:r>
            <w:r>
              <w:rPr>
                <w:rFonts w:ascii="Times New Roman" w:hAnsi="Times New Roman"/>
                <w:color w:val="000000"/>
                <w:sz w:val="22"/>
                <w:szCs w:val="22"/>
                <w:shd w:val="clear" w:color="auto" w:fill="FFFFFF"/>
              </w:rPr>
              <w:t xml:space="preserve"> товариство</w:t>
            </w:r>
            <w:r>
              <w:rPr>
                <w:rFonts w:ascii="Times New Roman" w:hAnsi="Times New Roman"/>
                <w:sz w:val="22"/>
                <w:szCs w:val="22"/>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sz w:val="22"/>
                <w:szCs w:val="22"/>
              </w:rPr>
              <w:t xml:space="preserve">). </w:t>
            </w:r>
          </w:p>
          <w:p w:rsidR="000E3501" w:rsidRDefault="001612BA">
            <w:pPr>
              <w:spacing w:after="160"/>
              <w:contextualSpacing/>
              <w:jc w:val="both"/>
              <w:rPr>
                <w:rFonts w:ascii="Times New Roman" w:hAnsi="Times New Roman"/>
                <w:sz w:val="22"/>
              </w:rPr>
            </w:pPr>
            <w:r>
              <w:rPr>
                <w:rFonts w:ascii="Times New Roman" w:hAnsi="Times New Roman"/>
                <w:sz w:val="22"/>
                <w:szCs w:val="22"/>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0E3501" w:rsidRDefault="001612BA">
            <w:pPr>
              <w:spacing w:after="160"/>
              <w:contextualSpacing/>
              <w:jc w:val="both"/>
              <w:rPr>
                <w:rFonts w:ascii="Times New Roman" w:hAnsi="Times New Roman"/>
                <w:sz w:val="22"/>
              </w:rPr>
            </w:pPr>
            <w:r>
              <w:rPr>
                <w:rFonts w:ascii="Times New Roman" w:hAnsi="Times New Roman"/>
                <w:sz w:val="22"/>
                <w:szCs w:val="22"/>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E3501">
        <w:trPr>
          <w:trHeight w:val="795"/>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spacing w:after="160"/>
              <w:contextualSpacing/>
              <w:jc w:val="both"/>
              <w:rPr>
                <w:rFonts w:ascii="Times New Roman" w:hAnsi="Times New Roman"/>
                <w:sz w:val="22"/>
              </w:rPr>
            </w:pPr>
            <w:r>
              <w:rPr>
                <w:rFonts w:ascii="Times New Roman" w:hAnsi="Times New Roman"/>
                <w:sz w:val="22"/>
                <w:szCs w:val="22"/>
              </w:rPr>
              <w:lastRenderedPageBreak/>
              <w:t>3</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spacing w:after="160"/>
              <w:contextualSpacing/>
              <w:jc w:val="both"/>
              <w:rPr>
                <w:rFonts w:ascii="Times New Roman" w:hAnsi="Times New Roman"/>
                <w:sz w:val="22"/>
              </w:rPr>
            </w:pPr>
            <w:r>
              <w:rPr>
                <w:rFonts w:ascii="Times New Roman" w:hAnsi="Times New Roman"/>
                <w:sz w:val="22"/>
                <w:szCs w:val="22"/>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0E3501">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spacing w:after="160"/>
              <w:contextualSpacing/>
              <w:jc w:val="both"/>
              <w:rPr>
                <w:rFonts w:ascii="Times New Roman" w:hAnsi="Times New Roman"/>
                <w:sz w:val="22"/>
              </w:rPr>
            </w:pPr>
            <w:r>
              <w:rPr>
                <w:rFonts w:ascii="Times New Roman" w:hAnsi="Times New Roman"/>
                <w:sz w:val="22"/>
                <w:szCs w:val="22"/>
              </w:rPr>
              <w:t>4</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pStyle w:val="af4"/>
              <w:spacing w:after="0" w:line="240" w:lineRule="auto"/>
              <w:ind w:left="0"/>
              <w:jc w:val="both"/>
              <w:rPr>
                <w:rFonts w:ascii="Times New Roman" w:hAnsi="Times New Roman"/>
              </w:rPr>
            </w:pPr>
            <w:r>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0E3501">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spacing w:after="160"/>
              <w:contextualSpacing/>
              <w:jc w:val="both"/>
              <w:rPr>
                <w:rFonts w:ascii="Times New Roman" w:hAnsi="Times New Roman"/>
                <w:sz w:val="22"/>
              </w:rPr>
            </w:pPr>
            <w:r>
              <w:rPr>
                <w:rFonts w:ascii="Times New Roman" w:hAnsi="Times New Roman"/>
                <w:sz w:val="22"/>
                <w:szCs w:val="22"/>
              </w:rPr>
              <w:t>5</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0E3501" w:rsidRDefault="001612BA">
            <w:pPr>
              <w:pStyle w:val="af4"/>
              <w:spacing w:after="0" w:line="240" w:lineRule="auto"/>
              <w:ind w:left="0"/>
              <w:jc w:val="both"/>
              <w:rPr>
                <w:rFonts w:ascii="Times New Roman" w:hAnsi="Times New Roman"/>
              </w:rPr>
            </w:pPr>
            <w:r>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0E3501" w:rsidRDefault="000E3501">
      <w:pPr>
        <w:rPr>
          <w:rFonts w:ascii="Times New Roman" w:hAnsi="Times New Roman"/>
          <w:b/>
          <w:sz w:val="22"/>
          <w:szCs w:val="22"/>
        </w:rPr>
      </w:pPr>
    </w:p>
    <w:p w:rsidR="000E3501" w:rsidRDefault="000E3501">
      <w:pPr>
        <w:ind w:firstLine="720"/>
        <w:jc w:val="both"/>
        <w:rPr>
          <w:rFonts w:ascii="Times New Roman" w:hAnsi="Times New Roman"/>
          <w:b/>
          <w:color w:val="000000"/>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suppressLineNumbers/>
        <w:suppressAutoHyphens/>
        <w:spacing w:before="120"/>
        <w:jc w:val="right"/>
        <w:rPr>
          <w:rFonts w:ascii="Times New Roman" w:hAnsi="Times New Roman"/>
          <w:b/>
          <w:i/>
          <w:caps/>
          <w:sz w:val="22"/>
          <w:szCs w:val="22"/>
        </w:rPr>
      </w:pPr>
    </w:p>
    <w:p w:rsidR="000E3501" w:rsidRDefault="000E3501">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372C02" w:rsidRDefault="00372C02">
      <w:pPr>
        <w:ind w:left="5660"/>
        <w:jc w:val="right"/>
        <w:rPr>
          <w:rFonts w:ascii="Times New Roman" w:hAnsi="Times New Roman"/>
          <w:b/>
          <w:color w:val="000000"/>
          <w:sz w:val="22"/>
          <w:szCs w:val="22"/>
        </w:rPr>
      </w:pPr>
    </w:p>
    <w:p w:rsidR="000E3501" w:rsidRDefault="001612BA">
      <w:pPr>
        <w:ind w:left="5660"/>
        <w:jc w:val="right"/>
      </w:pPr>
      <w:r>
        <w:rPr>
          <w:rFonts w:ascii="Times New Roman" w:hAnsi="Times New Roman"/>
          <w:b/>
          <w:color w:val="000000"/>
          <w:sz w:val="22"/>
          <w:szCs w:val="22"/>
        </w:rPr>
        <w:lastRenderedPageBreak/>
        <w:t>ДОДАТОК 2</w:t>
      </w:r>
    </w:p>
    <w:p w:rsidR="000E3501" w:rsidRDefault="001612BA">
      <w:pPr>
        <w:ind w:left="5660"/>
        <w:jc w:val="right"/>
        <w:rPr>
          <w:rFonts w:ascii="Times New Roman" w:hAnsi="Times New Roman"/>
          <w:sz w:val="22"/>
          <w:szCs w:val="22"/>
        </w:rPr>
      </w:pPr>
      <w:r>
        <w:rPr>
          <w:rFonts w:ascii="Times New Roman" w:hAnsi="Times New Roman"/>
          <w:i/>
          <w:color w:val="000000"/>
          <w:sz w:val="22"/>
          <w:szCs w:val="22"/>
        </w:rPr>
        <w:t>до тендерної документації</w:t>
      </w:r>
      <w:r>
        <w:rPr>
          <w:rFonts w:ascii="Times New Roman" w:hAnsi="Times New Roman"/>
          <w:color w:val="000000"/>
          <w:sz w:val="22"/>
          <w:szCs w:val="22"/>
        </w:rPr>
        <w:t> </w:t>
      </w:r>
    </w:p>
    <w:p w:rsidR="000E3501" w:rsidRDefault="001612BA">
      <w:pPr>
        <w:spacing w:before="240"/>
        <w:jc w:val="center"/>
        <w:rPr>
          <w:rFonts w:ascii="Times New Roman" w:hAnsi="Times New Roman"/>
          <w:b/>
          <w:i/>
          <w:color w:val="000000"/>
          <w:sz w:val="22"/>
          <w:szCs w:val="22"/>
        </w:rPr>
      </w:pPr>
      <w:r>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E3501" w:rsidRDefault="000E3501">
      <w:pPr>
        <w:jc w:val="center"/>
        <w:rPr>
          <w:rFonts w:ascii="Times New Roman" w:hAnsi="Times New Roman"/>
          <w:b/>
          <w:i/>
          <w:sz w:val="22"/>
          <w:szCs w:val="22"/>
          <w:highlight w:val="white"/>
        </w:rPr>
      </w:pPr>
    </w:p>
    <w:p w:rsidR="000E3501" w:rsidRDefault="001612BA">
      <w:pPr>
        <w:jc w:val="center"/>
        <w:rPr>
          <w:rFonts w:ascii="Times New Roman" w:hAnsi="Times New Roman"/>
          <w:b/>
          <w:i/>
          <w:sz w:val="22"/>
          <w:szCs w:val="22"/>
        </w:rPr>
      </w:pPr>
      <w:r>
        <w:rPr>
          <w:rFonts w:ascii="Times New Roman" w:hAnsi="Times New Roman"/>
          <w:b/>
          <w:i/>
          <w:sz w:val="22"/>
          <w:szCs w:val="22"/>
          <w:highlight w:val="white"/>
        </w:rPr>
        <w:t>ТЕХНІЧНА СПЕЦИФІКАЦІЯ</w:t>
      </w:r>
    </w:p>
    <w:p w:rsidR="000E3501" w:rsidRDefault="001612BA">
      <w:pPr>
        <w:jc w:val="center"/>
      </w:pPr>
      <w:r>
        <w:rPr>
          <w:rFonts w:ascii="Times New Roman" w:hAnsi="Times New Roman"/>
          <w:b/>
          <w:bCs/>
          <w:sz w:val="22"/>
          <w:szCs w:val="22"/>
          <w:lang w:val="ru-RU"/>
        </w:rPr>
        <w:t>ДК 021:2015: 09130000-9 — Нафта і дистиляти (</w:t>
      </w:r>
      <w:r w:rsidR="00372C02">
        <w:rPr>
          <w:rFonts w:ascii="Times New Roman" w:hAnsi="Times New Roman"/>
          <w:b/>
          <w:bCs/>
          <w:sz w:val="22"/>
          <w:szCs w:val="22"/>
          <w:lang w:val="ru-RU"/>
        </w:rPr>
        <w:t>Бензин А-92</w:t>
      </w:r>
      <w:r>
        <w:rPr>
          <w:rFonts w:ascii="Times New Roman" w:hAnsi="Times New Roman"/>
          <w:b/>
          <w:bCs/>
          <w:sz w:val="22"/>
          <w:szCs w:val="22"/>
        </w:rPr>
        <w:t>)</w:t>
      </w:r>
    </w:p>
    <w:p w:rsidR="000E3501" w:rsidRDefault="000E3501">
      <w:pPr>
        <w:pStyle w:val="af4"/>
        <w:spacing w:before="20" w:after="0" w:line="240" w:lineRule="auto"/>
        <w:ind w:left="426"/>
        <w:jc w:val="center"/>
        <w:rPr>
          <w:rFonts w:ascii="Times New Roman" w:eastAsia="Times New Roman" w:hAnsi="Times New Roman" w:cs="Times New Roman"/>
          <w:color w:val="000000"/>
          <w:lang w:val="uk-UA"/>
        </w:rPr>
      </w:pPr>
    </w:p>
    <w:p w:rsidR="000E3501" w:rsidRDefault="001612BA">
      <w:pPr>
        <w:spacing w:before="20"/>
        <w:ind w:firstLine="426"/>
        <w:jc w:val="both"/>
      </w:pPr>
      <w:r>
        <w:rPr>
          <w:rFonts w:ascii="Times New Roman" w:hAnsi="Times New Roman"/>
          <w:color w:val="000000"/>
          <w:sz w:val="22"/>
          <w:szCs w:val="22"/>
        </w:rPr>
        <w:t>1. Місце поставки товару на адресу Замовника:</w:t>
      </w:r>
      <w:r>
        <w:rPr>
          <w:rFonts w:ascii="Times New Roman" w:hAnsi="Times New Roman"/>
          <w:b/>
          <w:bCs/>
          <w:color w:val="000000"/>
          <w:sz w:val="22"/>
          <w:szCs w:val="22"/>
        </w:rPr>
        <w:t xml:space="preserve"> 41400, Сумська область, Шосткинський р-н, місто Глухів, вулиця Суворова, 70.</w:t>
      </w:r>
      <w:r>
        <w:rPr>
          <w:rFonts w:ascii="Times New Roman" w:hAnsi="Times New Roman"/>
          <w:color w:val="000000"/>
          <w:sz w:val="22"/>
          <w:szCs w:val="22"/>
        </w:rPr>
        <w:t xml:space="preserve"> </w:t>
      </w:r>
      <w:r>
        <w:rPr>
          <w:rFonts w:ascii="Times New Roman" w:hAnsi="Times New Roman"/>
          <w:color w:val="000000"/>
          <w:sz w:val="22"/>
          <w:szCs w:val="22"/>
          <w:highlight w:val="white"/>
          <w:lang w:eastAsia="uk-UA"/>
        </w:rPr>
        <w:t>Кожна партія пального, яку Учасник поставляє Замовнику, повинна мати документ про якість (паспорт якості) пального.</w:t>
      </w:r>
    </w:p>
    <w:p w:rsidR="000E3501" w:rsidRDefault="001612BA">
      <w:pPr>
        <w:pStyle w:val="af4"/>
        <w:spacing w:before="20" w:after="0" w:line="240" w:lineRule="auto"/>
        <w:ind w:left="0" w:firstLine="426"/>
        <w:jc w:val="both"/>
      </w:pPr>
      <w:r>
        <w:rPr>
          <w:rFonts w:ascii="Times New Roman" w:eastAsia="Times New Roman" w:hAnsi="Times New Roman" w:cs="Times New Roman"/>
          <w:lang w:val="uk-UA"/>
        </w:rPr>
        <w:t>2. 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p>
    <w:p w:rsidR="000E3501" w:rsidRDefault="001612BA">
      <w:pPr>
        <w:spacing w:before="20"/>
        <w:ind w:left="360"/>
        <w:jc w:val="both"/>
      </w:pPr>
      <w:r>
        <w:rPr>
          <w:rFonts w:ascii="Times New Roman" w:hAnsi="Times New Roman"/>
          <w:sz w:val="22"/>
          <w:szCs w:val="22"/>
        </w:rPr>
        <w:t>3. Якість пального має відповідати державним стандартам, технічним умовам, вимогам до якості, що діють на території України і пред’являються для даного виду товару та надати:</w:t>
      </w:r>
    </w:p>
    <w:p w:rsidR="000E3501" w:rsidRDefault="001612BA">
      <w:pPr>
        <w:pStyle w:val="af4"/>
        <w:numPr>
          <w:ilvl w:val="0"/>
          <w:numId w:val="2"/>
        </w:numPr>
        <w:suppressAutoHyphens/>
        <w:spacing w:before="20" w:after="0" w:line="240" w:lineRule="auto"/>
        <w:ind w:left="0" w:firstLine="426"/>
        <w:jc w:val="both"/>
      </w:pPr>
      <w:r>
        <w:rPr>
          <w:rFonts w:ascii="Times New Roman" w:eastAsia="Times New Roman" w:hAnsi="Times New Roman" w:cs="Times New Roman"/>
          <w:lang w:val="uk-UA"/>
        </w:rPr>
        <w:t>копії (завірені належним чином) сертифікатів якості або паспортів якості на товар.</w:t>
      </w:r>
    </w:p>
    <w:p w:rsidR="000E3501" w:rsidRDefault="001612BA">
      <w:pPr>
        <w:pStyle w:val="af4"/>
        <w:numPr>
          <w:ilvl w:val="0"/>
          <w:numId w:val="2"/>
        </w:numPr>
        <w:suppressAutoHyphens/>
        <w:spacing w:before="20" w:after="0" w:line="240" w:lineRule="auto"/>
        <w:ind w:left="0" w:firstLine="426"/>
        <w:jc w:val="both"/>
        <w:rPr>
          <w:rFonts w:ascii="Times New Roman" w:eastAsia="Times New Roman" w:hAnsi="Times New Roman" w:cs="Times New Roman"/>
          <w:b/>
          <w:lang w:val="uk-UA"/>
        </w:rPr>
      </w:pPr>
      <w:r>
        <w:rPr>
          <w:rFonts w:ascii="Times New Roman" w:eastAsia="Times New Roman" w:hAnsi="Times New Roman" w:cs="Times New Roman"/>
          <w:lang w:val="uk-UA"/>
        </w:rPr>
        <w:t>копії (завірені належним чином) дійсних сертифікатів відповідності на товар, виданих уповноваженим органом державної системи сертифікації Укр СЕПРО. (Якщо товар не підлягає сертифікації, Учасник надає відповідний документ (оригінал або копію, завірену належним чином), виданий уповноваженим органом.</w:t>
      </w:r>
    </w:p>
    <w:p w:rsidR="000E3501" w:rsidRDefault="001612BA">
      <w:pPr>
        <w:pStyle w:val="af4"/>
        <w:numPr>
          <w:ilvl w:val="0"/>
          <w:numId w:val="2"/>
        </w:numPr>
        <w:suppressAutoHyphens/>
        <w:spacing w:before="20" w:after="0" w:line="240" w:lineRule="auto"/>
        <w:ind w:left="0" w:firstLine="426"/>
        <w:jc w:val="both"/>
        <w:rPr>
          <w:rFonts w:ascii="Times New Roman" w:eastAsia="Times New Roman" w:hAnsi="Times New Roman" w:cs="Times New Roman"/>
          <w:b/>
          <w:lang w:val="uk-UA"/>
        </w:rPr>
      </w:pPr>
      <w:r>
        <w:rPr>
          <w:rFonts w:ascii="Times New Roman" w:eastAsia="Times New Roman" w:hAnsi="Times New Roman" w:cs="Times New Roman"/>
          <w:lang w:val="uk-UA"/>
        </w:rPr>
        <w:t>довідку, складену в довільній формі, про те, що технічні, якісні характеристики предмета закупівлі передбачають застосування всіх необхідних заходів із захисту довкілля.</w:t>
      </w:r>
    </w:p>
    <w:p w:rsidR="000E3501" w:rsidRDefault="001612BA">
      <w:pPr>
        <w:tabs>
          <w:tab w:val="left" w:pos="2160"/>
          <w:tab w:val="left" w:pos="3600"/>
        </w:tabs>
        <w:spacing w:before="20" w:after="20"/>
        <w:jc w:val="both"/>
      </w:pPr>
      <w:r>
        <w:rPr>
          <w:rFonts w:ascii="Times New Roman" w:hAnsi="Times New Roman"/>
          <w:sz w:val="22"/>
          <w:szCs w:val="22"/>
        </w:rPr>
        <w:t xml:space="preserve">        - довідку, складену в довільній формі, про країну походження даного товару. </w:t>
      </w:r>
      <w:r>
        <w:rPr>
          <w:rFonts w:ascii="Times New Roman" w:hAnsi="Times New Roman"/>
          <w:i/>
          <w:iCs/>
          <w:color w:val="000000" w:themeColor="text1"/>
          <w:sz w:val="22"/>
          <w:szCs w:val="22"/>
          <w:shd w:val="clear" w:color="auto" w:fill="FFFFFF"/>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w:t>
      </w:r>
      <w:r>
        <w:rPr>
          <w:rFonts w:ascii="Times New Roman" w:hAnsi="Times New Roman"/>
          <w:color w:val="000000" w:themeColor="text1"/>
          <w:sz w:val="22"/>
          <w:szCs w:val="22"/>
          <w:shd w:val="clear" w:color="auto" w:fill="FFFFFF"/>
        </w:rPr>
        <w:t>.</w:t>
      </w:r>
    </w:p>
    <w:p w:rsidR="000E3501" w:rsidRDefault="001612BA">
      <w:pPr>
        <w:suppressAutoHyphens/>
        <w:spacing w:before="20"/>
        <w:ind w:firstLine="397"/>
        <w:jc w:val="both"/>
      </w:pPr>
      <w:r>
        <w:rPr>
          <w:rFonts w:ascii="Times New Roman" w:hAnsi="Times New Roman"/>
          <w:sz w:val="22"/>
          <w:szCs w:val="22"/>
        </w:rPr>
        <w:t>4. У разі використання Учасником (власника, орендаря або партнера) конкретної торгівельної марки чи бренду, Учасник повинен документально підтвердити правомірність їх використання.</w:t>
      </w:r>
    </w:p>
    <w:p w:rsidR="000E3501" w:rsidRDefault="001612BA">
      <w:pPr>
        <w:suppressAutoHyphens/>
        <w:spacing w:before="20"/>
        <w:ind w:firstLine="397"/>
        <w:jc w:val="both"/>
      </w:pPr>
      <w:r>
        <w:rPr>
          <w:rFonts w:ascii="Times New Roman" w:hAnsi="Times New Roman"/>
          <w:sz w:val="22"/>
          <w:szCs w:val="22"/>
        </w:rPr>
        <w:t xml:space="preserve">5. </w:t>
      </w:r>
      <w:r>
        <w:rPr>
          <w:rFonts w:ascii="Times New Roman" w:hAnsi="Times New Roman"/>
          <w:sz w:val="22"/>
          <w:szCs w:val="22"/>
          <w:highlight w:val="white"/>
        </w:rPr>
        <w:t xml:space="preserve">Учасник має надати копію </w:t>
      </w:r>
      <w:r w:rsidRPr="00134BE9">
        <w:rPr>
          <w:rFonts w:ascii="Times New Roman" w:hAnsi="Times New Roman"/>
          <w:b/>
          <w:sz w:val="22"/>
          <w:szCs w:val="22"/>
          <w:highlight w:val="white"/>
        </w:rPr>
        <w:t>чинни</w:t>
      </w:r>
      <w:r w:rsidRPr="009F4C77">
        <w:rPr>
          <w:rFonts w:ascii="Times New Roman" w:hAnsi="Times New Roman"/>
          <w:b/>
          <w:sz w:val="22"/>
          <w:szCs w:val="22"/>
          <w:highlight w:val="white"/>
        </w:rPr>
        <w:t>х</w:t>
      </w:r>
      <w:r>
        <w:rPr>
          <w:rFonts w:ascii="Times New Roman" w:hAnsi="Times New Roman"/>
          <w:sz w:val="22"/>
          <w:szCs w:val="22"/>
          <w:highlight w:val="white"/>
        </w:rPr>
        <w:t xml:space="preserve"> свідоцтв (не менше 2-х) про допущення транспортних засобів по перевезення небезпечних вантажів, видані Уповноваженим органом згідно з чинним законодавством України</w:t>
      </w:r>
      <w:r>
        <w:rPr>
          <w:rFonts w:ascii="Times New Roman" w:hAnsi="Times New Roman"/>
          <w:color w:val="FF0000"/>
          <w:sz w:val="22"/>
          <w:szCs w:val="22"/>
          <w:highlight w:val="white"/>
        </w:rPr>
        <w:t>.</w:t>
      </w:r>
    </w:p>
    <w:p w:rsidR="000E3501" w:rsidRDefault="000E3501">
      <w:pPr>
        <w:spacing w:before="20"/>
        <w:ind w:firstLine="426"/>
        <w:jc w:val="both"/>
        <w:rPr>
          <w:rFonts w:ascii="Times New Roman" w:hAnsi="Times New Roman"/>
          <w:color w:val="000000"/>
          <w:sz w:val="22"/>
          <w:szCs w:val="22"/>
        </w:rPr>
      </w:pPr>
    </w:p>
    <w:p w:rsidR="000E3501" w:rsidRDefault="000E3501">
      <w:pPr>
        <w:spacing w:before="20"/>
        <w:jc w:val="center"/>
        <w:rPr>
          <w:rFonts w:ascii="Times New Roman" w:hAnsi="Times New Roman"/>
          <w:color w:val="000000"/>
          <w:sz w:val="22"/>
          <w:szCs w:val="22"/>
        </w:rPr>
      </w:pPr>
    </w:p>
    <w:p w:rsidR="000E3501" w:rsidRDefault="001612BA">
      <w:pPr>
        <w:spacing w:before="20"/>
        <w:jc w:val="center"/>
        <w:rPr>
          <w:rFonts w:ascii="Times New Roman" w:hAnsi="Times New Roman"/>
          <w:b/>
          <w:color w:val="000000"/>
          <w:sz w:val="22"/>
          <w:szCs w:val="22"/>
        </w:rPr>
      </w:pPr>
      <w:r>
        <w:rPr>
          <w:rFonts w:ascii="Times New Roman" w:hAnsi="Times New Roman"/>
          <w:b/>
          <w:color w:val="000000"/>
          <w:sz w:val="22"/>
          <w:szCs w:val="22"/>
        </w:rPr>
        <w:t>ЯКІСНІ ТА КІЛЬКІСНІ ХАРАКТЕРИСТИКИ ТОВАРУ</w:t>
      </w:r>
    </w:p>
    <w:p w:rsidR="000E3501" w:rsidRDefault="000E3501">
      <w:pPr>
        <w:spacing w:before="20"/>
        <w:jc w:val="center"/>
        <w:rPr>
          <w:rFonts w:ascii="Times New Roman" w:hAnsi="Times New Roman"/>
          <w:sz w:val="22"/>
          <w:szCs w:val="22"/>
          <w:lang w:val="ru-RU"/>
        </w:rPr>
      </w:pPr>
    </w:p>
    <w:tbl>
      <w:tblPr>
        <w:tblW w:w="9665" w:type="dxa"/>
        <w:tblInd w:w="54"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3412"/>
        <w:gridCol w:w="1436"/>
        <w:gridCol w:w="3260"/>
        <w:gridCol w:w="1557"/>
      </w:tblGrid>
      <w:tr w:rsidR="000E3501">
        <w:trPr>
          <w:trHeight w:val="1129"/>
        </w:trPr>
        <w:tc>
          <w:tcPr>
            <w:tcW w:w="3411"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keepNext/>
              <w:jc w:val="center"/>
              <w:rPr>
                <w:rFonts w:ascii="Times New Roman" w:hAnsi="Times New Roman"/>
                <w:lang w:eastAsia="zh-CN"/>
              </w:rPr>
            </w:pPr>
            <w:r>
              <w:rPr>
                <w:rFonts w:ascii="Times New Roman" w:hAnsi="Times New Roman"/>
                <w:sz w:val="22"/>
                <w:szCs w:val="22"/>
              </w:rPr>
              <w:t>Найменування предмету закупівлі</w:t>
            </w:r>
          </w:p>
        </w:tc>
        <w:tc>
          <w:tcPr>
            <w:tcW w:w="143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jc w:val="center"/>
              <w:rPr>
                <w:rFonts w:ascii="Times New Roman" w:hAnsi="Times New Roman"/>
              </w:rPr>
            </w:pPr>
            <w:r>
              <w:rPr>
                <w:rFonts w:ascii="Times New Roman" w:hAnsi="Times New Roman"/>
                <w:sz w:val="22"/>
                <w:szCs w:val="22"/>
              </w:rPr>
              <w:t>Одиниця виміру</w:t>
            </w:r>
          </w:p>
        </w:tc>
        <w:tc>
          <w:tcPr>
            <w:tcW w:w="3260"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jc w:val="center"/>
              <w:rPr>
                <w:rFonts w:ascii="Times New Roman" w:hAnsi="Times New Roman"/>
              </w:rPr>
            </w:pPr>
            <w:r>
              <w:rPr>
                <w:rFonts w:ascii="Times New Roman" w:hAnsi="Times New Roman"/>
                <w:sz w:val="22"/>
                <w:szCs w:val="22"/>
              </w:rPr>
              <w:t>Відповідність стандарту</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1612BA">
            <w:pPr>
              <w:jc w:val="center"/>
            </w:pPr>
            <w:r>
              <w:rPr>
                <w:rFonts w:ascii="Times New Roman" w:hAnsi="Times New Roman"/>
                <w:sz w:val="22"/>
                <w:szCs w:val="22"/>
              </w:rPr>
              <w:t>Очікувані обсяги споживання</w:t>
            </w:r>
          </w:p>
        </w:tc>
      </w:tr>
      <w:tr w:rsidR="000E3501">
        <w:trPr>
          <w:trHeight w:val="759"/>
        </w:trPr>
        <w:tc>
          <w:tcPr>
            <w:tcW w:w="3411"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820107" w:rsidP="00134BE9">
            <w:pPr>
              <w:jc w:val="center"/>
            </w:pPr>
            <w:r>
              <w:rPr>
                <w:rFonts w:ascii="Times New Roman" w:hAnsi="Times New Roman"/>
                <w:b/>
                <w:bCs/>
                <w:sz w:val="22"/>
                <w:szCs w:val="22"/>
              </w:rPr>
              <w:t>Бензин А-92</w:t>
            </w:r>
          </w:p>
        </w:tc>
        <w:tc>
          <w:tcPr>
            <w:tcW w:w="1436" w:type="dxa"/>
            <w:tcBorders>
              <w:top w:val="single" w:sz="4" w:space="0" w:color="000001"/>
              <w:left w:val="single" w:sz="4" w:space="0" w:color="000001"/>
              <w:bottom w:val="single" w:sz="4" w:space="0" w:color="000001"/>
            </w:tcBorders>
            <w:shd w:val="clear" w:color="auto" w:fill="auto"/>
            <w:tcMar>
              <w:left w:w="48" w:type="dxa"/>
            </w:tcMar>
            <w:vAlign w:val="center"/>
          </w:tcPr>
          <w:p w:rsidR="000E3501" w:rsidRDefault="001612BA">
            <w:pPr>
              <w:jc w:val="center"/>
              <w:rPr>
                <w:rFonts w:ascii="Times New Roman" w:hAnsi="Times New Roman"/>
              </w:rPr>
            </w:pPr>
            <w:r>
              <w:rPr>
                <w:rFonts w:ascii="Times New Roman" w:hAnsi="Times New Roman"/>
                <w:sz w:val="22"/>
                <w:szCs w:val="22"/>
              </w:rPr>
              <w:t>л</w:t>
            </w:r>
          </w:p>
        </w:tc>
        <w:tc>
          <w:tcPr>
            <w:tcW w:w="3260" w:type="dxa"/>
            <w:tcBorders>
              <w:top w:val="single" w:sz="4" w:space="0" w:color="000001"/>
              <w:left w:val="single" w:sz="4" w:space="0" w:color="000001"/>
              <w:bottom w:val="single" w:sz="4" w:space="0" w:color="000001"/>
            </w:tcBorders>
            <w:shd w:val="clear" w:color="auto" w:fill="auto"/>
            <w:tcMar>
              <w:left w:w="48" w:type="dxa"/>
            </w:tcMar>
          </w:tcPr>
          <w:p w:rsidR="000E3501" w:rsidRDefault="001612BA">
            <w:pPr>
              <w:rPr>
                <w:sz w:val="22"/>
              </w:rPr>
            </w:pPr>
            <w:r>
              <w:rPr>
                <w:rFonts w:ascii="Times New Roman" w:hAnsi="Times New Roman"/>
                <w:color w:val="000000"/>
                <w:sz w:val="22"/>
                <w:szCs w:val="22"/>
              </w:rPr>
              <w:t xml:space="preserve">Якість палива повинна відповідати стандартам </w:t>
            </w:r>
            <w:r>
              <w:rPr>
                <w:rFonts w:ascii="Times New Roman" w:hAnsi="Times New Roman"/>
                <w:color w:val="333333"/>
                <w:sz w:val="22"/>
                <w:szCs w:val="22"/>
                <w:lang w:eastAsia="uk-UA"/>
              </w:rPr>
              <w:t>ДСТУ</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E3501" w:rsidRDefault="00820107">
            <w:pPr>
              <w:jc w:val="center"/>
            </w:pPr>
            <w:r>
              <w:rPr>
                <w:rFonts w:ascii="Times New Roman" w:hAnsi="Times New Roman"/>
                <w:sz w:val="22"/>
                <w:szCs w:val="22"/>
              </w:rPr>
              <w:t>3</w:t>
            </w:r>
            <w:r w:rsidR="001612BA">
              <w:rPr>
                <w:rFonts w:ascii="Times New Roman" w:hAnsi="Times New Roman"/>
                <w:sz w:val="22"/>
                <w:szCs w:val="22"/>
              </w:rPr>
              <w:t>000</w:t>
            </w:r>
          </w:p>
        </w:tc>
      </w:tr>
    </w:tbl>
    <w:p w:rsidR="000E3501" w:rsidRDefault="000E35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highlight w:val="yellow"/>
          <w:lang w:val="ru-RU"/>
        </w:rPr>
      </w:pPr>
    </w:p>
    <w:p w:rsidR="000E3501" w:rsidRDefault="001612BA">
      <w:pPr>
        <w:shd w:val="clear" w:color="auto" w:fill="FFFFFF"/>
        <w:ind w:firstLine="460"/>
        <w:jc w:val="both"/>
      </w:pPr>
      <w:r>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Pr>
          <w:rFonts w:ascii="Times New Roman" w:hAnsi="Times New Roman"/>
          <w:b/>
          <w:color w:val="000000" w:themeColor="text1"/>
          <w:sz w:val="20"/>
          <w:szCs w:val="20"/>
        </w:rPr>
        <w:t xml:space="preserve">поставки товару </w:t>
      </w:r>
      <w:r>
        <w:rPr>
          <w:rFonts w:ascii="Times New Roman" w:hAnsi="Times New Roman"/>
          <w:b/>
          <w:sz w:val="20"/>
          <w:szCs w:val="20"/>
        </w:rPr>
        <w:t>відповідно до вимог, визначених згідно з умовами тендерної документації.</w:t>
      </w:r>
    </w:p>
    <w:p w:rsidR="000E3501" w:rsidRDefault="000E3501">
      <w:pPr>
        <w:spacing w:after="60" w:line="264" w:lineRule="auto"/>
        <w:ind w:firstLine="567"/>
        <w:jc w:val="right"/>
        <w:rPr>
          <w:rFonts w:ascii="Times New Roman" w:hAnsi="Times New Roman"/>
          <w:b/>
          <w:i/>
          <w:sz w:val="22"/>
          <w:szCs w:val="22"/>
        </w:rPr>
      </w:pPr>
    </w:p>
    <w:p w:rsidR="000E3501" w:rsidRDefault="000E3501">
      <w:pPr>
        <w:spacing w:after="60" w:line="264" w:lineRule="auto"/>
        <w:ind w:firstLine="567"/>
        <w:jc w:val="right"/>
        <w:rPr>
          <w:rFonts w:ascii="Times New Roman" w:hAnsi="Times New Roman"/>
          <w:b/>
          <w:i/>
          <w:sz w:val="22"/>
          <w:szCs w:val="22"/>
        </w:rPr>
      </w:pPr>
    </w:p>
    <w:p w:rsidR="000E3501" w:rsidRDefault="000E3501">
      <w:pPr>
        <w:spacing w:after="60" w:line="264" w:lineRule="auto"/>
        <w:ind w:firstLine="567"/>
        <w:jc w:val="right"/>
        <w:rPr>
          <w:rFonts w:ascii="Times New Roman" w:hAnsi="Times New Roman"/>
          <w:b/>
          <w:i/>
          <w:sz w:val="22"/>
          <w:szCs w:val="22"/>
        </w:rPr>
      </w:pPr>
    </w:p>
    <w:p w:rsidR="000E3501" w:rsidRDefault="000E3501">
      <w:pPr>
        <w:spacing w:after="60" w:line="264" w:lineRule="auto"/>
        <w:ind w:firstLine="567"/>
        <w:jc w:val="right"/>
        <w:rPr>
          <w:rFonts w:ascii="Times New Roman" w:hAnsi="Times New Roman"/>
          <w:b/>
          <w:i/>
          <w:sz w:val="22"/>
          <w:szCs w:val="22"/>
        </w:rPr>
      </w:pPr>
    </w:p>
    <w:p w:rsidR="000E3501" w:rsidRDefault="000E3501">
      <w:pPr>
        <w:spacing w:after="60" w:line="264" w:lineRule="auto"/>
        <w:ind w:firstLine="567"/>
        <w:jc w:val="right"/>
        <w:rPr>
          <w:rFonts w:ascii="Times New Roman" w:hAnsi="Times New Roman"/>
          <w:b/>
          <w:i/>
          <w:sz w:val="22"/>
          <w:szCs w:val="22"/>
        </w:rPr>
      </w:pPr>
    </w:p>
    <w:p w:rsidR="000E3501" w:rsidRDefault="000E3501">
      <w:pPr>
        <w:spacing w:after="60" w:line="264" w:lineRule="auto"/>
        <w:ind w:firstLine="567"/>
        <w:jc w:val="right"/>
        <w:rPr>
          <w:rFonts w:ascii="Times New Roman" w:hAnsi="Times New Roman"/>
          <w:b/>
          <w:i/>
          <w:sz w:val="22"/>
          <w:szCs w:val="22"/>
        </w:rPr>
      </w:pPr>
    </w:p>
    <w:p w:rsidR="000E3501" w:rsidRDefault="001612BA">
      <w:pPr>
        <w:ind w:left="5660" w:firstLine="700"/>
        <w:jc w:val="right"/>
      </w:pPr>
      <w:r>
        <w:rPr>
          <w:rFonts w:ascii="Times New Roman" w:hAnsi="Times New Roman"/>
          <w:b/>
          <w:color w:val="000000"/>
          <w:sz w:val="22"/>
          <w:szCs w:val="22"/>
        </w:rPr>
        <w:lastRenderedPageBreak/>
        <w:t>ДОДАТОК 4</w:t>
      </w:r>
    </w:p>
    <w:p w:rsidR="000E3501" w:rsidRDefault="001612BA">
      <w:pPr>
        <w:ind w:left="5660" w:firstLine="700"/>
        <w:jc w:val="right"/>
        <w:rPr>
          <w:sz w:val="22"/>
          <w:szCs w:val="22"/>
        </w:rPr>
      </w:pPr>
      <w:r>
        <w:rPr>
          <w:rFonts w:ascii="Times New Roman" w:hAnsi="Times New Roman"/>
          <w:i/>
          <w:color w:val="000000"/>
          <w:sz w:val="22"/>
          <w:szCs w:val="22"/>
        </w:rPr>
        <w:t>до тендерної документації</w:t>
      </w:r>
    </w:p>
    <w:p w:rsidR="000E3501" w:rsidRDefault="000E3501">
      <w:pPr>
        <w:widowControl w:val="0"/>
        <w:jc w:val="center"/>
        <w:rPr>
          <w:rFonts w:ascii="Times New Roman" w:hAnsi="Times New Roman"/>
          <w:b/>
        </w:rPr>
      </w:pPr>
    </w:p>
    <w:p w:rsidR="000E3501" w:rsidRDefault="001612BA">
      <w:pPr>
        <w:widowControl w:val="0"/>
        <w:jc w:val="center"/>
        <w:rPr>
          <w:sz w:val="22"/>
          <w:szCs w:val="22"/>
        </w:rPr>
      </w:pPr>
      <w:r>
        <w:rPr>
          <w:rFonts w:ascii="Times New Roman" w:hAnsi="Times New Roman"/>
          <w:b/>
          <w:sz w:val="22"/>
          <w:szCs w:val="22"/>
        </w:rPr>
        <w:t>ФОРМА «ТЕНДЕРНА ПРОПОЗИЦІЯ»</w:t>
      </w:r>
    </w:p>
    <w:p w:rsidR="000E3501" w:rsidRDefault="001612BA">
      <w:pPr>
        <w:widowControl w:val="0"/>
        <w:jc w:val="center"/>
        <w:rPr>
          <w:sz w:val="22"/>
          <w:szCs w:val="22"/>
        </w:rPr>
      </w:pPr>
      <w:r>
        <w:rPr>
          <w:rFonts w:ascii="Times New Roman" w:hAnsi="Times New Roman"/>
          <w:i/>
          <w:sz w:val="22"/>
          <w:szCs w:val="22"/>
        </w:rPr>
        <w:t>(форма, яка подається Учасником на фірмовому бланку (при наявності)</w:t>
      </w:r>
    </w:p>
    <w:p w:rsidR="000E3501" w:rsidRDefault="000E3501">
      <w:pPr>
        <w:widowControl w:val="0"/>
        <w:ind w:hanging="720"/>
        <w:jc w:val="center"/>
        <w:rPr>
          <w:rFonts w:ascii="Times New Roman" w:hAnsi="Times New Roman"/>
          <w:i/>
          <w:sz w:val="22"/>
          <w:szCs w:val="22"/>
        </w:rPr>
      </w:pPr>
    </w:p>
    <w:tbl>
      <w:tblPr>
        <w:tblW w:w="977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firstRow="1" w:lastRow="1" w:firstColumn="1" w:lastColumn="1" w:noHBand="0" w:noVBand="0"/>
      </w:tblPr>
      <w:tblGrid>
        <w:gridCol w:w="5089"/>
        <w:gridCol w:w="4682"/>
      </w:tblGrid>
      <w:tr w:rsidR="000E3501">
        <w:tc>
          <w:tcPr>
            <w:tcW w:w="9770"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jc w:val="center"/>
              <w:rPr>
                <w:sz w:val="22"/>
              </w:rPr>
            </w:pPr>
            <w:r>
              <w:rPr>
                <w:rFonts w:ascii="Times New Roman" w:hAnsi="Times New Roman"/>
                <w:b/>
                <w:sz w:val="22"/>
                <w:szCs w:val="22"/>
              </w:rPr>
              <w:t>Відомості про учасника процедури закупівлі</w:t>
            </w: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Повне найменування учасника/прізвище, ім’я, по батькові:</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Керівництво (ПІБ, посада, контактні телефони):</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Код за ЄДРПОУ/реєстраційний номер облікової картки платника податків:</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Місцезнаходження (для юридичної особи) або місце проживання (для фізичної особи):</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Реквізити банку/банків (номер рахунку (у разі наявності), найменування банку та його код МФО), у якому (яких) обслуговується учасник:</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 xml:space="preserve">Особа, відповідальна за участь у торгах </w:t>
            </w:r>
          </w:p>
          <w:p w:rsidR="000E3501" w:rsidRDefault="001612BA">
            <w:pPr>
              <w:tabs>
                <w:tab w:val="left" w:pos="2160"/>
                <w:tab w:val="left" w:pos="3600"/>
              </w:tabs>
              <w:rPr>
                <w:sz w:val="22"/>
              </w:rPr>
            </w:pPr>
            <w:r>
              <w:rPr>
                <w:rFonts w:ascii="Times New Roman" w:hAnsi="Times New Roman"/>
                <w:sz w:val="22"/>
                <w:szCs w:val="22"/>
              </w:rPr>
              <w:t>(ПІБ, посада, контактні тел.):</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Телефон, телефакс:</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Електронна адреса:</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r w:rsidR="000E3501">
        <w:tc>
          <w:tcPr>
            <w:tcW w:w="50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1612BA">
            <w:pPr>
              <w:tabs>
                <w:tab w:val="left" w:pos="2160"/>
                <w:tab w:val="left" w:pos="3600"/>
              </w:tabs>
              <w:rPr>
                <w:sz w:val="22"/>
              </w:rPr>
            </w:pPr>
            <w:r>
              <w:rPr>
                <w:rFonts w:ascii="Times New Roman" w:hAnsi="Times New Roman"/>
                <w:sz w:val="22"/>
                <w:szCs w:val="22"/>
              </w:rPr>
              <w:t>Інша інформація :</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0E3501" w:rsidRDefault="000E3501">
            <w:pPr>
              <w:tabs>
                <w:tab w:val="left" w:pos="2160"/>
                <w:tab w:val="left" w:pos="3600"/>
              </w:tabs>
              <w:jc w:val="both"/>
              <w:rPr>
                <w:rFonts w:ascii="Times New Roman" w:hAnsi="Times New Roman"/>
                <w:sz w:val="22"/>
              </w:rPr>
            </w:pPr>
          </w:p>
        </w:tc>
      </w:tr>
    </w:tbl>
    <w:p w:rsidR="000E3501" w:rsidRDefault="000E3501">
      <w:pPr>
        <w:widowControl w:val="0"/>
        <w:tabs>
          <w:tab w:val="left" w:pos="0"/>
          <w:tab w:val="center" w:pos="4153"/>
          <w:tab w:val="right" w:pos="8306"/>
        </w:tabs>
        <w:rPr>
          <w:rFonts w:ascii="Times New Roman" w:hAnsi="Times New Roman"/>
          <w:sz w:val="22"/>
          <w:szCs w:val="22"/>
        </w:rPr>
      </w:pPr>
    </w:p>
    <w:p w:rsidR="000E3501" w:rsidRDefault="001612BA">
      <w:pPr>
        <w:ind w:firstLine="567"/>
        <w:jc w:val="both"/>
      </w:pPr>
      <w:r>
        <w:rPr>
          <w:rFonts w:ascii="Times New Roman" w:hAnsi="Times New Roman"/>
          <w:sz w:val="22"/>
          <w:szCs w:val="22"/>
        </w:rPr>
        <w:t xml:space="preserve">Ми, _______________________ (повна назва Учасника), надаємо свою пропозицію щодо </w:t>
      </w:r>
      <w:r>
        <w:rPr>
          <w:rFonts w:ascii="Times New Roman" w:hAnsi="Times New Roman"/>
          <w:sz w:val="22"/>
          <w:szCs w:val="22"/>
          <w:highlight w:val="white"/>
        </w:rPr>
        <w:t>участі у відкритих торгах (з особливостями) на закупівлю за кодом</w:t>
      </w:r>
      <w:r>
        <w:rPr>
          <w:rFonts w:ascii="Times New Roman" w:hAnsi="Times New Roman"/>
          <w:sz w:val="22"/>
          <w:szCs w:val="22"/>
        </w:rPr>
        <w:t xml:space="preserve"> </w:t>
      </w:r>
      <w:r>
        <w:rPr>
          <w:rFonts w:ascii="Times New Roman" w:hAnsi="Times New Roman"/>
          <w:b/>
          <w:bCs/>
          <w:sz w:val="22"/>
          <w:szCs w:val="22"/>
          <w:lang w:val="ru-RU"/>
        </w:rPr>
        <w:t>ДК 021:2015: 09130000-9 — Нафта і дистиляти (</w:t>
      </w:r>
      <w:r w:rsidR="00B457CD">
        <w:rPr>
          <w:rFonts w:ascii="Times New Roman" w:hAnsi="Times New Roman"/>
          <w:b/>
          <w:bCs/>
          <w:sz w:val="22"/>
          <w:szCs w:val="22"/>
          <w:lang w:val="ru-RU"/>
        </w:rPr>
        <w:t>Бензин А-92</w:t>
      </w:r>
      <w:r>
        <w:rPr>
          <w:rFonts w:ascii="Times New Roman" w:hAnsi="Times New Roman"/>
          <w:b/>
          <w:bCs/>
          <w:sz w:val="22"/>
          <w:szCs w:val="22"/>
        </w:rPr>
        <w:t>)</w:t>
      </w:r>
      <w:r>
        <w:rPr>
          <w:rFonts w:ascii="Times New Roman" w:hAnsi="Times New Roman"/>
          <w:sz w:val="22"/>
          <w:szCs w:val="22"/>
        </w:rPr>
        <w:t>.</w:t>
      </w:r>
    </w:p>
    <w:p w:rsidR="000E3501" w:rsidRDefault="001612BA">
      <w:pPr>
        <w:spacing w:after="4" w:line="264" w:lineRule="auto"/>
        <w:ind w:left="6" w:firstLine="561"/>
        <w:jc w:val="both"/>
        <w:rPr>
          <w:sz w:val="22"/>
          <w:szCs w:val="22"/>
        </w:rPr>
      </w:pPr>
      <w:r>
        <w:rPr>
          <w:rFonts w:ascii="Times New Roman" w:hAnsi="Times New Roman"/>
          <w:sz w:val="22"/>
          <w:szCs w:val="22"/>
          <w:lang w:val="ru-RU"/>
        </w:rPr>
        <w:t xml:space="preserve">Вивчивши тендерну документацію (необхідні </w:t>
      </w:r>
      <w:proofErr w:type="gramStart"/>
      <w:r>
        <w:rPr>
          <w:rFonts w:ascii="Times New Roman" w:hAnsi="Times New Roman"/>
          <w:sz w:val="22"/>
          <w:szCs w:val="22"/>
          <w:lang w:val="ru-RU"/>
        </w:rPr>
        <w:t>техн</w:t>
      </w:r>
      <w:proofErr w:type="gramEnd"/>
      <w:r>
        <w:rPr>
          <w:rFonts w:ascii="Times New Roman" w:hAnsi="Times New Roman"/>
          <w:sz w:val="22"/>
          <w:szCs w:val="22"/>
          <w:lang w:val="ru-RU"/>
        </w:rPr>
        <w:t>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pPr w:leftFromText="180" w:rightFromText="180" w:vertAnchor="text" w:horzAnchor="margin" w:tblpXSpec="center" w:tblpY="349"/>
        <w:tblW w:w="9813"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67"/>
        <w:gridCol w:w="3085"/>
        <w:gridCol w:w="1564"/>
        <w:gridCol w:w="986"/>
        <w:gridCol w:w="1709"/>
        <w:gridCol w:w="1902"/>
      </w:tblGrid>
      <w:tr w:rsidR="000E3501">
        <w:tc>
          <w:tcPr>
            <w:tcW w:w="5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jc w:val="center"/>
              <w:rPr>
                <w:sz w:val="22"/>
              </w:rPr>
            </w:pPr>
            <w:r>
              <w:rPr>
                <w:rFonts w:ascii="Times New Roman" w:hAnsi="Times New Roman"/>
                <w:b/>
                <w:bCs/>
                <w:sz w:val="22"/>
                <w:szCs w:val="22"/>
              </w:rPr>
              <w:t>№ п/п</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jc w:val="center"/>
              <w:rPr>
                <w:sz w:val="22"/>
              </w:rPr>
            </w:pPr>
            <w:r>
              <w:rPr>
                <w:rFonts w:ascii="Times New Roman" w:hAnsi="Times New Roman"/>
                <w:b/>
                <w:bCs/>
                <w:sz w:val="22"/>
                <w:szCs w:val="22"/>
              </w:rPr>
              <w:t>Найменування Товару</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jc w:val="center"/>
              <w:rPr>
                <w:sz w:val="22"/>
              </w:rPr>
            </w:pPr>
            <w:r>
              <w:rPr>
                <w:rFonts w:ascii="Times New Roman" w:hAnsi="Times New Roman"/>
                <w:b/>
                <w:bCs/>
                <w:sz w:val="22"/>
                <w:szCs w:val="22"/>
              </w:rPr>
              <w:t>Одиниця виміру</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jc w:val="center"/>
              <w:rPr>
                <w:sz w:val="22"/>
              </w:rPr>
            </w:pPr>
            <w:r>
              <w:rPr>
                <w:rFonts w:ascii="Times New Roman" w:hAnsi="Times New Roman"/>
                <w:b/>
                <w:bCs/>
                <w:sz w:val="22"/>
                <w:szCs w:val="22"/>
              </w:rPr>
              <w:t>К-сть</w:t>
            </w:r>
          </w:p>
          <w:p w:rsidR="000E3501" w:rsidRDefault="000E3501">
            <w:pPr>
              <w:jc w:val="center"/>
              <w:rPr>
                <w:rFonts w:ascii="Times New Roman" w:hAnsi="Times New Roman"/>
                <w:b/>
                <w:bCs/>
                <w:sz w:val="22"/>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Pr>
                <w:rFonts w:ascii="Times New Roman" w:hAnsi="Times New Roman"/>
                <w:b/>
                <w:bCs/>
                <w:sz w:val="22"/>
                <w:szCs w:val="22"/>
              </w:rPr>
              <w:t>Ціна за од. грн., з ПДВ/без ПДВ</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Pr>
                <w:rFonts w:ascii="Times New Roman" w:hAnsi="Times New Roman"/>
                <w:b/>
                <w:bCs/>
                <w:sz w:val="22"/>
                <w:szCs w:val="22"/>
              </w:rPr>
              <w:t>Загальна вартість, грн., з ПДВ/без ПДВ</w:t>
            </w:r>
          </w:p>
        </w:tc>
      </w:tr>
      <w:tr w:rsidR="000E3501">
        <w:trPr>
          <w:trHeight w:val="47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ind w:left="142"/>
              <w:jc w:val="center"/>
              <w:rPr>
                <w:sz w:val="22"/>
              </w:rPr>
            </w:pPr>
            <w:r>
              <w:rPr>
                <w:rFonts w:ascii="Times New Roman" w:hAnsi="Times New Roman"/>
                <w:bCs/>
                <w:sz w:val="22"/>
                <w:szCs w:val="22"/>
              </w:rPr>
              <w:t>1</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B457CD" w:rsidP="00AC6DE9">
            <w:pPr>
              <w:jc w:val="center"/>
            </w:pPr>
            <w:r>
              <w:rPr>
                <w:rFonts w:ascii="Times New Roman" w:hAnsi="Times New Roman"/>
                <w:sz w:val="22"/>
                <w:szCs w:val="22"/>
              </w:rPr>
              <w:t>Бензин А-92</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jc w:val="center"/>
              <w:rPr>
                <w:sz w:val="22"/>
              </w:rPr>
            </w:pPr>
            <w:r>
              <w:rPr>
                <w:rFonts w:ascii="Times New Roman" w:hAnsi="Times New Roman"/>
                <w:sz w:val="22"/>
                <w:szCs w:val="22"/>
              </w:rPr>
              <w:t>л</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B457CD">
            <w:pPr>
              <w:jc w:val="center"/>
              <w:rPr>
                <w:sz w:val="22"/>
              </w:rPr>
            </w:pPr>
            <w:r>
              <w:rPr>
                <w:rFonts w:ascii="Times New Roman" w:hAnsi="Times New Roman"/>
                <w:sz w:val="22"/>
                <w:szCs w:val="22"/>
              </w:rPr>
              <w:t>3</w:t>
            </w:r>
            <w:r w:rsidR="001612BA">
              <w:rPr>
                <w:rFonts w:ascii="Times New Roman" w:hAnsi="Times New Roman"/>
                <w:sz w:val="22"/>
                <w:szCs w:val="22"/>
              </w:rPr>
              <w:t>000</w:t>
            </w: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0E3501">
            <w:pPr>
              <w:jc w:val="center"/>
              <w:rPr>
                <w:rFonts w:ascii="Times New Roman" w:hAnsi="Times New Roman"/>
                <w:bCs/>
                <w:sz w:val="22"/>
              </w:rPr>
            </w:pP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0E3501">
            <w:pPr>
              <w:jc w:val="center"/>
              <w:rPr>
                <w:rFonts w:ascii="Times New Roman" w:hAnsi="Times New Roman"/>
                <w:bCs/>
                <w:sz w:val="22"/>
              </w:rPr>
            </w:pPr>
          </w:p>
        </w:tc>
      </w:tr>
      <w:tr w:rsidR="000E3501">
        <w:tc>
          <w:tcPr>
            <w:tcW w:w="7910"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rFonts w:ascii="Times New Roman" w:hAnsi="Times New Roman"/>
                <w:b/>
                <w:bCs/>
                <w:sz w:val="22"/>
                <w:szCs w:val="22"/>
              </w:rPr>
              <w:t>Загальна вартість, з ПДВ:</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0E35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rPr>
            </w:pPr>
          </w:p>
        </w:tc>
      </w:tr>
      <w:tr w:rsidR="000E3501">
        <w:tc>
          <w:tcPr>
            <w:tcW w:w="7910"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rFonts w:ascii="Times New Roman" w:hAnsi="Times New Roman"/>
                <w:b/>
                <w:bCs/>
                <w:sz w:val="22"/>
                <w:szCs w:val="22"/>
              </w:rPr>
              <w:t>в тому числі ПДВ:</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0E35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rPr>
            </w:pPr>
          </w:p>
        </w:tc>
      </w:tr>
      <w:tr w:rsidR="000E3501">
        <w:tc>
          <w:tcPr>
            <w:tcW w:w="7910"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1612B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rFonts w:ascii="Times New Roman" w:hAnsi="Times New Roman"/>
                <w:b/>
                <w:bCs/>
                <w:sz w:val="22"/>
                <w:szCs w:val="22"/>
              </w:rPr>
              <w:t>Загальна вартість, без ПДВ:</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0E3501" w:rsidRDefault="000E350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rPr>
            </w:pPr>
          </w:p>
        </w:tc>
      </w:tr>
    </w:tbl>
    <w:p w:rsidR="000E3501" w:rsidRDefault="000E3501">
      <w:pPr>
        <w:widowControl w:val="0"/>
        <w:shd w:val="clear" w:color="auto" w:fill="FFFFFF"/>
        <w:tabs>
          <w:tab w:val="left" w:pos="284"/>
          <w:tab w:val="right" w:leader="underscore" w:pos="9923"/>
        </w:tabs>
        <w:suppressAutoHyphens/>
        <w:ind w:left="284" w:right="-262" w:hanging="284"/>
        <w:rPr>
          <w:rFonts w:ascii="Times New Roman" w:hAnsi="Times New Roman"/>
          <w:iCs/>
          <w:spacing w:val="-3"/>
          <w:sz w:val="22"/>
          <w:szCs w:val="22"/>
          <w:lang w:eastAsia="ar-SA"/>
        </w:rPr>
      </w:pPr>
    </w:p>
    <w:p w:rsidR="000E3501" w:rsidRDefault="001612BA">
      <w:pPr>
        <w:tabs>
          <w:tab w:val="left" w:pos="851"/>
        </w:tabs>
        <w:spacing w:after="5"/>
        <w:jc w:val="both"/>
      </w:pPr>
      <w:r>
        <w:rPr>
          <w:rFonts w:ascii="Times New Roman" w:hAnsi="Times New Roman"/>
          <w:sz w:val="22"/>
          <w:szCs w:val="22"/>
          <w:lang w:val="ru-RU"/>
        </w:rPr>
        <w:t xml:space="preserve">1. У разі визначення нас переможцем та прийняття </w:t>
      </w:r>
      <w:proofErr w:type="gramStart"/>
      <w:r>
        <w:rPr>
          <w:rFonts w:ascii="Times New Roman" w:hAnsi="Times New Roman"/>
          <w:sz w:val="22"/>
          <w:szCs w:val="22"/>
          <w:lang w:val="ru-RU"/>
        </w:rPr>
        <w:t>р</w:t>
      </w:r>
      <w:proofErr w:type="gramEnd"/>
      <w:r>
        <w:rPr>
          <w:rFonts w:ascii="Times New Roman" w:hAnsi="Times New Roman"/>
          <w:sz w:val="22"/>
          <w:szCs w:val="22"/>
          <w:lang w:val="ru-RU"/>
        </w:rPr>
        <w:t>ішення про намір укласти договір про закупівлю, ми візьмемо на себе зобов'язання виконати всі умови, передбачені договором.</w:t>
      </w:r>
    </w:p>
    <w:p w:rsidR="000E3501" w:rsidRDefault="001612BA">
      <w:pPr>
        <w:tabs>
          <w:tab w:val="left" w:pos="8080"/>
          <w:tab w:val="left" w:pos="8931"/>
        </w:tabs>
        <w:jc w:val="both"/>
        <w:rPr>
          <w:sz w:val="22"/>
          <w:szCs w:val="22"/>
        </w:rPr>
      </w:pPr>
      <w:r w:rsidRPr="00650B0F">
        <w:rPr>
          <w:rFonts w:ascii="Times New Roman" w:hAnsi="Times New Roman"/>
          <w:sz w:val="22"/>
          <w:szCs w:val="22"/>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0E3501" w:rsidRDefault="001612BA">
      <w:pPr>
        <w:numPr>
          <w:ilvl w:val="0"/>
          <w:numId w:val="5"/>
        </w:numPr>
        <w:tabs>
          <w:tab w:val="left" w:pos="851"/>
          <w:tab w:val="left" w:pos="1134"/>
        </w:tabs>
        <w:ind w:left="0" w:firstLine="0"/>
        <w:jc w:val="both"/>
        <w:rPr>
          <w:sz w:val="22"/>
          <w:szCs w:val="22"/>
        </w:rPr>
      </w:pPr>
      <w:r>
        <w:rPr>
          <w:rFonts w:ascii="Times New Roman" w:hAnsi="Times New Roman"/>
          <w:sz w:val="22"/>
          <w:szCs w:val="22"/>
          <w:lang w:val="ru-RU"/>
        </w:rPr>
        <w:t>3. Якщо нас буде визначено переможцем торгів</w:t>
      </w:r>
      <w:r>
        <w:rPr>
          <w:rFonts w:ascii="Times New Roman" w:hAnsi="Times New Roman"/>
          <w:sz w:val="22"/>
          <w:szCs w:val="22"/>
          <w:shd w:val="clear" w:color="auto" w:fill="FFFFFF"/>
          <w:lang w:val="ru-RU"/>
        </w:rPr>
        <w:t xml:space="preserve">, ми беремо на себе зобов'язання </w:t>
      </w:r>
      <w:proofErr w:type="gramStart"/>
      <w:r>
        <w:rPr>
          <w:rFonts w:ascii="Times New Roman" w:hAnsi="Times New Roman"/>
          <w:sz w:val="22"/>
          <w:szCs w:val="22"/>
          <w:shd w:val="clear" w:color="auto" w:fill="FFFFFF"/>
          <w:lang w:val="ru-RU"/>
        </w:rPr>
        <w:t>п</w:t>
      </w:r>
      <w:proofErr w:type="gramEnd"/>
      <w:r>
        <w:rPr>
          <w:rFonts w:ascii="Times New Roman" w:hAnsi="Times New Roman"/>
          <w:sz w:val="22"/>
          <w:szCs w:val="22"/>
          <w:shd w:val="clear" w:color="auto" w:fill="FFFFFF"/>
          <w:lang w:val="ru-RU"/>
        </w:rPr>
        <w:t xml:space="preserve">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2"/>
          <w:szCs w:val="22"/>
          <w:lang w:val="ru-RU"/>
        </w:rPr>
        <w:t>оприлюднення на веб-порталі Уповноваженого органу повідомлення про намі</w:t>
      </w:r>
      <w:proofErr w:type="gramStart"/>
      <w:r>
        <w:rPr>
          <w:rFonts w:ascii="Times New Roman" w:hAnsi="Times New Roman"/>
          <w:sz w:val="22"/>
          <w:szCs w:val="22"/>
          <w:lang w:val="ru-RU"/>
        </w:rPr>
        <w:t>р</w:t>
      </w:r>
      <w:proofErr w:type="gramEnd"/>
      <w:r>
        <w:rPr>
          <w:rFonts w:ascii="Times New Roman" w:hAnsi="Times New Roman"/>
          <w:sz w:val="22"/>
          <w:szCs w:val="22"/>
          <w:lang w:val="ru-RU"/>
        </w:rPr>
        <w:t xml:space="preserve"> укласти договір про закупівлю.</w:t>
      </w:r>
    </w:p>
    <w:p w:rsidR="000E3501" w:rsidRDefault="001612BA">
      <w:pPr>
        <w:numPr>
          <w:ilvl w:val="0"/>
          <w:numId w:val="5"/>
        </w:numPr>
        <w:tabs>
          <w:tab w:val="left" w:pos="851"/>
        </w:tabs>
        <w:spacing w:after="5"/>
        <w:ind w:left="0" w:firstLine="0"/>
        <w:jc w:val="both"/>
        <w:rPr>
          <w:sz w:val="22"/>
          <w:szCs w:val="22"/>
        </w:rPr>
      </w:pPr>
      <w:r w:rsidRPr="00650B0F">
        <w:rPr>
          <w:rFonts w:ascii="Times New Roman" w:hAnsi="Times New Roman"/>
          <w:sz w:val="22"/>
          <w:szCs w:val="22"/>
        </w:rPr>
        <w:t>4. 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0E3501" w:rsidRDefault="001612BA">
      <w:pPr>
        <w:numPr>
          <w:ilvl w:val="0"/>
          <w:numId w:val="5"/>
        </w:numPr>
        <w:tabs>
          <w:tab w:val="left" w:pos="851"/>
        </w:tabs>
        <w:spacing w:after="5"/>
        <w:ind w:left="0" w:firstLine="0"/>
        <w:jc w:val="both"/>
        <w:rPr>
          <w:sz w:val="22"/>
          <w:szCs w:val="22"/>
        </w:rPr>
      </w:pPr>
      <w:r w:rsidRPr="00650B0F">
        <w:rPr>
          <w:rFonts w:ascii="Times New Roman" w:hAnsi="Times New Roman"/>
          <w:sz w:val="22"/>
          <w:szCs w:val="22"/>
        </w:rPr>
        <w:t>5. 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rsidR="000E3501" w:rsidRDefault="001612BA">
      <w:pPr>
        <w:widowControl w:val="0"/>
        <w:numPr>
          <w:ilvl w:val="0"/>
          <w:numId w:val="5"/>
        </w:numPr>
        <w:shd w:val="clear" w:color="auto" w:fill="FFFFFF"/>
        <w:tabs>
          <w:tab w:val="left" w:pos="851"/>
        </w:tabs>
        <w:suppressAutoHyphens/>
        <w:spacing w:after="5"/>
        <w:ind w:left="0" w:firstLine="0"/>
        <w:jc w:val="both"/>
        <w:rPr>
          <w:rFonts w:ascii="Times New Roman" w:hAnsi="Times New Roman"/>
          <w:sz w:val="22"/>
          <w:szCs w:val="22"/>
        </w:rPr>
      </w:pPr>
      <w:r>
        <w:rPr>
          <w:rFonts w:ascii="Times New Roman" w:hAnsi="Times New Roman"/>
          <w:sz w:val="22"/>
          <w:szCs w:val="22"/>
          <w:lang w:val="ru-RU"/>
        </w:rPr>
        <w:t>6. 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w:t>
      </w:r>
      <w:proofErr w:type="gramStart"/>
      <w:r>
        <w:rPr>
          <w:rFonts w:ascii="Times New Roman" w:hAnsi="Times New Roman"/>
          <w:sz w:val="22"/>
          <w:szCs w:val="22"/>
          <w:lang w:val="ru-RU"/>
        </w:rPr>
        <w:t>вл</w:t>
      </w:r>
      <w:proofErr w:type="gramEnd"/>
      <w:r>
        <w:rPr>
          <w:rFonts w:ascii="Times New Roman" w:hAnsi="Times New Roman"/>
          <w:sz w:val="22"/>
          <w:szCs w:val="22"/>
          <w:lang w:val="ru-RU"/>
        </w:rPr>
        <w:t>і, що подав тендерну пропозицію.</w:t>
      </w:r>
    </w:p>
    <w:p w:rsidR="000E3501" w:rsidRDefault="000E3501">
      <w:pPr>
        <w:widowControl w:val="0"/>
        <w:tabs>
          <w:tab w:val="left" w:pos="426"/>
        </w:tabs>
        <w:ind w:left="-142" w:firstLine="567"/>
        <w:jc w:val="both"/>
        <w:rPr>
          <w:rFonts w:ascii="Times New Roman" w:hAnsi="Times New Roman"/>
        </w:rPr>
      </w:pPr>
    </w:p>
    <w:p w:rsidR="000E3501" w:rsidRDefault="000E3501">
      <w:pPr>
        <w:widowControl w:val="0"/>
        <w:tabs>
          <w:tab w:val="left" w:pos="426"/>
        </w:tabs>
        <w:ind w:left="-142" w:firstLine="567"/>
        <w:jc w:val="both"/>
        <w:rPr>
          <w:rFonts w:ascii="Times New Roman" w:hAnsi="Times New Roman"/>
        </w:rPr>
      </w:pPr>
    </w:p>
    <w:tbl>
      <w:tblPr>
        <w:tblW w:w="10024" w:type="dxa"/>
        <w:jc w:val="center"/>
        <w:tblLook w:val="0000" w:firstRow="0" w:lastRow="0" w:firstColumn="0" w:lastColumn="0" w:noHBand="0" w:noVBand="0"/>
      </w:tblPr>
      <w:tblGrid>
        <w:gridCol w:w="3342"/>
        <w:gridCol w:w="3341"/>
        <w:gridCol w:w="3341"/>
      </w:tblGrid>
      <w:tr w:rsidR="000E3501">
        <w:trPr>
          <w:jc w:val="center"/>
        </w:trPr>
        <w:tc>
          <w:tcPr>
            <w:tcW w:w="3342" w:type="dxa"/>
            <w:shd w:val="clear" w:color="auto" w:fill="auto"/>
          </w:tcPr>
          <w:p w:rsidR="000E3501" w:rsidRDefault="001612BA">
            <w:pPr>
              <w:jc w:val="center"/>
            </w:pPr>
            <w:r>
              <w:rPr>
                <w:rFonts w:ascii="Times New Roman" w:hAnsi="Times New Roman"/>
                <w:highlight w:val="white"/>
              </w:rPr>
              <w:t>________________________</w:t>
            </w:r>
          </w:p>
        </w:tc>
        <w:tc>
          <w:tcPr>
            <w:tcW w:w="3341" w:type="dxa"/>
            <w:shd w:val="clear" w:color="auto" w:fill="auto"/>
          </w:tcPr>
          <w:p w:rsidR="000E3501" w:rsidRDefault="001612BA">
            <w:pPr>
              <w:jc w:val="center"/>
            </w:pPr>
            <w:r>
              <w:rPr>
                <w:rFonts w:ascii="Times New Roman" w:hAnsi="Times New Roman"/>
                <w:highlight w:val="white"/>
              </w:rPr>
              <w:t>________________________</w:t>
            </w:r>
          </w:p>
        </w:tc>
        <w:tc>
          <w:tcPr>
            <w:tcW w:w="3341" w:type="dxa"/>
            <w:shd w:val="clear" w:color="auto" w:fill="auto"/>
          </w:tcPr>
          <w:p w:rsidR="000E3501" w:rsidRDefault="001612BA">
            <w:pPr>
              <w:jc w:val="center"/>
            </w:pPr>
            <w:r>
              <w:rPr>
                <w:rFonts w:ascii="Times New Roman" w:hAnsi="Times New Roman"/>
                <w:highlight w:val="white"/>
              </w:rPr>
              <w:t>________________________</w:t>
            </w:r>
          </w:p>
        </w:tc>
      </w:tr>
      <w:tr w:rsidR="000E3501">
        <w:trPr>
          <w:trHeight w:val="727"/>
          <w:jc w:val="center"/>
        </w:trPr>
        <w:tc>
          <w:tcPr>
            <w:tcW w:w="3342" w:type="dxa"/>
            <w:shd w:val="clear" w:color="auto" w:fill="auto"/>
          </w:tcPr>
          <w:p w:rsidR="000E3501" w:rsidRDefault="001612BA">
            <w:r>
              <w:rPr>
                <w:rFonts w:ascii="Times New Roman" w:hAnsi="Times New Roman"/>
                <w:i/>
                <w:sz w:val="20"/>
                <w:szCs w:val="20"/>
                <w:highlight w:val="white"/>
              </w:rPr>
              <w:t>Посада уповноваженої особи Учасника</w:t>
            </w:r>
          </w:p>
        </w:tc>
        <w:tc>
          <w:tcPr>
            <w:tcW w:w="3341" w:type="dxa"/>
            <w:shd w:val="clear" w:color="auto" w:fill="auto"/>
          </w:tcPr>
          <w:p w:rsidR="000E3501" w:rsidRDefault="001612BA">
            <w:pPr>
              <w:jc w:val="center"/>
            </w:pPr>
            <w:r>
              <w:rPr>
                <w:rFonts w:ascii="Times New Roman" w:hAnsi="Times New Roman"/>
                <w:i/>
                <w:sz w:val="20"/>
                <w:szCs w:val="20"/>
                <w:highlight w:val="white"/>
              </w:rPr>
              <w:t>Підпис та печатка (за наявності)</w:t>
            </w:r>
          </w:p>
        </w:tc>
        <w:tc>
          <w:tcPr>
            <w:tcW w:w="3341" w:type="dxa"/>
            <w:shd w:val="clear" w:color="auto" w:fill="auto"/>
          </w:tcPr>
          <w:p w:rsidR="000E3501" w:rsidRDefault="001612BA">
            <w:pPr>
              <w:jc w:val="center"/>
            </w:pPr>
            <w:r>
              <w:rPr>
                <w:rFonts w:ascii="Times New Roman" w:hAnsi="Times New Roman"/>
                <w:i/>
                <w:sz w:val="20"/>
                <w:szCs w:val="20"/>
                <w:highlight w:val="white"/>
              </w:rPr>
              <w:t>Прізвище, ініціали</w:t>
            </w:r>
          </w:p>
        </w:tc>
      </w:tr>
    </w:tbl>
    <w:p w:rsidR="000E3501" w:rsidRDefault="000E3501">
      <w:pPr>
        <w:pStyle w:val="ae"/>
        <w:spacing w:after="0"/>
        <w:rPr>
          <w:sz w:val="22"/>
          <w:szCs w:val="22"/>
        </w:rPr>
      </w:pPr>
    </w:p>
    <w:p w:rsidR="000E3501" w:rsidRDefault="000E3501">
      <w:pPr>
        <w:pStyle w:val="ae"/>
        <w:rPr>
          <w:sz w:val="22"/>
          <w:szCs w:val="22"/>
        </w:rPr>
      </w:pPr>
    </w:p>
    <w:p w:rsidR="000E3501" w:rsidRDefault="001612BA">
      <w:pPr>
        <w:ind w:firstLine="567"/>
        <w:jc w:val="both"/>
        <w:rPr>
          <w:sz w:val="22"/>
          <w:szCs w:val="22"/>
        </w:rPr>
      </w:pPr>
      <w:r>
        <w:rPr>
          <w:rFonts w:ascii="Times New Roman" w:hAnsi="Times New Roman"/>
          <w:i/>
          <w:sz w:val="22"/>
          <w:szCs w:val="22"/>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0E3501" w:rsidRDefault="001612BA">
      <w:pPr>
        <w:pStyle w:val="ae"/>
        <w:shd w:val="clear" w:color="auto" w:fill="FFFFFF"/>
        <w:spacing w:after="0"/>
        <w:ind w:firstLine="567"/>
        <w:jc w:val="both"/>
        <w:rPr>
          <w:sz w:val="22"/>
          <w:szCs w:val="22"/>
        </w:rPr>
      </w:pPr>
      <w:r>
        <w:rPr>
          <w:i/>
          <w:sz w:val="22"/>
          <w:szCs w:val="22"/>
          <w:highlight w:val="white"/>
        </w:rPr>
        <w:t>Форма пропозиції заповнюється Учасником та надається у складі тендерної пропозиції.</w:t>
      </w:r>
    </w:p>
    <w:p w:rsidR="000E3501" w:rsidRDefault="001612BA">
      <w:pPr>
        <w:pStyle w:val="ae"/>
        <w:shd w:val="clear" w:color="auto" w:fill="FFFFFF"/>
        <w:spacing w:after="0"/>
        <w:ind w:firstLine="567"/>
        <w:jc w:val="both"/>
        <w:rPr>
          <w:sz w:val="22"/>
          <w:szCs w:val="22"/>
        </w:rPr>
      </w:pPr>
      <w:r>
        <w:rPr>
          <w:i/>
          <w:sz w:val="22"/>
          <w:szCs w:val="22"/>
          <w:highlight w:val="white"/>
        </w:rPr>
        <w:t>Пропозиція оформлюється та подається за встановленою замовником формою. Учасник не повинен відступати від даної форми.</w:t>
      </w:r>
    </w:p>
    <w:p w:rsidR="000E3501" w:rsidRDefault="001612BA">
      <w:pPr>
        <w:pStyle w:val="ae"/>
        <w:shd w:val="clear" w:color="auto" w:fill="FFFFFF"/>
        <w:spacing w:after="0"/>
        <w:ind w:firstLine="567"/>
        <w:jc w:val="both"/>
        <w:rPr>
          <w:sz w:val="22"/>
          <w:szCs w:val="22"/>
        </w:rPr>
      </w:pPr>
      <w:r>
        <w:rPr>
          <w:i/>
          <w:sz w:val="22"/>
          <w:szCs w:val="22"/>
          <w:highlight w:val="white"/>
        </w:rPr>
        <w:t>Пропозиція подається учасником на фірмовому бланку (за наявності). Підписується особисто керівником або уповноваженою особою.</w:t>
      </w:r>
    </w:p>
    <w:p w:rsidR="000E3501" w:rsidRDefault="001612BA">
      <w:pPr>
        <w:pStyle w:val="ae"/>
        <w:shd w:val="clear" w:color="auto" w:fill="FFFFFF"/>
        <w:spacing w:after="0"/>
        <w:ind w:firstLine="567"/>
        <w:jc w:val="both"/>
        <w:rPr>
          <w:sz w:val="22"/>
          <w:szCs w:val="22"/>
        </w:rPr>
      </w:pPr>
      <w:r>
        <w:rPr>
          <w:i/>
          <w:sz w:val="22"/>
          <w:szCs w:val="22"/>
          <w:highlight w:val="white"/>
        </w:rPr>
        <w:t>Учасники-фізичні особи, фізичні особи-підприємці складають тендерну пропозицію за цією ж формою, але від імені першої особи.</w:t>
      </w:r>
    </w:p>
    <w:p w:rsidR="000E3501" w:rsidRDefault="001612BA">
      <w:pPr>
        <w:ind w:firstLine="567"/>
        <w:jc w:val="both"/>
        <w:rPr>
          <w:sz w:val="22"/>
          <w:szCs w:val="22"/>
        </w:rPr>
      </w:pPr>
      <w:r>
        <w:rPr>
          <w:rFonts w:ascii="Times New Roman" w:hAnsi="Times New Roman"/>
          <w:i/>
          <w:iCs/>
          <w:sz w:val="22"/>
          <w:szCs w:val="22"/>
        </w:rPr>
        <w:t xml:space="preserve">Для </w:t>
      </w:r>
      <w:r>
        <w:rPr>
          <w:rFonts w:ascii="Times New Roman" w:hAnsi="Times New Roman"/>
          <w:bCs/>
          <w:i/>
          <w:sz w:val="22"/>
          <w:szCs w:val="22"/>
        </w:rPr>
        <w:t>учасників, які здійснюють діяльність без печатки згідно з чинним законодавством,</w:t>
      </w:r>
      <w:r>
        <w:rPr>
          <w:rFonts w:ascii="Times New Roman" w:hAnsi="Times New Roman"/>
          <w:i/>
          <w:iCs/>
          <w:sz w:val="22"/>
          <w:szCs w:val="22"/>
        </w:rPr>
        <w:t xml:space="preserve"> вимагається лише підпис.</w:t>
      </w:r>
    </w:p>
    <w:p w:rsidR="000E3501" w:rsidRDefault="000E3501">
      <w:pPr>
        <w:spacing w:line="264" w:lineRule="auto"/>
        <w:ind w:right="-426"/>
        <w:jc w:val="both"/>
        <w:rPr>
          <w:rFonts w:ascii="Times New Roman" w:hAnsi="Times New Roman"/>
          <w:b/>
          <w:i/>
          <w:sz w:val="22"/>
          <w:szCs w:val="22"/>
          <w:highlight w:val="white"/>
        </w:rPr>
      </w:pPr>
    </w:p>
    <w:p w:rsidR="000E3501" w:rsidRDefault="000E3501">
      <w:pPr>
        <w:spacing w:after="60" w:line="264" w:lineRule="auto"/>
        <w:ind w:firstLine="567"/>
        <w:jc w:val="right"/>
      </w:pPr>
    </w:p>
    <w:sectPr w:rsidR="000E3501">
      <w:pgSz w:w="11906" w:h="16838"/>
      <w:pgMar w:top="993" w:right="701" w:bottom="993" w:left="1418"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Microsoft YaHe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DE6"/>
    <w:multiLevelType w:val="multilevel"/>
    <w:tmpl w:val="4732D8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1DF6C6A"/>
    <w:multiLevelType w:val="hybridMultilevel"/>
    <w:tmpl w:val="9A427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5237C"/>
    <w:multiLevelType w:val="multilevel"/>
    <w:tmpl w:val="161EE7C2"/>
    <w:lvl w:ilvl="0">
      <w:start w:val="8"/>
      <w:numFmt w:val="bullet"/>
      <w:lvlText w:val="-"/>
      <w:lvlJc w:val="left"/>
      <w:pPr>
        <w:ind w:left="1097" w:hanging="360"/>
      </w:pPr>
      <w:rPr>
        <w:rFonts w:ascii="Times New Roman" w:hAnsi="Times New Roman" w:cs="Times New Roman" w:hint="default"/>
        <w:b/>
      </w:rPr>
    </w:lvl>
    <w:lvl w:ilvl="1">
      <w:start w:val="1"/>
      <w:numFmt w:val="bullet"/>
      <w:lvlText w:val="o"/>
      <w:lvlJc w:val="left"/>
      <w:pPr>
        <w:ind w:left="1817" w:hanging="360"/>
      </w:pPr>
      <w:rPr>
        <w:rFonts w:ascii="Courier New" w:hAnsi="Courier New" w:cs="Courier New" w:hint="default"/>
      </w:rPr>
    </w:lvl>
    <w:lvl w:ilvl="2">
      <w:start w:val="1"/>
      <w:numFmt w:val="bullet"/>
      <w:lvlText w:val=""/>
      <w:lvlJc w:val="left"/>
      <w:pPr>
        <w:ind w:left="2537" w:hanging="360"/>
      </w:pPr>
      <w:rPr>
        <w:rFonts w:ascii="Wingdings" w:hAnsi="Wingdings" w:cs="Wingdings" w:hint="default"/>
      </w:rPr>
    </w:lvl>
    <w:lvl w:ilvl="3">
      <w:start w:val="1"/>
      <w:numFmt w:val="bullet"/>
      <w:lvlText w:val=""/>
      <w:lvlJc w:val="left"/>
      <w:pPr>
        <w:ind w:left="3257" w:hanging="360"/>
      </w:pPr>
      <w:rPr>
        <w:rFonts w:ascii="Symbol" w:hAnsi="Symbol" w:cs="Symbol" w:hint="default"/>
      </w:rPr>
    </w:lvl>
    <w:lvl w:ilvl="4">
      <w:start w:val="1"/>
      <w:numFmt w:val="bullet"/>
      <w:lvlText w:val="o"/>
      <w:lvlJc w:val="left"/>
      <w:pPr>
        <w:ind w:left="3977" w:hanging="360"/>
      </w:pPr>
      <w:rPr>
        <w:rFonts w:ascii="Courier New" w:hAnsi="Courier New" w:cs="Courier New" w:hint="default"/>
      </w:rPr>
    </w:lvl>
    <w:lvl w:ilvl="5">
      <w:start w:val="1"/>
      <w:numFmt w:val="bullet"/>
      <w:lvlText w:val=""/>
      <w:lvlJc w:val="left"/>
      <w:pPr>
        <w:ind w:left="4697" w:hanging="360"/>
      </w:pPr>
      <w:rPr>
        <w:rFonts w:ascii="Wingdings" w:hAnsi="Wingdings" w:cs="Wingdings" w:hint="default"/>
      </w:rPr>
    </w:lvl>
    <w:lvl w:ilvl="6">
      <w:start w:val="1"/>
      <w:numFmt w:val="bullet"/>
      <w:lvlText w:val=""/>
      <w:lvlJc w:val="left"/>
      <w:pPr>
        <w:ind w:left="5417" w:hanging="360"/>
      </w:pPr>
      <w:rPr>
        <w:rFonts w:ascii="Symbol" w:hAnsi="Symbol" w:cs="Symbol" w:hint="default"/>
      </w:rPr>
    </w:lvl>
    <w:lvl w:ilvl="7">
      <w:start w:val="1"/>
      <w:numFmt w:val="bullet"/>
      <w:lvlText w:val="o"/>
      <w:lvlJc w:val="left"/>
      <w:pPr>
        <w:ind w:left="6137" w:hanging="360"/>
      </w:pPr>
      <w:rPr>
        <w:rFonts w:ascii="Courier New" w:hAnsi="Courier New" w:cs="Courier New" w:hint="default"/>
      </w:rPr>
    </w:lvl>
    <w:lvl w:ilvl="8">
      <w:start w:val="1"/>
      <w:numFmt w:val="bullet"/>
      <w:lvlText w:val=""/>
      <w:lvlJc w:val="left"/>
      <w:pPr>
        <w:ind w:left="6857" w:hanging="360"/>
      </w:pPr>
      <w:rPr>
        <w:rFonts w:ascii="Wingdings" w:hAnsi="Wingdings" w:cs="Wingdings" w:hint="default"/>
      </w:rPr>
    </w:lvl>
  </w:abstractNum>
  <w:abstractNum w:abstractNumId="3">
    <w:nsid w:val="26EE35D2"/>
    <w:multiLevelType w:val="multilevel"/>
    <w:tmpl w:val="D85E073C"/>
    <w:lvl w:ilvl="0">
      <w:start w:val="1"/>
      <w:numFmt w:val="decimal"/>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46530F"/>
    <w:multiLevelType w:val="multilevel"/>
    <w:tmpl w:val="4BAEE7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32527C4"/>
    <w:multiLevelType w:val="multilevel"/>
    <w:tmpl w:val="8B2C81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9945642"/>
    <w:multiLevelType w:val="multilevel"/>
    <w:tmpl w:val="CC289292"/>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01"/>
    <w:rsid w:val="000179A5"/>
    <w:rsid w:val="00017BAA"/>
    <w:rsid w:val="000A20B5"/>
    <w:rsid w:val="000E3501"/>
    <w:rsid w:val="00133163"/>
    <w:rsid w:val="00134BE9"/>
    <w:rsid w:val="001612BA"/>
    <w:rsid w:val="00176A71"/>
    <w:rsid w:val="001A12B4"/>
    <w:rsid w:val="001E0A68"/>
    <w:rsid w:val="00206460"/>
    <w:rsid w:val="00293941"/>
    <w:rsid w:val="002C4519"/>
    <w:rsid w:val="002F62AC"/>
    <w:rsid w:val="00372C02"/>
    <w:rsid w:val="00382E14"/>
    <w:rsid w:val="00387E09"/>
    <w:rsid w:val="003C6F1C"/>
    <w:rsid w:val="00441E25"/>
    <w:rsid w:val="0049344B"/>
    <w:rsid w:val="004E57DA"/>
    <w:rsid w:val="004E5FCB"/>
    <w:rsid w:val="00514140"/>
    <w:rsid w:val="00552EBD"/>
    <w:rsid w:val="005904FD"/>
    <w:rsid w:val="005C166D"/>
    <w:rsid w:val="00642767"/>
    <w:rsid w:val="00650B0F"/>
    <w:rsid w:val="00651137"/>
    <w:rsid w:val="006934F8"/>
    <w:rsid w:val="006D3972"/>
    <w:rsid w:val="006D782B"/>
    <w:rsid w:val="00714895"/>
    <w:rsid w:val="00735B67"/>
    <w:rsid w:val="007659BD"/>
    <w:rsid w:val="007E673A"/>
    <w:rsid w:val="00820107"/>
    <w:rsid w:val="00826A45"/>
    <w:rsid w:val="00895B21"/>
    <w:rsid w:val="008A67DD"/>
    <w:rsid w:val="008F6407"/>
    <w:rsid w:val="0090659F"/>
    <w:rsid w:val="00951687"/>
    <w:rsid w:val="00954DEC"/>
    <w:rsid w:val="009A3ED3"/>
    <w:rsid w:val="009B03FE"/>
    <w:rsid w:val="009B2F60"/>
    <w:rsid w:val="009D75FD"/>
    <w:rsid w:val="009F4C77"/>
    <w:rsid w:val="00A2216C"/>
    <w:rsid w:val="00AB7A83"/>
    <w:rsid w:val="00AC6529"/>
    <w:rsid w:val="00AC6DE9"/>
    <w:rsid w:val="00AE40FC"/>
    <w:rsid w:val="00B34F0F"/>
    <w:rsid w:val="00B457CD"/>
    <w:rsid w:val="00B743D0"/>
    <w:rsid w:val="00B91245"/>
    <w:rsid w:val="00BE4AC1"/>
    <w:rsid w:val="00BF409A"/>
    <w:rsid w:val="00C106D0"/>
    <w:rsid w:val="00C11A34"/>
    <w:rsid w:val="00C17343"/>
    <w:rsid w:val="00D8187E"/>
    <w:rsid w:val="00D94962"/>
    <w:rsid w:val="00DA1FC0"/>
    <w:rsid w:val="00EF17CE"/>
    <w:rsid w:val="00FA11DF"/>
    <w:rsid w:val="00FA130F"/>
    <w:rsid w:val="00FD1E18"/>
    <w:rsid w:val="00FE14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rPr>
      <w:rFonts w:ascii="Cambria" w:eastAsia="Times New Roman" w:hAnsi="Cambria" w:cs="Times New Roman"/>
      <w:color w:val="00000A"/>
      <w:sz w:val="24"/>
      <w:szCs w:val="24"/>
      <w:lang w:val="uk-UA" w:eastAsia="ru-RU"/>
    </w:rPr>
  </w:style>
  <w:style w:type="paragraph" w:styleId="1">
    <w:name w:val="heading 1"/>
    <w:basedOn w:val="a"/>
    <w:next w:val="a"/>
    <w:link w:val="10"/>
    <w:uiPriority w:val="9"/>
    <w:qFormat/>
    <w:rsid w:val="00C173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link w:val="a3"/>
    <w:semiHidden/>
    <w:qFormat/>
    <w:locked/>
    <w:rsid w:val="008040EE"/>
    <w:rPr>
      <w:rFonts w:ascii="Calibri" w:eastAsia="Calibri" w:hAnsi="Calibri"/>
      <w:sz w:val="24"/>
      <w:szCs w:val="24"/>
      <w:lang w:val="uk-UA" w:eastAsia="uk-UA"/>
    </w:rPr>
  </w:style>
  <w:style w:type="character" w:customStyle="1" w:styleId="a4">
    <w:name w:val="Название Знак"/>
    <w:basedOn w:val="a0"/>
    <w:qFormat/>
    <w:rsid w:val="008040EE"/>
    <w:rPr>
      <w:rFonts w:ascii="Times New Roman" w:eastAsia="Times New Roman" w:hAnsi="Times New Roman" w:cs="Times New Roman"/>
      <w:b/>
      <w:sz w:val="24"/>
      <w:szCs w:val="20"/>
      <w:lang w:val="uk-UA" w:eastAsia="ru-RU"/>
    </w:rPr>
  </w:style>
  <w:style w:type="character" w:customStyle="1" w:styleId="a5">
    <w:name w:val="Основной текст Знак"/>
    <w:basedOn w:val="a0"/>
    <w:qFormat/>
    <w:rsid w:val="008040EE"/>
    <w:rPr>
      <w:rFonts w:ascii="Times New Roman" w:eastAsia="Times New Roman" w:hAnsi="Times New Roman" w:cs="Times New Roman"/>
      <w:sz w:val="24"/>
      <w:szCs w:val="24"/>
      <w:lang w:val="uk-UA" w:eastAsia="zh-CN"/>
    </w:rPr>
  </w:style>
  <w:style w:type="character" w:styleId="a6">
    <w:name w:val="Emphasis"/>
    <w:basedOn w:val="a0"/>
    <w:qFormat/>
    <w:rsid w:val="008040EE"/>
    <w:rPr>
      <w:i/>
      <w:iCs/>
    </w:rPr>
  </w:style>
  <w:style w:type="character" w:customStyle="1" w:styleId="-">
    <w:name w:val="Интернет-ссылка"/>
    <w:uiPriority w:val="99"/>
    <w:unhideWhenUsed/>
    <w:rsid w:val="00761581"/>
    <w:rPr>
      <w:rFonts w:ascii="Times New Roman" w:hAnsi="Times New Roman" w:cs="Times New Roman"/>
      <w:color w:val="0000FF"/>
      <w:u w:val="single"/>
    </w:rPr>
  </w:style>
  <w:style w:type="character" w:customStyle="1" w:styleId="HTML">
    <w:name w:val="Стандартный HTML Знак"/>
    <w:basedOn w:val="a0"/>
    <w:link w:val="HTML"/>
    <w:qFormat/>
    <w:rsid w:val="00761581"/>
    <w:rPr>
      <w:rFonts w:ascii="Courier New" w:eastAsia="Calibri" w:hAnsi="Courier New" w:cs="Courier New"/>
      <w:sz w:val="20"/>
      <w:szCs w:val="20"/>
      <w:lang w:eastAsia="zh-CN"/>
    </w:rPr>
  </w:style>
  <w:style w:type="character" w:customStyle="1" w:styleId="rvts0">
    <w:name w:val="rvts0"/>
    <w:qFormat/>
    <w:rsid w:val="00761581"/>
    <w:rPr>
      <w:rFonts w:ascii="Times New Roman" w:hAnsi="Times New Roman" w:cs="Times New Roman"/>
    </w:rPr>
  </w:style>
  <w:style w:type="character" w:customStyle="1" w:styleId="a7">
    <w:name w:val="Без интервала Знак"/>
    <w:uiPriority w:val="1"/>
    <w:qFormat/>
    <w:locked/>
    <w:rsid w:val="00497D98"/>
    <w:rPr>
      <w:rFonts w:ascii="Calibri" w:eastAsia="Calibri" w:hAnsi="Calibri" w:cs="Calibri"/>
      <w:lang w:val="uk-UA" w:eastAsia="zh-CN"/>
    </w:rPr>
  </w:style>
  <w:style w:type="character" w:customStyle="1" w:styleId="2">
    <w:name w:val="Основной текст 2 Знак"/>
    <w:basedOn w:val="a0"/>
    <w:link w:val="2"/>
    <w:uiPriority w:val="99"/>
    <w:semiHidden/>
    <w:qFormat/>
    <w:rsid w:val="00072374"/>
    <w:rPr>
      <w:rFonts w:ascii="Calibri" w:eastAsia="Calibri" w:hAnsi="Calibri" w:cs="Times New Roman"/>
    </w:rPr>
  </w:style>
  <w:style w:type="character" w:customStyle="1" w:styleId="a8">
    <w:name w:val="Обычный (веб) Знак"/>
    <w:link w:val="Web"/>
    <w:qFormat/>
    <w:locked/>
    <w:rsid w:val="00AD3EEB"/>
    <w:rPr>
      <w:rFonts w:ascii="Times New Roman" w:eastAsia="Times New Roman" w:hAnsi="Times New Roman" w:cs="Times New Roman"/>
      <w:color w:val="00000A"/>
      <w:sz w:val="24"/>
      <w:szCs w:val="24"/>
      <w:lang w:val="uk-UA" w:eastAsia="zh-CN"/>
    </w:rPr>
  </w:style>
  <w:style w:type="character" w:styleId="a9">
    <w:name w:val="Book Title"/>
    <w:basedOn w:val="a0"/>
    <w:uiPriority w:val="33"/>
    <w:qFormat/>
    <w:rsid w:val="007B1F79"/>
    <w:rPr>
      <w:b/>
      <w:bCs/>
      <w:smallCaps/>
      <w:spacing w:val="5"/>
    </w:rPr>
  </w:style>
  <w:style w:type="character" w:customStyle="1" w:styleId="aa">
    <w:name w:val="Текст выноски Знак"/>
    <w:basedOn w:val="a0"/>
    <w:uiPriority w:val="99"/>
    <w:semiHidden/>
    <w:qFormat/>
    <w:rsid w:val="00CF2F77"/>
    <w:rPr>
      <w:rFonts w:ascii="Tahoma" w:eastAsia="Times New Roman" w:hAnsi="Tahoma" w:cs="Tahoma"/>
      <w:sz w:val="16"/>
      <w:szCs w:val="16"/>
      <w:lang w:val="uk-UA" w:eastAsia="ru-RU"/>
    </w:rPr>
  </w:style>
  <w:style w:type="character" w:customStyle="1" w:styleId="ab">
    <w:name w:val="Основной текст_"/>
    <w:link w:val="12"/>
    <w:qFormat/>
    <w:rsid w:val="00B6063C"/>
    <w:rPr>
      <w:rFonts w:ascii="Calibri" w:eastAsia="Times New Roman" w:hAnsi="Calibri" w:cs="Times New Roman"/>
      <w:lang w:val="uk-UA" w:eastAsia="uk-UA"/>
    </w:rPr>
  </w:style>
  <w:style w:type="character" w:customStyle="1" w:styleId="ListLabel1">
    <w:name w:val="ListLabel 1"/>
    <w:qFormat/>
    <w:rPr>
      <w:rFonts w:cs="Times New Roman"/>
      <w:b/>
      <w:bCs/>
      <w:i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olor w:val="00000A"/>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ascii="Times New Roman" w:eastAsia="Times New Roman" w:hAnsi="Times New Roman" w:cs="Times New Roman"/>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eastAsia="Times New Roman" w:cs="Times New Roman"/>
    </w:rPr>
  </w:style>
  <w:style w:type="character" w:customStyle="1" w:styleId="ListLabel35">
    <w:name w:val="ListLabel 35"/>
    <w:qFormat/>
    <w:rPr>
      <w:rFonts w:eastAsia="Times New Roman" w:cs="Times New Roman"/>
    </w:rPr>
  </w:style>
  <w:style w:type="character" w:customStyle="1" w:styleId="ListLabel36">
    <w:name w:val="ListLabel 36"/>
    <w:qFormat/>
    <w:rPr>
      <w:rFonts w:eastAsia="Times New Roman" w:cs="Times New Roman"/>
    </w:rPr>
  </w:style>
  <w:style w:type="character" w:customStyle="1" w:styleId="ListLabel37">
    <w:name w:val="ListLabel 37"/>
    <w:qFormat/>
    <w:rPr>
      <w:rFonts w:eastAsia="Times New Roman"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rFonts w:eastAsia="Times New Roman" w:cs="Times New Roman"/>
    </w:rPr>
  </w:style>
  <w:style w:type="character" w:customStyle="1" w:styleId="ListLabel42">
    <w:name w:val="ListLabel 42"/>
    <w:qFormat/>
    <w:rPr>
      <w:rFonts w:eastAsia="Times New Roman" w:cs="Times New Roman"/>
    </w:rPr>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bCs w:val="0"/>
      <w:strike w:val="0"/>
      <w:dstrike w:val="0"/>
      <w:u w:val="none"/>
      <w:effect w:val="none"/>
    </w:rPr>
  </w:style>
  <w:style w:type="character" w:customStyle="1" w:styleId="ListLabel61">
    <w:name w:val="ListLabel 61"/>
    <w:qFormat/>
    <w:rPr>
      <w:rFonts w:cs="Times New Roman"/>
      <w:b/>
      <w:sz w:val="2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lang w:val="ru-RU"/>
    </w:rPr>
  </w:style>
  <w:style w:type="character" w:customStyle="1" w:styleId="ListLabel71">
    <w:name w:val="ListLabel 71"/>
    <w:qFormat/>
    <w:rPr>
      <w:rFonts w:eastAsia="Times New Roman"/>
    </w:rPr>
  </w:style>
  <w:style w:type="character" w:customStyle="1" w:styleId="ListLabel72">
    <w:name w:val="ListLabel 72"/>
    <w:qFormat/>
    <w:rPr>
      <w:rFonts w:eastAsia="Times New Roman"/>
    </w:rPr>
  </w:style>
  <w:style w:type="character" w:customStyle="1" w:styleId="ListLabel73">
    <w:name w:val="ListLabel 73"/>
    <w:qFormat/>
    <w:rPr>
      <w:rFonts w:eastAsia="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eastAsia="Times New Roman"/>
    </w:rPr>
  </w:style>
  <w:style w:type="character" w:customStyle="1" w:styleId="ListLabel78">
    <w:name w:val="ListLabel 78"/>
    <w:qFormat/>
    <w:rPr>
      <w:rFonts w:eastAsia="Times New Roman"/>
    </w:rPr>
  </w:style>
  <w:style w:type="character" w:customStyle="1" w:styleId="ListLabel79">
    <w:name w:val="ListLabel 79"/>
    <w:qFormat/>
    <w:rPr>
      <w:rFonts w:eastAsia="Times New Roman"/>
    </w:rPr>
  </w:style>
  <w:style w:type="character" w:customStyle="1" w:styleId="ListLabel80">
    <w:name w:val="ListLabel 80"/>
    <w:qFormat/>
  </w:style>
  <w:style w:type="character" w:customStyle="1" w:styleId="ListLabel81">
    <w:name w:val="ListLabel 81"/>
    <w:qFormat/>
    <w:rPr>
      <w:spacing w:val="14"/>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i w:val="0"/>
    </w:rPr>
  </w:style>
  <w:style w:type="character" w:customStyle="1" w:styleId="ListLabel86">
    <w:name w:val="ListLabel 86"/>
    <w:qFormat/>
    <w:rPr>
      <w:i w:val="0"/>
    </w:rPr>
  </w:style>
  <w:style w:type="character" w:customStyle="1" w:styleId="ListLabel87">
    <w:name w:val="ListLabel 87"/>
    <w:qFormat/>
    <w:rPr>
      <w:i w:val="0"/>
    </w:rPr>
  </w:style>
  <w:style w:type="character" w:customStyle="1" w:styleId="ListLabel88">
    <w:name w:val="ListLabel 88"/>
    <w:qFormat/>
    <w:rPr>
      <w:i w:val="0"/>
    </w:rPr>
  </w:style>
  <w:style w:type="character" w:customStyle="1" w:styleId="ListLabel89">
    <w:name w:val="ListLabel 89"/>
    <w:qFormat/>
    <w:rPr>
      <w:i w:val="0"/>
    </w:rPr>
  </w:style>
  <w:style w:type="character" w:customStyle="1" w:styleId="ListLabel90">
    <w:name w:val="ListLabel 90"/>
    <w:qFormat/>
    <w:rPr>
      <w:i w:val="0"/>
    </w:rPr>
  </w:style>
  <w:style w:type="character" w:customStyle="1" w:styleId="ListLabel91">
    <w:name w:val="ListLabel 91"/>
    <w:qFormat/>
    <w:rPr>
      <w:i w:val="0"/>
    </w:rPr>
  </w:style>
  <w:style w:type="character" w:customStyle="1" w:styleId="ListLabel92">
    <w:name w:val="ListLabel 92"/>
    <w:qFormat/>
    <w:rPr>
      <w:i w:val="0"/>
    </w:rPr>
  </w:style>
  <w:style w:type="character" w:customStyle="1" w:styleId="ListLabel93">
    <w:name w:val="ListLabel 93"/>
    <w:qFormat/>
    <w:rPr>
      <w:b w:val="0"/>
      <w:bCs/>
      <w:sz w:val="24"/>
      <w:szCs w:val="24"/>
    </w:rPr>
  </w:style>
  <w:style w:type="character" w:customStyle="1" w:styleId="ListLabel94">
    <w:name w:val="ListLabel 94"/>
    <w:qFormat/>
    <w:rPr>
      <w:i w:val="0"/>
      <w:color w:val="000000"/>
    </w:rPr>
  </w:style>
  <w:style w:type="character" w:customStyle="1" w:styleId="ListLabel95">
    <w:name w:val="ListLabel 95"/>
    <w:qFormat/>
    <w:rPr>
      <w:i w:val="0"/>
      <w:color w:val="000000"/>
    </w:rPr>
  </w:style>
  <w:style w:type="character" w:customStyle="1" w:styleId="ListLabel96">
    <w:name w:val="ListLabel 96"/>
    <w:qFormat/>
    <w:rPr>
      <w:rFonts w:eastAsia="Noto Sans" w:cs="Noto Sans"/>
      <w:color w:val="000000"/>
      <w:sz w:val="20"/>
      <w:szCs w:val="20"/>
    </w:rPr>
  </w:style>
  <w:style w:type="character" w:customStyle="1" w:styleId="ListLabel97">
    <w:name w:val="ListLabel 97"/>
    <w:qFormat/>
    <w:rPr>
      <w:rFonts w:eastAsia="Courier New" w:cs="Courier New"/>
      <w:sz w:val="20"/>
      <w:szCs w:val="20"/>
    </w:rPr>
  </w:style>
  <w:style w:type="character" w:customStyle="1" w:styleId="ListLabel98">
    <w:name w:val="ListLabel 98"/>
    <w:qFormat/>
    <w:rPr>
      <w:rFonts w:eastAsia="Noto Sans" w:cs="Noto Sans"/>
      <w:sz w:val="20"/>
      <w:szCs w:val="20"/>
    </w:rPr>
  </w:style>
  <w:style w:type="character" w:customStyle="1" w:styleId="ListLabel99">
    <w:name w:val="ListLabel 99"/>
    <w:qFormat/>
    <w:rPr>
      <w:rFonts w:eastAsia="Noto Sans" w:cs="Noto Sans"/>
      <w:sz w:val="20"/>
      <w:szCs w:val="20"/>
    </w:rPr>
  </w:style>
  <w:style w:type="character" w:customStyle="1" w:styleId="ListLabel100">
    <w:name w:val="ListLabel 100"/>
    <w:qFormat/>
    <w:rPr>
      <w:rFonts w:eastAsia="Noto Sans" w:cs="Noto Sans"/>
      <w:sz w:val="20"/>
      <w:szCs w:val="20"/>
    </w:rPr>
  </w:style>
  <w:style w:type="character" w:customStyle="1" w:styleId="ListLabel101">
    <w:name w:val="ListLabel 101"/>
    <w:qFormat/>
    <w:rPr>
      <w:rFonts w:eastAsia="Noto Sans" w:cs="Noto Sans"/>
      <w:sz w:val="20"/>
      <w:szCs w:val="20"/>
    </w:rPr>
  </w:style>
  <w:style w:type="character" w:customStyle="1" w:styleId="ListLabel102">
    <w:name w:val="ListLabel 102"/>
    <w:qFormat/>
    <w:rPr>
      <w:rFonts w:eastAsia="Noto Sans" w:cs="Noto Sans"/>
      <w:sz w:val="20"/>
      <w:szCs w:val="20"/>
    </w:rPr>
  </w:style>
  <w:style w:type="character" w:customStyle="1" w:styleId="ListLabel103">
    <w:name w:val="ListLabel 103"/>
    <w:qFormat/>
    <w:rPr>
      <w:rFonts w:eastAsia="Noto Sans" w:cs="Noto Sans"/>
      <w:sz w:val="20"/>
      <w:szCs w:val="20"/>
    </w:rPr>
  </w:style>
  <w:style w:type="character" w:customStyle="1" w:styleId="ListLabel104">
    <w:name w:val="ListLabel 104"/>
    <w:qFormat/>
    <w:rPr>
      <w:rFonts w:eastAsia="Noto Sans" w:cs="Noto Sans"/>
      <w:sz w:val="20"/>
      <w:szCs w:val="20"/>
    </w:rPr>
  </w:style>
  <w:style w:type="character" w:customStyle="1" w:styleId="ListLabel105">
    <w:name w:val="ListLabel 105"/>
    <w:qFormat/>
    <w:rPr>
      <w:rFonts w:ascii="Times New Roman" w:hAnsi="Times New Roman"/>
      <w:strike w:val="0"/>
      <w:dstrike w:val="0"/>
    </w:rPr>
  </w:style>
  <w:style w:type="character" w:customStyle="1" w:styleId="ListLabel106">
    <w:name w:val="ListLabel 106"/>
    <w:qFormat/>
    <w:rPr>
      <w:rFonts w:ascii="Times New Roman" w:hAnsi="Times New Roman"/>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ac">
    <w:name w:val="Выделение жирным"/>
    <w:qFormat/>
    <w:rPr>
      <w:b/>
      <w:bCs/>
    </w:rPr>
  </w:style>
  <w:style w:type="character" w:customStyle="1" w:styleId="ListLabel115">
    <w:name w:val="ListLabel 115"/>
    <w:qFormat/>
    <w:rPr>
      <w:rFonts w:ascii="Times New Roman" w:hAnsi="Times New Roman"/>
      <w:b/>
      <w:color w:val="00000A"/>
    </w:rPr>
  </w:style>
  <w:style w:type="character" w:customStyle="1" w:styleId="ListLabel116">
    <w:name w:val="ListLabel 116"/>
    <w:qFormat/>
    <w:rPr>
      <w:rFonts w:ascii="Times New Roman" w:hAnsi="Times New Roman" w:cs="Times New Roman"/>
      <w:b/>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strike w:val="0"/>
      <w:dstrike w:val="0"/>
    </w:rPr>
  </w:style>
  <w:style w:type="character" w:customStyle="1" w:styleId="ListLabel126">
    <w:name w:val="ListLabel 126"/>
    <w:qFormat/>
    <w:rPr>
      <w:rFonts w:ascii="Times New Roman" w:hAnsi="Times New Roman" w:cs="Symbol"/>
      <w:sz w:val="20"/>
    </w:rPr>
  </w:style>
  <w:style w:type="character" w:customStyle="1" w:styleId="ListLabel127">
    <w:name w:val="ListLabel 127"/>
    <w:qFormat/>
    <w:rPr>
      <w:rFonts w:cs="Courier New"/>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ascii="Times New Roman" w:hAnsi="Times New Roman"/>
      <w:b/>
      <w:color w:val="00000A"/>
      <w:sz w:val="22"/>
    </w:rPr>
  </w:style>
  <w:style w:type="character" w:customStyle="1" w:styleId="ListLabel136">
    <w:name w:val="ListLabel 136"/>
    <w:qFormat/>
    <w:rPr>
      <w:rFonts w:ascii="Times New Roman" w:hAnsi="Times New Roman" w:cs="Times New Roman"/>
      <w:b/>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strike w:val="0"/>
      <w:dstrike w:val="0"/>
    </w:rPr>
  </w:style>
  <w:style w:type="character" w:customStyle="1" w:styleId="ListLabel146">
    <w:name w:val="ListLabel 146"/>
    <w:qFormat/>
    <w:rPr>
      <w:rFonts w:ascii="Times New Roman" w:hAnsi="Times New Roman" w:cs="Symbol"/>
      <w:sz w:val="20"/>
    </w:rPr>
  </w:style>
  <w:style w:type="character" w:customStyle="1" w:styleId="ListLabel147">
    <w:name w:val="ListLabel 147"/>
    <w:qFormat/>
    <w:rPr>
      <w:rFonts w:cs="Courier New"/>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ascii="Times New Roman" w:hAnsi="Times New Roman"/>
      <w:b/>
      <w:color w:val="00000A"/>
      <w:sz w:val="22"/>
    </w:rPr>
  </w:style>
  <w:style w:type="character" w:customStyle="1" w:styleId="ListLabel156">
    <w:name w:val="ListLabel 156"/>
    <w:qFormat/>
    <w:rPr>
      <w:rFonts w:ascii="Times New Roman" w:hAnsi="Times New Roman" w:cs="Times New Roman"/>
      <w:b/>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strike w:val="0"/>
      <w:dstrike w:val="0"/>
    </w:rPr>
  </w:style>
  <w:style w:type="character" w:customStyle="1" w:styleId="ListLabel166">
    <w:name w:val="ListLabel 166"/>
    <w:qFormat/>
    <w:rPr>
      <w:rFonts w:ascii="Times New Roman" w:hAnsi="Times New Roman" w:cs="Symbol"/>
      <w:sz w:val="20"/>
    </w:rPr>
  </w:style>
  <w:style w:type="character" w:customStyle="1" w:styleId="ListLabel167">
    <w:name w:val="ListLabel 167"/>
    <w:qFormat/>
    <w:rPr>
      <w:rFonts w:cs="Courier New"/>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b/>
      <w:color w:val="00000A"/>
      <w:sz w:val="22"/>
    </w:rPr>
  </w:style>
  <w:style w:type="character" w:customStyle="1" w:styleId="ListLabel176">
    <w:name w:val="ListLabel 176"/>
    <w:qFormat/>
    <w:rPr>
      <w:rFonts w:ascii="Times New Roman" w:hAnsi="Times New Roman" w:cs="Times New Roman"/>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strike w:val="0"/>
      <w:dstrike w:val="0"/>
    </w:rPr>
  </w:style>
  <w:style w:type="character" w:customStyle="1" w:styleId="ListLabel186">
    <w:name w:val="ListLabel 186"/>
    <w:qFormat/>
    <w:rPr>
      <w:rFonts w:ascii="Times New Roman" w:hAnsi="Times New Roman" w:cs="Symbol"/>
      <w:sz w:val="20"/>
    </w:rPr>
  </w:style>
  <w:style w:type="character" w:customStyle="1" w:styleId="ListLabel187">
    <w:name w:val="ListLabel 187"/>
    <w:qFormat/>
    <w:rPr>
      <w:rFonts w:cs="Courier New"/>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b/>
      <w:color w:val="00000A"/>
      <w:sz w:val="22"/>
    </w:rPr>
  </w:style>
  <w:style w:type="character" w:customStyle="1" w:styleId="ListLabel196">
    <w:name w:val="ListLabel 196"/>
    <w:qFormat/>
    <w:rPr>
      <w:rFonts w:ascii="Times New Roman" w:hAnsi="Times New Roman" w:cs="Times New Roman"/>
      <w:b/>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Times New Roman" w:hAnsi="Times New Roman"/>
      <w:strike w:val="0"/>
      <w:dstrike w:val="0"/>
    </w:rPr>
  </w:style>
  <w:style w:type="character" w:customStyle="1" w:styleId="ListLabel206">
    <w:name w:val="ListLabel 206"/>
    <w:qFormat/>
    <w:rPr>
      <w:rFonts w:ascii="Times New Roman" w:hAnsi="Times New Roman" w:cs="Symbol"/>
      <w:sz w:val="20"/>
    </w:rPr>
  </w:style>
  <w:style w:type="character" w:customStyle="1" w:styleId="ListLabel207">
    <w:name w:val="ListLabel 207"/>
    <w:qFormat/>
    <w:rPr>
      <w:rFonts w:cs="Courier New"/>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b/>
      <w:color w:val="00000A"/>
      <w:sz w:val="22"/>
    </w:rPr>
  </w:style>
  <w:style w:type="character" w:customStyle="1" w:styleId="ListLabel216">
    <w:name w:val="ListLabel 216"/>
    <w:qFormat/>
    <w:rPr>
      <w:rFonts w:ascii="Times New Roman" w:hAnsi="Times New Roman" w:cs="Times New Roman"/>
      <w:b/>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strike w:val="0"/>
      <w:dstrike w:val="0"/>
    </w:rPr>
  </w:style>
  <w:style w:type="character" w:customStyle="1" w:styleId="ListLabel226">
    <w:name w:val="ListLabel 226"/>
    <w:qFormat/>
    <w:rPr>
      <w:rFonts w:ascii="Times New Roman" w:hAnsi="Times New Roman"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b/>
      <w:color w:val="00000A"/>
      <w:sz w:val="22"/>
    </w:rPr>
  </w:style>
  <w:style w:type="character" w:customStyle="1" w:styleId="ListLabel236">
    <w:name w:val="ListLabel 236"/>
    <w:qFormat/>
    <w:rPr>
      <w:rFonts w:ascii="Times New Roman" w:hAnsi="Times New Roman" w:cs="Times New Roman"/>
      <w:b/>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strike w:val="0"/>
      <w:dstrike w:val="0"/>
    </w:rPr>
  </w:style>
  <w:style w:type="character" w:customStyle="1" w:styleId="ListLabel246">
    <w:name w:val="ListLabel 246"/>
    <w:qFormat/>
    <w:rPr>
      <w:rFonts w:ascii="Times New Roman" w:hAnsi="Times New Roman" w:cs="Symbol"/>
      <w:sz w:val="20"/>
    </w:rPr>
  </w:style>
  <w:style w:type="character" w:customStyle="1" w:styleId="ListLabel247">
    <w:name w:val="ListLabel 247"/>
    <w:qFormat/>
    <w:rPr>
      <w:rFonts w:cs="Courier New"/>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b/>
      <w:color w:val="00000A"/>
      <w:sz w:val="22"/>
    </w:rPr>
  </w:style>
  <w:style w:type="character" w:customStyle="1" w:styleId="ListLabel256">
    <w:name w:val="ListLabel 256"/>
    <w:qFormat/>
    <w:rPr>
      <w:rFonts w:ascii="Times New Roman" w:hAnsi="Times New Roman" w:cs="Times New Roman"/>
      <w:b/>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Times New Roman" w:hAnsi="Times New Roman"/>
      <w:strike w:val="0"/>
      <w:dstrike w:val="0"/>
    </w:rPr>
  </w:style>
  <w:style w:type="character" w:customStyle="1" w:styleId="ListLabel266">
    <w:name w:val="ListLabel 266"/>
    <w:qFormat/>
    <w:rPr>
      <w:rFonts w:ascii="Times New Roman" w:hAnsi="Times New Roman" w:cs="Symbol"/>
      <w:sz w:val="20"/>
    </w:rPr>
  </w:style>
  <w:style w:type="character" w:customStyle="1" w:styleId="ListLabel267">
    <w:name w:val="ListLabel 267"/>
    <w:qFormat/>
    <w:rPr>
      <w:rFonts w:cs="Courier New"/>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b/>
      <w:color w:val="00000A"/>
      <w:sz w:val="22"/>
    </w:rPr>
  </w:style>
  <w:style w:type="character" w:customStyle="1" w:styleId="ListLabel276">
    <w:name w:val="ListLabel 276"/>
    <w:qFormat/>
    <w:rPr>
      <w:rFonts w:ascii="Times New Roman" w:hAnsi="Times New Roman" w:cs="Times New Roman"/>
      <w:b/>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strike w:val="0"/>
      <w:dstrike w:val="0"/>
    </w:rPr>
  </w:style>
  <w:style w:type="character" w:customStyle="1" w:styleId="ListLabel286">
    <w:name w:val="ListLabel 286"/>
    <w:qFormat/>
    <w:rPr>
      <w:rFonts w:ascii="Times New Roman" w:hAnsi="Times New Roman" w:cs="Symbol"/>
      <w:sz w:val="20"/>
    </w:rPr>
  </w:style>
  <w:style w:type="character" w:customStyle="1" w:styleId="ListLabel287">
    <w:name w:val="ListLabel 287"/>
    <w:qFormat/>
    <w:rPr>
      <w:rFonts w:cs="Courier New"/>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b/>
      <w:color w:val="00000A"/>
      <w:sz w:val="22"/>
    </w:rPr>
  </w:style>
  <w:style w:type="character" w:customStyle="1" w:styleId="ListLabel296">
    <w:name w:val="ListLabel 296"/>
    <w:qFormat/>
    <w:rPr>
      <w:rFonts w:ascii="Times New Roman" w:hAnsi="Times New Roman" w:cs="Times New Roman"/>
      <w:b/>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strike w:val="0"/>
      <w:dstrike w:val="0"/>
    </w:rPr>
  </w:style>
  <w:style w:type="character" w:customStyle="1" w:styleId="ListLabel306">
    <w:name w:val="ListLabel 306"/>
    <w:qFormat/>
    <w:rPr>
      <w:rFonts w:ascii="Times New Roman" w:hAnsi="Times New Roman" w:cs="Symbol"/>
      <w:sz w:val="20"/>
    </w:rPr>
  </w:style>
  <w:style w:type="character" w:customStyle="1" w:styleId="ListLabel307">
    <w:name w:val="ListLabel 307"/>
    <w:qFormat/>
    <w:rPr>
      <w:rFonts w:cs="Courier New"/>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b/>
      <w:color w:val="00000A"/>
      <w:sz w:val="22"/>
    </w:rPr>
  </w:style>
  <w:style w:type="character" w:customStyle="1" w:styleId="ListLabel316">
    <w:name w:val="ListLabel 316"/>
    <w:qFormat/>
    <w:rPr>
      <w:rFonts w:ascii="Times New Roman" w:hAnsi="Times New Roman" w:cs="Times New Roman"/>
      <w:b/>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strike w:val="0"/>
      <w:dstrike w:val="0"/>
    </w:rPr>
  </w:style>
  <w:style w:type="character" w:customStyle="1" w:styleId="ListLabel326">
    <w:name w:val="ListLabel 326"/>
    <w:qFormat/>
    <w:rPr>
      <w:rFonts w:ascii="Times New Roman" w:hAnsi="Times New Roman" w:cs="Symbol"/>
      <w:sz w:val="20"/>
    </w:rPr>
  </w:style>
  <w:style w:type="character" w:customStyle="1" w:styleId="ListLabel327">
    <w:name w:val="ListLabel 327"/>
    <w:qFormat/>
    <w:rPr>
      <w:rFonts w:cs="Courier New"/>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paragraph" w:customStyle="1" w:styleId="ad">
    <w:name w:val="Заголовок"/>
    <w:basedOn w:val="a"/>
    <w:next w:val="ae"/>
    <w:qFormat/>
    <w:pPr>
      <w:keepNext/>
      <w:spacing w:before="240" w:after="120"/>
    </w:pPr>
    <w:rPr>
      <w:rFonts w:ascii="Liberation Sans" w:eastAsia="WenQuanYi Micro Hei" w:hAnsi="Liberation Sans" w:cs="Lohit Devanagari"/>
      <w:sz w:val="28"/>
      <w:szCs w:val="28"/>
    </w:rPr>
  </w:style>
  <w:style w:type="paragraph" w:styleId="ae">
    <w:name w:val="Body Text"/>
    <w:basedOn w:val="a"/>
    <w:unhideWhenUsed/>
    <w:rsid w:val="008040EE"/>
    <w:pPr>
      <w:suppressAutoHyphens/>
      <w:spacing w:after="120"/>
    </w:pPr>
    <w:rPr>
      <w:rFonts w:ascii="Times New Roman" w:hAnsi="Times New Roman"/>
      <w:lang w:eastAsia="zh-CN"/>
    </w:r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3">
    <w:name w:val="Normal (Web)"/>
    <w:basedOn w:val="a"/>
    <w:link w:val="11"/>
    <w:uiPriority w:val="99"/>
    <w:unhideWhenUsed/>
    <w:qFormat/>
    <w:rsid w:val="008040EE"/>
    <w:pPr>
      <w:spacing w:beforeAutospacing="1" w:afterAutospacing="1"/>
    </w:pPr>
    <w:rPr>
      <w:rFonts w:ascii="Calibri" w:eastAsia="Calibri" w:hAnsi="Calibri" w:cstheme="minorBidi"/>
      <w:lang w:eastAsia="uk-UA"/>
    </w:rPr>
  </w:style>
  <w:style w:type="paragraph" w:styleId="af2">
    <w:name w:val="Title"/>
    <w:basedOn w:val="a"/>
    <w:qFormat/>
    <w:rsid w:val="008040EE"/>
    <w:pPr>
      <w:ind w:right="-908" w:hanging="851"/>
      <w:jc w:val="center"/>
    </w:pPr>
    <w:rPr>
      <w:rFonts w:ascii="Times New Roman" w:hAnsi="Times New Roman"/>
      <w:b/>
      <w:szCs w:val="20"/>
    </w:rPr>
  </w:style>
  <w:style w:type="paragraph" w:customStyle="1" w:styleId="13">
    <w:name w:val="Обычный1"/>
    <w:qFormat/>
    <w:rsid w:val="008040EE"/>
    <w:pPr>
      <w:suppressAutoHyphens/>
    </w:pPr>
    <w:rPr>
      <w:rFonts w:ascii="Arial" w:eastAsia="Arial" w:hAnsi="Arial" w:cs="Arial"/>
      <w:color w:val="000000"/>
      <w:sz w:val="24"/>
      <w:szCs w:val="20"/>
      <w:lang w:eastAsia="zh-CN"/>
    </w:rPr>
  </w:style>
  <w:style w:type="paragraph" w:styleId="HTML0">
    <w:name w:val="HTML Preformatted"/>
    <w:basedOn w:val="a"/>
    <w:unhideWhenUsed/>
    <w:qFormat/>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paragraph" w:styleId="af3">
    <w:name w:val="No Spacing"/>
    <w:uiPriority w:val="1"/>
    <w:qFormat/>
    <w:rsid w:val="00761581"/>
    <w:pPr>
      <w:suppressAutoHyphens/>
    </w:pPr>
    <w:rPr>
      <w:rFonts w:cs="Calibri"/>
      <w:color w:val="00000A"/>
      <w:sz w:val="24"/>
      <w:lang w:val="uk-UA" w:eastAsia="zh-CN"/>
    </w:rPr>
  </w:style>
  <w:style w:type="paragraph" w:customStyle="1" w:styleId="rvps2">
    <w:name w:val="rvps2"/>
    <w:basedOn w:val="a"/>
    <w:qFormat/>
    <w:rsid w:val="00761581"/>
    <w:pPr>
      <w:suppressAutoHyphens/>
      <w:spacing w:before="280" w:after="280"/>
    </w:pPr>
    <w:rPr>
      <w:rFonts w:ascii="Times New Roman" w:eastAsia="Calibri" w:hAnsi="Times New Roman"/>
      <w:lang w:eastAsia="zh-CN"/>
    </w:rPr>
  </w:style>
  <w:style w:type="paragraph" w:customStyle="1" w:styleId="Iauiue1">
    <w:name w:val="Iau?iue1"/>
    <w:qFormat/>
    <w:rsid w:val="00761581"/>
    <w:pPr>
      <w:suppressAutoHyphens/>
    </w:pPr>
    <w:rPr>
      <w:rFonts w:ascii="Times New Roman" w:eastAsia="Times New Roman" w:hAnsi="Times New Roman" w:cs="Times New Roman"/>
      <w:color w:val="00000A"/>
      <w:szCs w:val="20"/>
      <w:lang w:val="en-US" w:eastAsia="zh-CN"/>
    </w:rPr>
  </w:style>
  <w:style w:type="paragraph" w:customStyle="1" w:styleId="LO-normal">
    <w:name w:val="LO-normal"/>
    <w:qFormat/>
    <w:rsid w:val="00761581"/>
    <w:pPr>
      <w:suppressAutoHyphens/>
    </w:pPr>
    <w:rPr>
      <w:rFonts w:ascii="Arial" w:eastAsia="Times New Roman" w:hAnsi="Arial" w:cs="Arial"/>
      <w:color w:val="000000"/>
      <w:sz w:val="24"/>
      <w:lang w:eastAsia="zh-CN"/>
    </w:rPr>
  </w:style>
  <w:style w:type="paragraph" w:styleId="af4">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paragraph" w:styleId="20">
    <w:name w:val="Body Text 2"/>
    <w:basedOn w:val="a"/>
    <w:uiPriority w:val="99"/>
    <w:semiHidden/>
    <w:unhideWhenUsed/>
    <w:qFormat/>
    <w:rsid w:val="00072374"/>
    <w:pPr>
      <w:spacing w:after="120" w:line="480" w:lineRule="auto"/>
    </w:pPr>
    <w:rPr>
      <w:rFonts w:ascii="Calibri" w:eastAsia="Calibri" w:hAnsi="Calibri"/>
      <w:sz w:val="22"/>
      <w:szCs w:val="22"/>
      <w:lang w:eastAsia="en-US"/>
    </w:rPr>
  </w:style>
  <w:style w:type="paragraph" w:customStyle="1" w:styleId="14">
    <w:name w:val="Абзац списка1"/>
    <w:basedOn w:val="a"/>
    <w:qFormat/>
    <w:rsid w:val="00434F65"/>
    <w:pPr>
      <w:spacing w:after="200" w:line="276" w:lineRule="auto"/>
      <w:ind w:left="720"/>
    </w:pPr>
    <w:rPr>
      <w:rFonts w:ascii="Calibri" w:hAnsi="Calibri" w:cs="Calibri"/>
      <w:sz w:val="22"/>
      <w:szCs w:val="22"/>
      <w:lang w:val="ru-RU"/>
    </w:rPr>
  </w:style>
  <w:style w:type="paragraph" w:customStyle="1" w:styleId="af5">
    <w:name w:val="Знак Знак Знак Знак Знак Знак Знак Знак Знак Знак Знак Знак"/>
    <w:basedOn w:val="a"/>
    <w:qFormat/>
    <w:rsid w:val="005E6D3F"/>
    <w:rPr>
      <w:rFonts w:ascii="Verdana" w:hAnsi="Verdana"/>
      <w:sz w:val="20"/>
      <w:szCs w:val="20"/>
      <w:lang w:val="en-US" w:eastAsia="en-US"/>
    </w:rPr>
  </w:style>
  <w:style w:type="paragraph" w:customStyle="1" w:styleId="3">
    <w:name w:val="Ïîäçàã3"/>
    <w:basedOn w:val="a"/>
    <w:qFormat/>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link w:val="ab"/>
    <w:qFormat/>
    <w:rsid w:val="00D407F2"/>
    <w:pPr>
      <w:suppressAutoHyphens/>
      <w:spacing w:after="160" w:line="252" w:lineRule="auto"/>
    </w:pPr>
    <w:rPr>
      <w:rFonts w:eastAsia="Times New Roman" w:cs="Times New Roman"/>
      <w:color w:val="00000A"/>
      <w:sz w:val="24"/>
      <w:lang w:val="uk-UA"/>
    </w:rPr>
  </w:style>
  <w:style w:type="paragraph" w:customStyle="1" w:styleId="Web">
    <w:name w:val="Обычный (Web)"/>
    <w:basedOn w:val="a"/>
    <w:link w:val="a8"/>
    <w:unhideWhenUsed/>
    <w:qFormat/>
    <w:rsid w:val="00AD3EEB"/>
    <w:pPr>
      <w:suppressAutoHyphens/>
      <w:spacing w:before="280" w:after="280"/>
    </w:pPr>
    <w:rPr>
      <w:rFonts w:ascii="Times New Roman" w:hAnsi="Times New Roman"/>
      <w:lang w:eastAsia="zh-CN"/>
    </w:rPr>
  </w:style>
  <w:style w:type="paragraph" w:customStyle="1" w:styleId="TableParagraph">
    <w:name w:val="Table Paragraph"/>
    <w:basedOn w:val="a"/>
    <w:uiPriority w:val="1"/>
    <w:qFormat/>
    <w:rsid w:val="00AD3EEB"/>
    <w:pPr>
      <w:widowControl w:val="0"/>
      <w:ind w:left="7"/>
    </w:pPr>
    <w:rPr>
      <w:rFonts w:ascii="Times New Roman" w:hAnsi="Times New Roman"/>
      <w:sz w:val="22"/>
      <w:szCs w:val="22"/>
      <w:lang w:val="en-US" w:eastAsia="en-US"/>
    </w:rPr>
  </w:style>
  <w:style w:type="paragraph" w:customStyle="1" w:styleId="21">
    <w:name w:val="Обычный2"/>
    <w:qFormat/>
    <w:rsid w:val="00AD3EEB"/>
    <w:rPr>
      <w:rFonts w:ascii="Arial" w:eastAsia="Arial" w:hAnsi="Arial" w:cs="Arial"/>
      <w:color w:val="000000"/>
      <w:sz w:val="24"/>
      <w:lang w:eastAsia="ru-RU"/>
    </w:rPr>
  </w:style>
  <w:style w:type="paragraph" w:customStyle="1" w:styleId="Standard">
    <w:name w:val="Standard"/>
    <w:semiHidden/>
    <w:qFormat/>
    <w:rsid w:val="00A2021E"/>
    <w:pPr>
      <w:suppressAutoHyphens/>
      <w:contextualSpacing/>
    </w:pPr>
    <w:rPr>
      <w:rFonts w:ascii="Times New Roman" w:eastAsia="Times New Roman" w:hAnsi="Times New Roman" w:cs="Times New Roman"/>
      <w:color w:val="00000A"/>
      <w:sz w:val="28"/>
      <w:szCs w:val="28"/>
      <w:lang w:val="uk-UA" w:eastAsia="ru-RU"/>
    </w:rPr>
  </w:style>
  <w:style w:type="paragraph" w:customStyle="1" w:styleId="tj">
    <w:name w:val="tj"/>
    <w:basedOn w:val="a"/>
    <w:qFormat/>
    <w:rsid w:val="00A20110"/>
    <w:pPr>
      <w:spacing w:beforeAutospacing="1" w:afterAutospacing="1"/>
    </w:pPr>
    <w:rPr>
      <w:rFonts w:ascii="Times New Roman" w:hAnsi="Times New Roman"/>
    </w:rPr>
  </w:style>
  <w:style w:type="paragraph" w:styleId="af6">
    <w:name w:val="Balloon Text"/>
    <w:basedOn w:val="a"/>
    <w:uiPriority w:val="99"/>
    <w:semiHidden/>
    <w:unhideWhenUsed/>
    <w:qFormat/>
    <w:rsid w:val="00CF2F77"/>
    <w:rPr>
      <w:rFonts w:ascii="Tahoma" w:hAnsi="Tahoma" w:cs="Tahoma"/>
      <w:sz w:val="16"/>
      <w:szCs w:val="16"/>
    </w:rPr>
  </w:style>
  <w:style w:type="paragraph" w:styleId="af7">
    <w:name w:val="Revision"/>
    <w:uiPriority w:val="99"/>
    <w:semiHidden/>
    <w:qFormat/>
    <w:rsid w:val="00B877B2"/>
    <w:rPr>
      <w:rFonts w:ascii="Cambria" w:eastAsia="Times New Roman" w:hAnsi="Cambria" w:cs="Times New Roman"/>
      <w:color w:val="00000A"/>
      <w:sz w:val="24"/>
      <w:szCs w:val="24"/>
      <w:lang w:val="uk-UA" w:eastAsia="ru-RU"/>
    </w:rPr>
  </w:style>
  <w:style w:type="paragraph" w:customStyle="1" w:styleId="15">
    <w:name w:val="Основной текст1"/>
    <w:basedOn w:val="a"/>
    <w:qFormat/>
    <w:rsid w:val="00B6063C"/>
    <w:pPr>
      <w:widowControl w:val="0"/>
    </w:pPr>
    <w:rPr>
      <w:rFonts w:ascii="Calibri" w:hAnsi="Calibri"/>
      <w:sz w:val="22"/>
      <w:szCs w:val="22"/>
      <w:lang w:eastAsia="uk-UA"/>
    </w:rPr>
  </w:style>
  <w:style w:type="paragraph" w:customStyle="1" w:styleId="af8">
    <w:name w:val="Содержимое таблицы"/>
    <w:basedOn w:val="a"/>
    <w:qFormat/>
  </w:style>
  <w:style w:type="paragraph" w:customStyle="1" w:styleId="af9">
    <w:name w:val="Заголовок таблицы"/>
    <w:basedOn w:val="af8"/>
    <w:qFormat/>
  </w:style>
  <w:style w:type="paragraph" w:customStyle="1" w:styleId="afa">
    <w:name w:val="Нормальний текст"/>
    <w:basedOn w:val="a"/>
    <w:qFormat/>
    <w:pPr>
      <w:spacing w:before="120"/>
      <w:ind w:firstLine="567"/>
    </w:pPr>
    <w:rPr>
      <w:rFonts w:ascii="Antiqua;Microsoft YaHei" w:hAnsi="Antiqua;Microsoft YaHei"/>
      <w:sz w:val="26"/>
    </w:rPr>
  </w:style>
  <w:style w:type="paragraph" w:customStyle="1" w:styleId="210">
    <w:name w:val="Основной текст с отступом 21"/>
    <w:basedOn w:val="a"/>
    <w:qFormat/>
    <w:pPr>
      <w:suppressAutoHyphens/>
      <w:spacing w:after="120" w:line="480" w:lineRule="auto"/>
      <w:ind w:left="283"/>
    </w:pPr>
    <w:rPr>
      <w:lang w:eastAsia="zh-CN"/>
    </w:rPr>
  </w:style>
  <w:style w:type="table" w:styleId="afb">
    <w:name w:val="Table Grid"/>
    <w:basedOn w:val="a1"/>
    <w:uiPriority w:val="59"/>
    <w:rsid w:val="002E4BF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basedOn w:val="a0"/>
    <w:uiPriority w:val="99"/>
    <w:semiHidden/>
    <w:unhideWhenUsed/>
    <w:rsid w:val="00514140"/>
    <w:rPr>
      <w:color w:val="0000FF"/>
      <w:u w:val="single"/>
    </w:rPr>
  </w:style>
  <w:style w:type="character" w:customStyle="1" w:styleId="10">
    <w:name w:val="Заголовок 1 Знак"/>
    <w:basedOn w:val="a0"/>
    <w:link w:val="1"/>
    <w:uiPriority w:val="9"/>
    <w:rsid w:val="00C17343"/>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rPr>
      <w:rFonts w:ascii="Cambria" w:eastAsia="Times New Roman" w:hAnsi="Cambria" w:cs="Times New Roman"/>
      <w:color w:val="00000A"/>
      <w:sz w:val="24"/>
      <w:szCs w:val="24"/>
      <w:lang w:val="uk-UA" w:eastAsia="ru-RU"/>
    </w:rPr>
  </w:style>
  <w:style w:type="paragraph" w:styleId="1">
    <w:name w:val="heading 1"/>
    <w:basedOn w:val="a"/>
    <w:next w:val="a"/>
    <w:link w:val="10"/>
    <w:uiPriority w:val="9"/>
    <w:qFormat/>
    <w:rsid w:val="00C173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link w:val="a3"/>
    <w:semiHidden/>
    <w:qFormat/>
    <w:locked/>
    <w:rsid w:val="008040EE"/>
    <w:rPr>
      <w:rFonts w:ascii="Calibri" w:eastAsia="Calibri" w:hAnsi="Calibri"/>
      <w:sz w:val="24"/>
      <w:szCs w:val="24"/>
      <w:lang w:val="uk-UA" w:eastAsia="uk-UA"/>
    </w:rPr>
  </w:style>
  <w:style w:type="character" w:customStyle="1" w:styleId="a4">
    <w:name w:val="Название Знак"/>
    <w:basedOn w:val="a0"/>
    <w:qFormat/>
    <w:rsid w:val="008040EE"/>
    <w:rPr>
      <w:rFonts w:ascii="Times New Roman" w:eastAsia="Times New Roman" w:hAnsi="Times New Roman" w:cs="Times New Roman"/>
      <w:b/>
      <w:sz w:val="24"/>
      <w:szCs w:val="20"/>
      <w:lang w:val="uk-UA" w:eastAsia="ru-RU"/>
    </w:rPr>
  </w:style>
  <w:style w:type="character" w:customStyle="1" w:styleId="a5">
    <w:name w:val="Основной текст Знак"/>
    <w:basedOn w:val="a0"/>
    <w:qFormat/>
    <w:rsid w:val="008040EE"/>
    <w:rPr>
      <w:rFonts w:ascii="Times New Roman" w:eastAsia="Times New Roman" w:hAnsi="Times New Roman" w:cs="Times New Roman"/>
      <w:sz w:val="24"/>
      <w:szCs w:val="24"/>
      <w:lang w:val="uk-UA" w:eastAsia="zh-CN"/>
    </w:rPr>
  </w:style>
  <w:style w:type="character" w:styleId="a6">
    <w:name w:val="Emphasis"/>
    <w:basedOn w:val="a0"/>
    <w:qFormat/>
    <w:rsid w:val="008040EE"/>
    <w:rPr>
      <w:i/>
      <w:iCs/>
    </w:rPr>
  </w:style>
  <w:style w:type="character" w:customStyle="1" w:styleId="-">
    <w:name w:val="Интернет-ссылка"/>
    <w:uiPriority w:val="99"/>
    <w:unhideWhenUsed/>
    <w:rsid w:val="00761581"/>
    <w:rPr>
      <w:rFonts w:ascii="Times New Roman" w:hAnsi="Times New Roman" w:cs="Times New Roman"/>
      <w:color w:val="0000FF"/>
      <w:u w:val="single"/>
    </w:rPr>
  </w:style>
  <w:style w:type="character" w:customStyle="1" w:styleId="HTML">
    <w:name w:val="Стандартный HTML Знак"/>
    <w:basedOn w:val="a0"/>
    <w:link w:val="HTML"/>
    <w:qFormat/>
    <w:rsid w:val="00761581"/>
    <w:rPr>
      <w:rFonts w:ascii="Courier New" w:eastAsia="Calibri" w:hAnsi="Courier New" w:cs="Courier New"/>
      <w:sz w:val="20"/>
      <w:szCs w:val="20"/>
      <w:lang w:eastAsia="zh-CN"/>
    </w:rPr>
  </w:style>
  <w:style w:type="character" w:customStyle="1" w:styleId="rvts0">
    <w:name w:val="rvts0"/>
    <w:qFormat/>
    <w:rsid w:val="00761581"/>
    <w:rPr>
      <w:rFonts w:ascii="Times New Roman" w:hAnsi="Times New Roman" w:cs="Times New Roman"/>
    </w:rPr>
  </w:style>
  <w:style w:type="character" w:customStyle="1" w:styleId="a7">
    <w:name w:val="Без интервала Знак"/>
    <w:uiPriority w:val="1"/>
    <w:qFormat/>
    <w:locked/>
    <w:rsid w:val="00497D98"/>
    <w:rPr>
      <w:rFonts w:ascii="Calibri" w:eastAsia="Calibri" w:hAnsi="Calibri" w:cs="Calibri"/>
      <w:lang w:val="uk-UA" w:eastAsia="zh-CN"/>
    </w:rPr>
  </w:style>
  <w:style w:type="character" w:customStyle="1" w:styleId="2">
    <w:name w:val="Основной текст 2 Знак"/>
    <w:basedOn w:val="a0"/>
    <w:link w:val="2"/>
    <w:uiPriority w:val="99"/>
    <w:semiHidden/>
    <w:qFormat/>
    <w:rsid w:val="00072374"/>
    <w:rPr>
      <w:rFonts w:ascii="Calibri" w:eastAsia="Calibri" w:hAnsi="Calibri" w:cs="Times New Roman"/>
    </w:rPr>
  </w:style>
  <w:style w:type="character" w:customStyle="1" w:styleId="a8">
    <w:name w:val="Обычный (веб) Знак"/>
    <w:link w:val="Web"/>
    <w:qFormat/>
    <w:locked/>
    <w:rsid w:val="00AD3EEB"/>
    <w:rPr>
      <w:rFonts w:ascii="Times New Roman" w:eastAsia="Times New Roman" w:hAnsi="Times New Roman" w:cs="Times New Roman"/>
      <w:color w:val="00000A"/>
      <w:sz w:val="24"/>
      <w:szCs w:val="24"/>
      <w:lang w:val="uk-UA" w:eastAsia="zh-CN"/>
    </w:rPr>
  </w:style>
  <w:style w:type="character" w:styleId="a9">
    <w:name w:val="Book Title"/>
    <w:basedOn w:val="a0"/>
    <w:uiPriority w:val="33"/>
    <w:qFormat/>
    <w:rsid w:val="007B1F79"/>
    <w:rPr>
      <w:b/>
      <w:bCs/>
      <w:smallCaps/>
      <w:spacing w:val="5"/>
    </w:rPr>
  </w:style>
  <w:style w:type="character" w:customStyle="1" w:styleId="aa">
    <w:name w:val="Текст выноски Знак"/>
    <w:basedOn w:val="a0"/>
    <w:uiPriority w:val="99"/>
    <w:semiHidden/>
    <w:qFormat/>
    <w:rsid w:val="00CF2F77"/>
    <w:rPr>
      <w:rFonts w:ascii="Tahoma" w:eastAsia="Times New Roman" w:hAnsi="Tahoma" w:cs="Tahoma"/>
      <w:sz w:val="16"/>
      <w:szCs w:val="16"/>
      <w:lang w:val="uk-UA" w:eastAsia="ru-RU"/>
    </w:rPr>
  </w:style>
  <w:style w:type="character" w:customStyle="1" w:styleId="ab">
    <w:name w:val="Основной текст_"/>
    <w:link w:val="12"/>
    <w:qFormat/>
    <w:rsid w:val="00B6063C"/>
    <w:rPr>
      <w:rFonts w:ascii="Calibri" w:eastAsia="Times New Roman" w:hAnsi="Calibri" w:cs="Times New Roman"/>
      <w:lang w:val="uk-UA" w:eastAsia="uk-UA"/>
    </w:rPr>
  </w:style>
  <w:style w:type="character" w:customStyle="1" w:styleId="ListLabel1">
    <w:name w:val="ListLabel 1"/>
    <w:qFormat/>
    <w:rPr>
      <w:rFonts w:cs="Times New Roman"/>
      <w:b/>
      <w:bCs/>
      <w:i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olor w:val="00000A"/>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ascii="Times New Roman" w:eastAsia="Times New Roman" w:hAnsi="Times New Roman" w:cs="Times New Roman"/>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eastAsia="Times New Roman" w:cs="Times New Roman"/>
    </w:rPr>
  </w:style>
  <w:style w:type="character" w:customStyle="1" w:styleId="ListLabel35">
    <w:name w:val="ListLabel 35"/>
    <w:qFormat/>
    <w:rPr>
      <w:rFonts w:eastAsia="Times New Roman" w:cs="Times New Roman"/>
    </w:rPr>
  </w:style>
  <w:style w:type="character" w:customStyle="1" w:styleId="ListLabel36">
    <w:name w:val="ListLabel 36"/>
    <w:qFormat/>
    <w:rPr>
      <w:rFonts w:eastAsia="Times New Roman" w:cs="Times New Roman"/>
    </w:rPr>
  </w:style>
  <w:style w:type="character" w:customStyle="1" w:styleId="ListLabel37">
    <w:name w:val="ListLabel 37"/>
    <w:qFormat/>
    <w:rPr>
      <w:rFonts w:eastAsia="Times New Roman"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rFonts w:eastAsia="Times New Roman" w:cs="Times New Roman"/>
    </w:rPr>
  </w:style>
  <w:style w:type="character" w:customStyle="1" w:styleId="ListLabel42">
    <w:name w:val="ListLabel 42"/>
    <w:qFormat/>
    <w:rPr>
      <w:rFonts w:eastAsia="Times New Roman" w:cs="Times New Roman"/>
    </w:rPr>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bCs w:val="0"/>
      <w:strike w:val="0"/>
      <w:dstrike w:val="0"/>
      <w:u w:val="none"/>
      <w:effect w:val="none"/>
    </w:rPr>
  </w:style>
  <w:style w:type="character" w:customStyle="1" w:styleId="ListLabel61">
    <w:name w:val="ListLabel 61"/>
    <w:qFormat/>
    <w:rPr>
      <w:rFonts w:cs="Times New Roman"/>
      <w:b/>
      <w:sz w:val="2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lang w:val="ru-RU"/>
    </w:rPr>
  </w:style>
  <w:style w:type="character" w:customStyle="1" w:styleId="ListLabel71">
    <w:name w:val="ListLabel 71"/>
    <w:qFormat/>
    <w:rPr>
      <w:rFonts w:eastAsia="Times New Roman"/>
    </w:rPr>
  </w:style>
  <w:style w:type="character" w:customStyle="1" w:styleId="ListLabel72">
    <w:name w:val="ListLabel 72"/>
    <w:qFormat/>
    <w:rPr>
      <w:rFonts w:eastAsia="Times New Roman"/>
    </w:rPr>
  </w:style>
  <w:style w:type="character" w:customStyle="1" w:styleId="ListLabel73">
    <w:name w:val="ListLabel 73"/>
    <w:qFormat/>
    <w:rPr>
      <w:rFonts w:eastAsia="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eastAsia="Times New Roman"/>
    </w:rPr>
  </w:style>
  <w:style w:type="character" w:customStyle="1" w:styleId="ListLabel78">
    <w:name w:val="ListLabel 78"/>
    <w:qFormat/>
    <w:rPr>
      <w:rFonts w:eastAsia="Times New Roman"/>
    </w:rPr>
  </w:style>
  <w:style w:type="character" w:customStyle="1" w:styleId="ListLabel79">
    <w:name w:val="ListLabel 79"/>
    <w:qFormat/>
    <w:rPr>
      <w:rFonts w:eastAsia="Times New Roman"/>
    </w:rPr>
  </w:style>
  <w:style w:type="character" w:customStyle="1" w:styleId="ListLabel80">
    <w:name w:val="ListLabel 80"/>
    <w:qFormat/>
  </w:style>
  <w:style w:type="character" w:customStyle="1" w:styleId="ListLabel81">
    <w:name w:val="ListLabel 81"/>
    <w:qFormat/>
    <w:rPr>
      <w:spacing w:val="14"/>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i w:val="0"/>
    </w:rPr>
  </w:style>
  <w:style w:type="character" w:customStyle="1" w:styleId="ListLabel86">
    <w:name w:val="ListLabel 86"/>
    <w:qFormat/>
    <w:rPr>
      <w:i w:val="0"/>
    </w:rPr>
  </w:style>
  <w:style w:type="character" w:customStyle="1" w:styleId="ListLabel87">
    <w:name w:val="ListLabel 87"/>
    <w:qFormat/>
    <w:rPr>
      <w:i w:val="0"/>
    </w:rPr>
  </w:style>
  <w:style w:type="character" w:customStyle="1" w:styleId="ListLabel88">
    <w:name w:val="ListLabel 88"/>
    <w:qFormat/>
    <w:rPr>
      <w:i w:val="0"/>
    </w:rPr>
  </w:style>
  <w:style w:type="character" w:customStyle="1" w:styleId="ListLabel89">
    <w:name w:val="ListLabel 89"/>
    <w:qFormat/>
    <w:rPr>
      <w:i w:val="0"/>
    </w:rPr>
  </w:style>
  <w:style w:type="character" w:customStyle="1" w:styleId="ListLabel90">
    <w:name w:val="ListLabel 90"/>
    <w:qFormat/>
    <w:rPr>
      <w:i w:val="0"/>
    </w:rPr>
  </w:style>
  <w:style w:type="character" w:customStyle="1" w:styleId="ListLabel91">
    <w:name w:val="ListLabel 91"/>
    <w:qFormat/>
    <w:rPr>
      <w:i w:val="0"/>
    </w:rPr>
  </w:style>
  <w:style w:type="character" w:customStyle="1" w:styleId="ListLabel92">
    <w:name w:val="ListLabel 92"/>
    <w:qFormat/>
    <w:rPr>
      <w:i w:val="0"/>
    </w:rPr>
  </w:style>
  <w:style w:type="character" w:customStyle="1" w:styleId="ListLabel93">
    <w:name w:val="ListLabel 93"/>
    <w:qFormat/>
    <w:rPr>
      <w:b w:val="0"/>
      <w:bCs/>
      <w:sz w:val="24"/>
      <w:szCs w:val="24"/>
    </w:rPr>
  </w:style>
  <w:style w:type="character" w:customStyle="1" w:styleId="ListLabel94">
    <w:name w:val="ListLabel 94"/>
    <w:qFormat/>
    <w:rPr>
      <w:i w:val="0"/>
      <w:color w:val="000000"/>
    </w:rPr>
  </w:style>
  <w:style w:type="character" w:customStyle="1" w:styleId="ListLabel95">
    <w:name w:val="ListLabel 95"/>
    <w:qFormat/>
    <w:rPr>
      <w:i w:val="0"/>
      <w:color w:val="000000"/>
    </w:rPr>
  </w:style>
  <w:style w:type="character" w:customStyle="1" w:styleId="ListLabel96">
    <w:name w:val="ListLabel 96"/>
    <w:qFormat/>
    <w:rPr>
      <w:rFonts w:eastAsia="Noto Sans" w:cs="Noto Sans"/>
      <w:color w:val="000000"/>
      <w:sz w:val="20"/>
      <w:szCs w:val="20"/>
    </w:rPr>
  </w:style>
  <w:style w:type="character" w:customStyle="1" w:styleId="ListLabel97">
    <w:name w:val="ListLabel 97"/>
    <w:qFormat/>
    <w:rPr>
      <w:rFonts w:eastAsia="Courier New" w:cs="Courier New"/>
      <w:sz w:val="20"/>
      <w:szCs w:val="20"/>
    </w:rPr>
  </w:style>
  <w:style w:type="character" w:customStyle="1" w:styleId="ListLabel98">
    <w:name w:val="ListLabel 98"/>
    <w:qFormat/>
    <w:rPr>
      <w:rFonts w:eastAsia="Noto Sans" w:cs="Noto Sans"/>
      <w:sz w:val="20"/>
      <w:szCs w:val="20"/>
    </w:rPr>
  </w:style>
  <w:style w:type="character" w:customStyle="1" w:styleId="ListLabel99">
    <w:name w:val="ListLabel 99"/>
    <w:qFormat/>
    <w:rPr>
      <w:rFonts w:eastAsia="Noto Sans" w:cs="Noto Sans"/>
      <w:sz w:val="20"/>
      <w:szCs w:val="20"/>
    </w:rPr>
  </w:style>
  <w:style w:type="character" w:customStyle="1" w:styleId="ListLabel100">
    <w:name w:val="ListLabel 100"/>
    <w:qFormat/>
    <w:rPr>
      <w:rFonts w:eastAsia="Noto Sans" w:cs="Noto Sans"/>
      <w:sz w:val="20"/>
      <w:szCs w:val="20"/>
    </w:rPr>
  </w:style>
  <w:style w:type="character" w:customStyle="1" w:styleId="ListLabel101">
    <w:name w:val="ListLabel 101"/>
    <w:qFormat/>
    <w:rPr>
      <w:rFonts w:eastAsia="Noto Sans" w:cs="Noto Sans"/>
      <w:sz w:val="20"/>
      <w:szCs w:val="20"/>
    </w:rPr>
  </w:style>
  <w:style w:type="character" w:customStyle="1" w:styleId="ListLabel102">
    <w:name w:val="ListLabel 102"/>
    <w:qFormat/>
    <w:rPr>
      <w:rFonts w:eastAsia="Noto Sans" w:cs="Noto Sans"/>
      <w:sz w:val="20"/>
      <w:szCs w:val="20"/>
    </w:rPr>
  </w:style>
  <w:style w:type="character" w:customStyle="1" w:styleId="ListLabel103">
    <w:name w:val="ListLabel 103"/>
    <w:qFormat/>
    <w:rPr>
      <w:rFonts w:eastAsia="Noto Sans" w:cs="Noto Sans"/>
      <w:sz w:val="20"/>
      <w:szCs w:val="20"/>
    </w:rPr>
  </w:style>
  <w:style w:type="character" w:customStyle="1" w:styleId="ListLabel104">
    <w:name w:val="ListLabel 104"/>
    <w:qFormat/>
    <w:rPr>
      <w:rFonts w:eastAsia="Noto Sans" w:cs="Noto Sans"/>
      <w:sz w:val="20"/>
      <w:szCs w:val="20"/>
    </w:rPr>
  </w:style>
  <w:style w:type="character" w:customStyle="1" w:styleId="ListLabel105">
    <w:name w:val="ListLabel 105"/>
    <w:qFormat/>
    <w:rPr>
      <w:rFonts w:ascii="Times New Roman" w:hAnsi="Times New Roman"/>
      <w:strike w:val="0"/>
      <w:dstrike w:val="0"/>
    </w:rPr>
  </w:style>
  <w:style w:type="character" w:customStyle="1" w:styleId="ListLabel106">
    <w:name w:val="ListLabel 106"/>
    <w:qFormat/>
    <w:rPr>
      <w:rFonts w:ascii="Times New Roman" w:hAnsi="Times New Roman"/>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ac">
    <w:name w:val="Выделение жирным"/>
    <w:qFormat/>
    <w:rPr>
      <w:b/>
      <w:bCs/>
    </w:rPr>
  </w:style>
  <w:style w:type="character" w:customStyle="1" w:styleId="ListLabel115">
    <w:name w:val="ListLabel 115"/>
    <w:qFormat/>
    <w:rPr>
      <w:rFonts w:ascii="Times New Roman" w:hAnsi="Times New Roman"/>
      <w:b/>
      <w:color w:val="00000A"/>
    </w:rPr>
  </w:style>
  <w:style w:type="character" w:customStyle="1" w:styleId="ListLabel116">
    <w:name w:val="ListLabel 116"/>
    <w:qFormat/>
    <w:rPr>
      <w:rFonts w:ascii="Times New Roman" w:hAnsi="Times New Roman" w:cs="Times New Roman"/>
      <w:b/>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strike w:val="0"/>
      <w:dstrike w:val="0"/>
    </w:rPr>
  </w:style>
  <w:style w:type="character" w:customStyle="1" w:styleId="ListLabel126">
    <w:name w:val="ListLabel 126"/>
    <w:qFormat/>
    <w:rPr>
      <w:rFonts w:ascii="Times New Roman" w:hAnsi="Times New Roman" w:cs="Symbol"/>
      <w:sz w:val="20"/>
    </w:rPr>
  </w:style>
  <w:style w:type="character" w:customStyle="1" w:styleId="ListLabel127">
    <w:name w:val="ListLabel 127"/>
    <w:qFormat/>
    <w:rPr>
      <w:rFonts w:cs="Courier New"/>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ascii="Times New Roman" w:hAnsi="Times New Roman"/>
      <w:b/>
      <w:color w:val="00000A"/>
      <w:sz w:val="22"/>
    </w:rPr>
  </w:style>
  <w:style w:type="character" w:customStyle="1" w:styleId="ListLabel136">
    <w:name w:val="ListLabel 136"/>
    <w:qFormat/>
    <w:rPr>
      <w:rFonts w:ascii="Times New Roman" w:hAnsi="Times New Roman" w:cs="Times New Roman"/>
      <w:b/>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strike w:val="0"/>
      <w:dstrike w:val="0"/>
    </w:rPr>
  </w:style>
  <w:style w:type="character" w:customStyle="1" w:styleId="ListLabel146">
    <w:name w:val="ListLabel 146"/>
    <w:qFormat/>
    <w:rPr>
      <w:rFonts w:ascii="Times New Roman" w:hAnsi="Times New Roman" w:cs="Symbol"/>
      <w:sz w:val="20"/>
    </w:rPr>
  </w:style>
  <w:style w:type="character" w:customStyle="1" w:styleId="ListLabel147">
    <w:name w:val="ListLabel 147"/>
    <w:qFormat/>
    <w:rPr>
      <w:rFonts w:cs="Courier New"/>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ascii="Times New Roman" w:hAnsi="Times New Roman"/>
      <w:b/>
      <w:color w:val="00000A"/>
      <w:sz w:val="22"/>
    </w:rPr>
  </w:style>
  <w:style w:type="character" w:customStyle="1" w:styleId="ListLabel156">
    <w:name w:val="ListLabel 156"/>
    <w:qFormat/>
    <w:rPr>
      <w:rFonts w:ascii="Times New Roman" w:hAnsi="Times New Roman" w:cs="Times New Roman"/>
      <w:b/>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strike w:val="0"/>
      <w:dstrike w:val="0"/>
    </w:rPr>
  </w:style>
  <w:style w:type="character" w:customStyle="1" w:styleId="ListLabel166">
    <w:name w:val="ListLabel 166"/>
    <w:qFormat/>
    <w:rPr>
      <w:rFonts w:ascii="Times New Roman" w:hAnsi="Times New Roman" w:cs="Symbol"/>
      <w:sz w:val="20"/>
    </w:rPr>
  </w:style>
  <w:style w:type="character" w:customStyle="1" w:styleId="ListLabel167">
    <w:name w:val="ListLabel 167"/>
    <w:qFormat/>
    <w:rPr>
      <w:rFonts w:cs="Courier New"/>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b/>
      <w:color w:val="00000A"/>
      <w:sz w:val="22"/>
    </w:rPr>
  </w:style>
  <w:style w:type="character" w:customStyle="1" w:styleId="ListLabel176">
    <w:name w:val="ListLabel 176"/>
    <w:qFormat/>
    <w:rPr>
      <w:rFonts w:ascii="Times New Roman" w:hAnsi="Times New Roman" w:cs="Times New Roman"/>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strike w:val="0"/>
      <w:dstrike w:val="0"/>
    </w:rPr>
  </w:style>
  <w:style w:type="character" w:customStyle="1" w:styleId="ListLabel186">
    <w:name w:val="ListLabel 186"/>
    <w:qFormat/>
    <w:rPr>
      <w:rFonts w:ascii="Times New Roman" w:hAnsi="Times New Roman" w:cs="Symbol"/>
      <w:sz w:val="20"/>
    </w:rPr>
  </w:style>
  <w:style w:type="character" w:customStyle="1" w:styleId="ListLabel187">
    <w:name w:val="ListLabel 187"/>
    <w:qFormat/>
    <w:rPr>
      <w:rFonts w:cs="Courier New"/>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b/>
      <w:color w:val="00000A"/>
      <w:sz w:val="22"/>
    </w:rPr>
  </w:style>
  <w:style w:type="character" w:customStyle="1" w:styleId="ListLabel196">
    <w:name w:val="ListLabel 196"/>
    <w:qFormat/>
    <w:rPr>
      <w:rFonts w:ascii="Times New Roman" w:hAnsi="Times New Roman" w:cs="Times New Roman"/>
      <w:b/>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Times New Roman" w:hAnsi="Times New Roman"/>
      <w:strike w:val="0"/>
      <w:dstrike w:val="0"/>
    </w:rPr>
  </w:style>
  <w:style w:type="character" w:customStyle="1" w:styleId="ListLabel206">
    <w:name w:val="ListLabel 206"/>
    <w:qFormat/>
    <w:rPr>
      <w:rFonts w:ascii="Times New Roman" w:hAnsi="Times New Roman" w:cs="Symbol"/>
      <w:sz w:val="20"/>
    </w:rPr>
  </w:style>
  <w:style w:type="character" w:customStyle="1" w:styleId="ListLabel207">
    <w:name w:val="ListLabel 207"/>
    <w:qFormat/>
    <w:rPr>
      <w:rFonts w:cs="Courier New"/>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b/>
      <w:color w:val="00000A"/>
      <w:sz w:val="22"/>
    </w:rPr>
  </w:style>
  <w:style w:type="character" w:customStyle="1" w:styleId="ListLabel216">
    <w:name w:val="ListLabel 216"/>
    <w:qFormat/>
    <w:rPr>
      <w:rFonts w:ascii="Times New Roman" w:hAnsi="Times New Roman" w:cs="Times New Roman"/>
      <w:b/>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strike w:val="0"/>
      <w:dstrike w:val="0"/>
    </w:rPr>
  </w:style>
  <w:style w:type="character" w:customStyle="1" w:styleId="ListLabel226">
    <w:name w:val="ListLabel 226"/>
    <w:qFormat/>
    <w:rPr>
      <w:rFonts w:ascii="Times New Roman" w:hAnsi="Times New Roman"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b/>
      <w:color w:val="00000A"/>
      <w:sz w:val="22"/>
    </w:rPr>
  </w:style>
  <w:style w:type="character" w:customStyle="1" w:styleId="ListLabel236">
    <w:name w:val="ListLabel 236"/>
    <w:qFormat/>
    <w:rPr>
      <w:rFonts w:ascii="Times New Roman" w:hAnsi="Times New Roman" w:cs="Times New Roman"/>
      <w:b/>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strike w:val="0"/>
      <w:dstrike w:val="0"/>
    </w:rPr>
  </w:style>
  <w:style w:type="character" w:customStyle="1" w:styleId="ListLabel246">
    <w:name w:val="ListLabel 246"/>
    <w:qFormat/>
    <w:rPr>
      <w:rFonts w:ascii="Times New Roman" w:hAnsi="Times New Roman" w:cs="Symbol"/>
      <w:sz w:val="20"/>
    </w:rPr>
  </w:style>
  <w:style w:type="character" w:customStyle="1" w:styleId="ListLabel247">
    <w:name w:val="ListLabel 247"/>
    <w:qFormat/>
    <w:rPr>
      <w:rFonts w:cs="Courier New"/>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b/>
      <w:color w:val="00000A"/>
      <w:sz w:val="22"/>
    </w:rPr>
  </w:style>
  <w:style w:type="character" w:customStyle="1" w:styleId="ListLabel256">
    <w:name w:val="ListLabel 256"/>
    <w:qFormat/>
    <w:rPr>
      <w:rFonts w:ascii="Times New Roman" w:hAnsi="Times New Roman" w:cs="Times New Roman"/>
      <w:b/>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Times New Roman" w:hAnsi="Times New Roman"/>
      <w:strike w:val="0"/>
      <w:dstrike w:val="0"/>
    </w:rPr>
  </w:style>
  <w:style w:type="character" w:customStyle="1" w:styleId="ListLabel266">
    <w:name w:val="ListLabel 266"/>
    <w:qFormat/>
    <w:rPr>
      <w:rFonts w:ascii="Times New Roman" w:hAnsi="Times New Roman" w:cs="Symbol"/>
      <w:sz w:val="20"/>
    </w:rPr>
  </w:style>
  <w:style w:type="character" w:customStyle="1" w:styleId="ListLabel267">
    <w:name w:val="ListLabel 267"/>
    <w:qFormat/>
    <w:rPr>
      <w:rFonts w:cs="Courier New"/>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b/>
      <w:color w:val="00000A"/>
      <w:sz w:val="22"/>
    </w:rPr>
  </w:style>
  <w:style w:type="character" w:customStyle="1" w:styleId="ListLabel276">
    <w:name w:val="ListLabel 276"/>
    <w:qFormat/>
    <w:rPr>
      <w:rFonts w:ascii="Times New Roman" w:hAnsi="Times New Roman" w:cs="Times New Roman"/>
      <w:b/>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strike w:val="0"/>
      <w:dstrike w:val="0"/>
    </w:rPr>
  </w:style>
  <w:style w:type="character" w:customStyle="1" w:styleId="ListLabel286">
    <w:name w:val="ListLabel 286"/>
    <w:qFormat/>
    <w:rPr>
      <w:rFonts w:ascii="Times New Roman" w:hAnsi="Times New Roman" w:cs="Symbol"/>
      <w:sz w:val="20"/>
    </w:rPr>
  </w:style>
  <w:style w:type="character" w:customStyle="1" w:styleId="ListLabel287">
    <w:name w:val="ListLabel 287"/>
    <w:qFormat/>
    <w:rPr>
      <w:rFonts w:cs="Courier New"/>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b/>
      <w:color w:val="00000A"/>
      <w:sz w:val="22"/>
    </w:rPr>
  </w:style>
  <w:style w:type="character" w:customStyle="1" w:styleId="ListLabel296">
    <w:name w:val="ListLabel 296"/>
    <w:qFormat/>
    <w:rPr>
      <w:rFonts w:ascii="Times New Roman" w:hAnsi="Times New Roman" w:cs="Times New Roman"/>
      <w:b/>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strike w:val="0"/>
      <w:dstrike w:val="0"/>
    </w:rPr>
  </w:style>
  <w:style w:type="character" w:customStyle="1" w:styleId="ListLabel306">
    <w:name w:val="ListLabel 306"/>
    <w:qFormat/>
    <w:rPr>
      <w:rFonts w:ascii="Times New Roman" w:hAnsi="Times New Roman" w:cs="Symbol"/>
      <w:sz w:val="20"/>
    </w:rPr>
  </w:style>
  <w:style w:type="character" w:customStyle="1" w:styleId="ListLabel307">
    <w:name w:val="ListLabel 307"/>
    <w:qFormat/>
    <w:rPr>
      <w:rFonts w:cs="Courier New"/>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b/>
      <w:color w:val="00000A"/>
      <w:sz w:val="22"/>
    </w:rPr>
  </w:style>
  <w:style w:type="character" w:customStyle="1" w:styleId="ListLabel316">
    <w:name w:val="ListLabel 316"/>
    <w:qFormat/>
    <w:rPr>
      <w:rFonts w:ascii="Times New Roman" w:hAnsi="Times New Roman" w:cs="Times New Roman"/>
      <w:b/>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strike w:val="0"/>
      <w:dstrike w:val="0"/>
    </w:rPr>
  </w:style>
  <w:style w:type="character" w:customStyle="1" w:styleId="ListLabel326">
    <w:name w:val="ListLabel 326"/>
    <w:qFormat/>
    <w:rPr>
      <w:rFonts w:ascii="Times New Roman" w:hAnsi="Times New Roman" w:cs="Symbol"/>
      <w:sz w:val="20"/>
    </w:rPr>
  </w:style>
  <w:style w:type="character" w:customStyle="1" w:styleId="ListLabel327">
    <w:name w:val="ListLabel 327"/>
    <w:qFormat/>
    <w:rPr>
      <w:rFonts w:cs="Courier New"/>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paragraph" w:customStyle="1" w:styleId="ad">
    <w:name w:val="Заголовок"/>
    <w:basedOn w:val="a"/>
    <w:next w:val="ae"/>
    <w:qFormat/>
    <w:pPr>
      <w:keepNext/>
      <w:spacing w:before="240" w:after="120"/>
    </w:pPr>
    <w:rPr>
      <w:rFonts w:ascii="Liberation Sans" w:eastAsia="WenQuanYi Micro Hei" w:hAnsi="Liberation Sans" w:cs="Lohit Devanagari"/>
      <w:sz w:val="28"/>
      <w:szCs w:val="28"/>
    </w:rPr>
  </w:style>
  <w:style w:type="paragraph" w:styleId="ae">
    <w:name w:val="Body Text"/>
    <w:basedOn w:val="a"/>
    <w:unhideWhenUsed/>
    <w:rsid w:val="008040EE"/>
    <w:pPr>
      <w:suppressAutoHyphens/>
      <w:spacing w:after="120"/>
    </w:pPr>
    <w:rPr>
      <w:rFonts w:ascii="Times New Roman" w:hAnsi="Times New Roman"/>
      <w:lang w:eastAsia="zh-CN"/>
    </w:r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3">
    <w:name w:val="Normal (Web)"/>
    <w:basedOn w:val="a"/>
    <w:link w:val="11"/>
    <w:uiPriority w:val="99"/>
    <w:unhideWhenUsed/>
    <w:qFormat/>
    <w:rsid w:val="008040EE"/>
    <w:pPr>
      <w:spacing w:beforeAutospacing="1" w:afterAutospacing="1"/>
    </w:pPr>
    <w:rPr>
      <w:rFonts w:ascii="Calibri" w:eastAsia="Calibri" w:hAnsi="Calibri" w:cstheme="minorBidi"/>
      <w:lang w:eastAsia="uk-UA"/>
    </w:rPr>
  </w:style>
  <w:style w:type="paragraph" w:styleId="af2">
    <w:name w:val="Title"/>
    <w:basedOn w:val="a"/>
    <w:qFormat/>
    <w:rsid w:val="008040EE"/>
    <w:pPr>
      <w:ind w:right="-908" w:hanging="851"/>
      <w:jc w:val="center"/>
    </w:pPr>
    <w:rPr>
      <w:rFonts w:ascii="Times New Roman" w:hAnsi="Times New Roman"/>
      <w:b/>
      <w:szCs w:val="20"/>
    </w:rPr>
  </w:style>
  <w:style w:type="paragraph" w:customStyle="1" w:styleId="13">
    <w:name w:val="Обычный1"/>
    <w:qFormat/>
    <w:rsid w:val="008040EE"/>
    <w:pPr>
      <w:suppressAutoHyphens/>
    </w:pPr>
    <w:rPr>
      <w:rFonts w:ascii="Arial" w:eastAsia="Arial" w:hAnsi="Arial" w:cs="Arial"/>
      <w:color w:val="000000"/>
      <w:sz w:val="24"/>
      <w:szCs w:val="20"/>
      <w:lang w:eastAsia="zh-CN"/>
    </w:rPr>
  </w:style>
  <w:style w:type="paragraph" w:styleId="HTML0">
    <w:name w:val="HTML Preformatted"/>
    <w:basedOn w:val="a"/>
    <w:unhideWhenUsed/>
    <w:qFormat/>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paragraph" w:styleId="af3">
    <w:name w:val="No Spacing"/>
    <w:uiPriority w:val="1"/>
    <w:qFormat/>
    <w:rsid w:val="00761581"/>
    <w:pPr>
      <w:suppressAutoHyphens/>
    </w:pPr>
    <w:rPr>
      <w:rFonts w:cs="Calibri"/>
      <w:color w:val="00000A"/>
      <w:sz w:val="24"/>
      <w:lang w:val="uk-UA" w:eastAsia="zh-CN"/>
    </w:rPr>
  </w:style>
  <w:style w:type="paragraph" w:customStyle="1" w:styleId="rvps2">
    <w:name w:val="rvps2"/>
    <w:basedOn w:val="a"/>
    <w:qFormat/>
    <w:rsid w:val="00761581"/>
    <w:pPr>
      <w:suppressAutoHyphens/>
      <w:spacing w:before="280" w:after="280"/>
    </w:pPr>
    <w:rPr>
      <w:rFonts w:ascii="Times New Roman" w:eastAsia="Calibri" w:hAnsi="Times New Roman"/>
      <w:lang w:eastAsia="zh-CN"/>
    </w:rPr>
  </w:style>
  <w:style w:type="paragraph" w:customStyle="1" w:styleId="Iauiue1">
    <w:name w:val="Iau?iue1"/>
    <w:qFormat/>
    <w:rsid w:val="00761581"/>
    <w:pPr>
      <w:suppressAutoHyphens/>
    </w:pPr>
    <w:rPr>
      <w:rFonts w:ascii="Times New Roman" w:eastAsia="Times New Roman" w:hAnsi="Times New Roman" w:cs="Times New Roman"/>
      <w:color w:val="00000A"/>
      <w:szCs w:val="20"/>
      <w:lang w:val="en-US" w:eastAsia="zh-CN"/>
    </w:rPr>
  </w:style>
  <w:style w:type="paragraph" w:customStyle="1" w:styleId="LO-normal">
    <w:name w:val="LO-normal"/>
    <w:qFormat/>
    <w:rsid w:val="00761581"/>
    <w:pPr>
      <w:suppressAutoHyphens/>
    </w:pPr>
    <w:rPr>
      <w:rFonts w:ascii="Arial" w:eastAsia="Times New Roman" w:hAnsi="Arial" w:cs="Arial"/>
      <w:color w:val="000000"/>
      <w:sz w:val="24"/>
      <w:lang w:eastAsia="zh-CN"/>
    </w:rPr>
  </w:style>
  <w:style w:type="paragraph" w:styleId="af4">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paragraph" w:styleId="20">
    <w:name w:val="Body Text 2"/>
    <w:basedOn w:val="a"/>
    <w:uiPriority w:val="99"/>
    <w:semiHidden/>
    <w:unhideWhenUsed/>
    <w:qFormat/>
    <w:rsid w:val="00072374"/>
    <w:pPr>
      <w:spacing w:after="120" w:line="480" w:lineRule="auto"/>
    </w:pPr>
    <w:rPr>
      <w:rFonts w:ascii="Calibri" w:eastAsia="Calibri" w:hAnsi="Calibri"/>
      <w:sz w:val="22"/>
      <w:szCs w:val="22"/>
      <w:lang w:eastAsia="en-US"/>
    </w:rPr>
  </w:style>
  <w:style w:type="paragraph" w:customStyle="1" w:styleId="14">
    <w:name w:val="Абзац списка1"/>
    <w:basedOn w:val="a"/>
    <w:qFormat/>
    <w:rsid w:val="00434F65"/>
    <w:pPr>
      <w:spacing w:after="200" w:line="276" w:lineRule="auto"/>
      <w:ind w:left="720"/>
    </w:pPr>
    <w:rPr>
      <w:rFonts w:ascii="Calibri" w:hAnsi="Calibri" w:cs="Calibri"/>
      <w:sz w:val="22"/>
      <w:szCs w:val="22"/>
      <w:lang w:val="ru-RU"/>
    </w:rPr>
  </w:style>
  <w:style w:type="paragraph" w:customStyle="1" w:styleId="af5">
    <w:name w:val="Знак Знак Знак Знак Знак Знак Знак Знак Знак Знак Знак Знак"/>
    <w:basedOn w:val="a"/>
    <w:qFormat/>
    <w:rsid w:val="005E6D3F"/>
    <w:rPr>
      <w:rFonts w:ascii="Verdana" w:hAnsi="Verdana"/>
      <w:sz w:val="20"/>
      <w:szCs w:val="20"/>
      <w:lang w:val="en-US" w:eastAsia="en-US"/>
    </w:rPr>
  </w:style>
  <w:style w:type="paragraph" w:customStyle="1" w:styleId="3">
    <w:name w:val="Ïîäçàã3"/>
    <w:basedOn w:val="a"/>
    <w:qFormat/>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link w:val="ab"/>
    <w:qFormat/>
    <w:rsid w:val="00D407F2"/>
    <w:pPr>
      <w:suppressAutoHyphens/>
      <w:spacing w:after="160" w:line="252" w:lineRule="auto"/>
    </w:pPr>
    <w:rPr>
      <w:rFonts w:eastAsia="Times New Roman" w:cs="Times New Roman"/>
      <w:color w:val="00000A"/>
      <w:sz w:val="24"/>
      <w:lang w:val="uk-UA"/>
    </w:rPr>
  </w:style>
  <w:style w:type="paragraph" w:customStyle="1" w:styleId="Web">
    <w:name w:val="Обычный (Web)"/>
    <w:basedOn w:val="a"/>
    <w:link w:val="a8"/>
    <w:unhideWhenUsed/>
    <w:qFormat/>
    <w:rsid w:val="00AD3EEB"/>
    <w:pPr>
      <w:suppressAutoHyphens/>
      <w:spacing w:before="280" w:after="280"/>
    </w:pPr>
    <w:rPr>
      <w:rFonts w:ascii="Times New Roman" w:hAnsi="Times New Roman"/>
      <w:lang w:eastAsia="zh-CN"/>
    </w:rPr>
  </w:style>
  <w:style w:type="paragraph" w:customStyle="1" w:styleId="TableParagraph">
    <w:name w:val="Table Paragraph"/>
    <w:basedOn w:val="a"/>
    <w:uiPriority w:val="1"/>
    <w:qFormat/>
    <w:rsid w:val="00AD3EEB"/>
    <w:pPr>
      <w:widowControl w:val="0"/>
      <w:ind w:left="7"/>
    </w:pPr>
    <w:rPr>
      <w:rFonts w:ascii="Times New Roman" w:hAnsi="Times New Roman"/>
      <w:sz w:val="22"/>
      <w:szCs w:val="22"/>
      <w:lang w:val="en-US" w:eastAsia="en-US"/>
    </w:rPr>
  </w:style>
  <w:style w:type="paragraph" w:customStyle="1" w:styleId="21">
    <w:name w:val="Обычный2"/>
    <w:qFormat/>
    <w:rsid w:val="00AD3EEB"/>
    <w:rPr>
      <w:rFonts w:ascii="Arial" w:eastAsia="Arial" w:hAnsi="Arial" w:cs="Arial"/>
      <w:color w:val="000000"/>
      <w:sz w:val="24"/>
      <w:lang w:eastAsia="ru-RU"/>
    </w:rPr>
  </w:style>
  <w:style w:type="paragraph" w:customStyle="1" w:styleId="Standard">
    <w:name w:val="Standard"/>
    <w:semiHidden/>
    <w:qFormat/>
    <w:rsid w:val="00A2021E"/>
    <w:pPr>
      <w:suppressAutoHyphens/>
      <w:contextualSpacing/>
    </w:pPr>
    <w:rPr>
      <w:rFonts w:ascii="Times New Roman" w:eastAsia="Times New Roman" w:hAnsi="Times New Roman" w:cs="Times New Roman"/>
      <w:color w:val="00000A"/>
      <w:sz w:val="28"/>
      <w:szCs w:val="28"/>
      <w:lang w:val="uk-UA" w:eastAsia="ru-RU"/>
    </w:rPr>
  </w:style>
  <w:style w:type="paragraph" w:customStyle="1" w:styleId="tj">
    <w:name w:val="tj"/>
    <w:basedOn w:val="a"/>
    <w:qFormat/>
    <w:rsid w:val="00A20110"/>
    <w:pPr>
      <w:spacing w:beforeAutospacing="1" w:afterAutospacing="1"/>
    </w:pPr>
    <w:rPr>
      <w:rFonts w:ascii="Times New Roman" w:hAnsi="Times New Roman"/>
    </w:rPr>
  </w:style>
  <w:style w:type="paragraph" w:styleId="af6">
    <w:name w:val="Balloon Text"/>
    <w:basedOn w:val="a"/>
    <w:uiPriority w:val="99"/>
    <w:semiHidden/>
    <w:unhideWhenUsed/>
    <w:qFormat/>
    <w:rsid w:val="00CF2F77"/>
    <w:rPr>
      <w:rFonts w:ascii="Tahoma" w:hAnsi="Tahoma" w:cs="Tahoma"/>
      <w:sz w:val="16"/>
      <w:szCs w:val="16"/>
    </w:rPr>
  </w:style>
  <w:style w:type="paragraph" w:styleId="af7">
    <w:name w:val="Revision"/>
    <w:uiPriority w:val="99"/>
    <w:semiHidden/>
    <w:qFormat/>
    <w:rsid w:val="00B877B2"/>
    <w:rPr>
      <w:rFonts w:ascii="Cambria" w:eastAsia="Times New Roman" w:hAnsi="Cambria" w:cs="Times New Roman"/>
      <w:color w:val="00000A"/>
      <w:sz w:val="24"/>
      <w:szCs w:val="24"/>
      <w:lang w:val="uk-UA" w:eastAsia="ru-RU"/>
    </w:rPr>
  </w:style>
  <w:style w:type="paragraph" w:customStyle="1" w:styleId="15">
    <w:name w:val="Основной текст1"/>
    <w:basedOn w:val="a"/>
    <w:qFormat/>
    <w:rsid w:val="00B6063C"/>
    <w:pPr>
      <w:widowControl w:val="0"/>
    </w:pPr>
    <w:rPr>
      <w:rFonts w:ascii="Calibri" w:hAnsi="Calibri"/>
      <w:sz w:val="22"/>
      <w:szCs w:val="22"/>
      <w:lang w:eastAsia="uk-UA"/>
    </w:rPr>
  </w:style>
  <w:style w:type="paragraph" w:customStyle="1" w:styleId="af8">
    <w:name w:val="Содержимое таблицы"/>
    <w:basedOn w:val="a"/>
    <w:qFormat/>
  </w:style>
  <w:style w:type="paragraph" w:customStyle="1" w:styleId="af9">
    <w:name w:val="Заголовок таблицы"/>
    <w:basedOn w:val="af8"/>
    <w:qFormat/>
  </w:style>
  <w:style w:type="paragraph" w:customStyle="1" w:styleId="afa">
    <w:name w:val="Нормальний текст"/>
    <w:basedOn w:val="a"/>
    <w:qFormat/>
    <w:pPr>
      <w:spacing w:before="120"/>
      <w:ind w:firstLine="567"/>
    </w:pPr>
    <w:rPr>
      <w:rFonts w:ascii="Antiqua;Microsoft YaHei" w:hAnsi="Antiqua;Microsoft YaHei"/>
      <w:sz w:val="26"/>
    </w:rPr>
  </w:style>
  <w:style w:type="paragraph" w:customStyle="1" w:styleId="210">
    <w:name w:val="Основной текст с отступом 21"/>
    <w:basedOn w:val="a"/>
    <w:qFormat/>
    <w:pPr>
      <w:suppressAutoHyphens/>
      <w:spacing w:after="120" w:line="480" w:lineRule="auto"/>
      <w:ind w:left="283"/>
    </w:pPr>
    <w:rPr>
      <w:lang w:eastAsia="zh-CN"/>
    </w:rPr>
  </w:style>
  <w:style w:type="table" w:styleId="afb">
    <w:name w:val="Table Grid"/>
    <w:basedOn w:val="a1"/>
    <w:uiPriority w:val="59"/>
    <w:rsid w:val="002E4BF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basedOn w:val="a0"/>
    <w:uiPriority w:val="99"/>
    <w:semiHidden/>
    <w:unhideWhenUsed/>
    <w:rsid w:val="00514140"/>
    <w:rPr>
      <w:color w:val="0000FF"/>
      <w:u w:val="single"/>
    </w:rPr>
  </w:style>
  <w:style w:type="character" w:customStyle="1" w:styleId="10">
    <w:name w:val="Заголовок 1 Знак"/>
    <w:basedOn w:val="a0"/>
    <w:link w:val="1"/>
    <w:uiPriority w:val="9"/>
    <w:rsid w:val="00C17343"/>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5486">
      <w:bodyDiv w:val="1"/>
      <w:marLeft w:val="0"/>
      <w:marRight w:val="0"/>
      <w:marTop w:val="0"/>
      <w:marBottom w:val="0"/>
      <w:divBdr>
        <w:top w:val="none" w:sz="0" w:space="0" w:color="auto"/>
        <w:left w:val="none" w:sz="0" w:space="0" w:color="auto"/>
        <w:bottom w:val="none" w:sz="0" w:space="0" w:color="auto"/>
        <w:right w:val="none" w:sz="0" w:space="0" w:color="auto"/>
      </w:divBdr>
    </w:div>
    <w:div w:id="199179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1670-0E96-4460-8DC8-036D4904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12155</Words>
  <Characters>69286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Я</cp:lastModifiedBy>
  <cp:revision>12</cp:revision>
  <cp:lastPrinted>2021-02-22T07:09:00Z</cp:lastPrinted>
  <dcterms:created xsi:type="dcterms:W3CDTF">2024-04-01T11:03:00Z</dcterms:created>
  <dcterms:modified xsi:type="dcterms:W3CDTF">2024-04-01T12:37:00Z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