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E11B" w14:textId="77777777" w:rsidR="00C5072F" w:rsidRPr="00406B61" w:rsidRDefault="00C5072F" w:rsidP="00C5072F">
      <w:pPr>
        <w:jc w:val="center"/>
        <w:rPr>
          <w:b/>
          <w:sz w:val="28"/>
          <w:szCs w:val="28"/>
          <w:lang w:eastAsia="ar-SA"/>
        </w:rPr>
      </w:pPr>
    </w:p>
    <w:p w14:paraId="6820C304" w14:textId="77777777" w:rsidR="00C5072F" w:rsidRPr="00406B61" w:rsidRDefault="00C5072F" w:rsidP="00C5072F">
      <w:pPr>
        <w:jc w:val="center"/>
        <w:rPr>
          <w:b/>
          <w:sz w:val="28"/>
          <w:szCs w:val="28"/>
          <w:lang w:eastAsia="ar-SA"/>
        </w:rPr>
      </w:pPr>
      <w:r>
        <w:rPr>
          <w:b/>
          <w:sz w:val="28"/>
          <w:szCs w:val="28"/>
          <w:lang w:eastAsia="ar-SA"/>
        </w:rPr>
        <w:t>Департамент захисту довкілля та адаптації до зміни клімату</w:t>
      </w:r>
      <w:r w:rsidRPr="00406B61">
        <w:rPr>
          <w:b/>
          <w:sz w:val="28"/>
          <w:szCs w:val="28"/>
          <w:lang w:eastAsia="ar-SA"/>
        </w:rPr>
        <w:t xml:space="preserve"> виконавчого органу Київської міської ради (Київської міської державної адміністрації)</w:t>
      </w:r>
    </w:p>
    <w:p w14:paraId="4BE6542F" w14:textId="77777777" w:rsidR="00C5072F" w:rsidRPr="00406B61" w:rsidRDefault="00C5072F" w:rsidP="00C5072F">
      <w:pPr>
        <w:rPr>
          <w:sz w:val="24"/>
          <w:szCs w:val="24"/>
          <w:lang w:eastAsia="ar-SA"/>
        </w:rPr>
      </w:pPr>
    </w:p>
    <w:p w14:paraId="5E385FD8" w14:textId="77777777" w:rsidR="00C5072F" w:rsidRPr="00406B61" w:rsidRDefault="00C5072F" w:rsidP="00C5072F">
      <w:pPr>
        <w:rPr>
          <w:sz w:val="24"/>
          <w:szCs w:val="24"/>
          <w:lang w:eastAsia="ar-SA"/>
        </w:rPr>
      </w:pPr>
    </w:p>
    <w:tbl>
      <w:tblPr>
        <w:tblW w:w="0" w:type="auto"/>
        <w:tblInd w:w="28" w:type="dxa"/>
        <w:tblLayout w:type="fixed"/>
        <w:tblCellMar>
          <w:left w:w="28" w:type="dxa"/>
          <w:right w:w="28" w:type="dxa"/>
        </w:tblCellMar>
        <w:tblLook w:val="0000" w:firstRow="0" w:lastRow="0" w:firstColumn="0" w:lastColumn="0" w:noHBand="0" w:noVBand="0"/>
      </w:tblPr>
      <w:tblGrid>
        <w:gridCol w:w="9692"/>
      </w:tblGrid>
      <w:tr w:rsidR="00C5072F" w:rsidRPr="00406B61" w14:paraId="2EE1A1D5" w14:textId="77777777" w:rsidTr="00C5072F">
        <w:trPr>
          <w:trHeight w:val="330"/>
        </w:trPr>
        <w:tc>
          <w:tcPr>
            <w:tcW w:w="9692" w:type="dxa"/>
            <w:shd w:val="clear" w:color="auto" w:fill="auto"/>
          </w:tcPr>
          <w:p w14:paraId="33C1DA54" w14:textId="77777777" w:rsidR="00C5072F" w:rsidRPr="00406B61" w:rsidRDefault="00C5072F" w:rsidP="00C5072F">
            <w:pPr>
              <w:ind w:left="5812"/>
              <w:rPr>
                <w:sz w:val="24"/>
                <w:szCs w:val="24"/>
                <w:lang w:eastAsia="ar-SA"/>
              </w:rPr>
            </w:pPr>
            <w:r w:rsidRPr="00406B61">
              <w:rPr>
                <w:sz w:val="24"/>
                <w:szCs w:val="24"/>
                <w:lang w:eastAsia="ar-SA"/>
              </w:rPr>
              <w:t>«ЗАТВЕРДЖЕНО»</w:t>
            </w:r>
          </w:p>
        </w:tc>
      </w:tr>
      <w:tr w:rsidR="00C5072F" w:rsidRPr="00406B61" w14:paraId="05574DF6" w14:textId="77777777" w:rsidTr="00C5072F">
        <w:trPr>
          <w:trHeight w:val="2048"/>
        </w:trPr>
        <w:tc>
          <w:tcPr>
            <w:tcW w:w="9692" w:type="dxa"/>
            <w:shd w:val="clear" w:color="auto" w:fill="auto"/>
            <w:vAlign w:val="center"/>
          </w:tcPr>
          <w:p w14:paraId="210A2FA3" w14:textId="6901EF84" w:rsidR="00C5072F" w:rsidRPr="00406B61" w:rsidRDefault="00C5072F" w:rsidP="00C5072F">
            <w:pPr>
              <w:ind w:left="4962"/>
              <w:jc w:val="both"/>
              <w:rPr>
                <w:sz w:val="24"/>
                <w:szCs w:val="24"/>
                <w:lang w:val="ru-RU" w:eastAsia="ar-SA"/>
              </w:rPr>
            </w:pPr>
            <w:r w:rsidRPr="00406B61">
              <w:rPr>
                <w:sz w:val="24"/>
                <w:szCs w:val="24"/>
                <w:lang w:eastAsia="ar-SA"/>
              </w:rPr>
              <w:t>Рішення Уповноваженої особи №</w:t>
            </w:r>
            <w:r w:rsidRPr="00406B61">
              <w:rPr>
                <w:sz w:val="24"/>
                <w:szCs w:val="24"/>
                <w:lang w:val="ru-RU" w:eastAsia="ar-SA"/>
              </w:rPr>
              <w:t xml:space="preserve"> </w:t>
            </w:r>
            <w:r w:rsidR="00D55660">
              <w:rPr>
                <w:sz w:val="24"/>
                <w:szCs w:val="24"/>
                <w:lang w:val="ru-RU" w:eastAsia="ar-SA"/>
              </w:rPr>
              <w:t>29</w:t>
            </w:r>
            <w:r w:rsidRPr="00406B61">
              <w:rPr>
                <w:sz w:val="24"/>
                <w:szCs w:val="24"/>
                <w:lang w:val="ru-RU" w:eastAsia="ar-SA"/>
              </w:rPr>
              <w:t xml:space="preserve"> </w:t>
            </w:r>
          </w:p>
          <w:p w14:paraId="1ED25017" w14:textId="698B51B3" w:rsidR="00C5072F" w:rsidRPr="00406B61" w:rsidRDefault="00D55660" w:rsidP="00C5072F">
            <w:pPr>
              <w:ind w:left="4962"/>
              <w:jc w:val="both"/>
              <w:rPr>
                <w:sz w:val="24"/>
                <w:szCs w:val="24"/>
                <w:lang w:eastAsia="ar-SA"/>
              </w:rPr>
            </w:pPr>
            <w:r>
              <w:rPr>
                <w:sz w:val="24"/>
                <w:szCs w:val="24"/>
                <w:lang w:eastAsia="ar-SA"/>
              </w:rPr>
              <w:t>від «20</w:t>
            </w:r>
            <w:r w:rsidR="00C5072F" w:rsidRPr="00406B61">
              <w:rPr>
                <w:sz w:val="24"/>
                <w:szCs w:val="24"/>
                <w:lang w:eastAsia="ar-SA"/>
              </w:rPr>
              <w:t xml:space="preserve">» </w:t>
            </w:r>
            <w:proofErr w:type="spellStart"/>
            <w:r w:rsidR="00C5072F">
              <w:rPr>
                <w:sz w:val="24"/>
                <w:szCs w:val="24"/>
                <w:lang w:val="ru-RU" w:eastAsia="ar-SA"/>
              </w:rPr>
              <w:t>вересня</w:t>
            </w:r>
            <w:proofErr w:type="spellEnd"/>
            <w:r w:rsidR="00C5072F" w:rsidRPr="00406B61">
              <w:rPr>
                <w:sz w:val="24"/>
                <w:szCs w:val="24"/>
                <w:lang w:eastAsia="ar-SA"/>
              </w:rPr>
              <w:t xml:space="preserve"> 2023 року  </w:t>
            </w:r>
          </w:p>
        </w:tc>
      </w:tr>
    </w:tbl>
    <w:p w14:paraId="01569469" w14:textId="77777777" w:rsidR="00C5072F" w:rsidRPr="00406B61" w:rsidRDefault="00C5072F" w:rsidP="00C5072F">
      <w:pPr>
        <w:ind w:left="4962"/>
        <w:rPr>
          <w:sz w:val="24"/>
          <w:szCs w:val="24"/>
          <w:lang w:eastAsia="ar-SA"/>
        </w:rPr>
      </w:pPr>
      <w:r w:rsidRPr="00406B61">
        <w:rPr>
          <w:sz w:val="24"/>
          <w:szCs w:val="24"/>
          <w:lang w:eastAsia="ar-SA"/>
        </w:rPr>
        <w:t>_______</w:t>
      </w:r>
      <w:r w:rsidRPr="00406B61">
        <w:rPr>
          <w:sz w:val="24"/>
          <w:szCs w:val="24"/>
          <w:lang w:val="ru-RU" w:eastAsia="ar-SA"/>
        </w:rPr>
        <w:t xml:space="preserve"> </w:t>
      </w:r>
      <w:proofErr w:type="spellStart"/>
      <w:r w:rsidRPr="00406B61">
        <w:rPr>
          <w:sz w:val="24"/>
          <w:szCs w:val="24"/>
          <w:lang w:eastAsia="ar-SA"/>
        </w:rPr>
        <w:t>Кушпіль</w:t>
      </w:r>
      <w:proofErr w:type="spellEnd"/>
      <w:r w:rsidRPr="00406B61">
        <w:rPr>
          <w:sz w:val="24"/>
          <w:szCs w:val="24"/>
          <w:lang w:eastAsia="ar-SA"/>
        </w:rPr>
        <w:t xml:space="preserve"> Павло Олександрович</w:t>
      </w:r>
    </w:p>
    <w:p w14:paraId="718842E7" w14:textId="77777777" w:rsidR="00C5072F" w:rsidRPr="00406B61" w:rsidRDefault="00C5072F" w:rsidP="00C5072F">
      <w:pPr>
        <w:rPr>
          <w:sz w:val="24"/>
          <w:szCs w:val="24"/>
          <w:lang w:eastAsia="ar-SA"/>
        </w:rPr>
      </w:pPr>
    </w:p>
    <w:p w14:paraId="137B920E" w14:textId="77777777" w:rsidR="00C5072F" w:rsidRPr="00406B61" w:rsidRDefault="00C5072F" w:rsidP="00C5072F">
      <w:pPr>
        <w:rPr>
          <w:sz w:val="24"/>
          <w:szCs w:val="24"/>
          <w:lang w:eastAsia="ar-SA"/>
        </w:rPr>
      </w:pPr>
    </w:p>
    <w:p w14:paraId="069EE4F4" w14:textId="77777777" w:rsidR="00C5072F" w:rsidRPr="00406B61" w:rsidRDefault="00C5072F" w:rsidP="00C5072F">
      <w:pPr>
        <w:rPr>
          <w:sz w:val="24"/>
          <w:szCs w:val="24"/>
          <w:lang w:eastAsia="ar-SA"/>
        </w:rPr>
      </w:pPr>
    </w:p>
    <w:p w14:paraId="18C20B28" w14:textId="77777777" w:rsidR="00C5072F" w:rsidRPr="00406B61" w:rsidRDefault="00C5072F" w:rsidP="00C5072F">
      <w:pPr>
        <w:jc w:val="center"/>
        <w:rPr>
          <w:b/>
          <w:sz w:val="24"/>
          <w:szCs w:val="24"/>
          <w:lang w:eastAsia="ar-SA"/>
        </w:rPr>
      </w:pPr>
      <w:r w:rsidRPr="00406B61">
        <w:rPr>
          <w:b/>
          <w:sz w:val="24"/>
          <w:szCs w:val="24"/>
          <w:lang w:eastAsia="ar-SA"/>
        </w:rPr>
        <w:t>ТЕНДЕРНА ДОКУМЕНТАЦІЯ</w:t>
      </w:r>
    </w:p>
    <w:p w14:paraId="6732BEF1" w14:textId="77777777" w:rsidR="00C5072F" w:rsidRPr="00406B61" w:rsidRDefault="00C5072F" w:rsidP="00C5072F">
      <w:pPr>
        <w:jc w:val="center"/>
        <w:rPr>
          <w:b/>
          <w:sz w:val="24"/>
          <w:szCs w:val="24"/>
          <w:lang w:eastAsia="ar-SA"/>
        </w:rPr>
      </w:pPr>
    </w:p>
    <w:p w14:paraId="20D41359" w14:textId="77777777" w:rsidR="00C5072F" w:rsidRPr="00406B61" w:rsidRDefault="00C5072F" w:rsidP="00C5072F">
      <w:pPr>
        <w:jc w:val="center"/>
        <w:rPr>
          <w:b/>
          <w:sz w:val="24"/>
          <w:szCs w:val="24"/>
        </w:rPr>
      </w:pPr>
      <w:r w:rsidRPr="00406B61">
        <w:rPr>
          <w:b/>
          <w:sz w:val="24"/>
          <w:szCs w:val="24"/>
          <w:lang w:val="ru-RU"/>
        </w:rPr>
        <w:t xml:space="preserve">по </w:t>
      </w:r>
      <w:r w:rsidRPr="00406B61">
        <w:rPr>
          <w:b/>
          <w:sz w:val="24"/>
          <w:szCs w:val="24"/>
        </w:rPr>
        <w:t>процедурі Відкриті</w:t>
      </w:r>
      <w:r w:rsidRPr="00406B61">
        <w:rPr>
          <w:b/>
          <w:sz w:val="24"/>
          <w:szCs w:val="24"/>
          <w:lang w:val="ru-RU"/>
        </w:rPr>
        <w:t xml:space="preserve"> торги </w:t>
      </w:r>
      <w:r w:rsidRPr="00406B61">
        <w:rPr>
          <w:b/>
          <w:sz w:val="24"/>
          <w:szCs w:val="24"/>
        </w:rPr>
        <w:t>з особливостями</w:t>
      </w:r>
    </w:p>
    <w:p w14:paraId="02F6F11D" w14:textId="77777777" w:rsidR="00C5072F" w:rsidRPr="00406B61" w:rsidRDefault="00C5072F" w:rsidP="00C5072F">
      <w:pPr>
        <w:jc w:val="center"/>
        <w:rPr>
          <w:b/>
          <w:sz w:val="24"/>
          <w:szCs w:val="24"/>
          <w:lang w:eastAsia="ar-SA"/>
        </w:rPr>
      </w:pPr>
      <w:r w:rsidRPr="00406B61">
        <w:rPr>
          <w:b/>
          <w:sz w:val="24"/>
          <w:szCs w:val="24"/>
          <w:lang w:eastAsia="ar-SA"/>
        </w:rPr>
        <w:t>Згідно постанови Кабінету Міністрів України</w:t>
      </w:r>
    </w:p>
    <w:p w14:paraId="568C865A" w14:textId="77777777" w:rsidR="00C5072F" w:rsidRPr="00406B61" w:rsidRDefault="00C5072F" w:rsidP="00C5072F">
      <w:pPr>
        <w:jc w:val="center"/>
        <w:rPr>
          <w:b/>
          <w:sz w:val="24"/>
          <w:szCs w:val="24"/>
          <w:lang w:eastAsia="ar-SA"/>
        </w:rPr>
      </w:pPr>
      <w:r w:rsidRPr="00406B61">
        <w:rPr>
          <w:b/>
          <w:sz w:val="24"/>
          <w:szCs w:val="24"/>
          <w:lang w:eastAsia="ar-SA"/>
        </w:rPr>
        <w:t>від 12.10.2022 № 1178</w:t>
      </w:r>
    </w:p>
    <w:p w14:paraId="680B19F7" w14:textId="77777777" w:rsidR="00C5072F" w:rsidRPr="00406B61" w:rsidRDefault="00C5072F" w:rsidP="00C5072F">
      <w:pPr>
        <w:jc w:val="center"/>
        <w:rPr>
          <w:b/>
          <w:sz w:val="24"/>
          <w:szCs w:val="24"/>
          <w:lang w:eastAsia="ar-SA"/>
        </w:rPr>
      </w:pPr>
      <w:r w:rsidRPr="00406B61">
        <w:rPr>
          <w:b/>
          <w:sz w:val="24"/>
          <w:szCs w:val="24"/>
          <w:lang w:eastAsia="ar-SA"/>
        </w:rPr>
        <w:t>на закупівлю:</w:t>
      </w:r>
    </w:p>
    <w:p w14:paraId="6E280677" w14:textId="095A3B56" w:rsidR="00C5072F" w:rsidRPr="004E1A3C" w:rsidRDefault="00C5072F" w:rsidP="00C5072F">
      <w:pPr>
        <w:widowControl w:val="0"/>
        <w:suppressAutoHyphens/>
        <w:ind w:firstLine="709"/>
        <w:jc w:val="both"/>
        <w:rPr>
          <w:b/>
          <w:color w:val="000000"/>
          <w:sz w:val="24"/>
          <w:szCs w:val="24"/>
          <w:lang w:eastAsia="uk-UA"/>
        </w:rPr>
      </w:pPr>
      <w:r>
        <w:rPr>
          <w:rFonts w:eastAsia="SimSun"/>
          <w:b/>
          <w:kern w:val="2"/>
          <w:sz w:val="24"/>
          <w:szCs w:val="24"/>
          <w:lang w:eastAsia="hi-IN" w:bidi="hi-IN"/>
        </w:rPr>
        <w:t>«</w:t>
      </w:r>
      <w:r w:rsidRPr="00DB41BF">
        <w:rPr>
          <w:rFonts w:eastAsia="SimSun"/>
          <w:b/>
          <w:kern w:val="2"/>
          <w:sz w:val="24"/>
          <w:szCs w:val="24"/>
          <w:lang w:eastAsia="hi-IN" w:bidi="hi-IN"/>
        </w:rPr>
        <w:t xml:space="preserve">Розроблення документації </w:t>
      </w:r>
      <w:r>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Pr>
          <w:rFonts w:eastAsia="SimSun"/>
          <w:b/>
          <w:kern w:val="2"/>
          <w:sz w:val="24"/>
          <w:szCs w:val="24"/>
          <w:lang w:eastAsia="hi-IN" w:bidi="hi-IN"/>
        </w:rPr>
        <w:t xml:space="preserve"> в межах міста Києва</w:t>
      </w:r>
      <w:r w:rsidRPr="00DB41BF">
        <w:rPr>
          <w:rFonts w:eastAsia="SimSun"/>
          <w:b/>
          <w:kern w:val="2"/>
          <w:sz w:val="24"/>
          <w:szCs w:val="24"/>
          <w:lang w:eastAsia="hi-IN" w:bidi="hi-IN"/>
        </w:rPr>
        <w:t>)</w:t>
      </w:r>
      <w:r>
        <w:rPr>
          <w:rFonts w:eastAsia="SimSun"/>
          <w:b/>
          <w:kern w:val="2"/>
          <w:sz w:val="24"/>
          <w:szCs w:val="24"/>
          <w:lang w:eastAsia="hi-IN" w:bidi="hi-IN"/>
        </w:rPr>
        <w:t xml:space="preserve">:                                        </w:t>
      </w:r>
      <w:r w:rsidRPr="00DB41BF">
        <w:rPr>
          <w:rFonts w:eastAsia="SimSun"/>
          <w:b/>
          <w:kern w:val="2"/>
          <w:sz w:val="24"/>
          <w:szCs w:val="24"/>
          <w:lang w:eastAsia="hi-IN" w:bidi="hi-IN"/>
        </w:rPr>
        <w:t xml:space="preserve"> </w:t>
      </w:r>
      <w:r w:rsidRPr="004E1A3C">
        <w:rPr>
          <w:rFonts w:eastAsia="SimSun"/>
          <w:b/>
          <w:kern w:val="2"/>
          <w:sz w:val="24"/>
          <w:szCs w:val="24"/>
          <w:lang w:eastAsia="hi-IN" w:bidi="hi-IN"/>
        </w:rPr>
        <w:t>Лот 1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Голосіївського району міста Києва. Лот 2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Подільського району міста Києва. Лот 3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Шевченківського району міста Києва. Лот 4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Святошинського району міста Києва. Лот 5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Деснянського району міста Києва. Лот 6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Дніпровського р</w:t>
      </w:r>
      <w:r>
        <w:rPr>
          <w:rFonts w:eastAsia="SimSun"/>
          <w:b/>
          <w:kern w:val="2"/>
          <w:sz w:val="24"/>
          <w:szCs w:val="24"/>
          <w:lang w:eastAsia="hi-IN" w:bidi="hi-IN"/>
        </w:rPr>
        <w:t>айону міста Києва»</w:t>
      </w:r>
      <w:r w:rsidRPr="004E1A3C">
        <w:rPr>
          <w:rFonts w:eastAsia="SimSun"/>
          <w:b/>
          <w:kern w:val="2"/>
          <w:sz w:val="24"/>
          <w:szCs w:val="24"/>
          <w:lang w:eastAsia="hi-IN" w:bidi="hi-IN"/>
        </w:rPr>
        <w:t xml:space="preserve"> </w:t>
      </w:r>
    </w:p>
    <w:p w14:paraId="108CF0B4" w14:textId="77777777" w:rsidR="00C5072F" w:rsidRPr="00406B61" w:rsidRDefault="00C5072F" w:rsidP="00C5072F">
      <w:pPr>
        <w:shd w:val="clear" w:color="auto" w:fill="FFFFFF"/>
        <w:ind w:firstLine="567"/>
        <w:jc w:val="both"/>
        <w:rPr>
          <w:color w:val="000000"/>
          <w:sz w:val="16"/>
          <w:szCs w:val="16"/>
          <w:lang w:val="ru-RU" w:eastAsia="uk-UA"/>
        </w:rPr>
      </w:pPr>
    </w:p>
    <w:p w14:paraId="09FAEB68" w14:textId="77777777" w:rsidR="00C5072F" w:rsidRPr="00406B61" w:rsidRDefault="00C5072F" w:rsidP="00C5072F">
      <w:pPr>
        <w:jc w:val="center"/>
        <w:rPr>
          <w:b/>
          <w:sz w:val="24"/>
          <w:szCs w:val="24"/>
        </w:rPr>
      </w:pPr>
    </w:p>
    <w:p w14:paraId="7A25A93A" w14:textId="77777777" w:rsidR="00C5072F" w:rsidRPr="00406B61" w:rsidRDefault="00C5072F" w:rsidP="00C5072F">
      <w:pPr>
        <w:jc w:val="center"/>
        <w:rPr>
          <w:sz w:val="24"/>
          <w:szCs w:val="24"/>
          <w:lang w:eastAsia="ar-SA"/>
        </w:rPr>
      </w:pPr>
      <w:r w:rsidRPr="00406B61">
        <w:rPr>
          <w:b/>
          <w:sz w:val="24"/>
          <w:szCs w:val="24"/>
        </w:rPr>
        <w:t>код ДК 021: 2025 (</w:t>
      </w:r>
      <w:r w:rsidRPr="00406B61">
        <w:rPr>
          <w:b/>
          <w:sz w:val="24"/>
          <w:szCs w:val="24"/>
          <w:lang w:val="en-US"/>
        </w:rPr>
        <w:t>CPV</w:t>
      </w:r>
      <w:r w:rsidRPr="00406B61">
        <w:rPr>
          <w:b/>
          <w:sz w:val="24"/>
          <w:szCs w:val="24"/>
          <w:lang w:val="ru-RU"/>
        </w:rPr>
        <w:t xml:space="preserve">) </w:t>
      </w:r>
      <w:r w:rsidRPr="00406B61">
        <w:rPr>
          <w:b/>
          <w:sz w:val="24"/>
          <w:szCs w:val="24"/>
        </w:rPr>
        <w:t xml:space="preserve">«Єдиний закупівельний словник» - </w:t>
      </w:r>
      <w:r w:rsidRPr="004E1A3C">
        <w:rPr>
          <w:rFonts w:eastAsia="SimSun"/>
          <w:b/>
          <w:kern w:val="2"/>
          <w:sz w:val="24"/>
          <w:szCs w:val="24"/>
          <w:lang w:eastAsia="hi-IN" w:bidi="hi-IN"/>
        </w:rPr>
        <w:t>71250000-5 Архітектурні, інженерні та геодезичні послуги</w:t>
      </w:r>
    </w:p>
    <w:p w14:paraId="11DA1BF8" w14:textId="77777777" w:rsidR="00C5072F" w:rsidRPr="00406B61" w:rsidRDefault="00C5072F" w:rsidP="00C5072F">
      <w:pPr>
        <w:rPr>
          <w:sz w:val="24"/>
          <w:szCs w:val="24"/>
          <w:lang w:eastAsia="ar-SA"/>
        </w:rPr>
      </w:pPr>
    </w:p>
    <w:p w14:paraId="776FC358" w14:textId="77777777" w:rsidR="00C5072F" w:rsidRPr="00406B61" w:rsidRDefault="00C5072F" w:rsidP="00C5072F">
      <w:pPr>
        <w:rPr>
          <w:sz w:val="24"/>
          <w:szCs w:val="24"/>
          <w:lang w:eastAsia="ar-SA"/>
        </w:rPr>
      </w:pPr>
    </w:p>
    <w:p w14:paraId="15A60766" w14:textId="77777777" w:rsidR="00C5072F" w:rsidRPr="00406B61" w:rsidRDefault="00C5072F" w:rsidP="00C5072F">
      <w:pPr>
        <w:rPr>
          <w:sz w:val="24"/>
          <w:szCs w:val="24"/>
          <w:lang w:eastAsia="ar-SA"/>
        </w:rPr>
      </w:pPr>
    </w:p>
    <w:p w14:paraId="1D76946C" w14:textId="77777777" w:rsidR="00C5072F" w:rsidRPr="00406B61" w:rsidRDefault="00C5072F" w:rsidP="00C5072F">
      <w:pPr>
        <w:jc w:val="center"/>
        <w:rPr>
          <w:b/>
          <w:sz w:val="24"/>
          <w:szCs w:val="24"/>
          <w:lang w:eastAsia="ar-SA"/>
        </w:rPr>
      </w:pPr>
    </w:p>
    <w:p w14:paraId="6928A7D5" w14:textId="4AF290E2" w:rsidR="00C5072F" w:rsidRDefault="00C5072F" w:rsidP="00C5072F">
      <w:pPr>
        <w:jc w:val="center"/>
        <w:rPr>
          <w:b/>
          <w:sz w:val="24"/>
          <w:szCs w:val="24"/>
          <w:lang w:eastAsia="ar-SA"/>
        </w:rPr>
      </w:pPr>
    </w:p>
    <w:p w14:paraId="56AD1534" w14:textId="70480AC8" w:rsidR="00C5072F" w:rsidRDefault="00C5072F" w:rsidP="00C5072F">
      <w:pPr>
        <w:jc w:val="center"/>
        <w:rPr>
          <w:b/>
          <w:sz w:val="24"/>
          <w:szCs w:val="24"/>
          <w:lang w:eastAsia="ar-SA"/>
        </w:rPr>
      </w:pPr>
    </w:p>
    <w:p w14:paraId="16D28E59" w14:textId="42FB0E93" w:rsidR="00C5072F" w:rsidRDefault="00C5072F" w:rsidP="00C5072F">
      <w:pPr>
        <w:jc w:val="center"/>
        <w:rPr>
          <w:b/>
          <w:sz w:val="24"/>
          <w:szCs w:val="24"/>
          <w:lang w:eastAsia="ar-SA"/>
        </w:rPr>
      </w:pPr>
    </w:p>
    <w:p w14:paraId="346AFCF0" w14:textId="4A909228" w:rsidR="00C5072F" w:rsidRDefault="00C5072F" w:rsidP="00C5072F">
      <w:pPr>
        <w:jc w:val="center"/>
        <w:rPr>
          <w:b/>
          <w:sz w:val="24"/>
          <w:szCs w:val="24"/>
          <w:lang w:eastAsia="ar-SA"/>
        </w:rPr>
      </w:pPr>
    </w:p>
    <w:p w14:paraId="2743D99B" w14:textId="6D24BDD4" w:rsidR="00C5072F" w:rsidRDefault="00C5072F" w:rsidP="00C5072F">
      <w:pPr>
        <w:jc w:val="center"/>
        <w:rPr>
          <w:b/>
          <w:sz w:val="24"/>
          <w:szCs w:val="24"/>
          <w:lang w:eastAsia="ar-SA"/>
        </w:rPr>
      </w:pPr>
    </w:p>
    <w:p w14:paraId="35936108" w14:textId="77777777" w:rsidR="00C5072F" w:rsidRPr="00406B61" w:rsidRDefault="00C5072F" w:rsidP="00C5072F">
      <w:pPr>
        <w:jc w:val="center"/>
        <w:rPr>
          <w:b/>
          <w:sz w:val="24"/>
          <w:szCs w:val="24"/>
          <w:lang w:eastAsia="ar-SA"/>
        </w:rPr>
      </w:pPr>
    </w:p>
    <w:p w14:paraId="57BB83D9" w14:textId="77777777" w:rsidR="00C5072F" w:rsidRPr="00406B61" w:rsidRDefault="00C5072F" w:rsidP="00C5072F">
      <w:pPr>
        <w:jc w:val="center"/>
        <w:rPr>
          <w:b/>
          <w:sz w:val="24"/>
          <w:szCs w:val="24"/>
          <w:lang w:eastAsia="ar-SA"/>
        </w:rPr>
      </w:pPr>
    </w:p>
    <w:p w14:paraId="4FBE0422" w14:textId="77777777" w:rsidR="00C5072F" w:rsidRPr="00406B61" w:rsidRDefault="00C5072F" w:rsidP="00C5072F">
      <w:pPr>
        <w:jc w:val="center"/>
        <w:rPr>
          <w:b/>
          <w:sz w:val="24"/>
          <w:szCs w:val="24"/>
          <w:lang w:eastAsia="ar-SA"/>
        </w:rPr>
      </w:pPr>
      <w:r w:rsidRPr="00406B61">
        <w:rPr>
          <w:b/>
          <w:sz w:val="24"/>
          <w:szCs w:val="24"/>
          <w:lang w:eastAsia="ar-SA"/>
        </w:rPr>
        <w:t xml:space="preserve">Київ </w:t>
      </w:r>
    </w:p>
    <w:p w14:paraId="47B16032" w14:textId="77777777" w:rsidR="00C5072F" w:rsidRPr="00406B61" w:rsidRDefault="00C5072F" w:rsidP="00C5072F">
      <w:pPr>
        <w:jc w:val="center"/>
        <w:rPr>
          <w:b/>
          <w:sz w:val="24"/>
          <w:szCs w:val="24"/>
          <w:lang w:eastAsia="ar-SA"/>
        </w:rPr>
      </w:pPr>
      <w:r w:rsidRPr="00406B61">
        <w:rPr>
          <w:b/>
          <w:sz w:val="24"/>
          <w:szCs w:val="24"/>
          <w:lang w:eastAsia="ar-SA"/>
        </w:rPr>
        <w:t>2023 рік</w:t>
      </w:r>
    </w:p>
    <w:p w14:paraId="5569A3A1" w14:textId="77777777" w:rsidR="008C67A1" w:rsidRDefault="008C67A1" w:rsidP="00DB32A4">
      <w:pPr>
        <w:ind w:right="-25"/>
        <w:jc w:val="center"/>
        <w:outlineLvl w:val="0"/>
        <w:rPr>
          <w:b/>
          <w:sz w:val="24"/>
          <w:szCs w:val="24"/>
        </w:rPr>
      </w:pPr>
    </w:p>
    <w:tbl>
      <w:tblPr>
        <w:tblW w:w="5051"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673"/>
        <w:gridCol w:w="3110"/>
        <w:gridCol w:w="6931"/>
        <w:gridCol w:w="9"/>
      </w:tblGrid>
      <w:tr w:rsidR="008C67A1" w:rsidRPr="00013326" w14:paraId="21C24BD7" w14:textId="77777777" w:rsidTr="005A2546">
        <w:trPr>
          <w:gridAfter w:val="1"/>
          <w:wAfter w:w="4" w:type="pct"/>
          <w:trHeight w:val="371"/>
        </w:trPr>
        <w:tc>
          <w:tcPr>
            <w:tcW w:w="4996" w:type="pct"/>
            <w:gridSpan w:val="3"/>
            <w:tcBorders>
              <w:top w:val="single" w:sz="6" w:space="0" w:color="000000"/>
              <w:left w:val="single" w:sz="6" w:space="0" w:color="000000"/>
              <w:bottom w:val="single" w:sz="6" w:space="0" w:color="000000"/>
              <w:right w:val="single" w:sz="6" w:space="0" w:color="000000"/>
            </w:tcBorders>
          </w:tcPr>
          <w:p w14:paraId="3A491BF5" w14:textId="77777777" w:rsidR="008C67A1" w:rsidRPr="00013326" w:rsidRDefault="008C67A1" w:rsidP="002754B1">
            <w:pPr>
              <w:spacing w:beforeLines="40" w:before="96" w:afterLines="40" w:after="96"/>
              <w:ind w:left="113" w:right="113"/>
              <w:jc w:val="center"/>
              <w:rPr>
                <w:b/>
                <w:sz w:val="24"/>
                <w:szCs w:val="24"/>
                <w:lang w:eastAsia="uk-UA"/>
              </w:rPr>
            </w:pPr>
            <w:r w:rsidRPr="00013326">
              <w:rPr>
                <w:b/>
                <w:sz w:val="24"/>
                <w:szCs w:val="24"/>
                <w:bdr w:val="none" w:sz="0" w:space="0" w:color="auto" w:frame="1"/>
                <w:lang w:eastAsia="uk-UA"/>
              </w:rPr>
              <w:lastRenderedPageBreak/>
              <w:t>I. Загальні положення</w:t>
            </w:r>
          </w:p>
        </w:tc>
      </w:tr>
      <w:tr w:rsidR="008C67A1" w:rsidRPr="00013326" w14:paraId="21D3D686" w14:textId="77777777" w:rsidTr="005A2546">
        <w:trPr>
          <w:gridAfter w:val="1"/>
          <w:wAfter w:w="4" w:type="pct"/>
          <w:trHeight w:val="337"/>
        </w:trPr>
        <w:tc>
          <w:tcPr>
            <w:tcW w:w="314" w:type="pct"/>
            <w:tcBorders>
              <w:top w:val="single" w:sz="6" w:space="0" w:color="000000"/>
              <w:left w:val="single" w:sz="6" w:space="0" w:color="000000"/>
              <w:bottom w:val="single" w:sz="6" w:space="0" w:color="000000"/>
              <w:right w:val="single" w:sz="6" w:space="0" w:color="000000"/>
            </w:tcBorders>
          </w:tcPr>
          <w:p w14:paraId="35E435AC" w14:textId="77777777" w:rsidR="008C67A1" w:rsidRPr="00013326" w:rsidRDefault="008C67A1" w:rsidP="002754B1">
            <w:pPr>
              <w:spacing w:beforeLines="40" w:before="96" w:afterLines="40" w:after="96"/>
              <w:ind w:left="113" w:right="113"/>
              <w:jc w:val="center"/>
              <w:rPr>
                <w:lang w:eastAsia="uk-UA"/>
              </w:rPr>
            </w:pPr>
          </w:p>
        </w:tc>
        <w:tc>
          <w:tcPr>
            <w:tcW w:w="1450" w:type="pct"/>
            <w:tcBorders>
              <w:top w:val="single" w:sz="6" w:space="0" w:color="000000"/>
              <w:left w:val="single" w:sz="6" w:space="0" w:color="000000"/>
              <w:bottom w:val="single" w:sz="6" w:space="0" w:color="000000"/>
              <w:right w:val="single" w:sz="6" w:space="0" w:color="000000"/>
            </w:tcBorders>
          </w:tcPr>
          <w:p w14:paraId="0EEBD4AA" w14:textId="77777777" w:rsidR="008C67A1" w:rsidRPr="00013326" w:rsidRDefault="008C67A1" w:rsidP="002754B1">
            <w:pPr>
              <w:spacing w:beforeLines="40" w:before="96" w:afterLines="40" w:after="96"/>
              <w:ind w:left="113" w:right="113"/>
              <w:jc w:val="center"/>
              <w:rPr>
                <w:lang w:eastAsia="uk-UA"/>
              </w:rPr>
            </w:pPr>
            <w:r w:rsidRPr="00013326">
              <w:rPr>
                <w:lang w:eastAsia="uk-UA"/>
              </w:rPr>
              <w:t>1</w:t>
            </w:r>
          </w:p>
        </w:tc>
        <w:tc>
          <w:tcPr>
            <w:tcW w:w="3232" w:type="pct"/>
            <w:tcBorders>
              <w:top w:val="single" w:sz="6" w:space="0" w:color="000000"/>
              <w:left w:val="single" w:sz="6" w:space="0" w:color="000000"/>
              <w:bottom w:val="single" w:sz="6" w:space="0" w:color="000000"/>
              <w:right w:val="single" w:sz="6" w:space="0" w:color="000000"/>
            </w:tcBorders>
          </w:tcPr>
          <w:p w14:paraId="084A34AF" w14:textId="77777777" w:rsidR="008C67A1" w:rsidRPr="00013326" w:rsidRDefault="008C67A1" w:rsidP="002754B1">
            <w:pPr>
              <w:spacing w:beforeLines="40" w:before="96" w:afterLines="40" w:after="96"/>
              <w:ind w:left="113" w:right="113"/>
              <w:jc w:val="center"/>
              <w:rPr>
                <w:lang w:eastAsia="uk-UA"/>
              </w:rPr>
            </w:pPr>
            <w:r w:rsidRPr="00013326">
              <w:rPr>
                <w:lang w:eastAsia="uk-UA"/>
              </w:rPr>
              <w:t>2</w:t>
            </w:r>
          </w:p>
        </w:tc>
      </w:tr>
      <w:tr w:rsidR="008C67A1" w:rsidRPr="00013326" w14:paraId="3B5B9F53" w14:textId="77777777" w:rsidTr="005A2546">
        <w:trPr>
          <w:gridAfter w:val="1"/>
          <w:wAfter w:w="4" w:type="pct"/>
          <w:trHeight w:val="1121"/>
        </w:trPr>
        <w:tc>
          <w:tcPr>
            <w:tcW w:w="314" w:type="pct"/>
            <w:tcBorders>
              <w:top w:val="single" w:sz="6" w:space="0" w:color="000000"/>
              <w:left w:val="single" w:sz="6" w:space="0" w:color="000000"/>
              <w:bottom w:val="single" w:sz="6" w:space="0" w:color="000000"/>
              <w:right w:val="single" w:sz="6" w:space="0" w:color="000000"/>
            </w:tcBorders>
          </w:tcPr>
          <w:p w14:paraId="56D987F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14:paraId="72417B19"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Терміни, які вживаються в тендерній документації</w:t>
            </w:r>
          </w:p>
        </w:tc>
        <w:tc>
          <w:tcPr>
            <w:tcW w:w="3232" w:type="pct"/>
            <w:tcBorders>
              <w:top w:val="single" w:sz="6" w:space="0" w:color="000000"/>
              <w:left w:val="single" w:sz="6" w:space="0" w:color="000000"/>
              <w:bottom w:val="single" w:sz="6" w:space="0" w:color="000000"/>
              <w:right w:val="single" w:sz="6" w:space="0" w:color="000000"/>
            </w:tcBorders>
          </w:tcPr>
          <w:p w14:paraId="551C57A8" w14:textId="24B83274" w:rsidR="008C67A1" w:rsidRPr="00013326" w:rsidRDefault="008C67A1" w:rsidP="002E62E8">
            <w:pPr>
              <w:spacing w:beforeLines="40" w:before="96" w:afterLines="40" w:after="96"/>
              <w:ind w:left="113" w:right="113" w:firstLine="404"/>
              <w:jc w:val="both"/>
              <w:rPr>
                <w:sz w:val="24"/>
                <w:szCs w:val="24"/>
                <w:lang w:eastAsia="uk-UA"/>
              </w:rPr>
            </w:pPr>
            <w:r w:rsidRPr="00736B93">
              <w:rPr>
                <w:sz w:val="24"/>
                <w:szCs w:val="24"/>
                <w:lang w:eastAsia="uk-UA"/>
              </w:rPr>
              <w:t xml:space="preserve">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w:t>
            </w:r>
            <w:proofErr w:type="spellStart"/>
            <w:r w:rsidRPr="00736B93">
              <w:rPr>
                <w:sz w:val="24"/>
                <w:szCs w:val="24"/>
                <w:lang w:eastAsia="uk-UA"/>
              </w:rPr>
              <w:t>закупівель</w:t>
            </w:r>
            <w:proofErr w:type="spellEnd"/>
            <w:r w:rsidRPr="00736B93">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2E62E8">
              <w:rPr>
                <w:sz w:val="24"/>
                <w:szCs w:val="24"/>
                <w:lang w:eastAsia="uk-UA"/>
              </w:rPr>
              <w:t>касування</w:t>
            </w:r>
            <w:r w:rsidR="008729F0">
              <w:rPr>
                <w:sz w:val="24"/>
                <w:szCs w:val="24"/>
                <w:lang w:eastAsia="uk-UA"/>
              </w:rPr>
              <w:t xml:space="preserve"> зі змінами та доповненнями</w:t>
            </w:r>
            <w:r w:rsidR="002E62E8">
              <w:rPr>
                <w:sz w:val="24"/>
                <w:szCs w:val="24"/>
                <w:lang w:eastAsia="uk-UA"/>
              </w:rPr>
              <w:t xml:space="preserve"> (далі — Особливості).</w:t>
            </w:r>
            <w:r w:rsidRPr="00736B93">
              <w:rPr>
                <w:sz w:val="24"/>
                <w:szCs w:val="24"/>
                <w:lang w:eastAsia="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8C67A1" w:rsidRPr="00013326" w14:paraId="26479436" w14:textId="77777777" w:rsidTr="005A2546">
        <w:trPr>
          <w:gridAfter w:val="1"/>
          <w:wAfter w:w="4" w:type="pct"/>
          <w:trHeight w:val="646"/>
        </w:trPr>
        <w:tc>
          <w:tcPr>
            <w:tcW w:w="314" w:type="pct"/>
            <w:tcBorders>
              <w:top w:val="single" w:sz="6" w:space="0" w:color="000000"/>
              <w:left w:val="single" w:sz="6" w:space="0" w:color="000000"/>
              <w:bottom w:val="single" w:sz="6" w:space="0" w:color="000000"/>
              <w:right w:val="single" w:sz="6" w:space="0" w:color="000000"/>
            </w:tcBorders>
          </w:tcPr>
          <w:p w14:paraId="44FBFE15"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14:paraId="124F37A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Інформація про замовника торгів </w:t>
            </w:r>
          </w:p>
        </w:tc>
        <w:tc>
          <w:tcPr>
            <w:tcW w:w="3232" w:type="pct"/>
            <w:tcBorders>
              <w:top w:val="single" w:sz="6" w:space="0" w:color="000000"/>
              <w:left w:val="single" w:sz="6" w:space="0" w:color="000000"/>
              <w:bottom w:val="single" w:sz="6" w:space="0" w:color="000000"/>
              <w:right w:val="single" w:sz="6" w:space="0" w:color="000000"/>
            </w:tcBorders>
          </w:tcPr>
          <w:p w14:paraId="0417F611" w14:textId="77777777" w:rsidR="008C67A1" w:rsidRPr="00013326" w:rsidRDefault="008C67A1" w:rsidP="002754B1">
            <w:pPr>
              <w:spacing w:beforeLines="40" w:before="96" w:afterLines="40" w:after="96"/>
              <w:ind w:left="113" w:right="113" w:firstLine="404"/>
              <w:jc w:val="both"/>
              <w:rPr>
                <w:sz w:val="24"/>
                <w:szCs w:val="24"/>
                <w:lang w:eastAsia="uk-UA"/>
              </w:rPr>
            </w:pPr>
          </w:p>
        </w:tc>
      </w:tr>
      <w:tr w:rsidR="001C40D2" w:rsidRPr="00013326" w14:paraId="1E70348C" w14:textId="77777777" w:rsidTr="005A2546">
        <w:trPr>
          <w:gridAfter w:val="1"/>
          <w:wAfter w:w="4" w:type="pct"/>
          <w:trHeight w:val="647"/>
        </w:trPr>
        <w:tc>
          <w:tcPr>
            <w:tcW w:w="314" w:type="pct"/>
            <w:tcBorders>
              <w:top w:val="single" w:sz="6" w:space="0" w:color="000000"/>
              <w:left w:val="single" w:sz="6" w:space="0" w:color="000000"/>
              <w:bottom w:val="single" w:sz="6" w:space="0" w:color="000000"/>
              <w:right w:val="single" w:sz="6" w:space="0" w:color="000000"/>
            </w:tcBorders>
          </w:tcPr>
          <w:p w14:paraId="230DB1A3" w14:textId="77777777" w:rsidR="001C40D2" w:rsidRPr="00013326" w:rsidRDefault="001C40D2" w:rsidP="009B23A3">
            <w:pPr>
              <w:spacing w:beforeLines="40" w:before="96" w:afterLines="40" w:after="96"/>
              <w:ind w:left="113" w:right="113"/>
              <w:rPr>
                <w:sz w:val="24"/>
                <w:szCs w:val="24"/>
                <w:lang w:eastAsia="uk-UA"/>
              </w:rPr>
            </w:pPr>
            <w:r w:rsidRPr="00013326">
              <w:rPr>
                <w:sz w:val="24"/>
                <w:szCs w:val="24"/>
                <w:lang w:eastAsia="uk-UA"/>
              </w:rPr>
              <w:t>2.1</w:t>
            </w:r>
          </w:p>
        </w:tc>
        <w:tc>
          <w:tcPr>
            <w:tcW w:w="1450" w:type="pct"/>
            <w:tcBorders>
              <w:top w:val="single" w:sz="6" w:space="0" w:color="000000"/>
              <w:left w:val="single" w:sz="6" w:space="0" w:color="000000"/>
              <w:bottom w:val="single" w:sz="6" w:space="0" w:color="000000"/>
              <w:right w:val="single" w:sz="6" w:space="0" w:color="000000"/>
            </w:tcBorders>
          </w:tcPr>
          <w:p w14:paraId="5F6481C5" w14:textId="77777777" w:rsidR="001C40D2" w:rsidRPr="00013326" w:rsidRDefault="001C40D2" w:rsidP="009B23A3">
            <w:pPr>
              <w:spacing w:beforeLines="40" w:before="96" w:afterLines="40" w:after="96"/>
              <w:ind w:left="113" w:right="113"/>
              <w:rPr>
                <w:sz w:val="24"/>
                <w:szCs w:val="24"/>
                <w:lang w:eastAsia="uk-UA"/>
              </w:rPr>
            </w:pPr>
            <w:r w:rsidRPr="00013326">
              <w:rPr>
                <w:sz w:val="24"/>
                <w:szCs w:val="24"/>
                <w:lang w:eastAsia="uk-UA"/>
              </w:rPr>
              <w:t>повне найменування</w:t>
            </w:r>
          </w:p>
        </w:tc>
        <w:tc>
          <w:tcPr>
            <w:tcW w:w="3232" w:type="pct"/>
            <w:tcBorders>
              <w:top w:val="single" w:sz="6" w:space="0" w:color="000000"/>
              <w:left w:val="single" w:sz="6" w:space="0" w:color="000000"/>
              <w:bottom w:val="single" w:sz="6" w:space="0" w:color="000000"/>
              <w:right w:val="single" w:sz="6" w:space="0" w:color="000000"/>
            </w:tcBorders>
          </w:tcPr>
          <w:p w14:paraId="07728FDE" w14:textId="7989B9D5" w:rsidR="00C5072F" w:rsidRPr="00406B61" w:rsidRDefault="00C5072F" w:rsidP="00C5072F">
            <w:pPr>
              <w:jc w:val="both"/>
              <w:rPr>
                <w:sz w:val="24"/>
                <w:szCs w:val="24"/>
                <w:lang w:eastAsia="hi-IN" w:bidi="hi-IN"/>
              </w:rPr>
            </w:pPr>
            <w:r>
              <w:rPr>
                <w:sz w:val="24"/>
                <w:szCs w:val="24"/>
                <w:lang w:eastAsia="hi-IN" w:bidi="hi-IN"/>
              </w:rPr>
              <w:t xml:space="preserve">Департамент захисту довкілля та </w:t>
            </w:r>
            <w:proofErr w:type="spellStart"/>
            <w:r>
              <w:rPr>
                <w:sz w:val="24"/>
                <w:szCs w:val="24"/>
                <w:lang w:eastAsia="hi-IN" w:bidi="hi-IN"/>
              </w:rPr>
              <w:t>адптації</w:t>
            </w:r>
            <w:proofErr w:type="spellEnd"/>
            <w:r>
              <w:rPr>
                <w:sz w:val="24"/>
                <w:szCs w:val="24"/>
                <w:lang w:eastAsia="hi-IN" w:bidi="hi-IN"/>
              </w:rPr>
              <w:t xml:space="preserve"> до зміни клімату</w:t>
            </w:r>
            <w:r w:rsidRPr="00406B61">
              <w:rPr>
                <w:sz w:val="24"/>
                <w:szCs w:val="24"/>
                <w:lang w:eastAsia="hi-IN" w:bidi="hi-IN"/>
              </w:rPr>
              <w:t xml:space="preserve"> виконавчого органу Київської міської ради (Київської міської державної адміністрації)</w:t>
            </w:r>
          </w:p>
          <w:p w14:paraId="2DD34E51" w14:textId="5105E5A7" w:rsidR="001C40D2" w:rsidRPr="002938D1" w:rsidRDefault="00C5072F" w:rsidP="00C5072F">
            <w:pPr>
              <w:rPr>
                <w:b/>
                <w:sz w:val="24"/>
                <w:szCs w:val="24"/>
              </w:rPr>
            </w:pPr>
            <w:r w:rsidRPr="00406B61">
              <w:rPr>
                <w:sz w:val="24"/>
                <w:szCs w:val="24"/>
                <w:lang w:eastAsia="ar-SA"/>
              </w:rPr>
              <w:t>Код ЄДРПОУ: 41819431</w:t>
            </w:r>
          </w:p>
        </w:tc>
      </w:tr>
      <w:tr w:rsidR="001C40D2" w:rsidRPr="00013326" w14:paraId="786FB7EC"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519C9E66" w14:textId="77777777" w:rsidR="001C40D2" w:rsidRPr="00013326" w:rsidRDefault="001C40D2" w:rsidP="009B23A3">
            <w:pPr>
              <w:spacing w:beforeLines="40" w:before="96" w:afterLines="40" w:after="96"/>
              <w:ind w:left="113" w:right="113"/>
              <w:rPr>
                <w:sz w:val="24"/>
                <w:szCs w:val="24"/>
                <w:lang w:eastAsia="uk-UA"/>
              </w:rPr>
            </w:pPr>
            <w:r w:rsidRPr="00013326">
              <w:rPr>
                <w:sz w:val="24"/>
                <w:szCs w:val="24"/>
                <w:lang w:eastAsia="uk-UA"/>
              </w:rPr>
              <w:t>2.2</w:t>
            </w:r>
          </w:p>
        </w:tc>
        <w:tc>
          <w:tcPr>
            <w:tcW w:w="1450" w:type="pct"/>
            <w:tcBorders>
              <w:top w:val="single" w:sz="6" w:space="0" w:color="000000"/>
              <w:left w:val="single" w:sz="6" w:space="0" w:color="000000"/>
              <w:bottom w:val="single" w:sz="6" w:space="0" w:color="000000"/>
              <w:right w:val="single" w:sz="6" w:space="0" w:color="000000"/>
            </w:tcBorders>
          </w:tcPr>
          <w:p w14:paraId="00758A19" w14:textId="77777777" w:rsidR="001C40D2" w:rsidRPr="00013326" w:rsidRDefault="001C40D2" w:rsidP="009B23A3">
            <w:pPr>
              <w:spacing w:beforeLines="40" w:before="96" w:afterLines="40" w:after="96"/>
              <w:ind w:left="113" w:right="113"/>
              <w:rPr>
                <w:sz w:val="24"/>
                <w:szCs w:val="24"/>
                <w:lang w:eastAsia="uk-UA"/>
              </w:rPr>
            </w:pPr>
            <w:r w:rsidRPr="00013326">
              <w:rPr>
                <w:sz w:val="24"/>
                <w:szCs w:val="24"/>
                <w:lang w:eastAsia="uk-UA"/>
              </w:rPr>
              <w:t>місцезнаходження</w:t>
            </w:r>
          </w:p>
        </w:tc>
        <w:tc>
          <w:tcPr>
            <w:tcW w:w="3232" w:type="pct"/>
            <w:tcBorders>
              <w:top w:val="single" w:sz="6" w:space="0" w:color="000000"/>
              <w:left w:val="single" w:sz="6" w:space="0" w:color="000000"/>
              <w:bottom w:val="single" w:sz="6" w:space="0" w:color="000000"/>
              <w:right w:val="single" w:sz="6" w:space="0" w:color="000000"/>
            </w:tcBorders>
          </w:tcPr>
          <w:p w14:paraId="383F88CB" w14:textId="3F8359F6" w:rsidR="001C40D2" w:rsidRPr="002938D1" w:rsidRDefault="00C5072F" w:rsidP="009B23A3">
            <w:pPr>
              <w:rPr>
                <w:b/>
                <w:sz w:val="24"/>
                <w:szCs w:val="24"/>
              </w:rPr>
            </w:pPr>
            <w:r w:rsidRPr="00406B61">
              <w:rPr>
                <w:sz w:val="24"/>
                <w:szCs w:val="24"/>
                <w:lang w:bidi="hi-IN"/>
              </w:rPr>
              <w:t>вул. Турівська, 28, м. Київ, 04080</w:t>
            </w:r>
          </w:p>
        </w:tc>
      </w:tr>
      <w:tr w:rsidR="009B23A3" w:rsidRPr="00013326" w14:paraId="578BDE01" w14:textId="77777777" w:rsidTr="005A2546">
        <w:trPr>
          <w:gridAfter w:val="1"/>
          <w:wAfter w:w="4" w:type="pct"/>
          <w:trHeight w:val="1128"/>
        </w:trPr>
        <w:tc>
          <w:tcPr>
            <w:tcW w:w="314" w:type="pct"/>
            <w:tcBorders>
              <w:top w:val="single" w:sz="6" w:space="0" w:color="000000"/>
              <w:left w:val="single" w:sz="6" w:space="0" w:color="000000"/>
              <w:bottom w:val="single" w:sz="6" w:space="0" w:color="000000"/>
              <w:right w:val="single" w:sz="6" w:space="0" w:color="000000"/>
            </w:tcBorders>
          </w:tcPr>
          <w:p w14:paraId="70EFDEC7" w14:textId="77777777" w:rsidR="009B23A3" w:rsidRPr="00013326" w:rsidRDefault="009B23A3" w:rsidP="009B23A3">
            <w:pPr>
              <w:spacing w:beforeLines="40" w:before="96" w:afterLines="40" w:after="96"/>
              <w:ind w:left="113" w:right="113"/>
              <w:rPr>
                <w:sz w:val="24"/>
                <w:szCs w:val="24"/>
                <w:lang w:eastAsia="uk-UA"/>
              </w:rPr>
            </w:pPr>
            <w:r w:rsidRPr="00013326">
              <w:rPr>
                <w:sz w:val="24"/>
                <w:szCs w:val="24"/>
                <w:lang w:eastAsia="uk-UA"/>
              </w:rPr>
              <w:t>2.3</w:t>
            </w:r>
          </w:p>
        </w:tc>
        <w:tc>
          <w:tcPr>
            <w:tcW w:w="1450" w:type="pct"/>
            <w:tcBorders>
              <w:top w:val="single" w:sz="6" w:space="0" w:color="000000"/>
              <w:left w:val="single" w:sz="6" w:space="0" w:color="000000"/>
              <w:bottom w:val="single" w:sz="6" w:space="0" w:color="000000"/>
              <w:right w:val="single" w:sz="6" w:space="0" w:color="000000"/>
            </w:tcBorders>
          </w:tcPr>
          <w:p w14:paraId="3D4276D9" w14:textId="77777777" w:rsidR="009B23A3" w:rsidRPr="00013326" w:rsidRDefault="009B23A3" w:rsidP="009B23A3">
            <w:pPr>
              <w:spacing w:beforeLines="40" w:before="96" w:afterLines="40" w:after="96"/>
              <w:ind w:left="113" w:right="113"/>
              <w:rPr>
                <w:sz w:val="24"/>
                <w:szCs w:val="24"/>
                <w:lang w:eastAsia="uk-UA"/>
              </w:rPr>
            </w:pPr>
            <w:r w:rsidRPr="00013326">
              <w:rPr>
                <w:sz w:val="24"/>
                <w:szCs w:val="24"/>
                <w:lang w:eastAsia="uk-UA"/>
              </w:rPr>
              <w:t>посадова особа замовника, уповноважена здійснювати зв'язок з учасниками</w:t>
            </w:r>
          </w:p>
        </w:tc>
        <w:tc>
          <w:tcPr>
            <w:tcW w:w="3232" w:type="pct"/>
            <w:tcBorders>
              <w:top w:val="single" w:sz="6" w:space="0" w:color="000000"/>
              <w:left w:val="single" w:sz="6" w:space="0" w:color="000000"/>
              <w:bottom w:val="single" w:sz="6" w:space="0" w:color="000000"/>
              <w:right w:val="single" w:sz="6" w:space="0" w:color="000000"/>
            </w:tcBorders>
          </w:tcPr>
          <w:p w14:paraId="036AE33B" w14:textId="77777777" w:rsidR="00C5072F" w:rsidRPr="00406B61" w:rsidRDefault="00C5072F" w:rsidP="00C5072F">
            <w:pPr>
              <w:rPr>
                <w:sz w:val="24"/>
                <w:szCs w:val="24"/>
                <w:lang w:eastAsia="ar-SA"/>
              </w:rPr>
            </w:pPr>
            <w:proofErr w:type="spellStart"/>
            <w:r w:rsidRPr="00406B61">
              <w:rPr>
                <w:sz w:val="24"/>
                <w:szCs w:val="24"/>
                <w:lang w:eastAsia="ar-SA"/>
              </w:rPr>
              <w:t>Кушпіль</w:t>
            </w:r>
            <w:proofErr w:type="spellEnd"/>
            <w:r w:rsidRPr="00406B61">
              <w:rPr>
                <w:sz w:val="24"/>
                <w:szCs w:val="24"/>
                <w:lang w:eastAsia="ar-SA"/>
              </w:rPr>
              <w:t xml:space="preserve"> Павло Олександрович</w:t>
            </w:r>
          </w:p>
          <w:p w14:paraId="369BFBFE" w14:textId="77777777" w:rsidR="00C5072F" w:rsidRPr="00406B61" w:rsidRDefault="00C5072F" w:rsidP="00C5072F">
            <w:pPr>
              <w:rPr>
                <w:sz w:val="24"/>
                <w:szCs w:val="24"/>
                <w:lang w:eastAsia="ar-SA"/>
              </w:rPr>
            </w:pPr>
            <w:proofErr w:type="spellStart"/>
            <w:r w:rsidRPr="00406B61">
              <w:rPr>
                <w:sz w:val="24"/>
                <w:szCs w:val="24"/>
                <w:lang w:eastAsia="ar-SA"/>
              </w:rPr>
              <w:t>Тел</w:t>
            </w:r>
            <w:proofErr w:type="spellEnd"/>
            <w:r w:rsidRPr="00406B61">
              <w:rPr>
                <w:sz w:val="24"/>
                <w:szCs w:val="24"/>
                <w:lang w:eastAsia="ar-SA"/>
              </w:rPr>
              <w:t>.: 099 122 93 66</w:t>
            </w:r>
          </w:p>
          <w:p w14:paraId="0AED9578" w14:textId="191F0389" w:rsidR="009B23A3" w:rsidRPr="002938D1" w:rsidRDefault="00C5072F" w:rsidP="00C5072F">
            <w:pPr>
              <w:rPr>
                <w:b/>
                <w:sz w:val="24"/>
                <w:szCs w:val="24"/>
              </w:rPr>
            </w:pPr>
            <w:proofErr w:type="spellStart"/>
            <w:r w:rsidRPr="00406B61">
              <w:rPr>
                <w:sz w:val="24"/>
                <w:szCs w:val="24"/>
                <w:lang w:val="ru-RU" w:eastAsia="ar-SA"/>
              </w:rPr>
              <w:t>Електронна</w:t>
            </w:r>
            <w:proofErr w:type="spellEnd"/>
            <w:r w:rsidRPr="00406B61">
              <w:rPr>
                <w:sz w:val="24"/>
                <w:szCs w:val="24"/>
                <w:lang w:val="ru-RU" w:eastAsia="ar-SA"/>
              </w:rPr>
              <w:t xml:space="preserve"> адреса: </w:t>
            </w:r>
            <w:proofErr w:type="spellStart"/>
            <w:r w:rsidRPr="00406B61">
              <w:rPr>
                <w:sz w:val="24"/>
                <w:szCs w:val="24"/>
                <w:lang w:val="en-US" w:eastAsia="ar-SA"/>
              </w:rPr>
              <w:t>kpa</w:t>
            </w:r>
            <w:proofErr w:type="spellEnd"/>
            <w:r w:rsidRPr="00406B61">
              <w:rPr>
                <w:sz w:val="24"/>
                <w:szCs w:val="24"/>
                <w:lang w:val="ru-RU" w:eastAsia="ar-SA"/>
              </w:rPr>
              <w:t>_81@</w:t>
            </w:r>
            <w:proofErr w:type="spellStart"/>
            <w:r w:rsidRPr="00406B61">
              <w:rPr>
                <w:sz w:val="24"/>
                <w:szCs w:val="24"/>
                <w:lang w:val="en-US" w:eastAsia="ar-SA"/>
              </w:rPr>
              <w:t>ukr</w:t>
            </w:r>
            <w:proofErr w:type="spellEnd"/>
            <w:r w:rsidRPr="00406B61">
              <w:rPr>
                <w:sz w:val="24"/>
                <w:szCs w:val="24"/>
                <w:lang w:val="ru-RU" w:eastAsia="ar-SA"/>
              </w:rPr>
              <w:t>.</w:t>
            </w:r>
            <w:r w:rsidRPr="00406B61">
              <w:rPr>
                <w:sz w:val="24"/>
                <w:szCs w:val="24"/>
                <w:lang w:val="en-US" w:eastAsia="ar-SA"/>
              </w:rPr>
              <w:t>net</w:t>
            </w:r>
          </w:p>
        </w:tc>
      </w:tr>
      <w:tr w:rsidR="008C67A1" w:rsidRPr="00013326" w14:paraId="664CE607"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BD0BC28"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450" w:type="pct"/>
            <w:tcBorders>
              <w:top w:val="single" w:sz="6" w:space="0" w:color="000000"/>
              <w:left w:val="single" w:sz="6" w:space="0" w:color="000000"/>
              <w:bottom w:val="single" w:sz="6" w:space="0" w:color="000000"/>
              <w:right w:val="single" w:sz="6" w:space="0" w:color="000000"/>
            </w:tcBorders>
          </w:tcPr>
          <w:p w14:paraId="01CF24AD"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Процедура закупівлі</w:t>
            </w:r>
          </w:p>
        </w:tc>
        <w:tc>
          <w:tcPr>
            <w:tcW w:w="3232" w:type="pct"/>
            <w:tcBorders>
              <w:top w:val="single" w:sz="6" w:space="0" w:color="000000"/>
              <w:left w:val="single" w:sz="6" w:space="0" w:color="000000"/>
              <w:bottom w:val="single" w:sz="6" w:space="0" w:color="000000"/>
              <w:right w:val="single" w:sz="6" w:space="0" w:color="000000"/>
            </w:tcBorders>
          </w:tcPr>
          <w:p w14:paraId="02BEA1AC" w14:textId="22D02F2D" w:rsidR="008C67A1" w:rsidRPr="00013326" w:rsidRDefault="008C67A1" w:rsidP="00BD5878">
            <w:pPr>
              <w:spacing w:beforeLines="40" w:before="96" w:afterLines="40" w:after="96"/>
              <w:ind w:right="113"/>
              <w:jc w:val="both"/>
              <w:rPr>
                <w:sz w:val="24"/>
                <w:szCs w:val="24"/>
                <w:lang w:eastAsia="uk-UA"/>
              </w:rPr>
            </w:pPr>
            <w:r w:rsidRPr="00013326">
              <w:rPr>
                <w:sz w:val="24"/>
                <w:szCs w:val="24"/>
                <w:lang w:eastAsia="uk-UA"/>
              </w:rPr>
              <w:t>Відкриті торги</w:t>
            </w:r>
            <w:r w:rsidR="001C40D2">
              <w:rPr>
                <w:sz w:val="24"/>
                <w:szCs w:val="24"/>
                <w:lang w:eastAsia="uk-UA"/>
              </w:rPr>
              <w:t xml:space="preserve"> з </w:t>
            </w:r>
            <w:proofErr w:type="spellStart"/>
            <w:r w:rsidR="001C40D2">
              <w:rPr>
                <w:sz w:val="24"/>
                <w:szCs w:val="24"/>
                <w:lang w:eastAsia="uk-UA"/>
              </w:rPr>
              <w:t>особливстями</w:t>
            </w:r>
            <w:proofErr w:type="spellEnd"/>
          </w:p>
        </w:tc>
      </w:tr>
      <w:tr w:rsidR="008C67A1" w:rsidRPr="00013326" w14:paraId="23EAFB86" w14:textId="77777777" w:rsidTr="005A2546">
        <w:trPr>
          <w:gridAfter w:val="1"/>
          <w:wAfter w:w="4" w:type="pct"/>
          <w:trHeight w:val="550"/>
        </w:trPr>
        <w:tc>
          <w:tcPr>
            <w:tcW w:w="314" w:type="pct"/>
            <w:tcBorders>
              <w:top w:val="single" w:sz="6" w:space="0" w:color="000000"/>
              <w:left w:val="single" w:sz="6" w:space="0" w:color="000000"/>
              <w:bottom w:val="single" w:sz="6" w:space="0" w:color="000000"/>
              <w:right w:val="single" w:sz="6" w:space="0" w:color="000000"/>
            </w:tcBorders>
          </w:tcPr>
          <w:p w14:paraId="2F21814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450" w:type="pct"/>
            <w:tcBorders>
              <w:top w:val="single" w:sz="6" w:space="0" w:color="000000"/>
              <w:left w:val="single" w:sz="6" w:space="0" w:color="000000"/>
              <w:bottom w:val="single" w:sz="6" w:space="0" w:color="000000"/>
              <w:right w:val="single" w:sz="6" w:space="0" w:color="000000"/>
            </w:tcBorders>
          </w:tcPr>
          <w:p w14:paraId="3368E106"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предмет закупівлі</w:t>
            </w:r>
          </w:p>
        </w:tc>
        <w:tc>
          <w:tcPr>
            <w:tcW w:w="3232" w:type="pct"/>
            <w:tcBorders>
              <w:top w:val="single" w:sz="6" w:space="0" w:color="000000"/>
              <w:left w:val="single" w:sz="6" w:space="0" w:color="000000"/>
              <w:bottom w:val="single" w:sz="6" w:space="0" w:color="000000"/>
              <w:right w:val="single" w:sz="6" w:space="0" w:color="000000"/>
            </w:tcBorders>
          </w:tcPr>
          <w:p w14:paraId="598D7C6B" w14:textId="77777777" w:rsidR="008C67A1" w:rsidRPr="00013326" w:rsidRDefault="008C67A1" w:rsidP="002754B1">
            <w:pPr>
              <w:spacing w:beforeLines="40" w:before="96" w:afterLines="40" w:after="96"/>
              <w:ind w:left="113" w:right="113" w:firstLine="404"/>
              <w:jc w:val="both"/>
              <w:rPr>
                <w:sz w:val="24"/>
                <w:szCs w:val="24"/>
                <w:lang w:eastAsia="uk-UA"/>
              </w:rPr>
            </w:pPr>
          </w:p>
        </w:tc>
      </w:tr>
      <w:tr w:rsidR="008C67A1" w:rsidRPr="00013326" w14:paraId="285C4762" w14:textId="77777777" w:rsidTr="005A2546">
        <w:trPr>
          <w:gridAfter w:val="1"/>
          <w:wAfter w:w="4" w:type="pct"/>
          <w:trHeight w:val="506"/>
        </w:trPr>
        <w:tc>
          <w:tcPr>
            <w:tcW w:w="314" w:type="pct"/>
            <w:tcBorders>
              <w:top w:val="single" w:sz="6" w:space="0" w:color="000000"/>
              <w:left w:val="single" w:sz="6" w:space="0" w:color="000000"/>
              <w:bottom w:val="single" w:sz="6" w:space="0" w:color="000000"/>
              <w:right w:val="single" w:sz="6" w:space="0" w:color="000000"/>
            </w:tcBorders>
            <w:vAlign w:val="center"/>
          </w:tcPr>
          <w:p w14:paraId="08C017AE" w14:textId="77777777"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4.1</w:t>
            </w:r>
          </w:p>
        </w:tc>
        <w:tc>
          <w:tcPr>
            <w:tcW w:w="1450" w:type="pct"/>
            <w:tcBorders>
              <w:top w:val="single" w:sz="6" w:space="0" w:color="000000"/>
              <w:left w:val="single" w:sz="6" w:space="0" w:color="000000"/>
              <w:bottom w:val="single" w:sz="6" w:space="0" w:color="000000"/>
              <w:right w:val="single" w:sz="6" w:space="0" w:color="000000"/>
            </w:tcBorders>
            <w:vAlign w:val="center"/>
          </w:tcPr>
          <w:p w14:paraId="4C591313" w14:textId="77777777"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назва предмета закупівлі</w:t>
            </w:r>
          </w:p>
        </w:tc>
        <w:tc>
          <w:tcPr>
            <w:tcW w:w="3232" w:type="pct"/>
            <w:tcBorders>
              <w:top w:val="single" w:sz="6" w:space="0" w:color="000000"/>
              <w:left w:val="single" w:sz="6" w:space="0" w:color="000000"/>
              <w:bottom w:val="single" w:sz="6" w:space="0" w:color="000000"/>
              <w:right w:val="single" w:sz="6" w:space="0" w:color="000000"/>
            </w:tcBorders>
            <w:vAlign w:val="center"/>
          </w:tcPr>
          <w:p w14:paraId="0DA4BEFE" w14:textId="77777777" w:rsidR="001C40D2" w:rsidRPr="00C5072F" w:rsidRDefault="001C40D2" w:rsidP="001C40D2">
            <w:pPr>
              <w:ind w:left="139" w:right="-25"/>
              <w:rPr>
                <w:sz w:val="24"/>
                <w:szCs w:val="24"/>
                <w:lang w:eastAsia="uk-UA"/>
              </w:rPr>
            </w:pPr>
            <w:r w:rsidRPr="00C5072F">
              <w:rPr>
                <w:sz w:val="24"/>
                <w:szCs w:val="24"/>
                <w:lang w:eastAsia="uk-UA"/>
              </w:rPr>
              <w:t>ДК 021:2015: 71250000-5 Архітектурні, інженерні та геодезичні послуги»</w:t>
            </w:r>
          </w:p>
          <w:p w14:paraId="043FDA50" w14:textId="77777777" w:rsidR="001C40D2" w:rsidRPr="00C5072F" w:rsidRDefault="001C40D2" w:rsidP="001C40D2">
            <w:pPr>
              <w:ind w:left="139" w:right="-25"/>
              <w:rPr>
                <w:sz w:val="24"/>
                <w:szCs w:val="24"/>
                <w:lang w:eastAsia="uk-UA"/>
              </w:rPr>
            </w:pPr>
          </w:p>
          <w:p w14:paraId="103DA7D5" w14:textId="1D30C8E3" w:rsidR="008C67A1" w:rsidRPr="009555E2" w:rsidRDefault="00C5072F" w:rsidP="00E63D2E">
            <w:pPr>
              <w:ind w:left="139" w:right="149"/>
              <w:jc w:val="both"/>
              <w:rPr>
                <w:b/>
                <w:sz w:val="24"/>
                <w:szCs w:val="24"/>
                <w:lang w:eastAsia="uk-UA"/>
              </w:rPr>
            </w:pPr>
            <w:r w:rsidRPr="00C5072F">
              <w:rPr>
                <w:rFonts w:eastAsia="SimSun"/>
                <w:kern w:val="2"/>
                <w:sz w:val="24"/>
                <w:szCs w:val="24"/>
                <w:lang w:eastAsia="hi-IN" w:bidi="hi-IN"/>
              </w:rPr>
              <w:t>«Розроблення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міста Києва):                                         Лот 1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Голосіївського району міста Києва. Лот 2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Подільського району міста Києва. Лот 3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Шевченківського району міста Києва. Лот 4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Святошинського району міста Києва. Лот 5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Деснянського району міста Києва. Лот 6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w:t>
            </w:r>
            <w:r w:rsidRPr="00C5072F">
              <w:rPr>
                <w:rFonts w:eastAsia="SimSun"/>
                <w:kern w:val="2"/>
                <w:sz w:val="24"/>
                <w:szCs w:val="24"/>
                <w:lang w:eastAsia="hi-IN" w:bidi="hi-IN"/>
              </w:rPr>
              <w:lastRenderedPageBreak/>
              <w:t>землеустрою щодо організації і встановлення меж територій природно-заповідного фонду в межах Дніпровського району міста Києва»</w:t>
            </w:r>
          </w:p>
        </w:tc>
      </w:tr>
      <w:tr w:rsidR="008C67A1" w:rsidRPr="00013326" w14:paraId="79B488FC" w14:textId="77777777" w:rsidTr="005A2546">
        <w:trPr>
          <w:gridAfter w:val="1"/>
          <w:wAfter w:w="4" w:type="pct"/>
          <w:trHeight w:val="1075"/>
        </w:trPr>
        <w:tc>
          <w:tcPr>
            <w:tcW w:w="314" w:type="pct"/>
            <w:tcBorders>
              <w:top w:val="single" w:sz="6" w:space="0" w:color="000000"/>
              <w:left w:val="single" w:sz="6" w:space="0" w:color="000000"/>
              <w:bottom w:val="single" w:sz="6" w:space="0" w:color="000000"/>
              <w:right w:val="single" w:sz="6" w:space="0" w:color="000000"/>
            </w:tcBorders>
          </w:tcPr>
          <w:p w14:paraId="772B4C7F" w14:textId="77777777"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lastRenderedPageBreak/>
              <w:t>4.2</w:t>
            </w:r>
          </w:p>
        </w:tc>
        <w:tc>
          <w:tcPr>
            <w:tcW w:w="1450" w:type="pct"/>
            <w:tcBorders>
              <w:top w:val="single" w:sz="6" w:space="0" w:color="000000"/>
              <w:left w:val="single" w:sz="6" w:space="0" w:color="000000"/>
              <w:bottom w:val="single" w:sz="6" w:space="0" w:color="000000"/>
              <w:right w:val="single" w:sz="6" w:space="0" w:color="000000"/>
            </w:tcBorders>
          </w:tcPr>
          <w:p w14:paraId="5322926E" w14:textId="77777777"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Опис окремої частини (частин) предмета закупівлі (лота), щодо якої можуть бути надані тендерні пропозиції</w:t>
            </w:r>
          </w:p>
        </w:tc>
        <w:tc>
          <w:tcPr>
            <w:tcW w:w="3232" w:type="pct"/>
            <w:tcBorders>
              <w:top w:val="single" w:sz="6" w:space="0" w:color="000000"/>
              <w:left w:val="single" w:sz="6" w:space="0" w:color="000000"/>
              <w:bottom w:val="single" w:sz="6" w:space="0" w:color="000000"/>
              <w:right w:val="single" w:sz="6" w:space="0" w:color="000000"/>
            </w:tcBorders>
          </w:tcPr>
          <w:p w14:paraId="70586E2F" w14:textId="1C6E9598" w:rsidR="008C67A1" w:rsidRDefault="008C67A1" w:rsidP="00C5072F">
            <w:pPr>
              <w:ind w:left="132" w:right="96"/>
              <w:jc w:val="both"/>
              <w:rPr>
                <w:b/>
                <w:sz w:val="24"/>
                <w:szCs w:val="24"/>
              </w:rPr>
            </w:pPr>
            <w:r w:rsidRPr="00C23A07">
              <w:rPr>
                <w:color w:val="000000"/>
                <w:sz w:val="24"/>
                <w:szCs w:val="24"/>
              </w:rPr>
              <w:t>4.2.1.</w:t>
            </w:r>
            <w:r w:rsidR="00E63D2E" w:rsidRPr="00E63D2E">
              <w:rPr>
                <w:color w:val="000000"/>
                <w:sz w:val="24"/>
                <w:szCs w:val="24"/>
              </w:rPr>
              <w:t xml:space="preserve"> </w:t>
            </w:r>
            <w:proofErr w:type="spellStart"/>
            <w:r w:rsidR="00E63D2E">
              <w:rPr>
                <w:color w:val="000000"/>
                <w:sz w:val="24"/>
                <w:szCs w:val="24"/>
              </w:rPr>
              <w:t>П</w:t>
            </w:r>
            <w:r w:rsidR="00E63D2E" w:rsidRPr="00E63D2E">
              <w:rPr>
                <w:color w:val="000000"/>
                <w:sz w:val="24"/>
                <w:szCs w:val="24"/>
              </w:rPr>
              <w:t>редбачено</w:t>
            </w:r>
            <w:proofErr w:type="spellEnd"/>
            <w:r w:rsidRPr="00C23A07">
              <w:rPr>
                <w:color w:val="000000"/>
                <w:sz w:val="24"/>
                <w:szCs w:val="24"/>
              </w:rPr>
              <w:t xml:space="preserve"> </w:t>
            </w:r>
            <w:r w:rsidR="00E63D2E">
              <w:rPr>
                <w:color w:val="000000"/>
                <w:sz w:val="24"/>
                <w:szCs w:val="24"/>
              </w:rPr>
              <w:t>в</w:t>
            </w:r>
            <w:r w:rsidRPr="00C23A07">
              <w:rPr>
                <w:color w:val="000000"/>
                <w:sz w:val="24"/>
                <w:szCs w:val="24"/>
              </w:rPr>
              <w:t xml:space="preserve">изначення окремих частин предмета закупівлі (лоти). Учасник подає тендерну пропозицію до </w:t>
            </w:r>
            <w:r w:rsidR="00E63D2E">
              <w:rPr>
                <w:color w:val="000000"/>
                <w:sz w:val="24"/>
                <w:szCs w:val="24"/>
              </w:rPr>
              <w:t>кожного лоту окремо.</w:t>
            </w:r>
          </w:p>
          <w:p w14:paraId="0B87F451" w14:textId="1D80D442" w:rsidR="008C67A1" w:rsidRPr="00C5072F" w:rsidRDefault="00C5072F" w:rsidP="00C5072F">
            <w:pPr>
              <w:ind w:left="132" w:right="96"/>
              <w:jc w:val="both"/>
              <w:rPr>
                <w:sz w:val="24"/>
                <w:szCs w:val="24"/>
              </w:rPr>
            </w:pPr>
            <w:r w:rsidRPr="00C5072F">
              <w:rPr>
                <w:rFonts w:eastAsia="SimSun"/>
                <w:kern w:val="2"/>
                <w:sz w:val="24"/>
                <w:szCs w:val="24"/>
                <w:lang w:eastAsia="hi-IN" w:bidi="hi-IN"/>
              </w:rPr>
              <w:t>Лот 1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Голосіївського району міста Києва. Лот 2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Подільського району міста Києва. Лот 3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Шевченківського району міста Києва. Лот 4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Святошинського району міста Києва. Лот 5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Деснянського району міста Києва. Лот 6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Дніпровського району міста Києва»</w:t>
            </w:r>
          </w:p>
        </w:tc>
      </w:tr>
      <w:tr w:rsidR="008C67A1" w:rsidRPr="00013326" w14:paraId="4DF319DF" w14:textId="77777777" w:rsidTr="005A2546">
        <w:trPr>
          <w:gridAfter w:val="1"/>
          <w:wAfter w:w="4" w:type="pct"/>
          <w:trHeight w:val="2684"/>
        </w:trPr>
        <w:tc>
          <w:tcPr>
            <w:tcW w:w="314" w:type="pct"/>
            <w:tcBorders>
              <w:top w:val="single" w:sz="6" w:space="0" w:color="000000"/>
              <w:left w:val="single" w:sz="6" w:space="0" w:color="000000"/>
              <w:bottom w:val="single" w:sz="6" w:space="0" w:color="000000"/>
              <w:right w:val="single" w:sz="6" w:space="0" w:color="000000"/>
            </w:tcBorders>
          </w:tcPr>
          <w:p w14:paraId="1DF82947" w14:textId="77777777" w:rsidR="008C67A1" w:rsidRPr="00013326" w:rsidRDefault="008C67A1" w:rsidP="002754B1">
            <w:pPr>
              <w:spacing w:beforeLines="40" w:before="96" w:afterLines="40" w:after="96"/>
              <w:ind w:left="113" w:right="113"/>
              <w:rPr>
                <w:sz w:val="24"/>
                <w:szCs w:val="24"/>
              </w:rPr>
            </w:pPr>
            <w:r w:rsidRPr="00013326">
              <w:rPr>
                <w:sz w:val="24"/>
                <w:szCs w:val="24"/>
              </w:rPr>
              <w:t>4.3</w:t>
            </w:r>
          </w:p>
        </w:tc>
        <w:tc>
          <w:tcPr>
            <w:tcW w:w="1450" w:type="pct"/>
            <w:tcBorders>
              <w:top w:val="single" w:sz="6" w:space="0" w:color="000000"/>
              <w:left w:val="single" w:sz="6" w:space="0" w:color="000000"/>
              <w:bottom w:val="single" w:sz="6" w:space="0" w:color="000000"/>
              <w:right w:val="single" w:sz="6" w:space="0" w:color="000000"/>
            </w:tcBorders>
          </w:tcPr>
          <w:p w14:paraId="54545AD7" w14:textId="77777777" w:rsidR="008C67A1" w:rsidRPr="00013326" w:rsidRDefault="008C67A1" w:rsidP="002754B1">
            <w:pPr>
              <w:spacing w:beforeLines="40" w:before="96" w:afterLines="40" w:after="96"/>
              <w:ind w:left="113" w:right="113"/>
              <w:rPr>
                <w:sz w:val="24"/>
                <w:szCs w:val="24"/>
              </w:rPr>
            </w:pPr>
            <w:r w:rsidRPr="00013326">
              <w:rPr>
                <w:sz w:val="24"/>
                <w:szCs w:val="24"/>
              </w:rPr>
              <w:t>місце, кількість, обсяг поставки товарів (надання послуг, виконання робіт)</w:t>
            </w:r>
          </w:p>
        </w:tc>
        <w:tc>
          <w:tcPr>
            <w:tcW w:w="3232" w:type="pct"/>
            <w:tcBorders>
              <w:top w:val="single" w:sz="6" w:space="0" w:color="000000"/>
              <w:left w:val="single" w:sz="6" w:space="0" w:color="000000"/>
              <w:bottom w:val="single" w:sz="6" w:space="0" w:color="000000"/>
              <w:right w:val="single" w:sz="6" w:space="0" w:color="000000"/>
            </w:tcBorders>
          </w:tcPr>
          <w:p w14:paraId="301679A6" w14:textId="04CE5432" w:rsidR="00E63D2E" w:rsidRPr="00E63D2E" w:rsidRDefault="00ED5983" w:rsidP="00826BD0">
            <w:pPr>
              <w:ind w:left="198" w:right="306"/>
              <w:jc w:val="both"/>
              <w:rPr>
                <w:b/>
                <w:sz w:val="24"/>
                <w:szCs w:val="24"/>
              </w:rPr>
            </w:pPr>
            <w:r w:rsidRPr="00406B61">
              <w:rPr>
                <w:sz w:val="24"/>
                <w:szCs w:val="24"/>
                <w:lang w:bidi="hi-IN"/>
              </w:rPr>
              <w:t>вул. Турівська, 28, м. Київ, 04080</w:t>
            </w:r>
          </w:p>
          <w:p w14:paraId="2E732CF1" w14:textId="77777777" w:rsidR="00E63D2E" w:rsidRDefault="009555E2" w:rsidP="00E63D2E">
            <w:pPr>
              <w:ind w:left="198" w:right="306"/>
              <w:jc w:val="both"/>
              <w:rPr>
                <w:b/>
                <w:sz w:val="24"/>
                <w:szCs w:val="24"/>
              </w:rPr>
            </w:pPr>
            <w:r>
              <w:rPr>
                <w:b/>
                <w:bCs/>
                <w:sz w:val="24"/>
                <w:szCs w:val="24"/>
              </w:rPr>
              <w:t>Обсяг надання послуг</w:t>
            </w:r>
            <w:r w:rsidR="00E63D2E">
              <w:rPr>
                <w:b/>
                <w:bCs/>
                <w:sz w:val="24"/>
                <w:szCs w:val="24"/>
              </w:rPr>
              <w:t>:</w:t>
            </w:r>
            <w:r w:rsidR="00E63D2E" w:rsidRPr="00E63D2E">
              <w:rPr>
                <w:b/>
                <w:sz w:val="24"/>
                <w:szCs w:val="24"/>
              </w:rPr>
              <w:t xml:space="preserve"> </w:t>
            </w:r>
          </w:p>
          <w:p w14:paraId="45B67DF5" w14:textId="10639FF8" w:rsidR="00E63D2E" w:rsidRDefault="00E63D2E" w:rsidP="00E63D2E">
            <w:pPr>
              <w:ind w:left="198" w:right="306"/>
              <w:jc w:val="both"/>
              <w:rPr>
                <w:b/>
                <w:bCs/>
                <w:sz w:val="24"/>
                <w:szCs w:val="24"/>
              </w:rPr>
            </w:pPr>
            <w:r w:rsidRPr="00E63D2E">
              <w:rPr>
                <w:b/>
                <w:bCs/>
                <w:sz w:val="24"/>
                <w:szCs w:val="24"/>
              </w:rPr>
              <w:t xml:space="preserve">Лот 1 </w:t>
            </w:r>
            <w:r>
              <w:rPr>
                <w:b/>
                <w:bCs/>
                <w:sz w:val="24"/>
                <w:szCs w:val="24"/>
              </w:rPr>
              <w:t>–</w:t>
            </w:r>
            <w:r w:rsidRPr="00E63D2E">
              <w:rPr>
                <w:b/>
                <w:bCs/>
                <w:sz w:val="24"/>
                <w:szCs w:val="24"/>
              </w:rPr>
              <w:t xml:space="preserve"> </w:t>
            </w:r>
            <w:r>
              <w:rPr>
                <w:b/>
                <w:bCs/>
                <w:sz w:val="24"/>
                <w:szCs w:val="24"/>
              </w:rPr>
              <w:t>1 послуга відповідно до технічного завдання.</w:t>
            </w:r>
          </w:p>
          <w:p w14:paraId="130EA138" w14:textId="74B9CBF3" w:rsidR="00E63D2E" w:rsidRDefault="00E63D2E" w:rsidP="00E63D2E">
            <w:pPr>
              <w:ind w:left="198" w:right="306"/>
              <w:jc w:val="both"/>
              <w:rPr>
                <w:b/>
                <w:bCs/>
                <w:sz w:val="24"/>
                <w:szCs w:val="24"/>
              </w:rPr>
            </w:pPr>
            <w:r w:rsidRPr="00E63D2E">
              <w:rPr>
                <w:b/>
                <w:bCs/>
                <w:sz w:val="24"/>
                <w:szCs w:val="24"/>
              </w:rPr>
              <w:t xml:space="preserve">Лот 2 </w:t>
            </w:r>
            <w:r>
              <w:rPr>
                <w:b/>
                <w:bCs/>
                <w:sz w:val="24"/>
                <w:szCs w:val="24"/>
              </w:rPr>
              <w:t>–</w:t>
            </w:r>
            <w:r w:rsidRPr="00E63D2E">
              <w:rPr>
                <w:b/>
                <w:bCs/>
                <w:sz w:val="24"/>
                <w:szCs w:val="24"/>
              </w:rPr>
              <w:t xml:space="preserve"> 1 послуга відповідно до технічного завдання</w:t>
            </w:r>
            <w:r>
              <w:rPr>
                <w:b/>
                <w:bCs/>
                <w:sz w:val="24"/>
                <w:szCs w:val="24"/>
              </w:rPr>
              <w:t>.</w:t>
            </w:r>
          </w:p>
          <w:p w14:paraId="55D80C32" w14:textId="16D22E47" w:rsidR="00E63D2E" w:rsidRPr="00E63D2E" w:rsidRDefault="00E63D2E" w:rsidP="00E63D2E">
            <w:pPr>
              <w:ind w:left="198" w:right="306"/>
              <w:jc w:val="both"/>
              <w:rPr>
                <w:b/>
                <w:bCs/>
                <w:sz w:val="24"/>
                <w:szCs w:val="24"/>
              </w:rPr>
            </w:pPr>
            <w:r w:rsidRPr="00E63D2E">
              <w:rPr>
                <w:b/>
                <w:bCs/>
                <w:sz w:val="24"/>
                <w:szCs w:val="24"/>
              </w:rPr>
              <w:t xml:space="preserve">Лот 3 </w:t>
            </w:r>
            <w:r>
              <w:rPr>
                <w:b/>
                <w:bCs/>
                <w:sz w:val="24"/>
                <w:szCs w:val="24"/>
              </w:rPr>
              <w:t>–</w:t>
            </w:r>
            <w:r w:rsidRPr="00E63D2E">
              <w:rPr>
                <w:b/>
                <w:bCs/>
                <w:sz w:val="24"/>
                <w:szCs w:val="24"/>
              </w:rPr>
              <w:t xml:space="preserve"> 1 послуга відповідно до технічного завдання</w:t>
            </w:r>
            <w:r>
              <w:rPr>
                <w:b/>
                <w:bCs/>
                <w:sz w:val="24"/>
                <w:szCs w:val="24"/>
              </w:rPr>
              <w:t>.</w:t>
            </w:r>
          </w:p>
          <w:p w14:paraId="321D8773" w14:textId="18461D28" w:rsidR="00E63D2E" w:rsidRDefault="00E63D2E" w:rsidP="00E63D2E">
            <w:pPr>
              <w:ind w:left="198" w:right="306"/>
              <w:jc w:val="both"/>
              <w:rPr>
                <w:b/>
                <w:bCs/>
                <w:sz w:val="24"/>
                <w:szCs w:val="24"/>
              </w:rPr>
            </w:pPr>
            <w:r w:rsidRPr="00E63D2E">
              <w:rPr>
                <w:b/>
                <w:bCs/>
                <w:sz w:val="24"/>
                <w:szCs w:val="24"/>
              </w:rPr>
              <w:t xml:space="preserve">Лот 4 </w:t>
            </w:r>
            <w:r>
              <w:rPr>
                <w:b/>
                <w:bCs/>
                <w:sz w:val="24"/>
                <w:szCs w:val="24"/>
              </w:rPr>
              <w:t xml:space="preserve">- </w:t>
            </w:r>
            <w:r w:rsidRPr="00E63D2E">
              <w:rPr>
                <w:b/>
                <w:bCs/>
                <w:sz w:val="24"/>
                <w:szCs w:val="24"/>
              </w:rPr>
              <w:t>1 послуга відповідно до технічного завдання</w:t>
            </w:r>
            <w:r>
              <w:rPr>
                <w:b/>
                <w:bCs/>
                <w:sz w:val="24"/>
                <w:szCs w:val="24"/>
              </w:rPr>
              <w:t>.</w:t>
            </w:r>
          </w:p>
          <w:p w14:paraId="5CFE408E" w14:textId="66859127" w:rsidR="00ED5983" w:rsidRDefault="00ED5983" w:rsidP="00ED5983">
            <w:pPr>
              <w:ind w:left="198" w:right="306"/>
              <w:jc w:val="both"/>
              <w:rPr>
                <w:b/>
                <w:bCs/>
                <w:sz w:val="24"/>
                <w:szCs w:val="24"/>
              </w:rPr>
            </w:pPr>
            <w:r>
              <w:rPr>
                <w:b/>
                <w:bCs/>
                <w:sz w:val="24"/>
                <w:szCs w:val="24"/>
              </w:rPr>
              <w:t>Лот 5</w:t>
            </w:r>
            <w:r w:rsidRPr="00E63D2E">
              <w:rPr>
                <w:b/>
                <w:bCs/>
                <w:sz w:val="24"/>
                <w:szCs w:val="24"/>
              </w:rPr>
              <w:t xml:space="preserve"> </w:t>
            </w:r>
            <w:r>
              <w:rPr>
                <w:b/>
                <w:bCs/>
                <w:sz w:val="24"/>
                <w:szCs w:val="24"/>
              </w:rPr>
              <w:t xml:space="preserve">- </w:t>
            </w:r>
            <w:r w:rsidRPr="00E63D2E">
              <w:rPr>
                <w:b/>
                <w:bCs/>
                <w:sz w:val="24"/>
                <w:szCs w:val="24"/>
              </w:rPr>
              <w:t>1 послуга відповідно до технічного завдання</w:t>
            </w:r>
            <w:r>
              <w:rPr>
                <w:b/>
                <w:bCs/>
                <w:sz w:val="24"/>
                <w:szCs w:val="24"/>
              </w:rPr>
              <w:t>.</w:t>
            </w:r>
          </w:p>
          <w:p w14:paraId="6FEC79DD" w14:textId="46907F72" w:rsidR="00ED5983" w:rsidRDefault="00ED5983" w:rsidP="00ED5983">
            <w:pPr>
              <w:ind w:left="198" w:right="306"/>
              <w:jc w:val="both"/>
              <w:rPr>
                <w:b/>
                <w:bCs/>
                <w:sz w:val="24"/>
                <w:szCs w:val="24"/>
              </w:rPr>
            </w:pPr>
            <w:r>
              <w:rPr>
                <w:b/>
                <w:bCs/>
                <w:sz w:val="24"/>
                <w:szCs w:val="24"/>
              </w:rPr>
              <w:t>Лот 6</w:t>
            </w:r>
            <w:r w:rsidRPr="00E63D2E">
              <w:rPr>
                <w:b/>
                <w:bCs/>
                <w:sz w:val="24"/>
                <w:szCs w:val="24"/>
              </w:rPr>
              <w:t xml:space="preserve"> </w:t>
            </w:r>
            <w:r>
              <w:rPr>
                <w:b/>
                <w:bCs/>
                <w:sz w:val="24"/>
                <w:szCs w:val="24"/>
              </w:rPr>
              <w:t xml:space="preserve">- </w:t>
            </w:r>
            <w:r w:rsidRPr="00E63D2E">
              <w:rPr>
                <w:b/>
                <w:bCs/>
                <w:sz w:val="24"/>
                <w:szCs w:val="24"/>
              </w:rPr>
              <w:t>1 послуга відповідно до технічного завдання</w:t>
            </w:r>
            <w:r>
              <w:rPr>
                <w:b/>
                <w:bCs/>
                <w:sz w:val="24"/>
                <w:szCs w:val="24"/>
              </w:rPr>
              <w:t>.</w:t>
            </w:r>
          </w:p>
          <w:p w14:paraId="2A7B0ECA" w14:textId="3619BD79" w:rsidR="00E63D2E" w:rsidRPr="00826BD0" w:rsidRDefault="00E63D2E" w:rsidP="00826BD0">
            <w:pPr>
              <w:ind w:left="198" w:right="306"/>
              <w:jc w:val="both"/>
              <w:rPr>
                <w:sz w:val="24"/>
                <w:szCs w:val="24"/>
              </w:rPr>
            </w:pPr>
          </w:p>
        </w:tc>
      </w:tr>
      <w:tr w:rsidR="008C67A1" w:rsidRPr="00013326" w14:paraId="4699B68D" w14:textId="77777777" w:rsidTr="005A2546">
        <w:trPr>
          <w:gridAfter w:val="1"/>
          <w:wAfter w:w="4" w:type="pct"/>
          <w:trHeight w:val="901"/>
        </w:trPr>
        <w:tc>
          <w:tcPr>
            <w:tcW w:w="314" w:type="pct"/>
            <w:tcBorders>
              <w:top w:val="single" w:sz="6" w:space="0" w:color="000000"/>
              <w:left w:val="single" w:sz="6" w:space="0" w:color="000000"/>
              <w:bottom w:val="single" w:sz="6" w:space="0" w:color="000000"/>
              <w:right w:val="single" w:sz="6" w:space="0" w:color="000000"/>
            </w:tcBorders>
          </w:tcPr>
          <w:p w14:paraId="02346C96" w14:textId="77777777" w:rsidR="008C67A1" w:rsidRPr="00013326" w:rsidRDefault="008C67A1" w:rsidP="002754B1">
            <w:pPr>
              <w:spacing w:beforeLines="40" w:before="96" w:afterLines="40" w:after="96"/>
              <w:ind w:left="113" w:right="113"/>
              <w:rPr>
                <w:sz w:val="24"/>
                <w:szCs w:val="24"/>
              </w:rPr>
            </w:pPr>
            <w:r w:rsidRPr="00013326">
              <w:rPr>
                <w:sz w:val="24"/>
                <w:szCs w:val="24"/>
              </w:rPr>
              <w:t>4.4</w:t>
            </w:r>
          </w:p>
        </w:tc>
        <w:tc>
          <w:tcPr>
            <w:tcW w:w="1450" w:type="pct"/>
            <w:tcBorders>
              <w:top w:val="single" w:sz="6" w:space="0" w:color="000000"/>
              <w:left w:val="single" w:sz="6" w:space="0" w:color="000000"/>
              <w:bottom w:val="single" w:sz="6" w:space="0" w:color="000000"/>
              <w:right w:val="single" w:sz="6" w:space="0" w:color="000000"/>
            </w:tcBorders>
          </w:tcPr>
          <w:p w14:paraId="30367189" w14:textId="77777777" w:rsidR="008C67A1" w:rsidRPr="00013326" w:rsidRDefault="008C67A1" w:rsidP="002754B1">
            <w:pPr>
              <w:spacing w:beforeLines="40" w:before="96" w:afterLines="40" w:after="96"/>
              <w:ind w:left="113" w:right="113"/>
              <w:rPr>
                <w:sz w:val="24"/>
                <w:szCs w:val="24"/>
              </w:rPr>
            </w:pPr>
            <w:r w:rsidRPr="00013326">
              <w:rPr>
                <w:sz w:val="24"/>
                <w:szCs w:val="24"/>
              </w:rPr>
              <w:t>Строк поставки товарів (надання послуг, виконання робіт)</w:t>
            </w:r>
          </w:p>
        </w:tc>
        <w:tc>
          <w:tcPr>
            <w:tcW w:w="3232" w:type="pct"/>
            <w:tcBorders>
              <w:top w:val="single" w:sz="6" w:space="0" w:color="000000"/>
              <w:left w:val="single" w:sz="6" w:space="0" w:color="000000"/>
              <w:bottom w:val="single" w:sz="6" w:space="0" w:color="000000"/>
              <w:right w:val="single" w:sz="6" w:space="0" w:color="000000"/>
            </w:tcBorders>
          </w:tcPr>
          <w:p w14:paraId="33AE73B5" w14:textId="3048D7B7" w:rsidR="008C67A1" w:rsidRPr="00826BD0" w:rsidRDefault="00990138" w:rsidP="00ED5983">
            <w:pPr>
              <w:spacing w:beforeLines="40" w:before="96" w:afterLines="40" w:after="96"/>
              <w:ind w:right="113"/>
              <w:rPr>
                <w:b/>
                <w:sz w:val="24"/>
                <w:szCs w:val="24"/>
              </w:rPr>
            </w:pPr>
            <w:r>
              <w:rPr>
                <w:b/>
                <w:sz w:val="24"/>
                <w:szCs w:val="24"/>
              </w:rPr>
              <w:t xml:space="preserve">   </w:t>
            </w:r>
            <w:r w:rsidR="00ED5983">
              <w:rPr>
                <w:b/>
                <w:sz w:val="24"/>
                <w:szCs w:val="24"/>
              </w:rPr>
              <w:t>До 20 грудня</w:t>
            </w:r>
            <w:r w:rsidR="008C67A1" w:rsidRPr="00826BD0">
              <w:rPr>
                <w:b/>
                <w:sz w:val="24"/>
                <w:szCs w:val="24"/>
              </w:rPr>
              <w:t xml:space="preserve"> 202</w:t>
            </w:r>
            <w:r w:rsidR="008C67A1" w:rsidRPr="00826BD0">
              <w:rPr>
                <w:b/>
                <w:sz w:val="24"/>
                <w:szCs w:val="24"/>
                <w:lang w:val="ru-RU"/>
              </w:rPr>
              <w:t>3</w:t>
            </w:r>
            <w:r w:rsidR="008C67A1" w:rsidRPr="00826BD0">
              <w:rPr>
                <w:b/>
                <w:sz w:val="24"/>
                <w:szCs w:val="24"/>
              </w:rPr>
              <w:t xml:space="preserve"> року</w:t>
            </w:r>
          </w:p>
        </w:tc>
      </w:tr>
      <w:tr w:rsidR="008C67A1" w:rsidRPr="00013326" w14:paraId="5F0DC811" w14:textId="77777777" w:rsidTr="005A2546">
        <w:trPr>
          <w:gridAfter w:val="1"/>
          <w:wAfter w:w="4" w:type="pct"/>
          <w:trHeight w:val="1053"/>
        </w:trPr>
        <w:tc>
          <w:tcPr>
            <w:tcW w:w="314" w:type="pct"/>
            <w:tcBorders>
              <w:top w:val="single" w:sz="6" w:space="0" w:color="000000"/>
              <w:left w:val="single" w:sz="6" w:space="0" w:color="000000"/>
              <w:bottom w:val="single" w:sz="6" w:space="0" w:color="000000"/>
              <w:right w:val="single" w:sz="6" w:space="0" w:color="000000"/>
            </w:tcBorders>
          </w:tcPr>
          <w:p w14:paraId="11FD2A39"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5</w:t>
            </w:r>
          </w:p>
        </w:tc>
        <w:tc>
          <w:tcPr>
            <w:tcW w:w="1450" w:type="pct"/>
            <w:tcBorders>
              <w:top w:val="single" w:sz="6" w:space="0" w:color="000000"/>
              <w:left w:val="single" w:sz="6" w:space="0" w:color="000000"/>
              <w:bottom w:val="single" w:sz="6" w:space="0" w:color="000000"/>
              <w:right w:val="single" w:sz="6" w:space="0" w:color="000000"/>
            </w:tcBorders>
          </w:tcPr>
          <w:p w14:paraId="38498ED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Недискримінація учасників</w:t>
            </w:r>
          </w:p>
        </w:tc>
        <w:tc>
          <w:tcPr>
            <w:tcW w:w="3232" w:type="pct"/>
            <w:tcBorders>
              <w:top w:val="single" w:sz="6" w:space="0" w:color="000000"/>
              <w:left w:val="single" w:sz="6" w:space="0" w:color="000000"/>
              <w:bottom w:val="single" w:sz="6" w:space="0" w:color="000000"/>
              <w:right w:val="single" w:sz="6" w:space="0" w:color="000000"/>
            </w:tcBorders>
          </w:tcPr>
          <w:p w14:paraId="18733E9F" w14:textId="3A00E16F" w:rsidR="00843965" w:rsidRPr="00843965" w:rsidRDefault="008C67A1" w:rsidP="00516908">
            <w:pPr>
              <w:widowControl w:val="0"/>
              <w:ind w:left="140" w:right="142" w:hanging="23"/>
              <w:jc w:val="both"/>
              <w:rPr>
                <w:color w:val="000000"/>
                <w:sz w:val="24"/>
                <w:szCs w:val="24"/>
              </w:rPr>
            </w:pPr>
            <w:r w:rsidRPr="00C23A07">
              <w:rPr>
                <w:color w:val="000000"/>
                <w:sz w:val="24"/>
                <w:szCs w:val="24"/>
              </w:rPr>
              <w:t xml:space="preserve">5.1. </w:t>
            </w:r>
            <w:r w:rsidR="00843965" w:rsidRPr="00843965">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00843965" w:rsidRPr="00843965">
              <w:rPr>
                <w:color w:val="000000"/>
                <w:sz w:val="24"/>
                <w:szCs w:val="24"/>
              </w:rPr>
              <w:t>закупівель</w:t>
            </w:r>
            <w:proofErr w:type="spellEnd"/>
            <w:r w:rsidR="00843965" w:rsidRPr="00843965">
              <w:rPr>
                <w:color w:val="000000"/>
                <w:sz w:val="24"/>
                <w:szCs w:val="24"/>
              </w:rPr>
              <w:t xml:space="preserve"> на рівних умовах</w:t>
            </w:r>
            <w:r w:rsidR="00843965" w:rsidRPr="00843965">
              <w:rPr>
                <w:color w:val="000000"/>
                <w:sz w:val="24"/>
                <w:szCs w:val="24"/>
                <w:lang w:val="ru-RU"/>
              </w:rPr>
              <w:t xml:space="preserve"> </w:t>
            </w:r>
            <w:r w:rsidR="00843965">
              <w:rPr>
                <w:color w:val="000000"/>
                <w:sz w:val="24"/>
                <w:szCs w:val="24"/>
              </w:rPr>
              <w:t xml:space="preserve">з урахуванням вимог п.2 </w:t>
            </w:r>
            <w:r w:rsidR="00252AE4">
              <w:rPr>
                <w:color w:val="000000"/>
                <w:sz w:val="24"/>
                <w:szCs w:val="24"/>
              </w:rPr>
              <w:t>Особливостей.</w:t>
            </w:r>
          </w:p>
          <w:p w14:paraId="4726F759" w14:textId="18362392" w:rsidR="008C67A1" w:rsidRPr="00EC3C7E" w:rsidRDefault="00843965" w:rsidP="00516908">
            <w:pPr>
              <w:widowControl w:val="0"/>
              <w:ind w:left="140" w:right="142" w:hanging="23"/>
              <w:jc w:val="both"/>
              <w:rPr>
                <w:color w:val="000000"/>
                <w:sz w:val="24"/>
                <w:szCs w:val="24"/>
              </w:rPr>
            </w:pPr>
            <w:r w:rsidRPr="00843965">
              <w:rPr>
                <w:color w:val="000000"/>
                <w:sz w:val="24"/>
                <w:szCs w:val="24"/>
              </w:rPr>
              <w:t xml:space="preserve"> </w:t>
            </w:r>
            <w:r w:rsidR="008C67A1">
              <w:rPr>
                <w:color w:val="000000"/>
                <w:sz w:val="24"/>
                <w:szCs w:val="24"/>
              </w:rPr>
              <w:t>5.2.</w:t>
            </w:r>
            <w:r w:rsidR="008C67A1" w:rsidRPr="00EC3C7E">
              <w:rPr>
                <w:color w:val="000000"/>
                <w:sz w:val="24"/>
                <w:szCs w:val="24"/>
              </w:rPr>
              <w:t>Замовники забезпечують вільний доступ усіх учасників до інформації про закупівлю, передбаченої цим Законом.</w:t>
            </w:r>
          </w:p>
          <w:p w14:paraId="3CEBDC56" w14:textId="77777777" w:rsidR="008C67A1" w:rsidRPr="00EC3C7E" w:rsidRDefault="008C67A1" w:rsidP="002754B1">
            <w:pPr>
              <w:spacing w:beforeLines="40" w:before="96" w:afterLines="40" w:after="96"/>
              <w:ind w:left="140" w:right="142"/>
              <w:contextualSpacing/>
              <w:jc w:val="both"/>
              <w:rPr>
                <w:color w:val="000000"/>
                <w:sz w:val="24"/>
                <w:szCs w:val="24"/>
              </w:rPr>
            </w:pPr>
            <w:r>
              <w:rPr>
                <w:color w:val="000000"/>
                <w:sz w:val="24"/>
                <w:szCs w:val="24"/>
              </w:rPr>
              <w:t>5.3</w:t>
            </w:r>
            <w:r w:rsidRPr="00EC3C7E">
              <w:rPr>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3F70A243" w14:textId="77777777" w:rsidR="008C67A1" w:rsidRPr="00013326" w:rsidRDefault="008C67A1" w:rsidP="002754B1">
            <w:pPr>
              <w:spacing w:beforeLines="40" w:before="96" w:afterLines="40" w:after="96"/>
              <w:ind w:left="140" w:right="142"/>
              <w:contextualSpacing/>
              <w:jc w:val="both"/>
              <w:rPr>
                <w:sz w:val="24"/>
                <w:szCs w:val="24"/>
              </w:rPr>
            </w:pPr>
          </w:p>
        </w:tc>
      </w:tr>
      <w:tr w:rsidR="008C67A1" w:rsidRPr="00013326" w14:paraId="0B490F21"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EC12B50"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6</w:t>
            </w:r>
          </w:p>
        </w:tc>
        <w:tc>
          <w:tcPr>
            <w:tcW w:w="1450" w:type="pct"/>
            <w:tcBorders>
              <w:top w:val="single" w:sz="6" w:space="0" w:color="000000"/>
              <w:left w:val="single" w:sz="6" w:space="0" w:color="000000"/>
              <w:bottom w:val="single" w:sz="6" w:space="0" w:color="000000"/>
              <w:right w:val="single" w:sz="6" w:space="0" w:color="000000"/>
            </w:tcBorders>
          </w:tcPr>
          <w:p w14:paraId="43A76E8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валюту, у якій повинно бути розраховано і зазначено ціну тендерної пропозиції</w:t>
            </w:r>
          </w:p>
        </w:tc>
        <w:tc>
          <w:tcPr>
            <w:tcW w:w="3232" w:type="pct"/>
            <w:tcBorders>
              <w:top w:val="single" w:sz="6" w:space="0" w:color="000000"/>
              <w:left w:val="single" w:sz="6" w:space="0" w:color="000000"/>
              <w:bottom w:val="single" w:sz="6" w:space="0" w:color="000000"/>
              <w:right w:val="single" w:sz="6" w:space="0" w:color="000000"/>
            </w:tcBorders>
          </w:tcPr>
          <w:p w14:paraId="09493D44" w14:textId="77777777" w:rsidR="008C67A1" w:rsidRPr="00013326" w:rsidRDefault="008C67A1" w:rsidP="002E62E8">
            <w:pPr>
              <w:ind w:left="57" w:right="113"/>
              <w:contextualSpacing/>
              <w:jc w:val="both"/>
              <w:rPr>
                <w:sz w:val="24"/>
                <w:szCs w:val="24"/>
              </w:rPr>
            </w:pPr>
            <w:r>
              <w:rPr>
                <w:sz w:val="24"/>
                <w:szCs w:val="24"/>
              </w:rPr>
              <w:t>6.1.</w:t>
            </w:r>
            <w:r w:rsidRPr="00013326">
              <w:rPr>
                <w:sz w:val="24"/>
                <w:szCs w:val="24"/>
              </w:rPr>
              <w:t>Валютою тендерної пропозиції є гривня.</w:t>
            </w:r>
          </w:p>
          <w:p w14:paraId="3ABD4D3E" w14:textId="11DA012B" w:rsidR="008C67A1" w:rsidRPr="00013326" w:rsidRDefault="008C67A1" w:rsidP="00ED5983">
            <w:pPr>
              <w:ind w:left="57" w:right="113"/>
              <w:contextualSpacing/>
              <w:jc w:val="both"/>
              <w:rPr>
                <w:sz w:val="24"/>
                <w:szCs w:val="24"/>
                <w:lang w:eastAsia="uk-UA"/>
              </w:rPr>
            </w:pPr>
            <w:r w:rsidRPr="00013326">
              <w:rPr>
                <w:sz w:val="24"/>
                <w:szCs w:val="24"/>
              </w:rPr>
              <w:t>Розрахунки здійснюватимуться у національній валюті України згідно з умовами укладеного договору.</w:t>
            </w:r>
          </w:p>
        </w:tc>
      </w:tr>
      <w:tr w:rsidR="008C67A1" w:rsidRPr="00013326" w14:paraId="31BCD8FB"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0CD62308"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7</w:t>
            </w:r>
          </w:p>
        </w:tc>
        <w:tc>
          <w:tcPr>
            <w:tcW w:w="1450" w:type="pct"/>
            <w:tcBorders>
              <w:top w:val="single" w:sz="6" w:space="0" w:color="000000"/>
              <w:left w:val="single" w:sz="6" w:space="0" w:color="000000"/>
              <w:bottom w:val="single" w:sz="6" w:space="0" w:color="000000"/>
              <w:right w:val="single" w:sz="6" w:space="0" w:color="000000"/>
            </w:tcBorders>
          </w:tcPr>
          <w:p w14:paraId="0E0AACAC" w14:textId="77777777" w:rsidR="008C67A1" w:rsidRPr="00013326" w:rsidRDefault="008C67A1" w:rsidP="002754B1">
            <w:pPr>
              <w:spacing w:beforeLines="40" w:before="96" w:afterLines="40" w:after="96"/>
              <w:ind w:left="113" w:right="113"/>
              <w:rPr>
                <w:sz w:val="24"/>
                <w:szCs w:val="24"/>
                <w:lang w:eastAsia="uk-UA"/>
              </w:rPr>
            </w:pPr>
            <w:r w:rsidRPr="00013326">
              <w:rPr>
                <w:b/>
                <w:sz w:val="24"/>
                <w:szCs w:val="24"/>
                <w:lang w:eastAsia="uk-UA"/>
              </w:rPr>
              <w:t>Інформація про мову (мови), якою (якими) повинні бути складені тендерні пропозиції</w:t>
            </w:r>
          </w:p>
        </w:tc>
        <w:tc>
          <w:tcPr>
            <w:tcW w:w="3232" w:type="pct"/>
            <w:tcBorders>
              <w:top w:val="single" w:sz="6" w:space="0" w:color="000000"/>
              <w:left w:val="single" w:sz="6" w:space="0" w:color="000000"/>
              <w:bottom w:val="single" w:sz="6" w:space="0" w:color="000000"/>
              <w:right w:val="single" w:sz="6" w:space="0" w:color="000000"/>
            </w:tcBorders>
          </w:tcPr>
          <w:p w14:paraId="4A8EEFE4" w14:textId="77777777" w:rsidR="008C67A1" w:rsidRPr="00516908" w:rsidRDefault="008C67A1" w:rsidP="00516908">
            <w:pPr>
              <w:widowControl w:val="0"/>
              <w:ind w:left="140" w:right="142"/>
              <w:jc w:val="both"/>
              <w:rPr>
                <w:color w:val="000000"/>
                <w:sz w:val="24"/>
                <w:szCs w:val="24"/>
              </w:rPr>
            </w:pPr>
            <w:r w:rsidRPr="00516908">
              <w:rPr>
                <w:color w:val="000000"/>
                <w:sz w:val="24"/>
                <w:szCs w:val="24"/>
              </w:rPr>
              <w:t xml:space="preserve">7.1. Під час проведення процедур </w:t>
            </w:r>
            <w:proofErr w:type="spellStart"/>
            <w:r w:rsidRPr="00516908">
              <w:rPr>
                <w:color w:val="000000"/>
                <w:sz w:val="24"/>
                <w:szCs w:val="24"/>
              </w:rPr>
              <w:t>закупівель</w:t>
            </w:r>
            <w:proofErr w:type="spellEnd"/>
            <w:r w:rsidRPr="00516908">
              <w:rPr>
                <w:color w:val="000000"/>
                <w:sz w:val="24"/>
                <w:szCs w:val="24"/>
              </w:rPr>
              <w:t xml:space="preserve"> усі документи, що готуються замовником, викладаються українською мовою.</w:t>
            </w:r>
          </w:p>
          <w:p w14:paraId="6895DA83" w14:textId="77777777" w:rsidR="008C67A1" w:rsidRPr="00EC3C7E" w:rsidRDefault="008C67A1" w:rsidP="00516908">
            <w:pPr>
              <w:widowControl w:val="0"/>
              <w:ind w:left="140" w:right="142"/>
              <w:jc w:val="both"/>
              <w:rPr>
                <w:color w:val="000000"/>
                <w:sz w:val="24"/>
                <w:szCs w:val="24"/>
              </w:rPr>
            </w:pPr>
            <w:r w:rsidRPr="00516908">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Pr="00EC3C7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EC3C7E">
              <w:rPr>
                <w:color w:val="000000"/>
                <w:sz w:val="24"/>
                <w:szCs w:val="24"/>
              </w:rPr>
              <w:t>закупівель</w:t>
            </w:r>
            <w:proofErr w:type="spellEnd"/>
            <w:r w:rsidRPr="00EC3C7E">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C3C7E">
              <w:rPr>
                <w:color w:val="000000"/>
                <w:sz w:val="24"/>
                <w:szCs w:val="24"/>
              </w:rPr>
              <w:t>знака</w:t>
            </w:r>
            <w:proofErr w:type="spellEnd"/>
            <w:r w:rsidRPr="00EC3C7E">
              <w:rPr>
                <w:color w:val="000000"/>
                <w:sz w:val="24"/>
                <w:szCs w:val="24"/>
              </w:rPr>
              <w:t xml:space="preserve"> для товарів та послуг), загальноприйняті міжнародні терміни).</w:t>
            </w:r>
          </w:p>
          <w:p w14:paraId="57ECC7E1" w14:textId="77777777" w:rsidR="008C67A1" w:rsidRPr="00013326" w:rsidRDefault="008C67A1" w:rsidP="00516908">
            <w:pPr>
              <w:spacing w:line="240" w:lineRule="atLeast"/>
              <w:ind w:left="140" w:right="142"/>
              <w:contextualSpacing/>
              <w:jc w:val="both"/>
              <w:rPr>
                <w:sz w:val="24"/>
                <w:szCs w:val="24"/>
                <w:lang w:eastAsia="en-US"/>
              </w:rPr>
            </w:pPr>
            <w:r w:rsidRPr="00516908">
              <w:rPr>
                <w:color w:val="000000"/>
                <w:sz w:val="24"/>
                <w:szCs w:val="24"/>
              </w:rPr>
              <w:t>7.3.</w:t>
            </w:r>
            <w:r w:rsidRPr="009B0EE6">
              <w:rPr>
                <w:sz w:val="24"/>
                <w:szCs w:val="24"/>
                <w:lang w:eastAsia="en-US"/>
              </w:rPr>
              <w:t xml:space="preserve"> </w:t>
            </w:r>
            <w:r w:rsidRPr="009B0EE6">
              <w:rPr>
                <w:color w:val="000000"/>
                <w:sz w:val="24"/>
                <w:szCs w:val="24"/>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r>
              <w:rPr>
                <w:color w:val="000000"/>
                <w:sz w:val="24"/>
                <w:szCs w:val="24"/>
              </w:rPr>
              <w:t>.</w:t>
            </w:r>
          </w:p>
        </w:tc>
      </w:tr>
      <w:tr w:rsidR="008C67A1" w:rsidRPr="00013326" w14:paraId="7ADE20C1" w14:textId="77777777" w:rsidTr="005A2546">
        <w:trPr>
          <w:gridAfter w:val="1"/>
          <w:wAfter w:w="4" w:type="pct"/>
        </w:trPr>
        <w:tc>
          <w:tcPr>
            <w:tcW w:w="4996" w:type="pct"/>
            <w:gridSpan w:val="3"/>
            <w:tcBorders>
              <w:top w:val="single" w:sz="6" w:space="0" w:color="000000"/>
              <w:left w:val="single" w:sz="6" w:space="0" w:color="000000"/>
              <w:bottom w:val="single" w:sz="6" w:space="0" w:color="000000"/>
              <w:right w:val="single" w:sz="6" w:space="0" w:color="000000"/>
            </w:tcBorders>
          </w:tcPr>
          <w:p w14:paraId="34DCF1A5" w14:textId="77777777" w:rsidR="008C67A1" w:rsidRDefault="008C67A1" w:rsidP="002754B1">
            <w:pPr>
              <w:spacing w:beforeLines="40" w:before="96" w:afterLines="40" w:after="96"/>
              <w:ind w:left="113" w:right="113" w:firstLine="404"/>
              <w:jc w:val="center"/>
              <w:rPr>
                <w:b/>
                <w:sz w:val="24"/>
                <w:szCs w:val="24"/>
              </w:rPr>
            </w:pPr>
            <w:r w:rsidRPr="00013326">
              <w:rPr>
                <w:b/>
                <w:sz w:val="24"/>
                <w:szCs w:val="24"/>
              </w:rPr>
              <w:t xml:space="preserve">ІІ. Порядок унесення змін та надання роз’яснень до тендерної документації </w:t>
            </w:r>
          </w:p>
          <w:p w14:paraId="1B2F2654" w14:textId="77777777" w:rsidR="008C67A1" w:rsidRPr="00013326" w:rsidRDefault="008C67A1" w:rsidP="002754B1">
            <w:pPr>
              <w:spacing w:beforeLines="40" w:before="96" w:afterLines="40" w:after="96"/>
              <w:ind w:left="113" w:right="113" w:firstLine="404"/>
              <w:jc w:val="center"/>
              <w:rPr>
                <w:b/>
                <w:sz w:val="24"/>
                <w:szCs w:val="24"/>
              </w:rPr>
            </w:pPr>
          </w:p>
        </w:tc>
      </w:tr>
      <w:tr w:rsidR="008C67A1" w:rsidRPr="00013326" w14:paraId="545DD39D"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369B8DD1"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14:paraId="089C4E97"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Процедура надання роз’яснень щодо тендерної документації </w:t>
            </w:r>
          </w:p>
        </w:tc>
        <w:tc>
          <w:tcPr>
            <w:tcW w:w="3232" w:type="pct"/>
            <w:tcBorders>
              <w:top w:val="single" w:sz="6" w:space="0" w:color="000000"/>
              <w:left w:val="single" w:sz="6" w:space="0" w:color="000000"/>
              <w:bottom w:val="single" w:sz="6" w:space="0" w:color="000000"/>
              <w:right w:val="single" w:sz="6" w:space="0" w:color="000000"/>
            </w:tcBorders>
          </w:tcPr>
          <w:p w14:paraId="1D43977D" w14:textId="5AD9BC79" w:rsidR="008C67A1" w:rsidRPr="00516908" w:rsidRDefault="008C67A1" w:rsidP="00C15C55">
            <w:pPr>
              <w:widowControl w:val="0"/>
              <w:ind w:left="140" w:right="142"/>
              <w:jc w:val="both"/>
              <w:rPr>
                <w:color w:val="000000"/>
                <w:sz w:val="24"/>
                <w:szCs w:val="24"/>
              </w:rPr>
            </w:pPr>
            <w:r w:rsidRPr="00516908">
              <w:rPr>
                <w:color w:val="000000"/>
                <w:sz w:val="24"/>
                <w:szCs w:val="24"/>
              </w:rPr>
              <w:t xml:space="preserve">1.1. </w:t>
            </w:r>
            <w:r w:rsidRPr="00C15C55">
              <w:rPr>
                <w:color w:val="000000"/>
                <w:sz w:val="24"/>
                <w:szCs w:val="24"/>
              </w:rPr>
              <w:t xml:space="preserve">Фізична/юридична особа має право не пізніше </w:t>
            </w:r>
            <w:r w:rsidRPr="00A55DF8">
              <w:rPr>
                <w:b/>
                <w:sz w:val="24"/>
                <w:szCs w:val="24"/>
                <w:lang w:eastAsia="en-US"/>
              </w:rPr>
              <w:t>за три дні</w:t>
            </w:r>
            <w:r w:rsidRPr="00C15C55">
              <w:rPr>
                <w:color w:val="000000"/>
                <w:sz w:val="24"/>
                <w:szCs w:val="24"/>
              </w:rPr>
              <w:t xml:space="preserve"> до закінчення строку подання тендерної пропозиції звернутися через електронну систему </w:t>
            </w:r>
            <w:proofErr w:type="spellStart"/>
            <w:r w:rsidRPr="00C15C55">
              <w:rPr>
                <w:color w:val="000000"/>
                <w:sz w:val="24"/>
                <w:szCs w:val="24"/>
              </w:rPr>
              <w:t>закупівель</w:t>
            </w:r>
            <w:proofErr w:type="spellEnd"/>
            <w:r w:rsidRPr="00C15C55">
              <w:rPr>
                <w:color w:val="000000"/>
                <w:sz w:val="24"/>
                <w:szCs w:val="24"/>
              </w:rPr>
              <w:t xml:space="preserve"> до замовника за роз’ясненнями щодо </w:t>
            </w:r>
            <w:r>
              <w:rPr>
                <w:color w:val="000000"/>
                <w:sz w:val="24"/>
                <w:szCs w:val="24"/>
              </w:rPr>
              <w:t>тендерної документації</w:t>
            </w:r>
            <w:r w:rsidR="00ED5983">
              <w:rPr>
                <w:color w:val="000000"/>
                <w:sz w:val="24"/>
                <w:szCs w:val="24"/>
              </w:rPr>
              <w:t xml:space="preserve"> </w:t>
            </w:r>
            <w:r w:rsidRPr="00C15C55">
              <w:rPr>
                <w:color w:val="000000"/>
                <w:sz w:val="24"/>
                <w:szCs w:val="24"/>
              </w:rPr>
              <w:t xml:space="preserve">та/або звернутися </w:t>
            </w:r>
            <w:r>
              <w:rPr>
                <w:color w:val="000000"/>
                <w:sz w:val="24"/>
                <w:szCs w:val="24"/>
              </w:rPr>
              <w:t xml:space="preserve">до замовника з вимогою </w:t>
            </w:r>
            <w:r w:rsidRPr="00C15C55">
              <w:rPr>
                <w:color w:val="000000"/>
                <w:sz w:val="24"/>
                <w:szCs w:val="24"/>
              </w:rPr>
              <w:t xml:space="preserve">щодо усунення порушення </w:t>
            </w:r>
            <w:r>
              <w:rPr>
                <w:color w:val="000000"/>
                <w:sz w:val="24"/>
                <w:szCs w:val="24"/>
              </w:rPr>
              <w:t xml:space="preserve">під час проведення тендеру. Усі </w:t>
            </w:r>
            <w:r w:rsidRPr="00C15C55">
              <w:rPr>
                <w:color w:val="000000"/>
                <w:sz w:val="24"/>
                <w:szCs w:val="24"/>
              </w:rPr>
              <w:t xml:space="preserve">звернення </w:t>
            </w:r>
            <w:r>
              <w:rPr>
                <w:color w:val="000000"/>
                <w:sz w:val="24"/>
                <w:szCs w:val="24"/>
              </w:rPr>
              <w:t xml:space="preserve">за роз’ясненнями та звернення </w:t>
            </w:r>
            <w:r w:rsidRPr="00C15C55">
              <w:rPr>
                <w:color w:val="000000"/>
                <w:sz w:val="24"/>
                <w:szCs w:val="24"/>
              </w:rPr>
              <w:t xml:space="preserve">щодо усунення порушення автоматично оприлюднюються в електронній системі </w:t>
            </w:r>
            <w:proofErr w:type="spellStart"/>
            <w:r w:rsidRPr="00C15C55">
              <w:rPr>
                <w:color w:val="000000"/>
                <w:sz w:val="24"/>
                <w:szCs w:val="24"/>
              </w:rPr>
              <w:t>закупівель</w:t>
            </w:r>
            <w:proofErr w:type="spellEnd"/>
            <w:r w:rsidRPr="00C15C55">
              <w:rPr>
                <w:color w:val="000000"/>
                <w:sz w:val="24"/>
                <w:szCs w:val="24"/>
              </w:rPr>
              <w:t xml:space="preserve"> без ідентифікації особи, яка звернулася до замов</w:t>
            </w:r>
            <w:r>
              <w:rPr>
                <w:color w:val="000000"/>
                <w:sz w:val="24"/>
                <w:szCs w:val="24"/>
              </w:rPr>
              <w:t xml:space="preserve">ника. Замовник повинен </w:t>
            </w:r>
            <w:r w:rsidRPr="00473CBB">
              <w:rPr>
                <w:color w:val="000000"/>
                <w:sz w:val="24"/>
                <w:szCs w:val="24"/>
              </w:rPr>
              <w:t>протягом трьох днів</w:t>
            </w:r>
            <w:r w:rsidRPr="00C15C55">
              <w:rPr>
                <w:color w:val="000000"/>
                <w:sz w:val="24"/>
                <w:szCs w:val="24"/>
              </w:rPr>
              <w:t xml:space="preserve"> з дня </w:t>
            </w:r>
            <w:r>
              <w:rPr>
                <w:color w:val="000000"/>
                <w:sz w:val="24"/>
                <w:szCs w:val="24"/>
              </w:rPr>
              <w:t xml:space="preserve">їх оприлюднення </w:t>
            </w:r>
            <w:r w:rsidRPr="00C15C55">
              <w:rPr>
                <w:color w:val="000000"/>
                <w:sz w:val="24"/>
                <w:szCs w:val="24"/>
              </w:rPr>
              <w:t>н</w:t>
            </w:r>
            <w:r>
              <w:rPr>
                <w:color w:val="000000"/>
                <w:sz w:val="24"/>
                <w:szCs w:val="24"/>
              </w:rPr>
              <w:t xml:space="preserve">адати роз’яснення на звернення </w:t>
            </w:r>
            <w:r w:rsidRPr="00C15C55">
              <w:rPr>
                <w:color w:val="000000"/>
                <w:sz w:val="24"/>
                <w:szCs w:val="24"/>
              </w:rPr>
              <w:t xml:space="preserve">та оприлюднити його в електронній системі </w:t>
            </w:r>
            <w:proofErr w:type="spellStart"/>
            <w:r w:rsidRPr="00C15C55">
              <w:rPr>
                <w:color w:val="000000"/>
                <w:sz w:val="24"/>
                <w:szCs w:val="24"/>
              </w:rPr>
              <w:t>закупівель</w:t>
            </w:r>
            <w:proofErr w:type="spellEnd"/>
            <w:r w:rsidRPr="00C15C55">
              <w:rPr>
                <w:color w:val="000000"/>
                <w:sz w:val="24"/>
                <w:szCs w:val="24"/>
              </w:rPr>
              <w:t xml:space="preserve"> відповідно до статті 10 Закону.</w:t>
            </w:r>
          </w:p>
          <w:p w14:paraId="4517495D" w14:textId="77777777" w:rsidR="008C67A1" w:rsidRPr="00516908" w:rsidRDefault="008C67A1" w:rsidP="00516908">
            <w:pPr>
              <w:widowControl w:val="0"/>
              <w:ind w:left="140" w:right="142"/>
              <w:jc w:val="both"/>
              <w:rPr>
                <w:color w:val="000000"/>
                <w:sz w:val="24"/>
                <w:szCs w:val="24"/>
              </w:rPr>
            </w:pPr>
            <w:r w:rsidRPr="00516908">
              <w:rPr>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516908">
              <w:rPr>
                <w:color w:val="000000"/>
                <w:sz w:val="24"/>
                <w:szCs w:val="24"/>
              </w:rPr>
              <w:t>закупівель</w:t>
            </w:r>
            <w:proofErr w:type="spellEnd"/>
            <w:r w:rsidRPr="00516908">
              <w:rPr>
                <w:color w:val="000000"/>
                <w:sz w:val="24"/>
                <w:szCs w:val="24"/>
              </w:rPr>
              <w:t xml:space="preserve"> автоматично призупиняє перебіг тендеру.</w:t>
            </w:r>
          </w:p>
          <w:p w14:paraId="29663C0B" w14:textId="77777777" w:rsidR="008C67A1" w:rsidRPr="00516908" w:rsidRDefault="008C67A1" w:rsidP="00516908">
            <w:pPr>
              <w:widowControl w:val="0"/>
              <w:ind w:left="140" w:right="142"/>
              <w:jc w:val="both"/>
              <w:rPr>
                <w:color w:val="000000"/>
                <w:sz w:val="24"/>
                <w:szCs w:val="24"/>
              </w:rPr>
            </w:pPr>
            <w:r w:rsidRPr="00516908">
              <w:rPr>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16908">
              <w:rPr>
                <w:color w:val="000000"/>
                <w:sz w:val="24"/>
                <w:szCs w:val="24"/>
              </w:rPr>
              <w:t>закупівель</w:t>
            </w:r>
            <w:proofErr w:type="spellEnd"/>
            <w:r w:rsidRPr="00516908">
              <w:rPr>
                <w:color w:val="000000"/>
                <w:sz w:val="24"/>
                <w:szCs w:val="24"/>
              </w:rPr>
              <w:t xml:space="preserve"> із одночасним продовженням строку подання тендерних пропозицій не менше як </w:t>
            </w:r>
            <w:r w:rsidRPr="00A55DF8">
              <w:rPr>
                <w:b/>
                <w:color w:val="000000"/>
                <w:sz w:val="24"/>
                <w:szCs w:val="24"/>
              </w:rPr>
              <w:t>на чотири дні.</w:t>
            </w:r>
          </w:p>
          <w:p w14:paraId="521A41DE" w14:textId="77777777" w:rsidR="008C67A1" w:rsidRPr="00013326" w:rsidRDefault="008C67A1" w:rsidP="002754B1">
            <w:pPr>
              <w:spacing w:beforeLines="40" w:before="96" w:afterLines="40" w:after="96"/>
              <w:ind w:left="140" w:right="142"/>
              <w:contextualSpacing/>
              <w:jc w:val="both"/>
              <w:rPr>
                <w:sz w:val="24"/>
                <w:szCs w:val="24"/>
                <w:lang w:eastAsia="en-US"/>
              </w:rPr>
            </w:pPr>
            <w:r w:rsidRPr="00516908">
              <w:rPr>
                <w:color w:val="000000"/>
                <w:sz w:val="24"/>
                <w:szCs w:val="24"/>
              </w:rPr>
              <w:t xml:space="preserve">1.4. </w:t>
            </w:r>
            <w:proofErr w:type="spellStart"/>
            <w:r w:rsidRPr="000D0097">
              <w:rPr>
                <w:sz w:val="24"/>
                <w:szCs w:val="24"/>
                <w:lang w:val="ru-RU" w:eastAsia="uk-UA"/>
              </w:rPr>
              <w:t>Зазначена</w:t>
            </w:r>
            <w:proofErr w:type="spellEnd"/>
            <w:r w:rsidRPr="000D0097">
              <w:rPr>
                <w:sz w:val="24"/>
                <w:szCs w:val="24"/>
                <w:lang w:val="ru-RU" w:eastAsia="uk-UA"/>
              </w:rPr>
              <w:t xml:space="preserve"> у </w:t>
            </w:r>
            <w:proofErr w:type="spellStart"/>
            <w:r w:rsidRPr="000D0097">
              <w:rPr>
                <w:sz w:val="24"/>
                <w:szCs w:val="24"/>
                <w:lang w:val="ru-RU" w:eastAsia="uk-UA"/>
              </w:rPr>
              <w:t>цій</w:t>
            </w:r>
            <w:proofErr w:type="spellEnd"/>
            <w:r w:rsidRPr="000D0097">
              <w:rPr>
                <w:sz w:val="24"/>
                <w:szCs w:val="24"/>
                <w:lang w:val="ru-RU" w:eastAsia="uk-UA"/>
              </w:rPr>
              <w:t xml:space="preserve"> </w:t>
            </w:r>
            <w:proofErr w:type="spellStart"/>
            <w:r w:rsidRPr="000D0097">
              <w:rPr>
                <w:sz w:val="24"/>
                <w:szCs w:val="24"/>
                <w:lang w:val="ru-RU" w:eastAsia="uk-UA"/>
              </w:rPr>
              <w:t>частині</w:t>
            </w:r>
            <w:proofErr w:type="spellEnd"/>
            <w:r w:rsidRPr="000D0097">
              <w:rPr>
                <w:sz w:val="24"/>
                <w:szCs w:val="24"/>
                <w:lang w:val="ru-RU" w:eastAsia="uk-UA"/>
              </w:rPr>
              <w:t xml:space="preserve"> </w:t>
            </w:r>
            <w:proofErr w:type="spellStart"/>
            <w:r w:rsidRPr="000D0097">
              <w:rPr>
                <w:sz w:val="24"/>
                <w:szCs w:val="24"/>
                <w:lang w:val="ru-RU" w:eastAsia="uk-UA"/>
              </w:rPr>
              <w:t>інформація</w:t>
            </w:r>
            <w:proofErr w:type="spellEnd"/>
            <w:r w:rsidRPr="000D0097">
              <w:rPr>
                <w:sz w:val="24"/>
                <w:szCs w:val="24"/>
                <w:lang w:val="ru-RU" w:eastAsia="uk-UA"/>
              </w:rPr>
              <w:t xml:space="preserve"> </w:t>
            </w:r>
            <w:proofErr w:type="spellStart"/>
            <w:r w:rsidRPr="000D0097">
              <w:rPr>
                <w:sz w:val="24"/>
                <w:szCs w:val="24"/>
                <w:lang w:val="ru-RU" w:eastAsia="uk-UA"/>
              </w:rPr>
              <w:t>оприлюднюється</w:t>
            </w:r>
            <w:proofErr w:type="spellEnd"/>
            <w:r w:rsidRPr="000D0097">
              <w:rPr>
                <w:sz w:val="24"/>
                <w:szCs w:val="24"/>
                <w:lang w:val="ru-RU" w:eastAsia="uk-UA"/>
              </w:rPr>
              <w:t xml:space="preserve"> </w:t>
            </w:r>
            <w:proofErr w:type="spellStart"/>
            <w:r w:rsidRPr="000D0097">
              <w:rPr>
                <w:sz w:val="24"/>
                <w:szCs w:val="24"/>
                <w:lang w:val="ru-RU" w:eastAsia="uk-UA"/>
              </w:rPr>
              <w:t>замовником</w:t>
            </w:r>
            <w:proofErr w:type="spellEnd"/>
            <w:r w:rsidRPr="000D0097">
              <w:rPr>
                <w:sz w:val="24"/>
                <w:szCs w:val="24"/>
                <w:lang w:val="ru-RU" w:eastAsia="uk-UA"/>
              </w:rPr>
              <w:t xml:space="preserve"> </w:t>
            </w:r>
            <w:proofErr w:type="spellStart"/>
            <w:r w:rsidRPr="000D0097">
              <w:rPr>
                <w:sz w:val="24"/>
                <w:szCs w:val="24"/>
                <w:lang w:val="ru-RU" w:eastAsia="uk-UA"/>
              </w:rPr>
              <w:t>відповідно</w:t>
            </w:r>
            <w:proofErr w:type="spellEnd"/>
            <w:r w:rsidRPr="000D0097">
              <w:rPr>
                <w:sz w:val="24"/>
                <w:szCs w:val="24"/>
                <w:lang w:val="ru-RU" w:eastAsia="uk-UA"/>
              </w:rPr>
              <w:t xml:space="preserve"> до </w:t>
            </w:r>
            <w:proofErr w:type="spellStart"/>
            <w:r w:rsidRPr="000D0097">
              <w:rPr>
                <w:sz w:val="24"/>
                <w:szCs w:val="24"/>
                <w:lang w:val="ru-RU" w:eastAsia="uk-UA"/>
              </w:rPr>
              <w:t>вимог</w:t>
            </w:r>
            <w:proofErr w:type="spellEnd"/>
            <w:r w:rsidRPr="000D0097">
              <w:rPr>
                <w:sz w:val="24"/>
                <w:szCs w:val="24"/>
                <w:lang w:val="ru-RU" w:eastAsia="uk-UA"/>
              </w:rPr>
              <w:t xml:space="preserve"> Закону та </w:t>
            </w:r>
            <w:proofErr w:type="spellStart"/>
            <w:r w:rsidRPr="000D0097">
              <w:rPr>
                <w:sz w:val="24"/>
                <w:szCs w:val="24"/>
                <w:lang w:val="ru-RU" w:eastAsia="uk-UA"/>
              </w:rPr>
              <w:t>Особливостей</w:t>
            </w:r>
            <w:proofErr w:type="spellEnd"/>
            <w:r w:rsidRPr="000D0097">
              <w:rPr>
                <w:sz w:val="24"/>
                <w:szCs w:val="24"/>
                <w:lang w:val="ru-RU" w:eastAsia="uk-UA"/>
              </w:rPr>
              <w:t>.</w:t>
            </w:r>
          </w:p>
        </w:tc>
      </w:tr>
      <w:tr w:rsidR="008C67A1" w:rsidRPr="00013326" w14:paraId="655A9930"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E8C1271"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14:paraId="4EAC3BD0"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до тендерної документації</w:t>
            </w:r>
          </w:p>
        </w:tc>
        <w:tc>
          <w:tcPr>
            <w:tcW w:w="3232" w:type="pct"/>
            <w:tcBorders>
              <w:top w:val="single" w:sz="6" w:space="0" w:color="000000"/>
              <w:left w:val="single" w:sz="6" w:space="0" w:color="000000"/>
              <w:bottom w:val="single" w:sz="6" w:space="0" w:color="000000"/>
              <w:right w:val="single" w:sz="6" w:space="0" w:color="000000"/>
            </w:tcBorders>
          </w:tcPr>
          <w:p w14:paraId="407F6E55" w14:textId="77777777" w:rsidR="008C67A1" w:rsidRPr="00A55DF8" w:rsidRDefault="008C67A1" w:rsidP="00A55DF8">
            <w:pPr>
              <w:ind w:left="198" w:right="164"/>
              <w:contextualSpacing/>
              <w:jc w:val="both"/>
              <w:rPr>
                <w:sz w:val="24"/>
                <w:szCs w:val="24"/>
                <w:lang w:eastAsia="en-US"/>
              </w:rPr>
            </w:pPr>
            <w:r w:rsidRPr="00516908">
              <w:rPr>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sidRPr="00516908">
              <w:rPr>
                <w:color w:val="000000"/>
                <w:sz w:val="24"/>
                <w:szCs w:val="24"/>
              </w:rPr>
              <w:t>закупівель</w:t>
            </w:r>
            <w:proofErr w:type="spellEnd"/>
            <w:r w:rsidRPr="00516908">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16908">
              <w:rPr>
                <w:color w:val="000000"/>
                <w:sz w:val="24"/>
                <w:szCs w:val="24"/>
              </w:rPr>
              <w:t>внести</w:t>
            </w:r>
            <w:proofErr w:type="spellEnd"/>
            <w:r w:rsidRPr="00516908">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16908">
              <w:rPr>
                <w:color w:val="000000"/>
                <w:sz w:val="24"/>
                <w:szCs w:val="24"/>
              </w:rPr>
              <w:lastRenderedPageBreak/>
              <w:t>закупівель</w:t>
            </w:r>
            <w:proofErr w:type="spellEnd"/>
            <w:r w:rsidRPr="00516908">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55DF8">
              <w:rPr>
                <w:sz w:val="24"/>
                <w:szCs w:val="24"/>
                <w:lang w:eastAsia="en-US"/>
              </w:rPr>
              <w:t>не менше чотирьох днів</w:t>
            </w:r>
            <w:r w:rsidRPr="00516908">
              <w:rPr>
                <w:color w:val="000000"/>
                <w:sz w:val="24"/>
                <w:szCs w:val="24"/>
              </w:rPr>
              <w:t>.</w:t>
            </w:r>
          </w:p>
          <w:p w14:paraId="73B88F90" w14:textId="77777777" w:rsidR="008C67A1" w:rsidRPr="00516908" w:rsidRDefault="008C67A1" w:rsidP="00A55DF8">
            <w:pPr>
              <w:widowControl w:val="0"/>
              <w:ind w:left="140" w:right="164"/>
              <w:jc w:val="both"/>
              <w:rPr>
                <w:color w:val="000000"/>
                <w:sz w:val="24"/>
                <w:szCs w:val="24"/>
              </w:rPr>
            </w:pPr>
            <w:r w:rsidRPr="00516908">
              <w:rPr>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516908">
              <w:rPr>
                <w:color w:val="000000"/>
                <w:sz w:val="24"/>
                <w:szCs w:val="24"/>
              </w:rPr>
              <w:t>закупівель</w:t>
            </w:r>
            <w:proofErr w:type="spellEnd"/>
            <w:r w:rsidRPr="00516908">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687B9B" w14:textId="77777777" w:rsidR="008C67A1" w:rsidRPr="00013326" w:rsidRDefault="008C67A1" w:rsidP="002754B1">
            <w:pPr>
              <w:spacing w:beforeLines="40" w:before="96" w:afterLines="40" w:after="96"/>
              <w:ind w:left="140" w:right="142"/>
              <w:contextualSpacing/>
              <w:jc w:val="both"/>
              <w:rPr>
                <w:sz w:val="24"/>
                <w:szCs w:val="24"/>
                <w:lang w:eastAsia="en-US"/>
              </w:rPr>
            </w:pPr>
            <w:r w:rsidRPr="00516908">
              <w:rPr>
                <w:color w:val="000000"/>
                <w:sz w:val="24"/>
                <w:szCs w:val="24"/>
              </w:rPr>
              <w:t xml:space="preserve">2.3. </w:t>
            </w:r>
            <w:r w:rsidRPr="000D0097">
              <w:rPr>
                <w:color w:val="000000"/>
                <w:sz w:val="24"/>
                <w:szCs w:val="24"/>
              </w:rPr>
              <w:t>Зазначена у цій частині інформація оприлюднюється замовником відповідно до вимог Закону та Особливостей.</w:t>
            </w:r>
          </w:p>
        </w:tc>
      </w:tr>
      <w:tr w:rsidR="008C67A1" w:rsidRPr="00013326" w14:paraId="6BDACC15"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5FB3A2E6" w14:textId="77777777" w:rsidR="008C67A1" w:rsidRPr="00013326" w:rsidRDefault="008C67A1" w:rsidP="002754B1">
            <w:pPr>
              <w:spacing w:beforeLines="40" w:before="96" w:afterLines="40" w:after="96"/>
              <w:ind w:left="113" w:right="113" w:firstLine="404"/>
              <w:jc w:val="center"/>
              <w:rPr>
                <w:b/>
                <w:sz w:val="24"/>
                <w:szCs w:val="24"/>
                <w:bdr w:val="none" w:sz="0" w:space="0" w:color="auto" w:frame="1"/>
                <w:lang w:eastAsia="uk-UA"/>
              </w:rPr>
            </w:pPr>
          </w:p>
        </w:tc>
        <w:tc>
          <w:tcPr>
            <w:tcW w:w="4682" w:type="pct"/>
            <w:gridSpan w:val="2"/>
            <w:tcBorders>
              <w:top w:val="single" w:sz="6" w:space="0" w:color="000000"/>
              <w:left w:val="single" w:sz="6" w:space="0" w:color="000000"/>
              <w:bottom w:val="single" w:sz="6" w:space="0" w:color="000000"/>
              <w:right w:val="single" w:sz="6" w:space="0" w:color="000000"/>
            </w:tcBorders>
          </w:tcPr>
          <w:p w14:paraId="097D30F1" w14:textId="77777777" w:rsidR="008C67A1" w:rsidRDefault="008C67A1" w:rsidP="002754B1">
            <w:pPr>
              <w:spacing w:beforeLines="40" w:before="96" w:afterLines="40" w:after="96"/>
              <w:ind w:left="113" w:right="113" w:firstLine="404"/>
              <w:jc w:val="center"/>
              <w:rPr>
                <w:b/>
                <w:sz w:val="24"/>
                <w:szCs w:val="24"/>
                <w:bdr w:val="none" w:sz="0" w:space="0" w:color="auto" w:frame="1"/>
                <w:lang w:eastAsia="uk-UA"/>
              </w:rPr>
            </w:pPr>
            <w:r w:rsidRPr="00013326">
              <w:rPr>
                <w:b/>
                <w:sz w:val="24"/>
                <w:szCs w:val="24"/>
                <w:bdr w:val="none" w:sz="0" w:space="0" w:color="auto" w:frame="1"/>
                <w:lang w:eastAsia="uk-UA"/>
              </w:rPr>
              <w:t xml:space="preserve">IIІ. Інструкція з підготовки тендерної пропозиції </w:t>
            </w:r>
          </w:p>
          <w:p w14:paraId="22CB49CC" w14:textId="77777777" w:rsidR="008C67A1" w:rsidRPr="00013326" w:rsidRDefault="008C67A1" w:rsidP="002754B1">
            <w:pPr>
              <w:spacing w:beforeLines="40" w:before="96" w:afterLines="40" w:after="96"/>
              <w:ind w:right="113"/>
              <w:rPr>
                <w:sz w:val="24"/>
                <w:szCs w:val="24"/>
                <w:lang w:eastAsia="uk-UA"/>
              </w:rPr>
            </w:pPr>
          </w:p>
        </w:tc>
      </w:tr>
      <w:tr w:rsidR="008C67A1" w:rsidRPr="00013326" w14:paraId="3E622F74" w14:textId="77777777" w:rsidTr="005A2546">
        <w:trPr>
          <w:gridAfter w:val="1"/>
          <w:wAfter w:w="4" w:type="pct"/>
          <w:trHeight w:val="350"/>
        </w:trPr>
        <w:tc>
          <w:tcPr>
            <w:tcW w:w="314" w:type="pct"/>
            <w:tcBorders>
              <w:top w:val="single" w:sz="6" w:space="0" w:color="000000"/>
              <w:left w:val="single" w:sz="6" w:space="0" w:color="000000"/>
              <w:bottom w:val="single" w:sz="6" w:space="0" w:color="000000"/>
              <w:right w:val="single" w:sz="6" w:space="0" w:color="000000"/>
            </w:tcBorders>
          </w:tcPr>
          <w:p w14:paraId="43D42B9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14:paraId="3D98A09C"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Зміст та спосіб подання тендерної пропозиції</w:t>
            </w:r>
          </w:p>
          <w:p w14:paraId="23566454" w14:textId="77777777" w:rsidR="008C67A1" w:rsidRPr="00013326" w:rsidRDefault="008C67A1" w:rsidP="002754B1">
            <w:pPr>
              <w:spacing w:beforeLines="40" w:before="96" w:afterLines="40" w:after="96"/>
              <w:ind w:left="113" w:right="113"/>
              <w:rPr>
                <w:sz w:val="24"/>
                <w:szCs w:val="24"/>
                <w:lang w:eastAsia="uk-UA"/>
              </w:rPr>
            </w:pPr>
          </w:p>
        </w:tc>
        <w:tc>
          <w:tcPr>
            <w:tcW w:w="3232" w:type="pct"/>
            <w:tcBorders>
              <w:top w:val="single" w:sz="6" w:space="0" w:color="000000"/>
              <w:left w:val="single" w:sz="6" w:space="0" w:color="000000"/>
              <w:bottom w:val="single" w:sz="6" w:space="0" w:color="000000"/>
              <w:right w:val="single" w:sz="6" w:space="0" w:color="000000"/>
            </w:tcBorders>
          </w:tcPr>
          <w:p w14:paraId="367D3971" w14:textId="77777777" w:rsidR="003C53FF" w:rsidRPr="00AA6C21" w:rsidRDefault="003C53FF" w:rsidP="003C53FF">
            <w:pPr>
              <w:widowControl w:val="0"/>
              <w:jc w:val="both"/>
              <w:rPr>
                <w:sz w:val="24"/>
                <w:szCs w:val="24"/>
              </w:rPr>
            </w:pPr>
            <w:r w:rsidRPr="00AA6C21">
              <w:rPr>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D116FCD" w14:textId="77777777" w:rsidR="003C53FF" w:rsidRPr="00AA6C21" w:rsidRDefault="003C53FF" w:rsidP="003C53FF">
            <w:pPr>
              <w:widowControl w:val="0"/>
              <w:jc w:val="both"/>
              <w:rPr>
                <w:sz w:val="24"/>
                <w:szCs w:val="24"/>
              </w:rPr>
            </w:pPr>
            <w:r w:rsidRPr="00AA6C21">
              <w:rPr>
                <w:sz w:val="24"/>
                <w:szCs w:val="24"/>
              </w:rPr>
              <w:t xml:space="preserve">Тендерна пропозиція подається в електронній формі через електронну систему </w:t>
            </w:r>
            <w:proofErr w:type="spellStart"/>
            <w:r w:rsidRPr="00AA6C21">
              <w:rPr>
                <w:sz w:val="24"/>
                <w:szCs w:val="24"/>
              </w:rPr>
              <w:t>закупівель</w:t>
            </w:r>
            <w:proofErr w:type="spellEnd"/>
            <w:r w:rsidRPr="00AA6C21">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A6C21">
                <w:rPr>
                  <w:sz w:val="24"/>
                  <w:szCs w:val="24"/>
                </w:rPr>
                <w:t>пункті 47</w:t>
              </w:r>
            </w:hyperlink>
            <w:r w:rsidRPr="00AA6C21">
              <w:rPr>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AA6C21">
              <w:rPr>
                <w:sz w:val="24"/>
                <w:szCs w:val="24"/>
                <w:lang w:eastAsia="uk-UA"/>
              </w:rPr>
              <w:t>:</w:t>
            </w:r>
          </w:p>
          <w:p w14:paraId="20FAFDD1"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1) Документ “Тендерна пропозиція”, який складений і заповнений за формою, що наведена у Додатку </w:t>
            </w:r>
            <w:r w:rsidRPr="00AA6C21">
              <w:rPr>
                <w:sz w:val="24"/>
                <w:szCs w:val="24"/>
                <w:lang w:val="ru-RU" w:eastAsia="uk-UA"/>
              </w:rPr>
              <w:t>2</w:t>
            </w:r>
            <w:r w:rsidRPr="00AA6C21">
              <w:rPr>
                <w:sz w:val="24"/>
                <w:szCs w:val="24"/>
                <w:lang w:eastAsia="uk-UA"/>
              </w:rPr>
              <w:t xml:space="preserve"> до тендерної документації.</w:t>
            </w:r>
          </w:p>
          <w:p w14:paraId="57E7F598"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2) Інформація та документи, що підтверджують відповідність учасника кваліфікаційним критеріям, згідно з переліком, наведеним у пункті 5 цього Розділу тендерної документації; </w:t>
            </w:r>
          </w:p>
          <w:p w14:paraId="78C5AAAC"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3) Інформація щодо наявності/відсутності підстав, установлених у пункті 47 Особливостей. </w:t>
            </w:r>
          </w:p>
          <w:p w14:paraId="52317C3F"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у Додатку </w:t>
            </w:r>
            <w:r w:rsidRPr="00AA6C21">
              <w:rPr>
                <w:sz w:val="24"/>
                <w:szCs w:val="24"/>
                <w:lang w:val="ru-RU" w:eastAsia="uk-UA"/>
              </w:rPr>
              <w:t>3</w:t>
            </w:r>
            <w:r w:rsidRPr="00AA6C21">
              <w:rPr>
                <w:sz w:val="24"/>
                <w:szCs w:val="24"/>
                <w:lang w:eastAsia="uk-UA"/>
              </w:rPr>
              <w:t xml:space="preserve"> для підтвердження відповідності кожного з учасників такого об’єднання  вимогам, визначеним у пункті 47 Особливостей.</w:t>
            </w:r>
          </w:p>
          <w:p w14:paraId="4F786F27"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4) Інформація про необхідні технічні, якісні та кількісні характеристики предмета закупівлі, згідно з вимогами, що наведені у Додатку 1 до тендерної документації.</w:t>
            </w:r>
          </w:p>
          <w:p w14:paraId="5A4D0515"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5)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C8CF45"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для керівника учасника - протокол зборів засновників та наказ про призначення (витяг з наказу) та/або інший документ, що підтверджує повноваження керівника учасника;</w:t>
            </w:r>
          </w:p>
          <w:p w14:paraId="4DC45F56"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для іншої посадової особи учасника – довіреність (доручення) керівника учасника на ім’я уповноваженої особи учасника, протокол зборів засновників та наказ (витяг з наказу) про призначення керівника, який видав довіреність (доручення) та/або інший документ, що підтверджує повноваження посадової особи учасника.</w:t>
            </w:r>
          </w:p>
          <w:p w14:paraId="018A34D9" w14:textId="77777777" w:rsidR="003C53FF" w:rsidRPr="00AA6C21" w:rsidRDefault="003C53FF" w:rsidP="003C53FF">
            <w:pPr>
              <w:widowControl w:val="0"/>
              <w:ind w:left="35" w:firstLine="227"/>
              <w:contextualSpacing/>
              <w:jc w:val="both"/>
              <w:rPr>
                <w:sz w:val="24"/>
                <w:szCs w:val="24"/>
                <w:lang w:eastAsia="uk-UA"/>
              </w:rPr>
            </w:pPr>
            <w:r w:rsidRPr="00AA6C21">
              <w:rPr>
                <w:sz w:val="24"/>
                <w:szCs w:val="24"/>
                <w:lang w:eastAsia="uk-UA"/>
              </w:rPr>
              <w:lastRenderedPageBreak/>
              <w:t xml:space="preserve">для фізичних осіб - паспорт (скановану копію заповнених сторінок); довідка про присвоєння ідентифікаційного номера/коду; лист-згода на обробку персональних даних, наданої за формою, наведеною у Додатку </w:t>
            </w:r>
            <w:r w:rsidRPr="00AA6C21">
              <w:rPr>
                <w:sz w:val="24"/>
                <w:szCs w:val="24"/>
                <w:lang w:val="ru-RU" w:eastAsia="uk-UA"/>
              </w:rPr>
              <w:t>4</w:t>
            </w:r>
            <w:r w:rsidRPr="00AA6C21">
              <w:rPr>
                <w:sz w:val="24"/>
                <w:szCs w:val="24"/>
                <w:lang w:eastAsia="uk-UA"/>
              </w:rPr>
              <w:t xml:space="preserve"> до тендерної документації.</w:t>
            </w:r>
          </w:p>
          <w:p w14:paraId="2E1A0AB3" w14:textId="77777777" w:rsidR="003C53FF" w:rsidRPr="00AA6C21" w:rsidRDefault="003C53FF" w:rsidP="003C53FF">
            <w:pPr>
              <w:widowControl w:val="0"/>
              <w:ind w:left="35" w:firstLine="227"/>
              <w:contextualSpacing/>
              <w:jc w:val="both"/>
              <w:rPr>
                <w:sz w:val="24"/>
                <w:szCs w:val="24"/>
                <w:lang w:eastAsia="uk-UA"/>
              </w:rPr>
            </w:pPr>
            <w:r w:rsidRPr="00AA6C21">
              <w:rPr>
                <w:sz w:val="24"/>
                <w:szCs w:val="24"/>
                <w:lang w:eastAsia="uk-UA"/>
              </w:rPr>
              <w:t>6) У разі якщо тендерна пропозиція подається об’єднанням учасників, до неї обов’язково включається документ про створення такого об’єднання;</w:t>
            </w:r>
          </w:p>
          <w:p w14:paraId="381952C4" w14:textId="77777777" w:rsidR="003C53FF" w:rsidRPr="00AA6C21" w:rsidRDefault="003C53FF" w:rsidP="003C53FF">
            <w:pPr>
              <w:widowControl w:val="0"/>
              <w:ind w:left="35" w:firstLine="227"/>
              <w:contextualSpacing/>
              <w:jc w:val="both"/>
              <w:rPr>
                <w:sz w:val="24"/>
                <w:szCs w:val="24"/>
                <w:lang w:eastAsia="uk-UA"/>
              </w:rPr>
            </w:pPr>
            <w:r w:rsidRPr="00AA6C21">
              <w:rPr>
                <w:sz w:val="24"/>
                <w:szCs w:val="24"/>
                <w:lang w:eastAsia="uk-UA"/>
              </w:rPr>
              <w:t>7) Іншою інформацією та документами, відповідно до вимог цієї тендерної документації та додатків до неї.</w:t>
            </w:r>
          </w:p>
          <w:p w14:paraId="3E88F119" w14:textId="77777777" w:rsidR="003C53FF" w:rsidRPr="00AA6C21" w:rsidRDefault="003C53FF" w:rsidP="003C53FF">
            <w:pPr>
              <w:widowControl w:val="0"/>
              <w:ind w:left="35" w:firstLine="227"/>
              <w:contextualSpacing/>
              <w:jc w:val="both"/>
              <w:rPr>
                <w:sz w:val="24"/>
                <w:szCs w:val="24"/>
                <w:lang w:eastAsia="uk-UA"/>
              </w:rPr>
            </w:pPr>
          </w:p>
          <w:p w14:paraId="26961D9B" w14:textId="77777777" w:rsidR="003C53FF" w:rsidRPr="00AA6C21" w:rsidRDefault="003C53FF" w:rsidP="003C53FF">
            <w:pPr>
              <w:widowControl w:val="0"/>
              <w:ind w:left="35" w:firstLine="227"/>
              <w:contextualSpacing/>
              <w:jc w:val="both"/>
              <w:rPr>
                <w:sz w:val="24"/>
                <w:szCs w:val="24"/>
                <w:lang w:eastAsia="uk-UA"/>
              </w:rPr>
            </w:pPr>
            <w:r w:rsidRPr="00AA6C21">
              <w:rPr>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7FA8EC2" w14:textId="77777777" w:rsidR="003C53FF" w:rsidRPr="00AA6C21" w:rsidRDefault="003C53FF" w:rsidP="003C53FF">
            <w:pPr>
              <w:widowControl w:val="0"/>
              <w:tabs>
                <w:tab w:val="left" w:pos="1038"/>
                <w:tab w:val="left" w:pos="1179"/>
              </w:tabs>
              <w:spacing w:after="120"/>
              <w:ind w:firstLine="329"/>
              <w:contextualSpacing/>
              <w:jc w:val="both"/>
              <w:rPr>
                <w:sz w:val="24"/>
                <w:szCs w:val="24"/>
                <w:lang w:eastAsia="uk-UA"/>
              </w:rPr>
            </w:pPr>
            <w:r w:rsidRPr="00AA6C21">
              <w:rPr>
                <w:sz w:val="24"/>
                <w:szCs w:val="24"/>
                <w:lang w:eastAsia="uk-UA"/>
              </w:rPr>
              <w:t>Усі документи, які подаються учасником, мають бути чинними на момент розкриття тендерних пропозицій.</w:t>
            </w:r>
          </w:p>
          <w:p w14:paraId="1243A54F"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482992B4"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EDD668"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Опис та приклади формальних несуттєвих помилок.</w:t>
            </w:r>
          </w:p>
          <w:p w14:paraId="28475DE0"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Допущення учасниками формальних (несуттєвих) помилок не призведе до відхилення їх тендерних пропозицій.</w:t>
            </w:r>
          </w:p>
          <w:p w14:paraId="54E92B39"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02C032D"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Опис формальних помилок:</w:t>
            </w:r>
          </w:p>
          <w:p w14:paraId="0382842F" w14:textId="77777777" w:rsidR="003C53FF" w:rsidRPr="00AA6C21" w:rsidRDefault="003C53FF" w:rsidP="003C53FF">
            <w:pPr>
              <w:widowControl w:val="0"/>
              <w:ind w:firstLine="227"/>
              <w:jc w:val="both"/>
              <w:rPr>
                <w:sz w:val="24"/>
                <w:szCs w:val="24"/>
                <w:lang w:eastAsia="uk-UA"/>
              </w:rPr>
            </w:pPr>
            <w:r w:rsidRPr="00AA6C21">
              <w:rPr>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4115A058" w14:textId="77777777" w:rsidR="003C53FF" w:rsidRPr="00AA6C21" w:rsidRDefault="003C53FF" w:rsidP="003C53FF">
            <w:pPr>
              <w:widowControl w:val="0"/>
              <w:ind w:firstLine="227"/>
              <w:contextualSpacing/>
              <w:jc w:val="both"/>
              <w:rPr>
                <w:sz w:val="24"/>
                <w:szCs w:val="24"/>
                <w:lang w:eastAsia="uk-UA"/>
              </w:rPr>
            </w:pPr>
            <w:bookmarkStart w:id="0" w:name="n16"/>
            <w:bookmarkEnd w:id="0"/>
            <w:r w:rsidRPr="00AA6C21">
              <w:rPr>
                <w:sz w:val="24"/>
                <w:szCs w:val="24"/>
                <w:lang w:eastAsia="uk-UA"/>
              </w:rPr>
              <w:t>уживання великої літери;</w:t>
            </w:r>
          </w:p>
          <w:p w14:paraId="75B51C51" w14:textId="77777777" w:rsidR="003C53FF" w:rsidRPr="00AA6C21" w:rsidRDefault="003C53FF" w:rsidP="003C53FF">
            <w:pPr>
              <w:widowControl w:val="0"/>
              <w:ind w:firstLine="227"/>
              <w:contextualSpacing/>
              <w:jc w:val="both"/>
              <w:rPr>
                <w:sz w:val="24"/>
                <w:szCs w:val="24"/>
                <w:lang w:eastAsia="uk-UA"/>
              </w:rPr>
            </w:pPr>
            <w:bookmarkStart w:id="1" w:name="n17"/>
            <w:bookmarkEnd w:id="1"/>
            <w:r w:rsidRPr="00AA6C21">
              <w:rPr>
                <w:sz w:val="24"/>
                <w:szCs w:val="24"/>
                <w:lang w:eastAsia="uk-UA"/>
              </w:rPr>
              <w:t>уживання розділових знаків та відмінювання слів у реченні;</w:t>
            </w:r>
          </w:p>
          <w:p w14:paraId="400C5326" w14:textId="77777777" w:rsidR="003C53FF" w:rsidRPr="00AA6C21" w:rsidRDefault="003C53FF" w:rsidP="003C53FF">
            <w:pPr>
              <w:widowControl w:val="0"/>
              <w:ind w:firstLine="227"/>
              <w:contextualSpacing/>
              <w:jc w:val="both"/>
              <w:rPr>
                <w:sz w:val="24"/>
                <w:szCs w:val="24"/>
                <w:lang w:eastAsia="uk-UA"/>
              </w:rPr>
            </w:pPr>
            <w:bookmarkStart w:id="2" w:name="n18"/>
            <w:bookmarkEnd w:id="2"/>
            <w:r w:rsidRPr="00AA6C21">
              <w:rPr>
                <w:sz w:val="24"/>
                <w:szCs w:val="24"/>
                <w:lang w:eastAsia="uk-UA"/>
              </w:rPr>
              <w:t xml:space="preserve">використання слова або </w:t>
            </w:r>
            <w:proofErr w:type="spellStart"/>
            <w:r w:rsidRPr="00AA6C21">
              <w:rPr>
                <w:sz w:val="24"/>
                <w:szCs w:val="24"/>
                <w:lang w:eastAsia="uk-UA"/>
              </w:rPr>
              <w:t>мовного</w:t>
            </w:r>
            <w:proofErr w:type="spellEnd"/>
            <w:r w:rsidRPr="00AA6C21">
              <w:rPr>
                <w:sz w:val="24"/>
                <w:szCs w:val="24"/>
                <w:lang w:eastAsia="uk-UA"/>
              </w:rPr>
              <w:t xml:space="preserve"> звороту, запозичених з іншої мови;</w:t>
            </w:r>
          </w:p>
          <w:p w14:paraId="33DEBF3C" w14:textId="77777777" w:rsidR="003C53FF" w:rsidRPr="00AA6C21" w:rsidRDefault="003C53FF" w:rsidP="003C53FF">
            <w:pPr>
              <w:widowControl w:val="0"/>
              <w:ind w:firstLine="227"/>
              <w:contextualSpacing/>
              <w:jc w:val="both"/>
              <w:rPr>
                <w:sz w:val="24"/>
                <w:szCs w:val="24"/>
                <w:lang w:eastAsia="uk-UA"/>
              </w:rPr>
            </w:pPr>
            <w:bookmarkStart w:id="3" w:name="n19"/>
            <w:bookmarkEnd w:id="3"/>
            <w:r w:rsidRPr="00AA6C21">
              <w:rPr>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6C21">
              <w:rPr>
                <w:sz w:val="24"/>
                <w:szCs w:val="24"/>
                <w:lang w:eastAsia="uk-UA"/>
              </w:rPr>
              <w:t>закупівель</w:t>
            </w:r>
            <w:proofErr w:type="spellEnd"/>
            <w:r w:rsidRPr="00AA6C21">
              <w:rPr>
                <w:sz w:val="24"/>
                <w:szCs w:val="24"/>
                <w:lang w:eastAsia="uk-UA"/>
              </w:rPr>
              <w:t xml:space="preserve"> та/або унікального номера повідомлення про намір укласти договір про закупівлю - помилка в цифрах;</w:t>
            </w:r>
          </w:p>
          <w:p w14:paraId="035B1FE4" w14:textId="77777777" w:rsidR="003C53FF" w:rsidRPr="00AA6C21" w:rsidRDefault="003C53FF" w:rsidP="003C53FF">
            <w:pPr>
              <w:widowControl w:val="0"/>
              <w:ind w:firstLine="227"/>
              <w:contextualSpacing/>
              <w:jc w:val="both"/>
              <w:rPr>
                <w:sz w:val="24"/>
                <w:szCs w:val="24"/>
                <w:lang w:eastAsia="uk-UA"/>
              </w:rPr>
            </w:pPr>
            <w:bookmarkStart w:id="4" w:name="n20"/>
            <w:bookmarkEnd w:id="4"/>
            <w:r w:rsidRPr="00AA6C21">
              <w:rPr>
                <w:sz w:val="24"/>
                <w:szCs w:val="24"/>
                <w:lang w:eastAsia="uk-UA"/>
              </w:rPr>
              <w:t>застосування правил переносу частини слова з рядка в рядок;</w:t>
            </w:r>
          </w:p>
          <w:p w14:paraId="59E31F0E" w14:textId="77777777" w:rsidR="003C53FF" w:rsidRPr="00AA6C21" w:rsidRDefault="003C53FF" w:rsidP="003C53FF">
            <w:pPr>
              <w:widowControl w:val="0"/>
              <w:ind w:firstLine="227"/>
              <w:contextualSpacing/>
              <w:jc w:val="both"/>
              <w:rPr>
                <w:sz w:val="24"/>
                <w:szCs w:val="24"/>
                <w:lang w:eastAsia="uk-UA"/>
              </w:rPr>
            </w:pPr>
            <w:bookmarkStart w:id="5" w:name="n21"/>
            <w:bookmarkEnd w:id="5"/>
            <w:r w:rsidRPr="00AA6C21">
              <w:rPr>
                <w:sz w:val="24"/>
                <w:szCs w:val="24"/>
                <w:lang w:eastAsia="uk-UA"/>
              </w:rPr>
              <w:t>написання слів разом та/або окремо, та/або через дефіс;</w:t>
            </w:r>
          </w:p>
          <w:p w14:paraId="792B42E2" w14:textId="77777777" w:rsidR="003C53FF" w:rsidRPr="00AA6C21" w:rsidRDefault="003C53FF" w:rsidP="003C53FF">
            <w:pPr>
              <w:widowControl w:val="0"/>
              <w:ind w:firstLine="227"/>
              <w:contextualSpacing/>
              <w:jc w:val="both"/>
              <w:rPr>
                <w:sz w:val="24"/>
                <w:szCs w:val="24"/>
                <w:lang w:eastAsia="uk-UA"/>
              </w:rPr>
            </w:pPr>
            <w:bookmarkStart w:id="6" w:name="n22"/>
            <w:bookmarkEnd w:id="6"/>
            <w:r w:rsidRPr="00AA6C21">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B1E066" w14:textId="77777777" w:rsidR="003C53FF" w:rsidRPr="00AA6C21" w:rsidRDefault="003C53FF" w:rsidP="003C53FF">
            <w:pPr>
              <w:widowControl w:val="0"/>
              <w:ind w:firstLine="227"/>
              <w:contextualSpacing/>
              <w:jc w:val="both"/>
              <w:rPr>
                <w:sz w:val="24"/>
                <w:szCs w:val="24"/>
                <w:lang w:eastAsia="uk-UA"/>
              </w:rPr>
            </w:pPr>
            <w:bookmarkStart w:id="7" w:name="n23"/>
            <w:bookmarkEnd w:id="7"/>
            <w:r w:rsidRPr="00AA6C21">
              <w:rPr>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sidRPr="00AA6C21">
              <w:rPr>
                <w:sz w:val="24"/>
                <w:szCs w:val="24"/>
                <w:lang w:eastAsia="uk-UA"/>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FA6C1E" w14:textId="77777777" w:rsidR="003C53FF" w:rsidRPr="00AA6C21" w:rsidRDefault="003C53FF" w:rsidP="003C53FF">
            <w:pPr>
              <w:widowControl w:val="0"/>
              <w:ind w:firstLine="227"/>
              <w:contextualSpacing/>
              <w:jc w:val="both"/>
              <w:rPr>
                <w:sz w:val="24"/>
                <w:szCs w:val="24"/>
                <w:lang w:eastAsia="uk-UA"/>
              </w:rPr>
            </w:pPr>
            <w:bookmarkStart w:id="8" w:name="n24"/>
            <w:bookmarkEnd w:id="8"/>
            <w:r w:rsidRPr="00AA6C21">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12842E" w14:textId="77777777" w:rsidR="003C53FF" w:rsidRPr="00AA6C21" w:rsidRDefault="003C53FF" w:rsidP="003C53FF">
            <w:pPr>
              <w:widowControl w:val="0"/>
              <w:ind w:firstLine="227"/>
              <w:contextualSpacing/>
              <w:jc w:val="both"/>
              <w:rPr>
                <w:sz w:val="24"/>
                <w:szCs w:val="24"/>
                <w:lang w:eastAsia="uk-UA"/>
              </w:rPr>
            </w:pPr>
            <w:bookmarkStart w:id="9" w:name="n25"/>
            <w:bookmarkEnd w:id="9"/>
            <w:r w:rsidRPr="00AA6C21">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465A4EA" w14:textId="77777777" w:rsidR="003C53FF" w:rsidRPr="00AA6C21" w:rsidRDefault="003C53FF" w:rsidP="003C53FF">
            <w:pPr>
              <w:widowControl w:val="0"/>
              <w:ind w:firstLine="227"/>
              <w:contextualSpacing/>
              <w:jc w:val="both"/>
              <w:rPr>
                <w:sz w:val="24"/>
                <w:szCs w:val="24"/>
                <w:lang w:eastAsia="uk-UA"/>
              </w:rPr>
            </w:pPr>
            <w:bookmarkStart w:id="10" w:name="n26"/>
            <w:bookmarkEnd w:id="10"/>
            <w:r w:rsidRPr="00AA6C21">
              <w:rPr>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A74746F" w14:textId="77777777" w:rsidR="003C53FF" w:rsidRPr="00AA6C21" w:rsidRDefault="003C53FF" w:rsidP="003C53FF">
            <w:pPr>
              <w:widowControl w:val="0"/>
              <w:ind w:firstLine="227"/>
              <w:contextualSpacing/>
              <w:jc w:val="both"/>
              <w:rPr>
                <w:sz w:val="24"/>
                <w:szCs w:val="24"/>
                <w:lang w:eastAsia="uk-UA"/>
              </w:rPr>
            </w:pPr>
            <w:bookmarkStart w:id="11" w:name="n27"/>
            <w:bookmarkEnd w:id="11"/>
            <w:r w:rsidRPr="00AA6C21">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A38E7B" w14:textId="77777777" w:rsidR="003C53FF" w:rsidRPr="00AA6C21" w:rsidRDefault="003C53FF" w:rsidP="003C53FF">
            <w:pPr>
              <w:widowControl w:val="0"/>
              <w:ind w:firstLine="227"/>
              <w:contextualSpacing/>
              <w:jc w:val="both"/>
              <w:rPr>
                <w:sz w:val="24"/>
                <w:szCs w:val="24"/>
                <w:lang w:eastAsia="uk-UA"/>
              </w:rPr>
            </w:pPr>
            <w:bookmarkStart w:id="12" w:name="n28"/>
            <w:bookmarkEnd w:id="12"/>
            <w:r w:rsidRPr="00AA6C21">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DDB74" w14:textId="77777777" w:rsidR="003C53FF" w:rsidRPr="00AA6C21" w:rsidRDefault="003C53FF" w:rsidP="003C53FF">
            <w:pPr>
              <w:widowControl w:val="0"/>
              <w:ind w:firstLine="227"/>
              <w:contextualSpacing/>
              <w:jc w:val="both"/>
              <w:rPr>
                <w:sz w:val="24"/>
                <w:szCs w:val="24"/>
                <w:lang w:eastAsia="uk-UA"/>
              </w:rPr>
            </w:pPr>
            <w:bookmarkStart w:id="13" w:name="n29"/>
            <w:bookmarkEnd w:id="13"/>
            <w:r w:rsidRPr="00AA6C21">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F8B1A7" w14:textId="77777777" w:rsidR="003C53FF" w:rsidRPr="00AA6C21" w:rsidRDefault="003C53FF" w:rsidP="003C53FF">
            <w:pPr>
              <w:widowControl w:val="0"/>
              <w:ind w:firstLine="227"/>
              <w:contextualSpacing/>
              <w:jc w:val="both"/>
              <w:rPr>
                <w:sz w:val="24"/>
                <w:szCs w:val="24"/>
                <w:lang w:eastAsia="uk-UA"/>
              </w:rPr>
            </w:pPr>
            <w:bookmarkStart w:id="14" w:name="n30"/>
            <w:bookmarkEnd w:id="14"/>
            <w:r w:rsidRPr="00AA6C21">
              <w:rPr>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C43C92" w14:textId="77777777" w:rsidR="003C53FF" w:rsidRPr="00AA6C21" w:rsidRDefault="003C53FF" w:rsidP="003C53FF">
            <w:pPr>
              <w:widowControl w:val="0"/>
              <w:ind w:firstLine="227"/>
              <w:contextualSpacing/>
              <w:jc w:val="both"/>
              <w:rPr>
                <w:sz w:val="24"/>
                <w:szCs w:val="24"/>
                <w:lang w:eastAsia="uk-UA"/>
              </w:rPr>
            </w:pPr>
            <w:bookmarkStart w:id="15" w:name="n31"/>
            <w:bookmarkEnd w:id="15"/>
            <w:r w:rsidRPr="00AA6C21">
              <w:rPr>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546BE8" w14:textId="77777777" w:rsidR="003C53FF" w:rsidRPr="00AA6C21" w:rsidRDefault="003C53FF" w:rsidP="003C53FF">
            <w:pPr>
              <w:widowControl w:val="0"/>
              <w:ind w:firstLine="227"/>
              <w:contextualSpacing/>
              <w:jc w:val="both"/>
              <w:rPr>
                <w:sz w:val="24"/>
                <w:szCs w:val="24"/>
                <w:lang w:eastAsia="uk-UA"/>
              </w:rPr>
            </w:pPr>
            <w:bookmarkStart w:id="16" w:name="n32"/>
            <w:bookmarkEnd w:id="16"/>
            <w:r w:rsidRPr="00AA6C21">
              <w:rPr>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BC65F7" w14:textId="77777777" w:rsidR="003C53FF" w:rsidRPr="00AA6C21" w:rsidRDefault="003C53FF" w:rsidP="003C53FF">
            <w:pPr>
              <w:widowControl w:val="0"/>
              <w:ind w:firstLine="227"/>
              <w:contextualSpacing/>
              <w:jc w:val="both"/>
              <w:rPr>
                <w:sz w:val="24"/>
                <w:szCs w:val="24"/>
                <w:lang w:eastAsia="uk-UA"/>
              </w:rPr>
            </w:pPr>
            <w:bookmarkStart w:id="17" w:name="n33"/>
            <w:bookmarkEnd w:id="17"/>
            <w:r w:rsidRPr="00AA6C21">
              <w:rPr>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A0A7E6"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Приклади формальних помилок:</w:t>
            </w:r>
          </w:p>
          <w:p w14:paraId="7255DCFF"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30C168D"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документ, який складається за формою не містять виразу «Датовано: “__” ______ 20__ р.», проте в документі зазначена відповідна дата його складання (наприклад: 10.10.2021).</w:t>
            </w:r>
          </w:p>
          <w:p w14:paraId="61C9F90F"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lastRenderedPageBreak/>
              <w:t>- зазначена загальна сума пропозиції тільки прописом, замість зазначення загальної суми цифрами і прописом;</w:t>
            </w:r>
          </w:p>
          <w:p w14:paraId="1C64AC7D"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5D39EA6F"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ненадання інформації відповідно до форми документи, проте ця інформація зазначена у іншому рядку форми чи іншому документі,</w:t>
            </w:r>
          </w:p>
          <w:p w14:paraId="11E398EA"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636E14C2"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учасник розмістив (завантажив) документ у форматі «JPG», «sign.p7s» замість документа у форматі «</w:t>
            </w:r>
            <w:proofErr w:type="spellStart"/>
            <w:r w:rsidRPr="00AA6C21">
              <w:rPr>
                <w:sz w:val="24"/>
                <w:szCs w:val="24"/>
                <w:lang w:eastAsia="uk-UA"/>
              </w:rPr>
              <w:t>pdf</w:t>
            </w:r>
            <w:proofErr w:type="spellEnd"/>
            <w:r w:rsidRPr="00AA6C21">
              <w:rPr>
                <w:sz w:val="24"/>
                <w:szCs w:val="24"/>
                <w:lang w:eastAsia="uk-UA"/>
              </w:rPr>
              <w:t>» (</w:t>
            </w:r>
            <w:proofErr w:type="spellStart"/>
            <w:r w:rsidRPr="00AA6C21">
              <w:rPr>
                <w:sz w:val="24"/>
                <w:szCs w:val="24"/>
                <w:lang w:eastAsia="uk-UA"/>
              </w:rPr>
              <w:t>PortableDocumentFormat</w:t>
            </w:r>
            <w:proofErr w:type="spellEnd"/>
            <w:r w:rsidRPr="00AA6C21">
              <w:rPr>
                <w:sz w:val="24"/>
                <w:szCs w:val="24"/>
                <w:lang w:eastAsia="uk-UA"/>
              </w:rPr>
              <w:t>)».</w:t>
            </w:r>
          </w:p>
          <w:p w14:paraId="111F48D2" w14:textId="77777777" w:rsidR="003C53FF" w:rsidRPr="00AA6C21" w:rsidRDefault="003C53FF" w:rsidP="003C53FF">
            <w:pPr>
              <w:widowControl w:val="0"/>
              <w:ind w:left="40" w:firstLine="227"/>
              <w:contextualSpacing/>
              <w:jc w:val="both"/>
              <w:rPr>
                <w:sz w:val="24"/>
                <w:szCs w:val="24"/>
                <w:lang w:eastAsia="uk-UA"/>
              </w:rPr>
            </w:pPr>
          </w:p>
          <w:p w14:paraId="78395ACE" w14:textId="77777777" w:rsidR="003C53FF" w:rsidRPr="00AA6C21" w:rsidRDefault="003C53FF" w:rsidP="003C53FF">
            <w:pPr>
              <w:widowControl w:val="0"/>
              <w:ind w:left="40" w:firstLine="227"/>
              <w:contextualSpacing/>
              <w:jc w:val="both"/>
              <w:rPr>
                <w:sz w:val="24"/>
                <w:szCs w:val="24"/>
                <w:lang w:eastAsia="uk-UA"/>
              </w:rPr>
            </w:pPr>
            <w:r w:rsidRPr="00AA6C21">
              <w:rPr>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5D8BB8" w14:textId="77777777" w:rsidR="003C53FF" w:rsidRPr="00AA6C21" w:rsidRDefault="003C53FF" w:rsidP="003C53FF">
            <w:pPr>
              <w:widowControl w:val="0"/>
              <w:ind w:firstLine="227"/>
              <w:contextualSpacing/>
              <w:jc w:val="both"/>
              <w:rPr>
                <w:sz w:val="24"/>
                <w:szCs w:val="24"/>
                <w:lang w:eastAsia="uk-UA"/>
              </w:rPr>
            </w:pPr>
            <w:bookmarkStart w:id="18" w:name="_heading=h.3znysh7" w:colFirst="0" w:colLast="0"/>
            <w:bookmarkEnd w:id="18"/>
            <w:r w:rsidRPr="00AA6C21">
              <w:rPr>
                <w:sz w:val="24"/>
                <w:szCs w:val="24"/>
                <w:lang w:eastAsia="uk-UA"/>
              </w:rPr>
              <w:t xml:space="preserve">Відповідно до частини третьої статті 12 Закону під час використання електронної системи </w:t>
            </w:r>
            <w:proofErr w:type="spellStart"/>
            <w:r w:rsidRPr="00AA6C21">
              <w:rPr>
                <w:sz w:val="24"/>
                <w:szCs w:val="24"/>
                <w:lang w:eastAsia="uk-UA"/>
              </w:rPr>
              <w:t>закупівель</w:t>
            </w:r>
            <w:proofErr w:type="spellEnd"/>
            <w:r w:rsidRPr="00AA6C21">
              <w:rPr>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6C21">
              <w:rPr>
                <w:sz w:val="24"/>
                <w:szCs w:val="24"/>
                <w:lang w:eastAsia="uk-UA"/>
              </w:rPr>
              <w:t>скан</w:t>
            </w:r>
            <w:proofErr w:type="spellEnd"/>
            <w:r w:rsidRPr="00AA6C21">
              <w:rPr>
                <w:sz w:val="24"/>
                <w:szCs w:val="24"/>
                <w:lang w:eastAsia="uk-UA"/>
              </w:rPr>
              <w:t xml:space="preserve">-копій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Тендерна пропозиція учасника має відповідати ряду вимог: </w:t>
            </w:r>
          </w:p>
          <w:p w14:paraId="5EC5E77C" w14:textId="77777777" w:rsidR="003C53FF" w:rsidRPr="00AA6C21" w:rsidRDefault="003C53FF" w:rsidP="003C53FF">
            <w:pPr>
              <w:ind w:firstLine="227"/>
              <w:contextualSpacing/>
              <w:jc w:val="both"/>
              <w:rPr>
                <w:sz w:val="24"/>
                <w:szCs w:val="24"/>
                <w:lang w:eastAsia="uk-UA"/>
              </w:rPr>
            </w:pPr>
            <w:r w:rsidRPr="00AA6C21">
              <w:rPr>
                <w:sz w:val="24"/>
                <w:szCs w:val="24"/>
                <w:lang w:eastAsia="uk-UA"/>
              </w:rPr>
              <w:t>1) документи мають бути чіткими та розбірливими для читання;</w:t>
            </w:r>
          </w:p>
          <w:p w14:paraId="694E717C" w14:textId="77777777" w:rsidR="003C53FF" w:rsidRPr="00AA6C21" w:rsidRDefault="003C53FF" w:rsidP="003C53FF">
            <w:pPr>
              <w:ind w:firstLine="227"/>
              <w:contextualSpacing/>
              <w:jc w:val="both"/>
              <w:rPr>
                <w:sz w:val="24"/>
                <w:szCs w:val="24"/>
                <w:lang w:eastAsia="uk-UA"/>
              </w:rPr>
            </w:pPr>
            <w:r w:rsidRPr="00AA6C21">
              <w:rPr>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0164A267" w14:textId="77777777" w:rsidR="003C53FF" w:rsidRPr="00AA6C21" w:rsidRDefault="003C53FF" w:rsidP="003C53FF">
            <w:pPr>
              <w:ind w:firstLine="227"/>
              <w:contextualSpacing/>
              <w:jc w:val="both"/>
              <w:rPr>
                <w:sz w:val="24"/>
                <w:szCs w:val="24"/>
                <w:lang w:eastAsia="uk-UA"/>
              </w:rPr>
            </w:pPr>
            <w:r w:rsidRPr="00AA6C21">
              <w:rPr>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CB702AB" w14:textId="77777777" w:rsidR="003C53FF" w:rsidRPr="00AA6C21" w:rsidRDefault="003C53FF" w:rsidP="003C53FF">
            <w:pPr>
              <w:ind w:firstLine="227"/>
              <w:contextualSpacing/>
              <w:jc w:val="both"/>
              <w:rPr>
                <w:sz w:val="24"/>
                <w:szCs w:val="24"/>
                <w:lang w:eastAsia="uk-UA"/>
              </w:rPr>
            </w:pPr>
            <w:r w:rsidRPr="00AA6C21">
              <w:rPr>
                <w:sz w:val="24"/>
                <w:szCs w:val="24"/>
                <w:lang w:eastAsia="uk-UA"/>
              </w:rPr>
              <w:t>Винятки:</w:t>
            </w:r>
          </w:p>
          <w:p w14:paraId="63EE04E8" w14:textId="77777777" w:rsidR="003C53FF" w:rsidRPr="00AA6C21" w:rsidRDefault="003C53FF" w:rsidP="003C53FF">
            <w:pPr>
              <w:ind w:firstLine="227"/>
              <w:contextualSpacing/>
              <w:jc w:val="both"/>
              <w:rPr>
                <w:sz w:val="24"/>
                <w:szCs w:val="24"/>
                <w:lang w:eastAsia="uk-UA"/>
              </w:rPr>
            </w:pPr>
            <w:r w:rsidRPr="00AA6C21">
              <w:rPr>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3F12C2"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BF6FCC" w14:textId="77777777" w:rsidR="003C53FF" w:rsidRPr="00AA6C21" w:rsidRDefault="003C53FF" w:rsidP="003C53FF">
            <w:pPr>
              <w:widowControl w:val="0"/>
              <w:ind w:left="40" w:firstLine="227"/>
              <w:contextualSpacing/>
              <w:jc w:val="both"/>
              <w:rPr>
                <w:sz w:val="24"/>
                <w:szCs w:val="24"/>
                <w:lang w:eastAsia="uk-UA"/>
              </w:rPr>
            </w:pPr>
            <w:r w:rsidRPr="00AA6C21">
              <w:rPr>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w:t>
            </w:r>
            <w:r w:rsidRPr="00AA6C21">
              <w:rPr>
                <w:sz w:val="24"/>
                <w:szCs w:val="24"/>
                <w:lang w:eastAsia="uk-UA"/>
              </w:rPr>
              <w:lastRenderedPageBreak/>
              <w:t xml:space="preserve">України «Про електронні довірчі послуги». </w:t>
            </w:r>
          </w:p>
          <w:p w14:paraId="4630BE59" w14:textId="77777777" w:rsidR="003C53FF" w:rsidRPr="00AA6C21" w:rsidRDefault="003C53FF" w:rsidP="003C53FF">
            <w:pPr>
              <w:widowControl w:val="0"/>
              <w:ind w:left="40" w:firstLine="227"/>
              <w:contextualSpacing/>
              <w:jc w:val="both"/>
              <w:rPr>
                <w:sz w:val="24"/>
                <w:szCs w:val="24"/>
                <w:lang w:eastAsia="uk-UA"/>
              </w:rPr>
            </w:pPr>
            <w:r w:rsidRPr="00AA6C21">
              <w:rPr>
                <w:sz w:val="24"/>
                <w:szCs w:val="24"/>
                <w:lang w:eastAsia="uk-UA"/>
              </w:rPr>
              <w:t xml:space="preserve">Замовник перевіряє КЕП/УЕП учасника на сайті центрального </w:t>
            </w:r>
            <w:proofErr w:type="spellStart"/>
            <w:r w:rsidRPr="00AA6C21">
              <w:rPr>
                <w:sz w:val="24"/>
                <w:szCs w:val="24"/>
                <w:lang w:eastAsia="uk-UA"/>
              </w:rPr>
              <w:t>засвідчувального</w:t>
            </w:r>
            <w:proofErr w:type="spellEnd"/>
            <w:r w:rsidRPr="00AA6C21">
              <w:rPr>
                <w:sz w:val="24"/>
                <w:szCs w:val="24"/>
                <w:lang w:eastAsia="uk-UA"/>
              </w:rPr>
              <w:t xml:space="preserve"> органу за посиланням </w:t>
            </w:r>
            <w:hyperlink r:id="rId9" w:history="1">
              <w:r w:rsidRPr="00AA6C21">
                <w:rPr>
                  <w:sz w:val="24"/>
                  <w:szCs w:val="24"/>
                  <w:lang w:eastAsia="uk-UA"/>
                </w:rPr>
                <w:t>https://czo.gov.ua/verify</w:t>
              </w:r>
            </w:hyperlink>
            <w:r w:rsidRPr="00AA6C21">
              <w:rPr>
                <w:sz w:val="24"/>
                <w:szCs w:val="24"/>
                <w:lang w:eastAsia="uk-UA"/>
              </w:rPr>
              <w:t xml:space="preserve"> та/або у кваліфікованого надавача електронних довірчих послуг, у якого отримано сертифікат електронного підпису.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0342FC" w14:textId="77777777" w:rsidR="003C53FF" w:rsidRPr="00AA6C21" w:rsidRDefault="003C53FF" w:rsidP="003C53FF">
            <w:pPr>
              <w:widowControl w:val="0"/>
              <w:ind w:firstLine="227"/>
              <w:contextualSpacing/>
              <w:jc w:val="both"/>
              <w:rPr>
                <w:sz w:val="24"/>
                <w:szCs w:val="24"/>
                <w:lang w:eastAsia="uk-UA"/>
              </w:rPr>
            </w:pPr>
            <w:bookmarkStart w:id="19" w:name="_heading=h.2et92p0" w:colFirst="0" w:colLast="0"/>
            <w:bookmarkEnd w:id="19"/>
            <w:r w:rsidRPr="00AA6C21">
              <w:rPr>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A6C21">
              <w:rPr>
                <w:sz w:val="24"/>
                <w:szCs w:val="24"/>
                <w:lang w:eastAsia="uk-UA"/>
              </w:rPr>
              <w:t>закупівель</w:t>
            </w:r>
            <w:proofErr w:type="spellEnd"/>
            <w:r w:rsidRPr="00AA6C21">
              <w:rPr>
                <w:sz w:val="24"/>
                <w:szCs w:val="24"/>
                <w:lang w:eastAsia="uk-UA"/>
              </w:rPr>
              <w:t>).</w:t>
            </w:r>
          </w:p>
          <w:p w14:paraId="332D918B"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Документи тендерної пропозиції, що розміщуються учасником в електронній системі </w:t>
            </w:r>
            <w:proofErr w:type="spellStart"/>
            <w:r w:rsidRPr="00AA6C21">
              <w:rPr>
                <w:sz w:val="24"/>
                <w:szCs w:val="24"/>
                <w:lang w:eastAsia="uk-UA"/>
              </w:rPr>
              <w:t>закупівель</w:t>
            </w:r>
            <w:proofErr w:type="spellEnd"/>
            <w:r w:rsidRPr="00AA6C21">
              <w:rPr>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76354CB9"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 </w:t>
            </w:r>
          </w:p>
          <w:p w14:paraId="75CD3D21" w14:textId="77777777" w:rsidR="003C53FF" w:rsidRPr="00AA6C21" w:rsidRDefault="003C53FF" w:rsidP="003C53FF">
            <w:pPr>
              <w:widowControl w:val="0"/>
              <w:ind w:firstLine="227"/>
              <w:contextualSpacing/>
              <w:jc w:val="both"/>
              <w:rPr>
                <w:sz w:val="24"/>
                <w:szCs w:val="24"/>
                <w:lang w:eastAsia="uk-UA"/>
              </w:rPr>
            </w:pPr>
            <w:bookmarkStart w:id="20" w:name="_heading=h.hjqm8skarbdr" w:colFirst="0" w:colLast="0"/>
            <w:bookmarkEnd w:id="20"/>
            <w:r w:rsidRPr="00AA6C21">
              <w:rPr>
                <w:sz w:val="24"/>
                <w:szCs w:val="24"/>
                <w:lang w:eastAsia="uk-UA"/>
              </w:rPr>
              <w:t xml:space="preserve">Тендерні пропозиції мають право подавати всі заінтересовані особи. </w:t>
            </w:r>
          </w:p>
          <w:p w14:paraId="33BB957A" w14:textId="5DAF18CB" w:rsidR="00B0298B" w:rsidRPr="00435E31" w:rsidRDefault="003C53FF" w:rsidP="003C53FF">
            <w:pPr>
              <w:ind w:right="113"/>
              <w:jc w:val="both"/>
              <w:rPr>
                <w:rFonts w:eastAsia="Calibri"/>
                <w:sz w:val="24"/>
                <w:szCs w:val="22"/>
                <w:lang w:eastAsia="en-US"/>
              </w:rPr>
            </w:pPr>
            <w:bookmarkStart w:id="21" w:name="_heading=h.ftj7vaqoric" w:colFirst="0" w:colLast="0"/>
            <w:bookmarkEnd w:id="21"/>
            <w:r w:rsidRPr="00AA6C21">
              <w:rPr>
                <w:sz w:val="24"/>
                <w:szCs w:val="24"/>
                <w:lang w:eastAsia="uk-UA"/>
              </w:rPr>
              <w:t xml:space="preserve">Кожен учасник має право подати тільки одну тендерну пропозицію. </w:t>
            </w:r>
          </w:p>
        </w:tc>
      </w:tr>
      <w:tr w:rsidR="008C67A1" w:rsidRPr="00013326" w14:paraId="7578616F" w14:textId="77777777" w:rsidTr="005A2546">
        <w:tc>
          <w:tcPr>
            <w:tcW w:w="314" w:type="pct"/>
            <w:tcBorders>
              <w:top w:val="single" w:sz="6" w:space="0" w:color="000000"/>
              <w:left w:val="single" w:sz="6" w:space="0" w:color="000000"/>
              <w:bottom w:val="single" w:sz="6" w:space="0" w:color="000000"/>
              <w:right w:val="single" w:sz="6" w:space="0" w:color="000000"/>
            </w:tcBorders>
          </w:tcPr>
          <w:p w14:paraId="57C34F9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450" w:type="pct"/>
            <w:tcBorders>
              <w:top w:val="single" w:sz="6" w:space="0" w:color="000000"/>
              <w:left w:val="single" w:sz="6" w:space="0" w:color="000000"/>
              <w:bottom w:val="single" w:sz="4" w:space="0" w:color="auto"/>
              <w:right w:val="single" w:sz="6" w:space="0" w:color="000000"/>
            </w:tcBorders>
          </w:tcPr>
          <w:p w14:paraId="7AD0C3D1" w14:textId="77777777"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Забезпечення тендерної пропозиції</w:t>
            </w:r>
          </w:p>
        </w:tc>
        <w:tc>
          <w:tcPr>
            <w:tcW w:w="3237" w:type="pct"/>
            <w:gridSpan w:val="2"/>
            <w:tcBorders>
              <w:bottom w:val="single" w:sz="4" w:space="0" w:color="auto"/>
            </w:tcBorders>
          </w:tcPr>
          <w:p w14:paraId="62D5633E" w14:textId="0F692901" w:rsidR="005A2546" w:rsidRPr="005A2546" w:rsidRDefault="005A2546" w:rsidP="005A2546">
            <w:pPr>
              <w:ind w:left="141" w:right="136"/>
              <w:contextualSpacing/>
              <w:jc w:val="both"/>
              <w:rPr>
                <w:sz w:val="24"/>
                <w:szCs w:val="24"/>
              </w:rPr>
            </w:pPr>
            <w:r w:rsidRPr="005A2546">
              <w:rPr>
                <w:sz w:val="24"/>
                <w:szCs w:val="24"/>
              </w:rPr>
              <w:t xml:space="preserve">Учасник закупівлі має надати забезпечення </w:t>
            </w:r>
            <w:r>
              <w:rPr>
                <w:sz w:val="24"/>
                <w:szCs w:val="24"/>
              </w:rPr>
              <w:t xml:space="preserve">тендерної пропозиції у формі </w:t>
            </w:r>
            <w:r w:rsidRPr="005A2546">
              <w:rPr>
                <w:sz w:val="24"/>
                <w:szCs w:val="24"/>
              </w:rPr>
              <w:t>електронної страхової гарантії.</w:t>
            </w:r>
          </w:p>
          <w:p w14:paraId="2F4D2362" w14:textId="77777777" w:rsidR="005A2546" w:rsidRPr="005A2546" w:rsidRDefault="005A2546" w:rsidP="005A2546">
            <w:pPr>
              <w:ind w:left="141" w:right="136"/>
              <w:contextualSpacing/>
              <w:jc w:val="both"/>
              <w:rPr>
                <w:sz w:val="24"/>
                <w:szCs w:val="24"/>
              </w:rPr>
            </w:pPr>
            <w:r w:rsidRPr="005A2546">
              <w:rPr>
                <w:sz w:val="24"/>
                <w:szCs w:val="24"/>
              </w:rPr>
              <w:t>Строк дії забезпечення тендерної пропозиції – не менше строку</w:t>
            </w:r>
          </w:p>
          <w:p w14:paraId="3D53229F" w14:textId="77777777" w:rsidR="005A2546" w:rsidRPr="005A2546" w:rsidRDefault="005A2546" w:rsidP="005A2546">
            <w:pPr>
              <w:ind w:left="141" w:right="136"/>
              <w:contextualSpacing/>
              <w:jc w:val="both"/>
              <w:rPr>
                <w:sz w:val="24"/>
                <w:szCs w:val="24"/>
              </w:rPr>
            </w:pPr>
            <w:r w:rsidRPr="005A2546">
              <w:rPr>
                <w:sz w:val="24"/>
                <w:szCs w:val="24"/>
              </w:rPr>
              <w:t>дії тендерної пропозиції.</w:t>
            </w:r>
          </w:p>
          <w:p w14:paraId="3963F432" w14:textId="77777777" w:rsidR="005A2546" w:rsidRPr="005A2546" w:rsidRDefault="005A2546" w:rsidP="005A2546">
            <w:pPr>
              <w:ind w:left="141" w:right="136"/>
              <w:contextualSpacing/>
              <w:jc w:val="both"/>
              <w:rPr>
                <w:sz w:val="24"/>
                <w:szCs w:val="24"/>
              </w:rPr>
            </w:pPr>
            <w:r w:rsidRPr="005A2546">
              <w:rPr>
                <w:sz w:val="24"/>
                <w:szCs w:val="24"/>
              </w:rPr>
              <w:t xml:space="preserve">Розмір тендерного забезпечення: </w:t>
            </w:r>
          </w:p>
          <w:p w14:paraId="4A9BF21D" w14:textId="7DB874BB" w:rsidR="005A2546" w:rsidRPr="005A2546" w:rsidRDefault="005A2546" w:rsidP="005A2546">
            <w:pPr>
              <w:ind w:left="141" w:right="136"/>
              <w:jc w:val="both"/>
              <w:rPr>
                <w:b/>
                <w:bCs/>
                <w:sz w:val="24"/>
                <w:szCs w:val="24"/>
              </w:rPr>
            </w:pPr>
            <w:r w:rsidRPr="005A2546">
              <w:rPr>
                <w:b/>
                <w:bCs/>
                <w:sz w:val="24"/>
                <w:szCs w:val="24"/>
              </w:rPr>
              <w:t xml:space="preserve">Лот 1 – </w:t>
            </w:r>
            <w:r w:rsidR="00176A91">
              <w:rPr>
                <w:b/>
                <w:bCs/>
                <w:sz w:val="24"/>
                <w:szCs w:val="24"/>
              </w:rPr>
              <w:t>17347</w:t>
            </w:r>
            <w:bookmarkStart w:id="22" w:name="_GoBack"/>
            <w:bookmarkEnd w:id="22"/>
            <w:r>
              <w:rPr>
                <w:b/>
                <w:bCs/>
                <w:sz w:val="24"/>
                <w:szCs w:val="24"/>
              </w:rPr>
              <w:t>,22 грн.</w:t>
            </w:r>
          </w:p>
          <w:p w14:paraId="5BA4151B" w14:textId="2180EB06" w:rsidR="005A2546" w:rsidRPr="005A2546" w:rsidRDefault="005A2546" w:rsidP="005A2546">
            <w:pPr>
              <w:ind w:left="141" w:right="136"/>
              <w:jc w:val="both"/>
              <w:rPr>
                <w:b/>
                <w:bCs/>
                <w:sz w:val="24"/>
                <w:szCs w:val="24"/>
              </w:rPr>
            </w:pPr>
            <w:r>
              <w:rPr>
                <w:b/>
                <w:bCs/>
                <w:sz w:val="24"/>
                <w:szCs w:val="24"/>
              </w:rPr>
              <w:t>Лот 2 – 2784,72 грн.</w:t>
            </w:r>
          </w:p>
          <w:p w14:paraId="40CA8D17" w14:textId="261EEA3A" w:rsidR="005A2546" w:rsidRPr="005A2546" w:rsidRDefault="005A2546" w:rsidP="005A2546">
            <w:pPr>
              <w:ind w:left="141" w:right="136"/>
              <w:jc w:val="both"/>
              <w:rPr>
                <w:b/>
                <w:bCs/>
                <w:sz w:val="24"/>
                <w:szCs w:val="24"/>
              </w:rPr>
            </w:pPr>
            <w:r>
              <w:rPr>
                <w:b/>
                <w:bCs/>
                <w:sz w:val="24"/>
                <w:szCs w:val="24"/>
              </w:rPr>
              <w:t>Лот 3 – 11823,61 грн.</w:t>
            </w:r>
          </w:p>
          <w:p w14:paraId="359394DB" w14:textId="6F370271" w:rsidR="005A2546" w:rsidRPr="005A2546" w:rsidRDefault="005A2546" w:rsidP="005A2546">
            <w:pPr>
              <w:ind w:left="141" w:right="136"/>
              <w:jc w:val="both"/>
              <w:rPr>
                <w:b/>
                <w:bCs/>
                <w:sz w:val="24"/>
                <w:szCs w:val="24"/>
              </w:rPr>
            </w:pPr>
            <w:r>
              <w:rPr>
                <w:b/>
                <w:bCs/>
                <w:sz w:val="24"/>
                <w:szCs w:val="24"/>
              </w:rPr>
              <w:t>Лот 4 – 4423,61 грн.</w:t>
            </w:r>
          </w:p>
          <w:p w14:paraId="79C265CE" w14:textId="4A43CF89" w:rsidR="005A2546" w:rsidRPr="005A2546" w:rsidRDefault="005A2546" w:rsidP="005A2546">
            <w:pPr>
              <w:ind w:left="141" w:right="136"/>
              <w:jc w:val="both"/>
              <w:rPr>
                <w:b/>
                <w:bCs/>
                <w:sz w:val="24"/>
                <w:szCs w:val="24"/>
              </w:rPr>
            </w:pPr>
            <w:r>
              <w:rPr>
                <w:b/>
                <w:bCs/>
                <w:sz w:val="24"/>
                <w:szCs w:val="24"/>
              </w:rPr>
              <w:t>Лот 5 – 8323,61 грн.</w:t>
            </w:r>
          </w:p>
          <w:p w14:paraId="31C87E48" w14:textId="5E9DB501" w:rsidR="005A2546" w:rsidRPr="005A2546" w:rsidRDefault="005A2546" w:rsidP="005A2546">
            <w:pPr>
              <w:ind w:left="141" w:right="136"/>
              <w:jc w:val="both"/>
              <w:rPr>
                <w:b/>
                <w:bCs/>
                <w:sz w:val="24"/>
                <w:szCs w:val="24"/>
              </w:rPr>
            </w:pPr>
            <w:r w:rsidRPr="005A2546">
              <w:rPr>
                <w:b/>
                <w:bCs/>
                <w:sz w:val="24"/>
                <w:szCs w:val="24"/>
              </w:rPr>
              <w:t xml:space="preserve">Лот 6 </w:t>
            </w:r>
            <w:r>
              <w:rPr>
                <w:b/>
                <w:bCs/>
                <w:sz w:val="24"/>
                <w:szCs w:val="24"/>
              </w:rPr>
              <w:t>–</w:t>
            </w:r>
            <w:r w:rsidRPr="005A2546">
              <w:rPr>
                <w:b/>
                <w:bCs/>
                <w:sz w:val="24"/>
                <w:szCs w:val="24"/>
              </w:rPr>
              <w:t xml:space="preserve"> </w:t>
            </w:r>
            <w:r>
              <w:rPr>
                <w:b/>
                <w:bCs/>
                <w:sz w:val="24"/>
                <w:szCs w:val="24"/>
              </w:rPr>
              <w:t>5297,22 грн.</w:t>
            </w:r>
          </w:p>
          <w:p w14:paraId="73A1601A" w14:textId="77777777" w:rsidR="005A2546" w:rsidRPr="005A2546" w:rsidRDefault="005A2546" w:rsidP="005A2546">
            <w:pPr>
              <w:ind w:left="141" w:right="136"/>
              <w:contextualSpacing/>
              <w:jc w:val="both"/>
              <w:rPr>
                <w:sz w:val="24"/>
                <w:szCs w:val="24"/>
              </w:rPr>
            </w:pPr>
            <w:r w:rsidRPr="005A2546">
              <w:rPr>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 / пропозиції» і Закону.</w:t>
            </w:r>
          </w:p>
          <w:p w14:paraId="10F0BE62" w14:textId="77777777" w:rsidR="005A2546" w:rsidRPr="005A2546" w:rsidRDefault="005A2546" w:rsidP="005A2546">
            <w:pPr>
              <w:ind w:left="141" w:right="136"/>
              <w:contextualSpacing/>
              <w:jc w:val="both"/>
              <w:rPr>
                <w:sz w:val="24"/>
                <w:szCs w:val="24"/>
              </w:rPr>
            </w:pPr>
            <w:r w:rsidRPr="005A2546">
              <w:rPr>
                <w:sz w:val="24"/>
                <w:szCs w:val="24"/>
              </w:rPr>
              <w:t xml:space="preserve">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w:t>
            </w:r>
            <w:proofErr w:type="spellStart"/>
            <w:r w:rsidRPr="005A2546">
              <w:rPr>
                <w:sz w:val="24"/>
                <w:szCs w:val="24"/>
              </w:rPr>
              <w:t>закупівель</w:t>
            </w:r>
            <w:proofErr w:type="spellEnd"/>
            <w:r w:rsidRPr="005A2546">
              <w:rPr>
                <w:sz w:val="24"/>
                <w:szCs w:val="24"/>
              </w:rPr>
              <w:t>,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7EC46FAB" w14:textId="77777777" w:rsidR="005A2546" w:rsidRPr="005A2546" w:rsidRDefault="005A2546" w:rsidP="005A2546">
            <w:pPr>
              <w:ind w:left="141" w:right="136"/>
              <w:contextualSpacing/>
              <w:jc w:val="both"/>
              <w:rPr>
                <w:sz w:val="24"/>
                <w:szCs w:val="24"/>
              </w:rPr>
            </w:pPr>
            <w:r w:rsidRPr="005A2546">
              <w:rPr>
                <w:sz w:val="24"/>
                <w:szCs w:val="24"/>
              </w:rPr>
              <w:t xml:space="preserve">За умови, що надана гарантія підписана не керівником (директором, головою правління), учасник повинен надати через електронну систему </w:t>
            </w:r>
            <w:proofErr w:type="spellStart"/>
            <w:r w:rsidRPr="005A2546">
              <w:rPr>
                <w:sz w:val="24"/>
                <w:szCs w:val="24"/>
              </w:rPr>
              <w:t>закупівель</w:t>
            </w:r>
            <w:proofErr w:type="spellEnd"/>
            <w:r w:rsidRPr="005A2546">
              <w:rPr>
                <w:sz w:val="24"/>
                <w:szCs w:val="24"/>
              </w:rPr>
              <w:t xml:space="preserve">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w:t>
            </w:r>
            <w:r w:rsidRPr="005A2546">
              <w:rPr>
                <w:sz w:val="24"/>
                <w:szCs w:val="24"/>
              </w:rPr>
              <w:lastRenderedPageBreak/>
              <w:t>директора, голови правління, тощо) та КЕП печатки фінансової установи.</w:t>
            </w:r>
          </w:p>
          <w:p w14:paraId="50FCEA8E" w14:textId="77777777" w:rsidR="005A2546" w:rsidRPr="005A2546" w:rsidRDefault="005A2546" w:rsidP="005A2546">
            <w:pPr>
              <w:ind w:left="141" w:right="136"/>
              <w:contextualSpacing/>
              <w:jc w:val="both"/>
              <w:rPr>
                <w:sz w:val="24"/>
                <w:szCs w:val="24"/>
              </w:rPr>
            </w:pPr>
            <w:r w:rsidRPr="005A2546">
              <w:rPr>
                <w:sz w:val="24"/>
                <w:szCs w:val="24"/>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w:t>
            </w:r>
          </w:p>
          <w:p w14:paraId="11BF381C" w14:textId="77777777" w:rsidR="005A2546" w:rsidRPr="005A2546" w:rsidRDefault="005A2546" w:rsidP="005A2546">
            <w:pPr>
              <w:ind w:left="141" w:right="136"/>
              <w:contextualSpacing/>
              <w:jc w:val="both"/>
              <w:rPr>
                <w:sz w:val="24"/>
                <w:szCs w:val="24"/>
              </w:rPr>
            </w:pPr>
            <w:r w:rsidRPr="005A2546">
              <w:rPr>
                <w:sz w:val="24"/>
                <w:szCs w:val="24"/>
              </w:rPr>
              <w:t>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14:paraId="6FD83A93" w14:textId="77777777" w:rsidR="005A2546" w:rsidRPr="005A2546" w:rsidRDefault="005A2546" w:rsidP="005A2546">
            <w:pPr>
              <w:ind w:left="141" w:right="136"/>
              <w:contextualSpacing/>
              <w:jc w:val="both"/>
              <w:rPr>
                <w:sz w:val="24"/>
                <w:szCs w:val="24"/>
              </w:rPr>
            </w:pPr>
            <w:r w:rsidRPr="005A2546">
              <w:rPr>
                <w:sz w:val="24"/>
                <w:szCs w:val="24"/>
              </w:rPr>
              <w:t xml:space="preserve">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w:t>
            </w:r>
            <w:proofErr w:type="spellStart"/>
            <w:r w:rsidRPr="005A2546">
              <w:rPr>
                <w:sz w:val="24"/>
                <w:szCs w:val="24"/>
              </w:rPr>
              <w:t>закупівель</w:t>
            </w:r>
            <w:proofErr w:type="spellEnd"/>
            <w:r w:rsidRPr="005A2546">
              <w:rPr>
                <w:sz w:val="24"/>
                <w:szCs w:val="24"/>
              </w:rPr>
              <w:t xml:space="preserve"> надає також скановані копії наступних документів:- свідоцтво про реєстрацію страхової компанії в Державному реєстрі фінансових установ;</w:t>
            </w:r>
          </w:p>
          <w:p w14:paraId="554C0047" w14:textId="77777777" w:rsidR="005A2546" w:rsidRPr="005A2546" w:rsidRDefault="005A2546" w:rsidP="005A2546">
            <w:pPr>
              <w:ind w:left="141" w:right="136"/>
              <w:contextualSpacing/>
              <w:jc w:val="both"/>
              <w:rPr>
                <w:sz w:val="24"/>
                <w:szCs w:val="24"/>
              </w:rPr>
            </w:pPr>
            <w:r w:rsidRPr="005A2546">
              <w:rPr>
                <w:sz w:val="24"/>
                <w:szCs w:val="24"/>
              </w:rPr>
              <w:t>- 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5FB38CC4" w14:textId="77777777" w:rsidR="005A2546" w:rsidRPr="005A2546" w:rsidRDefault="005A2546" w:rsidP="005A2546">
            <w:pPr>
              <w:ind w:left="141" w:right="136"/>
              <w:contextualSpacing/>
              <w:jc w:val="both"/>
              <w:rPr>
                <w:sz w:val="24"/>
                <w:szCs w:val="24"/>
              </w:rPr>
            </w:pPr>
            <w:r w:rsidRPr="005A2546">
              <w:rPr>
                <w:sz w:val="24"/>
                <w:szCs w:val="24"/>
              </w:rPr>
              <w:t xml:space="preserve">- внутрішні правила (далі – «Правила») надання фінансових послуг (або додаток чи витяг з «Правил») та відповідну «Програму добровільного страхування фінансових ризиків, </w:t>
            </w:r>
            <w:proofErr w:type="spellStart"/>
            <w:r w:rsidRPr="005A2546">
              <w:rPr>
                <w:sz w:val="24"/>
                <w:szCs w:val="24"/>
              </w:rPr>
              <w:t>повʼязаних</w:t>
            </w:r>
            <w:proofErr w:type="spellEnd"/>
            <w:r w:rsidRPr="005A2546">
              <w:rPr>
                <w:sz w:val="24"/>
                <w:szCs w:val="24"/>
              </w:rPr>
              <w:t xml:space="preserve"> з невиконанням або неналежним виконанням страхувальником вимог тендерної документації» (далі – «Програма»), складену до «Правил», яка має </w:t>
            </w:r>
            <w:proofErr w:type="spellStart"/>
            <w:r w:rsidRPr="005A2546">
              <w:rPr>
                <w:sz w:val="24"/>
                <w:szCs w:val="24"/>
              </w:rPr>
              <w:t>обовʼязково</w:t>
            </w:r>
            <w:proofErr w:type="spellEnd"/>
            <w:r w:rsidRPr="005A2546">
              <w:rPr>
                <w:sz w:val="24"/>
                <w:szCs w:val="24"/>
              </w:rPr>
              <w:t xml:space="preserve"> відображати ризики (умови неповернення забезпечення тендерної пропозиції) передбачені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України «Про публічні закупівлі».</w:t>
            </w:r>
          </w:p>
          <w:p w14:paraId="062C2767" w14:textId="77777777" w:rsidR="005A2546" w:rsidRPr="005A2546" w:rsidRDefault="005A2546" w:rsidP="005A2546">
            <w:pPr>
              <w:ind w:left="141" w:right="136"/>
              <w:contextualSpacing/>
              <w:jc w:val="both"/>
              <w:rPr>
                <w:sz w:val="24"/>
                <w:szCs w:val="24"/>
              </w:rPr>
            </w:pPr>
            <w:r w:rsidRPr="005A2546">
              <w:rPr>
                <w:sz w:val="24"/>
                <w:szCs w:val="24"/>
              </w:rPr>
              <w:t>В наданій гарантії обов’язкове посилання на пункт, частину, розділ «Правил», що підтверджують обов’язок відшкодування вищезазначеного ризику (ризиків).</w:t>
            </w:r>
          </w:p>
          <w:p w14:paraId="66F058FB" w14:textId="77777777" w:rsidR="005A2546" w:rsidRPr="005A2546" w:rsidRDefault="005A2546" w:rsidP="005A2546">
            <w:pPr>
              <w:ind w:left="141" w:right="136"/>
              <w:contextualSpacing/>
              <w:jc w:val="both"/>
              <w:rPr>
                <w:sz w:val="24"/>
                <w:szCs w:val="24"/>
              </w:rPr>
            </w:pPr>
            <w:r w:rsidRPr="005A2546">
              <w:rPr>
                <w:sz w:val="24"/>
                <w:szCs w:val="24"/>
              </w:rPr>
              <w:t xml:space="preserve">Страхова виплата не може бути меншою ніж страхова сума, до даної виплати не може застосовуватись франшиза, на </w:t>
            </w:r>
            <w:proofErr w:type="spellStart"/>
            <w:r w:rsidRPr="005A2546">
              <w:rPr>
                <w:sz w:val="24"/>
                <w:szCs w:val="24"/>
              </w:rPr>
              <w:t>бенефіціара</w:t>
            </w:r>
            <w:proofErr w:type="spellEnd"/>
            <w:r w:rsidRPr="005A2546">
              <w:rPr>
                <w:sz w:val="24"/>
                <w:szCs w:val="24"/>
              </w:rPr>
              <w:t xml:space="preserve">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w:t>
            </w:r>
          </w:p>
          <w:p w14:paraId="2D9288B9" w14:textId="39812821" w:rsidR="005A2546" w:rsidRPr="005A2546" w:rsidRDefault="005A2546" w:rsidP="005A2546">
            <w:pPr>
              <w:ind w:left="141" w:right="136"/>
              <w:contextualSpacing/>
              <w:jc w:val="both"/>
              <w:rPr>
                <w:sz w:val="24"/>
                <w:szCs w:val="24"/>
              </w:rPr>
            </w:pPr>
            <w:r w:rsidRPr="005A2546">
              <w:rPr>
                <w:sz w:val="24"/>
                <w:szCs w:val="24"/>
              </w:rPr>
              <w:t xml:space="preserve">Положення страхової гарантії повинні відповідати положенням Закону України «Про страхування», «Про публічні закупівлі», «Правилам» добровільного страхування фінансових ризиків, затвердженим НБУ (або змінам до них), Ліцензійним умовам провадження господарської діяльності з надання фінансових послуг (крім професійної діяльності на ринку цінних паперів) та </w:t>
            </w:r>
            <w:r w:rsidRPr="005A2546">
              <w:rPr>
                <w:sz w:val="24"/>
                <w:szCs w:val="24"/>
              </w:rPr>
              <w:lastRenderedPageBreak/>
              <w:t>«Програмі», що повинно 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w:t>
            </w:r>
            <w:r>
              <w:rPr>
                <w:sz w:val="24"/>
                <w:szCs w:val="24"/>
              </w:rPr>
              <w:t xml:space="preserve"> </w:t>
            </w:r>
            <w:r w:rsidRPr="005A2546">
              <w:rPr>
                <w:sz w:val="24"/>
                <w:szCs w:val="24"/>
              </w:rPr>
              <w:t xml:space="preserve">яким чином обмежують права </w:t>
            </w:r>
            <w:proofErr w:type="spellStart"/>
            <w:r w:rsidRPr="005A2546">
              <w:rPr>
                <w:sz w:val="24"/>
                <w:szCs w:val="24"/>
              </w:rPr>
              <w:t>бенефіціара</w:t>
            </w:r>
            <w:proofErr w:type="spellEnd"/>
            <w:r w:rsidRPr="005A2546">
              <w:rPr>
                <w:sz w:val="24"/>
                <w:szCs w:val="24"/>
              </w:rPr>
              <w:t>.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14:paraId="6993FE7E" w14:textId="77777777" w:rsidR="005A2546" w:rsidRPr="005A2546" w:rsidRDefault="005A2546" w:rsidP="005A2546">
            <w:pPr>
              <w:ind w:left="141" w:right="136"/>
              <w:contextualSpacing/>
              <w:jc w:val="both"/>
              <w:rPr>
                <w:sz w:val="24"/>
                <w:szCs w:val="24"/>
              </w:rPr>
            </w:pPr>
            <w:r w:rsidRPr="005A2546">
              <w:rPr>
                <w:sz w:val="24"/>
                <w:szCs w:val="24"/>
              </w:rPr>
              <w:t>Текст «страхової гарантії» «Правил» (та\або витягів чи додатків до них) та «Програми» не можуть містити:</w:t>
            </w:r>
          </w:p>
          <w:p w14:paraId="6D970714" w14:textId="77777777" w:rsidR="005A2546" w:rsidRPr="005A2546" w:rsidRDefault="005A2546" w:rsidP="005A2546">
            <w:pPr>
              <w:ind w:left="141" w:right="136"/>
              <w:contextualSpacing/>
              <w:jc w:val="both"/>
              <w:rPr>
                <w:sz w:val="24"/>
                <w:szCs w:val="24"/>
              </w:rPr>
            </w:pPr>
            <w:r w:rsidRPr="005A2546">
              <w:rPr>
                <w:sz w:val="24"/>
                <w:szCs w:val="24"/>
              </w:rPr>
              <w:t>- умов про зменшення відповідальності гаранта в будь-якому випадку (окрім закінчення строку дії договору страхування фінансового ризику);</w:t>
            </w:r>
          </w:p>
          <w:p w14:paraId="55F78C44" w14:textId="77777777" w:rsidR="005A2546" w:rsidRPr="005A2546" w:rsidRDefault="005A2546" w:rsidP="005A2546">
            <w:pPr>
              <w:ind w:left="141" w:right="136"/>
              <w:contextualSpacing/>
              <w:jc w:val="both"/>
              <w:rPr>
                <w:sz w:val="24"/>
                <w:szCs w:val="24"/>
              </w:rPr>
            </w:pPr>
            <w:r w:rsidRPr="005A2546">
              <w:rPr>
                <w:sz w:val="24"/>
                <w:szCs w:val="24"/>
              </w:rPr>
              <w:t xml:space="preserve">- 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sidRPr="005A2546">
              <w:rPr>
                <w:sz w:val="24"/>
                <w:szCs w:val="24"/>
              </w:rPr>
              <w:t>Вигодонабувачу</w:t>
            </w:r>
            <w:proofErr w:type="spellEnd"/>
            <w:r w:rsidRPr="005A2546">
              <w:rPr>
                <w:sz w:val="24"/>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14CCEC3D" w14:textId="77777777" w:rsidR="005A2546" w:rsidRPr="005A2546" w:rsidRDefault="005A2546" w:rsidP="005A2546">
            <w:pPr>
              <w:ind w:left="141" w:right="136"/>
              <w:contextualSpacing/>
              <w:jc w:val="both"/>
              <w:rPr>
                <w:sz w:val="24"/>
                <w:szCs w:val="24"/>
              </w:rPr>
            </w:pPr>
            <w:r w:rsidRPr="005A2546">
              <w:rPr>
                <w:sz w:val="24"/>
                <w:szCs w:val="24"/>
              </w:rPr>
              <w:t>- умов про обов’язкове надання принципалом письмового підтвердження про настання гарантійного випадку і причин його настання;</w:t>
            </w:r>
          </w:p>
          <w:p w14:paraId="19F56034" w14:textId="148FAA58" w:rsidR="008C67A1" w:rsidRPr="00C51B91" w:rsidRDefault="005A2546" w:rsidP="005A2546">
            <w:pPr>
              <w:pStyle w:val="1fe"/>
              <w:widowControl w:val="0"/>
              <w:ind w:left="141" w:right="136" w:firstLine="425"/>
              <w:jc w:val="both"/>
              <w:rPr>
                <w:rFonts w:ascii="Times New Roman" w:hAnsi="Times New Roman" w:cs="Times New Roman"/>
                <w:sz w:val="24"/>
                <w:szCs w:val="24"/>
              </w:rPr>
            </w:pPr>
            <w:r w:rsidRPr="005A2546">
              <w:rPr>
                <w:rFonts w:ascii="Times New Roman" w:hAnsi="Times New Roman" w:cs="Times New Roman"/>
                <w:color w:val="auto"/>
                <w:sz w:val="24"/>
                <w:szCs w:val="24"/>
                <w:lang w:val="uk-UA"/>
              </w:rPr>
              <w:t>- 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tc>
      </w:tr>
      <w:tr w:rsidR="008C67A1" w:rsidRPr="00013326" w14:paraId="3E5A1376"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63EE885"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450" w:type="pct"/>
            <w:tcBorders>
              <w:top w:val="single" w:sz="6" w:space="0" w:color="000000"/>
              <w:left w:val="single" w:sz="6" w:space="0" w:color="000000"/>
              <w:bottom w:val="single" w:sz="6" w:space="0" w:color="000000"/>
              <w:right w:val="single" w:sz="6" w:space="0" w:color="000000"/>
            </w:tcBorders>
          </w:tcPr>
          <w:p w14:paraId="566B0045" w14:textId="77777777" w:rsidR="008C67A1" w:rsidRPr="00013326" w:rsidRDefault="008C67A1" w:rsidP="00A43245">
            <w:pPr>
              <w:spacing w:before="100" w:beforeAutospacing="1" w:after="100" w:afterAutospacing="1"/>
              <w:ind w:left="102"/>
              <w:rPr>
                <w:b/>
                <w:sz w:val="24"/>
                <w:szCs w:val="24"/>
              </w:rPr>
            </w:pPr>
            <w:r w:rsidRPr="00013326">
              <w:rPr>
                <w:b/>
                <w:sz w:val="24"/>
                <w:szCs w:val="24"/>
              </w:rPr>
              <w:t>Умови повернення чи неповернення забезпечення тендерної пропозиції</w:t>
            </w:r>
          </w:p>
        </w:tc>
        <w:tc>
          <w:tcPr>
            <w:tcW w:w="3232" w:type="pct"/>
          </w:tcPr>
          <w:p w14:paraId="1D49B7E8" w14:textId="77777777" w:rsidR="005A2546" w:rsidRPr="005A2546" w:rsidRDefault="005A2546" w:rsidP="005A2546">
            <w:pPr>
              <w:ind w:left="135" w:right="129"/>
              <w:contextualSpacing/>
              <w:jc w:val="both"/>
              <w:rPr>
                <w:sz w:val="24"/>
                <w:szCs w:val="24"/>
              </w:rPr>
            </w:pPr>
            <w:r w:rsidRPr="005A2546">
              <w:rPr>
                <w:sz w:val="24"/>
                <w:szCs w:val="24"/>
              </w:rPr>
              <w:t>Забезпечення тендерної пропозиції/пропозиції не повертається відповідно до частини 3 статті 25 Закону з урахуванням</w:t>
            </w:r>
          </w:p>
          <w:p w14:paraId="3020F4EF" w14:textId="77777777" w:rsidR="005A2546" w:rsidRPr="005A2546" w:rsidRDefault="005A2546" w:rsidP="005A2546">
            <w:pPr>
              <w:ind w:left="135" w:right="129"/>
              <w:contextualSpacing/>
              <w:jc w:val="both"/>
              <w:rPr>
                <w:sz w:val="24"/>
                <w:szCs w:val="24"/>
              </w:rPr>
            </w:pPr>
            <w:r w:rsidRPr="005A2546">
              <w:rPr>
                <w:sz w:val="24"/>
                <w:szCs w:val="24"/>
              </w:rPr>
              <w:t>Особливостей у разі:</w:t>
            </w:r>
          </w:p>
          <w:p w14:paraId="7B6135E5" w14:textId="77777777" w:rsidR="005A2546" w:rsidRPr="005A2546" w:rsidRDefault="005A2546" w:rsidP="009D685E">
            <w:pPr>
              <w:ind w:left="135" w:right="129"/>
              <w:contextualSpacing/>
              <w:jc w:val="both"/>
              <w:rPr>
                <w:sz w:val="24"/>
                <w:szCs w:val="24"/>
              </w:rPr>
            </w:pPr>
            <w:r w:rsidRPr="005A2546">
              <w:rPr>
                <w:sz w:val="24"/>
                <w:szCs w:val="24"/>
              </w:rPr>
              <w:t>1) відкликання тендерної пропозиції / пропозиції учасником</w:t>
            </w:r>
          </w:p>
          <w:p w14:paraId="5B5D9C2C" w14:textId="77777777" w:rsidR="005A2546" w:rsidRPr="005A2546" w:rsidRDefault="005A2546" w:rsidP="009D685E">
            <w:pPr>
              <w:ind w:left="135" w:right="129"/>
              <w:contextualSpacing/>
              <w:jc w:val="both"/>
              <w:rPr>
                <w:sz w:val="24"/>
                <w:szCs w:val="24"/>
              </w:rPr>
            </w:pPr>
            <w:r w:rsidRPr="005A2546">
              <w:rPr>
                <w:sz w:val="24"/>
                <w:szCs w:val="24"/>
              </w:rPr>
              <w:t>після закінчення строку її подання, але до того, як сплив строк,</w:t>
            </w:r>
          </w:p>
          <w:p w14:paraId="313D1D86" w14:textId="77777777" w:rsidR="005A2546" w:rsidRPr="005A2546" w:rsidRDefault="005A2546" w:rsidP="009D685E">
            <w:pPr>
              <w:ind w:left="135" w:right="129"/>
              <w:contextualSpacing/>
              <w:jc w:val="both"/>
              <w:rPr>
                <w:sz w:val="24"/>
                <w:szCs w:val="24"/>
              </w:rPr>
            </w:pPr>
            <w:r w:rsidRPr="005A2546">
              <w:rPr>
                <w:sz w:val="24"/>
                <w:szCs w:val="24"/>
              </w:rPr>
              <w:t>протягом якого тендерні пропозиції вважаються дійсними;</w:t>
            </w:r>
          </w:p>
          <w:p w14:paraId="10A279D8" w14:textId="77777777" w:rsidR="005A2546" w:rsidRPr="005A2546" w:rsidRDefault="005A2546" w:rsidP="005A2546">
            <w:pPr>
              <w:ind w:left="135" w:right="129"/>
              <w:contextualSpacing/>
              <w:jc w:val="both"/>
              <w:rPr>
                <w:sz w:val="24"/>
                <w:szCs w:val="24"/>
              </w:rPr>
            </w:pPr>
            <w:r w:rsidRPr="005A2546">
              <w:rPr>
                <w:sz w:val="24"/>
                <w:szCs w:val="24"/>
              </w:rPr>
              <w:t xml:space="preserve">2) </w:t>
            </w:r>
            <w:proofErr w:type="spellStart"/>
            <w:r w:rsidRPr="005A2546">
              <w:rPr>
                <w:sz w:val="24"/>
                <w:szCs w:val="24"/>
              </w:rPr>
              <w:t>непідписання</w:t>
            </w:r>
            <w:proofErr w:type="spellEnd"/>
            <w:r w:rsidRPr="005A2546">
              <w:rPr>
                <w:sz w:val="24"/>
                <w:szCs w:val="24"/>
              </w:rPr>
              <w:t xml:space="preserve"> договору про закупівлю учасником, який став</w:t>
            </w:r>
          </w:p>
          <w:p w14:paraId="442916FB" w14:textId="77777777" w:rsidR="005A2546" w:rsidRPr="005A2546" w:rsidRDefault="005A2546" w:rsidP="005A2546">
            <w:pPr>
              <w:ind w:left="135" w:right="129"/>
              <w:contextualSpacing/>
              <w:jc w:val="both"/>
              <w:rPr>
                <w:sz w:val="24"/>
                <w:szCs w:val="24"/>
              </w:rPr>
            </w:pPr>
            <w:r w:rsidRPr="005A2546">
              <w:rPr>
                <w:sz w:val="24"/>
                <w:szCs w:val="24"/>
              </w:rPr>
              <w:t>переможцем тендеру / спрощеної закупівлі;</w:t>
            </w:r>
          </w:p>
          <w:p w14:paraId="776367E8" w14:textId="253B4982" w:rsidR="005A2546" w:rsidRPr="005A2546" w:rsidRDefault="005A2546" w:rsidP="005A2546">
            <w:pPr>
              <w:ind w:left="135" w:right="129"/>
              <w:contextualSpacing/>
              <w:jc w:val="both"/>
              <w:rPr>
                <w:sz w:val="24"/>
                <w:szCs w:val="24"/>
              </w:rPr>
            </w:pPr>
            <w:r w:rsidRPr="005A2546">
              <w:rPr>
                <w:sz w:val="24"/>
                <w:szCs w:val="24"/>
              </w:rPr>
              <w:t>3) ненадання переможцем процедури закупівлі (крім</w:t>
            </w:r>
          </w:p>
          <w:p w14:paraId="3B962F7C" w14:textId="77777777" w:rsidR="005A2546" w:rsidRPr="005A2546" w:rsidRDefault="005A2546" w:rsidP="005A2546">
            <w:pPr>
              <w:ind w:left="135" w:right="129"/>
              <w:contextualSpacing/>
              <w:jc w:val="both"/>
              <w:rPr>
                <w:sz w:val="24"/>
                <w:szCs w:val="24"/>
              </w:rPr>
            </w:pPr>
            <w:r w:rsidRPr="005A2546">
              <w:rPr>
                <w:sz w:val="24"/>
                <w:szCs w:val="24"/>
              </w:rPr>
              <w:t>переговорної процедури закупівлі) у строк, визначений</w:t>
            </w:r>
          </w:p>
          <w:p w14:paraId="0BA879CC" w14:textId="77777777" w:rsidR="005A2546" w:rsidRPr="005A2546" w:rsidRDefault="005A2546" w:rsidP="005A2546">
            <w:pPr>
              <w:ind w:left="135" w:right="129"/>
              <w:contextualSpacing/>
              <w:jc w:val="both"/>
              <w:rPr>
                <w:sz w:val="24"/>
                <w:szCs w:val="24"/>
              </w:rPr>
            </w:pPr>
            <w:r w:rsidRPr="005A2546">
              <w:rPr>
                <w:sz w:val="24"/>
                <w:szCs w:val="24"/>
              </w:rPr>
              <w:t>абзацом 15 пункту 47 Особливостей, документів, що</w:t>
            </w:r>
          </w:p>
          <w:p w14:paraId="5955411A" w14:textId="77777777" w:rsidR="005A2546" w:rsidRPr="005A2546" w:rsidRDefault="005A2546" w:rsidP="005A2546">
            <w:pPr>
              <w:ind w:left="135" w:right="129"/>
              <w:contextualSpacing/>
              <w:jc w:val="both"/>
              <w:rPr>
                <w:sz w:val="24"/>
                <w:szCs w:val="24"/>
              </w:rPr>
            </w:pPr>
            <w:r w:rsidRPr="005A2546">
              <w:rPr>
                <w:sz w:val="24"/>
                <w:szCs w:val="24"/>
              </w:rPr>
              <w:t>підтверджують відсутність підстав, установлених пунктом 47</w:t>
            </w:r>
          </w:p>
          <w:p w14:paraId="36AF72EA" w14:textId="77777777" w:rsidR="005A2546" w:rsidRPr="005A2546" w:rsidRDefault="005A2546" w:rsidP="005A2546">
            <w:pPr>
              <w:ind w:left="135" w:right="129"/>
              <w:contextualSpacing/>
              <w:jc w:val="both"/>
              <w:rPr>
                <w:sz w:val="24"/>
                <w:szCs w:val="24"/>
              </w:rPr>
            </w:pPr>
            <w:r w:rsidRPr="005A2546">
              <w:rPr>
                <w:sz w:val="24"/>
                <w:szCs w:val="24"/>
              </w:rPr>
              <w:t>Особливостей;</w:t>
            </w:r>
          </w:p>
          <w:p w14:paraId="03D84724" w14:textId="77777777" w:rsidR="005A2546" w:rsidRPr="005A2546" w:rsidRDefault="005A2546" w:rsidP="005A2546">
            <w:pPr>
              <w:ind w:left="135" w:right="129"/>
              <w:contextualSpacing/>
              <w:jc w:val="both"/>
              <w:rPr>
                <w:sz w:val="24"/>
                <w:szCs w:val="24"/>
              </w:rPr>
            </w:pPr>
            <w:r w:rsidRPr="005A2546">
              <w:rPr>
                <w:sz w:val="24"/>
                <w:szCs w:val="24"/>
              </w:rPr>
              <w:t>4) ненадання переможцем процедури закупівлі (крім</w:t>
            </w:r>
          </w:p>
          <w:p w14:paraId="1B2DD22C" w14:textId="77777777" w:rsidR="005A2546" w:rsidRPr="005A2546" w:rsidRDefault="005A2546" w:rsidP="005A2546">
            <w:pPr>
              <w:ind w:left="135" w:right="129"/>
              <w:contextualSpacing/>
              <w:jc w:val="both"/>
              <w:rPr>
                <w:sz w:val="24"/>
                <w:szCs w:val="24"/>
              </w:rPr>
            </w:pPr>
            <w:r w:rsidRPr="005A2546">
              <w:rPr>
                <w:sz w:val="24"/>
                <w:szCs w:val="24"/>
              </w:rPr>
              <w:t>переговорної процедури закупівлі) / спрощеної закупівлі</w:t>
            </w:r>
          </w:p>
          <w:p w14:paraId="47E4AE43" w14:textId="77777777" w:rsidR="005A2546" w:rsidRPr="005A2546" w:rsidRDefault="005A2546" w:rsidP="005A2546">
            <w:pPr>
              <w:ind w:left="135" w:right="129"/>
              <w:contextualSpacing/>
              <w:jc w:val="both"/>
              <w:rPr>
                <w:sz w:val="24"/>
                <w:szCs w:val="24"/>
              </w:rPr>
            </w:pPr>
            <w:r w:rsidRPr="005A2546">
              <w:rPr>
                <w:sz w:val="24"/>
                <w:szCs w:val="24"/>
              </w:rPr>
              <w:t>забезпечення виконання договору про закупівлю після</w:t>
            </w:r>
          </w:p>
          <w:p w14:paraId="2AFE16BC" w14:textId="77777777" w:rsidR="005A2546" w:rsidRPr="005A2546" w:rsidRDefault="005A2546" w:rsidP="005A2546">
            <w:pPr>
              <w:ind w:left="135" w:right="129"/>
              <w:contextualSpacing/>
              <w:jc w:val="both"/>
              <w:rPr>
                <w:sz w:val="24"/>
                <w:szCs w:val="24"/>
              </w:rPr>
            </w:pPr>
            <w:r w:rsidRPr="005A2546">
              <w:rPr>
                <w:sz w:val="24"/>
                <w:szCs w:val="24"/>
              </w:rPr>
              <w:t>отримання повідомлення про намір укласти договір про</w:t>
            </w:r>
          </w:p>
          <w:p w14:paraId="70BAEE54" w14:textId="77777777" w:rsidR="005A2546" w:rsidRPr="005A2546" w:rsidRDefault="005A2546" w:rsidP="005A2546">
            <w:pPr>
              <w:ind w:left="135" w:right="129"/>
              <w:contextualSpacing/>
              <w:jc w:val="both"/>
              <w:rPr>
                <w:sz w:val="24"/>
                <w:szCs w:val="24"/>
              </w:rPr>
            </w:pPr>
            <w:r w:rsidRPr="005A2546">
              <w:rPr>
                <w:sz w:val="24"/>
                <w:szCs w:val="24"/>
              </w:rPr>
              <w:t>закупівлю, якщо надання такого забезпечення передбачено</w:t>
            </w:r>
          </w:p>
          <w:p w14:paraId="4E560A05" w14:textId="77777777" w:rsidR="005A2546" w:rsidRPr="005A2546" w:rsidRDefault="005A2546" w:rsidP="005A2546">
            <w:pPr>
              <w:ind w:left="135" w:right="129"/>
              <w:contextualSpacing/>
              <w:jc w:val="both"/>
              <w:rPr>
                <w:sz w:val="24"/>
                <w:szCs w:val="24"/>
              </w:rPr>
            </w:pPr>
            <w:r w:rsidRPr="005A2546">
              <w:rPr>
                <w:sz w:val="24"/>
                <w:szCs w:val="24"/>
              </w:rPr>
              <w:t>тендерною документацією / оголошенням про проведення</w:t>
            </w:r>
          </w:p>
          <w:p w14:paraId="55CB453F" w14:textId="77777777" w:rsidR="005A2546" w:rsidRPr="005A2546" w:rsidRDefault="005A2546" w:rsidP="005A2546">
            <w:pPr>
              <w:ind w:left="135" w:right="129"/>
              <w:contextualSpacing/>
              <w:jc w:val="both"/>
              <w:rPr>
                <w:sz w:val="24"/>
                <w:szCs w:val="24"/>
              </w:rPr>
            </w:pPr>
            <w:r w:rsidRPr="005A2546">
              <w:rPr>
                <w:sz w:val="24"/>
                <w:szCs w:val="24"/>
              </w:rPr>
              <w:t>спрощеної закупівлі</w:t>
            </w:r>
          </w:p>
          <w:p w14:paraId="722C5D26" w14:textId="77777777" w:rsidR="005A2546" w:rsidRPr="005A2546" w:rsidRDefault="005A2546" w:rsidP="005A2546">
            <w:pPr>
              <w:ind w:left="135" w:right="129"/>
              <w:contextualSpacing/>
              <w:jc w:val="both"/>
              <w:rPr>
                <w:sz w:val="24"/>
                <w:szCs w:val="24"/>
              </w:rPr>
            </w:pPr>
          </w:p>
          <w:p w14:paraId="2AFE5DC9" w14:textId="77777777" w:rsidR="005A2546" w:rsidRPr="005A2546" w:rsidRDefault="005A2546" w:rsidP="005A2546">
            <w:pPr>
              <w:ind w:left="135" w:right="129"/>
              <w:contextualSpacing/>
              <w:jc w:val="both"/>
              <w:rPr>
                <w:sz w:val="24"/>
                <w:szCs w:val="24"/>
              </w:rPr>
            </w:pPr>
            <w:r w:rsidRPr="005A2546">
              <w:rPr>
                <w:sz w:val="24"/>
                <w:szCs w:val="24"/>
              </w:rPr>
              <w:t>Забезпечення тендерної пропозиції/пропозиції</w:t>
            </w:r>
          </w:p>
          <w:p w14:paraId="7B60BFE8" w14:textId="77777777" w:rsidR="005A2546" w:rsidRPr="005A2546" w:rsidRDefault="005A2546" w:rsidP="005A2546">
            <w:pPr>
              <w:ind w:left="135" w:right="129"/>
              <w:contextualSpacing/>
              <w:jc w:val="both"/>
              <w:rPr>
                <w:sz w:val="24"/>
                <w:szCs w:val="24"/>
              </w:rPr>
            </w:pPr>
            <w:r w:rsidRPr="005A2546">
              <w:rPr>
                <w:sz w:val="24"/>
                <w:szCs w:val="24"/>
              </w:rPr>
              <w:t>повертається учаснику відповідно до частини 4 статті 25 Закону</w:t>
            </w:r>
          </w:p>
          <w:p w14:paraId="49AF29F5" w14:textId="77777777" w:rsidR="005A2546" w:rsidRPr="005A2546" w:rsidRDefault="005A2546" w:rsidP="005A2546">
            <w:pPr>
              <w:ind w:left="135" w:right="129"/>
              <w:contextualSpacing/>
              <w:jc w:val="both"/>
              <w:rPr>
                <w:sz w:val="24"/>
                <w:szCs w:val="24"/>
              </w:rPr>
            </w:pPr>
            <w:r w:rsidRPr="005A2546">
              <w:rPr>
                <w:sz w:val="24"/>
                <w:szCs w:val="24"/>
              </w:rPr>
              <w:t>в разі:</w:t>
            </w:r>
          </w:p>
          <w:p w14:paraId="5FE96D73" w14:textId="77777777" w:rsidR="005A2546" w:rsidRPr="005A2546" w:rsidRDefault="005A2546" w:rsidP="005A2546">
            <w:pPr>
              <w:ind w:left="135" w:right="129"/>
              <w:contextualSpacing/>
              <w:jc w:val="both"/>
              <w:rPr>
                <w:sz w:val="24"/>
                <w:szCs w:val="24"/>
              </w:rPr>
            </w:pPr>
            <w:r w:rsidRPr="005A2546">
              <w:rPr>
                <w:sz w:val="24"/>
                <w:szCs w:val="24"/>
              </w:rPr>
              <w:t>1) закінчення строку дії тендерної пропозиції та забезпечення</w:t>
            </w:r>
          </w:p>
          <w:p w14:paraId="1918BFA1" w14:textId="77777777" w:rsidR="005A2546" w:rsidRPr="005A2546" w:rsidRDefault="005A2546" w:rsidP="005A2546">
            <w:pPr>
              <w:ind w:left="135" w:right="129"/>
              <w:contextualSpacing/>
              <w:jc w:val="both"/>
              <w:rPr>
                <w:sz w:val="24"/>
                <w:szCs w:val="24"/>
              </w:rPr>
            </w:pPr>
            <w:r w:rsidRPr="005A2546">
              <w:rPr>
                <w:sz w:val="24"/>
                <w:szCs w:val="24"/>
              </w:rPr>
              <w:lastRenderedPageBreak/>
              <w:t>тендерної пропозиції / пропозиції, зазначеного в тендерній</w:t>
            </w:r>
          </w:p>
          <w:p w14:paraId="657C37B6" w14:textId="77777777" w:rsidR="005A2546" w:rsidRPr="005A2546" w:rsidRDefault="005A2546" w:rsidP="005A2546">
            <w:pPr>
              <w:ind w:left="135" w:right="129"/>
              <w:contextualSpacing/>
              <w:jc w:val="both"/>
              <w:rPr>
                <w:sz w:val="24"/>
                <w:szCs w:val="24"/>
              </w:rPr>
            </w:pPr>
            <w:r w:rsidRPr="005A2546">
              <w:rPr>
                <w:sz w:val="24"/>
                <w:szCs w:val="24"/>
              </w:rPr>
              <w:t>документації / оголошенні про проведення спрощеної</w:t>
            </w:r>
          </w:p>
          <w:p w14:paraId="6972321B" w14:textId="77777777" w:rsidR="005A2546" w:rsidRPr="005A2546" w:rsidRDefault="005A2546" w:rsidP="005A2546">
            <w:pPr>
              <w:ind w:left="135" w:right="129"/>
              <w:contextualSpacing/>
              <w:jc w:val="both"/>
              <w:rPr>
                <w:sz w:val="24"/>
                <w:szCs w:val="24"/>
              </w:rPr>
            </w:pPr>
            <w:r w:rsidRPr="005A2546">
              <w:rPr>
                <w:sz w:val="24"/>
                <w:szCs w:val="24"/>
              </w:rPr>
              <w:t>закупівлі;</w:t>
            </w:r>
          </w:p>
          <w:p w14:paraId="5CF932B6" w14:textId="77777777" w:rsidR="005A2546" w:rsidRPr="005A2546" w:rsidRDefault="005A2546" w:rsidP="005A2546">
            <w:pPr>
              <w:ind w:left="135" w:right="129"/>
              <w:contextualSpacing/>
              <w:jc w:val="both"/>
              <w:rPr>
                <w:sz w:val="24"/>
                <w:szCs w:val="24"/>
              </w:rPr>
            </w:pPr>
            <w:r w:rsidRPr="005A2546">
              <w:rPr>
                <w:sz w:val="24"/>
                <w:szCs w:val="24"/>
              </w:rPr>
              <w:t>2) укладення договору про закупівлю з учасником, який став</w:t>
            </w:r>
          </w:p>
          <w:p w14:paraId="5F1B6873" w14:textId="77777777" w:rsidR="005A2546" w:rsidRPr="005A2546" w:rsidRDefault="005A2546" w:rsidP="005A2546">
            <w:pPr>
              <w:ind w:left="135" w:right="129"/>
              <w:contextualSpacing/>
              <w:jc w:val="both"/>
              <w:rPr>
                <w:sz w:val="24"/>
                <w:szCs w:val="24"/>
              </w:rPr>
            </w:pPr>
            <w:r w:rsidRPr="005A2546">
              <w:rPr>
                <w:sz w:val="24"/>
                <w:szCs w:val="24"/>
              </w:rPr>
              <w:t>переможцем процедури закупівлі (крім переговорної</w:t>
            </w:r>
          </w:p>
          <w:p w14:paraId="3982F90A" w14:textId="77777777" w:rsidR="005A2546" w:rsidRPr="005A2546" w:rsidRDefault="005A2546" w:rsidP="005A2546">
            <w:pPr>
              <w:ind w:left="135" w:right="129"/>
              <w:contextualSpacing/>
              <w:jc w:val="both"/>
              <w:rPr>
                <w:sz w:val="24"/>
                <w:szCs w:val="24"/>
              </w:rPr>
            </w:pPr>
            <w:r w:rsidRPr="005A2546">
              <w:rPr>
                <w:sz w:val="24"/>
                <w:szCs w:val="24"/>
              </w:rPr>
              <w:t>процедури закупівлі) / спрощеної закупівлі;</w:t>
            </w:r>
          </w:p>
          <w:p w14:paraId="7098D8BC" w14:textId="77777777" w:rsidR="005A2546" w:rsidRPr="005A2546" w:rsidRDefault="005A2546" w:rsidP="005A2546">
            <w:pPr>
              <w:ind w:left="135" w:right="129"/>
              <w:contextualSpacing/>
              <w:jc w:val="both"/>
              <w:rPr>
                <w:sz w:val="24"/>
                <w:szCs w:val="24"/>
              </w:rPr>
            </w:pPr>
            <w:r w:rsidRPr="005A2546">
              <w:rPr>
                <w:sz w:val="24"/>
                <w:szCs w:val="24"/>
              </w:rPr>
              <w:t>3) відкликання тендерної пропозиції / пропозиції до закінчення</w:t>
            </w:r>
          </w:p>
          <w:p w14:paraId="32BF97EA" w14:textId="77777777" w:rsidR="005A2546" w:rsidRPr="005A2546" w:rsidRDefault="005A2546" w:rsidP="005A2546">
            <w:pPr>
              <w:ind w:left="135" w:right="129"/>
              <w:contextualSpacing/>
              <w:jc w:val="both"/>
              <w:rPr>
                <w:sz w:val="24"/>
                <w:szCs w:val="24"/>
              </w:rPr>
            </w:pPr>
            <w:r w:rsidRPr="005A2546">
              <w:rPr>
                <w:sz w:val="24"/>
                <w:szCs w:val="24"/>
              </w:rPr>
              <w:t>строку її подання;</w:t>
            </w:r>
          </w:p>
          <w:p w14:paraId="7B33A9F8" w14:textId="77777777" w:rsidR="005A2546" w:rsidRPr="005A2546" w:rsidRDefault="005A2546" w:rsidP="005A2546">
            <w:pPr>
              <w:ind w:left="135" w:right="129"/>
              <w:contextualSpacing/>
              <w:jc w:val="both"/>
              <w:rPr>
                <w:sz w:val="24"/>
                <w:szCs w:val="24"/>
              </w:rPr>
            </w:pPr>
            <w:r w:rsidRPr="005A2546">
              <w:rPr>
                <w:sz w:val="24"/>
                <w:szCs w:val="24"/>
              </w:rPr>
              <w:t xml:space="preserve">4) закінчення тендеру / спрощеної закупівлі в разі </w:t>
            </w:r>
            <w:proofErr w:type="spellStart"/>
            <w:r w:rsidRPr="005A2546">
              <w:rPr>
                <w:sz w:val="24"/>
                <w:szCs w:val="24"/>
              </w:rPr>
              <w:t>неукладення</w:t>
            </w:r>
            <w:proofErr w:type="spellEnd"/>
          </w:p>
          <w:p w14:paraId="080C979E" w14:textId="77777777" w:rsidR="005A2546" w:rsidRPr="005A2546" w:rsidRDefault="005A2546" w:rsidP="005A2546">
            <w:pPr>
              <w:ind w:left="135" w:right="129"/>
              <w:contextualSpacing/>
              <w:jc w:val="both"/>
              <w:rPr>
                <w:sz w:val="24"/>
                <w:szCs w:val="24"/>
              </w:rPr>
            </w:pPr>
            <w:r w:rsidRPr="005A2546">
              <w:rPr>
                <w:sz w:val="24"/>
                <w:szCs w:val="24"/>
              </w:rPr>
              <w:t>договору про закупівлю з жодним з учасників, які подали</w:t>
            </w:r>
          </w:p>
          <w:p w14:paraId="61F63B9E" w14:textId="66213A13" w:rsidR="008C67A1" w:rsidRPr="005A2546" w:rsidRDefault="005A2546" w:rsidP="005A2546">
            <w:pPr>
              <w:pStyle w:val="1fe"/>
              <w:widowControl w:val="0"/>
              <w:ind w:left="135" w:right="129"/>
              <w:jc w:val="both"/>
              <w:rPr>
                <w:rFonts w:ascii="Times New Roman" w:hAnsi="Times New Roman" w:cs="Times New Roman"/>
                <w:b/>
                <w:sz w:val="24"/>
                <w:szCs w:val="24"/>
              </w:rPr>
            </w:pPr>
            <w:r w:rsidRPr="005A2546">
              <w:rPr>
                <w:rFonts w:ascii="Times New Roman" w:hAnsi="Times New Roman" w:cs="Times New Roman"/>
                <w:color w:val="auto"/>
                <w:sz w:val="24"/>
                <w:szCs w:val="24"/>
                <w:lang w:val="uk-UA"/>
              </w:rPr>
              <w:t>тендерні пропозиції / пропозиції.</w:t>
            </w:r>
          </w:p>
        </w:tc>
      </w:tr>
      <w:tr w:rsidR="008C67A1" w:rsidRPr="00013326" w14:paraId="77AFA36B" w14:textId="77777777" w:rsidTr="005A2546">
        <w:trPr>
          <w:gridAfter w:val="1"/>
          <w:wAfter w:w="4" w:type="pct"/>
          <w:trHeight w:val="841"/>
        </w:trPr>
        <w:tc>
          <w:tcPr>
            <w:tcW w:w="314" w:type="pct"/>
            <w:tcBorders>
              <w:top w:val="single" w:sz="6" w:space="0" w:color="000000"/>
              <w:left w:val="single" w:sz="6" w:space="0" w:color="000000"/>
              <w:bottom w:val="single" w:sz="6" w:space="0" w:color="000000"/>
              <w:right w:val="single" w:sz="6" w:space="0" w:color="000000"/>
            </w:tcBorders>
          </w:tcPr>
          <w:p w14:paraId="20A96166"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4</w:t>
            </w:r>
          </w:p>
        </w:tc>
        <w:tc>
          <w:tcPr>
            <w:tcW w:w="1450" w:type="pct"/>
            <w:tcBorders>
              <w:top w:val="single" w:sz="6" w:space="0" w:color="000000"/>
              <w:left w:val="single" w:sz="6" w:space="0" w:color="000000"/>
              <w:bottom w:val="single" w:sz="6" w:space="0" w:color="000000"/>
              <w:right w:val="single" w:sz="6" w:space="0" w:color="000000"/>
            </w:tcBorders>
          </w:tcPr>
          <w:p w14:paraId="1D0A3D21" w14:textId="77777777"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Строк, протягом якого тендерні пропозиції є дійсними</w:t>
            </w:r>
          </w:p>
        </w:tc>
        <w:tc>
          <w:tcPr>
            <w:tcW w:w="3232" w:type="pct"/>
            <w:tcBorders>
              <w:top w:val="single" w:sz="6" w:space="0" w:color="000000"/>
              <w:left w:val="single" w:sz="6" w:space="0" w:color="000000"/>
              <w:bottom w:val="single" w:sz="6" w:space="0" w:color="000000"/>
              <w:right w:val="single" w:sz="6" w:space="0" w:color="000000"/>
            </w:tcBorders>
          </w:tcPr>
          <w:p w14:paraId="4D643E15"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Тендерні пропозиції вважаються дійсними протягом 90 днів із дати кінцевого строку подання тендерних пропозицій. </w:t>
            </w:r>
          </w:p>
          <w:p w14:paraId="19AE8EC3"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A78E3A"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Учасник процедури закупівлі має право:</w:t>
            </w:r>
          </w:p>
          <w:p w14:paraId="2F083A89"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відхилити таку вимогу, не втрачаючи при цьому наданого ним забезпечення тендерної пропозиції;</w:t>
            </w:r>
          </w:p>
          <w:p w14:paraId="69BA7016"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5FB6070" w14:textId="306ADF6C" w:rsidR="008C67A1" w:rsidRPr="00013326" w:rsidRDefault="0058045A" w:rsidP="0058045A">
            <w:pPr>
              <w:spacing w:beforeLines="40" w:before="96" w:afterLines="40" w:after="96"/>
              <w:ind w:left="198" w:right="164"/>
              <w:contextualSpacing/>
              <w:jc w:val="both"/>
              <w:rPr>
                <w:sz w:val="24"/>
                <w:szCs w:val="24"/>
                <w:lang w:eastAsia="uk-UA"/>
              </w:rPr>
            </w:pPr>
            <w:r w:rsidRPr="00AA6C21">
              <w:rPr>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w:t>
            </w:r>
          </w:p>
        </w:tc>
      </w:tr>
      <w:tr w:rsidR="008C67A1" w:rsidRPr="00013326" w14:paraId="718B93A5" w14:textId="77777777" w:rsidTr="005A2546">
        <w:trPr>
          <w:gridAfter w:val="1"/>
          <w:wAfter w:w="4" w:type="pct"/>
          <w:trHeight w:val="524"/>
        </w:trPr>
        <w:tc>
          <w:tcPr>
            <w:tcW w:w="314" w:type="pct"/>
            <w:tcBorders>
              <w:top w:val="single" w:sz="6" w:space="0" w:color="000000"/>
              <w:left w:val="single" w:sz="6" w:space="0" w:color="000000"/>
              <w:bottom w:val="single" w:sz="6" w:space="0" w:color="000000"/>
              <w:right w:val="single" w:sz="6" w:space="0" w:color="000000"/>
            </w:tcBorders>
          </w:tcPr>
          <w:p w14:paraId="281D2DF1" w14:textId="77777777" w:rsidR="008C67A1" w:rsidRPr="00013326" w:rsidRDefault="008C67A1" w:rsidP="002754B1">
            <w:pPr>
              <w:spacing w:beforeLines="40" w:before="96" w:afterLines="40" w:after="96"/>
              <w:ind w:left="113" w:right="113"/>
              <w:rPr>
                <w:b/>
                <w:sz w:val="24"/>
                <w:szCs w:val="24"/>
              </w:rPr>
            </w:pPr>
            <w:r w:rsidRPr="00013326">
              <w:rPr>
                <w:b/>
                <w:sz w:val="24"/>
                <w:szCs w:val="24"/>
              </w:rPr>
              <w:t>5</w:t>
            </w:r>
          </w:p>
        </w:tc>
        <w:tc>
          <w:tcPr>
            <w:tcW w:w="1450" w:type="pct"/>
            <w:tcBorders>
              <w:top w:val="single" w:sz="6" w:space="0" w:color="000000"/>
              <w:left w:val="single" w:sz="6" w:space="0" w:color="000000"/>
              <w:bottom w:val="single" w:sz="6" w:space="0" w:color="000000"/>
              <w:right w:val="single" w:sz="6" w:space="0" w:color="000000"/>
            </w:tcBorders>
          </w:tcPr>
          <w:p w14:paraId="5BB9A91F" w14:textId="7AC30010" w:rsidR="008C67A1" w:rsidRPr="00341D55" w:rsidRDefault="0058045A" w:rsidP="00290B78">
            <w:pPr>
              <w:widowControl w:val="0"/>
              <w:ind w:left="244"/>
              <w:rPr>
                <w:b/>
                <w:sz w:val="24"/>
                <w:szCs w:val="24"/>
                <w:highlight w:val="yellow"/>
                <w:lang w:eastAsia="uk-UA"/>
              </w:rPr>
            </w:pPr>
            <w:r w:rsidRPr="00AA6C21">
              <w:rPr>
                <w:b/>
                <w:sz w:val="24"/>
                <w:szCs w:val="24"/>
              </w:rPr>
              <w:t>Кваліфікаційні критерії до учасників та вимоги, згідно  з пунктом 28  та пунктом 47  Особливостей</w:t>
            </w:r>
          </w:p>
        </w:tc>
        <w:tc>
          <w:tcPr>
            <w:tcW w:w="3232" w:type="pct"/>
            <w:tcBorders>
              <w:top w:val="single" w:sz="6" w:space="0" w:color="000000"/>
              <w:left w:val="single" w:sz="6" w:space="0" w:color="000000"/>
              <w:bottom w:val="single" w:sz="6" w:space="0" w:color="000000"/>
              <w:right w:val="single" w:sz="6" w:space="0" w:color="000000"/>
            </w:tcBorders>
          </w:tcPr>
          <w:p w14:paraId="260BC106" w14:textId="77777777" w:rsidR="0058045A" w:rsidRPr="00AA6C21" w:rsidRDefault="0058045A" w:rsidP="0058045A">
            <w:pPr>
              <w:spacing w:before="120"/>
              <w:ind w:firstLine="227"/>
              <w:contextualSpacing/>
              <w:jc w:val="both"/>
              <w:rPr>
                <w:sz w:val="24"/>
                <w:szCs w:val="24"/>
                <w:lang w:eastAsia="uk-UA"/>
              </w:rPr>
            </w:pPr>
            <w:r w:rsidRPr="00AA6C21">
              <w:rPr>
                <w:sz w:val="24"/>
                <w:szCs w:val="24"/>
                <w:lang w:eastAsia="uk-UA"/>
              </w:rPr>
              <w:t xml:space="preserve">Для участі у процедурі закупівлі учасник повинен завантажити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наступні документи, які підтверджують його відповідність таким кваліфікаційним критеріям:</w:t>
            </w:r>
          </w:p>
          <w:p w14:paraId="2BF8C006" w14:textId="77777777" w:rsidR="0058045A" w:rsidRPr="00015037" w:rsidRDefault="0058045A" w:rsidP="0058045A">
            <w:pPr>
              <w:ind w:firstLine="227"/>
              <w:contextualSpacing/>
              <w:jc w:val="both"/>
              <w:rPr>
                <w:b/>
                <w:sz w:val="24"/>
                <w:szCs w:val="24"/>
                <w:lang w:eastAsia="uk-UA"/>
              </w:rPr>
            </w:pPr>
            <w:r w:rsidRPr="00C823AE">
              <w:rPr>
                <w:b/>
                <w:sz w:val="24"/>
                <w:szCs w:val="24"/>
                <w:lang w:eastAsia="uk-UA"/>
              </w:rPr>
              <w:t>н</w:t>
            </w:r>
            <w:r w:rsidRPr="00C823AE">
              <w:rPr>
                <w:b/>
                <w:sz w:val="24"/>
                <w:szCs w:val="24"/>
              </w:rPr>
              <w:t xml:space="preserve">аявність обладнання, матеріально-технічної бази та </w:t>
            </w:r>
            <w:r w:rsidRPr="00015037">
              <w:rPr>
                <w:b/>
                <w:sz w:val="24"/>
                <w:szCs w:val="24"/>
              </w:rPr>
              <w:t>технологій</w:t>
            </w:r>
            <w:r w:rsidRPr="00015037">
              <w:rPr>
                <w:b/>
                <w:sz w:val="24"/>
                <w:szCs w:val="24"/>
                <w:lang w:eastAsia="uk-UA"/>
              </w:rPr>
              <w:t>:</w:t>
            </w:r>
          </w:p>
          <w:p w14:paraId="00EB6C8B"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 xml:space="preserve">- довідка у довільній формі про наявність обладнання та матеріально-технічної бази, необхідних для надання послуг, визначених у Додатку 1 до тендерної документації, із зазначенням найменування, кількості та правової підстави володіння/користування. </w:t>
            </w:r>
          </w:p>
          <w:p w14:paraId="62AFB31C"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 xml:space="preserve">Копії документів, що підтверджують право власності/володіння/користування тощо майном, що зазначене у довідці учасника, з урахуванням вимог, які наведені у пункті 6 цього розділу тендерної документації. Копії </w:t>
            </w:r>
            <w:proofErr w:type="spellStart"/>
            <w:r w:rsidRPr="00AA17AA">
              <w:rPr>
                <w:sz w:val="24"/>
                <w:szCs w:val="24"/>
                <w:lang w:eastAsia="uk-UA"/>
              </w:rPr>
              <w:t>свідоцтв</w:t>
            </w:r>
            <w:proofErr w:type="spellEnd"/>
            <w:r w:rsidRPr="00AA17AA">
              <w:rPr>
                <w:sz w:val="24"/>
                <w:szCs w:val="24"/>
                <w:lang w:eastAsia="uk-UA"/>
              </w:rPr>
              <w:t xml:space="preserve"> про повірку робочих засобів вимірювальної техніки.</w:t>
            </w:r>
          </w:p>
          <w:p w14:paraId="0977363B" w14:textId="77777777" w:rsidR="0058045A" w:rsidRPr="00015037" w:rsidRDefault="0058045A" w:rsidP="0058045A">
            <w:pPr>
              <w:ind w:firstLine="227"/>
              <w:contextualSpacing/>
              <w:jc w:val="both"/>
              <w:rPr>
                <w:sz w:val="24"/>
                <w:szCs w:val="24"/>
                <w:lang w:eastAsia="uk-UA"/>
              </w:rPr>
            </w:pPr>
            <w:r w:rsidRPr="00015037">
              <w:rPr>
                <w:b/>
                <w:sz w:val="24"/>
                <w:szCs w:val="24"/>
              </w:rPr>
              <w:t>наявність працівників відповідної кваліфікації, які мають необхідні знання та досвід</w:t>
            </w:r>
            <w:r w:rsidRPr="00015037">
              <w:rPr>
                <w:sz w:val="24"/>
                <w:szCs w:val="24"/>
                <w:lang w:eastAsia="uk-UA"/>
              </w:rPr>
              <w:t>:</w:t>
            </w:r>
          </w:p>
          <w:p w14:paraId="3D683A71" w14:textId="77777777" w:rsidR="0058045A" w:rsidRPr="00015037" w:rsidRDefault="0058045A" w:rsidP="0058045A">
            <w:pPr>
              <w:spacing w:before="120"/>
              <w:ind w:firstLine="227"/>
              <w:contextualSpacing/>
              <w:jc w:val="both"/>
              <w:rPr>
                <w:sz w:val="24"/>
                <w:szCs w:val="24"/>
                <w:lang w:eastAsia="uk-UA"/>
              </w:rPr>
            </w:pPr>
            <w:r w:rsidRPr="00AA17AA">
              <w:rPr>
                <w:sz w:val="24"/>
                <w:szCs w:val="24"/>
                <w:lang w:eastAsia="uk-UA"/>
              </w:rPr>
              <w:t>- довідка у довільній формі про наявність працівників відповідної кваліфікації, які мають необхідні знання та досвід із зазначенням ПІБ, кваліфікації/посади, стажу роботи. Копії документів, що підтверджують кваліфікацію працівників, які зазначені у довідці, з урахуванням вимог, наведених у пункті 6 цього розділу тендерної документації.</w:t>
            </w:r>
            <w:r w:rsidRPr="00015037">
              <w:rPr>
                <w:sz w:val="24"/>
                <w:szCs w:val="24"/>
                <w:lang w:eastAsia="uk-UA"/>
              </w:rPr>
              <w:t xml:space="preserve"> </w:t>
            </w:r>
          </w:p>
          <w:p w14:paraId="52047B3B" w14:textId="77777777" w:rsidR="0058045A" w:rsidRPr="00015037" w:rsidRDefault="0058045A" w:rsidP="0058045A">
            <w:pPr>
              <w:ind w:firstLine="326"/>
              <w:contextualSpacing/>
              <w:jc w:val="both"/>
              <w:rPr>
                <w:sz w:val="24"/>
                <w:szCs w:val="24"/>
                <w:lang w:eastAsia="uk-UA"/>
              </w:rPr>
            </w:pPr>
            <w:r w:rsidRPr="00015037">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015037">
              <w:rPr>
                <w:sz w:val="24"/>
                <w:szCs w:val="24"/>
                <w:lang w:eastAsia="uk-UA"/>
              </w:rPr>
              <w:t>:</w:t>
            </w:r>
          </w:p>
          <w:p w14:paraId="10F85F9A"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 xml:space="preserve">- довідка учасника у довільній формі про наявність договорів, аналогічних предмету закупівлі (не менше двох). </w:t>
            </w:r>
          </w:p>
          <w:p w14:paraId="23785044"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lastRenderedPageBreak/>
              <w:t>- копії договорів, зазначених у довідці, з копіями актів наданих послуг до них та копіями документів, що підтверджують внесення даних про земельну ділянку до бази даних державного земельного кадастру, в тому числі і витяги з державного земельного кадастру, які були отримані за результатами виконання інших договорів але щодо земельних ділянок, які були предметом договору щодо розроблення відповідної документації із землеустрою щодо них.</w:t>
            </w:r>
          </w:p>
          <w:p w14:paraId="59AC18D1"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 відгуки від замовників, що зазначені учасником у довідці про наявність аналогічних договорів.</w:t>
            </w:r>
          </w:p>
          <w:p w14:paraId="3A40FB25"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Один із договорів повинен бути повністю виконаний.</w:t>
            </w:r>
          </w:p>
          <w:p w14:paraId="69EF7F86"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Інформація та документи можуть надаватися про частково виконаний договір, дія якого не закінчена.</w:t>
            </w:r>
          </w:p>
          <w:p w14:paraId="23FC23A7" w14:textId="77777777" w:rsidR="0058045A" w:rsidRPr="00AA17AA" w:rsidRDefault="0058045A" w:rsidP="0058045A">
            <w:pPr>
              <w:spacing w:before="120"/>
              <w:ind w:firstLine="227"/>
              <w:contextualSpacing/>
              <w:jc w:val="both"/>
              <w:rPr>
                <w:sz w:val="24"/>
                <w:szCs w:val="24"/>
                <w:lang w:eastAsia="uk-UA"/>
              </w:rPr>
            </w:pPr>
          </w:p>
          <w:p w14:paraId="1AF08DB2"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Під аналогічними договорами слід розуміти договори, предмет яких відповідає коду ДК 021:2015: 71250000-5 «Архітектурні, інженерні та геодезичні послуги» та/або договори про надання послуг (виконання робіт) щодо розробки документації із землеустрою у м. Києві для оформлення права постійного користування державними чи комунальними установами чи підприємствам земельних ділянок під об'</w:t>
            </w:r>
            <w:r>
              <w:rPr>
                <w:sz w:val="24"/>
                <w:szCs w:val="24"/>
                <w:lang w:eastAsia="uk-UA"/>
              </w:rPr>
              <w:t xml:space="preserve">єктами зеленого господарства </w:t>
            </w:r>
            <w:r w:rsidRPr="00AA17AA">
              <w:rPr>
                <w:sz w:val="24"/>
                <w:szCs w:val="24"/>
                <w:lang w:eastAsia="uk-UA"/>
              </w:rPr>
              <w:t>або під об'єктами рекреаційного призначення.</w:t>
            </w:r>
          </w:p>
          <w:p w14:paraId="197898D8" w14:textId="77777777" w:rsidR="0058045A" w:rsidRPr="00AA6C21" w:rsidRDefault="0058045A" w:rsidP="0058045A">
            <w:pPr>
              <w:spacing w:before="120"/>
              <w:ind w:firstLine="227"/>
              <w:contextualSpacing/>
              <w:jc w:val="both"/>
              <w:rPr>
                <w:sz w:val="24"/>
                <w:szCs w:val="24"/>
                <w:lang w:eastAsia="uk-UA"/>
              </w:rPr>
            </w:pPr>
          </w:p>
          <w:p w14:paraId="428C4C44" w14:textId="77777777" w:rsidR="0058045A" w:rsidRDefault="0058045A" w:rsidP="0058045A">
            <w:pPr>
              <w:spacing w:before="120"/>
              <w:ind w:firstLine="227"/>
              <w:contextualSpacing/>
              <w:jc w:val="both"/>
              <w:rPr>
                <w:sz w:val="24"/>
                <w:szCs w:val="24"/>
                <w:lang w:eastAsia="uk-UA"/>
              </w:rPr>
            </w:pPr>
            <w:r w:rsidRPr="00AA6C21">
              <w:rPr>
                <w:sz w:val="24"/>
                <w:szCs w:val="24"/>
                <w:lang w:eastAsia="uk-UA"/>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w:t>
            </w:r>
            <w:r>
              <w:rPr>
                <w:sz w:val="24"/>
                <w:szCs w:val="24"/>
                <w:lang w:eastAsia="uk-UA"/>
              </w:rPr>
              <w:t>наданої об’єднанням інформації.</w:t>
            </w:r>
          </w:p>
          <w:p w14:paraId="1B56B694" w14:textId="77777777" w:rsidR="0058045A" w:rsidRPr="00610B00" w:rsidRDefault="0058045A" w:rsidP="0058045A">
            <w:pPr>
              <w:spacing w:before="120"/>
              <w:ind w:firstLine="227"/>
              <w:contextualSpacing/>
              <w:jc w:val="both"/>
              <w:rPr>
                <w:sz w:val="24"/>
                <w:szCs w:val="24"/>
                <w:lang w:eastAsia="uk-UA"/>
              </w:rPr>
            </w:pPr>
            <w:r w:rsidRPr="00610B00">
              <w:rPr>
                <w:sz w:val="24"/>
                <w:szCs w:val="24"/>
                <w:lang w:eastAsia="uk-UA"/>
              </w:rPr>
              <w:t>Учасник може для підтвердження своєї відповідності таким критеріям як наявність обладнання, матеріально-технічної бази та/або наявність працівників, які мають необхідні знання та досвід залучити спроможності інших суб’єктів господарювання як субпідрядників/ співвиконавців</w:t>
            </w:r>
            <w:r>
              <w:rPr>
                <w:sz w:val="24"/>
                <w:szCs w:val="24"/>
                <w:lang w:eastAsia="uk-UA"/>
              </w:rPr>
              <w:t>.</w:t>
            </w:r>
          </w:p>
          <w:p w14:paraId="68A7187D" w14:textId="77777777" w:rsidR="0058045A" w:rsidRDefault="0058045A" w:rsidP="0058045A">
            <w:pPr>
              <w:spacing w:before="120"/>
              <w:ind w:firstLine="227"/>
              <w:contextualSpacing/>
              <w:jc w:val="both"/>
              <w:rPr>
                <w:sz w:val="24"/>
                <w:szCs w:val="24"/>
                <w:lang w:eastAsia="uk-UA"/>
              </w:rPr>
            </w:pPr>
          </w:p>
          <w:p w14:paraId="6D63739C" w14:textId="77777777" w:rsidR="0058045A" w:rsidRPr="00AA6C21" w:rsidRDefault="0058045A" w:rsidP="0058045A">
            <w:pPr>
              <w:spacing w:before="120"/>
              <w:ind w:firstLine="227"/>
              <w:contextualSpacing/>
              <w:jc w:val="both"/>
              <w:rPr>
                <w:sz w:val="24"/>
                <w:szCs w:val="24"/>
                <w:lang w:eastAsia="uk-UA"/>
              </w:rPr>
            </w:pPr>
            <w:r w:rsidRPr="00AA6C21">
              <w:rPr>
                <w:sz w:val="24"/>
                <w:szCs w:val="24"/>
                <w:lang w:eastAsia="uk-UA"/>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w:t>
            </w:r>
          </w:p>
          <w:p w14:paraId="1B571FB6" w14:textId="77777777" w:rsidR="0058045A" w:rsidRPr="00AA6C21" w:rsidRDefault="0058045A" w:rsidP="0058045A">
            <w:pPr>
              <w:ind w:firstLine="227"/>
              <w:contextualSpacing/>
              <w:jc w:val="both"/>
              <w:rPr>
                <w:sz w:val="24"/>
                <w:szCs w:val="24"/>
                <w:lang w:eastAsia="uk-UA"/>
              </w:rPr>
            </w:pPr>
          </w:p>
          <w:p w14:paraId="78683C4A"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Підстави, встановлені пунктом 47 Особливостей:</w:t>
            </w:r>
          </w:p>
          <w:p w14:paraId="51DDE568"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B6B0CE"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A9A980"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2) відомості про юридичну особу, яка є учасником процедури закупівлі, </w:t>
            </w:r>
            <w:proofErr w:type="spellStart"/>
            <w:r w:rsidRPr="00AA6C21">
              <w:rPr>
                <w:sz w:val="24"/>
                <w:szCs w:val="24"/>
                <w:lang w:eastAsia="uk-UA"/>
              </w:rPr>
              <w:t>внесено</w:t>
            </w:r>
            <w:proofErr w:type="spellEnd"/>
            <w:r w:rsidRPr="00AA6C21">
              <w:rPr>
                <w:sz w:val="24"/>
                <w:szCs w:val="24"/>
                <w:lang w:eastAsia="uk-UA"/>
              </w:rPr>
              <w:t xml:space="preserve"> до Єдиного державного реєстру осіб, які вчинили корупційні або пов’язані з корупцією правопорушення;</w:t>
            </w:r>
          </w:p>
          <w:p w14:paraId="3ED86519"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AB4282"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4) суб’єкт господарювання (учасник процедури закупівлі) </w:t>
            </w:r>
            <w:r w:rsidRPr="00AA6C21">
              <w:rPr>
                <w:sz w:val="24"/>
                <w:szCs w:val="24"/>
                <w:lang w:eastAsia="uk-UA"/>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6C21">
              <w:rPr>
                <w:sz w:val="24"/>
                <w:szCs w:val="24"/>
                <w:lang w:eastAsia="uk-UA"/>
              </w:rPr>
              <w:t>антиконкурентних</w:t>
            </w:r>
            <w:proofErr w:type="spellEnd"/>
            <w:r w:rsidRPr="00AA6C21">
              <w:rPr>
                <w:sz w:val="24"/>
                <w:szCs w:val="24"/>
                <w:lang w:eastAsia="uk-UA"/>
              </w:rPr>
              <w:t xml:space="preserve"> узгоджених дій, що стосуються спотворення результатів тендерів;</w:t>
            </w:r>
          </w:p>
          <w:p w14:paraId="5B232135"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DDFFE"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470923"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3652EA"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717B49F"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791AE5"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A6C21">
              <w:rPr>
                <w:sz w:val="24"/>
                <w:szCs w:val="24"/>
                <w:lang w:eastAsia="uk-UA"/>
              </w:rPr>
              <w:br/>
              <w:t>20 млн. гривень (у тому числі за лотом);</w:t>
            </w:r>
          </w:p>
          <w:p w14:paraId="28098295"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11) учасник процедури закупівлі або кінцевий </w:t>
            </w:r>
            <w:proofErr w:type="spellStart"/>
            <w:r w:rsidRPr="00AA6C21">
              <w:rPr>
                <w:sz w:val="24"/>
                <w:szCs w:val="24"/>
                <w:lang w:eastAsia="uk-UA"/>
              </w:rPr>
              <w:t>бенефіціарний</w:t>
            </w:r>
            <w:proofErr w:type="spellEnd"/>
            <w:r w:rsidRPr="00AA6C21">
              <w:rPr>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w:t>
            </w:r>
            <w:proofErr w:type="spellStart"/>
            <w:r w:rsidRPr="00AA6C21">
              <w:rPr>
                <w:sz w:val="24"/>
                <w:szCs w:val="24"/>
                <w:lang w:eastAsia="uk-UA"/>
              </w:rPr>
              <w:t>закупівель</w:t>
            </w:r>
            <w:proofErr w:type="spellEnd"/>
            <w:r w:rsidRPr="00AA6C21">
              <w:rPr>
                <w:sz w:val="24"/>
                <w:szCs w:val="24"/>
                <w:lang w:eastAsia="uk-UA"/>
              </w:rPr>
              <w:t xml:space="preserve"> товарів, робіт і послуг згідно із Законом України “Про санкції”;</w:t>
            </w:r>
          </w:p>
          <w:p w14:paraId="0FE35B3C"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2FBCC1"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AA6C21">
              <w:rPr>
                <w:sz w:val="24"/>
                <w:szCs w:val="24"/>
                <w:lang w:eastAsia="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68F52E" w14:textId="77777777" w:rsidR="0058045A" w:rsidRPr="00AA6C21" w:rsidRDefault="0058045A" w:rsidP="0058045A">
            <w:pPr>
              <w:widowControl w:val="0"/>
              <w:ind w:firstLine="227"/>
              <w:contextualSpacing/>
              <w:jc w:val="both"/>
              <w:rPr>
                <w:sz w:val="24"/>
                <w:szCs w:val="24"/>
                <w:lang w:eastAsia="uk-UA"/>
              </w:rPr>
            </w:pPr>
            <w:r w:rsidRPr="00610B00">
              <w:rPr>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0B00">
              <w:rPr>
                <w:sz w:val="24"/>
                <w:szCs w:val="24"/>
                <w:lang w:eastAsia="uk-UA"/>
              </w:rPr>
              <w:t>закупівель</w:t>
            </w:r>
            <w:proofErr w:type="spellEnd"/>
            <w:r w:rsidRPr="00610B00">
              <w:rPr>
                <w:sz w:val="24"/>
                <w:szCs w:val="24"/>
                <w:lang w:eastAsia="uk-UA"/>
              </w:rPr>
              <w:t xml:space="preserve"> шляхом обміну інформацією з іншими державними системами та реєстрами.</w:t>
            </w:r>
          </w:p>
          <w:p w14:paraId="6F92C0F9" w14:textId="77777777" w:rsidR="0058045A" w:rsidRPr="00610B00" w:rsidRDefault="0058045A" w:rsidP="0058045A">
            <w:pPr>
              <w:pStyle w:val="rvps2"/>
              <w:shd w:val="clear" w:color="auto" w:fill="FFFFFF"/>
              <w:spacing w:before="0" w:beforeAutospacing="0" w:after="150" w:afterAutospacing="0"/>
              <w:ind w:firstLine="450"/>
              <w:jc w:val="both"/>
              <w:rPr>
                <w:rFonts w:eastAsia="Calibri" w:cs="Calibri"/>
              </w:rPr>
            </w:pPr>
            <w:r w:rsidRPr="00610B00">
              <w:rPr>
                <w:rFonts w:eastAsia="Calibri" w:cs="Calibri"/>
              </w:rPr>
              <w:t>Учасник процедури закупівлі підтверджує відсутність підстав, зазначених у пункті 47 Особливостей (крім </w:t>
            </w:r>
            <w:hyperlink r:id="rId10" w:anchor="n616" w:history="1">
              <w:r w:rsidRPr="00610B00">
                <w:rPr>
                  <w:rFonts w:eastAsia="Calibri" w:cs="Calibri"/>
                </w:rPr>
                <w:t>підпунктів 1</w:t>
              </w:r>
            </w:hyperlink>
            <w:r w:rsidRPr="00610B00">
              <w:rPr>
                <w:rFonts w:eastAsia="Calibri" w:cs="Calibri"/>
              </w:rPr>
              <w:t> і </w:t>
            </w:r>
            <w:hyperlink r:id="rId11" w:anchor="n622" w:history="1">
              <w:r w:rsidRPr="00610B00">
                <w:rPr>
                  <w:rFonts w:eastAsia="Calibri" w:cs="Calibri"/>
                </w:rPr>
                <w:t>7</w:t>
              </w:r>
            </w:hyperlink>
            <w:r w:rsidRPr="00610B00">
              <w:rPr>
                <w:rFonts w:eastAsia="Calibri" w:cs="Calibri"/>
              </w:rPr>
              <w:t>, </w:t>
            </w:r>
            <w:hyperlink r:id="rId12" w:anchor="n628" w:history="1">
              <w:r w:rsidRPr="00610B00">
                <w:rPr>
                  <w:rFonts w:eastAsia="Calibri" w:cs="Calibri"/>
                </w:rPr>
                <w:t>абзацу чотирнадцятого</w:t>
              </w:r>
            </w:hyperlink>
            <w:r w:rsidRPr="00610B00">
              <w:rPr>
                <w:rFonts w:eastAsia="Calibri" w:cs="Calibri"/>
              </w:rPr>
              <w:t xml:space="preserve"> цього пункту), шляхом самостійного декларування відсутності таких підстав в електронній системі </w:t>
            </w:r>
            <w:proofErr w:type="spellStart"/>
            <w:r w:rsidRPr="00610B00">
              <w:rPr>
                <w:rFonts w:eastAsia="Calibri" w:cs="Calibri"/>
              </w:rPr>
              <w:t>закупівель</w:t>
            </w:r>
            <w:proofErr w:type="spellEnd"/>
            <w:r w:rsidRPr="00610B00">
              <w:rPr>
                <w:rFonts w:eastAsia="Calibri" w:cs="Calibri"/>
              </w:rPr>
              <w:t xml:space="preserve"> під час подання тендерної пропозиції.</w:t>
            </w:r>
          </w:p>
          <w:p w14:paraId="6C01F36F" w14:textId="77777777" w:rsidR="0058045A" w:rsidRPr="00610B00" w:rsidRDefault="0058045A" w:rsidP="0058045A">
            <w:pPr>
              <w:pStyle w:val="rvps2"/>
              <w:shd w:val="clear" w:color="auto" w:fill="FFFFFF"/>
              <w:spacing w:before="0" w:beforeAutospacing="0" w:after="150" w:afterAutospacing="0"/>
              <w:ind w:firstLine="450"/>
              <w:jc w:val="both"/>
              <w:rPr>
                <w:rFonts w:eastAsia="Calibri" w:cs="Calibri"/>
              </w:rPr>
            </w:pPr>
            <w:bookmarkStart w:id="23" w:name="n631"/>
            <w:bookmarkEnd w:id="23"/>
            <w:r w:rsidRPr="00610B00">
              <w:rPr>
                <w:rFonts w:eastAsia="Calibri" w:cs="Calibri"/>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10B00">
              <w:rPr>
                <w:rFonts w:eastAsia="Calibri" w:cs="Calibri"/>
              </w:rPr>
              <w:t>закупівель</w:t>
            </w:r>
            <w:proofErr w:type="spellEnd"/>
            <w:r w:rsidRPr="00610B00">
              <w:rPr>
                <w:rFonts w:eastAsia="Calibri" w:cs="Calibri"/>
              </w:rPr>
              <w:t xml:space="preserve"> будь-яких документів, що підтверджують відсутність підстав, визначених у пункті 47 Особливостей (крім </w:t>
            </w:r>
            <w:hyperlink r:id="rId13" w:anchor="n628" w:history="1">
              <w:r w:rsidRPr="00610B00">
                <w:rPr>
                  <w:rFonts w:eastAsia="Calibri" w:cs="Calibri"/>
                </w:rPr>
                <w:t>абзацу чотирнадцятого</w:t>
              </w:r>
            </w:hyperlink>
            <w:r w:rsidRPr="00610B00">
              <w:rPr>
                <w:rFonts w:eastAsia="Calibri" w:cs="Calibri"/>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610B00">
                <w:rPr>
                  <w:rFonts w:eastAsia="Calibri" w:cs="Calibri"/>
                </w:rPr>
                <w:t>абзацу шістнадцятого</w:t>
              </w:r>
            </w:hyperlink>
            <w:r w:rsidRPr="00610B00">
              <w:rPr>
                <w:rFonts w:eastAsia="Calibri" w:cs="Calibri"/>
              </w:rPr>
              <w:t>  пункту 47 Особливостей.</w:t>
            </w:r>
          </w:p>
          <w:p w14:paraId="21E4E795" w14:textId="77777777" w:rsidR="0058045A" w:rsidRPr="00610B00" w:rsidRDefault="0058045A" w:rsidP="0058045A">
            <w:pPr>
              <w:pStyle w:val="rvps2"/>
              <w:shd w:val="clear" w:color="auto" w:fill="FFFFFF"/>
              <w:spacing w:before="0" w:beforeAutospacing="0" w:after="150" w:afterAutospacing="0"/>
              <w:ind w:firstLine="450"/>
              <w:jc w:val="both"/>
              <w:rPr>
                <w:rFonts w:eastAsia="Calibri" w:cs="Calibri"/>
              </w:rPr>
            </w:pPr>
            <w:bookmarkStart w:id="24" w:name="n632"/>
            <w:bookmarkEnd w:id="24"/>
            <w:r w:rsidRPr="00610B00">
              <w:rPr>
                <w:rFonts w:eastAsia="Calibri" w:cs="Calibri"/>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10B00">
              <w:rPr>
                <w:rFonts w:eastAsia="Calibri" w:cs="Calibri"/>
              </w:rPr>
              <w:t>закупівель</w:t>
            </w:r>
            <w:proofErr w:type="spellEnd"/>
            <w:r w:rsidRPr="00610B00">
              <w:rPr>
                <w:rFonts w:eastAsia="Calibri" w:cs="Calibri"/>
              </w:rPr>
              <w:t xml:space="preserve"> відсутність в учасника процедури закупівлі підстав, визначених </w:t>
            </w:r>
            <w:hyperlink r:id="rId15" w:anchor="n616" w:history="1">
              <w:r w:rsidRPr="00610B00">
                <w:rPr>
                  <w:rFonts w:eastAsia="Calibri" w:cs="Calibri"/>
                </w:rPr>
                <w:t>підпунктами 1</w:t>
              </w:r>
            </w:hyperlink>
            <w:r w:rsidRPr="00610B00">
              <w:rPr>
                <w:rFonts w:eastAsia="Calibri" w:cs="Calibri"/>
              </w:rPr>
              <w:t> і </w:t>
            </w:r>
            <w:hyperlink r:id="rId16" w:anchor="n622" w:history="1">
              <w:r w:rsidRPr="00610B00">
                <w:rPr>
                  <w:rFonts w:eastAsia="Calibri" w:cs="Calibri"/>
                </w:rPr>
                <w:t>7</w:t>
              </w:r>
            </w:hyperlink>
            <w:r w:rsidRPr="00610B00">
              <w:rPr>
                <w:rFonts w:eastAsia="Calibri" w:cs="Calibri"/>
              </w:rPr>
              <w:t>  пункту 47 Особливостей.</w:t>
            </w:r>
          </w:p>
          <w:p w14:paraId="6594F526" w14:textId="77777777" w:rsidR="0058045A" w:rsidRDefault="0058045A" w:rsidP="0058045A">
            <w:pPr>
              <w:widowControl w:val="0"/>
              <w:pBdr>
                <w:top w:val="nil"/>
                <w:left w:val="nil"/>
                <w:bottom w:val="nil"/>
                <w:right w:val="nil"/>
                <w:between w:val="nil"/>
              </w:pBdr>
              <w:ind w:firstLine="227"/>
              <w:contextualSpacing/>
              <w:jc w:val="both"/>
              <w:rPr>
                <w:sz w:val="24"/>
                <w:szCs w:val="24"/>
                <w:lang w:eastAsia="uk-UA"/>
              </w:rPr>
            </w:pPr>
            <w:r w:rsidRPr="00011E58">
              <w:rPr>
                <w:sz w:val="24"/>
                <w:szCs w:val="24"/>
                <w:lang w:eastAsia="uk-UA"/>
              </w:rPr>
              <w:t>Учасник у складі тендерної пропозиції</w:t>
            </w:r>
            <w:r w:rsidRPr="00AA6C21">
              <w:rPr>
                <w:sz w:val="24"/>
                <w:szCs w:val="24"/>
                <w:lang w:eastAsia="uk-UA"/>
              </w:rPr>
              <w:t xml:space="preserve"> повинен надати довідку у довільній формі щодо відсутності/наявності</w:t>
            </w:r>
            <w:r>
              <w:rPr>
                <w:sz w:val="24"/>
                <w:szCs w:val="24"/>
                <w:lang w:eastAsia="uk-UA"/>
              </w:rPr>
              <w:t xml:space="preserve"> підстави для </w:t>
            </w:r>
            <w:r w:rsidRPr="00AA6C21">
              <w:rPr>
                <w:sz w:val="24"/>
                <w:szCs w:val="24"/>
                <w:lang w:eastAsia="uk-UA"/>
              </w:rPr>
              <w:t xml:space="preserve">відмови учаснику процедури закупівлі в участі у відкритих торгах, встановленої в абзаці 14 пункту 47 Особливостей. </w:t>
            </w:r>
          </w:p>
          <w:p w14:paraId="1E8DB196" w14:textId="77777777" w:rsidR="0058045A" w:rsidRDefault="0058045A" w:rsidP="0058045A">
            <w:pPr>
              <w:widowControl w:val="0"/>
              <w:pBdr>
                <w:top w:val="nil"/>
                <w:left w:val="nil"/>
                <w:bottom w:val="nil"/>
                <w:right w:val="nil"/>
                <w:between w:val="nil"/>
              </w:pBdr>
              <w:ind w:firstLine="227"/>
              <w:contextualSpacing/>
              <w:jc w:val="both"/>
              <w:rPr>
                <w:sz w:val="24"/>
                <w:szCs w:val="24"/>
                <w:lang w:eastAsia="uk-UA"/>
              </w:rPr>
            </w:pPr>
          </w:p>
          <w:p w14:paraId="3CE287DB" w14:textId="77777777" w:rsidR="0058045A" w:rsidRDefault="0058045A" w:rsidP="0058045A">
            <w:pPr>
              <w:widowControl w:val="0"/>
              <w:ind w:firstLine="227"/>
              <w:contextualSpacing/>
              <w:jc w:val="both"/>
              <w:rPr>
                <w:sz w:val="24"/>
                <w:szCs w:val="24"/>
                <w:lang w:eastAsia="uk-UA"/>
              </w:rPr>
            </w:pPr>
            <w:r w:rsidRPr="00610B00">
              <w:rPr>
                <w:sz w:val="24"/>
                <w:szCs w:val="24"/>
                <w:lang w:eastAsia="uk-UA"/>
              </w:rPr>
              <w:t xml:space="preserve">Якщо на момент подання тендерної пропозиції учасником в електронній системі </w:t>
            </w:r>
            <w:proofErr w:type="spellStart"/>
            <w:r w:rsidRPr="00610B00">
              <w:rPr>
                <w:sz w:val="24"/>
                <w:szCs w:val="24"/>
                <w:lang w:eastAsia="uk-UA"/>
              </w:rPr>
              <w:t>закупівель</w:t>
            </w:r>
            <w:proofErr w:type="spellEnd"/>
            <w:r w:rsidRPr="00610B00">
              <w:rPr>
                <w:sz w:val="24"/>
                <w:szCs w:val="24"/>
                <w:lang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982B785" w14:textId="77777777" w:rsidR="0058045A" w:rsidRDefault="0058045A" w:rsidP="0058045A">
            <w:pPr>
              <w:widowControl w:val="0"/>
              <w:ind w:firstLine="227"/>
              <w:contextualSpacing/>
              <w:jc w:val="both"/>
              <w:rPr>
                <w:sz w:val="24"/>
                <w:szCs w:val="24"/>
                <w:lang w:eastAsia="uk-UA"/>
              </w:rPr>
            </w:pPr>
          </w:p>
          <w:p w14:paraId="06C756CA" w14:textId="77777777" w:rsidR="0058045A" w:rsidRDefault="0058045A" w:rsidP="0058045A">
            <w:pPr>
              <w:widowControl w:val="0"/>
              <w:ind w:firstLine="227"/>
              <w:contextualSpacing/>
              <w:jc w:val="both"/>
              <w:rPr>
                <w:sz w:val="24"/>
                <w:szCs w:val="24"/>
                <w:lang w:eastAsia="uk-UA"/>
              </w:rPr>
            </w:pPr>
            <w:r w:rsidRPr="004466A6">
              <w:rPr>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14:paraId="28594552" w14:textId="77777777" w:rsidR="0058045A" w:rsidRPr="00AA6C21" w:rsidRDefault="0058045A" w:rsidP="0058045A">
            <w:pPr>
              <w:widowControl w:val="0"/>
              <w:ind w:firstLine="227"/>
              <w:contextualSpacing/>
              <w:jc w:val="both"/>
              <w:rPr>
                <w:sz w:val="24"/>
                <w:szCs w:val="24"/>
                <w:lang w:eastAsia="uk-UA"/>
              </w:rPr>
            </w:pPr>
          </w:p>
          <w:p w14:paraId="03C52EA3" w14:textId="77777777" w:rsidR="0058045A" w:rsidRPr="00610B00" w:rsidRDefault="0058045A" w:rsidP="0058045A">
            <w:pPr>
              <w:widowControl w:val="0"/>
              <w:pBdr>
                <w:top w:val="nil"/>
                <w:left w:val="nil"/>
                <w:bottom w:val="nil"/>
                <w:right w:val="nil"/>
                <w:between w:val="nil"/>
              </w:pBdr>
              <w:ind w:firstLine="227"/>
              <w:contextualSpacing/>
              <w:jc w:val="both"/>
              <w:rPr>
                <w:sz w:val="24"/>
                <w:szCs w:val="24"/>
                <w:lang w:eastAsia="uk-UA"/>
              </w:rPr>
            </w:pPr>
            <w:r w:rsidRPr="00610B00">
              <w:rPr>
                <w:sz w:val="24"/>
                <w:szCs w:val="24"/>
                <w:lang w:eastAsia="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610B00">
              <w:rPr>
                <w:sz w:val="24"/>
                <w:szCs w:val="24"/>
                <w:lang w:eastAsia="uk-UA"/>
              </w:rPr>
              <w:t>закупівель</w:t>
            </w:r>
            <w:proofErr w:type="spellEnd"/>
            <w:r w:rsidRPr="00610B00">
              <w:rPr>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0B00">
              <w:rPr>
                <w:sz w:val="24"/>
                <w:szCs w:val="24"/>
                <w:lang w:eastAsia="uk-UA"/>
              </w:rPr>
              <w:t>закупівель</w:t>
            </w:r>
            <w:proofErr w:type="spellEnd"/>
            <w:r w:rsidRPr="00610B00">
              <w:rPr>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E9AE082"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що є учасником процедури закупівлі) (підпункти 5/6, 12 пункту 47 Особливостей).</w:t>
            </w:r>
          </w:p>
          <w:p w14:paraId="56A3A508"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Витяг повинен бути не більше місячної давнини з дати його подачі.</w:t>
            </w:r>
          </w:p>
          <w:p w14:paraId="5EFEFA86"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Витяг можна отримати за посиланням </w:t>
            </w:r>
            <w:hyperlink r:id="rId17" w:history="1">
              <w:r w:rsidRPr="00AA6C21">
                <w:rPr>
                  <w:sz w:val="24"/>
                  <w:szCs w:val="24"/>
                  <w:lang w:eastAsia="uk-UA"/>
                </w:rPr>
                <w:t>https://vytiah.mvs.gov.ua/app/landing</w:t>
              </w:r>
            </w:hyperlink>
            <w:r w:rsidRPr="00AA6C21">
              <w:rPr>
                <w:sz w:val="24"/>
                <w:szCs w:val="24"/>
                <w:lang w:eastAsia="uk-UA"/>
              </w:rPr>
              <w:t xml:space="preserve">. Витяг повинен містити реквізити для перевірки, зокрема QR-код та/або номер та електронний підпис та/або печатку. </w:t>
            </w:r>
          </w:p>
          <w:p w14:paraId="76DDBF9E"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2.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Pr>
                <w:sz w:val="24"/>
                <w:szCs w:val="24"/>
                <w:lang w:eastAsia="uk-UA"/>
              </w:rPr>
              <w:t>-</w:t>
            </w:r>
            <w:r w:rsidRPr="00AA6C21">
              <w:rPr>
                <w:sz w:val="24"/>
                <w:szCs w:val="24"/>
                <w:lang w:eastAsia="uk-UA"/>
              </w:rPr>
              <w:t>ресурсі Єдиного державного реєстру осіб, які вчинили корупційні або пов’язані з корупцією правопорушення, яка не стосується запитувача (підпункт 3 пункту 47 Особливостей).</w:t>
            </w:r>
          </w:p>
          <w:p w14:paraId="340D018B" w14:textId="77777777" w:rsidR="0058045A" w:rsidRDefault="0058045A" w:rsidP="0058045A">
            <w:pPr>
              <w:widowControl w:val="0"/>
              <w:ind w:firstLine="227"/>
              <w:contextualSpacing/>
              <w:jc w:val="both"/>
              <w:rPr>
                <w:sz w:val="24"/>
                <w:szCs w:val="24"/>
                <w:lang w:eastAsia="uk-UA"/>
              </w:rPr>
            </w:pPr>
            <w:r w:rsidRPr="00AA6C21">
              <w:rPr>
                <w:sz w:val="24"/>
                <w:szCs w:val="24"/>
                <w:lang w:eastAsia="uk-UA"/>
              </w:rPr>
              <w:t xml:space="preserve">3.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 </w:t>
            </w:r>
          </w:p>
          <w:p w14:paraId="7200EFC2" w14:textId="77777777" w:rsidR="0058045A" w:rsidRDefault="0058045A" w:rsidP="0058045A">
            <w:pPr>
              <w:widowControl w:val="0"/>
              <w:ind w:firstLine="227"/>
              <w:contextualSpacing/>
              <w:jc w:val="both"/>
              <w:rPr>
                <w:sz w:val="24"/>
                <w:szCs w:val="24"/>
                <w:lang w:eastAsia="uk-UA"/>
              </w:rPr>
            </w:pPr>
            <w:r>
              <w:rPr>
                <w:sz w:val="24"/>
                <w:szCs w:val="24"/>
                <w:lang w:eastAsia="uk-UA"/>
              </w:rPr>
              <w:t>4. Документ «Тендерна пропозиція» (Додаток 2 до тендерної документації)</w:t>
            </w:r>
            <w:r>
              <w:rPr>
                <w:iCs/>
                <w:sz w:val="24"/>
                <w:szCs w:val="24"/>
              </w:rPr>
              <w:t xml:space="preserve"> </w:t>
            </w:r>
            <w:r>
              <w:rPr>
                <w:sz w:val="24"/>
                <w:szCs w:val="24"/>
                <w:lang w:eastAsia="uk-UA"/>
              </w:rPr>
              <w:t>складений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w:t>
            </w:r>
          </w:p>
          <w:p w14:paraId="28FAE382" w14:textId="77777777" w:rsidR="0058045A" w:rsidRPr="00AA6C21" w:rsidRDefault="0058045A" w:rsidP="0058045A">
            <w:pPr>
              <w:widowControl w:val="0"/>
              <w:ind w:firstLine="227"/>
              <w:contextualSpacing/>
              <w:jc w:val="both"/>
              <w:rPr>
                <w:sz w:val="24"/>
                <w:szCs w:val="24"/>
                <w:lang w:eastAsia="uk-UA"/>
              </w:rPr>
            </w:pPr>
          </w:p>
          <w:p w14:paraId="3BF6B9C9"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Переможець процедури закупівлі може додатково завантажити в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інші документи, що підтверджують відсутність інших підстав, визначених пунктом 47 Особливостей. </w:t>
            </w:r>
          </w:p>
          <w:p w14:paraId="03421968"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Звертаємо увагу, що переможець може отримати:</w:t>
            </w:r>
          </w:p>
          <w:p w14:paraId="19D565E7"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8" w:history="1">
              <w:r w:rsidRPr="00AA6C21">
                <w:rPr>
                  <w:sz w:val="24"/>
                  <w:szCs w:val="24"/>
                  <w:lang w:eastAsia="uk-UA"/>
                </w:rPr>
                <w:t>https://corruptinfo.nazk.gov.ua/reference/getpersonalreference/individu</w:t>
              </w:r>
              <w:r w:rsidRPr="00AA6C21">
                <w:rPr>
                  <w:sz w:val="24"/>
                  <w:szCs w:val="24"/>
                  <w:lang w:eastAsia="uk-UA"/>
                </w:rPr>
                <w:lastRenderedPageBreak/>
                <w:t>al</w:t>
              </w:r>
            </w:hyperlink>
            <w:r w:rsidRPr="00AA6C21">
              <w:rPr>
                <w:sz w:val="24"/>
                <w:szCs w:val="24"/>
                <w:lang w:eastAsia="uk-UA"/>
              </w:rPr>
              <w:t xml:space="preserve"> та стосовно юридичних осіб за посиланням</w:t>
            </w:r>
          </w:p>
          <w:p w14:paraId="2AB30E76" w14:textId="77777777" w:rsidR="0058045A" w:rsidRPr="00AA6C21" w:rsidRDefault="00176A91" w:rsidP="0058045A">
            <w:pPr>
              <w:widowControl w:val="0"/>
              <w:ind w:firstLine="227"/>
              <w:contextualSpacing/>
              <w:jc w:val="both"/>
              <w:rPr>
                <w:sz w:val="24"/>
                <w:szCs w:val="24"/>
                <w:lang w:eastAsia="uk-UA"/>
              </w:rPr>
            </w:pPr>
            <w:hyperlink r:id="rId19" w:history="1">
              <w:r w:rsidR="0058045A" w:rsidRPr="00AA6C21">
                <w:rPr>
                  <w:sz w:val="24"/>
                  <w:szCs w:val="24"/>
                  <w:lang w:eastAsia="uk-UA"/>
                </w:rPr>
                <w:t>https://corruptinfo.nazk.gov.ua/reference/getpersonalreference/legal</w:t>
              </w:r>
            </w:hyperlink>
          </w:p>
          <w:p w14:paraId="323E908C"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0" w:history="1">
              <w:r w:rsidRPr="00AA6C21">
                <w:rPr>
                  <w:sz w:val="24"/>
                  <w:szCs w:val="24"/>
                  <w:lang w:eastAsia="uk-UA"/>
                </w:rPr>
                <w:t>https://minjust.gov.ua/pages/list_of_state_registrars_and_officials_ministry_of_justice</w:t>
              </w:r>
            </w:hyperlink>
          </w:p>
          <w:p w14:paraId="253C0FDF"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p w14:paraId="73ED4C0D" w14:textId="0C399CA8" w:rsidR="008C67A1" w:rsidRPr="00013326" w:rsidRDefault="0058045A" w:rsidP="0058045A">
            <w:pPr>
              <w:shd w:val="clear" w:color="auto" w:fill="FFFFFF"/>
              <w:ind w:left="198" w:right="164"/>
              <w:jc w:val="both"/>
              <w:rPr>
                <w:sz w:val="24"/>
                <w:szCs w:val="24"/>
              </w:rPr>
            </w:pPr>
            <w:r w:rsidRPr="00AA6C21">
              <w:rPr>
                <w:sz w:val="24"/>
                <w:szCs w:val="24"/>
                <w:lang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8C67A1" w:rsidRPr="00013326" w14:paraId="01CB0817"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12AC03C6" w14:textId="1CCC43A2"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6</w:t>
            </w:r>
          </w:p>
        </w:tc>
        <w:tc>
          <w:tcPr>
            <w:tcW w:w="1450" w:type="pct"/>
            <w:tcBorders>
              <w:top w:val="single" w:sz="6" w:space="0" w:color="000000"/>
              <w:left w:val="single" w:sz="6" w:space="0" w:color="000000"/>
              <w:bottom w:val="single" w:sz="6" w:space="0" w:color="000000"/>
              <w:right w:val="single" w:sz="6" w:space="0" w:color="000000"/>
            </w:tcBorders>
          </w:tcPr>
          <w:p w14:paraId="6C198CE2"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232" w:type="pct"/>
            <w:tcBorders>
              <w:top w:val="single" w:sz="6" w:space="0" w:color="000000"/>
              <w:left w:val="single" w:sz="6" w:space="0" w:color="000000"/>
              <w:bottom w:val="single" w:sz="6" w:space="0" w:color="000000"/>
              <w:right w:val="single" w:sz="6" w:space="0" w:color="000000"/>
            </w:tcBorders>
          </w:tcPr>
          <w:p w14:paraId="33D3EA65" w14:textId="7C204F10" w:rsidR="0058045A" w:rsidRPr="00AA17AA" w:rsidRDefault="008C67A1" w:rsidP="0058045A">
            <w:pPr>
              <w:widowControl w:val="0"/>
              <w:ind w:firstLine="227"/>
              <w:contextualSpacing/>
              <w:jc w:val="both"/>
              <w:rPr>
                <w:sz w:val="24"/>
                <w:szCs w:val="24"/>
                <w:lang w:eastAsia="uk-UA"/>
              </w:rPr>
            </w:pPr>
            <w:r w:rsidRPr="00A43245">
              <w:rPr>
                <w:color w:val="000000"/>
                <w:sz w:val="24"/>
                <w:szCs w:val="24"/>
              </w:rPr>
              <w:t>6</w:t>
            </w:r>
            <w:r w:rsidR="0058045A" w:rsidRPr="00AA17AA">
              <w:rPr>
                <w:sz w:val="24"/>
                <w:szCs w:val="24"/>
                <w:lang w:eastAsia="uk-UA"/>
              </w:rPr>
              <w:t xml:space="preserve"> Інформація про технічні, якісні та кількісні характеристики предмета закупівлі наведена у Додатку 1 до тендерної документації.</w:t>
            </w:r>
          </w:p>
          <w:p w14:paraId="63D3F144" w14:textId="77777777" w:rsidR="0058045A" w:rsidRPr="00AA17AA" w:rsidRDefault="0058045A" w:rsidP="0058045A">
            <w:pPr>
              <w:ind w:firstLine="175"/>
              <w:jc w:val="both"/>
              <w:rPr>
                <w:sz w:val="24"/>
                <w:szCs w:val="24"/>
                <w:lang w:eastAsia="uk-UA"/>
              </w:rPr>
            </w:pPr>
            <w:r w:rsidRPr="00AA17AA">
              <w:rPr>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54DBAFF8" w14:textId="77777777" w:rsidR="0058045A" w:rsidRPr="00AA17AA" w:rsidRDefault="0058045A" w:rsidP="0058045A">
            <w:pPr>
              <w:ind w:firstLine="175"/>
              <w:jc w:val="both"/>
              <w:rPr>
                <w:sz w:val="24"/>
                <w:szCs w:val="24"/>
                <w:lang w:eastAsia="uk-UA"/>
              </w:rPr>
            </w:pPr>
            <w:r w:rsidRPr="00AA17AA">
              <w:rPr>
                <w:sz w:val="24"/>
                <w:szCs w:val="24"/>
                <w:lang w:eastAsia="uk-UA"/>
              </w:rPr>
              <w:t>- довідку у довільній формі про застосування заходів довкілля.</w:t>
            </w:r>
          </w:p>
          <w:p w14:paraId="0AFA9703" w14:textId="77777777" w:rsidR="0058045A" w:rsidRPr="00AA17AA" w:rsidRDefault="0058045A" w:rsidP="0058045A">
            <w:pPr>
              <w:ind w:firstLine="175"/>
              <w:jc w:val="both"/>
              <w:rPr>
                <w:sz w:val="24"/>
                <w:szCs w:val="24"/>
                <w:lang w:eastAsia="uk-UA"/>
              </w:rPr>
            </w:pPr>
            <w:r w:rsidRPr="00AA17AA">
              <w:rPr>
                <w:sz w:val="24"/>
                <w:szCs w:val="24"/>
                <w:lang w:eastAsia="uk-UA"/>
              </w:rPr>
              <w:t>- довідку про відповідність послуг, що пропонуються учасником, вимогам, наведеним у Додатку 1 до тендерної документації.</w:t>
            </w:r>
          </w:p>
          <w:p w14:paraId="4A80005E" w14:textId="77777777" w:rsidR="0058045A" w:rsidRPr="00AA17AA" w:rsidRDefault="0058045A" w:rsidP="0058045A">
            <w:pPr>
              <w:widowControl w:val="0"/>
              <w:ind w:firstLine="227"/>
              <w:contextualSpacing/>
              <w:jc w:val="both"/>
              <w:rPr>
                <w:sz w:val="24"/>
                <w:szCs w:val="24"/>
                <w:lang w:eastAsia="uk-UA"/>
              </w:rPr>
            </w:pPr>
            <w:r w:rsidRPr="00AA17AA">
              <w:rPr>
                <w:sz w:val="24"/>
                <w:szCs w:val="24"/>
                <w:lang w:eastAsia="uk-UA"/>
              </w:rPr>
              <w:t>- копію сертифікату "Система управління якістю ДСТУ ISO 9001:2015 (ISO 9001:2015, IDT)" Діяльність у сфері інжинірингу, геології та геодезії, надання послуг технічного консультування в цих сферах.</w:t>
            </w:r>
          </w:p>
          <w:p w14:paraId="2B9AEB6B" w14:textId="77777777" w:rsidR="0058045A" w:rsidRPr="00AA17AA" w:rsidRDefault="0058045A" w:rsidP="0058045A">
            <w:pPr>
              <w:widowControl w:val="0"/>
              <w:ind w:firstLine="227"/>
              <w:contextualSpacing/>
              <w:jc w:val="both"/>
              <w:rPr>
                <w:sz w:val="24"/>
                <w:szCs w:val="24"/>
                <w:lang w:eastAsia="uk-UA"/>
              </w:rPr>
            </w:pPr>
            <w:r w:rsidRPr="00AA17AA">
              <w:rPr>
                <w:sz w:val="24"/>
                <w:szCs w:val="24"/>
                <w:lang w:eastAsia="uk-UA"/>
              </w:rPr>
              <w:t>Також, учасник обов’язково повинен документально підтвердити наявність:</w:t>
            </w:r>
          </w:p>
          <w:p w14:paraId="71463678" w14:textId="77777777" w:rsidR="0058045A" w:rsidRPr="00AA17AA" w:rsidRDefault="0058045A" w:rsidP="0058045A">
            <w:pPr>
              <w:contextualSpacing/>
              <w:jc w:val="both"/>
              <w:rPr>
                <w:sz w:val="24"/>
                <w:szCs w:val="24"/>
                <w:lang w:eastAsia="uk-UA"/>
              </w:rPr>
            </w:pPr>
            <w:r w:rsidRPr="00AA17AA">
              <w:rPr>
                <w:sz w:val="24"/>
                <w:szCs w:val="24"/>
                <w:lang w:eastAsia="uk-UA"/>
              </w:rPr>
              <w:t>- електронних тахеометрів - не менше 2 одиниць;</w:t>
            </w:r>
          </w:p>
          <w:p w14:paraId="2DA48830" w14:textId="77777777" w:rsidR="0058045A" w:rsidRPr="00AA17AA" w:rsidRDefault="0058045A" w:rsidP="0058045A">
            <w:pPr>
              <w:contextualSpacing/>
              <w:jc w:val="both"/>
              <w:rPr>
                <w:sz w:val="24"/>
                <w:szCs w:val="24"/>
                <w:lang w:eastAsia="uk-UA"/>
              </w:rPr>
            </w:pPr>
            <w:r w:rsidRPr="00AA17AA">
              <w:rPr>
                <w:sz w:val="24"/>
                <w:szCs w:val="24"/>
                <w:lang w:eastAsia="uk-UA"/>
              </w:rPr>
              <w:t>- комплектів геодезичного GPS обладнання - не менше 3 одиниць;</w:t>
            </w:r>
          </w:p>
          <w:p w14:paraId="1C09772D" w14:textId="77777777" w:rsidR="0058045A" w:rsidRPr="00AA17AA" w:rsidRDefault="0058045A" w:rsidP="0058045A">
            <w:pPr>
              <w:contextualSpacing/>
              <w:jc w:val="both"/>
              <w:rPr>
                <w:sz w:val="24"/>
                <w:szCs w:val="24"/>
                <w:lang w:eastAsia="uk-UA"/>
              </w:rPr>
            </w:pPr>
            <w:r w:rsidRPr="00AA17AA">
              <w:rPr>
                <w:sz w:val="24"/>
                <w:szCs w:val="24"/>
                <w:lang w:eastAsia="uk-UA"/>
              </w:rPr>
              <w:t>- комп'ютерів/ноутбуків (не менше 5 одиниць), принтери, сканери, тощо;</w:t>
            </w:r>
          </w:p>
          <w:p w14:paraId="322DB5BE" w14:textId="77777777" w:rsidR="0058045A" w:rsidRPr="00AA17AA" w:rsidRDefault="0058045A" w:rsidP="0058045A">
            <w:pPr>
              <w:contextualSpacing/>
              <w:jc w:val="both"/>
              <w:rPr>
                <w:sz w:val="24"/>
                <w:szCs w:val="24"/>
                <w:lang w:eastAsia="uk-UA"/>
              </w:rPr>
            </w:pPr>
            <w:r w:rsidRPr="00AA17AA">
              <w:rPr>
                <w:sz w:val="24"/>
                <w:szCs w:val="24"/>
                <w:lang w:eastAsia="uk-UA"/>
              </w:rPr>
              <w:t>- спеціалізованого ліцензованого програмного забезпечення необхідного для надання послуг (копія ліцензії не менше ніж на 2 робочих місця; у випадку, якщо підтвердження ліцензії відповідного продукту доступне лише в електронному форматі – надати лист-пояснення).</w:t>
            </w:r>
          </w:p>
          <w:p w14:paraId="1BA3CF23" w14:textId="664CF758" w:rsidR="00A36620" w:rsidRPr="00AA17AA" w:rsidRDefault="00A36620" w:rsidP="00A36620">
            <w:pPr>
              <w:contextualSpacing/>
              <w:jc w:val="both"/>
              <w:rPr>
                <w:sz w:val="24"/>
                <w:szCs w:val="24"/>
                <w:lang w:val="ru-RU" w:eastAsia="uk-UA"/>
              </w:rPr>
            </w:pPr>
            <w:r>
              <w:rPr>
                <w:sz w:val="24"/>
                <w:szCs w:val="24"/>
                <w:lang w:eastAsia="uk-UA"/>
              </w:rPr>
              <w:t>- не менше 2</w:t>
            </w:r>
            <w:r w:rsidRPr="00AA17AA">
              <w:rPr>
                <w:sz w:val="24"/>
                <w:szCs w:val="24"/>
                <w:lang w:eastAsia="uk-UA"/>
              </w:rPr>
              <w:t>-х геодезичних бригад під керівництвом сертифікованих фахівців із вищою геодезичною освітою;</w:t>
            </w:r>
          </w:p>
          <w:p w14:paraId="764E2E7B" w14:textId="77777777" w:rsidR="00A36620" w:rsidRPr="00AA17AA" w:rsidRDefault="00A36620" w:rsidP="00A36620">
            <w:pPr>
              <w:contextualSpacing/>
              <w:jc w:val="both"/>
              <w:rPr>
                <w:sz w:val="24"/>
                <w:szCs w:val="24"/>
                <w:lang w:eastAsia="uk-UA"/>
              </w:rPr>
            </w:pPr>
            <w:r w:rsidRPr="00AA17AA">
              <w:rPr>
                <w:sz w:val="24"/>
                <w:szCs w:val="24"/>
                <w:lang w:val="ru-RU" w:eastAsia="uk-UA"/>
              </w:rPr>
              <w:t xml:space="preserve">- </w:t>
            </w:r>
            <w:r w:rsidRPr="00AA17AA">
              <w:rPr>
                <w:sz w:val="24"/>
                <w:szCs w:val="24"/>
                <w:lang w:eastAsia="uk-UA"/>
              </w:rPr>
              <w:t>фахівців із вищою геодезичною та/або землевпорядною освітою не менше 5 осіб;</w:t>
            </w:r>
          </w:p>
          <w:p w14:paraId="0E830237" w14:textId="7574E26B" w:rsidR="0058045A" w:rsidRPr="00AA17AA" w:rsidRDefault="00A36620" w:rsidP="00A36620">
            <w:pPr>
              <w:widowControl w:val="0"/>
              <w:spacing w:before="120"/>
              <w:ind w:firstLine="227"/>
              <w:contextualSpacing/>
              <w:jc w:val="both"/>
              <w:rPr>
                <w:sz w:val="24"/>
                <w:szCs w:val="24"/>
                <w:lang w:eastAsia="uk-UA"/>
              </w:rPr>
            </w:pPr>
            <w:r>
              <w:rPr>
                <w:sz w:val="24"/>
                <w:szCs w:val="24"/>
                <w:lang w:eastAsia="uk-UA"/>
              </w:rPr>
              <w:t>- не менше 2</w:t>
            </w:r>
            <w:r w:rsidRPr="00AA17AA">
              <w:rPr>
                <w:sz w:val="24"/>
                <w:szCs w:val="24"/>
                <w:lang w:eastAsia="uk-UA"/>
              </w:rPr>
              <w:t xml:space="preserve">-х сертифікованих інженерів-землевпорядників (надати  копії кваліфікаційних сертифікатів та </w:t>
            </w:r>
            <w:proofErr w:type="spellStart"/>
            <w:r w:rsidRPr="00AA17AA">
              <w:rPr>
                <w:sz w:val="24"/>
                <w:szCs w:val="24"/>
                <w:lang w:eastAsia="uk-UA"/>
              </w:rPr>
              <w:t>свідоцтв</w:t>
            </w:r>
            <w:proofErr w:type="spellEnd"/>
            <w:r w:rsidRPr="00AA17AA">
              <w:rPr>
                <w:sz w:val="24"/>
                <w:szCs w:val="24"/>
                <w:lang w:eastAsia="uk-UA"/>
              </w:rPr>
              <w:t>/посвідчень про підвищення кваліфікації (за наявності)), не мен</w:t>
            </w:r>
            <w:r>
              <w:rPr>
                <w:sz w:val="24"/>
                <w:szCs w:val="24"/>
                <w:lang w:eastAsia="uk-UA"/>
              </w:rPr>
              <w:t xml:space="preserve">ше                                      </w:t>
            </w:r>
            <w:r w:rsidRPr="00AA17AA">
              <w:rPr>
                <w:sz w:val="24"/>
                <w:szCs w:val="24"/>
                <w:lang w:eastAsia="uk-UA"/>
              </w:rPr>
              <w:t xml:space="preserve">2-х  сертифікованих інженерів-геодезистів (надати  копії кваліфікаційних сертифікатів та копії </w:t>
            </w:r>
            <w:proofErr w:type="spellStart"/>
            <w:r w:rsidRPr="00AA17AA">
              <w:rPr>
                <w:sz w:val="24"/>
                <w:szCs w:val="24"/>
                <w:lang w:eastAsia="uk-UA"/>
              </w:rPr>
              <w:t>свідоцтв</w:t>
            </w:r>
            <w:proofErr w:type="spellEnd"/>
            <w:r w:rsidRPr="00AA17AA">
              <w:rPr>
                <w:sz w:val="24"/>
                <w:szCs w:val="24"/>
                <w:lang w:eastAsia="uk-UA"/>
              </w:rPr>
              <w:t>/посвідчень про підвищення кваліфікації (за наявності))</w:t>
            </w:r>
          </w:p>
          <w:p w14:paraId="52F8AB3B" w14:textId="77777777" w:rsidR="0058045A" w:rsidRPr="00AA17AA" w:rsidRDefault="0058045A" w:rsidP="0058045A">
            <w:pPr>
              <w:ind w:firstLine="175"/>
              <w:jc w:val="both"/>
              <w:rPr>
                <w:sz w:val="24"/>
                <w:szCs w:val="24"/>
                <w:lang w:eastAsia="uk-UA"/>
              </w:rPr>
            </w:pPr>
            <w:r w:rsidRPr="00AA17AA">
              <w:rPr>
                <w:sz w:val="24"/>
                <w:szCs w:val="24"/>
                <w:lang w:eastAsia="uk-UA"/>
              </w:rPr>
              <w:t xml:space="preserve">Учасник визначає ціни на послуги,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Не врахована учасником вартість окремих послуг не сплачується Замовником окремо, а витрати на їх виконання </w:t>
            </w:r>
            <w:r w:rsidRPr="00AA17AA">
              <w:rPr>
                <w:sz w:val="24"/>
                <w:szCs w:val="24"/>
                <w:lang w:eastAsia="uk-UA"/>
              </w:rPr>
              <w:lastRenderedPageBreak/>
              <w:t>вважаються врахованими у загальній ціні його тендерної пропозиції.</w:t>
            </w:r>
          </w:p>
          <w:p w14:paraId="2C598834" w14:textId="28CDD991" w:rsidR="008C67A1" w:rsidRPr="00013326" w:rsidRDefault="0058045A" w:rsidP="0058045A">
            <w:pPr>
              <w:ind w:left="140" w:right="164"/>
              <w:jc w:val="both"/>
              <w:rPr>
                <w:sz w:val="24"/>
                <w:szCs w:val="24"/>
                <w:lang w:eastAsia="uk-UA"/>
              </w:rPr>
            </w:pPr>
            <w:r w:rsidRPr="00AA17AA">
              <w:rPr>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C67A1" w:rsidRPr="00013326" w14:paraId="1DFE75F5"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19A3DB2F" w14:textId="7BFB1BB6" w:rsidR="008C67A1" w:rsidRPr="00013326" w:rsidRDefault="00A36620" w:rsidP="002754B1">
            <w:pPr>
              <w:spacing w:beforeLines="40" w:before="96" w:afterLines="40" w:after="96"/>
              <w:ind w:left="113" w:right="113"/>
              <w:rPr>
                <w:b/>
                <w:sz w:val="24"/>
                <w:szCs w:val="24"/>
                <w:lang w:eastAsia="uk-UA"/>
              </w:rPr>
            </w:pPr>
            <w:r>
              <w:rPr>
                <w:b/>
                <w:sz w:val="24"/>
                <w:szCs w:val="24"/>
                <w:lang w:eastAsia="uk-UA"/>
              </w:rPr>
              <w:lastRenderedPageBreak/>
              <w:t>7</w:t>
            </w:r>
          </w:p>
        </w:tc>
        <w:tc>
          <w:tcPr>
            <w:tcW w:w="1450" w:type="pct"/>
            <w:tcBorders>
              <w:top w:val="single" w:sz="6" w:space="0" w:color="000000"/>
              <w:left w:val="single" w:sz="6" w:space="0" w:color="000000"/>
              <w:bottom w:val="single" w:sz="6" w:space="0" w:color="000000"/>
              <w:right w:val="single" w:sz="6" w:space="0" w:color="000000"/>
            </w:tcBorders>
          </w:tcPr>
          <w:p w14:paraId="3E1C52F2" w14:textId="77777777" w:rsidR="008C67A1" w:rsidRPr="00013326" w:rsidRDefault="008C67A1" w:rsidP="00A43245">
            <w:pPr>
              <w:ind w:left="114"/>
              <w:rPr>
                <w:b/>
                <w:sz w:val="24"/>
                <w:szCs w:val="24"/>
                <w:lang w:eastAsia="uk-UA"/>
              </w:rPr>
            </w:pPr>
            <w:r w:rsidRPr="00013326">
              <w:rPr>
                <w:b/>
                <w:bCs/>
                <w:color w:val="000000"/>
                <w:sz w:val="24"/>
                <w:szCs w:val="24"/>
                <w:lang w:eastAsia="uk-UA"/>
              </w:rPr>
              <w:t>Інформація про субпідрядника/співвиконавця (у випадку закупівлі робіт чи послуг)</w:t>
            </w:r>
          </w:p>
        </w:tc>
        <w:tc>
          <w:tcPr>
            <w:tcW w:w="3232" w:type="pct"/>
            <w:tcBorders>
              <w:top w:val="single" w:sz="6" w:space="0" w:color="000000"/>
              <w:left w:val="single" w:sz="6" w:space="0" w:color="000000"/>
              <w:bottom w:val="single" w:sz="6" w:space="0" w:color="000000"/>
              <w:right w:val="single" w:sz="6" w:space="0" w:color="000000"/>
            </w:tcBorders>
          </w:tcPr>
          <w:p w14:paraId="5D61F18D" w14:textId="77777777" w:rsidR="00A36620" w:rsidRPr="00162520" w:rsidRDefault="00A36620" w:rsidP="00A36620">
            <w:pPr>
              <w:widowControl w:val="0"/>
              <w:ind w:firstLine="227"/>
              <w:contextualSpacing/>
              <w:jc w:val="both"/>
              <w:rPr>
                <w:sz w:val="24"/>
                <w:szCs w:val="24"/>
                <w:lang w:eastAsia="uk-UA"/>
              </w:rPr>
            </w:pPr>
            <w:r w:rsidRPr="00162520">
              <w:rPr>
                <w:sz w:val="24"/>
                <w:szCs w:val="24"/>
                <w:lang w:eastAsia="uk-UA"/>
              </w:rPr>
              <w:t xml:space="preserve">У разі коли учасник процедури закупівлі має намір залучити </w:t>
            </w:r>
            <w:r>
              <w:rPr>
                <w:sz w:val="24"/>
                <w:szCs w:val="24"/>
                <w:lang w:eastAsia="uk-UA"/>
              </w:rPr>
              <w:t xml:space="preserve">до надання послуг </w:t>
            </w:r>
            <w:r w:rsidRPr="00162520">
              <w:rPr>
                <w:sz w:val="24"/>
                <w:szCs w:val="24"/>
                <w:lang w:eastAsia="uk-UA"/>
              </w:rPr>
              <w:t>інших суб’єктів господарювання як субпідрядників/співвиконавців в обсязі не менш як 20 відсотків вартості договору про закупівлю учасник повинен  надати у складі тендерної пропозиції так документи</w:t>
            </w:r>
            <w:r>
              <w:rPr>
                <w:sz w:val="24"/>
                <w:szCs w:val="24"/>
                <w:lang w:eastAsia="uk-UA"/>
              </w:rPr>
              <w:t>:</w:t>
            </w:r>
          </w:p>
          <w:p w14:paraId="117C8BF6" w14:textId="77777777" w:rsidR="00A36620" w:rsidRPr="00162520" w:rsidRDefault="00A36620" w:rsidP="00A36620">
            <w:pPr>
              <w:widowControl w:val="0"/>
              <w:ind w:firstLine="227"/>
              <w:contextualSpacing/>
              <w:jc w:val="both"/>
              <w:rPr>
                <w:sz w:val="24"/>
                <w:szCs w:val="24"/>
                <w:lang w:eastAsia="uk-UA"/>
              </w:rPr>
            </w:pPr>
            <w:r w:rsidRPr="00162520">
              <w:rPr>
                <w:sz w:val="24"/>
                <w:szCs w:val="24"/>
                <w:lang w:eastAsia="uk-UA"/>
              </w:rPr>
              <w:t xml:space="preserve">-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sz w:val="24"/>
                <w:szCs w:val="24"/>
                <w:lang w:eastAsia="uk-UA"/>
              </w:rPr>
              <w:t>надання послуг</w:t>
            </w:r>
            <w:r w:rsidRPr="00162520">
              <w:rPr>
                <w:sz w:val="24"/>
                <w:szCs w:val="24"/>
                <w:lang w:eastAsia="uk-UA"/>
              </w:rPr>
              <w:t xml:space="preserve"> як субпідрядника/співвиконавця у обсязі не менше ніж 20 відсотків від вартості договору про закупівлю.</w:t>
            </w:r>
            <w:r>
              <w:rPr>
                <w:sz w:val="24"/>
                <w:szCs w:val="24"/>
                <w:lang w:eastAsia="uk-UA"/>
              </w:rPr>
              <w:t xml:space="preserve"> Довідка також повинна містити інформацію про види та вартість послуг</w:t>
            </w:r>
            <w:r w:rsidRPr="00162520">
              <w:rPr>
                <w:sz w:val="24"/>
                <w:szCs w:val="24"/>
                <w:lang w:eastAsia="uk-UA"/>
              </w:rPr>
              <w:t>.</w:t>
            </w:r>
          </w:p>
          <w:p w14:paraId="721218C2" w14:textId="77777777" w:rsidR="00A36620" w:rsidRPr="00162520" w:rsidRDefault="00A36620" w:rsidP="00A36620">
            <w:pPr>
              <w:widowControl w:val="0"/>
              <w:ind w:firstLine="227"/>
              <w:contextualSpacing/>
              <w:jc w:val="both"/>
              <w:rPr>
                <w:sz w:val="24"/>
                <w:szCs w:val="24"/>
                <w:lang w:eastAsia="uk-UA"/>
              </w:rPr>
            </w:pPr>
            <w:r w:rsidRPr="00162520">
              <w:rPr>
                <w:sz w:val="24"/>
                <w:szCs w:val="24"/>
                <w:lang w:eastAsia="uk-UA"/>
              </w:rPr>
              <w:t xml:space="preserve">- довідку від кожного суб’єкта господарювання якого учасник планує залучати до </w:t>
            </w:r>
            <w:r>
              <w:rPr>
                <w:sz w:val="24"/>
                <w:szCs w:val="24"/>
                <w:lang w:eastAsia="uk-UA"/>
              </w:rPr>
              <w:t>надання послуг</w:t>
            </w:r>
            <w:r w:rsidRPr="00162520">
              <w:rPr>
                <w:sz w:val="24"/>
                <w:szCs w:val="24"/>
                <w:lang w:eastAsia="uk-UA"/>
              </w:rPr>
              <w:t xml:space="preserve"> як субпідрядника/співвиконавця про </w:t>
            </w:r>
            <w:r>
              <w:rPr>
                <w:sz w:val="24"/>
                <w:szCs w:val="24"/>
                <w:lang w:eastAsia="uk-UA"/>
              </w:rPr>
              <w:t>відсутність підстав</w:t>
            </w:r>
            <w:r w:rsidRPr="00B105A7">
              <w:rPr>
                <w:sz w:val="24"/>
                <w:szCs w:val="24"/>
                <w:lang w:eastAsia="uk-UA"/>
              </w:rPr>
              <w:t xml:space="preserve"> для  відмови в участі </w:t>
            </w:r>
            <w:r>
              <w:rPr>
                <w:sz w:val="24"/>
                <w:szCs w:val="24"/>
                <w:lang w:eastAsia="uk-UA"/>
              </w:rPr>
              <w:t>у відкритих торгах, встановлених</w:t>
            </w:r>
            <w:r w:rsidRPr="00B105A7">
              <w:rPr>
                <w:sz w:val="24"/>
                <w:szCs w:val="24"/>
                <w:lang w:eastAsia="uk-UA"/>
              </w:rPr>
              <w:t xml:space="preserve"> </w:t>
            </w:r>
            <w:r>
              <w:rPr>
                <w:sz w:val="24"/>
                <w:szCs w:val="24"/>
                <w:lang w:eastAsia="uk-UA"/>
              </w:rPr>
              <w:t>пунктом  47</w:t>
            </w:r>
            <w:r w:rsidRPr="00B105A7">
              <w:rPr>
                <w:sz w:val="24"/>
                <w:szCs w:val="24"/>
                <w:lang w:eastAsia="uk-UA"/>
              </w:rPr>
              <w:t xml:space="preserve"> Особливостей</w:t>
            </w:r>
            <w:r>
              <w:rPr>
                <w:sz w:val="24"/>
                <w:szCs w:val="24"/>
                <w:lang w:eastAsia="uk-UA"/>
              </w:rPr>
              <w:t>.</w:t>
            </w:r>
          </w:p>
          <w:p w14:paraId="204F51B6" w14:textId="3B4CB3C0" w:rsidR="008C67A1" w:rsidRPr="00013326" w:rsidRDefault="00A36620" w:rsidP="00A36620">
            <w:pPr>
              <w:ind w:right="127" w:firstLine="362"/>
              <w:jc w:val="both"/>
              <w:rPr>
                <w:sz w:val="24"/>
                <w:szCs w:val="24"/>
                <w:lang w:eastAsia="uk-UA"/>
              </w:rPr>
            </w:pPr>
            <w:r w:rsidRPr="00162520">
              <w:rPr>
                <w:rFonts w:eastAsia="Calibri" w:cs="Calibri"/>
                <w:lang w:eastAsia="uk-UA"/>
              </w:rPr>
              <w:t>Якщо учасник не планує залучати субпідрядні організації, він повинен надати відповідний інформаційний лист про це у складі тендерної пропозиції.</w:t>
            </w:r>
          </w:p>
        </w:tc>
      </w:tr>
      <w:tr w:rsidR="008C67A1" w:rsidRPr="00013326" w14:paraId="2619AF70"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45FFEC61" w14:textId="71BB5581" w:rsidR="008C67A1" w:rsidRPr="00013326" w:rsidRDefault="00701EAD" w:rsidP="002754B1">
            <w:pPr>
              <w:spacing w:beforeLines="40" w:before="96" w:afterLines="40" w:after="96"/>
              <w:ind w:left="113" w:right="113"/>
              <w:rPr>
                <w:b/>
                <w:sz w:val="24"/>
                <w:szCs w:val="24"/>
                <w:lang w:eastAsia="uk-UA"/>
              </w:rPr>
            </w:pPr>
            <w:r>
              <w:rPr>
                <w:b/>
                <w:sz w:val="24"/>
                <w:szCs w:val="24"/>
                <w:lang w:eastAsia="uk-UA"/>
              </w:rPr>
              <w:t>8</w:t>
            </w:r>
          </w:p>
        </w:tc>
        <w:tc>
          <w:tcPr>
            <w:tcW w:w="1450" w:type="pct"/>
            <w:tcBorders>
              <w:top w:val="single" w:sz="6" w:space="0" w:color="000000"/>
              <w:left w:val="single" w:sz="6" w:space="0" w:color="000000"/>
              <w:bottom w:val="single" w:sz="6" w:space="0" w:color="000000"/>
              <w:right w:val="single" w:sz="6" w:space="0" w:color="000000"/>
            </w:tcBorders>
          </w:tcPr>
          <w:p w14:paraId="061C1DC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або відкликання тендерної пропозиції учасником</w:t>
            </w:r>
          </w:p>
        </w:tc>
        <w:tc>
          <w:tcPr>
            <w:tcW w:w="3232" w:type="pct"/>
            <w:tcBorders>
              <w:top w:val="single" w:sz="6" w:space="0" w:color="000000"/>
              <w:left w:val="single" w:sz="6" w:space="0" w:color="000000"/>
              <w:bottom w:val="single" w:sz="6" w:space="0" w:color="000000"/>
              <w:right w:val="single" w:sz="6" w:space="0" w:color="000000"/>
            </w:tcBorders>
          </w:tcPr>
          <w:p w14:paraId="7FB03622" w14:textId="6516ECA2" w:rsidR="008C67A1" w:rsidRPr="00013326" w:rsidRDefault="00701EAD" w:rsidP="002754B1">
            <w:pPr>
              <w:spacing w:beforeLines="40" w:before="96" w:afterLines="40" w:after="96"/>
              <w:ind w:left="113" w:right="113" w:firstLine="27"/>
              <w:contextualSpacing/>
              <w:jc w:val="both"/>
              <w:rPr>
                <w:sz w:val="24"/>
                <w:szCs w:val="24"/>
                <w:lang w:eastAsia="uk-UA"/>
              </w:rPr>
            </w:pPr>
            <w:r w:rsidRPr="00AA6C21">
              <w:rPr>
                <w:sz w:val="24"/>
                <w:szCs w:val="24"/>
                <w:lang w:eastAsia="uk-UA"/>
              </w:rPr>
              <w:t xml:space="preserve">Учасник процедури закупівлі має право </w:t>
            </w:r>
            <w:proofErr w:type="spellStart"/>
            <w:r w:rsidRPr="00AA6C21">
              <w:rPr>
                <w:sz w:val="24"/>
                <w:szCs w:val="24"/>
                <w:lang w:eastAsia="uk-UA"/>
              </w:rPr>
              <w:t>внести</w:t>
            </w:r>
            <w:proofErr w:type="spellEnd"/>
            <w:r w:rsidRPr="00AA6C21">
              <w:rPr>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6C21">
              <w:rPr>
                <w:sz w:val="24"/>
                <w:szCs w:val="24"/>
                <w:lang w:eastAsia="uk-UA"/>
              </w:rPr>
              <w:t>закупівель</w:t>
            </w:r>
            <w:proofErr w:type="spellEnd"/>
            <w:r w:rsidRPr="00AA6C21">
              <w:rPr>
                <w:sz w:val="24"/>
                <w:szCs w:val="24"/>
                <w:lang w:eastAsia="uk-UA"/>
              </w:rPr>
              <w:t xml:space="preserve"> до закінчення кінцевого строку подання тендерних пропозицій.</w:t>
            </w:r>
          </w:p>
        </w:tc>
      </w:tr>
      <w:tr w:rsidR="008C67A1" w:rsidRPr="00013326" w14:paraId="1104F91D" w14:textId="77777777" w:rsidTr="005A2546">
        <w:trPr>
          <w:gridAfter w:val="1"/>
          <w:wAfter w:w="4" w:type="pct"/>
          <w:trHeight w:val="626"/>
        </w:trPr>
        <w:tc>
          <w:tcPr>
            <w:tcW w:w="314" w:type="pct"/>
            <w:tcBorders>
              <w:top w:val="single" w:sz="6" w:space="0" w:color="000000"/>
              <w:left w:val="single" w:sz="6" w:space="0" w:color="000000"/>
              <w:bottom w:val="single" w:sz="6" w:space="0" w:color="000000"/>
              <w:right w:val="single" w:sz="6" w:space="0" w:color="000000"/>
            </w:tcBorders>
          </w:tcPr>
          <w:p w14:paraId="426C238B" w14:textId="77777777" w:rsidR="008C67A1" w:rsidRPr="00013326" w:rsidRDefault="008C67A1" w:rsidP="002754B1">
            <w:pPr>
              <w:spacing w:beforeLines="40" w:before="96" w:afterLines="40" w:after="96"/>
              <w:ind w:left="113" w:right="113" w:firstLine="404"/>
              <w:jc w:val="center"/>
              <w:rPr>
                <w:b/>
                <w:sz w:val="24"/>
                <w:szCs w:val="24"/>
              </w:rPr>
            </w:pPr>
          </w:p>
        </w:tc>
        <w:tc>
          <w:tcPr>
            <w:tcW w:w="4682" w:type="pct"/>
            <w:gridSpan w:val="2"/>
            <w:tcBorders>
              <w:top w:val="single" w:sz="6" w:space="0" w:color="000000"/>
              <w:left w:val="single" w:sz="6" w:space="0" w:color="000000"/>
              <w:bottom w:val="single" w:sz="6" w:space="0" w:color="000000"/>
              <w:right w:val="single" w:sz="6" w:space="0" w:color="000000"/>
            </w:tcBorders>
          </w:tcPr>
          <w:p w14:paraId="499C6CC1" w14:textId="77777777"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t>ІV. Подання та розкриття тендерної пропозиції</w:t>
            </w:r>
          </w:p>
        </w:tc>
      </w:tr>
      <w:tr w:rsidR="008C67A1" w:rsidRPr="00013326" w14:paraId="1F19E6DA" w14:textId="77777777" w:rsidTr="005A2546">
        <w:trPr>
          <w:gridAfter w:val="1"/>
          <w:wAfter w:w="4" w:type="pct"/>
          <w:trHeight w:val="931"/>
        </w:trPr>
        <w:tc>
          <w:tcPr>
            <w:tcW w:w="314" w:type="pct"/>
            <w:tcBorders>
              <w:top w:val="single" w:sz="6" w:space="0" w:color="000000"/>
              <w:left w:val="single" w:sz="6" w:space="0" w:color="000000"/>
              <w:bottom w:val="single" w:sz="6" w:space="0" w:color="000000"/>
              <w:right w:val="single" w:sz="6" w:space="0" w:color="000000"/>
            </w:tcBorders>
          </w:tcPr>
          <w:p w14:paraId="06D58E94" w14:textId="77777777" w:rsidR="008C67A1" w:rsidRPr="00013326" w:rsidRDefault="008C67A1" w:rsidP="002754B1">
            <w:pPr>
              <w:spacing w:beforeLines="40" w:before="96" w:afterLines="40" w:after="96"/>
              <w:ind w:left="113" w:right="113"/>
              <w:rPr>
                <w:b/>
                <w:sz w:val="24"/>
                <w:szCs w:val="24"/>
              </w:rPr>
            </w:pPr>
            <w:r w:rsidRPr="00013326">
              <w:rPr>
                <w:b/>
                <w:sz w:val="24"/>
                <w:szCs w:val="24"/>
              </w:rPr>
              <w:t>1</w:t>
            </w:r>
          </w:p>
        </w:tc>
        <w:tc>
          <w:tcPr>
            <w:tcW w:w="1450" w:type="pct"/>
            <w:tcBorders>
              <w:top w:val="single" w:sz="6" w:space="0" w:color="000000"/>
              <w:left w:val="single" w:sz="6" w:space="0" w:color="000000"/>
              <w:bottom w:val="single" w:sz="6" w:space="0" w:color="000000"/>
              <w:right w:val="single" w:sz="6" w:space="0" w:color="000000"/>
            </w:tcBorders>
          </w:tcPr>
          <w:p w14:paraId="49CB6A5A" w14:textId="77777777" w:rsidR="008C67A1" w:rsidRPr="00013326" w:rsidRDefault="008C67A1" w:rsidP="002754B1">
            <w:pPr>
              <w:spacing w:beforeLines="40" w:before="96" w:afterLines="40" w:after="96"/>
              <w:ind w:left="113" w:right="113"/>
              <w:rPr>
                <w:b/>
                <w:sz w:val="24"/>
                <w:szCs w:val="24"/>
              </w:rPr>
            </w:pPr>
            <w:r w:rsidRPr="00013326">
              <w:rPr>
                <w:b/>
                <w:sz w:val="24"/>
                <w:szCs w:val="24"/>
              </w:rPr>
              <w:t xml:space="preserve">Кінцевий строк подання тендерної пропозиції </w:t>
            </w:r>
          </w:p>
        </w:tc>
        <w:tc>
          <w:tcPr>
            <w:tcW w:w="3232" w:type="pct"/>
            <w:tcBorders>
              <w:top w:val="single" w:sz="6" w:space="0" w:color="000000"/>
              <w:left w:val="single" w:sz="6" w:space="0" w:color="000000"/>
              <w:bottom w:val="single" w:sz="6" w:space="0" w:color="000000"/>
              <w:right w:val="single" w:sz="6" w:space="0" w:color="000000"/>
            </w:tcBorders>
          </w:tcPr>
          <w:p w14:paraId="1BBBED71" w14:textId="6396E18B" w:rsidR="008C67A1" w:rsidRPr="007B4983" w:rsidRDefault="008C67A1" w:rsidP="007B4983">
            <w:pPr>
              <w:ind w:left="198" w:right="113"/>
              <w:jc w:val="both"/>
              <w:rPr>
                <w:sz w:val="24"/>
                <w:szCs w:val="24"/>
                <w:shd w:val="clear" w:color="auto" w:fill="FFFFFF"/>
              </w:rPr>
            </w:pPr>
            <w:r w:rsidRPr="008B3361">
              <w:rPr>
                <w:sz w:val="24"/>
                <w:szCs w:val="24"/>
                <w:shd w:val="clear" w:color="auto" w:fill="FFFFFF"/>
              </w:rPr>
              <w:t>Кінцевий строк подання тендерних пропозицій визначаються</w:t>
            </w:r>
            <w:r w:rsidRPr="007B4983">
              <w:rPr>
                <w:sz w:val="24"/>
                <w:szCs w:val="24"/>
                <w:shd w:val="clear" w:color="auto" w:fill="FFFFFF"/>
              </w:rPr>
              <w:t xml:space="preserve"> електронною системою </w:t>
            </w:r>
            <w:proofErr w:type="spellStart"/>
            <w:r w:rsidRPr="007B4983">
              <w:rPr>
                <w:sz w:val="24"/>
                <w:szCs w:val="24"/>
                <w:shd w:val="clear" w:color="auto" w:fill="FFFFFF"/>
              </w:rPr>
              <w:t>закупівель</w:t>
            </w:r>
            <w:proofErr w:type="spellEnd"/>
            <w:r w:rsidRPr="007B4983">
              <w:rPr>
                <w:sz w:val="24"/>
                <w:szCs w:val="24"/>
                <w:shd w:val="clear" w:color="auto" w:fill="FFFFFF"/>
              </w:rPr>
              <w:t xml:space="preserve"> автоматично та зазначаються в оголошенні про проведення процедури відкритих торгів.</w:t>
            </w:r>
          </w:p>
          <w:p w14:paraId="1390CD5D" w14:textId="099C5C99" w:rsidR="008C67A1" w:rsidRPr="001F0A88" w:rsidRDefault="008C67A1" w:rsidP="001D64B1">
            <w:pPr>
              <w:ind w:left="198" w:right="113"/>
              <w:jc w:val="both"/>
              <w:rPr>
                <w:sz w:val="24"/>
                <w:szCs w:val="24"/>
                <w:shd w:val="clear" w:color="auto" w:fill="FFFFFF"/>
              </w:rPr>
            </w:pPr>
            <w:r w:rsidRPr="001F0A88">
              <w:rPr>
                <w:sz w:val="24"/>
                <w:szCs w:val="24"/>
                <w:shd w:val="clear" w:color="auto" w:fill="FFFFFF"/>
              </w:rPr>
              <w:t>Отримана тендерна пропозиція вноситься автоматично до реєстру отриманих тендерних пропозицій.</w:t>
            </w:r>
          </w:p>
          <w:p w14:paraId="35231CF0" w14:textId="544AF1F7" w:rsidR="008C67A1" w:rsidRPr="00AD0B2E" w:rsidRDefault="008C67A1" w:rsidP="001D64B1">
            <w:pPr>
              <w:ind w:left="198" w:right="113"/>
              <w:jc w:val="both"/>
              <w:rPr>
                <w:sz w:val="24"/>
                <w:szCs w:val="24"/>
                <w:shd w:val="clear" w:color="auto" w:fill="FFFFFF"/>
              </w:rPr>
            </w:pPr>
            <w:r w:rsidRPr="004552AD">
              <w:rPr>
                <w:sz w:val="24"/>
                <w:szCs w:val="24"/>
                <w:shd w:val="clear" w:color="auto" w:fill="FFFFFF"/>
              </w:rPr>
              <w:t xml:space="preserve">Електронна система </w:t>
            </w:r>
            <w:proofErr w:type="spellStart"/>
            <w:r w:rsidRPr="004552AD">
              <w:rPr>
                <w:sz w:val="24"/>
                <w:szCs w:val="24"/>
                <w:shd w:val="clear" w:color="auto" w:fill="FFFFFF"/>
              </w:rPr>
              <w:t>закупівель</w:t>
            </w:r>
            <w:proofErr w:type="spellEnd"/>
            <w:r w:rsidRPr="00AD0B2E">
              <w:rPr>
                <w:sz w:val="24"/>
                <w:szCs w:val="24"/>
                <w:shd w:val="clear" w:color="auto" w:fill="FFFFFF"/>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D0B2E">
              <w:rPr>
                <w:sz w:val="24"/>
                <w:szCs w:val="24"/>
                <w:shd w:val="clear" w:color="auto" w:fill="FFFFFF"/>
              </w:rPr>
              <w:t>закупівель</w:t>
            </w:r>
            <w:proofErr w:type="spellEnd"/>
            <w:r w:rsidRPr="00AD0B2E">
              <w:rPr>
                <w:sz w:val="24"/>
                <w:szCs w:val="24"/>
                <w:shd w:val="clear" w:color="auto" w:fill="FFFFFF"/>
              </w:rPr>
              <w:t xml:space="preserve"> повинна забезпечити можливість подання тендерної пропозиції всім особам на рівних умовах.</w:t>
            </w:r>
          </w:p>
        </w:tc>
      </w:tr>
      <w:tr w:rsidR="008C67A1" w:rsidRPr="00013326" w14:paraId="49C0FC2E" w14:textId="77777777" w:rsidTr="005A2546">
        <w:trPr>
          <w:gridAfter w:val="1"/>
          <w:wAfter w:w="4" w:type="pct"/>
          <w:trHeight w:val="364"/>
        </w:trPr>
        <w:tc>
          <w:tcPr>
            <w:tcW w:w="314" w:type="pct"/>
            <w:tcBorders>
              <w:top w:val="single" w:sz="6" w:space="0" w:color="000000"/>
              <w:left w:val="single" w:sz="6" w:space="0" w:color="000000"/>
              <w:bottom w:val="single" w:sz="6" w:space="0" w:color="000000"/>
              <w:right w:val="single" w:sz="6" w:space="0" w:color="000000"/>
            </w:tcBorders>
          </w:tcPr>
          <w:p w14:paraId="3FB9ED7F" w14:textId="77777777" w:rsidR="008C67A1" w:rsidRPr="00013326" w:rsidRDefault="008C67A1" w:rsidP="002754B1">
            <w:pPr>
              <w:spacing w:beforeLines="40" w:before="96" w:afterLines="40" w:after="96"/>
              <w:ind w:left="113" w:right="113"/>
              <w:rPr>
                <w:b/>
                <w:sz w:val="24"/>
                <w:szCs w:val="24"/>
              </w:rPr>
            </w:pPr>
            <w:r w:rsidRPr="00013326">
              <w:rPr>
                <w:b/>
                <w:sz w:val="24"/>
                <w:szCs w:val="24"/>
              </w:rPr>
              <w:t>2</w:t>
            </w:r>
          </w:p>
        </w:tc>
        <w:tc>
          <w:tcPr>
            <w:tcW w:w="1450" w:type="pct"/>
            <w:tcBorders>
              <w:top w:val="single" w:sz="6" w:space="0" w:color="000000"/>
              <w:left w:val="single" w:sz="6" w:space="0" w:color="000000"/>
              <w:bottom w:val="single" w:sz="6" w:space="0" w:color="000000"/>
              <w:right w:val="single" w:sz="6" w:space="0" w:color="000000"/>
            </w:tcBorders>
          </w:tcPr>
          <w:p w14:paraId="5AD8F2BB" w14:textId="77777777" w:rsidR="008C67A1" w:rsidRPr="00013326" w:rsidRDefault="008C67A1" w:rsidP="002754B1">
            <w:pPr>
              <w:spacing w:beforeLines="40" w:before="96" w:afterLines="40" w:after="96"/>
              <w:ind w:left="113" w:right="113"/>
              <w:rPr>
                <w:b/>
                <w:sz w:val="24"/>
                <w:szCs w:val="24"/>
              </w:rPr>
            </w:pPr>
            <w:r w:rsidRPr="00013326">
              <w:rPr>
                <w:b/>
                <w:sz w:val="24"/>
                <w:szCs w:val="24"/>
              </w:rPr>
              <w:t>Дата та час розкриття тендерної пропозиції</w:t>
            </w:r>
          </w:p>
        </w:tc>
        <w:tc>
          <w:tcPr>
            <w:tcW w:w="3232" w:type="pct"/>
            <w:tcBorders>
              <w:top w:val="single" w:sz="6" w:space="0" w:color="000000"/>
              <w:left w:val="single" w:sz="6" w:space="0" w:color="000000"/>
              <w:bottom w:val="single" w:sz="6" w:space="0" w:color="000000"/>
              <w:right w:val="single" w:sz="6" w:space="0" w:color="000000"/>
            </w:tcBorders>
          </w:tcPr>
          <w:p w14:paraId="4FE4E8B8" w14:textId="40285F85" w:rsidR="008C67A1" w:rsidRPr="00B62EC9" w:rsidRDefault="008C67A1" w:rsidP="001D64B1">
            <w:pPr>
              <w:ind w:left="113" w:right="113" w:firstLine="28"/>
              <w:jc w:val="both"/>
              <w:rPr>
                <w:sz w:val="24"/>
                <w:szCs w:val="24"/>
              </w:rPr>
            </w:pPr>
            <w:r w:rsidRPr="00AD0B2E">
              <w:rPr>
                <w:sz w:val="24"/>
                <w:szCs w:val="24"/>
              </w:rPr>
              <w:t xml:space="preserve">Дата і час розкриття отриманих тендерних пропозицій </w:t>
            </w:r>
            <w:r w:rsidRPr="00B62EC9">
              <w:rPr>
                <w:sz w:val="24"/>
                <w:szCs w:val="24"/>
              </w:rPr>
              <w:t xml:space="preserve">визначаються електронною системою </w:t>
            </w:r>
            <w:proofErr w:type="spellStart"/>
            <w:r w:rsidRPr="00B62EC9">
              <w:rPr>
                <w:sz w:val="24"/>
                <w:szCs w:val="24"/>
              </w:rPr>
              <w:t>закупівель</w:t>
            </w:r>
            <w:proofErr w:type="spellEnd"/>
            <w:r w:rsidRPr="00B62EC9">
              <w:rPr>
                <w:sz w:val="24"/>
                <w:szCs w:val="24"/>
              </w:rPr>
              <w:t xml:space="preserve"> автоматично та зазначаються в оголошенні про проведення конкурентної процедури закупівлі.</w:t>
            </w:r>
          </w:p>
          <w:p w14:paraId="181C1FB2" w14:textId="5DE4A06D" w:rsidR="008C67A1" w:rsidRDefault="00B62EC9" w:rsidP="00786331">
            <w:pPr>
              <w:ind w:left="113" w:right="113" w:firstLine="28"/>
              <w:jc w:val="both"/>
              <w:rPr>
                <w:sz w:val="24"/>
                <w:szCs w:val="24"/>
              </w:rPr>
            </w:pPr>
            <w:r w:rsidRPr="00B62EC9">
              <w:rPr>
                <w:sz w:val="24"/>
                <w:szCs w:val="24"/>
              </w:rPr>
              <w:t xml:space="preserve">Електронною системою </w:t>
            </w:r>
            <w:proofErr w:type="spellStart"/>
            <w:r w:rsidRPr="00B62EC9">
              <w:rPr>
                <w:sz w:val="24"/>
                <w:szCs w:val="24"/>
              </w:rPr>
              <w:t>закупівель</w:t>
            </w:r>
            <w:proofErr w:type="spellEnd"/>
            <w:r w:rsidRPr="00B62EC9">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w:t>
            </w:r>
            <w:r w:rsidRPr="00B62EC9">
              <w:rPr>
                <w:sz w:val="24"/>
                <w:szCs w:val="24"/>
              </w:rPr>
              <w:lastRenderedPageBreak/>
              <w:t xml:space="preserve">тендерних пропозицій відбувається відповідно до пункту </w:t>
            </w:r>
            <w:r w:rsidR="00786331">
              <w:rPr>
                <w:sz w:val="24"/>
                <w:szCs w:val="24"/>
              </w:rPr>
              <w:t>39</w:t>
            </w:r>
            <w:r w:rsidRPr="00B62EC9">
              <w:rPr>
                <w:sz w:val="24"/>
                <w:szCs w:val="24"/>
              </w:rPr>
              <w:t xml:space="preserve"> Особливостей</w:t>
            </w:r>
            <w:r w:rsidR="007B4983">
              <w:rPr>
                <w:sz w:val="24"/>
                <w:szCs w:val="24"/>
              </w:rPr>
              <w:t>.</w:t>
            </w:r>
          </w:p>
          <w:p w14:paraId="1BC0AD31" w14:textId="24480048" w:rsidR="007B4983" w:rsidRPr="00013326" w:rsidRDefault="007B4983" w:rsidP="00786331">
            <w:pPr>
              <w:ind w:left="113" w:right="113" w:firstLine="28"/>
              <w:jc w:val="both"/>
              <w:rPr>
                <w:sz w:val="24"/>
                <w:szCs w:val="24"/>
              </w:rPr>
            </w:pPr>
            <w:r>
              <w:rPr>
                <w:sz w:val="24"/>
                <w:szCs w:val="24"/>
              </w:rPr>
              <w:t xml:space="preserve">2.3. </w:t>
            </w:r>
            <w:r w:rsidRPr="007B4983">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8C67A1" w:rsidRPr="00013326" w14:paraId="448726BE" w14:textId="77777777" w:rsidTr="005A2546">
        <w:trPr>
          <w:gridAfter w:val="1"/>
          <w:wAfter w:w="4" w:type="pct"/>
          <w:trHeight w:val="664"/>
        </w:trPr>
        <w:tc>
          <w:tcPr>
            <w:tcW w:w="4996" w:type="pct"/>
            <w:gridSpan w:val="3"/>
            <w:tcBorders>
              <w:top w:val="single" w:sz="6" w:space="0" w:color="000000"/>
              <w:left w:val="single" w:sz="6" w:space="0" w:color="000000"/>
              <w:bottom w:val="single" w:sz="6" w:space="0" w:color="000000"/>
              <w:right w:val="single" w:sz="6" w:space="0" w:color="000000"/>
            </w:tcBorders>
          </w:tcPr>
          <w:p w14:paraId="0B974037" w14:textId="77777777"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lastRenderedPageBreak/>
              <w:t xml:space="preserve">V. Оцінка тендерної пропозиції </w:t>
            </w:r>
          </w:p>
        </w:tc>
      </w:tr>
      <w:tr w:rsidR="008C67A1" w:rsidRPr="00013326" w14:paraId="0B6FF34E"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0FE619AC" w14:textId="77777777"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14:paraId="09739C60" w14:textId="77777777"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Перелік критеріїв та методика оцінки тендерної пропозиції із зазначенням питомої ваги критерію</w:t>
            </w:r>
          </w:p>
          <w:p w14:paraId="3342CDE4" w14:textId="77777777" w:rsidR="008C67A1" w:rsidRPr="00013326" w:rsidRDefault="008C67A1" w:rsidP="002754B1">
            <w:pPr>
              <w:spacing w:beforeLines="40" w:before="96" w:afterLines="40" w:after="96"/>
              <w:ind w:left="108" w:right="113"/>
              <w:rPr>
                <w:b/>
                <w:sz w:val="24"/>
                <w:szCs w:val="24"/>
                <w:lang w:eastAsia="uk-UA"/>
              </w:rPr>
            </w:pPr>
          </w:p>
        </w:tc>
        <w:tc>
          <w:tcPr>
            <w:tcW w:w="3232" w:type="pct"/>
            <w:tcBorders>
              <w:top w:val="single" w:sz="6" w:space="0" w:color="000000"/>
              <w:left w:val="single" w:sz="6" w:space="0" w:color="000000"/>
              <w:bottom w:val="single" w:sz="6" w:space="0" w:color="000000"/>
              <w:right w:val="single" w:sz="6" w:space="0" w:color="000000"/>
            </w:tcBorders>
          </w:tcPr>
          <w:p w14:paraId="24E17474" w14:textId="77777777" w:rsidR="008C67A1" w:rsidRPr="00AD0B2E" w:rsidRDefault="008C67A1" w:rsidP="001824A2">
            <w:pPr>
              <w:widowControl w:val="0"/>
              <w:ind w:left="56" w:right="164"/>
              <w:jc w:val="both"/>
              <w:rPr>
                <w:color w:val="000000"/>
                <w:sz w:val="24"/>
                <w:szCs w:val="24"/>
              </w:rPr>
            </w:pPr>
            <w:r w:rsidRPr="00AD0B2E">
              <w:rPr>
                <w:color w:val="000000"/>
                <w:sz w:val="24"/>
                <w:szCs w:val="24"/>
              </w:rPr>
              <w:t xml:space="preserve">1.1. Оцінка тендерних пропозицій проводиться автоматично електронною системою </w:t>
            </w:r>
            <w:proofErr w:type="spellStart"/>
            <w:r w:rsidRPr="00AD0B2E">
              <w:rPr>
                <w:color w:val="000000"/>
                <w:sz w:val="24"/>
                <w:szCs w:val="24"/>
              </w:rPr>
              <w:t>закупівель</w:t>
            </w:r>
            <w:proofErr w:type="spellEnd"/>
            <w:r w:rsidRPr="00AD0B2E">
              <w:rPr>
                <w:color w:val="000000"/>
                <w:sz w:val="24"/>
                <w:szCs w:val="24"/>
              </w:rPr>
              <w:t xml:space="preserve"> на основі критеріїв і методики оцінки, зазначених замо</w:t>
            </w:r>
            <w:r w:rsidR="003B3677">
              <w:rPr>
                <w:color w:val="000000"/>
                <w:sz w:val="24"/>
                <w:szCs w:val="24"/>
              </w:rPr>
              <w:t>вником у тендерній документації</w:t>
            </w:r>
            <w:r w:rsidRPr="00AD0B2E">
              <w:rPr>
                <w:color w:val="000000"/>
                <w:sz w:val="24"/>
                <w:szCs w:val="24"/>
              </w:rPr>
              <w:t>.</w:t>
            </w:r>
          </w:p>
          <w:p w14:paraId="783D4AB2" w14:textId="77777777" w:rsidR="008C67A1" w:rsidRPr="001D64B1" w:rsidRDefault="008C67A1" w:rsidP="001824A2">
            <w:pPr>
              <w:widowControl w:val="0"/>
              <w:ind w:left="56" w:right="164"/>
              <w:jc w:val="both"/>
              <w:rPr>
                <w:color w:val="000000"/>
                <w:sz w:val="24"/>
                <w:szCs w:val="24"/>
              </w:rPr>
            </w:pPr>
            <w:r w:rsidRPr="001D64B1">
              <w:rPr>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1D64B1">
              <w:rPr>
                <w:color w:val="000000"/>
                <w:sz w:val="24"/>
                <w:szCs w:val="24"/>
              </w:rPr>
              <w:t>закупівель</w:t>
            </w:r>
            <w:proofErr w:type="spellEnd"/>
            <w:r w:rsidRPr="001D64B1">
              <w:rPr>
                <w:color w:val="000000"/>
                <w:sz w:val="24"/>
                <w:szCs w:val="24"/>
              </w:rPr>
              <w:t xml:space="preserve"> на основі критерію і методики оцінки, зазначени</w:t>
            </w:r>
            <w:r w:rsidR="00B62EC9">
              <w:rPr>
                <w:color w:val="000000"/>
                <w:sz w:val="24"/>
                <w:szCs w:val="24"/>
              </w:rPr>
              <w:t>х у цій тендерній документації.</w:t>
            </w:r>
          </w:p>
          <w:p w14:paraId="62679695" w14:textId="77777777" w:rsidR="008C67A1" w:rsidRPr="00786331" w:rsidRDefault="008C67A1" w:rsidP="001824A2">
            <w:pPr>
              <w:tabs>
                <w:tab w:val="left" w:pos="-7123"/>
              </w:tabs>
              <w:ind w:left="56" w:right="164"/>
              <w:jc w:val="both"/>
              <w:rPr>
                <w:sz w:val="24"/>
                <w:szCs w:val="24"/>
              </w:rPr>
            </w:pPr>
            <w:r w:rsidRPr="001D64B1">
              <w:rPr>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786331">
              <w:rPr>
                <w:sz w:val="24"/>
                <w:szCs w:val="24"/>
              </w:rPr>
              <w:t>послуг.</w:t>
            </w:r>
          </w:p>
          <w:p w14:paraId="3B08BF26" w14:textId="257ECBEA" w:rsidR="008C67A1" w:rsidRPr="00786331" w:rsidRDefault="008C67A1" w:rsidP="001824A2">
            <w:pPr>
              <w:keepNext/>
              <w:keepLines/>
              <w:ind w:left="56" w:right="164"/>
              <w:contextualSpacing/>
              <w:jc w:val="both"/>
              <w:rPr>
                <w:sz w:val="24"/>
                <w:szCs w:val="24"/>
              </w:rPr>
            </w:pPr>
            <w:r w:rsidRPr="00786331">
              <w:rPr>
                <w:sz w:val="24"/>
                <w:szCs w:val="24"/>
              </w:rPr>
              <w:t xml:space="preserve">1.4. </w:t>
            </w:r>
            <w:r w:rsidR="00786331" w:rsidRPr="00786331">
              <w:rPr>
                <w:sz w:val="24"/>
                <w:szCs w:val="24"/>
              </w:rPr>
              <w:t>Розгляд та оцінка тендерних пропозицій здійснюються відповідно до статті 29 Закону (положення частин </w:t>
            </w:r>
            <w:hyperlink r:id="rId21" w:anchor="n1513" w:tgtFrame="_blank" w:history="1">
              <w:r w:rsidR="00786331" w:rsidRPr="00786331">
                <w:rPr>
                  <w:rStyle w:val="a8"/>
                  <w:color w:val="auto"/>
                  <w:sz w:val="24"/>
                  <w:szCs w:val="24"/>
                  <w:u w:val="none"/>
                </w:rPr>
                <w:t>другої</w:t>
              </w:r>
            </w:hyperlink>
            <w:r w:rsidR="00786331" w:rsidRPr="00786331">
              <w:rPr>
                <w:sz w:val="24"/>
                <w:szCs w:val="24"/>
              </w:rPr>
              <w:t>, </w:t>
            </w:r>
            <w:hyperlink r:id="rId22" w:anchor="n1531" w:tgtFrame="_blank" w:history="1">
              <w:r w:rsidR="00786331" w:rsidRPr="00786331">
                <w:rPr>
                  <w:rStyle w:val="a8"/>
                  <w:color w:val="auto"/>
                  <w:sz w:val="24"/>
                  <w:szCs w:val="24"/>
                  <w:u w:val="none"/>
                </w:rPr>
                <w:t>дванадцятої</w:t>
              </w:r>
            </w:hyperlink>
            <w:r w:rsidR="00786331" w:rsidRPr="00786331">
              <w:rPr>
                <w:sz w:val="24"/>
                <w:szCs w:val="24"/>
              </w:rPr>
              <w:t>, </w:t>
            </w:r>
            <w:hyperlink r:id="rId23" w:anchor="n1553" w:tgtFrame="_blank" w:history="1">
              <w:r w:rsidR="00786331" w:rsidRPr="00786331">
                <w:rPr>
                  <w:rStyle w:val="a8"/>
                  <w:color w:val="auto"/>
                  <w:sz w:val="24"/>
                  <w:szCs w:val="24"/>
                  <w:u w:val="none"/>
                </w:rPr>
                <w:t>шістнадцятої</w:t>
              </w:r>
            </w:hyperlink>
            <w:r w:rsidR="00786331">
              <w:rPr>
                <w:sz w:val="24"/>
                <w:szCs w:val="24"/>
              </w:rPr>
              <w:t>,</w:t>
            </w:r>
            <w:r w:rsidR="00786331" w:rsidRPr="00786331">
              <w:rPr>
                <w:sz w:val="24"/>
                <w:szCs w:val="24"/>
              </w:rPr>
              <w:t>абзаців </w:t>
            </w:r>
            <w:hyperlink r:id="rId24" w:anchor="n1550" w:tgtFrame="_blank" w:history="1">
              <w:r w:rsidR="00786331" w:rsidRPr="00786331">
                <w:rPr>
                  <w:rStyle w:val="a8"/>
                  <w:color w:val="auto"/>
                  <w:sz w:val="24"/>
                  <w:szCs w:val="24"/>
                  <w:u w:val="none"/>
                </w:rPr>
                <w:t>другого</w:t>
              </w:r>
            </w:hyperlink>
            <w:r w:rsidR="00786331" w:rsidRPr="00786331">
              <w:rPr>
                <w:sz w:val="24"/>
                <w:szCs w:val="24"/>
              </w:rPr>
              <w:t> і </w:t>
            </w:r>
            <w:hyperlink r:id="rId25" w:anchor="n1551" w:tgtFrame="_blank" w:history="1">
              <w:r w:rsidR="00786331" w:rsidRPr="00786331">
                <w:rPr>
                  <w:rStyle w:val="a8"/>
                  <w:color w:val="auto"/>
                  <w:sz w:val="24"/>
                  <w:szCs w:val="24"/>
                  <w:u w:val="none"/>
                </w:rPr>
                <w:t>третього</w:t>
              </w:r>
            </w:hyperlink>
            <w:r w:rsidR="00786331" w:rsidRPr="00786331">
              <w:rPr>
                <w:sz w:val="24"/>
                <w:szCs w:val="24"/>
              </w:rPr>
              <w:t>частини п’ятнадцятої статті 29 Закону не застосовуються) з урахуванням положень </w:t>
            </w:r>
            <w:hyperlink r:id="rId26" w:anchor="n588" w:history="1">
              <w:r w:rsidR="00786331" w:rsidRPr="00786331">
                <w:rPr>
                  <w:rStyle w:val="a8"/>
                  <w:color w:val="auto"/>
                  <w:sz w:val="24"/>
                  <w:szCs w:val="24"/>
                  <w:u w:val="none"/>
                </w:rPr>
                <w:t>пункту 43</w:t>
              </w:r>
            </w:hyperlink>
            <w:r w:rsidR="00786331" w:rsidRPr="00786331">
              <w:rPr>
                <w:sz w:val="24"/>
                <w:szCs w:val="24"/>
              </w:rPr>
              <w:t> цих особливостей.</w:t>
            </w:r>
          </w:p>
          <w:p w14:paraId="5999F9A8" w14:textId="77777777" w:rsidR="008C67A1" w:rsidRPr="002952AA" w:rsidRDefault="008C67A1" w:rsidP="001824A2">
            <w:pPr>
              <w:keepNext/>
              <w:keepLines/>
              <w:ind w:left="57" w:right="164"/>
              <w:contextualSpacing/>
              <w:jc w:val="both"/>
              <w:rPr>
                <w:color w:val="000000"/>
                <w:sz w:val="24"/>
                <w:szCs w:val="24"/>
              </w:rPr>
            </w:pPr>
            <w:r w:rsidRPr="00786331">
              <w:rPr>
                <w:sz w:val="24"/>
                <w:szCs w:val="24"/>
              </w:rPr>
              <w:t xml:space="preserve">Якщо була подана одна тендерна </w:t>
            </w:r>
            <w:r w:rsidRPr="002952AA">
              <w:rPr>
                <w:color w:val="000000"/>
                <w:sz w:val="24"/>
                <w:szCs w:val="24"/>
              </w:rPr>
              <w:t xml:space="preserve">пропозиція, електронна система </w:t>
            </w:r>
            <w:proofErr w:type="spellStart"/>
            <w:r w:rsidRPr="002952AA">
              <w:rPr>
                <w:color w:val="000000"/>
                <w:sz w:val="24"/>
                <w:szCs w:val="24"/>
              </w:rPr>
              <w:t>закупівель</w:t>
            </w:r>
            <w:proofErr w:type="spellEnd"/>
            <w:r w:rsidRPr="002952AA">
              <w:rPr>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14:paraId="6D6A8B5A" w14:textId="77777777" w:rsidR="008C67A1" w:rsidRPr="000D0097" w:rsidRDefault="008C67A1" w:rsidP="001824A2">
            <w:pPr>
              <w:keepNext/>
              <w:keepLines/>
              <w:ind w:left="57" w:right="164"/>
              <w:contextualSpacing/>
              <w:jc w:val="both"/>
              <w:rPr>
                <w:b/>
                <w:color w:val="000000"/>
                <w:sz w:val="24"/>
                <w:szCs w:val="24"/>
              </w:rPr>
            </w:pPr>
            <w:r w:rsidRPr="000D0097">
              <w:rPr>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B70DAA2" w14:textId="77777777" w:rsidR="008C67A1" w:rsidRDefault="008C67A1" w:rsidP="001824A2">
            <w:pPr>
              <w:keepNext/>
              <w:keepLines/>
              <w:ind w:left="57" w:right="164"/>
              <w:contextualSpacing/>
              <w:jc w:val="both"/>
              <w:rPr>
                <w:color w:val="000000"/>
                <w:sz w:val="24"/>
                <w:szCs w:val="24"/>
              </w:rPr>
            </w:pPr>
            <w:r w:rsidRPr="002952AA">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14:paraId="238048A7" w14:textId="4F10762A" w:rsidR="00B0298B" w:rsidRPr="00013326" w:rsidRDefault="008C67A1" w:rsidP="001824A2">
            <w:pPr>
              <w:ind w:left="56" w:right="164"/>
              <w:contextualSpacing/>
              <w:jc w:val="both"/>
              <w:rPr>
                <w:sz w:val="24"/>
                <w:szCs w:val="24"/>
                <w:lang w:eastAsia="en-US"/>
              </w:rPr>
            </w:pPr>
            <w:r w:rsidRPr="00527D10">
              <w:rPr>
                <w:sz w:val="24"/>
                <w:szCs w:val="24"/>
                <w:lang w:eastAsia="en-US"/>
              </w:rPr>
              <w:t xml:space="preserve">Строк розгляду тендерної пропозиції, що за результатами оцінки визначена найбільш економічно вигідною, </w:t>
            </w:r>
            <w:r w:rsidRPr="00527D10">
              <w:rPr>
                <w:b/>
                <w:sz w:val="24"/>
                <w:szCs w:val="24"/>
                <w:lang w:eastAsia="en-US"/>
              </w:rPr>
              <w:t>не повинен перевищувати п’яти робочих днів</w:t>
            </w:r>
            <w:r w:rsidRPr="00527D10">
              <w:rPr>
                <w:sz w:val="24"/>
                <w:szCs w:val="24"/>
                <w:lang w:eastAsia="en-US"/>
              </w:rPr>
              <w:t xml:space="preserve">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527D10">
              <w:rPr>
                <w:sz w:val="24"/>
                <w:szCs w:val="24"/>
                <w:lang w:eastAsia="en-US"/>
              </w:rPr>
              <w:t>закупівель</w:t>
            </w:r>
            <w:proofErr w:type="spellEnd"/>
            <w:r w:rsidRPr="00527D10">
              <w:rPr>
                <w:sz w:val="24"/>
                <w:szCs w:val="24"/>
                <w:lang w:eastAsia="en-US"/>
              </w:rPr>
              <w:t xml:space="preserve"> протягом одного дня з дня прийняття відповідного рішення.</w:t>
            </w:r>
          </w:p>
        </w:tc>
      </w:tr>
      <w:tr w:rsidR="008C67A1" w:rsidRPr="00013326" w14:paraId="101AED6C"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60D5B97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14:paraId="023A25E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Відхилення тендерних пропозицій</w:t>
            </w:r>
          </w:p>
        </w:tc>
        <w:tc>
          <w:tcPr>
            <w:tcW w:w="3232" w:type="pct"/>
            <w:tcBorders>
              <w:top w:val="single" w:sz="6" w:space="0" w:color="000000"/>
              <w:left w:val="single" w:sz="6" w:space="0" w:color="000000"/>
              <w:bottom w:val="single" w:sz="6" w:space="0" w:color="000000"/>
              <w:right w:val="single" w:sz="6" w:space="0" w:color="000000"/>
            </w:tcBorders>
          </w:tcPr>
          <w:p w14:paraId="3C5EDF31" w14:textId="3BD5C785" w:rsidR="00B0298B" w:rsidRPr="00290B78" w:rsidRDefault="008C67A1" w:rsidP="00290B78">
            <w:pPr>
              <w:widowControl w:val="0"/>
              <w:ind w:left="198" w:right="142"/>
              <w:jc w:val="both"/>
              <w:rPr>
                <w:bCs/>
                <w:iCs/>
                <w:sz w:val="24"/>
                <w:szCs w:val="24"/>
              </w:rPr>
            </w:pPr>
            <w:r w:rsidRPr="00CE432E">
              <w:rPr>
                <w:sz w:val="24"/>
                <w:szCs w:val="24"/>
                <w:lang w:eastAsia="en-US"/>
              </w:rPr>
              <w:t>2.1.</w:t>
            </w:r>
            <w:r w:rsidR="00B0298B" w:rsidRPr="00CE432E">
              <w:rPr>
                <w:bCs/>
                <w:iCs/>
                <w:sz w:val="24"/>
                <w:szCs w:val="24"/>
              </w:rPr>
              <w:t xml:space="preserve"> Замовник </w:t>
            </w:r>
            <w:r w:rsidR="00B0298B" w:rsidRPr="00CE432E">
              <w:rPr>
                <w:b/>
                <w:iCs/>
                <w:sz w:val="24"/>
                <w:szCs w:val="24"/>
              </w:rPr>
              <w:t>відхиляє</w:t>
            </w:r>
            <w:r w:rsidR="00B0298B" w:rsidRPr="00CE432E">
              <w:rPr>
                <w:bCs/>
                <w:iCs/>
                <w:sz w:val="24"/>
                <w:szCs w:val="24"/>
              </w:rPr>
              <w:t xml:space="preserve"> тендерну пропозицію із зазначенням аргументації в електронній системі </w:t>
            </w:r>
            <w:proofErr w:type="spellStart"/>
            <w:r w:rsidR="00B0298B" w:rsidRPr="00290B78">
              <w:rPr>
                <w:bCs/>
                <w:iCs/>
                <w:sz w:val="24"/>
                <w:szCs w:val="24"/>
              </w:rPr>
              <w:t>закупівель</w:t>
            </w:r>
            <w:proofErr w:type="spellEnd"/>
            <w:r w:rsidR="00B0298B" w:rsidRPr="00290B78">
              <w:rPr>
                <w:bCs/>
                <w:iCs/>
                <w:sz w:val="24"/>
                <w:szCs w:val="24"/>
              </w:rPr>
              <w:t xml:space="preserve"> у разі, коли:</w:t>
            </w:r>
          </w:p>
          <w:p w14:paraId="49498769" w14:textId="77777777" w:rsidR="00290B78" w:rsidRPr="00290B78" w:rsidRDefault="00290B78" w:rsidP="00290B78">
            <w:pPr>
              <w:widowControl w:val="0"/>
              <w:ind w:left="198" w:right="142"/>
              <w:jc w:val="both"/>
              <w:rPr>
                <w:bCs/>
                <w:iCs/>
                <w:sz w:val="24"/>
                <w:szCs w:val="24"/>
              </w:rPr>
            </w:pPr>
            <w:r w:rsidRPr="00290B78">
              <w:rPr>
                <w:bCs/>
                <w:iCs/>
                <w:sz w:val="24"/>
                <w:szCs w:val="24"/>
              </w:rPr>
              <w:t>1</w:t>
            </w:r>
            <w:r w:rsidRPr="00290B78">
              <w:rPr>
                <w:b/>
                <w:bCs/>
                <w:iCs/>
                <w:sz w:val="24"/>
                <w:szCs w:val="24"/>
              </w:rPr>
              <w:t>) учасник процедури закупівлі</w:t>
            </w:r>
            <w:r w:rsidRPr="00290B78">
              <w:rPr>
                <w:bCs/>
                <w:iCs/>
                <w:sz w:val="24"/>
                <w:szCs w:val="24"/>
              </w:rPr>
              <w:t>:</w:t>
            </w:r>
          </w:p>
          <w:p w14:paraId="24DC984B" w14:textId="104C6184" w:rsidR="00290B78" w:rsidRPr="00290B78" w:rsidRDefault="00290B78" w:rsidP="00290B78">
            <w:pPr>
              <w:widowControl w:val="0"/>
              <w:ind w:left="198" w:right="142"/>
              <w:jc w:val="both"/>
              <w:rPr>
                <w:bCs/>
                <w:iCs/>
                <w:sz w:val="24"/>
                <w:szCs w:val="24"/>
              </w:rPr>
            </w:pPr>
            <w:bookmarkStart w:id="25" w:name="n593"/>
            <w:bookmarkEnd w:id="25"/>
            <w:r>
              <w:rPr>
                <w:bCs/>
                <w:iCs/>
                <w:sz w:val="24"/>
                <w:szCs w:val="24"/>
              </w:rPr>
              <w:lastRenderedPageBreak/>
              <w:t>-</w:t>
            </w:r>
            <w:r w:rsidRPr="00290B78">
              <w:rPr>
                <w:bCs/>
                <w:iCs/>
                <w:sz w:val="24"/>
                <w:szCs w:val="24"/>
              </w:rPr>
              <w:t>підпадає під підстави, встановлені </w:t>
            </w:r>
            <w:hyperlink r:id="rId27" w:anchor="n615" w:history="1">
              <w:r w:rsidRPr="00290B78">
                <w:rPr>
                  <w:rStyle w:val="a8"/>
                  <w:bCs/>
                  <w:iCs/>
                  <w:color w:val="auto"/>
                  <w:sz w:val="24"/>
                  <w:szCs w:val="24"/>
                  <w:u w:val="none"/>
                </w:rPr>
                <w:t>пунктом 47</w:t>
              </w:r>
            </w:hyperlink>
            <w:r w:rsidRPr="00290B78">
              <w:rPr>
                <w:bCs/>
                <w:iCs/>
                <w:sz w:val="24"/>
                <w:szCs w:val="24"/>
              </w:rPr>
              <w:t> цих особливостей;</w:t>
            </w:r>
          </w:p>
          <w:p w14:paraId="3DCB4439" w14:textId="31BCC89C" w:rsidR="00290B78" w:rsidRPr="00290B78" w:rsidRDefault="00290B78" w:rsidP="00290B78">
            <w:pPr>
              <w:widowControl w:val="0"/>
              <w:ind w:left="198" w:right="142"/>
              <w:jc w:val="both"/>
              <w:rPr>
                <w:bCs/>
                <w:iCs/>
                <w:sz w:val="24"/>
                <w:szCs w:val="24"/>
              </w:rPr>
            </w:pPr>
            <w:bookmarkStart w:id="26" w:name="n594"/>
            <w:bookmarkEnd w:id="26"/>
            <w:r>
              <w:rPr>
                <w:bCs/>
                <w:iCs/>
                <w:sz w:val="24"/>
                <w:szCs w:val="24"/>
              </w:rPr>
              <w:t>-</w:t>
            </w:r>
            <w:r w:rsidRPr="00290B78">
              <w:rPr>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8"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14:paraId="3A05036B" w14:textId="0B2686C3" w:rsidR="00290B78" w:rsidRPr="008B3361" w:rsidRDefault="00290B78" w:rsidP="00290B78">
            <w:pPr>
              <w:widowControl w:val="0"/>
              <w:ind w:left="198" w:right="142"/>
              <w:jc w:val="both"/>
              <w:rPr>
                <w:bCs/>
                <w:iCs/>
                <w:sz w:val="24"/>
                <w:szCs w:val="24"/>
              </w:rPr>
            </w:pPr>
            <w:bookmarkStart w:id="27" w:name="n595"/>
            <w:bookmarkEnd w:id="27"/>
            <w:r>
              <w:rPr>
                <w:bCs/>
                <w:iCs/>
                <w:sz w:val="24"/>
                <w:szCs w:val="24"/>
              </w:rPr>
              <w:t>-</w:t>
            </w:r>
            <w:r w:rsidRPr="00290B78">
              <w:rPr>
                <w:bCs/>
                <w:iCs/>
                <w:sz w:val="24"/>
                <w:szCs w:val="24"/>
              </w:rPr>
              <w:t xml:space="preserve">не надав забезпечення тендерної </w:t>
            </w:r>
            <w:r w:rsidRPr="008B3361">
              <w:rPr>
                <w:bCs/>
                <w:iCs/>
                <w:sz w:val="24"/>
                <w:szCs w:val="24"/>
              </w:rPr>
              <w:t>пропозиції, якщо таке забезпечення вимагалося замовником;</w:t>
            </w:r>
          </w:p>
          <w:p w14:paraId="6D60E900" w14:textId="6B835C13" w:rsidR="00290B78" w:rsidRPr="008B3361" w:rsidRDefault="00290B78" w:rsidP="00290B78">
            <w:pPr>
              <w:widowControl w:val="0"/>
              <w:ind w:left="198" w:right="142"/>
              <w:jc w:val="both"/>
              <w:rPr>
                <w:bCs/>
                <w:iCs/>
                <w:sz w:val="24"/>
                <w:szCs w:val="24"/>
              </w:rPr>
            </w:pPr>
            <w:bookmarkStart w:id="28" w:name="n596"/>
            <w:bookmarkEnd w:id="28"/>
            <w:r w:rsidRPr="008B3361">
              <w:rPr>
                <w:bCs/>
                <w:i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3361">
              <w:rPr>
                <w:bCs/>
                <w:iCs/>
                <w:sz w:val="24"/>
                <w:szCs w:val="24"/>
              </w:rPr>
              <w:t>невідповідностей</w:t>
            </w:r>
            <w:proofErr w:type="spellEnd"/>
            <w:r w:rsidRPr="008B3361">
              <w:rPr>
                <w:bCs/>
                <w:iCs/>
                <w:sz w:val="24"/>
                <w:szCs w:val="24"/>
              </w:rPr>
              <w:t xml:space="preserve">, протягом 24 годин з моменту розміщення замовником в електронній системі </w:t>
            </w:r>
            <w:proofErr w:type="spellStart"/>
            <w:r w:rsidRPr="008B3361">
              <w:rPr>
                <w:bCs/>
                <w:iCs/>
                <w:sz w:val="24"/>
                <w:szCs w:val="24"/>
              </w:rPr>
              <w:t>закупівель</w:t>
            </w:r>
            <w:proofErr w:type="spellEnd"/>
            <w:r w:rsidRPr="008B3361">
              <w:rPr>
                <w:bCs/>
                <w:iCs/>
                <w:sz w:val="24"/>
                <w:szCs w:val="24"/>
              </w:rPr>
              <w:t xml:space="preserve"> повідомлення з вимогою про усунення таких </w:t>
            </w:r>
            <w:proofErr w:type="spellStart"/>
            <w:r w:rsidRPr="008B3361">
              <w:rPr>
                <w:bCs/>
                <w:iCs/>
                <w:sz w:val="24"/>
                <w:szCs w:val="24"/>
              </w:rPr>
              <w:t>невідповідностей</w:t>
            </w:r>
            <w:proofErr w:type="spellEnd"/>
            <w:r w:rsidRPr="008B3361">
              <w:rPr>
                <w:bCs/>
                <w:iCs/>
                <w:sz w:val="24"/>
                <w:szCs w:val="24"/>
              </w:rPr>
              <w:t>;</w:t>
            </w:r>
          </w:p>
          <w:p w14:paraId="39D789A1" w14:textId="0C7E762F" w:rsidR="00290B78" w:rsidRPr="008B3361" w:rsidRDefault="00290B78" w:rsidP="00290B78">
            <w:pPr>
              <w:widowControl w:val="0"/>
              <w:ind w:left="198" w:right="142"/>
              <w:jc w:val="both"/>
              <w:rPr>
                <w:bCs/>
                <w:iCs/>
                <w:sz w:val="24"/>
                <w:szCs w:val="24"/>
              </w:rPr>
            </w:pPr>
            <w:bookmarkStart w:id="29" w:name="n597"/>
            <w:bookmarkEnd w:id="29"/>
            <w:r w:rsidRPr="008B3361">
              <w:rPr>
                <w:bCs/>
                <w:iCs/>
                <w:sz w:val="24"/>
                <w:szCs w:val="24"/>
              </w:rPr>
              <w:t>-не надав обґрунтування аномально низької ціни тендерної пропозиції протягом строку, визначеного </w:t>
            </w:r>
            <w:hyperlink r:id="rId29" w:anchor="n1543" w:tgtFrame="_blank" w:history="1">
              <w:r w:rsidRPr="008B3361">
                <w:rPr>
                  <w:rStyle w:val="a8"/>
                  <w:bCs/>
                  <w:iCs/>
                  <w:color w:val="auto"/>
                  <w:sz w:val="24"/>
                  <w:szCs w:val="24"/>
                  <w:u w:val="none"/>
                </w:rPr>
                <w:t>абзацом першим</w:t>
              </w:r>
            </w:hyperlink>
            <w:r w:rsidRPr="008B3361">
              <w:rPr>
                <w:bCs/>
                <w:iCs/>
                <w:sz w:val="24"/>
                <w:szCs w:val="24"/>
              </w:rPr>
              <w:t> частини чотирнадцятої статті 29 Закону/</w:t>
            </w:r>
            <w:hyperlink r:id="rId30" w:anchor="n581" w:history="1">
              <w:r w:rsidRPr="008B3361">
                <w:rPr>
                  <w:rStyle w:val="a8"/>
                  <w:bCs/>
                  <w:iCs/>
                  <w:color w:val="auto"/>
                  <w:sz w:val="24"/>
                  <w:szCs w:val="24"/>
                  <w:u w:val="none"/>
                </w:rPr>
                <w:t>абзацом дев’ятим</w:t>
              </w:r>
            </w:hyperlink>
            <w:r w:rsidRPr="008B3361">
              <w:rPr>
                <w:bCs/>
                <w:iCs/>
                <w:sz w:val="24"/>
                <w:szCs w:val="24"/>
              </w:rPr>
              <w:t> пункту 37 цих особливостей;</w:t>
            </w:r>
          </w:p>
          <w:p w14:paraId="1CC7BD3B" w14:textId="77777777" w:rsidR="00290B78" w:rsidRPr="008B3361" w:rsidRDefault="00290B78" w:rsidP="00290B78">
            <w:pPr>
              <w:widowControl w:val="0"/>
              <w:ind w:left="198" w:right="142"/>
              <w:jc w:val="both"/>
              <w:rPr>
                <w:bCs/>
                <w:iCs/>
                <w:sz w:val="24"/>
                <w:szCs w:val="24"/>
              </w:rPr>
            </w:pPr>
            <w:bookmarkStart w:id="30" w:name="n598"/>
            <w:bookmarkEnd w:id="30"/>
            <w:r w:rsidRPr="008B3361">
              <w:rPr>
                <w:bCs/>
                <w:iCs/>
                <w:sz w:val="24"/>
                <w:szCs w:val="24"/>
              </w:rPr>
              <w:t>визначив конфіденційною інформацію, що не може бути визначена як конфіденційна відповідно до вимог </w:t>
            </w:r>
            <w:hyperlink r:id="rId31" w:anchor="n584" w:history="1">
              <w:r w:rsidRPr="008B3361">
                <w:rPr>
                  <w:rStyle w:val="a8"/>
                  <w:bCs/>
                  <w:iCs/>
                  <w:color w:val="auto"/>
                  <w:sz w:val="24"/>
                  <w:szCs w:val="24"/>
                  <w:u w:val="none"/>
                </w:rPr>
                <w:t>пункту 40</w:t>
              </w:r>
            </w:hyperlink>
            <w:r w:rsidRPr="008B3361">
              <w:rPr>
                <w:bCs/>
                <w:iCs/>
                <w:sz w:val="24"/>
                <w:szCs w:val="24"/>
              </w:rPr>
              <w:t> цих особливостей;</w:t>
            </w:r>
          </w:p>
          <w:p w14:paraId="35B34ECF" w14:textId="42C7A4B5" w:rsidR="00290B78" w:rsidRPr="008B3361" w:rsidRDefault="00290B78" w:rsidP="00290B78">
            <w:pPr>
              <w:widowControl w:val="0"/>
              <w:ind w:left="198" w:right="142"/>
              <w:jc w:val="both"/>
              <w:rPr>
                <w:bCs/>
                <w:iCs/>
                <w:sz w:val="24"/>
                <w:szCs w:val="24"/>
              </w:rPr>
            </w:pPr>
            <w:bookmarkStart w:id="31" w:name="n599"/>
            <w:bookmarkEnd w:id="31"/>
            <w:r w:rsidRPr="008B3361">
              <w:rPr>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B3361">
              <w:rPr>
                <w:bCs/>
                <w:iCs/>
                <w:sz w:val="24"/>
                <w:szCs w:val="24"/>
              </w:rPr>
              <w:t>бенефіціарним</w:t>
            </w:r>
            <w:proofErr w:type="spellEnd"/>
            <w:r w:rsidRPr="008B3361">
              <w:rPr>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B3361">
              <w:rPr>
                <w:bCs/>
                <w:iCs/>
                <w:sz w:val="24"/>
                <w:szCs w:val="24"/>
              </w:rPr>
              <w:t>закупівель</w:t>
            </w:r>
            <w:proofErr w:type="spellEnd"/>
            <w:r w:rsidRPr="008B3361">
              <w:rPr>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E334E4" w14:textId="77777777" w:rsidR="00290B78" w:rsidRPr="00290B78" w:rsidRDefault="00290B78" w:rsidP="00290B78">
            <w:pPr>
              <w:widowControl w:val="0"/>
              <w:ind w:left="198" w:right="142"/>
              <w:jc w:val="both"/>
              <w:rPr>
                <w:bCs/>
                <w:iCs/>
                <w:sz w:val="24"/>
                <w:szCs w:val="24"/>
              </w:rPr>
            </w:pPr>
            <w:bookmarkStart w:id="32" w:name="n600"/>
            <w:bookmarkEnd w:id="32"/>
            <w:r w:rsidRPr="00290B78">
              <w:rPr>
                <w:b/>
                <w:bCs/>
                <w:iCs/>
                <w:sz w:val="24"/>
                <w:szCs w:val="24"/>
              </w:rPr>
              <w:t>2) тендерна пропозиція</w:t>
            </w:r>
            <w:r w:rsidRPr="00290B78">
              <w:rPr>
                <w:bCs/>
                <w:iCs/>
                <w:sz w:val="24"/>
                <w:szCs w:val="24"/>
              </w:rPr>
              <w:t>:</w:t>
            </w:r>
          </w:p>
          <w:p w14:paraId="3970D290" w14:textId="18F4F747" w:rsidR="00290B78" w:rsidRPr="00290B78" w:rsidRDefault="00290B78" w:rsidP="00290B78">
            <w:pPr>
              <w:widowControl w:val="0"/>
              <w:ind w:left="198" w:right="142"/>
              <w:jc w:val="both"/>
              <w:rPr>
                <w:bCs/>
                <w:iCs/>
                <w:sz w:val="24"/>
                <w:szCs w:val="24"/>
              </w:rPr>
            </w:pPr>
            <w:bookmarkStart w:id="33" w:name="n601"/>
            <w:bookmarkEnd w:id="33"/>
            <w:r>
              <w:rPr>
                <w:bCs/>
                <w:iCs/>
                <w:sz w:val="24"/>
                <w:szCs w:val="24"/>
              </w:rPr>
              <w:t>-</w:t>
            </w:r>
            <w:r w:rsidRPr="00290B78">
              <w:rPr>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2" w:anchor="n588" w:history="1">
              <w:r w:rsidRPr="00290B78">
                <w:rPr>
                  <w:rStyle w:val="a8"/>
                  <w:bCs/>
                  <w:iCs/>
                  <w:color w:val="auto"/>
                  <w:sz w:val="24"/>
                  <w:szCs w:val="24"/>
                  <w:u w:val="none"/>
                </w:rPr>
                <w:t>пункту 43</w:t>
              </w:r>
            </w:hyperlink>
            <w:r w:rsidRPr="00290B78">
              <w:rPr>
                <w:bCs/>
                <w:iCs/>
                <w:sz w:val="24"/>
                <w:szCs w:val="24"/>
              </w:rPr>
              <w:t> цих особливостей;</w:t>
            </w:r>
          </w:p>
          <w:p w14:paraId="384ABFF2" w14:textId="174417E0" w:rsidR="00290B78" w:rsidRPr="00290B78" w:rsidRDefault="00290B78" w:rsidP="00290B78">
            <w:pPr>
              <w:widowControl w:val="0"/>
              <w:ind w:left="198" w:right="142"/>
              <w:jc w:val="both"/>
              <w:rPr>
                <w:bCs/>
                <w:iCs/>
                <w:sz w:val="24"/>
                <w:szCs w:val="24"/>
              </w:rPr>
            </w:pPr>
            <w:bookmarkStart w:id="34" w:name="n602"/>
            <w:bookmarkEnd w:id="34"/>
            <w:r>
              <w:rPr>
                <w:bCs/>
                <w:iCs/>
                <w:sz w:val="24"/>
                <w:szCs w:val="24"/>
              </w:rPr>
              <w:lastRenderedPageBreak/>
              <w:t>-</w:t>
            </w:r>
            <w:r w:rsidRPr="00290B78">
              <w:rPr>
                <w:bCs/>
                <w:iCs/>
                <w:sz w:val="24"/>
                <w:szCs w:val="24"/>
              </w:rPr>
              <w:t>є такою, строк дії якої закінчився;</w:t>
            </w:r>
          </w:p>
          <w:p w14:paraId="26B27464" w14:textId="0D740C02" w:rsidR="00290B78" w:rsidRPr="00290B78" w:rsidRDefault="00290B78" w:rsidP="00290B78">
            <w:pPr>
              <w:widowControl w:val="0"/>
              <w:ind w:left="198" w:right="142"/>
              <w:jc w:val="both"/>
              <w:rPr>
                <w:bCs/>
                <w:iCs/>
                <w:sz w:val="24"/>
                <w:szCs w:val="24"/>
              </w:rPr>
            </w:pPr>
            <w:bookmarkStart w:id="35" w:name="n603"/>
            <w:bookmarkEnd w:id="35"/>
            <w:r>
              <w:rPr>
                <w:bCs/>
                <w:iCs/>
                <w:sz w:val="24"/>
                <w:szCs w:val="24"/>
              </w:rPr>
              <w:t>-</w:t>
            </w:r>
            <w:r w:rsidRPr="00290B78">
              <w:rPr>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27F320" w14:textId="60F533DA" w:rsidR="00290B78" w:rsidRPr="00290B78" w:rsidRDefault="00290B78" w:rsidP="00290B78">
            <w:pPr>
              <w:widowControl w:val="0"/>
              <w:ind w:left="198" w:right="142"/>
              <w:jc w:val="both"/>
              <w:rPr>
                <w:bCs/>
                <w:iCs/>
                <w:sz w:val="24"/>
                <w:szCs w:val="24"/>
              </w:rPr>
            </w:pPr>
            <w:bookmarkStart w:id="36" w:name="n604"/>
            <w:bookmarkEnd w:id="36"/>
            <w:r>
              <w:rPr>
                <w:bCs/>
                <w:iCs/>
                <w:sz w:val="24"/>
                <w:szCs w:val="24"/>
              </w:rPr>
              <w:t>-</w:t>
            </w:r>
            <w:r w:rsidRPr="00290B78">
              <w:rPr>
                <w:bCs/>
                <w:iCs/>
                <w:sz w:val="24"/>
                <w:szCs w:val="24"/>
              </w:rPr>
              <w:t>не відповідає вимогам, установленим у тендерній документації відповідно до </w:t>
            </w:r>
            <w:hyperlink r:id="rId33" w:anchor="n1422" w:tgtFrame="_blank" w:history="1">
              <w:r w:rsidRPr="00290B78">
                <w:rPr>
                  <w:rStyle w:val="a8"/>
                  <w:bCs/>
                  <w:iCs/>
                  <w:color w:val="auto"/>
                  <w:sz w:val="24"/>
                  <w:szCs w:val="24"/>
                  <w:u w:val="none"/>
                </w:rPr>
                <w:t>абзацу першого</w:t>
              </w:r>
            </w:hyperlink>
            <w:r w:rsidRPr="00290B78">
              <w:rPr>
                <w:bCs/>
                <w:iCs/>
                <w:sz w:val="24"/>
                <w:szCs w:val="24"/>
              </w:rPr>
              <w:t> частини третьої статті 22 Закону;</w:t>
            </w:r>
          </w:p>
          <w:p w14:paraId="42A6E173" w14:textId="77777777" w:rsidR="00290B78" w:rsidRPr="00290B78" w:rsidRDefault="00290B78" w:rsidP="00290B78">
            <w:pPr>
              <w:widowControl w:val="0"/>
              <w:ind w:left="198" w:right="142"/>
              <w:jc w:val="both"/>
              <w:rPr>
                <w:b/>
                <w:bCs/>
                <w:iCs/>
                <w:sz w:val="24"/>
                <w:szCs w:val="24"/>
              </w:rPr>
            </w:pPr>
            <w:bookmarkStart w:id="37" w:name="n605"/>
            <w:bookmarkEnd w:id="37"/>
            <w:r w:rsidRPr="00290B78">
              <w:rPr>
                <w:b/>
                <w:bCs/>
                <w:iCs/>
                <w:sz w:val="24"/>
                <w:szCs w:val="24"/>
              </w:rPr>
              <w:t>3) переможець процедури закупівлі:</w:t>
            </w:r>
          </w:p>
          <w:p w14:paraId="1723D5EB" w14:textId="1972E74C" w:rsidR="00290B78" w:rsidRPr="00290B78" w:rsidRDefault="00290B78" w:rsidP="00290B78">
            <w:pPr>
              <w:widowControl w:val="0"/>
              <w:ind w:left="198" w:right="142"/>
              <w:jc w:val="both"/>
              <w:rPr>
                <w:bCs/>
                <w:iCs/>
                <w:sz w:val="24"/>
                <w:szCs w:val="24"/>
              </w:rPr>
            </w:pPr>
            <w:bookmarkStart w:id="38" w:name="n606"/>
            <w:bookmarkEnd w:id="38"/>
            <w:r>
              <w:rPr>
                <w:bCs/>
                <w:iCs/>
                <w:sz w:val="24"/>
                <w:szCs w:val="24"/>
              </w:rPr>
              <w:t>-</w:t>
            </w:r>
            <w:r w:rsidRPr="00290B78">
              <w:rPr>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D24361" w14:textId="63D6B138" w:rsidR="00290B78" w:rsidRPr="00290B78" w:rsidRDefault="00290B78" w:rsidP="00290B78">
            <w:pPr>
              <w:widowControl w:val="0"/>
              <w:ind w:left="198" w:right="142"/>
              <w:jc w:val="both"/>
              <w:rPr>
                <w:bCs/>
                <w:iCs/>
                <w:sz w:val="24"/>
                <w:szCs w:val="24"/>
              </w:rPr>
            </w:pPr>
            <w:bookmarkStart w:id="39" w:name="n607"/>
            <w:bookmarkEnd w:id="39"/>
            <w:r>
              <w:rPr>
                <w:bCs/>
                <w:iCs/>
                <w:sz w:val="24"/>
                <w:szCs w:val="24"/>
              </w:rPr>
              <w:t>-</w:t>
            </w:r>
            <w:r w:rsidRPr="00290B78">
              <w:rPr>
                <w:bCs/>
                <w:iCs/>
                <w:sz w:val="24"/>
                <w:szCs w:val="24"/>
              </w:rPr>
              <w:t>не надав у спосіб, зазначений в тендерній документації, документи, що підтверджують відсутність підстав, визначених у </w:t>
            </w:r>
            <w:hyperlink r:id="rId34" w:anchor="n618" w:history="1">
              <w:r w:rsidRPr="00290B78">
                <w:rPr>
                  <w:rStyle w:val="a8"/>
                  <w:bCs/>
                  <w:iCs/>
                  <w:color w:val="auto"/>
                  <w:sz w:val="24"/>
                  <w:szCs w:val="24"/>
                  <w:u w:val="none"/>
                </w:rPr>
                <w:t>підпунктах 3</w:t>
              </w:r>
            </w:hyperlink>
            <w:r w:rsidRPr="00290B78">
              <w:rPr>
                <w:bCs/>
                <w:iCs/>
                <w:sz w:val="24"/>
                <w:szCs w:val="24"/>
              </w:rPr>
              <w:t>, </w:t>
            </w:r>
            <w:hyperlink r:id="rId35" w:anchor="n620" w:history="1">
              <w:r w:rsidRPr="00290B78">
                <w:rPr>
                  <w:rStyle w:val="a8"/>
                  <w:bCs/>
                  <w:iCs/>
                  <w:color w:val="auto"/>
                  <w:sz w:val="24"/>
                  <w:szCs w:val="24"/>
                  <w:u w:val="none"/>
                </w:rPr>
                <w:t>5</w:t>
              </w:r>
            </w:hyperlink>
            <w:r w:rsidRPr="00290B78">
              <w:rPr>
                <w:bCs/>
                <w:iCs/>
                <w:sz w:val="24"/>
                <w:szCs w:val="24"/>
              </w:rPr>
              <w:t>, </w:t>
            </w:r>
            <w:hyperlink r:id="rId36" w:anchor="n621" w:history="1">
              <w:r w:rsidRPr="00290B78">
                <w:rPr>
                  <w:rStyle w:val="a8"/>
                  <w:bCs/>
                  <w:iCs/>
                  <w:color w:val="auto"/>
                  <w:sz w:val="24"/>
                  <w:szCs w:val="24"/>
                  <w:u w:val="none"/>
                </w:rPr>
                <w:t>6</w:t>
              </w:r>
            </w:hyperlink>
            <w:r w:rsidRPr="00290B78">
              <w:rPr>
                <w:bCs/>
                <w:iCs/>
                <w:sz w:val="24"/>
                <w:szCs w:val="24"/>
              </w:rPr>
              <w:t> і </w:t>
            </w:r>
            <w:hyperlink r:id="rId37" w:anchor="n627" w:history="1">
              <w:r w:rsidRPr="00290B78">
                <w:rPr>
                  <w:rStyle w:val="a8"/>
                  <w:bCs/>
                  <w:iCs/>
                  <w:color w:val="auto"/>
                  <w:sz w:val="24"/>
                  <w:szCs w:val="24"/>
                  <w:u w:val="none"/>
                </w:rPr>
                <w:t>12</w:t>
              </w:r>
            </w:hyperlink>
            <w:r w:rsidRPr="00290B78">
              <w:rPr>
                <w:bCs/>
                <w:iCs/>
                <w:sz w:val="24"/>
                <w:szCs w:val="24"/>
              </w:rPr>
              <w:t> та в </w:t>
            </w:r>
            <w:hyperlink r:id="rId38" w:anchor="n628" w:history="1">
              <w:r w:rsidRPr="00290B78">
                <w:rPr>
                  <w:rStyle w:val="a8"/>
                  <w:bCs/>
                  <w:iCs/>
                  <w:color w:val="auto"/>
                  <w:sz w:val="24"/>
                  <w:szCs w:val="24"/>
                  <w:u w:val="none"/>
                </w:rPr>
                <w:t>абзаці чотирнадцятому</w:t>
              </w:r>
            </w:hyperlink>
            <w:r w:rsidRPr="00290B78">
              <w:rPr>
                <w:bCs/>
                <w:iCs/>
                <w:sz w:val="24"/>
                <w:szCs w:val="24"/>
              </w:rPr>
              <w:t> пункту 47 цих особливостей;</w:t>
            </w:r>
          </w:p>
          <w:p w14:paraId="216FC41F" w14:textId="2345B545" w:rsidR="00290B78" w:rsidRPr="00290B78" w:rsidRDefault="00290B78" w:rsidP="00290B78">
            <w:pPr>
              <w:widowControl w:val="0"/>
              <w:ind w:left="198" w:right="142"/>
              <w:jc w:val="both"/>
              <w:rPr>
                <w:bCs/>
                <w:iCs/>
                <w:sz w:val="24"/>
                <w:szCs w:val="24"/>
              </w:rPr>
            </w:pPr>
            <w:bookmarkStart w:id="40" w:name="n608"/>
            <w:bookmarkEnd w:id="40"/>
            <w:r>
              <w:rPr>
                <w:bCs/>
                <w:iCs/>
                <w:sz w:val="24"/>
                <w:szCs w:val="24"/>
              </w:rPr>
              <w:t>-</w:t>
            </w:r>
            <w:r w:rsidRPr="00290B78">
              <w:rPr>
                <w:bCs/>
                <w:iCs/>
                <w:sz w:val="24"/>
                <w:szCs w:val="24"/>
              </w:rPr>
              <w:t>не надав забезпечення виконання договору про закупівлю, якщо таке забезпечення вимагалося замовником;</w:t>
            </w:r>
          </w:p>
          <w:p w14:paraId="57C3919B" w14:textId="042E7A81" w:rsidR="00290B78" w:rsidRPr="00290B78" w:rsidRDefault="00290B78" w:rsidP="00290B78">
            <w:pPr>
              <w:widowControl w:val="0"/>
              <w:ind w:left="198" w:right="142"/>
              <w:jc w:val="both"/>
              <w:rPr>
                <w:bCs/>
                <w:iCs/>
                <w:sz w:val="24"/>
                <w:szCs w:val="24"/>
              </w:rPr>
            </w:pPr>
            <w:bookmarkStart w:id="41" w:name="n609"/>
            <w:bookmarkEnd w:id="41"/>
            <w:r>
              <w:rPr>
                <w:bCs/>
                <w:iCs/>
                <w:sz w:val="24"/>
                <w:szCs w:val="24"/>
              </w:rPr>
              <w:t>-</w:t>
            </w:r>
            <w:r w:rsidRPr="00290B78">
              <w:rPr>
                <w:bCs/>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9"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14:paraId="0ED1FF40" w14:textId="01F558DE" w:rsidR="008C67A1" w:rsidRPr="000D0097" w:rsidRDefault="008C67A1" w:rsidP="002A24E1">
            <w:pPr>
              <w:ind w:left="198" w:right="164" w:firstLine="198"/>
              <w:jc w:val="both"/>
              <w:rPr>
                <w:sz w:val="24"/>
                <w:szCs w:val="24"/>
                <w:lang w:eastAsia="en-US"/>
              </w:rPr>
            </w:pPr>
            <w:r>
              <w:rPr>
                <w:sz w:val="24"/>
                <w:szCs w:val="24"/>
                <w:lang w:eastAsia="en-US"/>
              </w:rPr>
              <w:t xml:space="preserve">2.2. </w:t>
            </w:r>
            <w:r w:rsidRPr="000D0097">
              <w:rPr>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у разі, коли:</w:t>
            </w:r>
          </w:p>
          <w:p w14:paraId="2939F991" w14:textId="77777777" w:rsidR="008C67A1" w:rsidRPr="000D0097" w:rsidRDefault="008C67A1" w:rsidP="002A24E1">
            <w:pPr>
              <w:ind w:left="198" w:right="164" w:firstLine="198"/>
              <w:jc w:val="both"/>
              <w:rPr>
                <w:sz w:val="24"/>
                <w:szCs w:val="24"/>
                <w:lang w:eastAsia="en-US"/>
              </w:rPr>
            </w:pPr>
            <w:r w:rsidRPr="000D0097">
              <w:rPr>
                <w:sz w:val="24"/>
                <w:szCs w:val="24"/>
                <w:lang w:eastAsia="en-US"/>
              </w:rPr>
              <w:t>1)</w:t>
            </w:r>
            <w:r w:rsidRPr="000D0097">
              <w:rPr>
                <w:sz w:val="24"/>
                <w:szCs w:val="24"/>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7F5CF" w14:textId="77777777" w:rsidR="008C67A1" w:rsidRPr="000D0097" w:rsidRDefault="008C67A1" w:rsidP="002A24E1">
            <w:pPr>
              <w:ind w:left="198" w:right="164" w:firstLine="198"/>
              <w:jc w:val="both"/>
              <w:rPr>
                <w:sz w:val="24"/>
                <w:szCs w:val="24"/>
                <w:lang w:eastAsia="en-US"/>
              </w:rPr>
            </w:pPr>
            <w:r w:rsidRPr="000D0097">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0DE0A4" w14:textId="77777777" w:rsidR="008C67A1" w:rsidRPr="000D0097" w:rsidRDefault="008C67A1" w:rsidP="00D97FFE">
            <w:pPr>
              <w:ind w:left="56" w:right="164" w:firstLine="198"/>
              <w:jc w:val="both"/>
              <w:rPr>
                <w:sz w:val="24"/>
                <w:szCs w:val="24"/>
                <w:lang w:eastAsia="en-US"/>
              </w:rPr>
            </w:pPr>
            <w:r>
              <w:rPr>
                <w:sz w:val="24"/>
                <w:szCs w:val="24"/>
                <w:lang w:eastAsia="en-US"/>
              </w:rPr>
              <w:t>2.3.</w:t>
            </w:r>
            <w:r w:rsidRPr="000D0097">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0097">
              <w:rPr>
                <w:sz w:val="24"/>
                <w:szCs w:val="24"/>
                <w:lang w:eastAsia="en-US"/>
              </w:rPr>
              <w:t>закупівель</w:t>
            </w:r>
            <w:proofErr w:type="spellEnd"/>
            <w:r w:rsidRPr="000D0097">
              <w:rPr>
                <w:sz w:val="24"/>
                <w:szCs w:val="24"/>
                <w:lang w:eastAsia="en-US"/>
              </w:rPr>
              <w:t>.</w:t>
            </w:r>
          </w:p>
          <w:p w14:paraId="32CA25DA" w14:textId="725F362D" w:rsidR="008C67A1" w:rsidRPr="00013326" w:rsidRDefault="008C67A1" w:rsidP="00BA0CC3">
            <w:pPr>
              <w:ind w:left="56" w:right="164" w:firstLine="198"/>
              <w:jc w:val="both"/>
              <w:rPr>
                <w:sz w:val="24"/>
                <w:szCs w:val="24"/>
              </w:rPr>
            </w:pPr>
            <w:r w:rsidRPr="000D0097">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0D0097">
              <w:rPr>
                <w:sz w:val="24"/>
                <w:szCs w:val="24"/>
                <w:lang w:eastAsia="en-US"/>
              </w:rPr>
              <w:lastRenderedPageBreak/>
              <w:t xml:space="preserve">відповідь з такою інформацією не пізніш як через чотири дні з дати надходження такого звернення через електронну систему </w:t>
            </w:r>
            <w:proofErr w:type="spellStart"/>
            <w:r w:rsidRPr="000D0097">
              <w:rPr>
                <w:sz w:val="24"/>
                <w:szCs w:val="24"/>
                <w:lang w:eastAsia="en-US"/>
              </w:rPr>
              <w:t>закупівель</w:t>
            </w:r>
            <w:proofErr w:type="spellEnd"/>
            <w:r w:rsidRPr="000D0097">
              <w:rPr>
                <w:sz w:val="24"/>
                <w:szCs w:val="24"/>
                <w:lang w:eastAsia="en-US"/>
              </w:rPr>
              <w:t xml:space="preserve">, але до моменту оприлюднення договору про закупівлю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відповідно до статті 10 Закону. </w:t>
            </w:r>
          </w:p>
        </w:tc>
      </w:tr>
      <w:tr w:rsidR="008C67A1" w:rsidRPr="00013326" w14:paraId="61556D82"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7412F7D0"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450" w:type="pct"/>
            <w:tcBorders>
              <w:top w:val="single" w:sz="6" w:space="0" w:color="000000"/>
              <w:left w:val="single" w:sz="6" w:space="0" w:color="000000"/>
              <w:bottom w:val="single" w:sz="6" w:space="0" w:color="000000"/>
              <w:right w:val="single" w:sz="6" w:space="0" w:color="000000"/>
            </w:tcBorders>
          </w:tcPr>
          <w:p w14:paraId="16B9CD84" w14:textId="77777777" w:rsidR="008C67A1" w:rsidRPr="00013326" w:rsidRDefault="008C67A1" w:rsidP="002754B1">
            <w:pPr>
              <w:spacing w:beforeLines="40" w:before="96" w:afterLines="40" w:after="96"/>
              <w:ind w:left="113" w:right="113"/>
              <w:rPr>
                <w:b/>
                <w:sz w:val="24"/>
                <w:szCs w:val="24"/>
                <w:lang w:eastAsia="uk-UA"/>
              </w:rPr>
            </w:pPr>
            <w:r w:rsidRPr="00013326">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232" w:type="pct"/>
            <w:tcBorders>
              <w:top w:val="single" w:sz="6" w:space="0" w:color="000000"/>
              <w:left w:val="single" w:sz="6" w:space="0" w:color="000000"/>
              <w:bottom w:val="single" w:sz="6" w:space="0" w:color="000000"/>
              <w:right w:val="single" w:sz="6" w:space="0" w:color="000000"/>
            </w:tcBorders>
          </w:tcPr>
          <w:p w14:paraId="710E0A9B" w14:textId="77777777" w:rsidR="008C67A1" w:rsidRDefault="008C67A1" w:rsidP="0081073A">
            <w:pPr>
              <w:ind w:left="140" w:right="142"/>
              <w:jc w:val="both"/>
              <w:rPr>
                <w:sz w:val="24"/>
                <w:szCs w:val="24"/>
                <w:shd w:val="clear" w:color="auto" w:fill="FFFFFF"/>
                <w:lang w:eastAsia="uk-UA"/>
              </w:rPr>
            </w:pPr>
            <w:r w:rsidRPr="009E5879">
              <w:rPr>
                <w:sz w:val="24"/>
                <w:szCs w:val="24"/>
                <w:shd w:val="clear" w:color="auto" w:fill="FFFFFF"/>
                <w:lang w:eastAsia="uk-UA"/>
              </w:rPr>
              <w:t>3.1.Формальними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42B9CB5A" w14:textId="77777777" w:rsidR="008C67A1" w:rsidRPr="00D15ECC" w:rsidRDefault="008C67A1" w:rsidP="0081073A">
            <w:pPr>
              <w:ind w:left="140" w:right="142"/>
              <w:jc w:val="both"/>
              <w:rPr>
                <w:sz w:val="24"/>
                <w:szCs w:val="24"/>
                <w:shd w:val="clear" w:color="auto" w:fill="FFFFFF"/>
                <w:lang w:eastAsia="uk-UA"/>
              </w:rPr>
            </w:pPr>
            <w:r>
              <w:rPr>
                <w:sz w:val="24"/>
                <w:szCs w:val="24"/>
                <w:shd w:val="clear" w:color="auto" w:fill="FFFFFF"/>
                <w:lang w:eastAsia="uk-UA"/>
              </w:rPr>
              <w:t>3.2.</w:t>
            </w:r>
            <w:r w:rsidRPr="00D15ECC">
              <w:rPr>
                <w:sz w:val="24"/>
                <w:szCs w:val="24"/>
                <w:shd w:val="clear" w:color="auto" w:fill="FFFFFF"/>
                <w:lang w:eastAsia="uk-UA"/>
              </w:rPr>
              <w:t>Перелік формальних помилок, згідно наказу Міністерства розвитку економіки, торгівлі та сільського господарства України від 15 квітня 2020 року № 710:</w:t>
            </w:r>
          </w:p>
          <w:p w14:paraId="6CBB1D06" w14:textId="77777777" w:rsidR="008C67A1" w:rsidRPr="00AD0B2E" w:rsidRDefault="008C67A1" w:rsidP="00B774A4">
            <w:pPr>
              <w:ind w:left="140" w:right="127"/>
              <w:jc w:val="both"/>
              <w:rPr>
                <w:sz w:val="24"/>
                <w:szCs w:val="24"/>
                <w:lang w:eastAsia="uk-UA"/>
              </w:rPr>
            </w:pPr>
            <w:r>
              <w:rPr>
                <w:sz w:val="24"/>
                <w:szCs w:val="24"/>
              </w:rPr>
              <w:t>3.3.</w:t>
            </w:r>
            <w:r w:rsidRPr="00013326">
              <w:rPr>
                <w:sz w:val="24"/>
                <w:szCs w:val="24"/>
              </w:rPr>
              <w:t>Замовник не зобов’язаний допускати до оцінки тендерні пропозиції, що містять інші помилки ніж перелічені вище.</w:t>
            </w:r>
            <w:r>
              <w:rPr>
                <w:sz w:val="24"/>
                <w:szCs w:val="24"/>
              </w:rPr>
              <w:t xml:space="preserve"> </w:t>
            </w:r>
            <w:r w:rsidRPr="00013326">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8C67A1" w:rsidRPr="00013326" w14:paraId="47160933"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556F7A9"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450" w:type="pct"/>
            <w:tcBorders>
              <w:top w:val="single" w:sz="6" w:space="0" w:color="000000"/>
              <w:left w:val="single" w:sz="6" w:space="0" w:color="000000"/>
              <w:bottom w:val="single" w:sz="6" w:space="0" w:color="000000"/>
              <w:right w:val="single" w:sz="6" w:space="0" w:color="000000"/>
            </w:tcBorders>
          </w:tcPr>
          <w:p w14:paraId="1467C34C"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rPr>
              <w:t>Інша інформація</w:t>
            </w:r>
          </w:p>
        </w:tc>
        <w:tc>
          <w:tcPr>
            <w:tcW w:w="3232" w:type="pct"/>
            <w:tcBorders>
              <w:top w:val="single" w:sz="6" w:space="0" w:color="000000"/>
              <w:left w:val="single" w:sz="6" w:space="0" w:color="000000"/>
              <w:bottom w:val="single" w:sz="6" w:space="0" w:color="000000"/>
              <w:right w:val="single" w:sz="6" w:space="0" w:color="000000"/>
            </w:tcBorders>
          </w:tcPr>
          <w:p w14:paraId="6BBBF739" w14:textId="77777777" w:rsidR="008C67A1" w:rsidRPr="006F3019" w:rsidRDefault="008C67A1" w:rsidP="006F3019">
            <w:pPr>
              <w:widowControl w:val="0"/>
              <w:ind w:left="140" w:right="142"/>
              <w:jc w:val="both"/>
              <w:rPr>
                <w:color w:val="000000"/>
                <w:sz w:val="24"/>
                <w:szCs w:val="24"/>
              </w:rPr>
            </w:pPr>
            <w:r>
              <w:rPr>
                <w:color w:val="000000"/>
                <w:sz w:val="24"/>
                <w:szCs w:val="24"/>
              </w:rPr>
              <w:t>4</w:t>
            </w:r>
            <w:r w:rsidRPr="006F3019">
              <w:rPr>
                <w:color w:val="000000"/>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14:paraId="250843E3" w14:textId="5467D6BD" w:rsidR="008C67A1" w:rsidRPr="006F3019" w:rsidRDefault="008C67A1" w:rsidP="006F3019">
            <w:pPr>
              <w:widowControl w:val="0"/>
              <w:ind w:left="140" w:right="142"/>
              <w:jc w:val="both"/>
              <w:rPr>
                <w:color w:val="000000"/>
                <w:sz w:val="24"/>
                <w:szCs w:val="24"/>
              </w:rPr>
            </w:pPr>
            <w:r>
              <w:rPr>
                <w:color w:val="000000"/>
                <w:sz w:val="24"/>
                <w:szCs w:val="24"/>
              </w:rPr>
              <w:t>4.2.</w:t>
            </w:r>
            <w:r w:rsidR="001824A2" w:rsidRPr="001824A2">
              <w:rPr>
                <w:color w:val="333333"/>
                <w:shd w:val="clear" w:color="auto" w:fill="FFFFFF"/>
              </w:rPr>
              <w:t xml:space="preserve"> </w:t>
            </w:r>
            <w:r w:rsidR="001824A2" w:rsidRPr="001824A2">
              <w:rPr>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24A2" w:rsidRPr="001824A2">
              <w:rPr>
                <w:color w:val="000000"/>
                <w:sz w:val="24"/>
                <w:szCs w:val="24"/>
              </w:rPr>
              <w:t>закупівель</w:t>
            </w:r>
            <w:proofErr w:type="spellEnd"/>
            <w:r w:rsidR="001824A2" w:rsidRPr="001824A2">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sidR="001824A2">
              <w:rPr>
                <w:color w:val="000000"/>
                <w:sz w:val="24"/>
                <w:szCs w:val="24"/>
              </w:rPr>
              <w:t xml:space="preserve"> чи послуг тендерної пропозиції</w:t>
            </w:r>
            <w:r w:rsidRPr="006F3019">
              <w:rPr>
                <w:color w:val="000000"/>
                <w:sz w:val="24"/>
                <w:szCs w:val="24"/>
              </w:rPr>
              <w:t>.</w:t>
            </w:r>
          </w:p>
          <w:p w14:paraId="492130CF" w14:textId="77777777" w:rsidR="008C67A1" w:rsidRPr="006F3019" w:rsidRDefault="008C67A1" w:rsidP="006F3019">
            <w:pPr>
              <w:widowControl w:val="0"/>
              <w:ind w:left="140" w:right="142"/>
              <w:jc w:val="both"/>
              <w:rPr>
                <w:color w:val="000000"/>
                <w:sz w:val="24"/>
                <w:szCs w:val="24"/>
              </w:rPr>
            </w:pPr>
            <w:r>
              <w:rPr>
                <w:color w:val="000000"/>
                <w:sz w:val="24"/>
                <w:szCs w:val="24"/>
              </w:rPr>
              <w:t>4.3.</w:t>
            </w:r>
            <w:r w:rsidRPr="006F3019">
              <w:rPr>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95A4AC5" w14:textId="77777777" w:rsidR="008C67A1" w:rsidRPr="006F3019" w:rsidRDefault="008C67A1" w:rsidP="006F3019">
            <w:pPr>
              <w:widowControl w:val="0"/>
              <w:ind w:left="140" w:right="142"/>
              <w:jc w:val="both"/>
              <w:rPr>
                <w:color w:val="000000"/>
                <w:sz w:val="24"/>
                <w:szCs w:val="24"/>
              </w:rPr>
            </w:pPr>
            <w:r>
              <w:rPr>
                <w:color w:val="000000"/>
                <w:sz w:val="24"/>
                <w:szCs w:val="24"/>
              </w:rPr>
              <w:t>4.4.</w:t>
            </w:r>
            <w:r w:rsidRPr="006F3019">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7F32BAD" w14:textId="77777777" w:rsidR="008C67A1" w:rsidRPr="006F3019" w:rsidRDefault="008C67A1" w:rsidP="006F3019">
            <w:pPr>
              <w:widowControl w:val="0"/>
              <w:ind w:left="140" w:right="142"/>
              <w:jc w:val="both"/>
              <w:rPr>
                <w:color w:val="000000"/>
                <w:sz w:val="24"/>
                <w:szCs w:val="24"/>
              </w:rPr>
            </w:pPr>
            <w:r>
              <w:rPr>
                <w:color w:val="000000"/>
                <w:sz w:val="24"/>
                <w:szCs w:val="24"/>
              </w:rPr>
              <w:t>4.5.</w:t>
            </w:r>
            <w:r w:rsidRPr="006F3019">
              <w:rPr>
                <w:color w:val="000000"/>
                <w:sz w:val="24"/>
                <w:szCs w:val="24"/>
              </w:rPr>
              <w:t>Обґрунтування аномально низької тендерної пропозиції може містити інформацію про:</w:t>
            </w:r>
          </w:p>
          <w:p w14:paraId="06DF69F6"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3F0BB3D"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2) сприятливі умови, за яких учасник може поставити товари, </w:t>
            </w:r>
            <w:r w:rsidRPr="006F3019">
              <w:rPr>
                <w:color w:val="000000"/>
                <w:sz w:val="24"/>
                <w:szCs w:val="24"/>
              </w:rPr>
              <w:lastRenderedPageBreak/>
              <w:t>надати послуги чи виконати роботи, зокрема спеціальна цінова пропозиція (знижка) учасника;</w:t>
            </w:r>
          </w:p>
          <w:p w14:paraId="054BE7D5"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3) отримання учасником державної допомоги згідно із законодавством.</w:t>
            </w:r>
          </w:p>
          <w:p w14:paraId="4C099398" w14:textId="77777777" w:rsidR="008C67A1" w:rsidRPr="006F3019" w:rsidRDefault="008C67A1" w:rsidP="003A1189">
            <w:pPr>
              <w:widowControl w:val="0"/>
              <w:ind w:left="140" w:right="142"/>
              <w:jc w:val="both"/>
              <w:rPr>
                <w:color w:val="000000"/>
                <w:sz w:val="24"/>
                <w:szCs w:val="24"/>
              </w:rPr>
            </w:pPr>
            <w:r>
              <w:rPr>
                <w:color w:val="000000"/>
                <w:sz w:val="24"/>
                <w:szCs w:val="24"/>
              </w:rPr>
              <w:t>4.6</w:t>
            </w:r>
            <w:r w:rsidRPr="006F3019">
              <w:rPr>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F3019">
              <w:rPr>
                <w:color w:val="000000"/>
                <w:sz w:val="24"/>
                <w:szCs w:val="24"/>
              </w:rPr>
              <w:t>невідповідностей</w:t>
            </w:r>
            <w:proofErr w:type="spellEnd"/>
            <w:r w:rsidRPr="006F3019">
              <w:rPr>
                <w:color w:val="000000"/>
                <w:sz w:val="24"/>
                <w:szCs w:val="24"/>
              </w:rPr>
              <w:t xml:space="preserve"> в електронній системі </w:t>
            </w:r>
            <w:proofErr w:type="spellStart"/>
            <w:r w:rsidRPr="006F3019">
              <w:rPr>
                <w:color w:val="000000"/>
                <w:sz w:val="24"/>
                <w:szCs w:val="24"/>
              </w:rPr>
              <w:t>закупівель</w:t>
            </w:r>
            <w:proofErr w:type="spellEnd"/>
            <w:r w:rsidRPr="006F3019">
              <w:rPr>
                <w:color w:val="000000"/>
                <w:sz w:val="24"/>
                <w:szCs w:val="24"/>
              </w:rPr>
              <w:t>.</w:t>
            </w:r>
          </w:p>
          <w:p w14:paraId="3AEE55F5" w14:textId="4F8054D8" w:rsidR="00290B78" w:rsidRPr="00290B78" w:rsidRDefault="008C67A1" w:rsidP="00290B78">
            <w:pPr>
              <w:widowControl w:val="0"/>
              <w:ind w:left="140" w:right="142"/>
              <w:jc w:val="both"/>
              <w:rPr>
                <w:color w:val="000000"/>
                <w:sz w:val="24"/>
                <w:szCs w:val="24"/>
              </w:rPr>
            </w:pPr>
            <w:r>
              <w:rPr>
                <w:color w:val="000000"/>
                <w:sz w:val="24"/>
                <w:szCs w:val="24"/>
              </w:rPr>
              <w:t>4.7.</w:t>
            </w:r>
            <w:r w:rsidR="00290B78" w:rsidRPr="00290B78">
              <w:rPr>
                <w:b/>
                <w:color w:val="333333"/>
                <w:sz w:val="24"/>
                <w:szCs w:val="24"/>
                <w:lang w:eastAsia="uk-UA"/>
              </w:rPr>
              <w:t xml:space="preserve"> </w:t>
            </w:r>
            <w:r w:rsidR="00290B78" w:rsidRPr="00290B78">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290B78" w:rsidRPr="00290B78">
              <w:rPr>
                <w:color w:val="000000"/>
                <w:sz w:val="24"/>
                <w:szCs w:val="24"/>
              </w:rPr>
              <w:t>невідповідностей</w:t>
            </w:r>
            <w:proofErr w:type="spellEnd"/>
            <w:r w:rsidR="00290B78" w:rsidRPr="00290B78">
              <w:rPr>
                <w:color w:val="000000"/>
                <w:sz w:val="24"/>
                <w:szCs w:val="24"/>
              </w:rPr>
              <w:t xml:space="preserve"> в електронній системі </w:t>
            </w:r>
            <w:proofErr w:type="spellStart"/>
            <w:r w:rsidR="00290B78" w:rsidRPr="00290B78">
              <w:rPr>
                <w:color w:val="000000"/>
                <w:sz w:val="24"/>
                <w:szCs w:val="24"/>
              </w:rPr>
              <w:t>закупівель</w:t>
            </w:r>
            <w:proofErr w:type="spellEnd"/>
            <w:r w:rsidR="00290B78" w:rsidRPr="00290B78">
              <w:rPr>
                <w:color w:val="000000"/>
                <w:sz w:val="24"/>
                <w:szCs w:val="24"/>
              </w:rPr>
              <w:t>.</w:t>
            </w:r>
          </w:p>
          <w:p w14:paraId="646473A4" w14:textId="77777777" w:rsidR="00290B78" w:rsidRPr="00290B78" w:rsidRDefault="00290B78" w:rsidP="00290B78">
            <w:pPr>
              <w:widowControl w:val="0"/>
              <w:ind w:left="140" w:right="142"/>
              <w:jc w:val="both"/>
              <w:rPr>
                <w:color w:val="000000"/>
                <w:sz w:val="24"/>
                <w:szCs w:val="24"/>
              </w:rPr>
            </w:pPr>
            <w:bookmarkStart w:id="42" w:name="n589"/>
            <w:bookmarkEnd w:id="42"/>
            <w:r w:rsidRPr="00290B78">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B53A09" w14:textId="77777777" w:rsidR="00290B78" w:rsidRPr="00290B78" w:rsidRDefault="00290B78" w:rsidP="00290B78">
            <w:pPr>
              <w:widowControl w:val="0"/>
              <w:ind w:left="140" w:right="142"/>
              <w:jc w:val="both"/>
              <w:rPr>
                <w:color w:val="000000"/>
                <w:sz w:val="24"/>
                <w:szCs w:val="24"/>
              </w:rPr>
            </w:pPr>
            <w:bookmarkStart w:id="43" w:name="n590"/>
            <w:bookmarkEnd w:id="43"/>
            <w:r w:rsidRPr="00290B78">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90B78">
              <w:rPr>
                <w:color w:val="000000"/>
                <w:sz w:val="24"/>
                <w:szCs w:val="24"/>
              </w:rPr>
              <w:t>невідповідностей</w:t>
            </w:r>
            <w:proofErr w:type="spellEnd"/>
            <w:r w:rsidRPr="00290B78">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AAF106" w14:textId="4019DADE" w:rsidR="008C67A1" w:rsidRPr="006F3019" w:rsidRDefault="008C67A1" w:rsidP="006F3019">
            <w:pPr>
              <w:widowControl w:val="0"/>
              <w:ind w:left="140" w:right="142"/>
              <w:jc w:val="both"/>
              <w:rPr>
                <w:color w:val="000000"/>
                <w:sz w:val="24"/>
                <w:szCs w:val="24"/>
              </w:rPr>
            </w:pPr>
            <w:r>
              <w:rPr>
                <w:color w:val="000000"/>
                <w:sz w:val="24"/>
                <w:szCs w:val="24"/>
              </w:rPr>
              <w:t>4.9.</w:t>
            </w:r>
            <w:r w:rsidRPr="006F3019">
              <w:rPr>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F3019">
              <w:rPr>
                <w:color w:val="000000"/>
                <w:sz w:val="24"/>
                <w:szCs w:val="24"/>
              </w:rPr>
              <w:t>невідповідностей</w:t>
            </w:r>
            <w:proofErr w:type="spellEnd"/>
            <w:r w:rsidRPr="006F3019">
              <w:rPr>
                <w:color w:val="000000"/>
                <w:sz w:val="24"/>
                <w:szCs w:val="24"/>
              </w:rPr>
              <w:t xml:space="preserve"> в інформації та/або документах, що подані учасником у тендерній пропозиції.</w:t>
            </w:r>
          </w:p>
          <w:p w14:paraId="41ED4228" w14:textId="77777777" w:rsidR="008C67A1" w:rsidRPr="006F3019" w:rsidRDefault="008C67A1" w:rsidP="006F3019">
            <w:pPr>
              <w:widowControl w:val="0"/>
              <w:ind w:left="140" w:right="142"/>
              <w:jc w:val="both"/>
              <w:rPr>
                <w:color w:val="000000"/>
                <w:sz w:val="24"/>
                <w:szCs w:val="24"/>
              </w:rPr>
            </w:pPr>
            <w:r>
              <w:rPr>
                <w:color w:val="000000"/>
                <w:sz w:val="24"/>
                <w:szCs w:val="24"/>
              </w:rPr>
              <w:t>4.10. У</w:t>
            </w:r>
            <w:r w:rsidRPr="006F3019">
              <w:rPr>
                <w:color w:val="000000"/>
                <w:sz w:val="24"/>
                <w:szCs w:val="24"/>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3019">
              <w:rPr>
                <w:color w:val="000000"/>
                <w:sz w:val="24"/>
                <w:szCs w:val="24"/>
              </w:rPr>
              <w:t>закупівель</w:t>
            </w:r>
            <w:proofErr w:type="spellEnd"/>
            <w:r w:rsidRPr="006F3019">
              <w:rPr>
                <w:color w:val="000000"/>
                <w:sz w:val="24"/>
                <w:szCs w:val="24"/>
              </w:rPr>
              <w:t xml:space="preserve"> уточнених або нових документів в електронній системі </w:t>
            </w:r>
            <w:proofErr w:type="spellStart"/>
            <w:r w:rsidRPr="006F3019">
              <w:rPr>
                <w:color w:val="000000"/>
                <w:sz w:val="24"/>
                <w:szCs w:val="24"/>
              </w:rPr>
              <w:t>закупівель</w:t>
            </w:r>
            <w:proofErr w:type="spellEnd"/>
            <w:r w:rsidRPr="006F3019">
              <w:rPr>
                <w:color w:val="000000"/>
                <w:sz w:val="24"/>
                <w:szCs w:val="24"/>
              </w:rPr>
              <w:t xml:space="preserve">, протягом 24 годин з моменту розміщення замовником в електронній системі </w:t>
            </w:r>
            <w:proofErr w:type="spellStart"/>
            <w:r w:rsidRPr="006F3019">
              <w:rPr>
                <w:color w:val="000000"/>
                <w:sz w:val="24"/>
                <w:szCs w:val="24"/>
              </w:rPr>
              <w:t>закупівель</w:t>
            </w:r>
            <w:proofErr w:type="spellEnd"/>
            <w:r w:rsidRPr="006F3019">
              <w:rPr>
                <w:color w:val="000000"/>
                <w:sz w:val="24"/>
                <w:szCs w:val="24"/>
              </w:rPr>
              <w:t xml:space="preserve"> повідомлення з вимогою про усунення таких </w:t>
            </w:r>
            <w:proofErr w:type="spellStart"/>
            <w:r w:rsidRPr="006F3019">
              <w:rPr>
                <w:color w:val="000000"/>
                <w:sz w:val="24"/>
                <w:szCs w:val="24"/>
              </w:rPr>
              <w:t>невідповідностей</w:t>
            </w:r>
            <w:proofErr w:type="spellEnd"/>
            <w:r w:rsidRPr="006F3019">
              <w:rPr>
                <w:color w:val="000000"/>
                <w:sz w:val="24"/>
                <w:szCs w:val="24"/>
              </w:rPr>
              <w:t xml:space="preserve">. </w:t>
            </w:r>
          </w:p>
          <w:p w14:paraId="460FBD3E" w14:textId="77777777" w:rsidR="008C67A1" w:rsidRDefault="008C67A1" w:rsidP="00B774A4">
            <w:pPr>
              <w:ind w:left="140" w:right="142"/>
              <w:jc w:val="both"/>
              <w:rPr>
                <w:color w:val="000000"/>
                <w:sz w:val="24"/>
                <w:szCs w:val="24"/>
                <w:lang w:eastAsia="uk-UA"/>
              </w:rPr>
            </w:pPr>
            <w:r>
              <w:rPr>
                <w:color w:val="000000"/>
                <w:sz w:val="24"/>
                <w:szCs w:val="24"/>
              </w:rPr>
              <w:lastRenderedPageBreak/>
              <w:t>4.11.</w:t>
            </w:r>
            <w:r w:rsidRPr="006F3019">
              <w:rPr>
                <w:color w:val="000000"/>
                <w:sz w:val="24"/>
                <w:szCs w:val="24"/>
              </w:rPr>
              <w:t xml:space="preserve">Замовник розглядає подані тендерні пропозиції з урахуванням виправлення або </w:t>
            </w:r>
            <w:proofErr w:type="spellStart"/>
            <w:r w:rsidRPr="006F3019">
              <w:rPr>
                <w:color w:val="000000"/>
                <w:sz w:val="24"/>
                <w:szCs w:val="24"/>
              </w:rPr>
              <w:t>невиправлення</w:t>
            </w:r>
            <w:proofErr w:type="spellEnd"/>
            <w:r w:rsidRPr="006F3019">
              <w:rPr>
                <w:color w:val="000000"/>
                <w:sz w:val="24"/>
                <w:szCs w:val="24"/>
              </w:rPr>
              <w:t xml:space="preserve"> учасниками виявлених </w:t>
            </w:r>
            <w:proofErr w:type="spellStart"/>
            <w:r w:rsidRPr="006F3019">
              <w:rPr>
                <w:color w:val="000000"/>
                <w:sz w:val="24"/>
                <w:szCs w:val="24"/>
              </w:rPr>
              <w:t>невідповідностей</w:t>
            </w:r>
            <w:proofErr w:type="spellEnd"/>
            <w:r w:rsidRPr="006F3019">
              <w:rPr>
                <w:color w:val="000000"/>
                <w:sz w:val="24"/>
                <w:szCs w:val="24"/>
              </w:rPr>
              <w:t>.</w:t>
            </w:r>
          </w:p>
          <w:p w14:paraId="64DBBCA7" w14:textId="77777777" w:rsidR="008C67A1" w:rsidRPr="00013326" w:rsidRDefault="008C67A1" w:rsidP="00B774A4">
            <w:pPr>
              <w:ind w:left="140" w:right="142"/>
              <w:jc w:val="both"/>
              <w:rPr>
                <w:color w:val="000000"/>
                <w:sz w:val="24"/>
                <w:szCs w:val="24"/>
                <w:lang w:eastAsia="uk-UA"/>
              </w:rPr>
            </w:pPr>
            <w:r>
              <w:rPr>
                <w:color w:val="000000"/>
                <w:sz w:val="24"/>
                <w:szCs w:val="24"/>
                <w:lang w:eastAsia="uk-UA"/>
              </w:rPr>
              <w:t xml:space="preserve">4.12. </w:t>
            </w:r>
            <w:r w:rsidRPr="00013326">
              <w:rPr>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CE1374C" w14:textId="77777777" w:rsidR="008C67A1" w:rsidRPr="00013326" w:rsidRDefault="008C67A1" w:rsidP="00B774A4">
            <w:pPr>
              <w:ind w:left="140" w:right="127"/>
              <w:jc w:val="both"/>
              <w:rPr>
                <w:color w:val="000000"/>
                <w:sz w:val="24"/>
                <w:szCs w:val="24"/>
                <w:lang w:eastAsia="uk-UA"/>
              </w:rPr>
            </w:pPr>
            <w:r>
              <w:rPr>
                <w:color w:val="000000"/>
                <w:sz w:val="24"/>
                <w:szCs w:val="24"/>
                <w:lang w:eastAsia="uk-UA"/>
              </w:rPr>
              <w:t xml:space="preserve">4.13. </w:t>
            </w:r>
            <w:r w:rsidRPr="00013326">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47133646" w14:textId="77777777" w:rsidR="008C67A1" w:rsidRPr="00B402E7" w:rsidRDefault="008C67A1" w:rsidP="006F5CBE">
            <w:pPr>
              <w:spacing w:line="230" w:lineRule="auto"/>
              <w:ind w:right="127"/>
              <w:jc w:val="both"/>
              <w:rPr>
                <w:b/>
                <w:bCs/>
                <w:iCs/>
                <w:sz w:val="24"/>
                <w:szCs w:val="24"/>
                <w:lang w:val="ru-RU"/>
              </w:rPr>
            </w:pPr>
          </w:p>
        </w:tc>
      </w:tr>
      <w:tr w:rsidR="008C67A1" w:rsidRPr="00013326" w14:paraId="48CB17F7" w14:textId="77777777" w:rsidTr="005A2546">
        <w:trPr>
          <w:gridAfter w:val="1"/>
          <w:wAfter w:w="4" w:type="pct"/>
        </w:trPr>
        <w:tc>
          <w:tcPr>
            <w:tcW w:w="4996" w:type="pct"/>
            <w:gridSpan w:val="3"/>
            <w:tcBorders>
              <w:top w:val="single" w:sz="6" w:space="0" w:color="000000"/>
              <w:left w:val="single" w:sz="6" w:space="0" w:color="000000"/>
              <w:bottom w:val="single" w:sz="6" w:space="0" w:color="000000"/>
              <w:right w:val="single" w:sz="6" w:space="0" w:color="000000"/>
            </w:tcBorders>
          </w:tcPr>
          <w:p w14:paraId="336BC757" w14:textId="77777777" w:rsidR="008C67A1" w:rsidRPr="00013326" w:rsidRDefault="008C67A1" w:rsidP="002754B1">
            <w:pPr>
              <w:spacing w:beforeLines="40" w:before="96" w:afterLines="40" w:after="96"/>
              <w:ind w:right="113"/>
              <w:jc w:val="center"/>
              <w:rPr>
                <w:sz w:val="24"/>
                <w:szCs w:val="24"/>
                <w:lang w:eastAsia="uk-UA"/>
              </w:rPr>
            </w:pPr>
            <w:r w:rsidRPr="00013326">
              <w:rPr>
                <w:b/>
                <w:sz w:val="24"/>
                <w:szCs w:val="24"/>
                <w:bdr w:val="none" w:sz="0" w:space="0" w:color="auto" w:frame="1"/>
                <w:lang w:eastAsia="uk-UA"/>
              </w:rPr>
              <w:lastRenderedPageBreak/>
              <w:t>VІ. Результати торгів та укладання договору про закупівлю</w:t>
            </w:r>
          </w:p>
        </w:tc>
      </w:tr>
      <w:tr w:rsidR="008C67A1" w:rsidRPr="00013326" w14:paraId="3E8FBB40"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326343E3"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14:paraId="2530172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Відміна замовником торгів чи визнання їх такими, що не відбулися</w:t>
            </w:r>
          </w:p>
        </w:tc>
        <w:tc>
          <w:tcPr>
            <w:tcW w:w="3232" w:type="pct"/>
            <w:tcBorders>
              <w:top w:val="single" w:sz="6" w:space="0" w:color="000000"/>
              <w:left w:val="single" w:sz="6" w:space="0" w:color="000000"/>
              <w:bottom w:val="single" w:sz="6" w:space="0" w:color="000000"/>
              <w:right w:val="single" w:sz="6" w:space="0" w:color="000000"/>
            </w:tcBorders>
          </w:tcPr>
          <w:p w14:paraId="40F636FF" w14:textId="77777777" w:rsidR="008C67A1" w:rsidRPr="00D97FFE" w:rsidRDefault="008C67A1" w:rsidP="00D97FFE">
            <w:pPr>
              <w:ind w:right="164" w:firstLine="198"/>
              <w:jc w:val="both"/>
              <w:rPr>
                <w:color w:val="000000"/>
                <w:sz w:val="24"/>
                <w:szCs w:val="24"/>
                <w:lang w:val="ru-RU" w:eastAsia="en-US"/>
              </w:rPr>
            </w:pPr>
            <w:r>
              <w:rPr>
                <w:color w:val="000000"/>
                <w:sz w:val="24"/>
                <w:szCs w:val="24"/>
                <w:lang w:val="ru-RU" w:eastAsia="en-US"/>
              </w:rPr>
              <w:t>1.</w:t>
            </w:r>
            <w:proofErr w:type="gramStart"/>
            <w:r>
              <w:rPr>
                <w:color w:val="000000"/>
                <w:sz w:val="24"/>
                <w:szCs w:val="24"/>
                <w:lang w:val="ru-RU" w:eastAsia="en-US"/>
              </w:rPr>
              <w:t>1.</w:t>
            </w:r>
            <w:r w:rsidRPr="00D97FFE">
              <w:rPr>
                <w:color w:val="000000"/>
                <w:sz w:val="24"/>
                <w:szCs w:val="24"/>
                <w:lang w:val="ru-RU" w:eastAsia="en-US"/>
              </w:rPr>
              <w:t>Замовник</w:t>
            </w:r>
            <w:proofErr w:type="gramEnd"/>
            <w:r w:rsidRPr="00D97FFE">
              <w:rPr>
                <w:color w:val="000000"/>
                <w:sz w:val="24"/>
                <w:szCs w:val="24"/>
                <w:lang w:val="ru-RU" w:eastAsia="en-US"/>
              </w:rPr>
              <w:t xml:space="preserve"> </w:t>
            </w:r>
            <w:proofErr w:type="spellStart"/>
            <w:r w:rsidRPr="00D97FFE">
              <w:rPr>
                <w:color w:val="000000"/>
                <w:sz w:val="24"/>
                <w:szCs w:val="24"/>
                <w:lang w:val="ru-RU" w:eastAsia="en-US"/>
              </w:rPr>
              <w:t>відміняє</w:t>
            </w:r>
            <w:proofErr w:type="spellEnd"/>
            <w:r w:rsidRPr="00D97FFE">
              <w:rPr>
                <w:color w:val="000000"/>
                <w:sz w:val="24"/>
                <w:szCs w:val="24"/>
                <w:lang w:val="ru-RU" w:eastAsia="en-US"/>
              </w:rPr>
              <w:t xml:space="preserve"> тендер у </w:t>
            </w:r>
            <w:proofErr w:type="spellStart"/>
            <w:r w:rsidRPr="00D97FFE">
              <w:rPr>
                <w:color w:val="000000"/>
                <w:sz w:val="24"/>
                <w:szCs w:val="24"/>
                <w:lang w:val="ru-RU" w:eastAsia="en-US"/>
              </w:rPr>
              <w:t>разі</w:t>
            </w:r>
            <w:proofErr w:type="spellEnd"/>
            <w:r w:rsidRPr="00D97FFE">
              <w:rPr>
                <w:color w:val="000000"/>
                <w:sz w:val="24"/>
                <w:szCs w:val="24"/>
                <w:lang w:val="ru-RU" w:eastAsia="en-US"/>
              </w:rPr>
              <w:t>:</w:t>
            </w:r>
          </w:p>
          <w:p w14:paraId="40A8B512" w14:textId="77777777" w:rsidR="008C67A1" w:rsidRPr="00D97FFE" w:rsidRDefault="008C67A1" w:rsidP="00D97FFE">
            <w:pPr>
              <w:shd w:val="clear" w:color="auto" w:fill="FFFFFF"/>
              <w:ind w:right="164" w:firstLine="198"/>
              <w:jc w:val="both"/>
              <w:rPr>
                <w:sz w:val="24"/>
                <w:szCs w:val="24"/>
                <w:lang w:eastAsia="uk-UA"/>
              </w:rPr>
            </w:pPr>
            <w:r w:rsidRPr="00D97FFE">
              <w:rPr>
                <w:sz w:val="24"/>
                <w:szCs w:val="24"/>
                <w:lang w:eastAsia="uk-UA"/>
              </w:rPr>
              <w:t>1) відсутності подальшої потреби в закупівлі товарів, робіт чи послуг;</w:t>
            </w:r>
          </w:p>
          <w:p w14:paraId="2337449D" w14:textId="77777777" w:rsidR="008C67A1" w:rsidRPr="00D97FFE" w:rsidRDefault="008C67A1" w:rsidP="00D97FFE">
            <w:pPr>
              <w:shd w:val="clear" w:color="auto" w:fill="FFFFFF"/>
              <w:ind w:right="164" w:firstLine="198"/>
              <w:jc w:val="both"/>
              <w:rPr>
                <w:sz w:val="24"/>
                <w:szCs w:val="24"/>
                <w:lang w:eastAsia="uk-UA"/>
              </w:rPr>
            </w:pPr>
            <w:bookmarkStart w:id="44" w:name="n175"/>
            <w:bookmarkEnd w:id="44"/>
            <w:r w:rsidRPr="00D97FFE">
              <w:rPr>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D97FFE">
              <w:rPr>
                <w:sz w:val="24"/>
                <w:szCs w:val="24"/>
                <w:lang w:eastAsia="uk-UA"/>
              </w:rPr>
              <w:t>закупівель</w:t>
            </w:r>
            <w:proofErr w:type="spellEnd"/>
            <w:r w:rsidRPr="00D97FFE">
              <w:rPr>
                <w:sz w:val="24"/>
                <w:szCs w:val="24"/>
                <w:lang w:eastAsia="uk-UA"/>
              </w:rPr>
              <w:t>, з описом таких порушень;</w:t>
            </w:r>
          </w:p>
          <w:p w14:paraId="1A50030B" w14:textId="77777777" w:rsidR="008C67A1" w:rsidRPr="00CE432E" w:rsidRDefault="008C67A1" w:rsidP="00CE432E">
            <w:pPr>
              <w:shd w:val="clear" w:color="auto" w:fill="FFFFFF"/>
              <w:ind w:right="164" w:firstLine="198"/>
              <w:jc w:val="both"/>
              <w:rPr>
                <w:sz w:val="24"/>
                <w:szCs w:val="24"/>
                <w:lang w:eastAsia="uk-UA"/>
              </w:rPr>
            </w:pPr>
            <w:bookmarkStart w:id="45" w:name="n176"/>
            <w:bookmarkEnd w:id="45"/>
            <w:r w:rsidRPr="00D97FFE">
              <w:rPr>
                <w:sz w:val="24"/>
                <w:szCs w:val="24"/>
                <w:lang w:eastAsia="uk-UA"/>
              </w:rPr>
              <w:t>3</w:t>
            </w:r>
            <w:r w:rsidRPr="00CE432E">
              <w:rPr>
                <w:sz w:val="24"/>
                <w:szCs w:val="24"/>
                <w:lang w:eastAsia="uk-UA"/>
              </w:rPr>
              <w:t>) скорочення обсягу видатків на здійснення закупівлі товарів, робіт чи послуг;</w:t>
            </w:r>
          </w:p>
          <w:p w14:paraId="0A9185D4" w14:textId="77777777" w:rsidR="008C67A1" w:rsidRPr="00CE432E" w:rsidRDefault="008C67A1" w:rsidP="00CE432E">
            <w:pPr>
              <w:shd w:val="clear" w:color="auto" w:fill="FFFFFF"/>
              <w:ind w:right="164" w:firstLine="198"/>
              <w:jc w:val="both"/>
              <w:rPr>
                <w:sz w:val="24"/>
                <w:szCs w:val="24"/>
                <w:lang w:eastAsia="uk-UA"/>
              </w:rPr>
            </w:pPr>
            <w:bookmarkStart w:id="46" w:name="n177"/>
            <w:bookmarkEnd w:id="46"/>
            <w:r w:rsidRPr="00CE432E">
              <w:rPr>
                <w:sz w:val="24"/>
                <w:szCs w:val="24"/>
                <w:lang w:eastAsia="uk-UA"/>
              </w:rPr>
              <w:t>4) коли здійснення закупівлі стало неможливим внаслідок дії обставин непереборної сили.</w:t>
            </w:r>
          </w:p>
          <w:p w14:paraId="1E9729E4" w14:textId="0F768422" w:rsidR="00B0298B" w:rsidRPr="00CE432E" w:rsidRDefault="008C67A1" w:rsidP="00CE432E">
            <w:pPr>
              <w:widowControl w:val="0"/>
              <w:jc w:val="both"/>
              <w:rPr>
                <w:sz w:val="24"/>
                <w:szCs w:val="24"/>
              </w:rPr>
            </w:pPr>
            <w:r w:rsidRPr="00CE432E">
              <w:rPr>
                <w:color w:val="000000"/>
                <w:sz w:val="24"/>
                <w:szCs w:val="24"/>
                <w:lang w:val="ru-RU" w:eastAsia="en-US"/>
              </w:rPr>
              <w:t>1.2.</w:t>
            </w:r>
            <w:r w:rsidR="00B0298B" w:rsidRPr="00CE432E">
              <w:rPr>
                <w:sz w:val="24"/>
                <w:szCs w:val="24"/>
              </w:rPr>
              <w:t xml:space="preserve"> Відкриті торги автоматично відміняються електронною системою </w:t>
            </w:r>
            <w:proofErr w:type="spellStart"/>
            <w:r w:rsidR="00B0298B" w:rsidRPr="00CE432E">
              <w:rPr>
                <w:sz w:val="24"/>
                <w:szCs w:val="24"/>
              </w:rPr>
              <w:t>закупівель</w:t>
            </w:r>
            <w:proofErr w:type="spellEnd"/>
            <w:r w:rsidR="00B0298B" w:rsidRPr="00CE432E">
              <w:rPr>
                <w:sz w:val="24"/>
                <w:szCs w:val="24"/>
              </w:rPr>
              <w:t xml:space="preserve"> у разі:</w:t>
            </w:r>
          </w:p>
          <w:p w14:paraId="25B3D140" w14:textId="77777777" w:rsidR="00B0298B" w:rsidRPr="00CE432E" w:rsidRDefault="00B0298B" w:rsidP="00CE432E">
            <w:pPr>
              <w:widowControl w:val="0"/>
              <w:jc w:val="both"/>
              <w:rPr>
                <w:sz w:val="24"/>
                <w:szCs w:val="24"/>
              </w:rPr>
            </w:pPr>
            <w:r w:rsidRPr="00CE432E">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ED8C84B" w14:textId="77777777" w:rsidR="00B0298B" w:rsidRPr="00CE432E" w:rsidRDefault="00B0298B" w:rsidP="00CE432E">
            <w:pPr>
              <w:widowControl w:val="0"/>
              <w:jc w:val="both"/>
              <w:rPr>
                <w:sz w:val="24"/>
                <w:szCs w:val="24"/>
              </w:rPr>
            </w:pPr>
            <w:r w:rsidRPr="00CE432E">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AE56CE8" w14:textId="6D0FBA99" w:rsidR="008C67A1" w:rsidRPr="00013326" w:rsidRDefault="00B0298B" w:rsidP="00CE432E">
            <w:pPr>
              <w:ind w:left="140" w:right="164" w:firstLine="198"/>
              <w:jc w:val="both"/>
              <w:rPr>
                <w:strike/>
                <w:sz w:val="24"/>
                <w:szCs w:val="24"/>
                <w:lang w:eastAsia="uk-UA"/>
              </w:rPr>
            </w:pPr>
            <w:r w:rsidRPr="00CE432E">
              <w:rPr>
                <w:sz w:val="24"/>
                <w:szCs w:val="24"/>
              </w:rPr>
              <w:t xml:space="preserve">Електронною системою </w:t>
            </w:r>
            <w:proofErr w:type="spellStart"/>
            <w:r w:rsidRPr="00CE432E">
              <w:rPr>
                <w:sz w:val="24"/>
                <w:szCs w:val="24"/>
              </w:rPr>
              <w:t>закупівель</w:t>
            </w:r>
            <w:proofErr w:type="spellEnd"/>
            <w:r w:rsidRPr="00CE432E">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C67A1" w:rsidRPr="00013326" w14:paraId="0835FA41"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B0F5E38"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14:paraId="079E474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Строк укладання договору </w:t>
            </w:r>
          </w:p>
        </w:tc>
        <w:tc>
          <w:tcPr>
            <w:tcW w:w="3232" w:type="pct"/>
            <w:tcBorders>
              <w:top w:val="single" w:sz="6" w:space="0" w:color="000000"/>
              <w:left w:val="single" w:sz="6" w:space="0" w:color="000000"/>
              <w:bottom w:val="single" w:sz="6" w:space="0" w:color="000000"/>
              <w:right w:val="single" w:sz="6" w:space="0" w:color="000000"/>
            </w:tcBorders>
          </w:tcPr>
          <w:p w14:paraId="5E20A2AA" w14:textId="77777777" w:rsidR="008C67A1" w:rsidRPr="00D97FFE" w:rsidRDefault="008C67A1" w:rsidP="00120E36">
            <w:pPr>
              <w:ind w:left="148" w:right="150" w:firstLine="198"/>
              <w:jc w:val="both"/>
              <w:rPr>
                <w:color w:val="000000"/>
                <w:sz w:val="24"/>
                <w:szCs w:val="24"/>
                <w:lang w:val="ru-RU" w:eastAsia="uk-UA"/>
              </w:rPr>
            </w:pPr>
            <w:r>
              <w:rPr>
                <w:color w:val="000000"/>
                <w:sz w:val="24"/>
                <w:szCs w:val="24"/>
                <w:lang w:eastAsia="uk-UA"/>
              </w:rPr>
              <w:t xml:space="preserve">2.1. </w:t>
            </w:r>
            <w:r w:rsidRPr="00D97FFE">
              <w:rPr>
                <w:color w:val="000000"/>
                <w:sz w:val="24"/>
                <w:szCs w:val="24"/>
                <w:lang w:val="ru-RU" w:eastAsia="uk-UA"/>
              </w:rPr>
              <w:t xml:space="preserve">З метою </w:t>
            </w:r>
            <w:proofErr w:type="spellStart"/>
            <w:r w:rsidRPr="00D97FFE">
              <w:rPr>
                <w:color w:val="000000"/>
                <w:sz w:val="24"/>
                <w:szCs w:val="24"/>
                <w:lang w:val="ru-RU" w:eastAsia="uk-UA"/>
              </w:rPr>
              <w:t>забезпечення</w:t>
            </w:r>
            <w:proofErr w:type="spellEnd"/>
            <w:r w:rsidRPr="00D97FFE">
              <w:rPr>
                <w:color w:val="000000"/>
                <w:sz w:val="24"/>
                <w:szCs w:val="24"/>
                <w:lang w:val="ru-RU" w:eastAsia="uk-UA"/>
              </w:rPr>
              <w:t xml:space="preserve"> права на </w:t>
            </w:r>
            <w:proofErr w:type="spellStart"/>
            <w:r w:rsidRPr="00D97FFE">
              <w:rPr>
                <w:color w:val="000000"/>
                <w:sz w:val="24"/>
                <w:szCs w:val="24"/>
                <w:lang w:val="ru-RU" w:eastAsia="uk-UA"/>
              </w:rPr>
              <w:t>оскарження</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рішень</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замовника</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договір</w:t>
            </w:r>
            <w:proofErr w:type="spellEnd"/>
            <w:r w:rsidRPr="00D97FFE">
              <w:rPr>
                <w:color w:val="000000"/>
                <w:sz w:val="24"/>
                <w:szCs w:val="24"/>
                <w:lang w:val="ru-RU" w:eastAsia="uk-UA"/>
              </w:rPr>
              <w:t xml:space="preserve"> про </w:t>
            </w:r>
            <w:proofErr w:type="spellStart"/>
            <w:r w:rsidRPr="00D97FFE">
              <w:rPr>
                <w:color w:val="000000"/>
                <w:sz w:val="24"/>
                <w:szCs w:val="24"/>
                <w:lang w:val="ru-RU" w:eastAsia="uk-UA"/>
              </w:rPr>
              <w:t>закупівлю</w:t>
            </w:r>
            <w:proofErr w:type="spellEnd"/>
            <w:r w:rsidRPr="00D97FFE">
              <w:rPr>
                <w:color w:val="000000"/>
                <w:sz w:val="24"/>
                <w:szCs w:val="24"/>
                <w:lang w:val="ru-RU" w:eastAsia="uk-UA"/>
              </w:rPr>
              <w:t xml:space="preserve"> не </w:t>
            </w:r>
            <w:proofErr w:type="spellStart"/>
            <w:r w:rsidRPr="00D97FFE">
              <w:rPr>
                <w:color w:val="000000"/>
                <w:sz w:val="24"/>
                <w:szCs w:val="24"/>
                <w:lang w:val="ru-RU" w:eastAsia="uk-UA"/>
              </w:rPr>
              <w:t>може</w:t>
            </w:r>
            <w:proofErr w:type="spellEnd"/>
            <w:r w:rsidRPr="00D97FFE">
              <w:rPr>
                <w:color w:val="000000"/>
                <w:sz w:val="24"/>
                <w:szCs w:val="24"/>
                <w:lang w:val="ru-RU" w:eastAsia="uk-UA"/>
              </w:rPr>
              <w:t xml:space="preserve"> бути </w:t>
            </w:r>
            <w:proofErr w:type="spellStart"/>
            <w:r w:rsidRPr="00D97FFE">
              <w:rPr>
                <w:color w:val="000000"/>
                <w:sz w:val="24"/>
                <w:szCs w:val="24"/>
                <w:lang w:val="ru-RU" w:eastAsia="uk-UA"/>
              </w:rPr>
              <w:t>укладено</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раніше</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ніж</w:t>
            </w:r>
            <w:proofErr w:type="spellEnd"/>
            <w:r w:rsidRPr="00D97FFE">
              <w:rPr>
                <w:color w:val="000000"/>
                <w:sz w:val="24"/>
                <w:szCs w:val="24"/>
                <w:lang w:val="ru-RU" w:eastAsia="uk-UA"/>
              </w:rPr>
              <w:t xml:space="preserve"> через 5 </w:t>
            </w:r>
            <w:proofErr w:type="spellStart"/>
            <w:r w:rsidRPr="00D97FFE">
              <w:rPr>
                <w:color w:val="000000"/>
                <w:sz w:val="24"/>
                <w:szCs w:val="24"/>
                <w:lang w:val="ru-RU" w:eastAsia="uk-UA"/>
              </w:rPr>
              <w:t>днів</w:t>
            </w:r>
            <w:proofErr w:type="spellEnd"/>
            <w:r w:rsidRPr="00D97FFE">
              <w:rPr>
                <w:color w:val="000000"/>
                <w:sz w:val="24"/>
                <w:szCs w:val="24"/>
                <w:lang w:val="ru-RU" w:eastAsia="uk-UA"/>
              </w:rPr>
              <w:t xml:space="preserve"> з </w:t>
            </w:r>
            <w:proofErr w:type="spellStart"/>
            <w:r w:rsidRPr="00D97FFE">
              <w:rPr>
                <w:color w:val="000000"/>
                <w:sz w:val="24"/>
                <w:szCs w:val="24"/>
                <w:lang w:val="ru-RU" w:eastAsia="uk-UA"/>
              </w:rPr>
              <w:t>дати</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оприлюднення</w:t>
            </w:r>
            <w:proofErr w:type="spellEnd"/>
            <w:r w:rsidRPr="00D97FFE">
              <w:rPr>
                <w:color w:val="000000"/>
                <w:sz w:val="24"/>
                <w:szCs w:val="24"/>
                <w:lang w:val="ru-RU" w:eastAsia="uk-UA"/>
              </w:rPr>
              <w:t xml:space="preserve"> в </w:t>
            </w:r>
            <w:proofErr w:type="spellStart"/>
            <w:r w:rsidRPr="00D97FFE">
              <w:rPr>
                <w:color w:val="000000"/>
                <w:sz w:val="24"/>
                <w:szCs w:val="24"/>
                <w:lang w:val="ru-RU" w:eastAsia="uk-UA"/>
              </w:rPr>
              <w:t>електронній</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системі</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закупівель</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повідомлення</w:t>
            </w:r>
            <w:proofErr w:type="spellEnd"/>
            <w:r w:rsidRPr="00D97FFE">
              <w:rPr>
                <w:color w:val="000000"/>
                <w:sz w:val="24"/>
                <w:szCs w:val="24"/>
                <w:lang w:val="ru-RU" w:eastAsia="uk-UA"/>
              </w:rPr>
              <w:t xml:space="preserve"> про </w:t>
            </w:r>
            <w:proofErr w:type="spellStart"/>
            <w:r w:rsidRPr="00D97FFE">
              <w:rPr>
                <w:color w:val="000000"/>
                <w:sz w:val="24"/>
                <w:szCs w:val="24"/>
                <w:lang w:val="ru-RU" w:eastAsia="uk-UA"/>
              </w:rPr>
              <w:t>намір</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укласти</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договір</w:t>
            </w:r>
            <w:proofErr w:type="spellEnd"/>
            <w:r w:rsidRPr="00D97FFE">
              <w:rPr>
                <w:color w:val="000000"/>
                <w:sz w:val="24"/>
                <w:szCs w:val="24"/>
                <w:lang w:val="ru-RU" w:eastAsia="uk-UA"/>
              </w:rPr>
              <w:t xml:space="preserve"> про </w:t>
            </w:r>
            <w:proofErr w:type="spellStart"/>
            <w:r w:rsidRPr="00D97FFE">
              <w:rPr>
                <w:color w:val="000000"/>
                <w:sz w:val="24"/>
                <w:szCs w:val="24"/>
                <w:lang w:val="ru-RU" w:eastAsia="uk-UA"/>
              </w:rPr>
              <w:t>закупівлю</w:t>
            </w:r>
            <w:proofErr w:type="spellEnd"/>
            <w:r w:rsidRPr="00D97FFE">
              <w:rPr>
                <w:color w:val="000000"/>
                <w:sz w:val="24"/>
                <w:szCs w:val="24"/>
                <w:lang w:val="ru-RU" w:eastAsia="uk-UA"/>
              </w:rPr>
              <w:t>.</w:t>
            </w:r>
          </w:p>
          <w:p w14:paraId="250D3EFB" w14:textId="09470C6C" w:rsidR="008C67A1" w:rsidRPr="00013326" w:rsidRDefault="008C67A1" w:rsidP="00120E36">
            <w:pPr>
              <w:spacing w:beforeLines="40" w:before="96" w:afterLines="40" w:after="96"/>
              <w:ind w:left="148" w:right="150" w:firstLine="198"/>
              <w:contextualSpacing/>
              <w:jc w:val="both"/>
              <w:rPr>
                <w:sz w:val="24"/>
                <w:szCs w:val="24"/>
              </w:rPr>
            </w:pPr>
            <w:r>
              <w:rPr>
                <w:color w:val="000000"/>
                <w:sz w:val="24"/>
                <w:szCs w:val="24"/>
                <w:shd w:val="clear" w:color="auto" w:fill="FFFFFF"/>
                <w:lang w:val="ru-RU" w:eastAsia="uk-UA"/>
              </w:rPr>
              <w:t>2.2.</w:t>
            </w:r>
            <w:r w:rsidR="00224546">
              <w:rPr>
                <w:color w:val="000000"/>
                <w:sz w:val="24"/>
                <w:szCs w:val="24"/>
                <w:shd w:val="clear" w:color="auto" w:fill="FFFFFF"/>
                <w:lang w:val="ru-RU" w:eastAsia="uk-UA"/>
              </w:rPr>
              <w:t xml:space="preserve"> </w:t>
            </w:r>
            <w:r w:rsidR="00425B58">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Замовник</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укладає</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договір</w:t>
            </w:r>
            <w:proofErr w:type="spellEnd"/>
            <w:r w:rsidRPr="00D97FFE">
              <w:rPr>
                <w:color w:val="000000"/>
                <w:sz w:val="24"/>
                <w:szCs w:val="24"/>
                <w:shd w:val="clear" w:color="auto" w:fill="FFFFFF"/>
                <w:lang w:val="ru-RU" w:eastAsia="uk-UA"/>
              </w:rPr>
              <w:t xml:space="preserve"> про </w:t>
            </w:r>
            <w:proofErr w:type="spellStart"/>
            <w:r w:rsidRPr="00D97FFE">
              <w:rPr>
                <w:color w:val="000000"/>
                <w:sz w:val="24"/>
                <w:szCs w:val="24"/>
                <w:shd w:val="clear" w:color="auto" w:fill="FFFFFF"/>
                <w:lang w:val="ru-RU" w:eastAsia="uk-UA"/>
              </w:rPr>
              <w:t>закупівлю</w:t>
            </w:r>
            <w:proofErr w:type="spellEnd"/>
            <w:r w:rsidRPr="00D97FFE">
              <w:rPr>
                <w:color w:val="000000"/>
                <w:sz w:val="24"/>
                <w:szCs w:val="24"/>
                <w:shd w:val="clear" w:color="auto" w:fill="FFFFFF"/>
                <w:lang w:val="ru-RU" w:eastAsia="uk-UA"/>
              </w:rPr>
              <w:t xml:space="preserve"> з </w:t>
            </w:r>
            <w:proofErr w:type="spellStart"/>
            <w:r w:rsidRPr="00D97FFE">
              <w:rPr>
                <w:color w:val="000000"/>
                <w:sz w:val="24"/>
                <w:szCs w:val="24"/>
                <w:shd w:val="clear" w:color="auto" w:fill="FFFFFF"/>
                <w:lang w:val="ru-RU" w:eastAsia="uk-UA"/>
              </w:rPr>
              <w:t>учасником</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який</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визнаний</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переможцем</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процедури</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закупівлі</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протягом</w:t>
            </w:r>
            <w:proofErr w:type="spellEnd"/>
            <w:r w:rsidRPr="00D97FFE">
              <w:rPr>
                <w:color w:val="000000"/>
                <w:sz w:val="24"/>
                <w:szCs w:val="24"/>
                <w:shd w:val="clear" w:color="auto" w:fill="FFFFFF"/>
                <w:lang w:val="ru-RU" w:eastAsia="uk-UA"/>
              </w:rPr>
              <w:t xml:space="preserve"> строку </w:t>
            </w:r>
            <w:proofErr w:type="spellStart"/>
            <w:r w:rsidRPr="00D97FFE">
              <w:rPr>
                <w:color w:val="000000"/>
                <w:sz w:val="24"/>
                <w:szCs w:val="24"/>
                <w:shd w:val="clear" w:color="auto" w:fill="FFFFFF"/>
                <w:lang w:val="ru-RU" w:eastAsia="uk-UA"/>
              </w:rPr>
              <w:t>дії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його</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пропозиції</w:t>
            </w:r>
            <w:proofErr w:type="spellEnd"/>
            <w:r w:rsidRPr="00D97FFE">
              <w:rPr>
                <w:color w:val="000000"/>
                <w:sz w:val="24"/>
                <w:szCs w:val="24"/>
                <w:shd w:val="clear" w:color="auto" w:fill="FFFFFF"/>
                <w:lang w:val="ru-RU" w:eastAsia="uk-UA"/>
              </w:rPr>
              <w:t xml:space="preserve">, не </w:t>
            </w:r>
            <w:proofErr w:type="spellStart"/>
            <w:r w:rsidRPr="00D97FFE">
              <w:rPr>
                <w:color w:val="000000"/>
                <w:sz w:val="24"/>
                <w:szCs w:val="24"/>
                <w:shd w:val="clear" w:color="auto" w:fill="FFFFFF"/>
                <w:lang w:val="ru-RU" w:eastAsia="uk-UA"/>
              </w:rPr>
              <w:t>пізніше</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ніж</w:t>
            </w:r>
            <w:proofErr w:type="spellEnd"/>
            <w:r w:rsidRPr="00D97FFE">
              <w:rPr>
                <w:color w:val="000000"/>
                <w:sz w:val="24"/>
                <w:szCs w:val="24"/>
                <w:shd w:val="clear" w:color="auto" w:fill="FFFFFF"/>
                <w:lang w:val="ru-RU" w:eastAsia="uk-UA"/>
              </w:rPr>
              <w:t xml:space="preserve"> через 15 </w:t>
            </w:r>
            <w:proofErr w:type="spellStart"/>
            <w:r w:rsidRPr="00D97FFE">
              <w:rPr>
                <w:color w:val="000000"/>
                <w:sz w:val="24"/>
                <w:szCs w:val="24"/>
                <w:shd w:val="clear" w:color="auto" w:fill="FFFFFF"/>
                <w:lang w:val="ru-RU" w:eastAsia="uk-UA"/>
              </w:rPr>
              <w:t>днів</w:t>
            </w:r>
            <w:proofErr w:type="spellEnd"/>
            <w:r w:rsidRPr="00D97FFE">
              <w:rPr>
                <w:color w:val="000000"/>
                <w:sz w:val="24"/>
                <w:szCs w:val="24"/>
                <w:shd w:val="clear" w:color="auto" w:fill="FFFFFF"/>
                <w:lang w:val="ru-RU" w:eastAsia="uk-UA"/>
              </w:rPr>
              <w:t xml:space="preserve"> з дня </w:t>
            </w:r>
            <w:proofErr w:type="spellStart"/>
            <w:r w:rsidRPr="00D97FFE">
              <w:rPr>
                <w:color w:val="000000"/>
                <w:sz w:val="24"/>
                <w:szCs w:val="24"/>
                <w:shd w:val="clear" w:color="auto" w:fill="FFFFFF"/>
                <w:lang w:val="ru-RU" w:eastAsia="uk-UA"/>
              </w:rPr>
              <w:t>прийняття</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рішення</w:t>
            </w:r>
            <w:proofErr w:type="spellEnd"/>
            <w:r w:rsidRPr="00D97FFE">
              <w:rPr>
                <w:color w:val="000000"/>
                <w:sz w:val="24"/>
                <w:szCs w:val="24"/>
                <w:shd w:val="clear" w:color="auto" w:fill="FFFFFF"/>
                <w:lang w:val="ru-RU" w:eastAsia="uk-UA"/>
              </w:rPr>
              <w:t xml:space="preserve"> про </w:t>
            </w:r>
            <w:proofErr w:type="spellStart"/>
            <w:r w:rsidRPr="00D97FFE">
              <w:rPr>
                <w:color w:val="000000"/>
                <w:sz w:val="24"/>
                <w:szCs w:val="24"/>
                <w:shd w:val="clear" w:color="auto" w:fill="FFFFFF"/>
                <w:lang w:val="ru-RU" w:eastAsia="uk-UA"/>
              </w:rPr>
              <w:t>намір</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укласти</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договір</w:t>
            </w:r>
            <w:proofErr w:type="spellEnd"/>
            <w:r w:rsidRPr="00D97FFE">
              <w:rPr>
                <w:color w:val="000000"/>
                <w:sz w:val="24"/>
                <w:szCs w:val="24"/>
                <w:shd w:val="clear" w:color="auto" w:fill="FFFFFF"/>
                <w:lang w:val="ru-RU" w:eastAsia="uk-UA"/>
              </w:rPr>
              <w:t xml:space="preserve"> про </w:t>
            </w:r>
            <w:proofErr w:type="spellStart"/>
            <w:r w:rsidRPr="00D97FFE">
              <w:rPr>
                <w:color w:val="000000"/>
                <w:sz w:val="24"/>
                <w:szCs w:val="24"/>
                <w:shd w:val="clear" w:color="auto" w:fill="FFFFFF"/>
                <w:lang w:val="ru-RU" w:eastAsia="uk-UA"/>
              </w:rPr>
              <w:t>закупівлю</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відповідно</w:t>
            </w:r>
            <w:proofErr w:type="spellEnd"/>
            <w:r w:rsidRPr="00D97FFE">
              <w:rPr>
                <w:color w:val="000000"/>
                <w:sz w:val="24"/>
                <w:szCs w:val="24"/>
                <w:shd w:val="clear" w:color="auto" w:fill="FFFFFF"/>
                <w:lang w:val="ru-RU" w:eastAsia="uk-UA"/>
              </w:rPr>
              <w:t xml:space="preserve"> до </w:t>
            </w:r>
            <w:proofErr w:type="spellStart"/>
            <w:r w:rsidRPr="00D97FFE">
              <w:rPr>
                <w:color w:val="000000"/>
                <w:sz w:val="24"/>
                <w:szCs w:val="24"/>
                <w:shd w:val="clear" w:color="auto" w:fill="FFFFFF"/>
                <w:lang w:val="ru-RU" w:eastAsia="uk-UA"/>
              </w:rPr>
              <w:t>вимог</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тендерної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документації</w:t>
            </w:r>
            <w:proofErr w:type="spellEnd"/>
            <w:r w:rsidRPr="00D97FFE">
              <w:rPr>
                <w:color w:val="000000"/>
                <w:sz w:val="24"/>
                <w:szCs w:val="24"/>
                <w:shd w:val="clear" w:color="auto" w:fill="FFFFFF"/>
                <w:lang w:val="ru-RU" w:eastAsia="uk-UA"/>
              </w:rPr>
              <w:t xml:space="preserve"> та </w:t>
            </w:r>
            <w:proofErr w:type="spellStart"/>
            <w:r w:rsidRPr="00D97FFE">
              <w:rPr>
                <w:color w:val="000000"/>
                <w:sz w:val="24"/>
                <w:szCs w:val="24"/>
                <w:shd w:val="clear" w:color="auto" w:fill="FFFFFF"/>
                <w:lang w:val="ru-RU" w:eastAsia="uk-UA"/>
              </w:rPr>
              <w:t>тендерної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пропозиції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переможця</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процедури</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закупівлі</w:t>
            </w:r>
            <w:proofErr w:type="spellEnd"/>
            <w:r w:rsidRPr="00D97FFE">
              <w:rPr>
                <w:color w:val="000000"/>
                <w:sz w:val="24"/>
                <w:szCs w:val="24"/>
                <w:shd w:val="clear" w:color="auto" w:fill="FFFFFF"/>
                <w:lang w:val="ru-RU" w:eastAsia="uk-UA"/>
              </w:rPr>
              <w:t xml:space="preserve">. У </w:t>
            </w:r>
            <w:proofErr w:type="spellStart"/>
            <w:r w:rsidRPr="00D97FFE">
              <w:rPr>
                <w:color w:val="000000"/>
                <w:sz w:val="24"/>
                <w:szCs w:val="24"/>
                <w:shd w:val="clear" w:color="auto" w:fill="FFFFFF"/>
                <w:lang w:val="ru-RU" w:eastAsia="uk-UA"/>
              </w:rPr>
              <w:t>випадку</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обґрунтованої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необхідності</w:t>
            </w:r>
            <w:proofErr w:type="spellEnd"/>
            <w:r w:rsidRPr="00D97FFE">
              <w:rPr>
                <w:color w:val="000000"/>
                <w:sz w:val="24"/>
                <w:szCs w:val="24"/>
                <w:shd w:val="clear" w:color="auto" w:fill="FFFFFF"/>
                <w:lang w:val="ru-RU" w:eastAsia="uk-UA"/>
              </w:rPr>
              <w:t xml:space="preserve"> строк для </w:t>
            </w:r>
            <w:proofErr w:type="spellStart"/>
            <w:r w:rsidRPr="00D97FFE">
              <w:rPr>
                <w:color w:val="000000"/>
                <w:sz w:val="24"/>
                <w:szCs w:val="24"/>
                <w:shd w:val="clear" w:color="auto" w:fill="FFFFFF"/>
                <w:lang w:val="ru-RU" w:eastAsia="uk-UA"/>
              </w:rPr>
              <w:t>укладання</w:t>
            </w:r>
            <w:proofErr w:type="spellEnd"/>
            <w:r w:rsidRPr="00D97FFE">
              <w:rPr>
                <w:color w:val="000000"/>
                <w:sz w:val="24"/>
                <w:szCs w:val="24"/>
                <w:shd w:val="clear" w:color="auto" w:fill="FFFFFF"/>
                <w:lang w:val="ru-RU" w:eastAsia="uk-UA"/>
              </w:rPr>
              <w:t xml:space="preserve"> договору </w:t>
            </w:r>
            <w:proofErr w:type="spellStart"/>
            <w:r w:rsidRPr="00D97FFE">
              <w:rPr>
                <w:color w:val="000000"/>
                <w:sz w:val="24"/>
                <w:szCs w:val="24"/>
                <w:shd w:val="clear" w:color="auto" w:fill="FFFFFF"/>
                <w:lang w:val="ru-RU" w:eastAsia="uk-UA"/>
              </w:rPr>
              <w:t>може</w:t>
            </w:r>
            <w:proofErr w:type="spellEnd"/>
            <w:r w:rsidRPr="00D97FFE">
              <w:rPr>
                <w:color w:val="000000"/>
                <w:sz w:val="24"/>
                <w:szCs w:val="24"/>
                <w:shd w:val="clear" w:color="auto" w:fill="FFFFFF"/>
                <w:lang w:val="ru-RU" w:eastAsia="uk-UA"/>
              </w:rPr>
              <w:t xml:space="preserve"> бути </w:t>
            </w:r>
            <w:proofErr w:type="spellStart"/>
            <w:r w:rsidRPr="00D97FFE">
              <w:rPr>
                <w:color w:val="000000"/>
                <w:sz w:val="24"/>
                <w:szCs w:val="24"/>
                <w:shd w:val="clear" w:color="auto" w:fill="FFFFFF"/>
                <w:lang w:val="ru-RU" w:eastAsia="uk-UA"/>
              </w:rPr>
              <w:t>продовжений</w:t>
            </w:r>
            <w:proofErr w:type="spellEnd"/>
            <w:r w:rsidRPr="00D97FFE">
              <w:rPr>
                <w:color w:val="000000"/>
                <w:sz w:val="24"/>
                <w:szCs w:val="24"/>
                <w:shd w:val="clear" w:color="auto" w:fill="FFFFFF"/>
                <w:lang w:val="ru-RU" w:eastAsia="uk-UA"/>
              </w:rPr>
              <w:t xml:space="preserve"> до 60 </w:t>
            </w:r>
            <w:proofErr w:type="spellStart"/>
            <w:r w:rsidRPr="00D97FFE">
              <w:rPr>
                <w:color w:val="000000"/>
                <w:sz w:val="24"/>
                <w:szCs w:val="24"/>
                <w:shd w:val="clear" w:color="auto" w:fill="FFFFFF"/>
                <w:lang w:val="ru-RU" w:eastAsia="uk-UA"/>
              </w:rPr>
              <w:t>днів</w:t>
            </w:r>
            <w:proofErr w:type="spellEnd"/>
            <w:r w:rsidRPr="00D97FFE">
              <w:rPr>
                <w:color w:val="000000"/>
                <w:sz w:val="24"/>
                <w:szCs w:val="24"/>
                <w:shd w:val="clear" w:color="auto" w:fill="FFFFFF"/>
                <w:lang w:val="ru-RU" w:eastAsia="uk-UA"/>
              </w:rPr>
              <w:t>.</w:t>
            </w:r>
          </w:p>
        </w:tc>
      </w:tr>
      <w:tr w:rsidR="008C67A1" w:rsidRPr="00013326" w14:paraId="5518E712"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19CE45A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450" w:type="pct"/>
            <w:tcBorders>
              <w:top w:val="single" w:sz="6" w:space="0" w:color="000000"/>
              <w:left w:val="single" w:sz="6" w:space="0" w:color="000000"/>
              <w:bottom w:val="single" w:sz="6" w:space="0" w:color="000000"/>
              <w:right w:val="single" w:sz="6" w:space="0" w:color="000000"/>
            </w:tcBorders>
          </w:tcPr>
          <w:p w14:paraId="195256A2"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Проект договору про закупівлю </w:t>
            </w:r>
          </w:p>
        </w:tc>
        <w:tc>
          <w:tcPr>
            <w:tcW w:w="3232" w:type="pct"/>
            <w:tcBorders>
              <w:top w:val="single" w:sz="6" w:space="0" w:color="000000"/>
              <w:left w:val="single" w:sz="6" w:space="0" w:color="000000"/>
              <w:bottom w:val="single" w:sz="6" w:space="0" w:color="000000"/>
              <w:right w:val="single" w:sz="6" w:space="0" w:color="000000"/>
            </w:tcBorders>
          </w:tcPr>
          <w:p w14:paraId="06D24538"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3.1. Проект договору складається замовником з урахуванням особливостей предмету закупівлі та зазначено в Додатку </w:t>
            </w:r>
            <w:r>
              <w:rPr>
                <w:color w:val="000000"/>
                <w:sz w:val="24"/>
                <w:szCs w:val="24"/>
              </w:rPr>
              <w:t>2</w:t>
            </w:r>
            <w:r w:rsidRPr="006F3019">
              <w:rPr>
                <w:color w:val="000000"/>
                <w:sz w:val="24"/>
                <w:szCs w:val="24"/>
              </w:rPr>
              <w:t xml:space="preserve"> тендерної документації.;</w:t>
            </w:r>
          </w:p>
          <w:p w14:paraId="4BB629F1"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2673F006"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lastRenderedPageBreak/>
              <w:t xml:space="preserve">3.2. </w:t>
            </w:r>
            <w:r w:rsidRPr="002565A9">
              <w:rPr>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8CBD81E"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Переможець процедури закупівлі під час укладення договору про закупівлю повинен надати:</w:t>
            </w:r>
          </w:p>
          <w:p w14:paraId="4F2ECABE"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1) відповідну інформацію про право підписання договору про закупівлю;</w:t>
            </w:r>
          </w:p>
          <w:p w14:paraId="5124BEAD"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9B3E305" w14:textId="77777777" w:rsidR="008C67A1" w:rsidRPr="00013326" w:rsidRDefault="008C67A1" w:rsidP="002754B1">
            <w:pPr>
              <w:spacing w:beforeLines="40" w:before="96" w:afterLines="40" w:after="96" w:line="160" w:lineRule="atLeast"/>
              <w:ind w:left="140" w:right="142"/>
              <w:contextualSpacing/>
              <w:jc w:val="both"/>
              <w:rPr>
                <w:sz w:val="24"/>
                <w:szCs w:val="24"/>
                <w:lang w:eastAsia="uk-UA"/>
              </w:rPr>
            </w:pPr>
            <w:r w:rsidRPr="006F3019">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C67A1" w:rsidRPr="00013326" w14:paraId="12295EBD"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3765767B"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4</w:t>
            </w:r>
          </w:p>
        </w:tc>
        <w:tc>
          <w:tcPr>
            <w:tcW w:w="1450" w:type="pct"/>
            <w:tcBorders>
              <w:top w:val="single" w:sz="6" w:space="0" w:color="000000"/>
              <w:left w:val="single" w:sz="6" w:space="0" w:color="000000"/>
              <w:bottom w:val="single" w:sz="6" w:space="0" w:color="000000"/>
              <w:right w:val="single" w:sz="6" w:space="0" w:color="000000"/>
            </w:tcBorders>
          </w:tcPr>
          <w:p w14:paraId="4A7F1776"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rPr>
              <w:t>Істотні умови, що обов’язково включаються до договору про закупівлю</w:t>
            </w:r>
          </w:p>
        </w:tc>
        <w:tc>
          <w:tcPr>
            <w:tcW w:w="3232" w:type="pct"/>
            <w:tcBorders>
              <w:top w:val="single" w:sz="6" w:space="0" w:color="000000"/>
              <w:left w:val="single" w:sz="6" w:space="0" w:color="000000"/>
              <w:bottom w:val="single" w:sz="6" w:space="0" w:color="000000"/>
              <w:right w:val="single" w:sz="6" w:space="0" w:color="000000"/>
            </w:tcBorders>
          </w:tcPr>
          <w:p w14:paraId="08B3EE5A" w14:textId="77777777" w:rsidR="008C67A1" w:rsidRPr="00013326" w:rsidRDefault="008C67A1" w:rsidP="006F3019">
            <w:pPr>
              <w:spacing w:line="200" w:lineRule="atLeast"/>
              <w:ind w:left="113" w:right="113"/>
              <w:jc w:val="both"/>
              <w:rPr>
                <w:sz w:val="24"/>
                <w:szCs w:val="24"/>
              </w:rPr>
            </w:pPr>
            <w:r>
              <w:rPr>
                <w:sz w:val="24"/>
                <w:szCs w:val="24"/>
              </w:rPr>
              <w:t>4.1.</w:t>
            </w:r>
            <w:r w:rsidRPr="00013326">
              <w:rPr>
                <w:sz w:val="24"/>
                <w:szCs w:val="24"/>
              </w:rPr>
              <w:t>Договір про закупівлю укладається відповідно до  норм </w:t>
            </w:r>
            <w:hyperlink r:id="rId40" w:tgtFrame="_blank" w:history="1">
              <w:r w:rsidRPr="00013326">
                <w:rPr>
                  <w:sz w:val="24"/>
                  <w:szCs w:val="24"/>
                </w:rPr>
                <w:t>Цивільного кодексу України</w:t>
              </w:r>
            </w:hyperlink>
            <w:r w:rsidRPr="00013326">
              <w:rPr>
                <w:sz w:val="24"/>
                <w:szCs w:val="24"/>
              </w:rPr>
              <w:t> та </w:t>
            </w:r>
            <w:hyperlink r:id="rId41" w:tgtFrame="_blank" w:history="1">
              <w:r w:rsidRPr="00013326">
                <w:rPr>
                  <w:sz w:val="24"/>
                  <w:szCs w:val="24"/>
                </w:rPr>
                <w:t>Господарського кодексу України</w:t>
              </w:r>
            </w:hyperlink>
            <w:r w:rsidRPr="00013326">
              <w:rPr>
                <w:sz w:val="24"/>
                <w:szCs w:val="24"/>
              </w:rPr>
              <w:t> з урахуванням особливостей, визначених Законом</w:t>
            </w:r>
          </w:p>
          <w:p w14:paraId="79CB960F" w14:textId="77777777" w:rsidR="008C67A1" w:rsidRPr="00013326" w:rsidRDefault="008C67A1" w:rsidP="006F3019">
            <w:pPr>
              <w:spacing w:line="200" w:lineRule="atLeast"/>
              <w:ind w:left="113" w:right="113"/>
              <w:jc w:val="both"/>
              <w:rPr>
                <w:sz w:val="24"/>
                <w:szCs w:val="24"/>
              </w:rPr>
            </w:pPr>
            <w:r>
              <w:rPr>
                <w:sz w:val="24"/>
                <w:szCs w:val="24"/>
              </w:rPr>
              <w:t>4.2.</w:t>
            </w:r>
            <w:r w:rsidRPr="00013326">
              <w:rPr>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14:paraId="1248B377" w14:textId="77777777" w:rsidR="008C67A1" w:rsidRPr="00013326" w:rsidRDefault="008C67A1" w:rsidP="00B5564C">
            <w:pPr>
              <w:spacing w:line="200" w:lineRule="atLeast"/>
              <w:ind w:left="113" w:right="113"/>
              <w:jc w:val="both"/>
              <w:rPr>
                <w:sz w:val="24"/>
                <w:szCs w:val="24"/>
              </w:rPr>
            </w:pPr>
            <w:r>
              <w:rPr>
                <w:sz w:val="24"/>
                <w:szCs w:val="24"/>
              </w:rPr>
              <w:t>4.3.</w:t>
            </w:r>
            <w:r w:rsidRPr="00013326">
              <w:rPr>
                <w:sz w:val="24"/>
                <w:szCs w:val="24"/>
              </w:rPr>
              <w:t xml:space="preserve">Умови договору про закупівлю не повинні відрізнятися від змісту тендерної пропозиції. Істотні умови договору про закупівлю не можуть змінюватися після його підписання до </w:t>
            </w:r>
            <w:r w:rsidRPr="00B5564C">
              <w:rPr>
                <w:sz w:val="24"/>
                <w:szCs w:val="24"/>
              </w:rPr>
              <w:t xml:space="preserve">виконання зобов’язань сторонами в повному обсязі, крім випадків передбачених п.19 постанови від 12 жовтня 2022 р. № 1178 «Про затвердження особливостей здійснення публічних </w:t>
            </w:r>
            <w:proofErr w:type="spellStart"/>
            <w:r w:rsidRPr="00B5564C">
              <w:rPr>
                <w:sz w:val="24"/>
                <w:szCs w:val="24"/>
              </w:rPr>
              <w:t>закупівель</w:t>
            </w:r>
            <w:proofErr w:type="spellEnd"/>
            <w:r w:rsidRPr="00B5564C">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rPr>
              <w:t>».</w:t>
            </w:r>
          </w:p>
          <w:p w14:paraId="0A199302" w14:textId="77777777" w:rsidR="008C67A1" w:rsidRPr="00013326" w:rsidRDefault="008C67A1" w:rsidP="006F3019">
            <w:pPr>
              <w:spacing w:line="200" w:lineRule="atLeast"/>
              <w:ind w:left="113" w:right="113"/>
              <w:jc w:val="both"/>
              <w:rPr>
                <w:sz w:val="24"/>
                <w:szCs w:val="24"/>
              </w:rPr>
            </w:pPr>
            <w:r>
              <w:rPr>
                <w:sz w:val="24"/>
                <w:szCs w:val="24"/>
              </w:rPr>
              <w:t xml:space="preserve">4.4. </w:t>
            </w:r>
            <w:r w:rsidRPr="00013326">
              <w:rPr>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8C67A1" w:rsidRPr="00013326" w14:paraId="10286B76"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5824362D"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5</w:t>
            </w:r>
          </w:p>
        </w:tc>
        <w:tc>
          <w:tcPr>
            <w:tcW w:w="1450" w:type="pct"/>
            <w:tcBorders>
              <w:top w:val="single" w:sz="6" w:space="0" w:color="000000"/>
              <w:left w:val="single" w:sz="6" w:space="0" w:color="000000"/>
              <w:bottom w:val="single" w:sz="6" w:space="0" w:color="000000"/>
              <w:right w:val="single" w:sz="6" w:space="0" w:color="000000"/>
            </w:tcBorders>
          </w:tcPr>
          <w:p w14:paraId="003F3B10"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Дії замовника при відмові переможця торгів підписати договір про закупівлю</w:t>
            </w:r>
          </w:p>
        </w:tc>
        <w:tc>
          <w:tcPr>
            <w:tcW w:w="3232" w:type="pct"/>
            <w:tcBorders>
              <w:top w:val="single" w:sz="6" w:space="0" w:color="000000"/>
              <w:left w:val="single" w:sz="6" w:space="0" w:color="000000"/>
              <w:bottom w:val="single" w:sz="6" w:space="0" w:color="000000"/>
              <w:right w:val="single" w:sz="6" w:space="0" w:color="000000"/>
            </w:tcBorders>
          </w:tcPr>
          <w:p w14:paraId="14C978B5" w14:textId="1DAD9995" w:rsidR="008C67A1" w:rsidRPr="00013326" w:rsidRDefault="008C67A1" w:rsidP="00435E31">
            <w:pPr>
              <w:spacing w:beforeLines="40" w:before="96" w:afterLines="40" w:after="96"/>
              <w:ind w:left="113" w:right="113" w:firstLine="27"/>
              <w:contextualSpacing/>
              <w:jc w:val="both"/>
              <w:rPr>
                <w:sz w:val="24"/>
                <w:szCs w:val="24"/>
              </w:rPr>
            </w:pPr>
            <w:r w:rsidRPr="00AD52AD">
              <w:rPr>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52AD">
              <w:rPr>
                <w:color w:val="000000"/>
                <w:sz w:val="24"/>
                <w:szCs w:val="24"/>
              </w:rPr>
              <w:t>неукладення</w:t>
            </w:r>
            <w:proofErr w:type="spellEnd"/>
            <w:r w:rsidRPr="00AD52AD">
              <w:rPr>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BA0CC3">
              <w:rPr>
                <w:color w:val="000000"/>
                <w:sz w:val="24"/>
                <w:szCs w:val="24"/>
              </w:rPr>
              <w:t>п. 4</w:t>
            </w:r>
            <w:r w:rsidR="00435E31">
              <w:rPr>
                <w:color w:val="000000"/>
                <w:sz w:val="24"/>
                <w:szCs w:val="24"/>
              </w:rPr>
              <w:t>7</w:t>
            </w:r>
            <w:r w:rsidR="00BA0CC3">
              <w:rPr>
                <w:color w:val="000000"/>
                <w:sz w:val="24"/>
                <w:szCs w:val="24"/>
              </w:rPr>
              <w:t xml:space="preserve"> Особливостей</w:t>
            </w:r>
            <w:r w:rsidRPr="00AD52AD">
              <w:rPr>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C67A1" w:rsidRPr="00013326" w14:paraId="0DA4E7D3"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79AF3615" w14:textId="77777777" w:rsidR="008C67A1" w:rsidRPr="00013326" w:rsidRDefault="008C67A1" w:rsidP="002754B1">
            <w:pPr>
              <w:spacing w:beforeLines="40" w:before="96" w:afterLines="40" w:after="96"/>
              <w:ind w:left="113" w:right="113"/>
              <w:rPr>
                <w:b/>
                <w:sz w:val="24"/>
                <w:szCs w:val="24"/>
                <w:lang w:eastAsia="uk-UA"/>
              </w:rPr>
            </w:pPr>
            <w:r>
              <w:rPr>
                <w:b/>
                <w:sz w:val="24"/>
                <w:szCs w:val="24"/>
                <w:lang w:eastAsia="uk-UA"/>
              </w:rPr>
              <w:t>6</w:t>
            </w:r>
          </w:p>
        </w:tc>
        <w:tc>
          <w:tcPr>
            <w:tcW w:w="1450" w:type="pct"/>
            <w:tcBorders>
              <w:top w:val="single" w:sz="6" w:space="0" w:color="000000"/>
              <w:left w:val="single" w:sz="6" w:space="0" w:color="000000"/>
              <w:bottom w:val="single" w:sz="6" w:space="0" w:color="000000"/>
              <w:right w:val="single" w:sz="6" w:space="0" w:color="000000"/>
            </w:tcBorders>
          </w:tcPr>
          <w:p w14:paraId="51BABA12" w14:textId="77777777" w:rsidR="008C67A1" w:rsidRPr="00013326" w:rsidRDefault="008C67A1" w:rsidP="002754B1">
            <w:pPr>
              <w:spacing w:beforeLines="40" w:before="96" w:afterLines="40" w:after="96"/>
              <w:ind w:left="113" w:right="113"/>
              <w:rPr>
                <w:b/>
                <w:sz w:val="24"/>
                <w:szCs w:val="24"/>
                <w:lang w:eastAsia="uk-UA"/>
              </w:rPr>
            </w:pPr>
            <w:r w:rsidRPr="00194ED5">
              <w:rPr>
                <w:b/>
                <w:bCs/>
                <w:sz w:val="24"/>
                <w:szCs w:val="24"/>
                <w:lang w:eastAsia="uk-UA"/>
              </w:rPr>
              <w:t>Забезпечення виконання договору про закупівлю</w:t>
            </w:r>
            <w:r w:rsidRPr="00194ED5">
              <w:rPr>
                <w:b/>
                <w:sz w:val="24"/>
                <w:szCs w:val="24"/>
                <w:lang w:eastAsia="uk-UA"/>
              </w:rPr>
              <w:t> </w:t>
            </w:r>
          </w:p>
        </w:tc>
        <w:tc>
          <w:tcPr>
            <w:tcW w:w="3232" w:type="pct"/>
            <w:tcBorders>
              <w:top w:val="single" w:sz="6" w:space="0" w:color="000000"/>
              <w:left w:val="single" w:sz="6" w:space="0" w:color="000000"/>
              <w:bottom w:val="single" w:sz="6" w:space="0" w:color="000000"/>
              <w:right w:val="single" w:sz="6" w:space="0" w:color="000000"/>
            </w:tcBorders>
          </w:tcPr>
          <w:p w14:paraId="03812CEB" w14:textId="77777777" w:rsidR="008C67A1" w:rsidRPr="00013326" w:rsidRDefault="008C67A1" w:rsidP="002754B1">
            <w:pPr>
              <w:spacing w:beforeLines="40" w:before="96" w:afterLines="40" w:after="96"/>
              <w:ind w:left="113" w:right="113"/>
              <w:contextualSpacing/>
              <w:jc w:val="both"/>
              <w:rPr>
                <w:color w:val="000000"/>
                <w:sz w:val="24"/>
                <w:szCs w:val="24"/>
                <w:lang w:eastAsia="uk-UA"/>
              </w:rPr>
            </w:pPr>
            <w:r>
              <w:rPr>
                <w:color w:val="000000"/>
                <w:sz w:val="24"/>
                <w:szCs w:val="24"/>
                <w:lang w:eastAsia="uk-UA"/>
              </w:rPr>
              <w:t>Не вимагається</w:t>
            </w:r>
          </w:p>
        </w:tc>
      </w:tr>
    </w:tbl>
    <w:p w14:paraId="0A5E42D4" w14:textId="77777777" w:rsidR="008C67A1" w:rsidRPr="00013326" w:rsidRDefault="008C67A1" w:rsidP="00013326">
      <w:pPr>
        <w:ind w:left="6804" w:right="-25"/>
        <w:rPr>
          <w:b/>
          <w:sz w:val="28"/>
          <w:szCs w:val="28"/>
        </w:rPr>
      </w:pPr>
      <w:r w:rsidRPr="00013326">
        <w:rPr>
          <w:b/>
          <w:sz w:val="28"/>
          <w:szCs w:val="28"/>
        </w:rPr>
        <w:br w:type="page"/>
      </w:r>
    </w:p>
    <w:p w14:paraId="5D3662D4" w14:textId="77777777" w:rsidR="008C67A1" w:rsidRDefault="008C67A1" w:rsidP="006F5CBE">
      <w:pPr>
        <w:ind w:right="-25"/>
        <w:jc w:val="both"/>
        <w:rPr>
          <w:b/>
          <w:sz w:val="24"/>
          <w:szCs w:val="24"/>
        </w:rPr>
      </w:pPr>
      <w:r w:rsidRPr="00013326">
        <w:rPr>
          <w:b/>
          <w:sz w:val="24"/>
          <w:szCs w:val="24"/>
        </w:rPr>
        <w:lastRenderedPageBreak/>
        <w:t xml:space="preserve"> </w:t>
      </w:r>
    </w:p>
    <w:p w14:paraId="0A7A587A" w14:textId="77777777" w:rsidR="008C67A1" w:rsidRDefault="008C67A1" w:rsidP="006F5CBE">
      <w:pPr>
        <w:ind w:right="-25"/>
        <w:jc w:val="both"/>
        <w:rPr>
          <w:b/>
          <w:sz w:val="24"/>
          <w:szCs w:val="24"/>
        </w:rPr>
      </w:pPr>
    </w:p>
    <w:p w14:paraId="463C6DAF" w14:textId="210811C4" w:rsidR="008C67A1" w:rsidRDefault="008C67A1" w:rsidP="00AA56EB">
      <w:pPr>
        <w:ind w:left="5103"/>
        <w:jc w:val="both"/>
        <w:rPr>
          <w:b/>
          <w:sz w:val="24"/>
          <w:szCs w:val="24"/>
        </w:rPr>
      </w:pPr>
      <w:r w:rsidRPr="00013326">
        <w:rPr>
          <w:b/>
          <w:sz w:val="24"/>
          <w:szCs w:val="24"/>
        </w:rPr>
        <w:t>Додаток №</w:t>
      </w:r>
      <w:r>
        <w:rPr>
          <w:b/>
          <w:sz w:val="24"/>
          <w:szCs w:val="24"/>
        </w:rPr>
        <w:t xml:space="preserve"> 1 </w:t>
      </w:r>
      <w:r w:rsidRPr="00013326">
        <w:rPr>
          <w:b/>
          <w:sz w:val="24"/>
          <w:szCs w:val="24"/>
        </w:rPr>
        <w:t>до тендерної документації</w:t>
      </w:r>
    </w:p>
    <w:p w14:paraId="4D9E4CB7" w14:textId="28E4248D" w:rsidR="00AA56EB" w:rsidRDefault="00AA56EB" w:rsidP="00AA56EB">
      <w:pPr>
        <w:ind w:left="5103"/>
        <w:jc w:val="both"/>
        <w:rPr>
          <w:b/>
          <w:sz w:val="24"/>
          <w:szCs w:val="24"/>
        </w:rPr>
      </w:pPr>
    </w:p>
    <w:p w14:paraId="38740602" w14:textId="77777777" w:rsidR="00AA56EB" w:rsidRPr="00DB41BF" w:rsidRDefault="00AA56EB" w:rsidP="00AA56EB">
      <w:pPr>
        <w:widowControl w:val="0"/>
        <w:suppressAutoHyphens/>
        <w:ind w:right="-426"/>
        <w:jc w:val="right"/>
        <w:rPr>
          <w:rFonts w:eastAsia="SimSun"/>
          <w:b/>
          <w:kern w:val="2"/>
          <w:sz w:val="16"/>
          <w:szCs w:val="24"/>
          <w:highlight w:val="yellow"/>
          <w:lang w:eastAsia="hi-IN" w:bidi="hi-IN"/>
        </w:rPr>
      </w:pPr>
    </w:p>
    <w:p w14:paraId="56173D7D" w14:textId="77777777" w:rsidR="00AA56EB" w:rsidRPr="00DB41BF" w:rsidRDefault="00AA56EB" w:rsidP="00AA56EB">
      <w:pPr>
        <w:widowControl w:val="0"/>
        <w:suppressAutoHyphens/>
        <w:jc w:val="center"/>
        <w:rPr>
          <w:rFonts w:eastAsia="SimSun"/>
          <w:b/>
          <w:kern w:val="2"/>
          <w:sz w:val="24"/>
          <w:szCs w:val="24"/>
          <w:lang w:eastAsia="hi-IN" w:bidi="hi-IN"/>
        </w:rPr>
      </w:pPr>
    </w:p>
    <w:p w14:paraId="549EB82E" w14:textId="77777777" w:rsidR="00AA56EB" w:rsidRPr="00DB41BF" w:rsidRDefault="00AA56EB" w:rsidP="00AA56EB">
      <w:pPr>
        <w:widowControl w:val="0"/>
        <w:suppressAutoHyphens/>
        <w:jc w:val="center"/>
        <w:rPr>
          <w:rFonts w:eastAsia="SimSun"/>
          <w:b/>
          <w:iCs/>
          <w:kern w:val="2"/>
          <w:sz w:val="24"/>
          <w:szCs w:val="24"/>
          <w:lang w:eastAsia="hi-IN" w:bidi="hi-IN"/>
        </w:rPr>
      </w:pPr>
      <w:r w:rsidRPr="00DB41BF">
        <w:rPr>
          <w:rFonts w:eastAsia="SimSun"/>
          <w:b/>
          <w:iCs/>
          <w:kern w:val="2"/>
          <w:sz w:val="24"/>
          <w:szCs w:val="24"/>
          <w:lang w:eastAsia="hi-IN" w:bidi="hi-IN"/>
        </w:rPr>
        <w:t>ТЕХНІЧНЕ ЗАВДАННЯ</w:t>
      </w:r>
    </w:p>
    <w:p w14:paraId="680C9965" w14:textId="77777777" w:rsidR="00AA56EB" w:rsidRPr="00DB41BF" w:rsidRDefault="00AA56EB" w:rsidP="00AA56EB">
      <w:pPr>
        <w:widowControl w:val="0"/>
        <w:suppressAutoHyphens/>
        <w:ind w:firstLine="709"/>
        <w:jc w:val="center"/>
        <w:rPr>
          <w:rFonts w:eastAsia="SimSun"/>
          <w:b/>
          <w:kern w:val="2"/>
          <w:sz w:val="24"/>
          <w:szCs w:val="24"/>
          <w:lang w:eastAsia="hi-IN" w:bidi="hi-IN"/>
        </w:rPr>
      </w:pPr>
      <w:r w:rsidRPr="00DB41BF">
        <w:rPr>
          <w:rFonts w:eastAsia="SimSun"/>
          <w:b/>
          <w:kern w:val="2"/>
          <w:sz w:val="24"/>
          <w:szCs w:val="24"/>
          <w:lang w:eastAsia="hi-IN" w:bidi="hi-IN"/>
        </w:rPr>
        <w:t xml:space="preserve">Розроблення документації </w:t>
      </w:r>
      <w:r>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Pr>
          <w:rFonts w:eastAsia="SimSun"/>
          <w:b/>
          <w:kern w:val="2"/>
          <w:sz w:val="24"/>
          <w:szCs w:val="24"/>
          <w:lang w:eastAsia="hi-IN" w:bidi="hi-IN"/>
        </w:rPr>
        <w:t xml:space="preserve"> в межах міста Києва</w:t>
      </w:r>
      <w:r w:rsidRPr="00DB41BF">
        <w:rPr>
          <w:rFonts w:eastAsia="SimSun"/>
          <w:b/>
          <w:kern w:val="2"/>
          <w:sz w:val="24"/>
          <w:szCs w:val="24"/>
          <w:lang w:eastAsia="hi-IN" w:bidi="hi-IN"/>
        </w:rPr>
        <w:t xml:space="preserve">) </w:t>
      </w:r>
    </w:p>
    <w:p w14:paraId="4665ABFB" w14:textId="77777777" w:rsidR="00AA56EB" w:rsidRPr="00DB41BF" w:rsidRDefault="00AA56EB" w:rsidP="00AA56EB">
      <w:pPr>
        <w:widowControl w:val="0"/>
        <w:suppressAutoHyphens/>
        <w:ind w:firstLine="709"/>
        <w:jc w:val="both"/>
        <w:rPr>
          <w:rFonts w:eastAsia="SimSun"/>
          <w:b/>
          <w:kern w:val="2"/>
          <w:sz w:val="24"/>
          <w:szCs w:val="24"/>
          <w:lang w:eastAsia="hi-IN" w:bidi="hi-IN"/>
        </w:rPr>
      </w:pPr>
    </w:p>
    <w:p w14:paraId="4583926D" w14:textId="77777777" w:rsidR="00AA56EB" w:rsidRDefault="00AA56EB" w:rsidP="00AA56EB">
      <w:pPr>
        <w:widowControl w:val="0"/>
        <w:suppressAutoHyphens/>
        <w:ind w:firstLine="709"/>
        <w:jc w:val="both"/>
        <w:rPr>
          <w:rFonts w:eastAsia="SimSun"/>
          <w:kern w:val="2"/>
          <w:sz w:val="24"/>
          <w:szCs w:val="24"/>
          <w:lang w:eastAsia="hi-IN" w:bidi="hi-IN"/>
        </w:rPr>
      </w:pPr>
      <w:r w:rsidRPr="00DB41BF">
        <w:rPr>
          <w:rFonts w:eastAsia="SimSun"/>
          <w:b/>
          <w:kern w:val="2"/>
          <w:sz w:val="24"/>
          <w:szCs w:val="24"/>
          <w:lang w:eastAsia="hi-IN" w:bidi="hi-IN"/>
        </w:rPr>
        <w:t>Назва:</w:t>
      </w:r>
      <w:r w:rsidRPr="00DB41BF">
        <w:rPr>
          <w:rFonts w:eastAsia="SimSun"/>
          <w:kern w:val="2"/>
          <w:sz w:val="24"/>
          <w:szCs w:val="24"/>
          <w:lang w:eastAsia="hi-IN" w:bidi="hi-IN"/>
        </w:rPr>
        <w:t xml:space="preserve"> </w:t>
      </w:r>
      <w:bookmarkStart w:id="47" w:name="_Hlk69819083"/>
      <w:r w:rsidRPr="00DB41BF">
        <w:rPr>
          <w:rFonts w:eastAsia="SimSun"/>
          <w:kern w:val="2"/>
          <w:sz w:val="24"/>
          <w:szCs w:val="24"/>
          <w:lang w:eastAsia="hi-IN" w:bidi="hi-IN"/>
        </w:rPr>
        <w:t xml:space="preserve">ДК 021:2015 71250000-5 Архітектурні, інженерні та геодезичні послуги </w:t>
      </w:r>
    </w:p>
    <w:p w14:paraId="63953C0F"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1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Голосіївського району міста Києва. </w:t>
      </w:r>
    </w:p>
    <w:p w14:paraId="6F2DEAD5"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2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Подільського району міста Києва. </w:t>
      </w:r>
    </w:p>
    <w:p w14:paraId="4F96CFFC"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3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Шевченківського району міста Києва. </w:t>
      </w:r>
    </w:p>
    <w:p w14:paraId="67B5D1E2"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4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Святошинського району міста Києва. </w:t>
      </w:r>
    </w:p>
    <w:p w14:paraId="4541B50D"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5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Деснянського району міста Києва. </w:t>
      </w:r>
    </w:p>
    <w:p w14:paraId="04CB876C"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6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Дніпровського району міста Києва. </w:t>
      </w:r>
    </w:p>
    <w:p w14:paraId="0F16E998" w14:textId="77777777" w:rsidR="00AA56EB" w:rsidRDefault="00AA56EB" w:rsidP="00AA56EB">
      <w:pPr>
        <w:widowControl w:val="0"/>
        <w:suppressAutoHyphens/>
        <w:ind w:firstLine="709"/>
        <w:jc w:val="both"/>
        <w:rPr>
          <w:rFonts w:eastAsia="SimSun"/>
          <w:b/>
          <w:kern w:val="2"/>
          <w:sz w:val="24"/>
          <w:szCs w:val="24"/>
          <w:lang w:eastAsia="hi-IN" w:bidi="hi-IN"/>
        </w:rPr>
      </w:pPr>
    </w:p>
    <w:p w14:paraId="7D0C17E6" w14:textId="77777777" w:rsidR="00AA56EB" w:rsidRDefault="00AA56EB" w:rsidP="00AA56EB">
      <w:pPr>
        <w:pStyle w:val="afff0"/>
        <w:widowControl w:val="0"/>
        <w:numPr>
          <w:ilvl w:val="0"/>
          <w:numId w:val="40"/>
        </w:numPr>
        <w:suppressAutoHyphens/>
        <w:jc w:val="both"/>
        <w:rPr>
          <w:rFonts w:eastAsia="SimSun"/>
          <w:b/>
          <w:kern w:val="2"/>
          <w:sz w:val="24"/>
          <w:szCs w:val="24"/>
          <w:lang w:eastAsia="hi-IN" w:bidi="hi-IN"/>
        </w:rPr>
      </w:pPr>
      <w:r>
        <w:rPr>
          <w:rFonts w:eastAsia="SimSun"/>
          <w:b/>
          <w:kern w:val="2"/>
          <w:sz w:val="24"/>
          <w:szCs w:val="24"/>
          <w:lang w:eastAsia="hi-IN" w:bidi="hi-IN"/>
        </w:rPr>
        <w:t>Мета надання послуг:</w:t>
      </w:r>
    </w:p>
    <w:p w14:paraId="53FDCEC9" w14:textId="77777777" w:rsidR="00AA56EB" w:rsidRDefault="00AA56EB" w:rsidP="00AA56EB">
      <w:pPr>
        <w:widowControl w:val="0"/>
        <w:suppressAutoHyphens/>
        <w:ind w:firstLine="708"/>
        <w:jc w:val="both"/>
        <w:rPr>
          <w:rFonts w:eastAsia="SimSun"/>
          <w:kern w:val="2"/>
          <w:sz w:val="24"/>
          <w:szCs w:val="24"/>
          <w:lang w:eastAsia="hi-IN" w:bidi="hi-IN"/>
        </w:rPr>
      </w:pPr>
      <w:r w:rsidRPr="0007740B">
        <w:rPr>
          <w:rFonts w:eastAsia="SimSun"/>
          <w:kern w:val="2"/>
          <w:sz w:val="24"/>
          <w:szCs w:val="24"/>
          <w:lang w:eastAsia="hi-IN" w:bidi="hi-IN"/>
        </w:rPr>
        <w:t xml:space="preserve">Розроблення проектів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орієнтовною площею 57,294238 га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(у кількості 9 об’єктів (територій) згідно таблиці).</w:t>
      </w:r>
    </w:p>
    <w:p w14:paraId="4AF2D527" w14:textId="77777777" w:rsidR="00AA56EB" w:rsidRPr="0007740B" w:rsidRDefault="00AA56EB" w:rsidP="00AA56EB">
      <w:pPr>
        <w:widowControl w:val="0"/>
        <w:suppressAutoHyphens/>
        <w:ind w:firstLine="708"/>
        <w:jc w:val="both"/>
        <w:rPr>
          <w:rFonts w:eastAsia="SimSun"/>
          <w:kern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658"/>
        <w:gridCol w:w="2210"/>
        <w:gridCol w:w="1378"/>
      </w:tblGrid>
      <w:tr w:rsidR="00AA56EB" w:rsidRPr="00DB41BF" w14:paraId="4724FAD1" w14:textId="77777777" w:rsidTr="00F440EA">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0E814BB"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Найменування лоту</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4270226D" w14:textId="77777777" w:rsidR="00AA56EB" w:rsidRPr="00DB41BF" w:rsidRDefault="00AA56EB" w:rsidP="00F440EA">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1877" w:type="dxa"/>
            <w:tcBorders>
              <w:top w:val="single" w:sz="4" w:space="0" w:color="auto"/>
              <w:left w:val="single" w:sz="4" w:space="0" w:color="auto"/>
              <w:bottom w:val="single" w:sz="4" w:space="0" w:color="auto"/>
              <w:right w:val="single" w:sz="4" w:space="0" w:color="auto"/>
            </w:tcBorders>
          </w:tcPr>
          <w:p w14:paraId="62E576ED"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18105F4E" w14:textId="77777777" w:rsidR="00AA56EB" w:rsidRPr="00DB41BF" w:rsidRDefault="00AA56EB" w:rsidP="00F440EA">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AA56EB" w:rsidRPr="00DB41BF" w14:paraId="40B7C09A" w14:textId="77777777" w:rsidTr="00F440EA">
        <w:trPr>
          <w:trHeight w:val="20"/>
        </w:trPr>
        <w:tc>
          <w:tcPr>
            <w:tcW w:w="1716" w:type="dxa"/>
            <w:vMerge w:val="restart"/>
            <w:tcBorders>
              <w:top w:val="single" w:sz="4" w:space="0" w:color="auto"/>
              <w:left w:val="single" w:sz="4" w:space="0" w:color="auto"/>
              <w:right w:val="single" w:sz="4" w:space="0" w:color="auto"/>
            </w:tcBorders>
            <w:shd w:val="clear" w:color="auto" w:fill="auto"/>
          </w:tcPr>
          <w:p w14:paraId="70B708B4" w14:textId="77777777" w:rsidR="00AA56EB" w:rsidRDefault="00AA56EB" w:rsidP="00F440EA">
            <w:pPr>
              <w:contextualSpacing/>
              <w:rPr>
                <w:sz w:val="24"/>
              </w:rPr>
            </w:pPr>
          </w:p>
          <w:p w14:paraId="38D5C6FF" w14:textId="77777777" w:rsidR="00AA56EB" w:rsidRDefault="00AA56EB" w:rsidP="00F440EA">
            <w:pPr>
              <w:contextualSpacing/>
              <w:rPr>
                <w:sz w:val="24"/>
              </w:rPr>
            </w:pPr>
          </w:p>
          <w:p w14:paraId="7C3FE3CC" w14:textId="77777777" w:rsidR="00AA56EB" w:rsidRDefault="00AA56EB" w:rsidP="00F440EA">
            <w:pPr>
              <w:contextualSpacing/>
              <w:rPr>
                <w:sz w:val="24"/>
              </w:rPr>
            </w:pPr>
          </w:p>
          <w:p w14:paraId="3A130E08" w14:textId="77777777" w:rsidR="00AA56EB" w:rsidRPr="00DB41BF" w:rsidRDefault="00AA56EB" w:rsidP="00F440EA">
            <w:pPr>
              <w:contextualSpacing/>
              <w:jc w:val="center"/>
              <w:rPr>
                <w:sz w:val="24"/>
              </w:rPr>
            </w:pPr>
            <w:r>
              <w:rPr>
                <w:sz w:val="24"/>
              </w:rPr>
              <w:t>Лот 1</w:t>
            </w: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080E2BBE" w14:textId="77777777" w:rsidR="00AA56EB" w:rsidRPr="00DB41BF" w:rsidRDefault="00AA56EB" w:rsidP="00F440EA">
            <w:pPr>
              <w:shd w:val="clear" w:color="auto" w:fill="FFFFFF"/>
              <w:jc w:val="both"/>
              <w:textAlignment w:val="baseline"/>
              <w:outlineLvl w:val="1"/>
              <w:rPr>
                <w:bCs/>
                <w:color w:val="000000"/>
                <w:sz w:val="24"/>
                <w:szCs w:val="24"/>
              </w:rPr>
            </w:pPr>
            <w:r>
              <w:rPr>
                <w:bCs/>
                <w:color w:val="000000"/>
                <w:sz w:val="24"/>
                <w:szCs w:val="24"/>
              </w:rPr>
              <w:t>Ландшафтний заказник місцевого значення «</w:t>
            </w:r>
            <w:proofErr w:type="spellStart"/>
            <w:r>
              <w:rPr>
                <w:bCs/>
                <w:color w:val="000000"/>
                <w:sz w:val="24"/>
                <w:szCs w:val="24"/>
              </w:rPr>
              <w:t>Багринова</w:t>
            </w:r>
            <w:proofErr w:type="spellEnd"/>
            <w:r>
              <w:rPr>
                <w:bCs/>
                <w:color w:val="000000"/>
                <w:sz w:val="24"/>
                <w:szCs w:val="24"/>
              </w:rPr>
              <w:t xml:space="preserve"> гора», Голосіївський район міста Києва</w:t>
            </w:r>
          </w:p>
        </w:tc>
        <w:tc>
          <w:tcPr>
            <w:tcW w:w="1877" w:type="dxa"/>
            <w:tcBorders>
              <w:top w:val="single" w:sz="4" w:space="0" w:color="auto"/>
              <w:left w:val="single" w:sz="4" w:space="0" w:color="auto"/>
              <w:bottom w:val="single" w:sz="4" w:space="0" w:color="auto"/>
              <w:right w:val="single" w:sz="4" w:space="0" w:color="auto"/>
            </w:tcBorders>
          </w:tcPr>
          <w:p w14:paraId="22B0BB8B" w14:textId="77777777" w:rsidR="00AA56EB"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 xml:space="preserve">від 28.07.2020 </w:t>
            </w:r>
          </w:p>
          <w:p w14:paraId="71177AB7"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 94/9173</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2CCBB9AA"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16.8</w:t>
            </w:r>
          </w:p>
          <w:p w14:paraId="1E9E79EA" w14:textId="77777777" w:rsidR="00AA56EB" w:rsidRPr="00DB41BF" w:rsidRDefault="00AA56EB" w:rsidP="00F440EA">
            <w:pPr>
              <w:widowControl w:val="0"/>
              <w:suppressAutoHyphens/>
              <w:jc w:val="center"/>
              <w:rPr>
                <w:rFonts w:eastAsia="SimSun"/>
                <w:kern w:val="2"/>
                <w:sz w:val="24"/>
                <w:szCs w:val="24"/>
                <w:lang w:eastAsia="hi-IN" w:bidi="hi-IN"/>
              </w:rPr>
            </w:pPr>
          </w:p>
        </w:tc>
      </w:tr>
      <w:tr w:rsidR="00AA56EB" w:rsidRPr="00DB41BF" w14:paraId="1E983408" w14:textId="77777777" w:rsidTr="00F440EA">
        <w:trPr>
          <w:trHeight w:val="20"/>
        </w:trPr>
        <w:tc>
          <w:tcPr>
            <w:tcW w:w="1716" w:type="dxa"/>
            <w:vMerge/>
            <w:tcBorders>
              <w:left w:val="single" w:sz="4" w:space="0" w:color="auto"/>
              <w:bottom w:val="single" w:sz="4" w:space="0" w:color="auto"/>
              <w:right w:val="single" w:sz="4" w:space="0" w:color="auto"/>
            </w:tcBorders>
            <w:shd w:val="clear" w:color="auto" w:fill="auto"/>
          </w:tcPr>
          <w:p w14:paraId="6464AF6E" w14:textId="77777777" w:rsidR="00AA56EB" w:rsidRDefault="00AA56EB" w:rsidP="00F440EA">
            <w:pPr>
              <w:contextualSpacing/>
              <w:rPr>
                <w:sz w:val="24"/>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05AB06DA" w14:textId="77777777" w:rsidR="00AA56EB" w:rsidRPr="00DB41BF" w:rsidRDefault="00AA56EB" w:rsidP="00F440EA">
            <w:pPr>
              <w:shd w:val="clear" w:color="auto" w:fill="FFFFFF"/>
              <w:jc w:val="both"/>
              <w:textAlignment w:val="baseline"/>
              <w:outlineLvl w:val="1"/>
              <w:rPr>
                <w:bCs/>
                <w:color w:val="000000"/>
                <w:sz w:val="24"/>
                <w:szCs w:val="24"/>
              </w:rPr>
            </w:pPr>
            <w:r>
              <w:rPr>
                <w:bCs/>
                <w:color w:val="000000"/>
                <w:sz w:val="24"/>
                <w:szCs w:val="24"/>
              </w:rPr>
              <w:t xml:space="preserve">Комплексна пам’ятка природи місцевого значення «Витоки річки Нивка» вздовж вул. Якубовського (вул. Ломоносова) у Голосіївському районі міста Києва </w:t>
            </w:r>
          </w:p>
        </w:tc>
        <w:tc>
          <w:tcPr>
            <w:tcW w:w="1877" w:type="dxa"/>
            <w:tcBorders>
              <w:top w:val="single" w:sz="4" w:space="0" w:color="auto"/>
              <w:left w:val="single" w:sz="4" w:space="0" w:color="auto"/>
              <w:bottom w:val="single" w:sz="4" w:space="0" w:color="auto"/>
              <w:right w:val="single" w:sz="4" w:space="0" w:color="auto"/>
            </w:tcBorders>
          </w:tcPr>
          <w:p w14:paraId="0D327E4A" w14:textId="77777777" w:rsidR="00AA56EB"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 xml:space="preserve">від 06.02.2020 </w:t>
            </w:r>
          </w:p>
          <w:p w14:paraId="65238CFC"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 14/8184</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1FE490EA"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2.5</w:t>
            </w:r>
          </w:p>
        </w:tc>
      </w:tr>
      <w:tr w:rsidR="00AA56EB" w:rsidRPr="00DB41BF" w14:paraId="30DA2F4C" w14:textId="77777777" w:rsidTr="00F440EA">
        <w:trPr>
          <w:trHeight w:val="560"/>
        </w:trPr>
        <w:tc>
          <w:tcPr>
            <w:tcW w:w="1716" w:type="dxa"/>
            <w:vMerge w:val="restart"/>
            <w:tcBorders>
              <w:top w:val="single" w:sz="4" w:space="0" w:color="auto"/>
              <w:left w:val="single" w:sz="4" w:space="0" w:color="auto"/>
              <w:right w:val="single" w:sz="4" w:space="0" w:color="auto"/>
            </w:tcBorders>
            <w:shd w:val="clear" w:color="auto" w:fill="auto"/>
          </w:tcPr>
          <w:p w14:paraId="5010D446" w14:textId="77777777" w:rsidR="00AA56EB" w:rsidRDefault="00AA56EB" w:rsidP="00F440EA">
            <w:pPr>
              <w:widowControl w:val="0"/>
              <w:suppressAutoHyphens/>
              <w:jc w:val="center"/>
              <w:rPr>
                <w:rFonts w:eastAsia="SimSun"/>
                <w:kern w:val="2"/>
                <w:sz w:val="24"/>
                <w:szCs w:val="24"/>
                <w:lang w:eastAsia="hi-IN" w:bidi="hi-IN"/>
              </w:rPr>
            </w:pPr>
          </w:p>
          <w:p w14:paraId="30AC5234" w14:textId="77777777" w:rsidR="00AA56EB" w:rsidRDefault="00AA56EB" w:rsidP="00F440EA">
            <w:pPr>
              <w:widowControl w:val="0"/>
              <w:suppressAutoHyphens/>
              <w:jc w:val="center"/>
              <w:rPr>
                <w:rFonts w:eastAsia="SimSun"/>
                <w:kern w:val="2"/>
                <w:sz w:val="24"/>
                <w:szCs w:val="24"/>
                <w:lang w:eastAsia="hi-IN" w:bidi="hi-IN"/>
              </w:rPr>
            </w:pPr>
          </w:p>
          <w:p w14:paraId="5DDA6763"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Лот 2</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1EBD1A48" w14:textId="77777777" w:rsidR="00AA56EB" w:rsidRPr="00DB41BF" w:rsidRDefault="00AA56EB" w:rsidP="00F440EA">
            <w:pPr>
              <w:jc w:val="both"/>
              <w:rPr>
                <w:rFonts w:eastAsia="SimSun"/>
                <w:b/>
                <w:kern w:val="2"/>
                <w:sz w:val="24"/>
                <w:szCs w:val="24"/>
                <w:lang w:eastAsia="hi-IN" w:bidi="hi-IN"/>
              </w:rPr>
            </w:pPr>
            <w:r w:rsidRPr="00EB3F04">
              <w:rPr>
                <w:sz w:val="24"/>
                <w:szCs w:val="24"/>
              </w:rPr>
              <w:t>Ландшафтний заказник місцевого значення «Став Кулик»,</w:t>
            </w:r>
            <w:r>
              <w:rPr>
                <w:sz w:val="24"/>
                <w:szCs w:val="24"/>
              </w:rPr>
              <w:t xml:space="preserve"> Подільський район</w:t>
            </w:r>
            <w:r w:rsidRPr="00EB3F04">
              <w:rPr>
                <w:sz w:val="24"/>
                <w:szCs w:val="24"/>
              </w:rPr>
              <w:t xml:space="preserve"> </w:t>
            </w:r>
            <w:r>
              <w:rPr>
                <w:bCs/>
                <w:color w:val="000000"/>
                <w:sz w:val="24"/>
                <w:szCs w:val="24"/>
              </w:rPr>
              <w:t>міста Києва</w:t>
            </w:r>
          </w:p>
        </w:tc>
        <w:tc>
          <w:tcPr>
            <w:tcW w:w="1877" w:type="dxa"/>
            <w:tcBorders>
              <w:top w:val="single" w:sz="4" w:space="0" w:color="auto"/>
              <w:left w:val="single" w:sz="4" w:space="0" w:color="auto"/>
              <w:bottom w:val="single" w:sz="4" w:space="0" w:color="auto"/>
              <w:right w:val="single" w:sz="4" w:space="0" w:color="auto"/>
            </w:tcBorders>
          </w:tcPr>
          <w:p w14:paraId="57A60369" w14:textId="77777777" w:rsidR="00AA56EB" w:rsidRDefault="00AA56EB" w:rsidP="00F440EA">
            <w:pPr>
              <w:widowControl w:val="0"/>
              <w:suppressAutoHyphens/>
              <w:jc w:val="center"/>
              <w:rPr>
                <w:sz w:val="24"/>
                <w:szCs w:val="24"/>
              </w:rPr>
            </w:pPr>
            <w:r w:rsidRPr="00EB3F04">
              <w:rPr>
                <w:sz w:val="24"/>
                <w:szCs w:val="24"/>
              </w:rPr>
              <w:t xml:space="preserve">від 04.11.2021 </w:t>
            </w:r>
          </w:p>
          <w:p w14:paraId="16DDC962" w14:textId="77777777" w:rsidR="00AA56EB" w:rsidRPr="00DB41BF" w:rsidRDefault="00AA56EB" w:rsidP="00F440EA">
            <w:pPr>
              <w:widowControl w:val="0"/>
              <w:suppressAutoHyphens/>
              <w:jc w:val="center"/>
              <w:rPr>
                <w:rFonts w:eastAsia="SimSun"/>
                <w:b/>
                <w:kern w:val="2"/>
                <w:sz w:val="24"/>
                <w:szCs w:val="24"/>
                <w:lang w:eastAsia="hi-IN" w:bidi="hi-IN"/>
              </w:rPr>
            </w:pPr>
            <w:r w:rsidRPr="00EB3F04">
              <w:rPr>
                <w:sz w:val="24"/>
                <w:szCs w:val="24"/>
              </w:rPr>
              <w:t>№ 3148/3189</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55838034" w14:textId="77777777" w:rsidR="00AA56EB" w:rsidRPr="00DB41BF" w:rsidRDefault="00AA56EB" w:rsidP="00F440EA">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t>1,51</w:t>
            </w:r>
          </w:p>
        </w:tc>
      </w:tr>
      <w:tr w:rsidR="00AA56EB" w:rsidRPr="00DB41BF" w14:paraId="128D644A" w14:textId="77777777" w:rsidTr="00F440EA">
        <w:trPr>
          <w:trHeight w:val="20"/>
        </w:trPr>
        <w:tc>
          <w:tcPr>
            <w:tcW w:w="1716" w:type="dxa"/>
            <w:vMerge/>
            <w:tcBorders>
              <w:left w:val="single" w:sz="4" w:space="0" w:color="auto"/>
              <w:bottom w:val="single" w:sz="4" w:space="0" w:color="auto"/>
              <w:right w:val="single" w:sz="4" w:space="0" w:color="auto"/>
            </w:tcBorders>
            <w:shd w:val="clear" w:color="auto" w:fill="auto"/>
          </w:tcPr>
          <w:p w14:paraId="3D55395F" w14:textId="77777777" w:rsidR="00AA56EB" w:rsidRPr="00DB41BF" w:rsidRDefault="00AA56EB" w:rsidP="00F440EA">
            <w:pPr>
              <w:widowControl w:val="0"/>
              <w:suppressAutoHyphens/>
              <w:jc w:val="center"/>
              <w:rPr>
                <w:rFonts w:eastAsia="SimSun"/>
                <w:kern w:val="2"/>
                <w:sz w:val="24"/>
                <w:szCs w:val="24"/>
                <w:lang w:eastAsia="hi-IN" w:bidi="hi-IN"/>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0986C549" w14:textId="77777777" w:rsidR="00AA56EB" w:rsidRPr="00DB41BF" w:rsidRDefault="00AA56EB" w:rsidP="00F440EA">
            <w:pPr>
              <w:widowControl w:val="0"/>
              <w:suppressAutoHyphens/>
              <w:jc w:val="both"/>
              <w:rPr>
                <w:rFonts w:eastAsia="SimSun"/>
                <w:b/>
                <w:kern w:val="2"/>
                <w:sz w:val="24"/>
                <w:szCs w:val="24"/>
                <w:lang w:eastAsia="hi-IN" w:bidi="hi-IN"/>
              </w:rPr>
            </w:pPr>
            <w:r w:rsidRPr="00EB3F04">
              <w:rPr>
                <w:sz w:val="24"/>
                <w:szCs w:val="24"/>
              </w:rPr>
              <w:t>Ландшафтний заказник місцевого значення «Долина річки Коноплянка»</w:t>
            </w:r>
            <w:r>
              <w:rPr>
                <w:sz w:val="24"/>
                <w:szCs w:val="24"/>
              </w:rPr>
              <w:t>, вул. Вітряні Гори у Подільському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14:paraId="124B37D8" w14:textId="77777777" w:rsidR="00AA56EB" w:rsidRDefault="00AA56EB" w:rsidP="00F440EA">
            <w:pPr>
              <w:widowControl w:val="0"/>
              <w:suppressAutoHyphens/>
              <w:jc w:val="center"/>
              <w:rPr>
                <w:sz w:val="24"/>
                <w:szCs w:val="24"/>
              </w:rPr>
            </w:pPr>
            <w:r>
              <w:rPr>
                <w:sz w:val="24"/>
                <w:szCs w:val="24"/>
              </w:rPr>
              <w:t xml:space="preserve">від </w:t>
            </w:r>
            <w:r w:rsidRPr="00EB3F04">
              <w:rPr>
                <w:sz w:val="24"/>
                <w:szCs w:val="24"/>
              </w:rPr>
              <w:t xml:space="preserve">28.07.2020 </w:t>
            </w:r>
          </w:p>
          <w:p w14:paraId="6AAA2764" w14:textId="77777777" w:rsidR="00AA56EB" w:rsidRPr="00DB41BF" w:rsidRDefault="00AA56EB" w:rsidP="00F440EA">
            <w:pPr>
              <w:widowControl w:val="0"/>
              <w:suppressAutoHyphens/>
              <w:jc w:val="center"/>
              <w:rPr>
                <w:rFonts w:eastAsia="SimSun"/>
                <w:b/>
                <w:kern w:val="2"/>
                <w:sz w:val="24"/>
                <w:szCs w:val="24"/>
                <w:lang w:eastAsia="hi-IN" w:bidi="hi-IN"/>
              </w:rPr>
            </w:pPr>
            <w:r w:rsidRPr="00EB3F04">
              <w:rPr>
                <w:sz w:val="24"/>
                <w:szCs w:val="24"/>
              </w:rPr>
              <w:t>№ 98/9177.</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1CB623F0" w14:textId="77777777" w:rsidR="00AA56EB" w:rsidRPr="00EB3F04" w:rsidRDefault="00AA56EB" w:rsidP="00F440EA">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t>1,4</w:t>
            </w:r>
          </w:p>
        </w:tc>
      </w:tr>
      <w:tr w:rsidR="00AA56EB" w:rsidRPr="00DB41BF" w14:paraId="6423F740" w14:textId="77777777" w:rsidTr="00F440EA">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554D23E7"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Лот 3</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0B673787" w14:textId="77777777" w:rsidR="00AA56EB" w:rsidRPr="00DB41BF" w:rsidRDefault="00AA56EB" w:rsidP="00F440EA">
            <w:pPr>
              <w:widowControl w:val="0"/>
              <w:suppressAutoHyphens/>
              <w:jc w:val="both"/>
              <w:rPr>
                <w:rFonts w:eastAsia="SimSun"/>
                <w:b/>
                <w:kern w:val="2"/>
                <w:sz w:val="24"/>
                <w:szCs w:val="24"/>
                <w:lang w:eastAsia="hi-IN" w:bidi="hi-IN"/>
              </w:rPr>
            </w:pPr>
            <w:r w:rsidRPr="00EB3F04">
              <w:rPr>
                <w:sz w:val="24"/>
                <w:szCs w:val="24"/>
              </w:rPr>
              <w:t xml:space="preserve">Ландшафтний заказник місцевого значення </w:t>
            </w:r>
            <w:r w:rsidRPr="00EB3F04">
              <w:rPr>
                <w:sz w:val="24"/>
                <w:szCs w:val="24"/>
              </w:rPr>
              <w:lastRenderedPageBreak/>
              <w:t xml:space="preserve">«Гора </w:t>
            </w:r>
            <w:proofErr w:type="spellStart"/>
            <w:r w:rsidRPr="00EB3F04">
              <w:rPr>
                <w:sz w:val="24"/>
                <w:szCs w:val="24"/>
              </w:rPr>
              <w:t>Щекавиця</w:t>
            </w:r>
            <w:proofErr w:type="spellEnd"/>
            <w:r w:rsidRPr="00EB3F04">
              <w:rPr>
                <w:sz w:val="24"/>
                <w:szCs w:val="24"/>
              </w:rPr>
              <w:t xml:space="preserve">», </w:t>
            </w:r>
            <w:r>
              <w:rPr>
                <w:sz w:val="24"/>
                <w:szCs w:val="24"/>
              </w:rPr>
              <w:t xml:space="preserve">вул. Лук’янівська, вул. </w:t>
            </w:r>
            <w:proofErr w:type="spellStart"/>
            <w:r>
              <w:rPr>
                <w:sz w:val="24"/>
                <w:szCs w:val="24"/>
              </w:rPr>
              <w:t>Олегівська</w:t>
            </w:r>
            <w:proofErr w:type="spellEnd"/>
            <w:r>
              <w:rPr>
                <w:sz w:val="24"/>
                <w:szCs w:val="24"/>
              </w:rPr>
              <w:t xml:space="preserve"> у Шевченківському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14:paraId="11C9EB05" w14:textId="77777777" w:rsidR="00AA56EB" w:rsidRDefault="00AA56EB" w:rsidP="00F440EA">
            <w:pPr>
              <w:widowControl w:val="0"/>
              <w:suppressAutoHyphens/>
              <w:jc w:val="center"/>
              <w:rPr>
                <w:sz w:val="24"/>
                <w:szCs w:val="24"/>
              </w:rPr>
            </w:pPr>
            <w:r>
              <w:rPr>
                <w:sz w:val="24"/>
                <w:szCs w:val="24"/>
              </w:rPr>
              <w:lastRenderedPageBreak/>
              <w:t xml:space="preserve">від </w:t>
            </w:r>
            <w:r w:rsidRPr="00EB3F04">
              <w:rPr>
                <w:sz w:val="24"/>
                <w:szCs w:val="24"/>
              </w:rPr>
              <w:t xml:space="preserve">24.09.2020 </w:t>
            </w:r>
          </w:p>
          <w:p w14:paraId="0A49E268" w14:textId="77777777" w:rsidR="00AA56EB" w:rsidRPr="00DB41BF" w:rsidRDefault="00AA56EB" w:rsidP="00F440EA">
            <w:pPr>
              <w:widowControl w:val="0"/>
              <w:suppressAutoHyphens/>
              <w:jc w:val="center"/>
              <w:rPr>
                <w:rFonts w:eastAsia="SimSun"/>
                <w:b/>
                <w:kern w:val="2"/>
                <w:sz w:val="24"/>
                <w:szCs w:val="24"/>
                <w:lang w:eastAsia="hi-IN" w:bidi="hi-IN"/>
              </w:rPr>
            </w:pPr>
            <w:r w:rsidRPr="00EB3F04">
              <w:rPr>
                <w:sz w:val="24"/>
                <w:szCs w:val="24"/>
              </w:rPr>
              <w:lastRenderedPageBreak/>
              <w:t>№ 468/9547</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4F7F5D1D" w14:textId="77777777" w:rsidR="00AA56EB" w:rsidRPr="00DB41BF" w:rsidRDefault="00AA56EB" w:rsidP="00F440EA">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lastRenderedPageBreak/>
              <w:t>13</w:t>
            </w:r>
          </w:p>
        </w:tc>
      </w:tr>
      <w:tr w:rsidR="00AA56EB" w:rsidRPr="00DB41BF" w14:paraId="56FF4C20" w14:textId="77777777" w:rsidTr="00F440EA">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52D14AA9"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Лот 4</w:t>
            </w: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422A0B43" w14:textId="77777777" w:rsidR="00AA56EB" w:rsidRPr="00DB41BF" w:rsidRDefault="00AA56EB" w:rsidP="00F440EA">
            <w:pPr>
              <w:jc w:val="both"/>
              <w:rPr>
                <w:rFonts w:eastAsia="SimSun"/>
                <w:b/>
                <w:kern w:val="2"/>
                <w:sz w:val="24"/>
                <w:szCs w:val="24"/>
                <w:lang w:eastAsia="hi-IN" w:bidi="hi-IN"/>
              </w:rPr>
            </w:pPr>
            <w:r w:rsidRPr="00EB3F04">
              <w:rPr>
                <w:sz w:val="24"/>
                <w:szCs w:val="24"/>
              </w:rPr>
              <w:t xml:space="preserve">Комплексна пам’ятка природи місцевого значення «Зелена діброва», </w:t>
            </w:r>
            <w:r>
              <w:rPr>
                <w:sz w:val="24"/>
                <w:szCs w:val="24"/>
              </w:rPr>
              <w:t xml:space="preserve">між вул. </w:t>
            </w:r>
            <w:proofErr w:type="spellStart"/>
            <w:r>
              <w:rPr>
                <w:sz w:val="24"/>
                <w:szCs w:val="24"/>
              </w:rPr>
              <w:t>Феодори</w:t>
            </w:r>
            <w:proofErr w:type="spellEnd"/>
            <w:r>
              <w:rPr>
                <w:sz w:val="24"/>
                <w:szCs w:val="24"/>
              </w:rPr>
              <w:t xml:space="preserve"> </w:t>
            </w:r>
            <w:proofErr w:type="spellStart"/>
            <w:r>
              <w:rPr>
                <w:sz w:val="24"/>
                <w:szCs w:val="24"/>
              </w:rPr>
              <w:t>Пушиної</w:t>
            </w:r>
            <w:proofErr w:type="spellEnd"/>
            <w:r>
              <w:rPr>
                <w:sz w:val="24"/>
                <w:szCs w:val="24"/>
              </w:rPr>
              <w:t xml:space="preserve"> та </w:t>
            </w:r>
            <w:proofErr w:type="spellStart"/>
            <w:r>
              <w:rPr>
                <w:sz w:val="24"/>
                <w:szCs w:val="24"/>
              </w:rPr>
              <w:t>просп</w:t>
            </w:r>
            <w:proofErr w:type="spellEnd"/>
            <w:r>
              <w:rPr>
                <w:sz w:val="24"/>
                <w:szCs w:val="24"/>
              </w:rPr>
              <w:t>. Берестейським (</w:t>
            </w:r>
            <w:proofErr w:type="spellStart"/>
            <w:r>
              <w:rPr>
                <w:sz w:val="24"/>
                <w:szCs w:val="24"/>
              </w:rPr>
              <w:t>просп</w:t>
            </w:r>
            <w:proofErr w:type="spellEnd"/>
            <w:r>
              <w:rPr>
                <w:sz w:val="24"/>
                <w:szCs w:val="24"/>
              </w:rPr>
              <w:t>. Перемоги) у Святошинському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14:paraId="61FEE952" w14:textId="77777777" w:rsidR="00AA56EB" w:rsidRDefault="00AA56EB" w:rsidP="00F440EA">
            <w:pPr>
              <w:widowControl w:val="0"/>
              <w:suppressAutoHyphens/>
              <w:jc w:val="center"/>
              <w:rPr>
                <w:sz w:val="24"/>
                <w:szCs w:val="24"/>
              </w:rPr>
            </w:pPr>
            <w:r w:rsidRPr="00EB3F04">
              <w:rPr>
                <w:sz w:val="24"/>
                <w:szCs w:val="24"/>
              </w:rPr>
              <w:t xml:space="preserve">від 06.02.2020 </w:t>
            </w:r>
          </w:p>
          <w:p w14:paraId="0B49E2C8" w14:textId="77777777" w:rsidR="00AA56EB" w:rsidRPr="00DB41BF" w:rsidRDefault="00AA56EB" w:rsidP="00F440EA">
            <w:pPr>
              <w:widowControl w:val="0"/>
              <w:suppressAutoHyphens/>
              <w:jc w:val="center"/>
              <w:rPr>
                <w:rFonts w:eastAsia="SimSun"/>
                <w:b/>
                <w:kern w:val="2"/>
                <w:sz w:val="24"/>
                <w:szCs w:val="24"/>
                <w:lang w:eastAsia="hi-IN" w:bidi="hi-IN"/>
              </w:rPr>
            </w:pPr>
            <w:r w:rsidRPr="00EB3F04">
              <w:rPr>
                <w:sz w:val="24"/>
                <w:szCs w:val="24"/>
              </w:rPr>
              <w:t>№ 13/8183</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C8DCD07" w14:textId="77777777" w:rsidR="00AA56EB" w:rsidRPr="00EB3F04" w:rsidRDefault="00AA56EB" w:rsidP="00F440EA">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t>5</w:t>
            </w:r>
          </w:p>
        </w:tc>
      </w:tr>
      <w:tr w:rsidR="00AA56EB" w:rsidRPr="00DB41BF" w14:paraId="3E5DD0DD" w14:textId="77777777" w:rsidTr="00F440EA">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1B184583"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 xml:space="preserve">Лот 5 </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0D2F7CEC" w14:textId="77777777" w:rsidR="00AA56EB" w:rsidRPr="00DB41BF" w:rsidRDefault="00AA56EB" w:rsidP="00F440EA">
            <w:pPr>
              <w:widowControl w:val="0"/>
              <w:suppressAutoHyphens/>
              <w:jc w:val="both"/>
              <w:rPr>
                <w:rFonts w:eastAsia="SimSun"/>
                <w:b/>
                <w:kern w:val="2"/>
                <w:sz w:val="24"/>
                <w:szCs w:val="24"/>
                <w:lang w:eastAsia="hi-IN" w:bidi="hi-IN"/>
              </w:rPr>
            </w:pPr>
            <w:r w:rsidRPr="00B3496C">
              <w:rPr>
                <w:sz w:val="24"/>
                <w:szCs w:val="24"/>
              </w:rPr>
              <w:t xml:space="preserve">Парк-пам'ятка садово-паркового мистецтва місцевого значення «Парк Кіото», </w:t>
            </w:r>
            <w:r>
              <w:rPr>
                <w:sz w:val="24"/>
                <w:szCs w:val="24"/>
              </w:rPr>
              <w:t xml:space="preserve">Броварський </w:t>
            </w:r>
            <w:proofErr w:type="spellStart"/>
            <w:r>
              <w:rPr>
                <w:sz w:val="24"/>
                <w:szCs w:val="24"/>
              </w:rPr>
              <w:t>просп</w:t>
            </w:r>
            <w:proofErr w:type="spellEnd"/>
            <w:r>
              <w:rPr>
                <w:sz w:val="24"/>
                <w:szCs w:val="24"/>
              </w:rPr>
              <w:t>. у Деснянському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14:paraId="71D82467" w14:textId="77777777" w:rsidR="00AA56EB" w:rsidRDefault="00AA56EB" w:rsidP="00F440EA">
            <w:pPr>
              <w:widowControl w:val="0"/>
              <w:suppressAutoHyphens/>
              <w:jc w:val="center"/>
              <w:rPr>
                <w:sz w:val="24"/>
                <w:szCs w:val="24"/>
              </w:rPr>
            </w:pPr>
            <w:r w:rsidRPr="00B3496C">
              <w:rPr>
                <w:sz w:val="24"/>
                <w:szCs w:val="24"/>
              </w:rPr>
              <w:t xml:space="preserve">від 22.03.2018 </w:t>
            </w:r>
          </w:p>
          <w:p w14:paraId="0BF965E1" w14:textId="77777777" w:rsidR="00AA56EB" w:rsidRPr="00DB41BF" w:rsidRDefault="00AA56EB" w:rsidP="00F440EA">
            <w:pPr>
              <w:widowControl w:val="0"/>
              <w:suppressAutoHyphens/>
              <w:jc w:val="center"/>
              <w:rPr>
                <w:rFonts w:eastAsia="SimSun"/>
                <w:b/>
                <w:kern w:val="2"/>
                <w:sz w:val="24"/>
                <w:szCs w:val="24"/>
                <w:lang w:eastAsia="hi-IN" w:bidi="hi-IN"/>
              </w:rPr>
            </w:pPr>
            <w:r w:rsidRPr="00B3496C">
              <w:rPr>
                <w:sz w:val="24"/>
                <w:szCs w:val="24"/>
              </w:rPr>
              <w:t>№ 376/4440</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79C60FEC" w14:textId="77777777" w:rsidR="00AA56EB" w:rsidRPr="00DB41BF" w:rsidRDefault="00AA56EB" w:rsidP="00F440EA">
            <w:pPr>
              <w:widowControl w:val="0"/>
              <w:suppressAutoHyphens/>
              <w:jc w:val="center"/>
              <w:rPr>
                <w:rFonts w:eastAsia="SimSun"/>
                <w:kern w:val="2"/>
                <w:sz w:val="24"/>
                <w:szCs w:val="24"/>
                <w:lang w:eastAsia="hi-IN" w:bidi="hi-IN"/>
              </w:rPr>
            </w:pPr>
            <w:r w:rsidRPr="00B3496C">
              <w:rPr>
                <w:rFonts w:eastAsia="SimSun"/>
                <w:kern w:val="2"/>
                <w:sz w:val="24"/>
                <w:szCs w:val="24"/>
                <w:lang w:eastAsia="hi-IN" w:bidi="hi-IN"/>
              </w:rPr>
              <w:t>9,174238</w:t>
            </w:r>
          </w:p>
        </w:tc>
      </w:tr>
      <w:tr w:rsidR="00AA56EB" w:rsidRPr="00DB41BF" w14:paraId="0129D8FD" w14:textId="77777777" w:rsidTr="00F440EA">
        <w:trPr>
          <w:trHeight w:val="20"/>
        </w:trPr>
        <w:tc>
          <w:tcPr>
            <w:tcW w:w="1716" w:type="dxa"/>
            <w:vMerge w:val="restart"/>
            <w:tcBorders>
              <w:top w:val="single" w:sz="4" w:space="0" w:color="auto"/>
              <w:left w:val="single" w:sz="4" w:space="0" w:color="auto"/>
              <w:right w:val="single" w:sz="4" w:space="0" w:color="auto"/>
            </w:tcBorders>
            <w:shd w:val="clear" w:color="auto" w:fill="auto"/>
          </w:tcPr>
          <w:p w14:paraId="30227924" w14:textId="77777777" w:rsidR="00AA56EB" w:rsidRDefault="00AA56EB" w:rsidP="00F440EA">
            <w:pPr>
              <w:widowControl w:val="0"/>
              <w:suppressAutoHyphens/>
              <w:jc w:val="center"/>
              <w:rPr>
                <w:rFonts w:eastAsia="SimSun"/>
                <w:kern w:val="2"/>
                <w:sz w:val="24"/>
                <w:szCs w:val="24"/>
                <w:lang w:eastAsia="hi-IN" w:bidi="hi-IN"/>
              </w:rPr>
            </w:pPr>
          </w:p>
          <w:p w14:paraId="358E1F2A" w14:textId="77777777" w:rsidR="00AA56EB" w:rsidRDefault="00AA56EB" w:rsidP="00F440EA">
            <w:pPr>
              <w:widowControl w:val="0"/>
              <w:suppressAutoHyphens/>
              <w:jc w:val="center"/>
              <w:rPr>
                <w:rFonts w:eastAsia="SimSun"/>
                <w:kern w:val="2"/>
                <w:sz w:val="24"/>
                <w:szCs w:val="24"/>
                <w:lang w:eastAsia="hi-IN" w:bidi="hi-IN"/>
              </w:rPr>
            </w:pPr>
          </w:p>
          <w:p w14:paraId="284E53DE" w14:textId="77777777" w:rsidR="00AA56EB" w:rsidRDefault="00AA56EB" w:rsidP="00F440EA">
            <w:pPr>
              <w:widowControl w:val="0"/>
              <w:suppressAutoHyphens/>
              <w:jc w:val="center"/>
              <w:rPr>
                <w:rFonts w:eastAsia="SimSun"/>
                <w:kern w:val="2"/>
                <w:sz w:val="24"/>
                <w:szCs w:val="24"/>
                <w:lang w:eastAsia="hi-IN" w:bidi="hi-IN"/>
              </w:rPr>
            </w:pPr>
          </w:p>
          <w:p w14:paraId="5FF43BAC"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Лот 6</w:t>
            </w: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37A20F06" w14:textId="77777777" w:rsidR="00AA56EB" w:rsidRPr="00B3496C" w:rsidRDefault="00AA56EB" w:rsidP="00F440EA">
            <w:pPr>
              <w:jc w:val="both"/>
              <w:rPr>
                <w:sz w:val="24"/>
                <w:szCs w:val="24"/>
              </w:rPr>
            </w:pPr>
            <w:r w:rsidRPr="00B3496C">
              <w:rPr>
                <w:sz w:val="24"/>
                <w:szCs w:val="24"/>
              </w:rPr>
              <w:t xml:space="preserve">Ландшафтний заказник місцевого значення «Озеро Малинівка», </w:t>
            </w:r>
            <w:r>
              <w:rPr>
                <w:sz w:val="24"/>
                <w:szCs w:val="24"/>
              </w:rPr>
              <w:t>Дніпровський район міста Києва</w:t>
            </w:r>
          </w:p>
        </w:tc>
        <w:tc>
          <w:tcPr>
            <w:tcW w:w="1877" w:type="dxa"/>
            <w:tcBorders>
              <w:top w:val="single" w:sz="4" w:space="0" w:color="auto"/>
              <w:left w:val="single" w:sz="4" w:space="0" w:color="auto"/>
              <w:bottom w:val="single" w:sz="4" w:space="0" w:color="auto"/>
              <w:right w:val="single" w:sz="4" w:space="0" w:color="auto"/>
            </w:tcBorders>
          </w:tcPr>
          <w:p w14:paraId="5F273557" w14:textId="77777777" w:rsidR="00AA56EB" w:rsidRDefault="00AA56EB" w:rsidP="00F440EA">
            <w:pPr>
              <w:widowControl w:val="0"/>
              <w:suppressAutoHyphens/>
              <w:jc w:val="center"/>
              <w:rPr>
                <w:sz w:val="24"/>
                <w:szCs w:val="24"/>
              </w:rPr>
            </w:pPr>
            <w:r w:rsidRPr="00B3496C">
              <w:rPr>
                <w:sz w:val="24"/>
                <w:szCs w:val="24"/>
              </w:rPr>
              <w:t xml:space="preserve">від 14.05.2022 </w:t>
            </w:r>
          </w:p>
          <w:p w14:paraId="7E36347A" w14:textId="77777777" w:rsidR="00AA56EB" w:rsidRPr="00DB41BF" w:rsidRDefault="00AA56EB" w:rsidP="00F440EA">
            <w:pPr>
              <w:widowControl w:val="0"/>
              <w:suppressAutoHyphens/>
              <w:jc w:val="center"/>
              <w:rPr>
                <w:rFonts w:eastAsia="SimSun"/>
                <w:b/>
                <w:kern w:val="2"/>
                <w:sz w:val="24"/>
                <w:szCs w:val="24"/>
                <w:lang w:eastAsia="hi-IN" w:bidi="hi-IN"/>
              </w:rPr>
            </w:pPr>
            <w:r w:rsidRPr="00B3496C">
              <w:rPr>
                <w:sz w:val="24"/>
                <w:szCs w:val="24"/>
              </w:rPr>
              <w:t>№ 4594/4635</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00881F6A" w14:textId="77777777" w:rsidR="00AA56EB" w:rsidRPr="00B3496C" w:rsidRDefault="00AA56EB" w:rsidP="00F440EA">
            <w:pPr>
              <w:widowControl w:val="0"/>
              <w:suppressAutoHyphens/>
              <w:jc w:val="center"/>
              <w:rPr>
                <w:rFonts w:eastAsia="SimSun"/>
                <w:kern w:val="2"/>
                <w:sz w:val="24"/>
                <w:szCs w:val="24"/>
                <w:lang w:eastAsia="hi-IN" w:bidi="hi-IN"/>
              </w:rPr>
            </w:pPr>
            <w:r w:rsidRPr="00B3496C">
              <w:rPr>
                <w:rFonts w:eastAsia="SimSun"/>
                <w:kern w:val="2"/>
                <w:sz w:val="24"/>
                <w:szCs w:val="24"/>
                <w:lang w:eastAsia="hi-IN" w:bidi="hi-IN"/>
              </w:rPr>
              <w:t>4</w:t>
            </w:r>
          </w:p>
        </w:tc>
      </w:tr>
      <w:tr w:rsidR="00AA56EB" w:rsidRPr="00DB41BF" w14:paraId="08FB7FBE" w14:textId="77777777" w:rsidTr="00F440EA">
        <w:trPr>
          <w:trHeight w:val="20"/>
        </w:trPr>
        <w:tc>
          <w:tcPr>
            <w:tcW w:w="1716" w:type="dxa"/>
            <w:vMerge/>
            <w:tcBorders>
              <w:left w:val="single" w:sz="4" w:space="0" w:color="auto"/>
              <w:bottom w:val="single" w:sz="4" w:space="0" w:color="auto"/>
              <w:right w:val="single" w:sz="4" w:space="0" w:color="auto"/>
            </w:tcBorders>
            <w:shd w:val="clear" w:color="auto" w:fill="auto"/>
          </w:tcPr>
          <w:p w14:paraId="3D760D38" w14:textId="77777777" w:rsidR="00AA56EB" w:rsidRPr="00DB41BF" w:rsidRDefault="00AA56EB" w:rsidP="00F440EA">
            <w:pPr>
              <w:widowControl w:val="0"/>
              <w:suppressAutoHyphens/>
              <w:jc w:val="center"/>
              <w:rPr>
                <w:rFonts w:eastAsia="SimSun"/>
                <w:kern w:val="2"/>
                <w:sz w:val="24"/>
                <w:szCs w:val="24"/>
                <w:lang w:eastAsia="hi-IN" w:bidi="hi-IN"/>
              </w:rPr>
            </w:pP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74E6023B" w14:textId="77777777" w:rsidR="00AA56EB" w:rsidRPr="00DB41BF" w:rsidRDefault="00AA56EB" w:rsidP="00F440EA">
            <w:pPr>
              <w:widowControl w:val="0"/>
              <w:suppressAutoHyphens/>
              <w:jc w:val="both"/>
              <w:rPr>
                <w:rFonts w:eastAsia="SimSun"/>
                <w:b/>
                <w:kern w:val="2"/>
                <w:sz w:val="24"/>
                <w:szCs w:val="24"/>
                <w:lang w:eastAsia="hi-IN" w:bidi="hi-IN"/>
              </w:rPr>
            </w:pPr>
            <w:r w:rsidRPr="00B3496C">
              <w:rPr>
                <w:sz w:val="24"/>
                <w:szCs w:val="24"/>
              </w:rPr>
              <w:t>Комплексна пам’ятка природи місцевого значення «Вовча гора»</w:t>
            </w:r>
            <w:r>
              <w:rPr>
                <w:sz w:val="24"/>
                <w:szCs w:val="24"/>
              </w:rPr>
              <w:t xml:space="preserve">, Броварський </w:t>
            </w:r>
            <w:proofErr w:type="spellStart"/>
            <w:r>
              <w:rPr>
                <w:sz w:val="24"/>
                <w:szCs w:val="24"/>
              </w:rPr>
              <w:t>просп</w:t>
            </w:r>
            <w:proofErr w:type="spellEnd"/>
            <w:r>
              <w:rPr>
                <w:sz w:val="24"/>
                <w:szCs w:val="24"/>
              </w:rPr>
              <w:t>. у Дніпровському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14:paraId="36F07DB5" w14:textId="77777777" w:rsidR="00AA56EB" w:rsidRDefault="00AA56EB" w:rsidP="00F440EA">
            <w:pPr>
              <w:widowControl w:val="0"/>
              <w:suppressAutoHyphens/>
              <w:jc w:val="center"/>
              <w:rPr>
                <w:sz w:val="24"/>
                <w:szCs w:val="24"/>
              </w:rPr>
            </w:pPr>
            <w:r w:rsidRPr="00B3496C">
              <w:rPr>
                <w:sz w:val="24"/>
                <w:szCs w:val="24"/>
              </w:rPr>
              <w:t xml:space="preserve">від 04.11.2021 </w:t>
            </w:r>
          </w:p>
          <w:p w14:paraId="43134E5D" w14:textId="77777777" w:rsidR="00AA56EB" w:rsidRPr="00DB41BF" w:rsidRDefault="00AA56EB" w:rsidP="00F440EA">
            <w:pPr>
              <w:widowControl w:val="0"/>
              <w:suppressAutoHyphens/>
              <w:jc w:val="center"/>
              <w:rPr>
                <w:rFonts w:eastAsia="SimSun"/>
                <w:b/>
                <w:kern w:val="2"/>
                <w:sz w:val="24"/>
                <w:szCs w:val="24"/>
                <w:lang w:eastAsia="hi-IN" w:bidi="hi-IN"/>
              </w:rPr>
            </w:pPr>
            <w:r w:rsidRPr="00B3496C">
              <w:rPr>
                <w:sz w:val="24"/>
                <w:szCs w:val="24"/>
              </w:rPr>
              <w:t>№ 3147/3188</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56B215CF" w14:textId="77777777" w:rsidR="00AA56EB" w:rsidRPr="00DB41BF" w:rsidRDefault="00AA56EB" w:rsidP="00F440EA">
            <w:pPr>
              <w:widowControl w:val="0"/>
              <w:suppressAutoHyphens/>
              <w:jc w:val="center"/>
              <w:rPr>
                <w:rFonts w:eastAsia="SimSun"/>
                <w:kern w:val="2"/>
                <w:sz w:val="24"/>
                <w:szCs w:val="24"/>
                <w:lang w:eastAsia="hi-IN" w:bidi="hi-IN"/>
              </w:rPr>
            </w:pPr>
            <w:r w:rsidRPr="00B3496C">
              <w:rPr>
                <w:rFonts w:eastAsia="SimSun"/>
                <w:kern w:val="2"/>
                <w:sz w:val="24"/>
                <w:szCs w:val="24"/>
                <w:lang w:eastAsia="hi-IN" w:bidi="hi-IN"/>
              </w:rPr>
              <w:t>3,91</w:t>
            </w:r>
          </w:p>
        </w:tc>
      </w:tr>
      <w:bookmarkEnd w:id="47"/>
    </w:tbl>
    <w:p w14:paraId="336051D3" w14:textId="77777777" w:rsidR="00AA56EB" w:rsidRDefault="00AA56EB" w:rsidP="00AA56EB">
      <w:pPr>
        <w:pStyle w:val="afff0"/>
        <w:widowControl w:val="0"/>
        <w:suppressAutoHyphens/>
        <w:ind w:left="1069"/>
        <w:jc w:val="both"/>
        <w:rPr>
          <w:rFonts w:eastAsia="SimSun"/>
          <w:b/>
          <w:bCs/>
          <w:kern w:val="2"/>
          <w:sz w:val="24"/>
          <w:szCs w:val="24"/>
          <w:lang w:eastAsia="hi-IN" w:bidi="hi-IN"/>
        </w:rPr>
      </w:pPr>
    </w:p>
    <w:p w14:paraId="112FCF2A" w14:textId="77777777" w:rsidR="00AA56EB" w:rsidRPr="00DC4B37" w:rsidRDefault="00AA56EB" w:rsidP="00AA56EB">
      <w:pPr>
        <w:pStyle w:val="afff0"/>
        <w:widowControl w:val="0"/>
        <w:numPr>
          <w:ilvl w:val="0"/>
          <w:numId w:val="40"/>
        </w:numPr>
        <w:suppressAutoHyphens/>
        <w:jc w:val="both"/>
        <w:rPr>
          <w:rFonts w:eastAsia="SimSun"/>
          <w:b/>
          <w:bCs/>
          <w:kern w:val="2"/>
          <w:sz w:val="24"/>
          <w:szCs w:val="24"/>
          <w:lang w:eastAsia="hi-IN" w:bidi="hi-IN"/>
        </w:rPr>
      </w:pPr>
      <w:r w:rsidRPr="00DC4B37">
        <w:rPr>
          <w:rFonts w:eastAsia="SimSun"/>
          <w:b/>
          <w:bCs/>
          <w:kern w:val="2"/>
          <w:sz w:val="24"/>
          <w:szCs w:val="24"/>
          <w:lang w:eastAsia="hi-IN" w:bidi="hi-IN"/>
        </w:rPr>
        <w:t>Вихідні дані для надання послуг:</w:t>
      </w:r>
    </w:p>
    <w:p w14:paraId="722B4AFB" w14:textId="77777777" w:rsidR="00AA56EB" w:rsidRDefault="00AA56EB" w:rsidP="00AA56EB">
      <w:pPr>
        <w:widowControl w:val="0"/>
        <w:suppressAutoHyphens/>
        <w:ind w:firstLine="709"/>
        <w:jc w:val="both"/>
        <w:rPr>
          <w:rFonts w:eastAsia="SimSun"/>
          <w:bCs/>
          <w:kern w:val="2"/>
          <w:sz w:val="24"/>
          <w:szCs w:val="24"/>
          <w:lang w:eastAsia="hi-IN" w:bidi="hi-IN"/>
        </w:rPr>
      </w:pPr>
      <w:r w:rsidRPr="00DB41BF">
        <w:rPr>
          <w:rFonts w:eastAsia="SimSun"/>
          <w:bCs/>
          <w:kern w:val="2"/>
          <w:sz w:val="24"/>
          <w:szCs w:val="24"/>
          <w:lang w:eastAsia="hi-IN" w:bidi="hi-IN"/>
        </w:rPr>
        <w:t xml:space="preserve">Схеми розміщення територій та об’єктів природно-заповідного фонду, рішення </w:t>
      </w:r>
      <w:r>
        <w:rPr>
          <w:rFonts w:eastAsia="SimSun"/>
          <w:bCs/>
          <w:kern w:val="2"/>
          <w:sz w:val="24"/>
          <w:szCs w:val="24"/>
          <w:lang w:eastAsia="hi-IN" w:bidi="hi-IN"/>
        </w:rPr>
        <w:t xml:space="preserve">Київської міської ради про оголошення природних територій та ландшафтних заказників, відповідні положення та охоронні </w:t>
      </w:r>
      <w:r w:rsidRPr="00DB41BF">
        <w:rPr>
          <w:rFonts w:eastAsia="SimSun"/>
          <w:bCs/>
          <w:kern w:val="2"/>
          <w:sz w:val="24"/>
          <w:szCs w:val="24"/>
          <w:lang w:eastAsia="hi-IN" w:bidi="hi-IN"/>
        </w:rPr>
        <w:t>зобов’язання на території та об’єкти природно-заповідного фонду.</w:t>
      </w:r>
    </w:p>
    <w:p w14:paraId="01E87F64" w14:textId="77777777" w:rsidR="00AA56EB" w:rsidRDefault="00AA56EB" w:rsidP="00AA56EB">
      <w:pPr>
        <w:widowControl w:val="0"/>
        <w:suppressAutoHyphens/>
        <w:ind w:firstLine="709"/>
        <w:jc w:val="both"/>
        <w:rPr>
          <w:rFonts w:eastAsia="SimSun"/>
          <w:bCs/>
          <w:kern w:val="2"/>
          <w:sz w:val="24"/>
          <w:szCs w:val="24"/>
          <w:lang w:eastAsia="hi-IN" w:bidi="hi-IN"/>
        </w:rPr>
      </w:pPr>
    </w:p>
    <w:p w14:paraId="4F6BCAB6" w14:textId="77777777" w:rsidR="00AA56EB" w:rsidRPr="00DC4B37" w:rsidRDefault="00AA56EB" w:rsidP="00AA56EB">
      <w:pPr>
        <w:pStyle w:val="afff0"/>
        <w:widowControl w:val="0"/>
        <w:numPr>
          <w:ilvl w:val="0"/>
          <w:numId w:val="40"/>
        </w:numPr>
        <w:suppressAutoHyphens/>
        <w:jc w:val="both"/>
        <w:rPr>
          <w:rFonts w:eastAsia="SimSun"/>
          <w:b/>
          <w:kern w:val="2"/>
          <w:sz w:val="24"/>
          <w:szCs w:val="24"/>
          <w:lang w:eastAsia="hi-IN" w:bidi="hi-IN"/>
        </w:rPr>
      </w:pPr>
      <w:r w:rsidRPr="00DC4B37">
        <w:rPr>
          <w:rFonts w:eastAsia="SimSun"/>
          <w:b/>
          <w:kern w:val="2"/>
          <w:sz w:val="24"/>
          <w:szCs w:val="24"/>
          <w:lang w:eastAsia="hi-IN" w:bidi="hi-IN"/>
        </w:rPr>
        <w:t>Перелік документів, які необхідно виготовити по завершенню надання послуг:</w:t>
      </w:r>
    </w:p>
    <w:p w14:paraId="754C8879" w14:textId="77777777" w:rsidR="00AA56EB" w:rsidRDefault="00AA56EB" w:rsidP="00AA56EB">
      <w:pPr>
        <w:widowControl w:val="0"/>
        <w:suppressAutoHyphens/>
        <w:ind w:firstLine="709"/>
        <w:jc w:val="both"/>
        <w:rPr>
          <w:rFonts w:eastAsia="SimSun"/>
          <w:kern w:val="2"/>
          <w:sz w:val="24"/>
          <w:szCs w:val="24"/>
          <w:lang w:eastAsia="hi-IN" w:bidi="hi-IN"/>
        </w:rPr>
      </w:pPr>
      <w:proofErr w:type="spellStart"/>
      <w:r w:rsidRPr="00DC4B37">
        <w:rPr>
          <w:rFonts w:eastAsia="SimSun"/>
          <w:kern w:val="2"/>
          <w:sz w:val="24"/>
          <w:szCs w:val="24"/>
          <w:lang w:eastAsia="hi-IN" w:bidi="hi-IN"/>
        </w:rPr>
        <w:t>Проєкти</w:t>
      </w:r>
      <w:proofErr w:type="spellEnd"/>
      <w:r w:rsidRPr="00DC4B37">
        <w:rPr>
          <w:rFonts w:eastAsia="SimSun"/>
          <w:kern w:val="2"/>
          <w:sz w:val="24"/>
          <w:szCs w:val="24"/>
          <w:lang w:eastAsia="hi-IN" w:bidi="hi-IN"/>
        </w:rPr>
        <w:t xml:space="preserve"> землеустрою </w:t>
      </w:r>
      <w:r>
        <w:rPr>
          <w:rFonts w:eastAsia="SimSun"/>
          <w:kern w:val="2"/>
          <w:sz w:val="24"/>
          <w:szCs w:val="24"/>
          <w:lang w:eastAsia="hi-IN" w:bidi="hi-IN"/>
        </w:rPr>
        <w:t>щодо організації і встановлення меж територій природно-заповідного фонду місцевого значення на 9 об’єктів (територій),</w:t>
      </w:r>
      <w:r w:rsidRPr="00DC4B37">
        <w:rPr>
          <w:rFonts w:eastAsia="SimSun"/>
          <w:kern w:val="2"/>
          <w:sz w:val="24"/>
          <w:szCs w:val="24"/>
          <w:lang w:eastAsia="hi-IN" w:bidi="hi-IN"/>
        </w:rPr>
        <w:t xml:space="preserve"> </w:t>
      </w:r>
      <w:r>
        <w:rPr>
          <w:rFonts w:eastAsia="SimSun"/>
          <w:kern w:val="2"/>
          <w:sz w:val="24"/>
          <w:szCs w:val="24"/>
          <w:lang w:eastAsia="hi-IN" w:bidi="hi-IN"/>
        </w:rPr>
        <w:t xml:space="preserve">орієнтовною площею 57,294238 га затверджені в установленому порядку, в паперовому та електронному вигляді (текстові та графічні матеріали, обмінні файли в форматі </w:t>
      </w:r>
      <w:r>
        <w:rPr>
          <w:rFonts w:eastAsia="SimSun"/>
          <w:kern w:val="2"/>
          <w:sz w:val="24"/>
          <w:szCs w:val="24"/>
          <w:lang w:val="en-US" w:eastAsia="hi-IN" w:bidi="hi-IN"/>
        </w:rPr>
        <w:t>XML</w:t>
      </w:r>
      <w:r>
        <w:rPr>
          <w:rFonts w:eastAsia="SimSun"/>
          <w:kern w:val="2"/>
          <w:sz w:val="24"/>
          <w:szCs w:val="24"/>
          <w:lang w:eastAsia="hi-IN" w:bidi="hi-IN"/>
        </w:rPr>
        <w:t>).</w:t>
      </w:r>
    </w:p>
    <w:p w14:paraId="141C916E" w14:textId="77777777" w:rsidR="00AA56EB" w:rsidRDefault="00AA56EB" w:rsidP="00AA56EB">
      <w:pPr>
        <w:widowControl w:val="0"/>
        <w:suppressAutoHyphens/>
        <w:ind w:firstLine="567"/>
        <w:jc w:val="both"/>
        <w:rPr>
          <w:rFonts w:eastAsia="SimSun"/>
          <w:kern w:val="2"/>
          <w:sz w:val="24"/>
          <w:szCs w:val="24"/>
          <w:lang w:eastAsia="hi-IN" w:bidi="hi-IN"/>
        </w:rPr>
      </w:pPr>
    </w:p>
    <w:p w14:paraId="2703EC06" w14:textId="77777777" w:rsidR="00AA56EB" w:rsidRDefault="00AA56EB" w:rsidP="00AA56EB">
      <w:pPr>
        <w:pStyle w:val="afff0"/>
        <w:widowControl w:val="0"/>
        <w:numPr>
          <w:ilvl w:val="0"/>
          <w:numId w:val="40"/>
        </w:numPr>
        <w:suppressAutoHyphens/>
        <w:jc w:val="both"/>
        <w:rPr>
          <w:rFonts w:eastAsia="SimSun"/>
          <w:b/>
          <w:kern w:val="2"/>
          <w:sz w:val="24"/>
          <w:szCs w:val="24"/>
          <w:lang w:eastAsia="hi-IN" w:bidi="hi-IN"/>
        </w:rPr>
      </w:pPr>
      <w:r w:rsidRPr="00493E98">
        <w:rPr>
          <w:rFonts w:eastAsia="SimSun"/>
          <w:b/>
          <w:kern w:val="2"/>
          <w:sz w:val="24"/>
          <w:szCs w:val="24"/>
          <w:lang w:eastAsia="hi-IN" w:bidi="hi-IN"/>
        </w:rPr>
        <w:t>Склад послуг (надання послуг здійснюється за етапами)</w:t>
      </w:r>
    </w:p>
    <w:p w14:paraId="5C826B75" w14:textId="77777777" w:rsidR="00AA56EB" w:rsidRPr="00B3496C" w:rsidRDefault="00AA56EB" w:rsidP="00AA56EB">
      <w:pPr>
        <w:widowControl w:val="0"/>
        <w:suppressAutoHyphens/>
        <w:ind w:left="709"/>
        <w:jc w:val="both"/>
        <w:rPr>
          <w:rFonts w:eastAsia="SimSun"/>
          <w:b/>
          <w:kern w:val="2"/>
          <w:sz w:val="24"/>
          <w:szCs w:val="24"/>
          <w:lang w:eastAsia="hi-IN" w:bidi="hi-IN"/>
        </w:rPr>
      </w:pPr>
      <w:r>
        <w:rPr>
          <w:b/>
          <w:sz w:val="24"/>
          <w:szCs w:val="24"/>
          <w:lang w:eastAsia="uk-UA"/>
        </w:rPr>
        <w:t>4</w:t>
      </w:r>
      <w:r w:rsidRPr="00B3496C">
        <w:rPr>
          <w:b/>
          <w:sz w:val="24"/>
          <w:szCs w:val="24"/>
          <w:lang w:eastAsia="uk-UA"/>
        </w:rPr>
        <w:t>.1. І етап -  Підготовчі роботи</w:t>
      </w:r>
      <w:r w:rsidRPr="00B3496C">
        <w:rPr>
          <w:sz w:val="24"/>
          <w:szCs w:val="24"/>
          <w:lang w:eastAsia="uk-UA"/>
        </w:rPr>
        <w:t xml:space="preserve"> </w:t>
      </w:r>
      <w:r>
        <w:rPr>
          <w:b/>
          <w:sz w:val="24"/>
          <w:szCs w:val="24"/>
          <w:lang w:eastAsia="uk-UA"/>
        </w:rPr>
        <w:t>(3</w:t>
      </w:r>
      <w:r w:rsidRPr="00B3496C">
        <w:rPr>
          <w:b/>
          <w:sz w:val="24"/>
          <w:szCs w:val="24"/>
          <w:lang w:eastAsia="uk-UA"/>
        </w:rPr>
        <w:t>0 % від загальної вартості)</w:t>
      </w:r>
    </w:p>
    <w:p w14:paraId="12615A13" w14:textId="77777777" w:rsidR="00AA56EB" w:rsidRDefault="00AA56EB" w:rsidP="00AA56EB">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14:paraId="3BC933F7" w14:textId="77777777" w:rsidR="00AA56EB" w:rsidRPr="0067715D" w:rsidRDefault="00AA56EB" w:rsidP="00AA56EB">
      <w:pPr>
        <w:tabs>
          <w:tab w:val="left" w:pos="284"/>
        </w:tabs>
        <w:autoSpaceDE w:val="0"/>
        <w:autoSpaceDN w:val="0"/>
        <w:adjustRightInd w:val="0"/>
        <w:ind w:firstLine="709"/>
        <w:jc w:val="both"/>
        <w:rPr>
          <w:sz w:val="24"/>
          <w:szCs w:val="24"/>
        </w:rPr>
      </w:pPr>
      <w:r>
        <w:rPr>
          <w:b/>
          <w:sz w:val="24"/>
          <w:szCs w:val="24"/>
          <w:lang w:eastAsia="uk-UA"/>
        </w:rPr>
        <w:t>4</w:t>
      </w:r>
      <w:r w:rsidRPr="00B3496C">
        <w:rPr>
          <w:b/>
          <w:sz w:val="24"/>
          <w:szCs w:val="24"/>
          <w:lang w:eastAsia="uk-UA"/>
        </w:rPr>
        <w:t>.2. ІІ етап –Землевпорядні робо</w:t>
      </w:r>
      <w:r>
        <w:rPr>
          <w:b/>
          <w:sz w:val="24"/>
          <w:szCs w:val="24"/>
          <w:lang w:eastAsia="uk-UA"/>
        </w:rPr>
        <w:t>ти (5</w:t>
      </w:r>
      <w:r w:rsidRPr="00B3496C">
        <w:rPr>
          <w:b/>
          <w:sz w:val="24"/>
          <w:szCs w:val="24"/>
          <w:lang w:eastAsia="uk-UA"/>
        </w:rPr>
        <w:t>0 % від загальної вартості)</w:t>
      </w:r>
    </w:p>
    <w:p w14:paraId="30DB52E3" w14:textId="77777777" w:rsidR="00AA56EB" w:rsidRDefault="00AA56EB" w:rsidP="00AA56EB">
      <w:pPr>
        <w:autoSpaceDE w:val="0"/>
        <w:autoSpaceDN w:val="0"/>
        <w:adjustRightInd w:val="0"/>
        <w:ind w:firstLine="709"/>
        <w:jc w:val="both"/>
        <w:rPr>
          <w:sz w:val="24"/>
          <w:szCs w:val="24"/>
        </w:rPr>
      </w:pPr>
      <w:r>
        <w:rPr>
          <w:sz w:val="24"/>
          <w:szCs w:val="24"/>
        </w:rPr>
        <w:t xml:space="preserve">Склад та зміст </w:t>
      </w:r>
      <w:proofErr w:type="spellStart"/>
      <w:r>
        <w:rPr>
          <w:sz w:val="24"/>
          <w:szCs w:val="24"/>
        </w:rPr>
        <w:t>проє</w:t>
      </w:r>
      <w:r w:rsidRPr="00B3496C">
        <w:rPr>
          <w:sz w:val="24"/>
          <w:szCs w:val="24"/>
        </w:rPr>
        <w:t>кту</w:t>
      </w:r>
      <w:proofErr w:type="spellEnd"/>
      <w:r w:rsidRPr="00B3496C">
        <w:rPr>
          <w:sz w:val="24"/>
          <w:szCs w:val="24"/>
        </w:rPr>
        <w:t xml:space="preserve">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14:paraId="4A1AFA31" w14:textId="05B25AD5" w:rsidR="009D685E" w:rsidRDefault="00AA56EB" w:rsidP="009D685E">
      <w:pPr>
        <w:autoSpaceDE w:val="0"/>
        <w:autoSpaceDN w:val="0"/>
        <w:adjustRightInd w:val="0"/>
        <w:ind w:firstLine="709"/>
        <w:jc w:val="both"/>
        <w:rPr>
          <w:sz w:val="24"/>
          <w:szCs w:val="24"/>
        </w:rPr>
      </w:pPr>
      <w:r>
        <w:rPr>
          <w:sz w:val="24"/>
          <w:szCs w:val="24"/>
        </w:rPr>
        <w:t xml:space="preserve">За матеріалами геодезичних </w:t>
      </w:r>
      <w:proofErr w:type="spellStart"/>
      <w:r>
        <w:rPr>
          <w:sz w:val="24"/>
          <w:szCs w:val="24"/>
        </w:rPr>
        <w:t>вишукувань</w:t>
      </w:r>
      <w:proofErr w:type="spellEnd"/>
      <w:r>
        <w:rPr>
          <w:sz w:val="24"/>
          <w:szCs w:val="24"/>
        </w:rPr>
        <w:t xml:space="preserve"> в натурі (на місцевості) розробляється проект землеустрою щодо організації і встановлення меж територій природно-заповідного фонду</w:t>
      </w:r>
      <w:r w:rsidR="009D685E">
        <w:rPr>
          <w:sz w:val="24"/>
          <w:szCs w:val="24"/>
        </w:rPr>
        <w:t xml:space="preserve"> погодженого</w:t>
      </w:r>
      <w:r w:rsidR="009D685E" w:rsidRPr="009D685E">
        <w:rPr>
          <w:sz w:val="24"/>
          <w:szCs w:val="24"/>
        </w:rPr>
        <w:t xml:space="preserve"> </w:t>
      </w:r>
      <w:r w:rsidR="009D685E">
        <w:rPr>
          <w:sz w:val="24"/>
          <w:szCs w:val="24"/>
        </w:rPr>
        <w:t xml:space="preserve">який погоджується відповідно до пункту </w:t>
      </w:r>
      <w:r w:rsidR="00A90603">
        <w:rPr>
          <w:sz w:val="24"/>
          <w:szCs w:val="24"/>
        </w:rPr>
        <w:t>6</w:t>
      </w:r>
      <w:r w:rsidR="009D685E">
        <w:rPr>
          <w:sz w:val="24"/>
          <w:szCs w:val="24"/>
        </w:rPr>
        <w:t>.</w:t>
      </w:r>
    </w:p>
    <w:p w14:paraId="6907A53B" w14:textId="43DDFE80" w:rsidR="00AA56EB" w:rsidRDefault="009D685E" w:rsidP="00AA56EB">
      <w:pPr>
        <w:autoSpaceDE w:val="0"/>
        <w:autoSpaceDN w:val="0"/>
        <w:adjustRightInd w:val="0"/>
        <w:ind w:firstLine="709"/>
        <w:jc w:val="both"/>
        <w:rPr>
          <w:sz w:val="24"/>
          <w:szCs w:val="24"/>
        </w:rPr>
      </w:pPr>
      <w:r>
        <w:rPr>
          <w:sz w:val="24"/>
          <w:szCs w:val="24"/>
        </w:rPr>
        <w:t xml:space="preserve"> </w:t>
      </w:r>
      <w:r w:rsidR="00AA56EB">
        <w:rPr>
          <w:sz w:val="24"/>
          <w:szCs w:val="24"/>
        </w:rPr>
        <w:t>.</w:t>
      </w:r>
    </w:p>
    <w:p w14:paraId="655AAF4F" w14:textId="77777777" w:rsidR="00AA56EB" w:rsidRPr="00AA4A71" w:rsidRDefault="00AA56EB" w:rsidP="00AA56EB">
      <w:pPr>
        <w:autoSpaceDE w:val="0"/>
        <w:autoSpaceDN w:val="0"/>
        <w:adjustRightInd w:val="0"/>
        <w:ind w:firstLine="708"/>
        <w:jc w:val="both"/>
        <w:rPr>
          <w:b/>
          <w:sz w:val="24"/>
          <w:szCs w:val="24"/>
          <w:lang w:eastAsia="uk-UA"/>
        </w:rPr>
      </w:pPr>
      <w:r>
        <w:rPr>
          <w:b/>
          <w:sz w:val="24"/>
          <w:szCs w:val="24"/>
        </w:rPr>
        <w:t xml:space="preserve">4.3. </w:t>
      </w:r>
      <w:r w:rsidRPr="00AA4A71">
        <w:rPr>
          <w:b/>
          <w:sz w:val="24"/>
          <w:szCs w:val="24"/>
        </w:rPr>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(Київської міської державної адміністрації) </w:t>
      </w:r>
      <w:proofErr w:type="spellStart"/>
      <w:r w:rsidRPr="00AA4A71">
        <w:rPr>
          <w:b/>
          <w:sz w:val="24"/>
          <w:szCs w:val="24"/>
        </w:rPr>
        <w:t>проєкту</w:t>
      </w:r>
      <w:proofErr w:type="spellEnd"/>
      <w:r w:rsidRPr="00AA4A71">
        <w:rPr>
          <w:b/>
          <w:sz w:val="24"/>
          <w:szCs w:val="24"/>
        </w:rPr>
        <w:t xml:space="preserve"> землеустрою </w:t>
      </w:r>
      <w:r w:rsidRPr="00AA4A71">
        <w:rPr>
          <w:b/>
          <w:sz w:val="24"/>
          <w:szCs w:val="24"/>
          <w:lang w:eastAsia="uk-UA"/>
        </w:rPr>
        <w:t>(20 % від загальної вартості)</w:t>
      </w:r>
    </w:p>
    <w:p w14:paraId="63045299" w14:textId="77777777" w:rsidR="00AA56EB" w:rsidRDefault="00AA56EB" w:rsidP="00AA56EB">
      <w:pPr>
        <w:autoSpaceDE w:val="0"/>
        <w:autoSpaceDN w:val="0"/>
        <w:adjustRightInd w:val="0"/>
        <w:jc w:val="both"/>
        <w:rPr>
          <w:sz w:val="24"/>
          <w:szCs w:val="24"/>
        </w:rPr>
      </w:pPr>
      <w:r>
        <w:rPr>
          <w:b/>
          <w:sz w:val="24"/>
          <w:szCs w:val="24"/>
        </w:rPr>
        <w:tab/>
      </w:r>
      <w:r w:rsidRPr="00AA4A71">
        <w:rPr>
          <w:sz w:val="24"/>
          <w:szCs w:val="24"/>
        </w:rPr>
        <w:t>4.3.1.</w:t>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землеустрою 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AA4A71">
        <w:rPr>
          <w:b/>
          <w:sz w:val="24"/>
          <w:szCs w:val="24"/>
        </w:rPr>
        <w:t xml:space="preserve"> </w:t>
      </w:r>
      <w:r w:rsidRPr="00B3496C">
        <w:rPr>
          <w:sz w:val="24"/>
          <w:szCs w:val="24"/>
        </w:rPr>
        <w:t xml:space="preserve">Виконавець 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14:paraId="37E19CD0" w14:textId="77777777" w:rsidR="00AA56EB" w:rsidRDefault="00AA56EB" w:rsidP="00AA56EB">
      <w:pPr>
        <w:autoSpaceDE w:val="0"/>
        <w:autoSpaceDN w:val="0"/>
        <w:adjustRightInd w:val="0"/>
        <w:jc w:val="both"/>
        <w:rPr>
          <w:sz w:val="24"/>
          <w:szCs w:val="24"/>
        </w:rPr>
      </w:pPr>
      <w:r>
        <w:rPr>
          <w:sz w:val="24"/>
          <w:szCs w:val="24"/>
        </w:rPr>
        <w:tab/>
        <w:t xml:space="preserve">4.3.2. </w:t>
      </w:r>
      <w:r w:rsidRPr="00B3496C">
        <w:rPr>
          <w:sz w:val="24"/>
          <w:szCs w:val="24"/>
        </w:rPr>
        <w:t xml:space="preserve">Після затвердження проекту землеустрою </w:t>
      </w:r>
      <w:r w:rsidRPr="00D32573">
        <w:rPr>
          <w:sz w:val="24"/>
          <w:szCs w:val="24"/>
        </w:rPr>
        <w:t>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w:t>
      </w:r>
      <w:r>
        <w:rPr>
          <w:sz w:val="24"/>
          <w:szCs w:val="24"/>
        </w:rPr>
        <w:lastRenderedPageBreak/>
        <w:t>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14:paraId="65499A3F" w14:textId="77777777" w:rsidR="00AA56EB" w:rsidRDefault="00AA56EB" w:rsidP="00AA56EB">
      <w:pPr>
        <w:autoSpaceDE w:val="0"/>
        <w:autoSpaceDN w:val="0"/>
        <w:adjustRightInd w:val="0"/>
        <w:jc w:val="both"/>
        <w:rPr>
          <w:sz w:val="24"/>
          <w:szCs w:val="24"/>
        </w:rPr>
      </w:pPr>
      <w:r>
        <w:rPr>
          <w:sz w:val="24"/>
          <w:szCs w:val="24"/>
        </w:rPr>
        <w:tab/>
        <w:t xml:space="preserve">4.3.3. </w:t>
      </w:r>
      <w:r w:rsidRPr="00B3496C">
        <w:rPr>
          <w:sz w:val="24"/>
          <w:szCs w:val="24"/>
        </w:rPr>
        <w:t xml:space="preserve">Виконавець, по дорученню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14:paraId="53AF560D" w14:textId="77777777" w:rsidR="00AA56EB" w:rsidRDefault="00AA56EB" w:rsidP="00AA56EB">
      <w:pPr>
        <w:autoSpaceDE w:val="0"/>
        <w:autoSpaceDN w:val="0"/>
        <w:adjustRightInd w:val="0"/>
        <w:ind w:firstLine="708"/>
        <w:jc w:val="both"/>
        <w:rPr>
          <w:sz w:val="24"/>
          <w:szCs w:val="24"/>
        </w:rPr>
      </w:pPr>
      <w:r>
        <w:rPr>
          <w:sz w:val="24"/>
          <w:szCs w:val="24"/>
        </w:rPr>
        <w:t xml:space="preserve">4.3.4. </w:t>
      </w:r>
      <w:r w:rsidRPr="00B3496C">
        <w:rPr>
          <w:sz w:val="24"/>
          <w:szCs w:val="24"/>
        </w:rPr>
        <w:t xml:space="preserve">У разі наявності мотивованих зауважень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w:t>
      </w:r>
      <w:r w:rsidRPr="00D32573">
        <w:rPr>
          <w:sz w:val="24"/>
          <w:szCs w:val="24"/>
        </w:rPr>
        <w:t>Департамент</w:t>
      </w:r>
      <w:r>
        <w:rPr>
          <w:sz w:val="24"/>
          <w:szCs w:val="24"/>
        </w:rPr>
        <w:t>ом</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08851189" w14:textId="77777777" w:rsidR="00AA56EB" w:rsidRDefault="00AA56EB" w:rsidP="00AA56EB">
      <w:pPr>
        <w:autoSpaceDE w:val="0"/>
        <w:autoSpaceDN w:val="0"/>
        <w:adjustRightInd w:val="0"/>
        <w:ind w:firstLine="708"/>
        <w:jc w:val="both"/>
        <w:rPr>
          <w:sz w:val="24"/>
          <w:szCs w:val="24"/>
        </w:rPr>
      </w:pPr>
      <w:r>
        <w:rPr>
          <w:sz w:val="24"/>
          <w:szCs w:val="24"/>
        </w:rPr>
        <w:t xml:space="preserve">Виконавець письмово (листом) повідомляє </w:t>
      </w:r>
      <w:r w:rsidRPr="00D32573">
        <w:rPr>
          <w:sz w:val="24"/>
          <w:szCs w:val="24"/>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про призупинення робіт із землеустрою у зв’язку з вищевказаними обставинами.</w:t>
      </w:r>
    </w:p>
    <w:p w14:paraId="73FE5BF4" w14:textId="77777777" w:rsidR="00AA56EB" w:rsidRPr="00B3496C" w:rsidRDefault="00AA56EB" w:rsidP="00AA56EB">
      <w:pPr>
        <w:autoSpaceDE w:val="0"/>
        <w:autoSpaceDN w:val="0"/>
        <w:adjustRightInd w:val="0"/>
        <w:jc w:val="both"/>
        <w:rPr>
          <w:sz w:val="24"/>
          <w:szCs w:val="24"/>
        </w:rPr>
      </w:pPr>
    </w:p>
    <w:p w14:paraId="001A9FC6" w14:textId="77777777" w:rsidR="00AA56EB" w:rsidRPr="00B3496C" w:rsidRDefault="00AA56EB" w:rsidP="00AA56EB">
      <w:pPr>
        <w:autoSpaceDE w:val="0"/>
        <w:autoSpaceDN w:val="0"/>
        <w:adjustRightInd w:val="0"/>
        <w:ind w:firstLine="709"/>
        <w:jc w:val="both"/>
        <w:rPr>
          <w:b/>
          <w:sz w:val="24"/>
          <w:szCs w:val="24"/>
        </w:rPr>
      </w:pPr>
      <w:r w:rsidRPr="00B3496C">
        <w:rPr>
          <w:b/>
          <w:sz w:val="24"/>
          <w:szCs w:val="24"/>
        </w:rPr>
        <w:t>5. Матеріали, які передаються за результатами надання послуг</w:t>
      </w:r>
    </w:p>
    <w:p w14:paraId="1870136C" w14:textId="77777777" w:rsidR="00AA56EB" w:rsidRPr="00221D36" w:rsidRDefault="00AA56EB" w:rsidP="00AA56EB">
      <w:pPr>
        <w:ind w:firstLine="709"/>
        <w:jc w:val="both"/>
        <w:rPr>
          <w:b/>
          <w:sz w:val="24"/>
          <w:szCs w:val="24"/>
        </w:rPr>
      </w:pPr>
      <w:r w:rsidRPr="00B3496C">
        <w:rPr>
          <w:b/>
          <w:sz w:val="24"/>
          <w:szCs w:val="24"/>
        </w:rPr>
        <w:t xml:space="preserve">5.1. За результатами виконання І </w:t>
      </w:r>
      <w:r w:rsidRPr="00221D36">
        <w:rPr>
          <w:b/>
          <w:sz w:val="24"/>
          <w:szCs w:val="24"/>
        </w:rPr>
        <w:t>етапу 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14:paraId="1EA5DB52" w14:textId="77777777" w:rsidR="00AA56EB" w:rsidRPr="00B3496C" w:rsidRDefault="00AA56EB" w:rsidP="00AA56EB">
      <w:pPr>
        <w:ind w:firstLine="709"/>
        <w:jc w:val="both"/>
        <w:rPr>
          <w:sz w:val="24"/>
          <w:szCs w:val="24"/>
        </w:rPr>
      </w:pPr>
      <w:r w:rsidRPr="00B3496C">
        <w:rPr>
          <w:sz w:val="24"/>
          <w:szCs w:val="24"/>
        </w:rPr>
        <w:t>5.1.1. Письмовий звіт про проведені підготовчі роботи.</w:t>
      </w:r>
    </w:p>
    <w:p w14:paraId="5BDBACC3" w14:textId="77777777" w:rsidR="00AA56EB" w:rsidRPr="00221D36" w:rsidRDefault="00AA56EB" w:rsidP="00AA56EB">
      <w:pPr>
        <w:ind w:firstLine="709"/>
        <w:jc w:val="both"/>
        <w:rPr>
          <w:b/>
          <w:sz w:val="24"/>
          <w:szCs w:val="24"/>
        </w:rPr>
      </w:pPr>
      <w:r w:rsidRPr="00B3496C">
        <w:rPr>
          <w:b/>
          <w:sz w:val="24"/>
          <w:szCs w:val="24"/>
        </w:rPr>
        <w:t xml:space="preserve">5.2 За результатами виконання ІІ етапу </w:t>
      </w:r>
      <w:r w:rsidRPr="00221D36">
        <w:rPr>
          <w:b/>
          <w:sz w:val="24"/>
          <w:szCs w:val="24"/>
        </w:rPr>
        <w:t>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14:paraId="157FAE4D" w14:textId="69FDD884" w:rsidR="00AA56EB" w:rsidRPr="00B3496C" w:rsidRDefault="00AA56EB" w:rsidP="00AA56EB">
      <w:pPr>
        <w:ind w:firstLine="709"/>
        <w:jc w:val="both"/>
        <w:rPr>
          <w:sz w:val="24"/>
          <w:szCs w:val="24"/>
        </w:rPr>
      </w:pPr>
      <w:r w:rsidRPr="00B3496C">
        <w:rPr>
          <w:sz w:val="24"/>
          <w:szCs w:val="24"/>
        </w:rPr>
        <w:t xml:space="preserve">5.2.1. </w:t>
      </w:r>
      <w:r>
        <w:rPr>
          <w:sz w:val="24"/>
          <w:szCs w:val="24"/>
        </w:rPr>
        <w:t>Копія проекту землеустрою щодо організації і встановлення меж територій природно-заповідного фонду (окремо на кожен об’єкт (територію)</w:t>
      </w:r>
      <w:r w:rsidR="009D685E">
        <w:rPr>
          <w:sz w:val="24"/>
          <w:szCs w:val="24"/>
        </w:rPr>
        <w:t xml:space="preserve"> по</w:t>
      </w:r>
      <w:r w:rsidR="00A90603">
        <w:rPr>
          <w:sz w:val="24"/>
          <w:szCs w:val="24"/>
        </w:rPr>
        <w:t>годженого відповідно до пункту 6</w:t>
      </w:r>
      <w:r w:rsidRPr="00B3496C">
        <w:rPr>
          <w:sz w:val="24"/>
          <w:szCs w:val="24"/>
        </w:rPr>
        <w:t>.</w:t>
      </w:r>
    </w:p>
    <w:p w14:paraId="5E4E844E" w14:textId="77777777" w:rsidR="00AA56EB" w:rsidRPr="00B3496C" w:rsidRDefault="00AA56EB" w:rsidP="00AA56EB">
      <w:pPr>
        <w:ind w:firstLine="709"/>
        <w:jc w:val="both"/>
        <w:rPr>
          <w:b/>
          <w:sz w:val="24"/>
          <w:szCs w:val="24"/>
        </w:rPr>
      </w:pPr>
      <w:r w:rsidRPr="00B3496C">
        <w:rPr>
          <w:b/>
          <w:sz w:val="24"/>
          <w:szCs w:val="24"/>
        </w:rPr>
        <w:t>5.3 За результатами виконання ІІІ етапу Замовнику надається:</w:t>
      </w:r>
    </w:p>
    <w:p w14:paraId="0536975B" w14:textId="77777777" w:rsidR="00AA56EB" w:rsidRDefault="00AA56EB" w:rsidP="00AA56EB">
      <w:pPr>
        <w:ind w:firstLine="709"/>
        <w:jc w:val="both"/>
        <w:rPr>
          <w:sz w:val="24"/>
          <w:szCs w:val="24"/>
        </w:rPr>
      </w:pPr>
      <w:r w:rsidRPr="00B3496C">
        <w:rPr>
          <w:sz w:val="24"/>
          <w:szCs w:val="24"/>
        </w:rPr>
        <w:t xml:space="preserve">5.3.1 </w:t>
      </w:r>
      <w:r>
        <w:rPr>
          <w:sz w:val="24"/>
          <w:szCs w:val="24"/>
        </w:rPr>
        <w:t xml:space="preserve">Оригінал </w:t>
      </w:r>
      <w:proofErr w:type="spellStart"/>
      <w:r>
        <w:rPr>
          <w:sz w:val="24"/>
          <w:szCs w:val="24"/>
        </w:rPr>
        <w:t>проєкту</w:t>
      </w:r>
      <w:proofErr w:type="spellEnd"/>
      <w:r>
        <w:rPr>
          <w:sz w:val="24"/>
          <w:szCs w:val="24"/>
        </w:rPr>
        <w:t xml:space="preserve"> </w:t>
      </w:r>
      <w:r w:rsidRPr="00B3496C">
        <w:rPr>
          <w:sz w:val="24"/>
          <w:szCs w:val="24"/>
        </w:rPr>
        <w:t xml:space="preserve">землеустрою </w:t>
      </w:r>
      <w:r>
        <w:rPr>
          <w:sz w:val="24"/>
          <w:szCs w:val="24"/>
        </w:rPr>
        <w:t>щодо організації і встановлення меж територій природно-заповідного фонду.</w:t>
      </w:r>
    </w:p>
    <w:p w14:paraId="1A592A92" w14:textId="77777777" w:rsidR="00AA56EB" w:rsidRDefault="00AA56EB" w:rsidP="00AA56EB">
      <w:pPr>
        <w:ind w:firstLine="709"/>
        <w:jc w:val="both"/>
        <w:rPr>
          <w:sz w:val="24"/>
          <w:szCs w:val="24"/>
        </w:rPr>
      </w:pPr>
      <w:r>
        <w:rPr>
          <w:sz w:val="24"/>
          <w:szCs w:val="24"/>
        </w:rPr>
        <w:t>5.3.2. Витяг з Державного земельного кадастру з внесеними відомостями про межі територій природно-заповідного фонду місцевого значення.</w:t>
      </w:r>
    </w:p>
    <w:p w14:paraId="69C2D277" w14:textId="770D7003" w:rsidR="00AA56EB" w:rsidRDefault="00AA56EB" w:rsidP="00AA56EB">
      <w:pPr>
        <w:ind w:firstLine="709"/>
        <w:jc w:val="both"/>
        <w:rPr>
          <w:sz w:val="24"/>
          <w:szCs w:val="24"/>
        </w:rPr>
      </w:pPr>
      <w:r>
        <w:rPr>
          <w:sz w:val="24"/>
          <w:szCs w:val="24"/>
        </w:rPr>
        <w:t xml:space="preserve">5.3.3. Сформований електронний документ (формату </w:t>
      </w:r>
      <w:r w:rsidRPr="00B3496C">
        <w:rPr>
          <w:sz w:val="24"/>
          <w:szCs w:val="24"/>
        </w:rPr>
        <w:t>XML</w:t>
      </w:r>
      <w:r>
        <w:rPr>
          <w:sz w:val="24"/>
          <w:szCs w:val="24"/>
        </w:rPr>
        <w:t>)</w:t>
      </w:r>
      <w:r w:rsidR="005A2546" w:rsidRPr="005A2546">
        <w:rPr>
          <w:rFonts w:eastAsiaTheme="minorHAnsi"/>
          <w:color w:val="000000" w:themeColor="text1"/>
          <w:szCs w:val="24"/>
          <w:lang w:eastAsia="en-US"/>
        </w:rPr>
        <w:t xml:space="preserve"> </w:t>
      </w:r>
      <w:r w:rsidR="005A2546">
        <w:rPr>
          <w:rFonts w:eastAsiaTheme="minorHAnsi"/>
          <w:color w:val="000000" w:themeColor="text1"/>
          <w:szCs w:val="24"/>
          <w:lang w:eastAsia="en-US"/>
        </w:rPr>
        <w:t>на електронному носії інформації</w:t>
      </w:r>
      <w:r>
        <w:rPr>
          <w:sz w:val="24"/>
          <w:szCs w:val="24"/>
        </w:rPr>
        <w:t>.</w:t>
      </w:r>
    </w:p>
    <w:p w14:paraId="72111E9B" w14:textId="77777777" w:rsidR="00AA56EB" w:rsidRPr="005A2546" w:rsidRDefault="00AA56EB" w:rsidP="00AA56EB">
      <w:pPr>
        <w:widowControl w:val="0"/>
        <w:suppressAutoHyphens/>
        <w:ind w:firstLine="567"/>
        <w:jc w:val="both"/>
        <w:rPr>
          <w:rFonts w:eastAsia="SimSun"/>
          <w:kern w:val="2"/>
          <w:sz w:val="24"/>
          <w:szCs w:val="24"/>
          <w:lang w:eastAsia="hi-IN" w:bidi="hi-IN"/>
        </w:rPr>
      </w:pPr>
    </w:p>
    <w:p w14:paraId="15D0186C" w14:textId="77777777" w:rsidR="00AA56EB" w:rsidRDefault="00AA56EB" w:rsidP="00AA56EB">
      <w:pPr>
        <w:pStyle w:val="afff0"/>
        <w:widowControl w:val="0"/>
        <w:numPr>
          <w:ilvl w:val="0"/>
          <w:numId w:val="41"/>
        </w:numPr>
        <w:suppressAutoHyphens/>
        <w:jc w:val="both"/>
        <w:rPr>
          <w:rFonts w:eastAsia="SimSun"/>
          <w:b/>
          <w:kern w:val="2"/>
          <w:sz w:val="24"/>
          <w:szCs w:val="24"/>
          <w:lang w:eastAsia="hi-IN" w:bidi="hi-IN"/>
        </w:rPr>
      </w:pPr>
      <w:r w:rsidRPr="005C3AF9">
        <w:rPr>
          <w:rFonts w:eastAsia="SimSun"/>
          <w:b/>
          <w:kern w:val="2"/>
          <w:sz w:val="24"/>
          <w:szCs w:val="24"/>
          <w:lang w:eastAsia="hi-IN" w:bidi="hi-IN"/>
        </w:rPr>
        <w:t>Основні технічні вимоги до надання послуг:</w:t>
      </w:r>
    </w:p>
    <w:p w14:paraId="6B45A14D" w14:textId="77777777" w:rsidR="00AA56EB" w:rsidRDefault="00AA56EB" w:rsidP="00AA56EB">
      <w:pPr>
        <w:widowControl w:val="0"/>
        <w:suppressAutoHyphens/>
        <w:ind w:firstLine="708"/>
        <w:jc w:val="both"/>
        <w:rPr>
          <w:rFonts w:eastAsia="SimSun"/>
          <w:i/>
          <w:kern w:val="2"/>
          <w:sz w:val="24"/>
          <w:szCs w:val="24"/>
          <w:lang w:eastAsia="hi-IN" w:bidi="hi-IN"/>
        </w:rPr>
      </w:pPr>
      <w:r w:rsidRPr="005C3AF9">
        <w:rPr>
          <w:rFonts w:eastAsia="SimSun"/>
          <w:kern w:val="2"/>
          <w:sz w:val="24"/>
          <w:szCs w:val="24"/>
          <w:lang w:eastAsia="zh-CN" w:bidi="hi-IN"/>
        </w:rPr>
        <w:t>Наявність</w:t>
      </w:r>
      <w:r w:rsidRPr="005C3AF9">
        <w:rPr>
          <w:rFonts w:eastAsia="SimSun"/>
          <w:kern w:val="2"/>
          <w:sz w:val="24"/>
          <w:szCs w:val="24"/>
          <w:lang w:bidi="hi-IN"/>
        </w:rPr>
        <w:t xml:space="preserve"> геодезичного інструменту та обладнання для вимірювання відстаней, горизонтальних та вертикальних кутів з метою визначення координат і висот точок місцевості або геодезичного супутникового приймача для визначення координат точок місцевості, комп’ютерної, обчислювальної техніки, в тому числі широкоформатного </w:t>
      </w:r>
      <w:proofErr w:type="spellStart"/>
      <w:r w:rsidRPr="005C3AF9">
        <w:rPr>
          <w:rFonts w:eastAsia="SimSun"/>
          <w:kern w:val="2"/>
          <w:sz w:val="24"/>
          <w:szCs w:val="24"/>
          <w:lang w:bidi="hi-IN"/>
        </w:rPr>
        <w:t>плотера</w:t>
      </w:r>
      <w:proofErr w:type="spellEnd"/>
      <w:r w:rsidRPr="005C3AF9">
        <w:rPr>
          <w:rFonts w:eastAsia="SimSun"/>
          <w:kern w:val="2"/>
          <w:sz w:val="24"/>
          <w:szCs w:val="24"/>
          <w:lang w:bidi="hi-IN"/>
        </w:rPr>
        <w:t>, ліцензійного програмного забезпечення, необхідного для забезпечення технологічного процесу виконання робіт із землеустрою</w:t>
      </w:r>
      <w:r w:rsidRPr="005C3AF9">
        <w:rPr>
          <w:rFonts w:eastAsia="SimSun"/>
          <w:kern w:val="2"/>
          <w:sz w:val="24"/>
          <w:szCs w:val="24"/>
          <w:lang w:eastAsia="zh-CN" w:bidi="hi-IN"/>
        </w:rPr>
        <w:t>, та іншої техніки, обладнання чи матеріально-технічної бази.</w:t>
      </w:r>
    </w:p>
    <w:p w14:paraId="6949FE68" w14:textId="77777777" w:rsidR="00AA56EB" w:rsidRDefault="00AA56EB" w:rsidP="00AA56EB">
      <w:pPr>
        <w:widowControl w:val="0"/>
        <w:suppressAutoHyphens/>
        <w:ind w:firstLine="708"/>
        <w:jc w:val="both"/>
        <w:rPr>
          <w:rFonts w:eastAsia="SimSun"/>
          <w:kern w:val="2"/>
          <w:sz w:val="24"/>
          <w:szCs w:val="24"/>
          <w:lang w:eastAsia="hi-IN" w:bidi="hi-IN"/>
        </w:rPr>
      </w:pPr>
      <w:proofErr w:type="spellStart"/>
      <w:r>
        <w:rPr>
          <w:rFonts w:eastAsia="SimSun"/>
          <w:kern w:val="2"/>
          <w:sz w:val="24"/>
          <w:szCs w:val="24"/>
          <w:lang w:eastAsia="hi-IN" w:bidi="hi-IN"/>
        </w:rPr>
        <w:t>Проєкт</w:t>
      </w:r>
      <w:proofErr w:type="spellEnd"/>
      <w:r>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включає:</w:t>
      </w:r>
    </w:p>
    <w:p w14:paraId="56B1CA4D"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а) завдання на складання проекту землеустрою;</w:t>
      </w:r>
    </w:p>
    <w:p w14:paraId="7DAAC2BC"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б) пояснювальну записку;</w:t>
      </w:r>
    </w:p>
    <w:p w14:paraId="1AFDB38A"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в) 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14:paraId="11DD77BF"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ґ) матеріали геодезичних </w:t>
      </w:r>
      <w:proofErr w:type="spellStart"/>
      <w:r w:rsidRPr="00D26982">
        <w:rPr>
          <w:color w:val="000000" w:themeColor="text1"/>
        </w:rPr>
        <w:t>вишукувань</w:t>
      </w:r>
      <w:proofErr w:type="spellEnd"/>
      <w:r w:rsidRPr="00D26982">
        <w:rPr>
          <w:color w:val="000000" w:themeColor="text1"/>
        </w:rPr>
        <w:t xml:space="preserve"> та землевпорядного проектування;</w:t>
      </w:r>
    </w:p>
    <w:p w14:paraId="7847A037"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14:paraId="6EDA6945"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е) 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w:t>
      </w:r>
      <w:r w:rsidRPr="00D26982">
        <w:rPr>
          <w:color w:val="000000" w:themeColor="text1"/>
        </w:rPr>
        <w:lastRenderedPageBreak/>
        <w:t>обґрунтування використання та охорони земель відповідної адміністративно-територіальної одиниці (за наявності);</w:t>
      </w:r>
    </w:p>
    <w:p w14:paraId="4C056FAE"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є)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14:paraId="079A4A8B"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bookmarkStart w:id="48" w:name="n433"/>
      <w:bookmarkEnd w:id="48"/>
      <w:r w:rsidRPr="00D26982">
        <w:rPr>
          <w:color w:val="000000" w:themeColor="text1"/>
        </w:rPr>
        <w:t xml:space="preserve">ж) план меж земельних ділянок, що включаються до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без їх вилучення у землевласників та землекористувачів;</w:t>
      </w:r>
    </w:p>
    <w:p w14:paraId="452A724A"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bookmarkStart w:id="49" w:name="n434"/>
      <w:bookmarkEnd w:id="49"/>
      <w:r w:rsidRPr="00D26982">
        <w:rPr>
          <w:color w:val="000000" w:themeColor="text1"/>
        </w:rPr>
        <w:t xml:space="preserve">з) креслення перенесення в натуру (на місцевість) меж території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14:paraId="086F58C7"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и) акт перенесення в натуру (на місцевість) меж території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у натурі (на місцевості);</w:t>
      </w:r>
    </w:p>
    <w:p w14:paraId="32AD803E"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і) перелік обмежень у використанні земельних ділянок.</w:t>
      </w:r>
    </w:p>
    <w:p w14:paraId="451D9BF8" w14:textId="77777777" w:rsidR="00AA56EB" w:rsidRDefault="00AA56EB" w:rsidP="00AA56EB">
      <w:pPr>
        <w:widowControl w:val="0"/>
        <w:suppressAutoHyphens/>
        <w:ind w:firstLine="708"/>
        <w:jc w:val="both"/>
        <w:rPr>
          <w:rFonts w:eastAsia="SimSun"/>
          <w:kern w:val="2"/>
          <w:sz w:val="24"/>
          <w:szCs w:val="24"/>
          <w:lang w:eastAsia="hi-IN" w:bidi="hi-IN"/>
        </w:rPr>
      </w:pPr>
    </w:p>
    <w:p w14:paraId="1BF563F2" w14:textId="77777777" w:rsidR="00AA56EB" w:rsidRPr="00DB41BF" w:rsidRDefault="00AA56EB" w:rsidP="00AA56EB">
      <w:pPr>
        <w:widowControl w:val="0"/>
        <w:suppressAutoHyphens/>
        <w:ind w:firstLine="709"/>
        <w:jc w:val="both"/>
        <w:rPr>
          <w:rFonts w:eastAsia="SimSun"/>
          <w:kern w:val="2"/>
          <w:sz w:val="24"/>
          <w:szCs w:val="24"/>
          <w:lang w:eastAsia="hi-IN" w:bidi="hi-IN"/>
        </w:rPr>
      </w:pPr>
      <w:r w:rsidRPr="00DB41BF">
        <w:rPr>
          <w:rFonts w:eastAsia="SimSun"/>
          <w:kern w:val="2"/>
          <w:sz w:val="24"/>
          <w:szCs w:val="24"/>
          <w:lang w:eastAsia="hi-IN" w:bidi="hi-IN"/>
        </w:rPr>
        <w:t>Результати роботи повинні бути виконані в місцевій системі координат (МСК-80), однозначно зв’язаній з Державною геодезичною референтною системою координат УСК-2000 з поданням каталогу координат.</w:t>
      </w:r>
    </w:p>
    <w:p w14:paraId="3007EF24" w14:textId="77777777" w:rsidR="00AA56EB" w:rsidRDefault="00AA56EB" w:rsidP="00AA56EB">
      <w:pPr>
        <w:widowControl w:val="0"/>
        <w:suppressAutoHyphens/>
        <w:ind w:firstLine="708"/>
        <w:jc w:val="both"/>
        <w:rPr>
          <w:rFonts w:eastAsia="SimSun"/>
          <w:kern w:val="2"/>
          <w:sz w:val="24"/>
          <w:szCs w:val="24"/>
          <w:lang w:eastAsia="hi-IN" w:bidi="hi-IN"/>
        </w:rPr>
      </w:pPr>
    </w:p>
    <w:p w14:paraId="3B6E02B5" w14:textId="77777777" w:rsidR="00AA56EB" w:rsidRPr="00E16DDC" w:rsidRDefault="00AA56EB" w:rsidP="00AA56EB">
      <w:pPr>
        <w:widowControl w:val="0"/>
        <w:suppressAutoHyphens/>
        <w:ind w:firstLine="708"/>
        <w:jc w:val="both"/>
        <w:rPr>
          <w:rFonts w:eastAsia="SimSun"/>
          <w:color w:val="000000" w:themeColor="text1"/>
          <w:kern w:val="2"/>
          <w:sz w:val="24"/>
          <w:szCs w:val="24"/>
          <w:lang w:eastAsia="hi-IN" w:bidi="hi-IN"/>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 погоджуються:</w:t>
      </w:r>
    </w:p>
    <w:p w14:paraId="066AB04D" w14:textId="77777777" w:rsidR="00AA56EB" w:rsidRPr="00E16DDC" w:rsidRDefault="00AA56EB" w:rsidP="00AA56EB">
      <w:pPr>
        <w:widowControl w:val="0"/>
        <w:suppressAutoHyphens/>
        <w:ind w:firstLine="709"/>
        <w:jc w:val="both"/>
        <w:rPr>
          <w:rFonts w:eastAsia="SimSun"/>
          <w:color w:val="000000" w:themeColor="text1"/>
          <w:kern w:val="2"/>
          <w:sz w:val="24"/>
          <w:szCs w:val="24"/>
          <w:lang w:eastAsia="hi-IN" w:bidi="hi-IN"/>
        </w:rPr>
      </w:pPr>
      <w:r w:rsidRPr="00E16DDC">
        <w:rPr>
          <w:color w:val="000000" w:themeColor="text1"/>
          <w:sz w:val="24"/>
          <w:szCs w:val="24"/>
          <w:shd w:val="clear" w:color="auto" w:fill="FFFFFF"/>
        </w:rPr>
        <w:t xml:space="preserve">- з власниками, користувачами земельних ділянок, що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w:t>
      </w:r>
      <w:proofErr w:type="spellStart"/>
      <w:r w:rsidRPr="00E16DDC">
        <w:rPr>
          <w:color w:val="000000" w:themeColor="text1"/>
          <w:sz w:val="24"/>
          <w:szCs w:val="24"/>
          <w:shd w:val="clear" w:color="auto" w:fill="FFFFFF"/>
        </w:rPr>
        <w:t>режимоутворюючих</w:t>
      </w:r>
      <w:proofErr w:type="spellEnd"/>
      <w:r w:rsidRPr="00E16DDC">
        <w:rPr>
          <w:color w:val="000000" w:themeColor="text1"/>
          <w:sz w:val="24"/>
          <w:szCs w:val="24"/>
          <w:shd w:val="clear" w:color="auto" w:fill="FFFFFF"/>
        </w:rPr>
        <w:t xml:space="preserve">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r>
        <w:rPr>
          <w:color w:val="000000" w:themeColor="text1"/>
          <w:sz w:val="24"/>
          <w:szCs w:val="24"/>
          <w:shd w:val="clear" w:color="auto" w:fill="FFFFFF"/>
        </w:rPr>
        <w:t>;</w:t>
      </w:r>
    </w:p>
    <w:p w14:paraId="45FA2595" w14:textId="77777777" w:rsidR="00AA56EB" w:rsidRDefault="00AA56EB" w:rsidP="00AA56EB">
      <w:pPr>
        <w:widowControl w:val="0"/>
        <w:suppressAutoHyphens/>
        <w:ind w:firstLine="708"/>
        <w:jc w:val="both"/>
        <w:rPr>
          <w:color w:val="000000" w:themeColor="text1"/>
          <w:sz w:val="24"/>
          <w:szCs w:val="24"/>
          <w:shd w:val="clear" w:color="auto" w:fill="FFFFFF"/>
        </w:rPr>
      </w:pPr>
      <w:r>
        <w:rPr>
          <w:rFonts w:eastAsia="SimSun"/>
          <w:color w:val="000000" w:themeColor="text1"/>
          <w:kern w:val="2"/>
          <w:sz w:val="24"/>
          <w:szCs w:val="24"/>
          <w:lang w:eastAsia="hi-IN" w:bidi="hi-IN"/>
        </w:rPr>
        <w:t xml:space="preserve">- </w:t>
      </w:r>
      <w:r w:rsidRPr="00E16DDC">
        <w:rPr>
          <w:color w:val="000000" w:themeColor="text1"/>
          <w:sz w:val="24"/>
          <w:szCs w:val="24"/>
          <w:shd w:val="clear" w:color="auto" w:fill="FFFFFF"/>
        </w:rPr>
        <w:t>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w:t>
      </w:r>
      <w:r>
        <w:rPr>
          <w:color w:val="000000" w:themeColor="text1"/>
          <w:sz w:val="24"/>
          <w:szCs w:val="24"/>
          <w:shd w:val="clear" w:color="auto" w:fill="FFFFFF"/>
        </w:rPr>
        <w:t>;</w:t>
      </w:r>
    </w:p>
    <w:p w14:paraId="28809408" w14:textId="77777777" w:rsidR="00AA56EB" w:rsidRPr="00E16DDC" w:rsidRDefault="00AA56EB" w:rsidP="00AA56EB">
      <w:pPr>
        <w:widowControl w:val="0"/>
        <w:suppressAutoHyphens/>
        <w:ind w:firstLine="708"/>
        <w:jc w:val="both"/>
        <w:rPr>
          <w:rFonts w:eastAsia="SimSun"/>
          <w:color w:val="000000" w:themeColor="text1"/>
          <w:kern w:val="2"/>
          <w:sz w:val="24"/>
          <w:szCs w:val="24"/>
          <w:lang w:eastAsia="hi-IN" w:bidi="hi-IN"/>
        </w:rPr>
      </w:pPr>
      <w:r>
        <w:rPr>
          <w:color w:val="000000" w:themeColor="text1"/>
          <w:sz w:val="24"/>
          <w:szCs w:val="24"/>
          <w:shd w:val="clear" w:color="auto" w:fill="FFFFFF"/>
        </w:rPr>
        <w:t xml:space="preserve">-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67BBB4A5" w14:textId="77777777" w:rsidR="00AA56EB" w:rsidRDefault="00AA56EB" w:rsidP="00AA56EB">
      <w:pPr>
        <w:widowControl w:val="0"/>
        <w:suppressAutoHyphens/>
        <w:ind w:firstLine="567"/>
        <w:jc w:val="both"/>
        <w:rPr>
          <w:rFonts w:eastAsia="SimSun"/>
          <w:color w:val="000000" w:themeColor="text1"/>
          <w:kern w:val="2"/>
          <w:sz w:val="24"/>
          <w:szCs w:val="24"/>
          <w:lang w:eastAsia="hi-IN" w:bidi="hi-IN"/>
        </w:rPr>
      </w:pPr>
    </w:p>
    <w:p w14:paraId="270E118F" w14:textId="77777777" w:rsidR="00AA56EB" w:rsidRDefault="00AA56EB" w:rsidP="00AA56EB">
      <w:pPr>
        <w:widowControl w:val="0"/>
        <w:suppressAutoHyphens/>
        <w:ind w:firstLine="708"/>
        <w:jc w:val="both"/>
        <w:rPr>
          <w:sz w:val="24"/>
          <w:szCs w:val="24"/>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w:t>
      </w:r>
      <w:r>
        <w:rPr>
          <w:rFonts w:eastAsia="SimSun"/>
          <w:color w:val="000000" w:themeColor="text1"/>
          <w:kern w:val="2"/>
          <w:sz w:val="24"/>
          <w:szCs w:val="24"/>
          <w:lang w:eastAsia="hi-IN" w:bidi="hi-IN"/>
        </w:rPr>
        <w:t xml:space="preserve"> затверджується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61C458D7" w14:textId="77777777" w:rsidR="00AA56EB" w:rsidRPr="00E16DDC" w:rsidRDefault="00AA56EB" w:rsidP="00AA56EB">
      <w:pPr>
        <w:widowControl w:val="0"/>
        <w:suppressAutoHyphens/>
        <w:ind w:firstLine="708"/>
        <w:jc w:val="both"/>
        <w:rPr>
          <w:rFonts w:eastAsia="SimSun"/>
          <w:color w:val="000000" w:themeColor="text1"/>
          <w:kern w:val="2"/>
          <w:sz w:val="24"/>
          <w:szCs w:val="24"/>
          <w:lang w:eastAsia="hi-IN" w:bidi="hi-IN"/>
        </w:rPr>
      </w:pPr>
    </w:p>
    <w:p w14:paraId="44910B4B" w14:textId="77777777" w:rsidR="00AA56EB" w:rsidRPr="00DB41BF" w:rsidRDefault="00AA56EB" w:rsidP="00AA56EB">
      <w:pPr>
        <w:widowControl w:val="0"/>
        <w:suppressAutoHyphens/>
        <w:ind w:firstLine="709"/>
        <w:jc w:val="both"/>
        <w:rPr>
          <w:rFonts w:eastAsia="SimSun"/>
          <w:color w:val="000000" w:themeColor="text1"/>
          <w:kern w:val="2"/>
          <w:sz w:val="24"/>
          <w:szCs w:val="24"/>
          <w:lang w:eastAsia="hi-IN" w:bidi="hi-IN"/>
        </w:rPr>
      </w:pPr>
      <w:r>
        <w:rPr>
          <w:rFonts w:eastAsia="SimSun"/>
          <w:color w:val="000000" w:themeColor="text1"/>
          <w:kern w:val="2"/>
          <w:sz w:val="24"/>
          <w:szCs w:val="24"/>
          <w:lang w:eastAsia="hi-IN" w:bidi="hi-IN"/>
        </w:rPr>
        <w:t xml:space="preserve">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 Виконавець послуг за дорученням </w:t>
      </w:r>
      <w:r w:rsidRPr="00E16DDC">
        <w:rPr>
          <w:sz w:val="24"/>
          <w:szCs w:val="24"/>
        </w:rPr>
        <w:t>Департа</w:t>
      </w:r>
      <w:r>
        <w:rPr>
          <w:sz w:val="24"/>
          <w:szCs w:val="24"/>
        </w:rPr>
        <w:t>менту</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w:t>
      </w:r>
    </w:p>
    <w:p w14:paraId="0B6B1843" w14:textId="77777777" w:rsidR="00AA56EB" w:rsidRDefault="00AA56EB" w:rsidP="00AA56EB">
      <w:pPr>
        <w:widowControl w:val="0"/>
        <w:suppressAutoHyphens/>
        <w:ind w:firstLine="567"/>
        <w:jc w:val="both"/>
        <w:rPr>
          <w:rFonts w:eastAsia="SimSun"/>
          <w:kern w:val="2"/>
          <w:sz w:val="24"/>
          <w:szCs w:val="24"/>
          <w:lang w:eastAsia="hi-IN" w:bidi="hi-IN"/>
        </w:rPr>
      </w:pPr>
    </w:p>
    <w:p w14:paraId="268E77EA" w14:textId="77777777" w:rsidR="00AA56EB" w:rsidRDefault="00AA56EB" w:rsidP="00AA56EB">
      <w:pPr>
        <w:pStyle w:val="afff0"/>
        <w:widowControl w:val="0"/>
        <w:numPr>
          <w:ilvl w:val="0"/>
          <w:numId w:val="41"/>
        </w:numPr>
        <w:suppressAutoHyphens/>
        <w:jc w:val="both"/>
        <w:rPr>
          <w:rFonts w:eastAsia="SimSun"/>
          <w:b/>
          <w:kern w:val="2"/>
          <w:sz w:val="24"/>
          <w:szCs w:val="24"/>
          <w:lang w:eastAsia="hi-IN" w:bidi="hi-IN"/>
        </w:rPr>
      </w:pPr>
      <w:r w:rsidRPr="00905F0B">
        <w:rPr>
          <w:rFonts w:eastAsia="SimSun"/>
          <w:b/>
          <w:kern w:val="2"/>
          <w:sz w:val="24"/>
          <w:szCs w:val="24"/>
          <w:lang w:eastAsia="hi-IN" w:bidi="hi-IN"/>
        </w:rPr>
        <w:t>Підстава для виконання робіт (послуг):</w:t>
      </w:r>
    </w:p>
    <w:p w14:paraId="429B20FA" w14:textId="77777777" w:rsidR="00AA56EB" w:rsidRDefault="00AA56EB" w:rsidP="00AA56EB">
      <w:pPr>
        <w:widowControl w:val="0"/>
        <w:suppressAutoHyphens/>
        <w:ind w:firstLine="709"/>
        <w:jc w:val="both"/>
        <w:rPr>
          <w:rFonts w:eastAsia="SimSun"/>
          <w:kern w:val="2"/>
          <w:sz w:val="24"/>
          <w:szCs w:val="24"/>
          <w:lang w:eastAsia="hi-IN" w:bidi="hi-IN"/>
        </w:rPr>
      </w:pPr>
      <w:r w:rsidRPr="00905F0B">
        <w:rPr>
          <w:rFonts w:eastAsia="SimSun"/>
          <w:kern w:val="2"/>
          <w:sz w:val="24"/>
          <w:szCs w:val="24"/>
          <w:lang w:eastAsia="hi-IN" w:bidi="hi-IN"/>
        </w:rPr>
        <w:t xml:space="preserve">Рішення Київської міської ради про оголошення </w:t>
      </w:r>
      <w:r>
        <w:rPr>
          <w:rFonts w:eastAsia="SimSun"/>
          <w:kern w:val="2"/>
          <w:sz w:val="24"/>
          <w:szCs w:val="24"/>
          <w:lang w:eastAsia="hi-IN" w:bidi="hi-IN"/>
        </w:rPr>
        <w:t>природної території/заказника, Закон України «Про природно-заповідний фонд України», Закон України «Про землеустрій», Земельний кодекс України.</w:t>
      </w:r>
    </w:p>
    <w:p w14:paraId="544CEFE9" w14:textId="77777777" w:rsidR="00AA56EB" w:rsidRDefault="00AA56EB" w:rsidP="00AA56EB">
      <w:pPr>
        <w:widowControl w:val="0"/>
        <w:suppressAutoHyphens/>
        <w:ind w:firstLine="709"/>
        <w:jc w:val="both"/>
        <w:rPr>
          <w:rFonts w:eastAsia="SimSun"/>
          <w:kern w:val="2"/>
          <w:sz w:val="24"/>
          <w:szCs w:val="24"/>
          <w:lang w:eastAsia="hi-IN" w:bidi="hi-IN"/>
        </w:rPr>
      </w:pPr>
    </w:p>
    <w:p w14:paraId="269C965D" w14:textId="77777777" w:rsidR="00AA56EB" w:rsidRPr="00905F0B" w:rsidRDefault="00AA56EB" w:rsidP="00AA56EB">
      <w:pPr>
        <w:ind w:firstLine="709"/>
        <w:contextualSpacing/>
        <w:jc w:val="both"/>
        <w:rPr>
          <w:b/>
          <w:color w:val="000000" w:themeColor="text1"/>
          <w:sz w:val="24"/>
          <w:szCs w:val="24"/>
        </w:rPr>
      </w:pPr>
      <w:r>
        <w:rPr>
          <w:b/>
          <w:color w:val="000000" w:themeColor="text1"/>
          <w:sz w:val="24"/>
          <w:szCs w:val="24"/>
        </w:rPr>
        <w:t>8</w:t>
      </w:r>
      <w:r w:rsidRPr="00905F0B">
        <w:rPr>
          <w:b/>
          <w:color w:val="000000" w:themeColor="text1"/>
          <w:sz w:val="24"/>
          <w:szCs w:val="24"/>
        </w:rPr>
        <w:t>. Порядок розгляду та приймання послуг</w:t>
      </w:r>
    </w:p>
    <w:p w14:paraId="604123A8" w14:textId="77777777" w:rsidR="00AA56EB" w:rsidRPr="00905F0B" w:rsidRDefault="00AA56EB" w:rsidP="00AA56EB">
      <w:pPr>
        <w:autoSpaceDE w:val="0"/>
        <w:autoSpaceDN w:val="0"/>
        <w:adjustRightInd w:val="0"/>
        <w:ind w:firstLine="709"/>
        <w:jc w:val="both"/>
        <w:rPr>
          <w:bCs/>
          <w:color w:val="000000" w:themeColor="text1"/>
          <w:sz w:val="24"/>
          <w:szCs w:val="24"/>
        </w:rPr>
      </w:pPr>
      <w:r w:rsidRPr="00905F0B">
        <w:rPr>
          <w:color w:val="000000" w:themeColor="text1"/>
          <w:sz w:val="24"/>
          <w:szCs w:val="24"/>
          <w:lang w:eastAsia="uk-UA"/>
        </w:rPr>
        <w:t xml:space="preserve">7.1. </w:t>
      </w:r>
      <w:r w:rsidRPr="00905F0B">
        <w:rPr>
          <w:bCs/>
          <w:color w:val="000000" w:themeColor="text1"/>
          <w:sz w:val="24"/>
          <w:szCs w:val="24"/>
        </w:rPr>
        <w:t>Здача-приймання послуг оформлюється двостороннім актом (ми) (у двох примірниках) в розрізі етапів (частин етапів) надання послуг.</w:t>
      </w:r>
    </w:p>
    <w:p w14:paraId="3E01D4E0" w14:textId="77777777" w:rsidR="00AA56EB" w:rsidRPr="00905F0B" w:rsidRDefault="00AA56EB" w:rsidP="00AA56EB">
      <w:pPr>
        <w:autoSpaceDE w:val="0"/>
        <w:autoSpaceDN w:val="0"/>
        <w:adjustRightInd w:val="0"/>
        <w:ind w:firstLine="709"/>
        <w:jc w:val="both"/>
        <w:rPr>
          <w:bCs/>
          <w:color w:val="000000" w:themeColor="text1"/>
          <w:sz w:val="24"/>
          <w:szCs w:val="24"/>
        </w:rPr>
      </w:pPr>
      <w:r w:rsidRPr="00905F0B">
        <w:rPr>
          <w:bCs/>
          <w:color w:val="000000" w:themeColor="text1"/>
          <w:sz w:val="24"/>
          <w:szCs w:val="24"/>
        </w:rPr>
        <w:t xml:space="preserve">8.1. Термін надання послуг – </w:t>
      </w:r>
      <w:r w:rsidRPr="00905F0B">
        <w:rPr>
          <w:bCs/>
          <w:color w:val="000000" w:themeColor="text1"/>
          <w:sz w:val="24"/>
          <w:szCs w:val="24"/>
          <w:lang w:val="en-US"/>
        </w:rPr>
        <w:t>I</w:t>
      </w:r>
      <w:r w:rsidRPr="00905F0B">
        <w:rPr>
          <w:bCs/>
          <w:color w:val="000000" w:themeColor="text1"/>
          <w:sz w:val="24"/>
          <w:szCs w:val="24"/>
        </w:rPr>
        <w:t xml:space="preserve"> - </w:t>
      </w:r>
      <w:r>
        <w:rPr>
          <w:bCs/>
          <w:color w:val="000000" w:themeColor="text1"/>
          <w:sz w:val="24"/>
          <w:szCs w:val="24"/>
          <w:lang w:val="en-US"/>
        </w:rPr>
        <w:t>I</w:t>
      </w:r>
      <w:r>
        <w:rPr>
          <w:bCs/>
          <w:color w:val="000000" w:themeColor="text1"/>
          <w:sz w:val="24"/>
          <w:szCs w:val="24"/>
        </w:rPr>
        <w:t>ІІ</w:t>
      </w:r>
      <w:r w:rsidRPr="00905F0B">
        <w:rPr>
          <w:bCs/>
          <w:color w:val="000000" w:themeColor="text1"/>
          <w:sz w:val="24"/>
          <w:szCs w:val="24"/>
        </w:rPr>
        <w:t xml:space="preserve"> – етапів до 20.12.2023 року.</w:t>
      </w:r>
    </w:p>
    <w:p w14:paraId="67505DFA" w14:textId="77777777" w:rsidR="00AA56EB" w:rsidRPr="00905F0B" w:rsidRDefault="00AA56EB" w:rsidP="00AA56EB">
      <w:pPr>
        <w:widowControl w:val="0"/>
        <w:suppressAutoHyphens/>
        <w:ind w:firstLine="709"/>
        <w:jc w:val="both"/>
        <w:rPr>
          <w:rFonts w:eastAsia="SimSun"/>
          <w:color w:val="000000" w:themeColor="text1"/>
          <w:kern w:val="2"/>
          <w:sz w:val="24"/>
          <w:szCs w:val="24"/>
          <w:lang w:eastAsia="hi-IN" w:bidi="hi-IN"/>
        </w:rPr>
      </w:pPr>
    </w:p>
    <w:p w14:paraId="535AF8E2" w14:textId="713FF498" w:rsidR="00AA56EB" w:rsidRDefault="00AA56EB" w:rsidP="00AA56EB">
      <w:pPr>
        <w:ind w:left="5103"/>
        <w:jc w:val="both"/>
        <w:rPr>
          <w:b/>
          <w:sz w:val="24"/>
          <w:szCs w:val="24"/>
        </w:rPr>
      </w:pPr>
    </w:p>
    <w:p w14:paraId="2B761114" w14:textId="77777777" w:rsidR="009600DF" w:rsidRDefault="009600DF" w:rsidP="009600DF">
      <w:pPr>
        <w:jc w:val="right"/>
        <w:rPr>
          <w:sz w:val="24"/>
          <w:szCs w:val="24"/>
        </w:rPr>
      </w:pPr>
      <w:r>
        <w:rPr>
          <w:sz w:val="24"/>
          <w:szCs w:val="24"/>
        </w:rPr>
        <w:t xml:space="preserve">                      </w:t>
      </w:r>
    </w:p>
    <w:p w14:paraId="696ECE70" w14:textId="22261EBE" w:rsidR="00AA56EB" w:rsidRDefault="00AA56EB" w:rsidP="009600DF">
      <w:pPr>
        <w:jc w:val="right"/>
        <w:rPr>
          <w:sz w:val="24"/>
          <w:szCs w:val="24"/>
        </w:rPr>
      </w:pPr>
      <w:r>
        <w:rPr>
          <w:sz w:val="24"/>
          <w:szCs w:val="24"/>
        </w:rPr>
        <w:t>Додаток 2 до тендерної документації</w:t>
      </w:r>
    </w:p>
    <w:p w14:paraId="5AF28710" w14:textId="77777777" w:rsidR="00AA56EB" w:rsidRDefault="00AA56EB" w:rsidP="00AA56EB">
      <w:pPr>
        <w:widowControl w:val="0"/>
        <w:jc w:val="right"/>
        <w:rPr>
          <w:sz w:val="24"/>
          <w:szCs w:val="24"/>
        </w:rPr>
      </w:pPr>
    </w:p>
    <w:p w14:paraId="25344BA1" w14:textId="77777777" w:rsidR="00AA56EB" w:rsidRPr="00A75015" w:rsidRDefault="00AA56EB" w:rsidP="00AA56EB">
      <w:pPr>
        <w:widowControl w:val="0"/>
        <w:ind w:firstLine="567"/>
        <w:contextualSpacing/>
        <w:jc w:val="both"/>
        <w:rPr>
          <w:i/>
          <w:sz w:val="24"/>
          <w:szCs w:val="24"/>
          <w:lang w:eastAsia="uk-UA"/>
        </w:rPr>
      </w:pPr>
      <w:r>
        <w:rPr>
          <w:sz w:val="24"/>
          <w:szCs w:val="24"/>
        </w:rPr>
        <w:t xml:space="preserve"> </w:t>
      </w:r>
      <w:r w:rsidRPr="00A75015">
        <w:rPr>
          <w:i/>
          <w:sz w:val="24"/>
          <w:szCs w:val="24"/>
          <w:lang w:eastAsia="uk-UA"/>
        </w:rPr>
        <w:t>Тендерна пропозиція учасника повинна бути складена і заповнена за наведеною нижче формою:</w:t>
      </w:r>
    </w:p>
    <w:p w14:paraId="624618A8" w14:textId="77777777" w:rsidR="00AA56EB" w:rsidRPr="00A75015" w:rsidRDefault="00AA56EB" w:rsidP="00AA56EB">
      <w:pPr>
        <w:widowControl w:val="0"/>
        <w:ind w:firstLine="567"/>
        <w:contextualSpacing/>
        <w:jc w:val="center"/>
        <w:rPr>
          <w:i/>
          <w:sz w:val="24"/>
          <w:szCs w:val="24"/>
          <w:lang w:eastAsia="uk-UA"/>
        </w:rPr>
      </w:pPr>
    </w:p>
    <w:p w14:paraId="362CD593" w14:textId="77777777" w:rsidR="00AA56EB" w:rsidRPr="00A75015" w:rsidRDefault="00AA56EB" w:rsidP="00AA56EB">
      <w:pPr>
        <w:widowControl w:val="0"/>
        <w:ind w:firstLine="567"/>
        <w:contextualSpacing/>
        <w:jc w:val="center"/>
        <w:rPr>
          <w:i/>
          <w:sz w:val="24"/>
          <w:szCs w:val="24"/>
          <w:lang w:eastAsia="uk-UA"/>
        </w:rPr>
      </w:pPr>
      <w:r w:rsidRPr="00A75015">
        <w:rPr>
          <w:i/>
          <w:sz w:val="24"/>
          <w:szCs w:val="24"/>
          <w:lang w:eastAsia="uk-UA"/>
        </w:rPr>
        <w:t>{фірмовий бланк учасника – у разі наявності}</w:t>
      </w:r>
    </w:p>
    <w:p w14:paraId="710A3B7F" w14:textId="77777777" w:rsidR="00AA56EB" w:rsidRPr="00A75015" w:rsidRDefault="00AA56EB" w:rsidP="00AA56EB">
      <w:pPr>
        <w:widowControl w:val="0"/>
        <w:ind w:firstLine="567"/>
        <w:contextualSpacing/>
        <w:jc w:val="center"/>
        <w:rPr>
          <w:b/>
          <w:bCs/>
          <w:sz w:val="24"/>
          <w:szCs w:val="24"/>
          <w:lang w:eastAsia="uk-UA"/>
        </w:rPr>
      </w:pPr>
      <w:r w:rsidRPr="00A75015">
        <w:rPr>
          <w:b/>
          <w:bCs/>
          <w:sz w:val="24"/>
          <w:szCs w:val="24"/>
          <w:lang w:eastAsia="uk-UA"/>
        </w:rPr>
        <w:t>ТЕНДЕРНА ПРОПОЗИЦІЯ</w:t>
      </w:r>
    </w:p>
    <w:p w14:paraId="309961D6" w14:textId="77777777" w:rsidR="00AA56EB" w:rsidRPr="00A75015" w:rsidRDefault="00AA56EB" w:rsidP="00AA56EB">
      <w:pPr>
        <w:widowControl w:val="0"/>
        <w:ind w:firstLine="567"/>
        <w:contextualSpacing/>
        <w:jc w:val="both"/>
        <w:rPr>
          <w:b/>
          <w:bCs/>
          <w:sz w:val="24"/>
          <w:szCs w:val="24"/>
          <w:lang w:eastAsia="uk-UA"/>
        </w:rPr>
      </w:pPr>
    </w:p>
    <w:p w14:paraId="074B1B66" w14:textId="2274AF4A" w:rsidR="00AA56EB" w:rsidRPr="00A75015" w:rsidRDefault="00AA56EB" w:rsidP="00AA56EB">
      <w:pPr>
        <w:widowControl w:val="0"/>
        <w:ind w:firstLine="567"/>
        <w:contextualSpacing/>
        <w:jc w:val="both"/>
        <w:rPr>
          <w:iCs/>
          <w:sz w:val="24"/>
          <w:szCs w:val="24"/>
          <w:lang w:eastAsia="uk-UA"/>
        </w:rPr>
      </w:pPr>
      <w:r w:rsidRPr="00A75015">
        <w:rPr>
          <w:iCs/>
          <w:sz w:val="24"/>
          <w:szCs w:val="24"/>
          <w:lang w:eastAsia="uk-UA"/>
        </w:rPr>
        <w:t xml:space="preserve">КОМУ: </w:t>
      </w:r>
      <w:r>
        <w:rPr>
          <w:iCs/>
          <w:sz w:val="24"/>
          <w:szCs w:val="24"/>
          <w:lang w:eastAsia="uk-U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5"/>
        <w:gridCol w:w="3216"/>
      </w:tblGrid>
      <w:tr w:rsidR="00AA56EB" w:rsidRPr="00A75015" w14:paraId="6C8F9E1A" w14:textId="77777777" w:rsidTr="00F440EA">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6C48F" w14:textId="77777777" w:rsidR="00AA56EB" w:rsidRPr="00A75015" w:rsidRDefault="00AA56EB" w:rsidP="00F440EA">
            <w:pPr>
              <w:widowControl w:val="0"/>
              <w:ind w:firstLine="567"/>
              <w:contextualSpacing/>
              <w:jc w:val="center"/>
              <w:rPr>
                <w:b/>
                <w:sz w:val="24"/>
                <w:szCs w:val="24"/>
                <w:lang w:eastAsia="uk-UA"/>
              </w:rPr>
            </w:pPr>
            <w:r w:rsidRPr="00A75015">
              <w:rPr>
                <w:b/>
                <w:sz w:val="24"/>
                <w:szCs w:val="24"/>
                <w:lang w:eastAsia="uk-UA"/>
              </w:rPr>
              <w:t>Відомості про учасника</w:t>
            </w:r>
          </w:p>
        </w:tc>
      </w:tr>
      <w:tr w:rsidR="00AA56EB" w:rsidRPr="00A75015" w14:paraId="73B5F369" w14:textId="77777777" w:rsidTr="00F440EA">
        <w:trPr>
          <w:trHeight w:val="283"/>
        </w:trPr>
        <w:tc>
          <w:tcPr>
            <w:tcW w:w="3486" w:type="pct"/>
            <w:shd w:val="clear" w:color="auto" w:fill="auto"/>
            <w:vAlign w:val="center"/>
          </w:tcPr>
          <w:p w14:paraId="5CB14AD2" w14:textId="77777777" w:rsidR="00AA56EB" w:rsidRPr="00A75015" w:rsidRDefault="00AA56EB" w:rsidP="00F440EA">
            <w:pPr>
              <w:rPr>
                <w:sz w:val="24"/>
                <w:szCs w:val="24"/>
              </w:rPr>
            </w:pPr>
            <w:r w:rsidRPr="00A75015">
              <w:rPr>
                <w:sz w:val="24"/>
                <w:szCs w:val="24"/>
              </w:rPr>
              <w:t>Повна назва (для юридичних осіб) або прізвище, ім’я та по батькові (для фізичних осіб)</w:t>
            </w:r>
          </w:p>
        </w:tc>
        <w:tc>
          <w:tcPr>
            <w:tcW w:w="1514" w:type="pct"/>
            <w:shd w:val="clear" w:color="auto" w:fill="auto"/>
          </w:tcPr>
          <w:p w14:paraId="18905267" w14:textId="77777777" w:rsidR="00AA56EB" w:rsidRPr="00A75015" w:rsidRDefault="00AA56EB" w:rsidP="00F440EA">
            <w:pPr>
              <w:widowControl w:val="0"/>
              <w:ind w:firstLine="567"/>
              <w:contextualSpacing/>
              <w:jc w:val="both"/>
              <w:rPr>
                <w:sz w:val="24"/>
                <w:szCs w:val="24"/>
                <w:lang w:eastAsia="uk-UA"/>
              </w:rPr>
            </w:pPr>
          </w:p>
        </w:tc>
      </w:tr>
      <w:tr w:rsidR="00AA56EB" w:rsidRPr="00A75015" w14:paraId="557EE595" w14:textId="77777777" w:rsidTr="00F440EA">
        <w:trPr>
          <w:trHeight w:val="283"/>
        </w:trPr>
        <w:tc>
          <w:tcPr>
            <w:tcW w:w="3486" w:type="pct"/>
            <w:shd w:val="clear" w:color="auto" w:fill="auto"/>
            <w:vAlign w:val="center"/>
          </w:tcPr>
          <w:p w14:paraId="2647F39D" w14:textId="77777777" w:rsidR="00AA56EB" w:rsidRPr="00A75015" w:rsidRDefault="00AA56EB" w:rsidP="00F440EA">
            <w:pPr>
              <w:rPr>
                <w:sz w:val="24"/>
                <w:szCs w:val="24"/>
              </w:rPr>
            </w:pPr>
            <w:r w:rsidRPr="00A75015">
              <w:rPr>
                <w:sz w:val="24"/>
                <w:szCs w:val="24"/>
              </w:rPr>
              <w:t>Місцезнаходження</w:t>
            </w:r>
          </w:p>
        </w:tc>
        <w:tc>
          <w:tcPr>
            <w:tcW w:w="1514" w:type="pct"/>
            <w:shd w:val="clear" w:color="auto" w:fill="auto"/>
          </w:tcPr>
          <w:p w14:paraId="31599A3D" w14:textId="77777777" w:rsidR="00AA56EB" w:rsidRPr="00A75015" w:rsidRDefault="00AA56EB" w:rsidP="00F440EA">
            <w:pPr>
              <w:widowControl w:val="0"/>
              <w:ind w:firstLine="567"/>
              <w:contextualSpacing/>
              <w:jc w:val="both"/>
              <w:rPr>
                <w:sz w:val="24"/>
                <w:szCs w:val="24"/>
                <w:lang w:eastAsia="uk-UA"/>
              </w:rPr>
            </w:pPr>
          </w:p>
        </w:tc>
      </w:tr>
      <w:tr w:rsidR="00AA56EB" w:rsidRPr="00A75015" w14:paraId="32B85F6B" w14:textId="77777777" w:rsidTr="00F440EA">
        <w:trPr>
          <w:trHeight w:val="283"/>
        </w:trPr>
        <w:tc>
          <w:tcPr>
            <w:tcW w:w="3486" w:type="pct"/>
            <w:shd w:val="clear" w:color="auto" w:fill="auto"/>
            <w:vAlign w:val="center"/>
          </w:tcPr>
          <w:p w14:paraId="003A73A7" w14:textId="77777777" w:rsidR="00AA56EB" w:rsidRPr="00A75015" w:rsidRDefault="00AA56EB" w:rsidP="00F440EA">
            <w:pPr>
              <w:rPr>
                <w:sz w:val="24"/>
                <w:szCs w:val="24"/>
              </w:rPr>
            </w:pPr>
            <w:r w:rsidRPr="00A75015">
              <w:rPr>
                <w:sz w:val="24"/>
                <w:szCs w:val="24"/>
              </w:rPr>
              <w:t>Поштова адреса</w:t>
            </w:r>
          </w:p>
        </w:tc>
        <w:tc>
          <w:tcPr>
            <w:tcW w:w="1514" w:type="pct"/>
            <w:shd w:val="clear" w:color="auto" w:fill="auto"/>
          </w:tcPr>
          <w:p w14:paraId="5D737E12" w14:textId="77777777" w:rsidR="00AA56EB" w:rsidRPr="00A75015" w:rsidRDefault="00AA56EB" w:rsidP="00F440EA">
            <w:pPr>
              <w:widowControl w:val="0"/>
              <w:ind w:firstLine="567"/>
              <w:contextualSpacing/>
              <w:jc w:val="both"/>
              <w:rPr>
                <w:sz w:val="24"/>
                <w:szCs w:val="24"/>
                <w:lang w:eastAsia="uk-UA"/>
              </w:rPr>
            </w:pPr>
          </w:p>
        </w:tc>
      </w:tr>
      <w:tr w:rsidR="00AA56EB" w:rsidRPr="00A75015" w14:paraId="38C38DC9" w14:textId="77777777" w:rsidTr="00F440EA">
        <w:trPr>
          <w:trHeight w:val="283"/>
        </w:trPr>
        <w:tc>
          <w:tcPr>
            <w:tcW w:w="3486" w:type="pct"/>
            <w:shd w:val="clear" w:color="auto" w:fill="auto"/>
            <w:vAlign w:val="center"/>
          </w:tcPr>
          <w:p w14:paraId="66315CCB" w14:textId="77777777" w:rsidR="00AA56EB" w:rsidRPr="00A75015" w:rsidRDefault="00AA56EB" w:rsidP="00F440EA">
            <w:pPr>
              <w:rPr>
                <w:sz w:val="24"/>
                <w:szCs w:val="24"/>
              </w:rPr>
            </w:pPr>
            <w:r w:rsidRPr="00A75015">
              <w:rPr>
                <w:sz w:val="24"/>
                <w:szCs w:val="24"/>
              </w:rPr>
              <w:t>Інформація про обслуговуючий(</w:t>
            </w:r>
            <w:proofErr w:type="spellStart"/>
            <w:r w:rsidRPr="00A75015">
              <w:rPr>
                <w:sz w:val="24"/>
                <w:szCs w:val="24"/>
              </w:rPr>
              <w:t>чі</w:t>
            </w:r>
            <w:proofErr w:type="spellEnd"/>
            <w:r w:rsidRPr="00A75015">
              <w:rPr>
                <w:sz w:val="24"/>
                <w:szCs w:val="24"/>
              </w:rPr>
              <w:t>) банк(</w:t>
            </w:r>
            <w:proofErr w:type="spellStart"/>
            <w:r w:rsidRPr="00A75015">
              <w:rPr>
                <w:sz w:val="24"/>
                <w:szCs w:val="24"/>
              </w:rPr>
              <w:t>ки</w:t>
            </w:r>
            <w:proofErr w:type="spellEnd"/>
            <w:r w:rsidRPr="00A75015">
              <w:rPr>
                <w:sz w:val="24"/>
                <w:szCs w:val="24"/>
              </w:rPr>
              <w:t>) (банківські реквізити)</w:t>
            </w:r>
          </w:p>
        </w:tc>
        <w:tc>
          <w:tcPr>
            <w:tcW w:w="1514" w:type="pct"/>
            <w:shd w:val="clear" w:color="auto" w:fill="auto"/>
          </w:tcPr>
          <w:p w14:paraId="0EC1B82F" w14:textId="77777777" w:rsidR="00AA56EB" w:rsidRPr="00A75015" w:rsidRDefault="00AA56EB" w:rsidP="00F440EA">
            <w:pPr>
              <w:widowControl w:val="0"/>
              <w:ind w:firstLine="567"/>
              <w:contextualSpacing/>
              <w:jc w:val="both"/>
              <w:rPr>
                <w:sz w:val="24"/>
                <w:szCs w:val="24"/>
                <w:lang w:eastAsia="uk-UA"/>
              </w:rPr>
            </w:pPr>
          </w:p>
        </w:tc>
      </w:tr>
      <w:tr w:rsidR="00AA56EB" w:rsidRPr="00A75015" w14:paraId="6FF3ACA1" w14:textId="77777777" w:rsidTr="00F440EA">
        <w:trPr>
          <w:trHeight w:val="283"/>
        </w:trPr>
        <w:tc>
          <w:tcPr>
            <w:tcW w:w="3486" w:type="pct"/>
            <w:shd w:val="clear" w:color="auto" w:fill="auto"/>
            <w:vAlign w:val="center"/>
          </w:tcPr>
          <w:p w14:paraId="41232007" w14:textId="77777777" w:rsidR="00AA56EB" w:rsidRPr="00A75015" w:rsidRDefault="00AA56EB" w:rsidP="00F440EA">
            <w:pPr>
              <w:rPr>
                <w:sz w:val="24"/>
                <w:szCs w:val="24"/>
              </w:rPr>
            </w:pPr>
            <w:r w:rsidRPr="00A75015">
              <w:rPr>
                <w:sz w:val="24"/>
                <w:szCs w:val="24"/>
              </w:rPr>
              <w:t>Керівництво (прізвище, ім'я та по батькові, посада, контактний телефон)</w:t>
            </w:r>
          </w:p>
        </w:tc>
        <w:tc>
          <w:tcPr>
            <w:tcW w:w="1514" w:type="pct"/>
            <w:shd w:val="clear" w:color="auto" w:fill="auto"/>
          </w:tcPr>
          <w:p w14:paraId="7B90755F" w14:textId="77777777" w:rsidR="00AA56EB" w:rsidRPr="00A75015" w:rsidRDefault="00AA56EB" w:rsidP="00F440EA">
            <w:pPr>
              <w:widowControl w:val="0"/>
              <w:ind w:firstLine="567"/>
              <w:contextualSpacing/>
              <w:jc w:val="both"/>
              <w:rPr>
                <w:sz w:val="24"/>
                <w:szCs w:val="24"/>
                <w:lang w:eastAsia="uk-UA"/>
              </w:rPr>
            </w:pPr>
          </w:p>
        </w:tc>
      </w:tr>
      <w:tr w:rsidR="00AA56EB" w:rsidRPr="00A75015" w14:paraId="624DC3C7" w14:textId="77777777" w:rsidTr="00F440EA">
        <w:trPr>
          <w:trHeight w:val="283"/>
        </w:trPr>
        <w:tc>
          <w:tcPr>
            <w:tcW w:w="3486" w:type="pct"/>
            <w:shd w:val="clear" w:color="auto" w:fill="auto"/>
            <w:vAlign w:val="center"/>
          </w:tcPr>
          <w:p w14:paraId="723284B6" w14:textId="77777777" w:rsidR="00AA56EB" w:rsidRPr="00A75015" w:rsidRDefault="00AA56EB" w:rsidP="00F440EA">
            <w:pPr>
              <w:rPr>
                <w:sz w:val="24"/>
                <w:szCs w:val="24"/>
              </w:rPr>
            </w:pPr>
            <w:r w:rsidRPr="00A75015">
              <w:rPr>
                <w:sz w:val="24"/>
                <w:szCs w:val="24"/>
              </w:rPr>
              <w:t>Телефон, електронна пошта</w:t>
            </w:r>
          </w:p>
        </w:tc>
        <w:tc>
          <w:tcPr>
            <w:tcW w:w="1514" w:type="pct"/>
            <w:shd w:val="clear" w:color="auto" w:fill="auto"/>
          </w:tcPr>
          <w:p w14:paraId="171A2D6F" w14:textId="77777777" w:rsidR="00AA56EB" w:rsidRPr="00A75015" w:rsidRDefault="00AA56EB" w:rsidP="00F440EA">
            <w:pPr>
              <w:widowControl w:val="0"/>
              <w:ind w:firstLine="567"/>
              <w:contextualSpacing/>
              <w:jc w:val="both"/>
              <w:rPr>
                <w:sz w:val="24"/>
                <w:szCs w:val="24"/>
                <w:lang w:eastAsia="uk-UA"/>
              </w:rPr>
            </w:pPr>
          </w:p>
        </w:tc>
      </w:tr>
      <w:tr w:rsidR="00AA56EB" w:rsidRPr="00A75015" w14:paraId="3CB08661" w14:textId="77777777" w:rsidTr="00F440EA">
        <w:trPr>
          <w:trHeight w:val="283"/>
        </w:trPr>
        <w:tc>
          <w:tcPr>
            <w:tcW w:w="3486" w:type="pct"/>
            <w:shd w:val="clear" w:color="auto" w:fill="auto"/>
          </w:tcPr>
          <w:p w14:paraId="5C5C9BEF" w14:textId="77777777" w:rsidR="00AA56EB" w:rsidRPr="00A75015" w:rsidRDefault="00AA56EB" w:rsidP="00F440EA">
            <w:pPr>
              <w:rPr>
                <w:sz w:val="24"/>
                <w:szCs w:val="24"/>
              </w:rPr>
            </w:pPr>
            <w:r w:rsidRPr="00A75015">
              <w:rPr>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514" w:type="pct"/>
            <w:shd w:val="clear" w:color="auto" w:fill="auto"/>
          </w:tcPr>
          <w:p w14:paraId="67D6F637" w14:textId="77777777" w:rsidR="00AA56EB" w:rsidRPr="00A75015" w:rsidRDefault="00AA56EB" w:rsidP="00F440EA">
            <w:pPr>
              <w:widowControl w:val="0"/>
              <w:ind w:firstLine="567"/>
              <w:contextualSpacing/>
              <w:jc w:val="both"/>
              <w:rPr>
                <w:sz w:val="24"/>
                <w:szCs w:val="24"/>
                <w:lang w:eastAsia="uk-UA"/>
              </w:rPr>
            </w:pPr>
          </w:p>
        </w:tc>
      </w:tr>
    </w:tbl>
    <w:p w14:paraId="5B200E61" w14:textId="77777777" w:rsidR="00AA56EB" w:rsidRPr="00A75015" w:rsidRDefault="00AA56EB" w:rsidP="00AA56EB">
      <w:pPr>
        <w:widowControl w:val="0"/>
        <w:ind w:firstLine="567"/>
        <w:contextualSpacing/>
        <w:jc w:val="both"/>
        <w:rPr>
          <w:iCs/>
          <w:sz w:val="24"/>
          <w:szCs w:val="24"/>
          <w:lang w:eastAsia="uk-UA"/>
        </w:rPr>
      </w:pPr>
    </w:p>
    <w:p w14:paraId="77D48297" w14:textId="191F9558" w:rsidR="00AA56EB" w:rsidRPr="00D64D17" w:rsidRDefault="00AA56EB" w:rsidP="00AA56EB">
      <w:pPr>
        <w:widowControl w:val="0"/>
        <w:ind w:firstLine="567"/>
        <w:contextualSpacing/>
        <w:jc w:val="both"/>
        <w:rPr>
          <w:i/>
          <w:iCs/>
          <w:sz w:val="24"/>
          <w:szCs w:val="24"/>
        </w:rPr>
      </w:pPr>
      <w:r w:rsidRPr="00A75015">
        <w:rPr>
          <w:iCs/>
          <w:sz w:val="24"/>
          <w:szCs w:val="24"/>
          <w:lang w:eastAsia="uk-UA"/>
        </w:rPr>
        <w:t xml:space="preserve">ВІДКРИТІ ТОРГИ </w:t>
      </w:r>
      <w:r>
        <w:rPr>
          <w:iCs/>
          <w:sz w:val="24"/>
          <w:szCs w:val="24"/>
          <w:lang w:eastAsia="uk-UA"/>
        </w:rPr>
        <w:t xml:space="preserve">з особливостями </w:t>
      </w:r>
      <w:r w:rsidRPr="00A75015">
        <w:rPr>
          <w:iCs/>
          <w:sz w:val="24"/>
          <w:szCs w:val="24"/>
          <w:lang w:eastAsia="uk-UA"/>
        </w:rPr>
        <w:t xml:space="preserve">на закупівлю </w:t>
      </w:r>
      <w:r>
        <w:rPr>
          <w:iCs/>
          <w:sz w:val="24"/>
          <w:szCs w:val="24"/>
        </w:rPr>
        <w:t>_____________________________</w:t>
      </w:r>
      <w:r w:rsidR="00D64D17" w:rsidRPr="00D64D17">
        <w:rPr>
          <w:i/>
          <w:iCs/>
          <w:sz w:val="24"/>
          <w:szCs w:val="24"/>
        </w:rPr>
        <w:t>(вказати назву)</w:t>
      </w:r>
      <w:r w:rsidR="00D64D17">
        <w:rPr>
          <w:i/>
          <w:iCs/>
          <w:sz w:val="24"/>
          <w:szCs w:val="24"/>
        </w:rPr>
        <w:t xml:space="preserve">, </w:t>
      </w:r>
      <w:r w:rsidR="00D64D17" w:rsidRPr="00D64D17">
        <w:rPr>
          <w:iCs/>
          <w:sz w:val="24"/>
          <w:szCs w:val="24"/>
        </w:rPr>
        <w:t>лот №</w:t>
      </w:r>
      <w:r w:rsidR="00D64D17">
        <w:rPr>
          <w:i/>
          <w:iCs/>
          <w:sz w:val="24"/>
          <w:szCs w:val="24"/>
        </w:rPr>
        <w:t xml:space="preserve"> ___ </w:t>
      </w:r>
      <w:r w:rsidR="00D64D17" w:rsidRPr="00D64D17">
        <w:rPr>
          <w:iCs/>
          <w:sz w:val="24"/>
          <w:szCs w:val="24"/>
        </w:rPr>
        <w:t>«___________________________________________»</w:t>
      </w:r>
      <w:r w:rsidR="00D64D17">
        <w:rPr>
          <w:i/>
          <w:iCs/>
          <w:sz w:val="24"/>
          <w:szCs w:val="24"/>
        </w:rPr>
        <w:t xml:space="preserve"> (вказати номер та назву лоту)</w:t>
      </w:r>
      <w:r w:rsidRPr="00D64D17">
        <w:rPr>
          <w:i/>
          <w:iCs/>
          <w:sz w:val="24"/>
          <w:szCs w:val="24"/>
        </w:rPr>
        <w:t>.</w:t>
      </w:r>
    </w:p>
    <w:p w14:paraId="0A45E29E" w14:textId="62563347" w:rsidR="00AA56EB" w:rsidRDefault="00AA56EB" w:rsidP="00D64D17">
      <w:pPr>
        <w:widowControl w:val="0"/>
        <w:ind w:firstLine="567"/>
        <w:contextualSpacing/>
        <w:jc w:val="both"/>
        <w:rPr>
          <w:iCs/>
          <w:sz w:val="24"/>
          <w:szCs w:val="24"/>
          <w:lang w:eastAsia="uk-UA"/>
        </w:rPr>
      </w:pPr>
      <w:r w:rsidRPr="00A75015">
        <w:rPr>
          <w:iCs/>
          <w:sz w:val="24"/>
          <w:szCs w:val="24"/>
          <w:lang w:eastAsia="uk-UA"/>
        </w:rPr>
        <w:t xml:space="preserve">Вивчивши тендерну документацію на закупівлю </w:t>
      </w:r>
      <w:r>
        <w:rPr>
          <w:iCs/>
          <w:sz w:val="24"/>
          <w:szCs w:val="24"/>
        </w:rPr>
        <w:t>_________________</w:t>
      </w:r>
      <w:r w:rsidRPr="00A75015">
        <w:rPr>
          <w:iCs/>
          <w:sz w:val="24"/>
          <w:szCs w:val="24"/>
          <w:lang w:eastAsia="uk-UA"/>
        </w:rPr>
        <w:t xml:space="preserve">, затверджену рішенням Уповноваженої особи </w:t>
      </w:r>
      <w:r w:rsidR="00D64D17">
        <w:rPr>
          <w:iCs/>
          <w:sz w:val="24"/>
          <w:szCs w:val="24"/>
          <w:lang w:eastAsia="uk-UA"/>
        </w:rPr>
        <w:t xml:space="preserve">Департаменту захисту довкілля та адаптації до зміни клімату виконавчого органу Київської міської ради (Київської міської державної адміністрації) </w:t>
      </w:r>
      <w:r w:rsidRPr="00A75015">
        <w:rPr>
          <w:iCs/>
          <w:sz w:val="24"/>
          <w:szCs w:val="24"/>
          <w:lang w:eastAsia="uk-UA"/>
        </w:rPr>
        <w:t xml:space="preserve">протокол від </w:t>
      </w:r>
      <w:r>
        <w:rPr>
          <w:iCs/>
          <w:sz w:val="24"/>
          <w:szCs w:val="24"/>
          <w:lang w:eastAsia="uk-UA"/>
        </w:rPr>
        <w:t xml:space="preserve">_______ </w:t>
      </w:r>
      <w:r w:rsidRPr="00A75015">
        <w:rPr>
          <w:iCs/>
          <w:sz w:val="24"/>
          <w:szCs w:val="24"/>
          <w:lang w:eastAsia="uk-UA"/>
        </w:rPr>
        <w:t>№</w:t>
      </w:r>
      <w:r>
        <w:rPr>
          <w:sz w:val="24"/>
          <w:szCs w:val="24"/>
        </w:rPr>
        <w:t> _________,</w:t>
      </w:r>
      <w:r w:rsidRPr="00A75015">
        <w:rPr>
          <w:iCs/>
          <w:sz w:val="24"/>
          <w:szCs w:val="24"/>
          <w:lang w:eastAsia="uk-UA"/>
        </w:rPr>
        <w:t xml:space="preserve"> ми, _______________________________ (</w:t>
      </w:r>
      <w:r w:rsidRPr="00A75015">
        <w:rPr>
          <w:i/>
          <w:iCs/>
          <w:sz w:val="24"/>
          <w:szCs w:val="24"/>
          <w:lang w:eastAsia="uk-UA"/>
        </w:rPr>
        <w:t>повне найменування учасника</w:t>
      </w:r>
      <w:r w:rsidRPr="00A75015">
        <w:rPr>
          <w:iCs/>
          <w:sz w:val="24"/>
          <w:szCs w:val="24"/>
          <w:lang w:eastAsia="uk-UA"/>
        </w:rPr>
        <w:t xml:space="preserve">), </w:t>
      </w:r>
      <w:r w:rsidRPr="00A75015">
        <w:rPr>
          <w:iCs/>
          <w:sz w:val="24"/>
          <w:szCs w:val="24"/>
        </w:rPr>
        <w:t xml:space="preserve">приймаємо та погоджуємось з усіма умовами тендерної документації на зазначені вище торги, в тому числі із </w:t>
      </w:r>
      <w:proofErr w:type="spellStart"/>
      <w:r w:rsidRPr="00A75015">
        <w:rPr>
          <w:iCs/>
          <w:sz w:val="24"/>
          <w:szCs w:val="24"/>
        </w:rPr>
        <w:t>проєктом</w:t>
      </w:r>
      <w:proofErr w:type="spellEnd"/>
      <w:r w:rsidRPr="00A75015">
        <w:rPr>
          <w:iCs/>
          <w:sz w:val="24"/>
          <w:szCs w:val="24"/>
        </w:rPr>
        <w:t xml:space="preserve"> договору про закупівлю, та пропонуємо здійснити закупівлю зазначен</w:t>
      </w:r>
      <w:r>
        <w:rPr>
          <w:iCs/>
          <w:sz w:val="24"/>
          <w:szCs w:val="24"/>
        </w:rPr>
        <w:t>их</w:t>
      </w:r>
      <w:r w:rsidRPr="00A75015">
        <w:rPr>
          <w:iCs/>
          <w:sz w:val="24"/>
          <w:szCs w:val="24"/>
        </w:rPr>
        <w:t xml:space="preserve"> в нашій </w:t>
      </w:r>
      <w:r w:rsidRPr="00A75015">
        <w:rPr>
          <w:sz w:val="24"/>
          <w:szCs w:val="24"/>
          <w:lang w:eastAsia="uk-UA"/>
        </w:rPr>
        <w:t xml:space="preserve">тендерній </w:t>
      </w:r>
      <w:r w:rsidRPr="00A75015">
        <w:rPr>
          <w:iCs/>
          <w:sz w:val="24"/>
          <w:szCs w:val="24"/>
        </w:rPr>
        <w:t xml:space="preserve">пропозиції </w:t>
      </w:r>
      <w:r>
        <w:rPr>
          <w:iCs/>
          <w:sz w:val="24"/>
          <w:szCs w:val="24"/>
        </w:rPr>
        <w:t xml:space="preserve">послуг </w:t>
      </w:r>
      <w:r w:rsidRPr="00A75015">
        <w:rPr>
          <w:iCs/>
          <w:sz w:val="24"/>
          <w:szCs w:val="24"/>
        </w:rPr>
        <w:t>на загальну суму: _______________ (</w:t>
      </w:r>
      <w:r w:rsidRPr="00A75015">
        <w:rPr>
          <w:i/>
          <w:iCs/>
          <w:sz w:val="24"/>
          <w:szCs w:val="24"/>
        </w:rPr>
        <w:t>сума, цифрами і прописом</w:t>
      </w:r>
      <w:r w:rsidRPr="00A75015">
        <w:rPr>
          <w:iCs/>
          <w:sz w:val="24"/>
          <w:szCs w:val="24"/>
        </w:rPr>
        <w:t>) грн., у тому числі ПДВ – ________грн</w:t>
      </w:r>
      <w:r>
        <w:rPr>
          <w:iCs/>
          <w:sz w:val="24"/>
          <w:szCs w:val="24"/>
        </w:rPr>
        <w:t xml:space="preserve">. </w:t>
      </w:r>
    </w:p>
    <w:p w14:paraId="361375C8" w14:textId="77777777" w:rsidR="00AA56EB" w:rsidRPr="00586BB4" w:rsidRDefault="00AA56EB" w:rsidP="00AA56EB">
      <w:pPr>
        <w:widowControl w:val="0"/>
        <w:ind w:firstLine="567"/>
        <w:jc w:val="both"/>
        <w:rPr>
          <w:iCs/>
          <w:sz w:val="24"/>
          <w:szCs w:val="24"/>
          <w:lang w:eastAsia="uk-UA"/>
        </w:rPr>
      </w:pPr>
    </w:p>
    <w:p w14:paraId="239A3DD8" w14:textId="77777777" w:rsidR="00AA56EB" w:rsidRDefault="00AA56EB" w:rsidP="00AA56EB">
      <w:pPr>
        <w:widowControl w:val="0"/>
        <w:ind w:firstLine="567"/>
        <w:contextualSpacing/>
        <w:jc w:val="both"/>
        <w:rPr>
          <w:iCs/>
          <w:sz w:val="24"/>
          <w:szCs w:val="24"/>
          <w:lang w:eastAsia="uk-UA"/>
        </w:rPr>
      </w:pPr>
      <w:r w:rsidRPr="00536999">
        <w:rPr>
          <w:iCs/>
          <w:sz w:val="24"/>
          <w:szCs w:val="24"/>
          <w:lang w:eastAsia="uk-UA"/>
        </w:rPr>
        <w:t xml:space="preserve">Строк </w:t>
      </w:r>
      <w:r>
        <w:rPr>
          <w:iCs/>
          <w:sz w:val="24"/>
          <w:szCs w:val="24"/>
          <w:lang w:eastAsia="uk-UA"/>
        </w:rPr>
        <w:t>надання послуг</w:t>
      </w:r>
      <w:r w:rsidRPr="00536999">
        <w:rPr>
          <w:iCs/>
          <w:sz w:val="24"/>
          <w:szCs w:val="24"/>
          <w:lang w:eastAsia="uk-UA"/>
        </w:rPr>
        <w:t xml:space="preserve"> – </w:t>
      </w:r>
      <w:r>
        <w:rPr>
          <w:sz w:val="24"/>
          <w:szCs w:val="24"/>
          <w:lang w:eastAsia="uk-UA"/>
        </w:rPr>
        <w:t>з дати підписання договору про закупівлю і до 20.12.2023</w:t>
      </w:r>
      <w:r w:rsidRPr="00536999">
        <w:rPr>
          <w:iCs/>
          <w:sz w:val="24"/>
          <w:szCs w:val="24"/>
          <w:lang w:eastAsia="uk-UA"/>
        </w:rPr>
        <w:t>.</w:t>
      </w:r>
    </w:p>
    <w:p w14:paraId="6F43462E" w14:textId="77777777" w:rsidR="00AA56EB" w:rsidRPr="00536999" w:rsidRDefault="00AA56EB" w:rsidP="00AA56EB">
      <w:pPr>
        <w:widowControl w:val="0"/>
        <w:ind w:firstLine="567"/>
        <w:contextualSpacing/>
        <w:jc w:val="both"/>
        <w:rPr>
          <w:iCs/>
          <w:sz w:val="24"/>
          <w:szCs w:val="24"/>
          <w:lang w:eastAsia="uk-UA"/>
        </w:rPr>
      </w:pPr>
    </w:p>
    <w:p w14:paraId="02E85431" w14:textId="77777777" w:rsidR="00AA56EB" w:rsidRPr="00A75015" w:rsidRDefault="00AA56EB" w:rsidP="00AA56EB">
      <w:pPr>
        <w:widowControl w:val="0"/>
        <w:ind w:firstLine="567"/>
        <w:jc w:val="both"/>
        <w:rPr>
          <w:rFonts w:eastAsia="Arial"/>
          <w:iCs/>
          <w:sz w:val="24"/>
          <w:szCs w:val="24"/>
        </w:rPr>
      </w:pPr>
      <w:r w:rsidRPr="00536999">
        <w:rPr>
          <w:iCs/>
          <w:sz w:val="24"/>
          <w:szCs w:val="24"/>
          <w:lang w:eastAsia="uk-UA"/>
        </w:rPr>
        <w:t>Ми зобов’язуємося</w:t>
      </w:r>
      <w:r w:rsidRPr="00A75015">
        <w:rPr>
          <w:rFonts w:eastAsia="Arial"/>
          <w:iCs/>
          <w:sz w:val="24"/>
          <w:szCs w:val="24"/>
        </w:rPr>
        <w:t xml:space="preserve"> у випадку прийняття рішення про намір укласти договір про закупівлю з нашою компанією </w:t>
      </w:r>
      <w:r>
        <w:rPr>
          <w:rFonts w:eastAsia="Arial"/>
          <w:iCs/>
          <w:sz w:val="24"/>
          <w:szCs w:val="24"/>
        </w:rPr>
        <w:t>надати послуги</w:t>
      </w:r>
      <w:r w:rsidRPr="00A75015">
        <w:rPr>
          <w:rFonts w:eastAsia="Arial"/>
          <w:iCs/>
          <w:sz w:val="24"/>
          <w:szCs w:val="24"/>
        </w:rPr>
        <w:t>, визначен</w:t>
      </w:r>
      <w:r>
        <w:rPr>
          <w:rFonts w:eastAsia="Arial"/>
          <w:iCs/>
          <w:sz w:val="24"/>
          <w:szCs w:val="24"/>
        </w:rPr>
        <w:t>і</w:t>
      </w:r>
      <w:r w:rsidRPr="00A75015">
        <w:rPr>
          <w:rFonts w:eastAsia="Arial"/>
          <w:iCs/>
          <w:sz w:val="24"/>
          <w:szCs w:val="24"/>
        </w:rPr>
        <w:t xml:space="preserve"> у тендерній документації.</w:t>
      </w:r>
    </w:p>
    <w:p w14:paraId="25F28A7C" w14:textId="77777777" w:rsidR="00AA56EB" w:rsidRPr="008A28A8" w:rsidRDefault="00AA56EB" w:rsidP="00AA56EB">
      <w:pPr>
        <w:autoSpaceDE w:val="0"/>
        <w:autoSpaceDN w:val="0"/>
        <w:adjustRightInd w:val="0"/>
        <w:ind w:firstLine="567"/>
        <w:jc w:val="both"/>
        <w:rPr>
          <w:rFonts w:eastAsia="Arial"/>
          <w:iCs/>
          <w:sz w:val="24"/>
          <w:szCs w:val="24"/>
        </w:rPr>
      </w:pPr>
      <w:r w:rsidRPr="008A28A8">
        <w:rPr>
          <w:iCs/>
          <w:sz w:val="24"/>
          <w:szCs w:val="24"/>
        </w:rPr>
        <w:t xml:space="preserve">Ми зобов’язуємося у випадку визначення нас переможцем та прийняття рішення про намір укласти з нами договір про закупівлю </w:t>
      </w:r>
      <w:r w:rsidRPr="008A28A8">
        <w:rPr>
          <w:sz w:val="24"/>
          <w:szCs w:val="24"/>
          <w:lang w:eastAsia="uk-UA"/>
        </w:rPr>
        <w:t xml:space="preserve">оприлюднити в електронній системі </w:t>
      </w:r>
      <w:proofErr w:type="spellStart"/>
      <w:r w:rsidRPr="008A28A8">
        <w:rPr>
          <w:sz w:val="24"/>
          <w:szCs w:val="24"/>
          <w:lang w:eastAsia="uk-UA"/>
        </w:rPr>
        <w:t>закупівель</w:t>
      </w:r>
      <w:proofErr w:type="spellEnd"/>
      <w:r w:rsidRPr="008A28A8">
        <w:rPr>
          <w:sz w:val="24"/>
          <w:szCs w:val="24"/>
          <w:lang w:eastAsia="uk-UA"/>
        </w:rPr>
        <w:t xml:space="preserve"> документи</w:t>
      </w:r>
      <w:r w:rsidRPr="008A28A8">
        <w:rPr>
          <w:iCs/>
          <w:sz w:val="24"/>
          <w:szCs w:val="24"/>
        </w:rPr>
        <w:t xml:space="preserve">, перелік яких визначено у пункті 5 </w:t>
      </w:r>
      <w:r w:rsidRPr="008A28A8">
        <w:rPr>
          <w:sz w:val="24"/>
          <w:szCs w:val="24"/>
        </w:rPr>
        <w:t xml:space="preserve">розділу </w:t>
      </w:r>
      <w:r>
        <w:rPr>
          <w:sz w:val="24"/>
          <w:szCs w:val="24"/>
        </w:rPr>
        <w:t>3</w:t>
      </w:r>
      <w:r w:rsidRPr="008A28A8">
        <w:rPr>
          <w:sz w:val="24"/>
          <w:szCs w:val="24"/>
        </w:rPr>
        <w:t xml:space="preserve"> </w:t>
      </w:r>
      <w:r w:rsidRPr="008A28A8">
        <w:rPr>
          <w:sz w:val="24"/>
          <w:szCs w:val="24"/>
          <w:lang w:eastAsia="uk-UA"/>
        </w:rPr>
        <w:t xml:space="preserve">тендерної </w:t>
      </w:r>
      <w:r w:rsidRPr="008A28A8">
        <w:rPr>
          <w:iCs/>
          <w:sz w:val="24"/>
          <w:szCs w:val="24"/>
        </w:rPr>
        <w:t xml:space="preserve">документації для переможця процедури закупівлі на </w:t>
      </w:r>
      <w:r w:rsidRPr="008A28A8">
        <w:rPr>
          <w:rFonts w:eastAsia="Arial"/>
          <w:iCs/>
          <w:sz w:val="24"/>
          <w:szCs w:val="24"/>
        </w:rPr>
        <w:t>зазначену вище закупівлю у визначені цим пунктом строки.</w:t>
      </w:r>
    </w:p>
    <w:p w14:paraId="64B770BE" w14:textId="77777777" w:rsidR="00AA56EB" w:rsidRPr="00A75015" w:rsidRDefault="00AA56EB" w:rsidP="00AA56EB">
      <w:pPr>
        <w:autoSpaceDE w:val="0"/>
        <w:autoSpaceDN w:val="0"/>
        <w:adjustRightInd w:val="0"/>
        <w:ind w:firstLine="567"/>
        <w:jc w:val="both"/>
        <w:rPr>
          <w:rFonts w:eastAsia="Arial"/>
          <w:iCs/>
          <w:sz w:val="24"/>
          <w:szCs w:val="24"/>
        </w:rPr>
      </w:pPr>
      <w:r w:rsidRPr="008A28A8">
        <w:rPr>
          <w:rFonts w:eastAsia="Arial"/>
          <w:iCs/>
          <w:sz w:val="24"/>
          <w:szCs w:val="24"/>
        </w:rPr>
        <w:t xml:space="preserve">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w:t>
      </w:r>
      <w:r w:rsidRPr="00A75015">
        <w:rPr>
          <w:rFonts w:eastAsia="Arial"/>
          <w:iCs/>
          <w:sz w:val="24"/>
          <w:szCs w:val="24"/>
        </w:rPr>
        <w:t>для нас в будь-який час до закінчення зазначеного строку.</w:t>
      </w:r>
    </w:p>
    <w:p w14:paraId="6C6D149E" w14:textId="77777777" w:rsidR="00AA56EB" w:rsidRPr="00A75015" w:rsidRDefault="00AA56EB" w:rsidP="00AA56EB">
      <w:pPr>
        <w:autoSpaceDE w:val="0"/>
        <w:autoSpaceDN w:val="0"/>
        <w:adjustRightInd w:val="0"/>
        <w:ind w:firstLine="567"/>
        <w:jc w:val="both"/>
        <w:rPr>
          <w:rFonts w:eastAsia="Arial"/>
          <w:iCs/>
          <w:sz w:val="24"/>
          <w:szCs w:val="24"/>
        </w:rPr>
      </w:pPr>
      <w:r w:rsidRPr="00A75015">
        <w:rPr>
          <w:rFonts w:eastAsia="Arial"/>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2FBCEB4F" w14:textId="77777777" w:rsidR="00AA56EB" w:rsidRPr="00A75015" w:rsidRDefault="00AA56EB" w:rsidP="00AA56EB">
      <w:pPr>
        <w:autoSpaceDE w:val="0"/>
        <w:autoSpaceDN w:val="0"/>
        <w:adjustRightInd w:val="0"/>
        <w:ind w:firstLine="567"/>
        <w:jc w:val="both"/>
        <w:rPr>
          <w:rFonts w:eastAsia="Arial"/>
          <w:iCs/>
          <w:sz w:val="24"/>
          <w:szCs w:val="24"/>
        </w:rPr>
      </w:pPr>
      <w:r w:rsidRPr="00A75015">
        <w:rPr>
          <w:rFonts w:eastAsia="Arial"/>
          <w:iCs/>
          <w:sz w:val="24"/>
          <w:szCs w:val="24"/>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iCs/>
          <w:sz w:val="24"/>
          <w:szCs w:val="24"/>
        </w:rPr>
        <w:t>5</w:t>
      </w:r>
      <w:r w:rsidRPr="00A75015">
        <w:rPr>
          <w:rFonts w:eastAsia="Arial"/>
          <w:iCs/>
          <w:sz w:val="24"/>
          <w:szCs w:val="24"/>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eastAsia="Arial"/>
          <w:iCs/>
          <w:sz w:val="24"/>
          <w:szCs w:val="24"/>
        </w:rPr>
        <w:t xml:space="preserve">15 днів </w:t>
      </w:r>
      <w:r w:rsidRPr="00114120">
        <w:rPr>
          <w:sz w:val="24"/>
          <w:szCs w:val="24"/>
          <w:lang w:eastAsia="uk-UA"/>
        </w:rPr>
        <w:t xml:space="preserve">з дати прийняття рішення про намір укласти договір про закупівлю відповідно до вимог </w:t>
      </w:r>
      <w:r w:rsidRPr="00114120">
        <w:rPr>
          <w:sz w:val="24"/>
          <w:szCs w:val="24"/>
          <w:lang w:eastAsia="uk-UA"/>
        </w:rPr>
        <w:lastRenderedPageBreak/>
        <w:t>тендерної документації та тендерної пропозиці</w:t>
      </w:r>
      <w:r>
        <w:rPr>
          <w:sz w:val="24"/>
          <w:szCs w:val="24"/>
          <w:lang w:eastAsia="uk-UA"/>
        </w:rPr>
        <w:t xml:space="preserve">ї переможця процедури закупівлі </w:t>
      </w:r>
      <w:r w:rsidRPr="00A75015">
        <w:rPr>
          <w:rFonts w:eastAsia="Arial"/>
          <w:iCs/>
          <w:sz w:val="24"/>
          <w:szCs w:val="24"/>
        </w:rPr>
        <w:t xml:space="preserve"> та виконати усі умови договору.</w:t>
      </w:r>
    </w:p>
    <w:p w14:paraId="7D9BFD8D" w14:textId="77777777" w:rsidR="00AA56EB" w:rsidRPr="00A75015" w:rsidRDefault="00AA56EB" w:rsidP="00AA56EB">
      <w:pPr>
        <w:widowControl w:val="0"/>
        <w:spacing w:before="240"/>
        <w:ind w:firstLine="567"/>
        <w:contextualSpacing/>
        <w:jc w:val="both"/>
        <w:rPr>
          <w:iCs/>
          <w:sz w:val="24"/>
          <w:szCs w:val="24"/>
          <w:lang w:eastAsia="uk-UA"/>
        </w:rPr>
      </w:pPr>
      <w:r w:rsidRPr="00A75015">
        <w:rPr>
          <w:rFonts w:eastAsia="Arial"/>
          <w:iCs/>
          <w:sz w:val="24"/>
          <w:szCs w:val="24"/>
        </w:rPr>
        <w:t>До того часу, поки не буде підписано договір, наша тендерна пропозиція з Вашим письмовим повідомленням</w:t>
      </w:r>
      <w:r w:rsidRPr="00A75015">
        <w:rPr>
          <w:iCs/>
          <w:sz w:val="24"/>
          <w:szCs w:val="24"/>
        </w:rPr>
        <w:t xml:space="preserve"> про намір укласти договір будуть означати домовленість між нами про укладання договору</w:t>
      </w:r>
      <w:r w:rsidRPr="00A75015">
        <w:rPr>
          <w:iCs/>
          <w:sz w:val="24"/>
          <w:szCs w:val="24"/>
          <w:lang w:eastAsia="uk-UA"/>
        </w:rPr>
        <w:t xml:space="preserve">. </w:t>
      </w:r>
    </w:p>
    <w:p w14:paraId="645B11D7" w14:textId="77777777" w:rsidR="00AA56EB" w:rsidRPr="00A75015" w:rsidRDefault="00AA56EB" w:rsidP="00AA56EB">
      <w:pPr>
        <w:widowControl w:val="0"/>
        <w:spacing w:before="240"/>
        <w:ind w:firstLine="567"/>
        <w:contextualSpacing/>
        <w:jc w:val="both"/>
        <w:rPr>
          <w:iCs/>
          <w:sz w:val="24"/>
          <w:szCs w:val="24"/>
          <w:lang w:eastAsia="uk-UA"/>
        </w:rPr>
      </w:pPr>
    </w:p>
    <w:p w14:paraId="14C85C9E" w14:textId="77777777" w:rsidR="00AA56EB" w:rsidRPr="00A75015" w:rsidRDefault="00AA56EB" w:rsidP="00AA56EB">
      <w:pPr>
        <w:widowControl w:val="0"/>
        <w:ind w:firstLine="567"/>
        <w:contextualSpacing/>
        <w:jc w:val="both"/>
        <w:rPr>
          <w:iCs/>
          <w:sz w:val="24"/>
          <w:szCs w:val="24"/>
          <w:lang w:eastAsia="uk-UA"/>
        </w:rPr>
      </w:pPr>
    </w:p>
    <w:p w14:paraId="6595E85F" w14:textId="77777777" w:rsidR="00AA56EB" w:rsidRDefault="00AA56EB" w:rsidP="00AA56EB">
      <w:pPr>
        <w:widowControl w:val="0"/>
        <w:ind w:firstLine="567"/>
        <w:contextualSpacing/>
        <w:jc w:val="both"/>
        <w:rPr>
          <w:color w:val="000000"/>
          <w:sz w:val="24"/>
          <w:szCs w:val="24"/>
          <w:lang w:eastAsia="uk-UA"/>
        </w:rPr>
      </w:pPr>
      <w:r w:rsidRPr="00471621">
        <w:rPr>
          <w:color w:val="000000"/>
          <w:sz w:val="24"/>
          <w:szCs w:val="24"/>
          <w:lang w:eastAsia="uk-UA"/>
        </w:rPr>
        <w:t>Датовано: “___” ________________ 20</w:t>
      </w:r>
      <w:r>
        <w:rPr>
          <w:color w:val="000000"/>
          <w:sz w:val="24"/>
          <w:szCs w:val="24"/>
          <w:lang w:eastAsia="uk-UA"/>
        </w:rPr>
        <w:t xml:space="preserve">23 </w:t>
      </w:r>
      <w:r w:rsidRPr="00471621">
        <w:rPr>
          <w:color w:val="000000"/>
          <w:sz w:val="24"/>
          <w:szCs w:val="24"/>
          <w:lang w:eastAsia="uk-UA"/>
        </w:rPr>
        <w:t xml:space="preserve">р. </w:t>
      </w:r>
    </w:p>
    <w:p w14:paraId="43006F96" w14:textId="77777777" w:rsidR="00AA56EB" w:rsidRPr="00255F5F" w:rsidRDefault="00AA56EB" w:rsidP="00AA56EB">
      <w:pPr>
        <w:widowControl w:val="0"/>
        <w:ind w:firstLine="567"/>
        <w:contextualSpacing/>
        <w:jc w:val="both"/>
        <w:rPr>
          <w:color w:val="000000"/>
          <w:sz w:val="12"/>
          <w:szCs w:val="24"/>
          <w:lang w:eastAsia="uk-UA"/>
        </w:rPr>
      </w:pPr>
    </w:p>
    <w:p w14:paraId="02C596A0" w14:textId="77777777" w:rsidR="00AA56EB" w:rsidRPr="000F20D6" w:rsidRDefault="00AA56EB" w:rsidP="00AA56EB">
      <w:pPr>
        <w:widowControl w:val="0"/>
        <w:ind w:firstLine="567"/>
        <w:contextualSpacing/>
        <w:jc w:val="both"/>
        <w:rPr>
          <w:i/>
          <w:iCs/>
          <w:color w:val="000000"/>
          <w:szCs w:val="24"/>
          <w:lang w:eastAsia="uk-UA"/>
        </w:rPr>
      </w:pPr>
      <w:r w:rsidRPr="000F20D6">
        <w:rPr>
          <w:i/>
          <w:iCs/>
          <w:color w:val="000000"/>
          <w:szCs w:val="24"/>
          <w:lang w:eastAsia="uk-UA"/>
        </w:rPr>
        <w:t>___________________________________________________________________________</w:t>
      </w:r>
    </w:p>
    <w:p w14:paraId="71303663" w14:textId="77777777" w:rsidR="00AA56EB" w:rsidRDefault="00AA56EB" w:rsidP="00AA56EB">
      <w:pPr>
        <w:widowControl w:val="0"/>
        <w:ind w:firstLine="567"/>
        <w:contextualSpacing/>
        <w:jc w:val="both"/>
        <w:rPr>
          <w:i/>
          <w:iCs/>
          <w:color w:val="000000"/>
          <w:szCs w:val="24"/>
          <w:lang w:eastAsia="uk-UA"/>
        </w:rPr>
      </w:pPr>
      <w:r w:rsidRPr="000F20D6">
        <w:rPr>
          <w:i/>
          <w:iCs/>
          <w:color w:val="000000"/>
          <w:szCs w:val="24"/>
          <w:lang w:eastAsia="uk-UA"/>
        </w:rPr>
        <w:t xml:space="preserve">[Підпис] </w:t>
      </w:r>
      <w:r w:rsidRPr="000F20D6">
        <w:rPr>
          <w:i/>
          <w:iCs/>
          <w:color w:val="000000"/>
          <w:szCs w:val="24"/>
          <w:lang w:eastAsia="uk-UA"/>
        </w:rPr>
        <w:tab/>
        <w:t xml:space="preserve">                         [прізвище, ініціали, посада уповноваженої особи учасника]</w:t>
      </w:r>
    </w:p>
    <w:p w14:paraId="61A371FF" w14:textId="77777777" w:rsidR="00AA56EB" w:rsidRDefault="00AA56EB" w:rsidP="00AA56EB">
      <w:pPr>
        <w:widowControl w:val="0"/>
        <w:ind w:firstLine="567"/>
        <w:contextualSpacing/>
        <w:jc w:val="both"/>
        <w:rPr>
          <w:i/>
          <w:iCs/>
          <w:color w:val="000000"/>
          <w:szCs w:val="24"/>
          <w:lang w:eastAsia="uk-UA"/>
        </w:rPr>
      </w:pPr>
    </w:p>
    <w:p w14:paraId="5659221F" w14:textId="77777777" w:rsidR="00AA56EB" w:rsidRDefault="00AA56EB" w:rsidP="00AA56EB">
      <w:pPr>
        <w:widowControl w:val="0"/>
        <w:ind w:firstLine="567"/>
        <w:contextualSpacing/>
        <w:jc w:val="both"/>
        <w:rPr>
          <w:i/>
          <w:iCs/>
          <w:color w:val="000000"/>
          <w:szCs w:val="24"/>
          <w:lang w:eastAsia="uk-UA"/>
        </w:rPr>
      </w:pPr>
    </w:p>
    <w:p w14:paraId="347EDAFA" w14:textId="77777777" w:rsidR="00AA56EB" w:rsidRDefault="00AA56EB" w:rsidP="00AA56EB">
      <w:pPr>
        <w:widowControl w:val="0"/>
        <w:ind w:firstLine="567"/>
        <w:contextualSpacing/>
        <w:jc w:val="both"/>
        <w:rPr>
          <w:i/>
          <w:iCs/>
          <w:color w:val="000000"/>
          <w:szCs w:val="24"/>
          <w:lang w:eastAsia="uk-UA"/>
        </w:rPr>
      </w:pPr>
    </w:p>
    <w:p w14:paraId="01A368E3" w14:textId="77777777" w:rsidR="00AA56EB" w:rsidRDefault="00AA56EB" w:rsidP="00AA56EB">
      <w:pPr>
        <w:tabs>
          <w:tab w:val="left" w:pos="3312"/>
        </w:tabs>
        <w:ind w:left="709" w:firstLine="252"/>
        <w:jc w:val="both"/>
        <w:rPr>
          <w:i/>
          <w:sz w:val="18"/>
          <w:szCs w:val="18"/>
        </w:rPr>
      </w:pPr>
      <w:r w:rsidRPr="00226042">
        <w:rPr>
          <w:i/>
          <w:sz w:val="18"/>
          <w:szCs w:val="18"/>
        </w:rPr>
        <w:t xml:space="preserve">* 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i/>
          <w:sz w:val="18"/>
          <w:szCs w:val="18"/>
        </w:rPr>
        <w:t xml:space="preserve">без податку на додану вартість. </w:t>
      </w:r>
    </w:p>
    <w:p w14:paraId="74FB8B8D" w14:textId="77777777" w:rsidR="00AA56EB" w:rsidRDefault="00AA56EB" w:rsidP="00AA56EB">
      <w:pPr>
        <w:widowControl w:val="0"/>
        <w:ind w:firstLine="567"/>
        <w:contextualSpacing/>
        <w:jc w:val="both"/>
        <w:rPr>
          <w:sz w:val="24"/>
          <w:szCs w:val="24"/>
        </w:rPr>
      </w:pPr>
    </w:p>
    <w:p w14:paraId="3D97507C" w14:textId="10017D1A" w:rsidR="00AA56EB" w:rsidRDefault="00AA56EB" w:rsidP="00AA56EB">
      <w:pPr>
        <w:ind w:left="5103"/>
        <w:jc w:val="both"/>
        <w:rPr>
          <w:b/>
          <w:sz w:val="24"/>
          <w:szCs w:val="24"/>
        </w:rPr>
      </w:pPr>
    </w:p>
    <w:p w14:paraId="24290D3D" w14:textId="7B09D55A" w:rsidR="00AA56EB" w:rsidRDefault="00AA56EB" w:rsidP="00AA56EB">
      <w:pPr>
        <w:ind w:left="5103"/>
        <w:jc w:val="both"/>
        <w:rPr>
          <w:b/>
          <w:sz w:val="24"/>
          <w:szCs w:val="24"/>
        </w:rPr>
      </w:pPr>
    </w:p>
    <w:p w14:paraId="434AD641" w14:textId="6560FBB9" w:rsidR="00AA56EB" w:rsidRDefault="00AA56EB" w:rsidP="00AA56EB">
      <w:pPr>
        <w:ind w:left="5103"/>
        <w:jc w:val="both"/>
        <w:rPr>
          <w:b/>
          <w:sz w:val="24"/>
          <w:szCs w:val="24"/>
        </w:rPr>
      </w:pPr>
    </w:p>
    <w:p w14:paraId="5C4F0896" w14:textId="691F06E3" w:rsidR="001325E0" w:rsidRDefault="001325E0" w:rsidP="00AD52AD">
      <w:pPr>
        <w:ind w:right="-25" w:firstLine="5529"/>
        <w:jc w:val="both"/>
        <w:rPr>
          <w:b/>
          <w:sz w:val="24"/>
          <w:szCs w:val="24"/>
        </w:rPr>
      </w:pPr>
    </w:p>
    <w:p w14:paraId="66581C56" w14:textId="2F530301" w:rsidR="00AA56EB" w:rsidRDefault="00AA56EB" w:rsidP="00AD52AD">
      <w:pPr>
        <w:ind w:right="-25" w:firstLine="5529"/>
        <w:jc w:val="both"/>
        <w:rPr>
          <w:b/>
          <w:sz w:val="24"/>
          <w:szCs w:val="24"/>
        </w:rPr>
      </w:pPr>
    </w:p>
    <w:p w14:paraId="1EA70FF0" w14:textId="38CB2420" w:rsidR="00AA56EB" w:rsidRDefault="00AA56EB" w:rsidP="00AD52AD">
      <w:pPr>
        <w:ind w:right="-25" w:firstLine="5529"/>
        <w:jc w:val="both"/>
        <w:rPr>
          <w:b/>
          <w:sz w:val="24"/>
          <w:szCs w:val="24"/>
        </w:rPr>
      </w:pPr>
    </w:p>
    <w:p w14:paraId="6435A8A6" w14:textId="015B50C6" w:rsidR="00AA56EB" w:rsidRDefault="00AA56EB" w:rsidP="00AD52AD">
      <w:pPr>
        <w:ind w:right="-25" w:firstLine="5529"/>
        <w:jc w:val="both"/>
        <w:rPr>
          <w:b/>
          <w:sz w:val="24"/>
          <w:szCs w:val="24"/>
        </w:rPr>
      </w:pPr>
    </w:p>
    <w:p w14:paraId="27365AE0" w14:textId="5C721C1D" w:rsidR="00AA56EB" w:rsidRDefault="00AA56EB" w:rsidP="00AD52AD">
      <w:pPr>
        <w:ind w:right="-25" w:firstLine="5529"/>
        <w:jc w:val="both"/>
        <w:rPr>
          <w:b/>
          <w:sz w:val="24"/>
          <w:szCs w:val="24"/>
        </w:rPr>
      </w:pPr>
    </w:p>
    <w:p w14:paraId="20AD6844" w14:textId="4BCA7EFE" w:rsidR="00AA56EB" w:rsidRDefault="00AA56EB" w:rsidP="00AD52AD">
      <w:pPr>
        <w:ind w:right="-25" w:firstLine="5529"/>
        <w:jc w:val="both"/>
        <w:rPr>
          <w:b/>
          <w:sz w:val="24"/>
          <w:szCs w:val="24"/>
        </w:rPr>
      </w:pPr>
    </w:p>
    <w:p w14:paraId="3276C000" w14:textId="26F1711A" w:rsidR="00AA56EB" w:rsidRDefault="00AA56EB" w:rsidP="00AD52AD">
      <w:pPr>
        <w:ind w:right="-25" w:firstLine="5529"/>
        <w:jc w:val="both"/>
        <w:rPr>
          <w:b/>
          <w:sz w:val="24"/>
          <w:szCs w:val="24"/>
        </w:rPr>
      </w:pPr>
    </w:p>
    <w:p w14:paraId="178CB848" w14:textId="6715FBC1" w:rsidR="00AA56EB" w:rsidRDefault="00AA56EB" w:rsidP="00AD52AD">
      <w:pPr>
        <w:ind w:right="-25" w:firstLine="5529"/>
        <w:jc w:val="both"/>
        <w:rPr>
          <w:b/>
          <w:sz w:val="24"/>
          <w:szCs w:val="24"/>
        </w:rPr>
      </w:pPr>
    </w:p>
    <w:p w14:paraId="51680164" w14:textId="4D1DBB87" w:rsidR="00AA56EB" w:rsidRDefault="00AA56EB" w:rsidP="00AD52AD">
      <w:pPr>
        <w:ind w:right="-25" w:firstLine="5529"/>
        <w:jc w:val="both"/>
        <w:rPr>
          <w:b/>
          <w:sz w:val="24"/>
          <w:szCs w:val="24"/>
        </w:rPr>
      </w:pPr>
    </w:p>
    <w:p w14:paraId="08AFF7D2" w14:textId="4444043A" w:rsidR="00AA56EB" w:rsidRDefault="00AA56EB" w:rsidP="00AD52AD">
      <w:pPr>
        <w:ind w:right="-25" w:firstLine="5529"/>
        <w:jc w:val="both"/>
        <w:rPr>
          <w:b/>
          <w:sz w:val="24"/>
          <w:szCs w:val="24"/>
        </w:rPr>
      </w:pPr>
    </w:p>
    <w:p w14:paraId="00630116" w14:textId="415AB4E9" w:rsidR="00AA56EB" w:rsidRDefault="00AA56EB" w:rsidP="00AD52AD">
      <w:pPr>
        <w:ind w:right="-25" w:firstLine="5529"/>
        <w:jc w:val="both"/>
        <w:rPr>
          <w:b/>
          <w:sz w:val="24"/>
          <w:szCs w:val="24"/>
        </w:rPr>
      </w:pPr>
    </w:p>
    <w:p w14:paraId="4FDB178D" w14:textId="4B03460C" w:rsidR="00AA56EB" w:rsidRDefault="00AA56EB" w:rsidP="00AD52AD">
      <w:pPr>
        <w:ind w:right="-25" w:firstLine="5529"/>
        <w:jc w:val="both"/>
        <w:rPr>
          <w:b/>
          <w:sz w:val="24"/>
          <w:szCs w:val="24"/>
        </w:rPr>
      </w:pPr>
    </w:p>
    <w:p w14:paraId="57A30476" w14:textId="681ECEB6" w:rsidR="00AA56EB" w:rsidRDefault="00AA56EB" w:rsidP="00AD52AD">
      <w:pPr>
        <w:ind w:right="-25" w:firstLine="5529"/>
        <w:jc w:val="both"/>
        <w:rPr>
          <w:b/>
          <w:sz w:val="24"/>
          <w:szCs w:val="24"/>
        </w:rPr>
      </w:pPr>
    </w:p>
    <w:p w14:paraId="00ECF91B" w14:textId="1028DD49" w:rsidR="00AA56EB" w:rsidRDefault="00AA56EB" w:rsidP="00AD52AD">
      <w:pPr>
        <w:ind w:right="-25" w:firstLine="5529"/>
        <w:jc w:val="both"/>
        <w:rPr>
          <w:b/>
          <w:sz w:val="24"/>
          <w:szCs w:val="24"/>
        </w:rPr>
      </w:pPr>
    </w:p>
    <w:p w14:paraId="0ABE0055" w14:textId="1425937D" w:rsidR="00AA56EB" w:rsidRDefault="00AA56EB" w:rsidP="00AD52AD">
      <w:pPr>
        <w:ind w:right="-25" w:firstLine="5529"/>
        <w:jc w:val="both"/>
        <w:rPr>
          <w:b/>
          <w:sz w:val="24"/>
          <w:szCs w:val="24"/>
        </w:rPr>
      </w:pPr>
    </w:p>
    <w:p w14:paraId="0097D9A3" w14:textId="2E60FE72" w:rsidR="00AA56EB" w:rsidRDefault="00AA56EB" w:rsidP="00AD52AD">
      <w:pPr>
        <w:ind w:right="-25" w:firstLine="5529"/>
        <w:jc w:val="both"/>
        <w:rPr>
          <w:b/>
          <w:sz w:val="24"/>
          <w:szCs w:val="24"/>
        </w:rPr>
      </w:pPr>
    </w:p>
    <w:p w14:paraId="5A0E1AE1" w14:textId="1AD61685" w:rsidR="00AA56EB" w:rsidRDefault="00AA56EB" w:rsidP="00AD52AD">
      <w:pPr>
        <w:ind w:right="-25" w:firstLine="5529"/>
        <w:jc w:val="both"/>
        <w:rPr>
          <w:b/>
          <w:sz w:val="24"/>
          <w:szCs w:val="24"/>
        </w:rPr>
      </w:pPr>
    </w:p>
    <w:p w14:paraId="222AA15E" w14:textId="6AF026A7" w:rsidR="00AA56EB" w:rsidRDefault="00AA56EB" w:rsidP="00AD52AD">
      <w:pPr>
        <w:ind w:right="-25" w:firstLine="5529"/>
        <w:jc w:val="both"/>
        <w:rPr>
          <w:b/>
          <w:sz w:val="24"/>
          <w:szCs w:val="24"/>
        </w:rPr>
      </w:pPr>
    </w:p>
    <w:p w14:paraId="1A07BFAB" w14:textId="40AA05AD" w:rsidR="00AA56EB" w:rsidRDefault="00AA56EB" w:rsidP="00AD52AD">
      <w:pPr>
        <w:ind w:right="-25" w:firstLine="5529"/>
        <w:jc w:val="both"/>
        <w:rPr>
          <w:b/>
          <w:sz w:val="24"/>
          <w:szCs w:val="24"/>
        </w:rPr>
      </w:pPr>
    </w:p>
    <w:p w14:paraId="55A8A6AC" w14:textId="4F16CB3C" w:rsidR="00AA56EB" w:rsidRDefault="00AA56EB" w:rsidP="00AD52AD">
      <w:pPr>
        <w:ind w:right="-25" w:firstLine="5529"/>
        <w:jc w:val="both"/>
        <w:rPr>
          <w:b/>
          <w:sz w:val="24"/>
          <w:szCs w:val="24"/>
        </w:rPr>
      </w:pPr>
    </w:p>
    <w:p w14:paraId="387F8EFE" w14:textId="1EE32026" w:rsidR="00AA56EB" w:rsidRDefault="00AA56EB" w:rsidP="00AD52AD">
      <w:pPr>
        <w:ind w:right="-25" w:firstLine="5529"/>
        <w:jc w:val="both"/>
        <w:rPr>
          <w:b/>
          <w:sz w:val="24"/>
          <w:szCs w:val="24"/>
        </w:rPr>
      </w:pPr>
    </w:p>
    <w:p w14:paraId="0A551BFD" w14:textId="48AAB38C" w:rsidR="00AA56EB" w:rsidRDefault="00AA56EB" w:rsidP="00AD52AD">
      <w:pPr>
        <w:ind w:right="-25" w:firstLine="5529"/>
        <w:jc w:val="both"/>
        <w:rPr>
          <w:b/>
          <w:sz w:val="24"/>
          <w:szCs w:val="24"/>
        </w:rPr>
      </w:pPr>
    </w:p>
    <w:p w14:paraId="57B6E85C" w14:textId="5A3C936C" w:rsidR="00AA56EB" w:rsidRDefault="00AA56EB" w:rsidP="00AD52AD">
      <w:pPr>
        <w:ind w:right="-25" w:firstLine="5529"/>
        <w:jc w:val="both"/>
        <w:rPr>
          <w:b/>
          <w:sz w:val="24"/>
          <w:szCs w:val="24"/>
        </w:rPr>
      </w:pPr>
    </w:p>
    <w:p w14:paraId="60F08BDF" w14:textId="6B28DE90" w:rsidR="00AA56EB" w:rsidRDefault="00AA56EB" w:rsidP="00AD52AD">
      <w:pPr>
        <w:ind w:right="-25" w:firstLine="5529"/>
        <w:jc w:val="both"/>
        <w:rPr>
          <w:b/>
          <w:sz w:val="24"/>
          <w:szCs w:val="24"/>
        </w:rPr>
      </w:pPr>
    </w:p>
    <w:p w14:paraId="19EF2AA2" w14:textId="2F212C62" w:rsidR="00AA56EB" w:rsidRDefault="00AA56EB" w:rsidP="00AD52AD">
      <w:pPr>
        <w:ind w:right="-25" w:firstLine="5529"/>
        <w:jc w:val="both"/>
        <w:rPr>
          <w:b/>
          <w:sz w:val="24"/>
          <w:szCs w:val="24"/>
        </w:rPr>
      </w:pPr>
    </w:p>
    <w:p w14:paraId="26B06D04" w14:textId="45C7212C" w:rsidR="00AA56EB" w:rsidRDefault="00AA56EB" w:rsidP="00AD52AD">
      <w:pPr>
        <w:ind w:right="-25" w:firstLine="5529"/>
        <w:jc w:val="both"/>
        <w:rPr>
          <w:b/>
          <w:sz w:val="24"/>
          <w:szCs w:val="24"/>
        </w:rPr>
      </w:pPr>
    </w:p>
    <w:p w14:paraId="03507858" w14:textId="1287238D" w:rsidR="00AA56EB" w:rsidRDefault="00AA56EB" w:rsidP="00AD52AD">
      <w:pPr>
        <w:ind w:right="-25" w:firstLine="5529"/>
        <w:jc w:val="both"/>
        <w:rPr>
          <w:b/>
          <w:sz w:val="24"/>
          <w:szCs w:val="24"/>
        </w:rPr>
      </w:pPr>
    </w:p>
    <w:p w14:paraId="656B91FE" w14:textId="5F2F75A9" w:rsidR="00AA56EB" w:rsidRDefault="00AA56EB" w:rsidP="00AD52AD">
      <w:pPr>
        <w:ind w:right="-25" w:firstLine="5529"/>
        <w:jc w:val="both"/>
        <w:rPr>
          <w:b/>
          <w:sz w:val="24"/>
          <w:szCs w:val="24"/>
        </w:rPr>
      </w:pPr>
    </w:p>
    <w:p w14:paraId="3AC1B906" w14:textId="7B3175E8" w:rsidR="00AA56EB" w:rsidRDefault="00AA56EB" w:rsidP="00AD52AD">
      <w:pPr>
        <w:ind w:right="-25" w:firstLine="5529"/>
        <w:jc w:val="both"/>
        <w:rPr>
          <w:b/>
          <w:sz w:val="24"/>
          <w:szCs w:val="24"/>
        </w:rPr>
      </w:pPr>
    </w:p>
    <w:p w14:paraId="33854EED" w14:textId="373BA128" w:rsidR="00AA56EB" w:rsidRDefault="00AA56EB" w:rsidP="00AD52AD">
      <w:pPr>
        <w:ind w:right="-25" w:firstLine="5529"/>
        <w:jc w:val="both"/>
        <w:rPr>
          <w:b/>
          <w:sz w:val="24"/>
          <w:szCs w:val="24"/>
        </w:rPr>
      </w:pPr>
    </w:p>
    <w:p w14:paraId="05A24E2E" w14:textId="3EDF11DF" w:rsidR="00AA56EB" w:rsidRDefault="00AA56EB" w:rsidP="00AD52AD">
      <w:pPr>
        <w:ind w:right="-25" w:firstLine="5529"/>
        <w:jc w:val="both"/>
        <w:rPr>
          <w:b/>
          <w:sz w:val="24"/>
          <w:szCs w:val="24"/>
        </w:rPr>
      </w:pPr>
    </w:p>
    <w:p w14:paraId="0EBD686A" w14:textId="48711CB0" w:rsidR="00AA56EB" w:rsidRDefault="00AA56EB" w:rsidP="00AD52AD">
      <w:pPr>
        <w:ind w:right="-25" w:firstLine="5529"/>
        <w:jc w:val="both"/>
        <w:rPr>
          <w:b/>
          <w:sz w:val="24"/>
          <w:szCs w:val="24"/>
        </w:rPr>
      </w:pPr>
    </w:p>
    <w:p w14:paraId="36665F8F" w14:textId="56F33D31" w:rsidR="00AA56EB" w:rsidRDefault="00AA56EB" w:rsidP="00AD52AD">
      <w:pPr>
        <w:ind w:right="-25" w:firstLine="5529"/>
        <w:jc w:val="both"/>
        <w:rPr>
          <w:b/>
          <w:sz w:val="24"/>
          <w:szCs w:val="24"/>
        </w:rPr>
      </w:pPr>
    </w:p>
    <w:p w14:paraId="4C7F7790" w14:textId="3B3F80A0" w:rsidR="00AA56EB" w:rsidRDefault="00AA56EB" w:rsidP="00AD52AD">
      <w:pPr>
        <w:ind w:right="-25" w:firstLine="5529"/>
        <w:jc w:val="both"/>
        <w:rPr>
          <w:b/>
          <w:sz w:val="24"/>
          <w:szCs w:val="24"/>
        </w:rPr>
      </w:pPr>
    </w:p>
    <w:p w14:paraId="0E364A01" w14:textId="29AB4B05" w:rsidR="00AA56EB" w:rsidRDefault="00AA56EB" w:rsidP="00AD52AD">
      <w:pPr>
        <w:ind w:right="-25" w:firstLine="5529"/>
        <w:jc w:val="both"/>
        <w:rPr>
          <w:b/>
          <w:sz w:val="24"/>
          <w:szCs w:val="24"/>
        </w:rPr>
      </w:pPr>
    </w:p>
    <w:p w14:paraId="2B69C148" w14:textId="340F5B41" w:rsidR="00AA56EB" w:rsidRDefault="00AA56EB" w:rsidP="00AD52AD">
      <w:pPr>
        <w:ind w:right="-25" w:firstLine="5529"/>
        <w:jc w:val="both"/>
        <w:rPr>
          <w:b/>
          <w:sz w:val="24"/>
          <w:szCs w:val="24"/>
        </w:rPr>
      </w:pPr>
    </w:p>
    <w:p w14:paraId="4C2C9F1C" w14:textId="279BFFDC" w:rsidR="00AA56EB" w:rsidRDefault="00AA56EB" w:rsidP="00AD52AD">
      <w:pPr>
        <w:ind w:right="-25" w:firstLine="5529"/>
        <w:jc w:val="both"/>
        <w:rPr>
          <w:b/>
          <w:sz w:val="24"/>
          <w:szCs w:val="24"/>
        </w:rPr>
      </w:pPr>
    </w:p>
    <w:p w14:paraId="26B35D03" w14:textId="4E97CA71" w:rsidR="00AA56EB" w:rsidRDefault="00AA56EB" w:rsidP="00AD52AD">
      <w:pPr>
        <w:ind w:right="-25" w:firstLine="5529"/>
        <w:jc w:val="both"/>
        <w:rPr>
          <w:b/>
          <w:sz w:val="24"/>
          <w:szCs w:val="24"/>
        </w:rPr>
      </w:pPr>
    </w:p>
    <w:p w14:paraId="303E342F" w14:textId="3E243A77" w:rsidR="00AA56EB" w:rsidRDefault="00AA56EB" w:rsidP="00AD52AD">
      <w:pPr>
        <w:ind w:right="-25" w:firstLine="5529"/>
        <w:jc w:val="both"/>
        <w:rPr>
          <w:b/>
          <w:sz w:val="24"/>
          <w:szCs w:val="24"/>
        </w:rPr>
      </w:pPr>
    </w:p>
    <w:p w14:paraId="0EE3BD07" w14:textId="018F90DD" w:rsidR="00AA56EB" w:rsidRDefault="00AA56EB" w:rsidP="00AD52AD">
      <w:pPr>
        <w:ind w:right="-25" w:firstLine="5529"/>
        <w:jc w:val="both"/>
        <w:rPr>
          <w:b/>
          <w:sz w:val="24"/>
          <w:szCs w:val="24"/>
        </w:rPr>
      </w:pPr>
    </w:p>
    <w:p w14:paraId="7BB5147F" w14:textId="5E45B437" w:rsidR="00AA56EB" w:rsidRDefault="00AA56EB" w:rsidP="00AD52AD">
      <w:pPr>
        <w:ind w:right="-25" w:firstLine="5529"/>
        <w:jc w:val="both"/>
        <w:rPr>
          <w:b/>
          <w:sz w:val="24"/>
          <w:szCs w:val="24"/>
        </w:rPr>
      </w:pPr>
    </w:p>
    <w:p w14:paraId="331F97FE" w14:textId="77777777" w:rsidR="00E73D19" w:rsidRDefault="00E73D19" w:rsidP="00AD52AD">
      <w:pPr>
        <w:ind w:right="-25" w:firstLine="5529"/>
        <w:jc w:val="both"/>
        <w:rPr>
          <w:b/>
          <w:sz w:val="24"/>
          <w:szCs w:val="24"/>
        </w:rPr>
      </w:pPr>
    </w:p>
    <w:p w14:paraId="427189E6" w14:textId="77777777" w:rsidR="00E73D19" w:rsidRDefault="00E73D19" w:rsidP="00E73D19">
      <w:pPr>
        <w:widowControl w:val="0"/>
        <w:jc w:val="right"/>
        <w:rPr>
          <w:sz w:val="24"/>
          <w:szCs w:val="24"/>
        </w:rPr>
      </w:pPr>
      <w:r>
        <w:rPr>
          <w:sz w:val="24"/>
          <w:szCs w:val="24"/>
        </w:rPr>
        <w:t>Додаток 3 до тендерної документації</w:t>
      </w:r>
    </w:p>
    <w:p w14:paraId="18C407DC" w14:textId="77777777" w:rsidR="00E73D19" w:rsidRPr="007D1AAF" w:rsidRDefault="00E73D19" w:rsidP="00E73D19">
      <w:pPr>
        <w:widowControl w:val="0"/>
        <w:jc w:val="right"/>
        <w:rPr>
          <w:sz w:val="24"/>
          <w:szCs w:val="24"/>
        </w:rPr>
      </w:pPr>
    </w:p>
    <w:p w14:paraId="336E4B74" w14:textId="77777777" w:rsidR="00E73D19" w:rsidRPr="007D1AAF" w:rsidRDefault="00E73D19" w:rsidP="00E73D19">
      <w:pPr>
        <w:tabs>
          <w:tab w:val="left" w:pos="180"/>
        </w:tabs>
        <w:ind w:firstLine="709"/>
        <w:jc w:val="both"/>
        <w:rPr>
          <w:i/>
          <w:sz w:val="24"/>
          <w:szCs w:val="24"/>
        </w:rPr>
      </w:pPr>
      <w:r w:rsidRPr="007D1AAF">
        <w:rPr>
          <w:i/>
          <w:sz w:val="24"/>
          <w:szCs w:val="24"/>
        </w:rPr>
        <w:t xml:space="preserve">У разі, якщо учасником процедури закупівлі є </w:t>
      </w:r>
      <w:r w:rsidRPr="007D1AAF">
        <w:rPr>
          <w:b/>
          <w:i/>
          <w:sz w:val="24"/>
          <w:szCs w:val="24"/>
        </w:rPr>
        <w:t>об’єднання учасників</w:t>
      </w:r>
      <w:r w:rsidRPr="007D1AAF">
        <w:rPr>
          <w:i/>
          <w:sz w:val="24"/>
          <w:szCs w:val="24"/>
        </w:rPr>
        <w:t xml:space="preserve">, інформація про відсутність підстав, визначених </w:t>
      </w:r>
      <w:r>
        <w:rPr>
          <w:i/>
          <w:sz w:val="24"/>
          <w:szCs w:val="24"/>
        </w:rPr>
        <w:t>пунктом 47</w:t>
      </w:r>
      <w:r w:rsidRPr="007D1AAF">
        <w:rPr>
          <w:i/>
          <w:sz w:val="24"/>
          <w:szCs w:val="24"/>
        </w:rPr>
        <w:t xml:space="preserve"> Особливостей,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532B5461" w14:textId="77777777" w:rsidR="00E73D19" w:rsidRPr="00A75015" w:rsidRDefault="00E73D19" w:rsidP="00E73D19">
      <w:pPr>
        <w:widowControl w:val="0"/>
        <w:ind w:left="5670"/>
        <w:contextualSpacing/>
        <w:jc w:val="both"/>
        <w:rPr>
          <w:iCs/>
          <w:sz w:val="24"/>
          <w:szCs w:val="24"/>
          <w:lang w:eastAsia="uk-UA"/>
        </w:rPr>
      </w:pPr>
      <w:r>
        <w:rPr>
          <w:iCs/>
          <w:sz w:val="24"/>
          <w:szCs w:val="24"/>
          <w:lang w:eastAsia="uk-U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p w14:paraId="2EAA0492" w14:textId="77777777" w:rsidR="00E73D19" w:rsidRPr="007D1AAF" w:rsidRDefault="00E73D19" w:rsidP="00E73D19">
      <w:pPr>
        <w:suppressAutoHyphens/>
        <w:ind w:right="164"/>
        <w:jc w:val="center"/>
        <w:rPr>
          <w:b/>
          <w:bCs/>
          <w:sz w:val="24"/>
          <w:szCs w:val="24"/>
          <w:lang w:eastAsia="ar-SA"/>
        </w:rPr>
      </w:pPr>
      <w:r w:rsidRPr="007D1AAF">
        <w:rPr>
          <w:b/>
          <w:bCs/>
          <w:sz w:val="24"/>
          <w:szCs w:val="24"/>
          <w:lang w:eastAsia="ar-SA"/>
        </w:rPr>
        <w:t>Лист-гарантія</w:t>
      </w:r>
    </w:p>
    <w:p w14:paraId="4B7E28A9" w14:textId="77777777" w:rsidR="00E73D19" w:rsidRPr="007D1AAF" w:rsidRDefault="00E73D19" w:rsidP="00E73D19">
      <w:pPr>
        <w:suppressAutoHyphens/>
        <w:ind w:right="164"/>
        <w:jc w:val="center"/>
        <w:rPr>
          <w:b/>
          <w:bCs/>
          <w:sz w:val="24"/>
          <w:szCs w:val="24"/>
          <w:lang w:eastAsia="ar-SA"/>
        </w:rPr>
      </w:pPr>
      <w:r w:rsidRPr="007D1AAF">
        <w:rPr>
          <w:b/>
          <w:bCs/>
          <w:sz w:val="24"/>
          <w:szCs w:val="24"/>
          <w:lang w:eastAsia="ar-SA"/>
        </w:rPr>
        <w:t xml:space="preserve">про відсутність підстав для відмови Замовником Учаснику в участі у процедурі закупівлі відповідно до пункту </w:t>
      </w:r>
      <w:r>
        <w:rPr>
          <w:b/>
          <w:bCs/>
          <w:sz w:val="24"/>
          <w:szCs w:val="24"/>
          <w:lang w:eastAsia="ar-SA"/>
        </w:rPr>
        <w:t>47</w:t>
      </w:r>
      <w:r w:rsidRPr="007D1AAF">
        <w:rPr>
          <w:b/>
          <w:bCs/>
          <w:sz w:val="24"/>
          <w:szCs w:val="24"/>
          <w:lang w:eastAsia="ar-SA"/>
        </w:rPr>
        <w:t xml:space="preserve"> Особливостей</w:t>
      </w:r>
    </w:p>
    <w:p w14:paraId="41EAAA25" w14:textId="77777777" w:rsidR="00E73D19" w:rsidRPr="007D1AAF" w:rsidRDefault="00E73D19" w:rsidP="00E73D19">
      <w:pPr>
        <w:ind w:firstLine="708"/>
        <w:jc w:val="both"/>
        <w:rPr>
          <w:sz w:val="24"/>
          <w:szCs w:val="24"/>
        </w:rPr>
      </w:pPr>
      <w:r w:rsidRPr="007D1AAF">
        <w:rPr>
          <w:sz w:val="24"/>
          <w:szCs w:val="24"/>
        </w:rPr>
        <w:t>Ми, /об’єднання учасників (</w:t>
      </w:r>
      <w:r w:rsidRPr="007D1AAF">
        <w:rPr>
          <w:i/>
          <w:sz w:val="24"/>
          <w:szCs w:val="24"/>
          <w:u w:val="single"/>
        </w:rPr>
        <w:t>найменування об’єднання учасників)</w:t>
      </w:r>
      <w:r w:rsidRPr="007D1AAF">
        <w:rPr>
          <w:sz w:val="24"/>
          <w:szCs w:val="24"/>
        </w:rPr>
        <w:t xml:space="preserve"> учасник об’єднання  (</w:t>
      </w:r>
      <w:r w:rsidRPr="007D1AAF">
        <w:rPr>
          <w:i/>
          <w:sz w:val="24"/>
          <w:szCs w:val="24"/>
          <w:u w:val="single"/>
        </w:rPr>
        <w:t xml:space="preserve">найменування  учасника об’єднання)/ </w:t>
      </w:r>
      <w:r w:rsidRPr="007D1AAF">
        <w:rPr>
          <w:sz w:val="24"/>
          <w:szCs w:val="24"/>
        </w:rPr>
        <w:t xml:space="preserve">учасник </w:t>
      </w:r>
      <w:r w:rsidRPr="007D1AAF">
        <w:rPr>
          <w:i/>
          <w:sz w:val="24"/>
          <w:szCs w:val="24"/>
        </w:rPr>
        <w:t>(найменування учасника</w:t>
      </w:r>
      <w:r w:rsidRPr="007D1AAF">
        <w:rPr>
          <w:sz w:val="24"/>
          <w:szCs w:val="24"/>
        </w:rPr>
        <w:t xml:space="preserve">), цією довідкою засвідчуємо про відсутність підстав для відмови в участі у процедурі закупівлі, передбачених пунктом </w:t>
      </w:r>
      <w:r>
        <w:rPr>
          <w:sz w:val="24"/>
          <w:szCs w:val="24"/>
        </w:rPr>
        <w:t>47</w:t>
      </w:r>
      <w:r w:rsidRPr="007D1AAF">
        <w:rPr>
          <w:sz w:val="24"/>
          <w:szCs w:val="24"/>
        </w:rPr>
        <w:t xml:space="preserve"> Особливостей, а саме:</w:t>
      </w:r>
    </w:p>
    <w:p w14:paraId="628E239B" w14:textId="77777777" w:rsidR="00E73D19" w:rsidRPr="007D1AAF" w:rsidRDefault="00E73D19" w:rsidP="00E73D19">
      <w:pPr>
        <w:ind w:firstLine="450"/>
        <w:jc w:val="both"/>
        <w:rPr>
          <w:sz w:val="24"/>
          <w:szCs w:val="24"/>
        </w:rPr>
      </w:pPr>
      <w:r w:rsidRPr="007D1AAF">
        <w:rPr>
          <w:sz w:val="24"/>
          <w:szCs w:val="24"/>
        </w:rPr>
        <w:t xml:space="preserve">1) відомості про юридичну особу, яка є учасником процедури закупівлі, не </w:t>
      </w:r>
      <w:proofErr w:type="spellStart"/>
      <w:r w:rsidRPr="007D1AAF">
        <w:rPr>
          <w:sz w:val="24"/>
          <w:szCs w:val="24"/>
        </w:rPr>
        <w:t>внесено</w:t>
      </w:r>
      <w:proofErr w:type="spellEnd"/>
      <w:r w:rsidRPr="007D1AAF">
        <w:rPr>
          <w:sz w:val="24"/>
          <w:szCs w:val="24"/>
        </w:rPr>
        <w:t xml:space="preserve"> до Єдиного державного реєстру осіб, які вчинили корупційні або пов’язані з корупцією правопорушення </w:t>
      </w:r>
      <w:r>
        <w:rPr>
          <w:sz w:val="24"/>
          <w:szCs w:val="24"/>
          <w:lang w:eastAsia="uk-UA"/>
        </w:rPr>
        <w:t>(пп.2 п.47</w:t>
      </w:r>
      <w:r w:rsidRPr="007D1AAF">
        <w:rPr>
          <w:sz w:val="24"/>
          <w:szCs w:val="24"/>
          <w:lang w:eastAsia="uk-UA"/>
        </w:rPr>
        <w:t xml:space="preserve"> Особливостей)</w:t>
      </w:r>
      <w:r w:rsidRPr="007D1AAF">
        <w:rPr>
          <w:sz w:val="24"/>
          <w:szCs w:val="24"/>
        </w:rPr>
        <w:t>;</w:t>
      </w:r>
    </w:p>
    <w:p w14:paraId="01F8ED2B" w14:textId="77777777" w:rsidR="00E73D19" w:rsidRPr="007D1AAF" w:rsidRDefault="00E73D19" w:rsidP="00E73D19">
      <w:pPr>
        <w:ind w:firstLine="450"/>
        <w:jc w:val="both"/>
        <w:rPr>
          <w:sz w:val="24"/>
          <w:szCs w:val="24"/>
        </w:rPr>
      </w:pPr>
      <w:r w:rsidRPr="007D1AAF">
        <w:rPr>
          <w:sz w:val="24"/>
          <w:szCs w:val="24"/>
        </w:rPr>
        <w:t>2) керівника учасника процедури закупівлі</w:t>
      </w:r>
      <w:r w:rsidRPr="007D1AAF">
        <w:rPr>
          <w:sz w:val="24"/>
          <w:szCs w:val="24"/>
          <w:shd w:val="clear" w:color="auto" w:fill="FFFFFF"/>
        </w:rPr>
        <w:t xml:space="preserve">, </w:t>
      </w:r>
      <w:r w:rsidRPr="007D1AAF">
        <w:rPr>
          <w:sz w:val="24"/>
          <w:szCs w:val="24"/>
        </w:rPr>
        <w:t xml:space="preserve">фізичну особу, яка є учасником процедури закупівлі, не було притягнуто згідно із законом до відповідальності за вчинення у сфері </w:t>
      </w:r>
      <w:proofErr w:type="spellStart"/>
      <w:r w:rsidRPr="007D1AAF">
        <w:rPr>
          <w:sz w:val="24"/>
          <w:szCs w:val="24"/>
        </w:rPr>
        <w:t>закупівель</w:t>
      </w:r>
      <w:proofErr w:type="spellEnd"/>
      <w:r w:rsidRPr="007D1AAF">
        <w:rPr>
          <w:sz w:val="24"/>
          <w:szCs w:val="24"/>
        </w:rPr>
        <w:t xml:space="preserve"> корупційного правопорушення або правопорушення, пов</w:t>
      </w:r>
      <w:r w:rsidRPr="007D1AAF">
        <w:rPr>
          <w:rFonts w:eastAsia="SimSun"/>
          <w:sz w:val="24"/>
          <w:szCs w:val="24"/>
          <w:lang w:eastAsia="zh-CN"/>
        </w:rPr>
        <w:t xml:space="preserve">’язаного з корупцією </w:t>
      </w:r>
      <w:r>
        <w:rPr>
          <w:sz w:val="24"/>
          <w:szCs w:val="24"/>
          <w:lang w:eastAsia="uk-UA"/>
        </w:rPr>
        <w:t>(пп.3 п.47</w:t>
      </w:r>
      <w:r w:rsidRPr="007D1AAF">
        <w:rPr>
          <w:sz w:val="24"/>
          <w:szCs w:val="24"/>
          <w:lang w:eastAsia="uk-UA"/>
        </w:rPr>
        <w:t xml:space="preserve"> Особливостей)</w:t>
      </w:r>
      <w:r w:rsidRPr="007D1AAF">
        <w:rPr>
          <w:sz w:val="24"/>
          <w:szCs w:val="24"/>
        </w:rPr>
        <w:t>;</w:t>
      </w:r>
    </w:p>
    <w:p w14:paraId="45AF47C3" w14:textId="77777777" w:rsidR="00E73D19" w:rsidRPr="007D1AAF" w:rsidRDefault="00E73D19" w:rsidP="00E73D19">
      <w:pPr>
        <w:ind w:firstLine="450"/>
        <w:jc w:val="both"/>
        <w:rPr>
          <w:sz w:val="24"/>
          <w:szCs w:val="24"/>
        </w:rPr>
      </w:pPr>
      <w:r w:rsidRPr="007D1AAF">
        <w:rPr>
          <w:sz w:val="24"/>
          <w:szCs w:val="24"/>
        </w:rPr>
        <w:t xml:space="preserve">3)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42" w:history="1">
        <w:r w:rsidRPr="007D1AAF">
          <w:rPr>
            <w:rStyle w:val="a8"/>
            <w:color w:val="auto"/>
            <w:sz w:val="24"/>
            <w:szCs w:val="24"/>
          </w:rPr>
          <w:t>Закону України</w:t>
        </w:r>
      </w:hyperlink>
      <w:r w:rsidRPr="007D1AAF">
        <w:rPr>
          <w:sz w:val="24"/>
          <w:szCs w:val="24"/>
        </w:rPr>
        <w:t xml:space="preserve"> "Про захист економічної конкуренції", у вигляді вчинення </w:t>
      </w:r>
      <w:proofErr w:type="spellStart"/>
      <w:r w:rsidRPr="007D1AAF">
        <w:rPr>
          <w:sz w:val="24"/>
          <w:szCs w:val="24"/>
        </w:rPr>
        <w:t>антиконкурентних</w:t>
      </w:r>
      <w:proofErr w:type="spellEnd"/>
      <w:r w:rsidRPr="007D1AAF">
        <w:rPr>
          <w:sz w:val="24"/>
          <w:szCs w:val="24"/>
        </w:rPr>
        <w:t xml:space="preserve"> узгоджених дій, що стосуються спотворення результатів тендерів </w:t>
      </w:r>
      <w:r w:rsidRPr="007D1AAF">
        <w:rPr>
          <w:bCs/>
          <w:sz w:val="24"/>
          <w:szCs w:val="24"/>
          <w:shd w:val="clear" w:color="auto" w:fill="FFFFFF"/>
          <w:lang w:eastAsia="uk-UA"/>
        </w:rPr>
        <w:t>(</w:t>
      </w:r>
      <w:r>
        <w:rPr>
          <w:sz w:val="24"/>
          <w:szCs w:val="24"/>
          <w:lang w:eastAsia="uk-UA"/>
        </w:rPr>
        <w:t>пп.4 п.47</w:t>
      </w:r>
      <w:r w:rsidRPr="007D1AAF">
        <w:rPr>
          <w:sz w:val="24"/>
          <w:szCs w:val="24"/>
          <w:lang w:eastAsia="uk-UA"/>
        </w:rPr>
        <w:t xml:space="preserve"> Особливостей</w:t>
      </w:r>
      <w:r w:rsidRPr="007D1AAF">
        <w:rPr>
          <w:bCs/>
          <w:sz w:val="24"/>
          <w:szCs w:val="24"/>
          <w:shd w:val="clear" w:color="auto" w:fill="FFFFFF"/>
          <w:lang w:eastAsia="uk-UA"/>
        </w:rPr>
        <w:t>)</w:t>
      </w:r>
      <w:r w:rsidRPr="007D1AAF">
        <w:rPr>
          <w:sz w:val="24"/>
          <w:szCs w:val="24"/>
        </w:rPr>
        <w:t>;</w:t>
      </w:r>
    </w:p>
    <w:p w14:paraId="7060E612" w14:textId="77777777" w:rsidR="00E73D19" w:rsidRPr="007D1AAF" w:rsidRDefault="00E73D19" w:rsidP="00E73D19">
      <w:pPr>
        <w:ind w:firstLine="450"/>
        <w:jc w:val="both"/>
        <w:rPr>
          <w:sz w:val="24"/>
          <w:szCs w:val="24"/>
        </w:rPr>
      </w:pPr>
      <w:r w:rsidRPr="007D1AAF">
        <w:rPr>
          <w:sz w:val="24"/>
          <w:szCs w:val="24"/>
        </w:rPr>
        <w:t xml:space="preserve">4) </w:t>
      </w:r>
      <w:r w:rsidRPr="007D1AAF">
        <w:rPr>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7D1AAF">
        <w:rPr>
          <w:sz w:val="24"/>
          <w:szCs w:val="24"/>
        </w:rPr>
        <w:t xml:space="preserve">не має не знятої та не погашеної у встановленому законом порядку судимості </w:t>
      </w:r>
      <w:r w:rsidRPr="007D1AAF">
        <w:rPr>
          <w:bCs/>
          <w:sz w:val="24"/>
          <w:szCs w:val="24"/>
          <w:shd w:val="clear" w:color="auto" w:fill="FFFFFF"/>
          <w:lang w:eastAsia="uk-UA"/>
        </w:rPr>
        <w:t xml:space="preserve"> </w:t>
      </w:r>
      <w:r>
        <w:rPr>
          <w:sz w:val="24"/>
          <w:szCs w:val="24"/>
          <w:lang w:eastAsia="uk-UA"/>
        </w:rPr>
        <w:t>(пп.5 п.47</w:t>
      </w:r>
      <w:r w:rsidRPr="007D1AAF">
        <w:rPr>
          <w:sz w:val="24"/>
          <w:szCs w:val="24"/>
          <w:lang w:eastAsia="uk-UA"/>
        </w:rPr>
        <w:t xml:space="preserve"> Особливостей)</w:t>
      </w:r>
      <w:r w:rsidRPr="007D1AAF">
        <w:rPr>
          <w:sz w:val="24"/>
          <w:szCs w:val="24"/>
        </w:rPr>
        <w:t>;</w:t>
      </w:r>
    </w:p>
    <w:p w14:paraId="50673667" w14:textId="77777777" w:rsidR="00E73D19" w:rsidRPr="007D1AAF" w:rsidRDefault="00E73D19" w:rsidP="00E73D19">
      <w:pPr>
        <w:ind w:firstLine="450"/>
        <w:jc w:val="both"/>
        <w:rPr>
          <w:sz w:val="24"/>
          <w:szCs w:val="24"/>
        </w:rPr>
      </w:pPr>
      <w:r w:rsidRPr="007D1AAF">
        <w:rPr>
          <w:sz w:val="24"/>
          <w:szCs w:val="24"/>
        </w:rPr>
        <w:t xml:space="preserve">5) керівник учасника процедури закупівлі, не був засуджений за </w:t>
      </w:r>
      <w:r w:rsidRPr="007D1AAF">
        <w:rPr>
          <w:sz w:val="24"/>
          <w:szCs w:val="24"/>
          <w:shd w:val="clear" w:color="auto" w:fill="FFFFFF"/>
        </w:rPr>
        <w:t>кримінальне правопорушення</w:t>
      </w:r>
      <w:r w:rsidRPr="007D1AAF">
        <w:rPr>
          <w:sz w:val="24"/>
          <w:szCs w:val="24"/>
        </w:rPr>
        <w:t>, вчинене з корисливих мотивів (зокрема, пов</w:t>
      </w:r>
      <w:r w:rsidRPr="007D1AAF">
        <w:rPr>
          <w:rFonts w:eastAsia="SimSun"/>
          <w:sz w:val="24"/>
          <w:szCs w:val="24"/>
          <w:lang w:eastAsia="zh-CN"/>
        </w:rPr>
        <w:t>’язане з хабарництвом, шахрайством та відмиванням коштів)</w:t>
      </w:r>
      <w:r w:rsidRPr="007D1AAF">
        <w:rPr>
          <w:sz w:val="24"/>
          <w:szCs w:val="24"/>
        </w:rPr>
        <w:t xml:space="preserve">, немає не знятої або не погашеної у встановленому законом порядку судимості </w:t>
      </w:r>
      <w:r w:rsidRPr="007D1AAF">
        <w:rPr>
          <w:bCs/>
          <w:sz w:val="24"/>
          <w:szCs w:val="24"/>
          <w:shd w:val="clear" w:color="auto" w:fill="FFFFFF"/>
          <w:lang w:eastAsia="uk-UA"/>
        </w:rPr>
        <w:t xml:space="preserve"> </w:t>
      </w:r>
      <w:r>
        <w:rPr>
          <w:sz w:val="24"/>
          <w:szCs w:val="24"/>
          <w:lang w:eastAsia="uk-UA"/>
        </w:rPr>
        <w:t>(пп.6 п.47</w:t>
      </w:r>
      <w:r w:rsidRPr="007D1AAF">
        <w:rPr>
          <w:sz w:val="24"/>
          <w:szCs w:val="24"/>
          <w:lang w:eastAsia="uk-UA"/>
        </w:rPr>
        <w:t xml:space="preserve"> Особливостей)</w:t>
      </w:r>
      <w:r w:rsidRPr="007D1AAF">
        <w:rPr>
          <w:sz w:val="24"/>
          <w:szCs w:val="24"/>
        </w:rPr>
        <w:t>;</w:t>
      </w:r>
    </w:p>
    <w:p w14:paraId="229EDC9F" w14:textId="77777777" w:rsidR="00E73D19" w:rsidRPr="007D1AAF" w:rsidRDefault="00E73D19" w:rsidP="00E73D19">
      <w:pPr>
        <w:ind w:firstLine="450"/>
        <w:jc w:val="both"/>
        <w:rPr>
          <w:sz w:val="24"/>
          <w:szCs w:val="24"/>
        </w:rPr>
      </w:pPr>
      <w:r w:rsidRPr="007D1AAF">
        <w:rPr>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Pr>
          <w:sz w:val="24"/>
          <w:szCs w:val="24"/>
          <w:lang w:eastAsia="uk-UA"/>
        </w:rPr>
        <w:t>(пп.8 п.47</w:t>
      </w:r>
      <w:r w:rsidRPr="007D1AAF">
        <w:rPr>
          <w:sz w:val="24"/>
          <w:szCs w:val="24"/>
          <w:lang w:eastAsia="uk-UA"/>
        </w:rPr>
        <w:t xml:space="preserve"> Особливостей)</w:t>
      </w:r>
      <w:r w:rsidRPr="007D1AAF">
        <w:rPr>
          <w:sz w:val="24"/>
          <w:szCs w:val="24"/>
        </w:rPr>
        <w:t>;</w:t>
      </w:r>
    </w:p>
    <w:p w14:paraId="43827303" w14:textId="77777777" w:rsidR="00E73D19" w:rsidRPr="007D1AAF" w:rsidRDefault="00E73D19" w:rsidP="00E73D19">
      <w:pPr>
        <w:ind w:firstLine="450"/>
        <w:jc w:val="both"/>
        <w:rPr>
          <w:sz w:val="24"/>
          <w:szCs w:val="24"/>
        </w:rPr>
      </w:pPr>
      <w:r w:rsidRPr="007D1AAF">
        <w:rPr>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43" w:anchor="n174" w:history="1">
        <w:r w:rsidRPr="007D1AAF">
          <w:rPr>
            <w:rStyle w:val="a8"/>
            <w:color w:val="auto"/>
            <w:sz w:val="24"/>
            <w:szCs w:val="24"/>
          </w:rPr>
          <w:t>пунктом 9</w:t>
        </w:r>
      </w:hyperlink>
      <w:r w:rsidRPr="007D1AAF">
        <w:rPr>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sz w:val="24"/>
          <w:szCs w:val="24"/>
          <w:lang w:eastAsia="uk-UA"/>
        </w:rPr>
        <w:t>пп.9 п.47</w:t>
      </w:r>
      <w:r w:rsidRPr="007D1AAF">
        <w:rPr>
          <w:sz w:val="24"/>
          <w:szCs w:val="24"/>
          <w:lang w:eastAsia="uk-UA"/>
        </w:rPr>
        <w:t xml:space="preserve"> Особливостей</w:t>
      </w:r>
      <w:r w:rsidRPr="007D1AAF">
        <w:rPr>
          <w:sz w:val="24"/>
          <w:szCs w:val="24"/>
        </w:rPr>
        <w:t>);</w:t>
      </w:r>
    </w:p>
    <w:p w14:paraId="7E831D37" w14:textId="77777777" w:rsidR="00E73D19" w:rsidRPr="007D1AAF" w:rsidRDefault="00E73D19" w:rsidP="00E73D19">
      <w:pPr>
        <w:ind w:firstLine="450"/>
        <w:jc w:val="both"/>
        <w:rPr>
          <w:i/>
          <w:sz w:val="24"/>
          <w:szCs w:val="24"/>
        </w:rPr>
      </w:pPr>
      <w:r w:rsidRPr="007D1AAF">
        <w:rPr>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Pr>
          <w:sz w:val="24"/>
          <w:szCs w:val="24"/>
          <w:lang w:eastAsia="uk-UA"/>
        </w:rPr>
        <w:t>(пункт пп.10 п.47</w:t>
      </w:r>
      <w:r w:rsidRPr="007D1AAF">
        <w:rPr>
          <w:sz w:val="24"/>
          <w:szCs w:val="24"/>
          <w:lang w:eastAsia="uk-UA"/>
        </w:rPr>
        <w:t xml:space="preserve"> Особливостей).</w:t>
      </w:r>
      <w:r w:rsidRPr="007D1AAF">
        <w:rPr>
          <w:sz w:val="24"/>
          <w:szCs w:val="24"/>
        </w:rPr>
        <w:t xml:space="preserve"> </w:t>
      </w:r>
      <w:r w:rsidRPr="007D1AAF">
        <w:rPr>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0704D31A" w14:textId="77777777" w:rsidR="00E73D19" w:rsidRPr="007D1AAF" w:rsidRDefault="00E73D19" w:rsidP="00E73D19">
      <w:pPr>
        <w:ind w:firstLine="450"/>
        <w:jc w:val="both"/>
        <w:rPr>
          <w:sz w:val="24"/>
          <w:szCs w:val="24"/>
        </w:rPr>
      </w:pPr>
      <w:r w:rsidRPr="007D1AAF">
        <w:rPr>
          <w:sz w:val="24"/>
          <w:szCs w:val="24"/>
        </w:rPr>
        <w:t xml:space="preserve">9) учасник процедури закупівлі або кінцевий </w:t>
      </w:r>
      <w:proofErr w:type="spellStart"/>
      <w:r w:rsidRPr="007D1AAF">
        <w:rPr>
          <w:sz w:val="24"/>
          <w:szCs w:val="24"/>
        </w:rPr>
        <w:t>бенефіціарний</w:t>
      </w:r>
      <w:proofErr w:type="spellEnd"/>
      <w:r w:rsidRPr="007D1AAF">
        <w:rPr>
          <w:sz w:val="24"/>
          <w:szCs w:val="24"/>
        </w:rPr>
        <w:t xml:space="preserve"> власник, член або учасник (акціонер) юридичної особи - учасника процедури закупівлі</w:t>
      </w:r>
      <w:r w:rsidRPr="007D1AAF">
        <w:rPr>
          <w:sz w:val="24"/>
          <w:szCs w:val="24"/>
          <w:shd w:val="clear" w:color="auto" w:fill="FFFFFF"/>
        </w:rPr>
        <w:t> </w:t>
      </w:r>
      <w:r w:rsidRPr="007D1AAF">
        <w:rPr>
          <w:sz w:val="24"/>
          <w:szCs w:val="24"/>
        </w:rPr>
        <w:t xml:space="preserve"> не є особою, до якої застосовано санкцію у виді заборони на здійснення у неї публічних </w:t>
      </w:r>
      <w:proofErr w:type="spellStart"/>
      <w:r w:rsidRPr="007D1AAF">
        <w:rPr>
          <w:sz w:val="24"/>
          <w:szCs w:val="24"/>
        </w:rPr>
        <w:t>закупівель</w:t>
      </w:r>
      <w:proofErr w:type="spellEnd"/>
      <w:r w:rsidRPr="007D1AAF">
        <w:rPr>
          <w:sz w:val="24"/>
          <w:szCs w:val="24"/>
        </w:rPr>
        <w:t xml:space="preserve">  товарів, робіт і послуг згідно із Законом України «Про санкції» </w:t>
      </w:r>
      <w:r>
        <w:rPr>
          <w:sz w:val="24"/>
          <w:szCs w:val="24"/>
          <w:lang w:eastAsia="uk-UA"/>
        </w:rPr>
        <w:t>(пп.11 п.47</w:t>
      </w:r>
      <w:r w:rsidRPr="007D1AAF">
        <w:rPr>
          <w:sz w:val="24"/>
          <w:szCs w:val="24"/>
          <w:lang w:eastAsia="uk-UA"/>
        </w:rPr>
        <w:t xml:space="preserve"> Особливостей)</w:t>
      </w:r>
      <w:r w:rsidRPr="007D1AAF">
        <w:rPr>
          <w:sz w:val="24"/>
          <w:szCs w:val="24"/>
        </w:rPr>
        <w:t>;</w:t>
      </w:r>
    </w:p>
    <w:p w14:paraId="5F233355" w14:textId="77777777" w:rsidR="00E73D19" w:rsidRPr="007D1AAF" w:rsidRDefault="00E73D19" w:rsidP="00E73D19">
      <w:pPr>
        <w:ind w:firstLine="450"/>
        <w:jc w:val="both"/>
        <w:rPr>
          <w:sz w:val="24"/>
          <w:szCs w:val="24"/>
          <w:lang w:eastAsia="uk-UA"/>
        </w:rPr>
      </w:pPr>
      <w:r w:rsidRPr="007D1AAF">
        <w:rPr>
          <w:sz w:val="24"/>
          <w:szCs w:val="24"/>
        </w:rPr>
        <w:lastRenderedPageBreak/>
        <w:t>10) керівника учасника процедури закупівлі, фізичну особу, яка є учасником процедури закупівлі , не було притягнуто згідно із законом до відповідальності за вчинення правопорушення, пов</w:t>
      </w:r>
      <w:r w:rsidRPr="007D1AAF">
        <w:rPr>
          <w:rFonts w:eastAsia="SimSun"/>
          <w:sz w:val="24"/>
          <w:szCs w:val="24"/>
          <w:lang w:eastAsia="zh-CN"/>
        </w:rPr>
        <w:t xml:space="preserve">’язаного з використанням дитячої праці чи будь-якими формами торгівлі людьми </w:t>
      </w:r>
      <w:r>
        <w:rPr>
          <w:sz w:val="24"/>
          <w:szCs w:val="24"/>
          <w:lang w:eastAsia="uk-UA"/>
        </w:rPr>
        <w:t>(пп.12 п.47</w:t>
      </w:r>
      <w:r w:rsidRPr="007D1AAF">
        <w:rPr>
          <w:sz w:val="24"/>
          <w:szCs w:val="24"/>
          <w:lang w:eastAsia="uk-UA"/>
        </w:rPr>
        <w:t xml:space="preserve"> Особливостей);</w:t>
      </w:r>
    </w:p>
    <w:p w14:paraId="64752822" w14:textId="77777777" w:rsidR="00E73D19" w:rsidRPr="007D1AAF" w:rsidRDefault="00E73D19" w:rsidP="00E73D19">
      <w:pPr>
        <w:ind w:firstLine="450"/>
        <w:jc w:val="both"/>
        <w:rPr>
          <w:sz w:val="24"/>
          <w:szCs w:val="24"/>
          <w:lang w:val="ru-RU"/>
        </w:rPr>
      </w:pPr>
      <w:r w:rsidRPr="007D1AAF">
        <w:rPr>
          <w:sz w:val="24"/>
          <w:szCs w:val="24"/>
        </w:rPr>
        <w:t xml:space="preserve">11) </w:t>
      </w:r>
      <w:r w:rsidRPr="007D1AAF">
        <w:rPr>
          <w:sz w:val="24"/>
          <w:szCs w:val="24"/>
          <w:shd w:val="clear" w:color="auto" w:fill="FFFFFF"/>
        </w:rPr>
        <w:t>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D1AAF">
        <w:rPr>
          <w:sz w:val="24"/>
          <w:szCs w:val="24"/>
        </w:rPr>
        <w:t>/</w:t>
      </w:r>
      <w:r w:rsidRPr="007D1AAF">
        <w:rPr>
          <w:i/>
          <w:sz w:val="24"/>
          <w:szCs w:val="24"/>
        </w:rPr>
        <w:t>(відповідне зазначити)</w:t>
      </w:r>
      <w:r>
        <w:rPr>
          <w:sz w:val="24"/>
          <w:szCs w:val="24"/>
        </w:rPr>
        <w:t xml:space="preserve"> (абзац 14 п.47 Особливостей)</w:t>
      </w:r>
      <w:r w:rsidRPr="007D1AAF">
        <w:rPr>
          <w:sz w:val="24"/>
          <w:szCs w:val="24"/>
        </w:rPr>
        <w:t>.</w:t>
      </w:r>
    </w:p>
    <w:p w14:paraId="7D917B89" w14:textId="77777777" w:rsidR="00E73D19" w:rsidRPr="007D1AAF" w:rsidRDefault="00E73D19" w:rsidP="00E73D19">
      <w:pPr>
        <w:ind w:firstLine="450"/>
        <w:jc w:val="both"/>
        <w:rPr>
          <w:sz w:val="24"/>
          <w:szCs w:val="24"/>
          <w:lang w:eastAsia="uk-UA"/>
        </w:rPr>
      </w:pPr>
      <w:r w:rsidRPr="007D1AAF">
        <w:rPr>
          <w:sz w:val="24"/>
          <w:szCs w:val="24"/>
          <w:lang w:val="ru-RU"/>
        </w:rPr>
        <w:t xml:space="preserve">12) </w:t>
      </w:r>
      <w:r w:rsidRPr="007D1AAF">
        <w:rPr>
          <w:sz w:val="24"/>
          <w:szCs w:val="24"/>
          <w:shd w:val="clear" w:color="auto" w:fill="FFFFFF"/>
        </w:rPr>
        <w:t xml:space="preserve">замовник </w:t>
      </w:r>
      <w:r w:rsidRPr="007D1AAF">
        <w:rPr>
          <w:sz w:val="24"/>
          <w:szCs w:val="24"/>
          <w:shd w:val="clear" w:color="auto" w:fill="FFFFFF"/>
          <w:lang w:val="ru-RU"/>
        </w:rPr>
        <w:t xml:space="preserve">не </w:t>
      </w:r>
      <w:r w:rsidRPr="007D1AAF">
        <w:rPr>
          <w:sz w:val="24"/>
          <w:szCs w:val="24"/>
          <w:shd w:val="clear" w:color="auto" w:fill="FFFFFF"/>
        </w:rPr>
        <w:t xml:space="preserve">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D1AAF">
        <w:rPr>
          <w:sz w:val="24"/>
          <w:szCs w:val="24"/>
          <w:shd w:val="clear" w:color="auto" w:fill="FFFFFF"/>
        </w:rPr>
        <w:t>в будь</w:t>
      </w:r>
      <w:proofErr w:type="gramEnd"/>
      <w:r w:rsidRPr="007D1AAF">
        <w:rPr>
          <w:sz w:val="24"/>
          <w:szCs w:val="24"/>
          <w:shd w:val="clear" w:color="auto" w:fill="FFFFFF"/>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D1AAF">
        <w:rPr>
          <w:sz w:val="24"/>
          <w:szCs w:val="24"/>
          <w:shd w:val="clear" w:color="auto" w:fill="FFFFFF"/>
          <w:lang w:val="ru-RU"/>
        </w:rPr>
        <w:t xml:space="preserve"> </w:t>
      </w:r>
      <w:r>
        <w:rPr>
          <w:sz w:val="24"/>
          <w:szCs w:val="24"/>
          <w:lang w:eastAsia="uk-UA"/>
        </w:rPr>
        <w:t>(пп.1 п.47</w:t>
      </w:r>
      <w:r w:rsidRPr="007D1AAF">
        <w:rPr>
          <w:sz w:val="24"/>
          <w:szCs w:val="24"/>
          <w:lang w:eastAsia="uk-UA"/>
        </w:rPr>
        <w:t xml:space="preserve"> Особливостей);</w:t>
      </w:r>
    </w:p>
    <w:p w14:paraId="513D3925" w14:textId="77777777" w:rsidR="00E73D19" w:rsidRPr="007D1AAF" w:rsidRDefault="00E73D19" w:rsidP="00E73D19">
      <w:pPr>
        <w:ind w:firstLine="450"/>
        <w:jc w:val="both"/>
        <w:rPr>
          <w:sz w:val="24"/>
          <w:szCs w:val="24"/>
          <w:lang w:val="ru-RU"/>
        </w:rPr>
      </w:pPr>
      <w:r w:rsidRPr="007D1AAF">
        <w:rPr>
          <w:sz w:val="24"/>
          <w:szCs w:val="24"/>
          <w:lang w:eastAsia="uk-UA"/>
        </w:rPr>
        <w:t xml:space="preserve">13) </w:t>
      </w:r>
      <w:r w:rsidRPr="007D1AAF">
        <w:rPr>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Pr>
          <w:sz w:val="24"/>
          <w:szCs w:val="24"/>
          <w:lang w:eastAsia="uk-UA"/>
        </w:rPr>
        <w:t>пп.7 п.47</w:t>
      </w:r>
      <w:r w:rsidRPr="007D1AAF">
        <w:rPr>
          <w:sz w:val="24"/>
          <w:szCs w:val="24"/>
          <w:lang w:eastAsia="uk-UA"/>
        </w:rPr>
        <w:t xml:space="preserve"> Особливостей);</w:t>
      </w:r>
    </w:p>
    <w:p w14:paraId="34C61C61" w14:textId="77777777" w:rsidR="00E73D19" w:rsidRPr="007D1AAF" w:rsidRDefault="00E73D19" w:rsidP="00E73D19">
      <w:pPr>
        <w:widowControl w:val="0"/>
        <w:ind w:firstLine="567"/>
        <w:jc w:val="both"/>
        <w:rPr>
          <w:sz w:val="24"/>
          <w:szCs w:val="24"/>
          <w:lang w:eastAsia="uk-UA"/>
        </w:rPr>
      </w:pPr>
      <w:r w:rsidRPr="007D1AAF">
        <w:rPr>
          <w:sz w:val="24"/>
          <w:szCs w:val="24"/>
          <w:lang w:eastAsia="uk-UA"/>
        </w:rPr>
        <w:t xml:space="preserve">Датовано: “___” ________________ 2023 р. </w:t>
      </w:r>
    </w:p>
    <w:p w14:paraId="2F3B8A35" w14:textId="77777777" w:rsidR="00E73D19" w:rsidRPr="007D1AAF" w:rsidRDefault="00E73D19" w:rsidP="00E73D19">
      <w:pPr>
        <w:widowControl w:val="0"/>
        <w:ind w:firstLine="567"/>
        <w:contextualSpacing/>
        <w:jc w:val="both"/>
        <w:rPr>
          <w:sz w:val="12"/>
          <w:szCs w:val="24"/>
          <w:lang w:eastAsia="uk-UA"/>
        </w:rPr>
      </w:pPr>
    </w:p>
    <w:p w14:paraId="1A31EC59" w14:textId="77777777" w:rsidR="00E73D19" w:rsidRPr="007D1AAF" w:rsidRDefault="00E73D19" w:rsidP="00E73D19">
      <w:pPr>
        <w:widowControl w:val="0"/>
        <w:ind w:firstLine="567"/>
        <w:contextualSpacing/>
        <w:jc w:val="both"/>
        <w:rPr>
          <w:i/>
          <w:iCs/>
          <w:szCs w:val="24"/>
          <w:lang w:eastAsia="uk-UA"/>
        </w:rPr>
      </w:pPr>
      <w:r w:rsidRPr="007D1AAF">
        <w:rPr>
          <w:i/>
          <w:iCs/>
          <w:szCs w:val="24"/>
          <w:lang w:eastAsia="uk-UA"/>
        </w:rPr>
        <w:t>___________________________________________________________________________</w:t>
      </w:r>
    </w:p>
    <w:p w14:paraId="0844C4B0" w14:textId="77777777" w:rsidR="00E73D19" w:rsidRPr="005C2F23" w:rsidRDefault="00E73D19" w:rsidP="00E73D19">
      <w:pPr>
        <w:widowControl w:val="0"/>
        <w:ind w:firstLine="567"/>
        <w:contextualSpacing/>
        <w:jc w:val="both"/>
        <w:rPr>
          <w:sz w:val="24"/>
          <w:szCs w:val="24"/>
        </w:rPr>
      </w:pPr>
      <w:r w:rsidRPr="005C2F23">
        <w:rPr>
          <w:i/>
          <w:iCs/>
          <w:szCs w:val="24"/>
          <w:lang w:eastAsia="uk-UA"/>
        </w:rPr>
        <w:t xml:space="preserve">[Підпис] </w:t>
      </w:r>
      <w:r w:rsidRPr="005C2F23">
        <w:rPr>
          <w:i/>
          <w:iCs/>
          <w:szCs w:val="24"/>
          <w:lang w:eastAsia="uk-UA"/>
        </w:rPr>
        <w:tab/>
        <w:t xml:space="preserve">                         [</w:t>
      </w:r>
      <w:proofErr w:type="spellStart"/>
      <w:r w:rsidRPr="005C2F23">
        <w:rPr>
          <w:i/>
          <w:iCs/>
          <w:szCs w:val="24"/>
          <w:lang w:eastAsia="uk-UA"/>
        </w:rPr>
        <w:t>прізвище,ім’я</w:t>
      </w:r>
      <w:proofErr w:type="spellEnd"/>
      <w:r w:rsidRPr="005C2F23">
        <w:rPr>
          <w:i/>
          <w:iCs/>
          <w:szCs w:val="24"/>
          <w:lang w:eastAsia="uk-UA"/>
        </w:rPr>
        <w:t>/ ініціал(и), посада уповноваженої особи учасника]</w:t>
      </w:r>
    </w:p>
    <w:p w14:paraId="513A49CF" w14:textId="77777777" w:rsidR="00E73D19" w:rsidRPr="005C2F23" w:rsidRDefault="00E73D19" w:rsidP="00E73D19">
      <w:pPr>
        <w:jc w:val="both"/>
        <w:rPr>
          <w:i/>
        </w:rPr>
      </w:pPr>
    </w:p>
    <w:p w14:paraId="42103B08" w14:textId="77777777" w:rsidR="00F440EA" w:rsidRDefault="00F440EA" w:rsidP="00F440EA">
      <w:pPr>
        <w:jc w:val="right"/>
        <w:rPr>
          <w:iCs/>
          <w:sz w:val="24"/>
          <w:szCs w:val="24"/>
          <w:lang w:eastAsia="ar-SA"/>
        </w:rPr>
      </w:pPr>
    </w:p>
    <w:p w14:paraId="3CC554D7" w14:textId="77777777" w:rsidR="00F440EA" w:rsidRDefault="00F440EA" w:rsidP="00F440EA">
      <w:pPr>
        <w:jc w:val="right"/>
        <w:rPr>
          <w:iCs/>
          <w:sz w:val="24"/>
          <w:szCs w:val="24"/>
          <w:lang w:eastAsia="ar-SA"/>
        </w:rPr>
      </w:pPr>
    </w:p>
    <w:p w14:paraId="003A04A4" w14:textId="77777777" w:rsidR="00F440EA" w:rsidRDefault="00F440EA" w:rsidP="00F440EA">
      <w:pPr>
        <w:jc w:val="right"/>
        <w:rPr>
          <w:iCs/>
          <w:sz w:val="24"/>
          <w:szCs w:val="24"/>
          <w:lang w:eastAsia="ar-SA"/>
        </w:rPr>
      </w:pPr>
    </w:p>
    <w:p w14:paraId="44CD4D67" w14:textId="77777777" w:rsidR="00F440EA" w:rsidRDefault="00F440EA" w:rsidP="00F440EA">
      <w:pPr>
        <w:jc w:val="right"/>
        <w:rPr>
          <w:iCs/>
          <w:sz w:val="24"/>
          <w:szCs w:val="24"/>
          <w:lang w:eastAsia="ar-SA"/>
        </w:rPr>
      </w:pPr>
    </w:p>
    <w:p w14:paraId="02DD03C2" w14:textId="77777777" w:rsidR="00F440EA" w:rsidRDefault="00F440EA" w:rsidP="00F440EA">
      <w:pPr>
        <w:jc w:val="right"/>
        <w:rPr>
          <w:iCs/>
          <w:sz w:val="24"/>
          <w:szCs w:val="24"/>
          <w:lang w:eastAsia="ar-SA"/>
        </w:rPr>
      </w:pPr>
    </w:p>
    <w:p w14:paraId="77DA04D0" w14:textId="77777777" w:rsidR="00F440EA" w:rsidRDefault="00F440EA" w:rsidP="00F440EA">
      <w:pPr>
        <w:jc w:val="right"/>
        <w:rPr>
          <w:iCs/>
          <w:sz w:val="24"/>
          <w:szCs w:val="24"/>
          <w:lang w:eastAsia="ar-SA"/>
        </w:rPr>
      </w:pPr>
    </w:p>
    <w:p w14:paraId="66852B7C" w14:textId="77777777" w:rsidR="00F440EA" w:rsidRDefault="00F440EA" w:rsidP="00F440EA">
      <w:pPr>
        <w:jc w:val="right"/>
        <w:rPr>
          <w:iCs/>
          <w:sz w:val="24"/>
          <w:szCs w:val="24"/>
          <w:lang w:eastAsia="ar-SA"/>
        </w:rPr>
      </w:pPr>
    </w:p>
    <w:p w14:paraId="1FEFB9A2" w14:textId="77777777" w:rsidR="00F440EA" w:rsidRDefault="00F440EA" w:rsidP="00F440EA">
      <w:pPr>
        <w:jc w:val="right"/>
        <w:rPr>
          <w:iCs/>
          <w:sz w:val="24"/>
          <w:szCs w:val="24"/>
          <w:lang w:eastAsia="ar-SA"/>
        </w:rPr>
      </w:pPr>
    </w:p>
    <w:p w14:paraId="2EB97D7A" w14:textId="77777777" w:rsidR="00F440EA" w:rsidRDefault="00F440EA" w:rsidP="00F440EA">
      <w:pPr>
        <w:jc w:val="right"/>
        <w:rPr>
          <w:iCs/>
          <w:sz w:val="24"/>
          <w:szCs w:val="24"/>
          <w:lang w:eastAsia="ar-SA"/>
        </w:rPr>
      </w:pPr>
    </w:p>
    <w:p w14:paraId="3025609B" w14:textId="77777777" w:rsidR="00F440EA" w:rsidRDefault="00F440EA" w:rsidP="00F440EA">
      <w:pPr>
        <w:jc w:val="right"/>
        <w:rPr>
          <w:iCs/>
          <w:sz w:val="24"/>
          <w:szCs w:val="24"/>
          <w:lang w:eastAsia="ar-SA"/>
        </w:rPr>
      </w:pPr>
    </w:p>
    <w:p w14:paraId="4415B5B1" w14:textId="77777777" w:rsidR="00F440EA" w:rsidRDefault="00F440EA" w:rsidP="00F440EA">
      <w:pPr>
        <w:jc w:val="right"/>
        <w:rPr>
          <w:iCs/>
          <w:sz w:val="24"/>
          <w:szCs w:val="24"/>
          <w:lang w:eastAsia="ar-SA"/>
        </w:rPr>
      </w:pPr>
    </w:p>
    <w:p w14:paraId="2C0245D4" w14:textId="77777777" w:rsidR="00F440EA" w:rsidRDefault="00F440EA" w:rsidP="00F440EA">
      <w:pPr>
        <w:jc w:val="right"/>
        <w:rPr>
          <w:iCs/>
          <w:sz w:val="24"/>
          <w:szCs w:val="24"/>
          <w:lang w:eastAsia="ar-SA"/>
        </w:rPr>
      </w:pPr>
    </w:p>
    <w:p w14:paraId="5298AA75" w14:textId="77777777" w:rsidR="00F440EA" w:rsidRDefault="00F440EA" w:rsidP="00F440EA">
      <w:pPr>
        <w:jc w:val="right"/>
        <w:rPr>
          <w:iCs/>
          <w:sz w:val="24"/>
          <w:szCs w:val="24"/>
          <w:lang w:eastAsia="ar-SA"/>
        </w:rPr>
      </w:pPr>
    </w:p>
    <w:p w14:paraId="5ED16CAB" w14:textId="77777777" w:rsidR="00F440EA" w:rsidRDefault="00F440EA" w:rsidP="00F440EA">
      <w:pPr>
        <w:jc w:val="right"/>
        <w:rPr>
          <w:iCs/>
          <w:sz w:val="24"/>
          <w:szCs w:val="24"/>
          <w:lang w:eastAsia="ar-SA"/>
        </w:rPr>
      </w:pPr>
    </w:p>
    <w:p w14:paraId="7F721AC4" w14:textId="77777777" w:rsidR="00F440EA" w:rsidRDefault="00F440EA" w:rsidP="00F440EA">
      <w:pPr>
        <w:jc w:val="right"/>
        <w:rPr>
          <w:iCs/>
          <w:sz w:val="24"/>
          <w:szCs w:val="24"/>
          <w:lang w:eastAsia="ar-SA"/>
        </w:rPr>
      </w:pPr>
    </w:p>
    <w:p w14:paraId="4D9133E6" w14:textId="77777777" w:rsidR="00F440EA" w:rsidRDefault="00F440EA" w:rsidP="00F440EA">
      <w:pPr>
        <w:jc w:val="right"/>
        <w:rPr>
          <w:iCs/>
          <w:sz w:val="24"/>
          <w:szCs w:val="24"/>
          <w:lang w:eastAsia="ar-SA"/>
        </w:rPr>
      </w:pPr>
    </w:p>
    <w:p w14:paraId="73BF59AE" w14:textId="77777777" w:rsidR="00F440EA" w:rsidRDefault="00F440EA" w:rsidP="00F440EA">
      <w:pPr>
        <w:jc w:val="right"/>
        <w:rPr>
          <w:iCs/>
          <w:sz w:val="24"/>
          <w:szCs w:val="24"/>
          <w:lang w:eastAsia="ar-SA"/>
        </w:rPr>
      </w:pPr>
    </w:p>
    <w:p w14:paraId="73BB9139" w14:textId="77777777" w:rsidR="00F440EA" w:rsidRDefault="00F440EA" w:rsidP="00F440EA">
      <w:pPr>
        <w:jc w:val="right"/>
        <w:rPr>
          <w:iCs/>
          <w:sz w:val="24"/>
          <w:szCs w:val="24"/>
          <w:lang w:eastAsia="ar-SA"/>
        </w:rPr>
      </w:pPr>
    </w:p>
    <w:p w14:paraId="3CEEEDA8" w14:textId="77777777" w:rsidR="00F440EA" w:rsidRDefault="00F440EA" w:rsidP="00F440EA">
      <w:pPr>
        <w:jc w:val="right"/>
        <w:rPr>
          <w:iCs/>
          <w:sz w:val="24"/>
          <w:szCs w:val="24"/>
          <w:lang w:eastAsia="ar-SA"/>
        </w:rPr>
      </w:pPr>
    </w:p>
    <w:p w14:paraId="5C8952E0" w14:textId="77777777" w:rsidR="00F440EA" w:rsidRDefault="00F440EA" w:rsidP="00F440EA">
      <w:pPr>
        <w:jc w:val="right"/>
        <w:rPr>
          <w:iCs/>
          <w:sz w:val="24"/>
          <w:szCs w:val="24"/>
          <w:lang w:eastAsia="ar-SA"/>
        </w:rPr>
      </w:pPr>
    </w:p>
    <w:p w14:paraId="1325A296" w14:textId="77777777" w:rsidR="00F440EA" w:rsidRDefault="00F440EA" w:rsidP="00F440EA">
      <w:pPr>
        <w:jc w:val="right"/>
        <w:rPr>
          <w:iCs/>
          <w:sz w:val="24"/>
          <w:szCs w:val="24"/>
          <w:lang w:eastAsia="ar-SA"/>
        </w:rPr>
      </w:pPr>
    </w:p>
    <w:p w14:paraId="36FCDEAC" w14:textId="77777777" w:rsidR="00F440EA" w:rsidRDefault="00F440EA" w:rsidP="00F440EA">
      <w:pPr>
        <w:jc w:val="right"/>
        <w:rPr>
          <w:iCs/>
          <w:sz w:val="24"/>
          <w:szCs w:val="24"/>
          <w:lang w:eastAsia="ar-SA"/>
        </w:rPr>
      </w:pPr>
    </w:p>
    <w:p w14:paraId="43F7897D" w14:textId="77777777" w:rsidR="00F440EA" w:rsidRDefault="00F440EA" w:rsidP="00F440EA">
      <w:pPr>
        <w:jc w:val="right"/>
        <w:rPr>
          <w:iCs/>
          <w:sz w:val="24"/>
          <w:szCs w:val="24"/>
          <w:lang w:eastAsia="ar-SA"/>
        </w:rPr>
      </w:pPr>
    </w:p>
    <w:p w14:paraId="66DE66BF" w14:textId="77777777" w:rsidR="00F440EA" w:rsidRDefault="00F440EA" w:rsidP="00F440EA">
      <w:pPr>
        <w:jc w:val="right"/>
        <w:rPr>
          <w:iCs/>
          <w:sz w:val="24"/>
          <w:szCs w:val="24"/>
          <w:lang w:eastAsia="ar-SA"/>
        </w:rPr>
      </w:pPr>
    </w:p>
    <w:p w14:paraId="610544B7" w14:textId="77777777" w:rsidR="00F440EA" w:rsidRDefault="00F440EA" w:rsidP="00F440EA">
      <w:pPr>
        <w:jc w:val="right"/>
        <w:rPr>
          <w:iCs/>
          <w:sz w:val="24"/>
          <w:szCs w:val="24"/>
          <w:lang w:eastAsia="ar-SA"/>
        </w:rPr>
      </w:pPr>
    </w:p>
    <w:p w14:paraId="55199AA6" w14:textId="77777777" w:rsidR="00F440EA" w:rsidRDefault="00F440EA" w:rsidP="00F440EA">
      <w:pPr>
        <w:jc w:val="right"/>
        <w:rPr>
          <w:iCs/>
          <w:sz w:val="24"/>
          <w:szCs w:val="24"/>
          <w:lang w:eastAsia="ar-SA"/>
        </w:rPr>
      </w:pPr>
    </w:p>
    <w:p w14:paraId="3EB14584" w14:textId="77777777" w:rsidR="00F440EA" w:rsidRDefault="00F440EA" w:rsidP="00F440EA">
      <w:pPr>
        <w:jc w:val="right"/>
        <w:rPr>
          <w:iCs/>
          <w:sz w:val="24"/>
          <w:szCs w:val="24"/>
          <w:lang w:eastAsia="ar-SA"/>
        </w:rPr>
      </w:pPr>
    </w:p>
    <w:p w14:paraId="7D3D3023" w14:textId="77777777" w:rsidR="00F440EA" w:rsidRDefault="00F440EA" w:rsidP="00F440EA">
      <w:pPr>
        <w:jc w:val="right"/>
        <w:rPr>
          <w:iCs/>
          <w:sz w:val="24"/>
          <w:szCs w:val="24"/>
          <w:lang w:eastAsia="ar-SA"/>
        </w:rPr>
      </w:pPr>
    </w:p>
    <w:p w14:paraId="5CF58BD0" w14:textId="77777777" w:rsidR="00F440EA" w:rsidRDefault="00F440EA" w:rsidP="00F440EA">
      <w:pPr>
        <w:jc w:val="right"/>
        <w:rPr>
          <w:iCs/>
          <w:sz w:val="24"/>
          <w:szCs w:val="24"/>
          <w:lang w:eastAsia="ar-SA"/>
        </w:rPr>
      </w:pPr>
    </w:p>
    <w:p w14:paraId="1F708063" w14:textId="77777777" w:rsidR="00F440EA" w:rsidRDefault="00F440EA" w:rsidP="00F440EA">
      <w:pPr>
        <w:jc w:val="right"/>
        <w:rPr>
          <w:iCs/>
          <w:sz w:val="24"/>
          <w:szCs w:val="24"/>
          <w:lang w:eastAsia="ar-SA"/>
        </w:rPr>
      </w:pPr>
    </w:p>
    <w:p w14:paraId="308F22B0" w14:textId="77777777" w:rsidR="00F440EA" w:rsidRDefault="00F440EA" w:rsidP="00F440EA">
      <w:pPr>
        <w:jc w:val="right"/>
        <w:rPr>
          <w:iCs/>
          <w:sz w:val="24"/>
          <w:szCs w:val="24"/>
          <w:lang w:eastAsia="ar-SA"/>
        </w:rPr>
      </w:pPr>
    </w:p>
    <w:p w14:paraId="20B362AC" w14:textId="77777777" w:rsidR="00F440EA" w:rsidRDefault="00F440EA" w:rsidP="00F440EA">
      <w:pPr>
        <w:jc w:val="right"/>
        <w:rPr>
          <w:iCs/>
          <w:sz w:val="24"/>
          <w:szCs w:val="24"/>
          <w:lang w:eastAsia="ar-SA"/>
        </w:rPr>
      </w:pPr>
    </w:p>
    <w:p w14:paraId="7BE7895D" w14:textId="77777777" w:rsidR="00F440EA" w:rsidRDefault="00F440EA" w:rsidP="00F440EA">
      <w:pPr>
        <w:jc w:val="right"/>
        <w:rPr>
          <w:iCs/>
          <w:sz w:val="24"/>
          <w:szCs w:val="24"/>
          <w:lang w:eastAsia="ar-SA"/>
        </w:rPr>
      </w:pPr>
    </w:p>
    <w:p w14:paraId="35DDEB24" w14:textId="77777777" w:rsidR="00F440EA" w:rsidRDefault="00F440EA" w:rsidP="00F440EA">
      <w:pPr>
        <w:jc w:val="right"/>
        <w:rPr>
          <w:iCs/>
          <w:sz w:val="24"/>
          <w:szCs w:val="24"/>
          <w:lang w:eastAsia="ar-SA"/>
        </w:rPr>
      </w:pPr>
    </w:p>
    <w:p w14:paraId="0C410432" w14:textId="77777777" w:rsidR="00F440EA" w:rsidRDefault="00F440EA" w:rsidP="00F440EA">
      <w:pPr>
        <w:jc w:val="right"/>
        <w:rPr>
          <w:iCs/>
          <w:sz w:val="24"/>
          <w:szCs w:val="24"/>
          <w:lang w:eastAsia="ar-SA"/>
        </w:rPr>
      </w:pPr>
    </w:p>
    <w:p w14:paraId="7506E69B" w14:textId="77777777" w:rsidR="00F440EA" w:rsidRDefault="00F440EA" w:rsidP="00F440EA">
      <w:pPr>
        <w:jc w:val="right"/>
        <w:rPr>
          <w:iCs/>
          <w:sz w:val="24"/>
          <w:szCs w:val="24"/>
          <w:lang w:eastAsia="ar-SA"/>
        </w:rPr>
      </w:pPr>
    </w:p>
    <w:p w14:paraId="1779CA45" w14:textId="77777777" w:rsidR="00F440EA" w:rsidRDefault="00F440EA" w:rsidP="00F440EA">
      <w:pPr>
        <w:jc w:val="right"/>
        <w:rPr>
          <w:iCs/>
          <w:sz w:val="24"/>
          <w:szCs w:val="24"/>
          <w:lang w:eastAsia="ar-SA"/>
        </w:rPr>
      </w:pPr>
    </w:p>
    <w:p w14:paraId="277046A2" w14:textId="000D7259" w:rsidR="00F440EA" w:rsidRPr="00CB5478" w:rsidRDefault="00F440EA" w:rsidP="00F440EA">
      <w:pPr>
        <w:jc w:val="right"/>
        <w:rPr>
          <w:iCs/>
          <w:sz w:val="24"/>
          <w:szCs w:val="24"/>
          <w:lang w:eastAsia="ar-SA"/>
        </w:rPr>
      </w:pPr>
      <w:r w:rsidRPr="00CB5478">
        <w:rPr>
          <w:iCs/>
          <w:sz w:val="24"/>
          <w:szCs w:val="24"/>
          <w:lang w:eastAsia="ar-SA"/>
        </w:rPr>
        <w:t>Додаток 5 до тендерної документації</w:t>
      </w:r>
    </w:p>
    <w:p w14:paraId="195275F8" w14:textId="77777777" w:rsidR="00F440EA" w:rsidRPr="00BA552F" w:rsidRDefault="00F440EA" w:rsidP="00F440EA">
      <w:pPr>
        <w:jc w:val="right"/>
        <w:rPr>
          <w:b/>
          <w:iCs/>
          <w:sz w:val="24"/>
          <w:szCs w:val="24"/>
          <w:lang w:eastAsia="ar-SA"/>
        </w:rPr>
      </w:pPr>
    </w:p>
    <w:p w14:paraId="0B8458A7" w14:textId="77777777" w:rsidR="00F440EA" w:rsidRPr="00E05543" w:rsidRDefault="00F440EA" w:rsidP="00F440EA">
      <w:pPr>
        <w:jc w:val="right"/>
        <w:rPr>
          <w:b/>
          <w:iCs/>
          <w:sz w:val="24"/>
          <w:szCs w:val="24"/>
          <w:lang w:eastAsia="ar-SA"/>
        </w:rPr>
      </w:pPr>
      <w:r w:rsidRPr="00E05543">
        <w:rPr>
          <w:b/>
          <w:iCs/>
          <w:sz w:val="24"/>
          <w:szCs w:val="24"/>
          <w:lang w:eastAsia="ar-SA"/>
        </w:rPr>
        <w:t>Проект</w:t>
      </w:r>
    </w:p>
    <w:p w14:paraId="6F49C2ED" w14:textId="77777777" w:rsidR="00F440EA" w:rsidRPr="00E05543" w:rsidRDefault="00F440EA" w:rsidP="00F4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ДОГОВІР № ____</w:t>
      </w:r>
    </w:p>
    <w:p w14:paraId="7BC7EA24" w14:textId="77777777" w:rsidR="00F440EA" w:rsidRPr="00E05543" w:rsidRDefault="00F440EA" w:rsidP="00F4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надання послуг</w:t>
      </w:r>
    </w:p>
    <w:p w14:paraId="3F6E6495" w14:textId="77777777" w:rsidR="00F440EA" w:rsidRPr="00E05543" w:rsidRDefault="00F440EA" w:rsidP="00F440EA">
      <w:pPr>
        <w:jc w:val="center"/>
        <w:rPr>
          <w:b/>
          <w:bCs/>
          <w:sz w:val="24"/>
          <w:szCs w:val="24"/>
        </w:rPr>
      </w:pPr>
    </w:p>
    <w:p w14:paraId="09158B90" w14:textId="77777777" w:rsidR="00F440EA" w:rsidRPr="00E05543" w:rsidRDefault="00F440EA" w:rsidP="00F440EA">
      <w:pPr>
        <w:rPr>
          <w:sz w:val="24"/>
          <w:szCs w:val="24"/>
        </w:rPr>
      </w:pPr>
      <w:bookmarkStart w:id="50" w:name="p39"/>
      <w:r w:rsidRPr="00E05543">
        <w:rPr>
          <w:sz w:val="24"/>
          <w:szCs w:val="24"/>
        </w:rPr>
        <w:t>м. Київ</w:t>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t xml:space="preserve">                               «____» ____________ 20</w:t>
      </w:r>
      <w:bookmarkEnd w:id="50"/>
      <w:r w:rsidRPr="00E05543">
        <w:rPr>
          <w:sz w:val="24"/>
          <w:szCs w:val="24"/>
        </w:rPr>
        <w:t>23 року</w:t>
      </w:r>
    </w:p>
    <w:p w14:paraId="1A97C837" w14:textId="77777777" w:rsidR="00F440EA" w:rsidRPr="00E05543" w:rsidRDefault="00F440EA" w:rsidP="00F440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BE8A299" w14:textId="1D0E5435" w:rsidR="00F440EA" w:rsidRPr="00E05543" w:rsidRDefault="00F440EA" w:rsidP="00F440EA">
      <w:pPr>
        <w:widowControl w:val="0"/>
        <w:contextualSpacing/>
        <w:jc w:val="both"/>
        <w:rPr>
          <w:sz w:val="24"/>
          <w:szCs w:val="24"/>
          <w:lang w:eastAsia="zh-CN"/>
        </w:rPr>
      </w:pPr>
      <w:r w:rsidRPr="00E05543">
        <w:rPr>
          <w:b/>
          <w:sz w:val="24"/>
          <w:szCs w:val="24"/>
          <w:lang w:eastAsia="zh-CN"/>
        </w:rPr>
        <w:t xml:space="preserve">            </w:t>
      </w:r>
      <w:r>
        <w:rPr>
          <w:iCs/>
          <w:sz w:val="24"/>
          <w:szCs w:val="24"/>
          <w:lang w:eastAsia="uk-U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sidRPr="00E05543">
        <w:rPr>
          <w:rFonts w:eastAsia="Calibri"/>
          <w:sz w:val="24"/>
          <w:szCs w:val="24"/>
          <w:lang w:eastAsia="en-US"/>
        </w:rPr>
        <w:t xml:space="preserve"> надалі – Замовник,  </w:t>
      </w:r>
      <w:r w:rsidRPr="00E05543">
        <w:rPr>
          <w:sz w:val="24"/>
          <w:szCs w:val="24"/>
          <w:lang w:eastAsia="zh-CN"/>
        </w:rPr>
        <w:t>в особі _______________________________________________________________</w:t>
      </w:r>
      <w:r w:rsidRPr="00E05543">
        <w:rPr>
          <w:rFonts w:eastAsia="Calibri"/>
          <w:spacing w:val="2"/>
          <w:sz w:val="24"/>
          <w:szCs w:val="24"/>
          <w:lang w:eastAsia="en-US"/>
        </w:rPr>
        <w:t xml:space="preserve"> який (а) діє на підставі  _______________________________________________</w:t>
      </w:r>
      <w:r w:rsidRPr="00E05543">
        <w:rPr>
          <w:sz w:val="24"/>
          <w:szCs w:val="24"/>
          <w:lang w:eastAsia="zh-CN"/>
        </w:rPr>
        <w:t>з однієї сторони, та</w:t>
      </w:r>
    </w:p>
    <w:p w14:paraId="36B29F66" w14:textId="138682EB" w:rsidR="00F440EA" w:rsidRPr="00E05543" w:rsidRDefault="00F440EA" w:rsidP="00F440EA">
      <w:pPr>
        <w:spacing w:before="49" w:after="16"/>
        <w:ind w:right="-1"/>
        <w:jc w:val="both"/>
        <w:rPr>
          <w:sz w:val="24"/>
          <w:szCs w:val="24"/>
          <w:lang w:eastAsia="en-US"/>
        </w:rPr>
      </w:pPr>
      <w:r w:rsidRPr="00E05543">
        <w:rPr>
          <w:b/>
          <w:sz w:val="24"/>
          <w:szCs w:val="24"/>
          <w:lang w:eastAsia="en-US"/>
        </w:rPr>
        <w:t xml:space="preserve">______________________________ </w:t>
      </w:r>
      <w:r>
        <w:rPr>
          <w:b/>
          <w:sz w:val="24"/>
          <w:szCs w:val="24"/>
          <w:lang w:eastAsia="en-US"/>
        </w:rPr>
        <w:t>,</w:t>
      </w:r>
      <w:r w:rsidRPr="00E05543">
        <w:rPr>
          <w:sz w:val="24"/>
          <w:szCs w:val="24"/>
          <w:lang w:eastAsia="en-US"/>
        </w:rPr>
        <w:t xml:space="preserve"> надалі – Виконавець, в особі  _____________________, який (а) діє на підставі  ______________, з іншої сторони, разом іменуються – Сторони, а кожен окремо – Сторона, уклали цей договір надання послуг (далі - Договір) про наступне:</w:t>
      </w:r>
    </w:p>
    <w:p w14:paraId="7D99E165" w14:textId="77777777" w:rsidR="00F440EA" w:rsidRPr="00E05543" w:rsidRDefault="00F440EA" w:rsidP="00F440EA">
      <w:pPr>
        <w:widowControl w:val="0"/>
        <w:tabs>
          <w:tab w:val="left" w:pos="10490"/>
        </w:tabs>
        <w:ind w:left="-284" w:right="-1" w:firstLine="710"/>
        <w:rPr>
          <w:sz w:val="24"/>
          <w:szCs w:val="24"/>
          <w:lang w:eastAsia="en-US"/>
        </w:rPr>
      </w:pPr>
    </w:p>
    <w:p w14:paraId="1368DBA0" w14:textId="16F3FCDD" w:rsidR="00F440EA" w:rsidRPr="00E05543" w:rsidRDefault="00F440EA" w:rsidP="001530E0">
      <w:pPr>
        <w:keepNext/>
        <w:keepLines/>
        <w:widowControl w:val="0"/>
        <w:tabs>
          <w:tab w:val="left" w:pos="2977"/>
        </w:tabs>
        <w:spacing w:line="274" w:lineRule="exact"/>
        <w:jc w:val="center"/>
        <w:outlineLvl w:val="3"/>
        <w:rPr>
          <w:b/>
          <w:sz w:val="24"/>
          <w:szCs w:val="24"/>
          <w:lang w:eastAsia="en-US"/>
        </w:rPr>
      </w:pPr>
      <w:r w:rsidRPr="00E05543">
        <w:rPr>
          <w:b/>
          <w:sz w:val="24"/>
          <w:szCs w:val="24"/>
          <w:lang w:eastAsia="en-US"/>
        </w:rPr>
        <w:t>1. ПРЕДМЕТ ДОГОВОРУ</w:t>
      </w:r>
    </w:p>
    <w:p w14:paraId="38BE4D63" w14:textId="51FB121D" w:rsidR="00F440EA" w:rsidRPr="00E05543" w:rsidRDefault="00F440EA" w:rsidP="00F440EA">
      <w:pPr>
        <w:widowControl w:val="0"/>
        <w:spacing w:line="274" w:lineRule="exact"/>
        <w:ind w:right="-2" w:firstLine="426"/>
        <w:jc w:val="both"/>
        <w:rPr>
          <w:sz w:val="24"/>
          <w:szCs w:val="24"/>
          <w:lang w:eastAsia="en-US"/>
        </w:rPr>
      </w:pPr>
      <w:r w:rsidRPr="00E05543">
        <w:rPr>
          <w:sz w:val="24"/>
          <w:szCs w:val="24"/>
          <w:lang w:eastAsia="en-US"/>
        </w:rPr>
        <w:t xml:space="preserve">  1.1. Відповідно до проведеної процедури закупівлі за номером ___________, Виконавець зобов’язується надати Замовнику поетапно послуги згідно п. 2.1. цього Договору, а Замовник  зобов`язується прийняти від Виконавця належним чином надані послуги і оплатити їх в строки та на умовах, передбачених цим Договором. </w:t>
      </w:r>
    </w:p>
    <w:p w14:paraId="77AB94A5" w14:textId="0B5FACE9" w:rsidR="00F440EA" w:rsidRPr="00E05543" w:rsidRDefault="00F440EA" w:rsidP="00F440EA">
      <w:pPr>
        <w:widowControl w:val="0"/>
        <w:suppressAutoHyphens/>
        <w:ind w:firstLine="709"/>
        <w:jc w:val="both"/>
        <w:rPr>
          <w:b/>
          <w:sz w:val="24"/>
          <w:szCs w:val="24"/>
        </w:rPr>
      </w:pPr>
      <w:r w:rsidRPr="00E05543">
        <w:rPr>
          <w:sz w:val="24"/>
          <w:szCs w:val="24"/>
        </w:rPr>
        <w:t xml:space="preserve">1.1.1. Найменування предмету закупівлі: </w:t>
      </w:r>
      <w:r>
        <w:rPr>
          <w:sz w:val="24"/>
          <w:szCs w:val="24"/>
        </w:rPr>
        <w:t xml:space="preserve">послуги з </w:t>
      </w:r>
      <w:r w:rsidRPr="00F440EA">
        <w:rPr>
          <w:sz w:val="24"/>
          <w:szCs w:val="24"/>
        </w:rPr>
        <w:t>р</w:t>
      </w:r>
      <w:r w:rsidRPr="00F440EA">
        <w:rPr>
          <w:rFonts w:eastAsia="SimSun"/>
          <w:kern w:val="2"/>
          <w:sz w:val="24"/>
          <w:szCs w:val="24"/>
          <w:lang w:eastAsia="hi-IN" w:bidi="hi-IN"/>
        </w:rPr>
        <w:t>озроблення документації із землеустрою (</w:t>
      </w:r>
      <w:proofErr w:type="spellStart"/>
      <w:r w:rsidRPr="00F440EA">
        <w:rPr>
          <w:rFonts w:eastAsia="SimSun"/>
          <w:kern w:val="2"/>
          <w:sz w:val="24"/>
          <w:szCs w:val="24"/>
          <w:lang w:eastAsia="hi-IN" w:bidi="hi-IN"/>
        </w:rPr>
        <w:t>проєктів</w:t>
      </w:r>
      <w:proofErr w:type="spellEnd"/>
      <w:r w:rsidRPr="00F440EA">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міста Києва) </w:t>
      </w:r>
      <w:r>
        <w:rPr>
          <w:rFonts w:eastAsia="SimSun"/>
          <w:kern w:val="2"/>
          <w:sz w:val="24"/>
          <w:szCs w:val="24"/>
          <w:lang w:eastAsia="hi-IN" w:bidi="hi-IN"/>
        </w:rPr>
        <w:t xml:space="preserve">лот № _________ </w:t>
      </w:r>
      <w:r w:rsidRPr="00F440EA">
        <w:rPr>
          <w:rFonts w:eastAsia="SimSun"/>
          <w:i/>
          <w:kern w:val="2"/>
          <w:sz w:val="24"/>
          <w:szCs w:val="24"/>
          <w:lang w:eastAsia="hi-IN" w:bidi="hi-IN"/>
        </w:rPr>
        <w:t>(назва лоту)</w:t>
      </w:r>
      <w:r>
        <w:rPr>
          <w:rFonts w:eastAsia="SimSun"/>
          <w:i/>
          <w:kern w:val="2"/>
          <w:sz w:val="24"/>
          <w:szCs w:val="24"/>
          <w:lang w:eastAsia="hi-IN" w:bidi="hi-IN"/>
        </w:rPr>
        <w:t>,</w:t>
      </w:r>
      <w:r>
        <w:rPr>
          <w:b/>
          <w:sz w:val="24"/>
          <w:szCs w:val="24"/>
        </w:rPr>
        <w:t xml:space="preserve"> </w:t>
      </w:r>
      <w:r w:rsidRPr="00E05543">
        <w:rPr>
          <w:sz w:val="24"/>
          <w:szCs w:val="24"/>
        </w:rPr>
        <w:t>(ДК 021:2015, 71250000-5 - Архітектурні, інженерні та геодезичні послуги), (далі – Послуги).</w:t>
      </w:r>
    </w:p>
    <w:p w14:paraId="1D9782C6" w14:textId="0BAFB965" w:rsidR="00F440EA" w:rsidRDefault="00F440EA" w:rsidP="00F440EA">
      <w:pPr>
        <w:widowControl w:val="0"/>
        <w:spacing w:line="274" w:lineRule="exact"/>
        <w:contextualSpacing/>
        <w:jc w:val="both"/>
        <w:rPr>
          <w:rFonts w:eastAsia="SimSun"/>
          <w:kern w:val="2"/>
          <w:sz w:val="24"/>
          <w:szCs w:val="24"/>
          <w:lang w:eastAsia="hi-IN" w:bidi="hi-IN"/>
        </w:rPr>
      </w:pPr>
      <w:r w:rsidRPr="00E05543">
        <w:rPr>
          <w:sz w:val="24"/>
          <w:szCs w:val="24"/>
        </w:rPr>
        <w:t xml:space="preserve">          1.1.2. </w:t>
      </w:r>
      <w:r>
        <w:rPr>
          <w:sz w:val="24"/>
          <w:szCs w:val="24"/>
          <w:lang w:eastAsia="en-US"/>
        </w:rPr>
        <w:t>Перелік об</w:t>
      </w:r>
      <w:r w:rsidRPr="00E05543">
        <w:rPr>
          <w:sz w:val="24"/>
          <w:szCs w:val="24"/>
          <w:lang w:eastAsia="en-US"/>
        </w:rPr>
        <w:t>’</w:t>
      </w:r>
      <w:r>
        <w:rPr>
          <w:sz w:val="24"/>
          <w:szCs w:val="24"/>
          <w:lang w:eastAsia="en-US"/>
        </w:rPr>
        <w:t>єктів та територій природно</w:t>
      </w:r>
      <w:r w:rsidR="009D2608">
        <w:rPr>
          <w:sz w:val="24"/>
          <w:szCs w:val="24"/>
          <w:lang w:eastAsia="en-US"/>
        </w:rPr>
        <w:t>-з</w:t>
      </w:r>
      <w:r>
        <w:rPr>
          <w:sz w:val="24"/>
          <w:szCs w:val="24"/>
          <w:lang w:eastAsia="en-US"/>
        </w:rPr>
        <w:t>аповідного фонду, які потребують р</w:t>
      </w:r>
      <w:r w:rsidRPr="0007740B">
        <w:rPr>
          <w:rFonts w:eastAsia="SimSun"/>
          <w:kern w:val="2"/>
          <w:sz w:val="24"/>
          <w:szCs w:val="24"/>
          <w:lang w:eastAsia="hi-IN" w:bidi="hi-IN"/>
        </w:rPr>
        <w:t xml:space="preserve">озроблення проектів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за цим Договором:</w:t>
      </w:r>
    </w:p>
    <w:p w14:paraId="4ECF1919" w14:textId="77777777" w:rsidR="00F440EA" w:rsidRDefault="00F440EA" w:rsidP="00F440EA">
      <w:pPr>
        <w:widowControl w:val="0"/>
        <w:spacing w:line="274" w:lineRule="exact"/>
        <w:contextualSpacing/>
        <w:jc w:val="both"/>
        <w:rPr>
          <w:rFonts w:eastAsia="SimSun"/>
          <w:kern w:val="2"/>
          <w:sz w:val="24"/>
          <w:szCs w:val="24"/>
          <w:lang w:eastAsia="hi-IN" w:bidi="hi-IN"/>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402"/>
        <w:gridCol w:w="1985"/>
      </w:tblGrid>
      <w:tr w:rsidR="00F440EA" w:rsidRPr="00DB41BF" w14:paraId="3EDBA4B8" w14:textId="77777777" w:rsidTr="00F440EA">
        <w:trPr>
          <w:trHeight w:val="2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34BAF6C9" w14:textId="77777777" w:rsidR="00F440EA" w:rsidRPr="00DB41BF" w:rsidRDefault="00F440EA" w:rsidP="00F440EA">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3402" w:type="dxa"/>
            <w:tcBorders>
              <w:top w:val="single" w:sz="4" w:space="0" w:color="auto"/>
              <w:left w:val="single" w:sz="4" w:space="0" w:color="auto"/>
              <w:bottom w:val="single" w:sz="4" w:space="0" w:color="auto"/>
              <w:right w:val="single" w:sz="4" w:space="0" w:color="auto"/>
            </w:tcBorders>
          </w:tcPr>
          <w:p w14:paraId="039A3AB1" w14:textId="77777777" w:rsidR="00F440EA" w:rsidRPr="00DB41BF" w:rsidRDefault="00F440EA"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ECA3838" w14:textId="77777777" w:rsidR="00F440EA" w:rsidRPr="00DB41BF" w:rsidRDefault="00F440EA" w:rsidP="00F440EA">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F440EA" w:rsidRPr="00DB41BF" w14:paraId="0E755D34" w14:textId="77777777" w:rsidTr="00F440EA">
        <w:trPr>
          <w:trHeight w:val="20"/>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7CFDC032" w14:textId="77777777" w:rsidR="00F440EA" w:rsidRPr="00DB41BF" w:rsidRDefault="00F440EA" w:rsidP="00F440EA">
            <w:pPr>
              <w:widowControl w:val="0"/>
              <w:suppressAutoHyphens/>
              <w:jc w:val="center"/>
              <w:rPr>
                <w:rFonts w:eastAsia="SimSu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tcPr>
          <w:p w14:paraId="2DC33454" w14:textId="77777777" w:rsidR="00F440EA" w:rsidRDefault="00F440EA" w:rsidP="00F440EA">
            <w:pPr>
              <w:widowControl w:val="0"/>
              <w:suppressAutoHyphens/>
              <w:jc w:val="center"/>
              <w:rPr>
                <w:rFonts w:eastAsia="SimSun"/>
                <w:kern w:val="2"/>
                <w:sz w:val="24"/>
                <w:szCs w:val="24"/>
                <w:lang w:eastAsia="hi-IN" w:bidi="hi-I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BB3F3A" w14:textId="77777777" w:rsidR="00F440EA" w:rsidRPr="00DB41BF" w:rsidRDefault="00F440EA" w:rsidP="00F440EA">
            <w:pPr>
              <w:widowControl w:val="0"/>
              <w:suppressAutoHyphens/>
              <w:jc w:val="center"/>
              <w:rPr>
                <w:rFonts w:eastAsia="SimSun"/>
                <w:kern w:val="2"/>
                <w:sz w:val="24"/>
                <w:szCs w:val="24"/>
                <w:lang w:eastAsia="hi-IN" w:bidi="hi-IN"/>
              </w:rPr>
            </w:pPr>
          </w:p>
        </w:tc>
      </w:tr>
    </w:tbl>
    <w:p w14:paraId="5880A17F" w14:textId="77777777" w:rsidR="00F440EA" w:rsidRPr="0007740B" w:rsidRDefault="00F440EA" w:rsidP="00F440EA">
      <w:pPr>
        <w:widowControl w:val="0"/>
        <w:suppressAutoHyphens/>
        <w:ind w:firstLine="708"/>
        <w:jc w:val="both"/>
        <w:rPr>
          <w:rFonts w:eastAsia="SimSun"/>
          <w:kern w:val="2"/>
          <w:sz w:val="24"/>
          <w:szCs w:val="24"/>
          <w:lang w:eastAsia="hi-IN" w:bidi="hi-IN"/>
        </w:rPr>
      </w:pPr>
    </w:p>
    <w:p w14:paraId="6A25C9DE" w14:textId="194C518E" w:rsidR="00F440EA" w:rsidRPr="00E05543" w:rsidRDefault="00F440EA" w:rsidP="00F440EA">
      <w:pPr>
        <w:ind w:right="-2" w:firstLine="567"/>
        <w:jc w:val="both"/>
        <w:rPr>
          <w:sz w:val="24"/>
          <w:szCs w:val="24"/>
          <w:lang w:eastAsia="en-US"/>
        </w:rPr>
      </w:pPr>
      <w:r w:rsidRPr="00E05543">
        <w:rPr>
          <w:sz w:val="24"/>
          <w:szCs w:val="24"/>
        </w:rPr>
        <w:t xml:space="preserve">1.2. </w:t>
      </w:r>
      <w:r w:rsidRPr="00E05543">
        <w:rPr>
          <w:sz w:val="24"/>
          <w:szCs w:val="24"/>
          <w:lang w:eastAsia="en-US"/>
        </w:rPr>
        <w:t xml:space="preserve">Склад та обсяг послуг визначається </w:t>
      </w:r>
      <w:r w:rsidR="001530E0">
        <w:rPr>
          <w:sz w:val="24"/>
          <w:szCs w:val="24"/>
          <w:lang w:eastAsia="en-US"/>
        </w:rPr>
        <w:t xml:space="preserve">Технічним завданням </w:t>
      </w:r>
      <w:r w:rsidRPr="00E05543">
        <w:rPr>
          <w:sz w:val="24"/>
          <w:szCs w:val="24"/>
          <w:lang w:eastAsia="en-US"/>
        </w:rPr>
        <w:t xml:space="preserve">(Додаток 1, що становить невід`ємну частину цього Договору.)  </w:t>
      </w:r>
    </w:p>
    <w:p w14:paraId="46BE273C" w14:textId="77777777" w:rsidR="00F440EA" w:rsidRPr="00E05543" w:rsidRDefault="00F440EA" w:rsidP="00F440EA">
      <w:pPr>
        <w:widowControl w:val="0"/>
        <w:tabs>
          <w:tab w:val="left" w:pos="851"/>
          <w:tab w:val="left" w:pos="880"/>
          <w:tab w:val="left" w:pos="1134"/>
        </w:tabs>
        <w:spacing w:line="274" w:lineRule="exact"/>
        <w:ind w:right="-2"/>
        <w:jc w:val="both"/>
        <w:rPr>
          <w:bCs/>
          <w:sz w:val="24"/>
          <w:szCs w:val="24"/>
        </w:rPr>
      </w:pPr>
      <w:r w:rsidRPr="00E05543">
        <w:rPr>
          <w:bCs/>
          <w:sz w:val="24"/>
          <w:szCs w:val="24"/>
        </w:rPr>
        <w:t xml:space="preserve">         1.3. Отримана за результатами виконання цього Договору згідно Акту приймання-передачі наданих послуг документація із землеустрою є власністю Замовника.</w:t>
      </w:r>
    </w:p>
    <w:p w14:paraId="218A0219" w14:textId="77777777" w:rsidR="001530E0" w:rsidRDefault="001530E0" w:rsidP="001530E0">
      <w:pPr>
        <w:keepNext/>
        <w:keepLines/>
        <w:widowControl w:val="0"/>
        <w:spacing w:line="274" w:lineRule="exact"/>
        <w:ind w:right="-2"/>
        <w:jc w:val="both"/>
        <w:outlineLvl w:val="3"/>
        <w:rPr>
          <w:sz w:val="24"/>
          <w:szCs w:val="24"/>
        </w:rPr>
      </w:pPr>
    </w:p>
    <w:p w14:paraId="3655618D" w14:textId="60747885" w:rsidR="00F440EA" w:rsidRPr="00E05543" w:rsidRDefault="00F440EA" w:rsidP="001530E0">
      <w:pPr>
        <w:keepNext/>
        <w:keepLines/>
        <w:widowControl w:val="0"/>
        <w:spacing w:line="274" w:lineRule="exact"/>
        <w:ind w:right="-2"/>
        <w:jc w:val="center"/>
        <w:outlineLvl w:val="3"/>
        <w:rPr>
          <w:b/>
          <w:sz w:val="24"/>
          <w:szCs w:val="24"/>
          <w:lang w:eastAsia="en-US"/>
        </w:rPr>
      </w:pPr>
      <w:r w:rsidRPr="00E05543">
        <w:rPr>
          <w:b/>
          <w:sz w:val="24"/>
          <w:szCs w:val="24"/>
          <w:lang w:eastAsia="en-US"/>
        </w:rPr>
        <w:t>2. ПОРЯДОК НАДАННЯ ПОСЛУГ</w:t>
      </w:r>
    </w:p>
    <w:p w14:paraId="048C3F2F" w14:textId="35E7CF27" w:rsidR="00F440EA" w:rsidRDefault="00F440EA" w:rsidP="00F440EA">
      <w:pPr>
        <w:autoSpaceDE w:val="0"/>
        <w:autoSpaceDN w:val="0"/>
        <w:adjustRightInd w:val="0"/>
        <w:ind w:right="-2" w:firstLine="567"/>
        <w:jc w:val="both"/>
        <w:rPr>
          <w:sz w:val="24"/>
          <w:szCs w:val="24"/>
        </w:rPr>
      </w:pPr>
      <w:r w:rsidRPr="00E05543">
        <w:rPr>
          <w:sz w:val="24"/>
          <w:szCs w:val="24"/>
        </w:rPr>
        <w:t xml:space="preserve">2.1. Послуги складаються з наступних етапів: </w:t>
      </w:r>
    </w:p>
    <w:p w14:paraId="64C20DB5" w14:textId="226EFB2F" w:rsidR="001530E0" w:rsidRPr="00B3496C" w:rsidRDefault="001530E0" w:rsidP="001530E0">
      <w:pPr>
        <w:widowControl w:val="0"/>
        <w:suppressAutoHyphens/>
        <w:ind w:left="709"/>
        <w:jc w:val="both"/>
        <w:rPr>
          <w:rFonts w:eastAsia="SimSun"/>
          <w:b/>
          <w:kern w:val="2"/>
          <w:sz w:val="24"/>
          <w:szCs w:val="24"/>
          <w:lang w:eastAsia="hi-IN" w:bidi="hi-IN"/>
        </w:rPr>
      </w:pPr>
      <w:r w:rsidRPr="00B3496C">
        <w:rPr>
          <w:b/>
          <w:sz w:val="24"/>
          <w:szCs w:val="24"/>
          <w:lang w:eastAsia="uk-UA"/>
        </w:rPr>
        <w:t>І етап -  Підготовчі роботи</w:t>
      </w:r>
      <w:r w:rsidRPr="00B3496C">
        <w:rPr>
          <w:sz w:val="24"/>
          <w:szCs w:val="24"/>
          <w:lang w:eastAsia="uk-UA"/>
        </w:rPr>
        <w:t xml:space="preserve"> </w:t>
      </w:r>
    </w:p>
    <w:p w14:paraId="0394CE3F" w14:textId="77777777" w:rsidR="001530E0" w:rsidRDefault="001530E0" w:rsidP="001530E0">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14:paraId="7EB8F32A" w14:textId="62208AFE" w:rsidR="001530E0" w:rsidRPr="0067715D" w:rsidRDefault="001530E0" w:rsidP="001530E0">
      <w:pPr>
        <w:tabs>
          <w:tab w:val="left" w:pos="284"/>
        </w:tabs>
        <w:autoSpaceDE w:val="0"/>
        <w:autoSpaceDN w:val="0"/>
        <w:adjustRightInd w:val="0"/>
        <w:ind w:firstLine="709"/>
        <w:jc w:val="both"/>
        <w:rPr>
          <w:sz w:val="24"/>
          <w:szCs w:val="24"/>
        </w:rPr>
      </w:pPr>
      <w:r w:rsidRPr="00B3496C">
        <w:rPr>
          <w:b/>
          <w:sz w:val="24"/>
          <w:szCs w:val="24"/>
          <w:lang w:eastAsia="uk-UA"/>
        </w:rPr>
        <w:t>ІІ етап –Землевпорядні робо</w:t>
      </w:r>
      <w:r>
        <w:rPr>
          <w:b/>
          <w:sz w:val="24"/>
          <w:szCs w:val="24"/>
          <w:lang w:eastAsia="uk-UA"/>
        </w:rPr>
        <w:t>ти</w:t>
      </w:r>
    </w:p>
    <w:p w14:paraId="18559FE0" w14:textId="77777777" w:rsidR="001530E0" w:rsidRDefault="001530E0" w:rsidP="001530E0">
      <w:pPr>
        <w:autoSpaceDE w:val="0"/>
        <w:autoSpaceDN w:val="0"/>
        <w:adjustRightInd w:val="0"/>
        <w:ind w:firstLine="709"/>
        <w:jc w:val="both"/>
        <w:rPr>
          <w:sz w:val="24"/>
          <w:szCs w:val="24"/>
        </w:rPr>
      </w:pPr>
      <w:r>
        <w:rPr>
          <w:sz w:val="24"/>
          <w:szCs w:val="24"/>
        </w:rPr>
        <w:t xml:space="preserve">Склад та зміст </w:t>
      </w:r>
      <w:proofErr w:type="spellStart"/>
      <w:r>
        <w:rPr>
          <w:sz w:val="24"/>
          <w:szCs w:val="24"/>
        </w:rPr>
        <w:t>проє</w:t>
      </w:r>
      <w:r w:rsidRPr="00B3496C">
        <w:rPr>
          <w:sz w:val="24"/>
          <w:szCs w:val="24"/>
        </w:rPr>
        <w:t>кту</w:t>
      </w:r>
      <w:proofErr w:type="spellEnd"/>
      <w:r w:rsidRPr="00B3496C">
        <w:rPr>
          <w:sz w:val="24"/>
          <w:szCs w:val="24"/>
        </w:rPr>
        <w:t xml:space="preserve">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14:paraId="27E3138B" w14:textId="5A8A463D" w:rsidR="001530E0" w:rsidRDefault="001530E0" w:rsidP="001530E0">
      <w:pPr>
        <w:autoSpaceDE w:val="0"/>
        <w:autoSpaceDN w:val="0"/>
        <w:adjustRightInd w:val="0"/>
        <w:ind w:firstLine="709"/>
        <w:jc w:val="both"/>
        <w:rPr>
          <w:sz w:val="24"/>
          <w:szCs w:val="24"/>
        </w:rPr>
      </w:pPr>
      <w:r>
        <w:rPr>
          <w:sz w:val="24"/>
          <w:szCs w:val="24"/>
        </w:rPr>
        <w:t xml:space="preserve">За матеріалами геодезичних </w:t>
      </w:r>
      <w:proofErr w:type="spellStart"/>
      <w:r>
        <w:rPr>
          <w:sz w:val="24"/>
          <w:szCs w:val="24"/>
        </w:rPr>
        <w:t>вишукувань</w:t>
      </w:r>
      <w:proofErr w:type="spellEnd"/>
      <w:r>
        <w:rPr>
          <w:sz w:val="24"/>
          <w:szCs w:val="24"/>
        </w:rPr>
        <w:t xml:space="preserve"> в натурі (на місцевості) розробляється проект землеустрою щодо організації і встановлення меж територій природно-заповідного фонду</w:t>
      </w:r>
      <w:r w:rsidR="00D9798A">
        <w:rPr>
          <w:sz w:val="24"/>
          <w:szCs w:val="24"/>
        </w:rPr>
        <w:t>, який погоджується відповідно</w:t>
      </w:r>
      <w:r w:rsidR="000D14C2">
        <w:rPr>
          <w:sz w:val="24"/>
          <w:szCs w:val="24"/>
        </w:rPr>
        <w:t xml:space="preserve"> до Т</w:t>
      </w:r>
      <w:r w:rsidR="00D9798A">
        <w:rPr>
          <w:sz w:val="24"/>
          <w:szCs w:val="24"/>
        </w:rPr>
        <w:t xml:space="preserve">ехнічного завдання </w:t>
      </w:r>
      <w:r w:rsidR="00D9798A" w:rsidRPr="00E05543">
        <w:rPr>
          <w:rFonts w:eastAsia="Arial Unicode MS"/>
          <w:sz w:val="24"/>
          <w:szCs w:val="24"/>
          <w:lang w:eastAsia="uk-UA" w:bidi="uk-UA"/>
        </w:rPr>
        <w:t>(Додаток 1)</w:t>
      </w:r>
      <w:r>
        <w:rPr>
          <w:sz w:val="24"/>
          <w:szCs w:val="24"/>
        </w:rPr>
        <w:t>.</w:t>
      </w:r>
    </w:p>
    <w:p w14:paraId="4D7173B1" w14:textId="0B0277E8" w:rsidR="001530E0" w:rsidRPr="00AA4A71" w:rsidRDefault="001530E0" w:rsidP="001530E0">
      <w:pPr>
        <w:autoSpaceDE w:val="0"/>
        <w:autoSpaceDN w:val="0"/>
        <w:adjustRightInd w:val="0"/>
        <w:ind w:firstLine="708"/>
        <w:jc w:val="both"/>
        <w:rPr>
          <w:b/>
          <w:sz w:val="24"/>
          <w:szCs w:val="24"/>
          <w:lang w:eastAsia="uk-UA"/>
        </w:rPr>
      </w:pPr>
      <w:r w:rsidRPr="00AA4A71">
        <w:rPr>
          <w:b/>
          <w:sz w:val="24"/>
          <w:szCs w:val="24"/>
        </w:rPr>
        <w:lastRenderedPageBreak/>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(Київської міської державної адміністрації) </w:t>
      </w:r>
      <w:proofErr w:type="spellStart"/>
      <w:r w:rsidRPr="00AA4A71">
        <w:rPr>
          <w:b/>
          <w:sz w:val="24"/>
          <w:szCs w:val="24"/>
        </w:rPr>
        <w:t>проєкту</w:t>
      </w:r>
      <w:proofErr w:type="spellEnd"/>
      <w:r w:rsidRPr="00AA4A71">
        <w:rPr>
          <w:b/>
          <w:sz w:val="24"/>
          <w:szCs w:val="24"/>
        </w:rPr>
        <w:t xml:space="preserve"> землеустрою </w:t>
      </w:r>
    </w:p>
    <w:p w14:paraId="14702FFC" w14:textId="618ECB04" w:rsidR="001530E0" w:rsidRDefault="001530E0" w:rsidP="001530E0">
      <w:pPr>
        <w:autoSpaceDE w:val="0"/>
        <w:autoSpaceDN w:val="0"/>
        <w:adjustRightInd w:val="0"/>
        <w:jc w:val="both"/>
        <w:rPr>
          <w:sz w:val="24"/>
          <w:szCs w:val="24"/>
        </w:rPr>
      </w:pPr>
      <w:r>
        <w:rPr>
          <w:b/>
          <w:sz w:val="24"/>
          <w:szCs w:val="24"/>
        </w:rPr>
        <w:tab/>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 xml:space="preserve">землеустрою </w:t>
      </w:r>
      <w:r>
        <w:rPr>
          <w:sz w:val="24"/>
          <w:szCs w:val="24"/>
        </w:rPr>
        <w:t>Замовником,</w:t>
      </w:r>
      <w:r w:rsidRPr="00AA4A71">
        <w:rPr>
          <w:b/>
          <w:sz w:val="24"/>
          <w:szCs w:val="24"/>
        </w:rPr>
        <w:t xml:space="preserve"> </w:t>
      </w:r>
      <w:r w:rsidRPr="00B3496C">
        <w:rPr>
          <w:sz w:val="24"/>
          <w:szCs w:val="24"/>
        </w:rPr>
        <w:t xml:space="preserve">Виконавець 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14:paraId="2EED927E" w14:textId="4954027A" w:rsidR="001530E0" w:rsidRDefault="001530E0" w:rsidP="001530E0">
      <w:pPr>
        <w:autoSpaceDE w:val="0"/>
        <w:autoSpaceDN w:val="0"/>
        <w:adjustRightInd w:val="0"/>
        <w:jc w:val="both"/>
        <w:rPr>
          <w:sz w:val="24"/>
          <w:szCs w:val="24"/>
        </w:rPr>
      </w:pPr>
      <w:r>
        <w:rPr>
          <w:sz w:val="24"/>
          <w:szCs w:val="24"/>
        </w:rPr>
        <w:tab/>
      </w:r>
      <w:r w:rsidRPr="00B3496C">
        <w:rPr>
          <w:sz w:val="24"/>
          <w:szCs w:val="24"/>
        </w:rPr>
        <w:t>Після затвердження</w:t>
      </w:r>
      <w:r w:rsidR="00B83DAE">
        <w:rPr>
          <w:sz w:val="24"/>
          <w:szCs w:val="24"/>
        </w:rPr>
        <w:t>,</w:t>
      </w:r>
      <w:r w:rsidRPr="00B3496C">
        <w:rPr>
          <w:sz w:val="24"/>
          <w:szCs w:val="24"/>
        </w:rPr>
        <w:t xml:space="preserve"> проекту землеустрою </w:t>
      </w:r>
      <w:r>
        <w:rPr>
          <w:sz w:val="24"/>
          <w:szCs w:val="24"/>
        </w:rPr>
        <w:t>Замовником, 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14:paraId="6B19AB3C" w14:textId="1617FDD4" w:rsidR="001530E0" w:rsidRDefault="001530E0" w:rsidP="001530E0">
      <w:pPr>
        <w:autoSpaceDE w:val="0"/>
        <w:autoSpaceDN w:val="0"/>
        <w:adjustRightInd w:val="0"/>
        <w:jc w:val="both"/>
        <w:rPr>
          <w:sz w:val="24"/>
          <w:szCs w:val="24"/>
        </w:rPr>
      </w:pPr>
      <w:r>
        <w:rPr>
          <w:sz w:val="24"/>
          <w:szCs w:val="24"/>
        </w:rPr>
        <w:tab/>
      </w:r>
      <w:r w:rsidRPr="00B3496C">
        <w:rPr>
          <w:sz w:val="24"/>
          <w:szCs w:val="24"/>
        </w:rPr>
        <w:t xml:space="preserve">Виконавець, по дорученню </w:t>
      </w:r>
      <w:r>
        <w:rPr>
          <w:sz w:val="24"/>
          <w:szCs w:val="24"/>
        </w:rPr>
        <w:t>Замовника</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14:paraId="52CB173B" w14:textId="0E49E3A4" w:rsidR="001530E0" w:rsidRDefault="001530E0" w:rsidP="001530E0">
      <w:pPr>
        <w:autoSpaceDE w:val="0"/>
        <w:autoSpaceDN w:val="0"/>
        <w:adjustRightInd w:val="0"/>
        <w:ind w:firstLine="708"/>
        <w:jc w:val="both"/>
        <w:rPr>
          <w:sz w:val="24"/>
          <w:szCs w:val="24"/>
        </w:rPr>
      </w:pPr>
      <w:r w:rsidRPr="00B3496C">
        <w:rPr>
          <w:sz w:val="24"/>
          <w:szCs w:val="24"/>
        </w:rPr>
        <w:t xml:space="preserve">У разі наявності мотивованих зауважень </w:t>
      </w:r>
      <w:r>
        <w:rPr>
          <w:sz w:val="24"/>
          <w:szCs w:val="24"/>
        </w:rPr>
        <w:t>Замовника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Замовником.</w:t>
      </w:r>
    </w:p>
    <w:p w14:paraId="544704C7" w14:textId="7786F655" w:rsidR="001530E0" w:rsidRDefault="001530E0" w:rsidP="001530E0">
      <w:pPr>
        <w:autoSpaceDE w:val="0"/>
        <w:autoSpaceDN w:val="0"/>
        <w:adjustRightInd w:val="0"/>
        <w:ind w:firstLine="708"/>
        <w:jc w:val="both"/>
        <w:rPr>
          <w:sz w:val="24"/>
          <w:szCs w:val="24"/>
        </w:rPr>
      </w:pPr>
      <w:r>
        <w:rPr>
          <w:sz w:val="24"/>
          <w:szCs w:val="24"/>
        </w:rPr>
        <w:t>Виконавець письмово (листом) повідомляє Замовника про призупинення робіт із землеустрою у зв’язку з вищевказаними обставинами.</w:t>
      </w:r>
    </w:p>
    <w:p w14:paraId="1902DEB7" w14:textId="77777777" w:rsidR="001530E0" w:rsidRPr="00E05543" w:rsidRDefault="001530E0" w:rsidP="00F440EA">
      <w:pPr>
        <w:autoSpaceDE w:val="0"/>
        <w:autoSpaceDN w:val="0"/>
        <w:adjustRightInd w:val="0"/>
        <w:ind w:right="-2" w:firstLine="567"/>
        <w:jc w:val="both"/>
        <w:rPr>
          <w:sz w:val="24"/>
          <w:szCs w:val="24"/>
        </w:rPr>
      </w:pPr>
    </w:p>
    <w:p w14:paraId="6A69E80E" w14:textId="77777777" w:rsidR="00F440EA" w:rsidRPr="00E05543" w:rsidRDefault="00F440EA" w:rsidP="001530E0">
      <w:pPr>
        <w:autoSpaceDE w:val="0"/>
        <w:autoSpaceDN w:val="0"/>
        <w:adjustRightInd w:val="0"/>
        <w:spacing w:before="29" w:line="274" w:lineRule="exact"/>
        <w:ind w:right="-2" w:firstLine="709"/>
        <w:jc w:val="both"/>
        <w:rPr>
          <w:b/>
          <w:sz w:val="24"/>
          <w:szCs w:val="24"/>
        </w:rPr>
      </w:pPr>
      <w:r w:rsidRPr="00E05543">
        <w:rPr>
          <w:b/>
          <w:sz w:val="24"/>
          <w:szCs w:val="24"/>
        </w:rPr>
        <w:t>За результатами виконання І етапу Замовнику надається:</w:t>
      </w:r>
    </w:p>
    <w:p w14:paraId="7BF862A2" w14:textId="7784C594" w:rsidR="00F440EA" w:rsidRPr="00E05543" w:rsidRDefault="00B83DAE" w:rsidP="001530E0">
      <w:pPr>
        <w:ind w:right="-2" w:firstLine="709"/>
        <w:jc w:val="both"/>
        <w:rPr>
          <w:sz w:val="24"/>
          <w:szCs w:val="24"/>
        </w:rPr>
      </w:pPr>
      <w:r>
        <w:rPr>
          <w:sz w:val="24"/>
          <w:szCs w:val="24"/>
        </w:rPr>
        <w:t>Один екземпляр п</w:t>
      </w:r>
      <w:r w:rsidR="00F440EA" w:rsidRPr="00E05543">
        <w:rPr>
          <w:sz w:val="24"/>
          <w:szCs w:val="24"/>
        </w:rPr>
        <w:t>исьмов</w:t>
      </w:r>
      <w:r>
        <w:rPr>
          <w:sz w:val="24"/>
          <w:szCs w:val="24"/>
        </w:rPr>
        <w:t>ого</w:t>
      </w:r>
      <w:r w:rsidR="00F440EA" w:rsidRPr="00E05543">
        <w:rPr>
          <w:sz w:val="24"/>
          <w:szCs w:val="24"/>
        </w:rPr>
        <w:t xml:space="preserve"> звіт</w:t>
      </w:r>
      <w:r>
        <w:rPr>
          <w:sz w:val="24"/>
          <w:szCs w:val="24"/>
        </w:rPr>
        <w:t>у</w:t>
      </w:r>
      <w:r w:rsidR="00F440EA" w:rsidRPr="00E05543">
        <w:rPr>
          <w:sz w:val="24"/>
          <w:szCs w:val="24"/>
        </w:rPr>
        <w:t xml:space="preserve"> про проведені підготовчі роботи.</w:t>
      </w:r>
    </w:p>
    <w:p w14:paraId="02ECE33B" w14:textId="034F8903" w:rsidR="00F440EA" w:rsidRPr="00E05543" w:rsidRDefault="00F440EA" w:rsidP="001530E0">
      <w:pPr>
        <w:ind w:right="-2" w:firstLine="709"/>
        <w:jc w:val="both"/>
        <w:rPr>
          <w:b/>
          <w:sz w:val="24"/>
          <w:szCs w:val="24"/>
        </w:rPr>
      </w:pPr>
      <w:r w:rsidRPr="00E05543">
        <w:rPr>
          <w:b/>
          <w:sz w:val="24"/>
          <w:szCs w:val="24"/>
        </w:rPr>
        <w:t>За результатами виконання ІІ етапу Замовнику надається:</w:t>
      </w:r>
    </w:p>
    <w:p w14:paraId="54D60402" w14:textId="2CE9820E" w:rsidR="00F440EA" w:rsidRPr="00E05543" w:rsidRDefault="001530E0" w:rsidP="001530E0">
      <w:pPr>
        <w:ind w:right="-2" w:firstLine="709"/>
        <w:jc w:val="both"/>
        <w:rPr>
          <w:sz w:val="24"/>
          <w:szCs w:val="24"/>
        </w:rPr>
      </w:pPr>
      <w:r>
        <w:rPr>
          <w:sz w:val="24"/>
          <w:szCs w:val="24"/>
        </w:rPr>
        <w:t>Копія проекту землеустрою щодо організації і встановлення меж територій природно-заповідного фонду (окремо на кожен об’єкт (територію)</w:t>
      </w:r>
      <w:r w:rsidR="00B83DAE">
        <w:rPr>
          <w:sz w:val="24"/>
          <w:szCs w:val="24"/>
        </w:rPr>
        <w:t xml:space="preserve"> </w:t>
      </w:r>
      <w:r w:rsidR="000D14C2">
        <w:rPr>
          <w:sz w:val="24"/>
          <w:szCs w:val="24"/>
        </w:rPr>
        <w:t xml:space="preserve">погодженого відповідно до Технічного завдання </w:t>
      </w:r>
      <w:r w:rsidR="000D14C2" w:rsidRPr="00E05543">
        <w:rPr>
          <w:rFonts w:eastAsia="Arial Unicode MS"/>
          <w:sz w:val="24"/>
          <w:szCs w:val="24"/>
          <w:lang w:eastAsia="uk-UA" w:bidi="uk-UA"/>
        </w:rPr>
        <w:t>(Додаток 1)</w:t>
      </w:r>
      <w:r w:rsidR="000D14C2">
        <w:rPr>
          <w:rFonts w:eastAsia="Arial Unicode MS"/>
          <w:sz w:val="24"/>
          <w:szCs w:val="24"/>
          <w:lang w:eastAsia="uk-UA" w:bidi="uk-UA"/>
        </w:rPr>
        <w:t xml:space="preserve"> </w:t>
      </w:r>
      <w:r w:rsidR="00B83DAE">
        <w:rPr>
          <w:sz w:val="24"/>
          <w:szCs w:val="24"/>
        </w:rPr>
        <w:t>в одному екземплярі</w:t>
      </w:r>
      <w:r w:rsidR="00F440EA" w:rsidRPr="00E05543">
        <w:rPr>
          <w:sz w:val="24"/>
          <w:szCs w:val="24"/>
        </w:rPr>
        <w:t>.</w:t>
      </w:r>
    </w:p>
    <w:p w14:paraId="316495B3" w14:textId="77777777" w:rsidR="00F440EA" w:rsidRPr="00E05543" w:rsidRDefault="00F440EA" w:rsidP="001530E0">
      <w:pPr>
        <w:ind w:right="-2" w:firstLine="709"/>
        <w:jc w:val="both"/>
        <w:rPr>
          <w:b/>
          <w:sz w:val="24"/>
          <w:szCs w:val="24"/>
        </w:rPr>
      </w:pPr>
      <w:r w:rsidRPr="00E05543">
        <w:rPr>
          <w:b/>
          <w:sz w:val="24"/>
          <w:szCs w:val="24"/>
        </w:rPr>
        <w:t>За результатами виконання ІІІ етапу Замовнику надається:</w:t>
      </w:r>
    </w:p>
    <w:p w14:paraId="5E96C113" w14:textId="1DF2CEA0" w:rsidR="001530E0" w:rsidRDefault="00B83DAE" w:rsidP="001530E0">
      <w:pPr>
        <w:ind w:firstLine="709"/>
        <w:jc w:val="both"/>
        <w:rPr>
          <w:sz w:val="24"/>
          <w:szCs w:val="24"/>
        </w:rPr>
      </w:pPr>
      <w:r>
        <w:rPr>
          <w:sz w:val="24"/>
          <w:szCs w:val="24"/>
        </w:rPr>
        <w:t>Один екземпляр о</w:t>
      </w:r>
      <w:r w:rsidR="001530E0">
        <w:rPr>
          <w:sz w:val="24"/>
          <w:szCs w:val="24"/>
        </w:rPr>
        <w:t>ригінал</w:t>
      </w:r>
      <w:r>
        <w:rPr>
          <w:sz w:val="24"/>
          <w:szCs w:val="24"/>
        </w:rPr>
        <w:t>у</w:t>
      </w:r>
      <w:r w:rsidR="001530E0">
        <w:rPr>
          <w:sz w:val="24"/>
          <w:szCs w:val="24"/>
        </w:rPr>
        <w:t xml:space="preserve"> </w:t>
      </w:r>
      <w:proofErr w:type="spellStart"/>
      <w:r w:rsidR="001530E0">
        <w:rPr>
          <w:sz w:val="24"/>
          <w:szCs w:val="24"/>
        </w:rPr>
        <w:t>проєкту</w:t>
      </w:r>
      <w:proofErr w:type="spellEnd"/>
      <w:r w:rsidR="001530E0">
        <w:rPr>
          <w:sz w:val="24"/>
          <w:szCs w:val="24"/>
        </w:rPr>
        <w:t xml:space="preserve"> </w:t>
      </w:r>
      <w:r w:rsidR="001530E0" w:rsidRPr="00B3496C">
        <w:rPr>
          <w:sz w:val="24"/>
          <w:szCs w:val="24"/>
        </w:rPr>
        <w:t xml:space="preserve">землеустрою </w:t>
      </w:r>
      <w:r w:rsidR="001530E0">
        <w:rPr>
          <w:sz w:val="24"/>
          <w:szCs w:val="24"/>
        </w:rPr>
        <w:t>щодо організації і встановлення меж територій природно-заповідного фонду.</w:t>
      </w:r>
    </w:p>
    <w:p w14:paraId="5879E89E" w14:textId="04A21FAE" w:rsidR="001530E0" w:rsidRDefault="001530E0" w:rsidP="001530E0">
      <w:pPr>
        <w:ind w:firstLine="709"/>
        <w:jc w:val="both"/>
        <w:rPr>
          <w:sz w:val="24"/>
          <w:szCs w:val="24"/>
        </w:rPr>
      </w:pPr>
      <w:r>
        <w:rPr>
          <w:sz w:val="24"/>
          <w:szCs w:val="24"/>
        </w:rPr>
        <w:t>Витяг з Державного земельного кадастру з внесеними відомостями про межі територій природно-заповідного фонду місцевого значення.</w:t>
      </w:r>
    </w:p>
    <w:p w14:paraId="57DDD2C2" w14:textId="6689172B" w:rsidR="001530E0" w:rsidRPr="005A2546" w:rsidRDefault="001530E0" w:rsidP="001530E0">
      <w:pPr>
        <w:ind w:firstLine="709"/>
        <w:jc w:val="both"/>
        <w:rPr>
          <w:sz w:val="24"/>
          <w:szCs w:val="24"/>
        </w:rPr>
      </w:pPr>
      <w:r>
        <w:rPr>
          <w:sz w:val="24"/>
          <w:szCs w:val="24"/>
        </w:rPr>
        <w:t xml:space="preserve">Сформований електронний документ (формату </w:t>
      </w:r>
      <w:r w:rsidRPr="00B3496C">
        <w:rPr>
          <w:sz w:val="24"/>
          <w:szCs w:val="24"/>
        </w:rPr>
        <w:t>XML</w:t>
      </w:r>
      <w:r>
        <w:rPr>
          <w:sz w:val="24"/>
          <w:szCs w:val="24"/>
        </w:rPr>
        <w:t>)</w:t>
      </w:r>
      <w:r w:rsidR="005A2546" w:rsidRPr="005A2546">
        <w:rPr>
          <w:rFonts w:eastAsiaTheme="minorHAnsi"/>
          <w:color w:val="000000" w:themeColor="text1"/>
          <w:szCs w:val="24"/>
          <w:lang w:eastAsia="en-US"/>
        </w:rPr>
        <w:t xml:space="preserve"> </w:t>
      </w:r>
      <w:r w:rsidR="005A2546" w:rsidRPr="005A2546">
        <w:rPr>
          <w:rFonts w:eastAsiaTheme="minorHAnsi"/>
          <w:color w:val="000000" w:themeColor="text1"/>
          <w:sz w:val="24"/>
          <w:szCs w:val="24"/>
          <w:lang w:eastAsia="en-US"/>
        </w:rPr>
        <w:t xml:space="preserve">на </w:t>
      </w:r>
      <w:r w:rsidR="00B83DAE">
        <w:rPr>
          <w:rFonts w:eastAsiaTheme="minorHAnsi"/>
          <w:color w:val="000000" w:themeColor="text1"/>
          <w:sz w:val="24"/>
          <w:szCs w:val="24"/>
          <w:lang w:eastAsia="en-US"/>
        </w:rPr>
        <w:t xml:space="preserve">одному </w:t>
      </w:r>
      <w:r w:rsidR="005A2546" w:rsidRPr="005A2546">
        <w:rPr>
          <w:rFonts w:eastAsiaTheme="minorHAnsi"/>
          <w:color w:val="000000" w:themeColor="text1"/>
          <w:sz w:val="24"/>
          <w:szCs w:val="24"/>
          <w:lang w:eastAsia="en-US"/>
        </w:rPr>
        <w:t>електронному носії інформації</w:t>
      </w:r>
      <w:r w:rsidRPr="005A2546">
        <w:rPr>
          <w:sz w:val="24"/>
          <w:szCs w:val="24"/>
        </w:rPr>
        <w:t>.</w:t>
      </w:r>
    </w:p>
    <w:p w14:paraId="57C13CA5" w14:textId="77777777" w:rsidR="00F440EA" w:rsidRPr="00E05543" w:rsidRDefault="00F440EA" w:rsidP="00F440EA">
      <w:pPr>
        <w:keepNext/>
        <w:keepLines/>
        <w:widowControl w:val="0"/>
        <w:tabs>
          <w:tab w:val="left" w:pos="3244"/>
        </w:tabs>
        <w:jc w:val="both"/>
        <w:outlineLvl w:val="2"/>
        <w:rPr>
          <w:sz w:val="24"/>
          <w:szCs w:val="24"/>
        </w:rPr>
      </w:pPr>
    </w:p>
    <w:p w14:paraId="2B407297" w14:textId="77777777" w:rsidR="00F440EA" w:rsidRPr="00E05543" w:rsidRDefault="00F440EA" w:rsidP="00F440EA">
      <w:pPr>
        <w:keepNext/>
        <w:keepLines/>
        <w:widowControl w:val="0"/>
        <w:tabs>
          <w:tab w:val="left" w:pos="3244"/>
        </w:tabs>
        <w:jc w:val="center"/>
        <w:outlineLvl w:val="2"/>
        <w:rPr>
          <w:b/>
          <w:sz w:val="24"/>
          <w:szCs w:val="24"/>
          <w:lang w:eastAsia="uk-UA"/>
        </w:rPr>
      </w:pPr>
      <w:r w:rsidRPr="00E05543">
        <w:rPr>
          <w:b/>
          <w:sz w:val="24"/>
          <w:szCs w:val="24"/>
          <w:lang w:eastAsia="uk-UA"/>
        </w:rPr>
        <w:t>3. ЦІНА ДОГОВОРУ</w:t>
      </w:r>
    </w:p>
    <w:p w14:paraId="6278CCDE" w14:textId="2CC4C043" w:rsidR="00F440EA" w:rsidRPr="00E05543" w:rsidRDefault="00F440EA" w:rsidP="00F440EA">
      <w:pPr>
        <w:widowControl w:val="0"/>
        <w:ind w:firstLine="567"/>
        <w:jc w:val="both"/>
        <w:rPr>
          <w:sz w:val="24"/>
          <w:szCs w:val="24"/>
        </w:rPr>
      </w:pPr>
      <w:r w:rsidRPr="00E05543">
        <w:rPr>
          <w:sz w:val="24"/>
          <w:szCs w:val="24"/>
        </w:rPr>
        <w:t xml:space="preserve"> 3.1. Ціна Договору згідно становить - ______ грн. (_________ гривень ________ коп.), в </w:t>
      </w:r>
      <w:proofErr w:type="spellStart"/>
      <w:r w:rsidRPr="00E05543">
        <w:rPr>
          <w:sz w:val="24"/>
          <w:szCs w:val="24"/>
        </w:rPr>
        <w:t>т.ч</w:t>
      </w:r>
      <w:proofErr w:type="spellEnd"/>
      <w:r w:rsidRPr="00E05543">
        <w:rPr>
          <w:sz w:val="24"/>
          <w:szCs w:val="24"/>
        </w:rPr>
        <w:t>. П</w:t>
      </w:r>
      <w:r w:rsidR="00B83DAE">
        <w:rPr>
          <w:sz w:val="24"/>
          <w:szCs w:val="24"/>
        </w:rPr>
        <w:t>ДВ 20% –  __________грн.</w:t>
      </w:r>
    </w:p>
    <w:p w14:paraId="06EDFD68" w14:textId="77777777" w:rsidR="00F440EA" w:rsidRPr="00E05543" w:rsidRDefault="00F440EA" w:rsidP="00F440EA">
      <w:pPr>
        <w:widowControl w:val="0"/>
        <w:tabs>
          <w:tab w:val="left" w:pos="1037"/>
        </w:tabs>
        <w:spacing w:after="240" w:line="274" w:lineRule="exact"/>
        <w:ind w:right="20" w:firstLine="567"/>
        <w:jc w:val="both"/>
        <w:rPr>
          <w:sz w:val="24"/>
          <w:szCs w:val="24"/>
          <w:lang w:eastAsia="en-US"/>
        </w:rPr>
      </w:pPr>
      <w:r w:rsidRPr="00E05543">
        <w:rPr>
          <w:sz w:val="24"/>
          <w:szCs w:val="24"/>
          <w:lang w:eastAsia="en-US"/>
        </w:rPr>
        <w:t>3.2. Ціна Договору може бути зменшена в залежності від реального фінансування видатків Замовника, про що він зобов’язується повідомити Виконавця. Зазначені зміни оформлюються відповідною Додатковою угодою до Договору.</w:t>
      </w:r>
    </w:p>
    <w:p w14:paraId="731F2298" w14:textId="77777777" w:rsidR="00F440EA" w:rsidRPr="00E05543" w:rsidRDefault="00F440EA" w:rsidP="00F440EA">
      <w:pPr>
        <w:widowControl w:val="0"/>
        <w:tabs>
          <w:tab w:val="left" w:pos="1037"/>
        </w:tabs>
        <w:spacing w:after="240" w:line="274" w:lineRule="exact"/>
        <w:ind w:right="20" w:firstLine="567"/>
        <w:contextualSpacing/>
        <w:jc w:val="center"/>
        <w:rPr>
          <w:b/>
          <w:sz w:val="24"/>
          <w:szCs w:val="24"/>
          <w:lang w:eastAsia="en-US"/>
        </w:rPr>
      </w:pPr>
      <w:r w:rsidRPr="00E05543">
        <w:rPr>
          <w:b/>
          <w:sz w:val="24"/>
          <w:szCs w:val="24"/>
          <w:lang w:eastAsia="en-US"/>
        </w:rPr>
        <w:t>4. ПОРЯДОК ЗДІЙСНЕННЯ ОПЛАТИ</w:t>
      </w:r>
    </w:p>
    <w:p w14:paraId="0C7F1AAE" w14:textId="77777777" w:rsidR="00F440EA" w:rsidRPr="00E05543" w:rsidRDefault="00F440EA" w:rsidP="00F440EA">
      <w:pPr>
        <w:widowControl w:val="0"/>
        <w:ind w:left="567" w:right="-2"/>
        <w:contextualSpacing/>
        <w:jc w:val="both"/>
        <w:rPr>
          <w:rFonts w:eastAsia="Calibri"/>
          <w:sz w:val="24"/>
          <w:szCs w:val="24"/>
          <w:lang w:eastAsia="en-US"/>
        </w:rPr>
      </w:pPr>
      <w:r w:rsidRPr="00E05543">
        <w:rPr>
          <w:rFonts w:eastAsia="Calibri"/>
          <w:sz w:val="24"/>
          <w:szCs w:val="24"/>
          <w:lang w:eastAsia="en-US"/>
        </w:rPr>
        <w:t>4.1. Розрахунки за надані Виконавцем Послуги здійснюються Замовником поетапно в наступних розмірах:</w:t>
      </w:r>
    </w:p>
    <w:p w14:paraId="032F49A0" w14:textId="28B7F22C" w:rsidR="00F440EA" w:rsidRPr="00E05543" w:rsidRDefault="00F539C2" w:rsidP="00F440EA">
      <w:pPr>
        <w:tabs>
          <w:tab w:val="left" w:pos="567"/>
        </w:tabs>
        <w:ind w:right="-2"/>
        <w:contextualSpacing/>
        <w:jc w:val="both"/>
        <w:rPr>
          <w:rFonts w:eastAsia="Courier New"/>
          <w:sz w:val="24"/>
          <w:szCs w:val="24"/>
        </w:rPr>
      </w:pPr>
      <w:r>
        <w:rPr>
          <w:rFonts w:eastAsia="Courier New"/>
          <w:sz w:val="24"/>
          <w:szCs w:val="24"/>
        </w:rPr>
        <w:tab/>
        <w:t>По І-му етапу   –  3</w:t>
      </w:r>
      <w:r w:rsidR="00F440EA" w:rsidRPr="00E05543">
        <w:rPr>
          <w:rFonts w:eastAsia="Courier New"/>
          <w:sz w:val="24"/>
          <w:szCs w:val="24"/>
        </w:rPr>
        <w:t>0 %  від ціни Договору;</w:t>
      </w:r>
    </w:p>
    <w:p w14:paraId="48282C62" w14:textId="0CA532DC" w:rsidR="00F440EA" w:rsidRPr="00E05543" w:rsidRDefault="00F539C2" w:rsidP="00F440EA">
      <w:pPr>
        <w:tabs>
          <w:tab w:val="left" w:pos="567"/>
          <w:tab w:val="left" w:pos="1134"/>
        </w:tabs>
        <w:ind w:right="-2"/>
        <w:contextualSpacing/>
        <w:jc w:val="both"/>
        <w:rPr>
          <w:rFonts w:eastAsia="Courier New"/>
          <w:sz w:val="24"/>
          <w:szCs w:val="24"/>
        </w:rPr>
      </w:pPr>
      <w:r>
        <w:rPr>
          <w:rFonts w:eastAsia="Courier New"/>
          <w:sz w:val="24"/>
          <w:szCs w:val="24"/>
        </w:rPr>
        <w:tab/>
        <w:t>По ІІ-му етапу  –  5</w:t>
      </w:r>
      <w:r w:rsidR="00F440EA" w:rsidRPr="00E05543">
        <w:rPr>
          <w:rFonts w:eastAsia="Courier New"/>
          <w:sz w:val="24"/>
          <w:szCs w:val="24"/>
        </w:rPr>
        <w:t>0 % від ціни Договору;</w:t>
      </w:r>
    </w:p>
    <w:p w14:paraId="483B7A5A" w14:textId="5E2A9EDD" w:rsidR="00F440EA" w:rsidRPr="00E05543" w:rsidRDefault="00F539C2" w:rsidP="00F440EA">
      <w:pPr>
        <w:tabs>
          <w:tab w:val="left" w:pos="567"/>
          <w:tab w:val="left" w:pos="1134"/>
        </w:tabs>
        <w:ind w:right="-2"/>
        <w:contextualSpacing/>
        <w:jc w:val="both"/>
        <w:rPr>
          <w:rFonts w:eastAsia="Courier New"/>
          <w:sz w:val="24"/>
          <w:szCs w:val="24"/>
        </w:rPr>
      </w:pPr>
      <w:r>
        <w:rPr>
          <w:rFonts w:eastAsia="Courier New"/>
          <w:sz w:val="24"/>
          <w:szCs w:val="24"/>
        </w:rPr>
        <w:tab/>
        <w:t>По III-му етапу –  2</w:t>
      </w:r>
      <w:r w:rsidR="00F440EA" w:rsidRPr="00E05543">
        <w:rPr>
          <w:rFonts w:eastAsia="Courier New"/>
          <w:sz w:val="24"/>
          <w:szCs w:val="24"/>
        </w:rPr>
        <w:t>0 % від ціни Договору;</w:t>
      </w:r>
    </w:p>
    <w:p w14:paraId="05210014" w14:textId="166B1B2C" w:rsidR="00F440EA" w:rsidRPr="00E05543" w:rsidRDefault="00F440EA" w:rsidP="00F539C2">
      <w:pPr>
        <w:tabs>
          <w:tab w:val="left" w:pos="567"/>
          <w:tab w:val="left" w:pos="1134"/>
        </w:tabs>
        <w:ind w:right="-2"/>
        <w:contextualSpacing/>
        <w:jc w:val="both"/>
        <w:rPr>
          <w:rFonts w:eastAsia="Calibri"/>
          <w:sz w:val="24"/>
          <w:szCs w:val="24"/>
          <w:lang w:eastAsia="en-US"/>
        </w:rPr>
      </w:pPr>
      <w:r w:rsidRPr="00E05543">
        <w:rPr>
          <w:rFonts w:eastAsia="Courier New"/>
          <w:sz w:val="24"/>
          <w:szCs w:val="24"/>
        </w:rPr>
        <w:tab/>
      </w:r>
      <w:r w:rsidRPr="00E05543">
        <w:rPr>
          <w:rFonts w:eastAsia="Calibri"/>
          <w:sz w:val="24"/>
          <w:szCs w:val="24"/>
          <w:lang w:eastAsia="en-US"/>
        </w:rPr>
        <w:t xml:space="preserve">4.2. Оплата по Договору здійснюється Замовником за результатами надання Виконавцем Послуг </w:t>
      </w:r>
      <w:r w:rsidR="00F539C2" w:rsidRPr="00E05543">
        <w:rPr>
          <w:rFonts w:eastAsia="Calibri"/>
          <w:sz w:val="24"/>
          <w:szCs w:val="24"/>
          <w:lang w:eastAsia="en-US"/>
        </w:rPr>
        <w:t xml:space="preserve">в розрізі етапів протягом 10 (десяти) банківських днів </w:t>
      </w:r>
      <w:r w:rsidR="00F539C2">
        <w:rPr>
          <w:rFonts w:eastAsia="Calibri"/>
          <w:sz w:val="24"/>
          <w:szCs w:val="24"/>
          <w:lang w:eastAsia="en-US"/>
        </w:rPr>
        <w:t>після</w:t>
      </w:r>
      <w:r w:rsidRPr="00E05543">
        <w:rPr>
          <w:rFonts w:eastAsia="Calibri"/>
          <w:sz w:val="24"/>
          <w:szCs w:val="24"/>
          <w:lang w:eastAsia="en-US"/>
        </w:rPr>
        <w:t xml:space="preserve"> підписання Сторонами Акту наданих послуг (далі – Акт).</w:t>
      </w:r>
    </w:p>
    <w:p w14:paraId="5E0CBD3B" w14:textId="77777777" w:rsidR="00F440EA" w:rsidRPr="00E05543" w:rsidRDefault="00F440EA" w:rsidP="00F440EA">
      <w:pPr>
        <w:widowControl w:val="0"/>
        <w:spacing w:after="200"/>
        <w:ind w:right="-2"/>
        <w:contextualSpacing/>
        <w:jc w:val="both"/>
        <w:rPr>
          <w:sz w:val="24"/>
          <w:szCs w:val="24"/>
          <w:lang w:eastAsia="en-US"/>
        </w:rPr>
      </w:pPr>
      <w:r w:rsidRPr="00E05543">
        <w:rPr>
          <w:rFonts w:eastAsia="Calibri"/>
          <w:sz w:val="24"/>
          <w:szCs w:val="24"/>
          <w:lang w:eastAsia="en-US"/>
        </w:rPr>
        <w:t xml:space="preserve">         4.3. Оплата за Договором здійснюється Замовником відповідно до частини першої статті 49 </w:t>
      </w:r>
      <w:r w:rsidRPr="00E05543">
        <w:rPr>
          <w:sz w:val="24"/>
          <w:szCs w:val="24"/>
          <w:lang w:eastAsia="en-US"/>
        </w:rPr>
        <w:t xml:space="preserve">Бюджетного кодексу України та наявного бюджетного фінансування. </w:t>
      </w:r>
    </w:p>
    <w:p w14:paraId="29C46297" w14:textId="77777777" w:rsidR="00F440EA" w:rsidRPr="00E05543" w:rsidRDefault="00F440EA" w:rsidP="00F440EA">
      <w:pPr>
        <w:widowControl w:val="0"/>
        <w:spacing w:after="200"/>
        <w:ind w:right="-2" w:firstLine="567"/>
        <w:contextualSpacing/>
        <w:jc w:val="both"/>
        <w:rPr>
          <w:sz w:val="24"/>
          <w:szCs w:val="24"/>
          <w:lang w:eastAsia="en-US"/>
        </w:rPr>
      </w:pPr>
      <w:r w:rsidRPr="00E05543">
        <w:rPr>
          <w:sz w:val="24"/>
          <w:szCs w:val="24"/>
          <w:lang w:eastAsia="en-US"/>
        </w:rPr>
        <w:t xml:space="preserve">У разі затримки бюджетного фінансування розрахунок за надані Послуги здійснюється протягом 3 (трьох) банківських днів з дати отримання Замовником бюджетного фінансування на закупівлю </w:t>
      </w:r>
      <w:r w:rsidRPr="00E05543">
        <w:rPr>
          <w:sz w:val="24"/>
          <w:szCs w:val="24"/>
          <w:lang w:eastAsia="en-US"/>
        </w:rPr>
        <w:lastRenderedPageBreak/>
        <w:t>Послуг передбачених цим Договором.</w:t>
      </w:r>
    </w:p>
    <w:p w14:paraId="6E0712BE" w14:textId="77777777" w:rsidR="00F440EA" w:rsidRPr="00E05543" w:rsidRDefault="00F440EA" w:rsidP="00F440EA">
      <w:pPr>
        <w:ind w:right="-2"/>
        <w:contextualSpacing/>
        <w:jc w:val="both"/>
        <w:rPr>
          <w:rFonts w:eastAsia="Calibri"/>
          <w:noProof/>
          <w:snapToGrid w:val="0"/>
          <w:sz w:val="24"/>
          <w:szCs w:val="24"/>
          <w:lang w:eastAsia="en-US"/>
        </w:rPr>
      </w:pPr>
    </w:p>
    <w:p w14:paraId="206705B3" w14:textId="77777777" w:rsidR="00F440EA" w:rsidRPr="00E05543" w:rsidRDefault="00F440EA" w:rsidP="00F440EA">
      <w:pPr>
        <w:keepNext/>
        <w:keepLines/>
        <w:widowControl w:val="0"/>
        <w:spacing w:line="274" w:lineRule="exact"/>
        <w:ind w:right="-2"/>
        <w:outlineLvl w:val="2"/>
        <w:rPr>
          <w:b/>
          <w:sz w:val="24"/>
          <w:szCs w:val="24"/>
          <w:lang w:eastAsia="en-US"/>
        </w:rPr>
      </w:pPr>
      <w:r w:rsidRPr="00E05543">
        <w:rPr>
          <w:b/>
          <w:sz w:val="24"/>
          <w:szCs w:val="24"/>
          <w:lang w:eastAsia="en-US"/>
        </w:rPr>
        <w:t xml:space="preserve">                                  5. ПОРЯДОК ПРИЙНЯТТЯ ТА СТРОКИ НАДАННЯ ПОСЛУГ</w:t>
      </w:r>
    </w:p>
    <w:p w14:paraId="2B52757A" w14:textId="028873FB" w:rsidR="00F440EA" w:rsidRPr="00E05543" w:rsidRDefault="00F440EA" w:rsidP="00F440EA">
      <w:pPr>
        <w:tabs>
          <w:tab w:val="left" w:pos="567"/>
        </w:tabs>
        <w:autoSpaceDE w:val="0"/>
        <w:autoSpaceDN w:val="0"/>
        <w:adjustRightInd w:val="0"/>
        <w:ind w:right="-2"/>
        <w:jc w:val="both"/>
        <w:rPr>
          <w:bCs/>
          <w:sz w:val="24"/>
          <w:szCs w:val="24"/>
        </w:rPr>
      </w:pPr>
      <w:r w:rsidRPr="00E05543">
        <w:rPr>
          <w:bCs/>
          <w:sz w:val="24"/>
          <w:szCs w:val="24"/>
        </w:rPr>
        <w:tab/>
        <w:t xml:space="preserve">5.1. Здача-приймання Послуг оформлюється Сторонами двостороннім актом (ми) (у двох примірниках) </w:t>
      </w:r>
      <w:r w:rsidR="00F539C2">
        <w:rPr>
          <w:bCs/>
          <w:sz w:val="24"/>
          <w:szCs w:val="24"/>
        </w:rPr>
        <w:t>в розрізі етапів</w:t>
      </w:r>
      <w:r w:rsidRPr="00E05543">
        <w:rPr>
          <w:bCs/>
          <w:sz w:val="24"/>
          <w:szCs w:val="24"/>
        </w:rPr>
        <w:t xml:space="preserve"> надання Послуг. </w:t>
      </w:r>
    </w:p>
    <w:p w14:paraId="15718DCF" w14:textId="0E1FE09E" w:rsidR="00F440EA" w:rsidRPr="00E05543" w:rsidRDefault="00F440EA" w:rsidP="00F440EA">
      <w:pPr>
        <w:ind w:right="-2" w:firstLine="567"/>
        <w:jc w:val="both"/>
        <w:rPr>
          <w:sz w:val="24"/>
          <w:szCs w:val="24"/>
        </w:rPr>
      </w:pPr>
      <w:r w:rsidRPr="00E05543">
        <w:rPr>
          <w:sz w:val="24"/>
          <w:szCs w:val="24"/>
        </w:rPr>
        <w:t xml:space="preserve">5.2. Замовник зобов'язаний протягом 14 (чотирнадцяти) календарних днів з дати отримання  від Виконавця належним чином оформленого Акту приймання-передачі надання послуг (далі - Акт), підписати Акт, або у разі виявлення недоліків наданих Послуг під час їх прийняття, надати Виконавцю протягом цього строку письмову аргументовану відмову у прийнятті Послуг. Перелік недоліків та строки  їх усунення зазначаються в Акті, складеному Замовником. Усунення недоліків наданих Послуг здійснюється Виконавцем за власний рахунок. </w:t>
      </w:r>
    </w:p>
    <w:p w14:paraId="4059F26D" w14:textId="77777777" w:rsidR="00F440EA" w:rsidRPr="00E05543" w:rsidRDefault="00F440EA" w:rsidP="00F440EA">
      <w:pPr>
        <w:jc w:val="both"/>
        <w:rPr>
          <w:sz w:val="24"/>
          <w:szCs w:val="24"/>
        </w:rPr>
      </w:pPr>
      <w:r w:rsidRPr="00E05543">
        <w:rPr>
          <w:sz w:val="24"/>
          <w:szCs w:val="24"/>
        </w:rPr>
        <w:t xml:space="preserve">         5.4. Після усунення недоліків наданих Послуг, прийняття наданих Послуг здійснюється  Замовником  з дотриманням порядку, передбаченого даним розділом Договору. </w:t>
      </w:r>
    </w:p>
    <w:p w14:paraId="55B60A3A" w14:textId="5FCF521A" w:rsidR="00F440EA" w:rsidRPr="00E05543" w:rsidRDefault="00F440EA" w:rsidP="00F440EA">
      <w:pPr>
        <w:widowControl w:val="0"/>
        <w:spacing w:after="200" w:line="274" w:lineRule="exact"/>
        <w:ind w:firstLine="568"/>
        <w:contextualSpacing/>
        <w:jc w:val="both"/>
        <w:rPr>
          <w:rFonts w:eastAsia="Calibri"/>
          <w:sz w:val="24"/>
          <w:szCs w:val="24"/>
          <w:lang w:eastAsia="en-US"/>
        </w:rPr>
      </w:pPr>
      <w:r w:rsidRPr="00E05543">
        <w:rPr>
          <w:rFonts w:eastAsia="Calibri"/>
          <w:sz w:val="24"/>
          <w:szCs w:val="24"/>
          <w:lang w:eastAsia="en-US"/>
        </w:rPr>
        <w:t xml:space="preserve">5.5. </w:t>
      </w:r>
      <w:r w:rsidRPr="00E05543">
        <w:rPr>
          <w:sz w:val="24"/>
          <w:szCs w:val="24"/>
          <w:lang w:eastAsia="en-US"/>
        </w:rPr>
        <w:t>Строки надання Послуг встановлюютьс</w:t>
      </w:r>
      <w:r>
        <w:rPr>
          <w:sz w:val="24"/>
          <w:szCs w:val="24"/>
          <w:lang w:eastAsia="en-US"/>
        </w:rPr>
        <w:t xml:space="preserve">я Календарним графіком (Додаток </w:t>
      </w:r>
      <w:r w:rsidR="00F539C2">
        <w:rPr>
          <w:sz w:val="24"/>
          <w:szCs w:val="24"/>
          <w:lang w:eastAsia="en-US"/>
        </w:rPr>
        <w:t>2</w:t>
      </w:r>
      <w:r w:rsidRPr="00E05543">
        <w:rPr>
          <w:sz w:val="24"/>
          <w:szCs w:val="24"/>
          <w:lang w:eastAsia="en-US"/>
        </w:rPr>
        <w:t>, що становить невід’ємну частину цього Договору), але не пізніше 20.12.2023 року.</w:t>
      </w:r>
    </w:p>
    <w:p w14:paraId="43B3299D" w14:textId="77777777" w:rsidR="00F440EA" w:rsidRPr="00E05543" w:rsidRDefault="00F440EA" w:rsidP="00F440EA">
      <w:pPr>
        <w:widowControl w:val="0"/>
        <w:spacing w:after="200" w:line="274" w:lineRule="exact"/>
        <w:contextualSpacing/>
        <w:jc w:val="both"/>
        <w:rPr>
          <w:rFonts w:eastAsia="Calibri"/>
          <w:sz w:val="24"/>
          <w:szCs w:val="24"/>
          <w:lang w:eastAsia="en-US"/>
        </w:rPr>
      </w:pPr>
    </w:p>
    <w:p w14:paraId="4B503E02" w14:textId="77777777" w:rsidR="00F440EA" w:rsidRPr="00E05543" w:rsidRDefault="00F440EA" w:rsidP="00F440EA">
      <w:pPr>
        <w:keepNext/>
        <w:keepLines/>
        <w:widowControl w:val="0"/>
        <w:spacing w:line="274" w:lineRule="exact"/>
        <w:jc w:val="center"/>
        <w:outlineLvl w:val="2"/>
        <w:rPr>
          <w:b/>
          <w:sz w:val="24"/>
          <w:szCs w:val="24"/>
          <w:lang w:eastAsia="uk-UA"/>
        </w:rPr>
      </w:pPr>
      <w:r w:rsidRPr="00E05543">
        <w:rPr>
          <w:b/>
          <w:sz w:val="24"/>
          <w:szCs w:val="24"/>
          <w:lang w:eastAsia="uk-UA"/>
        </w:rPr>
        <w:t>6. ПРАВА ТА ОБОВ’ЯЗКИ СТОРІН</w:t>
      </w:r>
    </w:p>
    <w:p w14:paraId="6067A1A0" w14:textId="77777777" w:rsidR="00F440EA" w:rsidRPr="00E05543" w:rsidRDefault="00F440EA" w:rsidP="00F440EA">
      <w:pPr>
        <w:widowControl w:val="0"/>
        <w:spacing w:line="259" w:lineRule="auto"/>
        <w:ind w:right="-150" w:firstLine="708"/>
        <w:contextualSpacing/>
        <w:jc w:val="both"/>
        <w:rPr>
          <w:rFonts w:eastAsia="Arial Unicode MS"/>
          <w:b/>
          <w:sz w:val="24"/>
          <w:szCs w:val="24"/>
          <w:lang w:eastAsia="uk-UA" w:bidi="uk-UA"/>
        </w:rPr>
      </w:pPr>
      <w:r w:rsidRPr="00E05543">
        <w:rPr>
          <w:rFonts w:eastAsia="Arial Unicode MS"/>
          <w:b/>
          <w:sz w:val="24"/>
          <w:szCs w:val="24"/>
          <w:lang w:eastAsia="uk-UA" w:bidi="uk-UA"/>
        </w:rPr>
        <w:t>6.1. Виконавець зобов'язаний:</w:t>
      </w:r>
    </w:p>
    <w:p w14:paraId="02B05B3C" w14:textId="42EF6877" w:rsidR="00F440EA" w:rsidRPr="00E05543" w:rsidRDefault="00F440EA" w:rsidP="00F440EA">
      <w:pPr>
        <w:widowControl w:val="0"/>
        <w:spacing w:line="259" w:lineRule="auto"/>
        <w:ind w:right="-150" w:firstLine="708"/>
        <w:contextualSpacing/>
        <w:jc w:val="both"/>
        <w:rPr>
          <w:rFonts w:eastAsia="Arial Unicode MS"/>
          <w:sz w:val="24"/>
          <w:szCs w:val="24"/>
          <w:lang w:eastAsia="uk-UA" w:bidi="uk-UA"/>
        </w:rPr>
      </w:pPr>
      <w:r w:rsidRPr="00E05543">
        <w:rPr>
          <w:rFonts w:eastAsia="Arial Unicode MS"/>
          <w:sz w:val="24"/>
          <w:szCs w:val="24"/>
          <w:lang w:eastAsia="uk-UA" w:bidi="uk-UA"/>
        </w:rPr>
        <w:t xml:space="preserve">6.1.1. Надати Послуги, якість та обсяг яких відповідає умовам, зазначеним в </w:t>
      </w:r>
      <w:r w:rsidR="00F539C2">
        <w:rPr>
          <w:rFonts w:eastAsia="Arial Unicode MS"/>
          <w:sz w:val="24"/>
          <w:szCs w:val="24"/>
          <w:lang w:eastAsia="uk-UA" w:bidi="uk-UA"/>
        </w:rPr>
        <w:t>Технічному з</w:t>
      </w:r>
      <w:r>
        <w:rPr>
          <w:rFonts w:eastAsia="Arial Unicode MS"/>
          <w:sz w:val="24"/>
          <w:szCs w:val="24"/>
          <w:lang w:eastAsia="uk-UA" w:bidi="uk-UA"/>
        </w:rPr>
        <w:t>авданні</w:t>
      </w:r>
      <w:r w:rsidRPr="00E05543">
        <w:rPr>
          <w:rFonts w:eastAsia="Arial Unicode MS"/>
          <w:sz w:val="24"/>
          <w:szCs w:val="24"/>
          <w:lang w:eastAsia="uk-UA" w:bidi="uk-UA"/>
        </w:rPr>
        <w:t>, що є невід’ємною частиною цього Договору (Додаток 1).</w:t>
      </w:r>
    </w:p>
    <w:p w14:paraId="42A8B3AF" w14:textId="56705339" w:rsidR="00F440EA" w:rsidRPr="00E05543" w:rsidRDefault="00F440EA" w:rsidP="00F440EA">
      <w:pPr>
        <w:widowControl w:val="0"/>
        <w:tabs>
          <w:tab w:val="left" w:pos="993"/>
        </w:tabs>
        <w:spacing w:line="274" w:lineRule="exact"/>
        <w:ind w:right="-83" w:firstLine="709"/>
        <w:jc w:val="both"/>
        <w:rPr>
          <w:rFonts w:eastAsia="Arial Unicode MS"/>
          <w:sz w:val="24"/>
          <w:szCs w:val="24"/>
          <w:lang w:eastAsia="uk-UA" w:bidi="uk-UA"/>
        </w:rPr>
      </w:pPr>
      <w:r w:rsidRPr="00E05543">
        <w:rPr>
          <w:rFonts w:eastAsia="Arial Unicode MS"/>
          <w:sz w:val="24"/>
          <w:szCs w:val="24"/>
          <w:lang w:eastAsia="uk-UA" w:bidi="uk-UA"/>
        </w:rPr>
        <w:t>6.1.2. Надати Послуги поетапно в строки, передбачені Календарним графіком, що є невід’ємною частиною цього Договору (</w:t>
      </w:r>
      <w:r>
        <w:rPr>
          <w:rFonts w:eastAsia="Arial Unicode MS"/>
          <w:sz w:val="24"/>
          <w:szCs w:val="24"/>
          <w:lang w:eastAsia="uk-UA" w:bidi="uk-UA"/>
        </w:rPr>
        <w:t>Д</w:t>
      </w:r>
      <w:r w:rsidR="00F539C2">
        <w:rPr>
          <w:rFonts w:eastAsia="Arial Unicode MS"/>
          <w:sz w:val="24"/>
          <w:szCs w:val="24"/>
          <w:lang w:eastAsia="uk-UA" w:bidi="uk-UA"/>
        </w:rPr>
        <w:t>одаток 2</w:t>
      </w:r>
      <w:r w:rsidRPr="00E05543">
        <w:rPr>
          <w:rFonts w:eastAsia="Arial Unicode MS"/>
          <w:sz w:val="24"/>
          <w:szCs w:val="24"/>
          <w:lang w:eastAsia="uk-UA" w:bidi="uk-UA"/>
        </w:rPr>
        <w:t>).</w:t>
      </w:r>
    </w:p>
    <w:p w14:paraId="5D0224D4" w14:textId="77777777" w:rsidR="00F440EA" w:rsidRPr="00E05543" w:rsidRDefault="00F440EA" w:rsidP="00F440EA">
      <w:pPr>
        <w:widowControl w:val="0"/>
        <w:tabs>
          <w:tab w:val="left" w:pos="993"/>
        </w:tabs>
        <w:spacing w:line="274" w:lineRule="exact"/>
        <w:ind w:right="-83" w:firstLine="709"/>
        <w:jc w:val="both"/>
        <w:rPr>
          <w:sz w:val="24"/>
          <w:szCs w:val="24"/>
          <w:lang w:eastAsia="uk-UA"/>
        </w:rPr>
      </w:pPr>
      <w:r w:rsidRPr="00E05543">
        <w:rPr>
          <w:sz w:val="24"/>
          <w:szCs w:val="24"/>
          <w:lang w:eastAsia="uk-UA"/>
        </w:rPr>
        <w:t xml:space="preserve">6.1.3. Передати Замовнику одночасно з підписанням </w:t>
      </w:r>
      <w:proofErr w:type="spellStart"/>
      <w:r w:rsidRPr="00E05543">
        <w:rPr>
          <w:sz w:val="24"/>
          <w:szCs w:val="24"/>
          <w:lang w:eastAsia="uk-UA"/>
        </w:rPr>
        <w:t>Акта</w:t>
      </w:r>
      <w:proofErr w:type="spellEnd"/>
      <w:r w:rsidRPr="00E05543">
        <w:rPr>
          <w:sz w:val="24"/>
          <w:szCs w:val="24"/>
          <w:lang w:eastAsia="uk-UA"/>
        </w:rPr>
        <w:t xml:space="preserve"> </w:t>
      </w:r>
      <w:r w:rsidRPr="00E05543">
        <w:rPr>
          <w:bCs/>
          <w:sz w:val="24"/>
          <w:szCs w:val="24"/>
          <w:lang w:eastAsia="uk-UA"/>
        </w:rPr>
        <w:t xml:space="preserve">документацію із землеустрою щодо відведення земельної ділянки, яка передбачена п.2.2. цього Договору </w:t>
      </w:r>
      <w:r w:rsidRPr="00E05543">
        <w:rPr>
          <w:sz w:val="24"/>
          <w:szCs w:val="24"/>
          <w:lang w:eastAsia="uk-UA"/>
        </w:rPr>
        <w:t>у паперовій формі та обмінний файл у форматі XML;</w:t>
      </w:r>
    </w:p>
    <w:p w14:paraId="364BCB35" w14:textId="77777777" w:rsidR="00F440EA" w:rsidRPr="00E05543" w:rsidRDefault="00F440EA" w:rsidP="00F440EA">
      <w:pPr>
        <w:widowControl w:val="0"/>
        <w:tabs>
          <w:tab w:val="left" w:pos="993"/>
        </w:tabs>
        <w:spacing w:line="274" w:lineRule="exact"/>
        <w:ind w:right="-83" w:firstLine="709"/>
        <w:jc w:val="both"/>
        <w:rPr>
          <w:sz w:val="24"/>
          <w:szCs w:val="24"/>
          <w:lang w:eastAsia="uk-UA"/>
        </w:rPr>
      </w:pPr>
      <w:r w:rsidRPr="00E05543">
        <w:rPr>
          <w:sz w:val="24"/>
          <w:szCs w:val="24"/>
          <w:lang w:eastAsia="uk-UA"/>
        </w:rPr>
        <w:t>6.1.4. Подати проект землеустрою щодо відведення земельної ділянки (земельних ділянок) на затвердження у відповідності до вимог ст. 186 Земельного кодексу України;</w:t>
      </w:r>
    </w:p>
    <w:p w14:paraId="14BF8334" w14:textId="77777777" w:rsidR="00F440EA" w:rsidRPr="00E05543" w:rsidRDefault="00F440EA" w:rsidP="00F440EA">
      <w:pPr>
        <w:tabs>
          <w:tab w:val="left" w:pos="1080"/>
          <w:tab w:val="left" w:pos="1260"/>
        </w:tabs>
        <w:ind w:firstLine="709"/>
        <w:jc w:val="both"/>
        <w:rPr>
          <w:sz w:val="24"/>
          <w:szCs w:val="24"/>
        </w:rPr>
      </w:pPr>
      <w:r w:rsidRPr="00E05543">
        <w:rPr>
          <w:sz w:val="24"/>
          <w:szCs w:val="24"/>
        </w:rPr>
        <w:t>6.1.5. Надавати Замовнику на узгодження належним чином оформлені податкові накладні/розрахунок коригування податкової накладної, складену(і) в електронній формі та  після узгодження зареєструвати в Єдиному реєстрі податкових накладних (ЄРПН) в порядку та строки, визначені законодавством України.</w:t>
      </w:r>
    </w:p>
    <w:p w14:paraId="1219184B" w14:textId="794F8720" w:rsidR="00F440EA" w:rsidRPr="00E05543" w:rsidRDefault="00F440EA" w:rsidP="00F440EA">
      <w:pPr>
        <w:tabs>
          <w:tab w:val="left" w:pos="10065"/>
        </w:tabs>
        <w:autoSpaceDE w:val="0"/>
        <w:autoSpaceDN w:val="0"/>
        <w:adjustRightInd w:val="0"/>
        <w:spacing w:line="276" w:lineRule="auto"/>
        <w:ind w:right="58" w:firstLine="709"/>
        <w:contextualSpacing/>
        <w:jc w:val="both"/>
        <w:rPr>
          <w:rFonts w:eastAsia="Calibri"/>
          <w:sz w:val="24"/>
          <w:szCs w:val="24"/>
          <w:lang w:eastAsia="en-US"/>
        </w:rPr>
      </w:pPr>
      <w:r w:rsidRPr="00E05543">
        <w:rPr>
          <w:rFonts w:eastAsia="Calibri"/>
          <w:sz w:val="24"/>
          <w:szCs w:val="24"/>
          <w:lang w:eastAsia="en-US"/>
        </w:rPr>
        <w:t>6.1.6. Передати Замовнику майнові права інтелект</w:t>
      </w:r>
      <w:r w:rsidR="002A1110">
        <w:rPr>
          <w:rFonts w:eastAsia="Calibri"/>
          <w:sz w:val="24"/>
          <w:szCs w:val="24"/>
          <w:lang w:eastAsia="en-US"/>
        </w:rPr>
        <w:t xml:space="preserve">уальної власності, передбачені розділом 10 </w:t>
      </w:r>
      <w:r w:rsidRPr="00E05543">
        <w:rPr>
          <w:rFonts w:eastAsia="Calibri"/>
          <w:sz w:val="24"/>
          <w:szCs w:val="24"/>
          <w:lang w:eastAsia="en-US"/>
        </w:rPr>
        <w:t xml:space="preserve">цього Договору на проект землеустрою щодо відведення земельної ділянки згідно Акту. </w:t>
      </w:r>
    </w:p>
    <w:p w14:paraId="67C5A3C6" w14:textId="77777777" w:rsidR="00F440EA" w:rsidRPr="00E05543" w:rsidRDefault="00F440EA" w:rsidP="00F440EA">
      <w:pPr>
        <w:widowControl w:val="0"/>
        <w:tabs>
          <w:tab w:val="left" w:pos="709"/>
        </w:tabs>
        <w:ind w:right="-150"/>
        <w:jc w:val="both"/>
        <w:rPr>
          <w:b/>
          <w:bCs/>
          <w:sz w:val="24"/>
          <w:szCs w:val="24"/>
          <w:lang w:eastAsia="uk-UA" w:bidi="uk-UA"/>
        </w:rPr>
      </w:pPr>
      <w:r w:rsidRPr="00E05543">
        <w:rPr>
          <w:b/>
          <w:bCs/>
          <w:sz w:val="24"/>
          <w:szCs w:val="24"/>
          <w:lang w:eastAsia="uk-UA" w:bidi="uk-UA"/>
        </w:rPr>
        <w:tab/>
        <w:t>6.2. Виконавець має право:</w:t>
      </w:r>
    </w:p>
    <w:p w14:paraId="2428DB6B" w14:textId="77777777" w:rsidR="00F440EA" w:rsidRPr="00E05543" w:rsidRDefault="00F440EA" w:rsidP="00F440EA">
      <w:pPr>
        <w:widowControl w:val="0"/>
        <w:tabs>
          <w:tab w:val="left" w:pos="709"/>
        </w:tabs>
        <w:ind w:right="-150" w:firstLine="709"/>
        <w:jc w:val="both"/>
        <w:rPr>
          <w:b/>
          <w:bCs/>
          <w:sz w:val="24"/>
          <w:szCs w:val="24"/>
          <w:lang w:eastAsia="uk-UA" w:bidi="uk-UA"/>
        </w:rPr>
      </w:pPr>
      <w:r w:rsidRPr="00E05543">
        <w:rPr>
          <w:bCs/>
          <w:sz w:val="24"/>
          <w:szCs w:val="24"/>
          <w:lang w:eastAsia="uk-UA" w:bidi="uk-UA"/>
        </w:rPr>
        <w:t>6.2.1.</w:t>
      </w:r>
      <w:r w:rsidRPr="00E05543">
        <w:rPr>
          <w:b/>
          <w:bCs/>
          <w:sz w:val="24"/>
          <w:szCs w:val="24"/>
          <w:lang w:eastAsia="uk-UA" w:bidi="uk-UA"/>
        </w:rPr>
        <w:t xml:space="preserve"> </w:t>
      </w:r>
      <w:r w:rsidRPr="00E05543">
        <w:rPr>
          <w:sz w:val="24"/>
          <w:szCs w:val="24"/>
          <w:lang w:eastAsia="uk-UA" w:bidi="uk-UA"/>
        </w:rPr>
        <w:t>Отримувати від  Замовника  інформацію та документи, необхідні для надання Послуг за цим Договором.</w:t>
      </w:r>
    </w:p>
    <w:p w14:paraId="4E764E58" w14:textId="77777777" w:rsidR="00F440EA" w:rsidRPr="00E05543" w:rsidRDefault="00F440EA" w:rsidP="00F440EA">
      <w:pPr>
        <w:widowControl w:val="0"/>
        <w:spacing w:after="160" w:line="259" w:lineRule="auto"/>
        <w:ind w:right="-150" w:firstLine="709"/>
        <w:contextualSpacing/>
        <w:jc w:val="both"/>
        <w:rPr>
          <w:rFonts w:eastAsia="Calibri"/>
          <w:sz w:val="24"/>
          <w:szCs w:val="24"/>
          <w:lang w:eastAsia="uk-UA" w:bidi="uk-UA"/>
        </w:rPr>
      </w:pPr>
      <w:r w:rsidRPr="00E05543">
        <w:rPr>
          <w:rFonts w:eastAsia="Calibri"/>
          <w:sz w:val="24"/>
          <w:szCs w:val="24"/>
          <w:lang w:eastAsia="uk-UA" w:bidi="uk-UA"/>
        </w:rPr>
        <w:t>6.2.2. Отримати за належним чином надані Послуги оплату в розмірі та строки, передбачені цим Договором.</w:t>
      </w:r>
    </w:p>
    <w:p w14:paraId="2BA861D5" w14:textId="77777777" w:rsidR="00F440EA" w:rsidRPr="00E05543" w:rsidRDefault="00F440EA" w:rsidP="00F440EA">
      <w:pPr>
        <w:widowControl w:val="0"/>
        <w:ind w:right="-150" w:firstLine="708"/>
        <w:jc w:val="both"/>
        <w:rPr>
          <w:b/>
          <w:bCs/>
          <w:sz w:val="24"/>
          <w:szCs w:val="24"/>
          <w:lang w:eastAsia="uk-UA" w:bidi="uk-UA"/>
        </w:rPr>
      </w:pPr>
      <w:r w:rsidRPr="00E05543">
        <w:rPr>
          <w:b/>
          <w:bCs/>
          <w:sz w:val="24"/>
          <w:szCs w:val="24"/>
          <w:lang w:eastAsia="uk-UA" w:bidi="uk-UA"/>
        </w:rPr>
        <w:t>6.3.  Замовник зобов'язаний:</w:t>
      </w:r>
    </w:p>
    <w:p w14:paraId="75BDF660" w14:textId="56E59118" w:rsidR="00F440EA" w:rsidRPr="00E05543" w:rsidRDefault="002A1110" w:rsidP="00F440EA">
      <w:pPr>
        <w:ind w:right="-2" w:firstLine="709"/>
        <w:jc w:val="both"/>
        <w:rPr>
          <w:sz w:val="24"/>
          <w:szCs w:val="24"/>
        </w:rPr>
      </w:pPr>
      <w:r>
        <w:rPr>
          <w:sz w:val="24"/>
          <w:szCs w:val="24"/>
        </w:rPr>
        <w:t xml:space="preserve">6.3.1. </w:t>
      </w:r>
      <w:r w:rsidR="00F440EA" w:rsidRPr="00E05543">
        <w:rPr>
          <w:sz w:val="24"/>
          <w:szCs w:val="24"/>
        </w:rPr>
        <w:t>Надати Виконавцю вихідні дані  для надання Послуг;</w:t>
      </w:r>
    </w:p>
    <w:p w14:paraId="5BFD3010" w14:textId="77777777" w:rsidR="002A1110" w:rsidRDefault="00F440EA" w:rsidP="00F440EA">
      <w:pPr>
        <w:ind w:right="-2" w:firstLine="709"/>
        <w:jc w:val="both"/>
        <w:rPr>
          <w:sz w:val="24"/>
          <w:szCs w:val="24"/>
        </w:rPr>
      </w:pPr>
      <w:r w:rsidRPr="00E05543">
        <w:rPr>
          <w:sz w:val="24"/>
          <w:szCs w:val="24"/>
        </w:rPr>
        <w:t xml:space="preserve">6.3.2. </w:t>
      </w:r>
      <w:proofErr w:type="spellStart"/>
      <w:r w:rsidR="002A1110">
        <w:rPr>
          <w:sz w:val="24"/>
          <w:szCs w:val="24"/>
        </w:rPr>
        <w:t>Н</w:t>
      </w:r>
      <w:r w:rsidRPr="00E05543">
        <w:rPr>
          <w:sz w:val="24"/>
          <w:szCs w:val="24"/>
        </w:rPr>
        <w:t>дати</w:t>
      </w:r>
      <w:proofErr w:type="spellEnd"/>
      <w:r w:rsidRPr="00E05543">
        <w:rPr>
          <w:sz w:val="24"/>
          <w:szCs w:val="24"/>
        </w:rPr>
        <w:t xml:space="preserve"> Виконавцю вчасно і в повному обсязі інформацію, необхідну для </w:t>
      </w:r>
      <w:r w:rsidR="002A1110">
        <w:rPr>
          <w:sz w:val="24"/>
          <w:szCs w:val="24"/>
        </w:rPr>
        <w:t>надання Послуг;</w:t>
      </w:r>
    </w:p>
    <w:p w14:paraId="3F13BA1E" w14:textId="20BD544A" w:rsidR="00F440EA" w:rsidRPr="00E05543" w:rsidRDefault="002A1110" w:rsidP="002A1110">
      <w:pPr>
        <w:tabs>
          <w:tab w:val="left" w:pos="9099"/>
          <w:tab w:val="left" w:pos="10065"/>
        </w:tabs>
        <w:autoSpaceDE w:val="0"/>
        <w:autoSpaceDN w:val="0"/>
        <w:adjustRightInd w:val="0"/>
        <w:ind w:right="-2" w:firstLine="709"/>
        <w:jc w:val="both"/>
        <w:rPr>
          <w:sz w:val="24"/>
          <w:szCs w:val="24"/>
        </w:rPr>
      </w:pPr>
      <w:r>
        <w:rPr>
          <w:sz w:val="24"/>
          <w:szCs w:val="24"/>
          <w:lang w:eastAsia="uk-UA" w:bidi="uk-UA"/>
        </w:rPr>
        <w:t>6.3.3</w:t>
      </w:r>
      <w:r w:rsidR="00F440EA" w:rsidRPr="00E05543">
        <w:rPr>
          <w:sz w:val="24"/>
          <w:szCs w:val="24"/>
          <w:lang w:eastAsia="uk-UA" w:bidi="uk-UA"/>
        </w:rPr>
        <w:t xml:space="preserve">. </w:t>
      </w:r>
      <w:r w:rsidR="00F440EA" w:rsidRPr="00E05543">
        <w:rPr>
          <w:sz w:val="24"/>
          <w:szCs w:val="24"/>
        </w:rPr>
        <w:t xml:space="preserve"> У разі виникнення (на вимогу органів, що здійснюють погодження проекту землеустрою до ст.186 Земельного кодексу України) необхідності в наданні додаткових відомостей або документів та забезпечити надання яких може лише Замовник, вжити необхідні заходи для надання цих відомостей або документів для прискорення погодження </w:t>
      </w:r>
      <w:r w:rsidR="00F440EA" w:rsidRPr="00E05543">
        <w:rPr>
          <w:bCs/>
          <w:sz w:val="24"/>
          <w:szCs w:val="24"/>
        </w:rPr>
        <w:t>документації із землеустрою</w:t>
      </w:r>
      <w:r w:rsidR="00F440EA" w:rsidRPr="00E05543">
        <w:rPr>
          <w:sz w:val="24"/>
          <w:szCs w:val="24"/>
        </w:rPr>
        <w:t>;</w:t>
      </w:r>
    </w:p>
    <w:p w14:paraId="72D7D7B4" w14:textId="77777777" w:rsidR="00F440EA" w:rsidRPr="00E05543" w:rsidRDefault="00F440EA" w:rsidP="00F440EA">
      <w:pPr>
        <w:tabs>
          <w:tab w:val="left" w:pos="9099"/>
          <w:tab w:val="left" w:pos="10065"/>
        </w:tabs>
        <w:autoSpaceDE w:val="0"/>
        <w:autoSpaceDN w:val="0"/>
        <w:adjustRightInd w:val="0"/>
        <w:ind w:right="-2" w:firstLine="709"/>
        <w:jc w:val="both"/>
        <w:rPr>
          <w:sz w:val="24"/>
          <w:szCs w:val="24"/>
          <w:lang w:eastAsia="uk-UA" w:bidi="uk-UA"/>
        </w:rPr>
      </w:pPr>
      <w:r w:rsidRPr="00E05543">
        <w:rPr>
          <w:sz w:val="24"/>
          <w:szCs w:val="24"/>
          <w:lang w:eastAsia="uk-UA" w:bidi="uk-UA"/>
        </w:rPr>
        <w:t>6.3.5. У разі відсутності зауважень до документації із землеустрою підписати Акт приймання-передачі наданих послуг, за кожним етапом (частини етапів) оплатити  належним чином надані Виконавцем Послуги в розмірі та строки, передбачені цим Договором.</w:t>
      </w:r>
    </w:p>
    <w:p w14:paraId="5D7B072E" w14:textId="2E4F584F" w:rsidR="00F440EA" w:rsidRPr="00E05543" w:rsidRDefault="00F440EA" w:rsidP="00F440EA">
      <w:pPr>
        <w:tabs>
          <w:tab w:val="left" w:pos="9099"/>
          <w:tab w:val="left" w:pos="10065"/>
        </w:tabs>
        <w:autoSpaceDE w:val="0"/>
        <w:autoSpaceDN w:val="0"/>
        <w:adjustRightInd w:val="0"/>
        <w:ind w:right="-2" w:firstLine="709"/>
        <w:jc w:val="both"/>
        <w:rPr>
          <w:sz w:val="24"/>
          <w:szCs w:val="24"/>
          <w:lang w:eastAsia="uk-UA" w:bidi="uk-UA"/>
        </w:rPr>
      </w:pPr>
      <w:r w:rsidRPr="00E05543">
        <w:rPr>
          <w:sz w:val="24"/>
          <w:szCs w:val="24"/>
          <w:lang w:eastAsia="uk-UA" w:bidi="uk-UA"/>
        </w:rPr>
        <w:t>6.3.6.  Прийняти від Виконавця згідно Акту майнові права інтелектуальної власності на проект  зем</w:t>
      </w:r>
      <w:r w:rsidR="002A1110">
        <w:rPr>
          <w:sz w:val="24"/>
          <w:szCs w:val="24"/>
          <w:lang w:eastAsia="uk-UA" w:bidi="uk-UA"/>
        </w:rPr>
        <w:t>леустрою, передбачені  розділом</w:t>
      </w:r>
      <w:r w:rsidRPr="00E05543">
        <w:rPr>
          <w:sz w:val="24"/>
          <w:szCs w:val="24"/>
          <w:lang w:eastAsia="uk-UA" w:bidi="uk-UA"/>
        </w:rPr>
        <w:t xml:space="preserve"> 10 цього Договору.</w:t>
      </w:r>
    </w:p>
    <w:p w14:paraId="53CF540A" w14:textId="77777777" w:rsidR="00F440EA" w:rsidRPr="00E05543" w:rsidRDefault="00F440EA" w:rsidP="00F440EA">
      <w:pPr>
        <w:widowControl w:val="0"/>
        <w:tabs>
          <w:tab w:val="left" w:pos="1241"/>
        </w:tabs>
        <w:ind w:right="-2" w:firstLine="709"/>
        <w:jc w:val="both"/>
        <w:rPr>
          <w:b/>
          <w:bCs/>
          <w:sz w:val="24"/>
          <w:szCs w:val="24"/>
          <w:lang w:eastAsia="uk-UA" w:bidi="uk-UA"/>
        </w:rPr>
      </w:pPr>
      <w:r w:rsidRPr="00E05543">
        <w:rPr>
          <w:b/>
          <w:bCs/>
          <w:sz w:val="24"/>
          <w:szCs w:val="24"/>
          <w:lang w:eastAsia="uk-UA" w:bidi="uk-UA"/>
        </w:rPr>
        <w:t>6.4. Замовник має право:</w:t>
      </w:r>
    </w:p>
    <w:p w14:paraId="53D7E5CA" w14:textId="77777777" w:rsidR="00F440EA" w:rsidRPr="00E05543" w:rsidRDefault="00F440EA" w:rsidP="00F440EA">
      <w:pPr>
        <w:widowControl w:val="0"/>
        <w:tabs>
          <w:tab w:val="left" w:pos="1241"/>
        </w:tabs>
        <w:ind w:right="-2" w:firstLine="709"/>
        <w:jc w:val="both"/>
        <w:rPr>
          <w:b/>
          <w:bCs/>
          <w:sz w:val="24"/>
          <w:szCs w:val="24"/>
          <w:lang w:eastAsia="uk-UA" w:bidi="uk-UA"/>
        </w:rPr>
      </w:pPr>
      <w:r w:rsidRPr="00E05543">
        <w:rPr>
          <w:sz w:val="24"/>
          <w:szCs w:val="24"/>
          <w:lang w:eastAsia="uk-UA" w:bidi="uk-UA"/>
        </w:rPr>
        <w:t>6.4.1. Прийняти від Виконавця результати надання Послуг поетапно згідно Акту приймання-передачі наданих послуг разом з документацією із землеустрою</w:t>
      </w:r>
      <w:r w:rsidRPr="00E05543">
        <w:rPr>
          <w:sz w:val="24"/>
          <w:szCs w:val="24"/>
          <w:lang w:eastAsia="uk-UA"/>
        </w:rPr>
        <w:t>, передбаченою п.2.2. Договору;</w:t>
      </w:r>
    </w:p>
    <w:p w14:paraId="1C974E47" w14:textId="77777777" w:rsidR="00F440EA" w:rsidRPr="00E05543" w:rsidRDefault="00F440EA" w:rsidP="00F440EA">
      <w:pPr>
        <w:widowControl w:val="0"/>
        <w:tabs>
          <w:tab w:val="left" w:pos="1241"/>
        </w:tabs>
        <w:ind w:right="-2" w:firstLine="709"/>
        <w:jc w:val="both"/>
        <w:rPr>
          <w:b/>
          <w:bCs/>
          <w:sz w:val="24"/>
          <w:szCs w:val="24"/>
          <w:lang w:eastAsia="uk-UA" w:bidi="uk-UA"/>
        </w:rPr>
      </w:pPr>
      <w:r w:rsidRPr="00E05543">
        <w:rPr>
          <w:sz w:val="24"/>
          <w:szCs w:val="24"/>
          <w:lang w:eastAsia="uk-UA" w:bidi="uk-UA"/>
        </w:rPr>
        <w:t>6.4.2.Здійснювати у будь-який час, не втручаючись у господарську діяльність Виконавця, контроль за ходом та  обсягами Послуг, що надаються.</w:t>
      </w:r>
    </w:p>
    <w:p w14:paraId="73A2AFBD" w14:textId="77777777" w:rsidR="00F440EA" w:rsidRPr="00E05543" w:rsidRDefault="00F440EA" w:rsidP="00F440EA">
      <w:pPr>
        <w:ind w:right="-2" w:firstLine="709"/>
        <w:jc w:val="both"/>
        <w:rPr>
          <w:sz w:val="24"/>
          <w:szCs w:val="24"/>
        </w:rPr>
      </w:pPr>
      <w:r w:rsidRPr="00E05543">
        <w:rPr>
          <w:sz w:val="24"/>
          <w:szCs w:val="24"/>
          <w:lang w:eastAsia="uk-UA" w:bidi="uk-UA"/>
        </w:rPr>
        <w:lastRenderedPageBreak/>
        <w:t xml:space="preserve">6.4.3. Відмовитись від прийняття результатів надання Послуг, </w:t>
      </w:r>
      <w:r w:rsidRPr="00E05543">
        <w:rPr>
          <w:sz w:val="24"/>
          <w:szCs w:val="24"/>
        </w:rPr>
        <w:t xml:space="preserve">у різі виявлення недоліків  наданих Послуг під час їх прийняття, в порядку, передбаченому п. 4.3. Договору.  </w:t>
      </w:r>
    </w:p>
    <w:p w14:paraId="433CDD78" w14:textId="77777777" w:rsidR="00F440EA" w:rsidRPr="00E05543" w:rsidRDefault="00F440EA" w:rsidP="00F440EA">
      <w:pPr>
        <w:widowControl w:val="0"/>
        <w:tabs>
          <w:tab w:val="left" w:pos="1146"/>
        </w:tabs>
        <w:spacing w:line="274" w:lineRule="exact"/>
        <w:ind w:right="20" w:firstLine="547"/>
        <w:jc w:val="both"/>
        <w:rPr>
          <w:sz w:val="24"/>
          <w:szCs w:val="24"/>
          <w:lang w:eastAsia="uk-UA"/>
        </w:rPr>
      </w:pPr>
      <w:r w:rsidRPr="00E05543">
        <w:rPr>
          <w:sz w:val="24"/>
          <w:szCs w:val="24"/>
          <w:lang w:eastAsia="uk-UA"/>
        </w:rPr>
        <w:t xml:space="preserve">                      </w:t>
      </w:r>
    </w:p>
    <w:p w14:paraId="11092F85" w14:textId="77777777" w:rsidR="00F440EA" w:rsidRPr="00E05543" w:rsidRDefault="00F440EA" w:rsidP="00F440EA">
      <w:pPr>
        <w:widowControl w:val="0"/>
        <w:tabs>
          <w:tab w:val="left" w:pos="1146"/>
        </w:tabs>
        <w:spacing w:line="274" w:lineRule="exact"/>
        <w:ind w:left="3119" w:right="20"/>
        <w:jc w:val="both"/>
        <w:rPr>
          <w:b/>
          <w:sz w:val="24"/>
          <w:szCs w:val="24"/>
          <w:lang w:eastAsia="uk-UA"/>
        </w:rPr>
      </w:pPr>
      <w:r w:rsidRPr="00E05543">
        <w:rPr>
          <w:b/>
          <w:sz w:val="24"/>
          <w:szCs w:val="24"/>
          <w:lang w:eastAsia="uk-UA"/>
        </w:rPr>
        <w:t xml:space="preserve">7. ВІДПОВІДАЛЬНІСТЬ СТОРІН </w:t>
      </w:r>
    </w:p>
    <w:p w14:paraId="2870BC83" w14:textId="77777777" w:rsidR="00F440EA" w:rsidRPr="00E05543" w:rsidRDefault="00F440EA" w:rsidP="00F440EA">
      <w:pPr>
        <w:ind w:firstLine="547"/>
        <w:jc w:val="both"/>
        <w:rPr>
          <w:noProof/>
          <w:sz w:val="24"/>
          <w:szCs w:val="24"/>
        </w:rPr>
      </w:pPr>
      <w:r w:rsidRPr="00E05543">
        <w:rPr>
          <w:noProof/>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07FCB41A" w14:textId="1BB1898F" w:rsidR="00F440EA" w:rsidRPr="00E05543" w:rsidRDefault="00F440EA" w:rsidP="00F440EA">
      <w:pPr>
        <w:widowControl w:val="0"/>
        <w:tabs>
          <w:tab w:val="left" w:pos="1146"/>
        </w:tabs>
        <w:spacing w:line="274" w:lineRule="exact"/>
        <w:ind w:right="20" w:firstLine="567"/>
        <w:jc w:val="both"/>
        <w:rPr>
          <w:sz w:val="24"/>
          <w:szCs w:val="24"/>
          <w:lang w:eastAsia="uk-UA"/>
        </w:rPr>
      </w:pPr>
      <w:r w:rsidRPr="00E05543">
        <w:rPr>
          <w:sz w:val="24"/>
          <w:szCs w:val="24"/>
          <w:lang w:eastAsia="uk-UA"/>
        </w:rPr>
        <w:t xml:space="preserve">7.2. У разі  порушення  терміну надання Послуг, передбаченого </w:t>
      </w:r>
      <w:r w:rsidR="002A1110">
        <w:rPr>
          <w:sz w:val="24"/>
          <w:szCs w:val="24"/>
          <w:lang w:eastAsia="uk-UA"/>
        </w:rPr>
        <w:t>Календарним  графіком (Додаток 2</w:t>
      </w:r>
      <w:r w:rsidRPr="00E05543">
        <w:rPr>
          <w:sz w:val="24"/>
          <w:szCs w:val="24"/>
          <w:lang w:eastAsia="uk-UA"/>
        </w:rPr>
        <w:t xml:space="preserve"> до Договору, що становить його невід`ємну частину), Виконавець сплачує Замовнику  неустойку у вигляді пені  в розмірі 1% від ціни Договору за кожний день прострочення  терміну надання Послуг. </w:t>
      </w:r>
    </w:p>
    <w:p w14:paraId="0495FA01" w14:textId="77777777" w:rsidR="00F440EA" w:rsidRPr="00E05543" w:rsidRDefault="00F440EA" w:rsidP="00F440EA">
      <w:pPr>
        <w:widowControl w:val="0"/>
        <w:tabs>
          <w:tab w:val="left" w:pos="1146"/>
        </w:tabs>
        <w:ind w:right="20" w:firstLine="567"/>
        <w:jc w:val="both"/>
        <w:rPr>
          <w:sz w:val="24"/>
          <w:szCs w:val="24"/>
          <w:lang w:eastAsia="uk-UA"/>
        </w:rPr>
      </w:pPr>
      <w:r w:rsidRPr="00E05543">
        <w:rPr>
          <w:sz w:val="24"/>
          <w:szCs w:val="24"/>
          <w:lang w:eastAsia="uk-UA"/>
        </w:rPr>
        <w:t xml:space="preserve">7.3. За необґрунтовану відмову  Виконавця від виконання своїх зобов`язань, або в разі неналежного виконання Виконавцем своїх зобов`язань за Договором, Замовник має  право  розірвати договір в односторонньому порядку, шляхом направлення Виконавцю  письмового повідомлення про розірвання  договору за 5 (п`ять) календарних днів до майбутньої дати розірвання Договору. </w:t>
      </w:r>
    </w:p>
    <w:p w14:paraId="08A4A074" w14:textId="7B9E26D5" w:rsidR="00F440EA" w:rsidRPr="00E05543" w:rsidRDefault="00F440EA" w:rsidP="00F440EA">
      <w:pPr>
        <w:widowControl w:val="0"/>
        <w:tabs>
          <w:tab w:val="left" w:pos="1146"/>
        </w:tabs>
        <w:ind w:right="20"/>
        <w:jc w:val="both"/>
        <w:rPr>
          <w:sz w:val="24"/>
          <w:szCs w:val="24"/>
          <w:lang w:eastAsia="uk-UA"/>
        </w:rPr>
      </w:pPr>
      <w:r w:rsidRPr="00E05543">
        <w:rPr>
          <w:sz w:val="24"/>
          <w:szCs w:val="24"/>
          <w:lang w:eastAsia="uk-UA"/>
        </w:rPr>
        <w:t xml:space="preserve">     Окрім цього, за необґрунтовану відмову від виконання обов’язків по цьому Договору, або неналежне виконання своїх зобов`язань за Договором, на письмову вимогу Замовника  Виконавець сплачує штраф у розмірі 50% ціни Договору</w:t>
      </w:r>
      <w:r w:rsidR="00197014" w:rsidRPr="00197014">
        <w:rPr>
          <w:sz w:val="24"/>
          <w:szCs w:val="24"/>
          <w:lang w:eastAsia="uk-UA"/>
        </w:rPr>
        <w:t xml:space="preserve"> </w:t>
      </w:r>
      <w:r w:rsidR="00197014" w:rsidRPr="00E05543">
        <w:rPr>
          <w:sz w:val="24"/>
          <w:szCs w:val="24"/>
          <w:lang w:eastAsia="uk-UA"/>
        </w:rPr>
        <w:t>протягом 7 (семи) банківських днів  з дати  отримання Виконавцем письмової вимоги про стягнення штрафу</w:t>
      </w:r>
      <w:r w:rsidRPr="00E05543">
        <w:rPr>
          <w:sz w:val="24"/>
          <w:szCs w:val="24"/>
          <w:lang w:eastAsia="uk-UA"/>
        </w:rPr>
        <w:t xml:space="preserve">. </w:t>
      </w:r>
    </w:p>
    <w:p w14:paraId="2EAC3C70" w14:textId="77777777" w:rsidR="00F440EA" w:rsidRPr="00E05543" w:rsidRDefault="00F440EA" w:rsidP="00F440EA">
      <w:pPr>
        <w:ind w:firstLine="567"/>
        <w:jc w:val="both"/>
        <w:rPr>
          <w:sz w:val="24"/>
          <w:szCs w:val="24"/>
        </w:rPr>
      </w:pPr>
      <w:r w:rsidRPr="00E05543">
        <w:rPr>
          <w:sz w:val="24"/>
          <w:szCs w:val="24"/>
        </w:rPr>
        <w:t xml:space="preserve">7.4. У разі порушення Замовником строку оплати, передбаченого Договором, крім випадку затримки бюджетного фінансування, передбаченого на оплату наданих Послуг,  Замовник  сплачує Виконавцю  пеню в розмірі 1%  за кожен день прострочення, але не більше подвійної облікової ставки НБУ, що діяла в цей період, від суми заборгованості. </w:t>
      </w:r>
    </w:p>
    <w:p w14:paraId="6889EFFA" w14:textId="4DDDEBEF" w:rsidR="00F440EA" w:rsidRPr="00E05543" w:rsidRDefault="00F440EA" w:rsidP="00197014">
      <w:pPr>
        <w:autoSpaceDE w:val="0"/>
        <w:autoSpaceDN w:val="0"/>
        <w:adjustRightInd w:val="0"/>
        <w:jc w:val="both"/>
        <w:rPr>
          <w:sz w:val="24"/>
          <w:szCs w:val="24"/>
        </w:rPr>
      </w:pPr>
      <w:r w:rsidRPr="00E05543">
        <w:rPr>
          <w:sz w:val="24"/>
          <w:szCs w:val="24"/>
        </w:rPr>
        <w:t xml:space="preserve">         7.5. Оплата  штрафних санкцій  не звільняє Сторони від виконання своїх зобов'язань за Договором.</w:t>
      </w:r>
    </w:p>
    <w:p w14:paraId="0EC83A24" w14:textId="77777777" w:rsidR="00F440EA" w:rsidRPr="00E05543" w:rsidRDefault="00F440EA" w:rsidP="00F440EA">
      <w:pPr>
        <w:widowControl w:val="0"/>
        <w:tabs>
          <w:tab w:val="left" w:pos="1146"/>
        </w:tabs>
        <w:spacing w:line="274" w:lineRule="exact"/>
        <w:ind w:right="20" w:firstLine="547"/>
        <w:jc w:val="both"/>
        <w:rPr>
          <w:sz w:val="24"/>
          <w:szCs w:val="24"/>
          <w:lang w:eastAsia="uk-UA"/>
        </w:rPr>
      </w:pPr>
      <w:r w:rsidRPr="00E05543">
        <w:rPr>
          <w:sz w:val="24"/>
          <w:szCs w:val="24"/>
          <w:lang w:eastAsia="uk-UA"/>
        </w:rPr>
        <w:t xml:space="preserve">                                                      </w:t>
      </w:r>
      <w:r w:rsidRPr="00E05543">
        <w:rPr>
          <w:b/>
          <w:sz w:val="24"/>
          <w:szCs w:val="24"/>
          <w:lang w:eastAsia="uk-UA"/>
        </w:rPr>
        <w:t>8. ФОРС-МАЖОР</w:t>
      </w:r>
    </w:p>
    <w:p w14:paraId="326B3545" w14:textId="77777777" w:rsidR="00F440EA" w:rsidRPr="00E05543" w:rsidRDefault="00F440EA" w:rsidP="00F440EA">
      <w:pPr>
        <w:ind w:right="-34" w:firstLine="709"/>
        <w:contextualSpacing/>
        <w:jc w:val="both"/>
        <w:rPr>
          <w:sz w:val="24"/>
          <w:szCs w:val="24"/>
        </w:rPr>
      </w:pPr>
      <w:bookmarkStart w:id="51" w:name="_Hlk70520807"/>
      <w:r w:rsidRPr="00E05543">
        <w:rPr>
          <w:sz w:val="24"/>
          <w:szCs w:val="24"/>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E05543">
        <w:rPr>
          <w:rStyle w:val="rvts9"/>
          <w:color w:val="333333"/>
          <w:shd w:val="clear" w:color="auto" w:fill="FFFFFF"/>
        </w:rPr>
        <w:t>14</w:t>
      </w:r>
      <w:r w:rsidRPr="00E05543">
        <w:rPr>
          <w:rStyle w:val="rvts37"/>
          <w:color w:val="333333"/>
          <w:sz w:val="24"/>
          <w:szCs w:val="24"/>
          <w:shd w:val="clear" w:color="auto" w:fill="FFFFFF"/>
          <w:vertAlign w:val="superscript"/>
        </w:rPr>
        <w:t>1</w:t>
      </w:r>
      <w:r w:rsidRPr="00E05543">
        <w:rPr>
          <w:sz w:val="24"/>
          <w:szCs w:val="24"/>
        </w:rPr>
        <w:t xml:space="preserve"> Закону України «Про торгово-промислові палати України» (далі — форс-мажорні обставини).</w:t>
      </w:r>
    </w:p>
    <w:p w14:paraId="55E768C3" w14:textId="77777777" w:rsidR="00F440EA" w:rsidRPr="00E05543" w:rsidRDefault="00F440EA" w:rsidP="00F440EA">
      <w:pPr>
        <w:ind w:right="-34" w:firstLine="709"/>
        <w:contextualSpacing/>
        <w:jc w:val="both"/>
        <w:rPr>
          <w:sz w:val="24"/>
          <w:szCs w:val="24"/>
        </w:rPr>
      </w:pPr>
      <w:r w:rsidRPr="00E05543">
        <w:rPr>
          <w:sz w:val="24"/>
          <w:szCs w:val="24"/>
        </w:rPr>
        <w:t>8.2. У випадку настання форс-мажорних обставин строк виконання зобов’язань Сторонами за цим Договором продовжується відповідно до часу, протягом якого діють такі обставини.</w:t>
      </w:r>
    </w:p>
    <w:p w14:paraId="29AAF2BC" w14:textId="2712DA65" w:rsidR="00F440EA" w:rsidRPr="00E05543" w:rsidRDefault="00F440EA" w:rsidP="00F440EA">
      <w:pPr>
        <w:tabs>
          <w:tab w:val="left" w:pos="567"/>
        </w:tabs>
        <w:ind w:right="-36" w:firstLine="709"/>
        <w:contextualSpacing/>
        <w:jc w:val="both"/>
        <w:rPr>
          <w:sz w:val="24"/>
          <w:szCs w:val="24"/>
        </w:rPr>
      </w:pPr>
      <w:r w:rsidRPr="00E05543">
        <w:rPr>
          <w:sz w:val="24"/>
          <w:szCs w:val="24"/>
        </w:rPr>
        <w:t>8.3. Якщо форс-мажорні обстави</w:t>
      </w:r>
      <w:r w:rsidR="00197014">
        <w:rPr>
          <w:sz w:val="24"/>
          <w:szCs w:val="24"/>
        </w:rPr>
        <w:t>ни триватимуть понад 3</w:t>
      </w:r>
      <w:r w:rsidRPr="00E05543">
        <w:rPr>
          <w:sz w:val="24"/>
          <w:szCs w:val="24"/>
        </w:rPr>
        <w:t xml:space="preserve"> (</w:t>
      </w:r>
      <w:r w:rsidR="001571B2">
        <w:rPr>
          <w:sz w:val="24"/>
          <w:szCs w:val="24"/>
        </w:rPr>
        <w:t>три) місяці</w:t>
      </w:r>
      <w:r w:rsidRPr="00E05543">
        <w:rPr>
          <w:sz w:val="24"/>
          <w:szCs w:val="24"/>
        </w:rPr>
        <w:t xml:space="preserve"> поспіль, цей Договір може бути розірваний </w:t>
      </w:r>
      <w:r w:rsidR="00197014">
        <w:rPr>
          <w:sz w:val="24"/>
          <w:szCs w:val="24"/>
        </w:rPr>
        <w:t>Виконавцем</w:t>
      </w:r>
      <w:r w:rsidRPr="00E05543">
        <w:rPr>
          <w:sz w:val="24"/>
          <w:szCs w:val="24"/>
        </w:rPr>
        <w:t xml:space="preserve"> або Замовником шляхом направлення письмового повідомлення про це другій Стороні. </w:t>
      </w:r>
    </w:p>
    <w:p w14:paraId="1E2ECD5F" w14:textId="77777777" w:rsidR="00F440EA" w:rsidRPr="00E05543" w:rsidRDefault="00F440EA" w:rsidP="00F440EA">
      <w:pPr>
        <w:widowControl w:val="0"/>
        <w:tabs>
          <w:tab w:val="left" w:pos="993"/>
        </w:tabs>
        <w:spacing w:line="274" w:lineRule="exact"/>
        <w:ind w:right="20" w:firstLine="567"/>
        <w:contextualSpacing/>
        <w:jc w:val="both"/>
        <w:rPr>
          <w:sz w:val="24"/>
          <w:szCs w:val="24"/>
          <w:lang w:eastAsia="en-US"/>
        </w:rPr>
      </w:pPr>
      <w:r w:rsidRPr="00E05543">
        <w:rPr>
          <w:sz w:val="24"/>
          <w:szCs w:val="24"/>
        </w:rPr>
        <w:t xml:space="preserve">  8.4. </w:t>
      </w:r>
      <w:r w:rsidRPr="00E05543">
        <w:rPr>
          <w:sz w:val="24"/>
          <w:szCs w:val="24"/>
          <w:lang w:eastAsia="en-US"/>
        </w:rPr>
        <w:t xml:space="preserve">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r w:rsidRPr="00E05543">
        <w:rPr>
          <w:sz w:val="24"/>
          <w:szCs w:val="24"/>
        </w:rPr>
        <w:t>Неповідомлення про виникнення форс-мажорних обставин призводить до втрати права посилатися на такі обставини.</w:t>
      </w:r>
    </w:p>
    <w:p w14:paraId="04897C66" w14:textId="77777777" w:rsidR="00F440EA" w:rsidRPr="00E05543" w:rsidRDefault="00F440EA" w:rsidP="00F440EA">
      <w:pPr>
        <w:ind w:firstLine="709"/>
        <w:contextualSpacing/>
        <w:jc w:val="both"/>
        <w:rPr>
          <w:sz w:val="24"/>
          <w:szCs w:val="24"/>
        </w:rPr>
      </w:pPr>
      <w:r w:rsidRPr="00E05543">
        <w:rPr>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з законодавством України засвідчувати такі обставини. </w:t>
      </w:r>
    </w:p>
    <w:p w14:paraId="29760217" w14:textId="77777777" w:rsidR="00F440EA" w:rsidRPr="00E05543" w:rsidRDefault="00F440EA" w:rsidP="00F440EA">
      <w:pPr>
        <w:ind w:right="-36" w:firstLine="709"/>
        <w:contextualSpacing/>
        <w:jc w:val="both"/>
        <w:rPr>
          <w:sz w:val="24"/>
          <w:szCs w:val="24"/>
        </w:rPr>
      </w:pPr>
      <w:r w:rsidRPr="00E05543">
        <w:rPr>
          <w:sz w:val="24"/>
          <w:szCs w:val="24"/>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bookmarkEnd w:id="51"/>
    <w:p w14:paraId="2F3AE634" w14:textId="77777777" w:rsidR="00F440EA" w:rsidRPr="00E05543" w:rsidRDefault="00F440EA" w:rsidP="00F440EA">
      <w:pPr>
        <w:shd w:val="clear" w:color="auto" w:fill="FFFFFF"/>
        <w:tabs>
          <w:tab w:val="left" w:pos="284"/>
        </w:tabs>
        <w:suppressAutoHyphens/>
        <w:autoSpaceDE w:val="0"/>
        <w:ind w:left="567"/>
        <w:jc w:val="center"/>
        <w:rPr>
          <w:b/>
          <w:bCs/>
          <w:sz w:val="24"/>
          <w:szCs w:val="24"/>
        </w:rPr>
      </w:pPr>
    </w:p>
    <w:p w14:paraId="019E1510" w14:textId="77777777" w:rsidR="00F440EA" w:rsidRPr="00E05543" w:rsidRDefault="00F440EA" w:rsidP="00F440EA">
      <w:pPr>
        <w:shd w:val="clear" w:color="auto" w:fill="FFFFFF"/>
        <w:tabs>
          <w:tab w:val="left" w:pos="284"/>
        </w:tabs>
        <w:suppressAutoHyphens/>
        <w:autoSpaceDE w:val="0"/>
        <w:ind w:left="567"/>
        <w:jc w:val="center"/>
        <w:rPr>
          <w:b/>
          <w:bCs/>
          <w:sz w:val="24"/>
          <w:szCs w:val="24"/>
        </w:rPr>
      </w:pPr>
      <w:r w:rsidRPr="00E05543">
        <w:rPr>
          <w:b/>
          <w:bCs/>
          <w:sz w:val="24"/>
          <w:szCs w:val="24"/>
        </w:rPr>
        <w:t>9. ВИРІШЕННЯ СПОРІВ</w:t>
      </w:r>
    </w:p>
    <w:p w14:paraId="289AB4D2" w14:textId="77777777" w:rsidR="00F440EA" w:rsidRPr="00E05543" w:rsidRDefault="00F440EA" w:rsidP="00F440EA">
      <w:pPr>
        <w:ind w:firstLine="567"/>
        <w:jc w:val="both"/>
        <w:rPr>
          <w:sz w:val="24"/>
          <w:szCs w:val="24"/>
        </w:rPr>
      </w:pPr>
      <w:r w:rsidRPr="00E05543">
        <w:rPr>
          <w:sz w:val="24"/>
          <w:szCs w:val="24"/>
        </w:rPr>
        <w:t xml:space="preserve">9.1. У випадку виникнення спорів або розбіжностей Сторони зобов'язуються вирішувати їх шляхом взаємних переговорів. </w:t>
      </w:r>
    </w:p>
    <w:p w14:paraId="5217A3FF" w14:textId="77777777" w:rsidR="00F440EA" w:rsidRPr="00E05543" w:rsidRDefault="00F440EA" w:rsidP="00F440EA">
      <w:pPr>
        <w:ind w:firstLine="567"/>
        <w:jc w:val="both"/>
        <w:rPr>
          <w:sz w:val="24"/>
          <w:szCs w:val="24"/>
        </w:rPr>
      </w:pPr>
      <w:r w:rsidRPr="00E05543">
        <w:rPr>
          <w:sz w:val="24"/>
          <w:szCs w:val="24"/>
        </w:rPr>
        <w:t>9.2. У разі недосягнення Сторонами згоди спори (розбіжності) вирішуються у судовому порядку за встановленою підвідомчістю та підсудністю такого спору у порядку, визначеному чинним законодавством України.</w:t>
      </w:r>
    </w:p>
    <w:p w14:paraId="6FFB4C75" w14:textId="77777777" w:rsidR="00F440EA" w:rsidRPr="00E05543" w:rsidRDefault="00F440EA" w:rsidP="00F440EA">
      <w:pPr>
        <w:tabs>
          <w:tab w:val="left" w:pos="-142"/>
          <w:tab w:val="left" w:pos="2800"/>
        </w:tabs>
        <w:ind w:right="20"/>
        <w:jc w:val="both"/>
        <w:rPr>
          <w:sz w:val="24"/>
          <w:szCs w:val="24"/>
        </w:rPr>
      </w:pPr>
    </w:p>
    <w:p w14:paraId="2133CF9C" w14:textId="77777777" w:rsidR="00F440EA" w:rsidRPr="00E05543" w:rsidRDefault="00F440EA" w:rsidP="00F440EA">
      <w:pPr>
        <w:tabs>
          <w:tab w:val="left" w:pos="900"/>
        </w:tabs>
        <w:jc w:val="center"/>
        <w:rPr>
          <w:b/>
          <w:sz w:val="24"/>
          <w:szCs w:val="24"/>
        </w:rPr>
      </w:pPr>
      <w:r w:rsidRPr="00E05543">
        <w:rPr>
          <w:b/>
          <w:sz w:val="24"/>
          <w:szCs w:val="24"/>
        </w:rPr>
        <w:t xml:space="preserve">10. ПРАВА НА ОБ`ЄКТ </w:t>
      </w:r>
      <w:r w:rsidRPr="00E05543">
        <w:rPr>
          <w:b/>
          <w:caps/>
          <w:sz w:val="24"/>
          <w:szCs w:val="24"/>
        </w:rPr>
        <w:t>ІнтелектуальнОЇ власнОСТІ</w:t>
      </w:r>
    </w:p>
    <w:p w14:paraId="5BB05143" w14:textId="77777777" w:rsidR="00F440EA" w:rsidRPr="00E05543" w:rsidRDefault="00F440EA" w:rsidP="00F440EA">
      <w:pPr>
        <w:shd w:val="clear" w:color="auto" w:fill="FFFFFF"/>
        <w:tabs>
          <w:tab w:val="left" w:pos="3696"/>
        </w:tabs>
        <w:ind w:right="20" w:firstLine="709"/>
        <w:jc w:val="both"/>
        <w:rPr>
          <w:sz w:val="24"/>
          <w:szCs w:val="24"/>
        </w:rPr>
      </w:pPr>
      <w:r w:rsidRPr="00E05543">
        <w:rPr>
          <w:rFonts w:eastAsia="Calibri"/>
          <w:sz w:val="24"/>
          <w:szCs w:val="24"/>
          <w:lang w:eastAsia="uk-UA"/>
        </w:rPr>
        <w:t>10.1.</w:t>
      </w:r>
      <w:r w:rsidRPr="00E05543">
        <w:rPr>
          <w:sz w:val="24"/>
          <w:szCs w:val="24"/>
        </w:rPr>
        <w:t xml:space="preserve"> Документація</w:t>
      </w:r>
      <w:r w:rsidRPr="00E05543">
        <w:rPr>
          <w:bCs/>
          <w:sz w:val="24"/>
          <w:szCs w:val="24"/>
        </w:rPr>
        <w:t xml:space="preserve"> </w:t>
      </w:r>
      <w:r w:rsidRPr="00E05543">
        <w:rPr>
          <w:sz w:val="24"/>
          <w:szCs w:val="24"/>
        </w:rPr>
        <w:t xml:space="preserve">із землеустрою щодо відведення земельних ділянок (зміна цільового призначення) в постійне користування згідно з предметом цього Договору, виготовлена Виконавцем, розглядається Сторонами як об’єкт права інтелектуальної власності, створений Виконавцем внаслідок надання Послуг за цим Договором. </w:t>
      </w:r>
    </w:p>
    <w:p w14:paraId="162A5D05" w14:textId="77777777" w:rsidR="00F440EA" w:rsidRPr="00E05543" w:rsidRDefault="00F440EA" w:rsidP="00F440EA">
      <w:pPr>
        <w:ind w:right="20" w:firstLine="567"/>
        <w:jc w:val="both"/>
        <w:rPr>
          <w:sz w:val="24"/>
          <w:szCs w:val="24"/>
        </w:rPr>
      </w:pPr>
      <w:r w:rsidRPr="00E05543">
        <w:rPr>
          <w:sz w:val="24"/>
          <w:szCs w:val="24"/>
        </w:rPr>
        <w:lastRenderedPageBreak/>
        <w:t xml:space="preserve">10.2. Особисті немайнові права інтелектуальної  власності на об’єкт, створений за замовленням, належать творцеві цього об’єкта  (Виконавцю). </w:t>
      </w:r>
    </w:p>
    <w:p w14:paraId="723F4EF2" w14:textId="425757DB" w:rsidR="00F440EA" w:rsidRPr="00E05543" w:rsidRDefault="00F440EA" w:rsidP="00F440EA">
      <w:pPr>
        <w:ind w:right="20" w:firstLine="567"/>
        <w:jc w:val="both"/>
        <w:rPr>
          <w:sz w:val="24"/>
          <w:szCs w:val="24"/>
        </w:rPr>
      </w:pPr>
      <w:r w:rsidRPr="00E05543">
        <w:rPr>
          <w:sz w:val="24"/>
          <w:szCs w:val="24"/>
        </w:rPr>
        <w:t>10.3. Усі майнові права інтелектуальної власності на об’єкт, створений за замовленням переходять на кор</w:t>
      </w:r>
      <w:r w:rsidR="005A2546">
        <w:rPr>
          <w:sz w:val="24"/>
          <w:szCs w:val="24"/>
        </w:rPr>
        <w:t>исть Замовника у повному складі</w:t>
      </w:r>
      <w:r w:rsidRPr="00E05543">
        <w:rPr>
          <w:sz w:val="24"/>
          <w:szCs w:val="24"/>
        </w:rPr>
        <w:t xml:space="preserve"> (на всі способи використання об`єкту </w:t>
      </w:r>
      <w:r w:rsidR="005A2546">
        <w:rPr>
          <w:sz w:val="24"/>
          <w:szCs w:val="24"/>
        </w:rPr>
        <w:t>права інтелектуальної власності</w:t>
      </w:r>
      <w:r w:rsidRPr="00E05543">
        <w:rPr>
          <w:sz w:val="24"/>
          <w:szCs w:val="24"/>
        </w:rPr>
        <w:t xml:space="preserve"> на території України) </w:t>
      </w:r>
      <w:r w:rsidR="005A2546">
        <w:rPr>
          <w:sz w:val="24"/>
          <w:szCs w:val="24"/>
        </w:rPr>
        <w:t>одночасно з підписанням Сторонами</w:t>
      </w:r>
      <w:r w:rsidRPr="00E05543">
        <w:rPr>
          <w:sz w:val="24"/>
          <w:szCs w:val="24"/>
        </w:rPr>
        <w:t xml:space="preserve"> </w:t>
      </w:r>
      <w:r w:rsidRPr="00E05543">
        <w:rPr>
          <w:bCs/>
          <w:sz w:val="24"/>
          <w:szCs w:val="24"/>
        </w:rPr>
        <w:t>Акту приймання-передачі наданих послуг</w:t>
      </w:r>
      <w:r w:rsidR="005A2546">
        <w:rPr>
          <w:bCs/>
          <w:sz w:val="24"/>
          <w:szCs w:val="24"/>
        </w:rPr>
        <w:t xml:space="preserve"> по ІІІ етапу</w:t>
      </w:r>
      <w:r w:rsidRPr="00E05543">
        <w:rPr>
          <w:bCs/>
          <w:sz w:val="24"/>
          <w:szCs w:val="24"/>
        </w:rPr>
        <w:t xml:space="preserve">. </w:t>
      </w:r>
      <w:r w:rsidRPr="00E05543">
        <w:rPr>
          <w:sz w:val="24"/>
          <w:szCs w:val="24"/>
        </w:rPr>
        <w:t xml:space="preserve">Замовник може самостійно, без погодження із Виконавцем, будь-яким чином розпоряджатися об’єктом права інтелектуальної власності, створеним за цим Договором. </w:t>
      </w:r>
    </w:p>
    <w:p w14:paraId="01C49AB8" w14:textId="491E0BF4" w:rsidR="00F440EA" w:rsidRPr="00E05543" w:rsidRDefault="005A2546" w:rsidP="00F440EA">
      <w:pPr>
        <w:ind w:right="20" w:firstLine="567"/>
        <w:jc w:val="both"/>
        <w:rPr>
          <w:sz w:val="24"/>
          <w:szCs w:val="24"/>
        </w:rPr>
      </w:pPr>
      <w:r>
        <w:rPr>
          <w:sz w:val="24"/>
          <w:szCs w:val="24"/>
        </w:rPr>
        <w:t xml:space="preserve">10.4. </w:t>
      </w:r>
      <w:r w:rsidR="00F440EA" w:rsidRPr="00E05543">
        <w:rPr>
          <w:sz w:val="24"/>
          <w:szCs w:val="24"/>
        </w:rPr>
        <w:t xml:space="preserve">Не врегульовані цим Договором відносини щодо права інтелектуальної власності регулюються відповідно до положень Цивільного кодексу України, Закону України «Про авторське право і суміжні права», та інших актів чинного законодавства України.  </w:t>
      </w:r>
    </w:p>
    <w:p w14:paraId="6E70419C" w14:textId="7EA0182D" w:rsidR="00F440EA" w:rsidRPr="00E05543" w:rsidRDefault="00F440EA" w:rsidP="00F440EA">
      <w:pPr>
        <w:autoSpaceDE w:val="0"/>
        <w:autoSpaceDN w:val="0"/>
        <w:adjustRightInd w:val="0"/>
        <w:ind w:right="20" w:firstLine="567"/>
        <w:jc w:val="both"/>
        <w:rPr>
          <w:sz w:val="24"/>
          <w:szCs w:val="24"/>
        </w:rPr>
      </w:pPr>
      <w:r w:rsidRPr="00E05543">
        <w:rPr>
          <w:sz w:val="24"/>
          <w:szCs w:val="24"/>
        </w:rPr>
        <w:t>10.5. Виконавець шляхом підписання цього Договору підтверджує, що не прете</w:t>
      </w:r>
      <w:r w:rsidR="005A2546">
        <w:rPr>
          <w:sz w:val="24"/>
          <w:szCs w:val="24"/>
        </w:rPr>
        <w:t>ндує на отримання від Замовника</w:t>
      </w:r>
      <w:r w:rsidRPr="00E05543">
        <w:rPr>
          <w:sz w:val="24"/>
          <w:szCs w:val="24"/>
        </w:rPr>
        <w:t xml:space="preserve"> будь-якої винагороди за створення (або участь в створенні) об’єкту права інтелектуальної власності за цим Договором, оскільки розмір такої винагороди за відчуження прав інтелектуальної вл</w:t>
      </w:r>
      <w:r w:rsidR="005A2546">
        <w:rPr>
          <w:sz w:val="24"/>
          <w:szCs w:val="24"/>
        </w:rPr>
        <w:t xml:space="preserve">асності на отриману Замовником </w:t>
      </w:r>
      <w:r w:rsidRPr="00E05543">
        <w:rPr>
          <w:sz w:val="24"/>
          <w:szCs w:val="24"/>
        </w:rPr>
        <w:t>технічну документацію із землеустрою земельної ділянки вже включений Сторонами до загальної ціни Договору згідно розділу 3 цього Договору.</w:t>
      </w:r>
    </w:p>
    <w:p w14:paraId="6391E36D" w14:textId="77777777" w:rsidR="00F440EA" w:rsidRPr="00E05543" w:rsidRDefault="00F440EA" w:rsidP="00F440EA">
      <w:pPr>
        <w:ind w:right="20" w:firstLine="567"/>
        <w:jc w:val="both"/>
        <w:rPr>
          <w:sz w:val="24"/>
          <w:szCs w:val="24"/>
        </w:rPr>
      </w:pPr>
      <w:r w:rsidRPr="00E05543">
        <w:rPr>
          <w:sz w:val="24"/>
          <w:szCs w:val="24"/>
        </w:rPr>
        <w:t>10.6.  Строк  дії переданих Замовнику майнових прав інтелектуальної власності на  технічну документацію  становить  – 70 років.</w:t>
      </w:r>
    </w:p>
    <w:p w14:paraId="6ECEB0C6" w14:textId="77777777" w:rsidR="00F440EA" w:rsidRPr="00E05543" w:rsidRDefault="00F440EA" w:rsidP="00F440EA">
      <w:pPr>
        <w:ind w:right="20" w:firstLine="567"/>
        <w:jc w:val="both"/>
        <w:rPr>
          <w:sz w:val="24"/>
          <w:szCs w:val="24"/>
        </w:rPr>
      </w:pPr>
    </w:p>
    <w:p w14:paraId="0A609684" w14:textId="77777777" w:rsidR="00F440EA" w:rsidRPr="00E05543" w:rsidRDefault="00F440EA" w:rsidP="00F440EA">
      <w:pPr>
        <w:shd w:val="clear" w:color="auto" w:fill="FFFFFF"/>
        <w:ind w:firstLine="426"/>
        <w:jc w:val="both"/>
        <w:rPr>
          <w:rFonts w:eastAsia="Calibri"/>
          <w:b/>
          <w:sz w:val="24"/>
          <w:szCs w:val="24"/>
          <w:lang w:eastAsia="uk-UA"/>
        </w:rPr>
      </w:pPr>
      <w:r w:rsidRPr="00E05543">
        <w:rPr>
          <w:rFonts w:eastAsia="Calibri"/>
          <w:b/>
          <w:sz w:val="24"/>
          <w:szCs w:val="24"/>
          <w:lang w:eastAsia="uk-UA"/>
        </w:rPr>
        <w:t xml:space="preserve">                                                  11. СТРОК ДІЇ ДОГОВОРУ</w:t>
      </w:r>
    </w:p>
    <w:p w14:paraId="367AFFB9" w14:textId="77777777" w:rsidR="00F440EA" w:rsidRPr="00E05543" w:rsidRDefault="00F440EA" w:rsidP="00F440EA">
      <w:pPr>
        <w:tabs>
          <w:tab w:val="left" w:pos="2410"/>
        </w:tabs>
        <w:contextualSpacing/>
        <w:jc w:val="both"/>
        <w:rPr>
          <w:rFonts w:eastAsia="Calibri"/>
          <w:sz w:val="24"/>
          <w:szCs w:val="24"/>
          <w:lang w:eastAsia="en-US"/>
        </w:rPr>
      </w:pPr>
      <w:r w:rsidRPr="00E05543">
        <w:rPr>
          <w:rFonts w:eastAsia="Calibri"/>
          <w:sz w:val="24"/>
          <w:szCs w:val="24"/>
          <w:lang w:eastAsia="en-US"/>
        </w:rPr>
        <w:t xml:space="preserve">       11.1. Даний Договір набуває чинності з моменту його підписання Сторонами й діє по 31.12.2023 р., а в  разі неналежного виконання зобов’язань - до їх повного виконання.  </w:t>
      </w:r>
    </w:p>
    <w:p w14:paraId="27B137C5" w14:textId="77777777" w:rsidR="00F440EA" w:rsidRPr="00E05543" w:rsidRDefault="00F440EA" w:rsidP="00F440EA">
      <w:pPr>
        <w:tabs>
          <w:tab w:val="left" w:pos="2410"/>
        </w:tabs>
        <w:spacing w:after="200"/>
        <w:contextualSpacing/>
        <w:jc w:val="both"/>
        <w:rPr>
          <w:rFonts w:eastAsia="Calibri"/>
          <w:snapToGrid w:val="0"/>
          <w:sz w:val="24"/>
          <w:szCs w:val="24"/>
          <w:lang w:eastAsia="en-US"/>
        </w:rPr>
      </w:pPr>
      <w:r w:rsidRPr="00E05543">
        <w:rPr>
          <w:rFonts w:eastAsia="Calibri"/>
          <w:snapToGrid w:val="0"/>
          <w:sz w:val="24"/>
          <w:szCs w:val="24"/>
          <w:lang w:eastAsia="en-US"/>
        </w:rPr>
        <w:t xml:space="preserve">       11.2. Умови даного Договору можуть бути змінені, або Договір може бути розірваний в наступних випадках:</w:t>
      </w:r>
    </w:p>
    <w:p w14:paraId="54B5590E" w14:textId="77777777" w:rsidR="00F440EA" w:rsidRPr="00E05543" w:rsidRDefault="00F440EA" w:rsidP="00F440EA">
      <w:pPr>
        <w:tabs>
          <w:tab w:val="left" w:pos="2410"/>
        </w:tabs>
        <w:contextualSpacing/>
        <w:jc w:val="both"/>
        <w:rPr>
          <w:rFonts w:eastAsia="Calibri"/>
          <w:snapToGrid w:val="0"/>
          <w:sz w:val="24"/>
          <w:szCs w:val="24"/>
          <w:lang w:eastAsia="en-US"/>
        </w:rPr>
      </w:pPr>
      <w:r w:rsidRPr="00E05543">
        <w:rPr>
          <w:rFonts w:eastAsia="Calibri"/>
          <w:snapToGrid w:val="0"/>
          <w:sz w:val="24"/>
          <w:szCs w:val="24"/>
          <w:lang w:eastAsia="en-US"/>
        </w:rPr>
        <w:t>-  за взаємною згодою Сторін шляхом укладення письмової додаткової угоди до цього Договору;</w:t>
      </w:r>
    </w:p>
    <w:p w14:paraId="4C265BC8" w14:textId="77777777" w:rsidR="00F440EA" w:rsidRPr="00E05543" w:rsidRDefault="00F440EA" w:rsidP="00F440EA">
      <w:pPr>
        <w:widowControl w:val="0"/>
        <w:tabs>
          <w:tab w:val="left" w:pos="1146"/>
        </w:tabs>
        <w:ind w:right="20"/>
        <w:jc w:val="both"/>
        <w:rPr>
          <w:sz w:val="24"/>
          <w:szCs w:val="24"/>
          <w:lang w:eastAsia="uk-UA"/>
        </w:rPr>
      </w:pPr>
      <w:r w:rsidRPr="00E05543">
        <w:rPr>
          <w:snapToGrid w:val="0"/>
          <w:sz w:val="24"/>
          <w:szCs w:val="24"/>
          <w:lang w:eastAsia="uk-UA"/>
        </w:rPr>
        <w:t xml:space="preserve">- достроково </w:t>
      </w:r>
      <w:r w:rsidRPr="00E05543">
        <w:rPr>
          <w:sz w:val="24"/>
          <w:szCs w:val="24"/>
          <w:lang w:eastAsia="uk-UA"/>
        </w:rPr>
        <w:t xml:space="preserve">в односторонньому порядку Замовником у разі не виконання або неналежного виконання зобов’язань Виконавцем, або в разі необґрунтованої  відмови Виконавця від виконання своїх зобов`язань за цим Договором,  шляхом направлення Виконавцю  письмового повідомлення Замовник про розірвання  договору  за 5 (п`ять) календарних днів до майбутньої дати розірвання договору. </w:t>
      </w:r>
    </w:p>
    <w:p w14:paraId="769BDE7F" w14:textId="77777777" w:rsidR="00F440EA" w:rsidRPr="00E05543" w:rsidRDefault="00F440EA" w:rsidP="00F440EA">
      <w:pPr>
        <w:shd w:val="clear" w:color="auto" w:fill="FFFFFF"/>
        <w:jc w:val="both"/>
        <w:rPr>
          <w:rFonts w:eastAsia="Calibri"/>
          <w:b/>
          <w:bCs/>
          <w:caps/>
          <w:sz w:val="24"/>
          <w:szCs w:val="24"/>
          <w:lang w:eastAsia="zh-CN"/>
        </w:rPr>
      </w:pPr>
      <w:r w:rsidRPr="00E05543">
        <w:rPr>
          <w:rFonts w:eastAsia="Calibri"/>
          <w:b/>
          <w:bCs/>
          <w:caps/>
          <w:sz w:val="24"/>
          <w:szCs w:val="24"/>
          <w:lang w:eastAsia="zh-CN"/>
        </w:rPr>
        <w:t xml:space="preserve">                                                       12.  Інші умови</w:t>
      </w:r>
    </w:p>
    <w:p w14:paraId="54B39BFB"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zh-CN"/>
        </w:rPr>
        <w:t xml:space="preserve">       12.1.</w:t>
      </w:r>
      <w:r w:rsidRPr="00E05543">
        <w:rPr>
          <w:rFonts w:eastAsia="Calibri"/>
          <w:sz w:val="24"/>
          <w:szCs w:val="24"/>
          <w:lang w:eastAsia="uk-UA"/>
        </w:rPr>
        <w:t xml:space="preserve"> </w:t>
      </w:r>
      <w:r w:rsidRPr="00E05543">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14:paraId="0973D11E" w14:textId="77777777" w:rsidR="00F440EA" w:rsidRPr="00E05543" w:rsidRDefault="00F440EA" w:rsidP="00F440EA">
      <w:pPr>
        <w:widowControl w:val="0"/>
        <w:tabs>
          <w:tab w:val="left" w:pos="1127"/>
        </w:tabs>
        <w:spacing w:line="274" w:lineRule="exact"/>
        <w:ind w:right="20"/>
        <w:jc w:val="both"/>
        <w:rPr>
          <w:sz w:val="24"/>
          <w:szCs w:val="24"/>
          <w:lang w:eastAsia="en-US"/>
        </w:rPr>
      </w:pPr>
      <w:bookmarkStart w:id="52" w:name="n1769"/>
      <w:bookmarkEnd w:id="52"/>
      <w:r w:rsidRPr="00E05543">
        <w:rPr>
          <w:sz w:val="24"/>
          <w:szCs w:val="24"/>
          <w:lang w:eastAsia="en-US"/>
        </w:rPr>
        <w:t>1) зменшення обсягів закупівлі, зокрема з урахуванням фактичного обсягу видатків замовника;</w:t>
      </w:r>
    </w:p>
    <w:p w14:paraId="3B2A12B6"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543">
        <w:rPr>
          <w:sz w:val="24"/>
          <w:szCs w:val="24"/>
          <w:lang w:eastAsia="en-US"/>
        </w:rPr>
        <w:t>пропорційно</w:t>
      </w:r>
      <w:proofErr w:type="spellEnd"/>
      <w:r w:rsidRPr="00E05543">
        <w:rPr>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1CAD67"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F3527BA"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41E636"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1C295EB7"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5543">
        <w:rPr>
          <w:sz w:val="24"/>
          <w:szCs w:val="24"/>
          <w:lang w:eastAsia="en-US"/>
        </w:rPr>
        <w:t>пропорційно</w:t>
      </w:r>
      <w:proofErr w:type="spellEnd"/>
      <w:r w:rsidRPr="00E05543">
        <w:rPr>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E05543">
        <w:rPr>
          <w:sz w:val="24"/>
          <w:szCs w:val="24"/>
          <w:lang w:eastAsia="en-US"/>
        </w:rPr>
        <w:t>пропорційно</w:t>
      </w:r>
      <w:proofErr w:type="spellEnd"/>
      <w:r w:rsidRPr="00E05543">
        <w:rPr>
          <w:sz w:val="24"/>
          <w:szCs w:val="24"/>
          <w:lang w:eastAsia="en-US"/>
        </w:rPr>
        <w:t xml:space="preserve"> до зміни податкового навантаження внаслідок зміни системи оподаткування;</w:t>
      </w:r>
    </w:p>
    <w:p w14:paraId="7A2355B0"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543">
        <w:rPr>
          <w:sz w:val="24"/>
          <w:szCs w:val="24"/>
          <w:lang w:eastAsia="en-US"/>
        </w:rPr>
        <w:t>Platts</w:t>
      </w:r>
      <w:proofErr w:type="spellEnd"/>
      <w:r w:rsidRPr="00E05543">
        <w:rPr>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r w:rsidRPr="00E05543">
        <w:rPr>
          <w:sz w:val="24"/>
          <w:szCs w:val="24"/>
          <w:lang w:eastAsia="en-US"/>
        </w:rPr>
        <w:lastRenderedPageBreak/>
        <w:t>ціни;</w:t>
      </w:r>
    </w:p>
    <w:p w14:paraId="389B3E85"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8) зміни умов у зв'язку із застосуванням положень </w:t>
      </w:r>
      <w:hyperlink r:id="rId44" w:tgtFrame="_blank" w:history="1">
        <w:r w:rsidRPr="00E05543">
          <w:rPr>
            <w:rStyle w:val="a8"/>
            <w:szCs w:val="24"/>
          </w:rPr>
          <w:t>частини шостої статті 41 Закону</w:t>
        </w:r>
      </w:hyperlink>
      <w:r w:rsidRPr="00E05543">
        <w:rPr>
          <w:sz w:val="24"/>
          <w:szCs w:val="24"/>
          <w:lang w:eastAsia="en-US"/>
        </w:rPr>
        <w:t xml:space="preserve"> України «Про публічні закупівлі».</w:t>
      </w:r>
    </w:p>
    <w:p w14:paraId="36BA3847" w14:textId="77777777" w:rsidR="00F440EA" w:rsidRPr="00E05543" w:rsidRDefault="00F440EA" w:rsidP="00F440EA">
      <w:pPr>
        <w:widowControl w:val="0"/>
        <w:tabs>
          <w:tab w:val="left" w:pos="1127"/>
        </w:tabs>
        <w:spacing w:line="274" w:lineRule="exact"/>
        <w:ind w:right="20" w:firstLine="284"/>
        <w:jc w:val="both"/>
        <w:rPr>
          <w:sz w:val="24"/>
          <w:szCs w:val="24"/>
          <w:lang w:eastAsia="en-US"/>
        </w:rPr>
      </w:pPr>
      <w:r w:rsidRPr="00E05543">
        <w:rPr>
          <w:sz w:val="24"/>
          <w:szCs w:val="24"/>
          <w:lang w:eastAsia="en-US"/>
        </w:rPr>
        <w:t xml:space="preserve">12.2 . Замовник є платником податку ПДВ на загальних підставах. </w:t>
      </w:r>
    </w:p>
    <w:p w14:paraId="210DCBF8" w14:textId="77777777" w:rsidR="00F440EA" w:rsidRPr="00E05543" w:rsidRDefault="00F440EA" w:rsidP="00F440EA">
      <w:pPr>
        <w:widowControl w:val="0"/>
        <w:tabs>
          <w:tab w:val="left" w:pos="1127"/>
        </w:tabs>
        <w:spacing w:line="274" w:lineRule="exact"/>
        <w:ind w:right="20" w:firstLine="284"/>
        <w:jc w:val="both"/>
        <w:rPr>
          <w:sz w:val="24"/>
          <w:szCs w:val="24"/>
          <w:lang w:eastAsia="en-US"/>
        </w:rPr>
      </w:pPr>
      <w:r w:rsidRPr="00E05543">
        <w:rPr>
          <w:sz w:val="24"/>
          <w:szCs w:val="24"/>
          <w:lang w:eastAsia="en-US"/>
        </w:rPr>
        <w:t>12.3. Виконавець є ___________________.</w:t>
      </w:r>
    </w:p>
    <w:p w14:paraId="2956AA35" w14:textId="77777777" w:rsidR="00F440EA" w:rsidRPr="00E05543" w:rsidRDefault="00F440EA" w:rsidP="00F440EA">
      <w:pPr>
        <w:widowControl w:val="0"/>
        <w:tabs>
          <w:tab w:val="left" w:pos="1127"/>
        </w:tabs>
        <w:spacing w:line="274" w:lineRule="exact"/>
        <w:ind w:right="20" w:firstLine="284"/>
        <w:jc w:val="both"/>
        <w:rPr>
          <w:sz w:val="24"/>
          <w:szCs w:val="24"/>
          <w:lang w:eastAsia="en-US"/>
        </w:rPr>
      </w:pPr>
      <w:r w:rsidRPr="00E05543">
        <w:rPr>
          <w:sz w:val="24"/>
          <w:szCs w:val="24"/>
          <w:lang w:eastAsia="en-US"/>
        </w:rPr>
        <w:t>12.4.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CCC872C" w14:textId="77777777" w:rsidR="00F440EA" w:rsidRPr="00E05543" w:rsidRDefault="00F440EA" w:rsidP="00F440EA">
      <w:pPr>
        <w:widowControl w:val="0"/>
        <w:tabs>
          <w:tab w:val="left" w:pos="1127"/>
        </w:tabs>
        <w:spacing w:line="274" w:lineRule="exact"/>
        <w:ind w:right="20" w:firstLine="284"/>
        <w:jc w:val="both"/>
        <w:rPr>
          <w:sz w:val="24"/>
          <w:szCs w:val="24"/>
          <w:lang w:eastAsia="en-US"/>
        </w:rPr>
      </w:pPr>
      <w:bookmarkStart w:id="53" w:name="p5056"/>
      <w:r w:rsidRPr="00E05543">
        <w:rPr>
          <w:sz w:val="24"/>
          <w:szCs w:val="24"/>
          <w:lang w:eastAsia="en-US"/>
        </w:rPr>
        <w:t>12.5. Будь-які доповнення, зміни до цього Договору вносяться в письмовій формі, підписуються уповноваженими представниками Сторін і скріплюються печатками Сторін.</w:t>
      </w:r>
      <w:bookmarkEnd w:id="53"/>
    </w:p>
    <w:p w14:paraId="4D6A8D9B" w14:textId="77777777" w:rsidR="00F440EA" w:rsidRPr="00E05543" w:rsidRDefault="00F440EA" w:rsidP="00F440EA">
      <w:pPr>
        <w:widowControl w:val="0"/>
        <w:tabs>
          <w:tab w:val="left" w:pos="1127"/>
        </w:tabs>
        <w:spacing w:line="274" w:lineRule="exact"/>
        <w:ind w:right="20"/>
        <w:jc w:val="both"/>
        <w:rPr>
          <w:sz w:val="24"/>
          <w:szCs w:val="24"/>
          <w:lang w:eastAsia="zh-CN"/>
        </w:rPr>
      </w:pPr>
      <w:r w:rsidRPr="00E05543">
        <w:rPr>
          <w:bCs/>
          <w:sz w:val="24"/>
          <w:szCs w:val="24"/>
          <w:lang w:eastAsia="zh-CN"/>
        </w:rPr>
        <w:t xml:space="preserve">     12.6. </w:t>
      </w:r>
      <w:r w:rsidRPr="00E05543">
        <w:rPr>
          <w:sz w:val="24"/>
          <w:szCs w:val="24"/>
          <w:lang w:eastAsia="zh-CN"/>
        </w:rPr>
        <w:t>Договір складено у двох автентичних примірниках українською мовою, що мають однакову юридичну силу, по одному примірнику для кожної із Сторін.</w:t>
      </w:r>
    </w:p>
    <w:p w14:paraId="0BC75F6F" w14:textId="77777777" w:rsidR="00F440EA" w:rsidRPr="00E05543" w:rsidRDefault="00F440EA" w:rsidP="00F440EA">
      <w:pPr>
        <w:ind w:firstLine="567"/>
        <w:jc w:val="center"/>
        <w:rPr>
          <w:rFonts w:eastAsia="Calibri"/>
          <w:b/>
          <w:bCs/>
          <w:sz w:val="24"/>
          <w:szCs w:val="24"/>
        </w:rPr>
      </w:pPr>
    </w:p>
    <w:p w14:paraId="7AA4DCEB" w14:textId="77777777" w:rsidR="00F440EA" w:rsidRPr="00E05543" w:rsidRDefault="00F440EA" w:rsidP="00F440EA">
      <w:pPr>
        <w:widowControl w:val="0"/>
        <w:spacing w:line="274" w:lineRule="exact"/>
        <w:ind w:left="2268"/>
        <w:jc w:val="both"/>
        <w:rPr>
          <w:b/>
          <w:sz w:val="24"/>
          <w:szCs w:val="24"/>
          <w:lang w:eastAsia="en-US"/>
        </w:rPr>
      </w:pPr>
      <w:r w:rsidRPr="00E05543">
        <w:rPr>
          <w:b/>
          <w:sz w:val="24"/>
          <w:szCs w:val="24"/>
          <w:lang w:eastAsia="en-US"/>
        </w:rPr>
        <w:t>13.</w:t>
      </w:r>
      <w:r w:rsidRPr="00E05543">
        <w:rPr>
          <w:b/>
          <w:sz w:val="24"/>
          <w:szCs w:val="24"/>
          <w:lang w:eastAsia="en-US"/>
        </w:rPr>
        <w:tab/>
        <w:t>ДОДАТКИ ДО ДОГОВОРУ</w:t>
      </w:r>
    </w:p>
    <w:p w14:paraId="21BC1B09" w14:textId="77777777" w:rsidR="00F440EA" w:rsidRPr="00E05543" w:rsidRDefault="00F440EA" w:rsidP="00F440EA">
      <w:pPr>
        <w:widowControl w:val="0"/>
        <w:tabs>
          <w:tab w:val="left" w:pos="6148"/>
        </w:tabs>
        <w:ind w:firstLine="680"/>
        <w:jc w:val="both"/>
        <w:rPr>
          <w:sz w:val="24"/>
          <w:szCs w:val="24"/>
          <w:lang w:eastAsia="en-US"/>
        </w:rPr>
      </w:pPr>
      <w:r w:rsidRPr="00E05543">
        <w:rPr>
          <w:sz w:val="24"/>
          <w:szCs w:val="24"/>
          <w:lang w:eastAsia="en-US"/>
        </w:rPr>
        <w:t>Невід'ємною частиною цього Договору є:</w:t>
      </w:r>
      <w:r w:rsidRPr="00E05543">
        <w:rPr>
          <w:sz w:val="24"/>
          <w:szCs w:val="24"/>
          <w:lang w:eastAsia="en-US"/>
        </w:rPr>
        <w:tab/>
      </w:r>
    </w:p>
    <w:p w14:paraId="4865DEE4" w14:textId="005BB963" w:rsidR="00F440EA" w:rsidRPr="00E05543" w:rsidRDefault="00F440EA" w:rsidP="00F440EA">
      <w:pPr>
        <w:widowControl w:val="0"/>
        <w:ind w:firstLine="680"/>
        <w:jc w:val="both"/>
        <w:rPr>
          <w:sz w:val="24"/>
          <w:szCs w:val="24"/>
          <w:lang w:eastAsia="en-US"/>
        </w:rPr>
      </w:pPr>
      <w:r w:rsidRPr="00E05543">
        <w:rPr>
          <w:sz w:val="24"/>
          <w:szCs w:val="24"/>
          <w:lang w:eastAsia="en-US"/>
        </w:rPr>
        <w:t xml:space="preserve">Додаток 1 </w:t>
      </w:r>
      <w:r w:rsidR="00197014">
        <w:rPr>
          <w:sz w:val="24"/>
          <w:szCs w:val="24"/>
          <w:lang w:eastAsia="en-US"/>
        </w:rPr>
        <w:t>–</w:t>
      </w:r>
      <w:r w:rsidRPr="00E05543">
        <w:rPr>
          <w:sz w:val="24"/>
          <w:szCs w:val="24"/>
          <w:lang w:eastAsia="en-US"/>
        </w:rPr>
        <w:t xml:space="preserve"> </w:t>
      </w:r>
      <w:r w:rsidR="00197014">
        <w:rPr>
          <w:sz w:val="24"/>
          <w:szCs w:val="24"/>
          <w:lang w:eastAsia="en-US"/>
        </w:rPr>
        <w:t>Технічне з</w:t>
      </w:r>
      <w:r w:rsidRPr="00E05543">
        <w:rPr>
          <w:sz w:val="24"/>
          <w:szCs w:val="24"/>
          <w:lang w:eastAsia="en-US"/>
        </w:rPr>
        <w:t>авдання.</w:t>
      </w:r>
    </w:p>
    <w:p w14:paraId="0724BAA1" w14:textId="7A9F1E45" w:rsidR="00F440EA" w:rsidRPr="00E05543" w:rsidRDefault="00F440EA" w:rsidP="00F440EA">
      <w:pPr>
        <w:widowControl w:val="0"/>
        <w:ind w:firstLine="680"/>
        <w:jc w:val="both"/>
        <w:rPr>
          <w:sz w:val="24"/>
          <w:szCs w:val="24"/>
          <w:lang w:eastAsia="en-US"/>
        </w:rPr>
      </w:pPr>
      <w:r w:rsidRPr="00E05543">
        <w:rPr>
          <w:sz w:val="24"/>
          <w:szCs w:val="24"/>
          <w:lang w:eastAsia="en-US"/>
        </w:rPr>
        <w:t>Додаток 2 –.</w:t>
      </w:r>
      <w:r w:rsidR="00197014" w:rsidRPr="00197014">
        <w:rPr>
          <w:sz w:val="24"/>
          <w:szCs w:val="24"/>
          <w:lang w:eastAsia="en-US"/>
        </w:rPr>
        <w:t xml:space="preserve"> </w:t>
      </w:r>
      <w:r w:rsidR="00197014" w:rsidRPr="00E05543">
        <w:rPr>
          <w:sz w:val="24"/>
          <w:szCs w:val="24"/>
          <w:lang w:eastAsia="en-US"/>
        </w:rPr>
        <w:t>Календарний графік</w:t>
      </w:r>
      <w:r w:rsidR="00197014">
        <w:rPr>
          <w:sz w:val="24"/>
          <w:szCs w:val="24"/>
          <w:lang w:eastAsia="en-US"/>
        </w:rPr>
        <w:t>.</w:t>
      </w:r>
    </w:p>
    <w:p w14:paraId="27187840" w14:textId="09C4E6E4" w:rsidR="00F440EA" w:rsidRPr="00E05543" w:rsidRDefault="00F440EA" w:rsidP="00257B19">
      <w:pPr>
        <w:widowControl w:val="0"/>
        <w:spacing w:after="515"/>
        <w:jc w:val="both"/>
        <w:rPr>
          <w:sz w:val="24"/>
          <w:szCs w:val="24"/>
          <w:lang w:eastAsia="en-US"/>
        </w:rPr>
      </w:pPr>
    </w:p>
    <w:p w14:paraId="70C9E6D8" w14:textId="77777777" w:rsidR="00F440EA" w:rsidRPr="00E05543" w:rsidRDefault="00F440EA" w:rsidP="00F440EA">
      <w:p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rPr>
          <w:b/>
          <w:bCs/>
          <w:sz w:val="24"/>
          <w:szCs w:val="24"/>
          <w:lang w:eastAsia="uk-UA" w:bidi="en-US"/>
        </w:rPr>
      </w:pPr>
      <w:r w:rsidRPr="00E05543">
        <w:rPr>
          <w:b/>
          <w:bCs/>
          <w:sz w:val="24"/>
          <w:szCs w:val="24"/>
          <w:lang w:eastAsia="uk-UA" w:bidi="en-US"/>
        </w:rPr>
        <w:t xml:space="preserve">                                              13. РЕКВІЗИТИ СТОРІН:</w:t>
      </w:r>
    </w:p>
    <w:p w14:paraId="0CA9E422" w14:textId="77777777" w:rsidR="00F440EA" w:rsidRPr="00E05543" w:rsidRDefault="00F440EA" w:rsidP="00F440EA">
      <w:p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center"/>
        <w:rPr>
          <w:b/>
          <w:bCs/>
          <w:sz w:val="24"/>
          <w:szCs w:val="24"/>
          <w:lang w:eastAsia="uk-UA" w:bidi="en-US"/>
        </w:rPr>
      </w:pPr>
    </w:p>
    <w:tbl>
      <w:tblPr>
        <w:tblW w:w="9324" w:type="dxa"/>
        <w:tblInd w:w="108" w:type="dxa"/>
        <w:tblLook w:val="01E0" w:firstRow="1" w:lastRow="1" w:firstColumn="1" w:lastColumn="1" w:noHBand="0" w:noVBand="0"/>
      </w:tblPr>
      <w:tblGrid>
        <w:gridCol w:w="4498"/>
        <w:gridCol w:w="4826"/>
      </w:tblGrid>
      <w:tr w:rsidR="00F440EA" w:rsidRPr="00E05543" w14:paraId="722D6FBF" w14:textId="77777777" w:rsidTr="00F440EA">
        <w:trPr>
          <w:trHeight w:val="996"/>
        </w:trPr>
        <w:tc>
          <w:tcPr>
            <w:tcW w:w="4498" w:type="dxa"/>
          </w:tcPr>
          <w:p w14:paraId="6CA1A2F9" w14:textId="77777777" w:rsidR="00F440EA" w:rsidRPr="00E05543" w:rsidRDefault="00F440EA" w:rsidP="00F440EA">
            <w:pPr>
              <w:widowControl w:val="0"/>
              <w:shd w:val="clear" w:color="auto" w:fill="FFFFFF"/>
              <w:tabs>
                <w:tab w:val="left" w:pos="4169"/>
              </w:tabs>
              <w:autoSpaceDE w:val="0"/>
              <w:autoSpaceDN w:val="0"/>
              <w:adjustRightInd w:val="0"/>
              <w:ind w:left="459"/>
              <w:rPr>
                <w:b/>
                <w:bCs/>
                <w:spacing w:val="-6"/>
                <w:sz w:val="24"/>
                <w:szCs w:val="24"/>
                <w:lang w:eastAsia="uk-UA"/>
              </w:rPr>
            </w:pPr>
            <w:r w:rsidRPr="00E05543">
              <w:rPr>
                <w:b/>
                <w:bCs/>
                <w:spacing w:val="-6"/>
                <w:sz w:val="24"/>
                <w:szCs w:val="24"/>
                <w:lang w:eastAsia="uk-UA"/>
              </w:rPr>
              <w:t xml:space="preserve">      ЗАМОВНИК</w:t>
            </w:r>
          </w:p>
          <w:p w14:paraId="41B0AA59" w14:textId="77777777" w:rsidR="00197014" w:rsidRDefault="00197014" w:rsidP="00F440EA">
            <w:pPr>
              <w:suppressAutoHyphens/>
              <w:autoSpaceDE w:val="0"/>
              <w:ind w:right="-1"/>
              <w:rPr>
                <w:b/>
                <w:sz w:val="24"/>
                <w:szCs w:val="24"/>
                <w:lang w:eastAsia="ar-SA"/>
              </w:rPr>
            </w:pPr>
          </w:p>
          <w:p w14:paraId="36FE41C0" w14:textId="77777777" w:rsidR="00197014" w:rsidRDefault="00197014" w:rsidP="00F440EA">
            <w:pPr>
              <w:suppressAutoHyphens/>
              <w:autoSpaceDE w:val="0"/>
              <w:ind w:right="-1"/>
              <w:rPr>
                <w:b/>
                <w:sz w:val="24"/>
                <w:szCs w:val="24"/>
                <w:lang w:eastAsia="ar-SA"/>
              </w:rPr>
            </w:pPr>
          </w:p>
          <w:p w14:paraId="46950B79" w14:textId="77777777" w:rsidR="00197014" w:rsidRDefault="00197014" w:rsidP="00F440EA">
            <w:pPr>
              <w:suppressAutoHyphens/>
              <w:autoSpaceDE w:val="0"/>
              <w:ind w:right="-1"/>
              <w:rPr>
                <w:b/>
                <w:sz w:val="24"/>
                <w:szCs w:val="24"/>
                <w:lang w:eastAsia="ar-SA"/>
              </w:rPr>
            </w:pPr>
          </w:p>
          <w:p w14:paraId="776EDD4C" w14:textId="77777777" w:rsidR="00197014" w:rsidRDefault="00197014" w:rsidP="00F440EA">
            <w:pPr>
              <w:suppressAutoHyphens/>
              <w:autoSpaceDE w:val="0"/>
              <w:ind w:right="-1"/>
              <w:rPr>
                <w:b/>
                <w:sz w:val="24"/>
                <w:szCs w:val="24"/>
                <w:lang w:eastAsia="ar-SA"/>
              </w:rPr>
            </w:pPr>
          </w:p>
          <w:p w14:paraId="0D8A4ABA" w14:textId="77777777" w:rsidR="00197014" w:rsidRDefault="00197014" w:rsidP="00F440EA">
            <w:pPr>
              <w:suppressAutoHyphens/>
              <w:autoSpaceDE w:val="0"/>
              <w:ind w:right="-1"/>
              <w:rPr>
                <w:b/>
                <w:sz w:val="24"/>
                <w:szCs w:val="24"/>
                <w:lang w:eastAsia="ar-SA"/>
              </w:rPr>
            </w:pPr>
          </w:p>
          <w:p w14:paraId="1DD3F62A" w14:textId="77777777" w:rsidR="00197014" w:rsidRDefault="00197014" w:rsidP="00F440EA">
            <w:pPr>
              <w:suppressAutoHyphens/>
              <w:autoSpaceDE w:val="0"/>
              <w:ind w:right="-1"/>
              <w:rPr>
                <w:b/>
                <w:sz w:val="24"/>
                <w:szCs w:val="24"/>
                <w:lang w:eastAsia="ar-SA"/>
              </w:rPr>
            </w:pPr>
          </w:p>
          <w:p w14:paraId="4F58CD75" w14:textId="77777777" w:rsidR="00197014" w:rsidRDefault="00197014" w:rsidP="00F440EA">
            <w:pPr>
              <w:suppressAutoHyphens/>
              <w:autoSpaceDE w:val="0"/>
              <w:ind w:right="-1"/>
              <w:rPr>
                <w:b/>
                <w:sz w:val="24"/>
                <w:szCs w:val="24"/>
                <w:lang w:eastAsia="ar-SA"/>
              </w:rPr>
            </w:pPr>
          </w:p>
          <w:p w14:paraId="16DE050F" w14:textId="77777777" w:rsidR="00197014" w:rsidRDefault="00197014" w:rsidP="00F440EA">
            <w:pPr>
              <w:suppressAutoHyphens/>
              <w:autoSpaceDE w:val="0"/>
              <w:ind w:right="-1"/>
              <w:rPr>
                <w:b/>
                <w:sz w:val="24"/>
                <w:szCs w:val="24"/>
                <w:lang w:eastAsia="ar-SA"/>
              </w:rPr>
            </w:pPr>
          </w:p>
          <w:p w14:paraId="0B3C8E6B" w14:textId="77777777" w:rsidR="00197014" w:rsidRDefault="00197014" w:rsidP="00F440EA">
            <w:pPr>
              <w:suppressAutoHyphens/>
              <w:autoSpaceDE w:val="0"/>
              <w:ind w:right="-1"/>
              <w:rPr>
                <w:b/>
                <w:sz w:val="24"/>
                <w:szCs w:val="24"/>
                <w:lang w:eastAsia="ar-SA"/>
              </w:rPr>
            </w:pPr>
          </w:p>
          <w:p w14:paraId="0BF0E901" w14:textId="08B01A9D" w:rsidR="00F440EA" w:rsidRPr="00E05543" w:rsidRDefault="00F440EA" w:rsidP="00F440EA">
            <w:pPr>
              <w:suppressAutoHyphens/>
              <w:autoSpaceDE w:val="0"/>
              <w:ind w:right="-1"/>
              <w:rPr>
                <w:b/>
                <w:bCs/>
                <w:spacing w:val="-6"/>
                <w:sz w:val="24"/>
                <w:szCs w:val="24"/>
                <w:lang w:eastAsia="uk-UA"/>
              </w:rPr>
            </w:pPr>
            <w:r w:rsidRPr="00E05543">
              <w:rPr>
                <w:b/>
                <w:sz w:val="24"/>
                <w:szCs w:val="24"/>
                <w:lang w:eastAsia="ar-SA"/>
              </w:rPr>
              <w:t>_________/_____________</w:t>
            </w:r>
          </w:p>
        </w:tc>
        <w:tc>
          <w:tcPr>
            <w:tcW w:w="4826" w:type="dxa"/>
          </w:tcPr>
          <w:p w14:paraId="34278715"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ВИКОНАВЕЦЬ</w:t>
            </w:r>
          </w:p>
          <w:p w14:paraId="6B76018D"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eastAsia="uk-UA"/>
              </w:rPr>
            </w:pPr>
          </w:p>
          <w:p w14:paraId="29265EA8"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400A242E"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601AC7AF"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7E6B6FA5"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7AA6FC6E"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732F12F3"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6FF6F261" w14:textId="77777777" w:rsidR="00F440EA" w:rsidRPr="00E05543" w:rsidRDefault="00F440EA" w:rsidP="00F440EA">
            <w:pPr>
              <w:widowControl w:val="0"/>
              <w:shd w:val="clear" w:color="auto" w:fill="FFFFFF"/>
              <w:tabs>
                <w:tab w:val="left" w:pos="4169"/>
              </w:tabs>
              <w:autoSpaceDE w:val="0"/>
              <w:autoSpaceDN w:val="0"/>
              <w:adjustRightInd w:val="0"/>
              <w:rPr>
                <w:b/>
                <w:bCs/>
                <w:spacing w:val="-3"/>
                <w:sz w:val="24"/>
                <w:szCs w:val="24"/>
                <w:lang w:eastAsia="uk-UA"/>
              </w:rPr>
            </w:pPr>
          </w:p>
          <w:p w14:paraId="6FBD680D" w14:textId="77777777" w:rsidR="00F440EA" w:rsidRPr="00E05543" w:rsidRDefault="00F440EA" w:rsidP="00F440EA">
            <w:pPr>
              <w:widowControl w:val="0"/>
              <w:shd w:val="clear" w:color="auto" w:fill="FFFFFF"/>
              <w:tabs>
                <w:tab w:val="left" w:pos="4169"/>
              </w:tabs>
              <w:autoSpaceDE w:val="0"/>
              <w:autoSpaceDN w:val="0"/>
              <w:adjustRightInd w:val="0"/>
              <w:rPr>
                <w:b/>
                <w:bCs/>
                <w:spacing w:val="-3"/>
                <w:sz w:val="24"/>
                <w:szCs w:val="24"/>
                <w:lang w:val="en-US" w:eastAsia="uk-UA"/>
              </w:rPr>
            </w:pPr>
          </w:p>
          <w:p w14:paraId="504D9B74"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__________/______________</w:t>
            </w:r>
          </w:p>
          <w:p w14:paraId="4C519E29" w14:textId="77777777" w:rsidR="00F440EA" w:rsidRPr="00E05543" w:rsidRDefault="00F440EA" w:rsidP="00F440EA">
            <w:pPr>
              <w:widowControl w:val="0"/>
              <w:shd w:val="clear" w:color="auto" w:fill="FFFFFF"/>
              <w:tabs>
                <w:tab w:val="left" w:pos="4169"/>
              </w:tabs>
              <w:autoSpaceDE w:val="0"/>
              <w:autoSpaceDN w:val="0"/>
              <w:adjustRightInd w:val="0"/>
              <w:jc w:val="center"/>
              <w:rPr>
                <w:b/>
                <w:sz w:val="24"/>
                <w:szCs w:val="24"/>
                <w:lang w:eastAsia="uk-UA"/>
              </w:rPr>
            </w:pPr>
          </w:p>
        </w:tc>
      </w:tr>
    </w:tbl>
    <w:p w14:paraId="5424DEF5" w14:textId="77777777" w:rsidR="00F440EA" w:rsidRPr="00E05543" w:rsidRDefault="00F440EA" w:rsidP="00F440EA">
      <w:pPr>
        <w:rPr>
          <w:b/>
          <w:bCs/>
          <w:sz w:val="24"/>
          <w:szCs w:val="24"/>
        </w:rPr>
      </w:pPr>
    </w:p>
    <w:p w14:paraId="258A3E7D" w14:textId="77777777" w:rsidR="00F440EA" w:rsidRPr="00E05543" w:rsidRDefault="00F440EA" w:rsidP="00F440EA">
      <w:pPr>
        <w:jc w:val="right"/>
        <w:rPr>
          <w:sz w:val="24"/>
          <w:szCs w:val="24"/>
        </w:rPr>
      </w:pPr>
    </w:p>
    <w:p w14:paraId="438C00F3" w14:textId="77777777" w:rsidR="00F440EA" w:rsidRPr="00E05543" w:rsidRDefault="00F440EA" w:rsidP="00F440EA">
      <w:pPr>
        <w:jc w:val="right"/>
        <w:rPr>
          <w:sz w:val="24"/>
          <w:szCs w:val="24"/>
        </w:rPr>
      </w:pPr>
    </w:p>
    <w:p w14:paraId="6D0D4550" w14:textId="77777777" w:rsidR="00F440EA" w:rsidRPr="00E05543" w:rsidRDefault="00F440EA" w:rsidP="00F440EA">
      <w:pPr>
        <w:jc w:val="right"/>
        <w:rPr>
          <w:sz w:val="24"/>
          <w:szCs w:val="24"/>
        </w:rPr>
      </w:pPr>
    </w:p>
    <w:p w14:paraId="31290281" w14:textId="77777777" w:rsidR="00F440EA" w:rsidRPr="00E05543" w:rsidRDefault="00F440EA" w:rsidP="00F440EA">
      <w:pPr>
        <w:jc w:val="right"/>
        <w:rPr>
          <w:sz w:val="24"/>
          <w:szCs w:val="24"/>
        </w:rPr>
      </w:pPr>
    </w:p>
    <w:p w14:paraId="0D51CCD5" w14:textId="77777777" w:rsidR="00F440EA" w:rsidRPr="00E05543" w:rsidRDefault="00F440EA" w:rsidP="00F440EA">
      <w:pPr>
        <w:jc w:val="right"/>
        <w:rPr>
          <w:sz w:val="24"/>
          <w:szCs w:val="24"/>
        </w:rPr>
      </w:pPr>
    </w:p>
    <w:p w14:paraId="162BC32D" w14:textId="77777777" w:rsidR="00F440EA" w:rsidRPr="00E05543" w:rsidRDefault="00F440EA" w:rsidP="00F440EA">
      <w:pPr>
        <w:jc w:val="right"/>
        <w:rPr>
          <w:sz w:val="24"/>
          <w:szCs w:val="24"/>
        </w:rPr>
      </w:pPr>
    </w:p>
    <w:p w14:paraId="27EB46E1" w14:textId="77777777" w:rsidR="00F440EA" w:rsidRPr="00E05543" w:rsidRDefault="00F440EA" w:rsidP="00F440EA">
      <w:pPr>
        <w:jc w:val="right"/>
        <w:rPr>
          <w:sz w:val="24"/>
          <w:szCs w:val="24"/>
        </w:rPr>
      </w:pPr>
    </w:p>
    <w:p w14:paraId="080ADBB1" w14:textId="77777777" w:rsidR="00F440EA" w:rsidRPr="00E05543" w:rsidRDefault="00F440EA" w:rsidP="00F440EA">
      <w:pPr>
        <w:jc w:val="right"/>
        <w:rPr>
          <w:sz w:val="24"/>
          <w:szCs w:val="24"/>
        </w:rPr>
      </w:pPr>
    </w:p>
    <w:p w14:paraId="239AC063" w14:textId="77777777" w:rsidR="00F440EA" w:rsidRPr="00E05543" w:rsidRDefault="00F440EA" w:rsidP="00F440EA">
      <w:pPr>
        <w:jc w:val="right"/>
        <w:rPr>
          <w:sz w:val="24"/>
          <w:szCs w:val="24"/>
        </w:rPr>
      </w:pPr>
    </w:p>
    <w:p w14:paraId="02D35A74" w14:textId="77777777" w:rsidR="00F440EA" w:rsidRPr="00E05543" w:rsidRDefault="00F440EA" w:rsidP="00F440EA">
      <w:pPr>
        <w:jc w:val="right"/>
        <w:rPr>
          <w:sz w:val="24"/>
          <w:szCs w:val="24"/>
        </w:rPr>
      </w:pPr>
    </w:p>
    <w:p w14:paraId="0141C85F" w14:textId="77777777" w:rsidR="00F440EA" w:rsidRPr="00E05543" w:rsidRDefault="00F440EA" w:rsidP="00F440EA">
      <w:pPr>
        <w:jc w:val="right"/>
        <w:rPr>
          <w:sz w:val="24"/>
          <w:szCs w:val="24"/>
        </w:rPr>
      </w:pPr>
    </w:p>
    <w:p w14:paraId="53B088C7" w14:textId="77777777" w:rsidR="00F440EA" w:rsidRPr="00E05543" w:rsidRDefault="00F440EA" w:rsidP="00F440EA">
      <w:pPr>
        <w:jc w:val="right"/>
        <w:rPr>
          <w:sz w:val="24"/>
          <w:szCs w:val="24"/>
        </w:rPr>
      </w:pPr>
    </w:p>
    <w:p w14:paraId="367C27D5" w14:textId="77777777" w:rsidR="00F440EA" w:rsidRPr="00E05543" w:rsidRDefault="00F440EA" w:rsidP="00F440EA">
      <w:pPr>
        <w:jc w:val="right"/>
        <w:rPr>
          <w:sz w:val="24"/>
          <w:szCs w:val="24"/>
        </w:rPr>
      </w:pPr>
    </w:p>
    <w:p w14:paraId="5410F28A" w14:textId="77777777" w:rsidR="00F440EA" w:rsidRPr="00E05543" w:rsidRDefault="00F440EA" w:rsidP="00F440EA">
      <w:pPr>
        <w:jc w:val="right"/>
        <w:rPr>
          <w:sz w:val="24"/>
          <w:szCs w:val="24"/>
        </w:rPr>
      </w:pPr>
    </w:p>
    <w:p w14:paraId="29358202" w14:textId="77777777" w:rsidR="00F440EA" w:rsidRPr="00E05543" w:rsidRDefault="00F440EA" w:rsidP="00F440EA">
      <w:pPr>
        <w:jc w:val="right"/>
        <w:rPr>
          <w:sz w:val="24"/>
          <w:szCs w:val="24"/>
        </w:rPr>
      </w:pPr>
    </w:p>
    <w:p w14:paraId="04C95375" w14:textId="77777777" w:rsidR="00F440EA" w:rsidRPr="00E05543" w:rsidRDefault="00F440EA" w:rsidP="00F440EA">
      <w:pPr>
        <w:jc w:val="right"/>
        <w:rPr>
          <w:sz w:val="24"/>
          <w:szCs w:val="24"/>
        </w:rPr>
      </w:pPr>
    </w:p>
    <w:p w14:paraId="3A9362FB" w14:textId="77777777" w:rsidR="00F440EA" w:rsidRPr="00E05543" w:rsidRDefault="00F440EA" w:rsidP="00F440EA">
      <w:pPr>
        <w:jc w:val="right"/>
        <w:rPr>
          <w:sz w:val="24"/>
          <w:szCs w:val="24"/>
        </w:rPr>
      </w:pPr>
    </w:p>
    <w:p w14:paraId="434908DB" w14:textId="77777777" w:rsidR="00F440EA" w:rsidRPr="00E05543" w:rsidRDefault="00F440EA" w:rsidP="00F440EA">
      <w:pPr>
        <w:jc w:val="right"/>
        <w:rPr>
          <w:sz w:val="24"/>
          <w:szCs w:val="24"/>
        </w:rPr>
      </w:pPr>
    </w:p>
    <w:p w14:paraId="63E592F2" w14:textId="77777777" w:rsidR="00F440EA" w:rsidRPr="00E05543" w:rsidRDefault="00F440EA" w:rsidP="00F440EA">
      <w:pPr>
        <w:jc w:val="right"/>
        <w:rPr>
          <w:sz w:val="24"/>
          <w:szCs w:val="24"/>
        </w:rPr>
      </w:pPr>
    </w:p>
    <w:p w14:paraId="79434280" w14:textId="77777777" w:rsidR="00F440EA" w:rsidRPr="00E05543" w:rsidRDefault="00F440EA" w:rsidP="00F440EA">
      <w:pPr>
        <w:rPr>
          <w:sz w:val="24"/>
          <w:szCs w:val="24"/>
        </w:rPr>
      </w:pPr>
    </w:p>
    <w:p w14:paraId="61A67594" w14:textId="77777777" w:rsidR="00257B19" w:rsidRDefault="00257B19" w:rsidP="00F440EA">
      <w:pPr>
        <w:jc w:val="right"/>
        <w:rPr>
          <w:sz w:val="24"/>
          <w:szCs w:val="24"/>
        </w:rPr>
      </w:pPr>
    </w:p>
    <w:p w14:paraId="0E401EAD" w14:textId="77777777" w:rsidR="00257B19" w:rsidRDefault="00257B19" w:rsidP="00F440EA">
      <w:pPr>
        <w:jc w:val="right"/>
        <w:rPr>
          <w:sz w:val="24"/>
          <w:szCs w:val="24"/>
        </w:rPr>
      </w:pPr>
    </w:p>
    <w:p w14:paraId="245B1A9E" w14:textId="051EEB93" w:rsidR="00F440EA" w:rsidRPr="00E05543" w:rsidRDefault="00F440EA" w:rsidP="00F440EA">
      <w:pPr>
        <w:jc w:val="right"/>
        <w:rPr>
          <w:sz w:val="24"/>
          <w:szCs w:val="24"/>
        </w:rPr>
      </w:pPr>
      <w:r w:rsidRPr="00E05543">
        <w:rPr>
          <w:sz w:val="24"/>
          <w:szCs w:val="24"/>
        </w:rPr>
        <w:t>Додаток 1</w:t>
      </w:r>
    </w:p>
    <w:p w14:paraId="5618EB73" w14:textId="77777777" w:rsidR="00F440EA" w:rsidRPr="00E05543" w:rsidRDefault="00F440EA" w:rsidP="00F440EA">
      <w:pPr>
        <w:jc w:val="right"/>
        <w:rPr>
          <w:sz w:val="24"/>
          <w:szCs w:val="24"/>
        </w:rPr>
      </w:pPr>
      <w:r w:rsidRPr="00E05543">
        <w:rPr>
          <w:sz w:val="24"/>
          <w:szCs w:val="24"/>
        </w:rPr>
        <w:t xml:space="preserve">до Договору від «____»______2023 р. </w:t>
      </w:r>
    </w:p>
    <w:p w14:paraId="150D82A2" w14:textId="77777777" w:rsidR="00F440EA" w:rsidRPr="00E05543" w:rsidRDefault="00F440EA" w:rsidP="00F440EA">
      <w:pPr>
        <w:jc w:val="right"/>
        <w:rPr>
          <w:sz w:val="24"/>
          <w:szCs w:val="24"/>
        </w:rPr>
      </w:pPr>
      <w:r w:rsidRPr="00E05543">
        <w:rPr>
          <w:sz w:val="24"/>
          <w:szCs w:val="24"/>
        </w:rPr>
        <w:t>№ _______</w:t>
      </w:r>
    </w:p>
    <w:p w14:paraId="42592AE3" w14:textId="77777777" w:rsidR="00F440EA" w:rsidRPr="00E05543" w:rsidRDefault="00F440EA" w:rsidP="00F440EA">
      <w:pPr>
        <w:jc w:val="right"/>
        <w:rPr>
          <w:sz w:val="24"/>
          <w:szCs w:val="24"/>
        </w:rPr>
      </w:pPr>
    </w:p>
    <w:p w14:paraId="1A1C4AEF" w14:textId="77777777" w:rsidR="0081454D" w:rsidRPr="00DB41BF" w:rsidRDefault="0081454D" w:rsidP="0081454D">
      <w:pPr>
        <w:widowControl w:val="0"/>
        <w:suppressAutoHyphens/>
        <w:jc w:val="center"/>
        <w:rPr>
          <w:rFonts w:eastAsia="SimSun"/>
          <w:b/>
          <w:iCs/>
          <w:kern w:val="2"/>
          <w:sz w:val="24"/>
          <w:szCs w:val="24"/>
          <w:lang w:eastAsia="hi-IN" w:bidi="hi-IN"/>
        </w:rPr>
      </w:pPr>
      <w:r w:rsidRPr="00DB41BF">
        <w:rPr>
          <w:rFonts w:eastAsia="SimSun"/>
          <w:b/>
          <w:iCs/>
          <w:kern w:val="2"/>
          <w:sz w:val="24"/>
          <w:szCs w:val="24"/>
          <w:lang w:eastAsia="hi-IN" w:bidi="hi-IN"/>
        </w:rPr>
        <w:t>ТЕХНІЧНЕ ЗАВДАННЯ</w:t>
      </w:r>
    </w:p>
    <w:p w14:paraId="4A736939" w14:textId="77777777" w:rsidR="0081454D" w:rsidRPr="00DB41BF" w:rsidRDefault="0081454D" w:rsidP="0081454D">
      <w:pPr>
        <w:widowControl w:val="0"/>
        <w:suppressAutoHyphens/>
        <w:ind w:firstLine="709"/>
        <w:jc w:val="center"/>
        <w:rPr>
          <w:rFonts w:eastAsia="SimSun"/>
          <w:b/>
          <w:kern w:val="2"/>
          <w:sz w:val="24"/>
          <w:szCs w:val="24"/>
          <w:lang w:eastAsia="hi-IN" w:bidi="hi-IN"/>
        </w:rPr>
      </w:pPr>
      <w:r w:rsidRPr="00DB41BF">
        <w:rPr>
          <w:rFonts w:eastAsia="SimSun"/>
          <w:b/>
          <w:kern w:val="2"/>
          <w:sz w:val="24"/>
          <w:szCs w:val="24"/>
          <w:lang w:eastAsia="hi-IN" w:bidi="hi-IN"/>
        </w:rPr>
        <w:t xml:space="preserve">Розроблення документації </w:t>
      </w:r>
      <w:r>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Pr>
          <w:rFonts w:eastAsia="SimSun"/>
          <w:b/>
          <w:kern w:val="2"/>
          <w:sz w:val="24"/>
          <w:szCs w:val="24"/>
          <w:lang w:eastAsia="hi-IN" w:bidi="hi-IN"/>
        </w:rPr>
        <w:t xml:space="preserve"> в межах міста Києва</w:t>
      </w:r>
      <w:r w:rsidRPr="00DB41BF">
        <w:rPr>
          <w:rFonts w:eastAsia="SimSun"/>
          <w:b/>
          <w:kern w:val="2"/>
          <w:sz w:val="24"/>
          <w:szCs w:val="24"/>
          <w:lang w:eastAsia="hi-IN" w:bidi="hi-IN"/>
        </w:rPr>
        <w:t xml:space="preserve">) </w:t>
      </w:r>
    </w:p>
    <w:p w14:paraId="4898849A" w14:textId="77777777" w:rsidR="0081454D" w:rsidRPr="00DB41BF" w:rsidRDefault="0081454D" w:rsidP="0081454D">
      <w:pPr>
        <w:widowControl w:val="0"/>
        <w:suppressAutoHyphens/>
        <w:ind w:firstLine="709"/>
        <w:jc w:val="both"/>
        <w:rPr>
          <w:rFonts w:eastAsia="SimSun"/>
          <w:b/>
          <w:kern w:val="2"/>
          <w:sz w:val="24"/>
          <w:szCs w:val="24"/>
          <w:lang w:eastAsia="hi-IN" w:bidi="hi-IN"/>
        </w:rPr>
      </w:pPr>
    </w:p>
    <w:p w14:paraId="1E23DA12" w14:textId="77777777" w:rsidR="0081454D" w:rsidRDefault="0081454D" w:rsidP="0081454D">
      <w:pPr>
        <w:widowControl w:val="0"/>
        <w:suppressAutoHyphens/>
        <w:ind w:firstLine="709"/>
        <w:jc w:val="both"/>
        <w:rPr>
          <w:rFonts w:eastAsia="SimSun"/>
          <w:kern w:val="2"/>
          <w:sz w:val="24"/>
          <w:szCs w:val="24"/>
          <w:lang w:eastAsia="hi-IN" w:bidi="hi-IN"/>
        </w:rPr>
      </w:pPr>
      <w:r w:rsidRPr="00DB41BF">
        <w:rPr>
          <w:rFonts w:eastAsia="SimSun"/>
          <w:b/>
          <w:kern w:val="2"/>
          <w:sz w:val="24"/>
          <w:szCs w:val="24"/>
          <w:lang w:eastAsia="hi-IN" w:bidi="hi-IN"/>
        </w:rPr>
        <w:t>Назва:</w:t>
      </w:r>
      <w:r w:rsidRPr="00DB41BF">
        <w:rPr>
          <w:rFonts w:eastAsia="SimSun"/>
          <w:kern w:val="2"/>
          <w:sz w:val="24"/>
          <w:szCs w:val="24"/>
          <w:lang w:eastAsia="hi-IN" w:bidi="hi-IN"/>
        </w:rPr>
        <w:t xml:space="preserve"> ДК 021:2015 71250000-5 Архітектурні, інженерні та геодезичні послуги </w:t>
      </w:r>
    </w:p>
    <w:p w14:paraId="3A94513A" w14:textId="74ADED85" w:rsidR="0081454D" w:rsidRPr="00493E98" w:rsidRDefault="0081454D" w:rsidP="0081454D">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w:t>
      </w:r>
      <w:r>
        <w:rPr>
          <w:rFonts w:eastAsia="SimSun"/>
          <w:b/>
          <w:kern w:val="2"/>
          <w:sz w:val="24"/>
          <w:szCs w:val="24"/>
          <w:lang w:eastAsia="hi-IN" w:bidi="hi-IN"/>
        </w:rPr>
        <w:t>№_________________________________________________________</w:t>
      </w:r>
      <w:r w:rsidRPr="00493E98">
        <w:rPr>
          <w:rFonts w:eastAsia="SimSun"/>
          <w:b/>
          <w:kern w:val="2"/>
          <w:sz w:val="24"/>
          <w:szCs w:val="24"/>
          <w:lang w:eastAsia="hi-IN" w:bidi="hi-IN"/>
        </w:rPr>
        <w:t xml:space="preserve"> </w:t>
      </w:r>
    </w:p>
    <w:p w14:paraId="66FCF4E9" w14:textId="77777777" w:rsidR="0081454D" w:rsidRDefault="0081454D" w:rsidP="0081454D">
      <w:pPr>
        <w:widowControl w:val="0"/>
        <w:suppressAutoHyphens/>
        <w:ind w:firstLine="709"/>
        <w:jc w:val="both"/>
        <w:rPr>
          <w:rFonts w:eastAsia="SimSun"/>
          <w:b/>
          <w:kern w:val="2"/>
          <w:sz w:val="24"/>
          <w:szCs w:val="24"/>
          <w:lang w:eastAsia="hi-IN" w:bidi="hi-IN"/>
        </w:rPr>
      </w:pPr>
    </w:p>
    <w:p w14:paraId="114C7C7E" w14:textId="6DA486E6" w:rsidR="0081454D" w:rsidRDefault="0081454D" w:rsidP="00A90603">
      <w:pPr>
        <w:pStyle w:val="afff0"/>
        <w:widowControl w:val="0"/>
        <w:numPr>
          <w:ilvl w:val="0"/>
          <w:numId w:val="43"/>
        </w:numPr>
        <w:suppressAutoHyphens/>
        <w:jc w:val="both"/>
        <w:rPr>
          <w:rFonts w:eastAsia="SimSun"/>
          <w:b/>
          <w:kern w:val="2"/>
          <w:sz w:val="24"/>
          <w:szCs w:val="24"/>
          <w:lang w:eastAsia="hi-IN" w:bidi="hi-IN"/>
        </w:rPr>
      </w:pPr>
      <w:r>
        <w:rPr>
          <w:rFonts w:eastAsia="SimSun"/>
          <w:b/>
          <w:kern w:val="2"/>
          <w:sz w:val="24"/>
          <w:szCs w:val="24"/>
          <w:lang w:eastAsia="hi-IN" w:bidi="hi-IN"/>
        </w:rPr>
        <w:t>Мета надання послуг:</w:t>
      </w:r>
    </w:p>
    <w:p w14:paraId="3E50AC30" w14:textId="60A9BFB4" w:rsidR="0081454D" w:rsidRDefault="0081454D" w:rsidP="0081454D">
      <w:pPr>
        <w:widowControl w:val="0"/>
        <w:suppressAutoHyphens/>
        <w:ind w:firstLine="708"/>
        <w:jc w:val="both"/>
        <w:rPr>
          <w:rFonts w:eastAsia="SimSun"/>
          <w:kern w:val="2"/>
          <w:sz w:val="24"/>
          <w:szCs w:val="24"/>
          <w:lang w:eastAsia="hi-IN" w:bidi="hi-IN"/>
        </w:rPr>
      </w:pPr>
      <w:r>
        <w:rPr>
          <w:rFonts w:eastAsia="SimSun"/>
          <w:kern w:val="2"/>
          <w:sz w:val="24"/>
          <w:szCs w:val="24"/>
          <w:lang w:eastAsia="hi-IN" w:bidi="hi-IN"/>
        </w:rPr>
        <w:t>Розроблення проекту/</w:t>
      </w:r>
      <w:proofErr w:type="spellStart"/>
      <w:r>
        <w:rPr>
          <w:rFonts w:eastAsia="SimSun"/>
          <w:kern w:val="2"/>
          <w:sz w:val="24"/>
          <w:szCs w:val="24"/>
          <w:lang w:eastAsia="hi-IN" w:bidi="hi-IN"/>
        </w:rPr>
        <w:t>ів</w:t>
      </w:r>
      <w:proofErr w:type="spellEnd"/>
      <w:r w:rsidRPr="0007740B">
        <w:rPr>
          <w:rFonts w:eastAsia="SimSun"/>
          <w:kern w:val="2"/>
          <w:sz w:val="24"/>
          <w:szCs w:val="24"/>
          <w:lang w:eastAsia="hi-IN" w:bidi="hi-IN"/>
        </w:rPr>
        <w:t xml:space="preserve">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орієнтовною площею ________ га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(у кількості ___ об’єктів (територій) згідно таблиці).</w:t>
      </w:r>
    </w:p>
    <w:p w14:paraId="37EA930B" w14:textId="77777777" w:rsidR="0081454D" w:rsidRPr="0007740B" w:rsidRDefault="0081454D" w:rsidP="0081454D">
      <w:pPr>
        <w:widowControl w:val="0"/>
        <w:suppressAutoHyphens/>
        <w:ind w:firstLine="708"/>
        <w:jc w:val="both"/>
        <w:rPr>
          <w:rFonts w:eastAsia="SimSun"/>
          <w:kern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658"/>
        <w:gridCol w:w="2210"/>
        <w:gridCol w:w="1378"/>
      </w:tblGrid>
      <w:tr w:rsidR="0081454D" w:rsidRPr="00DB41BF" w14:paraId="3CCC5E0C" w14:textId="77777777" w:rsidTr="0081454D">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3D17CC29" w14:textId="77777777" w:rsidR="0081454D" w:rsidRPr="00DB41BF" w:rsidRDefault="0081454D" w:rsidP="009D2608">
            <w:pPr>
              <w:widowControl w:val="0"/>
              <w:suppressAutoHyphens/>
              <w:jc w:val="center"/>
              <w:rPr>
                <w:rFonts w:eastAsia="SimSun"/>
                <w:kern w:val="2"/>
                <w:sz w:val="24"/>
                <w:szCs w:val="24"/>
                <w:lang w:eastAsia="hi-IN" w:bidi="hi-IN"/>
              </w:rPr>
            </w:pPr>
            <w:r>
              <w:rPr>
                <w:rFonts w:eastAsia="SimSun"/>
                <w:kern w:val="2"/>
                <w:sz w:val="24"/>
                <w:szCs w:val="24"/>
                <w:lang w:eastAsia="hi-IN" w:bidi="hi-IN"/>
              </w:rPr>
              <w:t>Найменування лоту</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55001F74" w14:textId="77777777" w:rsidR="0081454D" w:rsidRPr="00DB41BF" w:rsidRDefault="0081454D" w:rsidP="009D2608">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2210" w:type="dxa"/>
            <w:tcBorders>
              <w:top w:val="single" w:sz="4" w:space="0" w:color="auto"/>
              <w:left w:val="single" w:sz="4" w:space="0" w:color="auto"/>
              <w:bottom w:val="single" w:sz="4" w:space="0" w:color="auto"/>
              <w:right w:val="single" w:sz="4" w:space="0" w:color="auto"/>
            </w:tcBorders>
          </w:tcPr>
          <w:p w14:paraId="00C387D3" w14:textId="77777777" w:rsidR="0081454D" w:rsidRPr="00DB41BF" w:rsidRDefault="0081454D" w:rsidP="009D2608">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683E6598" w14:textId="77777777" w:rsidR="0081454D" w:rsidRPr="00DB41BF" w:rsidRDefault="0081454D" w:rsidP="009D2608">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81454D" w:rsidRPr="00DB41BF" w14:paraId="157225CD" w14:textId="77777777" w:rsidTr="0081454D">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44F0FCE3" w14:textId="77777777" w:rsidR="0081454D" w:rsidRDefault="0081454D" w:rsidP="009D2608">
            <w:pPr>
              <w:widowControl w:val="0"/>
              <w:suppressAutoHyphens/>
              <w:jc w:val="center"/>
              <w:rPr>
                <w:rFonts w:eastAsia="SimSun"/>
                <w:kern w:val="2"/>
                <w:sz w:val="24"/>
                <w:szCs w:val="24"/>
                <w:lang w:eastAsia="hi-IN" w:bidi="hi-IN"/>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6C2278B0" w14:textId="77777777" w:rsidR="0081454D" w:rsidRPr="00DB41BF" w:rsidRDefault="0081454D" w:rsidP="009D2608">
            <w:pPr>
              <w:widowControl w:val="0"/>
              <w:suppressAutoHyphens/>
              <w:jc w:val="center"/>
              <w:rPr>
                <w:rFonts w:eastAsia="SimSun"/>
                <w:kern w:val="2"/>
                <w:sz w:val="24"/>
                <w:szCs w:val="24"/>
                <w:lang w:eastAsia="hi-IN" w:bidi="hi-IN"/>
              </w:rPr>
            </w:pPr>
          </w:p>
        </w:tc>
        <w:tc>
          <w:tcPr>
            <w:tcW w:w="2210" w:type="dxa"/>
            <w:tcBorders>
              <w:top w:val="single" w:sz="4" w:space="0" w:color="auto"/>
              <w:left w:val="single" w:sz="4" w:space="0" w:color="auto"/>
              <w:bottom w:val="single" w:sz="4" w:space="0" w:color="auto"/>
              <w:right w:val="single" w:sz="4" w:space="0" w:color="auto"/>
            </w:tcBorders>
          </w:tcPr>
          <w:p w14:paraId="017CEB2E" w14:textId="77777777" w:rsidR="0081454D" w:rsidRDefault="0081454D" w:rsidP="009D2608">
            <w:pPr>
              <w:widowControl w:val="0"/>
              <w:suppressAutoHyphens/>
              <w:jc w:val="center"/>
              <w:rPr>
                <w:rFonts w:eastAsia="SimSun"/>
                <w:kern w:val="2"/>
                <w:sz w:val="24"/>
                <w:szCs w:val="24"/>
                <w:lang w:eastAsia="hi-IN" w:bidi="hi-IN"/>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0570546" w14:textId="77777777" w:rsidR="0081454D" w:rsidRPr="00DB41BF" w:rsidRDefault="0081454D" w:rsidP="009D2608">
            <w:pPr>
              <w:widowControl w:val="0"/>
              <w:suppressAutoHyphens/>
              <w:jc w:val="center"/>
              <w:rPr>
                <w:rFonts w:eastAsia="SimSun"/>
                <w:kern w:val="2"/>
                <w:sz w:val="24"/>
                <w:szCs w:val="24"/>
                <w:lang w:eastAsia="hi-IN" w:bidi="hi-IN"/>
              </w:rPr>
            </w:pPr>
          </w:p>
        </w:tc>
      </w:tr>
    </w:tbl>
    <w:p w14:paraId="16C735F2" w14:textId="77777777" w:rsidR="0081454D" w:rsidRDefault="0081454D" w:rsidP="0081454D">
      <w:pPr>
        <w:pStyle w:val="afff0"/>
        <w:widowControl w:val="0"/>
        <w:suppressAutoHyphens/>
        <w:ind w:left="1069"/>
        <w:jc w:val="both"/>
        <w:rPr>
          <w:rFonts w:eastAsia="SimSun"/>
          <w:b/>
          <w:bCs/>
          <w:kern w:val="2"/>
          <w:sz w:val="24"/>
          <w:szCs w:val="24"/>
          <w:lang w:eastAsia="hi-IN" w:bidi="hi-IN"/>
        </w:rPr>
      </w:pPr>
    </w:p>
    <w:p w14:paraId="736D4D5E" w14:textId="6757581F" w:rsidR="0081454D" w:rsidRPr="00DC4B37" w:rsidRDefault="0081454D" w:rsidP="00A90603">
      <w:pPr>
        <w:pStyle w:val="afff0"/>
        <w:widowControl w:val="0"/>
        <w:numPr>
          <w:ilvl w:val="0"/>
          <w:numId w:val="43"/>
        </w:numPr>
        <w:suppressAutoHyphens/>
        <w:jc w:val="both"/>
        <w:rPr>
          <w:rFonts w:eastAsia="SimSun"/>
          <w:b/>
          <w:bCs/>
          <w:kern w:val="2"/>
          <w:sz w:val="24"/>
          <w:szCs w:val="24"/>
          <w:lang w:eastAsia="hi-IN" w:bidi="hi-IN"/>
        </w:rPr>
      </w:pPr>
      <w:r w:rsidRPr="00DC4B37">
        <w:rPr>
          <w:rFonts w:eastAsia="SimSun"/>
          <w:b/>
          <w:bCs/>
          <w:kern w:val="2"/>
          <w:sz w:val="24"/>
          <w:szCs w:val="24"/>
          <w:lang w:eastAsia="hi-IN" w:bidi="hi-IN"/>
        </w:rPr>
        <w:t>Вихідні дані для надання послуг:</w:t>
      </w:r>
    </w:p>
    <w:p w14:paraId="433E01CA" w14:textId="77777777" w:rsidR="0081454D" w:rsidRDefault="0081454D" w:rsidP="0081454D">
      <w:pPr>
        <w:widowControl w:val="0"/>
        <w:suppressAutoHyphens/>
        <w:ind w:firstLine="709"/>
        <w:jc w:val="both"/>
        <w:rPr>
          <w:rFonts w:eastAsia="SimSun"/>
          <w:bCs/>
          <w:kern w:val="2"/>
          <w:sz w:val="24"/>
          <w:szCs w:val="24"/>
          <w:lang w:eastAsia="hi-IN" w:bidi="hi-IN"/>
        </w:rPr>
      </w:pPr>
      <w:r w:rsidRPr="00DB41BF">
        <w:rPr>
          <w:rFonts w:eastAsia="SimSun"/>
          <w:bCs/>
          <w:kern w:val="2"/>
          <w:sz w:val="24"/>
          <w:szCs w:val="24"/>
          <w:lang w:eastAsia="hi-IN" w:bidi="hi-IN"/>
        </w:rPr>
        <w:t xml:space="preserve">Схеми розміщення територій та об’єктів природно-заповідного фонду, рішення </w:t>
      </w:r>
      <w:r>
        <w:rPr>
          <w:rFonts w:eastAsia="SimSun"/>
          <w:bCs/>
          <w:kern w:val="2"/>
          <w:sz w:val="24"/>
          <w:szCs w:val="24"/>
          <w:lang w:eastAsia="hi-IN" w:bidi="hi-IN"/>
        </w:rPr>
        <w:t xml:space="preserve">Київської міської ради про оголошення природних територій та ландшафтних заказників, відповідні положення та охоронні </w:t>
      </w:r>
      <w:r w:rsidRPr="00DB41BF">
        <w:rPr>
          <w:rFonts w:eastAsia="SimSun"/>
          <w:bCs/>
          <w:kern w:val="2"/>
          <w:sz w:val="24"/>
          <w:szCs w:val="24"/>
          <w:lang w:eastAsia="hi-IN" w:bidi="hi-IN"/>
        </w:rPr>
        <w:t>зобов’язання на території та об’єкти природно-заповідного фонду.</w:t>
      </w:r>
    </w:p>
    <w:p w14:paraId="3CD778ED" w14:textId="77777777" w:rsidR="0081454D" w:rsidRDefault="0081454D" w:rsidP="0081454D">
      <w:pPr>
        <w:widowControl w:val="0"/>
        <w:suppressAutoHyphens/>
        <w:ind w:firstLine="709"/>
        <w:jc w:val="both"/>
        <w:rPr>
          <w:rFonts w:eastAsia="SimSun"/>
          <w:bCs/>
          <w:kern w:val="2"/>
          <w:sz w:val="24"/>
          <w:szCs w:val="24"/>
          <w:lang w:eastAsia="hi-IN" w:bidi="hi-IN"/>
        </w:rPr>
      </w:pPr>
    </w:p>
    <w:p w14:paraId="3146EE12" w14:textId="77777777" w:rsidR="0081454D" w:rsidRPr="00DC4B37" w:rsidRDefault="0081454D" w:rsidP="00A90603">
      <w:pPr>
        <w:pStyle w:val="afff0"/>
        <w:widowControl w:val="0"/>
        <w:numPr>
          <w:ilvl w:val="0"/>
          <w:numId w:val="43"/>
        </w:numPr>
        <w:suppressAutoHyphens/>
        <w:jc w:val="both"/>
        <w:rPr>
          <w:rFonts w:eastAsia="SimSun"/>
          <w:b/>
          <w:kern w:val="2"/>
          <w:sz w:val="24"/>
          <w:szCs w:val="24"/>
          <w:lang w:eastAsia="hi-IN" w:bidi="hi-IN"/>
        </w:rPr>
      </w:pPr>
      <w:r w:rsidRPr="00DC4B37">
        <w:rPr>
          <w:rFonts w:eastAsia="SimSun"/>
          <w:b/>
          <w:kern w:val="2"/>
          <w:sz w:val="24"/>
          <w:szCs w:val="24"/>
          <w:lang w:eastAsia="hi-IN" w:bidi="hi-IN"/>
        </w:rPr>
        <w:t>Перелік документів, які необхідно виготовити по завершенню надання послуг:</w:t>
      </w:r>
    </w:p>
    <w:p w14:paraId="0927F771" w14:textId="16758639" w:rsidR="0081454D" w:rsidRDefault="0081454D" w:rsidP="0081454D">
      <w:pPr>
        <w:widowControl w:val="0"/>
        <w:suppressAutoHyphens/>
        <w:ind w:firstLine="709"/>
        <w:jc w:val="both"/>
        <w:rPr>
          <w:rFonts w:eastAsia="SimSun"/>
          <w:kern w:val="2"/>
          <w:sz w:val="24"/>
          <w:szCs w:val="24"/>
          <w:lang w:eastAsia="hi-IN" w:bidi="hi-IN"/>
        </w:rPr>
      </w:pPr>
      <w:proofErr w:type="spellStart"/>
      <w:r w:rsidRPr="00DC4B37">
        <w:rPr>
          <w:rFonts w:eastAsia="SimSun"/>
          <w:kern w:val="2"/>
          <w:sz w:val="24"/>
          <w:szCs w:val="24"/>
          <w:lang w:eastAsia="hi-IN" w:bidi="hi-IN"/>
        </w:rPr>
        <w:t>Проєкти</w:t>
      </w:r>
      <w:proofErr w:type="spellEnd"/>
      <w:r w:rsidRPr="00DC4B37">
        <w:rPr>
          <w:rFonts w:eastAsia="SimSun"/>
          <w:kern w:val="2"/>
          <w:sz w:val="24"/>
          <w:szCs w:val="24"/>
          <w:lang w:eastAsia="hi-IN" w:bidi="hi-IN"/>
        </w:rPr>
        <w:t xml:space="preserve"> землеустрою </w:t>
      </w:r>
      <w:r>
        <w:rPr>
          <w:rFonts w:eastAsia="SimSun"/>
          <w:kern w:val="2"/>
          <w:sz w:val="24"/>
          <w:szCs w:val="24"/>
          <w:lang w:eastAsia="hi-IN" w:bidi="hi-IN"/>
        </w:rPr>
        <w:t>щодо організації і встановлення меж територій природно-заповідного фон</w:t>
      </w:r>
      <w:r w:rsidR="00B83DAE">
        <w:rPr>
          <w:rFonts w:eastAsia="SimSun"/>
          <w:kern w:val="2"/>
          <w:sz w:val="24"/>
          <w:szCs w:val="24"/>
          <w:lang w:eastAsia="hi-IN" w:bidi="hi-IN"/>
        </w:rPr>
        <w:t>ду місцевого значення на</w:t>
      </w:r>
      <w:r>
        <w:rPr>
          <w:rFonts w:eastAsia="SimSun"/>
          <w:kern w:val="2"/>
          <w:sz w:val="24"/>
          <w:szCs w:val="24"/>
          <w:lang w:eastAsia="hi-IN" w:bidi="hi-IN"/>
        </w:rPr>
        <w:t xml:space="preserve"> об’єктів (територій),</w:t>
      </w:r>
      <w:r w:rsidRPr="00DC4B37">
        <w:rPr>
          <w:rFonts w:eastAsia="SimSun"/>
          <w:kern w:val="2"/>
          <w:sz w:val="24"/>
          <w:szCs w:val="24"/>
          <w:lang w:eastAsia="hi-IN" w:bidi="hi-IN"/>
        </w:rPr>
        <w:t xml:space="preserve"> </w:t>
      </w:r>
      <w:r w:rsidR="00B83DAE">
        <w:rPr>
          <w:rFonts w:eastAsia="SimSun"/>
          <w:kern w:val="2"/>
          <w:sz w:val="24"/>
          <w:szCs w:val="24"/>
          <w:lang w:eastAsia="hi-IN" w:bidi="hi-IN"/>
        </w:rPr>
        <w:t>орієнтовною площею __________</w:t>
      </w:r>
      <w:r>
        <w:rPr>
          <w:rFonts w:eastAsia="SimSun"/>
          <w:kern w:val="2"/>
          <w:sz w:val="24"/>
          <w:szCs w:val="24"/>
          <w:lang w:eastAsia="hi-IN" w:bidi="hi-IN"/>
        </w:rPr>
        <w:t xml:space="preserve"> га затверджені в установленому порядку, в паперовому та електронному вигляді (текстові та графічні матеріали, обмінні файли в форматі </w:t>
      </w:r>
      <w:r>
        <w:rPr>
          <w:rFonts w:eastAsia="SimSun"/>
          <w:kern w:val="2"/>
          <w:sz w:val="24"/>
          <w:szCs w:val="24"/>
          <w:lang w:val="en-US" w:eastAsia="hi-IN" w:bidi="hi-IN"/>
        </w:rPr>
        <w:t>XML</w:t>
      </w:r>
      <w:r>
        <w:rPr>
          <w:rFonts w:eastAsia="SimSun"/>
          <w:kern w:val="2"/>
          <w:sz w:val="24"/>
          <w:szCs w:val="24"/>
          <w:lang w:eastAsia="hi-IN" w:bidi="hi-IN"/>
        </w:rPr>
        <w:t>).</w:t>
      </w:r>
    </w:p>
    <w:p w14:paraId="5D4C67CA" w14:textId="77777777" w:rsidR="0081454D" w:rsidRDefault="0081454D" w:rsidP="0081454D">
      <w:pPr>
        <w:widowControl w:val="0"/>
        <w:suppressAutoHyphens/>
        <w:ind w:firstLine="567"/>
        <w:jc w:val="both"/>
        <w:rPr>
          <w:rFonts w:eastAsia="SimSun"/>
          <w:kern w:val="2"/>
          <w:sz w:val="24"/>
          <w:szCs w:val="24"/>
          <w:lang w:eastAsia="hi-IN" w:bidi="hi-IN"/>
        </w:rPr>
      </w:pPr>
    </w:p>
    <w:p w14:paraId="5736A3FF" w14:textId="77777777" w:rsidR="0081454D" w:rsidRDefault="0081454D" w:rsidP="00A90603">
      <w:pPr>
        <w:pStyle w:val="afff0"/>
        <w:widowControl w:val="0"/>
        <w:numPr>
          <w:ilvl w:val="0"/>
          <w:numId w:val="43"/>
        </w:numPr>
        <w:suppressAutoHyphens/>
        <w:jc w:val="both"/>
        <w:rPr>
          <w:rFonts w:eastAsia="SimSun"/>
          <w:b/>
          <w:kern w:val="2"/>
          <w:sz w:val="24"/>
          <w:szCs w:val="24"/>
          <w:lang w:eastAsia="hi-IN" w:bidi="hi-IN"/>
        </w:rPr>
      </w:pPr>
      <w:r w:rsidRPr="00493E98">
        <w:rPr>
          <w:rFonts w:eastAsia="SimSun"/>
          <w:b/>
          <w:kern w:val="2"/>
          <w:sz w:val="24"/>
          <w:szCs w:val="24"/>
          <w:lang w:eastAsia="hi-IN" w:bidi="hi-IN"/>
        </w:rPr>
        <w:t>Склад послуг (надання послуг здійснюється за етапами)</w:t>
      </w:r>
    </w:p>
    <w:p w14:paraId="663E51E4" w14:textId="77777777" w:rsidR="0081454D" w:rsidRPr="00B3496C" w:rsidRDefault="0081454D" w:rsidP="0081454D">
      <w:pPr>
        <w:widowControl w:val="0"/>
        <w:suppressAutoHyphens/>
        <w:ind w:left="709"/>
        <w:jc w:val="both"/>
        <w:rPr>
          <w:rFonts w:eastAsia="SimSun"/>
          <w:b/>
          <w:kern w:val="2"/>
          <w:sz w:val="24"/>
          <w:szCs w:val="24"/>
          <w:lang w:eastAsia="hi-IN" w:bidi="hi-IN"/>
        </w:rPr>
      </w:pPr>
      <w:r>
        <w:rPr>
          <w:b/>
          <w:sz w:val="24"/>
          <w:szCs w:val="24"/>
          <w:lang w:eastAsia="uk-UA"/>
        </w:rPr>
        <w:t>4</w:t>
      </w:r>
      <w:r w:rsidRPr="00B3496C">
        <w:rPr>
          <w:b/>
          <w:sz w:val="24"/>
          <w:szCs w:val="24"/>
          <w:lang w:eastAsia="uk-UA"/>
        </w:rPr>
        <w:t>.1. І етап -  Підготовчі роботи</w:t>
      </w:r>
      <w:r w:rsidRPr="00B3496C">
        <w:rPr>
          <w:sz w:val="24"/>
          <w:szCs w:val="24"/>
          <w:lang w:eastAsia="uk-UA"/>
        </w:rPr>
        <w:t xml:space="preserve"> </w:t>
      </w:r>
      <w:r>
        <w:rPr>
          <w:b/>
          <w:sz w:val="24"/>
          <w:szCs w:val="24"/>
          <w:lang w:eastAsia="uk-UA"/>
        </w:rPr>
        <w:t>(3</w:t>
      </w:r>
      <w:r w:rsidRPr="00B3496C">
        <w:rPr>
          <w:b/>
          <w:sz w:val="24"/>
          <w:szCs w:val="24"/>
          <w:lang w:eastAsia="uk-UA"/>
        </w:rPr>
        <w:t>0 % від загальної вартості)</w:t>
      </w:r>
    </w:p>
    <w:p w14:paraId="7FD87303" w14:textId="77777777" w:rsidR="0081454D" w:rsidRDefault="0081454D" w:rsidP="0081454D">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14:paraId="2DC13C77" w14:textId="77777777" w:rsidR="0081454D" w:rsidRPr="0067715D" w:rsidRDefault="0081454D" w:rsidP="0081454D">
      <w:pPr>
        <w:tabs>
          <w:tab w:val="left" w:pos="284"/>
        </w:tabs>
        <w:autoSpaceDE w:val="0"/>
        <w:autoSpaceDN w:val="0"/>
        <w:adjustRightInd w:val="0"/>
        <w:ind w:firstLine="709"/>
        <w:jc w:val="both"/>
        <w:rPr>
          <w:sz w:val="24"/>
          <w:szCs w:val="24"/>
        </w:rPr>
      </w:pPr>
      <w:r>
        <w:rPr>
          <w:b/>
          <w:sz w:val="24"/>
          <w:szCs w:val="24"/>
          <w:lang w:eastAsia="uk-UA"/>
        </w:rPr>
        <w:t>4</w:t>
      </w:r>
      <w:r w:rsidRPr="00B3496C">
        <w:rPr>
          <w:b/>
          <w:sz w:val="24"/>
          <w:szCs w:val="24"/>
          <w:lang w:eastAsia="uk-UA"/>
        </w:rPr>
        <w:t>.2. ІІ етап –Землевпорядні робо</w:t>
      </w:r>
      <w:r>
        <w:rPr>
          <w:b/>
          <w:sz w:val="24"/>
          <w:szCs w:val="24"/>
          <w:lang w:eastAsia="uk-UA"/>
        </w:rPr>
        <w:t>ти (5</w:t>
      </w:r>
      <w:r w:rsidRPr="00B3496C">
        <w:rPr>
          <w:b/>
          <w:sz w:val="24"/>
          <w:szCs w:val="24"/>
          <w:lang w:eastAsia="uk-UA"/>
        </w:rPr>
        <w:t>0 % від загальної вартості)</w:t>
      </w:r>
    </w:p>
    <w:p w14:paraId="69397D2A" w14:textId="77777777" w:rsidR="0081454D" w:rsidRDefault="0081454D" w:rsidP="0081454D">
      <w:pPr>
        <w:autoSpaceDE w:val="0"/>
        <w:autoSpaceDN w:val="0"/>
        <w:adjustRightInd w:val="0"/>
        <w:ind w:firstLine="709"/>
        <w:jc w:val="both"/>
        <w:rPr>
          <w:sz w:val="24"/>
          <w:szCs w:val="24"/>
        </w:rPr>
      </w:pPr>
      <w:r>
        <w:rPr>
          <w:sz w:val="24"/>
          <w:szCs w:val="24"/>
        </w:rPr>
        <w:t xml:space="preserve">Склад та зміст </w:t>
      </w:r>
      <w:proofErr w:type="spellStart"/>
      <w:r>
        <w:rPr>
          <w:sz w:val="24"/>
          <w:szCs w:val="24"/>
        </w:rPr>
        <w:t>проє</w:t>
      </w:r>
      <w:r w:rsidRPr="00B3496C">
        <w:rPr>
          <w:sz w:val="24"/>
          <w:szCs w:val="24"/>
        </w:rPr>
        <w:t>кту</w:t>
      </w:r>
      <w:proofErr w:type="spellEnd"/>
      <w:r w:rsidRPr="00B3496C">
        <w:rPr>
          <w:sz w:val="24"/>
          <w:szCs w:val="24"/>
        </w:rPr>
        <w:t xml:space="preserve">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14:paraId="5D83AF97" w14:textId="0B8D72E8" w:rsidR="0081454D" w:rsidRDefault="0081454D" w:rsidP="0081454D">
      <w:pPr>
        <w:autoSpaceDE w:val="0"/>
        <w:autoSpaceDN w:val="0"/>
        <w:adjustRightInd w:val="0"/>
        <w:ind w:firstLine="709"/>
        <w:jc w:val="both"/>
        <w:rPr>
          <w:sz w:val="24"/>
          <w:szCs w:val="24"/>
        </w:rPr>
      </w:pPr>
      <w:r>
        <w:rPr>
          <w:sz w:val="24"/>
          <w:szCs w:val="24"/>
        </w:rPr>
        <w:t xml:space="preserve">За матеріалами геодезичних </w:t>
      </w:r>
      <w:proofErr w:type="spellStart"/>
      <w:r>
        <w:rPr>
          <w:sz w:val="24"/>
          <w:szCs w:val="24"/>
        </w:rPr>
        <w:t>вишукувань</w:t>
      </w:r>
      <w:proofErr w:type="spellEnd"/>
      <w:r>
        <w:rPr>
          <w:sz w:val="24"/>
          <w:szCs w:val="24"/>
        </w:rPr>
        <w:t xml:space="preserve"> в натурі (на місцевості) розробляється проект землеустрою щодо організації і встановлення меж територій природно-заповідного фонду</w:t>
      </w:r>
      <w:r w:rsidR="00D9798A">
        <w:rPr>
          <w:sz w:val="24"/>
          <w:szCs w:val="24"/>
        </w:rPr>
        <w:t>,</w:t>
      </w:r>
      <w:r w:rsidR="00D9798A" w:rsidRPr="00D9798A">
        <w:rPr>
          <w:sz w:val="24"/>
          <w:szCs w:val="24"/>
        </w:rPr>
        <w:t xml:space="preserve"> </w:t>
      </w:r>
      <w:r w:rsidR="00D9798A">
        <w:rPr>
          <w:sz w:val="24"/>
          <w:szCs w:val="24"/>
        </w:rPr>
        <w:t>який погоджується відповідно до</w:t>
      </w:r>
      <w:r w:rsidR="00A90603">
        <w:rPr>
          <w:sz w:val="24"/>
          <w:szCs w:val="24"/>
        </w:rPr>
        <w:t xml:space="preserve"> пункту 6</w:t>
      </w:r>
      <w:r>
        <w:rPr>
          <w:sz w:val="24"/>
          <w:szCs w:val="24"/>
        </w:rPr>
        <w:t>.</w:t>
      </w:r>
    </w:p>
    <w:p w14:paraId="1FF40CF3" w14:textId="77777777" w:rsidR="0081454D" w:rsidRPr="00AA4A71" w:rsidRDefault="0081454D" w:rsidP="0081454D">
      <w:pPr>
        <w:autoSpaceDE w:val="0"/>
        <w:autoSpaceDN w:val="0"/>
        <w:adjustRightInd w:val="0"/>
        <w:ind w:firstLine="708"/>
        <w:jc w:val="both"/>
        <w:rPr>
          <w:b/>
          <w:sz w:val="24"/>
          <w:szCs w:val="24"/>
          <w:lang w:eastAsia="uk-UA"/>
        </w:rPr>
      </w:pPr>
      <w:r>
        <w:rPr>
          <w:b/>
          <w:sz w:val="24"/>
          <w:szCs w:val="24"/>
        </w:rPr>
        <w:t xml:space="preserve">4.3. </w:t>
      </w:r>
      <w:r w:rsidRPr="00AA4A71">
        <w:rPr>
          <w:b/>
          <w:sz w:val="24"/>
          <w:szCs w:val="24"/>
        </w:rPr>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(Київської міської державної адміністрації) </w:t>
      </w:r>
      <w:proofErr w:type="spellStart"/>
      <w:r w:rsidRPr="00AA4A71">
        <w:rPr>
          <w:b/>
          <w:sz w:val="24"/>
          <w:szCs w:val="24"/>
        </w:rPr>
        <w:t>проєкту</w:t>
      </w:r>
      <w:proofErr w:type="spellEnd"/>
      <w:r w:rsidRPr="00AA4A71">
        <w:rPr>
          <w:b/>
          <w:sz w:val="24"/>
          <w:szCs w:val="24"/>
        </w:rPr>
        <w:t xml:space="preserve"> землеустрою </w:t>
      </w:r>
      <w:r w:rsidRPr="00AA4A71">
        <w:rPr>
          <w:b/>
          <w:sz w:val="24"/>
          <w:szCs w:val="24"/>
          <w:lang w:eastAsia="uk-UA"/>
        </w:rPr>
        <w:t>(20 % від загальної вартості)</w:t>
      </w:r>
    </w:p>
    <w:p w14:paraId="70A178A0" w14:textId="77777777" w:rsidR="0081454D" w:rsidRDefault="0081454D" w:rsidP="0081454D">
      <w:pPr>
        <w:autoSpaceDE w:val="0"/>
        <w:autoSpaceDN w:val="0"/>
        <w:adjustRightInd w:val="0"/>
        <w:jc w:val="both"/>
        <w:rPr>
          <w:sz w:val="24"/>
          <w:szCs w:val="24"/>
        </w:rPr>
      </w:pPr>
      <w:r>
        <w:rPr>
          <w:b/>
          <w:sz w:val="24"/>
          <w:szCs w:val="24"/>
        </w:rPr>
        <w:tab/>
      </w:r>
      <w:r w:rsidRPr="00AA4A71">
        <w:rPr>
          <w:sz w:val="24"/>
          <w:szCs w:val="24"/>
        </w:rPr>
        <w:t>4.3.1.</w:t>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землеустрою 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AA4A71">
        <w:rPr>
          <w:b/>
          <w:sz w:val="24"/>
          <w:szCs w:val="24"/>
        </w:rPr>
        <w:t xml:space="preserve"> </w:t>
      </w:r>
      <w:r w:rsidRPr="00B3496C">
        <w:rPr>
          <w:sz w:val="24"/>
          <w:szCs w:val="24"/>
        </w:rPr>
        <w:t xml:space="preserve">Виконавець </w:t>
      </w:r>
      <w:r w:rsidRPr="00B3496C">
        <w:rPr>
          <w:sz w:val="24"/>
          <w:szCs w:val="24"/>
        </w:rPr>
        <w:lastRenderedPageBreak/>
        <w:t xml:space="preserve">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14:paraId="7D9D94B9" w14:textId="03145DCD" w:rsidR="0081454D" w:rsidRDefault="0081454D" w:rsidP="0081454D">
      <w:pPr>
        <w:autoSpaceDE w:val="0"/>
        <w:autoSpaceDN w:val="0"/>
        <w:adjustRightInd w:val="0"/>
        <w:jc w:val="both"/>
        <w:rPr>
          <w:sz w:val="24"/>
          <w:szCs w:val="24"/>
        </w:rPr>
      </w:pPr>
      <w:r>
        <w:rPr>
          <w:sz w:val="24"/>
          <w:szCs w:val="24"/>
        </w:rPr>
        <w:tab/>
        <w:t xml:space="preserve">4.3.2. </w:t>
      </w:r>
      <w:r w:rsidRPr="00B3496C">
        <w:rPr>
          <w:sz w:val="24"/>
          <w:szCs w:val="24"/>
        </w:rPr>
        <w:t>Після затвердження</w:t>
      </w:r>
      <w:r w:rsidR="008A43B5">
        <w:rPr>
          <w:sz w:val="24"/>
          <w:szCs w:val="24"/>
        </w:rPr>
        <w:t>, погодженого відповідно до технічних вимог,</w:t>
      </w:r>
      <w:r w:rsidRPr="00B3496C">
        <w:rPr>
          <w:sz w:val="24"/>
          <w:szCs w:val="24"/>
        </w:rPr>
        <w:t xml:space="preserve"> проекту землеустрою </w:t>
      </w:r>
      <w:r w:rsidRPr="00D32573">
        <w:rPr>
          <w:sz w:val="24"/>
          <w:szCs w:val="24"/>
        </w:rPr>
        <w:t>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14:paraId="215F6E20" w14:textId="77777777" w:rsidR="0081454D" w:rsidRDefault="0081454D" w:rsidP="0081454D">
      <w:pPr>
        <w:autoSpaceDE w:val="0"/>
        <w:autoSpaceDN w:val="0"/>
        <w:adjustRightInd w:val="0"/>
        <w:jc w:val="both"/>
        <w:rPr>
          <w:sz w:val="24"/>
          <w:szCs w:val="24"/>
        </w:rPr>
      </w:pPr>
      <w:r>
        <w:rPr>
          <w:sz w:val="24"/>
          <w:szCs w:val="24"/>
        </w:rPr>
        <w:tab/>
        <w:t xml:space="preserve">4.3.3. </w:t>
      </w:r>
      <w:r w:rsidRPr="00B3496C">
        <w:rPr>
          <w:sz w:val="24"/>
          <w:szCs w:val="24"/>
        </w:rPr>
        <w:t xml:space="preserve">Виконавець, по дорученню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14:paraId="65109146" w14:textId="77777777" w:rsidR="0081454D" w:rsidRDefault="0081454D" w:rsidP="0081454D">
      <w:pPr>
        <w:autoSpaceDE w:val="0"/>
        <w:autoSpaceDN w:val="0"/>
        <w:adjustRightInd w:val="0"/>
        <w:ind w:firstLine="708"/>
        <w:jc w:val="both"/>
        <w:rPr>
          <w:sz w:val="24"/>
          <w:szCs w:val="24"/>
        </w:rPr>
      </w:pPr>
      <w:r>
        <w:rPr>
          <w:sz w:val="24"/>
          <w:szCs w:val="24"/>
        </w:rPr>
        <w:t xml:space="preserve">4.3.4. </w:t>
      </w:r>
      <w:r w:rsidRPr="00B3496C">
        <w:rPr>
          <w:sz w:val="24"/>
          <w:szCs w:val="24"/>
        </w:rPr>
        <w:t xml:space="preserve">У разі наявності мотивованих зауважень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w:t>
      </w:r>
      <w:r w:rsidRPr="00D32573">
        <w:rPr>
          <w:sz w:val="24"/>
          <w:szCs w:val="24"/>
        </w:rPr>
        <w:t>Департамент</w:t>
      </w:r>
      <w:r>
        <w:rPr>
          <w:sz w:val="24"/>
          <w:szCs w:val="24"/>
        </w:rPr>
        <w:t>ом</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47A2077E" w14:textId="77777777" w:rsidR="0081454D" w:rsidRDefault="0081454D" w:rsidP="0081454D">
      <w:pPr>
        <w:autoSpaceDE w:val="0"/>
        <w:autoSpaceDN w:val="0"/>
        <w:adjustRightInd w:val="0"/>
        <w:ind w:firstLine="708"/>
        <w:jc w:val="both"/>
        <w:rPr>
          <w:sz w:val="24"/>
          <w:szCs w:val="24"/>
        </w:rPr>
      </w:pPr>
      <w:r>
        <w:rPr>
          <w:sz w:val="24"/>
          <w:szCs w:val="24"/>
        </w:rPr>
        <w:t xml:space="preserve">Виконавець письмово (листом) повідомляє </w:t>
      </w:r>
      <w:r w:rsidRPr="00D32573">
        <w:rPr>
          <w:sz w:val="24"/>
          <w:szCs w:val="24"/>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про призупинення робіт із землеустрою у зв’язку з вищевказаними обставинами.</w:t>
      </w:r>
    </w:p>
    <w:p w14:paraId="2E06372E" w14:textId="77777777" w:rsidR="0081454D" w:rsidRPr="00B3496C" w:rsidRDefault="0081454D" w:rsidP="0081454D">
      <w:pPr>
        <w:autoSpaceDE w:val="0"/>
        <w:autoSpaceDN w:val="0"/>
        <w:adjustRightInd w:val="0"/>
        <w:jc w:val="both"/>
        <w:rPr>
          <w:sz w:val="24"/>
          <w:szCs w:val="24"/>
        </w:rPr>
      </w:pPr>
    </w:p>
    <w:p w14:paraId="3F7FA159" w14:textId="5E0577E4" w:rsidR="0081454D" w:rsidRPr="00B3496C" w:rsidRDefault="00A90603" w:rsidP="0081454D">
      <w:pPr>
        <w:autoSpaceDE w:val="0"/>
        <w:autoSpaceDN w:val="0"/>
        <w:adjustRightInd w:val="0"/>
        <w:ind w:firstLine="709"/>
        <w:jc w:val="both"/>
        <w:rPr>
          <w:b/>
          <w:sz w:val="24"/>
          <w:szCs w:val="24"/>
        </w:rPr>
      </w:pPr>
      <w:r>
        <w:rPr>
          <w:b/>
          <w:sz w:val="24"/>
          <w:szCs w:val="24"/>
        </w:rPr>
        <w:t xml:space="preserve">5. </w:t>
      </w:r>
      <w:r w:rsidR="0081454D" w:rsidRPr="00B3496C">
        <w:rPr>
          <w:b/>
          <w:sz w:val="24"/>
          <w:szCs w:val="24"/>
        </w:rPr>
        <w:t>Матеріали, які передаються за результатами надання послуг</w:t>
      </w:r>
    </w:p>
    <w:p w14:paraId="1E5DB1AB" w14:textId="77777777" w:rsidR="0081454D" w:rsidRPr="00221D36" w:rsidRDefault="0081454D" w:rsidP="0081454D">
      <w:pPr>
        <w:ind w:firstLine="709"/>
        <w:jc w:val="both"/>
        <w:rPr>
          <w:b/>
          <w:sz w:val="24"/>
          <w:szCs w:val="24"/>
        </w:rPr>
      </w:pPr>
      <w:r w:rsidRPr="00B3496C">
        <w:rPr>
          <w:b/>
          <w:sz w:val="24"/>
          <w:szCs w:val="24"/>
        </w:rPr>
        <w:t xml:space="preserve">5.1. За результатами виконання І </w:t>
      </w:r>
      <w:r w:rsidRPr="00221D36">
        <w:rPr>
          <w:b/>
          <w:sz w:val="24"/>
          <w:szCs w:val="24"/>
        </w:rPr>
        <w:t>етапу 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14:paraId="0B75BAE6" w14:textId="77777777" w:rsidR="0081454D" w:rsidRPr="00B3496C" w:rsidRDefault="0081454D" w:rsidP="0081454D">
      <w:pPr>
        <w:ind w:firstLine="709"/>
        <w:jc w:val="both"/>
        <w:rPr>
          <w:sz w:val="24"/>
          <w:szCs w:val="24"/>
        </w:rPr>
      </w:pPr>
      <w:r w:rsidRPr="00B3496C">
        <w:rPr>
          <w:sz w:val="24"/>
          <w:szCs w:val="24"/>
        </w:rPr>
        <w:t>5.1.1. Письмовий звіт про проведені підготовчі роботи.</w:t>
      </w:r>
    </w:p>
    <w:p w14:paraId="3E8FD1DC" w14:textId="77777777" w:rsidR="0081454D" w:rsidRPr="00221D36" w:rsidRDefault="0081454D" w:rsidP="0081454D">
      <w:pPr>
        <w:ind w:firstLine="709"/>
        <w:jc w:val="both"/>
        <w:rPr>
          <w:b/>
          <w:sz w:val="24"/>
          <w:szCs w:val="24"/>
        </w:rPr>
      </w:pPr>
      <w:r w:rsidRPr="00B3496C">
        <w:rPr>
          <w:b/>
          <w:sz w:val="24"/>
          <w:szCs w:val="24"/>
        </w:rPr>
        <w:t xml:space="preserve">5.2 За результатами виконання ІІ етапу </w:t>
      </w:r>
      <w:r w:rsidRPr="00221D36">
        <w:rPr>
          <w:b/>
          <w:sz w:val="24"/>
          <w:szCs w:val="24"/>
        </w:rPr>
        <w:t>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14:paraId="2E72C9A0" w14:textId="7CFF856F" w:rsidR="0081454D" w:rsidRPr="00B3496C" w:rsidRDefault="0081454D" w:rsidP="0081454D">
      <w:pPr>
        <w:ind w:firstLine="709"/>
        <w:jc w:val="both"/>
        <w:rPr>
          <w:sz w:val="24"/>
          <w:szCs w:val="24"/>
        </w:rPr>
      </w:pPr>
      <w:r w:rsidRPr="00B3496C">
        <w:rPr>
          <w:sz w:val="24"/>
          <w:szCs w:val="24"/>
        </w:rPr>
        <w:t xml:space="preserve">5.2.1. </w:t>
      </w:r>
      <w:r>
        <w:rPr>
          <w:sz w:val="24"/>
          <w:szCs w:val="24"/>
        </w:rPr>
        <w:t>Копія проекту землеустрою щодо організації і встановлення меж територій природно-заповідного фонду (окремо на кожен об’єкт (територію)</w:t>
      </w:r>
      <w:r w:rsidR="009D685E">
        <w:rPr>
          <w:sz w:val="24"/>
          <w:szCs w:val="24"/>
        </w:rPr>
        <w:t xml:space="preserve"> погодженого</w:t>
      </w:r>
      <w:r w:rsidR="00A90603">
        <w:rPr>
          <w:sz w:val="24"/>
          <w:szCs w:val="24"/>
        </w:rPr>
        <w:t xml:space="preserve"> відповідно до пункту 6</w:t>
      </w:r>
      <w:r w:rsidRPr="00B3496C">
        <w:rPr>
          <w:sz w:val="24"/>
          <w:szCs w:val="24"/>
        </w:rPr>
        <w:t>.</w:t>
      </w:r>
    </w:p>
    <w:p w14:paraId="04ADDDC3" w14:textId="77777777" w:rsidR="0081454D" w:rsidRPr="00B3496C" w:rsidRDefault="0081454D" w:rsidP="0081454D">
      <w:pPr>
        <w:ind w:firstLine="709"/>
        <w:jc w:val="both"/>
        <w:rPr>
          <w:b/>
          <w:sz w:val="24"/>
          <w:szCs w:val="24"/>
        </w:rPr>
      </w:pPr>
      <w:r w:rsidRPr="00B3496C">
        <w:rPr>
          <w:b/>
          <w:sz w:val="24"/>
          <w:szCs w:val="24"/>
        </w:rPr>
        <w:t>5.3 За результатами виконання ІІІ етапу Замовнику надається:</w:t>
      </w:r>
    </w:p>
    <w:p w14:paraId="1D214521" w14:textId="77777777" w:rsidR="0081454D" w:rsidRDefault="0081454D" w:rsidP="0081454D">
      <w:pPr>
        <w:ind w:firstLine="709"/>
        <w:jc w:val="both"/>
        <w:rPr>
          <w:sz w:val="24"/>
          <w:szCs w:val="24"/>
        </w:rPr>
      </w:pPr>
      <w:r w:rsidRPr="00B3496C">
        <w:rPr>
          <w:sz w:val="24"/>
          <w:szCs w:val="24"/>
        </w:rPr>
        <w:t xml:space="preserve">5.3.1 </w:t>
      </w:r>
      <w:r>
        <w:rPr>
          <w:sz w:val="24"/>
          <w:szCs w:val="24"/>
        </w:rPr>
        <w:t xml:space="preserve">Оригінал </w:t>
      </w:r>
      <w:proofErr w:type="spellStart"/>
      <w:r>
        <w:rPr>
          <w:sz w:val="24"/>
          <w:szCs w:val="24"/>
        </w:rPr>
        <w:t>проєкту</w:t>
      </w:r>
      <w:proofErr w:type="spellEnd"/>
      <w:r>
        <w:rPr>
          <w:sz w:val="24"/>
          <w:szCs w:val="24"/>
        </w:rPr>
        <w:t xml:space="preserve"> </w:t>
      </w:r>
      <w:r w:rsidRPr="00B3496C">
        <w:rPr>
          <w:sz w:val="24"/>
          <w:szCs w:val="24"/>
        </w:rPr>
        <w:t xml:space="preserve">землеустрою </w:t>
      </w:r>
      <w:r>
        <w:rPr>
          <w:sz w:val="24"/>
          <w:szCs w:val="24"/>
        </w:rPr>
        <w:t>щодо організації і встановлення меж територій природно-заповідного фонду.</w:t>
      </w:r>
    </w:p>
    <w:p w14:paraId="2065BAD0" w14:textId="77777777" w:rsidR="0081454D" w:rsidRDefault="0081454D" w:rsidP="0081454D">
      <w:pPr>
        <w:ind w:firstLine="709"/>
        <w:jc w:val="both"/>
        <w:rPr>
          <w:sz w:val="24"/>
          <w:szCs w:val="24"/>
        </w:rPr>
      </w:pPr>
      <w:r>
        <w:rPr>
          <w:sz w:val="24"/>
          <w:szCs w:val="24"/>
        </w:rPr>
        <w:t>5.3.2. Витяг з Державного земельного кадастру з внесеними відомостями про межі територій природно-заповідного фонду місцевого значення.</w:t>
      </w:r>
    </w:p>
    <w:p w14:paraId="79BC7D66" w14:textId="53147253" w:rsidR="0081454D" w:rsidRDefault="0081454D" w:rsidP="0081454D">
      <w:pPr>
        <w:ind w:firstLine="709"/>
        <w:jc w:val="both"/>
        <w:rPr>
          <w:sz w:val="24"/>
          <w:szCs w:val="24"/>
        </w:rPr>
      </w:pPr>
      <w:r>
        <w:rPr>
          <w:sz w:val="24"/>
          <w:szCs w:val="24"/>
        </w:rPr>
        <w:t xml:space="preserve">5.3.3. Сформований електронний документ (формату </w:t>
      </w:r>
      <w:r w:rsidRPr="00B3496C">
        <w:rPr>
          <w:sz w:val="24"/>
          <w:szCs w:val="24"/>
        </w:rPr>
        <w:t>XML</w:t>
      </w:r>
      <w:r>
        <w:rPr>
          <w:sz w:val="24"/>
          <w:szCs w:val="24"/>
        </w:rPr>
        <w:t>)</w:t>
      </w:r>
      <w:r w:rsidR="005A2546" w:rsidRPr="005A2546">
        <w:rPr>
          <w:rFonts w:eastAsiaTheme="minorHAnsi"/>
          <w:color w:val="000000" w:themeColor="text1"/>
          <w:szCs w:val="24"/>
          <w:lang w:eastAsia="en-US"/>
        </w:rPr>
        <w:t xml:space="preserve"> </w:t>
      </w:r>
      <w:r w:rsidR="005A2546" w:rsidRPr="005A2546">
        <w:rPr>
          <w:rFonts w:eastAsiaTheme="minorHAnsi"/>
          <w:color w:val="000000" w:themeColor="text1"/>
          <w:sz w:val="24"/>
          <w:szCs w:val="24"/>
          <w:lang w:eastAsia="en-US"/>
        </w:rPr>
        <w:t>на електронному носії інформації</w:t>
      </w:r>
      <w:r w:rsidR="005A2546">
        <w:rPr>
          <w:sz w:val="24"/>
          <w:szCs w:val="24"/>
        </w:rPr>
        <w:t>.</w:t>
      </w:r>
    </w:p>
    <w:p w14:paraId="4F23A8F7" w14:textId="77777777" w:rsidR="0081454D" w:rsidRPr="00DB41BF" w:rsidRDefault="0081454D" w:rsidP="0081454D">
      <w:pPr>
        <w:widowControl w:val="0"/>
        <w:suppressAutoHyphens/>
        <w:ind w:firstLine="567"/>
        <w:jc w:val="both"/>
        <w:rPr>
          <w:rFonts w:eastAsia="SimSun"/>
          <w:kern w:val="2"/>
          <w:sz w:val="24"/>
          <w:szCs w:val="24"/>
          <w:lang w:eastAsia="hi-IN" w:bidi="hi-IN"/>
        </w:rPr>
      </w:pPr>
    </w:p>
    <w:p w14:paraId="2615EFC3" w14:textId="07B8372A" w:rsidR="0081454D" w:rsidRPr="00A90603" w:rsidRDefault="00A90603" w:rsidP="00A90603">
      <w:pPr>
        <w:widowControl w:val="0"/>
        <w:suppressAutoHyphens/>
        <w:ind w:left="1069"/>
        <w:jc w:val="both"/>
        <w:rPr>
          <w:rFonts w:eastAsia="SimSun"/>
          <w:b/>
          <w:kern w:val="2"/>
          <w:sz w:val="24"/>
          <w:szCs w:val="24"/>
          <w:lang w:eastAsia="hi-IN" w:bidi="hi-IN"/>
        </w:rPr>
      </w:pPr>
      <w:r>
        <w:rPr>
          <w:rFonts w:eastAsia="SimSun"/>
          <w:b/>
          <w:kern w:val="2"/>
          <w:sz w:val="24"/>
          <w:szCs w:val="24"/>
          <w:lang w:eastAsia="hi-IN" w:bidi="hi-IN"/>
        </w:rPr>
        <w:t xml:space="preserve">6. </w:t>
      </w:r>
      <w:r w:rsidR="0081454D" w:rsidRPr="00A90603">
        <w:rPr>
          <w:rFonts w:eastAsia="SimSun"/>
          <w:b/>
          <w:kern w:val="2"/>
          <w:sz w:val="24"/>
          <w:szCs w:val="24"/>
          <w:lang w:eastAsia="hi-IN" w:bidi="hi-IN"/>
        </w:rPr>
        <w:t>Основні технічні вимоги до надання послуг:</w:t>
      </w:r>
    </w:p>
    <w:p w14:paraId="329BD220" w14:textId="77777777" w:rsidR="0081454D" w:rsidRDefault="0081454D" w:rsidP="0081454D">
      <w:pPr>
        <w:widowControl w:val="0"/>
        <w:suppressAutoHyphens/>
        <w:ind w:firstLine="708"/>
        <w:jc w:val="both"/>
        <w:rPr>
          <w:rFonts w:eastAsia="SimSun"/>
          <w:i/>
          <w:kern w:val="2"/>
          <w:sz w:val="24"/>
          <w:szCs w:val="24"/>
          <w:lang w:eastAsia="hi-IN" w:bidi="hi-IN"/>
        </w:rPr>
      </w:pPr>
      <w:r w:rsidRPr="005C3AF9">
        <w:rPr>
          <w:rFonts w:eastAsia="SimSun"/>
          <w:kern w:val="2"/>
          <w:sz w:val="24"/>
          <w:szCs w:val="24"/>
          <w:lang w:eastAsia="zh-CN" w:bidi="hi-IN"/>
        </w:rPr>
        <w:t>Наявність</w:t>
      </w:r>
      <w:r w:rsidRPr="005C3AF9">
        <w:rPr>
          <w:rFonts w:eastAsia="SimSun"/>
          <w:kern w:val="2"/>
          <w:sz w:val="24"/>
          <w:szCs w:val="24"/>
          <w:lang w:bidi="hi-IN"/>
        </w:rPr>
        <w:t xml:space="preserve"> геодезичного інструменту та обладнання для вимірювання відстаней, горизонтальних та вертикальних кутів з метою визначення координат і висот точок місцевості або геодезичного супутникового приймача для визначення координат точок місцевості, комп’ютерної, обчислювальної техніки, в тому числі широкоформатного </w:t>
      </w:r>
      <w:proofErr w:type="spellStart"/>
      <w:r w:rsidRPr="005C3AF9">
        <w:rPr>
          <w:rFonts w:eastAsia="SimSun"/>
          <w:kern w:val="2"/>
          <w:sz w:val="24"/>
          <w:szCs w:val="24"/>
          <w:lang w:bidi="hi-IN"/>
        </w:rPr>
        <w:t>плотера</w:t>
      </w:r>
      <w:proofErr w:type="spellEnd"/>
      <w:r w:rsidRPr="005C3AF9">
        <w:rPr>
          <w:rFonts w:eastAsia="SimSun"/>
          <w:kern w:val="2"/>
          <w:sz w:val="24"/>
          <w:szCs w:val="24"/>
          <w:lang w:bidi="hi-IN"/>
        </w:rPr>
        <w:t>, ліцензійного програмного забезпечення, необхідного для забезпечення технологічного процесу виконання робіт із землеустрою</w:t>
      </w:r>
      <w:r w:rsidRPr="005C3AF9">
        <w:rPr>
          <w:rFonts w:eastAsia="SimSun"/>
          <w:kern w:val="2"/>
          <w:sz w:val="24"/>
          <w:szCs w:val="24"/>
          <w:lang w:eastAsia="zh-CN" w:bidi="hi-IN"/>
        </w:rPr>
        <w:t>, та іншої техніки, обладнання чи матеріально-технічної бази.</w:t>
      </w:r>
    </w:p>
    <w:p w14:paraId="1ED8D7A4" w14:textId="77777777" w:rsidR="0081454D" w:rsidRDefault="0081454D" w:rsidP="0081454D">
      <w:pPr>
        <w:widowControl w:val="0"/>
        <w:suppressAutoHyphens/>
        <w:ind w:firstLine="708"/>
        <w:jc w:val="both"/>
        <w:rPr>
          <w:rFonts w:eastAsia="SimSun"/>
          <w:kern w:val="2"/>
          <w:sz w:val="24"/>
          <w:szCs w:val="24"/>
          <w:lang w:eastAsia="hi-IN" w:bidi="hi-IN"/>
        </w:rPr>
      </w:pPr>
      <w:proofErr w:type="spellStart"/>
      <w:r>
        <w:rPr>
          <w:rFonts w:eastAsia="SimSun"/>
          <w:kern w:val="2"/>
          <w:sz w:val="24"/>
          <w:szCs w:val="24"/>
          <w:lang w:eastAsia="hi-IN" w:bidi="hi-IN"/>
        </w:rPr>
        <w:t>Проєкт</w:t>
      </w:r>
      <w:proofErr w:type="spellEnd"/>
      <w:r>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включає:</w:t>
      </w:r>
    </w:p>
    <w:p w14:paraId="7FD56306"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а) завдання на складання проекту землеустрою;</w:t>
      </w:r>
    </w:p>
    <w:p w14:paraId="3844E314"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б) пояснювальну записку;</w:t>
      </w:r>
    </w:p>
    <w:p w14:paraId="45C84085"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в) 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14:paraId="2E600862"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lastRenderedPageBreak/>
        <w:t xml:space="preserve">ґ) матеріали геодезичних </w:t>
      </w:r>
      <w:proofErr w:type="spellStart"/>
      <w:r w:rsidRPr="00D26982">
        <w:rPr>
          <w:color w:val="000000" w:themeColor="text1"/>
        </w:rPr>
        <w:t>вишукувань</w:t>
      </w:r>
      <w:proofErr w:type="spellEnd"/>
      <w:r w:rsidRPr="00D26982">
        <w:rPr>
          <w:color w:val="000000" w:themeColor="text1"/>
        </w:rPr>
        <w:t xml:space="preserve"> та землевпорядного проектування;</w:t>
      </w:r>
    </w:p>
    <w:p w14:paraId="352E57D1"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14:paraId="4DEBB9F4"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е) 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 використання та охорони земель відповідної адміністративно-територіальної одиниці (за наявності);</w:t>
      </w:r>
    </w:p>
    <w:p w14:paraId="674994FD"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є)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14:paraId="0CE59577"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ж) план меж земельних ділянок, що включаються до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без їх вилучення у землевласників та землекористувачів;</w:t>
      </w:r>
    </w:p>
    <w:p w14:paraId="5EA3AAC1"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з) креслення перенесення в натуру (на місцевість) меж території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14:paraId="47DA949D"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и) акт перенесення в натуру (на місцевість) меж території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у натурі (на місцевості);</w:t>
      </w:r>
    </w:p>
    <w:p w14:paraId="27843775"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і) перелік обмежень у використанні земельних ділянок.</w:t>
      </w:r>
    </w:p>
    <w:p w14:paraId="165056FA" w14:textId="77777777" w:rsidR="0081454D" w:rsidRDefault="0081454D" w:rsidP="0081454D">
      <w:pPr>
        <w:widowControl w:val="0"/>
        <w:suppressAutoHyphens/>
        <w:ind w:firstLine="708"/>
        <w:jc w:val="both"/>
        <w:rPr>
          <w:rFonts w:eastAsia="SimSun"/>
          <w:kern w:val="2"/>
          <w:sz w:val="24"/>
          <w:szCs w:val="24"/>
          <w:lang w:eastAsia="hi-IN" w:bidi="hi-IN"/>
        </w:rPr>
      </w:pPr>
    </w:p>
    <w:p w14:paraId="232575A3" w14:textId="77777777" w:rsidR="0081454D" w:rsidRPr="00DB41BF" w:rsidRDefault="0081454D" w:rsidP="0081454D">
      <w:pPr>
        <w:widowControl w:val="0"/>
        <w:suppressAutoHyphens/>
        <w:ind w:firstLine="709"/>
        <w:jc w:val="both"/>
        <w:rPr>
          <w:rFonts w:eastAsia="SimSun"/>
          <w:kern w:val="2"/>
          <w:sz w:val="24"/>
          <w:szCs w:val="24"/>
          <w:lang w:eastAsia="hi-IN" w:bidi="hi-IN"/>
        </w:rPr>
      </w:pPr>
      <w:r w:rsidRPr="00DB41BF">
        <w:rPr>
          <w:rFonts w:eastAsia="SimSun"/>
          <w:kern w:val="2"/>
          <w:sz w:val="24"/>
          <w:szCs w:val="24"/>
          <w:lang w:eastAsia="hi-IN" w:bidi="hi-IN"/>
        </w:rPr>
        <w:t>Результати роботи повинні бути виконані в місцевій системі координат (МСК-80), однозначно зв’язаній з Державною геодезичною референтною системою координат УСК-2000 з поданням каталогу координат.</w:t>
      </w:r>
    </w:p>
    <w:p w14:paraId="6F1EA642" w14:textId="77777777" w:rsidR="0081454D" w:rsidRDefault="0081454D" w:rsidP="0081454D">
      <w:pPr>
        <w:widowControl w:val="0"/>
        <w:suppressAutoHyphens/>
        <w:ind w:firstLine="708"/>
        <w:jc w:val="both"/>
        <w:rPr>
          <w:rFonts w:eastAsia="SimSun"/>
          <w:kern w:val="2"/>
          <w:sz w:val="24"/>
          <w:szCs w:val="24"/>
          <w:lang w:eastAsia="hi-IN" w:bidi="hi-IN"/>
        </w:rPr>
      </w:pPr>
    </w:p>
    <w:p w14:paraId="05DD2D16" w14:textId="77777777" w:rsidR="0081454D" w:rsidRPr="00E16DDC" w:rsidRDefault="0081454D" w:rsidP="0081454D">
      <w:pPr>
        <w:widowControl w:val="0"/>
        <w:suppressAutoHyphens/>
        <w:ind w:firstLine="708"/>
        <w:jc w:val="both"/>
        <w:rPr>
          <w:rFonts w:eastAsia="SimSun"/>
          <w:color w:val="000000" w:themeColor="text1"/>
          <w:kern w:val="2"/>
          <w:sz w:val="24"/>
          <w:szCs w:val="24"/>
          <w:lang w:eastAsia="hi-IN" w:bidi="hi-IN"/>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 погоджуються:</w:t>
      </w:r>
    </w:p>
    <w:p w14:paraId="11176941" w14:textId="77777777" w:rsidR="0081454D" w:rsidRPr="00E16DDC" w:rsidRDefault="0081454D" w:rsidP="0081454D">
      <w:pPr>
        <w:widowControl w:val="0"/>
        <w:suppressAutoHyphens/>
        <w:ind w:firstLine="709"/>
        <w:jc w:val="both"/>
        <w:rPr>
          <w:rFonts w:eastAsia="SimSun"/>
          <w:color w:val="000000" w:themeColor="text1"/>
          <w:kern w:val="2"/>
          <w:sz w:val="24"/>
          <w:szCs w:val="24"/>
          <w:lang w:eastAsia="hi-IN" w:bidi="hi-IN"/>
        </w:rPr>
      </w:pPr>
      <w:r w:rsidRPr="00E16DDC">
        <w:rPr>
          <w:color w:val="000000" w:themeColor="text1"/>
          <w:sz w:val="24"/>
          <w:szCs w:val="24"/>
          <w:shd w:val="clear" w:color="auto" w:fill="FFFFFF"/>
        </w:rPr>
        <w:t xml:space="preserve">- з власниками, користувачами земельних ділянок, що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w:t>
      </w:r>
      <w:proofErr w:type="spellStart"/>
      <w:r w:rsidRPr="00E16DDC">
        <w:rPr>
          <w:color w:val="000000" w:themeColor="text1"/>
          <w:sz w:val="24"/>
          <w:szCs w:val="24"/>
          <w:shd w:val="clear" w:color="auto" w:fill="FFFFFF"/>
        </w:rPr>
        <w:t>режимоутворюючих</w:t>
      </w:r>
      <w:proofErr w:type="spellEnd"/>
      <w:r w:rsidRPr="00E16DDC">
        <w:rPr>
          <w:color w:val="000000" w:themeColor="text1"/>
          <w:sz w:val="24"/>
          <w:szCs w:val="24"/>
          <w:shd w:val="clear" w:color="auto" w:fill="FFFFFF"/>
        </w:rPr>
        <w:t xml:space="preserve">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r>
        <w:rPr>
          <w:color w:val="000000" w:themeColor="text1"/>
          <w:sz w:val="24"/>
          <w:szCs w:val="24"/>
          <w:shd w:val="clear" w:color="auto" w:fill="FFFFFF"/>
        </w:rPr>
        <w:t>;</w:t>
      </w:r>
    </w:p>
    <w:p w14:paraId="4A2DA84C" w14:textId="77777777" w:rsidR="0081454D" w:rsidRDefault="0081454D" w:rsidP="0081454D">
      <w:pPr>
        <w:widowControl w:val="0"/>
        <w:suppressAutoHyphens/>
        <w:ind w:firstLine="708"/>
        <w:jc w:val="both"/>
        <w:rPr>
          <w:color w:val="000000" w:themeColor="text1"/>
          <w:sz w:val="24"/>
          <w:szCs w:val="24"/>
          <w:shd w:val="clear" w:color="auto" w:fill="FFFFFF"/>
        </w:rPr>
      </w:pPr>
      <w:r>
        <w:rPr>
          <w:rFonts w:eastAsia="SimSun"/>
          <w:color w:val="000000" w:themeColor="text1"/>
          <w:kern w:val="2"/>
          <w:sz w:val="24"/>
          <w:szCs w:val="24"/>
          <w:lang w:eastAsia="hi-IN" w:bidi="hi-IN"/>
        </w:rPr>
        <w:t xml:space="preserve">- </w:t>
      </w:r>
      <w:r w:rsidRPr="00E16DDC">
        <w:rPr>
          <w:color w:val="000000" w:themeColor="text1"/>
          <w:sz w:val="24"/>
          <w:szCs w:val="24"/>
          <w:shd w:val="clear" w:color="auto" w:fill="FFFFFF"/>
        </w:rPr>
        <w:t>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w:t>
      </w:r>
      <w:r>
        <w:rPr>
          <w:color w:val="000000" w:themeColor="text1"/>
          <w:sz w:val="24"/>
          <w:szCs w:val="24"/>
          <w:shd w:val="clear" w:color="auto" w:fill="FFFFFF"/>
        </w:rPr>
        <w:t>;</w:t>
      </w:r>
    </w:p>
    <w:p w14:paraId="549E429A" w14:textId="77777777" w:rsidR="0081454D" w:rsidRPr="00E16DDC" w:rsidRDefault="0081454D" w:rsidP="0081454D">
      <w:pPr>
        <w:widowControl w:val="0"/>
        <w:suppressAutoHyphens/>
        <w:ind w:firstLine="708"/>
        <w:jc w:val="both"/>
        <w:rPr>
          <w:rFonts w:eastAsia="SimSun"/>
          <w:color w:val="000000" w:themeColor="text1"/>
          <w:kern w:val="2"/>
          <w:sz w:val="24"/>
          <w:szCs w:val="24"/>
          <w:lang w:eastAsia="hi-IN" w:bidi="hi-IN"/>
        </w:rPr>
      </w:pPr>
      <w:r>
        <w:rPr>
          <w:color w:val="000000" w:themeColor="text1"/>
          <w:sz w:val="24"/>
          <w:szCs w:val="24"/>
          <w:shd w:val="clear" w:color="auto" w:fill="FFFFFF"/>
        </w:rPr>
        <w:t xml:space="preserve">-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566DE35D" w14:textId="77777777" w:rsidR="0081454D" w:rsidRDefault="0081454D" w:rsidP="0081454D">
      <w:pPr>
        <w:widowControl w:val="0"/>
        <w:suppressAutoHyphens/>
        <w:ind w:firstLine="567"/>
        <w:jc w:val="both"/>
        <w:rPr>
          <w:rFonts w:eastAsia="SimSun"/>
          <w:color w:val="000000" w:themeColor="text1"/>
          <w:kern w:val="2"/>
          <w:sz w:val="24"/>
          <w:szCs w:val="24"/>
          <w:lang w:eastAsia="hi-IN" w:bidi="hi-IN"/>
        </w:rPr>
      </w:pPr>
    </w:p>
    <w:p w14:paraId="50B84352" w14:textId="77777777" w:rsidR="0081454D" w:rsidRDefault="0081454D" w:rsidP="0081454D">
      <w:pPr>
        <w:widowControl w:val="0"/>
        <w:suppressAutoHyphens/>
        <w:ind w:firstLine="708"/>
        <w:jc w:val="both"/>
        <w:rPr>
          <w:sz w:val="24"/>
          <w:szCs w:val="24"/>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w:t>
      </w:r>
      <w:r>
        <w:rPr>
          <w:rFonts w:eastAsia="SimSun"/>
          <w:color w:val="000000" w:themeColor="text1"/>
          <w:kern w:val="2"/>
          <w:sz w:val="24"/>
          <w:szCs w:val="24"/>
          <w:lang w:eastAsia="hi-IN" w:bidi="hi-IN"/>
        </w:rPr>
        <w:t xml:space="preserve"> затверджується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47FB8724" w14:textId="77777777" w:rsidR="0081454D" w:rsidRPr="00E16DDC" w:rsidRDefault="0081454D" w:rsidP="0081454D">
      <w:pPr>
        <w:widowControl w:val="0"/>
        <w:suppressAutoHyphens/>
        <w:ind w:firstLine="708"/>
        <w:jc w:val="both"/>
        <w:rPr>
          <w:rFonts w:eastAsia="SimSun"/>
          <w:color w:val="000000" w:themeColor="text1"/>
          <w:kern w:val="2"/>
          <w:sz w:val="24"/>
          <w:szCs w:val="24"/>
          <w:lang w:eastAsia="hi-IN" w:bidi="hi-IN"/>
        </w:rPr>
      </w:pPr>
    </w:p>
    <w:p w14:paraId="177C4E91" w14:textId="77777777" w:rsidR="0081454D" w:rsidRPr="00DB41BF" w:rsidRDefault="0081454D" w:rsidP="0081454D">
      <w:pPr>
        <w:widowControl w:val="0"/>
        <w:suppressAutoHyphens/>
        <w:ind w:firstLine="709"/>
        <w:jc w:val="both"/>
        <w:rPr>
          <w:rFonts w:eastAsia="SimSun"/>
          <w:color w:val="000000" w:themeColor="text1"/>
          <w:kern w:val="2"/>
          <w:sz w:val="24"/>
          <w:szCs w:val="24"/>
          <w:lang w:eastAsia="hi-IN" w:bidi="hi-IN"/>
        </w:rPr>
      </w:pPr>
      <w:r>
        <w:rPr>
          <w:rFonts w:eastAsia="SimSun"/>
          <w:color w:val="000000" w:themeColor="text1"/>
          <w:kern w:val="2"/>
          <w:sz w:val="24"/>
          <w:szCs w:val="24"/>
          <w:lang w:eastAsia="hi-IN" w:bidi="hi-IN"/>
        </w:rPr>
        <w:t xml:space="preserve">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 Виконавець послуг за дорученням </w:t>
      </w:r>
      <w:r w:rsidRPr="00E16DDC">
        <w:rPr>
          <w:sz w:val="24"/>
          <w:szCs w:val="24"/>
        </w:rPr>
        <w:t>Департа</w:t>
      </w:r>
      <w:r>
        <w:rPr>
          <w:sz w:val="24"/>
          <w:szCs w:val="24"/>
        </w:rPr>
        <w:t>менту</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w:t>
      </w:r>
    </w:p>
    <w:p w14:paraId="16DEC607" w14:textId="77777777" w:rsidR="0081454D" w:rsidRDefault="0081454D" w:rsidP="0081454D">
      <w:pPr>
        <w:widowControl w:val="0"/>
        <w:suppressAutoHyphens/>
        <w:ind w:firstLine="567"/>
        <w:jc w:val="both"/>
        <w:rPr>
          <w:rFonts w:eastAsia="SimSun"/>
          <w:kern w:val="2"/>
          <w:sz w:val="24"/>
          <w:szCs w:val="24"/>
          <w:lang w:eastAsia="hi-IN" w:bidi="hi-IN"/>
        </w:rPr>
      </w:pPr>
    </w:p>
    <w:p w14:paraId="7B5FBA9A" w14:textId="02512CB8" w:rsidR="0081454D" w:rsidRDefault="0081454D" w:rsidP="00A90603">
      <w:pPr>
        <w:pStyle w:val="afff0"/>
        <w:widowControl w:val="0"/>
        <w:numPr>
          <w:ilvl w:val="0"/>
          <w:numId w:val="44"/>
        </w:numPr>
        <w:suppressAutoHyphens/>
        <w:jc w:val="both"/>
        <w:rPr>
          <w:rFonts w:eastAsia="SimSun"/>
          <w:b/>
          <w:kern w:val="2"/>
          <w:sz w:val="24"/>
          <w:szCs w:val="24"/>
          <w:lang w:eastAsia="hi-IN" w:bidi="hi-IN"/>
        </w:rPr>
      </w:pPr>
      <w:r w:rsidRPr="00905F0B">
        <w:rPr>
          <w:rFonts w:eastAsia="SimSun"/>
          <w:b/>
          <w:kern w:val="2"/>
          <w:sz w:val="24"/>
          <w:szCs w:val="24"/>
          <w:lang w:eastAsia="hi-IN" w:bidi="hi-IN"/>
        </w:rPr>
        <w:t>Підстава для виконання робіт (послуг):</w:t>
      </w:r>
    </w:p>
    <w:p w14:paraId="2286B1C3" w14:textId="77777777" w:rsidR="0081454D" w:rsidRDefault="0081454D" w:rsidP="0081454D">
      <w:pPr>
        <w:widowControl w:val="0"/>
        <w:suppressAutoHyphens/>
        <w:ind w:firstLine="709"/>
        <w:jc w:val="both"/>
        <w:rPr>
          <w:rFonts w:eastAsia="SimSun"/>
          <w:kern w:val="2"/>
          <w:sz w:val="24"/>
          <w:szCs w:val="24"/>
          <w:lang w:eastAsia="hi-IN" w:bidi="hi-IN"/>
        </w:rPr>
      </w:pPr>
      <w:r w:rsidRPr="00905F0B">
        <w:rPr>
          <w:rFonts w:eastAsia="SimSun"/>
          <w:kern w:val="2"/>
          <w:sz w:val="24"/>
          <w:szCs w:val="24"/>
          <w:lang w:eastAsia="hi-IN" w:bidi="hi-IN"/>
        </w:rPr>
        <w:t xml:space="preserve">Рішення Київської міської ради про оголошення </w:t>
      </w:r>
      <w:r>
        <w:rPr>
          <w:rFonts w:eastAsia="SimSun"/>
          <w:kern w:val="2"/>
          <w:sz w:val="24"/>
          <w:szCs w:val="24"/>
          <w:lang w:eastAsia="hi-IN" w:bidi="hi-IN"/>
        </w:rPr>
        <w:t>природної території/заказника, Закон України «Про природно-заповідний фонд України», Закон України «Про землеустрій», Земельний кодекс України.</w:t>
      </w:r>
    </w:p>
    <w:p w14:paraId="245E5D95" w14:textId="77777777" w:rsidR="0081454D" w:rsidRDefault="0081454D" w:rsidP="0081454D">
      <w:pPr>
        <w:widowControl w:val="0"/>
        <w:suppressAutoHyphens/>
        <w:ind w:firstLine="709"/>
        <w:jc w:val="both"/>
        <w:rPr>
          <w:rFonts w:eastAsia="SimSun"/>
          <w:kern w:val="2"/>
          <w:sz w:val="24"/>
          <w:szCs w:val="24"/>
          <w:lang w:eastAsia="hi-IN" w:bidi="hi-IN"/>
        </w:rPr>
      </w:pPr>
    </w:p>
    <w:p w14:paraId="5338EB81" w14:textId="7FF2EE1D" w:rsidR="0081454D" w:rsidRPr="00905F0B" w:rsidRDefault="00A90603" w:rsidP="00A90603">
      <w:pPr>
        <w:ind w:firstLine="1134"/>
        <w:contextualSpacing/>
        <w:jc w:val="both"/>
        <w:rPr>
          <w:b/>
          <w:color w:val="000000" w:themeColor="text1"/>
          <w:sz w:val="24"/>
          <w:szCs w:val="24"/>
        </w:rPr>
      </w:pPr>
      <w:r>
        <w:rPr>
          <w:b/>
          <w:color w:val="000000" w:themeColor="text1"/>
          <w:sz w:val="24"/>
          <w:szCs w:val="24"/>
        </w:rPr>
        <w:t xml:space="preserve">8. </w:t>
      </w:r>
      <w:r w:rsidR="0081454D" w:rsidRPr="00905F0B">
        <w:rPr>
          <w:b/>
          <w:color w:val="000000" w:themeColor="text1"/>
          <w:sz w:val="24"/>
          <w:szCs w:val="24"/>
        </w:rPr>
        <w:t>Порядок розгляду та приймання послуг</w:t>
      </w:r>
    </w:p>
    <w:p w14:paraId="49AF8D8D" w14:textId="77777777" w:rsidR="0081454D" w:rsidRPr="00905F0B" w:rsidRDefault="0081454D" w:rsidP="0081454D">
      <w:pPr>
        <w:autoSpaceDE w:val="0"/>
        <w:autoSpaceDN w:val="0"/>
        <w:adjustRightInd w:val="0"/>
        <w:ind w:firstLine="709"/>
        <w:jc w:val="both"/>
        <w:rPr>
          <w:bCs/>
          <w:color w:val="000000" w:themeColor="text1"/>
          <w:sz w:val="24"/>
          <w:szCs w:val="24"/>
        </w:rPr>
      </w:pPr>
      <w:r w:rsidRPr="00905F0B">
        <w:rPr>
          <w:color w:val="000000" w:themeColor="text1"/>
          <w:sz w:val="24"/>
          <w:szCs w:val="24"/>
          <w:lang w:eastAsia="uk-UA"/>
        </w:rPr>
        <w:t xml:space="preserve">7.1. </w:t>
      </w:r>
      <w:r w:rsidRPr="00905F0B">
        <w:rPr>
          <w:bCs/>
          <w:color w:val="000000" w:themeColor="text1"/>
          <w:sz w:val="24"/>
          <w:szCs w:val="24"/>
        </w:rPr>
        <w:t>Здача-приймання послуг оформлюється двостороннім актом (ми) (у двох примірниках) в розрізі етапів (частин етапів) надання послуг.</w:t>
      </w:r>
    </w:p>
    <w:p w14:paraId="6ED64452" w14:textId="77777777" w:rsidR="0081454D" w:rsidRPr="00905F0B" w:rsidRDefault="0081454D" w:rsidP="0081454D">
      <w:pPr>
        <w:autoSpaceDE w:val="0"/>
        <w:autoSpaceDN w:val="0"/>
        <w:adjustRightInd w:val="0"/>
        <w:ind w:firstLine="709"/>
        <w:jc w:val="both"/>
        <w:rPr>
          <w:bCs/>
          <w:color w:val="000000" w:themeColor="text1"/>
          <w:sz w:val="24"/>
          <w:szCs w:val="24"/>
        </w:rPr>
      </w:pPr>
      <w:r w:rsidRPr="00905F0B">
        <w:rPr>
          <w:bCs/>
          <w:color w:val="000000" w:themeColor="text1"/>
          <w:sz w:val="24"/>
          <w:szCs w:val="24"/>
        </w:rPr>
        <w:t xml:space="preserve">8.1. Термін надання послуг – </w:t>
      </w:r>
      <w:r w:rsidRPr="00905F0B">
        <w:rPr>
          <w:bCs/>
          <w:color w:val="000000" w:themeColor="text1"/>
          <w:sz w:val="24"/>
          <w:szCs w:val="24"/>
          <w:lang w:val="en-US"/>
        </w:rPr>
        <w:t>I</w:t>
      </w:r>
      <w:r w:rsidRPr="00905F0B">
        <w:rPr>
          <w:bCs/>
          <w:color w:val="000000" w:themeColor="text1"/>
          <w:sz w:val="24"/>
          <w:szCs w:val="24"/>
        </w:rPr>
        <w:t xml:space="preserve"> - </w:t>
      </w:r>
      <w:r>
        <w:rPr>
          <w:bCs/>
          <w:color w:val="000000" w:themeColor="text1"/>
          <w:sz w:val="24"/>
          <w:szCs w:val="24"/>
          <w:lang w:val="en-US"/>
        </w:rPr>
        <w:t>I</w:t>
      </w:r>
      <w:r>
        <w:rPr>
          <w:bCs/>
          <w:color w:val="000000" w:themeColor="text1"/>
          <w:sz w:val="24"/>
          <w:szCs w:val="24"/>
        </w:rPr>
        <w:t>ІІ</w:t>
      </w:r>
      <w:r w:rsidRPr="00905F0B">
        <w:rPr>
          <w:bCs/>
          <w:color w:val="000000" w:themeColor="text1"/>
          <w:sz w:val="24"/>
          <w:szCs w:val="24"/>
        </w:rPr>
        <w:t xml:space="preserve"> – етапів до 20.12.2023 року.</w:t>
      </w:r>
    </w:p>
    <w:p w14:paraId="2D07DF6C" w14:textId="77777777" w:rsidR="0081454D" w:rsidRPr="00905F0B" w:rsidRDefault="0081454D" w:rsidP="0081454D">
      <w:pPr>
        <w:widowControl w:val="0"/>
        <w:suppressAutoHyphens/>
        <w:ind w:firstLine="709"/>
        <w:jc w:val="both"/>
        <w:rPr>
          <w:rFonts w:eastAsia="SimSun"/>
          <w:color w:val="000000" w:themeColor="text1"/>
          <w:kern w:val="2"/>
          <w:sz w:val="24"/>
          <w:szCs w:val="24"/>
          <w:lang w:eastAsia="hi-IN" w:bidi="hi-IN"/>
        </w:rPr>
      </w:pPr>
    </w:p>
    <w:p w14:paraId="2892A833" w14:textId="5DCADBCD" w:rsidR="0081454D" w:rsidRDefault="0081454D" w:rsidP="00F440EA">
      <w:pPr>
        <w:jc w:val="center"/>
        <w:rPr>
          <w:b/>
          <w:sz w:val="24"/>
          <w:szCs w:val="24"/>
        </w:rPr>
      </w:pPr>
    </w:p>
    <w:p w14:paraId="4A5F341E" w14:textId="43B94A8A" w:rsidR="0081454D" w:rsidRDefault="0081454D" w:rsidP="00F440EA">
      <w:pPr>
        <w:jc w:val="center"/>
        <w:rPr>
          <w:b/>
          <w:sz w:val="24"/>
          <w:szCs w:val="24"/>
        </w:rPr>
      </w:pPr>
    </w:p>
    <w:p w14:paraId="366D6E18" w14:textId="14F7CEE9" w:rsidR="0081454D" w:rsidRDefault="0081454D" w:rsidP="00F440EA">
      <w:pPr>
        <w:jc w:val="center"/>
        <w:rPr>
          <w:b/>
          <w:sz w:val="24"/>
          <w:szCs w:val="24"/>
        </w:rPr>
      </w:pPr>
    </w:p>
    <w:p w14:paraId="01C97386" w14:textId="51F6941C" w:rsidR="0081454D" w:rsidRDefault="0081454D" w:rsidP="00F440EA">
      <w:pPr>
        <w:jc w:val="center"/>
        <w:rPr>
          <w:b/>
          <w:sz w:val="24"/>
          <w:szCs w:val="24"/>
        </w:rPr>
      </w:pPr>
    </w:p>
    <w:p w14:paraId="7B9CD21B" w14:textId="72403D6C" w:rsidR="0081454D" w:rsidRDefault="0081454D" w:rsidP="00F440EA">
      <w:pPr>
        <w:jc w:val="center"/>
        <w:rPr>
          <w:b/>
          <w:sz w:val="24"/>
          <w:szCs w:val="24"/>
        </w:rPr>
      </w:pPr>
    </w:p>
    <w:p w14:paraId="25815CEF" w14:textId="2245193C" w:rsidR="0081454D" w:rsidRDefault="0081454D" w:rsidP="00F440EA">
      <w:pPr>
        <w:jc w:val="center"/>
        <w:rPr>
          <w:b/>
          <w:sz w:val="24"/>
          <w:szCs w:val="24"/>
        </w:rPr>
      </w:pPr>
    </w:p>
    <w:p w14:paraId="4FE5DF99" w14:textId="054511BD" w:rsidR="0081454D" w:rsidRDefault="0081454D" w:rsidP="00F440EA">
      <w:pPr>
        <w:jc w:val="center"/>
        <w:rPr>
          <w:b/>
          <w:sz w:val="24"/>
          <w:szCs w:val="24"/>
        </w:rPr>
      </w:pPr>
    </w:p>
    <w:p w14:paraId="45C6250D" w14:textId="103BD3DE" w:rsidR="0081454D" w:rsidRDefault="0081454D" w:rsidP="00F440EA">
      <w:pPr>
        <w:jc w:val="center"/>
        <w:rPr>
          <w:b/>
          <w:sz w:val="24"/>
          <w:szCs w:val="24"/>
        </w:rPr>
      </w:pPr>
    </w:p>
    <w:p w14:paraId="623BB441" w14:textId="1F7AAE3D" w:rsidR="0081454D" w:rsidRDefault="0081454D" w:rsidP="00F440EA">
      <w:pPr>
        <w:jc w:val="center"/>
        <w:rPr>
          <w:b/>
          <w:sz w:val="24"/>
          <w:szCs w:val="24"/>
        </w:rPr>
      </w:pPr>
    </w:p>
    <w:p w14:paraId="407B0C23" w14:textId="18746224" w:rsidR="0081454D" w:rsidRDefault="0081454D" w:rsidP="00F440EA">
      <w:pPr>
        <w:jc w:val="center"/>
        <w:rPr>
          <w:b/>
          <w:sz w:val="24"/>
          <w:szCs w:val="24"/>
        </w:rPr>
      </w:pPr>
    </w:p>
    <w:p w14:paraId="43E5BDDE" w14:textId="43DDC9FE" w:rsidR="0081454D" w:rsidRDefault="0081454D" w:rsidP="00F440EA">
      <w:pPr>
        <w:jc w:val="center"/>
        <w:rPr>
          <w:b/>
          <w:sz w:val="24"/>
          <w:szCs w:val="24"/>
        </w:rPr>
      </w:pPr>
    </w:p>
    <w:p w14:paraId="2E9AEF57" w14:textId="40DCC6F3" w:rsidR="0081454D" w:rsidRDefault="0081454D" w:rsidP="00F440EA">
      <w:pPr>
        <w:jc w:val="center"/>
        <w:rPr>
          <w:b/>
          <w:sz w:val="24"/>
          <w:szCs w:val="24"/>
        </w:rPr>
      </w:pPr>
    </w:p>
    <w:p w14:paraId="70C9278C" w14:textId="22C23CDD" w:rsidR="0081454D" w:rsidRDefault="0081454D" w:rsidP="00F440EA">
      <w:pPr>
        <w:jc w:val="center"/>
        <w:rPr>
          <w:b/>
          <w:sz w:val="24"/>
          <w:szCs w:val="24"/>
        </w:rPr>
      </w:pPr>
    </w:p>
    <w:p w14:paraId="10A5A4F5" w14:textId="7136B5CF" w:rsidR="0081454D" w:rsidRDefault="0081454D" w:rsidP="00F440EA">
      <w:pPr>
        <w:jc w:val="center"/>
        <w:rPr>
          <w:b/>
          <w:sz w:val="24"/>
          <w:szCs w:val="24"/>
        </w:rPr>
      </w:pPr>
    </w:p>
    <w:p w14:paraId="5AE9C880" w14:textId="4F141F2E" w:rsidR="0081454D" w:rsidRDefault="0081454D" w:rsidP="00F440EA">
      <w:pPr>
        <w:jc w:val="center"/>
        <w:rPr>
          <w:b/>
          <w:sz w:val="24"/>
          <w:szCs w:val="24"/>
        </w:rPr>
      </w:pPr>
    </w:p>
    <w:p w14:paraId="51FCF483" w14:textId="34498EDD" w:rsidR="0081454D" w:rsidRDefault="0081454D" w:rsidP="00F440EA">
      <w:pPr>
        <w:jc w:val="center"/>
        <w:rPr>
          <w:b/>
          <w:sz w:val="24"/>
          <w:szCs w:val="24"/>
        </w:rPr>
      </w:pPr>
    </w:p>
    <w:p w14:paraId="04FA8A3B" w14:textId="253E59C7" w:rsidR="0081454D" w:rsidRDefault="0081454D" w:rsidP="00F440EA">
      <w:pPr>
        <w:jc w:val="center"/>
        <w:rPr>
          <w:b/>
          <w:sz w:val="24"/>
          <w:szCs w:val="24"/>
        </w:rPr>
      </w:pPr>
    </w:p>
    <w:p w14:paraId="6406FDC2" w14:textId="46301109" w:rsidR="0081454D" w:rsidRDefault="0081454D" w:rsidP="00F440EA">
      <w:pPr>
        <w:jc w:val="center"/>
        <w:rPr>
          <w:b/>
          <w:sz w:val="24"/>
          <w:szCs w:val="24"/>
        </w:rPr>
      </w:pPr>
    </w:p>
    <w:p w14:paraId="3D0A7145" w14:textId="6BB0EA18" w:rsidR="0081454D" w:rsidRDefault="0081454D" w:rsidP="00F440EA">
      <w:pPr>
        <w:jc w:val="center"/>
        <w:rPr>
          <w:b/>
          <w:sz w:val="24"/>
          <w:szCs w:val="24"/>
        </w:rPr>
      </w:pPr>
    </w:p>
    <w:p w14:paraId="7D1193E0" w14:textId="098BD418" w:rsidR="0081454D" w:rsidRDefault="0081454D" w:rsidP="00F440EA">
      <w:pPr>
        <w:jc w:val="center"/>
        <w:rPr>
          <w:b/>
          <w:sz w:val="24"/>
          <w:szCs w:val="24"/>
        </w:rPr>
      </w:pPr>
    </w:p>
    <w:p w14:paraId="545443D5" w14:textId="13374DBA" w:rsidR="0081454D" w:rsidRDefault="0081454D" w:rsidP="00F440EA">
      <w:pPr>
        <w:jc w:val="center"/>
        <w:rPr>
          <w:b/>
          <w:sz w:val="24"/>
          <w:szCs w:val="24"/>
        </w:rPr>
      </w:pPr>
    </w:p>
    <w:p w14:paraId="4BAD91AA" w14:textId="42662099" w:rsidR="0081454D" w:rsidRDefault="0081454D" w:rsidP="00F440EA">
      <w:pPr>
        <w:jc w:val="center"/>
        <w:rPr>
          <w:b/>
          <w:sz w:val="24"/>
          <w:szCs w:val="24"/>
        </w:rPr>
      </w:pPr>
    </w:p>
    <w:p w14:paraId="62FD6014" w14:textId="73FA03AB" w:rsidR="0081454D" w:rsidRDefault="0081454D" w:rsidP="00F440EA">
      <w:pPr>
        <w:jc w:val="center"/>
        <w:rPr>
          <w:b/>
          <w:sz w:val="24"/>
          <w:szCs w:val="24"/>
        </w:rPr>
      </w:pPr>
    </w:p>
    <w:p w14:paraId="596BB885" w14:textId="21DD0A1C" w:rsidR="0081454D" w:rsidRDefault="0081454D" w:rsidP="00F440EA">
      <w:pPr>
        <w:jc w:val="center"/>
        <w:rPr>
          <w:b/>
          <w:sz w:val="24"/>
          <w:szCs w:val="24"/>
        </w:rPr>
      </w:pPr>
    </w:p>
    <w:p w14:paraId="37D9A360" w14:textId="31E0FCC0" w:rsidR="0081454D" w:rsidRDefault="0081454D" w:rsidP="00F440EA">
      <w:pPr>
        <w:jc w:val="center"/>
        <w:rPr>
          <w:b/>
          <w:sz w:val="24"/>
          <w:szCs w:val="24"/>
        </w:rPr>
      </w:pPr>
    </w:p>
    <w:p w14:paraId="1F4D1F27" w14:textId="746A682B" w:rsidR="0081454D" w:rsidRDefault="0081454D" w:rsidP="00F440EA">
      <w:pPr>
        <w:jc w:val="center"/>
        <w:rPr>
          <w:b/>
          <w:sz w:val="24"/>
          <w:szCs w:val="24"/>
        </w:rPr>
      </w:pPr>
    </w:p>
    <w:p w14:paraId="312B35DA" w14:textId="07978899" w:rsidR="0081454D" w:rsidRDefault="0081454D" w:rsidP="00F440EA">
      <w:pPr>
        <w:jc w:val="center"/>
        <w:rPr>
          <w:b/>
          <w:sz w:val="24"/>
          <w:szCs w:val="24"/>
        </w:rPr>
      </w:pPr>
    </w:p>
    <w:p w14:paraId="5B60065C" w14:textId="31402D94" w:rsidR="0081454D" w:rsidRDefault="0081454D" w:rsidP="00F440EA">
      <w:pPr>
        <w:jc w:val="center"/>
        <w:rPr>
          <w:b/>
          <w:sz w:val="24"/>
          <w:szCs w:val="24"/>
        </w:rPr>
      </w:pPr>
    </w:p>
    <w:p w14:paraId="062155D2" w14:textId="0A37BA73" w:rsidR="0081454D" w:rsidRDefault="0081454D" w:rsidP="00F440EA">
      <w:pPr>
        <w:jc w:val="center"/>
        <w:rPr>
          <w:b/>
          <w:sz w:val="24"/>
          <w:szCs w:val="24"/>
        </w:rPr>
      </w:pPr>
    </w:p>
    <w:p w14:paraId="16F884DA" w14:textId="2E522B2F" w:rsidR="0081454D" w:rsidRDefault="0081454D" w:rsidP="00F440EA">
      <w:pPr>
        <w:jc w:val="center"/>
        <w:rPr>
          <w:b/>
          <w:sz w:val="24"/>
          <w:szCs w:val="24"/>
        </w:rPr>
      </w:pPr>
    </w:p>
    <w:p w14:paraId="214F7153" w14:textId="5DBBB461" w:rsidR="0081454D" w:rsidRDefault="0081454D" w:rsidP="00F440EA">
      <w:pPr>
        <w:jc w:val="center"/>
        <w:rPr>
          <w:b/>
          <w:sz w:val="24"/>
          <w:szCs w:val="24"/>
        </w:rPr>
      </w:pPr>
    </w:p>
    <w:p w14:paraId="0503C9A1" w14:textId="4A2AB201" w:rsidR="0081454D" w:rsidRDefault="0081454D" w:rsidP="00F440EA">
      <w:pPr>
        <w:jc w:val="center"/>
        <w:rPr>
          <w:b/>
          <w:sz w:val="24"/>
          <w:szCs w:val="24"/>
        </w:rPr>
      </w:pPr>
    </w:p>
    <w:p w14:paraId="62FBAC86" w14:textId="70BF8672" w:rsidR="0081454D" w:rsidRDefault="0081454D" w:rsidP="00F440EA">
      <w:pPr>
        <w:jc w:val="center"/>
        <w:rPr>
          <w:b/>
          <w:sz w:val="24"/>
          <w:szCs w:val="24"/>
        </w:rPr>
      </w:pPr>
    </w:p>
    <w:p w14:paraId="7E95C4D0" w14:textId="4BBE6B01" w:rsidR="0081454D" w:rsidRDefault="0081454D" w:rsidP="00F440EA">
      <w:pPr>
        <w:jc w:val="center"/>
        <w:rPr>
          <w:b/>
          <w:sz w:val="24"/>
          <w:szCs w:val="24"/>
        </w:rPr>
      </w:pPr>
    </w:p>
    <w:p w14:paraId="631BE186" w14:textId="212BC1B6" w:rsidR="0081454D" w:rsidRDefault="0081454D" w:rsidP="00F440EA">
      <w:pPr>
        <w:jc w:val="center"/>
        <w:rPr>
          <w:b/>
          <w:sz w:val="24"/>
          <w:szCs w:val="24"/>
        </w:rPr>
      </w:pPr>
    </w:p>
    <w:p w14:paraId="26B330F8" w14:textId="59D6ABF3" w:rsidR="0081454D" w:rsidRDefault="0081454D" w:rsidP="00F440EA">
      <w:pPr>
        <w:jc w:val="center"/>
        <w:rPr>
          <w:b/>
          <w:sz w:val="24"/>
          <w:szCs w:val="24"/>
        </w:rPr>
      </w:pPr>
    </w:p>
    <w:p w14:paraId="1B8F6644" w14:textId="7BB5A9FC" w:rsidR="0081454D" w:rsidRDefault="0081454D" w:rsidP="00F440EA">
      <w:pPr>
        <w:jc w:val="center"/>
        <w:rPr>
          <w:b/>
          <w:sz w:val="24"/>
          <w:szCs w:val="24"/>
        </w:rPr>
      </w:pPr>
    </w:p>
    <w:p w14:paraId="0347150C" w14:textId="5EA7981B" w:rsidR="0081454D" w:rsidRDefault="0081454D" w:rsidP="00F440EA">
      <w:pPr>
        <w:jc w:val="center"/>
        <w:rPr>
          <w:b/>
          <w:sz w:val="24"/>
          <w:szCs w:val="24"/>
        </w:rPr>
      </w:pPr>
    </w:p>
    <w:p w14:paraId="5E8337DF" w14:textId="50C1EE84" w:rsidR="0081454D" w:rsidRDefault="0081454D" w:rsidP="00F440EA">
      <w:pPr>
        <w:jc w:val="center"/>
        <w:rPr>
          <w:b/>
          <w:sz w:val="24"/>
          <w:szCs w:val="24"/>
        </w:rPr>
      </w:pPr>
    </w:p>
    <w:p w14:paraId="3AE827AD" w14:textId="4042610C" w:rsidR="0081454D" w:rsidRDefault="0081454D" w:rsidP="00F440EA">
      <w:pPr>
        <w:jc w:val="center"/>
        <w:rPr>
          <w:b/>
          <w:sz w:val="24"/>
          <w:szCs w:val="24"/>
        </w:rPr>
      </w:pPr>
    </w:p>
    <w:p w14:paraId="4D91D51D" w14:textId="1867DF0D" w:rsidR="0081454D" w:rsidRDefault="0081454D" w:rsidP="00F440EA">
      <w:pPr>
        <w:jc w:val="center"/>
        <w:rPr>
          <w:b/>
          <w:sz w:val="24"/>
          <w:szCs w:val="24"/>
        </w:rPr>
      </w:pPr>
    </w:p>
    <w:p w14:paraId="63E4A779" w14:textId="25BAFC09" w:rsidR="0081454D" w:rsidRDefault="0081454D" w:rsidP="00F440EA">
      <w:pPr>
        <w:jc w:val="center"/>
        <w:rPr>
          <w:b/>
          <w:sz w:val="24"/>
          <w:szCs w:val="24"/>
        </w:rPr>
      </w:pPr>
    </w:p>
    <w:p w14:paraId="1163B752" w14:textId="0C929DA2" w:rsidR="0081454D" w:rsidRDefault="0081454D" w:rsidP="00F440EA">
      <w:pPr>
        <w:jc w:val="center"/>
        <w:rPr>
          <w:b/>
          <w:sz w:val="24"/>
          <w:szCs w:val="24"/>
        </w:rPr>
      </w:pPr>
    </w:p>
    <w:p w14:paraId="6FB6093E" w14:textId="77011B64" w:rsidR="0081454D" w:rsidRDefault="0081454D" w:rsidP="00F440EA">
      <w:pPr>
        <w:jc w:val="center"/>
        <w:rPr>
          <w:b/>
          <w:sz w:val="24"/>
          <w:szCs w:val="24"/>
        </w:rPr>
      </w:pPr>
    </w:p>
    <w:p w14:paraId="0084C82A" w14:textId="77777777" w:rsidR="00A90603" w:rsidRDefault="00A90603" w:rsidP="00F440EA">
      <w:pPr>
        <w:jc w:val="center"/>
        <w:rPr>
          <w:b/>
          <w:sz w:val="24"/>
          <w:szCs w:val="24"/>
        </w:rPr>
      </w:pPr>
    </w:p>
    <w:p w14:paraId="2FD6F7AE" w14:textId="6F0C25C4" w:rsidR="0081454D" w:rsidRDefault="0081454D" w:rsidP="00F440EA">
      <w:pPr>
        <w:jc w:val="center"/>
        <w:rPr>
          <w:b/>
          <w:sz w:val="24"/>
          <w:szCs w:val="24"/>
        </w:rPr>
      </w:pPr>
    </w:p>
    <w:p w14:paraId="4011C970" w14:textId="77777777" w:rsidR="0081454D" w:rsidRDefault="0081454D" w:rsidP="00F440EA">
      <w:pPr>
        <w:jc w:val="center"/>
        <w:rPr>
          <w:b/>
          <w:sz w:val="24"/>
          <w:szCs w:val="24"/>
        </w:rPr>
      </w:pPr>
    </w:p>
    <w:p w14:paraId="4DB4C7D6" w14:textId="77777777" w:rsidR="00F440EA" w:rsidRPr="00E05543" w:rsidRDefault="00F440EA" w:rsidP="00F440EA">
      <w:pPr>
        <w:widowControl w:val="0"/>
        <w:tabs>
          <w:tab w:val="left" w:pos="880"/>
          <w:tab w:val="left" w:pos="993"/>
        </w:tabs>
        <w:spacing w:line="274" w:lineRule="exact"/>
        <w:jc w:val="both"/>
        <w:rPr>
          <w:color w:val="000000"/>
          <w:spacing w:val="-1"/>
          <w:sz w:val="24"/>
          <w:szCs w:val="24"/>
        </w:rPr>
      </w:pPr>
    </w:p>
    <w:p w14:paraId="2B632DBE" w14:textId="77777777" w:rsidR="00F440EA" w:rsidRPr="00E05543" w:rsidRDefault="00F440EA" w:rsidP="00F440EA">
      <w:pPr>
        <w:widowControl w:val="0"/>
        <w:tabs>
          <w:tab w:val="left" w:pos="880"/>
          <w:tab w:val="left" w:pos="993"/>
        </w:tabs>
        <w:spacing w:line="274" w:lineRule="exact"/>
        <w:jc w:val="both"/>
        <w:rPr>
          <w:color w:val="000000"/>
          <w:spacing w:val="-1"/>
          <w:sz w:val="24"/>
          <w:szCs w:val="24"/>
        </w:rPr>
      </w:pPr>
    </w:p>
    <w:p w14:paraId="16DE9310" w14:textId="77777777" w:rsidR="00F440EA" w:rsidRPr="00E05543" w:rsidRDefault="00F440EA" w:rsidP="00F440EA">
      <w:pPr>
        <w:widowControl w:val="0"/>
        <w:tabs>
          <w:tab w:val="left" w:pos="880"/>
          <w:tab w:val="left" w:pos="993"/>
        </w:tabs>
        <w:spacing w:line="274" w:lineRule="exact"/>
        <w:jc w:val="both"/>
        <w:rPr>
          <w:color w:val="000000"/>
          <w:spacing w:val="-1"/>
          <w:sz w:val="24"/>
          <w:szCs w:val="24"/>
        </w:rPr>
      </w:pPr>
    </w:p>
    <w:p w14:paraId="73BC99C3" w14:textId="77777777" w:rsidR="00F440EA" w:rsidRPr="00E05543" w:rsidRDefault="00F440EA" w:rsidP="00F440EA">
      <w:pPr>
        <w:widowControl w:val="0"/>
        <w:tabs>
          <w:tab w:val="left" w:pos="880"/>
          <w:tab w:val="left" w:pos="993"/>
        </w:tabs>
        <w:spacing w:line="274" w:lineRule="exact"/>
        <w:jc w:val="both"/>
        <w:rPr>
          <w:color w:val="000000"/>
          <w:spacing w:val="-1"/>
          <w:sz w:val="24"/>
          <w:szCs w:val="24"/>
        </w:rPr>
      </w:pPr>
    </w:p>
    <w:p w14:paraId="2563BC96" w14:textId="49CE8781" w:rsidR="00F440EA" w:rsidRPr="00E05543" w:rsidRDefault="00F440EA" w:rsidP="00F440EA">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 Додаток </w:t>
      </w:r>
      <w:r w:rsidR="0081454D">
        <w:rPr>
          <w:color w:val="000000"/>
          <w:spacing w:val="-1"/>
          <w:sz w:val="24"/>
          <w:szCs w:val="24"/>
        </w:rPr>
        <w:t>2</w:t>
      </w:r>
    </w:p>
    <w:p w14:paraId="7E468BF2" w14:textId="77777777" w:rsidR="00F440EA" w:rsidRPr="00E05543" w:rsidRDefault="00F440EA" w:rsidP="00F440EA">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до Договору від «___»_____2023 р.</w:t>
      </w:r>
    </w:p>
    <w:p w14:paraId="7373D1B9" w14:textId="77777777" w:rsidR="00F440EA" w:rsidRPr="00E05543" w:rsidRDefault="00F440EA" w:rsidP="00F440EA">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№________ </w:t>
      </w:r>
    </w:p>
    <w:p w14:paraId="3D41AE81" w14:textId="77777777" w:rsidR="00F440EA" w:rsidRPr="00E05543" w:rsidRDefault="00F440EA" w:rsidP="00F440EA">
      <w:pPr>
        <w:widowControl w:val="0"/>
        <w:tabs>
          <w:tab w:val="left" w:pos="880"/>
          <w:tab w:val="left" w:pos="993"/>
        </w:tabs>
        <w:spacing w:line="274" w:lineRule="exact"/>
        <w:ind w:firstLine="567"/>
        <w:jc w:val="right"/>
        <w:rPr>
          <w:b/>
          <w:color w:val="000000"/>
          <w:spacing w:val="-1"/>
          <w:sz w:val="24"/>
          <w:szCs w:val="24"/>
        </w:rPr>
      </w:pPr>
    </w:p>
    <w:p w14:paraId="1BD04DED"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r w:rsidRPr="00E05543">
        <w:rPr>
          <w:b/>
          <w:color w:val="000000"/>
          <w:spacing w:val="-1"/>
          <w:sz w:val="24"/>
          <w:szCs w:val="24"/>
        </w:rPr>
        <w:t xml:space="preserve">Календарний графік </w:t>
      </w:r>
    </w:p>
    <w:p w14:paraId="214A4661"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397AC371"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35A8957A"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1F7B317B"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5425EC16"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4DDEEEDE"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7C7EA38B"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21551717" w14:textId="5993B67D" w:rsidR="00F440EA" w:rsidRDefault="00F440EA" w:rsidP="00F440EA">
      <w:pPr>
        <w:widowControl w:val="0"/>
        <w:tabs>
          <w:tab w:val="left" w:pos="880"/>
          <w:tab w:val="left" w:pos="993"/>
        </w:tabs>
        <w:spacing w:line="274" w:lineRule="exact"/>
        <w:ind w:firstLine="567"/>
        <w:jc w:val="center"/>
        <w:rPr>
          <w:b/>
          <w:color w:val="000000"/>
          <w:spacing w:val="-1"/>
          <w:sz w:val="24"/>
          <w:szCs w:val="24"/>
        </w:rPr>
      </w:pPr>
    </w:p>
    <w:p w14:paraId="12CCB0A1" w14:textId="77777777" w:rsidR="005A2546" w:rsidRPr="00E05543" w:rsidRDefault="005A2546" w:rsidP="00F440EA">
      <w:pPr>
        <w:widowControl w:val="0"/>
        <w:tabs>
          <w:tab w:val="left" w:pos="880"/>
          <w:tab w:val="left" w:pos="993"/>
        </w:tabs>
        <w:spacing w:line="274" w:lineRule="exact"/>
        <w:ind w:firstLine="567"/>
        <w:jc w:val="center"/>
        <w:rPr>
          <w:b/>
          <w:color w:val="000000"/>
          <w:spacing w:val="-1"/>
          <w:sz w:val="24"/>
          <w:szCs w:val="24"/>
        </w:rPr>
      </w:pPr>
    </w:p>
    <w:p w14:paraId="5863901E"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F440EA" w:rsidRPr="00E05543" w14:paraId="5A2FEB60" w14:textId="77777777" w:rsidTr="00F440EA">
        <w:tc>
          <w:tcPr>
            <w:tcW w:w="5070" w:type="dxa"/>
          </w:tcPr>
          <w:p w14:paraId="7E9CA2AA" w14:textId="77777777" w:rsidR="00F440EA" w:rsidRPr="00E05543" w:rsidRDefault="00F440EA" w:rsidP="00F4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 w:right="-1" w:firstLine="106"/>
              <w:rPr>
                <w:b/>
                <w:sz w:val="24"/>
                <w:szCs w:val="24"/>
                <w:lang w:val="uk-UA" w:eastAsia="en-US"/>
              </w:rPr>
            </w:pPr>
            <w:r w:rsidRPr="00E05543">
              <w:rPr>
                <w:b/>
                <w:sz w:val="24"/>
                <w:szCs w:val="24"/>
                <w:lang w:val="uk-UA" w:eastAsia="en-US"/>
              </w:rPr>
              <w:t>Замовник</w:t>
            </w:r>
          </w:p>
          <w:p w14:paraId="5A1956CE" w14:textId="56BC13E4" w:rsidR="00F440EA" w:rsidRPr="00E05543" w:rsidRDefault="00F440EA" w:rsidP="00F440EA">
            <w:pPr>
              <w:suppressAutoHyphens/>
              <w:autoSpaceDE w:val="0"/>
              <w:spacing w:line="276" w:lineRule="auto"/>
              <w:ind w:left="106" w:right="-1" w:firstLine="106"/>
              <w:rPr>
                <w:b/>
                <w:sz w:val="24"/>
                <w:szCs w:val="24"/>
                <w:lang w:val="uk-UA" w:eastAsia="ar-SA"/>
              </w:rPr>
            </w:pPr>
            <w:r w:rsidRPr="00E05543">
              <w:rPr>
                <w:b/>
                <w:sz w:val="24"/>
                <w:szCs w:val="24"/>
                <w:lang w:val="uk-UA" w:eastAsia="ar-SA"/>
              </w:rPr>
              <w:t xml:space="preserve"> </w:t>
            </w:r>
          </w:p>
          <w:p w14:paraId="19241134" w14:textId="77777777" w:rsidR="00F440EA" w:rsidRPr="00E05543" w:rsidRDefault="00F440EA" w:rsidP="00F440EA">
            <w:pPr>
              <w:suppressAutoHyphens/>
              <w:autoSpaceDE w:val="0"/>
              <w:spacing w:line="276" w:lineRule="auto"/>
              <w:ind w:left="106" w:right="-1" w:firstLine="106"/>
              <w:rPr>
                <w:b/>
                <w:sz w:val="24"/>
                <w:szCs w:val="24"/>
                <w:lang w:val="uk-UA" w:eastAsia="ar-SA"/>
              </w:rPr>
            </w:pPr>
          </w:p>
          <w:p w14:paraId="17B4AEBE" w14:textId="77777777" w:rsidR="00F440EA" w:rsidRPr="00E05543" w:rsidRDefault="00F440EA" w:rsidP="00F440EA">
            <w:pPr>
              <w:suppressAutoHyphens/>
              <w:autoSpaceDE w:val="0"/>
              <w:spacing w:line="276" w:lineRule="auto"/>
              <w:ind w:left="106" w:right="-1" w:firstLine="106"/>
              <w:rPr>
                <w:b/>
                <w:sz w:val="24"/>
                <w:szCs w:val="24"/>
                <w:lang w:val="uk-UA" w:eastAsia="ar-SA"/>
              </w:rPr>
            </w:pPr>
            <w:r w:rsidRPr="00E05543">
              <w:rPr>
                <w:b/>
                <w:sz w:val="24"/>
                <w:szCs w:val="24"/>
                <w:lang w:val="uk-UA" w:eastAsia="ar-SA"/>
              </w:rPr>
              <w:t>___________________/_______</w:t>
            </w:r>
          </w:p>
          <w:p w14:paraId="09A06101" w14:textId="77777777" w:rsidR="00F440EA" w:rsidRPr="00E05543" w:rsidRDefault="00F440EA" w:rsidP="00F440EA">
            <w:pPr>
              <w:widowControl w:val="0"/>
              <w:tabs>
                <w:tab w:val="left" w:pos="880"/>
                <w:tab w:val="left" w:pos="993"/>
              </w:tabs>
              <w:spacing w:line="274" w:lineRule="exact"/>
              <w:jc w:val="both"/>
              <w:rPr>
                <w:color w:val="000000"/>
                <w:spacing w:val="-1"/>
                <w:sz w:val="24"/>
                <w:szCs w:val="24"/>
                <w:lang w:val="uk-UA"/>
              </w:rPr>
            </w:pPr>
          </w:p>
        </w:tc>
        <w:tc>
          <w:tcPr>
            <w:tcW w:w="4536" w:type="dxa"/>
          </w:tcPr>
          <w:p w14:paraId="68B61CC2" w14:textId="77777777" w:rsidR="00F440EA" w:rsidRPr="00E05543" w:rsidRDefault="00F440EA" w:rsidP="00F440EA">
            <w:pPr>
              <w:jc w:val="both"/>
              <w:rPr>
                <w:b/>
                <w:sz w:val="24"/>
                <w:szCs w:val="24"/>
                <w:lang w:val="uk-UA"/>
              </w:rPr>
            </w:pPr>
            <w:r w:rsidRPr="00E05543">
              <w:rPr>
                <w:b/>
                <w:sz w:val="24"/>
                <w:szCs w:val="24"/>
                <w:lang w:val="uk-UA"/>
              </w:rPr>
              <w:t>Виконавець</w:t>
            </w:r>
          </w:p>
          <w:p w14:paraId="2D7A1D90" w14:textId="77777777" w:rsidR="00F440EA" w:rsidRPr="00E05543" w:rsidRDefault="00F440EA" w:rsidP="00F440EA">
            <w:pPr>
              <w:jc w:val="both"/>
              <w:rPr>
                <w:b/>
                <w:sz w:val="24"/>
                <w:szCs w:val="24"/>
                <w:lang w:val="uk-UA"/>
              </w:rPr>
            </w:pPr>
          </w:p>
          <w:p w14:paraId="40CCE40C" w14:textId="77777777" w:rsidR="00F440EA" w:rsidRPr="00E05543" w:rsidRDefault="00F440EA" w:rsidP="00F440EA">
            <w:pPr>
              <w:jc w:val="both"/>
              <w:rPr>
                <w:b/>
                <w:sz w:val="24"/>
                <w:szCs w:val="24"/>
                <w:lang w:val="uk-UA"/>
              </w:rPr>
            </w:pPr>
          </w:p>
          <w:p w14:paraId="0F5565D2" w14:textId="77777777" w:rsidR="00F440EA" w:rsidRPr="00E05543" w:rsidRDefault="00F440EA" w:rsidP="00F440EA">
            <w:pPr>
              <w:widowControl w:val="0"/>
              <w:tabs>
                <w:tab w:val="left" w:pos="880"/>
                <w:tab w:val="left" w:pos="993"/>
              </w:tabs>
              <w:spacing w:line="274" w:lineRule="exact"/>
              <w:jc w:val="both"/>
              <w:rPr>
                <w:color w:val="000000"/>
                <w:spacing w:val="-1"/>
                <w:sz w:val="24"/>
                <w:szCs w:val="24"/>
                <w:lang w:val="uk-UA"/>
              </w:rPr>
            </w:pPr>
            <w:r w:rsidRPr="00E05543">
              <w:rPr>
                <w:b/>
                <w:sz w:val="24"/>
                <w:szCs w:val="24"/>
                <w:lang w:val="uk-UA"/>
              </w:rPr>
              <w:t>_______________/___________</w:t>
            </w:r>
          </w:p>
        </w:tc>
      </w:tr>
    </w:tbl>
    <w:p w14:paraId="7B65A3A7" w14:textId="77777777" w:rsidR="00F440EA" w:rsidRPr="00BA552F" w:rsidRDefault="00F440EA" w:rsidP="00F440EA">
      <w:pPr>
        <w:widowControl w:val="0"/>
        <w:tabs>
          <w:tab w:val="left" w:pos="880"/>
          <w:tab w:val="left" w:pos="993"/>
        </w:tabs>
        <w:spacing w:line="274" w:lineRule="exact"/>
        <w:ind w:firstLine="567"/>
        <w:jc w:val="both"/>
        <w:rPr>
          <w:b/>
          <w:color w:val="000000"/>
          <w:spacing w:val="-1"/>
          <w:sz w:val="24"/>
          <w:szCs w:val="24"/>
        </w:rPr>
      </w:pPr>
    </w:p>
    <w:p w14:paraId="05443F73" w14:textId="77777777" w:rsidR="00F440EA" w:rsidRPr="00BA552F" w:rsidRDefault="00F440EA" w:rsidP="00F440EA">
      <w:pPr>
        <w:rPr>
          <w:b/>
          <w:bCs/>
          <w:sz w:val="24"/>
          <w:szCs w:val="24"/>
        </w:rPr>
      </w:pPr>
    </w:p>
    <w:p w14:paraId="2642C2F8" w14:textId="77777777" w:rsidR="00F440EA" w:rsidRPr="00BA552F" w:rsidRDefault="00F440EA" w:rsidP="00F440EA">
      <w:pPr>
        <w:rPr>
          <w:b/>
          <w:bCs/>
          <w:sz w:val="24"/>
          <w:szCs w:val="24"/>
        </w:rPr>
      </w:pPr>
    </w:p>
    <w:p w14:paraId="6A3E73AA" w14:textId="77777777" w:rsidR="00F440EA" w:rsidRPr="00BA552F" w:rsidRDefault="00F440EA" w:rsidP="00F440EA">
      <w:pPr>
        <w:rPr>
          <w:b/>
          <w:bCs/>
          <w:sz w:val="24"/>
          <w:szCs w:val="24"/>
        </w:rPr>
      </w:pPr>
    </w:p>
    <w:p w14:paraId="78E83D36" w14:textId="77777777" w:rsidR="00F440EA" w:rsidRPr="00BA552F" w:rsidRDefault="00F440EA" w:rsidP="00F440EA">
      <w:pPr>
        <w:rPr>
          <w:b/>
          <w:bCs/>
          <w:sz w:val="24"/>
          <w:szCs w:val="24"/>
        </w:rPr>
      </w:pPr>
    </w:p>
    <w:p w14:paraId="00813582" w14:textId="77777777" w:rsidR="00F440EA" w:rsidRPr="00BA552F" w:rsidRDefault="00F440EA" w:rsidP="00F440EA">
      <w:pPr>
        <w:rPr>
          <w:b/>
          <w:bCs/>
          <w:sz w:val="24"/>
          <w:szCs w:val="24"/>
        </w:rPr>
      </w:pPr>
    </w:p>
    <w:p w14:paraId="77EE7D7C" w14:textId="77777777" w:rsidR="00F440EA" w:rsidRPr="00BA552F" w:rsidRDefault="00F440EA" w:rsidP="00F440EA">
      <w:pPr>
        <w:rPr>
          <w:b/>
          <w:bCs/>
          <w:sz w:val="24"/>
          <w:szCs w:val="24"/>
        </w:rPr>
      </w:pPr>
    </w:p>
    <w:p w14:paraId="13510645" w14:textId="77777777" w:rsidR="00F440EA" w:rsidRPr="00BA552F" w:rsidRDefault="00F440EA" w:rsidP="00F440EA">
      <w:pPr>
        <w:rPr>
          <w:b/>
          <w:bCs/>
          <w:sz w:val="24"/>
          <w:szCs w:val="24"/>
        </w:rPr>
      </w:pPr>
    </w:p>
    <w:p w14:paraId="266A4CA0" w14:textId="77777777" w:rsidR="00F440EA" w:rsidRPr="00BA552F" w:rsidRDefault="00F440EA" w:rsidP="00F440EA">
      <w:pPr>
        <w:rPr>
          <w:b/>
          <w:bCs/>
          <w:sz w:val="24"/>
          <w:szCs w:val="24"/>
        </w:rPr>
      </w:pPr>
    </w:p>
    <w:p w14:paraId="570A5B82" w14:textId="77777777" w:rsidR="00F440EA" w:rsidRPr="00BA552F" w:rsidRDefault="00F440EA" w:rsidP="00F440EA">
      <w:pPr>
        <w:rPr>
          <w:b/>
          <w:bCs/>
          <w:sz w:val="24"/>
          <w:szCs w:val="24"/>
        </w:rPr>
      </w:pPr>
    </w:p>
    <w:p w14:paraId="43656BB5" w14:textId="77777777" w:rsidR="00F440EA" w:rsidRPr="00BA552F" w:rsidRDefault="00F440EA" w:rsidP="00F440EA">
      <w:pPr>
        <w:rPr>
          <w:b/>
          <w:bCs/>
          <w:sz w:val="24"/>
          <w:szCs w:val="24"/>
        </w:rPr>
      </w:pPr>
    </w:p>
    <w:p w14:paraId="24E1E4A9" w14:textId="77777777" w:rsidR="00F440EA" w:rsidRPr="00BA552F" w:rsidRDefault="00F440EA" w:rsidP="00F440EA">
      <w:pPr>
        <w:rPr>
          <w:b/>
          <w:bCs/>
          <w:sz w:val="24"/>
          <w:szCs w:val="24"/>
        </w:rPr>
      </w:pPr>
    </w:p>
    <w:p w14:paraId="090DDC13" w14:textId="77777777" w:rsidR="00F440EA" w:rsidRPr="00BA552F" w:rsidRDefault="00F440EA" w:rsidP="00F440EA">
      <w:pPr>
        <w:rPr>
          <w:b/>
          <w:bCs/>
          <w:sz w:val="24"/>
          <w:szCs w:val="24"/>
        </w:rPr>
      </w:pPr>
    </w:p>
    <w:p w14:paraId="73C06C9D" w14:textId="77777777" w:rsidR="00F440EA" w:rsidRPr="00BA552F" w:rsidRDefault="00F440EA" w:rsidP="00F440EA">
      <w:pPr>
        <w:rPr>
          <w:b/>
          <w:bCs/>
          <w:sz w:val="24"/>
          <w:szCs w:val="24"/>
        </w:rPr>
      </w:pPr>
    </w:p>
    <w:p w14:paraId="3813A737" w14:textId="77777777" w:rsidR="00F440EA" w:rsidRPr="00BA552F" w:rsidRDefault="00F440EA" w:rsidP="00F440EA">
      <w:pPr>
        <w:rPr>
          <w:b/>
          <w:bCs/>
          <w:sz w:val="24"/>
          <w:szCs w:val="24"/>
        </w:rPr>
      </w:pPr>
    </w:p>
    <w:p w14:paraId="442E7B0B" w14:textId="29674B77" w:rsidR="00E73D19" w:rsidRDefault="00E73D19" w:rsidP="00E73D19">
      <w:pPr>
        <w:spacing w:before="240" w:after="240"/>
        <w:jc w:val="both"/>
        <w:rPr>
          <w:i/>
        </w:rPr>
      </w:pPr>
    </w:p>
    <w:p w14:paraId="7AC6D14B" w14:textId="3402664D" w:rsidR="00E07D03" w:rsidRDefault="00E07D03" w:rsidP="00E73D19">
      <w:pPr>
        <w:spacing w:before="240" w:after="240"/>
        <w:jc w:val="both"/>
        <w:rPr>
          <w:i/>
        </w:rPr>
      </w:pPr>
    </w:p>
    <w:p w14:paraId="5B1B5B8F" w14:textId="6E22F52D" w:rsidR="00E07D03" w:rsidRDefault="00E07D03" w:rsidP="00E73D19">
      <w:pPr>
        <w:spacing w:before="240" w:after="240"/>
        <w:jc w:val="both"/>
        <w:rPr>
          <w:i/>
        </w:rPr>
      </w:pPr>
    </w:p>
    <w:p w14:paraId="4E24A82C" w14:textId="5F58E9A3" w:rsidR="00E07D03" w:rsidRDefault="00E07D03" w:rsidP="00E73D19">
      <w:pPr>
        <w:spacing w:before="240" w:after="240"/>
        <w:jc w:val="both"/>
        <w:rPr>
          <w:i/>
        </w:rPr>
      </w:pPr>
    </w:p>
    <w:p w14:paraId="7107F651" w14:textId="4A38A9ED" w:rsidR="00E07D03" w:rsidRDefault="00E07D03" w:rsidP="00E73D19">
      <w:pPr>
        <w:spacing w:before="240" w:after="240"/>
        <w:jc w:val="both"/>
        <w:rPr>
          <w:i/>
        </w:rPr>
      </w:pPr>
    </w:p>
    <w:p w14:paraId="7ADBC3AF" w14:textId="0A9DE67F" w:rsidR="00E07D03" w:rsidRDefault="00E07D03" w:rsidP="00E73D19">
      <w:pPr>
        <w:spacing w:before="240" w:after="240"/>
        <w:jc w:val="both"/>
        <w:rPr>
          <w:i/>
        </w:rPr>
      </w:pPr>
    </w:p>
    <w:p w14:paraId="66A04052" w14:textId="55DDCEFD" w:rsidR="00E07D03" w:rsidRDefault="00E07D03" w:rsidP="00E73D19">
      <w:pPr>
        <w:spacing w:before="240" w:after="240"/>
        <w:jc w:val="both"/>
        <w:rPr>
          <w:i/>
        </w:rPr>
      </w:pPr>
    </w:p>
    <w:p w14:paraId="0AA96E8B" w14:textId="499701EA" w:rsidR="00E07D03" w:rsidRDefault="00E07D03" w:rsidP="00E73D19">
      <w:pPr>
        <w:spacing w:before="240" w:after="240"/>
        <w:jc w:val="both"/>
        <w:rPr>
          <w:i/>
        </w:rPr>
      </w:pPr>
    </w:p>
    <w:p w14:paraId="082FABD3" w14:textId="386EB479" w:rsidR="00E07D03" w:rsidRDefault="00E07D03" w:rsidP="00E73D19">
      <w:pPr>
        <w:spacing w:before="240" w:after="240"/>
        <w:jc w:val="both"/>
        <w:rPr>
          <w:i/>
        </w:rPr>
      </w:pPr>
    </w:p>
    <w:p w14:paraId="0A0E63D9" w14:textId="1CEFD0F3" w:rsidR="00E07D03" w:rsidRDefault="00E07D03" w:rsidP="00E73D19">
      <w:pPr>
        <w:spacing w:before="240" w:after="240"/>
        <w:jc w:val="both"/>
        <w:rPr>
          <w:i/>
        </w:rPr>
      </w:pPr>
    </w:p>
    <w:p w14:paraId="46331D9A" w14:textId="6CFC85B2" w:rsidR="00E73D19" w:rsidRDefault="00E07D03" w:rsidP="000360D0">
      <w:pPr>
        <w:widowControl w:val="0"/>
        <w:tabs>
          <w:tab w:val="left" w:pos="880"/>
          <w:tab w:val="left" w:pos="993"/>
          <w:tab w:val="left" w:pos="9528"/>
          <w:tab w:val="right" w:pos="10631"/>
        </w:tabs>
        <w:spacing w:line="274" w:lineRule="exact"/>
        <w:ind w:firstLine="5670"/>
        <w:rPr>
          <w:i/>
        </w:rPr>
      </w:pPr>
      <w:r>
        <w:rPr>
          <w:color w:val="000000"/>
          <w:spacing w:val="-1"/>
          <w:sz w:val="24"/>
          <w:szCs w:val="24"/>
        </w:rPr>
        <w:tab/>
      </w:r>
    </w:p>
    <w:sectPr w:rsidR="00E73D19" w:rsidSect="00510531">
      <w:headerReference w:type="even" r:id="rId45"/>
      <w:headerReference w:type="default" r:id="rId46"/>
      <w:pgSz w:w="11906" w:h="16838" w:code="9"/>
      <w:pgMar w:top="426" w:right="566" w:bottom="709" w:left="709" w:header="39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EBDC" w14:textId="77777777" w:rsidR="00B83DAE" w:rsidRDefault="00B83DAE">
      <w:r>
        <w:separator/>
      </w:r>
    </w:p>
  </w:endnote>
  <w:endnote w:type="continuationSeparator" w:id="0">
    <w:p w14:paraId="30F53D6A" w14:textId="77777777" w:rsidR="00B83DAE" w:rsidRDefault="00B8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D3FE" w14:textId="77777777" w:rsidR="00B83DAE" w:rsidRDefault="00B83DAE">
      <w:r>
        <w:separator/>
      </w:r>
    </w:p>
  </w:footnote>
  <w:footnote w:type="continuationSeparator" w:id="0">
    <w:p w14:paraId="1BA9309E" w14:textId="77777777" w:rsidR="00B83DAE" w:rsidRDefault="00B8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6593" w14:textId="77777777" w:rsidR="00B83DAE" w:rsidRDefault="00B83DAE"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F427D43" w14:textId="77777777" w:rsidR="00B83DAE" w:rsidRDefault="00B83DA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542B" w14:textId="6FB4C033" w:rsidR="00B83DAE" w:rsidRPr="00F12B88" w:rsidRDefault="00B83DAE"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176A91">
      <w:rPr>
        <w:rStyle w:val="ab"/>
        <w:noProof/>
        <w:color w:val="333333"/>
      </w:rPr>
      <w:t>9</w:t>
    </w:r>
    <w:r w:rsidRPr="00F12B88">
      <w:rPr>
        <w:rStyle w:val="ab"/>
        <w:color w:val="333333"/>
      </w:rPr>
      <w:fldChar w:fldCharType="end"/>
    </w:r>
  </w:p>
  <w:p w14:paraId="1A5CCE0A" w14:textId="77777777" w:rsidR="00B83DAE" w:rsidRDefault="00B83DA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2" w15:restartNumberingAfterBreak="0">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15:restartNumberingAfterBreak="0">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15:restartNumberingAfterBreak="0">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15:restartNumberingAfterBreak="0">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15:restartNumberingAfterBreak="0">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15:restartNumberingAfterBreak="0">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15:restartNumberingAfterBreak="0">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15:restartNumberingAfterBreak="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15:restartNumberingAfterBreak="0">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25E7B28"/>
    <w:multiLevelType w:val="multilevel"/>
    <w:tmpl w:val="025E5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BB6B7C"/>
    <w:multiLevelType w:val="hybridMultilevel"/>
    <w:tmpl w:val="E8047CE4"/>
    <w:lvl w:ilvl="0" w:tplc="69DA6A2E">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09F52FB0"/>
    <w:multiLevelType w:val="multilevel"/>
    <w:tmpl w:val="25D4B36C"/>
    <w:lvl w:ilvl="0">
      <w:start w:val="1"/>
      <w:numFmt w:val="decimal"/>
      <w:lvlText w:val="%1."/>
      <w:lvlJc w:val="left"/>
      <w:pPr>
        <w:ind w:left="1069" w:hanging="360"/>
      </w:pPr>
      <w:rPr>
        <w:rFonts w:hint="default"/>
      </w:rPr>
    </w:lvl>
    <w:lvl w:ilvl="1">
      <w:start w:val="3"/>
      <w:numFmt w:val="decimal"/>
      <w:isLgl/>
      <w:lvlText w:val="%1.%2."/>
      <w:lvlJc w:val="left"/>
      <w:pPr>
        <w:ind w:left="1117" w:hanging="40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0F9B59D8"/>
    <w:multiLevelType w:val="hybridMultilevel"/>
    <w:tmpl w:val="1E60B0B6"/>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8" w15:restartNumberingAfterBreak="0">
    <w:nsid w:val="1A9902E7"/>
    <w:multiLevelType w:val="hybridMultilevel"/>
    <w:tmpl w:val="F050C536"/>
    <w:lvl w:ilvl="0" w:tplc="941ECA5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1C2235"/>
    <w:multiLevelType w:val="multilevel"/>
    <w:tmpl w:val="230612E0"/>
    <w:lvl w:ilvl="0">
      <w:start w:val="13"/>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0" w15:restartNumberingAfterBreak="0">
    <w:nsid w:val="27D14184"/>
    <w:multiLevelType w:val="multilevel"/>
    <w:tmpl w:val="5CEC1F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22" w15:restartNumberingAfterBreak="0">
    <w:nsid w:val="309F1247"/>
    <w:multiLevelType w:val="multilevel"/>
    <w:tmpl w:val="A03E0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BD1EC3"/>
    <w:multiLevelType w:val="hybridMultilevel"/>
    <w:tmpl w:val="A2924EC8"/>
    <w:styleLink w:val="40"/>
    <w:lvl w:ilvl="0" w:tplc="DC9E4ABE">
      <w:start w:val="1"/>
      <w:numFmt w:val="bullet"/>
      <w:lvlText w:val="-"/>
      <w:lvlJc w:val="left"/>
      <w:pPr>
        <w:tabs>
          <w:tab w:val="left" w:pos="426"/>
          <w:tab w:val="num" w:pos="851"/>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AEE6F6">
      <w:start w:val="1"/>
      <w:numFmt w:val="bullet"/>
      <w:lvlText w:val="o"/>
      <w:lvlJc w:val="left"/>
      <w:pPr>
        <w:tabs>
          <w:tab w:val="left" w:pos="426"/>
          <w:tab w:val="left" w:pos="851"/>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58D154">
      <w:start w:val="1"/>
      <w:numFmt w:val="bullet"/>
      <w:lvlText w:val="▪"/>
      <w:lvlJc w:val="left"/>
      <w:pPr>
        <w:tabs>
          <w:tab w:val="left" w:pos="426"/>
          <w:tab w:val="left" w:pos="851"/>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21CB4">
      <w:start w:val="1"/>
      <w:numFmt w:val="bullet"/>
      <w:lvlText w:val="•"/>
      <w:lvlJc w:val="left"/>
      <w:pPr>
        <w:tabs>
          <w:tab w:val="left" w:pos="426"/>
          <w:tab w:val="left" w:pos="851"/>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E4B794">
      <w:start w:val="1"/>
      <w:numFmt w:val="bullet"/>
      <w:lvlText w:val="o"/>
      <w:lvlJc w:val="left"/>
      <w:pPr>
        <w:tabs>
          <w:tab w:val="left" w:pos="426"/>
          <w:tab w:val="left" w:pos="851"/>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BE0CA6">
      <w:start w:val="1"/>
      <w:numFmt w:val="bullet"/>
      <w:lvlText w:val="▪"/>
      <w:lvlJc w:val="left"/>
      <w:pPr>
        <w:tabs>
          <w:tab w:val="left" w:pos="426"/>
          <w:tab w:val="left" w:pos="851"/>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F08112">
      <w:start w:val="1"/>
      <w:numFmt w:val="bullet"/>
      <w:lvlText w:val="•"/>
      <w:lvlJc w:val="left"/>
      <w:pPr>
        <w:tabs>
          <w:tab w:val="left" w:pos="426"/>
          <w:tab w:val="left" w:pos="851"/>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702078">
      <w:start w:val="1"/>
      <w:numFmt w:val="bullet"/>
      <w:lvlText w:val="o"/>
      <w:lvlJc w:val="left"/>
      <w:pPr>
        <w:tabs>
          <w:tab w:val="left" w:pos="426"/>
          <w:tab w:val="left" w:pos="851"/>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0433A2">
      <w:start w:val="1"/>
      <w:numFmt w:val="bullet"/>
      <w:lvlText w:val="▪"/>
      <w:lvlJc w:val="left"/>
      <w:pPr>
        <w:tabs>
          <w:tab w:val="left" w:pos="426"/>
          <w:tab w:val="left" w:pos="851"/>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40A32B8"/>
    <w:multiLevelType w:val="multilevel"/>
    <w:tmpl w:val="AD762F4A"/>
    <w:lvl w:ilvl="0">
      <w:start w:val="1"/>
      <w:numFmt w:val="decimal"/>
      <w:lvlText w:val="%1."/>
      <w:lvlJc w:val="left"/>
      <w:pPr>
        <w:ind w:left="1212" w:hanging="360"/>
      </w:pPr>
      <w:rPr>
        <w:rFonts w:cs="Times New Roman" w:hint="default"/>
      </w:rPr>
    </w:lvl>
    <w:lvl w:ilvl="1">
      <w:start w:val="1"/>
      <w:numFmt w:val="decimal"/>
      <w:isLgl/>
      <w:lvlText w:val="%1.%2."/>
      <w:lvlJc w:val="left"/>
      <w:pPr>
        <w:ind w:left="3621"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15:restartNumberingAfterBreak="0">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6" w15:restartNumberingAfterBreak="0">
    <w:nsid w:val="34B00B60"/>
    <w:multiLevelType w:val="multilevel"/>
    <w:tmpl w:val="B36A8DEA"/>
    <w:lvl w:ilvl="0">
      <w:start w:val="1"/>
      <w:numFmt w:val="decimal"/>
      <w:lvlText w:val="%1."/>
      <w:lvlJc w:val="left"/>
      <w:pPr>
        <w:tabs>
          <w:tab w:val="num" w:pos="-219"/>
        </w:tabs>
        <w:ind w:left="501"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7"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15:restartNumberingAfterBreak="0">
    <w:nsid w:val="43BB11C5"/>
    <w:multiLevelType w:val="hybridMultilevel"/>
    <w:tmpl w:val="0FAA60E2"/>
    <w:lvl w:ilvl="0" w:tplc="F7808404">
      <w:start w:val="8"/>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9"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D3764C"/>
    <w:multiLevelType w:val="hybridMultilevel"/>
    <w:tmpl w:val="D5C8D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32" w15:restartNumberingAfterBreak="0">
    <w:nsid w:val="57A05CCE"/>
    <w:multiLevelType w:val="multilevel"/>
    <w:tmpl w:val="44444D1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33"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6835BC"/>
    <w:multiLevelType w:val="multilevel"/>
    <w:tmpl w:val="5E72AB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D7097B"/>
    <w:multiLevelType w:val="hybridMultilevel"/>
    <w:tmpl w:val="6E60F032"/>
    <w:lvl w:ilvl="0" w:tplc="19D0B76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7" w15:restartNumberingAfterBreak="0">
    <w:nsid w:val="5EE9618A"/>
    <w:multiLevelType w:val="hybridMultilevel"/>
    <w:tmpl w:val="A2924EC8"/>
    <w:numStyleLink w:val="40"/>
  </w:abstractNum>
  <w:abstractNum w:abstractNumId="38" w15:restartNumberingAfterBreak="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4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F2C0345"/>
    <w:multiLevelType w:val="hybridMultilevel"/>
    <w:tmpl w:val="33DA8D1E"/>
    <w:lvl w:ilvl="0" w:tplc="F440FF34">
      <w:start w:val="7"/>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15:restartNumberingAfterBreak="0">
    <w:nsid w:val="7F5F2F55"/>
    <w:multiLevelType w:val="hybridMultilevel"/>
    <w:tmpl w:val="5E263C24"/>
    <w:lvl w:ilvl="0" w:tplc="740EB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6"/>
  </w:num>
  <w:num w:numId="2">
    <w:abstractNumId w:val="41"/>
  </w:num>
  <w:num w:numId="3">
    <w:abstractNumId w:val="21"/>
    <w:lvlOverride w:ilvl="0">
      <w:startOverride w:val="1"/>
    </w:lvlOverride>
  </w:num>
  <w:num w:numId="4">
    <w:abstractNumId w:val="8"/>
  </w:num>
  <w:num w:numId="5">
    <w:abstractNumId w:val="0"/>
  </w:num>
  <w:num w:numId="6">
    <w:abstractNumId w:val="12"/>
  </w:num>
  <w:num w:numId="7">
    <w:abstractNumId w:val="2"/>
  </w:num>
  <w:num w:numId="8">
    <w:abstractNumId w:val="10"/>
  </w:num>
  <w:num w:numId="9">
    <w:abstractNumId w:val="11"/>
  </w:num>
  <w:num w:numId="10">
    <w:abstractNumId w:val="9"/>
  </w:num>
  <w:num w:numId="11">
    <w:abstractNumId w:val="13"/>
  </w:num>
  <w:num w:numId="12">
    <w:abstractNumId w:val="5"/>
  </w:num>
  <w:num w:numId="13">
    <w:abstractNumId w:val="6"/>
  </w:num>
  <w:num w:numId="14">
    <w:abstractNumId w:val="3"/>
  </w:num>
  <w:num w:numId="15">
    <w:abstractNumId w:val="7"/>
  </w:num>
  <w:num w:numId="16">
    <w:abstractNumId w:val="4"/>
  </w:num>
  <w:num w:numId="17">
    <w:abstractNumId w:val="38"/>
  </w:num>
  <w:num w:numId="18">
    <w:abstractNumId w:val="24"/>
  </w:num>
  <w:num w:numId="19">
    <w:abstractNumId w:val="19"/>
  </w:num>
  <w:num w:numId="20">
    <w:abstractNumId w:val="32"/>
  </w:num>
  <w:num w:numId="21">
    <w:abstractNumId w:val="39"/>
  </w:num>
  <w:num w:numId="22">
    <w:abstractNumId w:val="43"/>
  </w:num>
  <w:num w:numId="23">
    <w:abstractNumId w:val="29"/>
  </w:num>
  <w:num w:numId="24">
    <w:abstractNumId w:val="27"/>
  </w:num>
  <w:num w:numId="25">
    <w:abstractNumId w:val="34"/>
  </w:num>
  <w:num w:numId="26">
    <w:abstractNumId w:val="26"/>
  </w:num>
  <w:num w:numId="27">
    <w:abstractNumId w:val="17"/>
  </w:num>
  <w:num w:numId="28">
    <w:abstractNumId w:val="1"/>
  </w:num>
  <w:num w:numId="29">
    <w:abstractNumId w:val="40"/>
  </w:num>
  <w:num w:numId="30">
    <w:abstractNumId w:val="25"/>
  </w:num>
  <w:num w:numId="31">
    <w:abstractNumId w:val="33"/>
  </w:num>
  <w:num w:numId="32">
    <w:abstractNumId w:val="30"/>
  </w:num>
  <w:num w:numId="33">
    <w:abstractNumId w:val="31"/>
  </w:num>
  <w:num w:numId="34">
    <w:abstractNumId w:val="18"/>
  </w:num>
  <w:num w:numId="35">
    <w:abstractNumId w:val="20"/>
  </w:num>
  <w:num w:numId="36">
    <w:abstractNumId w:val="14"/>
  </w:num>
  <w:num w:numId="37">
    <w:abstractNumId w:val="22"/>
  </w:num>
  <w:num w:numId="38">
    <w:abstractNumId w:val="37"/>
  </w:num>
  <w:num w:numId="39">
    <w:abstractNumId w:val="23"/>
  </w:num>
  <w:num w:numId="40">
    <w:abstractNumId w:val="16"/>
  </w:num>
  <w:num w:numId="41">
    <w:abstractNumId w:val="15"/>
  </w:num>
  <w:num w:numId="42">
    <w:abstractNumId w:val="28"/>
  </w:num>
  <w:num w:numId="43">
    <w:abstractNumId w:val="35"/>
  </w:num>
  <w:num w:numId="44">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33A3"/>
    <w:rsid w:val="00004296"/>
    <w:rsid w:val="00004723"/>
    <w:rsid w:val="0000730C"/>
    <w:rsid w:val="00007359"/>
    <w:rsid w:val="00010B7F"/>
    <w:rsid w:val="000113A2"/>
    <w:rsid w:val="00011A24"/>
    <w:rsid w:val="0001284A"/>
    <w:rsid w:val="00013326"/>
    <w:rsid w:val="000137FB"/>
    <w:rsid w:val="0001385B"/>
    <w:rsid w:val="000150E4"/>
    <w:rsid w:val="000211F0"/>
    <w:rsid w:val="000246F9"/>
    <w:rsid w:val="00024E71"/>
    <w:rsid w:val="00025302"/>
    <w:rsid w:val="0003061A"/>
    <w:rsid w:val="00031A1B"/>
    <w:rsid w:val="00031F7C"/>
    <w:rsid w:val="00032B2D"/>
    <w:rsid w:val="00035134"/>
    <w:rsid w:val="000360D0"/>
    <w:rsid w:val="00036D16"/>
    <w:rsid w:val="00040376"/>
    <w:rsid w:val="00040962"/>
    <w:rsid w:val="00040D63"/>
    <w:rsid w:val="00040F76"/>
    <w:rsid w:val="00043B4B"/>
    <w:rsid w:val="00043EB9"/>
    <w:rsid w:val="0004447B"/>
    <w:rsid w:val="000521C7"/>
    <w:rsid w:val="00053530"/>
    <w:rsid w:val="0005375D"/>
    <w:rsid w:val="0005535A"/>
    <w:rsid w:val="00056CEA"/>
    <w:rsid w:val="000576EA"/>
    <w:rsid w:val="000606CF"/>
    <w:rsid w:val="000614C3"/>
    <w:rsid w:val="000624A1"/>
    <w:rsid w:val="00062911"/>
    <w:rsid w:val="00063BD0"/>
    <w:rsid w:val="00063D59"/>
    <w:rsid w:val="00065FD6"/>
    <w:rsid w:val="0006603F"/>
    <w:rsid w:val="000679BF"/>
    <w:rsid w:val="00073156"/>
    <w:rsid w:val="00074297"/>
    <w:rsid w:val="0007494A"/>
    <w:rsid w:val="00075F00"/>
    <w:rsid w:val="0008116B"/>
    <w:rsid w:val="00081871"/>
    <w:rsid w:val="0008266F"/>
    <w:rsid w:val="000827A7"/>
    <w:rsid w:val="00083053"/>
    <w:rsid w:val="000849E4"/>
    <w:rsid w:val="00084B45"/>
    <w:rsid w:val="00084D6E"/>
    <w:rsid w:val="0008532B"/>
    <w:rsid w:val="00086207"/>
    <w:rsid w:val="0008738F"/>
    <w:rsid w:val="00090FED"/>
    <w:rsid w:val="0009149E"/>
    <w:rsid w:val="000918EC"/>
    <w:rsid w:val="0009199C"/>
    <w:rsid w:val="0009251C"/>
    <w:rsid w:val="00092AB1"/>
    <w:rsid w:val="00093098"/>
    <w:rsid w:val="00093544"/>
    <w:rsid w:val="00094136"/>
    <w:rsid w:val="0009489C"/>
    <w:rsid w:val="00094E07"/>
    <w:rsid w:val="00094ED4"/>
    <w:rsid w:val="00095932"/>
    <w:rsid w:val="00095A90"/>
    <w:rsid w:val="000A0837"/>
    <w:rsid w:val="000A098D"/>
    <w:rsid w:val="000A1889"/>
    <w:rsid w:val="000A5753"/>
    <w:rsid w:val="000B01F2"/>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6EA3"/>
    <w:rsid w:val="000B7095"/>
    <w:rsid w:val="000B7AB3"/>
    <w:rsid w:val="000C00C9"/>
    <w:rsid w:val="000C095C"/>
    <w:rsid w:val="000C0A0E"/>
    <w:rsid w:val="000C1749"/>
    <w:rsid w:val="000C17B5"/>
    <w:rsid w:val="000C1B3F"/>
    <w:rsid w:val="000C2622"/>
    <w:rsid w:val="000C26C2"/>
    <w:rsid w:val="000C304B"/>
    <w:rsid w:val="000C6566"/>
    <w:rsid w:val="000C73B0"/>
    <w:rsid w:val="000D0097"/>
    <w:rsid w:val="000D14C2"/>
    <w:rsid w:val="000D1558"/>
    <w:rsid w:val="000D4521"/>
    <w:rsid w:val="000D4B38"/>
    <w:rsid w:val="000D57A4"/>
    <w:rsid w:val="000D794E"/>
    <w:rsid w:val="000E1380"/>
    <w:rsid w:val="000E434A"/>
    <w:rsid w:val="000E4B44"/>
    <w:rsid w:val="000E5A14"/>
    <w:rsid w:val="000E69C1"/>
    <w:rsid w:val="000E73D3"/>
    <w:rsid w:val="000E7995"/>
    <w:rsid w:val="000F05DA"/>
    <w:rsid w:val="000F192C"/>
    <w:rsid w:val="000F1F5B"/>
    <w:rsid w:val="000F2A11"/>
    <w:rsid w:val="000F5F56"/>
    <w:rsid w:val="000F63CF"/>
    <w:rsid w:val="000F66C6"/>
    <w:rsid w:val="000F6975"/>
    <w:rsid w:val="000F74DF"/>
    <w:rsid w:val="00100C44"/>
    <w:rsid w:val="00101605"/>
    <w:rsid w:val="00101780"/>
    <w:rsid w:val="00102CDE"/>
    <w:rsid w:val="001032D7"/>
    <w:rsid w:val="00103546"/>
    <w:rsid w:val="00103917"/>
    <w:rsid w:val="00103A5B"/>
    <w:rsid w:val="00106966"/>
    <w:rsid w:val="00106AB0"/>
    <w:rsid w:val="00111FC2"/>
    <w:rsid w:val="0011209E"/>
    <w:rsid w:val="00112A63"/>
    <w:rsid w:val="0011336E"/>
    <w:rsid w:val="0011677C"/>
    <w:rsid w:val="00116CE8"/>
    <w:rsid w:val="001170BD"/>
    <w:rsid w:val="00117E3E"/>
    <w:rsid w:val="00120C10"/>
    <w:rsid w:val="00120E36"/>
    <w:rsid w:val="00121A70"/>
    <w:rsid w:val="00122237"/>
    <w:rsid w:val="00123B63"/>
    <w:rsid w:val="0012446A"/>
    <w:rsid w:val="00125D20"/>
    <w:rsid w:val="00126832"/>
    <w:rsid w:val="00130493"/>
    <w:rsid w:val="00130BA4"/>
    <w:rsid w:val="001310F2"/>
    <w:rsid w:val="00131F03"/>
    <w:rsid w:val="00132349"/>
    <w:rsid w:val="001324FF"/>
    <w:rsid w:val="001325E0"/>
    <w:rsid w:val="0013472B"/>
    <w:rsid w:val="0013497C"/>
    <w:rsid w:val="0013622D"/>
    <w:rsid w:val="001376B4"/>
    <w:rsid w:val="0013793A"/>
    <w:rsid w:val="001412A1"/>
    <w:rsid w:val="00141891"/>
    <w:rsid w:val="00142C22"/>
    <w:rsid w:val="00146EF3"/>
    <w:rsid w:val="00147583"/>
    <w:rsid w:val="00150826"/>
    <w:rsid w:val="00150BAE"/>
    <w:rsid w:val="00152138"/>
    <w:rsid w:val="001524B4"/>
    <w:rsid w:val="001530E0"/>
    <w:rsid w:val="00154538"/>
    <w:rsid w:val="001551B1"/>
    <w:rsid w:val="00155860"/>
    <w:rsid w:val="00156B06"/>
    <w:rsid w:val="001570C8"/>
    <w:rsid w:val="001571B2"/>
    <w:rsid w:val="00157A7F"/>
    <w:rsid w:val="00157E95"/>
    <w:rsid w:val="00160847"/>
    <w:rsid w:val="00160936"/>
    <w:rsid w:val="00161A7F"/>
    <w:rsid w:val="00163ED3"/>
    <w:rsid w:val="00164E32"/>
    <w:rsid w:val="00165861"/>
    <w:rsid w:val="001663EB"/>
    <w:rsid w:val="00166E51"/>
    <w:rsid w:val="00166F2A"/>
    <w:rsid w:val="001672F2"/>
    <w:rsid w:val="00167FBC"/>
    <w:rsid w:val="00172780"/>
    <w:rsid w:val="00172DC3"/>
    <w:rsid w:val="001732C9"/>
    <w:rsid w:val="001745FE"/>
    <w:rsid w:val="0017544A"/>
    <w:rsid w:val="001755B4"/>
    <w:rsid w:val="00175C30"/>
    <w:rsid w:val="00176A91"/>
    <w:rsid w:val="00176CE1"/>
    <w:rsid w:val="00176E91"/>
    <w:rsid w:val="001776FB"/>
    <w:rsid w:val="001824A2"/>
    <w:rsid w:val="00182D5B"/>
    <w:rsid w:val="0018314A"/>
    <w:rsid w:val="001837BD"/>
    <w:rsid w:val="001837D4"/>
    <w:rsid w:val="001839FA"/>
    <w:rsid w:val="00183BFB"/>
    <w:rsid w:val="001866F5"/>
    <w:rsid w:val="0018692E"/>
    <w:rsid w:val="00186C6D"/>
    <w:rsid w:val="00187BDE"/>
    <w:rsid w:val="00187CB6"/>
    <w:rsid w:val="00190DEB"/>
    <w:rsid w:val="00191FF7"/>
    <w:rsid w:val="00192302"/>
    <w:rsid w:val="001925D9"/>
    <w:rsid w:val="00193BE6"/>
    <w:rsid w:val="00194115"/>
    <w:rsid w:val="0019432B"/>
    <w:rsid w:val="00194ED5"/>
    <w:rsid w:val="001961C4"/>
    <w:rsid w:val="00197014"/>
    <w:rsid w:val="00197622"/>
    <w:rsid w:val="001A06C8"/>
    <w:rsid w:val="001A1342"/>
    <w:rsid w:val="001A3772"/>
    <w:rsid w:val="001A3ECA"/>
    <w:rsid w:val="001A4045"/>
    <w:rsid w:val="001A4BF2"/>
    <w:rsid w:val="001A4D8F"/>
    <w:rsid w:val="001A4FE5"/>
    <w:rsid w:val="001A5A62"/>
    <w:rsid w:val="001A5D08"/>
    <w:rsid w:val="001A6D9E"/>
    <w:rsid w:val="001B27BB"/>
    <w:rsid w:val="001B3C63"/>
    <w:rsid w:val="001B6412"/>
    <w:rsid w:val="001B647E"/>
    <w:rsid w:val="001B753A"/>
    <w:rsid w:val="001B7F18"/>
    <w:rsid w:val="001C0220"/>
    <w:rsid w:val="001C0801"/>
    <w:rsid w:val="001C0EF4"/>
    <w:rsid w:val="001C0FD5"/>
    <w:rsid w:val="001C1768"/>
    <w:rsid w:val="001C221C"/>
    <w:rsid w:val="001C2280"/>
    <w:rsid w:val="001C2610"/>
    <w:rsid w:val="001C2BE3"/>
    <w:rsid w:val="001C2F46"/>
    <w:rsid w:val="001C3AB0"/>
    <w:rsid w:val="001C40D2"/>
    <w:rsid w:val="001C441A"/>
    <w:rsid w:val="001C479C"/>
    <w:rsid w:val="001C5A98"/>
    <w:rsid w:val="001C5AAE"/>
    <w:rsid w:val="001C5BCB"/>
    <w:rsid w:val="001C6BD1"/>
    <w:rsid w:val="001C7909"/>
    <w:rsid w:val="001C7BE7"/>
    <w:rsid w:val="001D2220"/>
    <w:rsid w:val="001D2609"/>
    <w:rsid w:val="001D46B0"/>
    <w:rsid w:val="001D5030"/>
    <w:rsid w:val="001D5F42"/>
    <w:rsid w:val="001D64B1"/>
    <w:rsid w:val="001D68BC"/>
    <w:rsid w:val="001E0079"/>
    <w:rsid w:val="001E0580"/>
    <w:rsid w:val="001E161E"/>
    <w:rsid w:val="001E50F7"/>
    <w:rsid w:val="001E51A1"/>
    <w:rsid w:val="001E5206"/>
    <w:rsid w:val="001E5A06"/>
    <w:rsid w:val="001E6674"/>
    <w:rsid w:val="001E6D4E"/>
    <w:rsid w:val="001E76A8"/>
    <w:rsid w:val="001F0A88"/>
    <w:rsid w:val="001F0BEA"/>
    <w:rsid w:val="001F0BF4"/>
    <w:rsid w:val="001F448A"/>
    <w:rsid w:val="001F65BE"/>
    <w:rsid w:val="001F7D8B"/>
    <w:rsid w:val="0020065D"/>
    <w:rsid w:val="00202E4F"/>
    <w:rsid w:val="00203620"/>
    <w:rsid w:val="00203804"/>
    <w:rsid w:val="00203ECF"/>
    <w:rsid w:val="00205448"/>
    <w:rsid w:val="002056B1"/>
    <w:rsid w:val="00205C75"/>
    <w:rsid w:val="00210425"/>
    <w:rsid w:val="0021125F"/>
    <w:rsid w:val="00212359"/>
    <w:rsid w:val="00213A38"/>
    <w:rsid w:val="00214725"/>
    <w:rsid w:val="00214F63"/>
    <w:rsid w:val="00220195"/>
    <w:rsid w:val="00220A62"/>
    <w:rsid w:val="00222D8B"/>
    <w:rsid w:val="0022383C"/>
    <w:rsid w:val="00224546"/>
    <w:rsid w:val="002255F3"/>
    <w:rsid w:val="00227193"/>
    <w:rsid w:val="0022772C"/>
    <w:rsid w:val="00227C72"/>
    <w:rsid w:val="00230285"/>
    <w:rsid w:val="00232386"/>
    <w:rsid w:val="00232B20"/>
    <w:rsid w:val="00234739"/>
    <w:rsid w:val="00236480"/>
    <w:rsid w:val="00236DE3"/>
    <w:rsid w:val="002372BF"/>
    <w:rsid w:val="00237326"/>
    <w:rsid w:val="0023796F"/>
    <w:rsid w:val="002400F5"/>
    <w:rsid w:val="00240EFB"/>
    <w:rsid w:val="002411BE"/>
    <w:rsid w:val="00241398"/>
    <w:rsid w:val="002424B2"/>
    <w:rsid w:val="00243B74"/>
    <w:rsid w:val="002440BB"/>
    <w:rsid w:val="00246E5F"/>
    <w:rsid w:val="00247399"/>
    <w:rsid w:val="00250882"/>
    <w:rsid w:val="00252411"/>
    <w:rsid w:val="00252AE4"/>
    <w:rsid w:val="00253732"/>
    <w:rsid w:val="00254DB7"/>
    <w:rsid w:val="002556C0"/>
    <w:rsid w:val="002565A9"/>
    <w:rsid w:val="00257809"/>
    <w:rsid w:val="00257B19"/>
    <w:rsid w:val="002650B2"/>
    <w:rsid w:val="0026562D"/>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4B1"/>
    <w:rsid w:val="00275D07"/>
    <w:rsid w:val="00276125"/>
    <w:rsid w:val="0027697A"/>
    <w:rsid w:val="002771C7"/>
    <w:rsid w:val="002773C5"/>
    <w:rsid w:val="0027792D"/>
    <w:rsid w:val="00277EBF"/>
    <w:rsid w:val="0028035E"/>
    <w:rsid w:val="002820DA"/>
    <w:rsid w:val="00284C01"/>
    <w:rsid w:val="00290B78"/>
    <w:rsid w:val="0029168C"/>
    <w:rsid w:val="00291840"/>
    <w:rsid w:val="00293E1B"/>
    <w:rsid w:val="00293ED3"/>
    <w:rsid w:val="00293EFC"/>
    <w:rsid w:val="002952AA"/>
    <w:rsid w:val="00295B86"/>
    <w:rsid w:val="00296B48"/>
    <w:rsid w:val="00297A63"/>
    <w:rsid w:val="002A10AA"/>
    <w:rsid w:val="002A1110"/>
    <w:rsid w:val="002A24E1"/>
    <w:rsid w:val="002A34A2"/>
    <w:rsid w:val="002A3A5C"/>
    <w:rsid w:val="002A3F47"/>
    <w:rsid w:val="002A60B8"/>
    <w:rsid w:val="002A6834"/>
    <w:rsid w:val="002A6BD8"/>
    <w:rsid w:val="002A767D"/>
    <w:rsid w:val="002B0746"/>
    <w:rsid w:val="002B14B1"/>
    <w:rsid w:val="002B19B3"/>
    <w:rsid w:val="002B25DC"/>
    <w:rsid w:val="002B3A78"/>
    <w:rsid w:val="002B4F0C"/>
    <w:rsid w:val="002B5B45"/>
    <w:rsid w:val="002B6284"/>
    <w:rsid w:val="002B6AE1"/>
    <w:rsid w:val="002B6CFA"/>
    <w:rsid w:val="002B709A"/>
    <w:rsid w:val="002B71AA"/>
    <w:rsid w:val="002C0D03"/>
    <w:rsid w:val="002C1202"/>
    <w:rsid w:val="002C1A48"/>
    <w:rsid w:val="002C2D60"/>
    <w:rsid w:val="002C3C04"/>
    <w:rsid w:val="002C432A"/>
    <w:rsid w:val="002C525B"/>
    <w:rsid w:val="002C545C"/>
    <w:rsid w:val="002D0558"/>
    <w:rsid w:val="002D11E6"/>
    <w:rsid w:val="002D2E0C"/>
    <w:rsid w:val="002D3DB2"/>
    <w:rsid w:val="002D5060"/>
    <w:rsid w:val="002D5149"/>
    <w:rsid w:val="002D62D2"/>
    <w:rsid w:val="002E0A77"/>
    <w:rsid w:val="002E0B5F"/>
    <w:rsid w:val="002E1813"/>
    <w:rsid w:val="002E4363"/>
    <w:rsid w:val="002E4730"/>
    <w:rsid w:val="002E49C5"/>
    <w:rsid w:val="002E4FC5"/>
    <w:rsid w:val="002E55FB"/>
    <w:rsid w:val="002E5E01"/>
    <w:rsid w:val="002E62E8"/>
    <w:rsid w:val="002E70E1"/>
    <w:rsid w:val="002F0D5E"/>
    <w:rsid w:val="002F0E25"/>
    <w:rsid w:val="002F163C"/>
    <w:rsid w:val="002F329A"/>
    <w:rsid w:val="002F44F1"/>
    <w:rsid w:val="002F48FA"/>
    <w:rsid w:val="002F4E27"/>
    <w:rsid w:val="002F7A26"/>
    <w:rsid w:val="00300588"/>
    <w:rsid w:val="00300D8F"/>
    <w:rsid w:val="003015A2"/>
    <w:rsid w:val="00301A29"/>
    <w:rsid w:val="00301F1E"/>
    <w:rsid w:val="003023AC"/>
    <w:rsid w:val="00302FFD"/>
    <w:rsid w:val="003043D5"/>
    <w:rsid w:val="0030459F"/>
    <w:rsid w:val="00306617"/>
    <w:rsid w:val="00310565"/>
    <w:rsid w:val="003113C4"/>
    <w:rsid w:val="0031235F"/>
    <w:rsid w:val="003132CC"/>
    <w:rsid w:val="00313684"/>
    <w:rsid w:val="003137F4"/>
    <w:rsid w:val="00314333"/>
    <w:rsid w:val="00314928"/>
    <w:rsid w:val="00314E87"/>
    <w:rsid w:val="00316607"/>
    <w:rsid w:val="003174DD"/>
    <w:rsid w:val="003225D3"/>
    <w:rsid w:val="0032413A"/>
    <w:rsid w:val="00330C73"/>
    <w:rsid w:val="00330DBF"/>
    <w:rsid w:val="00331713"/>
    <w:rsid w:val="00331A24"/>
    <w:rsid w:val="0033493D"/>
    <w:rsid w:val="003367E8"/>
    <w:rsid w:val="0033694F"/>
    <w:rsid w:val="003371C8"/>
    <w:rsid w:val="0033776C"/>
    <w:rsid w:val="00337C9D"/>
    <w:rsid w:val="003410F1"/>
    <w:rsid w:val="003411BE"/>
    <w:rsid w:val="00341D55"/>
    <w:rsid w:val="0034242D"/>
    <w:rsid w:val="00344263"/>
    <w:rsid w:val="00345DC9"/>
    <w:rsid w:val="0034621D"/>
    <w:rsid w:val="003506AF"/>
    <w:rsid w:val="003529A1"/>
    <w:rsid w:val="00354F39"/>
    <w:rsid w:val="00355009"/>
    <w:rsid w:val="00362A44"/>
    <w:rsid w:val="00363E54"/>
    <w:rsid w:val="00364C75"/>
    <w:rsid w:val="003668EA"/>
    <w:rsid w:val="00366E86"/>
    <w:rsid w:val="00366E8A"/>
    <w:rsid w:val="00367A20"/>
    <w:rsid w:val="003702AC"/>
    <w:rsid w:val="003702CC"/>
    <w:rsid w:val="00371D33"/>
    <w:rsid w:val="00374089"/>
    <w:rsid w:val="00374132"/>
    <w:rsid w:val="00374618"/>
    <w:rsid w:val="0037568E"/>
    <w:rsid w:val="00376479"/>
    <w:rsid w:val="003766BD"/>
    <w:rsid w:val="0038037B"/>
    <w:rsid w:val="003809C0"/>
    <w:rsid w:val="003813E3"/>
    <w:rsid w:val="00382CE3"/>
    <w:rsid w:val="0038376B"/>
    <w:rsid w:val="00383ADE"/>
    <w:rsid w:val="0038437D"/>
    <w:rsid w:val="00384A68"/>
    <w:rsid w:val="00385CA3"/>
    <w:rsid w:val="00385DE7"/>
    <w:rsid w:val="00387239"/>
    <w:rsid w:val="003873F4"/>
    <w:rsid w:val="00387E40"/>
    <w:rsid w:val="003923A7"/>
    <w:rsid w:val="003942CE"/>
    <w:rsid w:val="00395513"/>
    <w:rsid w:val="00395557"/>
    <w:rsid w:val="00395D4C"/>
    <w:rsid w:val="003A0453"/>
    <w:rsid w:val="003A0A71"/>
    <w:rsid w:val="003A0CEF"/>
    <w:rsid w:val="003A0FAF"/>
    <w:rsid w:val="003A116C"/>
    <w:rsid w:val="003A1189"/>
    <w:rsid w:val="003A1C54"/>
    <w:rsid w:val="003A2B2C"/>
    <w:rsid w:val="003A52F3"/>
    <w:rsid w:val="003A772C"/>
    <w:rsid w:val="003A785B"/>
    <w:rsid w:val="003A7E58"/>
    <w:rsid w:val="003B048B"/>
    <w:rsid w:val="003B1959"/>
    <w:rsid w:val="003B311E"/>
    <w:rsid w:val="003B339E"/>
    <w:rsid w:val="003B3677"/>
    <w:rsid w:val="003B3C67"/>
    <w:rsid w:val="003B40D4"/>
    <w:rsid w:val="003B5E0D"/>
    <w:rsid w:val="003B6336"/>
    <w:rsid w:val="003B65E5"/>
    <w:rsid w:val="003B6B11"/>
    <w:rsid w:val="003B6C96"/>
    <w:rsid w:val="003C0775"/>
    <w:rsid w:val="003C21F8"/>
    <w:rsid w:val="003C3492"/>
    <w:rsid w:val="003C4253"/>
    <w:rsid w:val="003C53FF"/>
    <w:rsid w:val="003C5491"/>
    <w:rsid w:val="003C57FA"/>
    <w:rsid w:val="003C6BB0"/>
    <w:rsid w:val="003C6E1F"/>
    <w:rsid w:val="003C7ADE"/>
    <w:rsid w:val="003D03B5"/>
    <w:rsid w:val="003D0C51"/>
    <w:rsid w:val="003D131F"/>
    <w:rsid w:val="003D2BF7"/>
    <w:rsid w:val="003D2CDF"/>
    <w:rsid w:val="003D3850"/>
    <w:rsid w:val="003D4081"/>
    <w:rsid w:val="003D4350"/>
    <w:rsid w:val="003D4522"/>
    <w:rsid w:val="003D5074"/>
    <w:rsid w:val="003D5501"/>
    <w:rsid w:val="003D71E1"/>
    <w:rsid w:val="003D7719"/>
    <w:rsid w:val="003D7E17"/>
    <w:rsid w:val="003E06EE"/>
    <w:rsid w:val="003E0BEB"/>
    <w:rsid w:val="003E57D6"/>
    <w:rsid w:val="003E6A65"/>
    <w:rsid w:val="003E73FB"/>
    <w:rsid w:val="003F203A"/>
    <w:rsid w:val="003F3D5E"/>
    <w:rsid w:val="003F559C"/>
    <w:rsid w:val="003F6395"/>
    <w:rsid w:val="003F6E74"/>
    <w:rsid w:val="003F72B8"/>
    <w:rsid w:val="004002B7"/>
    <w:rsid w:val="004014AC"/>
    <w:rsid w:val="0040380F"/>
    <w:rsid w:val="00405F0F"/>
    <w:rsid w:val="004100AD"/>
    <w:rsid w:val="004102FD"/>
    <w:rsid w:val="00410507"/>
    <w:rsid w:val="0041109A"/>
    <w:rsid w:val="004112B2"/>
    <w:rsid w:val="004118D3"/>
    <w:rsid w:val="00414729"/>
    <w:rsid w:val="00415374"/>
    <w:rsid w:val="00415FF3"/>
    <w:rsid w:val="00417093"/>
    <w:rsid w:val="004171DE"/>
    <w:rsid w:val="00422428"/>
    <w:rsid w:val="00422841"/>
    <w:rsid w:val="00423BD5"/>
    <w:rsid w:val="004252B6"/>
    <w:rsid w:val="004254AF"/>
    <w:rsid w:val="00425A20"/>
    <w:rsid w:val="00425A9C"/>
    <w:rsid w:val="00425B58"/>
    <w:rsid w:val="004260AC"/>
    <w:rsid w:val="00430396"/>
    <w:rsid w:val="00430625"/>
    <w:rsid w:val="00430AFA"/>
    <w:rsid w:val="00431479"/>
    <w:rsid w:val="00432704"/>
    <w:rsid w:val="00432E94"/>
    <w:rsid w:val="00433473"/>
    <w:rsid w:val="004334F5"/>
    <w:rsid w:val="00434A7E"/>
    <w:rsid w:val="004352D5"/>
    <w:rsid w:val="00435E31"/>
    <w:rsid w:val="00436667"/>
    <w:rsid w:val="0043668D"/>
    <w:rsid w:val="00440A86"/>
    <w:rsid w:val="00440EE2"/>
    <w:rsid w:val="00441175"/>
    <w:rsid w:val="004428F7"/>
    <w:rsid w:val="00442B2B"/>
    <w:rsid w:val="00444364"/>
    <w:rsid w:val="00445128"/>
    <w:rsid w:val="004474C5"/>
    <w:rsid w:val="0045037E"/>
    <w:rsid w:val="00450420"/>
    <w:rsid w:val="00451792"/>
    <w:rsid w:val="0045241A"/>
    <w:rsid w:val="004552AD"/>
    <w:rsid w:val="00455569"/>
    <w:rsid w:val="00456DFC"/>
    <w:rsid w:val="00460399"/>
    <w:rsid w:val="00460EEF"/>
    <w:rsid w:val="0046120C"/>
    <w:rsid w:val="004613B7"/>
    <w:rsid w:val="0046147A"/>
    <w:rsid w:val="00461499"/>
    <w:rsid w:val="004622BA"/>
    <w:rsid w:val="0046327C"/>
    <w:rsid w:val="0046384D"/>
    <w:rsid w:val="0046394C"/>
    <w:rsid w:val="00463AB7"/>
    <w:rsid w:val="0046423C"/>
    <w:rsid w:val="00464367"/>
    <w:rsid w:val="0046517A"/>
    <w:rsid w:val="00465520"/>
    <w:rsid w:val="00467E2F"/>
    <w:rsid w:val="0047113C"/>
    <w:rsid w:val="004712D4"/>
    <w:rsid w:val="0047179B"/>
    <w:rsid w:val="00471DDA"/>
    <w:rsid w:val="00473482"/>
    <w:rsid w:val="00473CBB"/>
    <w:rsid w:val="00473D8E"/>
    <w:rsid w:val="00474D59"/>
    <w:rsid w:val="00475777"/>
    <w:rsid w:val="00476A65"/>
    <w:rsid w:val="00480B24"/>
    <w:rsid w:val="0048124F"/>
    <w:rsid w:val="00481521"/>
    <w:rsid w:val="00482006"/>
    <w:rsid w:val="004822B6"/>
    <w:rsid w:val="00483320"/>
    <w:rsid w:val="00484143"/>
    <w:rsid w:val="004861BE"/>
    <w:rsid w:val="004870F2"/>
    <w:rsid w:val="0048766E"/>
    <w:rsid w:val="00490A72"/>
    <w:rsid w:val="00495126"/>
    <w:rsid w:val="00496396"/>
    <w:rsid w:val="004979DE"/>
    <w:rsid w:val="00497E3A"/>
    <w:rsid w:val="004A1F8B"/>
    <w:rsid w:val="004A2105"/>
    <w:rsid w:val="004A29C3"/>
    <w:rsid w:val="004A30E7"/>
    <w:rsid w:val="004A40DA"/>
    <w:rsid w:val="004A4387"/>
    <w:rsid w:val="004A4AE7"/>
    <w:rsid w:val="004A5EF0"/>
    <w:rsid w:val="004A6BB9"/>
    <w:rsid w:val="004A6EC7"/>
    <w:rsid w:val="004A74BE"/>
    <w:rsid w:val="004B08F3"/>
    <w:rsid w:val="004B19DC"/>
    <w:rsid w:val="004B19E0"/>
    <w:rsid w:val="004B2C6E"/>
    <w:rsid w:val="004B4202"/>
    <w:rsid w:val="004B5EFA"/>
    <w:rsid w:val="004B7A97"/>
    <w:rsid w:val="004C074C"/>
    <w:rsid w:val="004C2888"/>
    <w:rsid w:val="004C2B10"/>
    <w:rsid w:val="004C2B42"/>
    <w:rsid w:val="004C2CAD"/>
    <w:rsid w:val="004C3085"/>
    <w:rsid w:val="004C49BA"/>
    <w:rsid w:val="004C4D8D"/>
    <w:rsid w:val="004C6773"/>
    <w:rsid w:val="004D06FF"/>
    <w:rsid w:val="004D1236"/>
    <w:rsid w:val="004D1975"/>
    <w:rsid w:val="004D2A3E"/>
    <w:rsid w:val="004D341B"/>
    <w:rsid w:val="004D3C8D"/>
    <w:rsid w:val="004D4A9B"/>
    <w:rsid w:val="004D61EF"/>
    <w:rsid w:val="004D6FE6"/>
    <w:rsid w:val="004D7BE3"/>
    <w:rsid w:val="004E177C"/>
    <w:rsid w:val="004E196E"/>
    <w:rsid w:val="004E205F"/>
    <w:rsid w:val="004E20AA"/>
    <w:rsid w:val="004E3A67"/>
    <w:rsid w:val="004E44B1"/>
    <w:rsid w:val="004E6CD5"/>
    <w:rsid w:val="004F3984"/>
    <w:rsid w:val="004F5201"/>
    <w:rsid w:val="004F57AD"/>
    <w:rsid w:val="004F6F28"/>
    <w:rsid w:val="005006C0"/>
    <w:rsid w:val="0050091D"/>
    <w:rsid w:val="00502B3D"/>
    <w:rsid w:val="00505287"/>
    <w:rsid w:val="005062F7"/>
    <w:rsid w:val="005078D1"/>
    <w:rsid w:val="00507BD9"/>
    <w:rsid w:val="00510531"/>
    <w:rsid w:val="00511F9A"/>
    <w:rsid w:val="0051339C"/>
    <w:rsid w:val="005135BC"/>
    <w:rsid w:val="00513BFB"/>
    <w:rsid w:val="0051467F"/>
    <w:rsid w:val="00514A60"/>
    <w:rsid w:val="00514AEA"/>
    <w:rsid w:val="005163E4"/>
    <w:rsid w:val="00516908"/>
    <w:rsid w:val="005171D4"/>
    <w:rsid w:val="00517C23"/>
    <w:rsid w:val="00520CE6"/>
    <w:rsid w:val="0052159D"/>
    <w:rsid w:val="00521C89"/>
    <w:rsid w:val="0052205B"/>
    <w:rsid w:val="00522757"/>
    <w:rsid w:val="00523083"/>
    <w:rsid w:val="00523B7A"/>
    <w:rsid w:val="00524CF2"/>
    <w:rsid w:val="00527D10"/>
    <w:rsid w:val="00531F14"/>
    <w:rsid w:val="00532AED"/>
    <w:rsid w:val="00532F24"/>
    <w:rsid w:val="00533FCD"/>
    <w:rsid w:val="005355ED"/>
    <w:rsid w:val="00536973"/>
    <w:rsid w:val="00536BAF"/>
    <w:rsid w:val="0054018B"/>
    <w:rsid w:val="0054193A"/>
    <w:rsid w:val="005419EB"/>
    <w:rsid w:val="00543B38"/>
    <w:rsid w:val="00543B76"/>
    <w:rsid w:val="00544067"/>
    <w:rsid w:val="005444E3"/>
    <w:rsid w:val="00544938"/>
    <w:rsid w:val="00544B22"/>
    <w:rsid w:val="00547897"/>
    <w:rsid w:val="00550FFC"/>
    <w:rsid w:val="005513BB"/>
    <w:rsid w:val="005520A7"/>
    <w:rsid w:val="00553364"/>
    <w:rsid w:val="00555358"/>
    <w:rsid w:val="0055699E"/>
    <w:rsid w:val="00557A04"/>
    <w:rsid w:val="00560131"/>
    <w:rsid w:val="005628D8"/>
    <w:rsid w:val="0056432C"/>
    <w:rsid w:val="0056432D"/>
    <w:rsid w:val="0056464F"/>
    <w:rsid w:val="00564E69"/>
    <w:rsid w:val="00565EA3"/>
    <w:rsid w:val="00566751"/>
    <w:rsid w:val="005669FD"/>
    <w:rsid w:val="00572C04"/>
    <w:rsid w:val="00572CC5"/>
    <w:rsid w:val="00573C44"/>
    <w:rsid w:val="0057508F"/>
    <w:rsid w:val="00575463"/>
    <w:rsid w:val="0057616D"/>
    <w:rsid w:val="005766F9"/>
    <w:rsid w:val="0058045A"/>
    <w:rsid w:val="00580C28"/>
    <w:rsid w:val="0058120D"/>
    <w:rsid w:val="00582E7C"/>
    <w:rsid w:val="005830AA"/>
    <w:rsid w:val="00583234"/>
    <w:rsid w:val="00587A1E"/>
    <w:rsid w:val="0059101B"/>
    <w:rsid w:val="005932BA"/>
    <w:rsid w:val="00595FC4"/>
    <w:rsid w:val="0059782C"/>
    <w:rsid w:val="005A08E1"/>
    <w:rsid w:val="005A2350"/>
    <w:rsid w:val="005A2546"/>
    <w:rsid w:val="005A4276"/>
    <w:rsid w:val="005A4C67"/>
    <w:rsid w:val="005B069F"/>
    <w:rsid w:val="005B08D1"/>
    <w:rsid w:val="005B14A4"/>
    <w:rsid w:val="005B4B79"/>
    <w:rsid w:val="005B55F6"/>
    <w:rsid w:val="005B5CC4"/>
    <w:rsid w:val="005B7B71"/>
    <w:rsid w:val="005C0132"/>
    <w:rsid w:val="005C041A"/>
    <w:rsid w:val="005C07F3"/>
    <w:rsid w:val="005C191A"/>
    <w:rsid w:val="005C2321"/>
    <w:rsid w:val="005C2D91"/>
    <w:rsid w:val="005C3175"/>
    <w:rsid w:val="005C3852"/>
    <w:rsid w:val="005C398C"/>
    <w:rsid w:val="005C621E"/>
    <w:rsid w:val="005C66BE"/>
    <w:rsid w:val="005C686D"/>
    <w:rsid w:val="005D1A96"/>
    <w:rsid w:val="005D1CF9"/>
    <w:rsid w:val="005D2711"/>
    <w:rsid w:val="005D29DD"/>
    <w:rsid w:val="005D4477"/>
    <w:rsid w:val="005D4882"/>
    <w:rsid w:val="005D4A49"/>
    <w:rsid w:val="005D5C3E"/>
    <w:rsid w:val="005D7F08"/>
    <w:rsid w:val="005E0D7D"/>
    <w:rsid w:val="005E29BF"/>
    <w:rsid w:val="005E4852"/>
    <w:rsid w:val="005E51E9"/>
    <w:rsid w:val="005E6F70"/>
    <w:rsid w:val="005F0B34"/>
    <w:rsid w:val="005F2222"/>
    <w:rsid w:val="005F2F0B"/>
    <w:rsid w:val="005F32F1"/>
    <w:rsid w:val="005F41A8"/>
    <w:rsid w:val="005F4676"/>
    <w:rsid w:val="005F54A7"/>
    <w:rsid w:val="005F5C21"/>
    <w:rsid w:val="005F64D9"/>
    <w:rsid w:val="00600EBC"/>
    <w:rsid w:val="006032CF"/>
    <w:rsid w:val="006032F5"/>
    <w:rsid w:val="00604E3D"/>
    <w:rsid w:val="006062F7"/>
    <w:rsid w:val="00607989"/>
    <w:rsid w:val="00607BCB"/>
    <w:rsid w:val="00611D9C"/>
    <w:rsid w:val="00612E4F"/>
    <w:rsid w:val="00613ACE"/>
    <w:rsid w:val="00615A75"/>
    <w:rsid w:val="00617D1B"/>
    <w:rsid w:val="00620477"/>
    <w:rsid w:val="006212D4"/>
    <w:rsid w:val="006213F5"/>
    <w:rsid w:val="00623086"/>
    <w:rsid w:val="00624422"/>
    <w:rsid w:val="0062481E"/>
    <w:rsid w:val="00632D9B"/>
    <w:rsid w:val="00633539"/>
    <w:rsid w:val="00634725"/>
    <w:rsid w:val="00634DE2"/>
    <w:rsid w:val="00634EFE"/>
    <w:rsid w:val="00635C80"/>
    <w:rsid w:val="00635D6C"/>
    <w:rsid w:val="00635F4C"/>
    <w:rsid w:val="00640947"/>
    <w:rsid w:val="00641089"/>
    <w:rsid w:val="006415B8"/>
    <w:rsid w:val="006422DB"/>
    <w:rsid w:val="00642560"/>
    <w:rsid w:val="00642C4E"/>
    <w:rsid w:val="00642FF7"/>
    <w:rsid w:val="00643424"/>
    <w:rsid w:val="00644575"/>
    <w:rsid w:val="0064589F"/>
    <w:rsid w:val="00645E18"/>
    <w:rsid w:val="00646F3D"/>
    <w:rsid w:val="006475A1"/>
    <w:rsid w:val="006476DD"/>
    <w:rsid w:val="00652E9E"/>
    <w:rsid w:val="00653592"/>
    <w:rsid w:val="006536D7"/>
    <w:rsid w:val="00654962"/>
    <w:rsid w:val="0065499C"/>
    <w:rsid w:val="00656778"/>
    <w:rsid w:val="00657778"/>
    <w:rsid w:val="006600E0"/>
    <w:rsid w:val="006636AB"/>
    <w:rsid w:val="00663DA5"/>
    <w:rsid w:val="006647E6"/>
    <w:rsid w:val="00665FAB"/>
    <w:rsid w:val="006663B0"/>
    <w:rsid w:val="00666A84"/>
    <w:rsid w:val="00667AD5"/>
    <w:rsid w:val="00673FD6"/>
    <w:rsid w:val="00674DCC"/>
    <w:rsid w:val="006756EB"/>
    <w:rsid w:val="00675C4C"/>
    <w:rsid w:val="00676A28"/>
    <w:rsid w:val="00677779"/>
    <w:rsid w:val="0067782E"/>
    <w:rsid w:val="00680F94"/>
    <w:rsid w:val="0068242E"/>
    <w:rsid w:val="006835E3"/>
    <w:rsid w:val="006837C5"/>
    <w:rsid w:val="00683BC4"/>
    <w:rsid w:val="00683CB6"/>
    <w:rsid w:val="006857F8"/>
    <w:rsid w:val="006863AE"/>
    <w:rsid w:val="00687757"/>
    <w:rsid w:val="00687F88"/>
    <w:rsid w:val="00694F1F"/>
    <w:rsid w:val="0069630D"/>
    <w:rsid w:val="0069657F"/>
    <w:rsid w:val="00696ABB"/>
    <w:rsid w:val="00697845"/>
    <w:rsid w:val="00697BA6"/>
    <w:rsid w:val="006A218F"/>
    <w:rsid w:val="006A2B04"/>
    <w:rsid w:val="006A43EA"/>
    <w:rsid w:val="006A49F8"/>
    <w:rsid w:val="006A4A6D"/>
    <w:rsid w:val="006A6237"/>
    <w:rsid w:val="006A6319"/>
    <w:rsid w:val="006A675F"/>
    <w:rsid w:val="006A727E"/>
    <w:rsid w:val="006B0127"/>
    <w:rsid w:val="006B02F5"/>
    <w:rsid w:val="006B0EB8"/>
    <w:rsid w:val="006B10BD"/>
    <w:rsid w:val="006B262F"/>
    <w:rsid w:val="006B26D1"/>
    <w:rsid w:val="006B36DF"/>
    <w:rsid w:val="006B3F01"/>
    <w:rsid w:val="006B43D2"/>
    <w:rsid w:val="006B47DB"/>
    <w:rsid w:val="006B50BF"/>
    <w:rsid w:val="006B5898"/>
    <w:rsid w:val="006B66EC"/>
    <w:rsid w:val="006B694B"/>
    <w:rsid w:val="006B7E30"/>
    <w:rsid w:val="006C02FC"/>
    <w:rsid w:val="006C0FE9"/>
    <w:rsid w:val="006C35AC"/>
    <w:rsid w:val="006C3641"/>
    <w:rsid w:val="006C3AB6"/>
    <w:rsid w:val="006C46DE"/>
    <w:rsid w:val="006C479D"/>
    <w:rsid w:val="006C4D53"/>
    <w:rsid w:val="006C5EB6"/>
    <w:rsid w:val="006C69F3"/>
    <w:rsid w:val="006C6CCE"/>
    <w:rsid w:val="006C77EE"/>
    <w:rsid w:val="006D2F4C"/>
    <w:rsid w:val="006D32A9"/>
    <w:rsid w:val="006D42BE"/>
    <w:rsid w:val="006D4CCF"/>
    <w:rsid w:val="006D7414"/>
    <w:rsid w:val="006E0761"/>
    <w:rsid w:val="006E15B0"/>
    <w:rsid w:val="006E170C"/>
    <w:rsid w:val="006E1C75"/>
    <w:rsid w:val="006E29B1"/>
    <w:rsid w:val="006E2A50"/>
    <w:rsid w:val="006E3709"/>
    <w:rsid w:val="006E70D3"/>
    <w:rsid w:val="006F063C"/>
    <w:rsid w:val="006F2641"/>
    <w:rsid w:val="006F3019"/>
    <w:rsid w:val="006F3E81"/>
    <w:rsid w:val="006F40F6"/>
    <w:rsid w:val="006F4FE5"/>
    <w:rsid w:val="006F5CBE"/>
    <w:rsid w:val="006F6194"/>
    <w:rsid w:val="00701460"/>
    <w:rsid w:val="00701EAD"/>
    <w:rsid w:val="0070278F"/>
    <w:rsid w:val="007039AD"/>
    <w:rsid w:val="00704B33"/>
    <w:rsid w:val="00707EA8"/>
    <w:rsid w:val="007103EB"/>
    <w:rsid w:val="00711246"/>
    <w:rsid w:val="0071292E"/>
    <w:rsid w:val="0071341B"/>
    <w:rsid w:val="00715181"/>
    <w:rsid w:val="007157D7"/>
    <w:rsid w:val="007159DE"/>
    <w:rsid w:val="007164B8"/>
    <w:rsid w:val="0072006F"/>
    <w:rsid w:val="00720B16"/>
    <w:rsid w:val="00720F65"/>
    <w:rsid w:val="007215D4"/>
    <w:rsid w:val="007215E7"/>
    <w:rsid w:val="00721767"/>
    <w:rsid w:val="00721A49"/>
    <w:rsid w:val="0072289F"/>
    <w:rsid w:val="0072418E"/>
    <w:rsid w:val="0073384C"/>
    <w:rsid w:val="0073542D"/>
    <w:rsid w:val="00736227"/>
    <w:rsid w:val="007367B8"/>
    <w:rsid w:val="00736B93"/>
    <w:rsid w:val="00736EA7"/>
    <w:rsid w:val="00740323"/>
    <w:rsid w:val="007409FB"/>
    <w:rsid w:val="007415C3"/>
    <w:rsid w:val="00741F2E"/>
    <w:rsid w:val="007469C4"/>
    <w:rsid w:val="00747DBC"/>
    <w:rsid w:val="00750B60"/>
    <w:rsid w:val="00754066"/>
    <w:rsid w:val="0075448C"/>
    <w:rsid w:val="0075449D"/>
    <w:rsid w:val="00755793"/>
    <w:rsid w:val="00757B49"/>
    <w:rsid w:val="007606B6"/>
    <w:rsid w:val="007635EF"/>
    <w:rsid w:val="007639F1"/>
    <w:rsid w:val="00763B23"/>
    <w:rsid w:val="0076416D"/>
    <w:rsid w:val="007641E4"/>
    <w:rsid w:val="00764565"/>
    <w:rsid w:val="00764880"/>
    <w:rsid w:val="00764FC6"/>
    <w:rsid w:val="00771970"/>
    <w:rsid w:val="00773D4E"/>
    <w:rsid w:val="00774807"/>
    <w:rsid w:val="007752D3"/>
    <w:rsid w:val="00775563"/>
    <w:rsid w:val="00775EEF"/>
    <w:rsid w:val="007760C0"/>
    <w:rsid w:val="007773A2"/>
    <w:rsid w:val="00777905"/>
    <w:rsid w:val="00777946"/>
    <w:rsid w:val="007823BF"/>
    <w:rsid w:val="00782451"/>
    <w:rsid w:val="00782F35"/>
    <w:rsid w:val="0078332B"/>
    <w:rsid w:val="007840DE"/>
    <w:rsid w:val="00784D6A"/>
    <w:rsid w:val="0078540D"/>
    <w:rsid w:val="00785AEF"/>
    <w:rsid w:val="00786331"/>
    <w:rsid w:val="007874F9"/>
    <w:rsid w:val="00790746"/>
    <w:rsid w:val="007926AB"/>
    <w:rsid w:val="007952FD"/>
    <w:rsid w:val="00795627"/>
    <w:rsid w:val="007A26CA"/>
    <w:rsid w:val="007A2716"/>
    <w:rsid w:val="007A3197"/>
    <w:rsid w:val="007A394F"/>
    <w:rsid w:val="007A47C7"/>
    <w:rsid w:val="007A546B"/>
    <w:rsid w:val="007A5619"/>
    <w:rsid w:val="007A5F5E"/>
    <w:rsid w:val="007A68DF"/>
    <w:rsid w:val="007A7215"/>
    <w:rsid w:val="007A74D2"/>
    <w:rsid w:val="007B0AD4"/>
    <w:rsid w:val="007B290E"/>
    <w:rsid w:val="007B4983"/>
    <w:rsid w:val="007B62A3"/>
    <w:rsid w:val="007B7C8D"/>
    <w:rsid w:val="007C0148"/>
    <w:rsid w:val="007C0198"/>
    <w:rsid w:val="007C01D0"/>
    <w:rsid w:val="007C076C"/>
    <w:rsid w:val="007C11DC"/>
    <w:rsid w:val="007C15A1"/>
    <w:rsid w:val="007C2DFE"/>
    <w:rsid w:val="007C3B5D"/>
    <w:rsid w:val="007C6A02"/>
    <w:rsid w:val="007C6DFD"/>
    <w:rsid w:val="007C7D7F"/>
    <w:rsid w:val="007D032B"/>
    <w:rsid w:val="007D0DBE"/>
    <w:rsid w:val="007D0DC5"/>
    <w:rsid w:val="007D0FE3"/>
    <w:rsid w:val="007D197B"/>
    <w:rsid w:val="007D2EB3"/>
    <w:rsid w:val="007D3E45"/>
    <w:rsid w:val="007D60FE"/>
    <w:rsid w:val="007D6512"/>
    <w:rsid w:val="007D6DA0"/>
    <w:rsid w:val="007E0865"/>
    <w:rsid w:val="007E0B6A"/>
    <w:rsid w:val="007E1B37"/>
    <w:rsid w:val="007E1BDF"/>
    <w:rsid w:val="007E1E2D"/>
    <w:rsid w:val="007E4A48"/>
    <w:rsid w:val="007E6EAF"/>
    <w:rsid w:val="007E7299"/>
    <w:rsid w:val="007E7E43"/>
    <w:rsid w:val="007F0764"/>
    <w:rsid w:val="007F1A3E"/>
    <w:rsid w:val="007F4D30"/>
    <w:rsid w:val="007F5A0A"/>
    <w:rsid w:val="007F681A"/>
    <w:rsid w:val="007F74A5"/>
    <w:rsid w:val="007F7B29"/>
    <w:rsid w:val="008002F8"/>
    <w:rsid w:val="00800D15"/>
    <w:rsid w:val="00800DD5"/>
    <w:rsid w:val="00801921"/>
    <w:rsid w:val="00801A71"/>
    <w:rsid w:val="008021D3"/>
    <w:rsid w:val="008022C6"/>
    <w:rsid w:val="00803E71"/>
    <w:rsid w:val="0081073A"/>
    <w:rsid w:val="00812076"/>
    <w:rsid w:val="0081222F"/>
    <w:rsid w:val="00813DBC"/>
    <w:rsid w:val="008142F2"/>
    <w:rsid w:val="0081454D"/>
    <w:rsid w:val="008201CE"/>
    <w:rsid w:val="00821F00"/>
    <w:rsid w:val="008225DC"/>
    <w:rsid w:val="00823E3D"/>
    <w:rsid w:val="00824466"/>
    <w:rsid w:val="008252FB"/>
    <w:rsid w:val="00825304"/>
    <w:rsid w:val="0082536C"/>
    <w:rsid w:val="008266D4"/>
    <w:rsid w:val="00826BD0"/>
    <w:rsid w:val="00827821"/>
    <w:rsid w:val="00827C40"/>
    <w:rsid w:val="00830226"/>
    <w:rsid w:val="008318FF"/>
    <w:rsid w:val="00831AEA"/>
    <w:rsid w:val="00831D94"/>
    <w:rsid w:val="008323F2"/>
    <w:rsid w:val="0083557D"/>
    <w:rsid w:val="0083650D"/>
    <w:rsid w:val="00840550"/>
    <w:rsid w:val="00840690"/>
    <w:rsid w:val="00841599"/>
    <w:rsid w:val="008429B1"/>
    <w:rsid w:val="00842A60"/>
    <w:rsid w:val="00842DF8"/>
    <w:rsid w:val="00843965"/>
    <w:rsid w:val="00843B66"/>
    <w:rsid w:val="00844012"/>
    <w:rsid w:val="008445E4"/>
    <w:rsid w:val="00845A66"/>
    <w:rsid w:val="00845BA2"/>
    <w:rsid w:val="0084670C"/>
    <w:rsid w:val="00846D29"/>
    <w:rsid w:val="00846F83"/>
    <w:rsid w:val="00847F0B"/>
    <w:rsid w:val="00851E66"/>
    <w:rsid w:val="00852D5A"/>
    <w:rsid w:val="00855BF5"/>
    <w:rsid w:val="00857F6A"/>
    <w:rsid w:val="008614ED"/>
    <w:rsid w:val="008617C5"/>
    <w:rsid w:val="00864C4E"/>
    <w:rsid w:val="0086570B"/>
    <w:rsid w:val="00865DAA"/>
    <w:rsid w:val="0087012A"/>
    <w:rsid w:val="00870258"/>
    <w:rsid w:val="008705AC"/>
    <w:rsid w:val="00870C41"/>
    <w:rsid w:val="008719FA"/>
    <w:rsid w:val="008729F0"/>
    <w:rsid w:val="00872FD7"/>
    <w:rsid w:val="00873251"/>
    <w:rsid w:val="008742FF"/>
    <w:rsid w:val="0088091D"/>
    <w:rsid w:val="00881344"/>
    <w:rsid w:val="00881646"/>
    <w:rsid w:val="00882472"/>
    <w:rsid w:val="008828BF"/>
    <w:rsid w:val="00884F64"/>
    <w:rsid w:val="00886523"/>
    <w:rsid w:val="0089080E"/>
    <w:rsid w:val="008909D4"/>
    <w:rsid w:val="008919A1"/>
    <w:rsid w:val="00892119"/>
    <w:rsid w:val="008949BD"/>
    <w:rsid w:val="00896995"/>
    <w:rsid w:val="008A0A0A"/>
    <w:rsid w:val="008A43B5"/>
    <w:rsid w:val="008A44E0"/>
    <w:rsid w:val="008A46FE"/>
    <w:rsid w:val="008A4E77"/>
    <w:rsid w:val="008A535B"/>
    <w:rsid w:val="008A5842"/>
    <w:rsid w:val="008A59FE"/>
    <w:rsid w:val="008A6872"/>
    <w:rsid w:val="008A6992"/>
    <w:rsid w:val="008B066C"/>
    <w:rsid w:val="008B07A7"/>
    <w:rsid w:val="008B143F"/>
    <w:rsid w:val="008B1FA6"/>
    <w:rsid w:val="008B3361"/>
    <w:rsid w:val="008B44C3"/>
    <w:rsid w:val="008B4B43"/>
    <w:rsid w:val="008B5B73"/>
    <w:rsid w:val="008B62C1"/>
    <w:rsid w:val="008B6E54"/>
    <w:rsid w:val="008B6EB8"/>
    <w:rsid w:val="008C0698"/>
    <w:rsid w:val="008C1A41"/>
    <w:rsid w:val="008C23EB"/>
    <w:rsid w:val="008C25B0"/>
    <w:rsid w:val="008C32A2"/>
    <w:rsid w:val="008C3B62"/>
    <w:rsid w:val="008C3CD9"/>
    <w:rsid w:val="008C48C5"/>
    <w:rsid w:val="008C67A1"/>
    <w:rsid w:val="008C6E39"/>
    <w:rsid w:val="008C71E1"/>
    <w:rsid w:val="008D0A49"/>
    <w:rsid w:val="008D0A6F"/>
    <w:rsid w:val="008D0CB3"/>
    <w:rsid w:val="008D1E49"/>
    <w:rsid w:val="008D1F47"/>
    <w:rsid w:val="008D2CF3"/>
    <w:rsid w:val="008D3935"/>
    <w:rsid w:val="008D3CD3"/>
    <w:rsid w:val="008D6D4D"/>
    <w:rsid w:val="008E0F65"/>
    <w:rsid w:val="008E2A0A"/>
    <w:rsid w:val="008E3171"/>
    <w:rsid w:val="008E53E6"/>
    <w:rsid w:val="008E547D"/>
    <w:rsid w:val="008E5596"/>
    <w:rsid w:val="008E57D6"/>
    <w:rsid w:val="008E6D1E"/>
    <w:rsid w:val="008F0325"/>
    <w:rsid w:val="008F17A5"/>
    <w:rsid w:val="008F3A41"/>
    <w:rsid w:val="008F467A"/>
    <w:rsid w:val="008F5F1E"/>
    <w:rsid w:val="008F6489"/>
    <w:rsid w:val="008F6E50"/>
    <w:rsid w:val="0090155E"/>
    <w:rsid w:val="00901DC1"/>
    <w:rsid w:val="009020CF"/>
    <w:rsid w:val="009037A7"/>
    <w:rsid w:val="0090391F"/>
    <w:rsid w:val="009055FB"/>
    <w:rsid w:val="00910509"/>
    <w:rsid w:val="00910F78"/>
    <w:rsid w:val="009117BB"/>
    <w:rsid w:val="009118F2"/>
    <w:rsid w:val="00912865"/>
    <w:rsid w:val="00913DFB"/>
    <w:rsid w:val="0091551A"/>
    <w:rsid w:val="0091555E"/>
    <w:rsid w:val="009157D9"/>
    <w:rsid w:val="00915CB5"/>
    <w:rsid w:val="00915D73"/>
    <w:rsid w:val="00916C63"/>
    <w:rsid w:val="00917BEC"/>
    <w:rsid w:val="00922C8E"/>
    <w:rsid w:val="00922FE5"/>
    <w:rsid w:val="009242CF"/>
    <w:rsid w:val="009243D4"/>
    <w:rsid w:val="00925E8C"/>
    <w:rsid w:val="0092680A"/>
    <w:rsid w:val="00926F8F"/>
    <w:rsid w:val="00930B21"/>
    <w:rsid w:val="0093252F"/>
    <w:rsid w:val="009328C3"/>
    <w:rsid w:val="00934FA2"/>
    <w:rsid w:val="0093588B"/>
    <w:rsid w:val="00935CC2"/>
    <w:rsid w:val="009376C8"/>
    <w:rsid w:val="009416E1"/>
    <w:rsid w:val="00942009"/>
    <w:rsid w:val="0094282F"/>
    <w:rsid w:val="00942E9E"/>
    <w:rsid w:val="00945347"/>
    <w:rsid w:val="00946EF9"/>
    <w:rsid w:val="00950193"/>
    <w:rsid w:val="009527D6"/>
    <w:rsid w:val="00954F2D"/>
    <w:rsid w:val="009550F6"/>
    <w:rsid w:val="00955302"/>
    <w:rsid w:val="009555E2"/>
    <w:rsid w:val="0095685A"/>
    <w:rsid w:val="009571AE"/>
    <w:rsid w:val="009573A4"/>
    <w:rsid w:val="00957F4A"/>
    <w:rsid w:val="009600DF"/>
    <w:rsid w:val="009604E0"/>
    <w:rsid w:val="009606D9"/>
    <w:rsid w:val="009609C8"/>
    <w:rsid w:val="009619A9"/>
    <w:rsid w:val="00962D02"/>
    <w:rsid w:val="009633E1"/>
    <w:rsid w:val="00966EC6"/>
    <w:rsid w:val="009708A9"/>
    <w:rsid w:val="0097252D"/>
    <w:rsid w:val="00972B51"/>
    <w:rsid w:val="0097352C"/>
    <w:rsid w:val="009737EE"/>
    <w:rsid w:val="009738A0"/>
    <w:rsid w:val="00973FA9"/>
    <w:rsid w:val="00975773"/>
    <w:rsid w:val="009815AE"/>
    <w:rsid w:val="00981905"/>
    <w:rsid w:val="00983A72"/>
    <w:rsid w:val="00984CBA"/>
    <w:rsid w:val="009859E5"/>
    <w:rsid w:val="00986522"/>
    <w:rsid w:val="009871D3"/>
    <w:rsid w:val="00987385"/>
    <w:rsid w:val="009877BD"/>
    <w:rsid w:val="009900D5"/>
    <w:rsid w:val="00990138"/>
    <w:rsid w:val="0099162A"/>
    <w:rsid w:val="00993684"/>
    <w:rsid w:val="00993D81"/>
    <w:rsid w:val="0099436B"/>
    <w:rsid w:val="009957E8"/>
    <w:rsid w:val="00997D6D"/>
    <w:rsid w:val="009A0284"/>
    <w:rsid w:val="009A1BFC"/>
    <w:rsid w:val="009A33AC"/>
    <w:rsid w:val="009A3556"/>
    <w:rsid w:val="009A3F86"/>
    <w:rsid w:val="009A4A2A"/>
    <w:rsid w:val="009A71CE"/>
    <w:rsid w:val="009B0B29"/>
    <w:rsid w:val="009B0EE6"/>
    <w:rsid w:val="009B1A18"/>
    <w:rsid w:val="009B23A3"/>
    <w:rsid w:val="009B442B"/>
    <w:rsid w:val="009B4B97"/>
    <w:rsid w:val="009B5A2C"/>
    <w:rsid w:val="009C0AF0"/>
    <w:rsid w:val="009C15F2"/>
    <w:rsid w:val="009C230D"/>
    <w:rsid w:val="009C2CBA"/>
    <w:rsid w:val="009C2DD5"/>
    <w:rsid w:val="009C33A4"/>
    <w:rsid w:val="009C3ADD"/>
    <w:rsid w:val="009C43C7"/>
    <w:rsid w:val="009C5E28"/>
    <w:rsid w:val="009C66FC"/>
    <w:rsid w:val="009C6E0A"/>
    <w:rsid w:val="009D0203"/>
    <w:rsid w:val="009D162E"/>
    <w:rsid w:val="009D1DC2"/>
    <w:rsid w:val="009D2608"/>
    <w:rsid w:val="009D4506"/>
    <w:rsid w:val="009D685E"/>
    <w:rsid w:val="009D7684"/>
    <w:rsid w:val="009E0FEE"/>
    <w:rsid w:val="009E1344"/>
    <w:rsid w:val="009E15FC"/>
    <w:rsid w:val="009E315F"/>
    <w:rsid w:val="009E31ED"/>
    <w:rsid w:val="009E3430"/>
    <w:rsid w:val="009E37A0"/>
    <w:rsid w:val="009E38E5"/>
    <w:rsid w:val="009E39E0"/>
    <w:rsid w:val="009E3E6F"/>
    <w:rsid w:val="009E4941"/>
    <w:rsid w:val="009E5879"/>
    <w:rsid w:val="009E6BA2"/>
    <w:rsid w:val="009E756D"/>
    <w:rsid w:val="009E7C71"/>
    <w:rsid w:val="009E7DA1"/>
    <w:rsid w:val="009E7E24"/>
    <w:rsid w:val="009F0631"/>
    <w:rsid w:val="009F0A4A"/>
    <w:rsid w:val="009F266D"/>
    <w:rsid w:val="009F3B3D"/>
    <w:rsid w:val="009F56D2"/>
    <w:rsid w:val="009F726C"/>
    <w:rsid w:val="009F7E0C"/>
    <w:rsid w:val="00A0073D"/>
    <w:rsid w:val="00A00DAD"/>
    <w:rsid w:val="00A01A6A"/>
    <w:rsid w:val="00A021ED"/>
    <w:rsid w:val="00A03483"/>
    <w:rsid w:val="00A03FDF"/>
    <w:rsid w:val="00A0473F"/>
    <w:rsid w:val="00A06D4E"/>
    <w:rsid w:val="00A070FF"/>
    <w:rsid w:val="00A07691"/>
    <w:rsid w:val="00A106F9"/>
    <w:rsid w:val="00A10C1D"/>
    <w:rsid w:val="00A12D98"/>
    <w:rsid w:val="00A131BA"/>
    <w:rsid w:val="00A13317"/>
    <w:rsid w:val="00A1520C"/>
    <w:rsid w:val="00A22D66"/>
    <w:rsid w:val="00A23073"/>
    <w:rsid w:val="00A231BA"/>
    <w:rsid w:val="00A235AC"/>
    <w:rsid w:val="00A25344"/>
    <w:rsid w:val="00A25762"/>
    <w:rsid w:val="00A265AB"/>
    <w:rsid w:val="00A270E7"/>
    <w:rsid w:val="00A27522"/>
    <w:rsid w:val="00A30611"/>
    <w:rsid w:val="00A30CCD"/>
    <w:rsid w:val="00A31040"/>
    <w:rsid w:val="00A312DD"/>
    <w:rsid w:val="00A351B1"/>
    <w:rsid w:val="00A36620"/>
    <w:rsid w:val="00A40260"/>
    <w:rsid w:val="00A41EA9"/>
    <w:rsid w:val="00A4311C"/>
    <w:rsid w:val="00A43245"/>
    <w:rsid w:val="00A433B5"/>
    <w:rsid w:val="00A44058"/>
    <w:rsid w:val="00A447C2"/>
    <w:rsid w:val="00A46908"/>
    <w:rsid w:val="00A54165"/>
    <w:rsid w:val="00A558A5"/>
    <w:rsid w:val="00A55B1E"/>
    <w:rsid w:val="00A55DF8"/>
    <w:rsid w:val="00A56B41"/>
    <w:rsid w:val="00A5710E"/>
    <w:rsid w:val="00A61B50"/>
    <w:rsid w:val="00A62D62"/>
    <w:rsid w:val="00A6305D"/>
    <w:rsid w:val="00A63DE7"/>
    <w:rsid w:val="00A64698"/>
    <w:rsid w:val="00A64F04"/>
    <w:rsid w:val="00A672CC"/>
    <w:rsid w:val="00A67379"/>
    <w:rsid w:val="00A67E92"/>
    <w:rsid w:val="00A70E90"/>
    <w:rsid w:val="00A72ECA"/>
    <w:rsid w:val="00A72F6A"/>
    <w:rsid w:val="00A73210"/>
    <w:rsid w:val="00A758E4"/>
    <w:rsid w:val="00A812A9"/>
    <w:rsid w:val="00A819F3"/>
    <w:rsid w:val="00A8240D"/>
    <w:rsid w:val="00A82574"/>
    <w:rsid w:val="00A82712"/>
    <w:rsid w:val="00A8284F"/>
    <w:rsid w:val="00A82AF7"/>
    <w:rsid w:val="00A84FF9"/>
    <w:rsid w:val="00A86163"/>
    <w:rsid w:val="00A8675D"/>
    <w:rsid w:val="00A87681"/>
    <w:rsid w:val="00A878E2"/>
    <w:rsid w:val="00A90603"/>
    <w:rsid w:val="00A91F28"/>
    <w:rsid w:val="00A9761B"/>
    <w:rsid w:val="00AA04D5"/>
    <w:rsid w:val="00AA0AFB"/>
    <w:rsid w:val="00AA0CB8"/>
    <w:rsid w:val="00AA114C"/>
    <w:rsid w:val="00AA2BBF"/>
    <w:rsid w:val="00AA3E2C"/>
    <w:rsid w:val="00AA56DC"/>
    <w:rsid w:val="00AA56EB"/>
    <w:rsid w:val="00AA5B0D"/>
    <w:rsid w:val="00AA5FC2"/>
    <w:rsid w:val="00AA6386"/>
    <w:rsid w:val="00AA7524"/>
    <w:rsid w:val="00AB0732"/>
    <w:rsid w:val="00AB17A5"/>
    <w:rsid w:val="00AB1CF2"/>
    <w:rsid w:val="00AB215D"/>
    <w:rsid w:val="00AB3458"/>
    <w:rsid w:val="00AB48D4"/>
    <w:rsid w:val="00AB49E2"/>
    <w:rsid w:val="00AB59D3"/>
    <w:rsid w:val="00AB64F3"/>
    <w:rsid w:val="00AB65B0"/>
    <w:rsid w:val="00AC1978"/>
    <w:rsid w:val="00AC3913"/>
    <w:rsid w:val="00AC4411"/>
    <w:rsid w:val="00AC57A9"/>
    <w:rsid w:val="00AC7179"/>
    <w:rsid w:val="00AD0B2E"/>
    <w:rsid w:val="00AD1C24"/>
    <w:rsid w:val="00AD1D75"/>
    <w:rsid w:val="00AD2C3C"/>
    <w:rsid w:val="00AD52AD"/>
    <w:rsid w:val="00AD5D97"/>
    <w:rsid w:val="00AD6211"/>
    <w:rsid w:val="00AD7E00"/>
    <w:rsid w:val="00AD7EB8"/>
    <w:rsid w:val="00AE0D72"/>
    <w:rsid w:val="00AE4C1A"/>
    <w:rsid w:val="00AE4CBF"/>
    <w:rsid w:val="00AE4EDF"/>
    <w:rsid w:val="00AE5B2A"/>
    <w:rsid w:val="00AE60B9"/>
    <w:rsid w:val="00AE6B55"/>
    <w:rsid w:val="00AE79DA"/>
    <w:rsid w:val="00AF0B25"/>
    <w:rsid w:val="00AF1057"/>
    <w:rsid w:val="00AF344B"/>
    <w:rsid w:val="00AF4600"/>
    <w:rsid w:val="00AF5C3A"/>
    <w:rsid w:val="00AF5D79"/>
    <w:rsid w:val="00AF6907"/>
    <w:rsid w:val="00AF7282"/>
    <w:rsid w:val="00B000F0"/>
    <w:rsid w:val="00B00210"/>
    <w:rsid w:val="00B0042E"/>
    <w:rsid w:val="00B0083D"/>
    <w:rsid w:val="00B009DC"/>
    <w:rsid w:val="00B00BB5"/>
    <w:rsid w:val="00B00FA7"/>
    <w:rsid w:val="00B012F5"/>
    <w:rsid w:val="00B0298B"/>
    <w:rsid w:val="00B05787"/>
    <w:rsid w:val="00B06A92"/>
    <w:rsid w:val="00B10244"/>
    <w:rsid w:val="00B106B8"/>
    <w:rsid w:val="00B11563"/>
    <w:rsid w:val="00B11BFA"/>
    <w:rsid w:val="00B13118"/>
    <w:rsid w:val="00B136CC"/>
    <w:rsid w:val="00B15113"/>
    <w:rsid w:val="00B162E0"/>
    <w:rsid w:val="00B16AA2"/>
    <w:rsid w:val="00B205DB"/>
    <w:rsid w:val="00B21A47"/>
    <w:rsid w:val="00B21F06"/>
    <w:rsid w:val="00B23336"/>
    <w:rsid w:val="00B24D27"/>
    <w:rsid w:val="00B259A2"/>
    <w:rsid w:val="00B26E83"/>
    <w:rsid w:val="00B2757F"/>
    <w:rsid w:val="00B33D63"/>
    <w:rsid w:val="00B3468C"/>
    <w:rsid w:val="00B35129"/>
    <w:rsid w:val="00B37F79"/>
    <w:rsid w:val="00B402E7"/>
    <w:rsid w:val="00B425AE"/>
    <w:rsid w:val="00B431C9"/>
    <w:rsid w:val="00B44D95"/>
    <w:rsid w:val="00B44E56"/>
    <w:rsid w:val="00B450C4"/>
    <w:rsid w:val="00B4525B"/>
    <w:rsid w:val="00B46633"/>
    <w:rsid w:val="00B46829"/>
    <w:rsid w:val="00B476D4"/>
    <w:rsid w:val="00B50D4D"/>
    <w:rsid w:val="00B5119E"/>
    <w:rsid w:val="00B51D6A"/>
    <w:rsid w:val="00B522DE"/>
    <w:rsid w:val="00B524EF"/>
    <w:rsid w:val="00B52566"/>
    <w:rsid w:val="00B52945"/>
    <w:rsid w:val="00B537E9"/>
    <w:rsid w:val="00B54DCB"/>
    <w:rsid w:val="00B5564C"/>
    <w:rsid w:val="00B557E6"/>
    <w:rsid w:val="00B559E2"/>
    <w:rsid w:val="00B5739F"/>
    <w:rsid w:val="00B57AEC"/>
    <w:rsid w:val="00B62EC9"/>
    <w:rsid w:val="00B638ED"/>
    <w:rsid w:val="00B639A6"/>
    <w:rsid w:val="00B67F27"/>
    <w:rsid w:val="00B703FB"/>
    <w:rsid w:val="00B723B4"/>
    <w:rsid w:val="00B7384C"/>
    <w:rsid w:val="00B74238"/>
    <w:rsid w:val="00B774A4"/>
    <w:rsid w:val="00B800CA"/>
    <w:rsid w:val="00B8178D"/>
    <w:rsid w:val="00B81C02"/>
    <w:rsid w:val="00B824C3"/>
    <w:rsid w:val="00B8366B"/>
    <w:rsid w:val="00B83DAE"/>
    <w:rsid w:val="00B85B35"/>
    <w:rsid w:val="00B85B53"/>
    <w:rsid w:val="00B8791F"/>
    <w:rsid w:val="00B90D47"/>
    <w:rsid w:val="00B912A5"/>
    <w:rsid w:val="00B91D93"/>
    <w:rsid w:val="00B9212B"/>
    <w:rsid w:val="00B92743"/>
    <w:rsid w:val="00B92D84"/>
    <w:rsid w:val="00B930A5"/>
    <w:rsid w:val="00B935C4"/>
    <w:rsid w:val="00B939D4"/>
    <w:rsid w:val="00B93B1A"/>
    <w:rsid w:val="00B93BE8"/>
    <w:rsid w:val="00B954B7"/>
    <w:rsid w:val="00B95ABE"/>
    <w:rsid w:val="00B961C1"/>
    <w:rsid w:val="00B973E7"/>
    <w:rsid w:val="00BA0CC3"/>
    <w:rsid w:val="00BA165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1929"/>
    <w:rsid w:val="00BC20DD"/>
    <w:rsid w:val="00BC2184"/>
    <w:rsid w:val="00BC428B"/>
    <w:rsid w:val="00BC4786"/>
    <w:rsid w:val="00BC7709"/>
    <w:rsid w:val="00BC7CD3"/>
    <w:rsid w:val="00BD16A6"/>
    <w:rsid w:val="00BD1DEE"/>
    <w:rsid w:val="00BD2466"/>
    <w:rsid w:val="00BD28A5"/>
    <w:rsid w:val="00BD2BFB"/>
    <w:rsid w:val="00BD5878"/>
    <w:rsid w:val="00BD627D"/>
    <w:rsid w:val="00BE00BD"/>
    <w:rsid w:val="00BE023D"/>
    <w:rsid w:val="00BE07E3"/>
    <w:rsid w:val="00BE1760"/>
    <w:rsid w:val="00BE1E0B"/>
    <w:rsid w:val="00BE2A1F"/>
    <w:rsid w:val="00BE3B33"/>
    <w:rsid w:val="00BE6939"/>
    <w:rsid w:val="00BE6B18"/>
    <w:rsid w:val="00BE7641"/>
    <w:rsid w:val="00BE7BAC"/>
    <w:rsid w:val="00BE7D87"/>
    <w:rsid w:val="00BF0E6F"/>
    <w:rsid w:val="00BF3C0F"/>
    <w:rsid w:val="00BF619D"/>
    <w:rsid w:val="00BF78FA"/>
    <w:rsid w:val="00C004FF"/>
    <w:rsid w:val="00C0124D"/>
    <w:rsid w:val="00C05808"/>
    <w:rsid w:val="00C05FF6"/>
    <w:rsid w:val="00C07515"/>
    <w:rsid w:val="00C10BD7"/>
    <w:rsid w:val="00C117D5"/>
    <w:rsid w:val="00C11AF1"/>
    <w:rsid w:val="00C126F9"/>
    <w:rsid w:val="00C15C55"/>
    <w:rsid w:val="00C2217C"/>
    <w:rsid w:val="00C23121"/>
    <w:rsid w:val="00C23A07"/>
    <w:rsid w:val="00C242F7"/>
    <w:rsid w:val="00C26F9C"/>
    <w:rsid w:val="00C30B00"/>
    <w:rsid w:val="00C30E68"/>
    <w:rsid w:val="00C31281"/>
    <w:rsid w:val="00C31D09"/>
    <w:rsid w:val="00C326EE"/>
    <w:rsid w:val="00C339AC"/>
    <w:rsid w:val="00C357DA"/>
    <w:rsid w:val="00C36C5A"/>
    <w:rsid w:val="00C3751F"/>
    <w:rsid w:val="00C37637"/>
    <w:rsid w:val="00C37855"/>
    <w:rsid w:val="00C37A25"/>
    <w:rsid w:val="00C4074F"/>
    <w:rsid w:val="00C40E98"/>
    <w:rsid w:val="00C43630"/>
    <w:rsid w:val="00C437CF"/>
    <w:rsid w:val="00C4407A"/>
    <w:rsid w:val="00C4576A"/>
    <w:rsid w:val="00C45EB8"/>
    <w:rsid w:val="00C470FA"/>
    <w:rsid w:val="00C47152"/>
    <w:rsid w:val="00C5072F"/>
    <w:rsid w:val="00C514B7"/>
    <w:rsid w:val="00C51B91"/>
    <w:rsid w:val="00C52559"/>
    <w:rsid w:val="00C53199"/>
    <w:rsid w:val="00C53684"/>
    <w:rsid w:val="00C53CE1"/>
    <w:rsid w:val="00C53EAF"/>
    <w:rsid w:val="00C53F24"/>
    <w:rsid w:val="00C543F1"/>
    <w:rsid w:val="00C5487C"/>
    <w:rsid w:val="00C555A8"/>
    <w:rsid w:val="00C56924"/>
    <w:rsid w:val="00C56E49"/>
    <w:rsid w:val="00C5765E"/>
    <w:rsid w:val="00C57CC3"/>
    <w:rsid w:val="00C60A2A"/>
    <w:rsid w:val="00C61E8A"/>
    <w:rsid w:val="00C61F22"/>
    <w:rsid w:val="00C62676"/>
    <w:rsid w:val="00C62A9B"/>
    <w:rsid w:val="00C65665"/>
    <w:rsid w:val="00C66CFA"/>
    <w:rsid w:val="00C67399"/>
    <w:rsid w:val="00C6751B"/>
    <w:rsid w:val="00C67708"/>
    <w:rsid w:val="00C67857"/>
    <w:rsid w:val="00C70098"/>
    <w:rsid w:val="00C70264"/>
    <w:rsid w:val="00C715F7"/>
    <w:rsid w:val="00C7437B"/>
    <w:rsid w:val="00C76FDE"/>
    <w:rsid w:val="00C80853"/>
    <w:rsid w:val="00C824E9"/>
    <w:rsid w:val="00C84712"/>
    <w:rsid w:val="00C861E6"/>
    <w:rsid w:val="00C90AF5"/>
    <w:rsid w:val="00C94FB1"/>
    <w:rsid w:val="00C96248"/>
    <w:rsid w:val="00CA124D"/>
    <w:rsid w:val="00CA1951"/>
    <w:rsid w:val="00CA2CB7"/>
    <w:rsid w:val="00CA3E87"/>
    <w:rsid w:val="00CA5C51"/>
    <w:rsid w:val="00CA78E5"/>
    <w:rsid w:val="00CA7F8F"/>
    <w:rsid w:val="00CB00A0"/>
    <w:rsid w:val="00CB049B"/>
    <w:rsid w:val="00CB05AC"/>
    <w:rsid w:val="00CB15EE"/>
    <w:rsid w:val="00CB1B56"/>
    <w:rsid w:val="00CB1BFD"/>
    <w:rsid w:val="00CB4753"/>
    <w:rsid w:val="00CB4817"/>
    <w:rsid w:val="00CB4E92"/>
    <w:rsid w:val="00CC04AD"/>
    <w:rsid w:val="00CC08AF"/>
    <w:rsid w:val="00CC17D1"/>
    <w:rsid w:val="00CC199F"/>
    <w:rsid w:val="00CC28A2"/>
    <w:rsid w:val="00CC2974"/>
    <w:rsid w:val="00CC33DB"/>
    <w:rsid w:val="00CC3BA2"/>
    <w:rsid w:val="00CC4678"/>
    <w:rsid w:val="00CC7D01"/>
    <w:rsid w:val="00CC7E08"/>
    <w:rsid w:val="00CC7EB5"/>
    <w:rsid w:val="00CD024F"/>
    <w:rsid w:val="00CD03D8"/>
    <w:rsid w:val="00CD0664"/>
    <w:rsid w:val="00CD07F1"/>
    <w:rsid w:val="00CD0812"/>
    <w:rsid w:val="00CD2F67"/>
    <w:rsid w:val="00CD3577"/>
    <w:rsid w:val="00CD4884"/>
    <w:rsid w:val="00CD48BE"/>
    <w:rsid w:val="00CD4D60"/>
    <w:rsid w:val="00CD5289"/>
    <w:rsid w:val="00CD52ED"/>
    <w:rsid w:val="00CD5A25"/>
    <w:rsid w:val="00CD6758"/>
    <w:rsid w:val="00CD6BFF"/>
    <w:rsid w:val="00CD6CA5"/>
    <w:rsid w:val="00CE1879"/>
    <w:rsid w:val="00CE1A81"/>
    <w:rsid w:val="00CE2315"/>
    <w:rsid w:val="00CE366F"/>
    <w:rsid w:val="00CE36CD"/>
    <w:rsid w:val="00CE432E"/>
    <w:rsid w:val="00CE4497"/>
    <w:rsid w:val="00CE4874"/>
    <w:rsid w:val="00CE5601"/>
    <w:rsid w:val="00CE61B7"/>
    <w:rsid w:val="00CE7432"/>
    <w:rsid w:val="00CF0D88"/>
    <w:rsid w:val="00CF185A"/>
    <w:rsid w:val="00CF1A81"/>
    <w:rsid w:val="00CF2A0F"/>
    <w:rsid w:val="00CF3B28"/>
    <w:rsid w:val="00CF4494"/>
    <w:rsid w:val="00CF52C2"/>
    <w:rsid w:val="00CF553B"/>
    <w:rsid w:val="00CF5741"/>
    <w:rsid w:val="00CF5D4C"/>
    <w:rsid w:val="00CF6FD6"/>
    <w:rsid w:val="00CF7D70"/>
    <w:rsid w:val="00D00FB8"/>
    <w:rsid w:val="00D010ED"/>
    <w:rsid w:val="00D017C5"/>
    <w:rsid w:val="00D01E29"/>
    <w:rsid w:val="00D0297C"/>
    <w:rsid w:val="00D03A55"/>
    <w:rsid w:val="00D04226"/>
    <w:rsid w:val="00D055E8"/>
    <w:rsid w:val="00D05CF1"/>
    <w:rsid w:val="00D11015"/>
    <w:rsid w:val="00D11340"/>
    <w:rsid w:val="00D1164C"/>
    <w:rsid w:val="00D127C9"/>
    <w:rsid w:val="00D130A9"/>
    <w:rsid w:val="00D148A8"/>
    <w:rsid w:val="00D15275"/>
    <w:rsid w:val="00D1581F"/>
    <w:rsid w:val="00D15ECC"/>
    <w:rsid w:val="00D16ADE"/>
    <w:rsid w:val="00D20CEF"/>
    <w:rsid w:val="00D20CFB"/>
    <w:rsid w:val="00D22A8E"/>
    <w:rsid w:val="00D22D93"/>
    <w:rsid w:val="00D233AE"/>
    <w:rsid w:val="00D23517"/>
    <w:rsid w:val="00D24DC6"/>
    <w:rsid w:val="00D256ED"/>
    <w:rsid w:val="00D27637"/>
    <w:rsid w:val="00D303A6"/>
    <w:rsid w:val="00D30BE2"/>
    <w:rsid w:val="00D31F3F"/>
    <w:rsid w:val="00D34968"/>
    <w:rsid w:val="00D34DC6"/>
    <w:rsid w:val="00D35C3A"/>
    <w:rsid w:val="00D36F7E"/>
    <w:rsid w:val="00D36FFA"/>
    <w:rsid w:val="00D407A9"/>
    <w:rsid w:val="00D41B53"/>
    <w:rsid w:val="00D42229"/>
    <w:rsid w:val="00D43C8F"/>
    <w:rsid w:val="00D43F46"/>
    <w:rsid w:val="00D44DF8"/>
    <w:rsid w:val="00D45161"/>
    <w:rsid w:val="00D45E42"/>
    <w:rsid w:val="00D4615C"/>
    <w:rsid w:val="00D47FBE"/>
    <w:rsid w:val="00D504A6"/>
    <w:rsid w:val="00D51FC8"/>
    <w:rsid w:val="00D5295B"/>
    <w:rsid w:val="00D52C36"/>
    <w:rsid w:val="00D54BA7"/>
    <w:rsid w:val="00D55660"/>
    <w:rsid w:val="00D56074"/>
    <w:rsid w:val="00D56463"/>
    <w:rsid w:val="00D56665"/>
    <w:rsid w:val="00D56E56"/>
    <w:rsid w:val="00D57A1F"/>
    <w:rsid w:val="00D60068"/>
    <w:rsid w:val="00D61301"/>
    <w:rsid w:val="00D615AB"/>
    <w:rsid w:val="00D63AFA"/>
    <w:rsid w:val="00D64408"/>
    <w:rsid w:val="00D6457E"/>
    <w:rsid w:val="00D64D17"/>
    <w:rsid w:val="00D65E32"/>
    <w:rsid w:val="00D703CB"/>
    <w:rsid w:val="00D70435"/>
    <w:rsid w:val="00D7106D"/>
    <w:rsid w:val="00D724F7"/>
    <w:rsid w:val="00D729D1"/>
    <w:rsid w:val="00D72EBC"/>
    <w:rsid w:val="00D74C01"/>
    <w:rsid w:val="00D7579C"/>
    <w:rsid w:val="00D810B9"/>
    <w:rsid w:val="00D816F8"/>
    <w:rsid w:val="00D8240E"/>
    <w:rsid w:val="00D82593"/>
    <w:rsid w:val="00D83285"/>
    <w:rsid w:val="00D83E25"/>
    <w:rsid w:val="00D853F2"/>
    <w:rsid w:val="00D85408"/>
    <w:rsid w:val="00D85630"/>
    <w:rsid w:val="00D85764"/>
    <w:rsid w:val="00D86450"/>
    <w:rsid w:val="00D87490"/>
    <w:rsid w:val="00D9028E"/>
    <w:rsid w:val="00D910B6"/>
    <w:rsid w:val="00D92781"/>
    <w:rsid w:val="00D92FE8"/>
    <w:rsid w:val="00D931C7"/>
    <w:rsid w:val="00D9397C"/>
    <w:rsid w:val="00D93BD0"/>
    <w:rsid w:val="00D94758"/>
    <w:rsid w:val="00D94CB8"/>
    <w:rsid w:val="00D94FB3"/>
    <w:rsid w:val="00D9798A"/>
    <w:rsid w:val="00D97AD5"/>
    <w:rsid w:val="00D97FFE"/>
    <w:rsid w:val="00DA0575"/>
    <w:rsid w:val="00DA152C"/>
    <w:rsid w:val="00DA270F"/>
    <w:rsid w:val="00DA2AC9"/>
    <w:rsid w:val="00DA3176"/>
    <w:rsid w:val="00DA3513"/>
    <w:rsid w:val="00DA3AFF"/>
    <w:rsid w:val="00DA4E33"/>
    <w:rsid w:val="00DA5B3E"/>
    <w:rsid w:val="00DA6062"/>
    <w:rsid w:val="00DB0713"/>
    <w:rsid w:val="00DB0855"/>
    <w:rsid w:val="00DB12CF"/>
    <w:rsid w:val="00DB32A4"/>
    <w:rsid w:val="00DB32DF"/>
    <w:rsid w:val="00DB4C80"/>
    <w:rsid w:val="00DC0A04"/>
    <w:rsid w:val="00DC3301"/>
    <w:rsid w:val="00DC5F92"/>
    <w:rsid w:val="00DC6A82"/>
    <w:rsid w:val="00DC6EFD"/>
    <w:rsid w:val="00DD1B16"/>
    <w:rsid w:val="00DD24DA"/>
    <w:rsid w:val="00DD2AC7"/>
    <w:rsid w:val="00DD3553"/>
    <w:rsid w:val="00DD46A1"/>
    <w:rsid w:val="00DD5C5C"/>
    <w:rsid w:val="00DD5DB4"/>
    <w:rsid w:val="00DD6C4C"/>
    <w:rsid w:val="00DD6DD9"/>
    <w:rsid w:val="00DD754E"/>
    <w:rsid w:val="00DE17B8"/>
    <w:rsid w:val="00DE19B0"/>
    <w:rsid w:val="00DE1B91"/>
    <w:rsid w:val="00DE1BCA"/>
    <w:rsid w:val="00DE4FD1"/>
    <w:rsid w:val="00DE57D9"/>
    <w:rsid w:val="00DF1E16"/>
    <w:rsid w:val="00DF5448"/>
    <w:rsid w:val="00DF54BD"/>
    <w:rsid w:val="00DF7870"/>
    <w:rsid w:val="00DF7900"/>
    <w:rsid w:val="00E00FF6"/>
    <w:rsid w:val="00E01114"/>
    <w:rsid w:val="00E04574"/>
    <w:rsid w:val="00E0601E"/>
    <w:rsid w:val="00E06B07"/>
    <w:rsid w:val="00E06FE1"/>
    <w:rsid w:val="00E07D03"/>
    <w:rsid w:val="00E10022"/>
    <w:rsid w:val="00E1085E"/>
    <w:rsid w:val="00E10C76"/>
    <w:rsid w:val="00E118D0"/>
    <w:rsid w:val="00E12A98"/>
    <w:rsid w:val="00E133FA"/>
    <w:rsid w:val="00E14D57"/>
    <w:rsid w:val="00E15EC5"/>
    <w:rsid w:val="00E17349"/>
    <w:rsid w:val="00E17575"/>
    <w:rsid w:val="00E17E19"/>
    <w:rsid w:val="00E20BA2"/>
    <w:rsid w:val="00E21117"/>
    <w:rsid w:val="00E2146E"/>
    <w:rsid w:val="00E226EC"/>
    <w:rsid w:val="00E2307B"/>
    <w:rsid w:val="00E235F0"/>
    <w:rsid w:val="00E244C0"/>
    <w:rsid w:val="00E24C21"/>
    <w:rsid w:val="00E261D4"/>
    <w:rsid w:val="00E30A93"/>
    <w:rsid w:val="00E31CC1"/>
    <w:rsid w:val="00E323E2"/>
    <w:rsid w:val="00E32455"/>
    <w:rsid w:val="00E340EC"/>
    <w:rsid w:val="00E36D71"/>
    <w:rsid w:val="00E373E8"/>
    <w:rsid w:val="00E37827"/>
    <w:rsid w:val="00E40016"/>
    <w:rsid w:val="00E40FA5"/>
    <w:rsid w:val="00E416CA"/>
    <w:rsid w:val="00E41DDB"/>
    <w:rsid w:val="00E436AB"/>
    <w:rsid w:val="00E43742"/>
    <w:rsid w:val="00E449C3"/>
    <w:rsid w:val="00E4664F"/>
    <w:rsid w:val="00E46D28"/>
    <w:rsid w:val="00E47DD9"/>
    <w:rsid w:val="00E47E28"/>
    <w:rsid w:val="00E47EB3"/>
    <w:rsid w:val="00E52BBE"/>
    <w:rsid w:val="00E52D19"/>
    <w:rsid w:val="00E546DD"/>
    <w:rsid w:val="00E54BCE"/>
    <w:rsid w:val="00E55466"/>
    <w:rsid w:val="00E55AF4"/>
    <w:rsid w:val="00E561DC"/>
    <w:rsid w:val="00E5655A"/>
    <w:rsid w:val="00E56BCF"/>
    <w:rsid w:val="00E5747C"/>
    <w:rsid w:val="00E576FB"/>
    <w:rsid w:val="00E60045"/>
    <w:rsid w:val="00E60051"/>
    <w:rsid w:val="00E60C9A"/>
    <w:rsid w:val="00E62662"/>
    <w:rsid w:val="00E6268D"/>
    <w:rsid w:val="00E63314"/>
    <w:rsid w:val="00E63A34"/>
    <w:rsid w:val="00E63D2E"/>
    <w:rsid w:val="00E64255"/>
    <w:rsid w:val="00E64EF5"/>
    <w:rsid w:val="00E65488"/>
    <w:rsid w:val="00E65C23"/>
    <w:rsid w:val="00E66001"/>
    <w:rsid w:val="00E66ACF"/>
    <w:rsid w:val="00E672E4"/>
    <w:rsid w:val="00E67497"/>
    <w:rsid w:val="00E70364"/>
    <w:rsid w:val="00E70CF0"/>
    <w:rsid w:val="00E71B3B"/>
    <w:rsid w:val="00E73D19"/>
    <w:rsid w:val="00E74B16"/>
    <w:rsid w:val="00E75A3D"/>
    <w:rsid w:val="00E760D2"/>
    <w:rsid w:val="00E7611D"/>
    <w:rsid w:val="00E802CC"/>
    <w:rsid w:val="00E80399"/>
    <w:rsid w:val="00E81A4B"/>
    <w:rsid w:val="00E82065"/>
    <w:rsid w:val="00E826F6"/>
    <w:rsid w:val="00E83359"/>
    <w:rsid w:val="00E840DB"/>
    <w:rsid w:val="00E866A2"/>
    <w:rsid w:val="00E912CE"/>
    <w:rsid w:val="00E91613"/>
    <w:rsid w:val="00E917D1"/>
    <w:rsid w:val="00E920FA"/>
    <w:rsid w:val="00E9271D"/>
    <w:rsid w:val="00E927AF"/>
    <w:rsid w:val="00E927C9"/>
    <w:rsid w:val="00E92ED3"/>
    <w:rsid w:val="00E94578"/>
    <w:rsid w:val="00E96209"/>
    <w:rsid w:val="00EA06A1"/>
    <w:rsid w:val="00EA1E63"/>
    <w:rsid w:val="00EA26F5"/>
    <w:rsid w:val="00EA35D0"/>
    <w:rsid w:val="00EA44CA"/>
    <w:rsid w:val="00EA49B0"/>
    <w:rsid w:val="00EA6E4C"/>
    <w:rsid w:val="00EA7C19"/>
    <w:rsid w:val="00EB13CA"/>
    <w:rsid w:val="00EB2DD4"/>
    <w:rsid w:val="00EB2E18"/>
    <w:rsid w:val="00EB349F"/>
    <w:rsid w:val="00EB3A23"/>
    <w:rsid w:val="00EB40DD"/>
    <w:rsid w:val="00EB4C44"/>
    <w:rsid w:val="00EB551E"/>
    <w:rsid w:val="00EB5FC2"/>
    <w:rsid w:val="00EB62FD"/>
    <w:rsid w:val="00EB6746"/>
    <w:rsid w:val="00EB7047"/>
    <w:rsid w:val="00EB7251"/>
    <w:rsid w:val="00EC0054"/>
    <w:rsid w:val="00EC1091"/>
    <w:rsid w:val="00EC2D0D"/>
    <w:rsid w:val="00EC3200"/>
    <w:rsid w:val="00EC3C7E"/>
    <w:rsid w:val="00EC4E7C"/>
    <w:rsid w:val="00ED04FA"/>
    <w:rsid w:val="00ED1260"/>
    <w:rsid w:val="00ED17C7"/>
    <w:rsid w:val="00ED1D62"/>
    <w:rsid w:val="00ED45AE"/>
    <w:rsid w:val="00ED4EDE"/>
    <w:rsid w:val="00ED4EF7"/>
    <w:rsid w:val="00ED5983"/>
    <w:rsid w:val="00EE0005"/>
    <w:rsid w:val="00EE079C"/>
    <w:rsid w:val="00EE09A5"/>
    <w:rsid w:val="00EE0B3B"/>
    <w:rsid w:val="00EE0F52"/>
    <w:rsid w:val="00EE15A8"/>
    <w:rsid w:val="00EE1806"/>
    <w:rsid w:val="00EE2636"/>
    <w:rsid w:val="00EE298B"/>
    <w:rsid w:val="00EE3274"/>
    <w:rsid w:val="00EE4139"/>
    <w:rsid w:val="00EE5896"/>
    <w:rsid w:val="00EF1A99"/>
    <w:rsid w:val="00EF24C4"/>
    <w:rsid w:val="00EF24F6"/>
    <w:rsid w:val="00EF284A"/>
    <w:rsid w:val="00EF29C4"/>
    <w:rsid w:val="00EF2F57"/>
    <w:rsid w:val="00EF5411"/>
    <w:rsid w:val="00EF6757"/>
    <w:rsid w:val="00EF6FAE"/>
    <w:rsid w:val="00EF7D37"/>
    <w:rsid w:val="00F02047"/>
    <w:rsid w:val="00F026C6"/>
    <w:rsid w:val="00F07D07"/>
    <w:rsid w:val="00F11523"/>
    <w:rsid w:val="00F12B88"/>
    <w:rsid w:val="00F12E1C"/>
    <w:rsid w:val="00F15208"/>
    <w:rsid w:val="00F16101"/>
    <w:rsid w:val="00F16CC2"/>
    <w:rsid w:val="00F17C4A"/>
    <w:rsid w:val="00F20047"/>
    <w:rsid w:val="00F20181"/>
    <w:rsid w:val="00F20BEC"/>
    <w:rsid w:val="00F22231"/>
    <w:rsid w:val="00F23358"/>
    <w:rsid w:val="00F23B90"/>
    <w:rsid w:val="00F23DD5"/>
    <w:rsid w:val="00F24324"/>
    <w:rsid w:val="00F2729E"/>
    <w:rsid w:val="00F27871"/>
    <w:rsid w:val="00F30FC2"/>
    <w:rsid w:val="00F31CA4"/>
    <w:rsid w:val="00F32A39"/>
    <w:rsid w:val="00F33974"/>
    <w:rsid w:val="00F33EAA"/>
    <w:rsid w:val="00F3566B"/>
    <w:rsid w:val="00F35A2B"/>
    <w:rsid w:val="00F363B0"/>
    <w:rsid w:val="00F37944"/>
    <w:rsid w:val="00F379BE"/>
    <w:rsid w:val="00F402E4"/>
    <w:rsid w:val="00F40FE8"/>
    <w:rsid w:val="00F4280D"/>
    <w:rsid w:val="00F44070"/>
    <w:rsid w:val="00F440EA"/>
    <w:rsid w:val="00F46466"/>
    <w:rsid w:val="00F46939"/>
    <w:rsid w:val="00F46EDA"/>
    <w:rsid w:val="00F47BBF"/>
    <w:rsid w:val="00F50DA4"/>
    <w:rsid w:val="00F514D1"/>
    <w:rsid w:val="00F522F4"/>
    <w:rsid w:val="00F52DF2"/>
    <w:rsid w:val="00F539C2"/>
    <w:rsid w:val="00F54D99"/>
    <w:rsid w:val="00F55803"/>
    <w:rsid w:val="00F563DF"/>
    <w:rsid w:val="00F56827"/>
    <w:rsid w:val="00F569D4"/>
    <w:rsid w:val="00F56E5E"/>
    <w:rsid w:val="00F57731"/>
    <w:rsid w:val="00F57890"/>
    <w:rsid w:val="00F602BD"/>
    <w:rsid w:val="00F60403"/>
    <w:rsid w:val="00F61333"/>
    <w:rsid w:val="00F625C7"/>
    <w:rsid w:val="00F66521"/>
    <w:rsid w:val="00F66E47"/>
    <w:rsid w:val="00F6708B"/>
    <w:rsid w:val="00F674C1"/>
    <w:rsid w:val="00F6790A"/>
    <w:rsid w:val="00F67D35"/>
    <w:rsid w:val="00F71702"/>
    <w:rsid w:val="00F72D7F"/>
    <w:rsid w:val="00F73440"/>
    <w:rsid w:val="00F74549"/>
    <w:rsid w:val="00F7677E"/>
    <w:rsid w:val="00F82166"/>
    <w:rsid w:val="00F837AD"/>
    <w:rsid w:val="00F85753"/>
    <w:rsid w:val="00F85F0D"/>
    <w:rsid w:val="00F872EA"/>
    <w:rsid w:val="00F91478"/>
    <w:rsid w:val="00F91C16"/>
    <w:rsid w:val="00F93902"/>
    <w:rsid w:val="00F9442D"/>
    <w:rsid w:val="00F948BD"/>
    <w:rsid w:val="00F97181"/>
    <w:rsid w:val="00FA2210"/>
    <w:rsid w:val="00FA3D2E"/>
    <w:rsid w:val="00FA3D75"/>
    <w:rsid w:val="00FA447A"/>
    <w:rsid w:val="00FA46E8"/>
    <w:rsid w:val="00FA56BC"/>
    <w:rsid w:val="00FA5702"/>
    <w:rsid w:val="00FB28D5"/>
    <w:rsid w:val="00FB3408"/>
    <w:rsid w:val="00FB3982"/>
    <w:rsid w:val="00FB630A"/>
    <w:rsid w:val="00FB74C8"/>
    <w:rsid w:val="00FB7A86"/>
    <w:rsid w:val="00FC051C"/>
    <w:rsid w:val="00FC13E3"/>
    <w:rsid w:val="00FC2311"/>
    <w:rsid w:val="00FC321B"/>
    <w:rsid w:val="00FC3C70"/>
    <w:rsid w:val="00FC42C6"/>
    <w:rsid w:val="00FC665F"/>
    <w:rsid w:val="00FC7827"/>
    <w:rsid w:val="00FD0919"/>
    <w:rsid w:val="00FD2190"/>
    <w:rsid w:val="00FD335B"/>
    <w:rsid w:val="00FD384E"/>
    <w:rsid w:val="00FD4179"/>
    <w:rsid w:val="00FD4927"/>
    <w:rsid w:val="00FD4CF1"/>
    <w:rsid w:val="00FD7A2B"/>
    <w:rsid w:val="00FD7E44"/>
    <w:rsid w:val="00FE125F"/>
    <w:rsid w:val="00FE2206"/>
    <w:rsid w:val="00FE242E"/>
    <w:rsid w:val="00FE2E30"/>
    <w:rsid w:val="00FE3315"/>
    <w:rsid w:val="00FE3DA2"/>
    <w:rsid w:val="00FE46B3"/>
    <w:rsid w:val="00FE527F"/>
    <w:rsid w:val="00FE676E"/>
    <w:rsid w:val="00FE6B02"/>
    <w:rsid w:val="00FE6B2C"/>
    <w:rsid w:val="00FE721A"/>
    <w:rsid w:val="00FF17DD"/>
    <w:rsid w:val="00FF214D"/>
    <w:rsid w:val="00FF35E4"/>
    <w:rsid w:val="00FF4780"/>
    <w:rsid w:val="00FF5774"/>
    <w:rsid w:val="00FF64A1"/>
    <w:rsid w:val="00FF7BB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7EBD7"/>
  <w15:docId w15:val="{35CB6BCD-AC83-488F-B248-FABF57A0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2" w:locked="1"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5A2"/>
    <w:rPr>
      <w:lang w:eastAsia="ru-RU"/>
    </w:rPr>
  </w:style>
  <w:style w:type="paragraph" w:styleId="12">
    <w:name w:val="heading 1"/>
    <w:basedOn w:val="a"/>
    <w:next w:val="a"/>
    <w:link w:val="13"/>
    <w:qFormat/>
    <w:rsid w:val="00916C63"/>
    <w:pPr>
      <w:keepNext/>
      <w:jc w:val="right"/>
      <w:outlineLvl w:val="0"/>
    </w:pPr>
    <w:rPr>
      <w:b/>
    </w:rPr>
  </w:style>
  <w:style w:type="paragraph" w:styleId="20">
    <w:name w:val="heading 2"/>
    <w:basedOn w:val="a"/>
    <w:next w:val="a"/>
    <w:link w:val="21"/>
    <w:qFormat/>
    <w:rsid w:val="00916C63"/>
    <w:pPr>
      <w:keepNext/>
      <w:jc w:val="right"/>
      <w:outlineLvl w:val="1"/>
    </w:pPr>
    <w:rPr>
      <w:b/>
      <w:sz w:val="24"/>
    </w:rPr>
  </w:style>
  <w:style w:type="paragraph" w:styleId="3">
    <w:name w:val="heading 3"/>
    <w:basedOn w:val="a"/>
    <w:next w:val="a"/>
    <w:link w:val="30"/>
    <w:qFormat/>
    <w:rsid w:val="00916C63"/>
    <w:pPr>
      <w:keepNext/>
      <w:spacing w:before="240" w:after="60"/>
      <w:outlineLvl w:val="2"/>
    </w:pPr>
    <w:rPr>
      <w:rFonts w:ascii="Arial" w:hAnsi="Arial"/>
      <w:b/>
      <w:sz w:val="26"/>
    </w:rPr>
  </w:style>
  <w:style w:type="paragraph" w:styleId="41">
    <w:name w:val="heading 4"/>
    <w:basedOn w:val="a"/>
    <w:next w:val="a"/>
    <w:link w:val="42"/>
    <w:qFormat/>
    <w:rsid w:val="00234739"/>
    <w:pPr>
      <w:keepNext/>
      <w:jc w:val="right"/>
      <w:outlineLvl w:val="3"/>
    </w:pPr>
    <w:rPr>
      <w:b/>
      <w:i/>
      <w:sz w:val="24"/>
      <w:lang w:val="ru-RU"/>
    </w:rPr>
  </w:style>
  <w:style w:type="paragraph" w:styleId="50">
    <w:name w:val="heading 5"/>
    <w:basedOn w:val="a"/>
    <w:next w:val="a"/>
    <w:link w:val="51"/>
    <w:qFormat/>
    <w:rsid w:val="00234739"/>
    <w:pPr>
      <w:keepNext/>
      <w:spacing w:line="360" w:lineRule="auto"/>
      <w:jc w:val="right"/>
      <w:outlineLvl w:val="4"/>
    </w:pPr>
    <w:rPr>
      <w:sz w:val="24"/>
    </w:rPr>
  </w:style>
  <w:style w:type="paragraph" w:styleId="60">
    <w:name w:val="heading 6"/>
    <w:basedOn w:val="a"/>
    <w:next w:val="a"/>
    <w:link w:val="61"/>
    <w:qFormat/>
    <w:rsid w:val="00916C63"/>
    <w:pPr>
      <w:keepNext/>
      <w:spacing w:before="60"/>
      <w:jc w:val="center"/>
      <w:outlineLvl w:val="5"/>
    </w:pPr>
    <w:rPr>
      <w:b/>
      <w:sz w:val="32"/>
    </w:rPr>
  </w:style>
  <w:style w:type="paragraph" w:styleId="7">
    <w:name w:val="heading 7"/>
    <w:basedOn w:val="a"/>
    <w:next w:val="a"/>
    <w:link w:val="70"/>
    <w:qFormat/>
    <w:rsid w:val="009E15FC"/>
    <w:pPr>
      <w:spacing w:before="240" w:after="60"/>
      <w:outlineLvl w:val="6"/>
    </w:pPr>
    <w:rPr>
      <w:sz w:val="24"/>
    </w:rPr>
  </w:style>
  <w:style w:type="paragraph" w:styleId="8">
    <w:name w:val="heading 8"/>
    <w:basedOn w:val="a"/>
    <w:next w:val="a"/>
    <w:link w:val="80"/>
    <w:qFormat/>
    <w:rsid w:val="00234739"/>
    <w:pPr>
      <w:keepNext/>
      <w:outlineLvl w:val="7"/>
    </w:pPr>
    <w:rPr>
      <w:i/>
      <w:lang w:val="ru-RU"/>
    </w:rPr>
  </w:style>
  <w:style w:type="paragraph" w:styleId="9">
    <w:name w:val="heading 9"/>
    <w:basedOn w:val="a"/>
    <w:next w:val="a"/>
    <w:link w:val="90"/>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rPr>
  </w:style>
  <w:style w:type="paragraph" w:styleId="22">
    <w:name w:val="Body Text 2"/>
    <w:basedOn w:val="a"/>
    <w:link w:val="23"/>
    <w:rsid w:val="00916C63"/>
    <w:pPr>
      <w:jc w:val="center"/>
    </w:pPr>
    <w:rPr>
      <w:b/>
      <w:sz w:val="24"/>
    </w:rPr>
  </w:style>
  <w:style w:type="paragraph" w:styleId="a5">
    <w:name w:val="Subtitle"/>
    <w:basedOn w:val="a"/>
    <w:link w:val="a6"/>
    <w:qFormat/>
    <w:rsid w:val="00916C63"/>
    <w:pPr>
      <w:spacing w:line="360" w:lineRule="auto"/>
      <w:jc w:val="center"/>
    </w:pPr>
    <w:rPr>
      <w:b/>
      <w:noProof/>
      <w:sz w:val="24"/>
      <w:lang w:val="en-GB" w:eastAsia="en-US"/>
    </w:rPr>
  </w:style>
  <w:style w:type="character" w:customStyle="1" w:styleId="a6">
    <w:name w:val="Пі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table" w:styleId="a7">
    <w:name w:val="Table Grid"/>
    <w:basedOn w:val="a1"/>
    <w:uiPriority w:val="59"/>
    <w:rsid w:val="00916C6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16C63"/>
    <w:rPr>
      <w:color w:val="0000FF"/>
      <w:u w:val="single"/>
    </w:rPr>
  </w:style>
  <w:style w:type="paragraph" w:styleId="a9">
    <w:name w:val="header"/>
    <w:basedOn w:val="a"/>
    <w:link w:val="aa"/>
    <w:rsid w:val="00916C63"/>
    <w:pPr>
      <w:tabs>
        <w:tab w:val="center" w:pos="4819"/>
        <w:tab w:val="right" w:pos="9639"/>
      </w:tabs>
    </w:pPr>
  </w:style>
  <w:style w:type="character" w:styleId="ab">
    <w:name w:val="page number"/>
    <w:basedOn w:val="a0"/>
    <w:rsid w:val="00916C63"/>
  </w:style>
  <w:style w:type="paragraph" w:styleId="ac">
    <w:name w:val="footer"/>
    <w:basedOn w:val="a"/>
    <w:link w:val="ad"/>
    <w:rsid w:val="00916C63"/>
    <w:pPr>
      <w:tabs>
        <w:tab w:val="center" w:pos="4819"/>
        <w:tab w:val="right" w:pos="9639"/>
      </w:tabs>
    </w:p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4">
    <w:name w:val="Body Text Indent 2"/>
    <w:basedOn w:val="a"/>
    <w:link w:val="25"/>
    <w:rsid w:val="00916C63"/>
    <w:pPr>
      <w:spacing w:after="120" w:line="480" w:lineRule="auto"/>
      <w:ind w:left="283"/>
    </w:pPr>
  </w:style>
  <w:style w:type="paragraph" w:styleId="31">
    <w:name w:val="Body Text Indent 3"/>
    <w:basedOn w:val="a"/>
    <w:link w:val="32"/>
    <w:rsid w:val="00916C63"/>
    <w:pPr>
      <w:spacing w:after="120"/>
      <w:ind w:left="283"/>
    </w:pPr>
    <w:rPr>
      <w:sz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4">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ий текст Знак"/>
    <w:link w:val="af1"/>
    <w:locked/>
    <w:rsid w:val="00E63A34"/>
    <w:rPr>
      <w:lang w:val="uk-UA" w:eastAsia="ru-RU"/>
    </w:rPr>
  </w:style>
  <w:style w:type="paragraph" w:styleId="af4">
    <w:name w:val="Balloon Text"/>
    <w:basedOn w:val="a"/>
    <w:link w:val="af5"/>
    <w:rsid w:val="00D85764"/>
    <w:rPr>
      <w:rFonts w:ascii="Tahoma" w:hAnsi="Tahoma"/>
      <w:sz w:val="16"/>
    </w:rPr>
  </w:style>
  <w:style w:type="paragraph" w:customStyle="1" w:styleId="15">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и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7">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2">
    <w:name w:val="Заголовок 4 Знак"/>
    <w:link w:val="41"/>
    <w:locked/>
    <w:rsid w:val="00234739"/>
    <w:rPr>
      <w:b/>
      <w:i/>
      <w:sz w:val="24"/>
    </w:rPr>
  </w:style>
  <w:style w:type="character" w:customStyle="1" w:styleId="51">
    <w:name w:val="Заголовок 5 Знак"/>
    <w:link w:val="50"/>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3">
    <w:name w:val="Заголовок 1 Знак"/>
    <w:link w:val="12"/>
    <w:locked/>
    <w:rsid w:val="00234739"/>
    <w:rPr>
      <w:b/>
      <w:lang w:val="uk-UA" w:eastAsia="x-none"/>
    </w:rPr>
  </w:style>
  <w:style w:type="character" w:customStyle="1" w:styleId="21">
    <w:name w:val="Заголовок 2 Знак"/>
    <w:link w:val="20"/>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1">
    <w:name w:val="Заголовок 6 Знак"/>
    <w:link w:val="60"/>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ій колонтитул Знак"/>
    <w:link w:val="a9"/>
    <w:locked/>
    <w:rsid w:val="00234739"/>
    <w:rPr>
      <w:lang w:val="uk-UA" w:eastAsia="x-none"/>
    </w:rPr>
  </w:style>
  <w:style w:type="character" w:customStyle="1" w:styleId="ad">
    <w:name w:val="Нижні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val="ru-RU"/>
    </w:rPr>
  </w:style>
  <w:style w:type="character" w:customStyle="1" w:styleId="af7">
    <w:name w:val="Основний текст з відступом Знак"/>
    <w:link w:val="af6"/>
    <w:locked/>
    <w:rsid w:val="00234739"/>
    <w:rPr>
      <w:sz w:val="24"/>
    </w:rPr>
  </w:style>
  <w:style w:type="character" w:customStyle="1" w:styleId="25">
    <w:name w:val="Основний текст з відступом 2 Знак"/>
    <w:link w:val="24"/>
    <w:locked/>
    <w:rsid w:val="00234739"/>
    <w:rPr>
      <w:lang w:val="uk-UA" w:eastAsia="x-none"/>
    </w:rPr>
  </w:style>
  <w:style w:type="character" w:customStyle="1" w:styleId="32">
    <w:name w:val="Основний текст з відступом 3 Знак"/>
    <w:link w:val="31"/>
    <w:locked/>
    <w:rsid w:val="00234739"/>
    <w:rPr>
      <w:sz w:val="16"/>
      <w:lang w:val="uk-UA" w:eastAsia="x-none"/>
    </w:rPr>
  </w:style>
  <w:style w:type="character" w:customStyle="1" w:styleId="23">
    <w:name w:val="Основний текст 2 Знак"/>
    <w:link w:val="22"/>
    <w:locked/>
    <w:rsid w:val="00234739"/>
    <w:rPr>
      <w:b/>
      <w:sz w:val="24"/>
      <w:lang w:val="uk-UA" w:eastAsia="x-none"/>
    </w:rPr>
  </w:style>
  <w:style w:type="paragraph" w:styleId="33">
    <w:name w:val="Body Text 3"/>
    <w:basedOn w:val="a"/>
    <w:link w:val="34"/>
    <w:rsid w:val="00234739"/>
    <w:pPr>
      <w:jc w:val="center"/>
    </w:pPr>
    <w:rPr>
      <w:sz w:val="24"/>
      <w:u w:val="single"/>
      <w:lang w:val="ru-RU"/>
    </w:rPr>
  </w:style>
  <w:style w:type="character" w:customStyle="1" w:styleId="34">
    <w:name w:val="Основний текст 3 Знак"/>
    <w:link w:val="33"/>
    <w:locked/>
    <w:rsid w:val="00234739"/>
    <w:rPr>
      <w:sz w:val="24"/>
      <w:u w:val="single"/>
    </w:rPr>
  </w:style>
  <w:style w:type="character" w:customStyle="1" w:styleId="a4">
    <w:name w:val="Назва Знак"/>
    <w:link w:val="a3"/>
    <w:locked/>
    <w:rsid w:val="00234739"/>
    <w:rPr>
      <w:rFonts w:ascii="Arial" w:hAnsi="Arial"/>
      <w:b/>
      <w:snapToGrid w:val="0"/>
      <w:sz w:val="18"/>
      <w:lang w:val="uk-UA" w:eastAsia="x-none"/>
    </w:rPr>
  </w:style>
  <w:style w:type="character" w:customStyle="1" w:styleId="af5">
    <w:name w:val="Текст у виносці Знак"/>
    <w:link w:val="af4"/>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val="ru-RU"/>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9">
    <w:name w:val="Знак1"/>
    <w:basedOn w:val="a"/>
    <w:rsid w:val="00234739"/>
    <w:rPr>
      <w:rFonts w:ascii="Verdana" w:hAnsi="Verdana"/>
      <w:lang w:val="en-US" w:eastAsia="en-US"/>
    </w:rPr>
  </w:style>
  <w:style w:type="character" w:customStyle="1" w:styleId="afd">
    <w:name w:val="Основний текст_"/>
    <w:link w:val="1a"/>
    <w:locked/>
    <w:rsid w:val="00234739"/>
    <w:rPr>
      <w:spacing w:val="10"/>
      <w:sz w:val="31"/>
      <w:shd w:val="clear" w:color="auto" w:fill="FFFFFF"/>
    </w:rPr>
  </w:style>
  <w:style w:type="paragraph" w:customStyle="1" w:styleId="1a">
    <w:name w:val="Основний текст1"/>
    <w:basedOn w:val="a"/>
    <w:link w:val="afd"/>
    <w:rsid w:val="00234739"/>
    <w:pPr>
      <w:shd w:val="clear" w:color="auto" w:fill="FFFFFF"/>
      <w:spacing w:after="180" w:line="405" w:lineRule="exact"/>
      <w:ind w:hanging="460"/>
      <w:jc w:val="center"/>
    </w:pPr>
    <w:rPr>
      <w:spacing w:val="10"/>
      <w:sz w:val="31"/>
      <w:lang w:val="ru-RU"/>
    </w:rPr>
  </w:style>
  <w:style w:type="paragraph" w:styleId="52">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ви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b">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1"/>
      <w:lang w:val="ru-RU" w:eastAsia="en-US"/>
    </w:rPr>
  </w:style>
  <w:style w:type="character" w:customStyle="1" w:styleId="aff3">
    <w:name w:val="Текст Знак"/>
    <w:link w:val="aff2"/>
    <w:locked/>
    <w:rsid w:val="00234739"/>
    <w:rPr>
      <w:rFonts w:ascii="Calibri" w:hAnsi="Calibri"/>
      <w:sz w:val="21"/>
      <w:lang w:val="x-none" w:eastAsia="en-US"/>
    </w:rPr>
  </w:style>
  <w:style w:type="character" w:styleId="aff4">
    <w:name w:val="FollowedHyperlink"/>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095A90"/>
    <w:rPr>
      <w:rFonts w:cs="Times New Roman"/>
    </w:rPr>
  </w:style>
  <w:style w:type="character" w:styleId="aff6">
    <w:name w:val="Strong"/>
    <w:qFormat/>
    <w:rsid w:val="00E7611D"/>
    <w:rPr>
      <w:b/>
    </w:rPr>
  </w:style>
  <w:style w:type="paragraph" w:customStyle="1" w:styleId="Normal2">
    <w:name w:val="Normal2"/>
    <w:rsid w:val="00C07515"/>
    <w:pPr>
      <w:widowControl w:val="0"/>
      <w:spacing w:line="300" w:lineRule="auto"/>
      <w:jc w:val="both"/>
    </w:pPr>
    <w:rPr>
      <w:sz w:val="22"/>
      <w:lang w:eastAsia="ru-RU"/>
    </w:rPr>
  </w:style>
  <w:style w:type="paragraph" w:customStyle="1" w:styleId="1c">
    <w:name w:val="Список1"/>
    <w:basedOn w:val="a"/>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F4FE5"/>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F4FE5"/>
    <w:rPr>
      <w:rFonts w:ascii="Calibri" w:hAnsi="Calibri" w:cs="Times New Roman"/>
      <w:sz w:val="22"/>
      <w:szCs w:val="22"/>
      <w:lang w:val="x-none" w:eastAsia="en-US"/>
    </w:rPr>
  </w:style>
  <w:style w:type="character" w:customStyle="1" w:styleId="310">
    <w:name w:val="Заголовок 3 Знак1"/>
    <w:rsid w:val="00544067"/>
    <w:rPr>
      <w:rFonts w:ascii="Arial" w:hAnsi="Arial" w:cs="Times New Roman"/>
      <w:lang w:val="uk-UA" w:eastAsia="ru-RU"/>
    </w:rPr>
  </w:style>
  <w:style w:type="paragraph" w:customStyle="1" w:styleId="aff7">
    <w:name w:val="список_"/>
    <w:basedOn w:val="a"/>
    <w:rsid w:val="00544067"/>
    <w:pPr>
      <w:ind w:firstLine="567"/>
    </w:pPr>
    <w:rPr>
      <w:rFonts w:ascii="Arial" w:hAnsi="Arial"/>
      <w:sz w:val="22"/>
      <w:szCs w:val="22"/>
    </w:rPr>
  </w:style>
  <w:style w:type="paragraph" w:styleId="aff8">
    <w:name w:val="List"/>
    <w:basedOn w:val="a"/>
    <w:rsid w:val="00544067"/>
    <w:pPr>
      <w:ind w:firstLine="709"/>
      <w:jc w:val="both"/>
    </w:pPr>
    <w:rPr>
      <w:rFonts w:ascii="Arial" w:hAnsi="Arial"/>
      <w:sz w:val="22"/>
      <w:szCs w:val="22"/>
      <w:lang w:val="ru-RU"/>
    </w:rPr>
  </w:style>
  <w:style w:type="paragraph" w:styleId="27">
    <w:name w:val="List 2"/>
    <w:basedOn w:val="a"/>
    <w:rsid w:val="00544067"/>
    <w:pPr>
      <w:ind w:firstLine="709"/>
      <w:jc w:val="both"/>
    </w:pPr>
    <w:rPr>
      <w:rFonts w:ascii="Arial" w:hAnsi="Arial"/>
      <w:sz w:val="22"/>
      <w:szCs w:val="22"/>
      <w:lang w:val="en-US"/>
    </w:rPr>
  </w:style>
  <w:style w:type="character" w:customStyle="1" w:styleId="35">
    <w:name w:val="Стиль Заголовок 3 Знак + не полужирный"/>
    <w:rsid w:val="00544067"/>
    <w:rPr>
      <w:rFonts w:ascii="Arial" w:hAnsi="Arial" w:cs="Times New Roman"/>
      <w:b/>
      <w:color w:val="4F81BD"/>
      <w:sz w:val="22"/>
      <w:szCs w:val="22"/>
      <w:lang w:val="uk-UA" w:eastAsia="ru-RU" w:bidi="ar-SA"/>
    </w:rPr>
  </w:style>
  <w:style w:type="character" w:customStyle="1" w:styleId="28">
    <w:name w:val="Заголовок 2 Знак Знак"/>
    <w:rsid w:val="00544067"/>
    <w:rPr>
      <w:rFonts w:ascii="Arial" w:hAnsi="Arial" w:cs="Arial"/>
      <w:noProof/>
      <w:sz w:val="22"/>
      <w:szCs w:val="22"/>
      <w:lang w:val="uk-UA" w:eastAsia="ru-RU" w:bidi="ar-SA"/>
    </w:rPr>
  </w:style>
  <w:style w:type="paragraph" w:customStyle="1" w:styleId="1d">
    <w:name w:val="Абзац 1"/>
    <w:basedOn w:val="a"/>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544067"/>
    <w:rPr>
      <w:b/>
      <w:bCs/>
      <w:i/>
      <w:iCs/>
    </w:rPr>
  </w:style>
  <w:style w:type="character" w:customStyle="1" w:styleId="1f">
    <w:name w:val="Абзац 1 Знак"/>
    <w:rsid w:val="00544067"/>
    <w:rPr>
      <w:rFonts w:ascii="Arial" w:hAnsi="Arial" w:cs="Arial"/>
      <w:noProof/>
      <w:sz w:val="22"/>
      <w:szCs w:val="22"/>
      <w:lang w:val="uk-UA" w:eastAsia="ru-RU" w:bidi="ar-SA"/>
    </w:rPr>
  </w:style>
  <w:style w:type="character" w:customStyle="1" w:styleId="1f0">
    <w:name w:val="Стиль Абзац 1 + полужирный курсив Знак"/>
    <w:rsid w:val="00544067"/>
    <w:rPr>
      <w:rFonts w:ascii="Arial" w:hAnsi="Arial" w:cs="Arial"/>
      <w:b/>
      <w:bCs/>
      <w:i/>
      <w:iCs/>
      <w:noProof/>
      <w:sz w:val="22"/>
      <w:szCs w:val="22"/>
      <w:lang w:val="uk-UA" w:eastAsia="ru-RU" w:bidi="ar-SA"/>
    </w:rPr>
  </w:style>
  <w:style w:type="paragraph" w:customStyle="1" w:styleId="abc-1">
    <w:name w:val="abc-1"/>
    <w:basedOn w:val="a"/>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544067"/>
    <w:pPr>
      <w:tabs>
        <w:tab w:val="left" w:pos="567"/>
      </w:tabs>
      <w:spacing w:before="60" w:after="60"/>
      <w:jc w:val="both"/>
    </w:pPr>
    <w:rPr>
      <w:rFonts w:cs="Arial"/>
      <w:bCs/>
      <w:caps/>
      <w:kern w:val="28"/>
      <w:sz w:val="22"/>
    </w:rPr>
  </w:style>
  <w:style w:type="character" w:customStyle="1" w:styleId="1f1">
    <w:name w:val="Гиперссылка1"/>
    <w:rsid w:val="00544067"/>
    <w:rPr>
      <w:color w:val="0000FF"/>
      <w:u w:val="single"/>
    </w:rPr>
  </w:style>
  <w:style w:type="paragraph" w:customStyle="1" w:styleId="166">
    <w:name w:val="Стиль Стиль Заголовок 1 + Перед:  6 пт + Перед:  6 пт"/>
    <w:basedOn w:val="160"/>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544067"/>
    <w:pPr>
      <w:tabs>
        <w:tab w:val="clear" w:pos="567"/>
      </w:tabs>
      <w:spacing w:before="180"/>
    </w:pPr>
    <w:rPr>
      <w:rFonts w:cs="Times New Roman"/>
    </w:rPr>
  </w:style>
  <w:style w:type="paragraph" w:customStyle="1" w:styleId="1f2">
    <w:name w:val="А1"/>
    <w:basedOn w:val="a"/>
    <w:rsid w:val="00544067"/>
    <w:pPr>
      <w:ind w:firstLine="709"/>
      <w:jc w:val="center"/>
    </w:pPr>
    <w:rPr>
      <w:rFonts w:ascii="Arial" w:hAnsi="Arial"/>
      <w:sz w:val="22"/>
      <w:szCs w:val="22"/>
      <w:lang w:val="en-US" w:eastAsia="en-US"/>
    </w:rPr>
  </w:style>
  <w:style w:type="paragraph" w:customStyle="1" w:styleId="1">
    <w:name w:val="Заг1"/>
    <w:basedOn w:val="a"/>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544067"/>
    <w:rPr>
      <w:rFonts w:ascii="Arial" w:hAnsi="Arial" w:cs="Arial"/>
      <w:color w:val="000000"/>
      <w:sz w:val="24"/>
      <w:szCs w:val="24"/>
      <w:lang w:val="x-none" w:eastAsia="ru-RU"/>
    </w:rPr>
  </w:style>
  <w:style w:type="paragraph" w:customStyle="1" w:styleId="111">
    <w:name w:val="Стиль Заголовок 1 + 11 пт"/>
    <w:basedOn w:val="12"/>
    <w:rsid w:val="00544067"/>
    <w:pPr>
      <w:numPr>
        <w:numId w:val="13"/>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544067"/>
    <w:rPr>
      <w:rFonts w:ascii="Arial" w:hAnsi="Arial" w:cs="Arial"/>
      <w:sz w:val="22"/>
      <w:lang w:val="x-none" w:eastAsia="pl-PL"/>
    </w:rPr>
  </w:style>
  <w:style w:type="paragraph" w:customStyle="1" w:styleId="3TimesNewRoman12">
    <w:name w:val="Стиль Стиль Заголовок 3 + Синий + Times New Roman 12 пт Авто"/>
    <w:basedOn w:val="a"/>
    <w:rsid w:val="00544067"/>
    <w:pPr>
      <w:numPr>
        <w:ilvl w:val="2"/>
        <w:numId w:val="13"/>
      </w:numPr>
      <w:jc w:val="both"/>
    </w:pPr>
    <w:rPr>
      <w:rFonts w:ascii="Arial" w:hAnsi="Arial"/>
      <w:sz w:val="22"/>
      <w:szCs w:val="22"/>
    </w:rPr>
  </w:style>
  <w:style w:type="character" w:customStyle="1" w:styleId="position">
    <w:name w:val="position"/>
    <w:rsid w:val="00544067"/>
    <w:rPr>
      <w:rFonts w:cs="Times New Roman"/>
    </w:rPr>
  </w:style>
  <w:style w:type="character" w:customStyle="1" w:styleId="FontStyle57">
    <w:name w:val="Font Style57"/>
    <w:rsid w:val="00544067"/>
    <w:rPr>
      <w:rFonts w:ascii="Times New Roman" w:hAnsi="Times New Roman" w:cs="Times New Roman"/>
      <w:b/>
      <w:bCs/>
      <w:sz w:val="30"/>
      <w:szCs w:val="30"/>
    </w:rPr>
  </w:style>
  <w:style w:type="paragraph" w:customStyle="1" w:styleId="1f3">
    <w:name w:val="1"/>
    <w:basedOn w:val="a"/>
    <w:rsid w:val="00544067"/>
    <w:rPr>
      <w:rFonts w:ascii="Verdana" w:hAnsi="Verdana" w:cs="Verdana"/>
      <w:lang w:val="en-US" w:eastAsia="en-US"/>
    </w:rPr>
  </w:style>
  <w:style w:type="character" w:customStyle="1" w:styleId="1f4">
    <w:name w:val="Основной текст Знак1"/>
    <w:rsid w:val="00544067"/>
    <w:rPr>
      <w:rFonts w:cs="Times New Roman"/>
      <w:spacing w:val="10"/>
      <w:shd w:val="clear" w:color="auto" w:fill="FFFFFF"/>
    </w:rPr>
  </w:style>
  <w:style w:type="paragraph" w:customStyle="1" w:styleId="2b">
    <w:name w:val="Заг2"/>
    <w:basedOn w:val="20"/>
    <w:link w:val="2c"/>
    <w:rsid w:val="00544067"/>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544067"/>
    <w:rPr>
      <w:rFonts w:ascii="Arial" w:eastAsia="Times New Roman" w:hAnsi="Arial"/>
      <w:sz w:val="22"/>
    </w:rPr>
  </w:style>
  <w:style w:type="paragraph" w:customStyle="1" w:styleId="-0">
    <w:name w:val="Спис-"/>
    <w:basedOn w:val="26"/>
    <w:link w:val="-2"/>
    <w:rsid w:val="00544067"/>
    <w:pPr>
      <w:numPr>
        <w:numId w:val="11"/>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544067"/>
    <w:pPr>
      <w:spacing w:before="40"/>
    </w:pPr>
  </w:style>
  <w:style w:type="paragraph" w:customStyle="1" w:styleId="-">
    <w:name w:val="-Список"/>
    <w:basedOn w:val="26"/>
    <w:link w:val="-3"/>
    <w:rsid w:val="00544067"/>
    <w:pPr>
      <w:numPr>
        <w:numId w:val="5"/>
      </w:numPr>
    </w:pPr>
  </w:style>
  <w:style w:type="character" w:customStyle="1" w:styleId="-3">
    <w:name w:val="-Список Знак"/>
    <w:link w:val="-"/>
    <w:locked/>
    <w:rsid w:val="00544067"/>
    <w:rPr>
      <w:rFonts w:ascii="Calibri" w:hAnsi="Calibri" w:cs="Times New Roman"/>
      <w:sz w:val="22"/>
      <w:szCs w:val="22"/>
      <w:lang w:val="x-none" w:eastAsia="en-US"/>
    </w:rPr>
  </w:style>
  <w:style w:type="table" w:customStyle="1" w:styleId="1f5">
    <w:name w:val="Сетка таблицы1"/>
    <w:rsid w:val="00544067"/>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544067"/>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544067"/>
    <w:rPr>
      <w:rFonts w:ascii="Arial" w:eastAsia="Times New Roman" w:hAnsi="Arial"/>
      <w:sz w:val="22"/>
    </w:rPr>
  </w:style>
  <w:style w:type="character" w:customStyle="1" w:styleId="-2">
    <w:name w:val="Спис- Знак"/>
    <w:link w:val="-0"/>
    <w:locked/>
    <w:rsid w:val="00544067"/>
    <w:rPr>
      <w:rFonts w:ascii="Arial" w:eastAsia="Times New Roman" w:hAnsi="Arial"/>
      <w:sz w:val="22"/>
    </w:rPr>
  </w:style>
  <w:style w:type="character" w:customStyle="1" w:styleId="FontStyle66">
    <w:name w:val="Font Style66"/>
    <w:rsid w:val="00544067"/>
    <w:rPr>
      <w:rFonts w:ascii="Times New Roman" w:hAnsi="Times New Roman"/>
      <w:sz w:val="22"/>
    </w:rPr>
  </w:style>
  <w:style w:type="paragraph" w:customStyle="1" w:styleId="-1">
    <w:name w:val="ТВ-заг1"/>
    <w:basedOn w:val="20"/>
    <w:link w:val="-10"/>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544067"/>
    <w:pPr>
      <w:keepNext w:val="0"/>
      <w:numPr>
        <w:ilvl w:val="1"/>
        <w:numId w:val="0"/>
      </w:numPr>
      <w:spacing w:before="60" w:after="0"/>
    </w:pPr>
    <w:rPr>
      <w:b w:val="0"/>
    </w:rPr>
  </w:style>
  <w:style w:type="character" w:customStyle="1" w:styleId="-10">
    <w:name w:val="ТВ-заг1 Знак"/>
    <w:link w:val="-1"/>
    <w:locked/>
    <w:rsid w:val="00544067"/>
    <w:rPr>
      <w:rFonts w:ascii="Arial" w:eastAsia="Times New Roman" w:hAnsi="Arial" w:cs="Arial"/>
      <w:b/>
      <w:bCs/>
      <w:noProof/>
      <w:sz w:val="22"/>
      <w:szCs w:val="22"/>
      <w:lang w:val="uk-UA" w:eastAsia="x-none"/>
    </w:rPr>
  </w:style>
  <w:style w:type="character" w:customStyle="1" w:styleId="-21">
    <w:name w:val="ТВ-абз2 Знак"/>
    <w:basedOn w:val="-10"/>
    <w:link w:val="-20"/>
    <w:locked/>
    <w:rsid w:val="00544067"/>
    <w:rPr>
      <w:rFonts w:ascii="Arial" w:eastAsia="Times New Roman" w:hAnsi="Arial" w:cs="Arial"/>
      <w:b/>
      <w:bCs/>
      <w:noProof/>
      <w:sz w:val="22"/>
      <w:szCs w:val="22"/>
      <w:lang w:val="uk-UA" w:eastAsia="x-none"/>
    </w:rPr>
  </w:style>
  <w:style w:type="character" w:customStyle="1" w:styleId="FontStyle23">
    <w:name w:val="Font Style23"/>
    <w:rsid w:val="00544067"/>
    <w:rPr>
      <w:rFonts w:ascii="Arial" w:hAnsi="Arial"/>
      <w:color w:val="000000"/>
      <w:sz w:val="22"/>
    </w:rPr>
  </w:style>
  <w:style w:type="character" w:styleId="aff9">
    <w:name w:val="annotation reference"/>
    <w:rsid w:val="00544067"/>
    <w:rPr>
      <w:rFonts w:cs="Times New Roman"/>
      <w:sz w:val="16"/>
      <w:szCs w:val="16"/>
    </w:rPr>
  </w:style>
  <w:style w:type="paragraph" w:styleId="affa">
    <w:name w:val="annotation text"/>
    <w:basedOn w:val="a"/>
    <w:link w:val="affb"/>
    <w:rsid w:val="00544067"/>
    <w:pPr>
      <w:ind w:firstLine="567"/>
      <w:jc w:val="both"/>
    </w:pPr>
    <w:rPr>
      <w:rFonts w:ascii="Arial" w:hAnsi="Arial"/>
    </w:rPr>
  </w:style>
  <w:style w:type="character" w:customStyle="1" w:styleId="affb">
    <w:name w:val="Текст примітки Знак"/>
    <w:link w:val="affa"/>
    <w:locked/>
    <w:rsid w:val="00544067"/>
    <w:rPr>
      <w:rFonts w:ascii="Arial" w:hAnsi="Arial" w:cs="Times New Roman"/>
      <w:lang w:val="x-none" w:eastAsia="ru-RU"/>
    </w:rPr>
  </w:style>
  <w:style w:type="paragraph" w:styleId="affc">
    <w:name w:val="annotation subject"/>
    <w:basedOn w:val="affa"/>
    <w:next w:val="affa"/>
    <w:link w:val="affd"/>
    <w:rsid w:val="00544067"/>
    <w:rPr>
      <w:b/>
      <w:bCs/>
    </w:rPr>
  </w:style>
  <w:style w:type="character" w:customStyle="1" w:styleId="affd">
    <w:name w:val="Тема примітки Знак"/>
    <w:link w:val="affc"/>
    <w:locked/>
    <w:rsid w:val="00544067"/>
    <w:rPr>
      <w:rFonts w:ascii="Arial" w:hAnsi="Arial" w:cs="Times New Roman"/>
      <w:b/>
      <w:bCs/>
      <w:lang w:val="x-none" w:eastAsia="ru-RU"/>
    </w:rPr>
  </w:style>
  <w:style w:type="paragraph" w:customStyle="1" w:styleId="1f8">
    <w:name w:val="Раздел 1"/>
    <w:basedOn w:val="20"/>
    <w:link w:val="1f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544067"/>
    <w:rPr>
      <w:rFonts w:ascii="Arial" w:hAnsi="Arial" w:cs="Arial"/>
      <w:b/>
      <w:noProof/>
      <w:sz w:val="24"/>
      <w:lang w:val="uk-UA" w:eastAsia="ru-RU"/>
    </w:rPr>
  </w:style>
  <w:style w:type="paragraph" w:customStyle="1" w:styleId="2">
    <w:name w:val="Раздел 2"/>
    <w:basedOn w:val="20"/>
    <w:link w:val="2d"/>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544067"/>
    <w:rPr>
      <w:rFonts w:ascii="Arial" w:hAnsi="Arial" w:cs="Arial"/>
      <w:b/>
      <w:noProof/>
      <w:sz w:val="24"/>
      <w:lang w:val="uk-UA" w:eastAsia="ru-RU"/>
    </w:rPr>
  </w:style>
  <w:style w:type="paragraph" w:customStyle="1" w:styleId="4">
    <w:name w:val="Раздел 4"/>
    <w:basedOn w:val="20"/>
    <w:link w:val="43"/>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3">
    <w:name w:val="Раздел 4 Знак"/>
    <w:link w:val="4"/>
    <w:locked/>
    <w:rsid w:val="00544067"/>
    <w:rPr>
      <w:rFonts w:ascii="Arial" w:hAnsi="Arial" w:cs="Arial"/>
      <w:b/>
      <w:noProof/>
      <w:sz w:val="24"/>
      <w:lang w:val="uk-UA" w:eastAsia="ru-RU"/>
    </w:rPr>
  </w:style>
  <w:style w:type="paragraph" w:customStyle="1" w:styleId="5">
    <w:name w:val="Раздел 5"/>
    <w:basedOn w:val="20"/>
    <w:link w:val="53"/>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544067"/>
    <w:rPr>
      <w:rFonts w:ascii="Arial" w:hAnsi="Arial" w:cs="Arial"/>
      <w:b/>
      <w:noProof/>
      <w:sz w:val="24"/>
      <w:lang w:val="uk-UA" w:eastAsia="ru-RU"/>
    </w:rPr>
  </w:style>
  <w:style w:type="paragraph" w:customStyle="1" w:styleId="6">
    <w:name w:val="Раздел 6"/>
    <w:basedOn w:val="20"/>
    <w:link w:val="62"/>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544067"/>
    <w:rPr>
      <w:rFonts w:ascii="Arial" w:hAnsi="Arial" w:cs="Arial"/>
      <w:b/>
      <w:noProof/>
      <w:sz w:val="24"/>
      <w:lang w:val="uk-UA" w:eastAsia="ru-RU"/>
    </w:rPr>
  </w:style>
  <w:style w:type="paragraph" w:customStyle="1" w:styleId="3-3">
    <w:name w:val="ЛУ 3-3"/>
    <w:basedOn w:val="a"/>
    <w:link w:val="3-30"/>
    <w:rsid w:val="00544067"/>
    <w:pPr>
      <w:numPr>
        <w:numId w:val="15"/>
      </w:numPr>
      <w:tabs>
        <w:tab w:val="left" w:pos="709"/>
      </w:tabs>
      <w:spacing w:after="60"/>
      <w:jc w:val="both"/>
      <w:outlineLvl w:val="2"/>
    </w:pPr>
    <w:rPr>
      <w:rFonts w:ascii="Arial" w:hAnsi="Arial"/>
    </w:rPr>
  </w:style>
  <w:style w:type="paragraph" w:customStyle="1" w:styleId="3-4">
    <w:name w:val="ЛУ 3-4"/>
    <w:basedOn w:val="3-3"/>
    <w:link w:val="3-40"/>
    <w:rsid w:val="00544067"/>
    <w:pPr>
      <w:numPr>
        <w:numId w:val="10"/>
      </w:numPr>
    </w:pPr>
  </w:style>
  <w:style w:type="character" w:customStyle="1" w:styleId="3-30">
    <w:name w:val="ЛУ 3-3 Знак"/>
    <w:link w:val="3-3"/>
    <w:locked/>
    <w:rsid w:val="00544067"/>
    <w:rPr>
      <w:rFonts w:ascii="Arial" w:hAnsi="Arial" w:cs="Times New Roman"/>
      <w:lang w:val="x-none" w:eastAsia="ru-RU"/>
    </w:rPr>
  </w:style>
  <w:style w:type="character" w:customStyle="1" w:styleId="3-40">
    <w:name w:val="ЛУ 3-4 Знак"/>
    <w:basedOn w:val="3-30"/>
    <w:link w:val="3-4"/>
    <w:locked/>
    <w:rsid w:val="00544067"/>
    <w:rPr>
      <w:rFonts w:ascii="Arial" w:hAnsi="Arial" w:cs="Times New Roman"/>
      <w:lang w:val="x-none" w:eastAsia="ru-RU"/>
    </w:rPr>
  </w:style>
  <w:style w:type="paragraph" w:customStyle="1" w:styleId="10">
    <w:name w:val="Раздел 10"/>
    <w:basedOn w:val="a"/>
    <w:link w:val="100"/>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link w:val="10"/>
    <w:locked/>
    <w:rsid w:val="00544067"/>
    <w:rPr>
      <w:rFonts w:ascii="Arial" w:hAnsi="Arial" w:cs="Times New Roman"/>
      <w:noProof/>
      <w:lang w:eastAsia="ru-RU"/>
    </w:rPr>
  </w:style>
  <w:style w:type="paragraph" w:customStyle="1" w:styleId="Normal-12">
    <w:name w:val="Normal-12"/>
    <w:basedOn w:val="a"/>
    <w:rsid w:val="00544067"/>
    <w:pPr>
      <w:ind w:firstLine="720"/>
      <w:jc w:val="both"/>
    </w:pPr>
    <w:rPr>
      <w:sz w:val="24"/>
      <w:lang w:eastAsia="en-US"/>
    </w:rPr>
  </w:style>
  <w:style w:type="character" w:customStyle="1" w:styleId="rvts9">
    <w:name w:val="rvts9"/>
    <w:rsid w:val="00544067"/>
    <w:rPr>
      <w:rFonts w:cs="Times New Roman"/>
    </w:rPr>
  </w:style>
  <w:style w:type="character" w:customStyle="1" w:styleId="rvts23">
    <w:name w:val="rvts23"/>
    <w:rsid w:val="00544067"/>
    <w:rPr>
      <w:rFonts w:cs="Times New Roman"/>
    </w:rPr>
  </w:style>
  <w:style w:type="character" w:customStyle="1" w:styleId="1fa">
    <w:name w:val="Неразрешенное упоминание1"/>
    <w:semiHidden/>
    <w:rsid w:val="00544067"/>
    <w:rPr>
      <w:rFonts w:cs="Times New Roman"/>
      <w:color w:val="605E5C"/>
      <w:shd w:val="clear" w:color="auto" w:fill="E1DFDD"/>
    </w:rPr>
  </w:style>
  <w:style w:type="paragraph" w:customStyle="1" w:styleId="1fb">
    <w:name w:val="Рецензия1"/>
    <w:hidden/>
    <w:semiHidden/>
    <w:rsid w:val="00544067"/>
    <w:rPr>
      <w:rFonts w:ascii="Arial" w:hAnsi="Arial"/>
      <w:sz w:val="22"/>
      <w:szCs w:val="22"/>
      <w:lang w:eastAsia="ru-RU"/>
    </w:rPr>
  </w:style>
  <w:style w:type="paragraph" w:customStyle="1" w:styleId="1fc">
    <w:name w:val="Заголовок оглавления1"/>
    <w:basedOn w:val="12"/>
    <w:next w:val="a"/>
    <w:rsid w:val="00544067"/>
    <w:pPr>
      <w:keepLines/>
      <w:spacing w:before="240" w:line="259" w:lineRule="auto"/>
      <w:jc w:val="left"/>
      <w:outlineLvl w:val="9"/>
    </w:pPr>
    <w:rPr>
      <w:color w:val="244061"/>
      <w:sz w:val="24"/>
      <w:szCs w:val="32"/>
      <w:lang w:val="ru-RU"/>
    </w:rPr>
  </w:style>
  <w:style w:type="paragraph" w:styleId="1fd">
    <w:name w:val="toc 1"/>
    <w:basedOn w:val="a"/>
    <w:next w:val="a"/>
    <w:autoRedefine/>
    <w:rsid w:val="00544067"/>
    <w:pPr>
      <w:spacing w:after="100"/>
      <w:ind w:firstLine="567"/>
      <w:jc w:val="both"/>
    </w:pPr>
    <w:rPr>
      <w:rFonts w:ascii="Arial" w:hAnsi="Arial"/>
      <w:sz w:val="22"/>
      <w:szCs w:val="22"/>
    </w:rPr>
  </w:style>
  <w:style w:type="paragraph" w:customStyle="1" w:styleId="210">
    <w:name w:val="Оглавление 21"/>
    <w:basedOn w:val="a"/>
    <w:next w:val="a"/>
    <w:autoRedefine/>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544067"/>
    <w:pPr>
      <w:spacing w:after="100" w:line="259" w:lineRule="auto"/>
      <w:ind w:left="1760"/>
    </w:pPr>
    <w:rPr>
      <w:rFonts w:ascii="Calibri" w:hAnsi="Calibri"/>
      <w:sz w:val="22"/>
      <w:szCs w:val="22"/>
      <w:lang w:val="ru-RU"/>
    </w:rPr>
  </w:style>
  <w:style w:type="table" w:customStyle="1" w:styleId="2e">
    <w:name w:val="Сетка таблицы2"/>
    <w:rsid w:val="00297A63"/>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297A63"/>
    <w:pPr>
      <w:spacing w:after="100" w:line="259" w:lineRule="auto"/>
      <w:ind w:left="1760"/>
    </w:pPr>
    <w:rPr>
      <w:rFonts w:ascii="Calibri" w:hAnsi="Calibri"/>
      <w:sz w:val="22"/>
      <w:szCs w:val="22"/>
      <w:lang w:val="ru-RU"/>
    </w:rPr>
  </w:style>
  <w:style w:type="paragraph" w:styleId="2f0">
    <w:name w:val="toc 2"/>
    <w:basedOn w:val="a"/>
    <w:next w:val="a"/>
    <w:autoRedefine/>
    <w:rsid w:val="00A8675D"/>
    <w:pPr>
      <w:spacing w:after="100" w:line="256" w:lineRule="auto"/>
      <w:ind w:left="220"/>
    </w:pPr>
    <w:rPr>
      <w:rFonts w:ascii="Calibri" w:hAnsi="Calibri"/>
      <w:sz w:val="22"/>
      <w:szCs w:val="22"/>
      <w:lang w:val="ru-RU"/>
    </w:rPr>
  </w:style>
  <w:style w:type="paragraph" w:styleId="37">
    <w:name w:val="toc 3"/>
    <w:basedOn w:val="a"/>
    <w:next w:val="a"/>
    <w:autoRedefine/>
    <w:rsid w:val="00A8675D"/>
    <w:pPr>
      <w:spacing w:after="100" w:line="256" w:lineRule="auto"/>
      <w:ind w:left="440"/>
    </w:pPr>
    <w:rPr>
      <w:rFonts w:ascii="Calibri" w:hAnsi="Calibri"/>
      <w:sz w:val="22"/>
      <w:szCs w:val="22"/>
      <w:lang w:val="ru-RU"/>
    </w:rPr>
  </w:style>
  <w:style w:type="paragraph" w:styleId="44">
    <w:name w:val="toc 4"/>
    <w:basedOn w:val="a"/>
    <w:next w:val="a"/>
    <w:autoRedefine/>
    <w:rsid w:val="00A8675D"/>
    <w:pPr>
      <w:spacing w:after="100" w:line="256" w:lineRule="auto"/>
      <w:ind w:left="660"/>
    </w:pPr>
    <w:rPr>
      <w:rFonts w:ascii="Calibri" w:hAnsi="Calibri"/>
      <w:sz w:val="22"/>
      <w:szCs w:val="22"/>
      <w:lang w:val="ru-RU"/>
    </w:rPr>
  </w:style>
  <w:style w:type="paragraph" w:styleId="54">
    <w:name w:val="toc 5"/>
    <w:basedOn w:val="a"/>
    <w:next w:val="a"/>
    <w:autoRedefine/>
    <w:rsid w:val="00A8675D"/>
    <w:pPr>
      <w:spacing w:after="100" w:line="256" w:lineRule="auto"/>
      <w:ind w:left="880"/>
    </w:pPr>
    <w:rPr>
      <w:rFonts w:ascii="Calibri" w:hAnsi="Calibri"/>
      <w:sz w:val="22"/>
      <w:szCs w:val="22"/>
      <w:lang w:val="ru-RU"/>
    </w:rPr>
  </w:style>
  <w:style w:type="paragraph" w:styleId="63">
    <w:name w:val="toc 6"/>
    <w:basedOn w:val="a"/>
    <w:next w:val="a"/>
    <w:autoRedefine/>
    <w:rsid w:val="00A8675D"/>
    <w:pPr>
      <w:spacing w:after="100" w:line="256" w:lineRule="auto"/>
      <w:ind w:left="1100"/>
    </w:pPr>
    <w:rPr>
      <w:rFonts w:ascii="Calibri" w:hAnsi="Calibri"/>
      <w:sz w:val="22"/>
      <w:szCs w:val="22"/>
      <w:lang w:val="ru-RU"/>
    </w:rPr>
  </w:style>
  <w:style w:type="paragraph" w:styleId="73">
    <w:name w:val="toc 7"/>
    <w:basedOn w:val="a"/>
    <w:next w:val="a"/>
    <w:autoRedefine/>
    <w:rsid w:val="00A8675D"/>
    <w:pPr>
      <w:spacing w:after="100" w:line="256" w:lineRule="auto"/>
      <w:ind w:left="1320"/>
    </w:pPr>
    <w:rPr>
      <w:rFonts w:ascii="Calibri" w:hAnsi="Calibri"/>
      <w:sz w:val="22"/>
      <w:szCs w:val="22"/>
      <w:lang w:val="ru-RU"/>
    </w:rPr>
  </w:style>
  <w:style w:type="paragraph" w:styleId="83">
    <w:name w:val="toc 8"/>
    <w:basedOn w:val="a"/>
    <w:next w:val="a"/>
    <w:autoRedefine/>
    <w:rsid w:val="00A8675D"/>
    <w:pPr>
      <w:spacing w:after="100" w:line="256" w:lineRule="auto"/>
      <w:ind w:left="1540"/>
    </w:pPr>
    <w:rPr>
      <w:rFonts w:ascii="Calibri" w:hAnsi="Calibri"/>
      <w:sz w:val="22"/>
      <w:szCs w:val="22"/>
      <w:lang w:val="ru-RU"/>
    </w:rPr>
  </w:style>
  <w:style w:type="paragraph" w:styleId="93">
    <w:name w:val="toc 9"/>
    <w:basedOn w:val="a"/>
    <w:next w:val="a"/>
    <w:autoRedefine/>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rsid w:val="00A8675D"/>
    <w:rPr>
      <w:rFonts w:cs="Arial"/>
      <w:sz w:val="22"/>
      <w:szCs w:val="22"/>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аголовок оглавления4"/>
    <w:basedOn w:val="12"/>
    <w:next w:val="a"/>
    <w:rsid w:val="001C0FD5"/>
    <w:pPr>
      <w:keepLines/>
      <w:spacing w:before="240" w:line="259" w:lineRule="auto"/>
      <w:jc w:val="left"/>
      <w:outlineLvl w:val="9"/>
    </w:pPr>
    <w:rPr>
      <w:color w:val="244061"/>
      <w:sz w:val="24"/>
      <w:szCs w:val="32"/>
      <w:lang w:val="ru-RU"/>
    </w:rPr>
  </w:style>
  <w:style w:type="table" w:customStyle="1" w:styleId="46">
    <w:name w:val="Сетка таблицы4"/>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7606B6"/>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2E1C"/>
    <w:rPr>
      <w:rFonts w:cs="Times New Roman"/>
    </w:rPr>
  </w:style>
  <w:style w:type="paragraph" w:customStyle="1" w:styleId="1fe">
    <w:name w:val="Обычный1"/>
    <w:rsid w:val="008E0F65"/>
    <w:pPr>
      <w:spacing w:line="276" w:lineRule="auto"/>
    </w:pPr>
    <w:rPr>
      <w:rFonts w:ascii="Arial" w:hAnsi="Arial" w:cs="Arial"/>
      <w:color w:val="000000"/>
      <w:sz w:val="22"/>
      <w:szCs w:val="22"/>
      <w:lang w:val="ru-RU" w:eastAsia="ru-RU"/>
    </w:rPr>
  </w:style>
  <w:style w:type="character" w:customStyle="1" w:styleId="NoSpacingChar">
    <w:name w:val="No Spacing Char"/>
    <w:link w:val="NoSpacing1"/>
    <w:locked/>
    <w:rsid w:val="00857F6A"/>
    <w:rPr>
      <w:rFonts w:ascii="Calibri" w:hAnsi="Calibri"/>
      <w:sz w:val="22"/>
      <w:lang w:val="uk-UA" w:eastAsia="en-US"/>
    </w:rPr>
  </w:style>
  <w:style w:type="paragraph" w:customStyle="1" w:styleId="NoSpacing1">
    <w:name w:val="No Spacing1"/>
    <w:link w:val="NoSpacingChar"/>
    <w:rsid w:val="00857F6A"/>
    <w:rPr>
      <w:rFonts w:ascii="Calibri" w:hAnsi="Calibri"/>
      <w:sz w:val="22"/>
      <w:lang w:eastAsia="en-US"/>
    </w:rPr>
  </w:style>
  <w:style w:type="character" w:customStyle="1" w:styleId="ListParagraphChar">
    <w:name w:val="List Paragraph Char"/>
    <w:link w:val="ListParagraph1"/>
    <w:locked/>
    <w:rsid w:val="00857F6A"/>
    <w:rPr>
      <w:rFonts w:ascii="Calibri" w:hAnsi="Calibri"/>
    </w:rPr>
  </w:style>
  <w:style w:type="paragraph" w:customStyle="1" w:styleId="ListParagraph1">
    <w:name w:val="List Paragraph1"/>
    <w:basedOn w:val="a"/>
    <w:link w:val="ListParagraphChar"/>
    <w:rsid w:val="00857F6A"/>
    <w:pPr>
      <w:spacing w:after="200" w:line="276" w:lineRule="auto"/>
      <w:ind w:left="720"/>
      <w:contextualSpacing/>
    </w:pPr>
    <w:rPr>
      <w:rFonts w:ascii="Calibri" w:hAnsi="Calibri"/>
      <w:lang w:val="ru-RU"/>
    </w:rPr>
  </w:style>
  <w:style w:type="paragraph" w:customStyle="1" w:styleId="2f1">
    <w:name w:val="Абзац списку2"/>
    <w:basedOn w:val="a"/>
    <w:rsid w:val="00857F6A"/>
    <w:pPr>
      <w:ind w:left="720"/>
      <w:contextualSpacing/>
    </w:pPr>
  </w:style>
  <w:style w:type="paragraph" w:customStyle="1" w:styleId="1ff">
    <w:name w:val="Звичайний1"/>
    <w:rsid w:val="00E37827"/>
    <w:rPr>
      <w:sz w:val="24"/>
      <w:lang w:val="ru-RU" w:eastAsia="ru-RU"/>
    </w:rPr>
  </w:style>
  <w:style w:type="paragraph" w:customStyle="1" w:styleId="2f2">
    <w:name w:val="Основний текст2"/>
    <w:basedOn w:val="1ff"/>
    <w:rsid w:val="00E37827"/>
    <w:pPr>
      <w:jc w:val="both"/>
    </w:pPr>
    <w:rPr>
      <w:rFonts w:ascii="Courier New" w:hAnsi="Courier New"/>
      <w:sz w:val="20"/>
    </w:rPr>
  </w:style>
  <w:style w:type="paragraph" w:customStyle="1" w:styleId="1ff0">
    <w:name w:val="Нижній колонтитул1"/>
    <w:basedOn w:val="1ff"/>
    <w:rsid w:val="00E37827"/>
    <w:pPr>
      <w:tabs>
        <w:tab w:val="center" w:pos="4153"/>
        <w:tab w:val="right" w:pos="8306"/>
      </w:tabs>
    </w:pPr>
    <w:rPr>
      <w:sz w:val="20"/>
    </w:rPr>
  </w:style>
  <w:style w:type="paragraph" w:customStyle="1" w:styleId="Style8">
    <w:name w:val="Style8"/>
    <w:basedOn w:val="a"/>
    <w:rsid w:val="00E37827"/>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E37827"/>
    <w:rPr>
      <w:rFonts w:ascii="Calibri" w:hAnsi="Calibri"/>
      <w:sz w:val="22"/>
      <w:szCs w:val="22"/>
      <w:lang w:eastAsia="en-US"/>
    </w:rPr>
  </w:style>
  <w:style w:type="paragraph" w:customStyle="1" w:styleId="2f3">
    <w:name w:val="Без интервала2"/>
    <w:link w:val="NoSpacingChar1"/>
    <w:rsid w:val="00E46D28"/>
    <w:rPr>
      <w:rFonts w:ascii="Calibri" w:hAnsi="Calibri"/>
      <w:sz w:val="22"/>
      <w:szCs w:val="22"/>
      <w:lang w:val="ru-RU" w:eastAsia="en-US"/>
    </w:rPr>
  </w:style>
  <w:style w:type="character" w:customStyle="1" w:styleId="NoSpacingChar1">
    <w:name w:val="No Spacing Char1"/>
    <w:link w:val="2f3"/>
    <w:locked/>
    <w:rsid w:val="00E46D28"/>
    <w:rPr>
      <w:rFonts w:ascii="Calibri" w:eastAsia="Times New Roman" w:hAnsi="Calibri"/>
      <w:sz w:val="22"/>
      <w:lang w:val="ru-RU" w:eastAsia="en-US"/>
    </w:rPr>
  </w:style>
  <w:style w:type="table" w:customStyle="1" w:styleId="1ff2">
    <w:name w:val="Сітка таблиці1"/>
    <w:rsid w:val="00EB4C4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8318FF"/>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8318F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4552AD"/>
    <w:rPr>
      <w:rFonts w:cs="Times New Roman"/>
      <w:sz w:val="16"/>
      <w:szCs w:val="16"/>
      <w:shd w:val="clear" w:color="auto" w:fill="FFFFFF"/>
    </w:rPr>
  </w:style>
  <w:style w:type="paragraph" w:customStyle="1" w:styleId="afff">
    <w:name w:val="Другое"/>
    <w:basedOn w:val="a"/>
    <w:link w:val="affe"/>
    <w:rsid w:val="004552AD"/>
    <w:pPr>
      <w:widowControl w:val="0"/>
      <w:shd w:val="clear" w:color="auto" w:fill="FFFFFF"/>
    </w:pPr>
    <w:rPr>
      <w:sz w:val="16"/>
      <w:szCs w:val="16"/>
      <w:lang w:eastAsia="uk-UA"/>
    </w:rPr>
  </w:style>
  <w:style w:type="table" w:customStyle="1" w:styleId="94">
    <w:name w:val="Сетка таблицы9"/>
    <w:basedOn w:val="a1"/>
    <w:next w:val="a7"/>
    <w:uiPriority w:val="59"/>
    <w:rsid w:val="00AF5C3A"/>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
    <w:uiPriority w:val="34"/>
    <w:qFormat/>
    <w:rsid w:val="008D1E49"/>
    <w:pPr>
      <w:ind w:left="720"/>
      <w:contextualSpacing/>
    </w:pPr>
  </w:style>
  <w:style w:type="character" w:customStyle="1" w:styleId="af0">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E63314"/>
    <w:rPr>
      <w:sz w:val="24"/>
      <w:szCs w:val="24"/>
      <w:lang w:val="ru-RU" w:eastAsia="ru-RU"/>
    </w:rPr>
  </w:style>
  <w:style w:type="paragraph" w:customStyle="1" w:styleId="3a">
    <w:name w:val="Абзац списка3"/>
    <w:basedOn w:val="a"/>
    <w:rsid w:val="003D2BF7"/>
    <w:pPr>
      <w:spacing w:after="160" w:line="259" w:lineRule="auto"/>
      <w:ind w:left="720"/>
      <w:contextualSpacing/>
    </w:pPr>
    <w:rPr>
      <w:rFonts w:ascii="Calibri" w:hAnsi="Calibri"/>
      <w:sz w:val="22"/>
      <w:szCs w:val="22"/>
      <w:lang w:val="ru-RU" w:eastAsia="en-US"/>
    </w:rPr>
  </w:style>
  <w:style w:type="paragraph" w:styleId="afff1">
    <w:name w:val="Revision"/>
    <w:hidden/>
    <w:uiPriority w:val="99"/>
    <w:semiHidden/>
    <w:rsid w:val="00575463"/>
    <w:rPr>
      <w:lang w:eastAsia="ru-RU"/>
    </w:rPr>
  </w:style>
  <w:style w:type="table" w:customStyle="1" w:styleId="84">
    <w:name w:val="Сетка таблицы8"/>
    <w:basedOn w:val="a1"/>
    <w:next w:val="a7"/>
    <w:uiPriority w:val="59"/>
    <w:rsid w:val="009555E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Імпортований стиль 4"/>
    <w:rsid w:val="005F0B34"/>
    <w:pPr>
      <w:numPr>
        <w:numId w:val="39"/>
      </w:numPr>
    </w:pPr>
  </w:style>
  <w:style w:type="character" w:customStyle="1" w:styleId="rvts37">
    <w:name w:val="rvts37"/>
    <w:basedOn w:val="a0"/>
    <w:rsid w:val="00F440EA"/>
  </w:style>
  <w:style w:type="table" w:customStyle="1" w:styleId="47">
    <w:name w:val="Сітка таблиці4"/>
    <w:basedOn w:val="a1"/>
    <w:next w:val="a7"/>
    <w:uiPriority w:val="59"/>
    <w:rsid w:val="00F440E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0700685">
      <w:bodyDiv w:val="1"/>
      <w:marLeft w:val="0"/>
      <w:marRight w:val="0"/>
      <w:marTop w:val="0"/>
      <w:marBottom w:val="0"/>
      <w:divBdr>
        <w:top w:val="none" w:sz="0" w:space="0" w:color="auto"/>
        <w:left w:val="none" w:sz="0" w:space="0" w:color="auto"/>
        <w:bottom w:val="none" w:sz="0" w:space="0" w:color="auto"/>
        <w:right w:val="none" w:sz="0" w:space="0" w:color="auto"/>
      </w:divBdr>
    </w:div>
    <w:div w:id="696464995">
      <w:bodyDiv w:val="1"/>
      <w:marLeft w:val="0"/>
      <w:marRight w:val="0"/>
      <w:marTop w:val="0"/>
      <w:marBottom w:val="0"/>
      <w:divBdr>
        <w:top w:val="none" w:sz="0" w:space="0" w:color="auto"/>
        <w:left w:val="none" w:sz="0" w:space="0" w:color="auto"/>
        <w:bottom w:val="none" w:sz="0" w:space="0" w:color="auto"/>
        <w:right w:val="none" w:sz="0" w:space="0" w:color="auto"/>
      </w:divBdr>
    </w:div>
    <w:div w:id="712195977">
      <w:bodyDiv w:val="1"/>
      <w:marLeft w:val="0"/>
      <w:marRight w:val="0"/>
      <w:marTop w:val="0"/>
      <w:marBottom w:val="0"/>
      <w:divBdr>
        <w:top w:val="none" w:sz="0" w:space="0" w:color="auto"/>
        <w:left w:val="none" w:sz="0" w:space="0" w:color="auto"/>
        <w:bottom w:val="none" w:sz="0" w:space="0" w:color="auto"/>
        <w:right w:val="none" w:sz="0" w:space="0" w:color="auto"/>
      </w:divBdr>
    </w:div>
    <w:div w:id="798114651">
      <w:bodyDiv w:val="1"/>
      <w:marLeft w:val="0"/>
      <w:marRight w:val="0"/>
      <w:marTop w:val="0"/>
      <w:marBottom w:val="0"/>
      <w:divBdr>
        <w:top w:val="none" w:sz="0" w:space="0" w:color="auto"/>
        <w:left w:val="none" w:sz="0" w:space="0" w:color="auto"/>
        <w:bottom w:val="none" w:sz="0" w:space="0" w:color="auto"/>
        <w:right w:val="none" w:sz="0" w:space="0" w:color="auto"/>
      </w:divBdr>
    </w:div>
    <w:div w:id="960843189">
      <w:bodyDiv w:val="1"/>
      <w:marLeft w:val="0"/>
      <w:marRight w:val="0"/>
      <w:marTop w:val="0"/>
      <w:marBottom w:val="0"/>
      <w:divBdr>
        <w:top w:val="none" w:sz="0" w:space="0" w:color="auto"/>
        <w:left w:val="none" w:sz="0" w:space="0" w:color="auto"/>
        <w:bottom w:val="none" w:sz="0" w:space="0" w:color="auto"/>
        <w:right w:val="none" w:sz="0" w:space="0" w:color="auto"/>
      </w:divBdr>
    </w:div>
    <w:div w:id="1407872478">
      <w:bodyDiv w:val="1"/>
      <w:marLeft w:val="0"/>
      <w:marRight w:val="0"/>
      <w:marTop w:val="0"/>
      <w:marBottom w:val="0"/>
      <w:divBdr>
        <w:top w:val="none" w:sz="0" w:space="0" w:color="auto"/>
        <w:left w:val="none" w:sz="0" w:space="0" w:color="auto"/>
        <w:bottom w:val="none" w:sz="0" w:space="0" w:color="auto"/>
        <w:right w:val="none" w:sz="0" w:space="0" w:color="auto"/>
      </w:divBdr>
    </w:div>
    <w:div w:id="1436900862">
      <w:bodyDiv w:val="1"/>
      <w:marLeft w:val="0"/>
      <w:marRight w:val="0"/>
      <w:marTop w:val="0"/>
      <w:marBottom w:val="0"/>
      <w:divBdr>
        <w:top w:val="none" w:sz="0" w:space="0" w:color="auto"/>
        <w:left w:val="none" w:sz="0" w:space="0" w:color="auto"/>
        <w:bottom w:val="none" w:sz="0" w:space="0" w:color="auto"/>
        <w:right w:val="none" w:sz="0" w:space="0" w:color="auto"/>
      </w:divBdr>
    </w:div>
    <w:div w:id="1550410842">
      <w:bodyDiv w:val="1"/>
      <w:marLeft w:val="0"/>
      <w:marRight w:val="0"/>
      <w:marTop w:val="0"/>
      <w:marBottom w:val="0"/>
      <w:divBdr>
        <w:top w:val="none" w:sz="0" w:space="0" w:color="auto"/>
        <w:left w:val="none" w:sz="0" w:space="0" w:color="auto"/>
        <w:bottom w:val="none" w:sz="0" w:space="0" w:color="auto"/>
        <w:right w:val="none" w:sz="0" w:space="0" w:color="auto"/>
      </w:divBdr>
    </w:div>
    <w:div w:id="17265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20" TargetMode="External"/><Relationship Id="rId18" Type="http://schemas.openxmlformats.org/officeDocument/2006/relationships/hyperlink" Target="https://corruptinfo.nazk.gov.ua/reference/getpersonalreference/individual"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5.rada.gov.ua/laws/show/2210-14"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20"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zakon0.rada.gov.ua/laws/show/435-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ed20230520" TargetMode="External"/><Relationship Id="rId19" Type="http://schemas.openxmlformats.org/officeDocument/2006/relationships/hyperlink" Target="https://corruptinfo.nazk.gov.ua/reference/getpersonalreference/legal"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zakon5.rada.gov.ua/laws/show/755-15/paran174" TargetMode="External"/><Relationship Id="rId48"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ed20230520"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eader" Target="header2.xml"/><Relationship Id="rId20" Type="http://schemas.openxmlformats.org/officeDocument/2006/relationships/hyperlink" Target="https://minjust.gov.ua/pages/list_of_state_registrars_and_officials_ministry_of_justice" TargetMode="External"/><Relationship Id="rId41" Type="http://schemas.openxmlformats.org/officeDocument/2006/relationships/hyperlink" Target="http://zakon0.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62CA-F91E-422B-A71A-DA821859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44</Pages>
  <Words>83176</Words>
  <Characters>47411</Characters>
  <Application>Microsoft Office Word</Application>
  <DocSecurity>0</DocSecurity>
  <Lines>395</Lines>
  <Paragraphs>260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130327</CharactersWithSpaces>
  <SharedDoc>false</SharedDoc>
  <HLinks>
    <vt:vector size="18" baseType="variant">
      <vt:variant>
        <vt:i4>3866679</vt:i4>
      </vt:variant>
      <vt:variant>
        <vt:i4>6</vt:i4>
      </vt:variant>
      <vt:variant>
        <vt:i4>0</vt:i4>
      </vt:variant>
      <vt:variant>
        <vt:i4>5</vt:i4>
      </vt:variant>
      <vt:variant>
        <vt:lpwstr>http://zakon0.rada.gov.ua/laws/show/436-15</vt:lpwstr>
      </vt:variant>
      <vt:variant>
        <vt:lpwstr/>
      </vt:variant>
      <vt:variant>
        <vt:i4>3866676</vt:i4>
      </vt:variant>
      <vt:variant>
        <vt:i4>3</vt:i4>
      </vt:variant>
      <vt:variant>
        <vt:i4>0</vt:i4>
      </vt:variant>
      <vt:variant>
        <vt:i4>5</vt:i4>
      </vt:variant>
      <vt:variant>
        <vt:lpwstr>http://zakon0.rada.gov.ua/laws/show/435-15</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admin</cp:lastModifiedBy>
  <cp:revision>8</cp:revision>
  <cp:lastPrinted>2023-09-21T07:50:00Z</cp:lastPrinted>
  <dcterms:created xsi:type="dcterms:W3CDTF">2023-09-06T08:50:00Z</dcterms:created>
  <dcterms:modified xsi:type="dcterms:W3CDTF">2023-09-21T07:53:00Z</dcterms:modified>
</cp:coreProperties>
</file>