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80" w:rsidRPr="00EE4E70" w:rsidRDefault="00F97D80" w:rsidP="00EE4E70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  <w:b/>
          <w:lang w:val="uk-UA"/>
        </w:rPr>
      </w:pPr>
      <w:r w:rsidRPr="00EE4E70">
        <w:rPr>
          <w:rFonts w:ascii="Times New Roman" w:hAnsi="Times New Roman" w:cs="Times New Roman"/>
          <w:b/>
          <w:lang w:val="uk-UA"/>
        </w:rPr>
        <w:t>Додаток 2</w:t>
      </w:r>
    </w:p>
    <w:p w:rsidR="00F97D80" w:rsidRPr="00EE4E70" w:rsidRDefault="00F97D80" w:rsidP="00EE4E70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b/>
          <w:lang w:val="uk-UA"/>
        </w:rPr>
      </w:pPr>
      <w:r w:rsidRPr="00EE4E70">
        <w:rPr>
          <w:rFonts w:ascii="Times New Roman" w:hAnsi="Times New Roman" w:cs="Times New Roman"/>
          <w:b/>
          <w:lang w:val="uk-UA"/>
        </w:rPr>
        <w:t>до оголошення</w:t>
      </w: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EE4E70" w:rsidRPr="00EE4E70" w:rsidRDefault="00E95390" w:rsidP="00EE4E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Нафтопродукти</w:t>
      </w:r>
      <w:r w:rsidR="00EE4E70" w:rsidRPr="00EE4E70">
        <w:rPr>
          <w:rFonts w:ascii="Times New Roman" w:hAnsi="Times New Roman" w:cs="Times New Roman"/>
          <w:sz w:val="24"/>
          <w:szCs w:val="24"/>
          <w:lang w:val="uk-UA"/>
        </w:rPr>
        <w:t xml:space="preserve"> – код за ДК 021: 2015 ЄЗС – 09130000-9 «Нафта і дистиляти»</w:t>
      </w:r>
      <w:r w:rsidR="00EE4E70" w:rsidRPr="00EE4E70">
        <w:rPr>
          <w:rFonts w:ascii="Times New Roman" w:hAnsi="Times New Roman" w:cs="Times New Roman"/>
          <w:snapToGrid w:val="0"/>
          <w:sz w:val="24"/>
          <w:szCs w:val="24"/>
          <w:lang w:val="uk-UA" w:eastAsia="uk-UA"/>
        </w:rPr>
        <w:t>.</w:t>
      </w:r>
    </w:p>
    <w:p w:rsidR="00EE4E70" w:rsidRPr="00EE4E70" w:rsidRDefault="00EE4E70" w:rsidP="00EE4E70">
      <w:pPr>
        <w:tabs>
          <w:tab w:val="center" w:pos="4677"/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 w:eastAsia="ru-RU"/>
        </w:rPr>
      </w:pP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EE4E70" w:rsidRPr="00EE4E70" w:rsidTr="00EE4E7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Опис предмета закупівлі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EE4E70" w:rsidRPr="00EE4E70" w:rsidTr="00EE4E70">
        <w:trPr>
          <w:trHeight w:val="46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95390" w:rsidP="00E9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Бензин А-95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95390" w:rsidP="00E9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39220</w:t>
            </w:r>
          </w:p>
        </w:tc>
      </w:tr>
      <w:tr w:rsidR="00E95390" w:rsidRPr="00EE4E70" w:rsidTr="00EE4E70">
        <w:trPr>
          <w:trHeight w:val="46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90" w:rsidRPr="00EE4E70" w:rsidRDefault="00E9539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90" w:rsidRDefault="00E95390" w:rsidP="0043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Дизельне паливо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90" w:rsidRPr="00EE4E70" w:rsidRDefault="00E9539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90" w:rsidRDefault="00E95390" w:rsidP="0043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53580</w:t>
            </w:r>
          </w:p>
        </w:tc>
      </w:tr>
    </w:tbl>
    <w:p w:rsidR="00EE4E70" w:rsidRPr="00EE4E70" w:rsidRDefault="00EE4E70" w:rsidP="00EE4E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1) Якість </w:t>
      </w:r>
      <w:r w:rsidR="00E95390">
        <w:rPr>
          <w:rFonts w:ascii="Times New Roman" w:hAnsi="Times New Roman" w:cs="Times New Roman"/>
          <w:sz w:val="24"/>
          <w:szCs w:val="24"/>
          <w:lang w:val="uk-UA" w:eastAsia="uk-UA"/>
        </w:rPr>
        <w:t>нафтопродуктів</w:t>
      </w: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повинна відповідати Державним стандартам України та технічним умовам заводів-виробників і мати паспорт якості та сертифікат відповідності</w:t>
      </w:r>
      <w:r w:rsidR="000C2317">
        <w:rPr>
          <w:rFonts w:ascii="Times New Roman" w:hAnsi="Times New Roman" w:cs="Times New Roman"/>
          <w:sz w:val="24"/>
          <w:szCs w:val="24"/>
          <w:lang w:val="uk-UA" w:eastAsia="uk-UA"/>
        </w:rPr>
        <w:t>, що має бути підтверджено в пропозиції Учасника копіями сертифікатів якості та відповідності</w:t>
      </w: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2) Учасник повинен у складі своєї тендерної пропозиції надати Замовнику інформацію про наявність мережі АЗС в м. Суми (не менше двох) </w:t>
      </w:r>
      <w:r w:rsidRPr="00EE4E70">
        <w:rPr>
          <w:rFonts w:ascii="Times New Roman" w:hAnsi="Times New Roman" w:cs="Times New Roman"/>
          <w:sz w:val="24"/>
          <w:szCs w:val="24"/>
          <w:lang w:val="uk-UA"/>
        </w:rPr>
        <w:t xml:space="preserve">власних, партнерських або орендованих автозаправних станцій </w:t>
      </w: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>із зазначенням адреси місцезнаходження його АЗС.</w:t>
      </w:r>
    </w:p>
    <w:p w:rsidR="00EE4E70" w:rsidRPr="00963ADE" w:rsidRDefault="00E9539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63ADE">
        <w:rPr>
          <w:rFonts w:ascii="Times New Roman" w:hAnsi="Times New Roman" w:cs="Times New Roman"/>
          <w:bCs/>
          <w:sz w:val="24"/>
          <w:szCs w:val="24"/>
          <w:lang w:val="uk-UA" w:eastAsia="uk-UA"/>
        </w:rPr>
        <w:t>3</w:t>
      </w:r>
      <w:r w:rsidR="00EE4E70" w:rsidRPr="00963AD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) </w:t>
      </w:r>
      <w:r w:rsidR="00963ADE" w:rsidRPr="00963ADE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Видача товару здійснюється шляхом наливу в ємності покупця (автомобільний бак, каністри, металеві бочки, та інші ємності).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уваги учасників: </w:t>
      </w:r>
      <w:r w:rsidRPr="00EE4E70">
        <w:rPr>
          <w:rFonts w:ascii="Times New Roman" w:hAnsi="Times New Roman" w:cs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</w:t>
      </w:r>
      <w:bookmarkStart w:id="0" w:name="_GoBack"/>
      <w:bookmarkEnd w:id="0"/>
      <w:r w:rsidRPr="00EE4E70">
        <w:rPr>
          <w:rFonts w:ascii="Times New Roman" w:hAnsi="Times New Roman" w:cs="Times New Roman"/>
          <w:sz w:val="24"/>
          <w:szCs w:val="24"/>
          <w:lang w:val="uk-UA"/>
        </w:rPr>
        <w:t>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F7F40" w:rsidRPr="00EE4E70" w:rsidRDefault="008F7F4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4156D" w:rsidRPr="00EE4E70" w:rsidRDefault="0034156D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7F40" w:rsidRPr="008F7F40" w:rsidRDefault="008F7F40" w:rsidP="00EE4E70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4E7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</w:t>
      </w:r>
      <w:r w:rsidRPr="008F7F4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.</w:t>
      </w:r>
    </w:p>
    <w:sectPr w:rsidR="008F7F40" w:rsidRPr="008F7F40" w:rsidSect="00EE4E7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5647"/>
    <w:rsid w:val="00007961"/>
    <w:rsid w:val="00063529"/>
    <w:rsid w:val="00084A89"/>
    <w:rsid w:val="000C2317"/>
    <w:rsid w:val="000E2832"/>
    <w:rsid w:val="000E6001"/>
    <w:rsid w:val="00143270"/>
    <w:rsid w:val="00236FF3"/>
    <w:rsid w:val="00243818"/>
    <w:rsid w:val="00303427"/>
    <w:rsid w:val="0034156D"/>
    <w:rsid w:val="003A5A24"/>
    <w:rsid w:val="004271BA"/>
    <w:rsid w:val="004318EC"/>
    <w:rsid w:val="00436658"/>
    <w:rsid w:val="004416FA"/>
    <w:rsid w:val="00444325"/>
    <w:rsid w:val="0046481C"/>
    <w:rsid w:val="004C0155"/>
    <w:rsid w:val="005279A1"/>
    <w:rsid w:val="00554936"/>
    <w:rsid w:val="00564A16"/>
    <w:rsid w:val="00580070"/>
    <w:rsid w:val="00640476"/>
    <w:rsid w:val="00651F24"/>
    <w:rsid w:val="00745931"/>
    <w:rsid w:val="00797DD9"/>
    <w:rsid w:val="007F36F3"/>
    <w:rsid w:val="007F5359"/>
    <w:rsid w:val="00815508"/>
    <w:rsid w:val="008159DA"/>
    <w:rsid w:val="008874F8"/>
    <w:rsid w:val="008B69C3"/>
    <w:rsid w:val="008F7F40"/>
    <w:rsid w:val="00953C21"/>
    <w:rsid w:val="00963ADE"/>
    <w:rsid w:val="00A90EB5"/>
    <w:rsid w:val="00AB527C"/>
    <w:rsid w:val="00AF2320"/>
    <w:rsid w:val="00BA5ECB"/>
    <w:rsid w:val="00CE1C11"/>
    <w:rsid w:val="00D04A8E"/>
    <w:rsid w:val="00D1031D"/>
    <w:rsid w:val="00D108EE"/>
    <w:rsid w:val="00D1220B"/>
    <w:rsid w:val="00D262DD"/>
    <w:rsid w:val="00D535AA"/>
    <w:rsid w:val="00D86E17"/>
    <w:rsid w:val="00E608E1"/>
    <w:rsid w:val="00E95390"/>
    <w:rsid w:val="00ED1C0F"/>
    <w:rsid w:val="00EE4E70"/>
    <w:rsid w:val="00F13B2F"/>
    <w:rsid w:val="00F56BA2"/>
    <w:rsid w:val="00F810C4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F032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FCFF-DD53-4719-BD44-28130059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Подопригора Ірина Миколаївна</cp:lastModifiedBy>
  <cp:revision>2</cp:revision>
  <cp:lastPrinted>2022-07-20T12:03:00Z</cp:lastPrinted>
  <dcterms:created xsi:type="dcterms:W3CDTF">2022-07-29T09:08:00Z</dcterms:created>
  <dcterms:modified xsi:type="dcterms:W3CDTF">2022-07-29T09:08:00Z</dcterms:modified>
</cp:coreProperties>
</file>