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F2DE" w14:textId="77777777" w:rsidR="00DE7DAB" w:rsidRPr="00881409" w:rsidRDefault="00DE7DAB" w:rsidP="00DE7DAB">
      <w:pPr>
        <w:jc w:val="center"/>
        <w:rPr>
          <w:rFonts w:ascii="Times New Roman" w:hAnsi="Times New Roman"/>
          <w:b/>
          <w:bCs/>
          <w:sz w:val="28"/>
          <w:szCs w:val="28"/>
        </w:rPr>
      </w:pPr>
      <w:bookmarkStart w:id="0" w:name="_Hlk123649426"/>
      <w:r w:rsidRPr="00881409">
        <w:rPr>
          <w:rFonts w:ascii="Times New Roman" w:hAnsi="Times New Roman"/>
          <w:b/>
          <w:bCs/>
          <w:sz w:val="28"/>
          <w:szCs w:val="28"/>
          <w:lang w:val="ru-RU" w:eastAsia="ru-RU"/>
        </w:rPr>
        <w:br/>
        <w:t>Комунальне некомерційне підприємство "Ходорівська міська лікарня" Ходорівської міської ради Львівської області</w:t>
      </w:r>
    </w:p>
    <w:p w14:paraId="3CE6BC45" w14:textId="77777777" w:rsidR="008A7CA0" w:rsidRPr="00881409" w:rsidRDefault="008A7CA0" w:rsidP="008A7CA0">
      <w:pPr>
        <w:spacing w:after="0" w:line="240" w:lineRule="auto"/>
        <w:rPr>
          <w:rFonts w:ascii="Times New Roman" w:eastAsia="Times New Roman" w:hAnsi="Times New Roman"/>
          <w:b/>
          <w:bCs/>
          <w:sz w:val="24"/>
          <w:szCs w:val="24"/>
          <w:lang w:val="ru-RU" w:eastAsia="ru-RU"/>
        </w:rPr>
      </w:pPr>
    </w:p>
    <w:p w14:paraId="7AD17A48" w14:textId="77777777" w:rsidR="008A7CA0" w:rsidRPr="00881409" w:rsidRDefault="008A7CA0" w:rsidP="008A7CA0">
      <w:pPr>
        <w:spacing w:after="0" w:line="240" w:lineRule="auto"/>
        <w:rPr>
          <w:rFonts w:ascii="Times New Roman" w:eastAsia="Times New Roman" w:hAnsi="Times New Roman"/>
          <w:b/>
          <w:bCs/>
          <w:sz w:val="24"/>
          <w:szCs w:val="24"/>
          <w:lang w:val="ru-RU" w:eastAsia="ru-RU"/>
        </w:rPr>
      </w:pPr>
    </w:p>
    <w:p w14:paraId="514D067B" w14:textId="77777777" w:rsidR="008A7CA0" w:rsidRPr="00881409" w:rsidRDefault="008A7CA0" w:rsidP="008A7CA0">
      <w:pPr>
        <w:spacing w:after="0" w:line="240" w:lineRule="auto"/>
        <w:rPr>
          <w:rFonts w:ascii="Times New Roman" w:eastAsia="Times New Roman" w:hAnsi="Times New Roman"/>
          <w:b/>
          <w:bCs/>
          <w:sz w:val="24"/>
          <w:szCs w:val="24"/>
          <w:lang w:val="ru-RU" w:eastAsia="ru-RU"/>
        </w:rPr>
      </w:pPr>
    </w:p>
    <w:p w14:paraId="12FE6CEF" w14:textId="77777777" w:rsidR="008A7CA0" w:rsidRPr="00881409" w:rsidRDefault="008A7CA0" w:rsidP="008A7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bCs/>
          <w:sz w:val="24"/>
          <w:szCs w:val="24"/>
          <w:lang w:val="ru-RU" w:eastAsia="ru-RU"/>
        </w:rPr>
      </w:pPr>
    </w:p>
    <w:p w14:paraId="45A5D4E8" w14:textId="77777777" w:rsidR="008A7CA0" w:rsidRPr="00881409" w:rsidRDefault="008A7CA0" w:rsidP="008A7CA0">
      <w:pPr>
        <w:widowControl w:val="0"/>
        <w:tabs>
          <w:tab w:val="left" w:pos="4678"/>
        </w:tabs>
        <w:autoSpaceDE w:val="0"/>
        <w:autoSpaceDN w:val="0"/>
        <w:adjustRightInd w:val="0"/>
        <w:spacing w:after="0" w:line="240" w:lineRule="auto"/>
        <w:jc w:val="right"/>
        <w:rPr>
          <w:rFonts w:ascii="Times New Roman" w:eastAsia="Times New Roman" w:hAnsi="Times New Roman"/>
          <w:b/>
          <w:bCs/>
          <w:sz w:val="24"/>
          <w:szCs w:val="24"/>
          <w:lang w:val="ru-RU" w:eastAsia="ru-RU"/>
        </w:rPr>
      </w:pPr>
      <w:bookmarkStart w:id="1" w:name="_Hlk119592656"/>
      <w:bookmarkStart w:id="2" w:name="_Hlk159514980"/>
      <w:r w:rsidRPr="00881409">
        <w:rPr>
          <w:rFonts w:ascii="Times New Roman" w:eastAsia="Times New Roman" w:hAnsi="Times New Roman"/>
          <w:bCs/>
          <w:sz w:val="24"/>
          <w:szCs w:val="24"/>
          <w:lang w:val="ru-RU" w:eastAsia="ru-RU"/>
        </w:rPr>
        <w:t>ЗАТВЕРДЖЕНО</w:t>
      </w:r>
    </w:p>
    <w:p w14:paraId="05E59815" w14:textId="77777777" w:rsidR="008A7CA0" w:rsidRPr="00881409" w:rsidRDefault="008A7CA0" w:rsidP="008A7CA0">
      <w:pPr>
        <w:widowControl w:val="0"/>
        <w:spacing w:after="0" w:line="240" w:lineRule="auto"/>
        <w:jc w:val="right"/>
        <w:rPr>
          <w:rFonts w:ascii="Times New Roman" w:eastAsia="Times New Roman" w:hAnsi="Times New Roman"/>
          <w:bCs/>
          <w:sz w:val="24"/>
          <w:szCs w:val="24"/>
          <w:lang w:val="ru-RU" w:eastAsia="ru-RU"/>
        </w:rPr>
      </w:pPr>
      <w:r w:rsidRPr="00881409">
        <w:rPr>
          <w:rFonts w:ascii="Times New Roman" w:eastAsia="Times New Roman" w:hAnsi="Times New Roman"/>
          <w:bCs/>
          <w:sz w:val="24"/>
          <w:szCs w:val="24"/>
          <w:lang w:val="ru-RU" w:eastAsia="ru-RU"/>
        </w:rPr>
        <w:t>рішенням уповноваженої особи</w:t>
      </w:r>
    </w:p>
    <w:p w14:paraId="54082243" w14:textId="67E2E34B" w:rsidR="008A7CA0" w:rsidRPr="00881409" w:rsidRDefault="008A7CA0" w:rsidP="008A7CA0">
      <w:pPr>
        <w:widowControl w:val="0"/>
        <w:spacing w:after="0" w:line="240" w:lineRule="auto"/>
        <w:jc w:val="right"/>
        <w:rPr>
          <w:rFonts w:ascii="Times New Roman" w:eastAsia="Times New Roman" w:hAnsi="Times New Roman"/>
          <w:bCs/>
          <w:sz w:val="24"/>
          <w:szCs w:val="24"/>
          <w:lang w:val="ru-RU" w:eastAsia="ru-RU"/>
        </w:rPr>
      </w:pPr>
      <w:r w:rsidRPr="00881409">
        <w:rPr>
          <w:rFonts w:ascii="Times New Roman" w:eastAsia="Times New Roman" w:hAnsi="Times New Roman"/>
          <w:bCs/>
          <w:sz w:val="24"/>
          <w:szCs w:val="24"/>
          <w:lang w:val="ru-RU" w:eastAsia="ru-RU"/>
        </w:rPr>
        <w:t xml:space="preserve">від </w:t>
      </w:r>
      <w:r w:rsidR="00043576">
        <w:rPr>
          <w:rFonts w:ascii="Times New Roman" w:eastAsia="Times New Roman" w:hAnsi="Times New Roman"/>
          <w:bCs/>
          <w:sz w:val="24"/>
          <w:szCs w:val="24"/>
          <w:lang w:eastAsia="ru-RU"/>
        </w:rPr>
        <w:t>20</w:t>
      </w:r>
      <w:r w:rsidRPr="00881409">
        <w:rPr>
          <w:rFonts w:ascii="Times New Roman" w:eastAsia="Times New Roman" w:hAnsi="Times New Roman"/>
          <w:bCs/>
          <w:sz w:val="24"/>
          <w:szCs w:val="24"/>
          <w:lang w:eastAsia="ru-RU"/>
        </w:rPr>
        <w:t>.0</w:t>
      </w:r>
      <w:r w:rsidR="00DE7DAB" w:rsidRPr="00881409">
        <w:rPr>
          <w:rFonts w:ascii="Times New Roman" w:eastAsia="Times New Roman" w:hAnsi="Times New Roman"/>
          <w:bCs/>
          <w:sz w:val="24"/>
          <w:szCs w:val="24"/>
          <w:lang w:eastAsia="ru-RU"/>
        </w:rPr>
        <w:t>3</w:t>
      </w:r>
      <w:r w:rsidRPr="00881409">
        <w:rPr>
          <w:rFonts w:ascii="Times New Roman" w:eastAsia="Times New Roman" w:hAnsi="Times New Roman"/>
          <w:bCs/>
          <w:sz w:val="24"/>
          <w:szCs w:val="24"/>
          <w:lang w:val="ru-RU" w:eastAsia="ru-RU"/>
        </w:rPr>
        <w:t>.202</w:t>
      </w:r>
      <w:r w:rsidRPr="00881409">
        <w:rPr>
          <w:rFonts w:ascii="Times New Roman" w:eastAsia="Times New Roman" w:hAnsi="Times New Roman"/>
          <w:bCs/>
          <w:sz w:val="24"/>
          <w:szCs w:val="24"/>
          <w:lang w:eastAsia="ru-RU"/>
        </w:rPr>
        <w:t>4</w:t>
      </w:r>
      <w:r w:rsidRPr="00881409">
        <w:rPr>
          <w:rFonts w:ascii="Times New Roman" w:eastAsia="Times New Roman" w:hAnsi="Times New Roman"/>
          <w:bCs/>
          <w:sz w:val="24"/>
          <w:szCs w:val="24"/>
          <w:lang w:val="ru-RU" w:eastAsia="ru-RU"/>
        </w:rPr>
        <w:t xml:space="preserve"> року</w:t>
      </w:r>
    </w:p>
    <w:bookmarkEnd w:id="1"/>
    <w:bookmarkEnd w:id="2"/>
    <w:p w14:paraId="18376790" w14:textId="77777777" w:rsidR="008A7CA0" w:rsidRPr="00881409" w:rsidRDefault="008A7CA0" w:rsidP="008A7CA0">
      <w:pPr>
        <w:spacing w:after="0" w:line="240" w:lineRule="auto"/>
        <w:jc w:val="right"/>
        <w:rPr>
          <w:rFonts w:ascii="Times New Roman" w:eastAsia="Times New Roman" w:hAnsi="Times New Roman"/>
          <w:bCs/>
          <w:sz w:val="24"/>
          <w:szCs w:val="24"/>
          <w:lang w:val="ru-RU" w:eastAsia="ru-RU"/>
        </w:rPr>
      </w:pPr>
    </w:p>
    <w:p w14:paraId="2310C3A0" w14:textId="77777777" w:rsidR="0003336E" w:rsidRPr="00881409" w:rsidRDefault="0003336E" w:rsidP="0040007C">
      <w:pPr>
        <w:spacing w:after="0" w:line="240" w:lineRule="auto"/>
        <w:rPr>
          <w:rFonts w:ascii="Times New Roman" w:hAnsi="Times New Roman"/>
          <w:b/>
          <w:sz w:val="28"/>
          <w:szCs w:val="28"/>
          <w:lang w:eastAsia="ru-RU"/>
        </w:rPr>
      </w:pPr>
    </w:p>
    <w:p w14:paraId="552DA113" w14:textId="77777777" w:rsidR="0003336E" w:rsidRPr="00881409" w:rsidRDefault="0003336E" w:rsidP="0040007C">
      <w:pPr>
        <w:spacing w:after="0" w:line="240" w:lineRule="auto"/>
        <w:rPr>
          <w:rFonts w:ascii="Times New Roman" w:hAnsi="Times New Roman"/>
          <w:b/>
          <w:sz w:val="28"/>
          <w:szCs w:val="28"/>
          <w:lang w:eastAsia="ru-RU"/>
        </w:rPr>
      </w:pPr>
    </w:p>
    <w:p w14:paraId="357AB7EE" w14:textId="77777777" w:rsidR="00DE7DAB" w:rsidRPr="00881409" w:rsidRDefault="00DE7DAB" w:rsidP="0040007C">
      <w:pPr>
        <w:spacing w:after="0" w:line="240" w:lineRule="auto"/>
        <w:rPr>
          <w:rFonts w:ascii="Times New Roman" w:hAnsi="Times New Roman"/>
          <w:b/>
          <w:sz w:val="28"/>
          <w:szCs w:val="28"/>
          <w:lang w:eastAsia="ru-RU"/>
        </w:rPr>
      </w:pPr>
    </w:p>
    <w:p w14:paraId="4C5DDA52" w14:textId="77777777" w:rsidR="00DE7DAB" w:rsidRPr="00881409" w:rsidRDefault="00DE7DAB" w:rsidP="0040007C">
      <w:pPr>
        <w:spacing w:after="0" w:line="240" w:lineRule="auto"/>
        <w:rPr>
          <w:rFonts w:ascii="Times New Roman" w:hAnsi="Times New Roman"/>
          <w:b/>
          <w:sz w:val="28"/>
          <w:szCs w:val="28"/>
          <w:lang w:eastAsia="ru-RU"/>
        </w:rPr>
      </w:pPr>
    </w:p>
    <w:p w14:paraId="13F854B7" w14:textId="77777777" w:rsidR="00DE7DAB" w:rsidRPr="00881409" w:rsidRDefault="00DE7DAB" w:rsidP="0040007C">
      <w:pPr>
        <w:spacing w:after="0" w:line="240" w:lineRule="auto"/>
        <w:rPr>
          <w:rFonts w:ascii="Times New Roman" w:hAnsi="Times New Roman"/>
          <w:b/>
          <w:sz w:val="28"/>
          <w:szCs w:val="28"/>
          <w:lang w:eastAsia="ru-RU"/>
        </w:rPr>
      </w:pPr>
    </w:p>
    <w:p w14:paraId="52892879" w14:textId="77777777" w:rsidR="0003336E" w:rsidRPr="00881409" w:rsidRDefault="0003336E" w:rsidP="0040007C">
      <w:pPr>
        <w:spacing w:after="0" w:line="240" w:lineRule="auto"/>
        <w:jc w:val="center"/>
        <w:rPr>
          <w:rFonts w:ascii="Times New Roman" w:hAnsi="Times New Roman"/>
          <w:b/>
          <w:sz w:val="24"/>
          <w:szCs w:val="24"/>
          <w:lang w:eastAsia="ru-RU"/>
        </w:rPr>
      </w:pPr>
      <w:r w:rsidRPr="00881409">
        <w:rPr>
          <w:rFonts w:ascii="Times New Roman" w:hAnsi="Times New Roman"/>
          <w:b/>
          <w:sz w:val="24"/>
          <w:szCs w:val="24"/>
          <w:lang w:eastAsia="ru-RU"/>
        </w:rPr>
        <w:t>ТЕНДЕРНА ДОКУМЕНТАЦІЯ</w:t>
      </w:r>
    </w:p>
    <w:p w14:paraId="72E28A3D" w14:textId="77777777" w:rsidR="0003336E" w:rsidRPr="00881409" w:rsidRDefault="0003336E" w:rsidP="0040007C">
      <w:pPr>
        <w:spacing w:after="0" w:line="240" w:lineRule="auto"/>
        <w:jc w:val="center"/>
        <w:rPr>
          <w:rFonts w:ascii="Times New Roman" w:hAnsi="Times New Roman"/>
          <w:b/>
          <w:sz w:val="24"/>
          <w:szCs w:val="24"/>
          <w:lang w:eastAsia="ru-RU"/>
        </w:rPr>
      </w:pPr>
    </w:p>
    <w:p w14:paraId="77DE2FA8" w14:textId="77777777" w:rsidR="0003336E" w:rsidRPr="00881409" w:rsidRDefault="0003336E" w:rsidP="0040007C">
      <w:pPr>
        <w:spacing w:after="0" w:line="240" w:lineRule="auto"/>
        <w:jc w:val="center"/>
        <w:rPr>
          <w:rFonts w:ascii="Times New Roman" w:hAnsi="Times New Roman"/>
          <w:b/>
          <w:sz w:val="24"/>
          <w:szCs w:val="24"/>
          <w:lang w:eastAsia="ru-RU"/>
        </w:rPr>
      </w:pPr>
      <w:r w:rsidRPr="00881409">
        <w:rPr>
          <w:rFonts w:ascii="Times New Roman" w:hAnsi="Times New Roman"/>
          <w:b/>
          <w:sz w:val="24"/>
          <w:szCs w:val="24"/>
          <w:lang w:eastAsia="ru-RU"/>
        </w:rPr>
        <w:t xml:space="preserve">Відкриті торги </w:t>
      </w:r>
    </w:p>
    <w:p w14:paraId="47D435D9" w14:textId="547331DF" w:rsidR="0003336E" w:rsidRPr="00881409" w:rsidRDefault="0003336E" w:rsidP="0040007C">
      <w:pPr>
        <w:spacing w:after="0" w:line="240" w:lineRule="auto"/>
        <w:jc w:val="center"/>
        <w:rPr>
          <w:rFonts w:ascii="Times New Roman" w:hAnsi="Times New Roman"/>
          <w:b/>
          <w:spacing w:val="-3"/>
          <w:sz w:val="24"/>
          <w:szCs w:val="24"/>
          <w:lang w:eastAsia="ru-RU"/>
        </w:rPr>
      </w:pPr>
      <w:r w:rsidRPr="00881409">
        <w:rPr>
          <w:rFonts w:ascii="Times New Roman" w:hAnsi="Times New Roman"/>
          <w:b/>
          <w:sz w:val="24"/>
          <w:szCs w:val="24"/>
          <w:lang w:eastAsia="ru-RU"/>
        </w:rPr>
        <w:t xml:space="preserve">на закупівлю </w:t>
      </w:r>
      <w:bookmarkStart w:id="3" w:name="_Hlk54171192"/>
      <w:r w:rsidRPr="00881409">
        <w:rPr>
          <w:rFonts w:ascii="Times New Roman" w:hAnsi="Times New Roman"/>
          <w:b/>
          <w:spacing w:val="-3"/>
          <w:sz w:val="24"/>
          <w:szCs w:val="24"/>
          <w:lang w:eastAsia="ru-RU"/>
        </w:rPr>
        <w:t>товару</w:t>
      </w:r>
      <w:bookmarkEnd w:id="3"/>
    </w:p>
    <w:p w14:paraId="0D5ED695" w14:textId="6617B384" w:rsidR="008A7CA0" w:rsidRPr="00881409" w:rsidRDefault="00C70CAD" w:rsidP="00C70CAD">
      <w:pPr>
        <w:spacing w:after="0" w:line="240" w:lineRule="auto"/>
        <w:jc w:val="center"/>
        <w:rPr>
          <w:rFonts w:ascii="Times New Roman" w:eastAsia="Times New Roman" w:hAnsi="Times New Roman"/>
          <w:b/>
          <w:bCs/>
          <w:sz w:val="24"/>
          <w:szCs w:val="24"/>
          <w:lang w:eastAsia="uk-UA"/>
        </w:rPr>
      </w:pPr>
      <w:bookmarkStart w:id="4" w:name="_Hlk159514967"/>
      <w:r w:rsidRPr="00881409">
        <w:rPr>
          <w:rFonts w:ascii="Times New Roman" w:hAnsi="Times New Roman"/>
          <w:b/>
        </w:rPr>
        <w:t>«ДК 021:2015: 15880000-0 Спеціальні продукти харчування, збагачені поживними речовинами (CPV) (Спеціальне дитяче харчування)»</w:t>
      </w:r>
    </w:p>
    <w:bookmarkEnd w:id="4"/>
    <w:p w14:paraId="4B3B3D3E"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3AA9407A"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0A1B50B4"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54F3CEB3"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284D838B"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40BC2F28"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0E69EC33"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10970BC4"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0DAB0A44"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2B4FB3B9"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6092BB7C"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4CAA59B4"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4111918D"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3E398E3A"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70DE4CCB"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5D0E808E"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50E34F60"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440EADA9"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7B6257A5"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75B76AF9" w14:textId="77777777" w:rsidR="00C70CAD" w:rsidRPr="00881409" w:rsidRDefault="00C70CAD" w:rsidP="0040007C">
      <w:pPr>
        <w:spacing w:after="0" w:line="240" w:lineRule="auto"/>
        <w:rPr>
          <w:rFonts w:ascii="Times New Roman" w:eastAsia="Times New Roman" w:hAnsi="Times New Roman"/>
          <w:sz w:val="24"/>
          <w:szCs w:val="24"/>
          <w:lang w:eastAsia="ru-RU"/>
        </w:rPr>
      </w:pPr>
    </w:p>
    <w:p w14:paraId="4A7A0146" w14:textId="77777777" w:rsidR="00A108FA" w:rsidRPr="00881409" w:rsidRDefault="00A108FA" w:rsidP="0040007C">
      <w:pPr>
        <w:spacing w:after="0" w:line="240" w:lineRule="auto"/>
        <w:rPr>
          <w:rFonts w:ascii="Times New Roman" w:eastAsia="Times New Roman" w:hAnsi="Times New Roman"/>
          <w:sz w:val="24"/>
          <w:szCs w:val="24"/>
          <w:lang w:eastAsia="ru-RU"/>
        </w:rPr>
      </w:pPr>
    </w:p>
    <w:p w14:paraId="5D63F3AA" w14:textId="77777777" w:rsidR="00C70CAD" w:rsidRDefault="00C70CAD" w:rsidP="0040007C">
      <w:pPr>
        <w:spacing w:after="0" w:line="240" w:lineRule="auto"/>
        <w:rPr>
          <w:rFonts w:ascii="Times New Roman" w:eastAsia="Times New Roman" w:hAnsi="Times New Roman"/>
          <w:sz w:val="24"/>
          <w:szCs w:val="24"/>
          <w:lang w:eastAsia="ru-RU"/>
        </w:rPr>
      </w:pPr>
    </w:p>
    <w:p w14:paraId="0E742A2C" w14:textId="77777777" w:rsidR="00043576" w:rsidRPr="00881409" w:rsidRDefault="00043576" w:rsidP="0040007C">
      <w:pPr>
        <w:spacing w:after="0" w:line="240" w:lineRule="auto"/>
        <w:rPr>
          <w:rFonts w:ascii="Times New Roman" w:eastAsia="Times New Roman" w:hAnsi="Times New Roman"/>
          <w:sz w:val="24"/>
          <w:szCs w:val="24"/>
          <w:lang w:eastAsia="ru-RU"/>
        </w:rPr>
      </w:pPr>
    </w:p>
    <w:p w14:paraId="2871C42D" w14:textId="77777777" w:rsidR="002C539C" w:rsidRPr="00881409" w:rsidRDefault="002C539C" w:rsidP="0040007C">
      <w:pPr>
        <w:spacing w:after="0" w:line="240" w:lineRule="auto"/>
        <w:rPr>
          <w:rFonts w:ascii="Times New Roman" w:eastAsia="Times New Roman" w:hAnsi="Times New Roman"/>
          <w:sz w:val="24"/>
          <w:szCs w:val="24"/>
          <w:lang w:eastAsia="ru-RU"/>
        </w:rPr>
      </w:pPr>
    </w:p>
    <w:p w14:paraId="540887C6" w14:textId="77777777" w:rsidR="002C539C" w:rsidRPr="00881409" w:rsidRDefault="002C539C" w:rsidP="0040007C">
      <w:pPr>
        <w:spacing w:after="0" w:line="240" w:lineRule="auto"/>
        <w:rPr>
          <w:rFonts w:ascii="Times New Roman" w:eastAsia="Times New Roman" w:hAnsi="Times New Roman"/>
          <w:sz w:val="24"/>
          <w:szCs w:val="24"/>
          <w:lang w:eastAsia="ru-RU"/>
        </w:rPr>
      </w:pPr>
    </w:p>
    <w:p w14:paraId="75B57EAF" w14:textId="77777777" w:rsidR="0003336E" w:rsidRPr="00881409" w:rsidRDefault="0003336E" w:rsidP="0040007C">
      <w:pPr>
        <w:spacing w:after="0" w:line="240" w:lineRule="auto"/>
        <w:rPr>
          <w:rFonts w:ascii="Times New Roman" w:eastAsia="Times New Roman" w:hAnsi="Times New Roman"/>
          <w:sz w:val="24"/>
          <w:szCs w:val="24"/>
          <w:lang w:eastAsia="ru-RU"/>
        </w:rPr>
      </w:pPr>
    </w:p>
    <w:p w14:paraId="4CF36821" w14:textId="77777777" w:rsidR="00D971FE" w:rsidRPr="00881409" w:rsidRDefault="00D971FE" w:rsidP="0040007C">
      <w:pPr>
        <w:spacing w:after="0" w:line="240" w:lineRule="auto"/>
        <w:rPr>
          <w:rFonts w:ascii="Times New Roman" w:eastAsia="Times New Roman" w:hAnsi="Times New Roman"/>
          <w:sz w:val="24"/>
          <w:szCs w:val="24"/>
          <w:lang w:eastAsia="ru-RU"/>
        </w:rPr>
      </w:pPr>
    </w:p>
    <w:bookmarkEnd w:id="0"/>
    <w:p w14:paraId="72E843A1" w14:textId="07B5A75F" w:rsidR="001F5238" w:rsidRPr="00881409" w:rsidRDefault="008A7CA0" w:rsidP="0040007C">
      <w:pPr>
        <w:spacing w:after="0" w:line="240" w:lineRule="auto"/>
        <w:contextualSpacing/>
        <w:jc w:val="center"/>
        <w:rPr>
          <w:rFonts w:ascii="Times New Roman" w:eastAsia="Times New Roman" w:hAnsi="Times New Roman"/>
          <w:b/>
          <w:bCs/>
          <w:sz w:val="32"/>
          <w:szCs w:val="32"/>
          <w:lang w:eastAsia="ru-RU"/>
        </w:rPr>
      </w:pPr>
      <w:r w:rsidRPr="00881409">
        <w:rPr>
          <w:rFonts w:ascii="Times New Roman" w:eastAsia="Times New Roman" w:hAnsi="Times New Roman"/>
          <w:b/>
          <w:bCs/>
          <w:sz w:val="28"/>
          <w:szCs w:val="28"/>
          <w:lang w:eastAsia="ru-RU"/>
        </w:rPr>
        <w:t xml:space="preserve">м. </w:t>
      </w:r>
      <w:r w:rsidR="00DE7DAB" w:rsidRPr="00881409">
        <w:rPr>
          <w:rFonts w:ascii="Times New Roman" w:eastAsia="Times New Roman" w:hAnsi="Times New Roman"/>
          <w:b/>
          <w:bCs/>
          <w:sz w:val="28"/>
          <w:szCs w:val="28"/>
          <w:lang w:eastAsia="ru-RU"/>
        </w:rPr>
        <w:t>Ходорів</w:t>
      </w:r>
      <w:r w:rsidRPr="00881409">
        <w:rPr>
          <w:rFonts w:ascii="Times New Roman" w:eastAsia="Times New Roman" w:hAnsi="Times New Roman"/>
          <w:b/>
          <w:bCs/>
          <w:sz w:val="28"/>
          <w:szCs w:val="28"/>
          <w:lang w:eastAsia="ru-RU"/>
        </w:rPr>
        <w:t>-202</w:t>
      </w:r>
      <w:r w:rsidRPr="00881409">
        <w:rPr>
          <w:rFonts w:ascii="Times New Roman" w:eastAsia="Times New Roman" w:hAnsi="Times New Roman"/>
          <w:b/>
          <w:bCs/>
          <w:sz w:val="28"/>
          <w:szCs w:val="28"/>
          <w:lang w:val="ru-RU" w:eastAsia="ru-RU"/>
        </w:rPr>
        <w:t>4</w:t>
      </w:r>
    </w:p>
    <w:p w14:paraId="2529E1D0" w14:textId="77777777" w:rsidR="001F5238" w:rsidRPr="00881409" w:rsidRDefault="001F5238" w:rsidP="0040007C">
      <w:pPr>
        <w:spacing w:after="0" w:line="240" w:lineRule="auto"/>
        <w:jc w:val="center"/>
        <w:rPr>
          <w:rFonts w:ascii="Times New Roman" w:eastAsia="Times New Roman" w:hAnsi="Times New Roman"/>
          <w:b/>
          <w:bCs/>
          <w:sz w:val="32"/>
          <w:szCs w:val="32"/>
          <w:lang w:eastAsia="ru-RU"/>
        </w:rPr>
      </w:pPr>
    </w:p>
    <w:p w14:paraId="2E0A1AFE" w14:textId="77777777" w:rsidR="0003336E" w:rsidRPr="00881409" w:rsidRDefault="0003336E" w:rsidP="0040007C">
      <w:pPr>
        <w:spacing w:after="0" w:line="240" w:lineRule="auto"/>
        <w:jc w:val="center"/>
        <w:rPr>
          <w:rFonts w:ascii="Times New Roman" w:hAnsi="Times New Roman"/>
          <w:b/>
          <w:sz w:val="24"/>
          <w:szCs w:val="24"/>
          <w:lang w:eastAsia="ru-RU"/>
        </w:rPr>
      </w:pPr>
    </w:p>
    <w:p w14:paraId="54BA5B23" w14:textId="77777777" w:rsidR="0003336E" w:rsidRPr="00881409" w:rsidRDefault="0003336E" w:rsidP="0040007C">
      <w:pPr>
        <w:spacing w:after="0" w:line="240" w:lineRule="auto"/>
        <w:jc w:val="center"/>
        <w:rPr>
          <w:rFonts w:ascii="Times New Roman" w:hAnsi="Times New Roman"/>
          <w:b/>
          <w:sz w:val="24"/>
          <w:szCs w:val="24"/>
          <w:lang w:eastAsia="ru-RU"/>
        </w:rPr>
      </w:pPr>
      <w:r w:rsidRPr="00881409">
        <w:rPr>
          <w:rFonts w:ascii="Times New Roman" w:hAnsi="Times New Roman"/>
          <w:b/>
          <w:sz w:val="24"/>
          <w:szCs w:val="24"/>
          <w:lang w:eastAsia="ru-RU"/>
        </w:rPr>
        <w:lastRenderedPageBreak/>
        <w:t>ІНСТРУКЦІЇ</w:t>
      </w:r>
    </w:p>
    <w:p w14:paraId="0C4737E4"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sz w:val="24"/>
          <w:szCs w:val="24"/>
          <w:lang w:eastAsia="ru-RU"/>
        </w:rPr>
      </w:pPr>
      <w:r w:rsidRPr="00881409">
        <w:rPr>
          <w:rFonts w:ascii="Times New Roman" w:hAnsi="Times New Roman"/>
          <w:b/>
          <w:sz w:val="24"/>
          <w:szCs w:val="24"/>
          <w:lang w:eastAsia="ru-RU"/>
        </w:rPr>
        <w:t xml:space="preserve">УЧАСНИКАМ ПРОЦЕДУРИ ВІДКРИТИХ ТОРГІВ </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5"/>
        <w:gridCol w:w="6925"/>
      </w:tblGrid>
      <w:tr w:rsidR="00307FB7" w:rsidRPr="00881409" w14:paraId="32CE9D88" w14:textId="77777777" w:rsidTr="009A5026">
        <w:trPr>
          <w:trHeight w:val="416"/>
        </w:trPr>
        <w:tc>
          <w:tcPr>
            <w:tcW w:w="10490" w:type="dxa"/>
            <w:gridSpan w:val="2"/>
            <w:tcBorders>
              <w:top w:val="single" w:sz="4" w:space="0" w:color="auto"/>
              <w:left w:val="single" w:sz="4" w:space="0" w:color="auto"/>
              <w:bottom w:val="single" w:sz="4" w:space="0" w:color="auto"/>
              <w:right w:val="single" w:sz="4" w:space="0" w:color="auto"/>
            </w:tcBorders>
          </w:tcPr>
          <w:p w14:paraId="2337E811" w14:textId="77777777" w:rsidR="0003336E" w:rsidRPr="00881409" w:rsidRDefault="0003336E" w:rsidP="0040007C">
            <w:pPr>
              <w:keepNext/>
              <w:spacing w:after="0" w:line="240" w:lineRule="auto"/>
              <w:jc w:val="center"/>
              <w:outlineLvl w:val="0"/>
              <w:rPr>
                <w:rFonts w:ascii="Times New Roman" w:hAnsi="Times New Roman"/>
                <w:b/>
                <w:bCs/>
                <w:sz w:val="24"/>
                <w:szCs w:val="24"/>
                <w:lang w:eastAsia="ru-RU"/>
              </w:rPr>
            </w:pPr>
            <w:bookmarkStart w:id="5" w:name="_Toc367893127"/>
            <w:r w:rsidRPr="00881409">
              <w:rPr>
                <w:rFonts w:ascii="Times New Roman" w:hAnsi="Times New Roman"/>
                <w:b/>
                <w:bCs/>
                <w:sz w:val="24"/>
                <w:szCs w:val="24"/>
                <w:lang w:eastAsia="ru-RU"/>
              </w:rPr>
              <w:t>Розділ 1. Загальні положення</w:t>
            </w:r>
            <w:bookmarkEnd w:id="5"/>
          </w:p>
        </w:tc>
      </w:tr>
      <w:tr w:rsidR="00307FB7" w:rsidRPr="00881409" w14:paraId="41547F4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B7E3D94"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1. Терміни, які вживаються в тендерній документації</w:t>
            </w:r>
          </w:p>
        </w:tc>
        <w:tc>
          <w:tcPr>
            <w:tcW w:w="6925" w:type="dxa"/>
            <w:tcBorders>
              <w:top w:val="single" w:sz="4" w:space="0" w:color="auto"/>
              <w:left w:val="single" w:sz="4" w:space="0" w:color="auto"/>
              <w:bottom w:val="single" w:sz="4" w:space="0" w:color="auto"/>
              <w:right w:val="single" w:sz="4" w:space="0" w:color="auto"/>
            </w:tcBorders>
          </w:tcPr>
          <w:p w14:paraId="750D2211"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Тендерна документація розроблена на виконання вимог Закону України від 25.12.2015 № 922-VIII «Про публічні закупівлі» зі змінами (далі – Закон), з урахуванням вимог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(зі змінами)</w:t>
            </w:r>
          </w:p>
          <w:p w14:paraId="13E0D513" w14:textId="77777777" w:rsidR="0003336E" w:rsidRPr="00881409" w:rsidRDefault="0003336E" w:rsidP="0040007C">
            <w:pPr>
              <w:spacing w:after="0" w:line="240" w:lineRule="auto"/>
              <w:jc w:val="both"/>
              <w:rPr>
                <w:rFonts w:ascii="Times New Roman" w:hAnsi="Times New Roman"/>
                <w:sz w:val="24"/>
                <w:szCs w:val="24"/>
                <w:lang w:eastAsia="ru-RU"/>
              </w:rPr>
            </w:pPr>
          </w:p>
          <w:p w14:paraId="335AE6C9"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8A7CA0" w:rsidRPr="00881409" w14:paraId="5068196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A424A7" w14:textId="77777777" w:rsidR="008A7CA0" w:rsidRPr="00881409" w:rsidRDefault="008A7CA0" w:rsidP="008A7CA0">
            <w:pPr>
              <w:spacing w:after="0" w:line="240" w:lineRule="auto"/>
              <w:rPr>
                <w:rFonts w:ascii="Times New Roman" w:hAnsi="Times New Roman"/>
                <w:sz w:val="24"/>
                <w:szCs w:val="24"/>
                <w:lang w:eastAsia="ru-RU"/>
              </w:rPr>
            </w:pPr>
            <w:r w:rsidRPr="00881409">
              <w:rPr>
                <w:rFonts w:ascii="Times New Roman" w:hAnsi="Times New Roman"/>
                <w:bCs/>
                <w:sz w:val="24"/>
                <w:szCs w:val="24"/>
                <w:lang w:eastAsia="ru-RU"/>
              </w:rPr>
              <w:t>2. Інформація про замовника торгів</w:t>
            </w:r>
          </w:p>
        </w:tc>
        <w:tc>
          <w:tcPr>
            <w:tcW w:w="6925" w:type="dxa"/>
            <w:tcBorders>
              <w:top w:val="nil"/>
              <w:bottom w:val="dashed" w:sz="8" w:space="0" w:color="auto"/>
            </w:tcBorders>
          </w:tcPr>
          <w:p w14:paraId="711F14A6" w14:textId="77282F4D" w:rsidR="008A7CA0" w:rsidRPr="00881409" w:rsidRDefault="008A7CA0" w:rsidP="008A7CA0">
            <w:pPr>
              <w:spacing w:after="0" w:line="240" w:lineRule="auto"/>
              <w:jc w:val="both"/>
              <w:rPr>
                <w:rFonts w:ascii="Times New Roman" w:hAnsi="Times New Roman"/>
                <w:b/>
                <w:sz w:val="24"/>
                <w:szCs w:val="24"/>
              </w:rPr>
            </w:pPr>
            <w:r w:rsidRPr="00881409">
              <w:rPr>
                <w:rFonts w:ascii="Times New Roman" w:hAnsi="Times New Roman"/>
                <w:b/>
                <w:sz w:val="24"/>
                <w:szCs w:val="24"/>
              </w:rPr>
              <w:t>Категорія - Юридична особа, яка забезпечує потреби держави або територіальної громади</w:t>
            </w:r>
          </w:p>
        </w:tc>
      </w:tr>
      <w:tr w:rsidR="008A7CA0" w:rsidRPr="00881409" w14:paraId="7A098E04" w14:textId="77777777" w:rsidTr="009A5026">
        <w:trPr>
          <w:trHeight w:val="339"/>
        </w:trPr>
        <w:tc>
          <w:tcPr>
            <w:tcW w:w="3565" w:type="dxa"/>
            <w:tcBorders>
              <w:top w:val="single" w:sz="4" w:space="0" w:color="auto"/>
              <w:left w:val="single" w:sz="4" w:space="0" w:color="auto"/>
              <w:bottom w:val="single" w:sz="4" w:space="0" w:color="auto"/>
              <w:right w:val="single" w:sz="4" w:space="0" w:color="auto"/>
            </w:tcBorders>
          </w:tcPr>
          <w:p w14:paraId="44A3F41D" w14:textId="77777777" w:rsidR="008A7CA0" w:rsidRPr="00881409" w:rsidRDefault="008A7CA0" w:rsidP="008A7CA0">
            <w:pPr>
              <w:spacing w:after="0" w:line="240" w:lineRule="auto"/>
              <w:rPr>
                <w:rFonts w:ascii="Times New Roman" w:hAnsi="Times New Roman"/>
                <w:sz w:val="24"/>
                <w:szCs w:val="24"/>
                <w:lang w:eastAsia="ru-RU"/>
              </w:rPr>
            </w:pPr>
            <w:bookmarkStart w:id="6" w:name="_Hlk121488142"/>
            <w:r w:rsidRPr="00881409">
              <w:rPr>
                <w:rFonts w:ascii="Times New Roman" w:hAnsi="Times New Roman"/>
                <w:sz w:val="24"/>
                <w:szCs w:val="24"/>
                <w:lang w:eastAsia="ru-RU"/>
              </w:rPr>
              <w:t>- повне найменування</w:t>
            </w:r>
          </w:p>
        </w:tc>
        <w:tc>
          <w:tcPr>
            <w:tcW w:w="6925" w:type="dxa"/>
            <w:tcBorders>
              <w:top w:val="nil"/>
              <w:bottom w:val="dashed" w:sz="8" w:space="0" w:color="auto"/>
            </w:tcBorders>
          </w:tcPr>
          <w:p w14:paraId="60D8D8FF" w14:textId="1EF4ED50" w:rsidR="008A7CA0" w:rsidRPr="00881409" w:rsidRDefault="00DE7DAB" w:rsidP="008A7CA0">
            <w:pPr>
              <w:spacing w:after="0" w:line="240" w:lineRule="auto"/>
              <w:jc w:val="both"/>
              <w:rPr>
                <w:rFonts w:ascii="Times New Roman" w:hAnsi="Times New Roman"/>
                <w:b/>
                <w:sz w:val="24"/>
                <w:szCs w:val="24"/>
              </w:rPr>
            </w:pPr>
            <w:r w:rsidRPr="00881409">
              <w:rPr>
                <w:rFonts w:ascii="Times New Roman" w:hAnsi="Times New Roman"/>
                <w:b/>
                <w:bCs/>
                <w:sz w:val="24"/>
                <w:szCs w:val="24"/>
                <w:lang w:eastAsia="ru-RU"/>
              </w:rPr>
              <w:t>Комунальне некомерційне підприємство "Ходорівська міська лікарня" Ходорівської міської ради Львівської області</w:t>
            </w:r>
          </w:p>
        </w:tc>
      </w:tr>
      <w:bookmarkEnd w:id="6"/>
      <w:tr w:rsidR="008A7CA0" w:rsidRPr="00881409" w14:paraId="539964F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B9A386C" w14:textId="77777777" w:rsidR="008A7CA0" w:rsidRPr="00881409" w:rsidRDefault="008A7CA0" w:rsidP="008A7CA0">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t>- місцезнаходження (адреса)</w:t>
            </w:r>
          </w:p>
        </w:tc>
        <w:tc>
          <w:tcPr>
            <w:tcW w:w="6925" w:type="dxa"/>
            <w:tcBorders>
              <w:top w:val="dashed" w:sz="8" w:space="0" w:color="auto"/>
              <w:bottom w:val="dashed" w:sz="8" w:space="0" w:color="auto"/>
            </w:tcBorders>
          </w:tcPr>
          <w:p w14:paraId="63D15E57" w14:textId="45EBE135" w:rsidR="00DE7DAB" w:rsidRPr="00881409" w:rsidRDefault="00DE7DAB" w:rsidP="00DE7DAB">
            <w:pPr>
              <w:spacing w:after="0" w:line="240" w:lineRule="auto"/>
              <w:jc w:val="both"/>
              <w:rPr>
                <w:rFonts w:ascii="Times New Roman" w:eastAsia="Times New Roman" w:hAnsi="Times New Roman"/>
                <w:b/>
                <w:bCs/>
                <w:sz w:val="24"/>
                <w:szCs w:val="24"/>
              </w:rPr>
            </w:pPr>
            <w:r w:rsidRPr="00881409">
              <w:rPr>
                <w:rFonts w:ascii="Times New Roman" w:hAnsi="Times New Roman"/>
                <w:b/>
                <w:bCs/>
                <w:sz w:val="24"/>
                <w:szCs w:val="24"/>
              </w:rPr>
              <w:t>81750, Україна , Львівська обл., місто Ходорів, вул. Б.Хмельницького, 63</w:t>
            </w:r>
          </w:p>
          <w:p w14:paraId="46736292" w14:textId="75DB1BC9" w:rsidR="008A7CA0" w:rsidRPr="00881409" w:rsidRDefault="008A7CA0" w:rsidP="008A7CA0">
            <w:pPr>
              <w:pStyle w:val="rvps2"/>
              <w:shd w:val="clear" w:color="auto" w:fill="FFFFFF"/>
              <w:spacing w:before="0" w:beforeAutospacing="0" w:after="0" w:afterAutospacing="0"/>
              <w:jc w:val="both"/>
              <w:textAlignment w:val="baseline"/>
              <w:rPr>
                <w:b/>
              </w:rPr>
            </w:pPr>
          </w:p>
        </w:tc>
      </w:tr>
      <w:tr w:rsidR="008A7CA0" w:rsidRPr="00881409" w14:paraId="31879FB6"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3EC4119B" w14:textId="77777777" w:rsidR="008A7CA0" w:rsidRPr="00881409" w:rsidRDefault="008A7CA0" w:rsidP="008A7CA0">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t>- 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25" w:type="dxa"/>
            <w:tcBorders>
              <w:top w:val="single" w:sz="4" w:space="0" w:color="auto"/>
              <w:left w:val="single" w:sz="4" w:space="0" w:color="auto"/>
              <w:bottom w:val="single" w:sz="4" w:space="0" w:color="auto"/>
              <w:right w:val="single" w:sz="4" w:space="0" w:color="auto"/>
            </w:tcBorders>
          </w:tcPr>
          <w:p w14:paraId="4A1C42AC" w14:textId="77777777" w:rsidR="008A7CA0" w:rsidRPr="00881409" w:rsidRDefault="008A7CA0" w:rsidP="008A7CA0">
            <w:pPr>
              <w:spacing w:after="0" w:line="240" w:lineRule="auto"/>
              <w:jc w:val="both"/>
              <w:rPr>
                <w:rFonts w:ascii="Times New Roman" w:hAnsi="Times New Roman"/>
                <w:sz w:val="24"/>
                <w:szCs w:val="24"/>
              </w:rPr>
            </w:pPr>
            <w:r w:rsidRPr="00881409">
              <w:rPr>
                <w:rFonts w:ascii="Times New Roman" w:hAnsi="Times New Roman"/>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
          <w:p w14:paraId="48A77C67" w14:textId="77777777" w:rsidR="00DE7DAB" w:rsidRPr="00881409" w:rsidRDefault="00DE7DAB" w:rsidP="00DE7DAB">
            <w:pPr>
              <w:spacing w:after="0" w:line="240" w:lineRule="auto"/>
              <w:jc w:val="both"/>
              <w:rPr>
                <w:rFonts w:ascii="Times New Roman" w:hAnsi="Times New Roman"/>
                <w:bCs/>
                <w:spacing w:val="-4"/>
                <w:sz w:val="24"/>
                <w:szCs w:val="24"/>
              </w:rPr>
            </w:pPr>
            <w:r w:rsidRPr="00881409">
              <w:rPr>
                <w:rFonts w:ascii="Times New Roman" w:hAnsi="Times New Roman"/>
                <w:bCs/>
                <w:spacing w:val="-4"/>
                <w:sz w:val="24"/>
                <w:szCs w:val="24"/>
              </w:rPr>
              <w:t xml:space="preserve">Пронюк Олена, </w:t>
            </w:r>
          </w:p>
          <w:p w14:paraId="5C5C4E36" w14:textId="77777777" w:rsidR="00DE7DAB" w:rsidRPr="00881409" w:rsidRDefault="00DE7DAB" w:rsidP="00DE7DAB">
            <w:pPr>
              <w:spacing w:after="0" w:line="240" w:lineRule="auto"/>
              <w:jc w:val="both"/>
              <w:rPr>
                <w:rFonts w:ascii="Times New Roman" w:hAnsi="Times New Roman"/>
                <w:bCs/>
                <w:spacing w:val="-4"/>
                <w:sz w:val="24"/>
                <w:szCs w:val="24"/>
              </w:rPr>
            </w:pPr>
            <w:r w:rsidRPr="00881409">
              <w:rPr>
                <w:rFonts w:ascii="Times New Roman" w:hAnsi="Times New Roman"/>
                <w:bCs/>
                <w:spacing w:val="-4"/>
                <w:sz w:val="24"/>
                <w:szCs w:val="24"/>
              </w:rPr>
              <w:t xml:space="preserve">Економіст, </w:t>
            </w:r>
          </w:p>
          <w:p w14:paraId="5C3162CE" w14:textId="77777777" w:rsidR="00DE7DAB" w:rsidRPr="00881409" w:rsidRDefault="00DE7DAB" w:rsidP="00DE7DAB">
            <w:pPr>
              <w:spacing w:after="0" w:line="240" w:lineRule="auto"/>
              <w:jc w:val="both"/>
              <w:rPr>
                <w:rStyle w:val="aff"/>
                <w:b w:val="0"/>
                <w:spacing w:val="-4"/>
                <w:sz w:val="24"/>
                <w:szCs w:val="24"/>
              </w:rPr>
            </w:pPr>
            <w:r w:rsidRPr="00881409">
              <w:rPr>
                <w:rStyle w:val="aff"/>
                <w:b w:val="0"/>
                <w:spacing w:val="-4"/>
                <w:sz w:val="24"/>
                <w:szCs w:val="24"/>
              </w:rPr>
              <w:t>тел./факс (03239) 5-01-51,</w:t>
            </w:r>
          </w:p>
          <w:p w14:paraId="7C750D2E" w14:textId="6DF702D4" w:rsidR="008A7CA0" w:rsidRPr="00881409" w:rsidRDefault="00DE7DAB" w:rsidP="00DE7DAB">
            <w:pPr>
              <w:shd w:val="clear" w:color="auto" w:fill="FFFFFF"/>
              <w:spacing w:after="0" w:line="240" w:lineRule="auto"/>
              <w:jc w:val="both"/>
              <w:rPr>
                <w:rFonts w:ascii="Times New Roman" w:hAnsi="Times New Roman"/>
                <w:b/>
                <w:i/>
                <w:sz w:val="24"/>
                <w:szCs w:val="24"/>
              </w:rPr>
            </w:pPr>
            <w:r w:rsidRPr="00881409">
              <w:rPr>
                <w:rStyle w:val="aff"/>
                <w:b w:val="0"/>
                <w:spacing w:val="-4"/>
                <w:sz w:val="24"/>
                <w:szCs w:val="24"/>
              </w:rPr>
              <w:t xml:space="preserve">e-mail: </w:t>
            </w:r>
            <w:r w:rsidRPr="00881409">
              <w:rPr>
                <w:rFonts w:ascii="Times New Roman" w:hAnsi="Times New Roman"/>
                <w:bCs/>
                <w:sz w:val="24"/>
                <w:szCs w:val="24"/>
              </w:rPr>
              <w:t>olenapronjuk2022@gmail.com</w:t>
            </w:r>
          </w:p>
        </w:tc>
      </w:tr>
      <w:tr w:rsidR="00307FB7" w:rsidRPr="00881409" w14:paraId="1E7E0FEE" w14:textId="77777777" w:rsidTr="009A5026">
        <w:trPr>
          <w:cantSplit/>
          <w:trHeight w:val="467"/>
        </w:trPr>
        <w:tc>
          <w:tcPr>
            <w:tcW w:w="3565" w:type="dxa"/>
            <w:tcBorders>
              <w:top w:val="single" w:sz="4" w:space="0" w:color="auto"/>
              <w:left w:val="single" w:sz="4" w:space="0" w:color="auto"/>
              <w:bottom w:val="single" w:sz="4" w:space="0" w:color="auto"/>
              <w:right w:val="single" w:sz="4" w:space="0" w:color="auto"/>
            </w:tcBorders>
          </w:tcPr>
          <w:p w14:paraId="3B06E8A7"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3. Процедура закупівлі</w:t>
            </w:r>
          </w:p>
        </w:tc>
        <w:tc>
          <w:tcPr>
            <w:tcW w:w="6925" w:type="dxa"/>
            <w:tcBorders>
              <w:top w:val="single" w:sz="4" w:space="0" w:color="auto"/>
              <w:left w:val="single" w:sz="4" w:space="0" w:color="auto"/>
              <w:bottom w:val="single" w:sz="4" w:space="0" w:color="auto"/>
              <w:right w:val="single" w:sz="4" w:space="0" w:color="auto"/>
            </w:tcBorders>
          </w:tcPr>
          <w:p w14:paraId="131818DA"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 xml:space="preserve">Відкриті торги </w:t>
            </w:r>
          </w:p>
        </w:tc>
      </w:tr>
      <w:tr w:rsidR="00307FB7" w:rsidRPr="00881409" w14:paraId="0749DAB7" w14:textId="77777777" w:rsidTr="009A5026">
        <w:trPr>
          <w:trHeight w:val="21"/>
        </w:trPr>
        <w:tc>
          <w:tcPr>
            <w:tcW w:w="3565" w:type="dxa"/>
            <w:tcBorders>
              <w:top w:val="single" w:sz="4" w:space="0" w:color="auto"/>
              <w:left w:val="single" w:sz="4" w:space="0" w:color="auto"/>
              <w:bottom w:val="nil"/>
              <w:right w:val="single" w:sz="4" w:space="0" w:color="auto"/>
            </w:tcBorders>
          </w:tcPr>
          <w:p w14:paraId="6535E1CB"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4. Інформація про предмет закупівлі:</w:t>
            </w:r>
          </w:p>
        </w:tc>
        <w:tc>
          <w:tcPr>
            <w:tcW w:w="6925" w:type="dxa"/>
            <w:tcBorders>
              <w:top w:val="single" w:sz="4" w:space="0" w:color="auto"/>
              <w:left w:val="single" w:sz="4" w:space="0" w:color="auto"/>
              <w:bottom w:val="nil"/>
              <w:right w:val="single" w:sz="4" w:space="0" w:color="auto"/>
            </w:tcBorders>
          </w:tcPr>
          <w:p w14:paraId="5F241BC2"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b/>
                <w:sz w:val="24"/>
                <w:szCs w:val="24"/>
                <w:lang w:eastAsia="ru-RU"/>
              </w:rPr>
              <w:t>Товар – згідно ТС (Технічна специфікація)</w:t>
            </w:r>
          </w:p>
        </w:tc>
      </w:tr>
      <w:tr w:rsidR="00307FB7" w:rsidRPr="00881409" w14:paraId="2A9F7125" w14:textId="77777777" w:rsidTr="009A5026">
        <w:trPr>
          <w:trHeight w:val="820"/>
        </w:trPr>
        <w:tc>
          <w:tcPr>
            <w:tcW w:w="3565" w:type="dxa"/>
            <w:tcBorders>
              <w:top w:val="single" w:sz="4" w:space="0" w:color="auto"/>
              <w:left w:val="single" w:sz="4" w:space="0" w:color="auto"/>
              <w:bottom w:val="nil"/>
              <w:right w:val="single" w:sz="4" w:space="0" w:color="auto"/>
            </w:tcBorders>
          </w:tcPr>
          <w:p w14:paraId="37584DE9" w14:textId="77777777" w:rsidR="0003336E" w:rsidRPr="00881409" w:rsidRDefault="0003336E" w:rsidP="0040007C">
            <w:pPr>
              <w:spacing w:after="0" w:line="240" w:lineRule="auto"/>
              <w:rPr>
                <w:rFonts w:ascii="Times New Roman" w:hAnsi="Times New Roman"/>
                <w:bCs/>
                <w:sz w:val="24"/>
                <w:szCs w:val="24"/>
                <w:lang w:eastAsia="ru-RU"/>
              </w:rPr>
            </w:pPr>
            <w:bookmarkStart w:id="7" w:name="_Hlk61701775"/>
            <w:r w:rsidRPr="00881409">
              <w:rPr>
                <w:rFonts w:ascii="Times New Roman" w:hAnsi="Times New Roman"/>
                <w:sz w:val="24"/>
                <w:szCs w:val="24"/>
                <w:lang w:eastAsia="ru-RU"/>
              </w:rPr>
              <w:t xml:space="preserve">4.1. Код згідно з Національним класифікатором «Єдиний закупівельний словник» та </w:t>
            </w:r>
            <w:r w:rsidRPr="00881409">
              <w:rPr>
                <w:rFonts w:ascii="Times New Roman" w:hAnsi="Times New Roman"/>
              </w:rPr>
              <w:t xml:space="preserve"> </w:t>
            </w:r>
            <w:r w:rsidRPr="00881409">
              <w:rPr>
                <w:rFonts w:ascii="Times New Roman" w:hAnsi="Times New Roman"/>
                <w:sz w:val="24"/>
                <w:szCs w:val="24"/>
                <w:lang w:eastAsia="ru-RU"/>
              </w:rPr>
              <w:t>назва предмета  закупівлі</w:t>
            </w:r>
          </w:p>
        </w:tc>
        <w:tc>
          <w:tcPr>
            <w:tcW w:w="6925" w:type="dxa"/>
            <w:tcBorders>
              <w:top w:val="single" w:sz="4" w:space="0" w:color="auto"/>
              <w:left w:val="single" w:sz="4" w:space="0" w:color="auto"/>
              <w:bottom w:val="nil"/>
              <w:right w:val="single" w:sz="4" w:space="0" w:color="auto"/>
            </w:tcBorders>
          </w:tcPr>
          <w:p w14:paraId="30919ECC" w14:textId="77777777" w:rsidR="00C70CAD" w:rsidRPr="00881409" w:rsidRDefault="00C70CAD" w:rsidP="00C70CAD">
            <w:pPr>
              <w:tabs>
                <w:tab w:val="left" w:pos="3434"/>
              </w:tabs>
              <w:spacing w:after="0" w:line="240" w:lineRule="auto"/>
              <w:jc w:val="both"/>
              <w:rPr>
                <w:rFonts w:ascii="Times New Roman" w:eastAsia="Times New Roman" w:hAnsi="Times New Roman"/>
                <w:b/>
                <w:bCs/>
                <w:sz w:val="24"/>
                <w:szCs w:val="24"/>
                <w:lang w:eastAsia="uk-UA"/>
              </w:rPr>
            </w:pPr>
            <w:r w:rsidRPr="00881409">
              <w:rPr>
                <w:rFonts w:ascii="Times New Roman" w:eastAsia="Times New Roman" w:hAnsi="Times New Roman"/>
                <w:b/>
                <w:bCs/>
                <w:sz w:val="24"/>
                <w:szCs w:val="24"/>
                <w:lang w:eastAsia="uk-UA"/>
              </w:rPr>
              <w:t>«ДК 021:2015: 15880000-0 Спеціальні продукти харчування, збагачені поживними речовинами (CPV) (Спеціальне дитяче харчування)»</w:t>
            </w:r>
          </w:p>
          <w:p w14:paraId="51B1BCA9" w14:textId="000FBA0C" w:rsidR="0003336E" w:rsidRPr="00881409" w:rsidRDefault="0003336E" w:rsidP="00C70CAD">
            <w:pPr>
              <w:tabs>
                <w:tab w:val="left" w:pos="3434"/>
              </w:tabs>
              <w:spacing w:after="0" w:line="240" w:lineRule="auto"/>
              <w:jc w:val="both"/>
              <w:rPr>
                <w:rFonts w:ascii="Times New Roman" w:hAnsi="Times New Roman"/>
                <w:b/>
                <w:sz w:val="24"/>
                <w:szCs w:val="24"/>
                <w:lang w:eastAsia="ru-RU"/>
              </w:rPr>
            </w:pPr>
          </w:p>
        </w:tc>
      </w:tr>
      <w:bookmarkEnd w:id="7"/>
      <w:tr w:rsidR="00307FB7" w:rsidRPr="00881409" w14:paraId="2FF290D5"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41C45270" w14:textId="77777777" w:rsidR="0003336E" w:rsidRPr="00881409" w:rsidRDefault="0003336E" w:rsidP="0040007C">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t xml:space="preserve">4.2. </w:t>
            </w:r>
            <w:r w:rsidRPr="00881409">
              <w:rPr>
                <w:rFonts w:ascii="Times New Roman" w:eastAsia="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925" w:type="dxa"/>
            <w:tcBorders>
              <w:top w:val="dashed" w:sz="8" w:space="0" w:color="auto"/>
              <w:left w:val="single" w:sz="4" w:space="0" w:color="auto"/>
              <w:bottom w:val="dashed" w:sz="8" w:space="0" w:color="auto"/>
              <w:right w:val="single" w:sz="4" w:space="0" w:color="auto"/>
            </w:tcBorders>
          </w:tcPr>
          <w:p w14:paraId="5BD732E6" w14:textId="12455269" w:rsidR="00043576" w:rsidRPr="00881409" w:rsidRDefault="0003336E" w:rsidP="00043576">
            <w:pPr>
              <w:spacing w:after="0" w:line="240" w:lineRule="auto"/>
              <w:rPr>
                <w:rFonts w:ascii="Times New Roman" w:eastAsia="Times New Roman" w:hAnsi="Times New Roman"/>
                <w:b/>
                <w:bCs/>
                <w:sz w:val="24"/>
                <w:szCs w:val="24"/>
                <w:lang w:eastAsia="ru-RU"/>
              </w:rPr>
            </w:pPr>
            <w:r w:rsidRPr="00881409">
              <w:rPr>
                <w:rFonts w:ascii="Times New Roman" w:eastAsia="Times New Roman" w:hAnsi="Times New Roman"/>
                <w:b/>
                <w:bCs/>
                <w:sz w:val="24"/>
                <w:szCs w:val="24"/>
                <w:lang w:eastAsia="ru-RU"/>
              </w:rPr>
              <w:t xml:space="preserve">Даною тендерною документацією </w:t>
            </w:r>
            <w:r w:rsidR="00043576">
              <w:rPr>
                <w:rFonts w:ascii="Times New Roman" w:eastAsia="Times New Roman" w:hAnsi="Times New Roman"/>
                <w:b/>
                <w:bCs/>
                <w:sz w:val="24"/>
                <w:szCs w:val="24"/>
                <w:lang w:eastAsia="ru-RU"/>
              </w:rPr>
              <w:t xml:space="preserve">не </w:t>
            </w:r>
            <w:r w:rsidRPr="00881409">
              <w:rPr>
                <w:rFonts w:ascii="Times New Roman" w:eastAsia="Times New Roman" w:hAnsi="Times New Roman"/>
                <w:b/>
                <w:bCs/>
                <w:sz w:val="24"/>
                <w:szCs w:val="24"/>
                <w:lang w:eastAsia="ru-RU"/>
              </w:rPr>
              <w:t>передбачено поділ предмета закупівлі на</w:t>
            </w:r>
            <w:r w:rsidR="00B6664E" w:rsidRPr="00881409">
              <w:rPr>
                <w:rFonts w:ascii="Times New Roman" w:eastAsia="Times New Roman" w:hAnsi="Times New Roman"/>
                <w:b/>
                <w:bCs/>
                <w:sz w:val="24"/>
                <w:szCs w:val="24"/>
                <w:lang w:eastAsia="ru-RU"/>
              </w:rPr>
              <w:t xml:space="preserve"> </w:t>
            </w:r>
            <w:r w:rsidRPr="00881409">
              <w:rPr>
                <w:rFonts w:ascii="Times New Roman" w:eastAsia="Times New Roman" w:hAnsi="Times New Roman"/>
                <w:b/>
                <w:bCs/>
                <w:sz w:val="24"/>
                <w:szCs w:val="24"/>
                <w:lang w:eastAsia="ru-RU"/>
              </w:rPr>
              <w:t xml:space="preserve"> лоти (частини)</w:t>
            </w:r>
          </w:p>
          <w:p w14:paraId="1A43A3E0" w14:textId="17FC3091" w:rsidR="0003336E" w:rsidRPr="00881409" w:rsidRDefault="0003336E" w:rsidP="00C70CAD">
            <w:pPr>
              <w:spacing w:after="0" w:line="240" w:lineRule="auto"/>
              <w:rPr>
                <w:rFonts w:ascii="Times New Roman" w:eastAsia="Times New Roman" w:hAnsi="Times New Roman"/>
                <w:b/>
                <w:bCs/>
                <w:sz w:val="24"/>
                <w:szCs w:val="24"/>
                <w:lang w:eastAsia="ru-RU"/>
              </w:rPr>
            </w:pPr>
          </w:p>
        </w:tc>
      </w:tr>
      <w:tr w:rsidR="00307FB7" w:rsidRPr="00881409" w14:paraId="6D4BB0FE" w14:textId="77777777" w:rsidTr="009A5026">
        <w:trPr>
          <w:trHeight w:val="21"/>
        </w:trPr>
        <w:tc>
          <w:tcPr>
            <w:tcW w:w="3565" w:type="dxa"/>
            <w:tcBorders>
              <w:top w:val="dashed" w:sz="8" w:space="0" w:color="auto"/>
              <w:left w:val="single" w:sz="4" w:space="0" w:color="auto"/>
              <w:bottom w:val="dashed" w:sz="8" w:space="0" w:color="auto"/>
              <w:right w:val="single" w:sz="4" w:space="0" w:color="auto"/>
            </w:tcBorders>
          </w:tcPr>
          <w:p w14:paraId="07AB07A9"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4.3. місце, кількість, обсяг поставки товарів (надання послуг, виконання робіт)</w:t>
            </w:r>
          </w:p>
        </w:tc>
        <w:tc>
          <w:tcPr>
            <w:tcW w:w="6925" w:type="dxa"/>
            <w:tcBorders>
              <w:top w:val="dashed" w:sz="8" w:space="0" w:color="auto"/>
              <w:left w:val="single" w:sz="4" w:space="0" w:color="auto"/>
              <w:bottom w:val="dashed" w:sz="8" w:space="0" w:color="auto"/>
              <w:right w:val="single" w:sz="4" w:space="0" w:color="auto"/>
            </w:tcBorders>
          </w:tcPr>
          <w:p w14:paraId="1DCD77CB" w14:textId="2F17DAB0" w:rsidR="001F5238" w:rsidRPr="00881409" w:rsidRDefault="001F5238" w:rsidP="00DE7DAB">
            <w:pPr>
              <w:spacing w:after="0" w:line="240" w:lineRule="auto"/>
              <w:jc w:val="both"/>
              <w:rPr>
                <w:rFonts w:ascii="Times New Roman" w:eastAsia="Times New Roman" w:hAnsi="Times New Roman"/>
                <w:b/>
                <w:bCs/>
                <w:sz w:val="24"/>
                <w:szCs w:val="24"/>
              </w:rPr>
            </w:pPr>
            <w:r w:rsidRPr="00881409">
              <w:rPr>
                <w:rFonts w:ascii="Times New Roman" w:eastAsia="Times New Roman" w:hAnsi="Times New Roman"/>
                <w:sz w:val="24"/>
                <w:szCs w:val="24"/>
                <w:lang w:eastAsia="ru-RU"/>
              </w:rPr>
              <w:t xml:space="preserve">Місце поставки – </w:t>
            </w:r>
            <w:r w:rsidR="00DE7DAB" w:rsidRPr="00881409">
              <w:rPr>
                <w:rFonts w:ascii="Times New Roman" w:hAnsi="Times New Roman"/>
                <w:b/>
                <w:bCs/>
                <w:sz w:val="24"/>
                <w:szCs w:val="24"/>
              </w:rPr>
              <w:t>81750, Україна , Львівська обл., місто Ходорів, вул. Б.Хмельницького, 63</w:t>
            </w:r>
          </w:p>
          <w:p w14:paraId="715398B6" w14:textId="55CEB1EB" w:rsidR="00043576" w:rsidRPr="00881409" w:rsidRDefault="001F5238" w:rsidP="00043576">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Кількість (згідно Додатку 2): </w:t>
            </w:r>
            <w:r w:rsidR="00043576">
              <w:rPr>
                <w:rFonts w:ascii="Times New Roman" w:eastAsia="Times New Roman" w:hAnsi="Times New Roman"/>
                <w:sz w:val="24"/>
                <w:szCs w:val="24"/>
                <w:lang w:eastAsia="ru-RU"/>
              </w:rPr>
              <w:t>343 шт</w:t>
            </w:r>
          </w:p>
          <w:p w14:paraId="1ED1AFA3" w14:textId="64C44E13" w:rsidR="008A7CA0" w:rsidRPr="00881409" w:rsidRDefault="008A7CA0" w:rsidP="001F5238">
            <w:pPr>
              <w:shd w:val="clear" w:color="auto" w:fill="FFFFFF"/>
              <w:spacing w:after="0" w:line="240" w:lineRule="auto"/>
              <w:jc w:val="both"/>
              <w:textAlignment w:val="baseline"/>
              <w:rPr>
                <w:rFonts w:ascii="Times New Roman" w:eastAsia="Times New Roman" w:hAnsi="Times New Roman"/>
                <w:sz w:val="24"/>
                <w:szCs w:val="24"/>
                <w:lang w:eastAsia="ru-RU"/>
              </w:rPr>
            </w:pPr>
          </w:p>
        </w:tc>
      </w:tr>
      <w:tr w:rsidR="00307FB7" w:rsidRPr="00881409" w14:paraId="0D377E81" w14:textId="77777777" w:rsidTr="009A5026">
        <w:trPr>
          <w:trHeight w:val="21"/>
        </w:trPr>
        <w:tc>
          <w:tcPr>
            <w:tcW w:w="3565" w:type="dxa"/>
            <w:tcBorders>
              <w:top w:val="dashed" w:sz="8" w:space="0" w:color="auto"/>
              <w:left w:val="single" w:sz="4" w:space="0" w:color="auto"/>
              <w:bottom w:val="single" w:sz="4" w:space="0" w:color="auto"/>
              <w:right w:val="single" w:sz="4" w:space="0" w:color="auto"/>
            </w:tcBorders>
          </w:tcPr>
          <w:p w14:paraId="0BD1E3A2" w14:textId="77777777" w:rsidR="0003336E" w:rsidRPr="00881409" w:rsidRDefault="0003336E" w:rsidP="0040007C">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lastRenderedPageBreak/>
              <w:t>4.4. строк поставки товарів (надання послуг, виконання робіт)</w:t>
            </w:r>
          </w:p>
        </w:tc>
        <w:tc>
          <w:tcPr>
            <w:tcW w:w="6925" w:type="dxa"/>
            <w:tcBorders>
              <w:top w:val="dashed" w:sz="8" w:space="0" w:color="auto"/>
              <w:left w:val="single" w:sz="4" w:space="0" w:color="auto"/>
              <w:bottom w:val="single" w:sz="4" w:space="0" w:color="auto"/>
              <w:right w:val="single" w:sz="4" w:space="0" w:color="auto"/>
            </w:tcBorders>
          </w:tcPr>
          <w:p w14:paraId="0E166BF0" w14:textId="79B1FB5D" w:rsidR="0003336E" w:rsidRPr="00881409" w:rsidRDefault="0003336E" w:rsidP="0040007C">
            <w:pPr>
              <w:widowControl w:val="0"/>
              <w:autoSpaceDE w:val="0"/>
              <w:autoSpaceDN w:val="0"/>
              <w:adjustRightInd w:val="0"/>
              <w:spacing w:after="0" w:line="240" w:lineRule="auto"/>
              <w:rPr>
                <w:rFonts w:ascii="Times New Roman" w:hAnsi="Times New Roman"/>
                <w:b/>
                <w:bCs/>
                <w:sz w:val="24"/>
                <w:szCs w:val="24"/>
                <w:lang w:eastAsia="ru-RU"/>
              </w:rPr>
            </w:pPr>
            <w:r w:rsidRPr="00881409">
              <w:rPr>
                <w:rFonts w:ascii="Times New Roman" w:hAnsi="Times New Roman"/>
                <w:b/>
                <w:bCs/>
                <w:sz w:val="24"/>
                <w:szCs w:val="24"/>
                <w:lang w:eastAsia="ru-RU"/>
              </w:rPr>
              <w:t>До 31.12.202</w:t>
            </w:r>
            <w:r w:rsidR="00DD2C50" w:rsidRPr="00881409">
              <w:rPr>
                <w:rFonts w:ascii="Times New Roman" w:hAnsi="Times New Roman"/>
                <w:b/>
                <w:bCs/>
                <w:sz w:val="24"/>
                <w:szCs w:val="24"/>
                <w:lang w:eastAsia="ru-RU"/>
              </w:rPr>
              <w:t>4</w:t>
            </w:r>
            <w:r w:rsidRPr="00881409">
              <w:rPr>
                <w:rFonts w:ascii="Times New Roman" w:hAnsi="Times New Roman"/>
                <w:b/>
                <w:bCs/>
                <w:sz w:val="24"/>
                <w:szCs w:val="24"/>
                <w:lang w:eastAsia="ru-RU"/>
              </w:rPr>
              <w:t xml:space="preserve"> р.</w:t>
            </w:r>
            <w:r w:rsidRPr="00881409">
              <w:rPr>
                <w:rFonts w:ascii="Times New Roman" w:hAnsi="Times New Roman"/>
                <w:b/>
                <w:bCs/>
                <w:sz w:val="24"/>
                <w:szCs w:val="24"/>
              </w:rPr>
              <w:t xml:space="preserve"> </w:t>
            </w:r>
            <w:r w:rsidR="00FA4718" w:rsidRPr="00881409">
              <w:rPr>
                <w:rFonts w:ascii="Times New Roman" w:hAnsi="Times New Roman"/>
                <w:b/>
                <w:bCs/>
                <w:sz w:val="24"/>
                <w:szCs w:val="24"/>
              </w:rPr>
              <w:t>або до повного виконання сторонами договірних зобов</w:t>
            </w:r>
            <w:r w:rsidR="00FA4718" w:rsidRPr="00881409">
              <w:rPr>
                <w:rFonts w:ascii="Times New Roman" w:hAnsi="Times New Roman"/>
                <w:b/>
                <w:bCs/>
                <w:sz w:val="24"/>
                <w:szCs w:val="24"/>
                <w:lang w:val="ru-RU"/>
              </w:rPr>
              <w:t>’</w:t>
            </w:r>
            <w:r w:rsidR="00FA4718" w:rsidRPr="00881409">
              <w:rPr>
                <w:rFonts w:ascii="Times New Roman" w:hAnsi="Times New Roman"/>
                <w:b/>
                <w:bCs/>
                <w:sz w:val="24"/>
                <w:szCs w:val="24"/>
              </w:rPr>
              <w:t>язань</w:t>
            </w:r>
          </w:p>
        </w:tc>
      </w:tr>
      <w:tr w:rsidR="00307FB7" w:rsidRPr="00881409" w14:paraId="7F830DB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4FCC3B4" w14:textId="77777777" w:rsidR="0003336E" w:rsidRPr="00881409" w:rsidRDefault="0003336E" w:rsidP="0040007C">
            <w:pPr>
              <w:spacing w:after="0" w:line="240" w:lineRule="auto"/>
              <w:jc w:val="both"/>
              <w:rPr>
                <w:rFonts w:ascii="Times New Roman" w:hAnsi="Times New Roman"/>
                <w:bCs/>
                <w:sz w:val="24"/>
                <w:szCs w:val="24"/>
                <w:lang w:eastAsia="ru-RU"/>
              </w:rPr>
            </w:pPr>
            <w:r w:rsidRPr="00881409">
              <w:rPr>
                <w:rFonts w:ascii="Times New Roman" w:hAnsi="Times New Roman"/>
                <w:bCs/>
                <w:sz w:val="24"/>
                <w:szCs w:val="24"/>
                <w:lang w:eastAsia="ru-RU"/>
              </w:rPr>
              <w:t>5. Недискримінація учасників та рівне ставлення до них</w:t>
            </w:r>
          </w:p>
        </w:tc>
        <w:tc>
          <w:tcPr>
            <w:tcW w:w="6925" w:type="dxa"/>
            <w:tcBorders>
              <w:top w:val="single" w:sz="4" w:space="0" w:color="auto"/>
              <w:left w:val="single" w:sz="4" w:space="0" w:color="auto"/>
              <w:bottom w:val="single" w:sz="4" w:space="0" w:color="auto"/>
              <w:right w:val="single" w:sz="4" w:space="0" w:color="auto"/>
            </w:tcBorders>
          </w:tcPr>
          <w:p w14:paraId="0FEC83A5"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eastAsia="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307FB7" w:rsidRPr="00881409" w14:paraId="64C668A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61B1BE81" w14:textId="77777777" w:rsidR="0003336E" w:rsidRPr="00881409" w:rsidRDefault="0003336E" w:rsidP="0040007C">
            <w:pPr>
              <w:spacing w:after="0" w:line="240" w:lineRule="auto"/>
              <w:jc w:val="both"/>
              <w:rPr>
                <w:rFonts w:ascii="Times New Roman" w:hAnsi="Times New Roman"/>
                <w:bCs/>
                <w:sz w:val="24"/>
                <w:szCs w:val="24"/>
                <w:lang w:eastAsia="ru-RU"/>
              </w:rPr>
            </w:pPr>
            <w:r w:rsidRPr="00881409">
              <w:rPr>
                <w:rFonts w:ascii="Times New Roman" w:hAnsi="Times New Roman"/>
                <w:bCs/>
                <w:sz w:val="24"/>
                <w:szCs w:val="24"/>
                <w:lang w:eastAsia="ru-RU"/>
              </w:rPr>
              <w:t xml:space="preserve">6. Інформація про валюту (валюти), у якій (яких) повинна бути розрахована і зазначена ціна тендерної пропозиції </w:t>
            </w:r>
          </w:p>
        </w:tc>
        <w:tc>
          <w:tcPr>
            <w:tcW w:w="6925" w:type="dxa"/>
            <w:tcBorders>
              <w:top w:val="single" w:sz="4" w:space="0" w:color="auto"/>
              <w:left w:val="single" w:sz="4" w:space="0" w:color="auto"/>
              <w:bottom w:val="single" w:sz="4" w:space="0" w:color="auto"/>
              <w:right w:val="single" w:sz="4" w:space="0" w:color="auto"/>
            </w:tcBorders>
          </w:tcPr>
          <w:p w14:paraId="7AE64E79"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81409">
              <w:rPr>
                <w:rFonts w:ascii="Times New Roman" w:hAnsi="Times New Roman"/>
                <w:sz w:val="24"/>
                <w:szCs w:val="24"/>
                <w:lang w:eastAsia="ru-RU"/>
              </w:rPr>
              <w:t>Валютою тендерної пропозиції є гривня.</w:t>
            </w:r>
            <w:r w:rsidRPr="00881409">
              <w:rPr>
                <w:rFonts w:ascii="Times New Roman" w:hAnsi="Times New Roman"/>
                <w:sz w:val="24"/>
                <w:szCs w:val="24"/>
              </w:rPr>
              <w:t xml:space="preserve"> </w:t>
            </w:r>
          </w:p>
          <w:p w14:paraId="705D8292"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w:t>
            </w:r>
          </w:p>
          <w:p w14:paraId="4E671CBD"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 .</w:t>
            </w:r>
          </w:p>
        </w:tc>
      </w:tr>
      <w:tr w:rsidR="00307FB7" w:rsidRPr="00881409" w14:paraId="7F1EADFA" w14:textId="77777777" w:rsidTr="009A5026">
        <w:trPr>
          <w:trHeight w:val="557"/>
        </w:trPr>
        <w:tc>
          <w:tcPr>
            <w:tcW w:w="3565" w:type="dxa"/>
            <w:tcBorders>
              <w:top w:val="single" w:sz="4" w:space="0" w:color="auto"/>
              <w:left w:val="single" w:sz="4" w:space="0" w:color="auto"/>
              <w:bottom w:val="single" w:sz="4" w:space="0" w:color="auto"/>
              <w:right w:val="single" w:sz="4" w:space="0" w:color="auto"/>
            </w:tcBorders>
          </w:tcPr>
          <w:p w14:paraId="2AAADC3D"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 xml:space="preserve">7. Інформація про мову (мови), якою (якими) повинні бути складені тендерні пропозиції </w:t>
            </w:r>
          </w:p>
        </w:tc>
        <w:tc>
          <w:tcPr>
            <w:tcW w:w="6925" w:type="dxa"/>
            <w:tcBorders>
              <w:top w:val="single" w:sz="4" w:space="0" w:color="auto"/>
              <w:left w:val="single" w:sz="4" w:space="0" w:color="auto"/>
              <w:bottom w:val="single" w:sz="4" w:space="0" w:color="auto"/>
              <w:right w:val="single" w:sz="4" w:space="0" w:color="auto"/>
            </w:tcBorders>
          </w:tcPr>
          <w:p w14:paraId="77CFE1C1"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p w14:paraId="7D14A1E5" w14:textId="77777777" w:rsidR="0003336E" w:rsidRPr="00881409" w:rsidRDefault="0003336E" w:rsidP="0040007C">
            <w:pPr>
              <w:widowControl w:val="0"/>
              <w:spacing w:after="0" w:line="240" w:lineRule="auto"/>
              <w:jc w:val="both"/>
              <w:rPr>
                <w:rFonts w:ascii="Times New Roman" w:eastAsia="Times New Roman" w:hAnsi="Times New Roman"/>
                <w:b/>
                <w:sz w:val="24"/>
                <w:szCs w:val="24"/>
              </w:rPr>
            </w:pPr>
            <w:r w:rsidRPr="00881409">
              <w:rPr>
                <w:rFonts w:ascii="Times New Roman" w:eastAsia="Times New Roman" w:hAnsi="Times New Roman"/>
                <w:b/>
                <w:sz w:val="24"/>
                <w:szCs w:val="24"/>
              </w:rPr>
              <w:t>Виключення:</w:t>
            </w:r>
          </w:p>
          <w:p w14:paraId="1B93C6E7"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F425760"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eastAsia="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07FB7" w:rsidRPr="00881409" w14:paraId="7FA2A188"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57054130" w14:textId="77777777" w:rsidR="0003336E" w:rsidRPr="00881409" w:rsidRDefault="0003336E" w:rsidP="0040007C">
            <w:pPr>
              <w:spacing w:after="0" w:line="240" w:lineRule="auto"/>
              <w:jc w:val="center"/>
              <w:rPr>
                <w:rFonts w:ascii="Times New Roman" w:hAnsi="Times New Roman"/>
                <w:b/>
                <w:bCs/>
                <w:sz w:val="24"/>
                <w:szCs w:val="24"/>
                <w:lang w:eastAsia="ru-RU"/>
              </w:rPr>
            </w:pPr>
            <w:r w:rsidRPr="00881409">
              <w:rPr>
                <w:rFonts w:ascii="Times New Roman" w:hAnsi="Times New Roman"/>
                <w:b/>
                <w:bCs/>
                <w:sz w:val="24"/>
                <w:szCs w:val="24"/>
                <w:lang w:eastAsia="ru-RU"/>
              </w:rPr>
              <w:t>Розділ 2. Порядок внесення змін та надання роз’яснень до тендерної документації</w:t>
            </w:r>
          </w:p>
        </w:tc>
      </w:tr>
      <w:tr w:rsidR="00307FB7" w:rsidRPr="00881409" w14:paraId="2333193A"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D1BC91B"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 xml:space="preserve">2.1. Процедура надання роз’яснень щодо </w:t>
            </w:r>
            <w:r w:rsidRPr="00881409">
              <w:rPr>
                <w:rFonts w:ascii="Times New Roman" w:hAnsi="Times New Roman"/>
                <w:sz w:val="24"/>
                <w:szCs w:val="24"/>
                <w:lang w:eastAsia="ru-RU"/>
              </w:rPr>
              <w:t xml:space="preserve">тендерної </w:t>
            </w:r>
            <w:r w:rsidRPr="00881409">
              <w:rPr>
                <w:rFonts w:ascii="Times New Roman" w:hAnsi="Times New Roman"/>
                <w:bCs/>
                <w:sz w:val="24"/>
                <w:szCs w:val="24"/>
                <w:lang w:eastAsia="ru-RU"/>
              </w:rPr>
              <w:t>документації</w:t>
            </w:r>
          </w:p>
        </w:tc>
        <w:tc>
          <w:tcPr>
            <w:tcW w:w="6925" w:type="dxa"/>
          </w:tcPr>
          <w:p w14:paraId="4DFEDD76"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82CABD"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A88A74"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Замовник повинен </w:t>
            </w:r>
            <w:r w:rsidRPr="00881409">
              <w:rPr>
                <w:rFonts w:ascii="Times New Roman" w:eastAsia="Times New Roman" w:hAnsi="Times New Roman"/>
                <w:b/>
                <w:sz w:val="24"/>
                <w:szCs w:val="24"/>
              </w:rPr>
              <w:t>протягом трьох днів</w:t>
            </w:r>
            <w:r w:rsidRPr="00881409">
              <w:rPr>
                <w:rFonts w:ascii="Times New Roman" w:eastAsia="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6DD45D27"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7069948"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81409">
              <w:rPr>
                <w:rFonts w:ascii="Times New Roman" w:eastAsia="Times New Roman" w:hAnsi="Times New Roman"/>
                <w:b/>
                <w:sz w:val="24"/>
                <w:szCs w:val="24"/>
              </w:rPr>
              <w:t>не менш як на чотири дні.</w:t>
            </w:r>
          </w:p>
        </w:tc>
      </w:tr>
      <w:tr w:rsidR="00307FB7" w:rsidRPr="00881409" w14:paraId="06129B4D"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7A5B9724" w14:textId="77777777" w:rsidR="0003336E" w:rsidRPr="00881409" w:rsidRDefault="0003336E" w:rsidP="0040007C">
            <w:pPr>
              <w:spacing w:after="0" w:line="240" w:lineRule="auto"/>
              <w:rPr>
                <w:rFonts w:ascii="Times New Roman" w:hAnsi="Times New Roman"/>
                <w:sz w:val="24"/>
                <w:szCs w:val="24"/>
                <w:shd w:val="clear" w:color="auto" w:fill="FFFFFF"/>
                <w:lang w:eastAsia="ru-RU"/>
              </w:rPr>
            </w:pPr>
            <w:r w:rsidRPr="00881409">
              <w:rPr>
                <w:rFonts w:ascii="Times New Roman" w:hAnsi="Times New Roman"/>
                <w:bCs/>
                <w:sz w:val="24"/>
                <w:szCs w:val="24"/>
                <w:lang w:eastAsia="ru-RU"/>
              </w:rPr>
              <w:t xml:space="preserve">2.2. </w:t>
            </w:r>
            <w:r w:rsidRPr="00881409">
              <w:rPr>
                <w:rFonts w:ascii="Times New Roman" w:eastAsia="Times New Roman" w:hAnsi="Times New Roman"/>
                <w:sz w:val="24"/>
                <w:szCs w:val="24"/>
                <w:lang w:eastAsia="uk-UA"/>
              </w:rPr>
              <w:t>Внесення змін до тендерної документації</w:t>
            </w:r>
          </w:p>
        </w:tc>
        <w:tc>
          <w:tcPr>
            <w:tcW w:w="6925" w:type="dxa"/>
          </w:tcPr>
          <w:p w14:paraId="26C22E73"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w:t>
            </w:r>
            <w:r w:rsidRPr="00881409">
              <w:rPr>
                <w:rFonts w:ascii="Times New Roman" w:eastAsia="Times New Roman" w:hAnsi="Times New Roman"/>
                <w:sz w:val="24"/>
                <w:szCs w:val="24"/>
              </w:rPr>
              <w:lastRenderedPageBreak/>
              <w:t>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27CBAB0"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7FB7" w:rsidRPr="00881409" w14:paraId="338BEED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2DC96A5" w14:textId="77777777" w:rsidR="0003336E" w:rsidRPr="00881409" w:rsidRDefault="0003336E" w:rsidP="0040007C">
            <w:pPr>
              <w:tabs>
                <w:tab w:val="left" w:pos="646"/>
              </w:tabs>
              <w:spacing w:after="0" w:line="240" w:lineRule="auto"/>
              <w:jc w:val="center"/>
              <w:rPr>
                <w:rFonts w:ascii="Times New Roman" w:hAnsi="Times New Roman"/>
                <w:b/>
                <w:sz w:val="24"/>
                <w:szCs w:val="24"/>
                <w:lang w:eastAsia="ru-RU"/>
              </w:rPr>
            </w:pPr>
            <w:bookmarkStart w:id="8" w:name="_Toc367893128"/>
            <w:r w:rsidRPr="00881409">
              <w:rPr>
                <w:rFonts w:ascii="Times New Roman" w:hAnsi="Times New Roman"/>
                <w:b/>
                <w:sz w:val="24"/>
                <w:szCs w:val="24"/>
                <w:lang w:eastAsia="ru-RU"/>
              </w:rPr>
              <w:lastRenderedPageBreak/>
              <w:t>Розділ 3. Інструкція з підготовки тендерної  пропозиції</w:t>
            </w:r>
            <w:bookmarkEnd w:id="8"/>
          </w:p>
        </w:tc>
      </w:tr>
      <w:tr w:rsidR="00307FB7" w:rsidRPr="00881409" w14:paraId="2F0601E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A57179F" w14:textId="77777777" w:rsidR="0003336E" w:rsidRPr="00881409" w:rsidRDefault="0003336E" w:rsidP="0040007C">
            <w:pPr>
              <w:spacing w:after="0" w:line="240" w:lineRule="auto"/>
              <w:rPr>
                <w:rFonts w:ascii="Times New Roman" w:hAnsi="Times New Roman"/>
                <w:bCs/>
                <w:sz w:val="24"/>
                <w:szCs w:val="24"/>
                <w:lang w:eastAsia="uk-UA"/>
              </w:rPr>
            </w:pPr>
            <w:r w:rsidRPr="00881409">
              <w:rPr>
                <w:rFonts w:ascii="Times New Roman" w:hAnsi="Times New Roman"/>
                <w:bCs/>
                <w:sz w:val="24"/>
                <w:szCs w:val="24"/>
                <w:lang w:eastAsia="uk-UA"/>
              </w:rPr>
              <w:t>3.1. Зміст і спосіб подання тендерної пропозиції</w:t>
            </w:r>
          </w:p>
          <w:p w14:paraId="1A31F89B" w14:textId="77777777" w:rsidR="0003336E" w:rsidRPr="00881409" w:rsidRDefault="0003336E" w:rsidP="0040007C">
            <w:pPr>
              <w:spacing w:after="0" w:line="240" w:lineRule="auto"/>
              <w:rPr>
                <w:rFonts w:ascii="Times New Roman" w:hAnsi="Times New Roman"/>
                <w:bCs/>
                <w:sz w:val="24"/>
                <w:szCs w:val="24"/>
                <w:lang w:eastAsia="uk-UA"/>
              </w:rPr>
            </w:pPr>
          </w:p>
        </w:tc>
        <w:tc>
          <w:tcPr>
            <w:tcW w:w="6925" w:type="dxa"/>
            <w:tcBorders>
              <w:top w:val="single" w:sz="4" w:space="0" w:color="auto"/>
              <w:left w:val="single" w:sz="4" w:space="0" w:color="auto"/>
              <w:bottom w:val="single" w:sz="4" w:space="0" w:color="auto"/>
              <w:right w:val="single" w:sz="4" w:space="0" w:color="auto"/>
            </w:tcBorders>
          </w:tcPr>
          <w:p w14:paraId="0A1B193B"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eastAsia="Times New Roman" w:hAnsi="Times New Roman"/>
                <w:sz w:val="24"/>
                <w:szCs w:val="24"/>
                <w:lang w:eastAsia="uk-UA"/>
              </w:rPr>
              <w:t xml:space="preserve">1. </w:t>
            </w:r>
            <w:r w:rsidRPr="00881409">
              <w:rPr>
                <w:rFonts w:ascii="Times New Roman" w:hAnsi="Times New Roman"/>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4CA3B022"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xml:space="preserve">- інформацією та документами, що підтверджують відповідність Учасника кваліфікаційним критеріям (надається згідно з Розділом 1 Додатком №1 до цієї тендерної документації); </w:t>
            </w:r>
          </w:p>
          <w:p w14:paraId="3EA8D351"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інформацією щодо відповідності Учасника вимогам, визначеним у п. 47 Особливостей (надається згідно з Розділом 2  Додатком №1 тендерної документації);</w:t>
            </w:r>
          </w:p>
          <w:p w14:paraId="6DBFAD2E"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інформацією про необхідні технічні, якісні та кількісні характеристики предмета закупівлі (надається згідно з Додатком №2 до тендерної документації);</w:t>
            </w:r>
          </w:p>
          <w:p w14:paraId="6D63A6FC"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(надається згідно з Розділом 3 Додатку №1 тендерної документації);</w:t>
            </w:r>
          </w:p>
          <w:p w14:paraId="2309F355"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 (надається згідно з п. 3.3 розділу 3 тендерної документації);</w:t>
            </w:r>
          </w:p>
          <w:p w14:paraId="4FC8B901"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інформації про субпідрядників/співвиконавців, у разі їх залучення (надається згідно з п. 3.8 Розділу 3 тендерної документації);</w:t>
            </w:r>
          </w:p>
          <w:p w14:paraId="626E2CE2"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інша інформація, передбачена п. 5.2.1 Розділу 5 тендерної документації;</w:t>
            </w:r>
          </w:p>
          <w:p w14:paraId="37BCCBEB" w14:textId="77777777" w:rsidR="0003336E" w:rsidRPr="00881409" w:rsidRDefault="0003336E" w:rsidP="0040007C">
            <w:pPr>
              <w:tabs>
                <w:tab w:val="left" w:pos="646"/>
              </w:tabs>
              <w:spacing w:after="0" w:line="240" w:lineRule="auto"/>
              <w:jc w:val="both"/>
              <w:rPr>
                <w:rFonts w:ascii="Times New Roman" w:hAnsi="Times New Roman"/>
                <w:i/>
                <w:iCs/>
                <w:sz w:val="24"/>
                <w:szCs w:val="24"/>
                <w:lang w:eastAsia="ru-RU"/>
              </w:rPr>
            </w:pPr>
            <w:r w:rsidRPr="00881409">
              <w:rPr>
                <w:rFonts w:ascii="Times New Roman" w:hAnsi="Times New Roman"/>
                <w:i/>
                <w:iCs/>
                <w:sz w:val="24"/>
                <w:szCs w:val="24"/>
                <w:lang w:eastAsia="ru-RU"/>
              </w:rPr>
              <w:t>- інші документи, які передбачені цією тендерною документацією та додатками до неї.</w:t>
            </w:r>
          </w:p>
          <w:p w14:paraId="60E7CCD6"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 xml:space="preserve">2. Рекомендовано: Всі визначені цією тендерною документацією документи тендерної пропозиції завантажуються в електронну </w:t>
            </w:r>
            <w:r w:rsidRPr="00881409">
              <w:rPr>
                <w:rFonts w:ascii="Times New Roman" w:hAnsi="Times New Roman"/>
                <w:sz w:val="24"/>
                <w:szCs w:val="24"/>
                <w:lang w:eastAsia="ru-RU"/>
              </w:rPr>
              <w:lastRenderedPageBreak/>
              <w:t>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7AA1F1C"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 xml:space="preserve">Якщо Замовником вимагається завантаження до електронної системи закупівель: </w:t>
            </w:r>
          </w:p>
          <w:p w14:paraId="14784832"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 копій документів (довідок,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самої тендерної документації. (Наприклад, копії документів отримані учасником від інших установ (довідки, листи, сертифікати, ліцензії, дозволи, тощо) на паперовому носії завіряються безпосередньо підписом, печаткою учасника, а тільки потім робиться кольорова скан-копія документу). Копії документів повинні містити надпис: Згідно з оригіналом, посада, особистий підпис особи, яка засвідчує копію, її власне ім’я і прізвище, дата засвідчення копії.</w:t>
            </w:r>
          </w:p>
          <w:p w14:paraId="65766387"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 xml:space="preserve">- оригіналів документів,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w:t>
            </w:r>
          </w:p>
          <w:p w14:paraId="09D5292F"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 оригіналів документів,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1999C35"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Якщо  документи (матеріали та інформація) надані учасником процедури закупівлі у формі електронного документа через електронну систему закупівель із накладанням кваліфікованого електронного підпису, то засвідчувати такі документи печаткою та підписом уповноваженої особи не потрібно.</w:t>
            </w:r>
          </w:p>
          <w:p w14:paraId="0D0A7692"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b/>
                <w:bCs/>
                <w:sz w:val="24"/>
                <w:szCs w:val="24"/>
                <w:lang w:eastAsia="ru-RU"/>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r w:rsidRPr="00881409">
              <w:rPr>
                <w:rFonts w:ascii="Times New Roman" w:hAnsi="Times New Roman"/>
                <w:sz w:val="24"/>
                <w:szCs w:val="24"/>
                <w:lang w:eastAsia="ru-RU"/>
              </w:rPr>
              <w:t xml:space="preserve"> Забороняється обмежувати перегляд цих файлів шляхом встановлення на них паролів або у будь – який інший спосіб. </w:t>
            </w:r>
          </w:p>
          <w:p w14:paraId="6573864B"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Кожен Учасник має право подати тільки одну тендерну пропозицію.</w:t>
            </w:r>
          </w:p>
          <w:p w14:paraId="1BF3E17C" w14:textId="77777777" w:rsidR="0003336E" w:rsidRPr="00881409" w:rsidRDefault="0003336E" w:rsidP="0040007C">
            <w:pPr>
              <w:tabs>
                <w:tab w:val="left" w:pos="646"/>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61E1DA6" w14:textId="77777777" w:rsidR="0003336E" w:rsidRPr="00881409" w:rsidRDefault="0003336E" w:rsidP="0040007C">
            <w:pPr>
              <w:spacing w:after="0" w:line="240" w:lineRule="auto"/>
              <w:jc w:val="both"/>
              <w:rPr>
                <w:rFonts w:ascii="Times New Roman" w:hAnsi="Times New Roman"/>
                <w:i/>
                <w:iCs/>
                <w:sz w:val="24"/>
                <w:szCs w:val="24"/>
                <w:lang w:eastAsia="ru-RU"/>
              </w:rPr>
            </w:pPr>
            <w:r w:rsidRPr="00881409">
              <w:rPr>
                <w:rFonts w:ascii="Times New Roman" w:hAnsi="Times New Roman"/>
                <w:iCs/>
                <w:sz w:val="24"/>
                <w:szCs w:val="24"/>
                <w:lang w:eastAsia="ru-RU"/>
              </w:rPr>
              <w:t>3</w:t>
            </w:r>
            <w:r w:rsidRPr="00881409">
              <w:rPr>
                <w:rFonts w:ascii="Times New Roman" w:hAnsi="Times New Roman"/>
                <w:i/>
                <w:iCs/>
                <w:sz w:val="24"/>
                <w:szCs w:val="24"/>
                <w:lang w:eastAsia="ru-RU"/>
              </w:rPr>
              <w:t xml:space="preserve">. </w:t>
            </w:r>
            <w:r w:rsidRPr="00881409">
              <w:rPr>
                <w:rFonts w:ascii="Times New Roman" w:hAnsi="Times New Roman"/>
                <w:sz w:val="24"/>
                <w:szCs w:val="24"/>
                <w:lang w:eastAsia="ru-RU"/>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w:t>
            </w:r>
            <w:r w:rsidRPr="00881409">
              <w:rPr>
                <w:rFonts w:ascii="Times New Roman" w:hAnsi="Times New Roman"/>
                <w:i/>
                <w:iCs/>
                <w:sz w:val="24"/>
                <w:szCs w:val="24"/>
                <w:lang w:eastAsia="ru-RU"/>
              </w:rPr>
              <w:t>кваліфікованого електронного підпису (КЕП),</w:t>
            </w:r>
            <w:r w:rsidRPr="00881409">
              <w:rPr>
                <w:rFonts w:ascii="Times New Roman" w:hAnsi="Times New Roman"/>
                <w:sz w:val="24"/>
                <w:szCs w:val="24"/>
                <w:lang w:eastAsia="ru-RU"/>
              </w:rPr>
              <w:t xml:space="preserve"> уповноваженої на підписання тендерної пропозиції (окрім учасників-нерезидентів). Файл накладеного КЕП повинен бути придатний для перевірки на сайті Центрального засвідчувального органу за посиланням: </w:t>
            </w:r>
            <w:hyperlink r:id="rId7" w:history="1">
              <w:r w:rsidRPr="00881409">
                <w:rPr>
                  <w:rStyle w:val="af1"/>
                  <w:rFonts w:ascii="Times New Roman" w:hAnsi="Times New Roman"/>
                  <w:color w:val="auto"/>
                  <w:sz w:val="24"/>
                  <w:szCs w:val="24"/>
                  <w:lang w:eastAsia="ru-RU"/>
                </w:rPr>
                <w:t>https://czo.gov.ua/verify</w:t>
              </w:r>
            </w:hyperlink>
            <w:r w:rsidRPr="00881409">
              <w:rPr>
                <w:rFonts w:ascii="Times New Roman" w:hAnsi="Times New Roman"/>
                <w:sz w:val="24"/>
                <w:szCs w:val="24"/>
                <w:lang w:eastAsia="ru-RU"/>
              </w:rPr>
              <w:t xml:space="preserve">. </w:t>
            </w:r>
          </w:p>
          <w:p w14:paraId="7C644DB5" w14:textId="77777777" w:rsidR="0003336E" w:rsidRPr="00881409" w:rsidRDefault="0003336E" w:rsidP="0040007C">
            <w:pPr>
              <w:spacing w:after="0" w:line="240" w:lineRule="auto"/>
              <w:jc w:val="both"/>
              <w:rPr>
                <w:rFonts w:ascii="Times New Roman" w:eastAsia="Times New Roman" w:hAnsi="Times New Roman"/>
                <w:sz w:val="24"/>
                <w:szCs w:val="24"/>
                <w:lang w:eastAsia="ru-RU"/>
              </w:rPr>
            </w:pPr>
            <w:r w:rsidRPr="00881409">
              <w:rPr>
                <w:rFonts w:ascii="Times New Roman" w:hAnsi="Times New Roman"/>
                <w:sz w:val="24"/>
                <w:szCs w:val="24"/>
                <w:lang w:eastAsia="ru-RU"/>
              </w:rPr>
              <w:t xml:space="preserve">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tc>
      </w:tr>
      <w:tr w:rsidR="00307FB7" w:rsidRPr="00881409" w14:paraId="71B982DF"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1482E896" w14:textId="77777777" w:rsidR="0003336E" w:rsidRPr="00881409" w:rsidRDefault="0003336E" w:rsidP="0040007C">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lastRenderedPageBreak/>
              <w:t>3.2. Формальні (несуттєві) помилки</w:t>
            </w:r>
          </w:p>
        </w:tc>
        <w:tc>
          <w:tcPr>
            <w:tcW w:w="6925" w:type="dxa"/>
            <w:tcBorders>
              <w:top w:val="single" w:sz="4" w:space="0" w:color="auto"/>
              <w:left w:val="single" w:sz="4" w:space="0" w:color="auto"/>
              <w:bottom w:val="single" w:sz="4" w:space="0" w:color="auto"/>
              <w:right w:val="single" w:sz="4" w:space="0" w:color="auto"/>
            </w:tcBorders>
          </w:tcPr>
          <w:p w14:paraId="7D217FC8"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9300BD4"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3427459"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Опис формальних помилок:</w:t>
            </w:r>
          </w:p>
          <w:p w14:paraId="777633E0"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1.</w:t>
            </w:r>
            <w:r w:rsidRPr="00881409">
              <w:rPr>
                <w:rFonts w:ascii="Times New Roman" w:hAnsi="Times New Roman"/>
                <w:sz w:val="24"/>
                <w:szCs w:val="24"/>
                <w:bdr w:val="none" w:sz="0" w:space="0" w:color="auto" w:frame="1"/>
                <w:lang w:eastAsia="ru-RU"/>
              </w:rPr>
              <w:tab/>
              <w:t>Інформація / документ, подана учасником процедури закупівлі у складі тендерної пропозиції, містить помилку (помилки) у частині:</w:t>
            </w:r>
          </w:p>
          <w:p w14:paraId="0CB10566"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w:t>
            </w:r>
            <w:r w:rsidRPr="00881409">
              <w:rPr>
                <w:rFonts w:ascii="Times New Roman" w:hAnsi="Times New Roman"/>
                <w:sz w:val="24"/>
                <w:szCs w:val="24"/>
                <w:bdr w:val="none" w:sz="0" w:space="0" w:color="auto" w:frame="1"/>
                <w:lang w:eastAsia="ru-RU"/>
              </w:rPr>
              <w:tab/>
              <w:t>уживання великої літери;</w:t>
            </w:r>
          </w:p>
          <w:p w14:paraId="7E28D89E"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w:t>
            </w:r>
            <w:r w:rsidRPr="00881409">
              <w:rPr>
                <w:rFonts w:ascii="Times New Roman" w:hAnsi="Times New Roman"/>
                <w:sz w:val="24"/>
                <w:szCs w:val="24"/>
                <w:bdr w:val="none" w:sz="0" w:space="0" w:color="auto" w:frame="1"/>
                <w:lang w:eastAsia="ru-RU"/>
              </w:rPr>
              <w:tab/>
              <w:t>уживання розділових знаків та відмінювання слів у реченні;</w:t>
            </w:r>
          </w:p>
          <w:p w14:paraId="000B18F1"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w:t>
            </w:r>
            <w:r w:rsidRPr="00881409">
              <w:rPr>
                <w:rFonts w:ascii="Times New Roman" w:hAnsi="Times New Roman"/>
                <w:sz w:val="24"/>
                <w:szCs w:val="24"/>
                <w:bdr w:val="none" w:sz="0" w:space="0" w:color="auto" w:frame="1"/>
                <w:lang w:eastAsia="ru-RU"/>
              </w:rPr>
              <w:tab/>
              <w:t>використання слова або мовного звороту, запозичених з іншої мови;</w:t>
            </w:r>
          </w:p>
          <w:p w14:paraId="44C88CA0"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w:t>
            </w:r>
            <w:r w:rsidRPr="00881409">
              <w:rPr>
                <w:rFonts w:ascii="Times New Roman" w:hAnsi="Times New Roman"/>
                <w:sz w:val="24"/>
                <w:szCs w:val="24"/>
                <w:bdr w:val="none" w:sz="0" w:space="0" w:color="auto" w:frame="1"/>
                <w:lang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CC79D02"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w:t>
            </w:r>
            <w:r w:rsidRPr="00881409">
              <w:rPr>
                <w:rFonts w:ascii="Times New Roman" w:hAnsi="Times New Roman"/>
                <w:sz w:val="24"/>
                <w:szCs w:val="24"/>
                <w:bdr w:val="none" w:sz="0" w:space="0" w:color="auto" w:frame="1"/>
                <w:lang w:eastAsia="ru-RU"/>
              </w:rPr>
              <w:tab/>
              <w:t>застосування правил переносу частини слова з рядка в рядок;</w:t>
            </w:r>
          </w:p>
          <w:p w14:paraId="70DF36C2"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w:t>
            </w:r>
            <w:r w:rsidRPr="00881409">
              <w:rPr>
                <w:rFonts w:ascii="Times New Roman" w:hAnsi="Times New Roman"/>
                <w:sz w:val="24"/>
                <w:szCs w:val="24"/>
                <w:bdr w:val="none" w:sz="0" w:space="0" w:color="auto" w:frame="1"/>
                <w:lang w:eastAsia="ru-RU"/>
              </w:rPr>
              <w:tab/>
              <w:t>написання слів разом та/або окремо, та/або через дефіс;</w:t>
            </w:r>
          </w:p>
          <w:p w14:paraId="3E4492EF"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881409">
              <w:rPr>
                <w:rFonts w:ascii="Times New Roman" w:hAnsi="Times New Roman"/>
                <w:sz w:val="24"/>
                <w:szCs w:val="24"/>
                <w:bdr w:val="none" w:sz="0" w:space="0" w:color="auto" w:frame="1"/>
                <w:lang w:eastAsia="ru-RU"/>
              </w:rPr>
              <w:lastRenderedPageBreak/>
              <w:t>нумерація сторінок/аркушів не відповідає переліку, зазначеному в документі).</w:t>
            </w:r>
          </w:p>
          <w:p w14:paraId="67C5A85F"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2.</w:t>
            </w:r>
            <w:r w:rsidRPr="00881409">
              <w:rPr>
                <w:rFonts w:ascii="Times New Roman" w:hAnsi="Times New Roman"/>
                <w:sz w:val="24"/>
                <w:szCs w:val="24"/>
                <w:bdr w:val="none" w:sz="0" w:space="0" w:color="auto" w:frame="1"/>
                <w:lang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D944A4"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3.</w:t>
            </w:r>
            <w:r w:rsidRPr="00881409">
              <w:rPr>
                <w:rFonts w:ascii="Times New Roman" w:hAnsi="Times New Roman"/>
                <w:sz w:val="24"/>
                <w:szCs w:val="24"/>
                <w:bdr w:val="none" w:sz="0" w:space="0" w:color="auto" w:frame="1"/>
                <w:lang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E2B1248"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4.</w:t>
            </w:r>
            <w:r w:rsidRPr="00881409">
              <w:rPr>
                <w:rFonts w:ascii="Times New Roman" w:hAnsi="Times New Roman"/>
                <w:sz w:val="24"/>
                <w:szCs w:val="24"/>
                <w:bdr w:val="none" w:sz="0" w:space="0" w:color="auto" w:frame="1"/>
                <w:lang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56931AB"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5.</w:t>
            </w:r>
            <w:r w:rsidRPr="00881409">
              <w:rPr>
                <w:rFonts w:ascii="Times New Roman" w:hAnsi="Times New Roman"/>
                <w:sz w:val="24"/>
                <w:szCs w:val="24"/>
                <w:bdr w:val="none" w:sz="0" w:space="0" w:color="auto" w:frame="1"/>
                <w:lang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FA33AF8"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6.</w:t>
            </w:r>
            <w:r w:rsidRPr="0088140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41A31BB"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7.</w:t>
            </w:r>
            <w:r w:rsidRPr="0088140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BF2B3AA"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8.</w:t>
            </w:r>
            <w:r w:rsidRPr="0088140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8E36DB4"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9.</w:t>
            </w:r>
            <w:r w:rsidRPr="00881409">
              <w:rPr>
                <w:rFonts w:ascii="Times New Roman" w:hAnsi="Times New Roman"/>
                <w:sz w:val="24"/>
                <w:szCs w:val="24"/>
                <w:bdr w:val="none" w:sz="0" w:space="0" w:color="auto" w:frame="1"/>
                <w:lang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7F4706D"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10.</w:t>
            </w:r>
            <w:r w:rsidRPr="0088140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89DDDC"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11.</w:t>
            </w:r>
            <w:r w:rsidRPr="00881409">
              <w:rPr>
                <w:rFonts w:ascii="Times New Roman" w:hAnsi="Times New Roman"/>
                <w:sz w:val="24"/>
                <w:szCs w:val="24"/>
                <w:bdr w:val="none" w:sz="0" w:space="0" w:color="auto" w:frame="1"/>
                <w:lang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F114014"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12.</w:t>
            </w:r>
            <w:r w:rsidRPr="00881409">
              <w:rPr>
                <w:rFonts w:ascii="Times New Roman" w:hAnsi="Times New Roman"/>
                <w:sz w:val="24"/>
                <w:szCs w:val="24"/>
                <w:bdr w:val="none" w:sz="0" w:space="0" w:color="auto" w:frame="1"/>
                <w:lang w:eastAsia="ru-RU"/>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881409">
              <w:rPr>
                <w:rFonts w:ascii="Times New Roman" w:hAnsi="Times New Roman"/>
                <w:sz w:val="24"/>
                <w:szCs w:val="24"/>
                <w:bdr w:val="none" w:sz="0" w:space="0" w:color="auto" w:frame="1"/>
                <w:lang w:eastAsia="ru-RU"/>
              </w:rPr>
              <w:lastRenderedPageBreak/>
              <w:t>тендерній документації, при цьому такий формат документа забезпечує можливість його перегляду.</w:t>
            </w:r>
          </w:p>
          <w:p w14:paraId="43D3FC1C" w14:textId="77777777" w:rsidR="0003336E" w:rsidRPr="00881409" w:rsidRDefault="0003336E" w:rsidP="0040007C">
            <w:pPr>
              <w:spacing w:after="0" w:line="240" w:lineRule="auto"/>
              <w:jc w:val="both"/>
              <w:rPr>
                <w:rFonts w:ascii="Times New Roman" w:hAnsi="Times New Roman"/>
                <w:b/>
                <w:bCs/>
                <w:i/>
                <w:iCs/>
                <w:sz w:val="24"/>
                <w:szCs w:val="24"/>
                <w:bdr w:val="none" w:sz="0" w:space="0" w:color="auto" w:frame="1"/>
                <w:lang w:eastAsia="ru-RU"/>
              </w:rPr>
            </w:pPr>
            <w:r w:rsidRPr="00881409">
              <w:rPr>
                <w:rFonts w:ascii="Times New Roman" w:hAnsi="Times New Roman"/>
                <w:b/>
                <w:bCs/>
                <w:i/>
                <w:iCs/>
                <w:sz w:val="24"/>
                <w:szCs w:val="24"/>
                <w:bdr w:val="none" w:sz="0" w:space="0" w:color="auto" w:frame="1"/>
                <w:lang w:eastAsia="ru-RU"/>
              </w:rPr>
              <w:t>Приклади формальних помилок:</w:t>
            </w:r>
          </w:p>
          <w:p w14:paraId="367B8488"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981E63"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«м.київ» замість «м.Київ»;</w:t>
            </w:r>
          </w:p>
          <w:p w14:paraId="55D292A8"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«поряд -ок» замість «поря – док»;</w:t>
            </w:r>
          </w:p>
          <w:p w14:paraId="0A5116F1"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«ненадається» замість «не надається»»;</w:t>
            </w:r>
          </w:p>
          <w:p w14:paraId="63E9E235" w14:textId="77777777"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«______________№_____________» замість «14.08.2020 №320/13/14-01»</w:t>
            </w:r>
          </w:p>
          <w:p w14:paraId="45E32861" w14:textId="2F55723D" w:rsidR="0003336E" w:rsidRPr="00881409" w:rsidRDefault="0003336E" w:rsidP="0040007C">
            <w:pPr>
              <w:spacing w:after="0" w:line="240" w:lineRule="auto"/>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 учасник розмістив (завантажив) документ у форматі «JPG» замість  документа у форматі «pdf» (PortableDocumentFormat)». </w:t>
            </w:r>
          </w:p>
          <w:p w14:paraId="3690F2A5"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bdr w:val="none" w:sz="0" w:space="0" w:color="auto" w:frame="1"/>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307FB7" w:rsidRPr="00881409" w14:paraId="6533FE1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shd w:val="clear" w:color="auto" w:fill="auto"/>
          </w:tcPr>
          <w:p w14:paraId="74DEAA88"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lastRenderedPageBreak/>
              <w:t>3.3. Забезпечення тендерної пропозиції</w:t>
            </w:r>
          </w:p>
        </w:tc>
        <w:tc>
          <w:tcPr>
            <w:tcW w:w="6925" w:type="dxa"/>
          </w:tcPr>
          <w:p w14:paraId="1D41179F" w14:textId="77777777" w:rsidR="0003336E" w:rsidRPr="00881409" w:rsidRDefault="0003336E" w:rsidP="0040007C">
            <w:pPr>
              <w:spacing w:after="0" w:line="240" w:lineRule="auto"/>
              <w:jc w:val="both"/>
              <w:rPr>
                <w:rFonts w:ascii="Times New Roman" w:eastAsia="Times New Roman" w:hAnsi="Times New Roman"/>
                <w:sz w:val="24"/>
                <w:szCs w:val="24"/>
                <w:bdr w:val="none" w:sz="0" w:space="0" w:color="auto" w:frame="1"/>
                <w:lang w:eastAsia="ru-RU"/>
              </w:rPr>
            </w:pPr>
            <w:r w:rsidRPr="00881409">
              <w:rPr>
                <w:rFonts w:ascii="Times New Roman" w:eastAsia="Times New Roman" w:hAnsi="Times New Roman"/>
                <w:sz w:val="24"/>
                <w:szCs w:val="24"/>
                <w:lang w:eastAsia="ru-RU"/>
              </w:rPr>
              <w:t>Не вимагається</w:t>
            </w:r>
          </w:p>
        </w:tc>
      </w:tr>
      <w:tr w:rsidR="00307FB7" w:rsidRPr="00881409" w14:paraId="781BDA38" w14:textId="77777777" w:rsidTr="009A5026">
        <w:trPr>
          <w:trHeight w:val="1412"/>
        </w:trPr>
        <w:tc>
          <w:tcPr>
            <w:tcW w:w="3565" w:type="dxa"/>
            <w:tcBorders>
              <w:top w:val="single" w:sz="4" w:space="0" w:color="auto"/>
              <w:left w:val="single" w:sz="4" w:space="0" w:color="auto"/>
              <w:bottom w:val="single" w:sz="4" w:space="0" w:color="auto"/>
              <w:right w:val="single" w:sz="4" w:space="0" w:color="auto"/>
            </w:tcBorders>
          </w:tcPr>
          <w:p w14:paraId="16A85FBA"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3.4. Умови повернення чи неповернення забезпечення тендерної  пропозиції</w:t>
            </w:r>
          </w:p>
        </w:tc>
        <w:tc>
          <w:tcPr>
            <w:tcW w:w="6925" w:type="dxa"/>
          </w:tcPr>
          <w:p w14:paraId="546D1718" w14:textId="77777777" w:rsidR="0003336E" w:rsidRPr="00881409" w:rsidRDefault="0003336E" w:rsidP="0040007C">
            <w:pPr>
              <w:spacing w:after="0" w:line="240" w:lineRule="auto"/>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w:t>
            </w:r>
          </w:p>
        </w:tc>
      </w:tr>
      <w:tr w:rsidR="00307FB7" w:rsidRPr="00881409" w14:paraId="4CE6960C"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F8F82C3"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3.5. Строк, протягом якого пропозиції є дійсними</w:t>
            </w:r>
          </w:p>
        </w:tc>
        <w:tc>
          <w:tcPr>
            <w:tcW w:w="6925" w:type="dxa"/>
            <w:tcBorders>
              <w:top w:val="single" w:sz="4" w:space="0" w:color="auto"/>
              <w:left w:val="single" w:sz="4" w:space="0" w:color="auto"/>
              <w:bottom w:val="single" w:sz="4" w:space="0" w:color="auto"/>
              <w:right w:val="single" w:sz="4" w:space="0" w:color="auto"/>
            </w:tcBorders>
          </w:tcPr>
          <w:p w14:paraId="1F986CC0"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Тендерні пропозиції залишаються дійсними протягом 90 днів 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3590C988"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Учасник процедури закупівлі має право:</w:t>
            </w:r>
          </w:p>
          <w:p w14:paraId="0E9040B3"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4F0EC1C8"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042CFCB0"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07FB7" w:rsidRPr="00881409" w14:paraId="51AFC3A4"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45172758" w14:textId="77777777" w:rsidR="0003336E" w:rsidRPr="00881409" w:rsidRDefault="0003336E" w:rsidP="0040007C">
            <w:pPr>
              <w:spacing w:after="0" w:line="240" w:lineRule="auto"/>
              <w:rPr>
                <w:rFonts w:ascii="Times New Roman" w:hAnsi="Times New Roman"/>
                <w:b/>
                <w:bCs/>
                <w:sz w:val="24"/>
                <w:szCs w:val="24"/>
                <w:lang w:eastAsia="ru-RU"/>
              </w:rPr>
            </w:pPr>
            <w:r w:rsidRPr="00881409">
              <w:rPr>
                <w:rFonts w:ascii="Times New Roman" w:hAnsi="Times New Roman"/>
                <w:bCs/>
                <w:sz w:val="24"/>
                <w:szCs w:val="24"/>
                <w:lang w:eastAsia="ru-RU"/>
              </w:rPr>
              <w:t>3.6. Кваліфікаційні критерії та вимоги, встановлені п</w:t>
            </w:r>
            <w:r w:rsidRPr="00881409">
              <w:rPr>
                <w:rFonts w:ascii="Times New Roman" w:hAnsi="Times New Roman"/>
                <w:sz w:val="24"/>
                <w:szCs w:val="24"/>
                <w:shd w:val="clear" w:color="auto" w:fill="FFFFFF"/>
                <w:lang w:eastAsia="ru-RU"/>
              </w:rPr>
              <w:t xml:space="preserve">.47 Особливостей </w:t>
            </w:r>
          </w:p>
        </w:tc>
        <w:tc>
          <w:tcPr>
            <w:tcW w:w="6925" w:type="dxa"/>
            <w:tcBorders>
              <w:top w:val="single" w:sz="4" w:space="0" w:color="auto"/>
              <w:left w:val="single" w:sz="4" w:space="0" w:color="auto"/>
              <w:bottom w:val="single" w:sz="4" w:space="0" w:color="auto"/>
              <w:right w:val="single" w:sz="4" w:space="0" w:color="auto"/>
            </w:tcBorders>
          </w:tcPr>
          <w:p w14:paraId="244D44C5"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 xml:space="preserve">1. </w:t>
            </w:r>
            <w:r w:rsidRPr="00881409">
              <w:rPr>
                <w:rFonts w:ascii="Times New Roman" w:hAnsi="Times New Roman"/>
              </w:rPr>
              <w:t xml:space="preserve"> </w:t>
            </w:r>
            <w:r w:rsidRPr="00881409">
              <w:rPr>
                <w:rFonts w:ascii="Times New Roman" w:eastAsia="Times New Roman" w:hAnsi="Times New Roman"/>
                <w:sz w:val="24"/>
                <w:szCs w:val="24"/>
                <w:shd w:val="clear" w:color="auto" w:fill="FFFFFF"/>
                <w:lang w:eastAsia="ru-RU"/>
              </w:rPr>
              <w:t>Визначені Замовником згідно з статтею 16 Закону кваліфікаційні критерії та перелік документів, що підтверджують інформацію учасників про відповідність їх таким критеріям, зазначені в Розділі 1 Додатку №1 до цієї тендерної документації.</w:t>
            </w:r>
          </w:p>
          <w:p w14:paraId="4353FF53"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 xml:space="preserve">2. Відповідно до п.47 Особливостей Замовник приймає рішення про відмову </w:t>
            </w:r>
            <w:r w:rsidRPr="00881409">
              <w:rPr>
                <w:rFonts w:ascii="Times New Roman" w:eastAsia="Times New Roman" w:hAnsi="Times New Roman"/>
                <w:b/>
                <w:i/>
                <w:sz w:val="24"/>
                <w:szCs w:val="24"/>
                <w:shd w:val="clear" w:color="auto" w:fill="FFFFFF"/>
                <w:lang w:eastAsia="ru-RU"/>
              </w:rPr>
              <w:t>учаснику процедури закупівлі</w:t>
            </w:r>
            <w:r w:rsidRPr="00881409">
              <w:rPr>
                <w:rFonts w:ascii="Times New Roman" w:eastAsia="Times New Roman" w:hAnsi="Times New Roman"/>
                <w:sz w:val="24"/>
                <w:szCs w:val="24"/>
                <w:shd w:val="clear" w:color="auto" w:fill="FFFFFF"/>
                <w:lang w:eastAsia="ru-RU"/>
              </w:rPr>
              <w:t xml:space="preserve"> в участі у відкритих торгах та зобов’язаний відхилити тендерну пропозицію учасника процедури закупівлі в разі, коли:</w:t>
            </w:r>
          </w:p>
          <w:p w14:paraId="0876F11E"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60CB6D5"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40CEE64A"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C6587B6"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E14415C"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A1C4402"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969D58C"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C322704"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B0F7F0B"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89CAD9"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D37B86D" w14:textId="38C89AAE"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 xml:space="preserve">11) </w:t>
            </w:r>
            <w:r w:rsidR="00190983" w:rsidRPr="00881409">
              <w:rPr>
                <w:rFonts w:ascii="Times New Roman" w:eastAsia="Times New Roman" w:hAnsi="Times New Roman"/>
                <w:sz w:val="24"/>
                <w:szCs w:val="24"/>
                <w:shd w:val="clear" w:color="auto" w:fill="FFFFFF"/>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881409">
              <w:rPr>
                <w:rFonts w:ascii="Times New Roman" w:eastAsia="Times New Roman" w:hAnsi="Times New Roman"/>
                <w:sz w:val="24"/>
                <w:szCs w:val="24"/>
                <w:shd w:val="clear" w:color="auto" w:fill="FFFFFF"/>
                <w:lang w:eastAsia="ru-RU"/>
              </w:rPr>
              <w:t>;</w:t>
            </w:r>
          </w:p>
          <w:p w14:paraId="0DAB2663"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EC4FF2"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b/>
                <w:i/>
                <w:sz w:val="24"/>
                <w:szCs w:val="24"/>
                <w:shd w:val="clear" w:color="auto" w:fill="FFFFFF"/>
                <w:lang w:eastAsia="ru-RU"/>
              </w:rPr>
              <w:t>Замовник може прийняти рішення</w:t>
            </w:r>
            <w:r w:rsidRPr="00881409">
              <w:rPr>
                <w:rFonts w:ascii="Times New Roman" w:eastAsia="Times New Roman" w:hAnsi="Times New Roman"/>
                <w:sz w:val="24"/>
                <w:szCs w:val="24"/>
                <w:shd w:val="clear" w:color="auto" w:fill="FFFFFF"/>
                <w:lang w:eastAsia="ru-RU"/>
              </w:rPr>
              <w:t xml:space="preserve">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w:t>
            </w:r>
            <w:r w:rsidRPr="00881409">
              <w:rPr>
                <w:rFonts w:ascii="Times New Roman" w:eastAsia="Times New Roman" w:hAnsi="Times New Roman"/>
                <w:sz w:val="24"/>
                <w:szCs w:val="24"/>
                <w:shd w:val="clear" w:color="auto" w:fill="FFFFFF"/>
                <w:lang w:eastAsia="ru-RU"/>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9C3E8A7" w14:textId="77777777" w:rsidR="0003336E" w:rsidRPr="00881409" w:rsidRDefault="0003336E" w:rsidP="0040007C">
            <w:pPr>
              <w:spacing w:after="0" w:line="240" w:lineRule="auto"/>
              <w:jc w:val="both"/>
              <w:rPr>
                <w:rFonts w:ascii="Times New Roman" w:eastAsia="Times New Roman" w:hAnsi="Times New Roman"/>
                <w:b/>
                <w:i/>
                <w:sz w:val="24"/>
                <w:szCs w:val="24"/>
                <w:shd w:val="clear" w:color="auto" w:fill="FFFFFF"/>
                <w:lang w:eastAsia="ru-RU"/>
              </w:rPr>
            </w:pPr>
            <w:r w:rsidRPr="00881409">
              <w:rPr>
                <w:rFonts w:ascii="Times New Roman" w:eastAsia="Times New Roman" w:hAnsi="Times New Roman"/>
                <w:b/>
                <w:i/>
                <w:sz w:val="24"/>
                <w:szCs w:val="24"/>
                <w:shd w:val="clear" w:color="auto" w:fill="FFFFFF"/>
                <w:lang w:eastAsia="ru-RU"/>
              </w:rPr>
              <w:t xml:space="preserve">Переможець процедури закупівлі </w:t>
            </w:r>
            <w:r w:rsidRPr="00881409">
              <w:rPr>
                <w:rFonts w:ascii="Times New Roman" w:eastAsia="Times New Roman" w:hAnsi="Times New Roman"/>
                <w:sz w:val="24"/>
                <w:szCs w:val="24"/>
                <w:shd w:val="clear" w:color="auto" w:fill="FFFFFF"/>
                <w:lang w:eastAsia="ru-RU"/>
              </w:rPr>
              <w:t>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BC144AD" w14:textId="77777777" w:rsidR="0003336E" w:rsidRPr="00881409" w:rsidRDefault="0003336E" w:rsidP="0040007C">
            <w:pPr>
              <w:spacing w:after="0" w:line="240" w:lineRule="auto"/>
              <w:jc w:val="both"/>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074A458"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5D1BBC7"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1A1DAC38"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shd w:val="clear" w:color="auto" w:fill="FFFFFF"/>
                <w:lang w:eastAsia="ru-RU"/>
              </w:rPr>
            </w:pPr>
            <w:r w:rsidRPr="00881409">
              <w:rPr>
                <w:rFonts w:ascii="Times New Roman" w:eastAsia="Times New Roman" w:hAnsi="Times New Roman"/>
                <w:sz w:val="24"/>
                <w:szCs w:val="24"/>
                <w:shd w:val="clear" w:color="auto" w:fill="FFFFFF"/>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7F649B89"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shd w:val="clear" w:color="auto" w:fill="FFFFFF"/>
                <w:lang w:eastAsia="ru-RU"/>
              </w:rPr>
              <w:t xml:space="preserve">Перелік документів та інформації  для підтвердження відсутності підстав для відхилення учасника (в тому числі для об’єднання </w:t>
            </w:r>
            <w:r w:rsidRPr="00881409">
              <w:rPr>
                <w:rFonts w:ascii="Times New Roman" w:eastAsia="Times New Roman" w:hAnsi="Times New Roman"/>
                <w:sz w:val="24"/>
                <w:szCs w:val="24"/>
                <w:shd w:val="clear" w:color="auto" w:fill="FFFFFF"/>
                <w:lang w:eastAsia="ru-RU"/>
              </w:rPr>
              <w:lastRenderedPageBreak/>
              <w:t>учасників як учасника процедури) /учасника-переможця відповідно до  вимог, визначених п.47 Особливостей зазначені в Розділі 2 Додатку №1 тендерної документації.</w:t>
            </w:r>
          </w:p>
        </w:tc>
      </w:tr>
      <w:tr w:rsidR="00307FB7" w:rsidRPr="00881409" w14:paraId="04D43F09" w14:textId="77777777" w:rsidTr="009A5026">
        <w:trPr>
          <w:trHeight w:val="274"/>
        </w:trPr>
        <w:tc>
          <w:tcPr>
            <w:tcW w:w="3565" w:type="dxa"/>
            <w:tcBorders>
              <w:top w:val="single" w:sz="4" w:space="0" w:color="auto"/>
              <w:left w:val="single" w:sz="4" w:space="0" w:color="auto"/>
              <w:bottom w:val="single" w:sz="4" w:space="0" w:color="auto"/>
              <w:right w:val="single" w:sz="4" w:space="0" w:color="auto"/>
            </w:tcBorders>
          </w:tcPr>
          <w:p w14:paraId="5EF14191" w14:textId="77777777" w:rsidR="0003336E" w:rsidRPr="00881409" w:rsidRDefault="0003336E" w:rsidP="0040007C">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lastRenderedPageBreak/>
              <w:t>3.7. Інформація про необхідні технічні, якісні та кількісні характеристики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86D5375" w14:textId="77777777" w:rsidR="0003336E" w:rsidRPr="00881409" w:rsidRDefault="0003336E" w:rsidP="0040007C">
            <w:pPr>
              <w:tabs>
                <w:tab w:val="left" w:pos="0"/>
              </w:tabs>
              <w:spacing w:after="0" w:line="240" w:lineRule="auto"/>
              <w:jc w:val="both"/>
              <w:rPr>
                <w:rFonts w:ascii="Times New Roman" w:hAnsi="Times New Roman"/>
                <w:iCs/>
                <w:sz w:val="24"/>
                <w:szCs w:val="24"/>
                <w:lang w:eastAsia="ru-RU"/>
              </w:rPr>
            </w:pPr>
            <w:r w:rsidRPr="00881409">
              <w:rPr>
                <w:rFonts w:ascii="Times New Roman" w:hAnsi="Times New Roman"/>
                <w:iCs/>
                <w:sz w:val="24"/>
                <w:szCs w:val="24"/>
                <w:lang w:eastAsia="ru-RU"/>
              </w:rPr>
              <w:t>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w:t>
            </w:r>
          </w:p>
          <w:p w14:paraId="45278C0A" w14:textId="77777777" w:rsidR="0003336E" w:rsidRPr="00881409" w:rsidRDefault="0003336E" w:rsidP="0040007C">
            <w:pPr>
              <w:tabs>
                <w:tab w:val="left" w:pos="0"/>
              </w:tabs>
              <w:spacing w:after="0" w:line="240" w:lineRule="auto"/>
              <w:jc w:val="both"/>
              <w:rPr>
                <w:rFonts w:ascii="Times New Roman" w:hAnsi="Times New Roman"/>
                <w:iCs/>
                <w:sz w:val="24"/>
                <w:szCs w:val="24"/>
                <w:lang w:eastAsia="ru-RU"/>
              </w:rPr>
            </w:pPr>
            <w:r w:rsidRPr="00881409">
              <w:rPr>
                <w:rFonts w:ascii="Times New Roman" w:hAnsi="Times New Roman"/>
                <w:iCs/>
                <w:sz w:val="24"/>
                <w:szCs w:val="24"/>
                <w:lang w:eastAsia="ru-RU"/>
              </w:rPr>
              <w:t>2. Детальний опис предмета закупівлі, у т.ч. інформація про  необхідні технічні, якісні та кількісні характеристики предмета закупівлі, викладено у Додатку №2 до цієї Тендерної документації.</w:t>
            </w:r>
          </w:p>
          <w:p w14:paraId="193441FD"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iCs/>
                <w:sz w:val="24"/>
                <w:szCs w:val="24"/>
                <w:lang w:eastAsia="ru-RU"/>
              </w:rPr>
              <w:t>3. 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tc>
      </w:tr>
      <w:tr w:rsidR="00307FB7" w:rsidRPr="00881409" w14:paraId="4C04241B"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5D82F19E" w14:textId="77777777" w:rsidR="0003336E" w:rsidRPr="00881409" w:rsidRDefault="0003336E" w:rsidP="0040007C">
            <w:pPr>
              <w:spacing w:after="0" w:line="240" w:lineRule="auto"/>
              <w:rPr>
                <w:rFonts w:ascii="Times New Roman" w:hAnsi="Times New Roman"/>
                <w:bCs/>
                <w:sz w:val="24"/>
                <w:szCs w:val="24"/>
                <w:lang w:eastAsia="ru-RU"/>
              </w:rPr>
            </w:pPr>
            <w:bookmarkStart w:id="9" w:name="_Hlk128471016"/>
            <w:r w:rsidRPr="00881409">
              <w:rPr>
                <w:rFonts w:ascii="Times New Roman" w:hAnsi="Times New Roman"/>
                <w:bCs/>
                <w:sz w:val="24"/>
                <w:szCs w:val="24"/>
                <w:lang w:eastAsia="ru-RU"/>
              </w:rPr>
              <w:t>3.8. Інформація про субпідрядника/співвиконавця (субпідрядників/співвиконавців) у випадку закупівлі робіт/послуг</w:t>
            </w:r>
          </w:p>
        </w:tc>
        <w:tc>
          <w:tcPr>
            <w:tcW w:w="6925" w:type="dxa"/>
            <w:tcBorders>
              <w:top w:val="single" w:sz="4" w:space="0" w:color="auto"/>
              <w:left w:val="single" w:sz="4" w:space="0" w:color="auto"/>
              <w:bottom w:val="single" w:sz="4" w:space="0" w:color="auto"/>
              <w:right w:val="single" w:sz="4" w:space="0" w:color="auto"/>
            </w:tcBorders>
          </w:tcPr>
          <w:p w14:paraId="037C20D4" w14:textId="77777777" w:rsidR="0003336E" w:rsidRPr="00881409" w:rsidRDefault="0003336E" w:rsidP="0040007C">
            <w:pPr>
              <w:spacing w:after="0" w:line="240" w:lineRule="auto"/>
              <w:jc w:val="both"/>
              <w:rPr>
                <w:rFonts w:ascii="Times New Roman" w:hAnsi="Times New Roman"/>
                <w:bCs/>
                <w:sz w:val="24"/>
                <w:szCs w:val="24"/>
                <w:shd w:val="clear" w:color="auto" w:fill="FFFFFF"/>
                <w:lang w:eastAsia="ru-RU"/>
              </w:rPr>
            </w:pPr>
            <w:r w:rsidRPr="00881409">
              <w:rPr>
                <w:rFonts w:ascii="Times New Roman" w:hAnsi="Times New Roman"/>
                <w:bCs/>
                <w:sz w:val="24"/>
                <w:szCs w:val="24"/>
                <w:lang w:eastAsia="ru-RU"/>
              </w:rPr>
              <w:t>---------------------------------------</w:t>
            </w:r>
          </w:p>
        </w:tc>
      </w:tr>
      <w:bookmarkEnd w:id="9"/>
      <w:tr w:rsidR="00307FB7" w:rsidRPr="00881409" w14:paraId="77A965C2" w14:textId="77777777" w:rsidTr="009A5026">
        <w:trPr>
          <w:trHeight w:val="2259"/>
        </w:trPr>
        <w:tc>
          <w:tcPr>
            <w:tcW w:w="3565" w:type="dxa"/>
            <w:tcBorders>
              <w:top w:val="single" w:sz="4" w:space="0" w:color="auto"/>
              <w:left w:val="single" w:sz="4" w:space="0" w:color="auto"/>
              <w:bottom w:val="single" w:sz="4" w:space="0" w:color="auto"/>
              <w:right w:val="single" w:sz="4" w:space="0" w:color="auto"/>
            </w:tcBorders>
          </w:tcPr>
          <w:p w14:paraId="55E9F766"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 xml:space="preserve">3.9. Унесення змін або відкликання тендерної пропозиції учасником </w:t>
            </w:r>
          </w:p>
        </w:tc>
        <w:tc>
          <w:tcPr>
            <w:tcW w:w="6925" w:type="dxa"/>
            <w:tcBorders>
              <w:top w:val="single" w:sz="4" w:space="0" w:color="auto"/>
              <w:left w:val="single" w:sz="4" w:space="0" w:color="auto"/>
              <w:bottom w:val="single" w:sz="4" w:space="0" w:color="auto"/>
              <w:right w:val="single" w:sz="4" w:space="0" w:color="auto"/>
            </w:tcBorders>
          </w:tcPr>
          <w:p w14:paraId="0BC4EADC" w14:textId="77777777" w:rsidR="0003336E" w:rsidRPr="00881409" w:rsidRDefault="0003336E" w:rsidP="0040007C">
            <w:pPr>
              <w:spacing w:after="0" w:line="240" w:lineRule="auto"/>
              <w:jc w:val="both"/>
              <w:rPr>
                <w:rFonts w:ascii="Times New Roman" w:hAnsi="Times New Roman"/>
                <w:sz w:val="24"/>
                <w:szCs w:val="24"/>
                <w:shd w:val="clear" w:color="auto" w:fill="FFFFFF"/>
                <w:lang w:eastAsia="ru-RU"/>
              </w:rPr>
            </w:pPr>
            <w:r w:rsidRPr="00881409">
              <w:rPr>
                <w:rFonts w:ascii="Times New Roman" w:hAnsi="Times New Roman"/>
                <w:sz w:val="24"/>
                <w:szCs w:val="24"/>
                <w:shd w:val="clear" w:color="auto" w:fill="FFFFFF"/>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14:paraId="1C72B57E" w14:textId="77777777" w:rsidR="0003336E" w:rsidRPr="00881409" w:rsidRDefault="0003336E" w:rsidP="0040007C">
            <w:pPr>
              <w:spacing w:after="0" w:line="240" w:lineRule="auto"/>
              <w:jc w:val="both"/>
              <w:rPr>
                <w:rFonts w:ascii="Times New Roman" w:hAnsi="Times New Roman"/>
                <w:sz w:val="24"/>
                <w:szCs w:val="24"/>
                <w:shd w:val="clear" w:color="auto" w:fill="FFFFFF"/>
                <w:lang w:eastAsia="ru-RU"/>
              </w:rPr>
            </w:pPr>
            <w:r w:rsidRPr="00881409">
              <w:rPr>
                <w:rFonts w:ascii="Times New Roman" w:hAnsi="Times New Roman"/>
                <w:sz w:val="24"/>
                <w:szCs w:val="24"/>
                <w:shd w:val="clear" w:color="auto" w:fill="FFFFFF"/>
                <w:lang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7FB7" w:rsidRPr="00881409" w14:paraId="75EF3100" w14:textId="77777777" w:rsidTr="009A5026">
        <w:trPr>
          <w:trHeight w:val="416"/>
        </w:trPr>
        <w:tc>
          <w:tcPr>
            <w:tcW w:w="3565" w:type="dxa"/>
            <w:tcBorders>
              <w:top w:val="single" w:sz="4" w:space="0" w:color="auto"/>
              <w:left w:val="single" w:sz="4" w:space="0" w:color="auto"/>
              <w:bottom w:val="single" w:sz="4" w:space="0" w:color="auto"/>
              <w:right w:val="single" w:sz="4" w:space="0" w:color="auto"/>
            </w:tcBorders>
          </w:tcPr>
          <w:p w14:paraId="38B1AC27" w14:textId="77777777" w:rsidR="0003336E" w:rsidRPr="00881409" w:rsidRDefault="0003336E" w:rsidP="0040007C">
            <w:pPr>
              <w:spacing w:after="0" w:line="240" w:lineRule="auto"/>
              <w:rPr>
                <w:rFonts w:ascii="Times New Roman" w:eastAsia="Times New Roman" w:hAnsi="Times New Roman"/>
                <w:sz w:val="24"/>
                <w:szCs w:val="24"/>
                <w:lang w:eastAsia="uk-UA"/>
              </w:rPr>
            </w:pPr>
            <w:bookmarkStart w:id="10" w:name="_Hlk117783018"/>
            <w:r w:rsidRPr="00881409">
              <w:rPr>
                <w:rFonts w:ascii="Times New Roman" w:hAnsi="Times New Roman"/>
                <w:bCs/>
                <w:sz w:val="24"/>
                <w:szCs w:val="24"/>
                <w:lang w:eastAsia="ru-RU"/>
              </w:rPr>
              <w:t>3.10.</w:t>
            </w:r>
            <w:r w:rsidRPr="00881409">
              <w:rPr>
                <w:rFonts w:ascii="Times New Roman" w:eastAsia="Times New Roman" w:hAnsi="Times New Roman"/>
                <w:sz w:val="24"/>
                <w:szCs w:val="24"/>
                <w:lang w:eastAsia="uk-UA"/>
              </w:rPr>
              <w:t xml:space="preserve"> Виправлення невідповідності в інформації та/або документах, що подані учасниками у  тендерній пропозиції</w:t>
            </w:r>
          </w:p>
          <w:p w14:paraId="13262492"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3955A4B2"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259C0839"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6DF43817"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4D18ABD6"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468516B8"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7AC572D9"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03D3DF27"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7224996E"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011F0EFF"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1F8EEDD5"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4946C9C3"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3BB72AD3"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7CF2AEE0"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052BB97F"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7977E2D3"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0745A082"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152B456A"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3812B11A"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4020F1C3"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4AE78BF9"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2FF1A9E6"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650F993F"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2276E4AC"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462F6BB5"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2443D4B3"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5943979D"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111C51E8"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067EEC07"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4E318B9A"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5DC58296"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7D2FA70E"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2828B9E0"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3D6F8E88"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7BBBCE2B" w14:textId="77777777" w:rsidR="0003336E" w:rsidRPr="00881409" w:rsidRDefault="0003336E" w:rsidP="0040007C">
            <w:pPr>
              <w:spacing w:after="0" w:line="240" w:lineRule="auto"/>
              <w:rPr>
                <w:rFonts w:ascii="Times New Roman" w:eastAsia="Times New Roman" w:hAnsi="Times New Roman"/>
                <w:sz w:val="24"/>
                <w:szCs w:val="24"/>
                <w:lang w:eastAsia="uk-UA"/>
              </w:rPr>
            </w:pPr>
          </w:p>
          <w:p w14:paraId="6EE154DC" w14:textId="77777777" w:rsidR="0003336E" w:rsidRPr="00881409"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558164E5"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w:t>
            </w:r>
            <w:r w:rsidRPr="00881409">
              <w:rPr>
                <w:rFonts w:ascii="Times New Roman" w:eastAsia="Times New Roman" w:hAnsi="Times New Roman"/>
                <w:b/>
                <w:sz w:val="24"/>
                <w:szCs w:val="24"/>
              </w:rPr>
              <w:t xml:space="preserve">в </w:t>
            </w:r>
            <w:r w:rsidRPr="00881409">
              <w:rPr>
                <w:rFonts w:ascii="Times New Roman" w:eastAsia="Times New Roman" w:hAnsi="Times New Roman"/>
                <w:b/>
                <w:i/>
                <w:sz w:val="24"/>
                <w:szCs w:val="24"/>
              </w:rPr>
              <w:t>інформації та/або документах</w:t>
            </w:r>
            <w:r w:rsidRPr="00881409">
              <w:rPr>
                <w:rFonts w:ascii="Times New Roman" w:eastAsia="Times New Roman" w:hAnsi="Times New Roman"/>
                <w:b/>
                <w:sz w:val="24"/>
                <w:szCs w:val="24"/>
              </w:rPr>
              <w:t>,</w:t>
            </w:r>
            <w:r w:rsidRPr="00881409">
              <w:rPr>
                <w:rFonts w:ascii="Times New Roman" w:eastAsia="Times New Roman" w:hAnsi="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81409">
              <w:rPr>
                <w:rFonts w:ascii="Times New Roman" w:eastAsia="Times New Roman" w:hAnsi="Times New Roman"/>
                <w:b/>
                <w:i/>
                <w:sz w:val="24"/>
                <w:szCs w:val="24"/>
              </w:rPr>
              <w:t>не може бути меншим ніж два робочі дні</w:t>
            </w:r>
            <w:r w:rsidRPr="00881409">
              <w:rPr>
                <w:rFonts w:ascii="Times New Roman" w:eastAsia="Times New Roman" w:hAnsi="Times New Roman"/>
                <w:b/>
                <w:sz w:val="24"/>
                <w:szCs w:val="24"/>
              </w:rPr>
              <w:t xml:space="preserve"> </w:t>
            </w:r>
            <w:r w:rsidRPr="00881409">
              <w:rPr>
                <w:rFonts w:ascii="Times New Roman" w:eastAsia="Times New Roman" w:hAnsi="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0089176" w14:textId="77777777" w:rsidR="0003336E" w:rsidRPr="00881409" w:rsidRDefault="0003336E" w:rsidP="0040007C">
            <w:pPr>
              <w:widowControl w:val="0"/>
              <w:shd w:val="clear" w:color="auto" w:fill="FFFFFF"/>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 xml:space="preserve">Під невідповідністю в інформації та/або документах, </w:t>
            </w:r>
            <w:r w:rsidRPr="00881409">
              <w:rPr>
                <w:rFonts w:ascii="Times New Roman" w:eastAsia="Times New Roman" w:hAnsi="Times New Roman"/>
                <w:sz w:val="24"/>
                <w:szCs w:val="24"/>
              </w:rPr>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881409">
              <w:rPr>
                <w:rFonts w:ascii="Times New Roman" w:eastAsia="Times New Roman" w:hAnsi="Times New Roman"/>
                <w:sz w:val="24"/>
                <w:szCs w:val="24"/>
              </w:rPr>
              <w:lastRenderedPageBreak/>
              <w:t>учасником процедури закупівлі у складі його тендерної пропозиції, найменування товару, марки, моделі тощо.</w:t>
            </w:r>
          </w:p>
          <w:p w14:paraId="43C147C4"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8EAF342"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81409">
              <w:rPr>
                <w:rFonts w:ascii="Times New Roman" w:eastAsia="Times New Roman" w:hAnsi="Times New Roman"/>
                <w:b/>
                <w:i/>
                <w:sz w:val="24"/>
                <w:szCs w:val="24"/>
              </w:rPr>
              <w:t>протягом 24 годин</w:t>
            </w:r>
            <w:r w:rsidRPr="00881409">
              <w:rPr>
                <w:rFonts w:ascii="Times New Roman" w:eastAsia="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88308A4"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bookmarkEnd w:id="10"/>
      <w:tr w:rsidR="00307FB7" w:rsidRPr="00881409" w14:paraId="18F69607" w14:textId="77777777" w:rsidTr="009A5026">
        <w:trPr>
          <w:trHeight w:val="70"/>
        </w:trPr>
        <w:tc>
          <w:tcPr>
            <w:tcW w:w="10490" w:type="dxa"/>
            <w:gridSpan w:val="2"/>
            <w:tcBorders>
              <w:top w:val="single" w:sz="4" w:space="0" w:color="auto"/>
              <w:left w:val="single" w:sz="4" w:space="0" w:color="auto"/>
              <w:bottom w:val="single" w:sz="4" w:space="0" w:color="auto"/>
              <w:right w:val="single" w:sz="4" w:space="0" w:color="auto"/>
            </w:tcBorders>
          </w:tcPr>
          <w:p w14:paraId="7437BA64" w14:textId="77777777" w:rsidR="0003336E" w:rsidRPr="00881409" w:rsidRDefault="0003336E" w:rsidP="0040007C">
            <w:pPr>
              <w:spacing w:after="0" w:line="240" w:lineRule="auto"/>
              <w:jc w:val="center"/>
              <w:rPr>
                <w:rFonts w:ascii="Times New Roman" w:hAnsi="Times New Roman"/>
                <w:sz w:val="24"/>
                <w:szCs w:val="24"/>
                <w:lang w:eastAsia="ru-RU"/>
              </w:rPr>
            </w:pPr>
            <w:r w:rsidRPr="00881409">
              <w:rPr>
                <w:rFonts w:ascii="Times New Roman" w:hAnsi="Times New Roman"/>
                <w:b/>
                <w:sz w:val="24"/>
                <w:szCs w:val="24"/>
                <w:lang w:eastAsia="ru-RU"/>
              </w:rPr>
              <w:lastRenderedPageBreak/>
              <w:t>Розділ 4. Подання та розкриття тендерних пропозицій</w:t>
            </w:r>
          </w:p>
        </w:tc>
      </w:tr>
      <w:tr w:rsidR="00307FB7" w:rsidRPr="00881409" w14:paraId="38DEC5E1" w14:textId="77777777" w:rsidTr="009A5026">
        <w:trPr>
          <w:trHeight w:val="276"/>
        </w:trPr>
        <w:tc>
          <w:tcPr>
            <w:tcW w:w="3565" w:type="dxa"/>
            <w:tcBorders>
              <w:top w:val="single" w:sz="4" w:space="0" w:color="auto"/>
              <w:left w:val="single" w:sz="4" w:space="0" w:color="auto"/>
              <w:right w:val="single" w:sz="4" w:space="0" w:color="auto"/>
            </w:tcBorders>
          </w:tcPr>
          <w:p w14:paraId="46E63C38" w14:textId="77777777" w:rsidR="0003336E" w:rsidRPr="00881409" w:rsidRDefault="0003336E" w:rsidP="0040007C">
            <w:pPr>
              <w:spacing w:after="0" w:line="240" w:lineRule="auto"/>
              <w:jc w:val="both"/>
              <w:rPr>
                <w:rFonts w:ascii="Times New Roman" w:hAnsi="Times New Roman"/>
                <w:bCs/>
                <w:sz w:val="24"/>
                <w:szCs w:val="24"/>
                <w:lang w:eastAsia="ru-RU"/>
              </w:rPr>
            </w:pPr>
            <w:r w:rsidRPr="00881409">
              <w:rPr>
                <w:rFonts w:ascii="Times New Roman" w:hAnsi="Times New Roman"/>
                <w:bCs/>
                <w:sz w:val="24"/>
                <w:szCs w:val="24"/>
                <w:lang w:eastAsia="ru-RU"/>
              </w:rPr>
              <w:t>4.1. Кінцевий строк подання тендерних пропозицій</w:t>
            </w:r>
          </w:p>
          <w:p w14:paraId="09A11A99" w14:textId="77777777" w:rsidR="0003336E" w:rsidRPr="00881409" w:rsidRDefault="0003336E" w:rsidP="0040007C">
            <w:pPr>
              <w:spacing w:after="0" w:line="240" w:lineRule="auto"/>
              <w:rPr>
                <w:rFonts w:ascii="Times New Roman" w:hAnsi="Times New Roman"/>
                <w:bCs/>
                <w:sz w:val="24"/>
                <w:szCs w:val="24"/>
                <w:lang w:eastAsia="ru-RU"/>
              </w:rPr>
            </w:pPr>
          </w:p>
        </w:tc>
        <w:tc>
          <w:tcPr>
            <w:tcW w:w="6925" w:type="dxa"/>
          </w:tcPr>
          <w:p w14:paraId="4498F4EB" w14:textId="77777777" w:rsidR="0040007C" w:rsidRPr="00881409" w:rsidRDefault="0003336E" w:rsidP="0040007C">
            <w:pPr>
              <w:spacing w:after="0" w:line="240" w:lineRule="auto"/>
              <w:jc w:val="both"/>
              <w:rPr>
                <w:rFonts w:ascii="Times New Roman" w:hAnsi="Times New Roman"/>
                <w:b/>
                <w:bCs/>
                <w:sz w:val="24"/>
                <w:szCs w:val="24"/>
              </w:rPr>
            </w:pPr>
            <w:r w:rsidRPr="00881409">
              <w:rPr>
                <w:rFonts w:ascii="Times New Roman" w:hAnsi="Times New Roman"/>
                <w:b/>
                <w:bCs/>
                <w:sz w:val="24"/>
                <w:szCs w:val="24"/>
              </w:rPr>
              <w:t xml:space="preserve">Кінцевий строк подання тендерних пропозицій — </w:t>
            </w:r>
          </w:p>
          <w:p w14:paraId="0486026D" w14:textId="35C11662" w:rsidR="0003336E" w:rsidRPr="00881409" w:rsidRDefault="00043576" w:rsidP="0040007C">
            <w:pPr>
              <w:spacing w:after="0" w:line="240" w:lineRule="auto"/>
              <w:jc w:val="both"/>
              <w:rPr>
                <w:rFonts w:ascii="Times New Roman" w:hAnsi="Times New Roman"/>
                <w:i/>
                <w:iCs/>
                <w:sz w:val="24"/>
                <w:szCs w:val="24"/>
              </w:rPr>
            </w:pPr>
            <w:r>
              <w:rPr>
                <w:rFonts w:ascii="Times New Roman" w:hAnsi="Times New Roman"/>
                <w:b/>
                <w:bCs/>
                <w:sz w:val="24"/>
                <w:szCs w:val="24"/>
              </w:rPr>
              <w:t>28</w:t>
            </w:r>
            <w:r w:rsidR="0003336E" w:rsidRPr="00881409">
              <w:rPr>
                <w:rFonts w:ascii="Times New Roman" w:hAnsi="Times New Roman"/>
                <w:b/>
                <w:bCs/>
                <w:sz w:val="24"/>
                <w:szCs w:val="24"/>
              </w:rPr>
              <w:t>.</w:t>
            </w:r>
            <w:r w:rsidR="00DD2C50" w:rsidRPr="00881409">
              <w:rPr>
                <w:rFonts w:ascii="Times New Roman" w:hAnsi="Times New Roman"/>
                <w:b/>
                <w:bCs/>
                <w:sz w:val="24"/>
                <w:szCs w:val="24"/>
              </w:rPr>
              <w:t>0</w:t>
            </w:r>
            <w:r w:rsidR="00032BCF" w:rsidRPr="00881409">
              <w:rPr>
                <w:rFonts w:ascii="Times New Roman" w:hAnsi="Times New Roman"/>
                <w:b/>
                <w:bCs/>
                <w:sz w:val="24"/>
                <w:szCs w:val="24"/>
              </w:rPr>
              <w:t>3</w:t>
            </w:r>
            <w:r w:rsidR="0003336E" w:rsidRPr="00881409">
              <w:rPr>
                <w:rFonts w:ascii="Times New Roman" w:hAnsi="Times New Roman"/>
                <w:b/>
                <w:bCs/>
                <w:sz w:val="24"/>
                <w:szCs w:val="24"/>
              </w:rPr>
              <w:t>.202</w:t>
            </w:r>
            <w:r w:rsidR="00DD2C50" w:rsidRPr="00881409">
              <w:rPr>
                <w:rFonts w:ascii="Times New Roman" w:hAnsi="Times New Roman"/>
                <w:b/>
                <w:bCs/>
                <w:sz w:val="24"/>
                <w:szCs w:val="24"/>
              </w:rPr>
              <w:t>4</w:t>
            </w:r>
            <w:r w:rsidR="0003336E" w:rsidRPr="00881409">
              <w:rPr>
                <w:rFonts w:ascii="Times New Roman" w:hAnsi="Times New Roman"/>
                <w:b/>
                <w:bCs/>
                <w:sz w:val="24"/>
                <w:szCs w:val="24"/>
              </w:rPr>
              <w:t xml:space="preserve"> р. до </w:t>
            </w:r>
            <w:r w:rsidR="00DE7DAB" w:rsidRPr="00881409">
              <w:rPr>
                <w:rFonts w:ascii="Times New Roman" w:hAnsi="Times New Roman"/>
                <w:b/>
                <w:bCs/>
                <w:sz w:val="24"/>
                <w:szCs w:val="24"/>
              </w:rPr>
              <w:t>01</w:t>
            </w:r>
            <w:r w:rsidR="0003336E" w:rsidRPr="00881409">
              <w:rPr>
                <w:rFonts w:ascii="Times New Roman" w:hAnsi="Times New Roman"/>
                <w:b/>
                <w:bCs/>
                <w:sz w:val="24"/>
                <w:szCs w:val="24"/>
              </w:rPr>
              <w:t>:00 год.</w:t>
            </w:r>
            <w:r w:rsidR="0003336E" w:rsidRPr="00881409">
              <w:rPr>
                <w:rFonts w:ascii="Times New Roman" w:hAnsi="Times New Roman"/>
                <w:sz w:val="24"/>
                <w:szCs w:val="24"/>
              </w:rPr>
              <w:t xml:space="preserve"> (</w:t>
            </w:r>
            <w:r w:rsidR="0003336E" w:rsidRPr="00881409">
              <w:rPr>
                <w:rFonts w:ascii="Times New Roman" w:hAnsi="Times New Roman"/>
                <w:i/>
                <w:iCs/>
                <w:sz w:val="24"/>
                <w:szCs w:val="24"/>
              </w:rPr>
              <w:t>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закупівель)</w:t>
            </w:r>
          </w:p>
          <w:p w14:paraId="2417D4D5" w14:textId="77777777" w:rsidR="0003336E" w:rsidRPr="00881409" w:rsidRDefault="0003336E" w:rsidP="0040007C">
            <w:pPr>
              <w:spacing w:after="0" w:line="240" w:lineRule="auto"/>
              <w:jc w:val="both"/>
              <w:rPr>
                <w:rFonts w:ascii="Times New Roman" w:hAnsi="Times New Roman"/>
                <w:sz w:val="24"/>
                <w:szCs w:val="24"/>
              </w:rPr>
            </w:pPr>
            <w:r w:rsidRPr="00881409">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414CC2ED" w14:textId="77777777" w:rsidR="0003336E" w:rsidRPr="00881409" w:rsidRDefault="0003336E" w:rsidP="0040007C">
            <w:pPr>
              <w:spacing w:after="0" w:line="240" w:lineRule="auto"/>
              <w:jc w:val="both"/>
              <w:rPr>
                <w:rFonts w:ascii="Times New Roman" w:hAnsi="Times New Roman"/>
                <w:sz w:val="24"/>
                <w:szCs w:val="24"/>
              </w:rPr>
            </w:pPr>
            <w:r w:rsidRPr="00881409">
              <w:rPr>
                <w:rFonts w:ascii="Times New Roman" w:hAnsi="Times New Roman"/>
                <w:sz w:val="24"/>
                <w:szCs w:val="24"/>
              </w:rPr>
              <w:t>1.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307FB7" w:rsidRPr="00881409" w14:paraId="7B87A999" w14:textId="77777777" w:rsidTr="002072C9">
        <w:trPr>
          <w:trHeight w:val="831"/>
        </w:trPr>
        <w:tc>
          <w:tcPr>
            <w:tcW w:w="3565" w:type="dxa"/>
            <w:tcBorders>
              <w:left w:val="single" w:sz="4" w:space="0" w:color="auto"/>
              <w:bottom w:val="single" w:sz="4" w:space="0" w:color="auto"/>
              <w:right w:val="single" w:sz="4" w:space="0" w:color="auto"/>
            </w:tcBorders>
            <w:hideMark/>
          </w:tcPr>
          <w:p w14:paraId="555A2307" w14:textId="77777777" w:rsidR="0003336E" w:rsidRPr="00881409" w:rsidRDefault="0003336E" w:rsidP="0040007C">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t>4.2. Дата та час розкриття тендерних пропозицій</w:t>
            </w:r>
          </w:p>
          <w:p w14:paraId="7DFE98A8" w14:textId="77777777" w:rsidR="0003336E" w:rsidRPr="00881409" w:rsidRDefault="0003336E" w:rsidP="0040007C">
            <w:pPr>
              <w:spacing w:after="0" w:line="240" w:lineRule="auto"/>
              <w:rPr>
                <w:rFonts w:ascii="Times New Roman" w:hAnsi="Times New Roman"/>
                <w:sz w:val="24"/>
                <w:szCs w:val="24"/>
                <w:lang w:eastAsia="ru-RU"/>
              </w:rPr>
            </w:pPr>
          </w:p>
        </w:tc>
        <w:tc>
          <w:tcPr>
            <w:tcW w:w="6925" w:type="dxa"/>
            <w:tcBorders>
              <w:top w:val="dashed" w:sz="8" w:space="0" w:color="auto"/>
              <w:left w:val="single" w:sz="4" w:space="0" w:color="auto"/>
              <w:bottom w:val="single" w:sz="4" w:space="0" w:color="auto"/>
              <w:right w:val="single" w:sz="4" w:space="0" w:color="auto"/>
            </w:tcBorders>
            <w:hideMark/>
          </w:tcPr>
          <w:p w14:paraId="2B33726C" w14:textId="77777777" w:rsidR="0003336E" w:rsidRPr="00881409" w:rsidRDefault="0003336E" w:rsidP="0040007C">
            <w:pPr>
              <w:spacing w:after="0" w:line="240" w:lineRule="auto"/>
              <w:jc w:val="both"/>
              <w:rPr>
                <w:rFonts w:ascii="Times New Roman" w:hAnsi="Times New Roman"/>
                <w:sz w:val="24"/>
                <w:szCs w:val="24"/>
                <w:shd w:val="clear" w:color="auto" w:fill="FFFFFF"/>
                <w:lang w:eastAsia="ru-RU"/>
              </w:rPr>
            </w:pPr>
            <w:r w:rsidRPr="00881409">
              <w:rPr>
                <w:rFonts w:ascii="Times New Roman" w:hAnsi="Times New Roman"/>
                <w:sz w:val="24"/>
                <w:szCs w:val="24"/>
                <w:shd w:val="clear" w:color="auto" w:fill="FFFFFF"/>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B969C8" w14:textId="77777777" w:rsidR="0003336E" w:rsidRPr="00881409" w:rsidRDefault="0003336E" w:rsidP="0040007C">
            <w:pPr>
              <w:spacing w:after="0" w:line="240" w:lineRule="auto"/>
              <w:jc w:val="both"/>
              <w:rPr>
                <w:rFonts w:ascii="Times New Roman" w:hAnsi="Times New Roman"/>
                <w:sz w:val="24"/>
                <w:szCs w:val="24"/>
                <w:shd w:val="clear" w:color="auto" w:fill="FFFFFF"/>
                <w:lang w:eastAsia="ru-RU"/>
              </w:rPr>
            </w:pPr>
            <w:r w:rsidRPr="00881409">
              <w:rPr>
                <w:rFonts w:ascii="Times New Roman" w:hAnsi="Times New Roman"/>
                <w:sz w:val="24"/>
                <w:szCs w:val="24"/>
                <w:shd w:val="clear" w:color="auto" w:fill="FFFFFF"/>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71C019D" w14:textId="77777777" w:rsidR="0003336E" w:rsidRPr="00881409" w:rsidRDefault="0003336E" w:rsidP="0040007C">
            <w:pPr>
              <w:spacing w:after="0" w:line="240" w:lineRule="auto"/>
              <w:jc w:val="both"/>
              <w:rPr>
                <w:rFonts w:ascii="Times New Roman" w:hAnsi="Times New Roman"/>
                <w:sz w:val="24"/>
                <w:szCs w:val="24"/>
                <w:shd w:val="clear" w:color="auto" w:fill="FFFFFF"/>
                <w:lang w:eastAsia="ru-RU"/>
              </w:rPr>
            </w:pPr>
            <w:r w:rsidRPr="00881409">
              <w:rPr>
                <w:rFonts w:ascii="Times New Roman" w:hAnsi="Times New Roman"/>
                <w:sz w:val="24"/>
                <w:szCs w:val="24"/>
                <w:shd w:val="clear" w:color="auto" w:fill="FFFFFF"/>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4876A380" w14:textId="77777777" w:rsidR="0003336E" w:rsidRPr="00881409" w:rsidRDefault="0003336E" w:rsidP="0040007C">
            <w:pPr>
              <w:spacing w:after="0" w:line="240" w:lineRule="auto"/>
              <w:jc w:val="both"/>
              <w:rPr>
                <w:rFonts w:ascii="Times New Roman" w:hAnsi="Times New Roman"/>
                <w:b/>
                <w:bCs/>
                <w:i/>
                <w:iCs/>
                <w:sz w:val="24"/>
                <w:szCs w:val="24"/>
                <w:shd w:val="clear" w:color="auto" w:fill="FFFFFF"/>
                <w:lang w:eastAsia="ru-RU"/>
              </w:rPr>
            </w:pPr>
            <w:r w:rsidRPr="00881409">
              <w:rPr>
                <w:rFonts w:ascii="Times New Roman" w:hAnsi="Times New Roman"/>
                <w:b/>
                <w:bCs/>
                <w:i/>
                <w:iCs/>
                <w:sz w:val="24"/>
                <w:szCs w:val="24"/>
                <w:shd w:val="clear" w:color="auto" w:fill="FFFFFF"/>
                <w:lang w:eastAsia="ru-RU"/>
              </w:rPr>
              <w:t>Протокол розкриття тендерних пропозицій формується та оприлюднюється відповідно до частин третьої та четвертої статті 28 Закону.</w:t>
            </w:r>
          </w:p>
          <w:p w14:paraId="0A6B3993" w14:textId="77777777" w:rsidR="0003336E" w:rsidRPr="00881409" w:rsidRDefault="0003336E" w:rsidP="0040007C">
            <w:pPr>
              <w:spacing w:after="0" w:line="240" w:lineRule="auto"/>
              <w:jc w:val="both"/>
              <w:rPr>
                <w:rFonts w:ascii="Times New Roman" w:hAnsi="Times New Roman"/>
                <w:sz w:val="24"/>
                <w:szCs w:val="24"/>
                <w:shd w:val="clear" w:color="auto" w:fill="FFFFFF"/>
                <w:lang w:eastAsia="ru-RU"/>
              </w:rPr>
            </w:pPr>
            <w:r w:rsidRPr="00881409">
              <w:rPr>
                <w:rFonts w:ascii="Times New Roman" w:hAnsi="Times New Roman"/>
                <w:sz w:val="24"/>
                <w:szCs w:val="24"/>
                <w:shd w:val="clear" w:color="auto" w:fill="FFFFFF"/>
                <w:lang w:eastAsia="ru-RU"/>
              </w:rPr>
              <w:t>Відкриті торги проводяться із застосування електронного  аукціону*.</w:t>
            </w:r>
          </w:p>
          <w:p w14:paraId="4E8C683C" w14:textId="77777777" w:rsidR="0003336E" w:rsidRPr="00881409" w:rsidRDefault="0003336E" w:rsidP="0040007C">
            <w:pPr>
              <w:spacing w:after="0" w:line="240" w:lineRule="auto"/>
              <w:jc w:val="both"/>
              <w:rPr>
                <w:rFonts w:ascii="Times New Roman" w:hAnsi="Times New Roman"/>
                <w:sz w:val="24"/>
                <w:szCs w:val="24"/>
                <w:shd w:val="clear" w:color="auto" w:fill="FFFFFF"/>
                <w:lang w:eastAsia="ru-RU"/>
              </w:rPr>
            </w:pPr>
            <w:r w:rsidRPr="00881409">
              <w:rPr>
                <w:rFonts w:ascii="Times New Roman" w:hAnsi="Times New Roman"/>
                <w:sz w:val="24"/>
                <w:szCs w:val="24"/>
                <w:shd w:val="clear" w:color="auto" w:fill="FFFFFF"/>
                <w:lang w:eastAsia="ru-RU"/>
              </w:rPr>
              <w:lastRenderedPageBreak/>
              <w:t>*</w:t>
            </w:r>
            <w:r w:rsidRPr="00881409">
              <w:rPr>
                <w:rFonts w:ascii="Times New Roman" w:hAnsi="Times New Roman"/>
                <w:i/>
                <w:iCs/>
                <w:sz w:val="24"/>
                <w:szCs w:val="24"/>
                <w:shd w:val="clear" w:color="auto" w:fill="FFFFFF"/>
                <w:lang w:eastAsia="ru-RU"/>
              </w:rPr>
              <w:t>Для проведення відкритих торгів із застосуванням електронного аукціону повинно бути подано не менше двох тендерних пропозицій. Якщо на торги буде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307FB7" w:rsidRPr="00881409" w14:paraId="085E3E64" w14:textId="77777777" w:rsidTr="009A5026">
        <w:trPr>
          <w:trHeight w:val="20"/>
        </w:trPr>
        <w:tc>
          <w:tcPr>
            <w:tcW w:w="10490" w:type="dxa"/>
            <w:gridSpan w:val="2"/>
            <w:tcBorders>
              <w:top w:val="single" w:sz="4" w:space="0" w:color="auto"/>
              <w:left w:val="single" w:sz="4" w:space="0" w:color="auto"/>
              <w:bottom w:val="single" w:sz="4" w:space="0" w:color="auto"/>
              <w:right w:val="single" w:sz="4" w:space="0" w:color="auto"/>
            </w:tcBorders>
          </w:tcPr>
          <w:p w14:paraId="1E8250B0" w14:textId="77777777" w:rsidR="0003336E" w:rsidRPr="00881409" w:rsidRDefault="0003336E" w:rsidP="0040007C">
            <w:pPr>
              <w:spacing w:after="0" w:line="240" w:lineRule="auto"/>
              <w:jc w:val="center"/>
              <w:rPr>
                <w:rFonts w:ascii="Times New Roman" w:hAnsi="Times New Roman"/>
                <w:sz w:val="24"/>
                <w:szCs w:val="24"/>
                <w:lang w:eastAsia="ru-RU"/>
              </w:rPr>
            </w:pPr>
            <w:r w:rsidRPr="00881409">
              <w:rPr>
                <w:rFonts w:ascii="Times New Roman" w:hAnsi="Times New Roman"/>
                <w:b/>
                <w:bCs/>
                <w:sz w:val="24"/>
                <w:szCs w:val="24"/>
                <w:lang w:eastAsia="ru-RU"/>
              </w:rPr>
              <w:lastRenderedPageBreak/>
              <w:t xml:space="preserve">Розділ 5. Оцінка тендерної пропозиції </w:t>
            </w:r>
          </w:p>
        </w:tc>
      </w:tr>
      <w:tr w:rsidR="00307FB7" w:rsidRPr="00881409" w14:paraId="0A44D50D" w14:textId="77777777" w:rsidTr="009A5026">
        <w:trPr>
          <w:trHeight w:val="703"/>
        </w:trPr>
        <w:tc>
          <w:tcPr>
            <w:tcW w:w="3565" w:type="dxa"/>
            <w:tcBorders>
              <w:top w:val="single" w:sz="4" w:space="0" w:color="auto"/>
              <w:left w:val="single" w:sz="4" w:space="0" w:color="auto"/>
              <w:bottom w:val="single" w:sz="4" w:space="0" w:color="auto"/>
              <w:right w:val="single" w:sz="4" w:space="0" w:color="auto"/>
            </w:tcBorders>
          </w:tcPr>
          <w:p w14:paraId="228C3CA0" w14:textId="77777777" w:rsidR="0003336E" w:rsidRPr="00881409" w:rsidRDefault="0003336E" w:rsidP="0040007C">
            <w:pPr>
              <w:spacing w:after="0" w:line="240" w:lineRule="auto"/>
              <w:rPr>
                <w:rFonts w:ascii="Times New Roman" w:hAnsi="Times New Roman"/>
                <w:bCs/>
                <w:sz w:val="24"/>
                <w:szCs w:val="24"/>
                <w:lang w:eastAsia="ru-RU"/>
              </w:rPr>
            </w:pPr>
            <w:bookmarkStart w:id="11" w:name="_Hlk117684213"/>
            <w:r w:rsidRPr="00881409">
              <w:rPr>
                <w:rFonts w:ascii="Times New Roman" w:hAnsi="Times New Roman"/>
                <w:bCs/>
                <w:sz w:val="24"/>
                <w:szCs w:val="24"/>
                <w:lang w:eastAsia="ru-RU"/>
              </w:rPr>
              <w:t>5.1. Перелік критеріїв та методика оцінки тендерних пропозиції із зазначенням питомої ваги критерію</w:t>
            </w:r>
          </w:p>
          <w:p w14:paraId="78FE85BC" w14:textId="77777777" w:rsidR="0003336E" w:rsidRPr="00881409" w:rsidRDefault="0003336E" w:rsidP="0040007C">
            <w:pPr>
              <w:spacing w:after="0" w:line="240" w:lineRule="auto"/>
              <w:rPr>
                <w:rFonts w:ascii="Times New Roman" w:hAnsi="Times New Roman"/>
                <w:bCs/>
                <w:sz w:val="24"/>
                <w:szCs w:val="24"/>
                <w:lang w:eastAsia="ru-RU"/>
              </w:rPr>
            </w:pPr>
          </w:p>
          <w:p w14:paraId="575D85AA" w14:textId="77777777" w:rsidR="0003336E" w:rsidRPr="00881409" w:rsidRDefault="0003336E" w:rsidP="0040007C">
            <w:pPr>
              <w:spacing w:after="0" w:line="240" w:lineRule="auto"/>
              <w:rPr>
                <w:rFonts w:ascii="Times New Roman" w:hAnsi="Times New Roman"/>
                <w:bCs/>
                <w:sz w:val="24"/>
                <w:szCs w:val="24"/>
                <w:lang w:eastAsia="ru-RU"/>
              </w:rPr>
            </w:pPr>
          </w:p>
          <w:p w14:paraId="39DDBB13" w14:textId="77777777" w:rsidR="0003336E" w:rsidRPr="00881409" w:rsidRDefault="0003336E" w:rsidP="0040007C">
            <w:pPr>
              <w:spacing w:after="0" w:line="240" w:lineRule="auto"/>
              <w:rPr>
                <w:rFonts w:ascii="Times New Roman" w:hAnsi="Times New Roman"/>
                <w:bCs/>
                <w:sz w:val="24"/>
                <w:szCs w:val="24"/>
                <w:lang w:eastAsia="ru-RU"/>
              </w:rPr>
            </w:pPr>
          </w:p>
          <w:p w14:paraId="0A5EAC76" w14:textId="77777777" w:rsidR="0003336E" w:rsidRPr="00881409" w:rsidRDefault="0003336E" w:rsidP="0040007C">
            <w:pPr>
              <w:spacing w:after="0" w:line="240" w:lineRule="auto"/>
              <w:rPr>
                <w:rFonts w:ascii="Times New Roman" w:hAnsi="Times New Roman"/>
                <w:bCs/>
                <w:sz w:val="24"/>
                <w:szCs w:val="24"/>
                <w:lang w:eastAsia="ru-RU"/>
              </w:rPr>
            </w:pPr>
          </w:p>
          <w:p w14:paraId="6D0AD533" w14:textId="77777777" w:rsidR="0003336E" w:rsidRPr="00881409" w:rsidRDefault="0003336E" w:rsidP="0040007C">
            <w:pPr>
              <w:spacing w:after="0" w:line="240" w:lineRule="auto"/>
              <w:rPr>
                <w:rFonts w:ascii="Times New Roman" w:hAnsi="Times New Roman"/>
                <w:bCs/>
                <w:sz w:val="24"/>
                <w:szCs w:val="24"/>
                <w:lang w:eastAsia="ru-RU"/>
              </w:rPr>
            </w:pPr>
          </w:p>
          <w:p w14:paraId="53A1F76B" w14:textId="77777777" w:rsidR="0003336E" w:rsidRPr="00881409" w:rsidRDefault="0003336E" w:rsidP="0040007C">
            <w:pPr>
              <w:spacing w:after="0" w:line="240" w:lineRule="auto"/>
              <w:rPr>
                <w:rFonts w:ascii="Times New Roman" w:hAnsi="Times New Roman"/>
                <w:bCs/>
                <w:sz w:val="24"/>
                <w:szCs w:val="24"/>
                <w:lang w:eastAsia="ru-RU"/>
              </w:rPr>
            </w:pPr>
          </w:p>
          <w:p w14:paraId="079DA14F" w14:textId="77777777" w:rsidR="0003336E" w:rsidRPr="00881409" w:rsidRDefault="0003336E" w:rsidP="0040007C">
            <w:pPr>
              <w:spacing w:after="0" w:line="240" w:lineRule="auto"/>
              <w:rPr>
                <w:rFonts w:ascii="Times New Roman" w:hAnsi="Times New Roman"/>
                <w:bCs/>
                <w:sz w:val="24"/>
                <w:szCs w:val="24"/>
                <w:lang w:eastAsia="ru-RU"/>
              </w:rPr>
            </w:pPr>
          </w:p>
          <w:p w14:paraId="45421A95" w14:textId="77777777" w:rsidR="0003336E" w:rsidRPr="00881409" w:rsidRDefault="0003336E" w:rsidP="0040007C">
            <w:pPr>
              <w:spacing w:after="0" w:line="240" w:lineRule="auto"/>
              <w:rPr>
                <w:rFonts w:ascii="Times New Roman" w:hAnsi="Times New Roman"/>
                <w:bCs/>
                <w:sz w:val="24"/>
                <w:szCs w:val="24"/>
                <w:lang w:eastAsia="ru-RU"/>
              </w:rPr>
            </w:pPr>
          </w:p>
          <w:p w14:paraId="14029987" w14:textId="77777777" w:rsidR="0003336E" w:rsidRPr="00881409" w:rsidRDefault="0003336E" w:rsidP="0040007C">
            <w:pPr>
              <w:spacing w:after="0" w:line="240" w:lineRule="auto"/>
              <w:rPr>
                <w:rFonts w:ascii="Times New Roman" w:hAnsi="Times New Roman"/>
                <w:bCs/>
                <w:sz w:val="24"/>
                <w:szCs w:val="24"/>
                <w:lang w:eastAsia="ru-RU"/>
              </w:rPr>
            </w:pPr>
          </w:p>
          <w:p w14:paraId="42C889E3" w14:textId="77777777" w:rsidR="0003336E" w:rsidRPr="00881409" w:rsidRDefault="0003336E" w:rsidP="0040007C">
            <w:pPr>
              <w:spacing w:after="0" w:line="240" w:lineRule="auto"/>
              <w:rPr>
                <w:rFonts w:ascii="Times New Roman" w:hAnsi="Times New Roman"/>
                <w:bCs/>
                <w:sz w:val="24"/>
                <w:szCs w:val="24"/>
                <w:lang w:eastAsia="ru-RU"/>
              </w:rPr>
            </w:pPr>
          </w:p>
          <w:p w14:paraId="225EABFF" w14:textId="77777777" w:rsidR="0003336E" w:rsidRPr="00881409" w:rsidRDefault="0003336E" w:rsidP="0040007C">
            <w:pPr>
              <w:spacing w:after="0" w:line="240" w:lineRule="auto"/>
              <w:rPr>
                <w:rFonts w:ascii="Times New Roman" w:hAnsi="Times New Roman"/>
                <w:bCs/>
                <w:sz w:val="24"/>
                <w:szCs w:val="24"/>
                <w:lang w:eastAsia="ru-RU"/>
              </w:rPr>
            </w:pPr>
          </w:p>
          <w:p w14:paraId="24F92A02" w14:textId="77777777" w:rsidR="0003336E" w:rsidRPr="00881409" w:rsidRDefault="0003336E" w:rsidP="0040007C">
            <w:pPr>
              <w:spacing w:after="0" w:line="240" w:lineRule="auto"/>
              <w:rPr>
                <w:rFonts w:ascii="Times New Roman" w:hAnsi="Times New Roman"/>
                <w:bCs/>
                <w:sz w:val="24"/>
                <w:szCs w:val="24"/>
                <w:lang w:eastAsia="ru-RU"/>
              </w:rPr>
            </w:pPr>
          </w:p>
          <w:p w14:paraId="05CD5670" w14:textId="77777777" w:rsidR="0003336E" w:rsidRPr="00881409" w:rsidRDefault="0003336E" w:rsidP="0040007C">
            <w:pPr>
              <w:spacing w:after="0" w:line="240" w:lineRule="auto"/>
              <w:rPr>
                <w:rFonts w:ascii="Times New Roman" w:hAnsi="Times New Roman"/>
                <w:bCs/>
                <w:sz w:val="24"/>
                <w:szCs w:val="24"/>
                <w:lang w:eastAsia="ru-RU"/>
              </w:rPr>
            </w:pPr>
          </w:p>
          <w:p w14:paraId="3179B3A5" w14:textId="77777777" w:rsidR="0003336E" w:rsidRPr="00881409" w:rsidRDefault="0003336E" w:rsidP="0040007C">
            <w:pPr>
              <w:spacing w:after="0" w:line="240" w:lineRule="auto"/>
              <w:rPr>
                <w:rFonts w:ascii="Times New Roman" w:hAnsi="Times New Roman"/>
                <w:bCs/>
                <w:sz w:val="24"/>
                <w:szCs w:val="24"/>
                <w:lang w:eastAsia="ru-RU"/>
              </w:rPr>
            </w:pPr>
          </w:p>
          <w:p w14:paraId="24ED9A2F" w14:textId="77777777" w:rsidR="0003336E" w:rsidRPr="00881409" w:rsidRDefault="0003336E" w:rsidP="0040007C">
            <w:pPr>
              <w:spacing w:after="0" w:line="240" w:lineRule="auto"/>
              <w:rPr>
                <w:rFonts w:ascii="Times New Roman" w:hAnsi="Times New Roman"/>
                <w:bCs/>
                <w:sz w:val="24"/>
                <w:szCs w:val="24"/>
                <w:lang w:eastAsia="ru-RU"/>
              </w:rPr>
            </w:pPr>
          </w:p>
          <w:p w14:paraId="4A40BD5D" w14:textId="77777777" w:rsidR="0003336E" w:rsidRPr="00881409" w:rsidRDefault="0003336E" w:rsidP="0040007C">
            <w:pPr>
              <w:spacing w:after="0" w:line="240" w:lineRule="auto"/>
              <w:rPr>
                <w:rFonts w:ascii="Times New Roman" w:hAnsi="Times New Roman"/>
                <w:bCs/>
                <w:sz w:val="24"/>
                <w:szCs w:val="24"/>
                <w:lang w:eastAsia="ru-RU"/>
              </w:rPr>
            </w:pPr>
          </w:p>
          <w:p w14:paraId="30AD6CC8" w14:textId="77777777" w:rsidR="0003336E" w:rsidRPr="00881409" w:rsidRDefault="0003336E" w:rsidP="0040007C">
            <w:pPr>
              <w:spacing w:after="0" w:line="240" w:lineRule="auto"/>
              <w:rPr>
                <w:rFonts w:ascii="Times New Roman" w:hAnsi="Times New Roman"/>
                <w:bCs/>
                <w:sz w:val="24"/>
                <w:szCs w:val="24"/>
                <w:lang w:eastAsia="ru-RU"/>
              </w:rPr>
            </w:pPr>
          </w:p>
          <w:p w14:paraId="0832FFE3" w14:textId="77777777" w:rsidR="0003336E" w:rsidRPr="00881409" w:rsidRDefault="0003336E" w:rsidP="0040007C">
            <w:pPr>
              <w:spacing w:after="0" w:line="240" w:lineRule="auto"/>
              <w:rPr>
                <w:rFonts w:ascii="Times New Roman" w:hAnsi="Times New Roman"/>
                <w:bCs/>
                <w:sz w:val="24"/>
                <w:szCs w:val="24"/>
                <w:lang w:eastAsia="ru-RU"/>
              </w:rPr>
            </w:pPr>
          </w:p>
          <w:p w14:paraId="278F6907" w14:textId="77777777" w:rsidR="0003336E" w:rsidRPr="00881409" w:rsidRDefault="0003336E" w:rsidP="0040007C">
            <w:pPr>
              <w:spacing w:after="0" w:line="240" w:lineRule="auto"/>
              <w:rPr>
                <w:rFonts w:ascii="Times New Roman" w:hAnsi="Times New Roman"/>
                <w:bCs/>
                <w:sz w:val="24"/>
                <w:szCs w:val="24"/>
                <w:lang w:eastAsia="ru-RU"/>
              </w:rPr>
            </w:pPr>
          </w:p>
          <w:p w14:paraId="43BD08E9" w14:textId="77777777" w:rsidR="0003336E" w:rsidRPr="00881409" w:rsidRDefault="0003336E" w:rsidP="0040007C">
            <w:pPr>
              <w:spacing w:after="0" w:line="240" w:lineRule="auto"/>
              <w:rPr>
                <w:rFonts w:ascii="Times New Roman" w:hAnsi="Times New Roman"/>
                <w:bCs/>
                <w:sz w:val="24"/>
                <w:szCs w:val="24"/>
                <w:lang w:eastAsia="ru-RU"/>
              </w:rPr>
            </w:pPr>
          </w:p>
          <w:p w14:paraId="460BA48B" w14:textId="77777777" w:rsidR="0003336E" w:rsidRPr="00881409" w:rsidRDefault="0003336E" w:rsidP="0040007C">
            <w:pPr>
              <w:spacing w:after="0" w:line="240" w:lineRule="auto"/>
              <w:rPr>
                <w:rFonts w:ascii="Times New Roman" w:hAnsi="Times New Roman"/>
                <w:bCs/>
                <w:sz w:val="24"/>
                <w:szCs w:val="24"/>
                <w:lang w:eastAsia="ru-RU"/>
              </w:rPr>
            </w:pPr>
          </w:p>
          <w:p w14:paraId="47B4306D" w14:textId="77777777" w:rsidR="0003336E" w:rsidRPr="00881409" w:rsidRDefault="0003336E" w:rsidP="0040007C">
            <w:pPr>
              <w:spacing w:after="0" w:line="240" w:lineRule="auto"/>
              <w:rPr>
                <w:rFonts w:ascii="Times New Roman" w:hAnsi="Times New Roman"/>
                <w:bCs/>
                <w:sz w:val="24"/>
                <w:szCs w:val="24"/>
                <w:lang w:eastAsia="ru-RU"/>
              </w:rPr>
            </w:pPr>
          </w:p>
          <w:p w14:paraId="66B2ADD2" w14:textId="77777777" w:rsidR="0003336E" w:rsidRPr="00881409" w:rsidRDefault="0003336E" w:rsidP="0040007C">
            <w:pPr>
              <w:spacing w:after="0" w:line="240" w:lineRule="auto"/>
              <w:rPr>
                <w:rFonts w:ascii="Times New Roman" w:hAnsi="Times New Roman"/>
                <w:bCs/>
                <w:sz w:val="24"/>
                <w:szCs w:val="24"/>
                <w:lang w:eastAsia="ru-RU"/>
              </w:rPr>
            </w:pPr>
          </w:p>
          <w:p w14:paraId="6FC34487" w14:textId="77777777" w:rsidR="0003336E" w:rsidRPr="00881409" w:rsidRDefault="0003336E" w:rsidP="0040007C">
            <w:pPr>
              <w:spacing w:after="0" w:line="240" w:lineRule="auto"/>
              <w:rPr>
                <w:rFonts w:ascii="Times New Roman" w:hAnsi="Times New Roman"/>
                <w:bCs/>
                <w:sz w:val="24"/>
                <w:szCs w:val="24"/>
                <w:lang w:eastAsia="ru-RU"/>
              </w:rPr>
            </w:pPr>
          </w:p>
          <w:p w14:paraId="3128D6D2" w14:textId="77777777" w:rsidR="0003336E" w:rsidRPr="00881409" w:rsidRDefault="0003336E" w:rsidP="0040007C">
            <w:pPr>
              <w:spacing w:after="0" w:line="240" w:lineRule="auto"/>
              <w:rPr>
                <w:rFonts w:ascii="Times New Roman" w:hAnsi="Times New Roman"/>
                <w:bCs/>
                <w:sz w:val="24"/>
                <w:szCs w:val="24"/>
                <w:lang w:eastAsia="ru-RU"/>
              </w:rPr>
            </w:pPr>
          </w:p>
          <w:p w14:paraId="06C5FFCC" w14:textId="77777777" w:rsidR="0003336E" w:rsidRPr="00881409" w:rsidRDefault="0003336E" w:rsidP="0040007C">
            <w:pPr>
              <w:spacing w:after="0" w:line="240" w:lineRule="auto"/>
              <w:rPr>
                <w:rFonts w:ascii="Times New Roman" w:hAnsi="Times New Roman"/>
                <w:bCs/>
                <w:sz w:val="24"/>
                <w:szCs w:val="24"/>
                <w:lang w:eastAsia="ru-RU"/>
              </w:rPr>
            </w:pPr>
          </w:p>
          <w:p w14:paraId="74F2EFDA" w14:textId="77777777" w:rsidR="0003336E" w:rsidRPr="00881409" w:rsidRDefault="0003336E" w:rsidP="0040007C">
            <w:pPr>
              <w:spacing w:after="0" w:line="240" w:lineRule="auto"/>
              <w:rPr>
                <w:rFonts w:ascii="Times New Roman" w:hAnsi="Times New Roman"/>
                <w:bCs/>
                <w:sz w:val="24"/>
                <w:szCs w:val="24"/>
                <w:lang w:eastAsia="ru-RU"/>
              </w:rPr>
            </w:pPr>
          </w:p>
          <w:p w14:paraId="26E8679F" w14:textId="77777777" w:rsidR="0003336E" w:rsidRPr="00881409" w:rsidRDefault="0003336E" w:rsidP="0040007C">
            <w:pPr>
              <w:spacing w:after="0" w:line="240" w:lineRule="auto"/>
              <w:rPr>
                <w:rFonts w:ascii="Times New Roman" w:hAnsi="Times New Roman"/>
                <w:bCs/>
                <w:sz w:val="24"/>
                <w:szCs w:val="24"/>
                <w:lang w:eastAsia="ru-RU"/>
              </w:rPr>
            </w:pPr>
          </w:p>
          <w:p w14:paraId="3CDC081E" w14:textId="77777777" w:rsidR="0003336E" w:rsidRPr="00881409" w:rsidRDefault="0003336E" w:rsidP="0040007C">
            <w:pPr>
              <w:spacing w:after="0" w:line="240" w:lineRule="auto"/>
              <w:rPr>
                <w:rFonts w:ascii="Times New Roman" w:hAnsi="Times New Roman"/>
                <w:bCs/>
                <w:sz w:val="24"/>
                <w:szCs w:val="24"/>
                <w:lang w:eastAsia="ru-RU"/>
              </w:rPr>
            </w:pPr>
          </w:p>
          <w:p w14:paraId="60303A11" w14:textId="77777777" w:rsidR="0003336E" w:rsidRPr="00881409" w:rsidRDefault="0003336E" w:rsidP="0040007C">
            <w:pPr>
              <w:spacing w:after="0" w:line="240" w:lineRule="auto"/>
              <w:rPr>
                <w:rFonts w:ascii="Times New Roman" w:hAnsi="Times New Roman"/>
                <w:bCs/>
                <w:sz w:val="24"/>
                <w:szCs w:val="24"/>
                <w:lang w:eastAsia="ru-RU"/>
              </w:rPr>
            </w:pPr>
          </w:p>
          <w:p w14:paraId="35308FD8" w14:textId="77777777" w:rsidR="0003336E" w:rsidRPr="00881409" w:rsidRDefault="0003336E" w:rsidP="0040007C">
            <w:pPr>
              <w:spacing w:after="0" w:line="240" w:lineRule="auto"/>
              <w:rPr>
                <w:rFonts w:ascii="Times New Roman" w:hAnsi="Times New Roman"/>
                <w:bCs/>
                <w:sz w:val="24"/>
                <w:szCs w:val="24"/>
                <w:lang w:eastAsia="ru-RU"/>
              </w:rPr>
            </w:pPr>
          </w:p>
          <w:p w14:paraId="230B1A00" w14:textId="77777777" w:rsidR="0003336E" w:rsidRPr="00881409" w:rsidRDefault="0003336E" w:rsidP="0040007C">
            <w:pPr>
              <w:spacing w:after="0" w:line="240" w:lineRule="auto"/>
              <w:rPr>
                <w:rFonts w:ascii="Times New Roman" w:hAnsi="Times New Roman"/>
                <w:bCs/>
                <w:sz w:val="24"/>
                <w:szCs w:val="24"/>
                <w:lang w:eastAsia="ru-RU"/>
              </w:rPr>
            </w:pPr>
          </w:p>
          <w:p w14:paraId="7BF1453E" w14:textId="77777777" w:rsidR="0003336E" w:rsidRPr="00881409" w:rsidRDefault="0003336E" w:rsidP="0040007C">
            <w:pPr>
              <w:spacing w:after="0" w:line="240" w:lineRule="auto"/>
              <w:rPr>
                <w:rFonts w:ascii="Times New Roman" w:hAnsi="Times New Roman"/>
                <w:bCs/>
                <w:sz w:val="24"/>
                <w:szCs w:val="24"/>
                <w:lang w:eastAsia="ru-RU"/>
              </w:rPr>
            </w:pPr>
          </w:p>
          <w:p w14:paraId="71FA5428" w14:textId="77777777" w:rsidR="0003336E" w:rsidRPr="00881409" w:rsidRDefault="0003336E" w:rsidP="0040007C">
            <w:pPr>
              <w:spacing w:after="0" w:line="240" w:lineRule="auto"/>
              <w:rPr>
                <w:rFonts w:ascii="Times New Roman" w:hAnsi="Times New Roman"/>
                <w:bCs/>
                <w:sz w:val="24"/>
                <w:szCs w:val="24"/>
                <w:lang w:eastAsia="ru-RU"/>
              </w:rPr>
            </w:pPr>
          </w:p>
          <w:p w14:paraId="2B7B6D75" w14:textId="77777777" w:rsidR="0003336E" w:rsidRPr="00881409" w:rsidRDefault="0003336E" w:rsidP="0040007C">
            <w:pPr>
              <w:spacing w:after="0" w:line="240" w:lineRule="auto"/>
              <w:rPr>
                <w:rFonts w:ascii="Times New Roman" w:hAnsi="Times New Roman"/>
                <w:bCs/>
                <w:sz w:val="24"/>
                <w:szCs w:val="24"/>
                <w:lang w:eastAsia="ru-RU"/>
              </w:rPr>
            </w:pPr>
          </w:p>
          <w:p w14:paraId="3922DCC6" w14:textId="77777777" w:rsidR="0003336E" w:rsidRPr="00881409" w:rsidRDefault="0003336E" w:rsidP="0040007C">
            <w:pPr>
              <w:spacing w:after="0" w:line="240" w:lineRule="auto"/>
              <w:rPr>
                <w:rFonts w:ascii="Times New Roman" w:hAnsi="Times New Roman"/>
                <w:bCs/>
                <w:sz w:val="24"/>
                <w:szCs w:val="24"/>
                <w:lang w:eastAsia="ru-RU"/>
              </w:rPr>
            </w:pPr>
          </w:p>
          <w:p w14:paraId="097C6569" w14:textId="77777777" w:rsidR="0003336E" w:rsidRPr="00881409" w:rsidRDefault="0003336E" w:rsidP="0040007C">
            <w:pPr>
              <w:spacing w:after="0" w:line="240" w:lineRule="auto"/>
              <w:rPr>
                <w:rFonts w:ascii="Times New Roman" w:hAnsi="Times New Roman"/>
                <w:bCs/>
                <w:sz w:val="24"/>
                <w:szCs w:val="24"/>
                <w:lang w:eastAsia="ru-RU"/>
              </w:rPr>
            </w:pPr>
          </w:p>
          <w:p w14:paraId="044B1995" w14:textId="77777777" w:rsidR="0003336E" w:rsidRPr="00881409" w:rsidRDefault="0003336E" w:rsidP="0040007C">
            <w:pPr>
              <w:spacing w:after="0" w:line="240" w:lineRule="auto"/>
              <w:rPr>
                <w:rFonts w:ascii="Times New Roman" w:hAnsi="Times New Roman"/>
                <w:bCs/>
                <w:sz w:val="24"/>
                <w:szCs w:val="24"/>
                <w:lang w:eastAsia="ru-RU"/>
              </w:rPr>
            </w:pPr>
          </w:p>
          <w:p w14:paraId="50211197" w14:textId="77777777" w:rsidR="0003336E" w:rsidRPr="00881409" w:rsidRDefault="0003336E" w:rsidP="0040007C">
            <w:pPr>
              <w:spacing w:after="0" w:line="240" w:lineRule="auto"/>
              <w:rPr>
                <w:rFonts w:ascii="Times New Roman" w:hAnsi="Times New Roman"/>
                <w:bCs/>
                <w:sz w:val="24"/>
                <w:szCs w:val="24"/>
                <w:lang w:eastAsia="ru-RU"/>
              </w:rPr>
            </w:pPr>
          </w:p>
          <w:p w14:paraId="1FACAAFE" w14:textId="77777777" w:rsidR="0003336E" w:rsidRPr="00881409" w:rsidRDefault="0003336E" w:rsidP="0040007C">
            <w:pPr>
              <w:spacing w:after="0" w:line="240" w:lineRule="auto"/>
              <w:rPr>
                <w:rFonts w:ascii="Times New Roman" w:hAnsi="Times New Roman"/>
                <w:bCs/>
                <w:sz w:val="24"/>
                <w:szCs w:val="24"/>
                <w:lang w:eastAsia="ru-RU"/>
              </w:rPr>
            </w:pPr>
          </w:p>
        </w:tc>
        <w:tc>
          <w:tcPr>
            <w:tcW w:w="6925" w:type="dxa"/>
            <w:tcBorders>
              <w:top w:val="single" w:sz="4" w:space="0" w:color="auto"/>
              <w:left w:val="single" w:sz="4" w:space="0" w:color="auto"/>
              <w:bottom w:val="single" w:sz="4" w:space="0" w:color="auto"/>
              <w:right w:val="single" w:sz="4" w:space="0" w:color="auto"/>
            </w:tcBorders>
          </w:tcPr>
          <w:p w14:paraId="3E28A3A5"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1. </w:t>
            </w:r>
            <w:r w:rsidRPr="00881409">
              <w:rPr>
                <w:rFonts w:ascii="Times New Roman" w:hAnsi="Times New Roman"/>
              </w:rPr>
              <w:t xml:space="preserve"> </w:t>
            </w:r>
            <w:r w:rsidRPr="00881409">
              <w:rPr>
                <w:rFonts w:ascii="Times New Roman" w:hAnsi="Times New Roman"/>
                <w:sz w:val="24"/>
                <w:szCs w:val="24"/>
                <w:bdr w:val="none" w:sz="0" w:space="0" w:color="auto" w:frame="1"/>
                <w:lang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1AD4D2"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635AFF"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Оцінка тендерних пропозицій здійснюється на основі критерію «Ціна». Питома вага – 100 %.</w:t>
            </w:r>
          </w:p>
          <w:p w14:paraId="16A6D942"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19E96CC1"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Оцінка здійснюється щодо предмета закупівлі в цілому.</w:t>
            </w:r>
          </w:p>
          <w:p w14:paraId="2AFDEF4C"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2. </w:t>
            </w:r>
            <w:r w:rsidRPr="00881409">
              <w:rPr>
                <w:rFonts w:ascii="Times New Roman" w:hAnsi="Times New Roman"/>
              </w:rPr>
              <w:t xml:space="preserve"> </w:t>
            </w:r>
            <w:r w:rsidRPr="00881409">
              <w:rPr>
                <w:rFonts w:ascii="Times New Roman" w:hAnsi="Times New Roman"/>
                <w:sz w:val="24"/>
                <w:szCs w:val="24"/>
                <w:bdr w:val="none" w:sz="0" w:space="0" w:color="auto" w:frame="1"/>
                <w:lang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AD1FF83"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(у разі якщо подано дві і більше тендерних пропозицій).</w:t>
            </w:r>
          </w:p>
          <w:p w14:paraId="15443AAE" w14:textId="66074C4F"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58BE2E0"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881409">
              <w:rPr>
                <w:rFonts w:ascii="Times New Roman" w:hAnsi="Times New Roman"/>
                <w:sz w:val="24"/>
                <w:szCs w:val="24"/>
                <w:bdr w:val="none" w:sz="0" w:space="0" w:color="auto" w:frame="1"/>
                <w:lang w:eastAsia="ru-RU"/>
              </w:rPr>
              <w:lastRenderedPageBreak/>
              <w:t>електронній системі закупівель протягом одного дня з дня прийняття відповідного рішення.</w:t>
            </w:r>
          </w:p>
          <w:p w14:paraId="128B9806"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3. </w:t>
            </w:r>
            <w:r w:rsidRPr="00881409">
              <w:rPr>
                <w:rFonts w:ascii="Times New Roman" w:hAnsi="Times New Roman"/>
              </w:rPr>
              <w:t xml:space="preserve"> </w:t>
            </w:r>
            <w:r w:rsidRPr="00881409">
              <w:rPr>
                <w:rFonts w:ascii="Times New Roman" w:hAnsi="Times New Roman"/>
                <w:sz w:val="24"/>
                <w:szCs w:val="24"/>
                <w:bdr w:val="none" w:sz="0" w:space="0" w:color="auto" w:frame="1"/>
                <w:lang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053E058"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7CD2525A"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4. </w:t>
            </w:r>
            <w:r w:rsidRPr="00881409">
              <w:rPr>
                <w:rFonts w:ascii="Times New Roman" w:hAnsi="Times New Roman"/>
              </w:rPr>
              <w:t xml:space="preserve">  </w:t>
            </w:r>
            <w:r w:rsidRPr="00881409">
              <w:rPr>
                <w:rFonts w:ascii="Times New Roman" w:hAnsi="Times New Roman"/>
                <w:sz w:val="24"/>
                <w:szCs w:val="24"/>
                <w:bdr w:val="none" w:sz="0" w:space="0" w:color="auto" w:frame="1"/>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BAE445A"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780FBB3"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bookmarkEnd w:id="11"/>
      <w:tr w:rsidR="00307FB7" w:rsidRPr="00881409" w14:paraId="1695925D" w14:textId="77777777" w:rsidTr="009A5026">
        <w:trPr>
          <w:trHeight w:val="150"/>
        </w:trPr>
        <w:tc>
          <w:tcPr>
            <w:tcW w:w="3565" w:type="dxa"/>
            <w:tcBorders>
              <w:top w:val="single" w:sz="4" w:space="0" w:color="auto"/>
              <w:left w:val="single" w:sz="4" w:space="0" w:color="auto"/>
              <w:bottom w:val="single" w:sz="4" w:space="0" w:color="auto"/>
              <w:right w:val="single" w:sz="4" w:space="0" w:color="auto"/>
            </w:tcBorders>
          </w:tcPr>
          <w:p w14:paraId="0DAE1118" w14:textId="77777777" w:rsidR="0003336E" w:rsidRPr="00881409" w:rsidRDefault="0003336E" w:rsidP="0040007C">
            <w:pPr>
              <w:pStyle w:val="20"/>
              <w:rPr>
                <w:rFonts w:ascii="Times New Roman" w:hAnsi="Times New Roman" w:cs="Times New Roman"/>
                <w:b w:val="0"/>
                <w:bCs/>
                <w:szCs w:val="24"/>
                <w:lang w:eastAsia="ru-RU"/>
              </w:rPr>
            </w:pPr>
            <w:r w:rsidRPr="00881409">
              <w:rPr>
                <w:rFonts w:ascii="Times New Roman" w:hAnsi="Times New Roman" w:cs="Times New Roman"/>
                <w:b w:val="0"/>
                <w:bCs/>
                <w:szCs w:val="24"/>
              </w:rPr>
              <w:lastRenderedPageBreak/>
              <w:t>5.1.1. Інформацію про прийняття/неприйняття до розгляду тендерної пропозиції, ціна якої є вищою, ніж очікувана вартість предмета закупівлі</w:t>
            </w:r>
          </w:p>
        </w:tc>
        <w:tc>
          <w:tcPr>
            <w:tcW w:w="6925" w:type="dxa"/>
            <w:tcBorders>
              <w:top w:val="single" w:sz="4" w:space="0" w:color="auto"/>
              <w:left w:val="single" w:sz="4" w:space="0" w:color="auto"/>
              <w:bottom w:val="single" w:sz="4" w:space="0" w:color="auto"/>
              <w:right w:val="single" w:sz="4" w:space="0" w:color="auto"/>
            </w:tcBorders>
          </w:tcPr>
          <w:p w14:paraId="69D27020"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rPr>
            </w:pPr>
            <w:r w:rsidRPr="00881409">
              <w:rPr>
                <w:rFonts w:ascii="Times New Roman" w:hAnsi="Times New Roman"/>
                <w:sz w:val="24"/>
                <w:szCs w:val="24"/>
              </w:rPr>
              <w:t xml:space="preserve">Замовник </w:t>
            </w:r>
            <w:r w:rsidRPr="00881409">
              <w:rPr>
                <w:rFonts w:ascii="Times New Roman" w:hAnsi="Times New Roman"/>
                <w:b/>
                <w:bCs/>
                <w:sz w:val="24"/>
                <w:szCs w:val="24"/>
              </w:rPr>
              <w:t>не прийматиме до розгляду тендерну пропозицію</w:t>
            </w:r>
            <w:r w:rsidRPr="00881409">
              <w:rPr>
                <w:rFonts w:ascii="Times New Roman" w:hAnsi="Times New Roman"/>
                <w:sz w:val="24"/>
                <w:szCs w:val="24"/>
              </w:rPr>
              <w:t xml:space="preserve">, ціна якої є вищою, ніж очікувана вартість предмета закупівлі, визначена замовником в оголошенні про проведення відкритих торгів. </w:t>
            </w:r>
          </w:p>
          <w:p w14:paraId="4924747C" w14:textId="77777777" w:rsidR="0003336E" w:rsidRPr="00881409" w:rsidRDefault="0003336E" w:rsidP="0040007C">
            <w:pPr>
              <w:shd w:val="clear" w:color="auto" w:fill="FFFFFF"/>
              <w:spacing w:after="0" w:line="240" w:lineRule="auto"/>
              <w:jc w:val="both"/>
              <w:textAlignment w:val="baseline"/>
              <w:rPr>
                <w:rFonts w:ascii="Times New Roman" w:hAnsi="Times New Roman"/>
                <w:sz w:val="24"/>
                <w:szCs w:val="24"/>
                <w:lang w:eastAsia="uk-UA"/>
              </w:rPr>
            </w:pPr>
            <w:r w:rsidRPr="00881409">
              <w:rPr>
                <w:rFonts w:ascii="Times New Roman" w:hAnsi="Times New Roman"/>
                <w:sz w:val="24"/>
                <w:szCs w:val="24"/>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четвертого підпункту 2 пункту 44 Особливостей.</w:t>
            </w:r>
          </w:p>
        </w:tc>
      </w:tr>
      <w:tr w:rsidR="00307FB7" w:rsidRPr="00881409" w14:paraId="3FDD409E" w14:textId="77777777" w:rsidTr="009A5026">
        <w:trPr>
          <w:trHeight w:val="70"/>
        </w:trPr>
        <w:tc>
          <w:tcPr>
            <w:tcW w:w="3565" w:type="dxa"/>
            <w:tcBorders>
              <w:top w:val="single" w:sz="4" w:space="0" w:color="auto"/>
              <w:left w:val="single" w:sz="4" w:space="0" w:color="auto"/>
              <w:bottom w:val="single" w:sz="4" w:space="0" w:color="auto"/>
              <w:right w:val="single" w:sz="4" w:space="0" w:color="auto"/>
            </w:tcBorders>
          </w:tcPr>
          <w:p w14:paraId="031CC10C"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5.2 Обґрунтування аномально низької ціни</w:t>
            </w:r>
          </w:p>
        </w:tc>
        <w:tc>
          <w:tcPr>
            <w:tcW w:w="6925" w:type="dxa"/>
            <w:tcBorders>
              <w:top w:val="single" w:sz="4" w:space="0" w:color="auto"/>
              <w:left w:val="single" w:sz="4" w:space="0" w:color="auto"/>
              <w:bottom w:val="single" w:sz="4" w:space="0" w:color="auto"/>
              <w:right w:val="single" w:sz="4" w:space="0" w:color="auto"/>
            </w:tcBorders>
          </w:tcPr>
          <w:p w14:paraId="012692E0"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bCs/>
                <w:iCs/>
                <w:sz w:val="24"/>
                <w:szCs w:val="24"/>
              </w:rPr>
              <w:t xml:space="preserve">Учасник процедури закупівлі, який надав найбільш економічно вигідну тендерну пропозицію, що є аномально низькою (у пункті 37 Особливостей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w:t>
            </w:r>
            <w:r w:rsidRPr="00881409">
              <w:rPr>
                <w:rFonts w:ascii="Times New Roman" w:eastAsia="Times New Roman" w:hAnsi="Times New Roman"/>
                <w:bCs/>
                <w:iCs/>
                <w:sz w:val="24"/>
                <w:szCs w:val="24"/>
              </w:rPr>
              <w:lastRenderedPageBreak/>
              <w:t>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307FB7" w:rsidRPr="00881409" w14:paraId="09694B82"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604C270"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lastRenderedPageBreak/>
              <w:t>5.2.1 Інша інформація відповідно до законодавства, яку замовник вважає за необхідне включити</w:t>
            </w:r>
          </w:p>
        </w:tc>
        <w:tc>
          <w:tcPr>
            <w:tcW w:w="6925" w:type="dxa"/>
            <w:tcBorders>
              <w:top w:val="single" w:sz="4" w:space="0" w:color="auto"/>
              <w:left w:val="single" w:sz="4" w:space="0" w:color="auto"/>
              <w:bottom w:val="single" w:sz="4" w:space="0" w:color="auto"/>
              <w:right w:val="single" w:sz="4" w:space="0" w:color="auto"/>
            </w:tcBorders>
          </w:tcPr>
          <w:p w14:paraId="1FA40FA4"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Вартість тендерної пропозиції та всі інші ціни повинні бути чітко визначені.</w:t>
            </w:r>
          </w:p>
          <w:p w14:paraId="73F8CEF5"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B2878AD"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81409">
              <w:rPr>
                <w:rFonts w:ascii="Times New Roman" w:eastAsia="Times New Roman" w:hAnsi="Times New Roman"/>
                <w:i/>
                <w:sz w:val="24"/>
                <w:szCs w:val="24"/>
              </w:rPr>
              <w:t>(у разі встановлення такої вимоги)</w:t>
            </w:r>
            <w:r w:rsidRPr="00881409">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AAA5F70" w14:textId="7C0C5EA1"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51C1652"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190F7F8"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b/>
                <w:i/>
                <w:sz w:val="24"/>
                <w:szCs w:val="24"/>
                <w:u w:val="single"/>
              </w:rPr>
              <w:t>Інші умови тендерної документації:</w:t>
            </w:r>
          </w:p>
          <w:p w14:paraId="5185B711"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CCD614"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7A3D7B01"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3A4C8FB"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3BF0327"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51E8AAF6"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6.  Факт подання тендерної пропозиції учасником — фізичною </w:t>
            </w:r>
            <w:r w:rsidRPr="00881409">
              <w:rPr>
                <w:rFonts w:ascii="Times New Roman" w:eastAsia="Times New Roman" w:hAnsi="Times New Roman"/>
                <w:sz w:val="24"/>
                <w:szCs w:val="24"/>
              </w:rPr>
              <w:lastRenderedPageBreak/>
              <w:t>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5F37742"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832FB4A"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Учасник повинен надати в складі тендерної пропозиції довідку в довільній формі або відповідно до взірця, що наведений в розділі 3 Додатку 1 до даної тендерної документації.</w:t>
            </w:r>
          </w:p>
          <w:p w14:paraId="7C8E619A" w14:textId="77777777" w:rsidR="0003336E" w:rsidRPr="00881409" w:rsidRDefault="0003336E" w:rsidP="00E215FF">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7. Документи, видані державними органами та/або установами, підприємствами, організаціями повинні відповідати вимогам нормативних актів, відповідно до яких такі документи видані.</w:t>
            </w:r>
          </w:p>
          <w:p w14:paraId="7D4358F0" w14:textId="59B60038" w:rsidR="00CA438D" w:rsidRPr="00881409" w:rsidRDefault="00CA438D" w:rsidP="00CA438D">
            <w:pPr>
              <w:spacing w:after="0" w:line="240" w:lineRule="auto"/>
              <w:contextualSpacing/>
              <w:jc w:val="both"/>
              <w:rPr>
                <w:rFonts w:ascii="Times New Roman" w:hAnsi="Times New Roman"/>
                <w:sz w:val="24"/>
                <w:szCs w:val="24"/>
                <w:bdr w:val="none" w:sz="0" w:space="0" w:color="auto" w:frame="1"/>
                <w:lang w:eastAsia="ru-RU"/>
              </w:rPr>
            </w:pPr>
            <w:r w:rsidRPr="00881409">
              <w:rPr>
                <w:rFonts w:ascii="Times New Roman" w:hAnsi="Times New Roman"/>
                <w:sz w:val="24"/>
                <w:szCs w:val="24"/>
                <w:bdr w:val="none" w:sz="0" w:space="0" w:color="auto" w:frame="1"/>
                <w:lang w:eastAsia="ru-RU"/>
              </w:rPr>
              <w:t xml:space="preserve">8. Керуючись ст. 22 Закону України «Про публічні закупівлі» дана тендерна документація містить іншу інформацію відповідно до законодавства, яку замовник вважає за необхідне включити. Замовником торгів в порядку застосування ст. 6, 511, 512, 528, 627, 636 ЦК України укладено договір про надання юридично-консультаційних послуг з Виконавцем, оплата яких може здійснюватися учасником-переможцем торгів. Вартість послуг становить  </w:t>
            </w:r>
            <w:r w:rsidR="00043576">
              <w:rPr>
                <w:rFonts w:ascii="Times New Roman" w:hAnsi="Times New Roman"/>
                <w:sz w:val="24"/>
                <w:szCs w:val="24"/>
                <w:bdr w:val="none" w:sz="0" w:space="0" w:color="auto" w:frame="1"/>
                <w:lang w:val="ru-RU" w:eastAsia="ru-RU"/>
              </w:rPr>
              <w:t>30</w:t>
            </w:r>
            <w:r w:rsidRPr="00881409">
              <w:rPr>
                <w:rFonts w:ascii="Times New Roman" w:hAnsi="Times New Roman"/>
                <w:sz w:val="24"/>
                <w:szCs w:val="24"/>
                <w:bdr w:val="none" w:sz="0" w:space="0" w:color="auto" w:frame="1"/>
                <w:lang w:eastAsia="ru-RU"/>
              </w:rPr>
              <w:t>00.00 грн. (</w:t>
            </w:r>
            <w:r w:rsidR="00043576">
              <w:rPr>
                <w:rFonts w:ascii="Times New Roman" w:hAnsi="Times New Roman"/>
                <w:sz w:val="24"/>
                <w:szCs w:val="24"/>
                <w:bdr w:val="none" w:sz="0" w:space="0" w:color="auto" w:frame="1"/>
                <w:lang w:eastAsia="ru-RU"/>
              </w:rPr>
              <w:t>три</w:t>
            </w:r>
            <w:r w:rsidRPr="00881409">
              <w:rPr>
                <w:rFonts w:ascii="Times New Roman" w:hAnsi="Times New Roman"/>
                <w:sz w:val="24"/>
                <w:szCs w:val="24"/>
                <w:bdr w:val="none" w:sz="0" w:space="0" w:color="auto" w:frame="1"/>
                <w:lang w:eastAsia="ru-RU"/>
              </w:rPr>
              <w:t xml:space="preserve"> тисяч</w:t>
            </w:r>
            <w:r w:rsidR="00043576">
              <w:rPr>
                <w:rFonts w:ascii="Times New Roman" w:hAnsi="Times New Roman"/>
                <w:sz w:val="24"/>
                <w:szCs w:val="24"/>
                <w:bdr w:val="none" w:sz="0" w:space="0" w:color="auto" w:frame="1"/>
                <w:lang w:eastAsia="ru-RU"/>
              </w:rPr>
              <w:t>і</w:t>
            </w:r>
            <w:r w:rsidRPr="00881409">
              <w:rPr>
                <w:rFonts w:ascii="Times New Roman" w:hAnsi="Times New Roman"/>
                <w:sz w:val="24"/>
                <w:szCs w:val="24"/>
                <w:bdr w:val="none" w:sz="0" w:space="0" w:color="auto" w:frame="1"/>
                <w:lang w:eastAsia="ru-RU"/>
              </w:rPr>
              <w:t xml:space="preserve"> гривень 00 копійок).</w:t>
            </w:r>
          </w:p>
          <w:p w14:paraId="5EA8B65F" w14:textId="1BB7E31B" w:rsidR="00CA438D" w:rsidRPr="00881409" w:rsidRDefault="00CA438D" w:rsidP="00CA438D">
            <w:pPr>
              <w:widowControl w:val="0"/>
              <w:spacing w:after="0" w:line="240" w:lineRule="auto"/>
              <w:jc w:val="both"/>
              <w:rPr>
                <w:rFonts w:ascii="Times New Roman" w:eastAsia="Times New Roman" w:hAnsi="Times New Roman"/>
                <w:sz w:val="24"/>
                <w:szCs w:val="24"/>
              </w:rPr>
            </w:pPr>
            <w:r w:rsidRPr="00881409">
              <w:rPr>
                <w:rFonts w:ascii="Times New Roman" w:hAnsi="Times New Roman"/>
                <w:sz w:val="24"/>
                <w:szCs w:val="24"/>
                <w:bdr w:val="none" w:sz="0" w:space="0" w:color="auto" w:frame="1"/>
                <w:lang w:eastAsia="ru-RU"/>
              </w:rPr>
              <w:t>*</w:t>
            </w:r>
            <w:r w:rsidRPr="00881409">
              <w:rPr>
                <w:rFonts w:ascii="Times New Roman" w:hAnsi="Times New Roman"/>
                <w:i/>
                <w:iCs/>
                <w:sz w:val="24"/>
                <w:szCs w:val="24"/>
                <w:bdr w:val="none" w:sz="0" w:space="0" w:color="auto" w:frame="1"/>
                <w:lang w:eastAsia="ru-RU"/>
              </w:rPr>
              <w:t>пункт має ознайомчий характер, не є частиною предмета закупівлі та не потребує підтвердження учасником торгів будь-яким документом у складі пропозиції.  Вартість юридично-консультаційних послуг  не включається у вартість цінової пропозиції учасника</w:t>
            </w:r>
            <w:r w:rsidRPr="00881409">
              <w:rPr>
                <w:rFonts w:ascii="Times New Roman" w:hAnsi="Times New Roman"/>
                <w:sz w:val="24"/>
                <w:szCs w:val="24"/>
                <w:bdr w:val="none" w:sz="0" w:space="0" w:color="auto" w:frame="1"/>
                <w:lang w:eastAsia="ru-RU"/>
              </w:rPr>
              <w:t>.</w:t>
            </w:r>
          </w:p>
        </w:tc>
      </w:tr>
      <w:tr w:rsidR="00307FB7" w:rsidRPr="00881409" w14:paraId="16BE15B9"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27826A68" w14:textId="77777777" w:rsidR="0003336E" w:rsidRPr="00881409" w:rsidRDefault="0003336E" w:rsidP="0040007C">
            <w:pPr>
              <w:spacing w:after="0" w:line="240" w:lineRule="auto"/>
              <w:rPr>
                <w:rFonts w:ascii="Times New Roman" w:eastAsia="Times New Roman" w:hAnsi="Times New Roman"/>
                <w:sz w:val="24"/>
                <w:szCs w:val="24"/>
              </w:rPr>
            </w:pPr>
            <w:r w:rsidRPr="00881409">
              <w:rPr>
                <w:rFonts w:ascii="Times New Roman" w:hAnsi="Times New Roman"/>
                <w:sz w:val="24"/>
                <w:szCs w:val="24"/>
              </w:rPr>
              <w:lastRenderedPageBreak/>
              <w:t xml:space="preserve">5.3. Відхилення тендерних пропозицій </w:t>
            </w:r>
          </w:p>
        </w:tc>
        <w:tc>
          <w:tcPr>
            <w:tcW w:w="6925" w:type="dxa"/>
            <w:vAlign w:val="center"/>
          </w:tcPr>
          <w:p w14:paraId="5138E9C1"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bookmarkStart w:id="12" w:name="n488"/>
            <w:bookmarkEnd w:id="12"/>
            <w:r w:rsidRPr="00881409">
              <w:rPr>
                <w:rFonts w:ascii="Times New Roman" w:eastAsia="Times New Roman" w:hAnsi="Times New Roman"/>
                <w:b/>
                <w:i/>
                <w:sz w:val="24"/>
                <w:szCs w:val="24"/>
              </w:rPr>
              <w:t>Замовник відхиляє тендерну пропозицію</w:t>
            </w:r>
            <w:r w:rsidRPr="00881409">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14:paraId="0F6C6004" w14:textId="77777777" w:rsidR="0003336E" w:rsidRPr="00881409" w:rsidRDefault="0003336E" w:rsidP="0040007C">
            <w:pPr>
              <w:widowControl w:val="0"/>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1) учасник процедури закупівлі:</w:t>
            </w:r>
          </w:p>
          <w:p w14:paraId="4BAC3732"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підпадає під підстави, встановлені пунктом 47 цих особливостей;</w:t>
            </w:r>
          </w:p>
          <w:p w14:paraId="28CE466B"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C7034C4"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не надав забезпечення тендерної пропозиції, якщо таке забезпечення вимагалося замовником;</w:t>
            </w:r>
          </w:p>
          <w:p w14:paraId="47A4F807"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ECC008F"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xml:space="preserve">- не надав обґрунтування аномально низької ціни тендерної пропозиції протягом строку, визначеного абзацом першим </w:t>
            </w:r>
            <w:r w:rsidRPr="00881409">
              <w:rPr>
                <w:rFonts w:ascii="Times New Roman" w:eastAsia="Times New Roman" w:hAnsi="Times New Roman"/>
                <w:bCs/>
                <w:iCs/>
                <w:sz w:val="24"/>
                <w:szCs w:val="24"/>
              </w:rPr>
              <w:lastRenderedPageBreak/>
              <w:t>частини чотирнадцятої статті 29 Закону/абзацом дев’ятим пункту 37 цих особливостей;</w:t>
            </w:r>
          </w:p>
          <w:p w14:paraId="133E2387"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51E5A0A6" w14:textId="39B536F1"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xml:space="preserve">- </w:t>
            </w:r>
            <w:r w:rsidR="00200ADB" w:rsidRPr="00881409">
              <w:rPr>
                <w:rFonts w:ascii="Times New Roman" w:eastAsia="Times New Roman" w:hAnsi="Times New Roman"/>
                <w:bCs/>
                <w:iCs/>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881409">
              <w:rPr>
                <w:rFonts w:ascii="Times New Roman" w:eastAsia="Times New Roman" w:hAnsi="Times New Roman"/>
                <w:bCs/>
                <w:iCs/>
                <w:sz w:val="24"/>
                <w:szCs w:val="24"/>
              </w:rPr>
              <w:t xml:space="preserve">; </w:t>
            </w:r>
          </w:p>
          <w:p w14:paraId="7150D964" w14:textId="77777777" w:rsidR="0003336E" w:rsidRPr="00881409" w:rsidRDefault="0003336E" w:rsidP="0040007C">
            <w:pPr>
              <w:widowControl w:val="0"/>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2) тендерна пропозиція:</w:t>
            </w:r>
          </w:p>
          <w:p w14:paraId="45B0D068"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B380205"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є такою, строк дії якої закінчився;</w:t>
            </w:r>
          </w:p>
          <w:p w14:paraId="1EB2444C"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F2E037"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не відповідає вимогам, установленим у тендерній документації відповідно до абзацу першого частини третьої статті 22 Закону;</w:t>
            </w:r>
          </w:p>
          <w:p w14:paraId="7B907831" w14:textId="77777777" w:rsidR="0003336E" w:rsidRPr="00881409" w:rsidRDefault="0003336E" w:rsidP="0040007C">
            <w:pPr>
              <w:widowControl w:val="0"/>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3) переможець процедури закупівлі:</w:t>
            </w:r>
          </w:p>
          <w:p w14:paraId="705FE450"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xml:space="preserve">відмовився від підписання договору про закупівлю відповідно до вимог тендерної документації або укладення договору про </w:t>
            </w:r>
            <w:r w:rsidRPr="00881409">
              <w:rPr>
                <w:rFonts w:ascii="Times New Roman" w:eastAsia="Times New Roman" w:hAnsi="Times New Roman"/>
                <w:bCs/>
                <w:iCs/>
                <w:sz w:val="24"/>
                <w:szCs w:val="24"/>
              </w:rPr>
              <w:lastRenderedPageBreak/>
              <w:t>закупівлю;</w:t>
            </w:r>
          </w:p>
          <w:p w14:paraId="29C6BC49"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3213A9" w14:textId="77777777" w:rsidR="0003336E" w:rsidRPr="00881409" w:rsidRDefault="0003336E" w:rsidP="0040007C">
            <w:pPr>
              <w:widowControl w:val="0"/>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не надав забезпечення виконання договору про закупівлю, якщо таке забезпечення вимагалося замовником;</w:t>
            </w:r>
          </w:p>
          <w:p w14:paraId="44291DC0" w14:textId="77777777" w:rsidR="0003336E" w:rsidRPr="00881409"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Cs/>
                <w:iCs/>
                <w:sz w:val="24"/>
                <w:szCs w:val="24"/>
              </w:rPr>
            </w:pPr>
            <w:r w:rsidRPr="00881409">
              <w:rPr>
                <w:rFonts w:ascii="Times New Roman" w:eastAsia="Times New Roman" w:hAnsi="Times New Roman"/>
                <w:bCs/>
                <w:iCs/>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67230B" w14:textId="77777777" w:rsidR="0003336E" w:rsidRPr="00881409"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Замовник може відхилити тендерну пропозицію</w:t>
            </w:r>
            <w:r w:rsidRPr="00881409">
              <w:rPr>
                <w:rFonts w:ascii="Times New Roman" w:eastAsia="Times New Roman" w:hAnsi="Times New Roman"/>
                <w:sz w:val="24"/>
                <w:szCs w:val="24"/>
              </w:rPr>
              <w:t xml:space="preserve"> із зазначенням аргументації в електронній системі закупівель </w:t>
            </w:r>
            <w:r w:rsidRPr="00881409">
              <w:rPr>
                <w:rFonts w:ascii="Times New Roman" w:eastAsia="Times New Roman" w:hAnsi="Times New Roman"/>
                <w:b/>
                <w:i/>
                <w:sz w:val="24"/>
                <w:szCs w:val="24"/>
              </w:rPr>
              <w:t>у разі, коли:</w:t>
            </w:r>
          </w:p>
          <w:p w14:paraId="27B84419" w14:textId="77777777" w:rsidR="0003336E" w:rsidRPr="00881409" w:rsidRDefault="0003336E" w:rsidP="0040007C">
            <w:pPr>
              <w:widowControl w:val="0"/>
              <w:pBdr>
                <w:top w:val="nil"/>
                <w:left w:val="nil"/>
                <w:bottom w:val="nil"/>
                <w:right w:val="nil"/>
                <w:between w:val="nil"/>
              </w:pBdr>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194A86"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4CCF8B"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9C2F1AC"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81409">
              <w:rPr>
                <w:rFonts w:ascii="Times New Roman" w:eastAsia="Times New Roman" w:hAnsi="Times New Roman"/>
                <w:b/>
                <w:i/>
                <w:sz w:val="24"/>
                <w:szCs w:val="24"/>
              </w:rPr>
              <w:t>не пізніш як через чотири дні</w:t>
            </w:r>
            <w:r w:rsidRPr="00881409">
              <w:rPr>
                <w:rFonts w:ascii="Times New Roman" w:eastAsia="Times New Roman" w:hAnsi="Times New Roman"/>
                <w:b/>
                <w:sz w:val="24"/>
                <w:szCs w:val="24"/>
              </w:rPr>
              <w:t xml:space="preserve"> </w:t>
            </w:r>
            <w:r w:rsidRPr="00881409">
              <w:rPr>
                <w:rFonts w:ascii="Times New Roman" w:eastAsia="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7FB7" w:rsidRPr="00881409" w14:paraId="57E51E7B" w14:textId="77777777" w:rsidTr="009A5026">
        <w:trPr>
          <w:trHeight w:val="21"/>
        </w:trPr>
        <w:tc>
          <w:tcPr>
            <w:tcW w:w="10490" w:type="dxa"/>
            <w:gridSpan w:val="2"/>
            <w:tcBorders>
              <w:top w:val="single" w:sz="4" w:space="0" w:color="auto"/>
              <w:left w:val="single" w:sz="4" w:space="0" w:color="auto"/>
              <w:bottom w:val="single" w:sz="4" w:space="0" w:color="auto"/>
              <w:right w:val="single" w:sz="4" w:space="0" w:color="auto"/>
            </w:tcBorders>
          </w:tcPr>
          <w:p w14:paraId="15542391" w14:textId="77777777" w:rsidR="0003336E" w:rsidRPr="00881409" w:rsidRDefault="0003336E" w:rsidP="0040007C">
            <w:pPr>
              <w:spacing w:after="0" w:line="240" w:lineRule="auto"/>
              <w:jc w:val="center"/>
              <w:rPr>
                <w:rFonts w:ascii="Times New Roman" w:eastAsia="Times New Roman" w:hAnsi="Times New Roman"/>
                <w:b/>
                <w:sz w:val="24"/>
                <w:szCs w:val="24"/>
              </w:rPr>
            </w:pPr>
            <w:r w:rsidRPr="00881409">
              <w:rPr>
                <w:rFonts w:ascii="Times New Roman" w:eastAsia="Times New Roman" w:hAnsi="Times New Roman"/>
                <w:b/>
                <w:sz w:val="24"/>
                <w:szCs w:val="24"/>
              </w:rPr>
              <w:lastRenderedPageBreak/>
              <w:t>Розділ 6. Результати торгів та укладання договору про закупівлю</w:t>
            </w:r>
          </w:p>
        </w:tc>
      </w:tr>
      <w:tr w:rsidR="00307FB7" w:rsidRPr="00881409" w14:paraId="2076F7C6" w14:textId="77777777" w:rsidTr="009A5026">
        <w:trPr>
          <w:trHeight w:val="278"/>
        </w:trPr>
        <w:tc>
          <w:tcPr>
            <w:tcW w:w="3565" w:type="dxa"/>
            <w:tcBorders>
              <w:top w:val="single" w:sz="4" w:space="0" w:color="auto"/>
              <w:left w:val="single" w:sz="4" w:space="0" w:color="auto"/>
              <w:bottom w:val="single" w:sz="4" w:space="0" w:color="auto"/>
              <w:right w:val="single" w:sz="4" w:space="0" w:color="auto"/>
            </w:tcBorders>
          </w:tcPr>
          <w:p w14:paraId="0BCF465A" w14:textId="77777777" w:rsidR="0003336E" w:rsidRPr="00881409" w:rsidRDefault="0003336E" w:rsidP="0040007C">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t>6.1. Відміна замовником торгів або визнання їх такими, що не відбулися</w:t>
            </w:r>
          </w:p>
        </w:tc>
        <w:tc>
          <w:tcPr>
            <w:tcW w:w="6925" w:type="dxa"/>
            <w:vAlign w:val="center"/>
          </w:tcPr>
          <w:p w14:paraId="29CAB33A" w14:textId="77777777" w:rsidR="0003336E" w:rsidRPr="00881409" w:rsidRDefault="0003336E" w:rsidP="0040007C">
            <w:pPr>
              <w:widowControl w:val="0"/>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Замовник відміняє відкриті торги у разі:</w:t>
            </w:r>
          </w:p>
          <w:p w14:paraId="604A8B50"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1) відсутності подальшої потреби в закупівлі товарів, робіт чи послуг;</w:t>
            </w:r>
          </w:p>
          <w:p w14:paraId="26CF74B3"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FBCBB6F"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3) скорочення обсягу видатків на здійснення закупівлі товарів, робіт чи послуг;</w:t>
            </w:r>
          </w:p>
          <w:p w14:paraId="066F8B50"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4) коли здійснення закупівлі стало неможливим внаслідок дії </w:t>
            </w:r>
            <w:r w:rsidRPr="00881409">
              <w:rPr>
                <w:rFonts w:ascii="Times New Roman" w:eastAsia="Times New Roman" w:hAnsi="Times New Roman"/>
                <w:sz w:val="24"/>
                <w:szCs w:val="24"/>
              </w:rPr>
              <w:lastRenderedPageBreak/>
              <w:t>обставин непереборної сили.</w:t>
            </w:r>
          </w:p>
          <w:p w14:paraId="00402474"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У разі відміни відкритих торгів замовник </w:t>
            </w:r>
            <w:r w:rsidRPr="00881409">
              <w:rPr>
                <w:rFonts w:ascii="Times New Roman" w:eastAsia="Times New Roman" w:hAnsi="Times New Roman"/>
                <w:b/>
                <w:i/>
                <w:sz w:val="24"/>
                <w:szCs w:val="24"/>
              </w:rPr>
              <w:t>протягом одного робочого дня</w:t>
            </w:r>
            <w:r w:rsidRPr="00881409">
              <w:rPr>
                <w:rFonts w:ascii="Times New Roman" w:eastAsia="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37C325F2" w14:textId="77777777" w:rsidR="0003336E" w:rsidRPr="00881409" w:rsidRDefault="0003336E" w:rsidP="0040007C">
            <w:pPr>
              <w:widowControl w:val="0"/>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Відкриті торги автоматично відміняються електронною системою закупівель у разі:</w:t>
            </w:r>
          </w:p>
          <w:p w14:paraId="54938A68"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31A9AC"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4708EB"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F2E0C9D"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Відкриті торги можуть бути відмінені частково (за лотом).</w:t>
            </w:r>
          </w:p>
          <w:p w14:paraId="54A6DCF1"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07FB7" w:rsidRPr="00881409" w14:paraId="1908FF36"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0F0C21D4" w14:textId="77777777" w:rsidR="0003336E" w:rsidRPr="00881409" w:rsidRDefault="0003336E" w:rsidP="0040007C">
            <w:pPr>
              <w:spacing w:after="0" w:line="240" w:lineRule="auto"/>
              <w:rPr>
                <w:rFonts w:ascii="Times New Roman" w:hAnsi="Times New Roman"/>
                <w:sz w:val="24"/>
                <w:szCs w:val="24"/>
                <w:lang w:eastAsia="ru-RU"/>
              </w:rPr>
            </w:pPr>
            <w:r w:rsidRPr="00881409">
              <w:rPr>
                <w:rFonts w:ascii="Times New Roman" w:hAnsi="Times New Roman"/>
                <w:sz w:val="24"/>
                <w:szCs w:val="24"/>
                <w:lang w:eastAsia="ru-RU"/>
              </w:rPr>
              <w:lastRenderedPageBreak/>
              <w:t xml:space="preserve">6.2. Строк укладання договору </w:t>
            </w:r>
          </w:p>
        </w:tc>
        <w:tc>
          <w:tcPr>
            <w:tcW w:w="6925" w:type="dxa"/>
            <w:vAlign w:val="center"/>
          </w:tcPr>
          <w:p w14:paraId="5F7A6CA6"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81409">
              <w:rPr>
                <w:rFonts w:ascii="Times New Roman" w:eastAsia="Times New Roman" w:hAnsi="Times New Roman"/>
                <w:b/>
                <w:i/>
                <w:sz w:val="24"/>
                <w:szCs w:val="24"/>
              </w:rPr>
              <w:t>не пізніше ніж через 15 днів</w:t>
            </w:r>
            <w:r w:rsidRPr="00881409">
              <w:rPr>
                <w:rFonts w:ascii="Times New Roman" w:eastAsia="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81409">
              <w:rPr>
                <w:rFonts w:ascii="Times New Roman" w:eastAsia="Times New Roman" w:hAnsi="Times New Roman"/>
                <w:b/>
                <w:i/>
                <w:sz w:val="24"/>
                <w:szCs w:val="24"/>
              </w:rPr>
              <w:t>може бути продовжений до 60 днів</w:t>
            </w:r>
            <w:r w:rsidRPr="00881409">
              <w:rPr>
                <w:rFonts w:ascii="Times New Roman" w:eastAsia="Times New Roman" w:hAnsi="Times New Roman"/>
                <w:sz w:val="24"/>
                <w:szCs w:val="24"/>
              </w:rPr>
              <w:t xml:space="preserve">. </w:t>
            </w:r>
          </w:p>
          <w:p w14:paraId="76A703B4"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04603B6" w14:textId="77777777" w:rsidR="0003336E" w:rsidRPr="00881409" w:rsidRDefault="0003336E" w:rsidP="0040007C">
            <w:pPr>
              <w:widowControl w:val="0"/>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881409">
              <w:rPr>
                <w:rFonts w:ascii="Times New Roman" w:eastAsia="Times New Roman" w:hAnsi="Times New Roman"/>
                <w:b/>
                <w:i/>
                <w:sz w:val="24"/>
                <w:szCs w:val="24"/>
              </w:rPr>
              <w:t>не може бути укладено раніше ніж через п’ять днів</w:t>
            </w:r>
            <w:r w:rsidRPr="00881409">
              <w:rPr>
                <w:rFonts w:ascii="Times New Roman" w:eastAsia="Times New Roman" w:hAnsi="Times New Roman"/>
                <w:i/>
                <w:sz w:val="24"/>
                <w:szCs w:val="24"/>
              </w:rPr>
              <w:t xml:space="preserve"> </w:t>
            </w:r>
            <w:r w:rsidRPr="00881409">
              <w:rPr>
                <w:rFonts w:ascii="Times New Roman" w:eastAsia="Times New Roman" w:hAnsi="Times New Roman"/>
                <w:sz w:val="24"/>
                <w:szCs w:val="24"/>
              </w:rPr>
              <w:t>з дати оприлюднення в електронній системі закупівель повідомлення про намір укласти договір про закупівлю.</w:t>
            </w:r>
          </w:p>
        </w:tc>
      </w:tr>
      <w:tr w:rsidR="00307FB7" w:rsidRPr="00881409" w14:paraId="6CE2A5B8" w14:textId="77777777" w:rsidTr="009A5026">
        <w:trPr>
          <w:trHeight w:val="132"/>
        </w:trPr>
        <w:tc>
          <w:tcPr>
            <w:tcW w:w="3565" w:type="dxa"/>
            <w:tcBorders>
              <w:top w:val="single" w:sz="4" w:space="0" w:color="auto"/>
              <w:left w:val="single" w:sz="4" w:space="0" w:color="auto"/>
              <w:bottom w:val="single" w:sz="4" w:space="0" w:color="auto"/>
              <w:right w:val="single" w:sz="4" w:space="0" w:color="auto"/>
            </w:tcBorders>
          </w:tcPr>
          <w:p w14:paraId="093386E6" w14:textId="77777777" w:rsidR="0003336E" w:rsidRPr="00881409" w:rsidRDefault="0003336E" w:rsidP="0040007C">
            <w:pPr>
              <w:spacing w:after="0" w:line="240" w:lineRule="auto"/>
              <w:jc w:val="both"/>
              <w:rPr>
                <w:rFonts w:ascii="Times New Roman" w:hAnsi="Times New Roman"/>
                <w:bCs/>
                <w:sz w:val="24"/>
                <w:szCs w:val="24"/>
                <w:lang w:eastAsia="ru-RU"/>
              </w:rPr>
            </w:pPr>
            <w:r w:rsidRPr="00881409">
              <w:rPr>
                <w:rFonts w:ascii="Times New Roman" w:hAnsi="Times New Roman"/>
                <w:bCs/>
                <w:sz w:val="24"/>
                <w:szCs w:val="24"/>
                <w:lang w:eastAsia="ru-RU"/>
              </w:rPr>
              <w:t>6.3. Проєкт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18CAE3F4"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Проєкт договору подається в окремому файлі та наведений у Додатку №5 до даної тендерної документації.</w:t>
            </w:r>
          </w:p>
          <w:p w14:paraId="3A97CEBB" w14:textId="77777777" w:rsidR="0003336E" w:rsidRPr="00881409" w:rsidRDefault="0003336E" w:rsidP="0040007C">
            <w:pPr>
              <w:widowControl w:val="0"/>
              <w:spacing w:after="0" w:line="240" w:lineRule="auto"/>
              <w:jc w:val="both"/>
              <w:rPr>
                <w:rFonts w:ascii="Times New Roman" w:eastAsia="Times New Roman" w:hAnsi="Times New Roman"/>
                <w:b/>
                <w:i/>
                <w:sz w:val="24"/>
                <w:szCs w:val="24"/>
              </w:rPr>
            </w:pPr>
            <w:r w:rsidRPr="00881409">
              <w:rPr>
                <w:rFonts w:ascii="Times New Roman" w:eastAsia="Times New Roman" w:hAnsi="Times New Roman"/>
                <w:b/>
                <w:i/>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07FB7" w:rsidRPr="00881409" w14:paraId="45345AF7" w14:textId="77777777" w:rsidTr="009A5026">
        <w:trPr>
          <w:trHeight w:val="562"/>
        </w:trPr>
        <w:tc>
          <w:tcPr>
            <w:tcW w:w="3565" w:type="dxa"/>
            <w:tcBorders>
              <w:top w:val="single" w:sz="4" w:space="0" w:color="auto"/>
              <w:left w:val="single" w:sz="4" w:space="0" w:color="auto"/>
              <w:bottom w:val="single" w:sz="4" w:space="0" w:color="auto"/>
              <w:right w:val="single" w:sz="4" w:space="0" w:color="auto"/>
            </w:tcBorders>
          </w:tcPr>
          <w:p w14:paraId="4DFC6254"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t>6.4. Істотні умови, що обов’язково включаються до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66550C4D"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bookmarkStart w:id="13" w:name="n578"/>
            <w:bookmarkStart w:id="14" w:name="n579"/>
            <w:bookmarkEnd w:id="13"/>
            <w:bookmarkEnd w:id="14"/>
            <w:r w:rsidRPr="00881409">
              <w:rPr>
                <w:rFonts w:ascii="Times New Roman" w:eastAsia="Times New Roman" w:hAnsi="Times New Roman"/>
                <w:sz w:val="24"/>
                <w:szCs w:val="24"/>
                <w:lang w:eastAsia="ru-RU"/>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7C5D35E"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4A9E7B"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визначення грошового еквівалента зобов’язання в іноземній валюті;</w:t>
            </w:r>
          </w:p>
          <w:p w14:paraId="68AEACA6"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перерахунку ціни в бік зменшення ціни тендерної пропозиції переможця без зменшення обсягів закупівлі;</w:t>
            </w:r>
          </w:p>
          <w:p w14:paraId="10223F97"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lastRenderedPageBreak/>
              <w:t>- перерахунку ціни та обсягів товарів в бік зменшення за умови необхідності приведення обсягів товарів до кратності упаковки.</w:t>
            </w:r>
          </w:p>
          <w:p w14:paraId="0CEE2AD2"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2. </w:t>
            </w:r>
            <w:bookmarkStart w:id="15" w:name="_Hlk117598056"/>
            <w:r w:rsidRPr="00881409">
              <w:rPr>
                <w:rFonts w:ascii="Times New Roman" w:eastAsia="Times New Roman" w:hAnsi="Times New Roman"/>
                <w:b/>
                <w:bCs/>
                <w:i/>
                <w:iCs/>
                <w:sz w:val="24"/>
                <w:szCs w:val="24"/>
                <w:lang w:eastAsia="ru-RU"/>
              </w:rPr>
              <w:t xml:space="preserve"> </w:t>
            </w:r>
            <w:bookmarkStart w:id="16" w:name="_Hlk135740419"/>
            <w:r w:rsidRPr="00881409">
              <w:rPr>
                <w:rFonts w:ascii="Times New Roman" w:eastAsia="Times New Roman" w:hAnsi="Times New Roman"/>
                <w:b/>
                <w:bCs/>
                <w:i/>
                <w:iCs/>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bookmarkEnd w:id="15"/>
          <w:p w14:paraId="27ED7F26"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5D33ABDF"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556667"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1462F78"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C97F552"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CAB25C1"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CD42439"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17E60A5"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bookmarkEnd w:id="16"/>
          <w:p w14:paraId="584E6DC9"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3D69BAC"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4. Договір про закупівлю є нікчемним у разі:</w:t>
            </w:r>
          </w:p>
          <w:p w14:paraId="6B1F05A6"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1) коли замовник уклав договір про закупівлю з порушенням вимог, визначених пунктом 5 цих особливостей;</w:t>
            </w:r>
          </w:p>
          <w:p w14:paraId="2028AE4A"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lastRenderedPageBreak/>
              <w:t>2) укладення договору про закупівлю з порушенням вимог пункту 18 цих особливостей;</w:t>
            </w:r>
          </w:p>
          <w:p w14:paraId="53B2FF75"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3) укладення договору про закупівлю в період оскарження відкритих торгів відповідно до статті 18 Закону та цих особливостей;</w:t>
            </w:r>
          </w:p>
          <w:p w14:paraId="14FF1CA6" w14:textId="77777777" w:rsidR="0003336E" w:rsidRPr="00881409" w:rsidRDefault="0003336E" w:rsidP="0040007C">
            <w:pPr>
              <w:shd w:val="clear" w:color="auto" w:fill="FFFFFF"/>
              <w:spacing w:after="0" w:line="240" w:lineRule="auto"/>
              <w:jc w:val="both"/>
              <w:textAlignment w:val="baseline"/>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9FACA6C" w14:textId="77777777" w:rsidR="0003336E" w:rsidRPr="00881409" w:rsidRDefault="0003336E" w:rsidP="0040007C">
            <w:pPr>
              <w:shd w:val="clear" w:color="auto" w:fill="FFFFFF"/>
              <w:spacing w:after="0" w:line="240" w:lineRule="auto"/>
              <w:jc w:val="both"/>
              <w:rPr>
                <w:rFonts w:ascii="Times New Roman" w:eastAsia="Times New Roman" w:hAnsi="Times New Roman"/>
                <w:sz w:val="24"/>
                <w:szCs w:val="24"/>
                <w:lang w:eastAsia="uk-UA"/>
              </w:rPr>
            </w:pPr>
            <w:r w:rsidRPr="00881409">
              <w:rPr>
                <w:rFonts w:ascii="Times New Roman" w:eastAsia="Times New Roman" w:hAnsi="Times New Roman"/>
                <w:sz w:val="24"/>
                <w:szCs w:val="24"/>
                <w:lang w:eastAsia="ru-RU"/>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07FB7" w:rsidRPr="00881409" w14:paraId="036BCF61" w14:textId="77777777" w:rsidTr="009A5026">
        <w:trPr>
          <w:trHeight w:val="21"/>
        </w:trPr>
        <w:tc>
          <w:tcPr>
            <w:tcW w:w="3565" w:type="dxa"/>
            <w:tcBorders>
              <w:top w:val="single" w:sz="4" w:space="0" w:color="auto"/>
              <w:left w:val="single" w:sz="4" w:space="0" w:color="auto"/>
              <w:bottom w:val="single" w:sz="4" w:space="0" w:color="auto"/>
              <w:right w:val="single" w:sz="4" w:space="0" w:color="auto"/>
            </w:tcBorders>
          </w:tcPr>
          <w:p w14:paraId="04928562" w14:textId="77777777" w:rsidR="0003336E" w:rsidRPr="00881409" w:rsidRDefault="0003336E" w:rsidP="0040007C">
            <w:pPr>
              <w:spacing w:after="0" w:line="240" w:lineRule="auto"/>
              <w:rPr>
                <w:rFonts w:ascii="Times New Roman" w:hAnsi="Times New Roman"/>
                <w:bCs/>
                <w:sz w:val="24"/>
                <w:szCs w:val="24"/>
                <w:lang w:eastAsia="ru-RU"/>
              </w:rPr>
            </w:pPr>
            <w:r w:rsidRPr="00881409">
              <w:rPr>
                <w:rFonts w:ascii="Times New Roman" w:hAnsi="Times New Roman"/>
                <w:bCs/>
                <w:sz w:val="24"/>
                <w:szCs w:val="24"/>
                <w:lang w:eastAsia="ru-RU"/>
              </w:rPr>
              <w:lastRenderedPageBreak/>
              <w:t>6.5. Забезпечення виконання договору про закупівлю</w:t>
            </w:r>
          </w:p>
        </w:tc>
        <w:tc>
          <w:tcPr>
            <w:tcW w:w="6925" w:type="dxa"/>
            <w:tcBorders>
              <w:top w:val="single" w:sz="4" w:space="0" w:color="auto"/>
              <w:left w:val="single" w:sz="4" w:space="0" w:color="auto"/>
              <w:bottom w:val="single" w:sz="4" w:space="0" w:color="auto"/>
              <w:right w:val="single" w:sz="4" w:space="0" w:color="auto"/>
            </w:tcBorders>
          </w:tcPr>
          <w:p w14:paraId="0413B74E" w14:textId="77777777" w:rsidR="0003336E" w:rsidRPr="00881409" w:rsidRDefault="0003336E" w:rsidP="0040007C">
            <w:pPr>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Не вимагається.</w:t>
            </w:r>
          </w:p>
        </w:tc>
      </w:tr>
    </w:tbl>
    <w:p w14:paraId="59FF7DE0" w14:textId="77777777" w:rsidR="0003336E" w:rsidRPr="00881409" w:rsidRDefault="0003336E" w:rsidP="0040007C">
      <w:pPr>
        <w:tabs>
          <w:tab w:val="left" w:pos="0"/>
          <w:tab w:val="center" w:pos="4153"/>
          <w:tab w:val="right" w:pos="8306"/>
        </w:tabs>
        <w:spacing w:after="0" w:line="240" w:lineRule="auto"/>
        <w:rPr>
          <w:rFonts w:ascii="Times New Roman" w:hAnsi="Times New Roman"/>
          <w:b/>
          <w:bCs/>
          <w:sz w:val="24"/>
          <w:szCs w:val="24"/>
          <w:lang w:eastAsia="ru-RU"/>
        </w:rPr>
      </w:pPr>
    </w:p>
    <w:p w14:paraId="398CD8B6" w14:textId="77777777" w:rsidR="0003336E" w:rsidRPr="00881409"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881409">
        <w:rPr>
          <w:rFonts w:ascii="Times New Roman" w:hAnsi="Times New Roman"/>
          <w:b/>
          <w:bCs/>
          <w:sz w:val="24"/>
          <w:szCs w:val="24"/>
          <w:lang w:eastAsia="ru-RU"/>
        </w:rPr>
        <w:br w:type="page"/>
      </w:r>
      <w:r w:rsidRPr="00881409">
        <w:rPr>
          <w:rFonts w:ascii="Times New Roman" w:hAnsi="Times New Roman"/>
          <w:b/>
          <w:bCs/>
          <w:sz w:val="24"/>
          <w:szCs w:val="24"/>
          <w:lang w:eastAsia="ru-RU"/>
        </w:rPr>
        <w:lastRenderedPageBreak/>
        <w:t>ДОДАТОК №1</w:t>
      </w:r>
    </w:p>
    <w:p w14:paraId="6B628BE4" w14:textId="77777777" w:rsidR="0003336E" w:rsidRPr="00881409" w:rsidRDefault="0003336E" w:rsidP="0040007C">
      <w:pPr>
        <w:tabs>
          <w:tab w:val="left" w:pos="0"/>
          <w:tab w:val="center" w:pos="4153"/>
          <w:tab w:val="right" w:pos="8306"/>
        </w:tabs>
        <w:spacing w:after="0" w:line="240" w:lineRule="auto"/>
        <w:jc w:val="right"/>
        <w:rPr>
          <w:rFonts w:ascii="Times New Roman" w:hAnsi="Times New Roman"/>
          <w:b/>
          <w:bCs/>
          <w:sz w:val="24"/>
          <w:szCs w:val="24"/>
          <w:lang w:eastAsia="ru-RU"/>
        </w:rPr>
      </w:pPr>
      <w:r w:rsidRPr="00881409">
        <w:rPr>
          <w:rFonts w:ascii="Times New Roman" w:hAnsi="Times New Roman"/>
          <w:b/>
          <w:bCs/>
          <w:sz w:val="24"/>
          <w:szCs w:val="24"/>
          <w:lang w:eastAsia="ru-RU"/>
        </w:rPr>
        <w:t xml:space="preserve">до Тендерної документації </w:t>
      </w:r>
    </w:p>
    <w:p w14:paraId="3E9D987F" w14:textId="77777777" w:rsidR="0003336E" w:rsidRPr="00881409" w:rsidRDefault="0003336E" w:rsidP="0040007C">
      <w:pPr>
        <w:spacing w:after="0" w:line="240" w:lineRule="auto"/>
        <w:jc w:val="center"/>
        <w:rPr>
          <w:rFonts w:ascii="Times New Roman" w:hAnsi="Times New Roman"/>
          <w:b/>
          <w:bCs/>
          <w:sz w:val="24"/>
          <w:szCs w:val="24"/>
          <w:lang w:eastAsia="ru-RU"/>
        </w:rPr>
      </w:pPr>
    </w:p>
    <w:p w14:paraId="3EF024EA" w14:textId="77777777" w:rsidR="0003336E" w:rsidRPr="00881409" w:rsidRDefault="0003336E" w:rsidP="0040007C">
      <w:pPr>
        <w:spacing w:after="0" w:line="240" w:lineRule="auto"/>
        <w:jc w:val="center"/>
        <w:rPr>
          <w:rFonts w:ascii="Times New Roman" w:hAnsi="Times New Roman"/>
          <w:b/>
          <w:bCs/>
          <w:sz w:val="24"/>
          <w:szCs w:val="24"/>
          <w:lang w:eastAsia="ru-RU"/>
        </w:rPr>
      </w:pPr>
      <w:r w:rsidRPr="00881409">
        <w:rPr>
          <w:rFonts w:ascii="Times New Roman" w:hAnsi="Times New Roman"/>
          <w:b/>
          <w:bCs/>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1DC50A9D" w14:textId="77777777" w:rsidR="0003336E" w:rsidRPr="00881409" w:rsidRDefault="0003336E" w:rsidP="0040007C">
      <w:pPr>
        <w:spacing w:after="0" w:line="240" w:lineRule="auto"/>
        <w:jc w:val="both"/>
        <w:rPr>
          <w:rFonts w:ascii="Times New Roman" w:hAnsi="Times New Roman"/>
          <w:b/>
          <w:bCs/>
          <w:sz w:val="24"/>
          <w:szCs w:val="24"/>
          <w:lang w:eastAsia="ru-RU"/>
        </w:rPr>
      </w:pPr>
    </w:p>
    <w:p w14:paraId="2B34E834" w14:textId="77777777" w:rsidR="0003336E" w:rsidRPr="00881409" w:rsidRDefault="0003336E" w:rsidP="0040007C">
      <w:pPr>
        <w:spacing w:after="0" w:line="240" w:lineRule="auto"/>
        <w:jc w:val="center"/>
        <w:rPr>
          <w:rFonts w:ascii="Times New Roman" w:hAnsi="Times New Roman"/>
          <w:b/>
          <w:sz w:val="24"/>
          <w:szCs w:val="24"/>
          <w:lang w:eastAsia="ru-RU"/>
        </w:rPr>
      </w:pPr>
      <w:r w:rsidRPr="00881409">
        <w:rPr>
          <w:rFonts w:ascii="Times New Roman" w:hAnsi="Times New Roman"/>
          <w:b/>
          <w:sz w:val="24"/>
          <w:szCs w:val="24"/>
          <w:lang w:eastAsia="ru-RU"/>
        </w:rPr>
        <w:t>Розділ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 з урахуванням Особливостей:</w:t>
      </w:r>
    </w:p>
    <w:p w14:paraId="27BCCB17" w14:textId="77777777" w:rsidR="0003336E" w:rsidRPr="00881409" w:rsidRDefault="0003336E" w:rsidP="0040007C">
      <w:pPr>
        <w:spacing w:after="0" w:line="240" w:lineRule="auto"/>
        <w:jc w:val="both"/>
        <w:rPr>
          <w:rFonts w:ascii="Times New Roman" w:hAnsi="Times New Roman"/>
          <w:sz w:val="24"/>
          <w:szCs w:val="24"/>
          <w:lang w:eastAsia="uk-UA"/>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957"/>
      </w:tblGrid>
      <w:tr w:rsidR="00307FB7" w:rsidRPr="00881409" w14:paraId="4F184836" w14:textId="77777777" w:rsidTr="009A5026">
        <w:tc>
          <w:tcPr>
            <w:tcW w:w="2269" w:type="dxa"/>
            <w:tcBorders>
              <w:top w:val="single" w:sz="4" w:space="0" w:color="auto"/>
              <w:left w:val="single" w:sz="4" w:space="0" w:color="auto"/>
              <w:bottom w:val="single" w:sz="4" w:space="0" w:color="auto"/>
              <w:right w:val="single" w:sz="4" w:space="0" w:color="auto"/>
            </w:tcBorders>
            <w:hideMark/>
          </w:tcPr>
          <w:p w14:paraId="10C7EDAD" w14:textId="77777777" w:rsidR="0003336E" w:rsidRPr="00881409" w:rsidRDefault="0003336E" w:rsidP="0040007C">
            <w:pPr>
              <w:spacing w:after="0" w:line="240" w:lineRule="auto"/>
              <w:jc w:val="center"/>
              <w:rPr>
                <w:rFonts w:ascii="Times New Roman" w:hAnsi="Times New Roman"/>
                <w:b/>
                <w:sz w:val="24"/>
                <w:szCs w:val="24"/>
                <w:lang w:eastAsia="ru-RU"/>
              </w:rPr>
            </w:pPr>
            <w:r w:rsidRPr="00881409">
              <w:rPr>
                <w:rFonts w:ascii="Times New Roman" w:hAnsi="Times New Roman"/>
                <w:b/>
                <w:sz w:val="24"/>
                <w:szCs w:val="24"/>
                <w:lang w:eastAsia="ru-RU"/>
              </w:rPr>
              <w:t>Критерій</w:t>
            </w:r>
          </w:p>
        </w:tc>
        <w:tc>
          <w:tcPr>
            <w:tcW w:w="7957" w:type="dxa"/>
            <w:tcBorders>
              <w:top w:val="single" w:sz="4" w:space="0" w:color="auto"/>
              <w:left w:val="single" w:sz="4" w:space="0" w:color="auto"/>
              <w:bottom w:val="single" w:sz="4" w:space="0" w:color="auto"/>
              <w:right w:val="single" w:sz="4" w:space="0" w:color="auto"/>
            </w:tcBorders>
            <w:hideMark/>
          </w:tcPr>
          <w:p w14:paraId="60F5C1CA" w14:textId="77777777" w:rsidR="0003336E" w:rsidRPr="00881409" w:rsidRDefault="0003336E" w:rsidP="0040007C">
            <w:pPr>
              <w:spacing w:after="0" w:line="240" w:lineRule="auto"/>
              <w:jc w:val="center"/>
              <w:rPr>
                <w:rFonts w:ascii="Times New Roman" w:hAnsi="Times New Roman"/>
                <w:b/>
                <w:sz w:val="24"/>
                <w:szCs w:val="24"/>
                <w:lang w:eastAsia="ru-RU"/>
              </w:rPr>
            </w:pPr>
            <w:r w:rsidRPr="00881409">
              <w:rPr>
                <w:rFonts w:ascii="Times New Roman" w:hAnsi="Times New Roman"/>
                <w:b/>
                <w:sz w:val="24"/>
                <w:szCs w:val="24"/>
                <w:lang w:eastAsia="ru-RU"/>
              </w:rPr>
              <w:t>Підтвердження відповідності</w:t>
            </w:r>
          </w:p>
        </w:tc>
      </w:tr>
      <w:tr w:rsidR="00307FB7" w:rsidRPr="00881409" w14:paraId="30C9BF55" w14:textId="77777777" w:rsidTr="009A5026">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firstRow="1" w:lastRow="0" w:firstColumn="1" w:lastColumn="0" w:noHBand="0" w:noVBand="1"/>
        </w:tblPrEx>
        <w:trPr>
          <w:trHeight w:val="274"/>
        </w:trPr>
        <w:tc>
          <w:tcPr>
            <w:tcW w:w="2269" w:type="dxa"/>
            <w:tcBorders>
              <w:top w:val="single" w:sz="4" w:space="0" w:color="000000"/>
              <w:left w:val="single" w:sz="4" w:space="0" w:color="000000"/>
              <w:bottom w:val="single" w:sz="4" w:space="0" w:color="000000"/>
              <w:right w:val="nil"/>
            </w:tcBorders>
          </w:tcPr>
          <w:p w14:paraId="719713AF" w14:textId="77777777" w:rsidR="0003336E" w:rsidRPr="00881409" w:rsidRDefault="0003336E" w:rsidP="0040007C">
            <w:pPr>
              <w:widowControl w:val="0"/>
              <w:tabs>
                <w:tab w:val="left" w:pos="1080"/>
              </w:tabs>
              <w:spacing w:after="0" w:line="240" w:lineRule="auto"/>
              <w:rPr>
                <w:rFonts w:ascii="Times New Roman" w:hAnsi="Times New Roman"/>
                <w:sz w:val="24"/>
                <w:szCs w:val="24"/>
              </w:rPr>
            </w:pPr>
            <w:r w:rsidRPr="00881409">
              <w:rPr>
                <w:rFonts w:ascii="Times New Roman" w:hAnsi="Times New Roman"/>
                <w:b/>
                <w:sz w:val="24"/>
                <w:szCs w:val="24"/>
              </w:rPr>
              <w:t>1.Наявність документально підтвердженого досвіду виконання аналогічного (аналогічних) за предметом закупівлі договору (договорів);</w:t>
            </w:r>
          </w:p>
        </w:tc>
        <w:tc>
          <w:tcPr>
            <w:tcW w:w="7957" w:type="dxa"/>
            <w:tcBorders>
              <w:top w:val="single" w:sz="4" w:space="0" w:color="000000"/>
              <w:left w:val="single" w:sz="4" w:space="0" w:color="000000"/>
              <w:bottom w:val="single" w:sz="4" w:space="0" w:color="000000"/>
              <w:right w:val="single" w:sz="4" w:space="0" w:color="000000"/>
            </w:tcBorders>
          </w:tcPr>
          <w:p w14:paraId="4BDB1922" w14:textId="303A40DE" w:rsidR="0003336E" w:rsidRPr="00881409" w:rsidRDefault="0003336E" w:rsidP="0040007C">
            <w:pPr>
              <w:spacing w:after="0" w:line="240" w:lineRule="auto"/>
              <w:ind w:firstLine="284"/>
              <w:jc w:val="both"/>
              <w:rPr>
                <w:rFonts w:ascii="Times New Roman" w:hAnsi="Times New Roman"/>
                <w:sz w:val="24"/>
                <w:szCs w:val="24"/>
              </w:rPr>
            </w:pPr>
            <w:r w:rsidRPr="00881409">
              <w:rPr>
                <w:rFonts w:ascii="Times New Roman" w:hAnsi="Times New Roman"/>
                <w:sz w:val="24"/>
                <w:szCs w:val="24"/>
              </w:rPr>
              <w:t xml:space="preserve">1.1. Довідка за власноручним підписом уповноваженої особи Учасника та завірена печаткою </w:t>
            </w:r>
            <w:r w:rsidRPr="00881409">
              <w:rPr>
                <w:rFonts w:ascii="Times New Roman" w:hAnsi="Times New Roman"/>
                <w:i/>
                <w:sz w:val="24"/>
                <w:szCs w:val="24"/>
              </w:rPr>
              <w:t>(за наявності)</w:t>
            </w:r>
            <w:r w:rsidRPr="00881409">
              <w:rPr>
                <w:rFonts w:ascii="Times New Roman" w:hAnsi="Times New Roman"/>
                <w:sz w:val="24"/>
                <w:szCs w:val="24"/>
              </w:rPr>
              <w:t xml:space="preserve"> з інформацією про виконання аналогічного(их) договору(ів) в довільній формі чи за наведеною нижче формою. </w:t>
            </w:r>
            <w:r w:rsidRPr="00881409">
              <w:rPr>
                <w:rFonts w:ascii="Times New Roman" w:hAnsi="Times New Roman"/>
                <w:i/>
                <w:iCs/>
                <w:sz w:val="24"/>
                <w:szCs w:val="24"/>
              </w:rPr>
              <w:t>Аналогічним є договір, що є аналогічним  за предметом закупівлі (повністю чи частково) або  за кодом ДК 021:2015</w:t>
            </w:r>
            <w:r w:rsidR="002D3BB6" w:rsidRPr="00881409">
              <w:rPr>
                <w:rFonts w:ascii="Times New Roman" w:hAnsi="Times New Roman"/>
                <w:sz w:val="24"/>
                <w:szCs w:val="24"/>
              </w:rPr>
              <w:t>.</w:t>
            </w:r>
          </w:p>
          <w:p w14:paraId="2F60113B" w14:textId="77777777" w:rsidR="0003336E" w:rsidRPr="00881409" w:rsidRDefault="0003336E" w:rsidP="0040007C">
            <w:pPr>
              <w:spacing w:after="0" w:line="240" w:lineRule="auto"/>
              <w:jc w:val="right"/>
              <w:rPr>
                <w:rFonts w:ascii="Times New Roman" w:hAnsi="Times New Roman"/>
                <w:sz w:val="24"/>
                <w:szCs w:val="24"/>
              </w:rPr>
            </w:pPr>
            <w:r w:rsidRPr="00881409">
              <w:rPr>
                <w:rFonts w:ascii="Times New Roman" w:hAnsi="Times New Roman"/>
                <w:sz w:val="24"/>
                <w:szCs w:val="24"/>
              </w:rPr>
              <w:t>Форма 1</w:t>
            </w:r>
          </w:p>
          <w:p w14:paraId="1381E325" w14:textId="77777777" w:rsidR="0003336E" w:rsidRPr="00881409" w:rsidRDefault="0003336E" w:rsidP="0040007C">
            <w:pPr>
              <w:spacing w:after="0" w:line="240" w:lineRule="auto"/>
              <w:rPr>
                <w:rFonts w:ascii="Times New Roman" w:hAnsi="Times New Roman"/>
                <w:sz w:val="24"/>
                <w:szCs w:val="24"/>
              </w:rPr>
            </w:pPr>
            <w:r w:rsidRPr="00881409">
              <w:rPr>
                <w:rFonts w:ascii="Times New Roman" w:hAnsi="Times New Roman"/>
                <w:b/>
                <w:sz w:val="24"/>
                <w:szCs w:val="24"/>
              </w:rPr>
              <w:t>Інформаційна довідка про виконання аналогічних договорів: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
              <w:gridCol w:w="465"/>
              <w:gridCol w:w="1115"/>
              <w:gridCol w:w="1115"/>
              <w:gridCol w:w="1604"/>
              <w:gridCol w:w="97"/>
              <w:gridCol w:w="1692"/>
              <w:gridCol w:w="670"/>
              <w:gridCol w:w="809"/>
            </w:tblGrid>
            <w:tr w:rsidR="00307FB7" w:rsidRPr="00881409" w14:paraId="58FB4D8A" w14:textId="77777777" w:rsidTr="009A5026">
              <w:trPr>
                <w:trHeight w:val="209"/>
              </w:trPr>
              <w:tc>
                <w:tcPr>
                  <w:tcW w:w="540" w:type="dxa"/>
                  <w:gridSpan w:val="2"/>
                </w:tcPr>
                <w:p w14:paraId="78F3CCB1" w14:textId="77777777" w:rsidR="0003336E" w:rsidRPr="00881409" w:rsidRDefault="0003336E" w:rsidP="0040007C">
                  <w:pPr>
                    <w:spacing w:after="0" w:line="240" w:lineRule="auto"/>
                    <w:jc w:val="right"/>
                    <w:rPr>
                      <w:rFonts w:ascii="Times New Roman" w:hAnsi="Times New Roman"/>
                      <w:sz w:val="20"/>
                      <w:szCs w:val="20"/>
                    </w:rPr>
                  </w:pPr>
                  <w:r w:rsidRPr="00881409">
                    <w:rPr>
                      <w:rFonts w:ascii="Times New Roman" w:hAnsi="Times New Roman"/>
                      <w:bCs/>
                      <w:sz w:val="20"/>
                      <w:szCs w:val="20"/>
                      <w:lang w:eastAsia="ar-SA"/>
                    </w:rPr>
                    <w:t>№ з/п</w:t>
                  </w:r>
                </w:p>
              </w:tc>
              <w:tc>
                <w:tcPr>
                  <w:tcW w:w="1115" w:type="dxa"/>
                </w:tcPr>
                <w:p w14:paraId="3C00A2BA" w14:textId="77777777" w:rsidR="0003336E" w:rsidRPr="00881409" w:rsidRDefault="0003336E" w:rsidP="0040007C">
                  <w:pPr>
                    <w:spacing w:after="0" w:line="240" w:lineRule="auto"/>
                    <w:jc w:val="center"/>
                    <w:rPr>
                      <w:rFonts w:ascii="Times New Roman" w:hAnsi="Times New Roman"/>
                      <w:sz w:val="20"/>
                      <w:szCs w:val="20"/>
                    </w:rPr>
                  </w:pPr>
                  <w:r w:rsidRPr="00881409">
                    <w:rPr>
                      <w:rFonts w:ascii="Times New Roman" w:hAnsi="Times New Roman"/>
                      <w:sz w:val="20"/>
                      <w:szCs w:val="20"/>
                    </w:rPr>
                    <w:t>Номер та дата договору</w:t>
                  </w:r>
                </w:p>
              </w:tc>
              <w:tc>
                <w:tcPr>
                  <w:tcW w:w="1115" w:type="dxa"/>
                </w:tcPr>
                <w:p w14:paraId="7F6FA04B" w14:textId="77777777" w:rsidR="0003336E" w:rsidRPr="00881409" w:rsidRDefault="0003336E" w:rsidP="0040007C">
                  <w:pPr>
                    <w:spacing w:after="0" w:line="240" w:lineRule="auto"/>
                    <w:jc w:val="center"/>
                    <w:rPr>
                      <w:rFonts w:ascii="Times New Roman" w:hAnsi="Times New Roman"/>
                      <w:sz w:val="20"/>
                      <w:szCs w:val="20"/>
                    </w:rPr>
                  </w:pPr>
                  <w:r w:rsidRPr="00881409">
                    <w:rPr>
                      <w:rFonts w:ascii="Times New Roman" w:hAnsi="Times New Roman"/>
                      <w:sz w:val="20"/>
                      <w:szCs w:val="20"/>
                    </w:rPr>
                    <w:t>Предмет договору</w:t>
                  </w:r>
                </w:p>
              </w:tc>
              <w:tc>
                <w:tcPr>
                  <w:tcW w:w="1604" w:type="dxa"/>
                </w:tcPr>
                <w:p w14:paraId="78655E92" w14:textId="77777777" w:rsidR="0003336E" w:rsidRPr="00881409" w:rsidRDefault="0003336E" w:rsidP="0040007C">
                  <w:pPr>
                    <w:spacing w:after="0" w:line="240" w:lineRule="auto"/>
                    <w:jc w:val="center"/>
                    <w:rPr>
                      <w:rFonts w:ascii="Times New Roman" w:hAnsi="Times New Roman"/>
                      <w:sz w:val="20"/>
                      <w:szCs w:val="20"/>
                    </w:rPr>
                  </w:pPr>
                  <w:r w:rsidRPr="00881409">
                    <w:rPr>
                      <w:rFonts w:ascii="Times New Roman" w:hAnsi="Times New Roman"/>
                      <w:sz w:val="20"/>
                      <w:szCs w:val="20"/>
                    </w:rPr>
                    <w:t>Повне найменування контрагента, з яким укладено договір</w:t>
                  </w:r>
                </w:p>
              </w:tc>
              <w:tc>
                <w:tcPr>
                  <w:tcW w:w="1789" w:type="dxa"/>
                  <w:gridSpan w:val="2"/>
                </w:tcPr>
                <w:p w14:paraId="63E9F4A8" w14:textId="77777777" w:rsidR="0003336E" w:rsidRPr="00881409" w:rsidRDefault="0003336E" w:rsidP="0040007C">
                  <w:pPr>
                    <w:spacing w:after="0" w:line="240" w:lineRule="auto"/>
                    <w:jc w:val="center"/>
                    <w:rPr>
                      <w:rFonts w:ascii="Times New Roman" w:hAnsi="Times New Roman"/>
                      <w:sz w:val="20"/>
                      <w:szCs w:val="20"/>
                    </w:rPr>
                  </w:pPr>
                  <w:r w:rsidRPr="00881409">
                    <w:rPr>
                      <w:rFonts w:ascii="Times New Roman" w:hAnsi="Times New Roman"/>
                      <w:sz w:val="20"/>
                      <w:szCs w:val="20"/>
                    </w:rPr>
                    <w:t>Адреса, контактні телефони особи контрагента, відповідального за виконання умов договору</w:t>
                  </w:r>
                </w:p>
              </w:tc>
              <w:tc>
                <w:tcPr>
                  <w:tcW w:w="1479" w:type="dxa"/>
                  <w:gridSpan w:val="2"/>
                </w:tcPr>
                <w:p w14:paraId="215BC758" w14:textId="77777777" w:rsidR="0003336E" w:rsidRPr="00881409" w:rsidRDefault="0003336E" w:rsidP="0040007C">
                  <w:pPr>
                    <w:spacing w:after="0" w:line="240" w:lineRule="auto"/>
                    <w:jc w:val="center"/>
                    <w:rPr>
                      <w:rFonts w:ascii="Times New Roman" w:hAnsi="Times New Roman"/>
                      <w:sz w:val="20"/>
                      <w:szCs w:val="20"/>
                    </w:rPr>
                  </w:pPr>
                  <w:r w:rsidRPr="00881409">
                    <w:rPr>
                      <w:rFonts w:ascii="Times New Roman" w:hAnsi="Times New Roman"/>
                      <w:sz w:val="20"/>
                      <w:szCs w:val="20"/>
                    </w:rPr>
                    <w:t>Інформація про виконання договору</w:t>
                  </w:r>
                </w:p>
              </w:tc>
            </w:tr>
            <w:tr w:rsidR="00307FB7" w:rsidRPr="00881409" w14:paraId="53497DD8" w14:textId="77777777" w:rsidTr="009A5026">
              <w:trPr>
                <w:trHeight w:val="200"/>
              </w:trPr>
              <w:tc>
                <w:tcPr>
                  <w:tcW w:w="540" w:type="dxa"/>
                  <w:gridSpan w:val="2"/>
                </w:tcPr>
                <w:p w14:paraId="3BDA876B" w14:textId="77777777" w:rsidR="0003336E" w:rsidRPr="00881409" w:rsidRDefault="0003336E" w:rsidP="0040007C">
                  <w:pPr>
                    <w:spacing w:after="0" w:line="240" w:lineRule="auto"/>
                    <w:jc w:val="right"/>
                    <w:rPr>
                      <w:rFonts w:ascii="Times New Roman" w:hAnsi="Times New Roman"/>
                      <w:sz w:val="24"/>
                      <w:szCs w:val="24"/>
                    </w:rPr>
                  </w:pPr>
                  <w:r w:rsidRPr="00881409">
                    <w:rPr>
                      <w:rFonts w:ascii="Times New Roman" w:hAnsi="Times New Roman"/>
                      <w:sz w:val="24"/>
                      <w:szCs w:val="24"/>
                    </w:rPr>
                    <w:t>1</w:t>
                  </w:r>
                </w:p>
              </w:tc>
              <w:tc>
                <w:tcPr>
                  <w:tcW w:w="1115" w:type="dxa"/>
                </w:tcPr>
                <w:p w14:paraId="4989D702" w14:textId="77777777" w:rsidR="0003336E" w:rsidRPr="00881409" w:rsidRDefault="0003336E" w:rsidP="0040007C">
                  <w:pPr>
                    <w:spacing w:after="0" w:line="240" w:lineRule="auto"/>
                    <w:jc w:val="right"/>
                    <w:rPr>
                      <w:rFonts w:ascii="Times New Roman" w:hAnsi="Times New Roman"/>
                      <w:sz w:val="24"/>
                      <w:szCs w:val="24"/>
                    </w:rPr>
                  </w:pPr>
                </w:p>
              </w:tc>
              <w:tc>
                <w:tcPr>
                  <w:tcW w:w="1115" w:type="dxa"/>
                </w:tcPr>
                <w:p w14:paraId="480A37F9" w14:textId="77777777" w:rsidR="0003336E" w:rsidRPr="00881409" w:rsidRDefault="0003336E" w:rsidP="0040007C">
                  <w:pPr>
                    <w:spacing w:after="0" w:line="240" w:lineRule="auto"/>
                    <w:jc w:val="right"/>
                    <w:rPr>
                      <w:rFonts w:ascii="Times New Roman" w:hAnsi="Times New Roman"/>
                      <w:sz w:val="24"/>
                      <w:szCs w:val="24"/>
                    </w:rPr>
                  </w:pPr>
                </w:p>
              </w:tc>
              <w:tc>
                <w:tcPr>
                  <w:tcW w:w="1604" w:type="dxa"/>
                </w:tcPr>
                <w:p w14:paraId="4B1239E7" w14:textId="77777777" w:rsidR="0003336E" w:rsidRPr="00881409" w:rsidRDefault="0003336E" w:rsidP="0040007C">
                  <w:pPr>
                    <w:spacing w:after="0" w:line="240" w:lineRule="auto"/>
                    <w:jc w:val="right"/>
                    <w:rPr>
                      <w:rFonts w:ascii="Times New Roman" w:hAnsi="Times New Roman"/>
                      <w:sz w:val="24"/>
                      <w:szCs w:val="24"/>
                    </w:rPr>
                  </w:pPr>
                </w:p>
              </w:tc>
              <w:tc>
                <w:tcPr>
                  <w:tcW w:w="1789" w:type="dxa"/>
                  <w:gridSpan w:val="2"/>
                </w:tcPr>
                <w:p w14:paraId="154422B8" w14:textId="77777777" w:rsidR="0003336E" w:rsidRPr="00881409" w:rsidRDefault="0003336E" w:rsidP="0040007C">
                  <w:pPr>
                    <w:spacing w:after="0" w:line="240" w:lineRule="auto"/>
                    <w:jc w:val="right"/>
                    <w:rPr>
                      <w:rFonts w:ascii="Times New Roman" w:hAnsi="Times New Roman"/>
                      <w:sz w:val="24"/>
                      <w:szCs w:val="24"/>
                    </w:rPr>
                  </w:pPr>
                </w:p>
              </w:tc>
              <w:tc>
                <w:tcPr>
                  <w:tcW w:w="1479" w:type="dxa"/>
                  <w:gridSpan w:val="2"/>
                </w:tcPr>
                <w:p w14:paraId="71F4B17A" w14:textId="77777777" w:rsidR="0003336E" w:rsidRPr="00881409" w:rsidRDefault="0003336E" w:rsidP="0040007C">
                  <w:pPr>
                    <w:spacing w:after="0" w:line="240" w:lineRule="auto"/>
                    <w:jc w:val="right"/>
                    <w:rPr>
                      <w:rFonts w:ascii="Times New Roman" w:hAnsi="Times New Roman"/>
                      <w:sz w:val="24"/>
                      <w:szCs w:val="24"/>
                    </w:rPr>
                  </w:pPr>
                </w:p>
              </w:tc>
            </w:tr>
            <w:tr w:rsidR="00307FB7" w:rsidRPr="00881409" w14:paraId="54F34108"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456DB04B" w14:textId="77777777" w:rsidR="0003336E" w:rsidRPr="00881409" w:rsidRDefault="0003336E" w:rsidP="0040007C">
                  <w:pPr>
                    <w:suppressAutoHyphens/>
                    <w:snapToGrid w:val="0"/>
                    <w:spacing w:after="0" w:line="240" w:lineRule="auto"/>
                    <w:rPr>
                      <w:rFonts w:ascii="Times New Roman" w:hAnsi="Times New Roman"/>
                      <w:sz w:val="24"/>
                      <w:szCs w:val="24"/>
                      <w:u w:val="single"/>
                      <w:lang w:eastAsia="ar-SA"/>
                    </w:rPr>
                  </w:pPr>
                  <w:r w:rsidRPr="00881409">
                    <w:rPr>
                      <w:rFonts w:ascii="Times New Roman" w:hAnsi="Times New Roman"/>
                      <w:sz w:val="24"/>
                      <w:szCs w:val="24"/>
                      <w:u w:val="single"/>
                      <w:lang w:eastAsia="ar-SA"/>
                    </w:rPr>
                    <w:t>Уповноважена особа</w:t>
                  </w:r>
                </w:p>
              </w:tc>
              <w:tc>
                <w:tcPr>
                  <w:tcW w:w="2362" w:type="dxa"/>
                  <w:gridSpan w:val="2"/>
                  <w:tcBorders>
                    <w:bottom w:val="single" w:sz="4" w:space="0" w:color="000000"/>
                  </w:tcBorders>
                </w:tcPr>
                <w:p w14:paraId="1C110B82" w14:textId="77777777" w:rsidR="0003336E" w:rsidRPr="00881409" w:rsidRDefault="0003336E" w:rsidP="0040007C">
                  <w:pPr>
                    <w:suppressAutoHyphens/>
                    <w:snapToGrid w:val="0"/>
                    <w:spacing w:after="0" w:line="240" w:lineRule="auto"/>
                    <w:rPr>
                      <w:rFonts w:ascii="Times New Roman" w:hAnsi="Times New Roman"/>
                      <w:b/>
                      <w:sz w:val="24"/>
                      <w:szCs w:val="24"/>
                      <w:lang w:eastAsia="ar-SA"/>
                    </w:rPr>
                  </w:pPr>
                </w:p>
              </w:tc>
            </w:tr>
            <w:tr w:rsidR="00307FB7" w:rsidRPr="00881409" w14:paraId="68E6946D" w14:textId="77777777" w:rsidTr="009A50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75" w:type="dxa"/>
                <w:wAfter w:w="809" w:type="dxa"/>
                <w:trHeight w:val="16"/>
              </w:trPr>
              <w:tc>
                <w:tcPr>
                  <w:tcW w:w="4396" w:type="dxa"/>
                  <w:gridSpan w:val="5"/>
                </w:tcPr>
                <w:p w14:paraId="1312C2B3" w14:textId="77777777" w:rsidR="0003336E" w:rsidRPr="00881409" w:rsidRDefault="0003336E" w:rsidP="0040007C">
                  <w:pPr>
                    <w:suppressAutoHyphens/>
                    <w:snapToGrid w:val="0"/>
                    <w:spacing w:after="0" w:line="240" w:lineRule="auto"/>
                    <w:rPr>
                      <w:rFonts w:ascii="Times New Roman" w:hAnsi="Times New Roman"/>
                      <w:sz w:val="24"/>
                      <w:szCs w:val="24"/>
                      <w:lang w:eastAsia="ar-SA"/>
                    </w:rPr>
                  </w:pPr>
                  <w:r w:rsidRPr="00881409">
                    <w:rPr>
                      <w:rFonts w:ascii="Times New Roman" w:hAnsi="Times New Roman"/>
                      <w:sz w:val="24"/>
                      <w:szCs w:val="24"/>
                      <w:lang w:eastAsia="ar-SA"/>
                    </w:rPr>
                    <w:t xml:space="preserve">              (Посада)</w:t>
                  </w:r>
                </w:p>
              </w:tc>
              <w:tc>
                <w:tcPr>
                  <w:tcW w:w="2362" w:type="dxa"/>
                  <w:gridSpan w:val="2"/>
                  <w:tcBorders>
                    <w:top w:val="single" w:sz="4" w:space="0" w:color="000000"/>
                  </w:tcBorders>
                </w:tcPr>
                <w:p w14:paraId="51C40AFE" w14:textId="77777777" w:rsidR="0003336E" w:rsidRPr="00881409" w:rsidRDefault="0003336E" w:rsidP="0040007C">
                  <w:pPr>
                    <w:suppressAutoHyphens/>
                    <w:snapToGrid w:val="0"/>
                    <w:spacing w:after="0" w:line="240" w:lineRule="auto"/>
                    <w:jc w:val="center"/>
                    <w:rPr>
                      <w:rFonts w:ascii="Times New Roman" w:hAnsi="Times New Roman"/>
                      <w:sz w:val="24"/>
                      <w:szCs w:val="24"/>
                      <w:lang w:eastAsia="ar-SA"/>
                    </w:rPr>
                  </w:pPr>
                  <w:r w:rsidRPr="00881409">
                    <w:rPr>
                      <w:rFonts w:ascii="Times New Roman" w:hAnsi="Times New Roman"/>
                      <w:sz w:val="24"/>
                      <w:szCs w:val="24"/>
                      <w:lang w:eastAsia="ar-SA"/>
                    </w:rPr>
                    <w:t>(підпис, М.П.)</w:t>
                  </w:r>
                </w:p>
              </w:tc>
            </w:tr>
          </w:tbl>
          <w:p w14:paraId="70D917D9" w14:textId="77777777" w:rsidR="0003336E" w:rsidRPr="00881409" w:rsidRDefault="0003336E" w:rsidP="0040007C">
            <w:pPr>
              <w:tabs>
                <w:tab w:val="left" w:pos="1080"/>
              </w:tabs>
              <w:spacing w:after="0" w:line="240" w:lineRule="auto"/>
              <w:ind w:firstLine="60"/>
              <w:jc w:val="both"/>
              <w:rPr>
                <w:rFonts w:ascii="Times New Roman" w:hAnsi="Times New Roman"/>
                <w:sz w:val="24"/>
                <w:szCs w:val="24"/>
              </w:rPr>
            </w:pPr>
            <w:r w:rsidRPr="00881409">
              <w:rPr>
                <w:rFonts w:ascii="Times New Roman" w:hAnsi="Times New Roman"/>
                <w:sz w:val="24"/>
                <w:szCs w:val="24"/>
              </w:rPr>
              <w:t>1.2. Копія (ї) аналогічного(их) договору(ів) та відповідно до п. 1.1. (не менше одного). На підтвердження поданого(их) договору(ів) надати копію видаткової накладної або скановану копію з оригінала листа-відгука(ів) про співпрацю та фактичне виконання договору від Покупця(ів), що вказані в п. 1.1. та 1.2. (не менше одного). Відгук повинен мати посилання на договір який виконувався та бути належно оформлений, містити вихідний номер та дату видачі такого документу.</w:t>
            </w:r>
          </w:p>
          <w:p w14:paraId="5374E282" w14:textId="77777777" w:rsidR="0003336E" w:rsidRPr="00881409" w:rsidRDefault="0003336E" w:rsidP="0040007C">
            <w:pPr>
              <w:tabs>
                <w:tab w:val="left" w:pos="1080"/>
              </w:tabs>
              <w:spacing w:after="0" w:line="240" w:lineRule="auto"/>
              <w:ind w:firstLine="284"/>
              <w:jc w:val="both"/>
              <w:rPr>
                <w:rFonts w:ascii="Times New Roman" w:hAnsi="Times New Roman"/>
                <w:i/>
                <w:sz w:val="24"/>
                <w:szCs w:val="24"/>
                <w:shd w:val="clear" w:color="auto" w:fill="FFFFFF"/>
              </w:rPr>
            </w:pPr>
            <w:r w:rsidRPr="00881409">
              <w:rPr>
                <w:rFonts w:ascii="Times New Roman" w:hAnsi="Times New Roman"/>
                <w:sz w:val="24"/>
                <w:szCs w:val="24"/>
              </w:rPr>
              <w:t xml:space="preserve"> </w:t>
            </w:r>
            <w:r w:rsidRPr="00881409">
              <w:rPr>
                <w:rFonts w:ascii="Times New Roman" w:hAnsi="Times New Roman"/>
                <w:i/>
                <w:sz w:val="24"/>
                <w:szCs w:val="24"/>
              </w:rPr>
              <w:t>*Замовниками згідно з договорами можуть бути суб’єкти будь-якої форми власності</w:t>
            </w:r>
            <w:r w:rsidRPr="00881409">
              <w:rPr>
                <w:rFonts w:ascii="Times New Roman" w:hAnsi="Times New Roman"/>
                <w:i/>
                <w:sz w:val="24"/>
                <w:szCs w:val="24"/>
                <w:shd w:val="clear" w:color="auto" w:fill="FFFFFF"/>
              </w:rPr>
              <w:t>.</w:t>
            </w:r>
          </w:p>
          <w:p w14:paraId="462266AC" w14:textId="77777777" w:rsidR="0003336E" w:rsidRPr="00881409" w:rsidRDefault="0003336E" w:rsidP="0040007C">
            <w:pPr>
              <w:tabs>
                <w:tab w:val="left" w:pos="1080"/>
              </w:tabs>
              <w:spacing w:after="0" w:line="240" w:lineRule="auto"/>
              <w:jc w:val="both"/>
              <w:rPr>
                <w:rFonts w:ascii="Times New Roman" w:hAnsi="Times New Roman"/>
                <w:bCs/>
                <w:sz w:val="24"/>
                <w:szCs w:val="24"/>
              </w:rPr>
            </w:pPr>
            <w:r w:rsidRPr="00881409">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sidRPr="00881409">
              <w:rPr>
                <w:rFonts w:ascii="Times New Roman" w:hAnsi="Times New Roman"/>
                <w:sz w:val="24"/>
                <w:szCs w:val="24"/>
              </w:rPr>
              <w:t xml:space="preserve"> </w:t>
            </w:r>
            <w:r w:rsidRPr="00881409">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14:paraId="46BDFA78" w14:textId="77777777" w:rsidR="0003336E" w:rsidRPr="00881409" w:rsidRDefault="0003336E" w:rsidP="0040007C">
      <w:pPr>
        <w:spacing w:after="0" w:line="240" w:lineRule="auto"/>
        <w:jc w:val="both"/>
        <w:rPr>
          <w:rFonts w:ascii="Times New Roman" w:hAnsi="Times New Roman"/>
          <w:sz w:val="24"/>
          <w:szCs w:val="24"/>
          <w:lang w:eastAsia="uk-UA"/>
        </w:rPr>
      </w:pPr>
    </w:p>
    <w:p w14:paraId="013E983A" w14:textId="77777777" w:rsidR="0003336E" w:rsidRPr="00881409" w:rsidRDefault="0003336E" w:rsidP="0040007C">
      <w:pPr>
        <w:tabs>
          <w:tab w:val="left" w:pos="1080"/>
        </w:tabs>
        <w:spacing w:after="0" w:line="240" w:lineRule="auto"/>
        <w:jc w:val="both"/>
        <w:rPr>
          <w:rFonts w:ascii="Times New Roman" w:hAnsi="Times New Roman"/>
          <w:i/>
          <w:iCs/>
          <w:sz w:val="24"/>
          <w:szCs w:val="24"/>
          <w:lang w:eastAsia="uk-UA"/>
        </w:rPr>
      </w:pPr>
      <w:r w:rsidRPr="00881409">
        <w:rPr>
          <w:rFonts w:ascii="Times New Roman" w:hAnsi="Times New Roman"/>
          <w:i/>
          <w:iCs/>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962993F" w14:textId="77777777" w:rsidR="0003336E" w:rsidRPr="00881409" w:rsidRDefault="0003336E" w:rsidP="0040007C">
      <w:pPr>
        <w:tabs>
          <w:tab w:val="left" w:pos="1080"/>
        </w:tabs>
        <w:spacing w:after="0" w:line="240" w:lineRule="auto"/>
        <w:jc w:val="both"/>
        <w:rPr>
          <w:rFonts w:ascii="Times New Roman" w:hAnsi="Times New Roman"/>
          <w:sz w:val="24"/>
          <w:szCs w:val="24"/>
          <w:lang w:eastAsia="uk-UA"/>
        </w:rPr>
      </w:pPr>
    </w:p>
    <w:p w14:paraId="369DFE39" w14:textId="77777777" w:rsidR="0003336E" w:rsidRPr="00881409" w:rsidRDefault="0003336E" w:rsidP="0040007C">
      <w:pPr>
        <w:widowControl w:val="0"/>
        <w:spacing w:after="0" w:line="240" w:lineRule="auto"/>
        <w:jc w:val="center"/>
        <w:rPr>
          <w:rFonts w:ascii="Times New Roman" w:eastAsia="Times New Roman" w:hAnsi="Times New Roman"/>
          <w:sz w:val="24"/>
          <w:szCs w:val="20"/>
          <w:lang w:eastAsia="ru-RU"/>
        </w:rPr>
      </w:pPr>
      <w:r w:rsidRPr="00881409">
        <w:rPr>
          <w:rFonts w:ascii="Times New Roman" w:eastAsia="Times New Roman" w:hAnsi="Times New Roman"/>
          <w:b/>
          <w:sz w:val="24"/>
          <w:szCs w:val="24"/>
          <w:lang w:eastAsia="ru-RU"/>
        </w:rPr>
        <w:t>Розділ 2.</w:t>
      </w:r>
      <w:r w:rsidRPr="00881409">
        <w:rPr>
          <w:rFonts w:ascii="Times New Roman" w:eastAsia="Times New Roman" w:hAnsi="Times New Roman"/>
          <w:sz w:val="24"/>
          <w:szCs w:val="20"/>
          <w:lang w:eastAsia="ru-RU"/>
        </w:rPr>
        <w:t xml:space="preserve"> </w:t>
      </w:r>
    </w:p>
    <w:p w14:paraId="662EAB12" w14:textId="77777777" w:rsidR="0003336E" w:rsidRPr="00881409" w:rsidRDefault="0003336E" w:rsidP="0040007C">
      <w:pPr>
        <w:widowControl w:val="0"/>
        <w:tabs>
          <w:tab w:val="left" w:pos="1080"/>
        </w:tabs>
        <w:spacing w:after="0" w:line="240" w:lineRule="auto"/>
        <w:jc w:val="center"/>
        <w:rPr>
          <w:rFonts w:ascii="Times New Roman" w:eastAsia="Times New Roman" w:hAnsi="Times New Roman"/>
          <w:b/>
          <w:sz w:val="24"/>
          <w:szCs w:val="24"/>
          <w:u w:val="single"/>
          <w:lang w:eastAsia="ru-RU"/>
        </w:rPr>
      </w:pPr>
      <w:r w:rsidRPr="00881409">
        <w:rPr>
          <w:rFonts w:ascii="Times New Roman" w:eastAsia="Times New Roman" w:hAnsi="Times New Roman"/>
          <w:b/>
          <w:sz w:val="24"/>
          <w:szCs w:val="24"/>
          <w:u w:val="single"/>
          <w:lang w:eastAsia="ru-RU"/>
        </w:rPr>
        <w:t>Перелік документів та інформації  для підтвердження відсутності підстав для відхилення учасника (в тому числі для об’єднання учасників як учасника процедури) /учасника-переможця відповідно до  вимог, визначених п.47 Особливостей</w:t>
      </w:r>
    </w:p>
    <w:p w14:paraId="2765ADA1" w14:textId="77777777" w:rsidR="0003336E" w:rsidRPr="00881409" w:rsidRDefault="0003336E" w:rsidP="0040007C">
      <w:pPr>
        <w:widowControl w:val="0"/>
        <w:spacing w:after="0" w:line="240" w:lineRule="auto"/>
        <w:jc w:val="both"/>
        <w:rPr>
          <w:rFonts w:ascii="Times New Roman" w:eastAsia="Times New Roman" w:hAnsi="Times New Roman"/>
          <w:i/>
          <w:sz w:val="24"/>
          <w:szCs w:val="24"/>
          <w:lang w:eastAsia="ru-RU"/>
        </w:rPr>
      </w:pPr>
      <w:r w:rsidRPr="00881409">
        <w:rPr>
          <w:rFonts w:ascii="Times New Roman" w:eastAsia="Times New Roman" w:hAnsi="Times New Roman"/>
          <w:i/>
          <w:sz w:val="24"/>
          <w:szCs w:val="24"/>
          <w:lang w:eastAsia="ru-RU"/>
        </w:rPr>
        <w:tab/>
      </w:r>
    </w:p>
    <w:p w14:paraId="02C2B609" w14:textId="77777777" w:rsidR="0003336E" w:rsidRPr="00881409"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881409">
        <w:rPr>
          <w:rFonts w:ascii="Times New Roman" w:eastAsia="Times New Roman" w:hAnsi="Times New Roman"/>
          <w:b/>
          <w:sz w:val="24"/>
          <w:szCs w:val="24"/>
          <w:u w:val="single"/>
          <w:lang w:eastAsia="ru-RU"/>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02CE21C2" w14:textId="77777777" w:rsidR="0003336E" w:rsidRPr="00881409"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Замовник не вимагає від учасника процедури закупівлі під час подання тендерної </w:t>
      </w:r>
      <w:r w:rsidRPr="00881409">
        <w:rPr>
          <w:rFonts w:ascii="Times New Roman" w:eastAsia="Times New Roman" w:hAnsi="Times New Roman"/>
          <w:sz w:val="24"/>
          <w:szCs w:val="24"/>
          <w:lang w:eastAsia="ru-RU"/>
        </w:rPr>
        <w:lastRenderedPageBreak/>
        <w:t>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8F1C295" w14:textId="77777777" w:rsidR="0003336E" w:rsidRPr="00881409"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2DC293F5" w14:textId="77777777" w:rsidR="0003336E" w:rsidRPr="00881409"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w:t>
      </w:r>
      <w:r w:rsidRPr="00881409">
        <w:rPr>
          <w:rFonts w:ascii="Times New Roman" w:eastAsia="Times New Roman" w:hAnsi="Times New Roman"/>
          <w:b/>
          <w:sz w:val="24"/>
          <w:szCs w:val="24"/>
          <w:lang w:eastAsia="ru-RU"/>
        </w:rPr>
        <w:t>шляхом самостійного декларування</w:t>
      </w:r>
      <w:r w:rsidRPr="00881409">
        <w:rPr>
          <w:rFonts w:ascii="Times New Roman" w:eastAsia="Times New Roman" w:hAnsi="Times New Roman"/>
          <w:sz w:val="24"/>
          <w:szCs w:val="24"/>
          <w:lang w:eastAsia="ru-RU"/>
        </w:rPr>
        <w:t xml:space="preserve"> відсутності таких підстав в електронній системі закупівель під час подання тендерної пропозиції.</w:t>
      </w:r>
    </w:p>
    <w:p w14:paraId="1CB2FB4B" w14:textId="77777777" w:rsidR="0003336E" w:rsidRPr="00881409" w:rsidRDefault="0003336E" w:rsidP="0040007C">
      <w:pPr>
        <w:widowControl w:val="0"/>
        <w:spacing w:after="0" w:line="240" w:lineRule="auto"/>
        <w:ind w:firstLine="709"/>
        <w:contextualSpacing/>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Учасник  повинен надати </w:t>
      </w:r>
      <w:r w:rsidRPr="00881409">
        <w:rPr>
          <w:rFonts w:ascii="Times New Roman" w:eastAsia="Times New Roman" w:hAnsi="Times New Roman"/>
          <w:b/>
          <w:sz w:val="24"/>
          <w:szCs w:val="24"/>
          <w:lang w:eastAsia="ru-RU"/>
        </w:rPr>
        <w:t>довідку у довільній формі</w:t>
      </w:r>
      <w:r w:rsidRPr="00881409">
        <w:rPr>
          <w:rFonts w:ascii="Times New Roman" w:eastAsia="Times New Roman" w:hAnsi="Times New Roman"/>
          <w:sz w:val="24"/>
          <w:szCs w:val="24"/>
          <w:lang w:eastAsia="ru-RU"/>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5F2532" w14:textId="77777777" w:rsidR="0003336E" w:rsidRPr="00881409"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881409">
        <w:rPr>
          <w:rFonts w:ascii="Times New Roman" w:eastAsia="Times New Roman" w:hAnsi="Times New Roman"/>
          <w:i/>
          <w:sz w:val="24"/>
          <w:szCs w:val="24"/>
          <w:lang w:eastAsia="ru-RU"/>
        </w:rPr>
        <w:t>у разі застосування таких критеріїв до учасника процедури закупівлі</w:t>
      </w:r>
      <w:r w:rsidRPr="00881409">
        <w:rPr>
          <w:rFonts w:ascii="Times New Roman" w:eastAsia="Times New Roman" w:hAnsi="Times New Roman"/>
          <w:sz w:val="24"/>
          <w:szCs w:val="24"/>
          <w:lang w:eastAsia="ru-RU"/>
        </w:rPr>
        <w:t>), замовник перевіряє таких суб’єктів господарювання щодо відсутності підстав, визначених цим пунктом.</w:t>
      </w:r>
    </w:p>
    <w:p w14:paraId="7222A46F" w14:textId="77777777" w:rsidR="0003336E" w:rsidRPr="00881409"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360B3C26"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p>
    <w:p w14:paraId="680F412A" w14:textId="77777777" w:rsidR="0003336E" w:rsidRPr="00881409"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r w:rsidRPr="00881409">
        <w:rPr>
          <w:rFonts w:ascii="Times New Roman" w:eastAsia="Times New Roman" w:hAnsi="Times New Roman"/>
          <w:b/>
          <w:i/>
          <w:sz w:val="24"/>
          <w:szCs w:val="24"/>
          <w:lang w:eastAsia="ru-RU"/>
        </w:rPr>
        <w:t>УВАГА!</w:t>
      </w:r>
      <w:r w:rsidRPr="00881409">
        <w:rPr>
          <w:rFonts w:ascii="Times New Roman" w:eastAsia="Times New Roman" w:hAnsi="Times New Roman"/>
          <w:i/>
          <w:sz w:val="24"/>
          <w:szCs w:val="24"/>
          <w:lang w:eastAsia="ru-RU"/>
        </w:rPr>
        <w:t xml:space="preserve"> Якщо при здійсненні самостійного декларування відсутності підстав, зазначених в пункті 47</w:t>
      </w:r>
      <w:r w:rsidRPr="00881409">
        <w:rPr>
          <w:rFonts w:ascii="Times New Roman" w:eastAsia="Times New Roman" w:hAnsi="Times New Roman"/>
          <w:i/>
          <w:sz w:val="24"/>
          <w:szCs w:val="24"/>
          <w:shd w:val="clear" w:color="auto" w:fill="FBFBFB"/>
          <w:lang w:eastAsia="ru-RU"/>
        </w:rPr>
        <w:t xml:space="preserve"> </w:t>
      </w:r>
      <w:r w:rsidRPr="00881409">
        <w:rPr>
          <w:rFonts w:ascii="Times New Roman" w:eastAsia="Times New Roman" w:hAnsi="Times New Roman"/>
          <w:i/>
          <w:sz w:val="24"/>
          <w:szCs w:val="24"/>
          <w:lang w:eastAsia="ru-RU"/>
        </w:rPr>
        <w:t>Особливостей (крім підпунктів 1 і 7,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w:t>
      </w:r>
      <w:r w:rsidRPr="00881409">
        <w:rPr>
          <w:rFonts w:ascii="Times New Roman" w:eastAsia="Times New Roman" w:hAnsi="Times New Roman"/>
          <w:i/>
          <w:sz w:val="24"/>
          <w:szCs w:val="24"/>
          <w:shd w:val="clear" w:color="auto" w:fill="FBFBFB"/>
          <w:lang w:eastAsia="ru-RU"/>
        </w:rPr>
        <w:t xml:space="preserve"> </w:t>
      </w:r>
      <w:r w:rsidRPr="00881409">
        <w:rPr>
          <w:rFonts w:ascii="Times New Roman" w:eastAsia="Times New Roman" w:hAnsi="Times New Roman"/>
          <w:i/>
          <w:sz w:val="24"/>
          <w:szCs w:val="24"/>
          <w:lang w:eastAsia="ru-RU"/>
        </w:rPr>
        <w:t>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w:t>
      </w:r>
      <w:r w:rsidRPr="00881409">
        <w:rPr>
          <w:rFonts w:ascii="Times New Roman" w:eastAsia="Times New Roman" w:hAnsi="Times New Roman"/>
          <w:i/>
          <w:sz w:val="24"/>
          <w:szCs w:val="24"/>
          <w:shd w:val="clear" w:color="auto" w:fill="FBFBFB"/>
          <w:lang w:eastAsia="ru-RU"/>
        </w:rPr>
        <w:t xml:space="preserve"> </w:t>
      </w:r>
      <w:r w:rsidRPr="00881409">
        <w:rPr>
          <w:rFonts w:ascii="Times New Roman" w:eastAsia="Times New Roman" w:hAnsi="Times New Roman"/>
          <w:i/>
          <w:sz w:val="24"/>
          <w:szCs w:val="24"/>
          <w:lang w:eastAsia="ru-RU"/>
        </w:rPr>
        <w:t>закупівлі, яка підписала тендерну пропозицію, підтверджує інформацію саме щодо керівника учасник</w:t>
      </w:r>
      <w:r w:rsidRPr="00881409">
        <w:rPr>
          <w:rFonts w:ascii="Times New Roman" w:eastAsia="Times New Roman" w:hAnsi="Times New Roman"/>
          <w:i/>
          <w:sz w:val="24"/>
          <w:szCs w:val="24"/>
          <w:shd w:val="clear" w:color="auto" w:fill="FBFBFB"/>
          <w:lang w:eastAsia="ru-RU"/>
        </w:rPr>
        <w:t>а</w:t>
      </w:r>
    </w:p>
    <w:p w14:paraId="2C43CD6A" w14:textId="77777777" w:rsidR="0003336E" w:rsidRPr="00881409" w:rsidRDefault="0003336E" w:rsidP="0040007C">
      <w:pPr>
        <w:widowControl w:val="0"/>
        <w:spacing w:after="0" w:line="240" w:lineRule="auto"/>
        <w:jc w:val="both"/>
        <w:rPr>
          <w:rFonts w:ascii="Times New Roman" w:eastAsia="Times New Roman" w:hAnsi="Times New Roman"/>
          <w:i/>
          <w:sz w:val="24"/>
          <w:szCs w:val="24"/>
          <w:shd w:val="clear" w:color="auto" w:fill="FBFBFB"/>
          <w:lang w:eastAsia="ru-RU"/>
        </w:rPr>
      </w:pPr>
    </w:p>
    <w:p w14:paraId="402C173A" w14:textId="77777777" w:rsidR="0003336E" w:rsidRPr="00881409" w:rsidRDefault="0003336E" w:rsidP="0040007C">
      <w:pPr>
        <w:widowControl w:val="0"/>
        <w:spacing w:after="0" w:line="240" w:lineRule="auto"/>
        <w:ind w:firstLine="708"/>
        <w:jc w:val="both"/>
        <w:rPr>
          <w:rFonts w:ascii="Times New Roman" w:eastAsia="Times New Roman" w:hAnsi="Times New Roman"/>
          <w:b/>
          <w:sz w:val="24"/>
          <w:szCs w:val="24"/>
          <w:u w:val="single"/>
          <w:lang w:eastAsia="ru-RU"/>
        </w:rPr>
      </w:pPr>
      <w:r w:rsidRPr="00881409">
        <w:rPr>
          <w:rFonts w:ascii="Times New Roman" w:eastAsia="Times New Roman" w:hAnsi="Times New Roman"/>
          <w:b/>
          <w:sz w:val="24"/>
          <w:szCs w:val="24"/>
          <w:u w:val="single"/>
          <w:lang w:eastAsia="ru-RU"/>
        </w:rPr>
        <w:t>Перелік документів та інформації  для підтвердження відповідності ПЕРЕМОЖЦЯ вимогам, визначеним у пункті 47 Особливостей:</w:t>
      </w:r>
    </w:p>
    <w:p w14:paraId="7683DCFD" w14:textId="77777777" w:rsidR="0003336E" w:rsidRPr="00881409"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BC1DCB5" w14:textId="77777777" w:rsidR="0003336E" w:rsidRPr="00881409" w:rsidRDefault="0003336E" w:rsidP="0040007C">
      <w:pPr>
        <w:widowControl w:val="0"/>
        <w:spacing w:after="0" w:line="240" w:lineRule="auto"/>
        <w:ind w:firstLine="708"/>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день незалежно від того є він робочим чи неробочим (святковим).</w:t>
      </w:r>
    </w:p>
    <w:p w14:paraId="173CDCE7" w14:textId="77777777" w:rsidR="0003336E" w:rsidRPr="00881409" w:rsidRDefault="0003336E" w:rsidP="0040007C">
      <w:pPr>
        <w:widowControl w:val="0"/>
        <w:spacing w:after="0" w:line="240" w:lineRule="auto"/>
        <w:rPr>
          <w:rFonts w:ascii="Times New Roman" w:eastAsia="Times New Roman" w:hAnsi="Times New Roman"/>
          <w:b/>
          <w:sz w:val="24"/>
          <w:szCs w:val="24"/>
          <w:lang w:eastAsia="ru-RU"/>
        </w:rPr>
      </w:pPr>
    </w:p>
    <w:p w14:paraId="14F358E5" w14:textId="77777777" w:rsidR="0003336E" w:rsidRPr="00881409" w:rsidRDefault="0003336E" w:rsidP="0040007C">
      <w:pPr>
        <w:widowControl w:val="0"/>
        <w:spacing w:after="0" w:line="240" w:lineRule="auto"/>
        <w:jc w:val="center"/>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Документи, які надаються  ПЕРЕМОЖЦЕМ (юридичною особою):</w:t>
      </w:r>
    </w:p>
    <w:tbl>
      <w:tblPr>
        <w:tblW w:w="10406" w:type="dxa"/>
        <w:tblInd w:w="-100" w:type="dxa"/>
        <w:tblLayout w:type="fixed"/>
        <w:tblLook w:val="0400" w:firstRow="0" w:lastRow="0" w:firstColumn="0" w:lastColumn="0" w:noHBand="0" w:noVBand="1"/>
      </w:tblPr>
      <w:tblGrid>
        <w:gridCol w:w="765"/>
        <w:gridCol w:w="4680"/>
        <w:gridCol w:w="4961"/>
      </w:tblGrid>
      <w:tr w:rsidR="00307FB7" w:rsidRPr="00881409" w14:paraId="2DAE8FDF" w14:textId="77777777" w:rsidTr="009A502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60DE6"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w:t>
            </w:r>
          </w:p>
          <w:p w14:paraId="3B70200C"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з/п</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A50FD"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 xml:space="preserve">Вимоги </w:t>
            </w:r>
            <w:r w:rsidRPr="00881409">
              <w:rPr>
                <w:rFonts w:ascii="Times New Roman" w:eastAsia="Times New Roman" w:hAnsi="Times New Roman"/>
                <w:sz w:val="24"/>
                <w:szCs w:val="24"/>
                <w:lang w:eastAsia="ru-RU"/>
              </w:rPr>
              <w:t>згідно п. 47 Особливостей</w:t>
            </w:r>
          </w:p>
          <w:p w14:paraId="7051D193"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1E22D"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 xml:space="preserve">Переможець торгів на виконання вимоги </w:t>
            </w:r>
            <w:r w:rsidRPr="00881409">
              <w:rPr>
                <w:rFonts w:ascii="Times New Roman" w:eastAsia="Times New Roman" w:hAnsi="Times New Roman"/>
                <w:sz w:val="24"/>
                <w:szCs w:val="24"/>
                <w:lang w:eastAsia="ru-RU"/>
              </w:rPr>
              <w:t>згідно п. 47 Особливостей</w:t>
            </w:r>
            <w:r w:rsidRPr="0088140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881409" w14:paraId="327C8810" w14:textId="77777777" w:rsidTr="009A502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D22858"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lastRenderedPageBreak/>
              <w:t>1</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272A3"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4B9AB"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3C8E3" w14:textId="77777777" w:rsidR="0003336E" w:rsidRPr="00881409"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88140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1409">
              <w:rPr>
                <w:rFonts w:ascii="Times New Roman" w:eastAsia="Times New Roman" w:hAnsi="Times New Roman"/>
                <w:sz w:val="24"/>
                <w:szCs w:val="24"/>
                <w:lang w:eastAsia="ru-RU"/>
              </w:rPr>
              <w:t>керівника</w:t>
            </w:r>
            <w:r w:rsidRPr="00881409">
              <w:rPr>
                <w:rFonts w:ascii="Times New Roman" w:eastAsia="Times New Roman" w:hAnsi="Times New Roman"/>
                <w:b/>
                <w:sz w:val="24"/>
                <w:szCs w:val="24"/>
                <w:lang w:eastAsia="ru-RU"/>
              </w:rPr>
              <w:t xml:space="preserve"> учасника процедури закупівлі або </w:t>
            </w:r>
            <w:r w:rsidRPr="00881409">
              <w:rPr>
                <w:rFonts w:ascii="Times New Roman" w:eastAsia="Times New Roman" w:hAnsi="Times New Roman"/>
                <w:b/>
                <w:sz w:val="24"/>
                <w:szCs w:val="24"/>
                <w:shd w:val="clear" w:color="auto" w:fill="FFFFFF"/>
                <w:lang w:eastAsia="uk-UA"/>
              </w:rPr>
              <w:t>гарантійний лист/довідка у довільній формі.</w:t>
            </w:r>
          </w:p>
          <w:p w14:paraId="389E785E"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881409" w14:paraId="47EFC3D2" w14:textId="77777777" w:rsidTr="009A502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CA673"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2</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A8569"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p>
          <w:p w14:paraId="11ACDBE6"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w:t>
            </w:r>
            <w:r w:rsidRPr="00881409">
              <w:rPr>
                <w:rFonts w:ascii="Times New Roman" w:eastAsia="Times New Roman" w:hAnsi="Times New Roman"/>
                <w:b/>
                <w:bCs/>
                <w:sz w:val="24"/>
                <w:szCs w:val="24"/>
                <w:lang w:eastAsia="ru-RU"/>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F7CB65C" w14:textId="1AF9EA0A"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6664E" w:rsidRPr="00881409">
              <w:rPr>
                <w:rFonts w:ascii="Times New Roman" w:eastAsia="Times New Roman" w:hAnsi="Times New Roman"/>
                <w:b/>
                <w:sz w:val="24"/>
                <w:szCs w:val="24"/>
                <w:lang w:eastAsia="ru-RU"/>
              </w:rPr>
              <w:t>.</w:t>
            </w:r>
          </w:p>
          <w:p w14:paraId="5E6CBCEA"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p>
          <w:p w14:paraId="0C984084"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881409" w14:paraId="2A93CED5" w14:textId="77777777" w:rsidTr="009A502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382E26"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F4000"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sz w:val="24"/>
                <w:szCs w:val="24"/>
                <w:lang w:eastAsia="ru-RU"/>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8140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D56EB76" w14:textId="77777777" w:rsidR="0003336E" w:rsidRPr="00881409" w:rsidRDefault="0003336E" w:rsidP="0040007C">
            <w:pPr>
              <w:widowControl w:val="0"/>
              <w:spacing w:after="0" w:line="240" w:lineRule="auto"/>
              <w:rPr>
                <w:rFonts w:ascii="Times New Roman" w:eastAsia="Times New Roman" w:hAnsi="Times New Roman"/>
                <w:b/>
                <w:sz w:val="24"/>
                <w:szCs w:val="24"/>
                <w:lang w:eastAsia="ru-RU"/>
              </w:rPr>
            </w:pPr>
          </w:p>
        </w:tc>
      </w:tr>
      <w:tr w:rsidR="00307FB7" w:rsidRPr="00881409" w14:paraId="73D99EA1" w14:textId="77777777" w:rsidTr="009A502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2875E" w14:textId="77777777" w:rsidR="0003336E" w:rsidRPr="00881409" w:rsidRDefault="0003336E" w:rsidP="0040007C">
            <w:pPr>
              <w:widowControl w:val="0"/>
              <w:spacing w:after="0" w:line="240" w:lineRule="auto"/>
              <w:jc w:val="center"/>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4</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BFC749"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74D26D1"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D6FDF7"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Довідка в довільній формі</w:t>
            </w:r>
            <w:r w:rsidRPr="0088140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EA785A3" w14:textId="77777777" w:rsidR="0003336E" w:rsidRPr="00881409" w:rsidRDefault="0003336E" w:rsidP="0040007C">
      <w:pPr>
        <w:widowControl w:val="0"/>
        <w:spacing w:after="0" w:line="240" w:lineRule="auto"/>
        <w:rPr>
          <w:rFonts w:ascii="Times New Roman" w:eastAsia="Times New Roman" w:hAnsi="Times New Roman"/>
          <w:b/>
          <w:sz w:val="24"/>
          <w:szCs w:val="24"/>
          <w:lang w:eastAsia="ru-RU"/>
        </w:rPr>
      </w:pPr>
    </w:p>
    <w:p w14:paraId="7BBEC7DB" w14:textId="77777777" w:rsidR="0003336E" w:rsidRPr="00881409" w:rsidRDefault="0003336E" w:rsidP="0040007C">
      <w:pPr>
        <w:widowControl w:val="0"/>
        <w:spacing w:after="0" w:line="240" w:lineRule="auto"/>
        <w:jc w:val="center"/>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Документи, які надаються ПЕРЕМОЖЦЕМ (фізичною особою чи фізичною особою — підприємцем):</w:t>
      </w:r>
    </w:p>
    <w:p w14:paraId="61061052"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p>
    <w:tbl>
      <w:tblPr>
        <w:tblW w:w="10406" w:type="dxa"/>
        <w:tblInd w:w="-100" w:type="dxa"/>
        <w:tblLayout w:type="fixed"/>
        <w:tblLook w:val="0400" w:firstRow="0" w:lastRow="0" w:firstColumn="0" w:lastColumn="0" w:noHBand="0" w:noVBand="1"/>
      </w:tblPr>
      <w:tblGrid>
        <w:gridCol w:w="587"/>
        <w:gridCol w:w="4858"/>
        <w:gridCol w:w="4961"/>
      </w:tblGrid>
      <w:tr w:rsidR="00307FB7" w:rsidRPr="00881409" w14:paraId="6B0AF08E" w14:textId="77777777" w:rsidTr="009A502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D0C0E"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lastRenderedPageBreak/>
              <w:t>№</w:t>
            </w:r>
          </w:p>
          <w:p w14:paraId="49B44F00"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з/п</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78BA4"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 xml:space="preserve">Вимоги </w:t>
            </w:r>
            <w:r w:rsidRPr="00881409">
              <w:rPr>
                <w:rFonts w:ascii="Times New Roman" w:eastAsia="Times New Roman" w:hAnsi="Times New Roman"/>
                <w:sz w:val="24"/>
                <w:szCs w:val="24"/>
                <w:lang w:eastAsia="ru-RU"/>
              </w:rPr>
              <w:t>згідно пункту 47 Особливостей</w:t>
            </w:r>
          </w:p>
          <w:p w14:paraId="44C4E7D9"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F3E6E"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 xml:space="preserve">Переможець торгів на виконання вимоги </w:t>
            </w:r>
            <w:r w:rsidRPr="00881409">
              <w:rPr>
                <w:rFonts w:ascii="Times New Roman" w:eastAsia="Times New Roman" w:hAnsi="Times New Roman"/>
                <w:sz w:val="24"/>
                <w:szCs w:val="24"/>
                <w:lang w:eastAsia="ru-RU"/>
              </w:rPr>
              <w:t>згідно пункту 47 Особливостей</w:t>
            </w:r>
            <w:r w:rsidRPr="00881409">
              <w:rPr>
                <w:rFonts w:ascii="Times New Roman" w:eastAsia="Times New Roman" w:hAnsi="Times New Roman"/>
                <w:b/>
                <w:sz w:val="24"/>
                <w:szCs w:val="24"/>
                <w:lang w:eastAsia="ru-RU"/>
              </w:rPr>
              <w:t xml:space="preserve"> (підтвердження відсутності підстав) повинен надати таку інформацію:</w:t>
            </w:r>
          </w:p>
        </w:tc>
      </w:tr>
      <w:tr w:rsidR="00307FB7" w:rsidRPr="00881409" w14:paraId="340ED16B" w14:textId="77777777" w:rsidTr="009A5026">
        <w:trPr>
          <w:trHeight w:val="44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BB5553"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1</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50D9F"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A856A4"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0AF2B" w14:textId="00943D34" w:rsidR="0003336E" w:rsidRPr="00881409" w:rsidRDefault="0003336E" w:rsidP="0040007C">
            <w:pPr>
              <w:widowControl w:val="0"/>
              <w:spacing w:after="0" w:line="240" w:lineRule="auto"/>
              <w:jc w:val="both"/>
              <w:rPr>
                <w:rFonts w:ascii="Times New Roman" w:eastAsia="Times New Roman" w:hAnsi="Times New Roman"/>
                <w:bCs/>
                <w:sz w:val="24"/>
                <w:szCs w:val="24"/>
                <w:shd w:val="clear" w:color="auto" w:fill="FFFFFF"/>
                <w:lang w:eastAsia="uk-UA"/>
              </w:rPr>
            </w:pPr>
            <w:r w:rsidRPr="00881409">
              <w:rPr>
                <w:rFonts w:ascii="Times New Roman" w:eastAsia="Times New Roman" w:hAnsi="Times New Roman"/>
                <w:b/>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 процедури закупівлі або </w:t>
            </w:r>
            <w:r w:rsidRPr="00881409">
              <w:rPr>
                <w:rFonts w:ascii="Times New Roman" w:eastAsia="Times New Roman" w:hAnsi="Times New Roman"/>
                <w:b/>
                <w:sz w:val="24"/>
                <w:szCs w:val="24"/>
                <w:shd w:val="clear" w:color="auto" w:fill="FFFFFF"/>
                <w:lang w:eastAsia="uk-UA"/>
              </w:rPr>
              <w:t>гарантійний лист/довідка у довільній формі.</w:t>
            </w:r>
          </w:p>
          <w:p w14:paraId="3C1CB314"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p>
        </w:tc>
      </w:tr>
      <w:tr w:rsidR="00307FB7" w:rsidRPr="00881409" w14:paraId="0D16E996" w14:textId="77777777" w:rsidTr="009A502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4D6D4"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2</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25E80"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D604C62"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(підпункт 5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5F3D6B"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AC4086A"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p>
          <w:p w14:paraId="0D839C7C"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Документ повинен бути виданим не більше місячної давнини відносно дати оприлюдненого в електронній системі закупівель повідомлення про намір укласти договір про закупівлю.</w:t>
            </w:r>
          </w:p>
        </w:tc>
      </w:tr>
      <w:tr w:rsidR="00307FB7" w:rsidRPr="00881409" w14:paraId="45F094CB" w14:textId="77777777" w:rsidTr="009A502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BDD3C" w14:textId="77777777" w:rsidR="0003336E" w:rsidRPr="00881409" w:rsidRDefault="0003336E" w:rsidP="0040007C">
            <w:pPr>
              <w:widowControl w:val="0"/>
              <w:spacing w:after="0" w:line="240" w:lineRule="auto"/>
              <w:jc w:val="center"/>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3</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3140C"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94F49C"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(підпункт 12 пункт 47 Особливостей)</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879063A" w14:textId="77777777" w:rsidR="0003336E" w:rsidRPr="00881409" w:rsidRDefault="0003336E" w:rsidP="0040007C">
            <w:pPr>
              <w:widowControl w:val="0"/>
              <w:spacing w:after="0" w:line="240" w:lineRule="auto"/>
              <w:rPr>
                <w:rFonts w:ascii="Times New Roman" w:eastAsia="Times New Roman" w:hAnsi="Times New Roman"/>
                <w:sz w:val="24"/>
                <w:szCs w:val="24"/>
                <w:lang w:eastAsia="ru-RU"/>
              </w:rPr>
            </w:pPr>
          </w:p>
        </w:tc>
      </w:tr>
      <w:tr w:rsidR="00307FB7" w:rsidRPr="00881409" w14:paraId="6BD647CE" w14:textId="77777777" w:rsidTr="009A502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8912A7" w14:textId="77777777" w:rsidR="0003336E" w:rsidRPr="00881409" w:rsidRDefault="0003336E" w:rsidP="0040007C">
            <w:pPr>
              <w:widowControl w:val="0"/>
              <w:spacing w:after="0" w:line="240" w:lineRule="auto"/>
              <w:jc w:val="center"/>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4</w:t>
            </w:r>
          </w:p>
        </w:tc>
        <w:tc>
          <w:tcPr>
            <w:tcW w:w="4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D6184"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2B2DE6A" w14:textId="77777777" w:rsidR="0003336E" w:rsidRPr="00881409" w:rsidRDefault="0003336E" w:rsidP="0040007C">
            <w:pPr>
              <w:widowControl w:val="0"/>
              <w:spacing w:after="0" w:line="240" w:lineRule="auto"/>
              <w:jc w:val="both"/>
              <w:rPr>
                <w:rFonts w:ascii="Times New Roman" w:eastAsia="Times New Roman" w:hAnsi="Times New Roman"/>
                <w:b/>
                <w:sz w:val="24"/>
                <w:szCs w:val="24"/>
                <w:lang w:eastAsia="ru-RU"/>
              </w:rPr>
            </w:pPr>
            <w:r w:rsidRPr="00881409">
              <w:rPr>
                <w:rFonts w:ascii="Times New Roman" w:eastAsia="Times New Roman" w:hAnsi="Times New Roman"/>
                <w:b/>
                <w:sz w:val="24"/>
                <w:szCs w:val="24"/>
                <w:lang w:eastAsia="ru-RU"/>
              </w:rPr>
              <w:t>(абзац 14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0B8412"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Times New Roman" w:hAnsi="Times New Roman"/>
                <w:b/>
                <w:sz w:val="24"/>
                <w:szCs w:val="24"/>
                <w:lang w:eastAsia="ru-RU"/>
              </w:rPr>
              <w:t>Довідка в довільній формі</w:t>
            </w:r>
            <w:r w:rsidRPr="00881409">
              <w:rPr>
                <w:rFonts w:ascii="Times New Roman" w:eastAsia="Times New Roman" w:hAnsi="Times New Roman"/>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68D9C8E" w14:textId="77777777" w:rsidR="0003336E" w:rsidRPr="00881409" w:rsidRDefault="0003336E" w:rsidP="0040007C">
      <w:pPr>
        <w:shd w:val="clear" w:color="auto" w:fill="FFFFFF"/>
        <w:spacing w:after="0" w:line="240" w:lineRule="auto"/>
        <w:jc w:val="both"/>
        <w:rPr>
          <w:rFonts w:ascii="Times New Roman" w:eastAsia="Times New Roman" w:hAnsi="Times New Roman"/>
          <w:i/>
          <w:sz w:val="24"/>
          <w:szCs w:val="24"/>
        </w:rPr>
      </w:pPr>
      <w:r w:rsidRPr="00881409">
        <w:rPr>
          <w:rFonts w:ascii="Times New Roman" w:eastAsia="Times New Roman" w:hAnsi="Times New Roman"/>
          <w:i/>
          <w:sz w:val="24"/>
          <w:szCs w:val="24"/>
        </w:rPr>
        <w:lastRenderedPageBreak/>
        <w:t>*</w:t>
      </w:r>
      <w:r w:rsidRPr="00881409">
        <w:rPr>
          <w:rFonts w:ascii="Times New Roman" w:hAnsi="Times New Roman"/>
          <w:i/>
        </w:rPr>
        <w:t xml:space="preserve">     </w:t>
      </w:r>
      <w:r w:rsidRPr="00881409">
        <w:rPr>
          <w:rFonts w:ascii="Times New Roman" w:eastAsia="Times New Roman" w:hAnsi="Times New Roman"/>
          <w:i/>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1BBC196" w14:textId="77777777" w:rsidR="0003336E" w:rsidRPr="00881409" w:rsidRDefault="0003336E" w:rsidP="0040007C">
      <w:pPr>
        <w:widowControl w:val="0"/>
        <w:spacing w:after="0" w:line="240" w:lineRule="auto"/>
        <w:jc w:val="both"/>
        <w:rPr>
          <w:rFonts w:ascii="Times New Roman" w:eastAsia="Times New Roman" w:hAnsi="Times New Roman"/>
          <w:i/>
          <w:iCs/>
          <w:sz w:val="24"/>
          <w:szCs w:val="24"/>
          <w:lang w:eastAsia="ru-RU"/>
        </w:rPr>
      </w:pPr>
      <w:r w:rsidRPr="00881409">
        <w:rPr>
          <w:rFonts w:ascii="Times New Roman" w:eastAsia="Times New Roman" w:hAnsi="Times New Roman"/>
          <w:sz w:val="24"/>
          <w:szCs w:val="24"/>
          <w:lang w:eastAsia="ru-RU"/>
        </w:rPr>
        <w:t xml:space="preserve">        </w:t>
      </w:r>
      <w:r w:rsidRPr="00881409">
        <w:rPr>
          <w:rFonts w:ascii="Times New Roman" w:eastAsia="Times New Roman" w:hAnsi="Times New Roman"/>
          <w:i/>
          <w:iCs/>
          <w:sz w:val="24"/>
          <w:szCs w:val="24"/>
          <w:lang w:eastAsia="ru-RU"/>
        </w:rPr>
        <w:t>У разі коли участь у закупівлі бере об’єднання учасників, підтвердження відсутності підстав згідно п.47 здійснюється у тому ж порядку, що визначений цим розділом кожним із учасників такого об’єднання.</w:t>
      </w:r>
    </w:p>
    <w:p w14:paraId="2AFE74B4" w14:textId="77777777" w:rsidR="0003336E" w:rsidRPr="00881409" w:rsidRDefault="0003336E" w:rsidP="0040007C">
      <w:pPr>
        <w:shd w:val="clear" w:color="auto" w:fill="FFFFFF"/>
        <w:spacing w:after="0" w:line="240" w:lineRule="auto"/>
        <w:jc w:val="both"/>
        <w:rPr>
          <w:rFonts w:ascii="Times New Roman" w:eastAsia="Times New Roman" w:hAnsi="Times New Roman"/>
          <w:sz w:val="24"/>
          <w:szCs w:val="24"/>
        </w:rPr>
      </w:pPr>
    </w:p>
    <w:p w14:paraId="7ECFF5BA" w14:textId="77777777" w:rsidR="0003336E" w:rsidRPr="00881409" w:rsidRDefault="0003336E" w:rsidP="0040007C">
      <w:pPr>
        <w:tabs>
          <w:tab w:val="left" w:pos="1080"/>
        </w:tabs>
        <w:spacing w:after="0" w:line="240" w:lineRule="auto"/>
        <w:jc w:val="both"/>
        <w:rPr>
          <w:rFonts w:ascii="Times New Roman" w:hAnsi="Times New Roman"/>
          <w:b/>
          <w:bCs/>
          <w:sz w:val="24"/>
          <w:szCs w:val="24"/>
          <w:lang w:eastAsia="uk-UA"/>
        </w:rPr>
      </w:pPr>
      <w:r w:rsidRPr="00881409">
        <w:rPr>
          <w:rFonts w:ascii="Times New Roman" w:hAnsi="Times New Roman"/>
          <w:b/>
          <w:bCs/>
          <w:sz w:val="24"/>
          <w:szCs w:val="24"/>
          <w:lang w:eastAsia="uk-UA"/>
        </w:rPr>
        <w:t>Розділ 3. Інші документи</w:t>
      </w:r>
    </w:p>
    <w:tbl>
      <w:tblPr>
        <w:tblW w:w="0" w:type="auto"/>
        <w:tblInd w:w="-34" w:type="dxa"/>
        <w:tblLayout w:type="fixed"/>
        <w:tblLook w:val="04A0" w:firstRow="1" w:lastRow="0" w:firstColumn="1" w:lastColumn="0" w:noHBand="0" w:noVBand="1"/>
      </w:tblPr>
      <w:tblGrid>
        <w:gridCol w:w="426"/>
        <w:gridCol w:w="2835"/>
        <w:gridCol w:w="6520"/>
      </w:tblGrid>
      <w:tr w:rsidR="00307FB7" w:rsidRPr="00881409" w14:paraId="160D3D45"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0B12E6B2" w14:textId="77777777" w:rsidR="0003336E" w:rsidRPr="00881409" w:rsidRDefault="0003336E" w:rsidP="0040007C">
            <w:pPr>
              <w:widowControl w:val="0"/>
              <w:suppressAutoHyphens/>
              <w:autoSpaceDE w:val="0"/>
              <w:spacing w:after="0" w:line="240" w:lineRule="auto"/>
              <w:jc w:val="center"/>
              <w:rPr>
                <w:rFonts w:ascii="Times New Roman" w:hAnsi="Times New Roman"/>
                <w:sz w:val="24"/>
                <w:szCs w:val="24"/>
              </w:rPr>
            </w:pPr>
            <w:r w:rsidRPr="00881409">
              <w:rPr>
                <w:rFonts w:ascii="Times New Roman" w:hAnsi="Times New Roman"/>
                <w:b/>
                <w:bCs/>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14:paraId="6F28F388" w14:textId="77777777" w:rsidR="0003336E" w:rsidRPr="00881409" w:rsidRDefault="0003336E" w:rsidP="0040007C">
            <w:pPr>
              <w:widowControl w:val="0"/>
              <w:suppressAutoHyphens/>
              <w:autoSpaceDE w:val="0"/>
              <w:spacing w:after="0" w:line="240" w:lineRule="auto"/>
              <w:rPr>
                <w:rFonts w:ascii="Times New Roman" w:hAnsi="Times New Roman"/>
                <w:sz w:val="24"/>
                <w:szCs w:val="24"/>
              </w:rPr>
            </w:pPr>
            <w:r w:rsidRPr="00881409">
              <w:rPr>
                <w:rFonts w:ascii="Times New Roman" w:hAnsi="Times New Roman"/>
                <w:sz w:val="24"/>
                <w:szCs w:val="24"/>
              </w:rPr>
              <w:t>Правомочність на укладення договору про закупівлю та підписання пропозиції</w:t>
            </w:r>
          </w:p>
        </w:tc>
        <w:tc>
          <w:tcPr>
            <w:tcW w:w="6520" w:type="dxa"/>
            <w:tcBorders>
              <w:top w:val="single" w:sz="4" w:space="0" w:color="000000"/>
              <w:left w:val="single" w:sz="4" w:space="0" w:color="000000"/>
              <w:bottom w:val="single" w:sz="4" w:space="0" w:color="000000"/>
              <w:right w:val="single" w:sz="4" w:space="0" w:color="000000"/>
            </w:tcBorders>
            <w:hideMark/>
          </w:tcPr>
          <w:p w14:paraId="1113A371" w14:textId="77777777" w:rsidR="0003336E" w:rsidRPr="00881409" w:rsidRDefault="0003336E" w:rsidP="0040007C">
            <w:pPr>
              <w:spacing w:after="0" w:line="240" w:lineRule="auto"/>
              <w:jc w:val="both"/>
              <w:rPr>
                <w:rFonts w:ascii="Times New Roman" w:hAnsi="Times New Roman"/>
                <w:b/>
                <w:sz w:val="24"/>
                <w:szCs w:val="24"/>
                <w:lang w:eastAsia="ru-RU"/>
              </w:rPr>
            </w:pPr>
            <w:r w:rsidRPr="00881409">
              <w:rPr>
                <w:rFonts w:ascii="Times New Roman" w:hAnsi="Times New Roman"/>
                <w:b/>
                <w:sz w:val="24"/>
                <w:szCs w:val="24"/>
                <w:lang w:eastAsia="ru-RU"/>
              </w:rPr>
              <w:t>Для юридичних осіб</w:t>
            </w:r>
          </w:p>
          <w:p w14:paraId="3971E36B"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hAnsi="Times New Roman"/>
                <w:bCs/>
                <w:sz w:val="24"/>
                <w:szCs w:val="24"/>
                <w:lang w:eastAsia="ru-RU"/>
              </w:rPr>
              <w:t xml:space="preserve">1.1. </w:t>
            </w:r>
            <w:r w:rsidRPr="00881409">
              <w:rPr>
                <w:rFonts w:ascii="Times New Roman" w:eastAsia="Times New Roman" w:hAnsi="Times New Roman"/>
                <w:sz w:val="24"/>
                <w:szCs w:val="24"/>
                <w:u w:val="single"/>
                <w:lang w:eastAsia="ru-RU"/>
              </w:rPr>
              <w:t>Повноваження щодо підпису документів тендерної пропозиції уповноваженої особи учасника процедури закупівлі - юридичної особи</w:t>
            </w:r>
            <w:r w:rsidRPr="00881409">
              <w:rPr>
                <w:rFonts w:ascii="Times New Roman" w:eastAsia="Times New Roman" w:hAnsi="Times New Roman"/>
                <w:sz w:val="24"/>
                <w:szCs w:val="24"/>
                <w:lang w:eastAsia="ru-RU"/>
              </w:rPr>
              <w:t xml:space="preserve">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та/або рішення засновника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12E50A4" w14:textId="77777777" w:rsidR="0003336E" w:rsidRPr="00881409" w:rsidRDefault="0003336E" w:rsidP="0040007C">
            <w:pPr>
              <w:spacing w:after="0" w:line="240" w:lineRule="auto"/>
              <w:jc w:val="both"/>
              <w:rPr>
                <w:rFonts w:ascii="Times New Roman" w:hAnsi="Times New Roman"/>
                <w:bCs/>
                <w:sz w:val="24"/>
                <w:szCs w:val="24"/>
                <w:lang w:eastAsia="ru-RU"/>
              </w:rPr>
            </w:pPr>
            <w:r w:rsidRPr="00881409">
              <w:rPr>
                <w:rFonts w:ascii="Times New Roman" w:hAnsi="Times New Roman"/>
                <w:bCs/>
                <w:sz w:val="24"/>
                <w:szCs w:val="24"/>
                <w:lang w:eastAsia="ru-RU"/>
              </w:rPr>
              <w:t>1.2. Сканована з оригіналу копія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48D89C70" w14:textId="77777777" w:rsidR="0003336E" w:rsidRPr="00881409" w:rsidRDefault="0003336E" w:rsidP="0040007C">
            <w:pPr>
              <w:spacing w:after="0" w:line="240" w:lineRule="auto"/>
              <w:jc w:val="both"/>
              <w:rPr>
                <w:rFonts w:ascii="Times New Roman" w:hAnsi="Times New Roman"/>
                <w:bCs/>
                <w:sz w:val="24"/>
                <w:szCs w:val="24"/>
                <w:lang w:eastAsia="ru-RU"/>
              </w:rPr>
            </w:pPr>
            <w:r w:rsidRPr="00881409">
              <w:rPr>
                <w:rFonts w:ascii="Times New Roman" w:hAnsi="Times New Roman"/>
                <w:bCs/>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38F64E01" w14:textId="77777777" w:rsidR="0003336E" w:rsidRPr="00881409" w:rsidRDefault="0003336E" w:rsidP="0040007C">
            <w:pPr>
              <w:spacing w:after="0" w:line="240" w:lineRule="auto"/>
              <w:jc w:val="both"/>
              <w:rPr>
                <w:rFonts w:ascii="Times New Roman" w:hAnsi="Times New Roman"/>
                <w:b/>
                <w:sz w:val="24"/>
                <w:szCs w:val="24"/>
                <w:lang w:eastAsia="ru-RU"/>
              </w:rPr>
            </w:pPr>
            <w:r w:rsidRPr="00881409">
              <w:rPr>
                <w:rFonts w:ascii="Times New Roman" w:hAnsi="Times New Roman"/>
                <w:b/>
                <w:sz w:val="24"/>
                <w:szCs w:val="24"/>
                <w:lang w:eastAsia="ru-RU"/>
              </w:rPr>
              <w:t>Для фізичних осіб-підприємців:</w:t>
            </w:r>
          </w:p>
          <w:p w14:paraId="553F7607" w14:textId="03FB28DA" w:rsidR="00B6664E" w:rsidRPr="00881409"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881409">
              <w:rPr>
                <w:rFonts w:ascii="Times New Roman" w:hAnsi="Times New Roman"/>
                <w:sz w:val="24"/>
                <w:szCs w:val="24"/>
              </w:rPr>
              <w:t xml:space="preserve">1.3. Сканована з оригіналу копія паспорту (усі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 5492-VI зі змінами та доповненнями </w:t>
            </w:r>
            <w:r w:rsidRPr="00881409">
              <w:rPr>
                <w:rFonts w:ascii="Times New Roman" w:hAnsi="Times New Roman"/>
                <w:sz w:val="24"/>
                <w:szCs w:val="24"/>
              </w:rPr>
              <w:lastRenderedPageBreak/>
              <w:t>(</w:t>
            </w:r>
            <w:r w:rsidRPr="00881409">
              <w:rPr>
                <w:rFonts w:ascii="Times New Roman" w:hAnsi="Times New Roman"/>
                <w:bCs/>
                <w:sz w:val="24"/>
                <w:szCs w:val="24"/>
              </w:rPr>
              <w:t>Якщо паспорт виданий у формі ID – картки, надаються копії з обох сторін картки та  інформацію про місце проживання</w:t>
            </w:r>
            <w:r w:rsidRPr="00881409">
              <w:rPr>
                <w:rFonts w:ascii="Times New Roman" w:hAnsi="Times New Roman"/>
              </w:rPr>
              <w:t xml:space="preserve"> </w:t>
            </w:r>
            <w:r w:rsidRPr="00881409">
              <w:rPr>
                <w:rFonts w:ascii="Times New Roman" w:hAnsi="Times New Roman"/>
                <w:bCs/>
                <w:sz w:val="24"/>
                <w:szCs w:val="24"/>
              </w:rPr>
              <w:t>(за наявності)</w:t>
            </w:r>
            <w:r w:rsidRPr="00881409">
              <w:rPr>
                <w:rFonts w:ascii="Times New Roman" w:hAnsi="Times New Roman"/>
                <w:sz w:val="24"/>
                <w:szCs w:val="24"/>
              </w:rPr>
              <w:t>;</w:t>
            </w:r>
          </w:p>
          <w:p w14:paraId="7E9FD3BD" w14:textId="77777777" w:rsidR="00B6664E" w:rsidRPr="00881409" w:rsidRDefault="00B6664E" w:rsidP="00B6664E">
            <w:pPr>
              <w:widowControl w:val="0"/>
              <w:autoSpaceDE w:val="0"/>
              <w:autoSpaceDN w:val="0"/>
              <w:adjustRightInd w:val="0"/>
              <w:spacing w:after="160" w:line="256" w:lineRule="auto"/>
              <w:contextualSpacing/>
              <w:jc w:val="both"/>
              <w:rPr>
                <w:rFonts w:ascii="Times New Roman" w:hAnsi="Times New Roman"/>
                <w:sz w:val="24"/>
                <w:szCs w:val="24"/>
              </w:rPr>
            </w:pPr>
            <w:r w:rsidRPr="00881409">
              <w:rPr>
                <w:rFonts w:ascii="Times New Roman" w:hAnsi="Times New Roman"/>
                <w:sz w:val="24"/>
                <w:szCs w:val="24"/>
              </w:rPr>
              <w:t>1.4. Копія довідки про присвоєння ідентифікаційного номера або копія реєстраційного номеру облікової картки платника податків</w:t>
            </w:r>
            <w:r w:rsidRPr="00881409">
              <w:rPr>
                <w:rFonts w:ascii="Times New Roman" w:hAnsi="Times New Roman"/>
                <w:bCs/>
                <w:sz w:val="24"/>
                <w:szCs w:val="24"/>
              </w:rPr>
              <w:t xml:space="preserve"> (за наявності) (*не подається у випадку дані про РНОКПП, внесені до паспорта громадянина України)</w:t>
            </w:r>
            <w:r w:rsidRPr="00881409">
              <w:rPr>
                <w:rFonts w:ascii="Times New Roman" w:hAnsi="Times New Roman"/>
                <w:sz w:val="24"/>
                <w:szCs w:val="24"/>
              </w:rPr>
              <w:t>.</w:t>
            </w:r>
          </w:p>
          <w:p w14:paraId="5C1B439E" w14:textId="548AFAC3" w:rsidR="0003336E" w:rsidRPr="00881409" w:rsidRDefault="0003336E" w:rsidP="0040007C">
            <w:pPr>
              <w:tabs>
                <w:tab w:val="left" w:pos="350"/>
              </w:tabs>
              <w:spacing w:after="0" w:line="240" w:lineRule="auto"/>
              <w:contextualSpacing/>
              <w:jc w:val="both"/>
              <w:rPr>
                <w:rFonts w:ascii="Times New Roman" w:hAnsi="Times New Roman"/>
                <w:sz w:val="24"/>
                <w:szCs w:val="24"/>
              </w:rPr>
            </w:pPr>
            <w:r w:rsidRPr="00881409">
              <w:rPr>
                <w:rFonts w:ascii="Times New Roman" w:hAnsi="Times New Roman"/>
                <w:sz w:val="24"/>
                <w:szCs w:val="24"/>
              </w:rPr>
              <w:t xml:space="preserve"> </w:t>
            </w:r>
          </w:p>
          <w:p w14:paraId="1CFDFAA3" w14:textId="77777777" w:rsidR="0003336E" w:rsidRPr="00881409" w:rsidRDefault="0003336E" w:rsidP="0040007C">
            <w:pPr>
              <w:tabs>
                <w:tab w:val="left" w:pos="350"/>
              </w:tabs>
              <w:spacing w:after="0" w:line="240" w:lineRule="auto"/>
              <w:contextualSpacing/>
              <w:jc w:val="both"/>
              <w:rPr>
                <w:rFonts w:ascii="Times New Roman" w:hAnsi="Times New Roman"/>
                <w:sz w:val="24"/>
                <w:szCs w:val="24"/>
              </w:rPr>
            </w:pPr>
            <w:r w:rsidRPr="00881409">
              <w:rPr>
                <w:rFonts w:ascii="Times New Roman" w:hAnsi="Times New Roman"/>
                <w:sz w:val="24"/>
                <w:szCs w:val="24"/>
                <w:u w:val="single"/>
              </w:rPr>
              <w:t>Учасник-нерезидент</w:t>
            </w:r>
            <w:r w:rsidRPr="00881409">
              <w:rPr>
                <w:rFonts w:ascii="Times New Roman" w:hAnsi="Times New Roman"/>
                <w:sz w:val="24"/>
                <w:szCs w:val="24"/>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56850AD1" w14:textId="77777777" w:rsidR="0003336E" w:rsidRPr="00881409" w:rsidRDefault="0003336E" w:rsidP="0040007C">
            <w:pPr>
              <w:tabs>
                <w:tab w:val="left" w:pos="350"/>
              </w:tabs>
              <w:spacing w:after="0" w:line="240" w:lineRule="auto"/>
              <w:contextualSpacing/>
              <w:jc w:val="both"/>
              <w:rPr>
                <w:rFonts w:ascii="Times New Roman" w:eastAsia="Times New Roman" w:hAnsi="Times New Roman"/>
                <w:sz w:val="24"/>
                <w:szCs w:val="24"/>
              </w:rPr>
            </w:pPr>
            <w:r w:rsidRPr="00881409">
              <w:rPr>
                <w:rFonts w:ascii="Times New Roman" w:hAnsi="Times New Roman"/>
                <w:sz w:val="24"/>
                <w:szCs w:val="24"/>
              </w:rPr>
              <w:t>Документи легалізуються учасниками торгів – іноземними суб’єктами господарювання наступним чином:</w:t>
            </w:r>
          </w:p>
          <w:p w14:paraId="48FCD854" w14:textId="77777777" w:rsidR="0003336E" w:rsidRPr="00881409" w:rsidRDefault="0003336E" w:rsidP="0040007C">
            <w:pPr>
              <w:spacing w:after="0" w:line="240" w:lineRule="auto"/>
              <w:contextualSpacing/>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а) за спрощеною процедурою проставлення Апостиля (Apostille) відповідно до статей 3 та 4 Гаазької Конвенції від 05.10.1961р.</w:t>
            </w:r>
          </w:p>
          <w:p w14:paraId="2703F7A4" w14:textId="77777777" w:rsidR="0003336E" w:rsidRPr="00881409" w:rsidRDefault="0003336E" w:rsidP="0040007C">
            <w:pPr>
              <w:spacing w:after="0" w:line="240" w:lineRule="auto"/>
              <w:contextualSpacing/>
              <w:jc w:val="both"/>
              <w:rPr>
                <w:rFonts w:ascii="Times New Roman" w:eastAsia="Times New Roman" w:hAnsi="Times New Roman"/>
                <w:sz w:val="24"/>
                <w:szCs w:val="24"/>
                <w:lang w:eastAsia="ru-RU"/>
              </w:rPr>
            </w:pPr>
            <w:r w:rsidRPr="00881409">
              <w:rPr>
                <w:rFonts w:ascii="Times New Roman" w:eastAsia="Times New Roman" w:hAnsi="Times New Roman"/>
                <w:sz w:val="24"/>
                <w:szCs w:val="24"/>
                <w:lang w:eastAsia="ru-RU"/>
              </w:rPr>
              <w:t>б) або за процедурою консульської легалізації відповідно до Віденської Конвенції «Про консульські зносини» 1963 року</w:t>
            </w:r>
          </w:p>
          <w:p w14:paraId="5E402259" w14:textId="77777777" w:rsidR="0003336E" w:rsidRPr="00881409" w:rsidRDefault="0003336E" w:rsidP="0040007C">
            <w:pPr>
              <w:widowControl w:val="0"/>
              <w:spacing w:after="0" w:line="240" w:lineRule="auto"/>
              <w:jc w:val="both"/>
              <w:rPr>
                <w:rFonts w:ascii="Times New Roman" w:eastAsia="Times New Roman" w:hAnsi="Times New Roman"/>
                <w:sz w:val="24"/>
                <w:szCs w:val="24"/>
                <w:lang w:eastAsia="ru-RU"/>
              </w:rPr>
            </w:pPr>
            <w:r w:rsidRPr="00881409">
              <w:rPr>
                <w:rFonts w:ascii="Times New Roman" w:eastAsia="Arial" w:hAnsi="Times New Roman"/>
                <w:sz w:val="24"/>
                <w:szCs w:val="24"/>
                <w:lang w:eastAsia="ru-RU"/>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5D728D04" w14:textId="77777777" w:rsidR="0003336E" w:rsidRPr="00881409" w:rsidRDefault="0003336E" w:rsidP="0040007C">
            <w:pPr>
              <w:tabs>
                <w:tab w:val="left" w:pos="350"/>
              </w:tabs>
              <w:spacing w:after="0" w:line="240" w:lineRule="auto"/>
              <w:contextualSpacing/>
              <w:jc w:val="both"/>
              <w:rPr>
                <w:rFonts w:ascii="Times New Roman" w:eastAsia="Times New Roman" w:hAnsi="Times New Roman"/>
                <w:sz w:val="24"/>
                <w:szCs w:val="24"/>
              </w:rPr>
            </w:pPr>
          </w:p>
          <w:p w14:paraId="0E98C6BF" w14:textId="77777777" w:rsidR="0003336E" w:rsidRPr="00881409" w:rsidRDefault="0003336E" w:rsidP="0040007C">
            <w:pPr>
              <w:spacing w:after="0" w:line="240" w:lineRule="auto"/>
              <w:jc w:val="both"/>
              <w:rPr>
                <w:rFonts w:ascii="Times New Roman" w:hAnsi="Times New Roman"/>
                <w:b/>
                <w:sz w:val="24"/>
                <w:szCs w:val="24"/>
                <w:lang w:eastAsia="ru-RU"/>
              </w:rPr>
            </w:pPr>
            <w:r w:rsidRPr="00881409">
              <w:rPr>
                <w:rFonts w:ascii="Times New Roman" w:hAnsi="Times New Roman"/>
                <w:b/>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307FB7" w:rsidRPr="00881409" w14:paraId="1623624B" w14:textId="77777777" w:rsidTr="009A5026">
        <w:trPr>
          <w:trHeight w:val="375"/>
        </w:trPr>
        <w:tc>
          <w:tcPr>
            <w:tcW w:w="426" w:type="dxa"/>
            <w:tcBorders>
              <w:top w:val="single" w:sz="4" w:space="0" w:color="000000"/>
              <w:left w:val="single" w:sz="4" w:space="0" w:color="000000"/>
              <w:bottom w:val="single" w:sz="4" w:space="0" w:color="000000"/>
              <w:right w:val="nil"/>
            </w:tcBorders>
            <w:hideMark/>
          </w:tcPr>
          <w:p w14:paraId="14F4362B" w14:textId="77777777" w:rsidR="0003336E" w:rsidRPr="00881409" w:rsidRDefault="0003336E" w:rsidP="0040007C">
            <w:pPr>
              <w:widowControl w:val="0"/>
              <w:suppressAutoHyphens/>
              <w:autoSpaceDE w:val="0"/>
              <w:spacing w:after="0" w:line="240" w:lineRule="auto"/>
              <w:jc w:val="center"/>
              <w:rPr>
                <w:rFonts w:ascii="Times New Roman" w:hAnsi="Times New Roman"/>
                <w:b/>
                <w:bCs/>
                <w:sz w:val="24"/>
                <w:szCs w:val="24"/>
              </w:rPr>
            </w:pPr>
            <w:r w:rsidRPr="00881409">
              <w:rPr>
                <w:rFonts w:ascii="Times New Roman" w:hAnsi="Times New Roman"/>
                <w:b/>
                <w:bCs/>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14:paraId="77CEC8A3" w14:textId="77777777" w:rsidR="0003336E" w:rsidRPr="00881409" w:rsidRDefault="0003336E" w:rsidP="0040007C">
            <w:pPr>
              <w:widowControl w:val="0"/>
              <w:suppressAutoHyphens/>
              <w:autoSpaceDE w:val="0"/>
              <w:spacing w:after="0" w:line="240" w:lineRule="auto"/>
              <w:rPr>
                <w:rFonts w:ascii="Times New Roman" w:hAnsi="Times New Roman"/>
                <w:sz w:val="24"/>
                <w:szCs w:val="24"/>
              </w:rPr>
            </w:pPr>
            <w:r w:rsidRPr="00881409">
              <w:rPr>
                <w:rFonts w:ascii="Times New Roman" w:hAnsi="Times New Roman"/>
                <w:sz w:val="24"/>
                <w:szCs w:val="24"/>
                <w:lang w:eastAsia="ru-RU"/>
              </w:rPr>
              <w:t>Відомості про учасника</w:t>
            </w:r>
          </w:p>
        </w:tc>
        <w:tc>
          <w:tcPr>
            <w:tcW w:w="6520" w:type="dxa"/>
            <w:tcBorders>
              <w:top w:val="single" w:sz="4" w:space="0" w:color="000000"/>
              <w:left w:val="single" w:sz="4" w:space="0" w:color="000000"/>
              <w:bottom w:val="single" w:sz="4" w:space="0" w:color="000000"/>
              <w:right w:val="single" w:sz="4" w:space="0" w:color="000000"/>
            </w:tcBorders>
            <w:hideMark/>
          </w:tcPr>
          <w:p w14:paraId="52F41E2F" w14:textId="77777777" w:rsidR="0003336E" w:rsidRPr="00881409" w:rsidRDefault="0003336E" w:rsidP="0040007C">
            <w:pPr>
              <w:spacing w:after="0" w:line="240" w:lineRule="auto"/>
              <w:ind w:firstLine="284"/>
              <w:rPr>
                <w:rFonts w:ascii="Times New Roman" w:hAnsi="Times New Roman"/>
                <w:sz w:val="24"/>
                <w:szCs w:val="24"/>
              </w:rPr>
            </w:pPr>
            <w:r w:rsidRPr="00881409">
              <w:rPr>
                <w:rFonts w:ascii="Times New Roman" w:hAnsi="Times New Roman"/>
                <w:sz w:val="24"/>
                <w:szCs w:val="24"/>
              </w:rPr>
              <w:t>Відомості про учасника з наступною інформацією:</w:t>
            </w:r>
          </w:p>
          <w:p w14:paraId="7A36CC69" w14:textId="77777777" w:rsidR="0003336E" w:rsidRPr="00881409" w:rsidRDefault="0003336E" w:rsidP="0040007C">
            <w:pPr>
              <w:spacing w:after="0" w:line="240" w:lineRule="auto"/>
              <w:ind w:firstLine="284"/>
              <w:jc w:val="center"/>
              <w:rPr>
                <w:rFonts w:ascii="Times New Roman" w:hAnsi="Times New Roman"/>
                <w:sz w:val="24"/>
                <w:szCs w:val="24"/>
              </w:rPr>
            </w:pPr>
            <w:r w:rsidRPr="00881409">
              <w:rPr>
                <w:rFonts w:ascii="Times New Roman" w:hAnsi="Times New Roman"/>
                <w:b/>
                <w:bCs/>
                <w:sz w:val="24"/>
                <w:szCs w:val="24"/>
              </w:rPr>
              <w:t>Форма “ВІДОМОСТІ ПРО УЧАСНИКА”</w:t>
            </w:r>
          </w:p>
          <w:p w14:paraId="234CC218"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Повна / скорочена назва учасника:</w:t>
            </w:r>
          </w:p>
          <w:p w14:paraId="52BEE690"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Назва документа, яким затверджено Статут учасника, його номер та дата (</w:t>
            </w:r>
            <w:r w:rsidRPr="00881409">
              <w:rPr>
                <w:rFonts w:ascii="Times New Roman" w:hAnsi="Times New Roman"/>
                <w:sz w:val="24"/>
                <w:szCs w:val="24"/>
                <w:u w:val="single"/>
              </w:rPr>
              <w:t>для юридичних осіб</w:t>
            </w:r>
            <w:r w:rsidRPr="00881409">
              <w:rPr>
                <w:rFonts w:ascii="Times New Roman" w:hAnsi="Times New Roman"/>
                <w:sz w:val="24"/>
                <w:szCs w:val="24"/>
              </w:rPr>
              <w:t>):</w:t>
            </w:r>
          </w:p>
          <w:p w14:paraId="00A005F9"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Місце та дата проведення державної реєстрації учасника:</w:t>
            </w:r>
          </w:p>
          <w:p w14:paraId="1611C4E7"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 xml:space="preserve">Статус учасника </w:t>
            </w:r>
            <w:r w:rsidRPr="00881409">
              <w:rPr>
                <w:rFonts w:ascii="Times New Roman" w:hAnsi="Times New Roman"/>
                <w:sz w:val="24"/>
                <w:szCs w:val="24"/>
                <w:u w:val="single"/>
              </w:rPr>
              <w:t>(виробник або надавач послуг або виконавець робіт, дилер, представник або ін.)</w:t>
            </w:r>
            <w:r w:rsidRPr="00881409">
              <w:rPr>
                <w:rFonts w:ascii="Times New Roman" w:hAnsi="Times New Roman"/>
                <w:sz w:val="24"/>
                <w:szCs w:val="24"/>
              </w:rPr>
              <w:t>:</w:t>
            </w:r>
          </w:p>
          <w:p w14:paraId="42BB822C"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Організаційно-правова форма:</w:t>
            </w:r>
          </w:p>
          <w:p w14:paraId="2E7DB66D"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Форма власності:</w:t>
            </w:r>
          </w:p>
          <w:p w14:paraId="27CC4D10"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Юридична адреса:</w:t>
            </w:r>
          </w:p>
          <w:p w14:paraId="63B53401"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lastRenderedPageBreak/>
              <w:t xml:space="preserve">Поштова адреса: </w:t>
            </w:r>
          </w:p>
          <w:p w14:paraId="3998F85C" w14:textId="77777777" w:rsidR="0003336E" w:rsidRPr="00881409" w:rsidRDefault="0003336E" w:rsidP="0040007C">
            <w:pPr>
              <w:widowControl w:val="0"/>
              <w:numPr>
                <w:ilvl w:val="0"/>
                <w:numId w:val="5"/>
              </w:numPr>
              <w:spacing w:after="0" w:line="240" w:lineRule="auto"/>
              <w:ind w:left="0" w:firstLine="284"/>
              <w:rPr>
                <w:rFonts w:ascii="Times New Roman" w:hAnsi="Times New Roman"/>
                <w:sz w:val="24"/>
                <w:szCs w:val="24"/>
              </w:rPr>
            </w:pPr>
            <w:r w:rsidRPr="00881409">
              <w:rPr>
                <w:rFonts w:ascii="Times New Roman" w:hAnsi="Times New Roman"/>
                <w:sz w:val="24"/>
                <w:szCs w:val="24"/>
              </w:rPr>
              <w:t>Реквізити банку/банків (номер рахунку (у разі наявності), найменування банку та його код МФО(у разі наявності)), у якому (яких) обслуговується учасник: (</w:t>
            </w:r>
            <w:r w:rsidRPr="00881409">
              <w:rPr>
                <w:rFonts w:ascii="Times New Roman" w:hAnsi="Times New Roman"/>
                <w:i/>
                <w:sz w:val="24"/>
                <w:szCs w:val="24"/>
              </w:rPr>
              <w:t>у даному пункті зазначаються реквізити банку (банків) у якому (яких) обслуговується учасник).</w:t>
            </w:r>
          </w:p>
          <w:p w14:paraId="3C7CADC6" w14:textId="77777777" w:rsidR="0003336E" w:rsidRPr="00881409" w:rsidRDefault="0003336E" w:rsidP="0040007C">
            <w:pPr>
              <w:numPr>
                <w:ilvl w:val="0"/>
                <w:numId w:val="5"/>
              </w:numPr>
              <w:spacing w:after="0" w:line="240" w:lineRule="auto"/>
              <w:ind w:left="0"/>
              <w:jc w:val="both"/>
              <w:rPr>
                <w:rFonts w:ascii="Times New Roman" w:hAnsi="Times New Roman"/>
                <w:sz w:val="24"/>
                <w:szCs w:val="24"/>
              </w:rPr>
            </w:pPr>
            <w:r w:rsidRPr="00881409">
              <w:rPr>
                <w:rFonts w:ascii="Times New Roman" w:hAnsi="Times New Roman"/>
                <w:sz w:val="24"/>
                <w:szCs w:val="24"/>
              </w:rPr>
              <w:t>Відомості про контактну(контактних) особу (осіб)учасника (ПІБ, посада, контактний телефон, е-mail , інше)</w:t>
            </w:r>
          </w:p>
        </w:tc>
      </w:tr>
      <w:tr w:rsidR="00307FB7" w:rsidRPr="00881409" w14:paraId="58FD7ADF" w14:textId="77777777" w:rsidTr="009A5026">
        <w:trPr>
          <w:trHeight w:val="444"/>
        </w:trPr>
        <w:tc>
          <w:tcPr>
            <w:tcW w:w="426" w:type="dxa"/>
            <w:tcBorders>
              <w:top w:val="single" w:sz="4" w:space="0" w:color="000000"/>
              <w:left w:val="single" w:sz="4" w:space="0" w:color="000000"/>
              <w:bottom w:val="single" w:sz="4" w:space="0" w:color="000000"/>
              <w:right w:val="nil"/>
            </w:tcBorders>
            <w:hideMark/>
          </w:tcPr>
          <w:p w14:paraId="667E9728" w14:textId="77777777" w:rsidR="0003336E" w:rsidRPr="00881409" w:rsidRDefault="0003336E" w:rsidP="0040007C">
            <w:pPr>
              <w:widowControl w:val="0"/>
              <w:suppressAutoHyphens/>
              <w:autoSpaceDE w:val="0"/>
              <w:spacing w:after="0" w:line="240" w:lineRule="auto"/>
              <w:jc w:val="center"/>
              <w:rPr>
                <w:rFonts w:ascii="Times New Roman" w:hAnsi="Times New Roman"/>
                <w:b/>
                <w:bCs/>
                <w:sz w:val="24"/>
                <w:szCs w:val="24"/>
              </w:rPr>
            </w:pPr>
            <w:r w:rsidRPr="00881409">
              <w:rPr>
                <w:rFonts w:ascii="Times New Roman" w:hAnsi="Times New Roman"/>
                <w:b/>
                <w:bCs/>
                <w:sz w:val="24"/>
                <w:szCs w:val="24"/>
                <w:lang w:eastAsia="ru-RU"/>
              </w:rPr>
              <w:lastRenderedPageBreak/>
              <w:t>3.</w:t>
            </w:r>
          </w:p>
        </w:tc>
        <w:tc>
          <w:tcPr>
            <w:tcW w:w="2835" w:type="dxa"/>
            <w:tcBorders>
              <w:top w:val="single" w:sz="4" w:space="0" w:color="000000"/>
              <w:left w:val="single" w:sz="4" w:space="0" w:color="000000"/>
              <w:bottom w:val="single" w:sz="4" w:space="0" w:color="000000"/>
              <w:right w:val="nil"/>
            </w:tcBorders>
            <w:hideMark/>
          </w:tcPr>
          <w:p w14:paraId="2179D76A" w14:textId="77777777" w:rsidR="0003336E" w:rsidRPr="00881409" w:rsidRDefault="0003336E" w:rsidP="0040007C">
            <w:pPr>
              <w:widowControl w:val="0"/>
              <w:suppressAutoHyphens/>
              <w:autoSpaceDE w:val="0"/>
              <w:spacing w:after="0" w:line="240" w:lineRule="auto"/>
              <w:rPr>
                <w:rFonts w:ascii="Times New Roman" w:hAnsi="Times New Roman"/>
                <w:sz w:val="24"/>
                <w:szCs w:val="24"/>
              </w:rPr>
            </w:pPr>
            <w:r w:rsidRPr="00881409">
              <w:rPr>
                <w:rFonts w:ascii="Times New Roman" w:hAnsi="Times New Roman"/>
                <w:sz w:val="24"/>
                <w:szCs w:val="24"/>
                <w:lang w:eastAsia="ru-RU"/>
              </w:rPr>
              <w:t>Надання згоди на використання інформації на виконання вимог  Закону України «Про захист персональних даних»</w:t>
            </w:r>
          </w:p>
        </w:tc>
        <w:tc>
          <w:tcPr>
            <w:tcW w:w="6520" w:type="dxa"/>
            <w:tcBorders>
              <w:top w:val="single" w:sz="4" w:space="0" w:color="000000"/>
              <w:left w:val="single" w:sz="4" w:space="0" w:color="000000"/>
              <w:bottom w:val="single" w:sz="4" w:space="0" w:color="000000"/>
              <w:right w:val="single" w:sz="4" w:space="0" w:color="000000"/>
            </w:tcBorders>
            <w:hideMark/>
          </w:tcPr>
          <w:p w14:paraId="5A49B6FA" w14:textId="77777777" w:rsidR="0003336E" w:rsidRPr="00881409" w:rsidRDefault="0003336E" w:rsidP="0040007C">
            <w:pPr>
              <w:spacing w:after="0" w:line="240" w:lineRule="auto"/>
              <w:jc w:val="both"/>
              <w:rPr>
                <w:rFonts w:ascii="Times New Roman" w:eastAsia="Times New Roman" w:hAnsi="Times New Roman"/>
                <w:sz w:val="24"/>
                <w:szCs w:val="24"/>
              </w:rPr>
            </w:pPr>
            <w:r w:rsidRPr="00881409">
              <w:rPr>
                <w:rFonts w:ascii="Times New Roman" w:hAnsi="Times New Roman"/>
                <w:sz w:val="24"/>
                <w:szCs w:val="24"/>
              </w:rPr>
              <w:t xml:space="preserve">Лист-згода в довільній формі або відповідно до взірця, що наведений в </w:t>
            </w:r>
            <w:r w:rsidRPr="00881409">
              <w:rPr>
                <w:rFonts w:ascii="Times New Roman" w:hAnsi="Times New Roman"/>
                <w:b/>
                <w:sz w:val="24"/>
                <w:szCs w:val="24"/>
              </w:rPr>
              <w:t>Додатку №3</w:t>
            </w:r>
            <w:r w:rsidRPr="00881409">
              <w:rPr>
                <w:rFonts w:ascii="Times New Roman" w:hAnsi="Times New Roman"/>
                <w:sz w:val="24"/>
                <w:szCs w:val="24"/>
              </w:rPr>
              <w:t xml:space="preserve"> до даної документації, повинна бути підписана особою, яка підписує тендерну пропозицію та/або уповноважена на підписання договору про закупівлю.</w:t>
            </w:r>
          </w:p>
        </w:tc>
      </w:tr>
      <w:tr w:rsidR="00307FB7" w:rsidRPr="00881409" w14:paraId="78CAC6D0" w14:textId="77777777" w:rsidTr="009A5026">
        <w:trPr>
          <w:trHeight w:val="444"/>
        </w:trPr>
        <w:tc>
          <w:tcPr>
            <w:tcW w:w="426" w:type="dxa"/>
            <w:tcBorders>
              <w:top w:val="single" w:sz="4" w:space="0" w:color="000000"/>
              <w:left w:val="single" w:sz="4" w:space="0" w:color="000000"/>
              <w:bottom w:val="single" w:sz="4" w:space="0" w:color="000000"/>
              <w:right w:val="nil"/>
            </w:tcBorders>
            <w:shd w:val="clear" w:color="auto" w:fill="auto"/>
            <w:hideMark/>
          </w:tcPr>
          <w:p w14:paraId="0F5FA5FD" w14:textId="77777777" w:rsidR="0003336E" w:rsidRPr="00881409" w:rsidRDefault="0003336E" w:rsidP="0040007C">
            <w:pPr>
              <w:widowControl w:val="0"/>
              <w:suppressAutoHyphens/>
              <w:autoSpaceDE w:val="0"/>
              <w:spacing w:after="0" w:line="240" w:lineRule="auto"/>
              <w:jc w:val="center"/>
              <w:rPr>
                <w:rFonts w:ascii="Times New Roman" w:hAnsi="Times New Roman"/>
                <w:b/>
                <w:bCs/>
                <w:sz w:val="24"/>
                <w:szCs w:val="24"/>
                <w:lang w:eastAsia="ru-RU"/>
              </w:rPr>
            </w:pPr>
            <w:r w:rsidRPr="00881409">
              <w:rPr>
                <w:rFonts w:ascii="Times New Roman" w:hAnsi="Times New Roman"/>
                <w:b/>
                <w:bCs/>
                <w:sz w:val="24"/>
                <w:szCs w:val="24"/>
                <w:lang w:eastAsia="ru-RU"/>
              </w:rPr>
              <w:t>4.</w:t>
            </w:r>
          </w:p>
        </w:tc>
        <w:tc>
          <w:tcPr>
            <w:tcW w:w="2835" w:type="dxa"/>
            <w:tcBorders>
              <w:top w:val="single" w:sz="4" w:space="0" w:color="000000"/>
              <w:left w:val="single" w:sz="4" w:space="0" w:color="000000"/>
              <w:bottom w:val="single" w:sz="4" w:space="0" w:color="000000"/>
              <w:right w:val="nil"/>
            </w:tcBorders>
            <w:shd w:val="clear" w:color="auto" w:fill="auto"/>
            <w:hideMark/>
          </w:tcPr>
          <w:p w14:paraId="636FA0BE" w14:textId="77777777" w:rsidR="0003336E" w:rsidRPr="00881409" w:rsidRDefault="0003336E" w:rsidP="0040007C">
            <w:pPr>
              <w:widowControl w:val="0"/>
              <w:suppressAutoHyphens/>
              <w:autoSpaceDE w:val="0"/>
              <w:spacing w:after="0" w:line="240" w:lineRule="auto"/>
              <w:rPr>
                <w:rFonts w:ascii="Times New Roman" w:hAnsi="Times New Roman"/>
                <w:sz w:val="24"/>
                <w:szCs w:val="24"/>
                <w:lang w:eastAsia="ru-RU"/>
              </w:rPr>
            </w:pPr>
            <w:r w:rsidRPr="00881409">
              <w:rPr>
                <w:rFonts w:ascii="Times New Roman" w:hAnsi="Times New Roman"/>
                <w:sz w:val="24"/>
                <w:szCs w:val="24"/>
                <w:lang w:eastAsia="ru-RU"/>
              </w:rPr>
              <w:t>Проєкт договору про закупівлю товару.</w:t>
            </w:r>
          </w:p>
        </w:tc>
        <w:tc>
          <w:tcPr>
            <w:tcW w:w="6520" w:type="dxa"/>
            <w:tcBorders>
              <w:top w:val="single" w:sz="4" w:space="0" w:color="000000"/>
              <w:left w:val="single" w:sz="4" w:space="0" w:color="000000"/>
              <w:bottom w:val="single" w:sz="4" w:space="0" w:color="000000"/>
              <w:right w:val="single" w:sz="4" w:space="0" w:color="000000"/>
            </w:tcBorders>
            <w:shd w:val="clear" w:color="auto" w:fill="auto"/>
            <w:hideMark/>
          </w:tcPr>
          <w:p w14:paraId="4C767DF4" w14:textId="77777777" w:rsidR="0003336E" w:rsidRPr="00881409" w:rsidRDefault="0003336E" w:rsidP="0040007C">
            <w:pPr>
              <w:spacing w:after="0" w:line="240" w:lineRule="auto"/>
              <w:jc w:val="both"/>
              <w:rPr>
                <w:rFonts w:ascii="Times New Roman" w:hAnsi="Times New Roman"/>
                <w:sz w:val="24"/>
                <w:szCs w:val="24"/>
              </w:rPr>
            </w:pPr>
            <w:r w:rsidRPr="00881409">
              <w:rPr>
                <w:rFonts w:ascii="Times New Roman" w:hAnsi="Times New Roman"/>
                <w:sz w:val="24"/>
                <w:szCs w:val="24"/>
              </w:rPr>
              <w:t xml:space="preserve">Підписаний проєкт договору про закупівлю згідно </w:t>
            </w:r>
            <w:r w:rsidRPr="00881409">
              <w:rPr>
                <w:rFonts w:ascii="Times New Roman" w:hAnsi="Times New Roman"/>
                <w:b/>
                <w:bCs/>
                <w:sz w:val="24"/>
                <w:szCs w:val="24"/>
              </w:rPr>
              <w:t>Додатку  №5</w:t>
            </w:r>
            <w:r w:rsidRPr="00881409">
              <w:rPr>
                <w:rFonts w:ascii="Times New Roman" w:hAnsi="Times New Roman"/>
                <w:sz w:val="24"/>
                <w:szCs w:val="24"/>
              </w:rPr>
              <w:t xml:space="preserve"> , як згода з його умовами .</w:t>
            </w:r>
          </w:p>
        </w:tc>
      </w:tr>
    </w:tbl>
    <w:p w14:paraId="163A1D37" w14:textId="77777777" w:rsidR="0003336E" w:rsidRPr="00881409" w:rsidRDefault="0003336E" w:rsidP="0040007C">
      <w:pPr>
        <w:spacing w:after="0" w:line="240" w:lineRule="auto"/>
        <w:jc w:val="both"/>
        <w:rPr>
          <w:rFonts w:ascii="Times New Roman" w:hAnsi="Times New Roman"/>
          <w:bCs/>
          <w:i/>
          <w:iCs/>
          <w:sz w:val="24"/>
          <w:szCs w:val="24"/>
          <w:lang w:eastAsia="ru-RU"/>
        </w:rPr>
      </w:pPr>
    </w:p>
    <w:p w14:paraId="5E251916" w14:textId="77777777" w:rsidR="0003336E" w:rsidRPr="00881409" w:rsidRDefault="0003336E" w:rsidP="0040007C">
      <w:pPr>
        <w:spacing w:after="0" w:line="240" w:lineRule="auto"/>
        <w:jc w:val="both"/>
        <w:rPr>
          <w:rFonts w:ascii="Times New Roman" w:hAnsi="Times New Roman"/>
          <w:bCs/>
          <w:sz w:val="24"/>
          <w:szCs w:val="24"/>
          <w:lang w:eastAsia="ru-RU"/>
        </w:rPr>
      </w:pPr>
    </w:p>
    <w:p w14:paraId="50404BEA" w14:textId="77777777" w:rsidR="0003336E" w:rsidRPr="00881409" w:rsidRDefault="0003336E" w:rsidP="0040007C">
      <w:pPr>
        <w:spacing w:after="0" w:line="240" w:lineRule="auto"/>
        <w:jc w:val="both"/>
        <w:rPr>
          <w:rFonts w:ascii="Times New Roman" w:hAnsi="Times New Roman"/>
          <w:bCs/>
          <w:sz w:val="24"/>
          <w:szCs w:val="24"/>
          <w:lang w:eastAsia="ru-RU"/>
        </w:rPr>
      </w:pPr>
    </w:p>
    <w:p w14:paraId="4DAD3190" w14:textId="77777777" w:rsidR="0003336E" w:rsidRPr="00881409" w:rsidRDefault="0003336E" w:rsidP="0040007C">
      <w:pPr>
        <w:spacing w:after="0" w:line="240" w:lineRule="auto"/>
        <w:jc w:val="right"/>
        <w:rPr>
          <w:rFonts w:ascii="Times New Roman" w:hAnsi="Times New Roman"/>
          <w:b/>
          <w:bCs/>
          <w:sz w:val="24"/>
          <w:szCs w:val="24"/>
        </w:rPr>
      </w:pPr>
      <w:r w:rsidRPr="00881409">
        <w:rPr>
          <w:rFonts w:ascii="Times New Roman" w:hAnsi="Times New Roman"/>
          <w:b/>
          <w:bCs/>
          <w:sz w:val="24"/>
          <w:szCs w:val="24"/>
        </w:rPr>
        <w:t>ДОДАТОК №2</w:t>
      </w:r>
    </w:p>
    <w:p w14:paraId="08534E30" w14:textId="77777777" w:rsidR="0003336E" w:rsidRPr="00881409" w:rsidRDefault="0003336E" w:rsidP="0040007C">
      <w:pPr>
        <w:spacing w:after="0" w:line="240" w:lineRule="auto"/>
        <w:jc w:val="right"/>
        <w:rPr>
          <w:rFonts w:ascii="Times New Roman" w:hAnsi="Times New Roman"/>
          <w:b/>
          <w:bCs/>
          <w:sz w:val="24"/>
          <w:szCs w:val="24"/>
        </w:rPr>
      </w:pPr>
      <w:r w:rsidRPr="00881409">
        <w:rPr>
          <w:rFonts w:ascii="Times New Roman" w:hAnsi="Times New Roman"/>
          <w:b/>
          <w:bCs/>
          <w:sz w:val="24"/>
          <w:szCs w:val="24"/>
        </w:rPr>
        <w:t>Технічна специфікація (надається Замовником в окремому файлі)</w:t>
      </w:r>
    </w:p>
    <w:p w14:paraId="7EEB37FD" w14:textId="77777777" w:rsidR="0003336E" w:rsidRPr="00881409" w:rsidRDefault="0003336E" w:rsidP="0040007C">
      <w:pPr>
        <w:spacing w:after="0" w:line="240" w:lineRule="auto"/>
        <w:rPr>
          <w:rFonts w:ascii="Times New Roman" w:hAnsi="Times New Roman"/>
        </w:rPr>
      </w:pPr>
    </w:p>
    <w:p w14:paraId="20CFD9BA" w14:textId="77777777" w:rsidR="0003336E" w:rsidRPr="00881409" w:rsidRDefault="0003336E" w:rsidP="0040007C">
      <w:pPr>
        <w:spacing w:after="0" w:line="240" w:lineRule="auto"/>
        <w:rPr>
          <w:rFonts w:ascii="Times New Roman" w:hAnsi="Times New Roman"/>
          <w:sz w:val="24"/>
          <w:szCs w:val="24"/>
          <w:lang w:eastAsia="ru-RU"/>
        </w:rPr>
      </w:pPr>
    </w:p>
    <w:p w14:paraId="60E06EF0" w14:textId="77777777" w:rsidR="0003336E" w:rsidRPr="00881409" w:rsidRDefault="0003336E" w:rsidP="0040007C">
      <w:pPr>
        <w:spacing w:after="0" w:line="240" w:lineRule="auto"/>
        <w:rPr>
          <w:rFonts w:ascii="Times New Roman" w:hAnsi="Times New Roman"/>
          <w:sz w:val="24"/>
          <w:szCs w:val="24"/>
          <w:lang w:eastAsia="ru-RU"/>
        </w:rPr>
      </w:pPr>
    </w:p>
    <w:p w14:paraId="1D0CDA23" w14:textId="77777777" w:rsidR="0003336E" w:rsidRPr="00881409" w:rsidRDefault="0003336E" w:rsidP="0040007C">
      <w:pPr>
        <w:spacing w:after="0" w:line="240" w:lineRule="auto"/>
        <w:rPr>
          <w:rFonts w:ascii="Times New Roman" w:hAnsi="Times New Roman"/>
          <w:sz w:val="24"/>
          <w:szCs w:val="24"/>
          <w:lang w:eastAsia="ru-RU"/>
        </w:rPr>
      </w:pPr>
    </w:p>
    <w:p w14:paraId="1119283D" w14:textId="77777777" w:rsidR="0003336E" w:rsidRPr="00881409" w:rsidRDefault="0003336E" w:rsidP="0040007C">
      <w:pPr>
        <w:spacing w:after="0" w:line="240" w:lineRule="auto"/>
        <w:rPr>
          <w:rFonts w:ascii="Times New Roman" w:hAnsi="Times New Roman"/>
          <w:sz w:val="24"/>
          <w:szCs w:val="24"/>
          <w:lang w:eastAsia="ru-RU"/>
        </w:rPr>
      </w:pPr>
    </w:p>
    <w:p w14:paraId="0D29767E" w14:textId="77777777" w:rsidR="0003336E" w:rsidRPr="00881409" w:rsidRDefault="0003336E" w:rsidP="0040007C">
      <w:pPr>
        <w:spacing w:after="0" w:line="240" w:lineRule="auto"/>
        <w:rPr>
          <w:rFonts w:ascii="Times New Roman" w:hAnsi="Times New Roman"/>
          <w:sz w:val="24"/>
          <w:szCs w:val="24"/>
          <w:lang w:eastAsia="ru-RU"/>
        </w:rPr>
      </w:pPr>
    </w:p>
    <w:p w14:paraId="0AB37A72" w14:textId="77777777" w:rsidR="0003336E" w:rsidRPr="00881409" w:rsidRDefault="0003336E" w:rsidP="0040007C">
      <w:pPr>
        <w:spacing w:after="0" w:line="240" w:lineRule="auto"/>
        <w:rPr>
          <w:rFonts w:ascii="Times New Roman" w:hAnsi="Times New Roman"/>
          <w:sz w:val="24"/>
          <w:szCs w:val="24"/>
          <w:lang w:eastAsia="ru-RU"/>
        </w:rPr>
      </w:pPr>
    </w:p>
    <w:p w14:paraId="226D2382" w14:textId="77777777" w:rsidR="0003336E" w:rsidRPr="00881409" w:rsidRDefault="0003336E" w:rsidP="0040007C">
      <w:pPr>
        <w:spacing w:after="0" w:line="240" w:lineRule="auto"/>
        <w:jc w:val="right"/>
        <w:rPr>
          <w:rFonts w:ascii="Times New Roman" w:hAnsi="Times New Roman"/>
          <w:b/>
          <w:sz w:val="24"/>
          <w:szCs w:val="24"/>
          <w:lang w:eastAsia="ru-RU"/>
        </w:rPr>
      </w:pPr>
      <w:r w:rsidRPr="00881409">
        <w:rPr>
          <w:rFonts w:ascii="Times New Roman" w:hAnsi="Times New Roman"/>
          <w:b/>
          <w:sz w:val="24"/>
          <w:szCs w:val="24"/>
          <w:lang w:eastAsia="ru-RU"/>
        </w:rPr>
        <w:t>ДОДАТОК №3</w:t>
      </w:r>
    </w:p>
    <w:p w14:paraId="4FF7FFA0" w14:textId="77777777" w:rsidR="0003336E" w:rsidRPr="00881409" w:rsidRDefault="0003336E" w:rsidP="0040007C">
      <w:pPr>
        <w:spacing w:after="0" w:line="240" w:lineRule="auto"/>
        <w:jc w:val="right"/>
        <w:rPr>
          <w:rFonts w:ascii="Times New Roman" w:hAnsi="Times New Roman"/>
          <w:b/>
          <w:sz w:val="24"/>
          <w:szCs w:val="24"/>
          <w:lang w:eastAsia="ru-RU"/>
        </w:rPr>
      </w:pPr>
    </w:p>
    <w:p w14:paraId="78168F50"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r w:rsidRPr="00881409">
        <w:rPr>
          <w:rFonts w:ascii="Times New Roman" w:hAnsi="Times New Roman"/>
          <w:b/>
          <w:sz w:val="24"/>
          <w:szCs w:val="24"/>
          <w:lang w:eastAsia="ru-RU"/>
        </w:rPr>
        <w:t>Взірець</w:t>
      </w:r>
    </w:p>
    <w:p w14:paraId="1484E960"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lang w:eastAsia="ru-RU"/>
        </w:rPr>
      </w:pPr>
    </w:p>
    <w:p w14:paraId="49F9BE59" w14:textId="77777777" w:rsidR="0003336E" w:rsidRPr="00881409" w:rsidRDefault="0003336E" w:rsidP="0040007C">
      <w:pPr>
        <w:tabs>
          <w:tab w:val="left" w:pos="3345"/>
        </w:tabs>
        <w:spacing w:after="0" w:line="240" w:lineRule="auto"/>
        <w:jc w:val="center"/>
        <w:rPr>
          <w:rFonts w:ascii="Times New Roman" w:hAnsi="Times New Roman"/>
          <w:b/>
          <w:sz w:val="24"/>
          <w:szCs w:val="24"/>
          <w:lang w:eastAsia="ru-RU"/>
        </w:rPr>
      </w:pPr>
      <w:r w:rsidRPr="00881409">
        <w:rPr>
          <w:rFonts w:ascii="Times New Roman" w:hAnsi="Times New Roman"/>
          <w:b/>
          <w:sz w:val="24"/>
          <w:szCs w:val="24"/>
          <w:lang w:eastAsia="ru-RU"/>
        </w:rPr>
        <w:t>Лист-згода на обробку персональних даних</w:t>
      </w:r>
    </w:p>
    <w:p w14:paraId="0D083833" w14:textId="77777777" w:rsidR="0003336E" w:rsidRPr="00881409" w:rsidRDefault="0003336E" w:rsidP="0040007C">
      <w:pPr>
        <w:tabs>
          <w:tab w:val="left" w:pos="3345"/>
        </w:tabs>
        <w:spacing w:after="0" w:line="240" w:lineRule="auto"/>
        <w:rPr>
          <w:rFonts w:ascii="Times New Roman" w:hAnsi="Times New Roman"/>
          <w:sz w:val="24"/>
          <w:szCs w:val="24"/>
          <w:lang w:eastAsia="ru-RU"/>
        </w:rPr>
      </w:pPr>
    </w:p>
    <w:p w14:paraId="0F60A42B" w14:textId="77777777" w:rsidR="0003336E" w:rsidRPr="00881409" w:rsidRDefault="0003336E" w:rsidP="0040007C">
      <w:pPr>
        <w:tabs>
          <w:tab w:val="left" w:pos="0"/>
        </w:tabs>
        <w:spacing w:after="0" w:line="240" w:lineRule="auto"/>
        <w:jc w:val="both"/>
        <w:rPr>
          <w:rFonts w:ascii="Times New Roman" w:hAnsi="Times New Roman"/>
          <w:sz w:val="24"/>
          <w:szCs w:val="24"/>
          <w:lang w:eastAsia="ru-RU"/>
        </w:rPr>
      </w:pPr>
      <w:r w:rsidRPr="00881409">
        <w:rPr>
          <w:rFonts w:ascii="Times New Roman" w:hAnsi="Times New Roman"/>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0986BC79"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0F91FF0"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881409">
        <w:rPr>
          <w:rFonts w:ascii="Times New Roman" w:hAnsi="Times New Roman"/>
          <w:i/>
          <w:sz w:val="24"/>
          <w:szCs w:val="24"/>
          <w:lang w:eastAsia="ru-RU"/>
        </w:rPr>
        <w:t>Посада, ім’я ПРІЗВИЩЕ, підпис уповноваженої особи учасника</w:t>
      </w:r>
    </w:p>
    <w:p w14:paraId="404AF395"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14:paraId="166F7A37" w14:textId="77777777" w:rsidR="0003336E" w:rsidRPr="00881409" w:rsidRDefault="0003336E" w:rsidP="0040007C">
      <w:pPr>
        <w:spacing w:after="0" w:line="240" w:lineRule="auto"/>
        <w:jc w:val="right"/>
        <w:rPr>
          <w:rFonts w:ascii="Times New Roman" w:hAnsi="Times New Roman"/>
          <w:i/>
          <w:sz w:val="24"/>
          <w:szCs w:val="24"/>
          <w:lang w:eastAsia="ru-RU"/>
        </w:rPr>
      </w:pPr>
    </w:p>
    <w:p w14:paraId="4DB056B6" w14:textId="77777777" w:rsidR="0003336E" w:rsidRPr="00881409" w:rsidRDefault="0003336E" w:rsidP="0040007C">
      <w:pPr>
        <w:spacing w:after="0" w:line="240" w:lineRule="auto"/>
        <w:jc w:val="right"/>
        <w:rPr>
          <w:rFonts w:ascii="Times New Roman" w:hAnsi="Times New Roman"/>
          <w:i/>
          <w:sz w:val="24"/>
          <w:szCs w:val="24"/>
          <w:lang w:eastAsia="ru-RU"/>
        </w:rPr>
      </w:pPr>
    </w:p>
    <w:p w14:paraId="00FB6FF1" w14:textId="77777777" w:rsidR="0003336E" w:rsidRPr="00881409" w:rsidRDefault="0003336E" w:rsidP="0040007C">
      <w:pPr>
        <w:spacing w:after="0" w:line="240" w:lineRule="auto"/>
        <w:jc w:val="right"/>
        <w:rPr>
          <w:rFonts w:ascii="Times New Roman" w:hAnsi="Times New Roman"/>
          <w:i/>
          <w:sz w:val="24"/>
          <w:szCs w:val="24"/>
          <w:lang w:eastAsia="ru-RU"/>
        </w:rPr>
      </w:pPr>
    </w:p>
    <w:p w14:paraId="490232A3" w14:textId="77777777" w:rsidR="0003336E" w:rsidRPr="00881409" w:rsidRDefault="0003336E" w:rsidP="0040007C">
      <w:pPr>
        <w:spacing w:after="0" w:line="240" w:lineRule="auto"/>
        <w:jc w:val="right"/>
        <w:rPr>
          <w:rFonts w:ascii="Times New Roman" w:hAnsi="Times New Roman"/>
          <w:i/>
          <w:sz w:val="24"/>
          <w:szCs w:val="24"/>
          <w:lang w:eastAsia="ru-RU"/>
        </w:rPr>
      </w:pPr>
    </w:p>
    <w:p w14:paraId="745D78FF" w14:textId="77777777" w:rsidR="0003336E" w:rsidRPr="00881409" w:rsidRDefault="0003336E" w:rsidP="0040007C">
      <w:pPr>
        <w:spacing w:after="0" w:line="240" w:lineRule="auto"/>
        <w:jc w:val="right"/>
        <w:rPr>
          <w:rFonts w:ascii="Times New Roman" w:hAnsi="Times New Roman"/>
          <w:i/>
          <w:sz w:val="24"/>
          <w:szCs w:val="24"/>
          <w:lang w:eastAsia="ru-RU"/>
        </w:rPr>
      </w:pPr>
    </w:p>
    <w:p w14:paraId="40F7B583" w14:textId="77777777" w:rsidR="0003336E" w:rsidRPr="00881409" w:rsidRDefault="0003336E" w:rsidP="0040007C">
      <w:pPr>
        <w:spacing w:after="0" w:line="240" w:lineRule="auto"/>
        <w:jc w:val="right"/>
        <w:rPr>
          <w:rFonts w:ascii="Times New Roman" w:hAnsi="Times New Roman"/>
          <w:i/>
          <w:sz w:val="24"/>
          <w:szCs w:val="24"/>
          <w:lang w:eastAsia="ru-RU"/>
        </w:rPr>
      </w:pPr>
    </w:p>
    <w:p w14:paraId="79FB4B90" w14:textId="77777777" w:rsidR="0003336E" w:rsidRPr="00881409" w:rsidRDefault="0003336E" w:rsidP="0040007C">
      <w:pPr>
        <w:spacing w:after="0" w:line="240" w:lineRule="auto"/>
        <w:jc w:val="right"/>
        <w:rPr>
          <w:rFonts w:ascii="Times New Roman" w:hAnsi="Times New Roman"/>
          <w:i/>
          <w:sz w:val="24"/>
          <w:szCs w:val="24"/>
          <w:lang w:eastAsia="ru-RU"/>
        </w:rPr>
      </w:pPr>
    </w:p>
    <w:p w14:paraId="388EBF82" w14:textId="77777777" w:rsidR="0003336E" w:rsidRPr="00881409" w:rsidRDefault="0003336E" w:rsidP="0040007C">
      <w:pPr>
        <w:spacing w:after="0" w:line="240" w:lineRule="auto"/>
        <w:jc w:val="right"/>
        <w:rPr>
          <w:rFonts w:ascii="Times New Roman" w:hAnsi="Times New Roman"/>
          <w:i/>
          <w:sz w:val="24"/>
          <w:szCs w:val="24"/>
          <w:lang w:eastAsia="ru-RU"/>
        </w:rPr>
      </w:pPr>
    </w:p>
    <w:p w14:paraId="5755C327" w14:textId="77777777" w:rsidR="0003336E" w:rsidRPr="00881409" w:rsidRDefault="0003336E" w:rsidP="0040007C">
      <w:pPr>
        <w:spacing w:after="0" w:line="240" w:lineRule="auto"/>
        <w:jc w:val="right"/>
        <w:rPr>
          <w:rFonts w:ascii="Times New Roman" w:hAnsi="Times New Roman"/>
          <w:i/>
          <w:sz w:val="24"/>
          <w:szCs w:val="24"/>
          <w:lang w:eastAsia="ru-RU"/>
        </w:rPr>
      </w:pPr>
    </w:p>
    <w:p w14:paraId="102CA2B6" w14:textId="77777777" w:rsidR="0003336E" w:rsidRPr="00881409" w:rsidRDefault="0003336E" w:rsidP="0040007C">
      <w:pPr>
        <w:spacing w:after="0" w:line="240" w:lineRule="auto"/>
        <w:jc w:val="right"/>
        <w:rPr>
          <w:rFonts w:ascii="Times New Roman" w:hAnsi="Times New Roman"/>
          <w:i/>
          <w:sz w:val="24"/>
          <w:szCs w:val="24"/>
          <w:lang w:eastAsia="ru-RU"/>
        </w:rPr>
      </w:pPr>
    </w:p>
    <w:p w14:paraId="0078569D" w14:textId="77777777" w:rsidR="0003336E" w:rsidRPr="00881409" w:rsidRDefault="0003336E" w:rsidP="0040007C">
      <w:pPr>
        <w:spacing w:after="0" w:line="240" w:lineRule="auto"/>
        <w:jc w:val="right"/>
        <w:rPr>
          <w:rFonts w:ascii="Times New Roman" w:hAnsi="Times New Roman"/>
          <w:i/>
          <w:sz w:val="24"/>
          <w:szCs w:val="24"/>
          <w:lang w:eastAsia="ru-RU"/>
        </w:rPr>
      </w:pPr>
    </w:p>
    <w:p w14:paraId="239F7464" w14:textId="77777777" w:rsidR="0003336E" w:rsidRPr="00881409" w:rsidRDefault="0003336E" w:rsidP="0040007C">
      <w:pPr>
        <w:spacing w:after="0" w:line="240" w:lineRule="auto"/>
        <w:jc w:val="right"/>
        <w:rPr>
          <w:rFonts w:ascii="Times New Roman" w:hAnsi="Times New Roman"/>
          <w:i/>
          <w:sz w:val="24"/>
          <w:szCs w:val="24"/>
          <w:lang w:eastAsia="ru-RU"/>
        </w:rPr>
      </w:pPr>
    </w:p>
    <w:p w14:paraId="3740F260" w14:textId="77777777" w:rsidR="0003336E" w:rsidRPr="00881409" w:rsidRDefault="0003336E" w:rsidP="0040007C">
      <w:pPr>
        <w:spacing w:after="0" w:line="240" w:lineRule="auto"/>
        <w:jc w:val="right"/>
        <w:rPr>
          <w:rFonts w:ascii="Times New Roman" w:hAnsi="Times New Roman"/>
          <w:b/>
          <w:sz w:val="24"/>
          <w:szCs w:val="24"/>
          <w:lang w:eastAsia="ru-RU"/>
        </w:rPr>
      </w:pPr>
      <w:r w:rsidRPr="00881409">
        <w:rPr>
          <w:rFonts w:ascii="Times New Roman" w:hAnsi="Times New Roman"/>
          <w:b/>
          <w:sz w:val="24"/>
          <w:szCs w:val="24"/>
          <w:lang w:eastAsia="ru-RU"/>
        </w:rPr>
        <w:t>ДОДАТОК №4</w:t>
      </w:r>
    </w:p>
    <w:p w14:paraId="519F2E3E" w14:textId="77777777" w:rsidR="0003336E" w:rsidRPr="00881409" w:rsidRDefault="0003336E" w:rsidP="0040007C">
      <w:pPr>
        <w:widowControl w:val="0"/>
        <w:autoSpaceDE w:val="0"/>
        <w:autoSpaceDN w:val="0"/>
        <w:adjustRightInd w:val="0"/>
        <w:spacing w:after="0" w:line="240" w:lineRule="auto"/>
        <w:jc w:val="center"/>
        <w:rPr>
          <w:rFonts w:ascii="Times New Roman" w:hAnsi="Times New Roman"/>
          <w:sz w:val="24"/>
          <w:szCs w:val="24"/>
          <w:vertAlign w:val="superscript"/>
        </w:rPr>
      </w:pPr>
      <w:r w:rsidRPr="00881409">
        <w:rPr>
          <w:rFonts w:ascii="Times New Roman" w:hAnsi="Times New Roman"/>
          <w:b/>
          <w:sz w:val="24"/>
          <w:szCs w:val="24"/>
        </w:rPr>
        <w:t>ФОРМА «ТЕНДЕРНА ПРОПОЗИЦІЯ»</w:t>
      </w:r>
    </w:p>
    <w:p w14:paraId="62BDEF1E" w14:textId="77777777" w:rsidR="0003336E" w:rsidRPr="00881409" w:rsidRDefault="0003336E" w:rsidP="0040007C">
      <w:pPr>
        <w:widowControl w:val="0"/>
        <w:autoSpaceDE w:val="0"/>
        <w:autoSpaceDN w:val="0"/>
        <w:adjustRightInd w:val="0"/>
        <w:spacing w:after="0" w:line="240" w:lineRule="auto"/>
        <w:jc w:val="center"/>
        <w:rPr>
          <w:rFonts w:ascii="Times New Roman" w:hAnsi="Times New Roman"/>
          <w:sz w:val="24"/>
          <w:szCs w:val="24"/>
        </w:rPr>
      </w:pPr>
      <w:r w:rsidRPr="00881409">
        <w:rPr>
          <w:rFonts w:ascii="Times New Roman" w:hAnsi="Times New Roman"/>
          <w:i/>
          <w:sz w:val="24"/>
          <w:szCs w:val="24"/>
        </w:rPr>
        <w:t xml:space="preserve">(форма, яка подається учасником на фірмовому бланку (для юридичних осіб) </w:t>
      </w:r>
    </w:p>
    <w:p w14:paraId="2B8B2FA3" w14:textId="77777777" w:rsidR="0003336E" w:rsidRPr="00881409" w:rsidRDefault="0003336E" w:rsidP="0040007C">
      <w:pPr>
        <w:spacing w:after="0" w:line="240" w:lineRule="auto"/>
        <w:jc w:val="both"/>
        <w:rPr>
          <w:rFonts w:ascii="Times New Roman" w:hAnsi="Times New Roman"/>
          <w:sz w:val="24"/>
          <w:szCs w:val="24"/>
        </w:rPr>
      </w:pPr>
    </w:p>
    <w:p w14:paraId="15AF3C9C" w14:textId="77777777" w:rsidR="0003336E" w:rsidRPr="00881409" w:rsidRDefault="0003336E" w:rsidP="0040007C">
      <w:pPr>
        <w:spacing w:after="0" w:line="240" w:lineRule="auto"/>
        <w:jc w:val="both"/>
        <w:rPr>
          <w:rFonts w:ascii="Times New Roman" w:hAnsi="Times New Roman"/>
          <w:sz w:val="24"/>
          <w:szCs w:val="24"/>
        </w:rPr>
      </w:pPr>
      <w:r w:rsidRPr="00881409">
        <w:rPr>
          <w:rFonts w:ascii="Times New Roman" w:hAnsi="Times New Roman"/>
          <w:sz w:val="24"/>
          <w:szCs w:val="24"/>
        </w:rPr>
        <w:t>Уважно вивчивши тендерну документацію цим подаємо на участь у торгах щодо закупівлі ___________________________________________________________</w:t>
      </w:r>
    </w:p>
    <w:p w14:paraId="7EB4EF94" w14:textId="77777777" w:rsidR="0003336E" w:rsidRPr="00881409" w:rsidRDefault="0003336E" w:rsidP="0040007C">
      <w:pPr>
        <w:pBdr>
          <w:bottom w:val="single" w:sz="12" w:space="1" w:color="auto"/>
        </w:pBdr>
        <w:spacing w:after="0" w:line="240" w:lineRule="auto"/>
        <w:jc w:val="center"/>
        <w:rPr>
          <w:rFonts w:ascii="Times New Roman" w:hAnsi="Times New Roman"/>
          <w:i/>
          <w:sz w:val="24"/>
          <w:szCs w:val="24"/>
        </w:rPr>
      </w:pPr>
      <w:r w:rsidRPr="00881409">
        <w:rPr>
          <w:rFonts w:ascii="Times New Roman" w:hAnsi="Times New Roman"/>
          <w:i/>
          <w:sz w:val="24"/>
          <w:szCs w:val="24"/>
        </w:rPr>
        <w:t>(назва предмета закупівлі)</w:t>
      </w:r>
    </w:p>
    <w:p w14:paraId="7E5808D5" w14:textId="77777777" w:rsidR="0003336E" w:rsidRPr="00881409" w:rsidRDefault="0003336E" w:rsidP="0040007C">
      <w:pPr>
        <w:pBdr>
          <w:bottom w:val="single" w:sz="12" w:space="1" w:color="auto"/>
        </w:pBdr>
        <w:spacing w:after="0" w:line="240" w:lineRule="auto"/>
        <w:jc w:val="center"/>
        <w:rPr>
          <w:rFonts w:ascii="Times New Roman" w:hAnsi="Times New Roman"/>
          <w:sz w:val="24"/>
          <w:szCs w:val="24"/>
        </w:rPr>
      </w:pPr>
    </w:p>
    <w:p w14:paraId="1257CE31" w14:textId="77777777" w:rsidR="0003336E" w:rsidRPr="00881409" w:rsidRDefault="0003336E" w:rsidP="0040007C">
      <w:pPr>
        <w:spacing w:after="0" w:line="240" w:lineRule="auto"/>
        <w:jc w:val="center"/>
        <w:rPr>
          <w:rFonts w:ascii="Times New Roman" w:hAnsi="Times New Roman"/>
          <w:i/>
          <w:sz w:val="24"/>
          <w:szCs w:val="24"/>
          <w:lang w:eastAsia="ru-RU"/>
        </w:rPr>
      </w:pPr>
      <w:r w:rsidRPr="00881409">
        <w:rPr>
          <w:rFonts w:ascii="Times New Roman" w:hAnsi="Times New Roman"/>
          <w:i/>
          <w:sz w:val="24"/>
          <w:szCs w:val="24"/>
          <w:lang w:eastAsia="ru-RU"/>
        </w:rPr>
        <w:t>(назва замовника)</w:t>
      </w:r>
    </w:p>
    <w:p w14:paraId="4D8DD630" w14:textId="77777777" w:rsidR="0003336E" w:rsidRPr="00881409" w:rsidRDefault="0003336E" w:rsidP="0040007C">
      <w:pPr>
        <w:spacing w:after="0" w:line="240" w:lineRule="auto"/>
        <w:jc w:val="both"/>
        <w:rPr>
          <w:rFonts w:ascii="Times New Roman" w:hAnsi="Times New Roman"/>
          <w:sz w:val="24"/>
          <w:szCs w:val="24"/>
        </w:rPr>
      </w:pPr>
      <w:r w:rsidRPr="00881409">
        <w:rPr>
          <w:rFonts w:ascii="Times New Roman" w:hAnsi="Times New Roman"/>
          <w:sz w:val="24"/>
          <w:szCs w:val="24"/>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14:paraId="555EC59B" w14:textId="77777777" w:rsidR="0003336E" w:rsidRPr="00881409" w:rsidRDefault="0003336E" w:rsidP="0040007C">
      <w:pPr>
        <w:spacing w:after="0" w:line="240" w:lineRule="auto"/>
        <w:rPr>
          <w:rFonts w:ascii="Times New Roman" w:hAnsi="Times New Roman"/>
          <w:sz w:val="24"/>
          <w:szCs w:val="24"/>
        </w:rPr>
      </w:pPr>
      <w:r w:rsidRPr="00881409">
        <w:rPr>
          <w:rFonts w:ascii="Times New Roman" w:hAnsi="Times New Roman"/>
          <w:sz w:val="24"/>
          <w:szCs w:val="24"/>
        </w:rPr>
        <w:t xml:space="preserve">Повне найменування учасника__________________________ </w:t>
      </w:r>
    </w:p>
    <w:p w14:paraId="2FCFA0CE" w14:textId="77777777" w:rsidR="0003336E" w:rsidRPr="00881409" w:rsidRDefault="0003336E" w:rsidP="0040007C">
      <w:pPr>
        <w:spacing w:after="0" w:line="240" w:lineRule="auto"/>
        <w:rPr>
          <w:rFonts w:ascii="Times New Roman" w:hAnsi="Times New Roman"/>
          <w:sz w:val="24"/>
          <w:szCs w:val="24"/>
          <w:u w:val="single"/>
        </w:rPr>
      </w:pPr>
      <w:r w:rsidRPr="00881409">
        <w:rPr>
          <w:rFonts w:ascii="Times New Roman" w:hAnsi="Times New Roman"/>
          <w:sz w:val="24"/>
          <w:szCs w:val="24"/>
        </w:rPr>
        <w:t>______________________________________________________</w:t>
      </w:r>
    </w:p>
    <w:p w14:paraId="4B58BBFA" w14:textId="77777777" w:rsidR="0003336E" w:rsidRPr="00881409" w:rsidRDefault="0003336E" w:rsidP="0040007C">
      <w:pPr>
        <w:spacing w:after="0" w:line="240" w:lineRule="auto"/>
        <w:rPr>
          <w:rFonts w:ascii="Times New Roman" w:hAnsi="Times New Roman"/>
          <w:sz w:val="24"/>
          <w:szCs w:val="24"/>
          <w:u w:val="single"/>
        </w:rPr>
      </w:pPr>
      <w:r w:rsidRPr="00881409">
        <w:rPr>
          <w:rFonts w:ascii="Times New Roman" w:hAnsi="Times New Roman"/>
          <w:sz w:val="24"/>
          <w:szCs w:val="24"/>
        </w:rPr>
        <w:t>Адреса (юридична і фактична) _________________________</w:t>
      </w:r>
    </w:p>
    <w:p w14:paraId="2630480E" w14:textId="77777777" w:rsidR="0003336E" w:rsidRPr="00881409" w:rsidRDefault="0003336E" w:rsidP="0040007C">
      <w:pPr>
        <w:spacing w:after="0" w:line="240" w:lineRule="auto"/>
        <w:rPr>
          <w:rFonts w:ascii="Times New Roman" w:hAnsi="Times New Roman"/>
          <w:sz w:val="24"/>
          <w:szCs w:val="24"/>
          <w:u w:val="single"/>
        </w:rPr>
      </w:pPr>
      <w:r w:rsidRPr="00881409">
        <w:rPr>
          <w:rFonts w:ascii="Times New Roman" w:hAnsi="Times New Roman"/>
          <w:sz w:val="24"/>
          <w:szCs w:val="24"/>
        </w:rPr>
        <w:t>Телефон ______________________________________</w:t>
      </w:r>
    </w:p>
    <w:p w14:paraId="2548F995" w14:textId="77777777" w:rsidR="0003336E" w:rsidRPr="00881409" w:rsidRDefault="0003336E" w:rsidP="0040007C">
      <w:pPr>
        <w:spacing w:after="0" w:line="240" w:lineRule="auto"/>
        <w:jc w:val="both"/>
        <w:rPr>
          <w:rFonts w:ascii="Times New Roman" w:hAnsi="Times New Roman"/>
          <w:sz w:val="24"/>
          <w:szCs w:val="24"/>
        </w:rPr>
      </w:pPr>
      <w:r w:rsidRPr="00881409">
        <w:rPr>
          <w:rFonts w:ascii="Times New Roman" w:hAnsi="Times New Roman"/>
          <w:sz w:val="24"/>
          <w:szCs w:val="24"/>
        </w:rPr>
        <w:t>Е-mail ______________________________________________</w:t>
      </w:r>
    </w:p>
    <w:p w14:paraId="7B9BA151" w14:textId="77777777" w:rsidR="0003336E" w:rsidRPr="00881409" w:rsidRDefault="0003336E" w:rsidP="0040007C">
      <w:pPr>
        <w:spacing w:after="0" w:line="240" w:lineRule="auto"/>
        <w:jc w:val="both"/>
        <w:rPr>
          <w:rFonts w:ascii="Times New Roman" w:hAnsi="Times New Roman"/>
          <w:bCs/>
          <w:sz w:val="24"/>
          <w:szCs w:val="24"/>
        </w:rPr>
      </w:pPr>
      <w:r w:rsidRPr="00881409">
        <w:rPr>
          <w:rFonts w:ascii="Times New Roman" w:hAnsi="Times New Roman"/>
          <w:bCs/>
          <w:sz w:val="24"/>
          <w:szCs w:val="24"/>
        </w:rPr>
        <w:t>Тендерна пропозиція :</w:t>
      </w:r>
    </w:p>
    <w:tbl>
      <w:tblPr>
        <w:tblW w:w="10490" w:type="dxa"/>
        <w:tblInd w:w="-57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1418"/>
        <w:gridCol w:w="1418"/>
        <w:gridCol w:w="708"/>
        <w:gridCol w:w="993"/>
        <w:gridCol w:w="1275"/>
        <w:gridCol w:w="1418"/>
        <w:gridCol w:w="1276"/>
        <w:gridCol w:w="1559"/>
      </w:tblGrid>
      <w:tr w:rsidR="00BA5997" w:rsidRPr="00881409" w14:paraId="3A4ED29E" w14:textId="77777777" w:rsidTr="00BA5997">
        <w:trPr>
          <w:trHeight w:val="654"/>
        </w:trPr>
        <w:tc>
          <w:tcPr>
            <w:tcW w:w="425" w:type="dxa"/>
            <w:tcBorders>
              <w:top w:val="single" w:sz="6" w:space="0" w:color="auto"/>
              <w:left w:val="single" w:sz="4" w:space="0" w:color="auto"/>
              <w:bottom w:val="single" w:sz="6" w:space="0" w:color="auto"/>
              <w:right w:val="single" w:sz="4" w:space="0" w:color="auto"/>
            </w:tcBorders>
            <w:vAlign w:val="center"/>
            <w:hideMark/>
          </w:tcPr>
          <w:p w14:paraId="1C88989D" w14:textId="77777777" w:rsidR="00BA5997" w:rsidRPr="00881409" w:rsidRDefault="00BA5997" w:rsidP="0040007C">
            <w:pPr>
              <w:spacing w:after="0" w:line="240" w:lineRule="auto"/>
              <w:jc w:val="center"/>
              <w:rPr>
                <w:rFonts w:ascii="Times New Roman" w:hAnsi="Times New Roman"/>
                <w:bCs/>
                <w:sz w:val="24"/>
                <w:szCs w:val="24"/>
              </w:rPr>
            </w:pPr>
            <w:r w:rsidRPr="00881409">
              <w:rPr>
                <w:rFonts w:ascii="Times New Roman" w:hAnsi="Times New Roman"/>
                <w:bCs/>
                <w:sz w:val="24"/>
                <w:szCs w:val="24"/>
              </w:rPr>
              <w:t>№</w:t>
            </w:r>
          </w:p>
        </w:tc>
        <w:tc>
          <w:tcPr>
            <w:tcW w:w="1418" w:type="dxa"/>
            <w:tcBorders>
              <w:top w:val="single" w:sz="6" w:space="0" w:color="auto"/>
              <w:left w:val="single" w:sz="4" w:space="0" w:color="auto"/>
              <w:bottom w:val="single" w:sz="6" w:space="0" w:color="auto"/>
              <w:right w:val="single" w:sz="4" w:space="0" w:color="auto"/>
            </w:tcBorders>
            <w:vAlign w:val="center"/>
            <w:hideMark/>
          </w:tcPr>
          <w:p w14:paraId="016245FD" w14:textId="6DF633E4" w:rsidR="00BA5997" w:rsidRPr="00881409" w:rsidRDefault="00BA5997" w:rsidP="0040007C">
            <w:pPr>
              <w:spacing w:after="0" w:line="240" w:lineRule="auto"/>
              <w:jc w:val="center"/>
              <w:rPr>
                <w:rFonts w:ascii="Times New Roman" w:hAnsi="Times New Roman"/>
                <w:bCs/>
                <w:sz w:val="24"/>
                <w:szCs w:val="24"/>
              </w:rPr>
            </w:pPr>
            <w:r w:rsidRPr="00881409">
              <w:rPr>
                <w:rFonts w:ascii="Times New Roman" w:hAnsi="Times New Roman"/>
                <w:b/>
                <w:bCs/>
                <w:sz w:val="24"/>
                <w:szCs w:val="24"/>
              </w:rPr>
              <w:t>Найменування згідно документації</w:t>
            </w:r>
          </w:p>
        </w:tc>
        <w:tc>
          <w:tcPr>
            <w:tcW w:w="1418" w:type="dxa"/>
            <w:tcBorders>
              <w:top w:val="single" w:sz="6" w:space="0" w:color="auto"/>
              <w:left w:val="single" w:sz="4" w:space="0" w:color="auto"/>
              <w:bottom w:val="single" w:sz="6" w:space="0" w:color="auto"/>
              <w:right w:val="single" w:sz="4" w:space="0" w:color="auto"/>
            </w:tcBorders>
            <w:vAlign w:val="center"/>
          </w:tcPr>
          <w:p w14:paraId="1BD97384" w14:textId="72A18F00" w:rsidR="00BA5997" w:rsidRPr="00881409" w:rsidRDefault="00BA5997" w:rsidP="0040007C">
            <w:pPr>
              <w:spacing w:after="0" w:line="240" w:lineRule="auto"/>
              <w:jc w:val="center"/>
              <w:rPr>
                <w:rFonts w:ascii="Times New Roman" w:hAnsi="Times New Roman"/>
                <w:b/>
                <w:sz w:val="24"/>
                <w:szCs w:val="24"/>
              </w:rPr>
            </w:pPr>
            <w:r w:rsidRPr="00881409">
              <w:rPr>
                <w:rFonts w:ascii="Times New Roman" w:hAnsi="Times New Roman"/>
                <w:b/>
                <w:sz w:val="24"/>
                <w:szCs w:val="24"/>
              </w:rPr>
              <w:t>Торгова назва</w:t>
            </w:r>
          </w:p>
        </w:tc>
        <w:tc>
          <w:tcPr>
            <w:tcW w:w="708" w:type="dxa"/>
            <w:tcBorders>
              <w:top w:val="single" w:sz="4" w:space="0" w:color="auto"/>
              <w:left w:val="single" w:sz="4" w:space="0" w:color="auto"/>
              <w:bottom w:val="single" w:sz="6" w:space="0" w:color="auto"/>
              <w:right w:val="single" w:sz="6" w:space="0" w:color="auto"/>
            </w:tcBorders>
            <w:vAlign w:val="center"/>
            <w:hideMark/>
          </w:tcPr>
          <w:p w14:paraId="3223A10D" w14:textId="69B9E6D5" w:rsidR="00BA5997" w:rsidRPr="00881409" w:rsidRDefault="00BA5997" w:rsidP="0040007C">
            <w:pPr>
              <w:spacing w:after="0" w:line="240" w:lineRule="auto"/>
              <w:jc w:val="center"/>
              <w:rPr>
                <w:rFonts w:ascii="Times New Roman" w:hAnsi="Times New Roman"/>
                <w:b/>
                <w:bCs/>
                <w:sz w:val="24"/>
                <w:szCs w:val="24"/>
              </w:rPr>
            </w:pPr>
            <w:r w:rsidRPr="00881409">
              <w:rPr>
                <w:rFonts w:ascii="Times New Roman" w:hAnsi="Times New Roman"/>
                <w:b/>
                <w:bCs/>
                <w:sz w:val="24"/>
                <w:szCs w:val="24"/>
              </w:rPr>
              <w:t>Од. вим</w:t>
            </w:r>
          </w:p>
        </w:tc>
        <w:tc>
          <w:tcPr>
            <w:tcW w:w="993" w:type="dxa"/>
            <w:tcBorders>
              <w:top w:val="single" w:sz="6" w:space="0" w:color="auto"/>
              <w:left w:val="single" w:sz="6" w:space="0" w:color="auto"/>
              <w:bottom w:val="single" w:sz="6" w:space="0" w:color="auto"/>
              <w:right w:val="single" w:sz="4" w:space="0" w:color="auto"/>
            </w:tcBorders>
            <w:vAlign w:val="center"/>
            <w:hideMark/>
          </w:tcPr>
          <w:p w14:paraId="1BE634A9" w14:textId="77777777" w:rsidR="00BA5997" w:rsidRPr="00881409" w:rsidRDefault="00BA5997" w:rsidP="0040007C">
            <w:pPr>
              <w:spacing w:after="0" w:line="240" w:lineRule="auto"/>
              <w:jc w:val="center"/>
              <w:rPr>
                <w:rFonts w:ascii="Times New Roman" w:hAnsi="Times New Roman"/>
                <w:bCs/>
                <w:sz w:val="24"/>
                <w:szCs w:val="24"/>
              </w:rPr>
            </w:pPr>
            <w:r w:rsidRPr="00881409">
              <w:rPr>
                <w:rFonts w:ascii="Times New Roman" w:hAnsi="Times New Roman"/>
                <w:b/>
                <w:bCs/>
                <w:sz w:val="24"/>
                <w:szCs w:val="24"/>
              </w:rPr>
              <w:t>Кількість</w:t>
            </w:r>
          </w:p>
        </w:tc>
        <w:tc>
          <w:tcPr>
            <w:tcW w:w="1275" w:type="dxa"/>
            <w:tcBorders>
              <w:top w:val="single" w:sz="6" w:space="0" w:color="auto"/>
              <w:left w:val="single" w:sz="4" w:space="0" w:color="auto"/>
              <w:bottom w:val="single" w:sz="6" w:space="0" w:color="auto"/>
              <w:right w:val="single" w:sz="6" w:space="0" w:color="auto"/>
            </w:tcBorders>
            <w:vAlign w:val="center"/>
            <w:hideMark/>
          </w:tcPr>
          <w:p w14:paraId="697EFA91" w14:textId="77777777" w:rsidR="00BA5997" w:rsidRPr="00881409" w:rsidRDefault="00BA5997" w:rsidP="0040007C">
            <w:pPr>
              <w:spacing w:after="0" w:line="240" w:lineRule="auto"/>
              <w:jc w:val="center"/>
              <w:rPr>
                <w:rFonts w:ascii="Times New Roman" w:hAnsi="Times New Roman"/>
                <w:bCs/>
                <w:sz w:val="24"/>
                <w:szCs w:val="24"/>
              </w:rPr>
            </w:pPr>
            <w:r w:rsidRPr="00881409">
              <w:rPr>
                <w:rFonts w:ascii="Times New Roman" w:hAnsi="Times New Roman"/>
                <w:b/>
                <w:bCs/>
                <w:sz w:val="24"/>
                <w:szCs w:val="24"/>
              </w:rPr>
              <w:t>Ціна од, грн.. без ПДВ</w:t>
            </w:r>
          </w:p>
        </w:tc>
        <w:tc>
          <w:tcPr>
            <w:tcW w:w="1418" w:type="dxa"/>
            <w:tcBorders>
              <w:top w:val="single" w:sz="6" w:space="0" w:color="auto"/>
              <w:left w:val="single" w:sz="6" w:space="0" w:color="auto"/>
              <w:bottom w:val="single" w:sz="6" w:space="0" w:color="auto"/>
              <w:right w:val="single" w:sz="4" w:space="0" w:color="auto"/>
            </w:tcBorders>
            <w:vAlign w:val="center"/>
            <w:hideMark/>
          </w:tcPr>
          <w:p w14:paraId="475F7397" w14:textId="77777777" w:rsidR="00BA5997" w:rsidRPr="00881409" w:rsidRDefault="00BA5997" w:rsidP="0040007C">
            <w:pPr>
              <w:spacing w:after="0" w:line="240" w:lineRule="auto"/>
              <w:jc w:val="center"/>
              <w:rPr>
                <w:rFonts w:ascii="Times New Roman" w:hAnsi="Times New Roman"/>
                <w:bCs/>
                <w:sz w:val="24"/>
                <w:szCs w:val="24"/>
              </w:rPr>
            </w:pPr>
            <w:r w:rsidRPr="00881409">
              <w:rPr>
                <w:rFonts w:ascii="Times New Roman" w:hAnsi="Times New Roman"/>
                <w:b/>
                <w:bCs/>
                <w:sz w:val="24"/>
                <w:szCs w:val="24"/>
              </w:rPr>
              <w:t>Ціна од, грн.. з ПДВ</w:t>
            </w:r>
          </w:p>
        </w:tc>
        <w:tc>
          <w:tcPr>
            <w:tcW w:w="1276" w:type="dxa"/>
            <w:tcBorders>
              <w:top w:val="single" w:sz="6" w:space="0" w:color="auto"/>
              <w:left w:val="single" w:sz="4" w:space="0" w:color="auto"/>
              <w:bottom w:val="single" w:sz="6" w:space="0" w:color="auto"/>
              <w:right w:val="single" w:sz="4" w:space="0" w:color="auto"/>
            </w:tcBorders>
            <w:vAlign w:val="center"/>
            <w:hideMark/>
          </w:tcPr>
          <w:p w14:paraId="33E24105" w14:textId="77777777" w:rsidR="00BA5997" w:rsidRPr="00881409" w:rsidRDefault="00BA5997" w:rsidP="0040007C">
            <w:pPr>
              <w:spacing w:after="0" w:line="240" w:lineRule="auto"/>
              <w:jc w:val="center"/>
              <w:rPr>
                <w:rFonts w:ascii="Times New Roman" w:hAnsi="Times New Roman"/>
                <w:bCs/>
                <w:sz w:val="24"/>
                <w:szCs w:val="24"/>
              </w:rPr>
            </w:pPr>
            <w:r w:rsidRPr="00881409">
              <w:rPr>
                <w:rFonts w:ascii="Times New Roman" w:hAnsi="Times New Roman"/>
                <w:b/>
                <w:bCs/>
                <w:sz w:val="24"/>
                <w:szCs w:val="24"/>
              </w:rPr>
              <w:t>Загальна вартість без ПДВ</w:t>
            </w:r>
          </w:p>
        </w:tc>
        <w:tc>
          <w:tcPr>
            <w:tcW w:w="1559" w:type="dxa"/>
            <w:tcBorders>
              <w:top w:val="single" w:sz="6" w:space="0" w:color="auto"/>
              <w:left w:val="single" w:sz="4" w:space="0" w:color="auto"/>
              <w:bottom w:val="single" w:sz="6" w:space="0" w:color="auto"/>
              <w:right w:val="single" w:sz="6" w:space="0" w:color="auto"/>
            </w:tcBorders>
            <w:vAlign w:val="center"/>
            <w:hideMark/>
          </w:tcPr>
          <w:p w14:paraId="09E53C81" w14:textId="77777777" w:rsidR="00BA5997" w:rsidRPr="00881409" w:rsidRDefault="00BA5997" w:rsidP="0040007C">
            <w:pPr>
              <w:spacing w:after="0" w:line="240" w:lineRule="auto"/>
              <w:jc w:val="center"/>
              <w:rPr>
                <w:rFonts w:ascii="Times New Roman" w:hAnsi="Times New Roman"/>
                <w:bCs/>
                <w:sz w:val="24"/>
                <w:szCs w:val="24"/>
              </w:rPr>
            </w:pPr>
            <w:r w:rsidRPr="00881409">
              <w:rPr>
                <w:rFonts w:ascii="Times New Roman" w:hAnsi="Times New Roman"/>
                <w:b/>
                <w:bCs/>
                <w:sz w:val="24"/>
                <w:szCs w:val="24"/>
              </w:rPr>
              <w:t>Загальна вартість з ПДВ</w:t>
            </w:r>
          </w:p>
        </w:tc>
      </w:tr>
      <w:tr w:rsidR="00BA5997" w:rsidRPr="00881409" w14:paraId="20586D79" w14:textId="77777777" w:rsidTr="00BA5997">
        <w:trPr>
          <w:trHeight w:val="360"/>
        </w:trPr>
        <w:tc>
          <w:tcPr>
            <w:tcW w:w="425" w:type="dxa"/>
            <w:tcBorders>
              <w:top w:val="single" w:sz="6" w:space="0" w:color="auto"/>
              <w:left w:val="single" w:sz="4" w:space="0" w:color="auto"/>
              <w:bottom w:val="single" w:sz="4" w:space="0" w:color="auto"/>
              <w:right w:val="single" w:sz="4" w:space="0" w:color="auto"/>
            </w:tcBorders>
            <w:vAlign w:val="center"/>
            <w:hideMark/>
          </w:tcPr>
          <w:p w14:paraId="7CF2C240" w14:textId="77777777" w:rsidR="00BA5997" w:rsidRPr="00881409" w:rsidRDefault="00BA5997" w:rsidP="0040007C">
            <w:pPr>
              <w:spacing w:after="0" w:line="240" w:lineRule="auto"/>
              <w:jc w:val="center"/>
              <w:rPr>
                <w:rFonts w:ascii="Times New Roman" w:hAnsi="Times New Roman"/>
                <w:b/>
                <w:bCs/>
                <w:sz w:val="24"/>
                <w:szCs w:val="24"/>
              </w:rPr>
            </w:pPr>
            <w:r w:rsidRPr="00881409">
              <w:rPr>
                <w:rFonts w:ascii="Times New Roman" w:hAnsi="Times New Roman"/>
                <w:b/>
                <w:bCs/>
                <w:sz w:val="24"/>
                <w:szCs w:val="24"/>
              </w:rPr>
              <w:t>1</w:t>
            </w:r>
          </w:p>
        </w:tc>
        <w:tc>
          <w:tcPr>
            <w:tcW w:w="1418" w:type="dxa"/>
            <w:tcBorders>
              <w:top w:val="single" w:sz="6" w:space="0" w:color="auto"/>
              <w:left w:val="single" w:sz="4" w:space="0" w:color="auto"/>
              <w:bottom w:val="single" w:sz="4" w:space="0" w:color="auto"/>
              <w:right w:val="single" w:sz="4" w:space="0" w:color="auto"/>
            </w:tcBorders>
          </w:tcPr>
          <w:p w14:paraId="5B7524C9" w14:textId="77777777" w:rsidR="00BA5997" w:rsidRPr="00881409" w:rsidRDefault="00BA5997" w:rsidP="0040007C">
            <w:pPr>
              <w:spacing w:after="0" w:line="240" w:lineRule="auto"/>
              <w:jc w:val="center"/>
              <w:rPr>
                <w:rFonts w:ascii="Times New Roman" w:hAnsi="Times New Roman"/>
                <w:b/>
                <w:bCs/>
                <w:sz w:val="24"/>
                <w:szCs w:val="24"/>
              </w:rPr>
            </w:pPr>
          </w:p>
        </w:tc>
        <w:tc>
          <w:tcPr>
            <w:tcW w:w="1418" w:type="dxa"/>
            <w:tcBorders>
              <w:top w:val="single" w:sz="6" w:space="0" w:color="auto"/>
              <w:left w:val="single" w:sz="4" w:space="0" w:color="auto"/>
              <w:bottom w:val="single" w:sz="4" w:space="0" w:color="auto"/>
              <w:right w:val="single" w:sz="4" w:space="0" w:color="auto"/>
            </w:tcBorders>
          </w:tcPr>
          <w:p w14:paraId="11A54C09" w14:textId="77777777" w:rsidR="00BA5997" w:rsidRPr="00881409" w:rsidRDefault="00BA5997" w:rsidP="0040007C">
            <w:pPr>
              <w:spacing w:after="0" w:line="240" w:lineRule="auto"/>
              <w:jc w:val="center"/>
              <w:rPr>
                <w:rFonts w:ascii="Times New Roman" w:hAnsi="Times New Roman"/>
                <w:b/>
                <w:bCs/>
                <w:sz w:val="24"/>
                <w:szCs w:val="24"/>
              </w:rPr>
            </w:pPr>
          </w:p>
        </w:tc>
        <w:tc>
          <w:tcPr>
            <w:tcW w:w="708" w:type="dxa"/>
            <w:tcBorders>
              <w:top w:val="single" w:sz="6" w:space="0" w:color="auto"/>
              <w:left w:val="single" w:sz="4" w:space="0" w:color="auto"/>
              <w:bottom w:val="single" w:sz="4" w:space="0" w:color="auto"/>
              <w:right w:val="single" w:sz="6" w:space="0" w:color="auto"/>
            </w:tcBorders>
            <w:vAlign w:val="center"/>
          </w:tcPr>
          <w:p w14:paraId="381110FB" w14:textId="2EC9E00E" w:rsidR="00BA5997" w:rsidRPr="00881409" w:rsidRDefault="00BA5997" w:rsidP="0040007C">
            <w:pPr>
              <w:spacing w:after="0" w:line="240" w:lineRule="auto"/>
              <w:jc w:val="center"/>
              <w:rPr>
                <w:rFonts w:ascii="Times New Roman" w:hAnsi="Times New Roman"/>
                <w:bCs/>
                <w:sz w:val="24"/>
                <w:szCs w:val="24"/>
              </w:rPr>
            </w:pPr>
          </w:p>
        </w:tc>
        <w:tc>
          <w:tcPr>
            <w:tcW w:w="993" w:type="dxa"/>
            <w:tcBorders>
              <w:top w:val="single" w:sz="6" w:space="0" w:color="auto"/>
              <w:left w:val="single" w:sz="6" w:space="0" w:color="auto"/>
              <w:bottom w:val="single" w:sz="4" w:space="0" w:color="auto"/>
              <w:right w:val="single" w:sz="4" w:space="0" w:color="auto"/>
            </w:tcBorders>
          </w:tcPr>
          <w:p w14:paraId="01C53E7C" w14:textId="77777777" w:rsidR="00BA5997" w:rsidRPr="00881409" w:rsidRDefault="00BA5997" w:rsidP="0040007C">
            <w:pPr>
              <w:spacing w:after="0" w:line="240" w:lineRule="auto"/>
              <w:jc w:val="center"/>
              <w:rPr>
                <w:rFonts w:ascii="Times New Roman" w:hAnsi="Times New Roman"/>
                <w:sz w:val="24"/>
                <w:szCs w:val="24"/>
              </w:rPr>
            </w:pPr>
          </w:p>
        </w:tc>
        <w:tc>
          <w:tcPr>
            <w:tcW w:w="1275" w:type="dxa"/>
            <w:tcBorders>
              <w:top w:val="single" w:sz="6" w:space="0" w:color="auto"/>
              <w:left w:val="single" w:sz="4" w:space="0" w:color="auto"/>
              <w:bottom w:val="single" w:sz="4" w:space="0" w:color="auto"/>
              <w:right w:val="single" w:sz="6" w:space="0" w:color="auto"/>
            </w:tcBorders>
          </w:tcPr>
          <w:p w14:paraId="06FAD199" w14:textId="77777777" w:rsidR="00BA5997" w:rsidRPr="00881409" w:rsidRDefault="00BA5997" w:rsidP="0040007C">
            <w:pPr>
              <w:spacing w:after="0" w:line="240" w:lineRule="auto"/>
              <w:jc w:val="center"/>
              <w:rPr>
                <w:rFonts w:ascii="Times New Roman" w:hAnsi="Times New Roman"/>
                <w:sz w:val="24"/>
                <w:szCs w:val="24"/>
              </w:rPr>
            </w:pPr>
          </w:p>
        </w:tc>
        <w:tc>
          <w:tcPr>
            <w:tcW w:w="1418" w:type="dxa"/>
            <w:tcBorders>
              <w:top w:val="single" w:sz="6" w:space="0" w:color="auto"/>
              <w:left w:val="single" w:sz="6" w:space="0" w:color="auto"/>
              <w:bottom w:val="single" w:sz="4" w:space="0" w:color="auto"/>
              <w:right w:val="single" w:sz="4" w:space="0" w:color="auto"/>
            </w:tcBorders>
          </w:tcPr>
          <w:p w14:paraId="5F47970D" w14:textId="77777777" w:rsidR="00BA5997" w:rsidRPr="00881409" w:rsidRDefault="00BA5997" w:rsidP="0040007C">
            <w:pPr>
              <w:spacing w:after="0" w:line="240" w:lineRule="auto"/>
              <w:jc w:val="center"/>
              <w:rPr>
                <w:rFonts w:ascii="Times New Roman" w:hAnsi="Times New Roman"/>
                <w:b/>
                <w:bCs/>
                <w:sz w:val="24"/>
                <w:szCs w:val="24"/>
              </w:rPr>
            </w:pPr>
          </w:p>
        </w:tc>
        <w:tc>
          <w:tcPr>
            <w:tcW w:w="1276" w:type="dxa"/>
            <w:tcBorders>
              <w:top w:val="single" w:sz="6" w:space="0" w:color="auto"/>
              <w:left w:val="single" w:sz="4" w:space="0" w:color="auto"/>
              <w:bottom w:val="single" w:sz="4" w:space="0" w:color="auto"/>
              <w:right w:val="single" w:sz="4" w:space="0" w:color="auto"/>
            </w:tcBorders>
          </w:tcPr>
          <w:p w14:paraId="587AAE98" w14:textId="77777777" w:rsidR="00BA5997" w:rsidRPr="00881409" w:rsidRDefault="00BA5997" w:rsidP="0040007C">
            <w:pPr>
              <w:spacing w:after="0" w:line="240" w:lineRule="auto"/>
              <w:jc w:val="center"/>
              <w:rPr>
                <w:rFonts w:ascii="Times New Roman" w:hAnsi="Times New Roman"/>
                <w:b/>
                <w:bCs/>
                <w:sz w:val="24"/>
                <w:szCs w:val="24"/>
              </w:rPr>
            </w:pPr>
          </w:p>
        </w:tc>
        <w:tc>
          <w:tcPr>
            <w:tcW w:w="1559" w:type="dxa"/>
            <w:tcBorders>
              <w:top w:val="single" w:sz="6" w:space="0" w:color="auto"/>
              <w:left w:val="single" w:sz="4" w:space="0" w:color="auto"/>
              <w:bottom w:val="single" w:sz="4" w:space="0" w:color="auto"/>
              <w:right w:val="single" w:sz="6" w:space="0" w:color="auto"/>
            </w:tcBorders>
          </w:tcPr>
          <w:p w14:paraId="7588E8D0" w14:textId="77777777" w:rsidR="00BA5997" w:rsidRPr="00881409" w:rsidRDefault="00BA5997" w:rsidP="0040007C">
            <w:pPr>
              <w:spacing w:after="0" w:line="240" w:lineRule="auto"/>
              <w:jc w:val="center"/>
              <w:rPr>
                <w:rFonts w:ascii="Times New Roman" w:hAnsi="Times New Roman"/>
                <w:b/>
                <w:bCs/>
                <w:sz w:val="24"/>
                <w:szCs w:val="24"/>
              </w:rPr>
            </w:pPr>
          </w:p>
        </w:tc>
      </w:tr>
      <w:tr w:rsidR="00307FB7" w:rsidRPr="00881409" w14:paraId="302A12AA" w14:textId="77777777" w:rsidTr="00BA5997">
        <w:trPr>
          <w:trHeight w:val="279"/>
        </w:trPr>
        <w:tc>
          <w:tcPr>
            <w:tcW w:w="10490" w:type="dxa"/>
            <w:gridSpan w:val="9"/>
            <w:tcBorders>
              <w:top w:val="single" w:sz="6" w:space="0" w:color="auto"/>
              <w:left w:val="single" w:sz="6" w:space="0" w:color="auto"/>
              <w:bottom w:val="single" w:sz="6" w:space="0" w:color="auto"/>
              <w:right w:val="single" w:sz="6" w:space="0" w:color="auto"/>
            </w:tcBorders>
            <w:vAlign w:val="center"/>
            <w:hideMark/>
          </w:tcPr>
          <w:p w14:paraId="7B6C82CF" w14:textId="36334347" w:rsidR="0003336E" w:rsidRPr="00881409" w:rsidRDefault="0003336E" w:rsidP="0040007C">
            <w:pPr>
              <w:spacing w:after="0" w:line="240" w:lineRule="auto"/>
              <w:rPr>
                <w:rFonts w:ascii="Times New Roman" w:hAnsi="Times New Roman"/>
                <w:b/>
                <w:bCs/>
                <w:sz w:val="24"/>
                <w:szCs w:val="24"/>
              </w:rPr>
            </w:pPr>
            <w:r w:rsidRPr="00881409">
              <w:rPr>
                <w:rFonts w:ascii="Times New Roman" w:hAnsi="Times New Roman"/>
                <w:sz w:val="24"/>
                <w:szCs w:val="24"/>
              </w:rPr>
              <w:t>Загальна вартість тендерної пропозиції</w:t>
            </w:r>
            <w:r w:rsidRPr="00881409">
              <w:rPr>
                <w:rFonts w:ascii="Times New Roman" w:hAnsi="Times New Roman"/>
                <w:b/>
                <w:bCs/>
                <w:sz w:val="24"/>
                <w:szCs w:val="24"/>
              </w:rPr>
              <w:t xml:space="preserve"> </w:t>
            </w:r>
            <w:r w:rsidR="00DE7DAB" w:rsidRPr="00881409">
              <w:rPr>
                <w:rFonts w:ascii="Times New Roman" w:hAnsi="Times New Roman"/>
                <w:b/>
                <w:bCs/>
                <w:sz w:val="24"/>
                <w:szCs w:val="24"/>
              </w:rPr>
              <w:t xml:space="preserve">__ </w:t>
            </w:r>
            <w:r w:rsidRPr="00881409">
              <w:rPr>
                <w:rFonts w:ascii="Times New Roman" w:hAnsi="Times New Roman"/>
                <w:b/>
                <w:bCs/>
                <w:sz w:val="24"/>
                <w:szCs w:val="24"/>
              </w:rPr>
              <w:t xml:space="preserve">без ПДВ:_____________________ грн. </w:t>
            </w:r>
            <w:r w:rsidRPr="00881409">
              <w:rPr>
                <w:rFonts w:ascii="Times New Roman" w:hAnsi="Times New Roman"/>
                <w:i/>
                <w:iCs/>
                <w:sz w:val="24"/>
                <w:szCs w:val="24"/>
              </w:rPr>
              <w:t>(вказати суму) Σ</w:t>
            </w:r>
          </w:p>
          <w:p w14:paraId="0CE346D3" w14:textId="77777777" w:rsidR="0003336E" w:rsidRPr="00881409" w:rsidRDefault="0003336E" w:rsidP="0040007C">
            <w:pPr>
              <w:spacing w:after="0" w:line="240" w:lineRule="auto"/>
              <w:rPr>
                <w:rFonts w:ascii="Times New Roman" w:hAnsi="Times New Roman"/>
                <w:b/>
                <w:bCs/>
                <w:sz w:val="24"/>
                <w:szCs w:val="24"/>
              </w:rPr>
            </w:pPr>
            <w:r w:rsidRPr="00881409">
              <w:rPr>
                <w:rFonts w:ascii="Times New Roman" w:hAnsi="Times New Roman"/>
                <w:b/>
                <w:bCs/>
                <w:sz w:val="24"/>
                <w:szCs w:val="24"/>
              </w:rPr>
              <w:t xml:space="preserve">                                                                        ПДВ_______________________ грн. </w:t>
            </w:r>
            <w:r w:rsidRPr="00881409">
              <w:rPr>
                <w:rFonts w:ascii="Times New Roman" w:hAnsi="Times New Roman"/>
                <w:i/>
                <w:iCs/>
                <w:sz w:val="24"/>
                <w:szCs w:val="24"/>
              </w:rPr>
              <w:t>(вказати суму) Σ</w:t>
            </w:r>
          </w:p>
          <w:p w14:paraId="0620B771" w14:textId="77777777" w:rsidR="0003336E" w:rsidRPr="00881409" w:rsidRDefault="0003336E" w:rsidP="0040007C">
            <w:pPr>
              <w:spacing w:after="0" w:line="240" w:lineRule="auto"/>
              <w:rPr>
                <w:rFonts w:ascii="Times New Roman" w:hAnsi="Times New Roman"/>
                <w:b/>
                <w:bCs/>
                <w:sz w:val="24"/>
                <w:szCs w:val="24"/>
              </w:rPr>
            </w:pPr>
            <w:r w:rsidRPr="00881409">
              <w:rPr>
                <w:rFonts w:ascii="Times New Roman" w:hAnsi="Times New Roman"/>
                <w:sz w:val="24"/>
                <w:szCs w:val="24"/>
              </w:rPr>
              <w:t>Загальна вартість тендерної пропозиції</w:t>
            </w:r>
            <w:r w:rsidRPr="00881409">
              <w:rPr>
                <w:rFonts w:ascii="Times New Roman" w:hAnsi="Times New Roman"/>
                <w:b/>
                <w:bCs/>
                <w:sz w:val="24"/>
                <w:szCs w:val="24"/>
              </w:rPr>
              <w:t xml:space="preserve">  з ПДВ ______________________  грн </w:t>
            </w:r>
            <w:r w:rsidRPr="00881409">
              <w:rPr>
                <w:rFonts w:ascii="Times New Roman" w:hAnsi="Times New Roman"/>
                <w:i/>
                <w:iCs/>
                <w:sz w:val="24"/>
                <w:szCs w:val="24"/>
              </w:rPr>
              <w:t>(вказати суму) Σ</w:t>
            </w:r>
          </w:p>
        </w:tc>
      </w:tr>
    </w:tbl>
    <w:p w14:paraId="591AC877" w14:textId="77777777" w:rsidR="0003336E" w:rsidRPr="00881409" w:rsidRDefault="0003336E" w:rsidP="0040007C">
      <w:pPr>
        <w:spacing w:after="0" w:line="240" w:lineRule="auto"/>
        <w:jc w:val="both"/>
        <w:rPr>
          <w:rFonts w:ascii="Times New Roman" w:eastAsia="Times New Roman" w:hAnsi="Times New Roman"/>
          <w:sz w:val="24"/>
          <w:szCs w:val="24"/>
        </w:rPr>
      </w:pPr>
    </w:p>
    <w:p w14:paraId="73896CB9" w14:textId="77777777" w:rsidR="0003336E" w:rsidRPr="00881409" w:rsidRDefault="0003336E" w:rsidP="0040007C">
      <w:pPr>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A1CD9D5" w14:textId="77777777" w:rsidR="0003336E" w:rsidRPr="00881409" w:rsidRDefault="0003336E" w:rsidP="0040007C">
      <w:pPr>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2. Ми погоджуємося дотримуватися умов цієї тендерної пропозиції протягом 90 днів із дати кінцевого строку подання тендерних пропозиції. </w:t>
      </w:r>
    </w:p>
    <w:p w14:paraId="3FDDBE7C" w14:textId="77777777" w:rsidR="0003336E" w:rsidRPr="00881409" w:rsidRDefault="0003336E" w:rsidP="0040007C">
      <w:pPr>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8E1697F" w14:textId="77777777" w:rsidR="0003336E" w:rsidRPr="00881409" w:rsidRDefault="0003336E" w:rsidP="0040007C">
      <w:pPr>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4. Ми розуміємо та погоджуємося, що Ви можете відмінити процедуру закупівлі у разі наявності обставин для цього згідно із Особливостей. </w:t>
      </w:r>
    </w:p>
    <w:p w14:paraId="3A990DCB" w14:textId="77777777" w:rsidR="0003336E" w:rsidRPr="00881409" w:rsidRDefault="0003336E" w:rsidP="0040007C">
      <w:pPr>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5.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1CB30ABA" w14:textId="77777777" w:rsidR="0003336E" w:rsidRPr="00881409" w:rsidRDefault="0003336E" w:rsidP="0040007C">
      <w:pPr>
        <w:spacing w:after="0" w:line="240" w:lineRule="auto"/>
        <w:jc w:val="both"/>
        <w:rPr>
          <w:rFonts w:ascii="Times New Roman" w:eastAsia="Times New Roman" w:hAnsi="Times New Roman"/>
          <w:sz w:val="24"/>
          <w:szCs w:val="24"/>
        </w:rPr>
      </w:pPr>
      <w:r w:rsidRPr="00881409">
        <w:rPr>
          <w:rFonts w:ascii="Times New Roman" w:eastAsia="Times New Roman" w:hAnsi="Times New Roman"/>
          <w:sz w:val="24"/>
          <w:szCs w:val="24"/>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BAF3D37" w14:textId="77777777" w:rsidR="0003336E" w:rsidRPr="00881409" w:rsidRDefault="0003336E" w:rsidP="0040007C">
      <w:pPr>
        <w:spacing w:after="0" w:line="240" w:lineRule="auto"/>
        <w:rPr>
          <w:rFonts w:ascii="Times New Roman" w:hAnsi="Times New Roman"/>
          <w:i/>
          <w:sz w:val="24"/>
          <w:szCs w:val="24"/>
          <w:lang w:eastAsia="ru-RU"/>
        </w:rPr>
      </w:pPr>
    </w:p>
    <w:p w14:paraId="2CCC30F0" w14:textId="77777777" w:rsidR="0003336E" w:rsidRPr="00881409" w:rsidRDefault="0003336E" w:rsidP="0040007C">
      <w:pPr>
        <w:spacing w:after="0" w:line="240" w:lineRule="auto"/>
        <w:rPr>
          <w:rFonts w:ascii="Times New Roman" w:hAnsi="Times New Roman"/>
          <w:i/>
          <w:sz w:val="24"/>
          <w:szCs w:val="24"/>
          <w:lang w:eastAsia="ru-RU"/>
        </w:rPr>
      </w:pPr>
    </w:p>
    <w:p w14:paraId="307E2561" w14:textId="77777777" w:rsidR="0003336E" w:rsidRPr="00881409" w:rsidRDefault="0003336E" w:rsidP="00400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lang w:eastAsia="ru-RU"/>
        </w:rPr>
      </w:pPr>
      <w:r w:rsidRPr="00881409">
        <w:rPr>
          <w:rFonts w:ascii="Times New Roman" w:hAnsi="Times New Roman"/>
          <w:i/>
          <w:sz w:val="24"/>
          <w:szCs w:val="24"/>
          <w:lang w:eastAsia="ru-RU"/>
        </w:rPr>
        <w:t>Посада, ім’я ПРІЗВИЩЕ, підпис уповноваженої особи учасника</w:t>
      </w:r>
    </w:p>
    <w:p w14:paraId="726CCAEF" w14:textId="77777777" w:rsidR="0003336E" w:rsidRPr="00881409" w:rsidRDefault="0003336E" w:rsidP="0040007C">
      <w:pPr>
        <w:spacing w:after="0" w:line="240" w:lineRule="auto"/>
        <w:jc w:val="right"/>
        <w:rPr>
          <w:rFonts w:ascii="Times New Roman" w:hAnsi="Times New Roman"/>
          <w:b/>
          <w:sz w:val="24"/>
          <w:szCs w:val="24"/>
          <w:lang w:eastAsia="ru-RU"/>
        </w:rPr>
      </w:pPr>
      <w:r w:rsidRPr="00881409">
        <w:rPr>
          <w:rFonts w:ascii="Times New Roman" w:hAnsi="Times New Roman"/>
          <w:b/>
          <w:sz w:val="24"/>
          <w:szCs w:val="24"/>
          <w:lang w:eastAsia="ru-RU"/>
        </w:rPr>
        <w:br w:type="page"/>
      </w:r>
      <w:r w:rsidRPr="00881409">
        <w:rPr>
          <w:rFonts w:ascii="Times New Roman" w:hAnsi="Times New Roman"/>
          <w:b/>
          <w:sz w:val="24"/>
          <w:szCs w:val="24"/>
          <w:lang w:eastAsia="ru-RU"/>
        </w:rPr>
        <w:lastRenderedPageBreak/>
        <w:t>ДОДАТОК №5</w:t>
      </w:r>
    </w:p>
    <w:p w14:paraId="52B224B7" w14:textId="77777777" w:rsidR="0003336E" w:rsidRPr="00881409" w:rsidRDefault="0003336E" w:rsidP="0040007C">
      <w:pPr>
        <w:spacing w:after="0" w:line="240" w:lineRule="auto"/>
        <w:jc w:val="right"/>
        <w:rPr>
          <w:rFonts w:ascii="Times New Roman" w:hAnsi="Times New Roman"/>
          <w:b/>
          <w:sz w:val="24"/>
          <w:szCs w:val="24"/>
          <w:lang w:eastAsia="ru-RU"/>
        </w:rPr>
      </w:pPr>
    </w:p>
    <w:p w14:paraId="17375DEB" w14:textId="77777777" w:rsidR="0003336E" w:rsidRPr="00881409" w:rsidRDefault="0003336E" w:rsidP="0040007C">
      <w:pPr>
        <w:spacing w:after="0" w:line="240" w:lineRule="auto"/>
        <w:jc w:val="right"/>
        <w:rPr>
          <w:rFonts w:ascii="Times New Roman" w:hAnsi="Times New Roman"/>
          <w:i/>
          <w:sz w:val="24"/>
          <w:szCs w:val="24"/>
          <w:lang w:eastAsia="ru-RU"/>
        </w:rPr>
      </w:pPr>
    </w:p>
    <w:p w14:paraId="421AC741" w14:textId="77777777" w:rsidR="0003336E" w:rsidRPr="00881409" w:rsidRDefault="0003336E" w:rsidP="0040007C">
      <w:pPr>
        <w:spacing w:after="0" w:line="240" w:lineRule="auto"/>
        <w:jc w:val="center"/>
        <w:rPr>
          <w:rFonts w:ascii="Times New Roman" w:hAnsi="Times New Roman"/>
          <w:b/>
          <w:sz w:val="24"/>
          <w:szCs w:val="24"/>
          <w:lang w:eastAsia="ru-RU"/>
        </w:rPr>
      </w:pPr>
    </w:p>
    <w:p w14:paraId="185ADC03" w14:textId="77777777" w:rsidR="0003336E" w:rsidRPr="00881409" w:rsidRDefault="0003336E" w:rsidP="0040007C">
      <w:pPr>
        <w:spacing w:after="0" w:line="240" w:lineRule="auto"/>
        <w:rPr>
          <w:rFonts w:ascii="Times New Roman" w:hAnsi="Times New Roman"/>
          <w:b/>
          <w:i/>
          <w:sz w:val="24"/>
          <w:szCs w:val="24"/>
          <w:lang w:eastAsia="ru-RU"/>
        </w:rPr>
      </w:pPr>
      <w:bookmarkStart w:id="17" w:name="19"/>
      <w:bookmarkEnd w:id="17"/>
      <w:r w:rsidRPr="00881409">
        <w:rPr>
          <w:rFonts w:ascii="Times New Roman" w:hAnsi="Times New Roman"/>
          <w:i/>
          <w:sz w:val="24"/>
          <w:szCs w:val="24"/>
          <w:lang w:eastAsia="ru-RU"/>
        </w:rPr>
        <w:t>*Додано замовником в окремому файлі «Проєкт договору</w:t>
      </w:r>
      <w:r w:rsidRPr="00881409">
        <w:rPr>
          <w:rFonts w:ascii="Times New Roman" w:hAnsi="Times New Roman"/>
          <w:b/>
          <w:i/>
          <w:sz w:val="24"/>
          <w:szCs w:val="24"/>
          <w:lang w:eastAsia="ru-RU"/>
        </w:rPr>
        <w:t>»</w:t>
      </w:r>
    </w:p>
    <w:p w14:paraId="70B718EF" w14:textId="77777777" w:rsidR="0003336E" w:rsidRPr="00881409" w:rsidRDefault="0003336E" w:rsidP="0040007C">
      <w:pPr>
        <w:spacing w:after="0" w:line="240" w:lineRule="auto"/>
        <w:rPr>
          <w:rFonts w:ascii="Times New Roman" w:hAnsi="Times New Roman"/>
          <w:sz w:val="24"/>
          <w:szCs w:val="24"/>
          <w:lang w:eastAsia="ru-RU"/>
        </w:rPr>
      </w:pPr>
    </w:p>
    <w:p w14:paraId="3B446B5B" w14:textId="77777777" w:rsidR="0003336E" w:rsidRPr="00881409" w:rsidRDefault="0003336E" w:rsidP="0040007C">
      <w:pPr>
        <w:spacing w:after="0" w:line="240" w:lineRule="auto"/>
        <w:rPr>
          <w:rFonts w:ascii="Times New Roman" w:hAnsi="Times New Roman"/>
          <w:sz w:val="24"/>
          <w:szCs w:val="24"/>
        </w:rPr>
      </w:pPr>
    </w:p>
    <w:p w14:paraId="4AD75681" w14:textId="77777777" w:rsidR="0003336E" w:rsidRPr="00881409" w:rsidRDefault="0003336E" w:rsidP="0040007C">
      <w:pPr>
        <w:spacing w:after="0" w:line="240" w:lineRule="auto"/>
        <w:rPr>
          <w:rFonts w:ascii="Times New Roman" w:hAnsi="Times New Roman"/>
        </w:rPr>
      </w:pPr>
    </w:p>
    <w:p w14:paraId="0A6E9D3D" w14:textId="77777777" w:rsidR="00764190" w:rsidRPr="00881409" w:rsidRDefault="00764190" w:rsidP="0040007C">
      <w:pPr>
        <w:spacing w:after="0" w:line="240" w:lineRule="auto"/>
        <w:rPr>
          <w:rFonts w:ascii="Times New Roman" w:hAnsi="Times New Roman"/>
        </w:rPr>
      </w:pPr>
    </w:p>
    <w:sectPr w:rsidR="00764190" w:rsidRPr="00881409" w:rsidSect="009F528F">
      <w:headerReference w:type="even" r:id="rId8"/>
      <w:footerReference w:type="default" r:id="rId9"/>
      <w:footerReference w:type="first" r:id="rId10"/>
      <w:pgSz w:w="11906" w:h="16838"/>
      <w:pgMar w:top="709" w:right="707" w:bottom="709" w:left="1134" w:header="709" w:footer="2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D527" w14:textId="77777777" w:rsidR="00415EFA" w:rsidRDefault="00AD028F">
      <w:pPr>
        <w:spacing w:after="0" w:line="240" w:lineRule="auto"/>
      </w:pPr>
      <w:r>
        <w:separator/>
      </w:r>
    </w:p>
  </w:endnote>
  <w:endnote w:type="continuationSeparator" w:id="0">
    <w:p w14:paraId="1BD30D84" w14:textId="77777777" w:rsidR="00415EFA" w:rsidRDefault="00AD0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atGrotesk">
    <w:altName w:val="Calibri"/>
    <w:panose1 w:val="00000000000000000000"/>
    <w:charset w:val="00"/>
    <w:family w:val="swiss"/>
    <w:notTrueType/>
    <w:pitch w:val="variable"/>
    <w:sig w:usb0="800002A7" w:usb1="1000004A" w:usb2="00000000" w:usb3="00000000" w:csb0="0000000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4CE8" w14:textId="77777777" w:rsidR="003D12A3" w:rsidRDefault="0003336E" w:rsidP="009F528F">
    <w:pPr>
      <w:pStyle w:val="a6"/>
      <w:jc w:val="center"/>
    </w:pPr>
    <w:r>
      <w:fldChar w:fldCharType="begin"/>
    </w:r>
    <w:r>
      <w:instrText>PAGE   \* MERGEFORMAT</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D696" w14:textId="77777777" w:rsidR="003D12A3" w:rsidRPr="002B4C36" w:rsidRDefault="003D12A3" w:rsidP="009F528F">
    <w:pPr>
      <w:pStyle w:val="a6"/>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BBB8" w14:textId="77777777" w:rsidR="00415EFA" w:rsidRDefault="00AD028F">
      <w:pPr>
        <w:spacing w:after="0" w:line="240" w:lineRule="auto"/>
      </w:pPr>
      <w:r>
        <w:separator/>
      </w:r>
    </w:p>
  </w:footnote>
  <w:footnote w:type="continuationSeparator" w:id="0">
    <w:p w14:paraId="3C4ABEA8" w14:textId="77777777" w:rsidR="00415EFA" w:rsidRDefault="00AD0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18A" w14:textId="77777777" w:rsidR="003D12A3" w:rsidRDefault="0003336E" w:rsidP="009F528F">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90BA56" w14:textId="77777777" w:rsidR="003D12A3" w:rsidRDefault="003D12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84FE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F9524CB"/>
    <w:multiLevelType w:val="multilevel"/>
    <w:tmpl w:val="795671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15:restartNumberingAfterBreak="0">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0" w15:restartNumberingAfterBreak="0">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1" w15:restartNumberingAfterBreak="0">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1" w15:restartNumberingAfterBreak="0">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95438464">
    <w:abstractNumId w:val="14"/>
  </w:num>
  <w:num w:numId="2" w16cid:durableId="13248891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4432232">
    <w:abstractNumId w:val="20"/>
  </w:num>
  <w:num w:numId="4" w16cid:durableId="404258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509539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79933605">
    <w:abstractNumId w:val="3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87293205">
    <w:abstractNumId w:val="26"/>
    <w:lvlOverride w:ilvl="0">
      <w:startOverride w:val="1"/>
    </w:lvlOverride>
    <w:lvlOverride w:ilvl="1"/>
    <w:lvlOverride w:ilvl="2"/>
    <w:lvlOverride w:ilvl="3"/>
    <w:lvlOverride w:ilvl="4"/>
    <w:lvlOverride w:ilvl="5"/>
    <w:lvlOverride w:ilvl="6"/>
    <w:lvlOverride w:ilvl="7"/>
    <w:lvlOverride w:ilvl="8"/>
  </w:num>
  <w:num w:numId="8" w16cid:durableId="1084490769">
    <w:abstractNumId w:val="22"/>
    <w:lvlOverride w:ilvl="0">
      <w:startOverride w:val="2"/>
    </w:lvlOverride>
    <w:lvlOverride w:ilvl="1"/>
    <w:lvlOverride w:ilvl="2"/>
    <w:lvlOverride w:ilvl="3"/>
    <w:lvlOverride w:ilvl="4"/>
    <w:lvlOverride w:ilvl="5"/>
    <w:lvlOverride w:ilvl="6"/>
    <w:lvlOverride w:ilvl="7"/>
    <w:lvlOverride w:ilvl="8"/>
  </w:num>
  <w:num w:numId="9" w16cid:durableId="850293241">
    <w:abstractNumId w:val="25"/>
    <w:lvlOverride w:ilvl="0">
      <w:startOverride w:val="1"/>
    </w:lvlOverride>
    <w:lvlOverride w:ilvl="1">
      <w:startOverride w:val="1"/>
    </w:lvlOverride>
    <w:lvlOverride w:ilvl="2"/>
    <w:lvlOverride w:ilvl="3"/>
    <w:lvlOverride w:ilvl="4"/>
    <w:lvlOverride w:ilvl="5"/>
    <w:lvlOverride w:ilvl="6"/>
    <w:lvlOverride w:ilvl="7"/>
    <w:lvlOverride w:ilvl="8"/>
  </w:num>
  <w:num w:numId="10" w16cid:durableId="1887788231">
    <w:abstractNumId w:val="7"/>
  </w:num>
  <w:num w:numId="11" w16cid:durableId="862861114">
    <w:abstractNumId w:val="16"/>
    <w:lvlOverride w:ilvl="0">
      <w:startOverride w:val="1"/>
    </w:lvlOverride>
    <w:lvlOverride w:ilvl="1"/>
    <w:lvlOverride w:ilvl="2"/>
    <w:lvlOverride w:ilvl="3"/>
    <w:lvlOverride w:ilvl="4"/>
    <w:lvlOverride w:ilvl="5"/>
    <w:lvlOverride w:ilvl="6"/>
    <w:lvlOverride w:ilvl="7"/>
    <w:lvlOverride w:ilvl="8"/>
  </w:num>
  <w:num w:numId="12" w16cid:durableId="1632326664">
    <w:abstractNumId w:val="17"/>
    <w:lvlOverride w:ilvl="0">
      <w:startOverride w:val="1"/>
    </w:lvlOverride>
    <w:lvlOverride w:ilvl="1"/>
    <w:lvlOverride w:ilvl="2"/>
    <w:lvlOverride w:ilvl="3"/>
    <w:lvlOverride w:ilvl="4"/>
    <w:lvlOverride w:ilvl="5"/>
    <w:lvlOverride w:ilvl="6"/>
    <w:lvlOverride w:ilvl="7"/>
    <w:lvlOverride w:ilvl="8"/>
  </w:num>
  <w:num w:numId="13" w16cid:durableId="1855531116">
    <w:abstractNumId w:val="2"/>
    <w:lvlOverride w:ilvl="0">
      <w:startOverride w:val="2"/>
    </w:lvlOverride>
    <w:lvlOverride w:ilvl="1"/>
    <w:lvlOverride w:ilvl="2"/>
    <w:lvlOverride w:ilvl="3"/>
    <w:lvlOverride w:ilvl="4"/>
    <w:lvlOverride w:ilvl="5"/>
    <w:lvlOverride w:ilvl="6"/>
    <w:lvlOverride w:ilvl="7"/>
    <w:lvlOverride w:ilvl="8"/>
  </w:num>
  <w:num w:numId="14" w16cid:durableId="1773083317">
    <w:abstractNumId w:val="23"/>
    <w:lvlOverride w:ilvl="0">
      <w:startOverride w:val="1"/>
    </w:lvlOverride>
    <w:lvlOverride w:ilvl="1"/>
    <w:lvlOverride w:ilvl="2"/>
    <w:lvlOverride w:ilvl="3"/>
    <w:lvlOverride w:ilvl="4"/>
    <w:lvlOverride w:ilvl="5"/>
    <w:lvlOverride w:ilvl="6"/>
    <w:lvlOverride w:ilvl="7"/>
    <w:lvlOverride w:ilvl="8"/>
  </w:num>
  <w:num w:numId="15" w16cid:durableId="1338918931">
    <w:abstractNumId w:val="24"/>
    <w:lvlOverride w:ilvl="0">
      <w:startOverride w:val="1"/>
    </w:lvlOverride>
    <w:lvlOverride w:ilvl="1"/>
    <w:lvlOverride w:ilvl="2"/>
    <w:lvlOverride w:ilvl="3"/>
    <w:lvlOverride w:ilvl="4"/>
    <w:lvlOverride w:ilvl="5"/>
    <w:lvlOverride w:ilvl="6"/>
    <w:lvlOverride w:ilvl="7"/>
    <w:lvlOverride w:ilvl="8"/>
  </w:num>
  <w:num w:numId="16" w16cid:durableId="933325052">
    <w:abstractNumId w:val="10"/>
    <w:lvlOverride w:ilvl="0">
      <w:startOverride w:val="1"/>
    </w:lvlOverride>
    <w:lvlOverride w:ilvl="1"/>
    <w:lvlOverride w:ilvl="2"/>
    <w:lvlOverride w:ilvl="3"/>
    <w:lvlOverride w:ilvl="4"/>
    <w:lvlOverride w:ilvl="5"/>
    <w:lvlOverride w:ilvl="6"/>
    <w:lvlOverride w:ilvl="7"/>
    <w:lvlOverride w:ilvl="8"/>
  </w:num>
  <w:num w:numId="17" w16cid:durableId="1719931376">
    <w:abstractNumId w:val="29"/>
    <w:lvlOverride w:ilvl="0">
      <w:startOverride w:val="1"/>
    </w:lvlOverride>
    <w:lvlOverride w:ilvl="1"/>
    <w:lvlOverride w:ilvl="2"/>
    <w:lvlOverride w:ilvl="3"/>
    <w:lvlOverride w:ilvl="4"/>
    <w:lvlOverride w:ilvl="5"/>
    <w:lvlOverride w:ilvl="6"/>
    <w:lvlOverride w:ilvl="7"/>
    <w:lvlOverride w:ilvl="8"/>
  </w:num>
  <w:num w:numId="18" w16cid:durableId="1331062497">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95946971">
    <w:abstractNumId w:val="19"/>
  </w:num>
  <w:num w:numId="20" w16cid:durableId="1464033877">
    <w:abstractNumId w:val="21"/>
  </w:num>
  <w:num w:numId="21" w16cid:durableId="316304234">
    <w:abstractNumId w:val="27"/>
  </w:num>
  <w:num w:numId="22" w16cid:durableId="98456935">
    <w:abstractNumId w:val="8"/>
  </w:num>
  <w:num w:numId="23" w16cid:durableId="15839500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9536049">
    <w:abstractNumId w:val="13"/>
  </w:num>
  <w:num w:numId="25" w16cid:durableId="1258951626">
    <w:abstractNumId w:val="5"/>
  </w:num>
  <w:num w:numId="26" w16cid:durableId="1779639772">
    <w:abstractNumId w:val="6"/>
  </w:num>
  <w:num w:numId="27" w16cid:durableId="601452959">
    <w:abstractNumId w:val="11"/>
  </w:num>
  <w:num w:numId="28" w16cid:durableId="919489900">
    <w:abstractNumId w:val="3"/>
  </w:num>
  <w:num w:numId="29" w16cid:durableId="1916043098">
    <w:abstractNumId w:val="15"/>
  </w:num>
  <w:num w:numId="30" w16cid:durableId="2063481202">
    <w:abstractNumId w:val="9"/>
  </w:num>
  <w:num w:numId="31" w16cid:durableId="335545464">
    <w:abstractNumId w:val="12"/>
  </w:num>
  <w:num w:numId="32" w16cid:durableId="75590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F47"/>
    <w:rsid w:val="00007B77"/>
    <w:rsid w:val="00032BCF"/>
    <w:rsid w:val="0003336E"/>
    <w:rsid w:val="00043576"/>
    <w:rsid w:val="000736BC"/>
    <w:rsid w:val="00141F99"/>
    <w:rsid w:val="00163E50"/>
    <w:rsid w:val="00190983"/>
    <w:rsid w:val="001F5238"/>
    <w:rsid w:val="00200ADB"/>
    <w:rsid w:val="002072C9"/>
    <w:rsid w:val="0022328B"/>
    <w:rsid w:val="002C539C"/>
    <w:rsid w:val="002D3BB6"/>
    <w:rsid w:val="00307FB7"/>
    <w:rsid w:val="0036119C"/>
    <w:rsid w:val="003D12A3"/>
    <w:rsid w:val="0040007C"/>
    <w:rsid w:val="00415EFA"/>
    <w:rsid w:val="0050119E"/>
    <w:rsid w:val="006E6EC0"/>
    <w:rsid w:val="0072260C"/>
    <w:rsid w:val="007445D2"/>
    <w:rsid w:val="00764190"/>
    <w:rsid w:val="007826D7"/>
    <w:rsid w:val="00874165"/>
    <w:rsid w:val="00881409"/>
    <w:rsid w:val="008A7CA0"/>
    <w:rsid w:val="008D2440"/>
    <w:rsid w:val="008E72A7"/>
    <w:rsid w:val="008F7996"/>
    <w:rsid w:val="00922F47"/>
    <w:rsid w:val="009317B3"/>
    <w:rsid w:val="009A4B60"/>
    <w:rsid w:val="009E0E63"/>
    <w:rsid w:val="00A108FA"/>
    <w:rsid w:val="00AB7548"/>
    <w:rsid w:val="00AC57CC"/>
    <w:rsid w:val="00AD028F"/>
    <w:rsid w:val="00B3722C"/>
    <w:rsid w:val="00B601C2"/>
    <w:rsid w:val="00B6664E"/>
    <w:rsid w:val="00BA5997"/>
    <w:rsid w:val="00BB2C36"/>
    <w:rsid w:val="00C70CAD"/>
    <w:rsid w:val="00CA438D"/>
    <w:rsid w:val="00CC7096"/>
    <w:rsid w:val="00CD4016"/>
    <w:rsid w:val="00D50C26"/>
    <w:rsid w:val="00D56CB0"/>
    <w:rsid w:val="00D971FE"/>
    <w:rsid w:val="00DD2C50"/>
    <w:rsid w:val="00DE7DAB"/>
    <w:rsid w:val="00DF4369"/>
    <w:rsid w:val="00E215FF"/>
    <w:rsid w:val="00EE252E"/>
    <w:rsid w:val="00EE42F3"/>
    <w:rsid w:val="00FA4718"/>
    <w:rsid w:val="00FC48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D3F7"/>
  <w15:chartTrackingRefBased/>
  <w15:docId w15:val="{051F31B6-28EC-437C-AFD0-2B653CB7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336E"/>
    <w:pPr>
      <w:spacing w:after="200" w:line="276" w:lineRule="auto"/>
    </w:pPr>
    <w:rPr>
      <w:rFonts w:ascii="Calibri" w:eastAsia="Calibri" w:hAnsi="Calibri" w:cs="Times New Roman"/>
      <w:kern w:val="0"/>
      <w14:ligatures w14:val="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3336E"/>
    <w:pPr>
      <w:tabs>
        <w:tab w:val="center" w:pos="4819"/>
        <w:tab w:val="right" w:pos="9639"/>
      </w:tabs>
      <w:spacing w:after="0" w:line="240" w:lineRule="auto"/>
    </w:pPr>
  </w:style>
  <w:style w:type="character" w:customStyle="1" w:styleId="a5">
    <w:name w:val="Верхний колонтитул Знак"/>
    <w:basedOn w:val="a1"/>
    <w:link w:val="a4"/>
    <w:uiPriority w:val="99"/>
    <w:rsid w:val="0003336E"/>
    <w:rPr>
      <w:rFonts w:ascii="Calibri" w:eastAsia="Calibri" w:hAnsi="Calibri" w:cs="Times New Roman"/>
      <w:kern w:val="0"/>
      <w14:ligatures w14:val="none"/>
    </w:rPr>
  </w:style>
  <w:style w:type="paragraph" w:styleId="a6">
    <w:name w:val="footer"/>
    <w:basedOn w:val="a0"/>
    <w:link w:val="a7"/>
    <w:uiPriority w:val="99"/>
    <w:unhideWhenUsed/>
    <w:rsid w:val="0003336E"/>
    <w:pPr>
      <w:tabs>
        <w:tab w:val="center" w:pos="4819"/>
        <w:tab w:val="right" w:pos="9639"/>
      </w:tabs>
      <w:spacing w:after="0" w:line="240" w:lineRule="auto"/>
    </w:pPr>
  </w:style>
  <w:style w:type="character" w:customStyle="1" w:styleId="a7">
    <w:name w:val="Нижний колонтитул Знак"/>
    <w:basedOn w:val="a1"/>
    <w:link w:val="a6"/>
    <w:uiPriority w:val="99"/>
    <w:rsid w:val="0003336E"/>
    <w:rPr>
      <w:rFonts w:ascii="Calibri" w:eastAsia="Calibri" w:hAnsi="Calibri" w:cs="Times New Roman"/>
      <w:kern w:val="0"/>
      <w14:ligatures w14:val="none"/>
    </w:rPr>
  </w:style>
  <w:style w:type="paragraph" w:styleId="a8">
    <w:name w:val="footnote text"/>
    <w:basedOn w:val="a0"/>
    <w:link w:val="a9"/>
    <w:uiPriority w:val="99"/>
    <w:semiHidden/>
    <w:unhideWhenUsed/>
    <w:rsid w:val="0003336E"/>
    <w:pPr>
      <w:spacing w:after="0" w:line="240" w:lineRule="auto"/>
    </w:pPr>
    <w:rPr>
      <w:sz w:val="20"/>
      <w:szCs w:val="20"/>
    </w:rPr>
  </w:style>
  <w:style w:type="character" w:customStyle="1" w:styleId="a9">
    <w:name w:val="Текст сноски Знак"/>
    <w:basedOn w:val="a1"/>
    <w:link w:val="a8"/>
    <w:uiPriority w:val="99"/>
    <w:semiHidden/>
    <w:rsid w:val="0003336E"/>
    <w:rPr>
      <w:rFonts w:ascii="Calibri" w:eastAsia="Calibri" w:hAnsi="Calibri" w:cs="Times New Roman"/>
      <w:kern w:val="0"/>
      <w:sz w:val="20"/>
      <w:szCs w:val="20"/>
      <w14:ligatures w14:val="none"/>
    </w:rPr>
  </w:style>
  <w:style w:type="paragraph" w:styleId="aa">
    <w:name w:val="endnote text"/>
    <w:basedOn w:val="a0"/>
    <w:link w:val="ab"/>
    <w:uiPriority w:val="99"/>
    <w:unhideWhenUsed/>
    <w:rsid w:val="0003336E"/>
    <w:pPr>
      <w:spacing w:after="0" w:line="240" w:lineRule="auto"/>
    </w:pPr>
    <w:rPr>
      <w:sz w:val="20"/>
      <w:szCs w:val="20"/>
    </w:rPr>
  </w:style>
  <w:style w:type="character" w:customStyle="1" w:styleId="ab">
    <w:name w:val="Текст концевой сноски Знак"/>
    <w:basedOn w:val="a1"/>
    <w:link w:val="aa"/>
    <w:uiPriority w:val="99"/>
    <w:rsid w:val="0003336E"/>
    <w:rPr>
      <w:rFonts w:ascii="Calibri" w:eastAsia="Calibri" w:hAnsi="Calibri" w:cs="Times New Roman"/>
      <w:kern w:val="0"/>
      <w:sz w:val="20"/>
      <w:szCs w:val="20"/>
      <w14:ligatures w14:val="none"/>
    </w:rPr>
  </w:style>
  <w:style w:type="character" w:styleId="ac">
    <w:name w:val="page number"/>
    <w:basedOn w:val="a1"/>
    <w:rsid w:val="0003336E"/>
  </w:style>
  <w:style w:type="character" w:styleId="ad">
    <w:name w:val="footnote reference"/>
    <w:uiPriority w:val="99"/>
    <w:rsid w:val="0003336E"/>
    <w:rPr>
      <w:vertAlign w:val="superscript"/>
    </w:rPr>
  </w:style>
  <w:style w:type="paragraph" w:styleId="ae">
    <w:name w:val="List Paragraph"/>
    <w:basedOn w:val="a0"/>
    <w:uiPriority w:val="34"/>
    <w:qFormat/>
    <w:rsid w:val="0003336E"/>
    <w:pPr>
      <w:ind w:left="720"/>
      <w:contextualSpacing/>
    </w:pPr>
  </w:style>
  <w:style w:type="paragraph" w:styleId="af">
    <w:name w:val="No Spacing"/>
    <w:link w:val="af0"/>
    <w:uiPriority w:val="99"/>
    <w:qFormat/>
    <w:rsid w:val="0003336E"/>
    <w:pPr>
      <w:spacing w:after="0" w:line="240" w:lineRule="auto"/>
    </w:pPr>
    <w:rPr>
      <w:rFonts w:ascii="Calibri" w:eastAsia="Calibri" w:hAnsi="Calibri" w:cs="Times New Roman"/>
      <w:kern w:val="0"/>
      <w14:ligatures w14:val="none"/>
    </w:rPr>
  </w:style>
  <w:style w:type="character" w:styleId="af1">
    <w:name w:val="Hyperlink"/>
    <w:uiPriority w:val="99"/>
    <w:rsid w:val="0003336E"/>
    <w:rPr>
      <w:color w:val="0000FF"/>
      <w:u w:val="single"/>
    </w:rPr>
  </w:style>
  <w:style w:type="character" w:customStyle="1" w:styleId="af0">
    <w:name w:val="Без интервала Знак"/>
    <w:link w:val="af"/>
    <w:uiPriority w:val="99"/>
    <w:rsid w:val="0003336E"/>
    <w:rPr>
      <w:rFonts w:ascii="Calibri" w:eastAsia="Calibri" w:hAnsi="Calibri" w:cs="Times New Roman"/>
      <w:kern w:val="0"/>
      <w14:ligatures w14:val="none"/>
    </w:rPr>
  </w:style>
  <w:style w:type="table" w:styleId="af2">
    <w:name w:val="Table Grid"/>
    <w:basedOn w:val="a2"/>
    <w:uiPriority w:val="39"/>
    <w:rsid w:val="0003336E"/>
    <w:pPr>
      <w:spacing w:after="0" w:line="240" w:lineRule="auto"/>
    </w:pPr>
    <w:rPr>
      <w:rFonts w:ascii="NatGrotesk" w:eastAsia="Calibri" w:hAnsi="NatGrotesk" w:cs="Times New Roman"/>
      <w:kern w:val="0"/>
      <w:sz w:val="24"/>
      <w:szCs w:val="20"/>
      <w:lang w:eastAsia="uk-U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qFormat/>
    <w:rsid w:val="0003336E"/>
    <w:pPr>
      <w:spacing w:after="0" w:line="240" w:lineRule="auto"/>
    </w:pPr>
    <w:rPr>
      <w:rFonts w:ascii="Calibri" w:eastAsia="Calibri" w:hAnsi="Calibri" w:cs="Times New Roman"/>
      <w:kern w:val="0"/>
      <w:sz w:val="24"/>
      <w14:ligatures w14:val="none"/>
    </w:rPr>
  </w:style>
  <w:style w:type="character" w:customStyle="1" w:styleId="xfm50310351">
    <w:name w:val="xfm_50310351"/>
    <w:rsid w:val="0003336E"/>
  </w:style>
  <w:style w:type="paragraph" w:styleId="af3">
    <w:name w:val="Balloon Text"/>
    <w:basedOn w:val="a0"/>
    <w:link w:val="af4"/>
    <w:uiPriority w:val="99"/>
    <w:semiHidden/>
    <w:unhideWhenUsed/>
    <w:rsid w:val="0003336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3336E"/>
    <w:rPr>
      <w:rFonts w:ascii="Tahoma" w:eastAsia="Calibri" w:hAnsi="Tahoma" w:cs="Tahoma"/>
      <w:kern w:val="0"/>
      <w:sz w:val="16"/>
      <w:szCs w:val="16"/>
      <w14:ligatures w14:val="none"/>
    </w:rPr>
  </w:style>
  <w:style w:type="character" w:styleId="af5">
    <w:name w:val="annotation reference"/>
    <w:uiPriority w:val="99"/>
    <w:unhideWhenUsed/>
    <w:rsid w:val="0003336E"/>
    <w:rPr>
      <w:sz w:val="16"/>
      <w:szCs w:val="16"/>
    </w:rPr>
  </w:style>
  <w:style w:type="paragraph" w:styleId="af6">
    <w:name w:val="annotation text"/>
    <w:basedOn w:val="a0"/>
    <w:link w:val="af7"/>
    <w:uiPriority w:val="99"/>
    <w:unhideWhenUsed/>
    <w:rsid w:val="0003336E"/>
    <w:rPr>
      <w:sz w:val="20"/>
      <w:szCs w:val="20"/>
    </w:rPr>
  </w:style>
  <w:style w:type="character" w:customStyle="1" w:styleId="af7">
    <w:name w:val="Текст примечания Знак"/>
    <w:basedOn w:val="a1"/>
    <w:link w:val="af6"/>
    <w:uiPriority w:val="99"/>
    <w:rsid w:val="0003336E"/>
    <w:rPr>
      <w:rFonts w:ascii="Calibri" w:eastAsia="Calibri" w:hAnsi="Calibri" w:cs="Times New Roman"/>
      <w:kern w:val="0"/>
      <w:sz w:val="20"/>
      <w:szCs w:val="20"/>
      <w14:ligatures w14:val="none"/>
    </w:rPr>
  </w:style>
  <w:style w:type="paragraph" w:styleId="af8">
    <w:name w:val="annotation subject"/>
    <w:basedOn w:val="af6"/>
    <w:next w:val="af6"/>
    <w:link w:val="af9"/>
    <w:uiPriority w:val="99"/>
    <w:semiHidden/>
    <w:unhideWhenUsed/>
    <w:rsid w:val="0003336E"/>
    <w:rPr>
      <w:b/>
      <w:bCs/>
    </w:rPr>
  </w:style>
  <w:style w:type="character" w:customStyle="1" w:styleId="af9">
    <w:name w:val="Тема примечания Знак"/>
    <w:basedOn w:val="af7"/>
    <w:link w:val="af8"/>
    <w:uiPriority w:val="99"/>
    <w:semiHidden/>
    <w:rsid w:val="0003336E"/>
    <w:rPr>
      <w:rFonts w:ascii="Calibri" w:eastAsia="Calibri" w:hAnsi="Calibri" w:cs="Times New Roman"/>
      <w:b/>
      <w:bCs/>
      <w:kern w:val="0"/>
      <w:sz w:val="20"/>
      <w:szCs w:val="20"/>
      <w14:ligatures w14:val="none"/>
    </w:rPr>
  </w:style>
  <w:style w:type="paragraph" w:customStyle="1" w:styleId="rvps2">
    <w:name w:val="rvps2"/>
    <w:basedOn w:val="a0"/>
    <w:rsid w:val="0003336E"/>
    <w:pPr>
      <w:spacing w:before="100" w:beforeAutospacing="1" w:after="100" w:afterAutospacing="1" w:line="240" w:lineRule="auto"/>
    </w:pPr>
    <w:rPr>
      <w:rFonts w:ascii="Times New Roman" w:eastAsia="Times New Roman" w:hAnsi="Times New Roman"/>
      <w:sz w:val="24"/>
      <w:szCs w:val="24"/>
      <w:lang w:eastAsia="uk-UA"/>
    </w:rPr>
  </w:style>
  <w:style w:type="paragraph" w:styleId="afa">
    <w:name w:val="Title"/>
    <w:basedOn w:val="a0"/>
    <w:next w:val="a0"/>
    <w:link w:val="afb"/>
    <w:uiPriority w:val="10"/>
    <w:qFormat/>
    <w:rsid w:val="0003336E"/>
    <w:pPr>
      <w:spacing w:before="240" w:after="60"/>
      <w:jc w:val="center"/>
      <w:outlineLvl w:val="0"/>
    </w:pPr>
    <w:rPr>
      <w:rFonts w:ascii="Calibri Light" w:eastAsia="Times New Roman" w:hAnsi="Calibri Light"/>
      <w:b/>
      <w:bCs/>
      <w:kern w:val="28"/>
      <w:sz w:val="32"/>
      <w:szCs w:val="32"/>
    </w:rPr>
  </w:style>
  <w:style w:type="character" w:customStyle="1" w:styleId="afb">
    <w:name w:val="Заголовок Знак"/>
    <w:basedOn w:val="a1"/>
    <w:link w:val="afa"/>
    <w:uiPriority w:val="10"/>
    <w:rsid w:val="0003336E"/>
    <w:rPr>
      <w:rFonts w:ascii="Calibri Light" w:eastAsia="Times New Roman" w:hAnsi="Calibri Light" w:cs="Times New Roman"/>
      <w:b/>
      <w:bCs/>
      <w:kern w:val="28"/>
      <w:sz w:val="32"/>
      <w:szCs w:val="32"/>
      <w14:ligatures w14:val="none"/>
    </w:rPr>
  </w:style>
  <w:style w:type="character" w:customStyle="1" w:styleId="2">
    <w:name w:val="Основной текст 2 Знак"/>
    <w:link w:val="20"/>
    <w:locked/>
    <w:rsid w:val="0003336E"/>
    <w:rPr>
      <w:b/>
      <w:sz w:val="24"/>
    </w:rPr>
  </w:style>
  <w:style w:type="paragraph" w:styleId="20">
    <w:name w:val="Body Text 2"/>
    <w:basedOn w:val="a0"/>
    <w:link w:val="2"/>
    <w:rsid w:val="0003336E"/>
    <w:pPr>
      <w:spacing w:after="0" w:line="240" w:lineRule="auto"/>
    </w:pPr>
    <w:rPr>
      <w:rFonts w:asciiTheme="minorHAnsi" w:eastAsiaTheme="minorHAnsi" w:hAnsiTheme="minorHAnsi" w:cstheme="minorBidi"/>
      <w:b/>
      <w:kern w:val="2"/>
      <w:sz w:val="24"/>
      <w14:ligatures w14:val="standardContextual"/>
    </w:rPr>
  </w:style>
  <w:style w:type="character" w:customStyle="1" w:styleId="21">
    <w:name w:val="Основний текст 2 Знак1"/>
    <w:basedOn w:val="a1"/>
    <w:uiPriority w:val="99"/>
    <w:semiHidden/>
    <w:rsid w:val="0003336E"/>
    <w:rPr>
      <w:rFonts w:ascii="Calibri" w:eastAsia="Calibri" w:hAnsi="Calibri" w:cs="Times New Roman"/>
      <w:kern w:val="0"/>
      <w14:ligatures w14:val="none"/>
    </w:rPr>
  </w:style>
  <w:style w:type="character" w:styleId="afc">
    <w:name w:val="Unresolved Mention"/>
    <w:uiPriority w:val="99"/>
    <w:semiHidden/>
    <w:unhideWhenUsed/>
    <w:rsid w:val="0003336E"/>
    <w:rPr>
      <w:color w:val="605E5C"/>
      <w:shd w:val="clear" w:color="auto" w:fill="E1DFDD"/>
    </w:rPr>
  </w:style>
  <w:style w:type="character" w:customStyle="1" w:styleId="10">
    <w:name w:val="Основной шрифт абзаца1"/>
    <w:rsid w:val="0003336E"/>
  </w:style>
  <w:style w:type="paragraph" w:styleId="a">
    <w:name w:val="List Bullet"/>
    <w:basedOn w:val="a0"/>
    <w:uiPriority w:val="99"/>
    <w:unhideWhenUsed/>
    <w:rsid w:val="0003336E"/>
    <w:pPr>
      <w:numPr>
        <w:numId w:val="32"/>
      </w:numPr>
      <w:contextualSpacing/>
    </w:pPr>
  </w:style>
  <w:style w:type="character" w:customStyle="1" w:styleId="afd">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e"/>
    <w:locked/>
    <w:rsid w:val="0003336E"/>
    <w:rPr>
      <w:rFonts w:ascii="Times New Roman CYR" w:hAnsi="Times New Roman CYR" w:cs="Times New Roman CYR"/>
      <w:sz w:val="24"/>
      <w:szCs w:val="24"/>
      <w:lang w:eastAsia="ar-SA"/>
    </w:rPr>
  </w:style>
  <w:style w:type="paragraph" w:styleId="af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d"/>
    <w:unhideWhenUsed/>
    <w:qFormat/>
    <w:rsid w:val="0003336E"/>
    <w:pPr>
      <w:spacing w:after="0" w:line="240" w:lineRule="auto"/>
      <w:ind w:left="720"/>
      <w:contextualSpacing/>
    </w:pPr>
    <w:rPr>
      <w:rFonts w:ascii="Times New Roman CYR" w:eastAsiaTheme="minorHAnsi" w:hAnsi="Times New Roman CYR" w:cs="Times New Roman CYR"/>
      <w:kern w:val="2"/>
      <w:sz w:val="24"/>
      <w:szCs w:val="24"/>
      <w:lang w:eastAsia="ar-SA"/>
      <w14:ligatures w14:val="standardContextual"/>
    </w:rPr>
  </w:style>
  <w:style w:type="paragraph" w:customStyle="1" w:styleId="TableParagraph">
    <w:name w:val="Table Paragraph"/>
    <w:basedOn w:val="a0"/>
    <w:uiPriority w:val="1"/>
    <w:qFormat/>
    <w:rsid w:val="00DE7DAB"/>
    <w:pPr>
      <w:spacing w:after="0" w:line="240" w:lineRule="auto"/>
    </w:pPr>
    <w:rPr>
      <w:rFonts w:ascii="Times New Roman" w:eastAsia="Times New Roman" w:hAnsi="Times New Roman"/>
      <w:color w:val="00000A"/>
      <w:lang w:eastAsia="uk-UA" w:bidi="uk-UA"/>
    </w:rPr>
  </w:style>
  <w:style w:type="character" w:customStyle="1" w:styleId="aff">
    <w:name w:val="Основний текст + Не напівжирний"/>
    <w:rsid w:val="00DE7DAB"/>
    <w:rPr>
      <w:rFonts w:ascii="Times New Roman" w:hAnsi="Times New Roman" w:cs="Times New Roman" w:hint="default"/>
      <w:b/>
      <w:bCs/>
      <w:spacing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403145">
      <w:bodyDiv w:val="1"/>
      <w:marLeft w:val="0"/>
      <w:marRight w:val="0"/>
      <w:marTop w:val="0"/>
      <w:marBottom w:val="0"/>
      <w:divBdr>
        <w:top w:val="none" w:sz="0" w:space="0" w:color="auto"/>
        <w:left w:val="none" w:sz="0" w:space="0" w:color="auto"/>
        <w:bottom w:val="none" w:sz="0" w:space="0" w:color="auto"/>
        <w:right w:val="none" w:sz="0" w:space="0" w:color="auto"/>
      </w:divBdr>
    </w:div>
    <w:div w:id="273292790">
      <w:bodyDiv w:val="1"/>
      <w:marLeft w:val="0"/>
      <w:marRight w:val="0"/>
      <w:marTop w:val="0"/>
      <w:marBottom w:val="0"/>
      <w:divBdr>
        <w:top w:val="none" w:sz="0" w:space="0" w:color="auto"/>
        <w:left w:val="none" w:sz="0" w:space="0" w:color="auto"/>
        <w:bottom w:val="none" w:sz="0" w:space="0" w:color="auto"/>
        <w:right w:val="none" w:sz="0" w:space="0" w:color="auto"/>
      </w:divBdr>
    </w:div>
    <w:div w:id="437532819">
      <w:bodyDiv w:val="1"/>
      <w:marLeft w:val="0"/>
      <w:marRight w:val="0"/>
      <w:marTop w:val="0"/>
      <w:marBottom w:val="0"/>
      <w:divBdr>
        <w:top w:val="none" w:sz="0" w:space="0" w:color="auto"/>
        <w:left w:val="none" w:sz="0" w:space="0" w:color="auto"/>
        <w:bottom w:val="none" w:sz="0" w:space="0" w:color="auto"/>
        <w:right w:val="none" w:sz="0" w:space="0" w:color="auto"/>
      </w:divBdr>
    </w:div>
    <w:div w:id="1035928422">
      <w:bodyDiv w:val="1"/>
      <w:marLeft w:val="0"/>
      <w:marRight w:val="0"/>
      <w:marTop w:val="0"/>
      <w:marBottom w:val="0"/>
      <w:divBdr>
        <w:top w:val="none" w:sz="0" w:space="0" w:color="auto"/>
        <w:left w:val="none" w:sz="0" w:space="0" w:color="auto"/>
        <w:bottom w:val="none" w:sz="0" w:space="0" w:color="auto"/>
        <w:right w:val="none" w:sz="0" w:space="0" w:color="auto"/>
      </w:divBdr>
    </w:div>
    <w:div w:id="1099519667">
      <w:bodyDiv w:val="1"/>
      <w:marLeft w:val="0"/>
      <w:marRight w:val="0"/>
      <w:marTop w:val="0"/>
      <w:marBottom w:val="0"/>
      <w:divBdr>
        <w:top w:val="none" w:sz="0" w:space="0" w:color="auto"/>
        <w:left w:val="none" w:sz="0" w:space="0" w:color="auto"/>
        <w:bottom w:val="none" w:sz="0" w:space="0" w:color="auto"/>
        <w:right w:val="none" w:sz="0" w:space="0" w:color="auto"/>
      </w:divBdr>
    </w:div>
    <w:div w:id="128746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zo.gov.ua/verif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30</Pages>
  <Words>12099</Words>
  <Characters>68968</Characters>
  <Application>Microsoft Office Word</Application>
  <DocSecurity>0</DocSecurity>
  <Lines>574</Lines>
  <Paragraphs>161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User22</cp:lastModifiedBy>
  <cp:revision>44</cp:revision>
  <dcterms:created xsi:type="dcterms:W3CDTF">2023-06-20T07:30:00Z</dcterms:created>
  <dcterms:modified xsi:type="dcterms:W3CDTF">2024-03-20T12:11:00Z</dcterms:modified>
</cp:coreProperties>
</file>