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Default="00E52350" w:rsidP="002651B4">
            <w:pPr>
              <w:spacing w:after="0" w:line="240" w:lineRule="auto"/>
              <w:rPr>
                <w:rFonts w:ascii="Times New Roman" w:hAnsi="Times New Roman"/>
                <w:sz w:val="24"/>
                <w:szCs w:val="24"/>
                <w:lang w:val="ru-RU"/>
              </w:rPr>
            </w:pPr>
            <w:r w:rsidRPr="0071546F">
              <w:rPr>
                <w:rFonts w:ascii="Times New Roman" w:hAnsi="Times New Roman"/>
                <w:sz w:val="24"/>
                <w:szCs w:val="24"/>
              </w:rPr>
              <w:t>07</w:t>
            </w:r>
            <w:r w:rsidR="00D50C2C" w:rsidRPr="0071546F">
              <w:rPr>
                <w:rFonts w:ascii="Times New Roman" w:hAnsi="Times New Roman"/>
                <w:sz w:val="24"/>
                <w:szCs w:val="24"/>
              </w:rPr>
              <w:t>.</w:t>
            </w:r>
            <w:r w:rsidR="00721644" w:rsidRPr="0071546F">
              <w:rPr>
                <w:rFonts w:ascii="Times New Roman" w:hAnsi="Times New Roman"/>
                <w:sz w:val="24"/>
                <w:szCs w:val="24"/>
              </w:rPr>
              <w:t>0</w:t>
            </w:r>
            <w:r w:rsidRPr="0071546F">
              <w:rPr>
                <w:rFonts w:ascii="Times New Roman" w:hAnsi="Times New Roman"/>
                <w:sz w:val="24"/>
                <w:szCs w:val="24"/>
              </w:rPr>
              <w:t>6</w:t>
            </w:r>
            <w:r w:rsidR="00721644" w:rsidRPr="0071546F">
              <w:rPr>
                <w:rFonts w:ascii="Times New Roman" w:hAnsi="Times New Roman"/>
                <w:sz w:val="24"/>
                <w:szCs w:val="24"/>
              </w:rPr>
              <w:t>.</w:t>
            </w:r>
            <w:r w:rsidR="00D50C2C" w:rsidRPr="0071546F">
              <w:rPr>
                <w:rFonts w:ascii="Times New Roman" w:hAnsi="Times New Roman"/>
                <w:sz w:val="24"/>
                <w:szCs w:val="24"/>
              </w:rPr>
              <w:t>2023р.  №</w:t>
            </w:r>
            <w:r w:rsidR="003B2920" w:rsidRPr="0071546F">
              <w:rPr>
                <w:rFonts w:ascii="Times New Roman" w:hAnsi="Times New Roman"/>
                <w:sz w:val="24"/>
                <w:szCs w:val="24"/>
                <w:lang w:val="ru-RU"/>
              </w:rPr>
              <w:t>4</w:t>
            </w:r>
            <w:r w:rsidRPr="0071546F">
              <w:rPr>
                <w:rFonts w:ascii="Times New Roman" w:hAnsi="Times New Roman"/>
                <w:sz w:val="24"/>
                <w:szCs w:val="24"/>
                <w:lang w:val="ru-RU"/>
              </w:rPr>
              <w:t>21</w:t>
            </w:r>
          </w:p>
          <w:p w:rsidR="0061313A" w:rsidRDefault="0061313A" w:rsidP="0061313A">
            <w:pPr>
              <w:spacing w:after="0" w:line="240" w:lineRule="auto"/>
              <w:rPr>
                <w:rFonts w:ascii="Times New Roman" w:hAnsi="Times New Roman"/>
                <w:sz w:val="24"/>
                <w:szCs w:val="24"/>
              </w:rPr>
            </w:pPr>
            <w:r>
              <w:rPr>
                <w:rFonts w:ascii="Times New Roman" w:hAnsi="Times New Roman"/>
                <w:sz w:val="24"/>
                <w:szCs w:val="24"/>
              </w:rPr>
              <w:t>зі змінами затвердженими</w:t>
            </w:r>
          </w:p>
          <w:p w:rsidR="0061313A" w:rsidRDefault="0061313A" w:rsidP="002651B4">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Протоколом № 432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12 </w:t>
            </w:r>
            <w:proofErr w:type="spellStart"/>
            <w:r>
              <w:rPr>
                <w:rFonts w:ascii="Times New Roman" w:hAnsi="Times New Roman"/>
                <w:sz w:val="24"/>
                <w:szCs w:val="24"/>
                <w:lang w:val="ru-RU"/>
              </w:rPr>
              <w:t>червня</w:t>
            </w:r>
            <w:proofErr w:type="spellEnd"/>
            <w:r>
              <w:rPr>
                <w:rFonts w:ascii="Times New Roman" w:hAnsi="Times New Roman"/>
                <w:sz w:val="24"/>
                <w:szCs w:val="24"/>
                <w:lang w:val="ru-RU"/>
              </w:rPr>
              <w:t xml:space="preserve"> 2023р.</w:t>
            </w:r>
          </w:p>
          <w:p w:rsidR="0087616B" w:rsidRPr="007B6D7E" w:rsidRDefault="00AD067B" w:rsidP="00AD067B">
            <w:pPr>
              <w:spacing w:after="0" w:line="240" w:lineRule="auto"/>
              <w:rPr>
                <w:rFonts w:ascii="Times New Roman" w:hAnsi="Times New Roman"/>
                <w:sz w:val="24"/>
                <w:szCs w:val="24"/>
              </w:rPr>
            </w:pPr>
            <w:r w:rsidRPr="007B6D7E">
              <w:rPr>
                <w:rFonts w:ascii="Times New Roman" w:hAnsi="Times New Roman"/>
                <w:sz w:val="24"/>
                <w:szCs w:val="24"/>
              </w:rPr>
              <w:t xml:space="preserve"> </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83180C" w:rsidRDefault="0083180C" w:rsidP="0083180C">
      <w:pPr>
        <w:spacing w:after="0" w:line="240" w:lineRule="auto"/>
        <w:jc w:val="center"/>
        <w:rPr>
          <w:rFonts w:ascii="Times New Roman" w:hAnsi="Times New Roman"/>
          <w:i/>
          <w:sz w:val="28"/>
          <w:szCs w:val="28"/>
        </w:rPr>
      </w:pPr>
      <w:r w:rsidRPr="0083180C">
        <w:rPr>
          <w:rFonts w:ascii="Times New Roman" w:hAnsi="Times New Roman"/>
          <w:b/>
          <w:i/>
          <w:sz w:val="28"/>
          <w:szCs w:val="28"/>
        </w:rPr>
        <w:t xml:space="preserve">Фарби, </w:t>
      </w:r>
      <w:proofErr w:type="spellStart"/>
      <w:r w:rsidRPr="0083180C">
        <w:rPr>
          <w:rFonts w:ascii="Times New Roman" w:hAnsi="Times New Roman"/>
          <w:b/>
          <w:i/>
          <w:sz w:val="28"/>
          <w:szCs w:val="28"/>
        </w:rPr>
        <w:t>грунти</w:t>
      </w:r>
      <w:proofErr w:type="spellEnd"/>
      <w:r w:rsidRPr="0083180C">
        <w:rPr>
          <w:rFonts w:ascii="Times New Roman" w:hAnsi="Times New Roman"/>
          <w:b/>
          <w:i/>
          <w:sz w:val="28"/>
          <w:szCs w:val="28"/>
        </w:rPr>
        <w:t xml:space="preserve"> та емалі</w:t>
      </w:r>
    </w:p>
    <w:p w:rsidR="004A5338" w:rsidRPr="0083180C" w:rsidRDefault="00B538C7" w:rsidP="0083180C">
      <w:pPr>
        <w:tabs>
          <w:tab w:val="left" w:pos="4020"/>
        </w:tabs>
        <w:spacing w:after="0" w:line="240" w:lineRule="auto"/>
        <w:jc w:val="center"/>
        <w:rPr>
          <w:rFonts w:ascii="Times New Roman" w:hAnsi="Times New Roman"/>
          <w:b/>
          <w:i/>
          <w:sz w:val="28"/>
          <w:szCs w:val="28"/>
          <w:lang w:eastAsia="ar-SA"/>
        </w:rPr>
      </w:pPr>
      <w:r w:rsidRPr="0083180C">
        <w:rPr>
          <w:rFonts w:ascii="Times New Roman" w:hAnsi="Times New Roman"/>
          <w:b/>
          <w:i/>
          <w:sz w:val="28"/>
          <w:szCs w:val="28"/>
        </w:rPr>
        <w:t xml:space="preserve">за кодом CPV за ДК 021:2015 </w:t>
      </w:r>
      <w:r w:rsidR="0083180C" w:rsidRPr="0083180C">
        <w:rPr>
          <w:rFonts w:ascii="Times New Roman" w:hAnsi="Times New Roman"/>
          <w:b/>
          <w:i/>
          <w:sz w:val="28"/>
          <w:szCs w:val="28"/>
        </w:rPr>
        <w:t>44810000-1 Фарби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1313A">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61313A"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61313A"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61313A"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61313A"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1313A"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61313A"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1313A"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6A22DD" w:rsidRPr="005C7A34" w:rsidRDefault="0061313A"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61313A"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5C7A34" w:rsidRPr="00E85312" w:rsidRDefault="0061313A"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1313A"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1313A"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1313A"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1313A"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1313A"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61313A"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61313A"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61313A"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61313A"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61313A"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61313A"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61313A"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61313A"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Pr>
            <w:noProof/>
            <w:webHidden/>
          </w:rPr>
          <w:t>17</w:t>
        </w:r>
        <w:r w:rsidR="006A22DD" w:rsidRPr="005C7A34">
          <w:rPr>
            <w:noProof/>
            <w:webHidden/>
          </w:rPr>
          <w:fldChar w:fldCharType="end"/>
        </w:r>
      </w:hyperlink>
    </w:p>
    <w:p w:rsidR="006A22DD" w:rsidRPr="000C317C" w:rsidRDefault="0061313A"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61313A"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61313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61313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61313A"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61313A"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61313A"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B538C7" w:rsidRDefault="00B538C7" w:rsidP="00B538C7">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B538C7" w:rsidRPr="00854F26" w:rsidRDefault="00B538C7" w:rsidP="00B538C7">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B538C7" w:rsidRPr="00D25969" w:rsidRDefault="00B538C7" w:rsidP="00B538C7">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538C7" w:rsidRPr="00D25969" w:rsidRDefault="00B538C7" w:rsidP="00B538C7">
            <w:pPr>
              <w:pStyle w:val="12"/>
              <w:tabs>
                <w:tab w:val="left" w:pos="1260"/>
                <w:tab w:val="left" w:pos="1980"/>
              </w:tabs>
              <w:jc w:val="both"/>
              <w:rPr>
                <w:rFonts w:ascii="Times New Roman" w:hAnsi="Times New Roman" w:cs="Times New Roman"/>
                <w:sz w:val="22"/>
                <w:szCs w:val="22"/>
                <w:lang w:val="ru-RU"/>
              </w:rPr>
            </w:pPr>
          </w:p>
          <w:p w:rsidR="00B538C7" w:rsidRPr="00854F26" w:rsidRDefault="00B538C7" w:rsidP="00B538C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D1795C" w:rsidRPr="00F40B18" w:rsidRDefault="00D1795C" w:rsidP="00D1795C">
            <w:pPr>
              <w:pStyle w:val="12"/>
              <w:tabs>
                <w:tab w:val="left" w:pos="1260"/>
                <w:tab w:val="left" w:pos="1980"/>
              </w:tabs>
              <w:spacing w:before="120"/>
              <w:jc w:val="both"/>
              <w:rPr>
                <w:rFonts w:ascii="Times New Roman" w:hAnsi="Times New Roman" w:cs="Times New Roman"/>
                <w:b/>
                <w:sz w:val="22"/>
                <w:szCs w:val="22"/>
                <w:lang w:val="uk-UA"/>
              </w:rPr>
            </w:pPr>
            <w:proofErr w:type="spellStart"/>
            <w:r>
              <w:rPr>
                <w:rFonts w:ascii="Times New Roman" w:hAnsi="Times New Roman" w:cs="Times New Roman"/>
                <w:b/>
                <w:sz w:val="22"/>
                <w:szCs w:val="22"/>
                <w:lang w:val="uk-UA"/>
              </w:rPr>
              <w:t>Чирінько</w:t>
            </w:r>
            <w:proofErr w:type="spellEnd"/>
            <w:r>
              <w:rPr>
                <w:rFonts w:ascii="Times New Roman" w:hAnsi="Times New Roman" w:cs="Times New Roman"/>
                <w:b/>
                <w:sz w:val="22"/>
                <w:szCs w:val="22"/>
                <w:lang w:val="uk-UA"/>
              </w:rPr>
              <w:t xml:space="preserve"> Валерій Миколайович</w:t>
            </w:r>
          </w:p>
          <w:p w:rsidR="00D1795C" w:rsidRPr="00F40B18" w:rsidRDefault="00D1795C" w:rsidP="00D1795C">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sidRPr="00F40B18">
              <w:rPr>
                <w:rFonts w:ascii="Times New Roman" w:hAnsi="Times New Roman" w:cs="Times New Roman"/>
                <w:color w:val="000000"/>
                <w:shd w:val="clear" w:color="auto" w:fill="FFFFFF"/>
                <w:lang w:val="ru-RU"/>
              </w:rPr>
              <w:t>ЕВКНС</w:t>
            </w:r>
          </w:p>
          <w:p w:rsidR="00D1795C" w:rsidRPr="00C6435C" w:rsidRDefault="00D1795C" w:rsidP="00D1795C">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D1795C" w:rsidRPr="00C6435C" w:rsidRDefault="00D1795C" w:rsidP="00D1795C">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(0</w:t>
            </w:r>
            <w:r>
              <w:rPr>
                <w:rFonts w:ascii="Times New Roman" w:hAnsi="Times New Roman" w:cs="Times New Roman"/>
                <w:sz w:val="22"/>
                <w:szCs w:val="22"/>
                <w:lang w:val="uk-UA"/>
              </w:rPr>
              <w:t>9</w:t>
            </w:r>
            <w:r w:rsidRPr="00C6435C">
              <w:rPr>
                <w:rFonts w:ascii="Times New Roman" w:hAnsi="Times New Roman" w:cs="Times New Roman"/>
                <w:sz w:val="22"/>
                <w:szCs w:val="22"/>
                <w:lang w:val="uk-UA"/>
              </w:rPr>
              <w:t xml:space="preserve">7) </w:t>
            </w:r>
            <w:r>
              <w:rPr>
                <w:rFonts w:ascii="Times New Roman" w:hAnsi="Times New Roman" w:cs="Times New Roman"/>
                <w:sz w:val="22"/>
                <w:szCs w:val="22"/>
                <w:lang w:val="uk-UA"/>
              </w:rPr>
              <w:t>296 37 33</w:t>
            </w:r>
          </w:p>
          <w:p w:rsidR="00B538C7" w:rsidRPr="00854F26" w:rsidRDefault="00D1795C" w:rsidP="00D1795C">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B538C7" w:rsidRPr="00854F26" w:rsidTr="00A851AF">
        <w:tc>
          <w:tcPr>
            <w:tcW w:w="274" w:type="pct"/>
          </w:tcPr>
          <w:p w:rsidR="00B538C7" w:rsidRPr="00854F26" w:rsidRDefault="00B538C7" w:rsidP="00B538C7">
            <w:pPr>
              <w:pStyle w:val="2"/>
              <w:outlineLvl w:val="1"/>
              <w:rPr>
                <w:sz w:val="22"/>
                <w:szCs w:val="22"/>
                <w:lang w:val="uk-UA"/>
              </w:rPr>
            </w:pPr>
            <w:r w:rsidRPr="00854F26">
              <w:rPr>
                <w:sz w:val="22"/>
                <w:szCs w:val="22"/>
                <w:lang w:val="uk-UA"/>
              </w:rPr>
              <w:t>4</w:t>
            </w:r>
          </w:p>
        </w:tc>
        <w:tc>
          <w:tcPr>
            <w:tcW w:w="1935" w:type="pct"/>
          </w:tcPr>
          <w:p w:rsidR="00B538C7" w:rsidRPr="00854F26" w:rsidRDefault="00B538C7" w:rsidP="00B538C7">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D1795C" w:rsidRPr="00D1795C" w:rsidRDefault="00D1795C" w:rsidP="00D1795C">
            <w:pPr>
              <w:jc w:val="center"/>
              <w:rPr>
                <w:rFonts w:ascii="Times New Roman" w:hAnsi="Times New Roman"/>
                <w:i/>
                <w:sz w:val="20"/>
                <w:szCs w:val="20"/>
              </w:rPr>
            </w:pPr>
            <w:r w:rsidRPr="00D1795C">
              <w:rPr>
                <w:rFonts w:ascii="Times New Roman" w:hAnsi="Times New Roman"/>
                <w:b/>
                <w:i/>
                <w:sz w:val="20"/>
                <w:szCs w:val="20"/>
              </w:rPr>
              <w:t xml:space="preserve">Фарби, </w:t>
            </w:r>
            <w:proofErr w:type="spellStart"/>
            <w:r w:rsidRPr="00D1795C">
              <w:rPr>
                <w:rFonts w:ascii="Times New Roman" w:hAnsi="Times New Roman"/>
                <w:b/>
                <w:i/>
                <w:sz w:val="20"/>
                <w:szCs w:val="20"/>
              </w:rPr>
              <w:t>грунти</w:t>
            </w:r>
            <w:proofErr w:type="spellEnd"/>
            <w:r w:rsidRPr="00D1795C">
              <w:rPr>
                <w:rFonts w:ascii="Times New Roman" w:hAnsi="Times New Roman"/>
                <w:b/>
                <w:i/>
                <w:sz w:val="20"/>
                <w:szCs w:val="20"/>
              </w:rPr>
              <w:t xml:space="preserve"> та емалі</w:t>
            </w:r>
          </w:p>
          <w:p w:rsidR="00B538C7" w:rsidRPr="00D1795C" w:rsidRDefault="00D1795C" w:rsidP="00D1795C">
            <w:pPr>
              <w:tabs>
                <w:tab w:val="left" w:pos="4020"/>
              </w:tabs>
              <w:jc w:val="center"/>
              <w:rPr>
                <w:rFonts w:ascii="Times New Roman" w:hAnsi="Times New Roman"/>
                <w:b/>
                <w:i/>
                <w:sz w:val="20"/>
                <w:szCs w:val="20"/>
                <w:lang w:eastAsia="ar-SA"/>
              </w:rPr>
            </w:pPr>
            <w:r w:rsidRPr="00D1795C">
              <w:rPr>
                <w:rFonts w:ascii="Times New Roman" w:hAnsi="Times New Roman"/>
                <w:b/>
                <w:i/>
                <w:sz w:val="20"/>
                <w:szCs w:val="20"/>
              </w:rPr>
              <w:t>за кодом CPV за ДК 021:2015 44810000-1 Фарби</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B538C7" w:rsidRPr="00854F26" w:rsidRDefault="00B538C7" w:rsidP="00B538C7">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B538C7" w:rsidRPr="00854F26" w:rsidRDefault="00B538C7" w:rsidP="00B538C7">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B538C7" w:rsidRPr="00415845"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B538C7" w:rsidRPr="007639CC"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B538C7" w:rsidRPr="00854F26" w:rsidRDefault="00B538C7" w:rsidP="009A2575">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3B2920">
              <w:rPr>
                <w:rFonts w:ascii="Times New Roman" w:eastAsia="Calibri" w:hAnsi="Times New Roman" w:cs="Times New Roman"/>
                <w:sz w:val="22"/>
                <w:szCs w:val="22"/>
                <w:lang w:val="uk-UA"/>
              </w:rPr>
              <w:t>1</w:t>
            </w:r>
            <w:r w:rsidRPr="00DE19B0">
              <w:rPr>
                <w:rFonts w:ascii="Times New Roman" w:eastAsia="Calibri" w:hAnsi="Times New Roman" w:cs="Times New Roman"/>
                <w:sz w:val="22"/>
                <w:szCs w:val="22"/>
                <w:lang w:val="uk-UA"/>
              </w:rPr>
              <w:t>.</w:t>
            </w:r>
            <w:r w:rsidR="000F7A7E">
              <w:rPr>
                <w:rFonts w:ascii="Times New Roman" w:eastAsia="Calibri" w:hAnsi="Times New Roman" w:cs="Times New Roman"/>
                <w:sz w:val="22"/>
                <w:szCs w:val="22"/>
                <w:lang w:val="uk-UA"/>
              </w:rPr>
              <w:t>1</w:t>
            </w:r>
            <w:r w:rsidR="009A2575">
              <w:rPr>
                <w:rFonts w:ascii="Times New Roman" w:eastAsia="Calibri" w:hAnsi="Times New Roman" w:cs="Times New Roman"/>
                <w:sz w:val="22"/>
                <w:szCs w:val="22"/>
                <w:lang w:val="uk-UA"/>
              </w:rPr>
              <w:t>2</w:t>
            </w:r>
            <w:r w:rsidRPr="00DE19B0">
              <w:rPr>
                <w:rFonts w:ascii="Times New Roman" w:eastAsia="Calibri" w:hAnsi="Times New Roman" w:cs="Times New Roman"/>
                <w:sz w:val="22"/>
                <w:szCs w:val="22"/>
                <w:lang w:val="uk-UA"/>
              </w:rPr>
              <w:t>.202</w:t>
            </w:r>
            <w:r w:rsidR="003B2920">
              <w:rPr>
                <w:rFonts w:ascii="Times New Roman" w:eastAsia="Calibri" w:hAnsi="Times New Roman" w:cs="Times New Roman"/>
                <w:sz w:val="22"/>
                <w:szCs w:val="22"/>
                <w:lang w:val="uk-UA"/>
              </w:rPr>
              <w:t>3</w:t>
            </w:r>
            <w:r w:rsidRPr="00DE19B0">
              <w:rPr>
                <w:rFonts w:ascii="Times New Roman" w:eastAsia="Calibri" w:hAnsi="Times New Roman" w:cs="Times New Roman"/>
                <w:sz w:val="22"/>
                <w:szCs w:val="22"/>
                <w:lang w:val="uk-UA"/>
              </w:rPr>
              <w:t>р.</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5</w:t>
            </w:r>
          </w:p>
        </w:tc>
        <w:tc>
          <w:tcPr>
            <w:tcW w:w="1935" w:type="pct"/>
          </w:tcPr>
          <w:p w:rsidR="00B538C7" w:rsidRPr="00854F26" w:rsidRDefault="00B538C7" w:rsidP="00B538C7">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B538C7" w:rsidRPr="00854F26" w:rsidRDefault="00B538C7" w:rsidP="00B538C7">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lastRenderedPageBreak/>
              <w:t>6</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B538C7" w:rsidRPr="00854F26" w:rsidRDefault="00B538C7" w:rsidP="00B538C7">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7</w:t>
            </w:r>
          </w:p>
        </w:tc>
        <w:tc>
          <w:tcPr>
            <w:tcW w:w="1935" w:type="pct"/>
          </w:tcPr>
          <w:p w:rsidR="00B538C7" w:rsidRPr="00854F26" w:rsidRDefault="00B538C7" w:rsidP="00B538C7">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B538C7" w:rsidRPr="00854F26" w:rsidRDefault="00B538C7" w:rsidP="00B538C7">
            <w:pPr>
              <w:pStyle w:val="a0"/>
              <w:spacing w:before="120" w:after="120"/>
              <w:ind w:left="136"/>
              <w:jc w:val="both"/>
              <w:rPr>
                <w:sz w:val="22"/>
                <w:szCs w:val="22"/>
                <w:lang w:val="uk-UA" w:eastAsia="en-US"/>
              </w:rPr>
            </w:pPr>
          </w:p>
        </w:tc>
        <w:tc>
          <w:tcPr>
            <w:tcW w:w="2791" w:type="pct"/>
          </w:tcPr>
          <w:p w:rsidR="00B538C7" w:rsidRPr="00EE6B37" w:rsidRDefault="00B538C7" w:rsidP="00B538C7">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B538C7" w:rsidRPr="00854F26" w:rsidRDefault="00B538C7" w:rsidP="00B538C7">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8</w:t>
            </w:r>
          </w:p>
        </w:tc>
        <w:tc>
          <w:tcPr>
            <w:tcW w:w="1935" w:type="pct"/>
          </w:tcPr>
          <w:p w:rsidR="00B538C7" w:rsidRPr="00854F26" w:rsidRDefault="00B538C7" w:rsidP="00B538C7">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B538C7" w:rsidRPr="00A519F2" w:rsidRDefault="00B538C7" w:rsidP="00B538C7">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538C7" w:rsidRPr="00A519F2" w:rsidRDefault="00B538C7" w:rsidP="00B538C7">
            <w:pPr>
              <w:shd w:val="clear" w:color="auto" w:fill="FFFFFF" w:themeFill="background1"/>
              <w:jc w:val="both"/>
              <w:rPr>
                <w:rFonts w:ascii="Times New Roman" w:hAnsi="Times New Roman"/>
              </w:rPr>
            </w:pPr>
          </w:p>
          <w:p w:rsidR="00B538C7" w:rsidRPr="00854F26" w:rsidRDefault="00B538C7" w:rsidP="00B538C7">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B538C7" w:rsidRPr="00854F26" w:rsidTr="00A851AF">
        <w:trPr>
          <w:trHeight w:val="473"/>
        </w:trPr>
        <w:tc>
          <w:tcPr>
            <w:tcW w:w="5000" w:type="pct"/>
            <w:gridSpan w:val="3"/>
            <w:tcBorders>
              <w:bottom w:val="single" w:sz="4" w:space="0" w:color="auto"/>
            </w:tcBorders>
          </w:tcPr>
          <w:p w:rsidR="00B538C7" w:rsidRPr="00854F26" w:rsidRDefault="00B538C7" w:rsidP="00B538C7">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B538C7" w:rsidRPr="00C318C4" w:rsidRDefault="00B538C7" w:rsidP="00B538C7">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38C7" w:rsidRPr="00C318C4" w:rsidRDefault="00B538C7" w:rsidP="00B538C7">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38C7" w:rsidRPr="00854F26" w:rsidRDefault="00B538C7" w:rsidP="00B538C7">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B538C7" w:rsidRPr="00C754AB" w:rsidRDefault="00B538C7" w:rsidP="00B538C7">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w:t>
            </w:r>
            <w:r w:rsidRPr="00854F26">
              <w:rPr>
                <w:rFonts w:ascii="Times New Roman" w:hAnsi="Times New Roman"/>
              </w:rPr>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B538C7" w:rsidRPr="00854F26" w:rsidRDefault="00B538C7" w:rsidP="00B538C7">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B538C7"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1"/>
              <w:outlineLvl w:val="0"/>
              <w:rPr>
                <w:sz w:val="22"/>
                <w:szCs w:val="22"/>
              </w:rPr>
            </w:pPr>
            <w:r w:rsidRPr="00854F26">
              <w:rPr>
                <w:sz w:val="22"/>
                <w:szCs w:val="22"/>
              </w:rPr>
              <w:lastRenderedPageBreak/>
              <w:t>Інструкція з підготовки тендерної пропозиції</w:t>
            </w:r>
          </w:p>
        </w:tc>
      </w:tr>
      <w:tr w:rsidR="00B538C7" w:rsidRPr="00854F26" w:rsidTr="00ED79EA">
        <w:trPr>
          <w:trHeight w:val="5377"/>
        </w:trPr>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B538C7" w:rsidRPr="00493D83" w:rsidRDefault="00B538C7" w:rsidP="00B538C7">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B538C7" w:rsidRPr="00854F26" w:rsidRDefault="00B538C7" w:rsidP="00B538C7">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B538C7" w:rsidRPr="00854F26" w:rsidRDefault="00B538C7" w:rsidP="00B538C7">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B538C7" w:rsidRPr="00854F26" w:rsidRDefault="00B538C7" w:rsidP="00B538C7">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538C7" w:rsidRPr="00854F26"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B538C7" w:rsidRPr="00493D83"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B538C7" w:rsidRPr="00493D83" w:rsidRDefault="00B538C7" w:rsidP="00B538C7">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B538C7"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Pr="00854F26">
              <w:rPr>
                <w:rFonts w:ascii="Times New Roman" w:hAnsi="Times New Roman"/>
                <w:sz w:val="22"/>
                <w:szCs w:val="22"/>
                <w:lang w:val="uk-UA"/>
              </w:rPr>
              <w:lastRenderedPageBreak/>
              <w:t>поданих документів, що вимагаються згідно п.1 цього розділу.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38C7" w:rsidRPr="00854F26" w:rsidRDefault="00B538C7" w:rsidP="00B538C7">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538C7" w:rsidRPr="00854F26" w:rsidTr="00A851AF">
        <w:tc>
          <w:tcPr>
            <w:tcW w:w="274" w:type="pct"/>
            <w:tcBorders>
              <w:top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B538C7" w:rsidRPr="00D467F7" w:rsidRDefault="00B538C7" w:rsidP="00B538C7">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3</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B538C7" w:rsidRPr="00854F26" w:rsidRDefault="00B538C7" w:rsidP="00B538C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D067B" w:rsidRPr="00854F26" w:rsidTr="00E63F56">
        <w:tc>
          <w:tcPr>
            <w:tcW w:w="171" w:type="pct"/>
          </w:tcPr>
          <w:p w:rsidR="00AD067B" w:rsidRPr="00854F26" w:rsidRDefault="00AD067B" w:rsidP="00AD067B">
            <w:pPr>
              <w:pStyle w:val="2"/>
              <w:jc w:val="center"/>
              <w:outlineLvl w:val="1"/>
              <w:rPr>
                <w:sz w:val="22"/>
                <w:szCs w:val="22"/>
                <w:lang w:val="uk-UA"/>
              </w:rPr>
            </w:pPr>
            <w:r w:rsidRPr="00854F26">
              <w:rPr>
                <w:sz w:val="22"/>
                <w:szCs w:val="22"/>
                <w:lang w:val="uk-UA"/>
              </w:rPr>
              <w:t>5</w:t>
            </w:r>
          </w:p>
        </w:tc>
        <w:tc>
          <w:tcPr>
            <w:tcW w:w="2068" w:type="pct"/>
          </w:tcPr>
          <w:p w:rsidR="00AD067B" w:rsidRPr="00854F26" w:rsidRDefault="00AD067B" w:rsidP="00AD067B">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AD067B" w:rsidRPr="00854F26" w:rsidRDefault="00AD067B" w:rsidP="00AD067B">
            <w:pPr>
              <w:pStyle w:val="2"/>
              <w:outlineLvl w:val="1"/>
              <w:rPr>
                <w:sz w:val="22"/>
                <w:szCs w:val="22"/>
                <w:lang w:val="uk-UA"/>
              </w:rPr>
            </w:pPr>
          </w:p>
          <w:p w:rsidR="00AD067B" w:rsidRPr="00854F26" w:rsidRDefault="00AD067B" w:rsidP="00AD067B">
            <w:pPr>
              <w:pStyle w:val="2"/>
              <w:outlineLvl w:val="1"/>
              <w:rPr>
                <w:sz w:val="22"/>
                <w:szCs w:val="22"/>
                <w:lang w:val="uk-UA"/>
              </w:rPr>
            </w:pPr>
          </w:p>
        </w:tc>
        <w:tc>
          <w:tcPr>
            <w:tcW w:w="2761" w:type="pct"/>
          </w:tcPr>
          <w:p w:rsidR="00AD067B" w:rsidRPr="00631F98"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AD067B"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AD067B" w:rsidRPr="00526A9B" w:rsidRDefault="00AD067B" w:rsidP="00AD067B">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AD067B" w:rsidRDefault="00AD067B" w:rsidP="00AD067B">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AD067B" w:rsidRPr="00631F98" w:rsidRDefault="00AD067B" w:rsidP="00AD067B">
            <w:pPr>
              <w:widowControl w:val="0"/>
              <w:tabs>
                <w:tab w:val="left" w:pos="1080"/>
              </w:tabs>
              <w:ind w:firstLine="720"/>
              <w:jc w:val="both"/>
              <w:rPr>
                <w:rFonts w:ascii="Times New Roman" w:hAnsi="Times New Roman"/>
              </w:rPr>
            </w:pPr>
          </w:p>
          <w:p w:rsidR="00AD067B" w:rsidRPr="00631F98"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67B"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AD067B" w:rsidRPr="00232069" w:rsidRDefault="00AD067B" w:rsidP="00AD067B">
            <w:pPr>
              <w:pStyle w:val="af"/>
              <w:widowControl w:val="0"/>
              <w:numPr>
                <w:ilvl w:val="0"/>
                <w:numId w:val="13"/>
              </w:numPr>
              <w:ind w:left="0" w:firstLine="720"/>
              <w:jc w:val="both"/>
              <w:rPr>
                <w:rFonts w:ascii="Times New Roman" w:hAnsi="Times New Roman"/>
              </w:rPr>
            </w:pPr>
            <w:r w:rsidRPr="00232069">
              <w:rPr>
                <w:rFonts w:ascii="Times New Roman" w:hAnsi="Times New Roman"/>
              </w:rPr>
              <w:t>довідка в довільній формі, на бланку учасника, що  підтверджує  наявність  документально підтвердженого досвіду виконання аналогічного договору:</w:t>
            </w:r>
          </w:p>
          <w:p w:rsidR="00AD067B" w:rsidRDefault="00AD067B" w:rsidP="00AD067B">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AD067B" w:rsidTr="00BF775C">
              <w:trPr>
                <w:trHeight w:val="1012"/>
              </w:trPr>
              <w:tc>
                <w:tcPr>
                  <w:tcW w:w="1040" w:type="dxa"/>
                  <w:shd w:val="clear" w:color="auto" w:fill="BFBFBF" w:themeFill="background1" w:themeFillShade="BF"/>
                </w:tcPr>
                <w:p w:rsidR="00AD067B" w:rsidRPr="00CB6331" w:rsidRDefault="00AD067B" w:rsidP="0061313A">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AD067B" w:rsidRPr="00CB6331" w:rsidRDefault="00AD067B" w:rsidP="0061313A">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AD067B" w:rsidRPr="00CB6331" w:rsidRDefault="00AD067B" w:rsidP="0061313A">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AD067B" w:rsidRPr="00CB6331" w:rsidRDefault="00AD067B" w:rsidP="0061313A">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AD067B" w:rsidRPr="00CB6331" w:rsidRDefault="00AD067B" w:rsidP="0061313A">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AD067B" w:rsidTr="00BF775C">
              <w:trPr>
                <w:trHeight w:val="757"/>
              </w:trPr>
              <w:tc>
                <w:tcPr>
                  <w:tcW w:w="1040" w:type="dxa"/>
                </w:tcPr>
                <w:p w:rsidR="00AD067B" w:rsidRDefault="00AD067B" w:rsidP="0061313A">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61313A">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61313A">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61313A">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61313A">
                  <w:pPr>
                    <w:framePr w:hSpace="180" w:wrap="around" w:vAnchor="text" w:hAnchor="text" w:xAlign="right" w:y="1"/>
                    <w:widowControl w:val="0"/>
                    <w:tabs>
                      <w:tab w:val="left" w:pos="1080"/>
                    </w:tabs>
                    <w:suppressOverlap/>
                    <w:jc w:val="both"/>
                    <w:rPr>
                      <w:rFonts w:ascii="Times New Roman" w:hAnsi="Times New Roman"/>
                    </w:rPr>
                  </w:pPr>
                </w:p>
              </w:tc>
            </w:tr>
          </w:tbl>
          <w:p w:rsidR="00AD067B" w:rsidRDefault="00AD067B" w:rsidP="00AD067B">
            <w:pPr>
              <w:widowControl w:val="0"/>
              <w:tabs>
                <w:tab w:val="left" w:pos="1080"/>
              </w:tabs>
              <w:ind w:firstLine="720"/>
              <w:jc w:val="both"/>
              <w:rPr>
                <w:rFonts w:ascii="Times New Roman" w:hAnsi="Times New Roman"/>
              </w:rPr>
            </w:pPr>
          </w:p>
          <w:p w:rsidR="00AD067B" w:rsidRPr="0049662C" w:rsidRDefault="00AD067B" w:rsidP="00AD067B">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AD067B" w:rsidRPr="0049662C" w:rsidRDefault="00AD067B" w:rsidP="00AD067B">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AD067B" w:rsidRDefault="00AD067B" w:rsidP="00AD067B">
            <w:pPr>
              <w:widowControl w:val="0"/>
              <w:tabs>
                <w:tab w:val="left" w:pos="1080"/>
              </w:tabs>
              <w:jc w:val="both"/>
              <w:rPr>
                <w:rFonts w:ascii="Times New Roman" w:hAnsi="Times New Roman"/>
                <w:u w:val="single"/>
              </w:rPr>
            </w:pPr>
          </w:p>
          <w:p w:rsidR="00AD067B" w:rsidRPr="005A3946" w:rsidRDefault="00AD067B" w:rsidP="00AD067B">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6302C">
              <w:rPr>
                <w:rFonts w:ascii="Times New Roman" w:hAnsi="Times New Roman"/>
              </w:rPr>
              <w:lastRenderedPageBreak/>
              <w:t>вчинення корупційного правопорушення або правопорушення, пов’язаного з корупцією;</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E6302C">
              <w:rPr>
                <w:rFonts w:ascii="Times New Roman" w:hAnsi="Times New Roman"/>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67B" w:rsidRPr="00E6302C" w:rsidRDefault="00AD067B" w:rsidP="00AD067B">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D067B" w:rsidRPr="00E6302C" w:rsidRDefault="00AD067B" w:rsidP="00AD067B">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AD067B" w:rsidRPr="00E6302C" w:rsidRDefault="00AD067B" w:rsidP="00AD067B">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67B" w:rsidRPr="00E6302C" w:rsidRDefault="00AD067B" w:rsidP="00AD067B">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AD067B" w:rsidRDefault="00AD067B" w:rsidP="00AD067B">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AD067B" w:rsidRDefault="00AD067B" w:rsidP="00AD067B">
            <w:pPr>
              <w:tabs>
                <w:tab w:val="left" w:pos="180"/>
              </w:tabs>
              <w:jc w:val="both"/>
              <w:rPr>
                <w:rFonts w:ascii="Times New Roman" w:hAnsi="Times New Roman"/>
              </w:rPr>
            </w:pPr>
          </w:p>
          <w:p w:rsidR="00AD067B" w:rsidRDefault="00AD067B" w:rsidP="00AD067B">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AD067B" w:rsidRPr="0013373F" w:rsidRDefault="00AD067B" w:rsidP="00AD067B">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Pr>
                <w:rFonts w:ascii="Times New Roman" w:hAnsi="Times New Roman"/>
              </w:rPr>
              <w:t xml:space="preserve">                                                </w:t>
            </w:r>
            <w:r w:rsidRPr="0013373F">
              <w:rPr>
                <w:rFonts w:ascii="Times New Roman" w:hAnsi="Times New Roman"/>
              </w:rPr>
              <w:t>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AD067B" w:rsidRPr="00DD2FA1" w:rsidRDefault="00AD067B" w:rsidP="00AD067B">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AD067B" w:rsidRPr="00DD2FA1" w:rsidRDefault="00AD067B" w:rsidP="00AD067B">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AD067B" w:rsidRDefault="00AD067B" w:rsidP="00AD067B">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AD067B" w:rsidRPr="00C5222F" w:rsidRDefault="00AD067B" w:rsidP="00AD067B">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AD067B" w:rsidRPr="00DD2FA1" w:rsidRDefault="00AD067B" w:rsidP="00AD067B">
            <w:pPr>
              <w:shd w:val="clear" w:color="auto" w:fill="FFFFFF"/>
              <w:jc w:val="both"/>
              <w:rPr>
                <w:rFonts w:ascii="Times New Roman" w:hAnsi="Times New Roman"/>
                <w:color w:val="000000"/>
                <w:lang w:eastAsia="ru-RU"/>
              </w:rPr>
            </w:pPr>
          </w:p>
          <w:p w:rsidR="00AD067B" w:rsidRDefault="00AD067B" w:rsidP="00AD067B">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AD067B" w:rsidRPr="00283CFE" w:rsidRDefault="00AD067B" w:rsidP="00AD067B">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067B" w:rsidRDefault="00AD067B" w:rsidP="00AD067B">
            <w:pPr>
              <w:shd w:val="clear" w:color="auto" w:fill="FFFFFF"/>
              <w:jc w:val="both"/>
              <w:rPr>
                <w:rFonts w:ascii="Times New Roman" w:hAnsi="Times New Roman"/>
                <w:i/>
                <w:u w:val="single"/>
                <w:lang w:eastAsia="ru-RU"/>
              </w:rPr>
            </w:pPr>
          </w:p>
          <w:p w:rsidR="00AD067B" w:rsidRPr="00F463E0" w:rsidRDefault="00AD067B" w:rsidP="00AD067B">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AD067B" w:rsidRPr="00E6302C" w:rsidRDefault="00AD067B" w:rsidP="00AD067B">
            <w:pPr>
              <w:shd w:val="clear" w:color="auto" w:fill="FFFFFF"/>
              <w:jc w:val="both"/>
              <w:rPr>
                <w:rFonts w:ascii="Times New Roman" w:hAnsi="Times New Roman"/>
                <w:u w:val="single"/>
                <w:lang w:eastAsia="ru-RU"/>
              </w:rPr>
            </w:pPr>
            <w:r w:rsidRPr="00DD2FA1">
              <w:rPr>
                <w:rFonts w:ascii="Times New Roman" w:hAnsi="Times New Roman"/>
                <w:u w:val="single"/>
                <w:lang w:eastAsia="ru-RU"/>
              </w:rPr>
              <w:lastRenderedPageBreak/>
              <w:t>1)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hAnsi="Times New Roman"/>
                <w:u w:val="single"/>
                <w:lang w:eastAsia="ru-RU"/>
              </w:rPr>
              <w:t>им, тому відповідно до пункту 47</w:t>
            </w:r>
            <w:r w:rsidRPr="00DD2FA1">
              <w:rPr>
                <w:rFonts w:ascii="Times New Roman" w:hAnsi="Times New Roman"/>
                <w:u w:val="single"/>
                <w:lang w:eastAsia="ru-RU"/>
              </w:rPr>
              <w:t xml:space="preserve"> Особливостей переможець процедури закупівлі має надати документ, що підтверджує відсутність підстави, </w:t>
            </w:r>
            <w:r w:rsidRPr="00E6302C">
              <w:rPr>
                <w:rFonts w:ascii="Times New Roman" w:hAnsi="Times New Roman"/>
                <w:u w:val="single"/>
                <w:lang w:eastAsia="ru-RU"/>
              </w:rPr>
              <w:t>визначеної підпунктом 3</w:t>
            </w:r>
            <w:r>
              <w:rPr>
                <w:rFonts w:ascii="Times New Roman" w:hAnsi="Times New Roman"/>
                <w:u w:val="single"/>
                <w:lang w:eastAsia="ru-RU"/>
              </w:rPr>
              <w:t xml:space="preserve"> пункту 47</w:t>
            </w:r>
            <w:r w:rsidRPr="00E6302C">
              <w:rPr>
                <w:rFonts w:ascii="Times New Roman" w:hAnsi="Times New Roman"/>
                <w:u w:val="single"/>
                <w:lang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 за посиланням:</w:t>
            </w:r>
          </w:p>
          <w:p w:rsidR="00AD067B" w:rsidRPr="00DD2FA1" w:rsidRDefault="00AD067B" w:rsidP="00AD067B">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p>
          <w:p w:rsidR="00AD067B" w:rsidRPr="00DD2FA1" w:rsidRDefault="00AD067B" w:rsidP="00AD067B">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AD067B" w:rsidRPr="00DD2FA1" w:rsidRDefault="0061313A" w:rsidP="00AD067B">
            <w:pPr>
              <w:shd w:val="clear" w:color="auto" w:fill="FFFFFF"/>
              <w:jc w:val="both"/>
              <w:rPr>
                <w:rFonts w:ascii="Times New Roman" w:hAnsi="Times New Roman"/>
                <w:u w:val="single"/>
                <w:lang w:eastAsia="ru-RU"/>
              </w:rPr>
            </w:pPr>
            <w:hyperlink r:id="rId10" w:history="1">
              <w:r w:rsidR="00AD067B" w:rsidRPr="00DD2FA1">
                <w:rPr>
                  <w:rStyle w:val="a5"/>
                  <w:rFonts w:ascii="Times New Roman" w:hAnsi="Times New Roman"/>
                  <w:lang w:eastAsia="ru-RU"/>
                </w:rPr>
                <w:t>https://corruptinfo.nazk.gov.ua/reference/getpersonalreference/legal</w:t>
              </w:r>
            </w:hyperlink>
          </w:p>
          <w:p w:rsidR="00AD067B" w:rsidRPr="00DD2FA1" w:rsidRDefault="00AD067B" w:rsidP="00AD067B">
            <w:pPr>
              <w:shd w:val="clear" w:color="auto" w:fill="FFFFFF"/>
              <w:jc w:val="both"/>
              <w:rPr>
                <w:rFonts w:ascii="Times New Roman" w:hAnsi="Times New Roman"/>
                <w:u w:val="single"/>
                <w:lang w:eastAsia="ru-RU"/>
              </w:rPr>
            </w:pPr>
          </w:p>
          <w:p w:rsidR="00AD067B" w:rsidRPr="00DD2FA1" w:rsidRDefault="00AD067B" w:rsidP="00AD067B">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Pr="00DD2FA1">
              <w:rPr>
                <w:rFonts w:ascii="Times New Roman" w:hAnsi="Times New Roman"/>
                <w:u w:val="single"/>
                <w:lang w:eastAsia="ru-RU"/>
              </w:rPr>
              <w:t xml:space="preserve"> документ</w:t>
            </w:r>
            <w:r>
              <w:rPr>
                <w:rFonts w:ascii="Times New Roman" w:hAnsi="Times New Roman"/>
                <w:u w:val="single"/>
                <w:lang w:eastAsia="ru-RU"/>
              </w:rPr>
              <w:t>и</w:t>
            </w:r>
            <w:r w:rsidRPr="00DD2FA1">
              <w:rPr>
                <w:rFonts w:ascii="Times New Roman" w:hAnsi="Times New Roman"/>
                <w:u w:val="single"/>
                <w:lang w:eastAsia="ru-RU"/>
              </w:rPr>
              <w:t xml:space="preserve"> повинен</w:t>
            </w:r>
            <w:r>
              <w:rPr>
                <w:rFonts w:ascii="Times New Roman" w:hAnsi="Times New Roman"/>
                <w:u w:val="single"/>
                <w:lang w:eastAsia="ru-RU"/>
              </w:rPr>
              <w:t>і</w:t>
            </w:r>
            <w:r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AD067B" w:rsidRPr="00E6302C" w:rsidRDefault="00AD067B" w:rsidP="00AD067B">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AD067B" w:rsidRPr="00E6302C" w:rsidRDefault="00AD067B" w:rsidP="00AD067B">
            <w:pPr>
              <w:jc w:val="both"/>
              <w:rPr>
                <w:rFonts w:ascii="Times New Roman" w:hAnsi="Times New Roman"/>
                <w:u w:val="single"/>
                <w:lang w:eastAsia="ru-RU"/>
              </w:rPr>
            </w:pPr>
          </w:p>
          <w:p w:rsidR="00AD067B" w:rsidRPr="003E6AB3" w:rsidRDefault="00AD067B" w:rsidP="00AD067B">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відсутність підстав, визначених підпунктами 5, 6 та 12</w:t>
            </w:r>
            <w:r>
              <w:rPr>
                <w:rFonts w:ascii="Times New Roman" w:hAnsi="Times New Roman"/>
                <w:color w:val="000000"/>
              </w:rPr>
              <w:t xml:space="preserve"> пункту 47</w:t>
            </w:r>
            <w:r w:rsidRPr="00E6302C">
              <w:rPr>
                <w:rFonts w:ascii="Times New Roman" w:hAnsi="Times New Roman"/>
                <w:color w:val="000000"/>
              </w:rPr>
              <w:t xml:space="preserve"> Особливостей, а саме учасник надає </w:t>
            </w:r>
            <w:r w:rsidRPr="00E6302C">
              <w:rPr>
                <w:rFonts w:ascii="Times New Roman" w:hAnsi="Times New Roman"/>
                <w:sz w:val="24"/>
                <w:szCs w:val="24"/>
              </w:rPr>
              <w:t>стосовно</w:t>
            </w:r>
            <w:r w:rsidRPr="00E6302C">
              <w:rPr>
                <w:rFonts w:ascii="Times New Roman" w:hAnsi="Times New Roman"/>
                <w:color w:val="000000"/>
                <w:sz w:val="24"/>
                <w:szCs w:val="24"/>
              </w:rPr>
              <w:t xml:space="preserve"> </w:t>
            </w:r>
            <w:r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AD067B" w:rsidRPr="003E6AB3" w:rsidRDefault="00AD067B" w:rsidP="00AD067B">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AD067B" w:rsidRPr="003E6AB3" w:rsidRDefault="00AD067B" w:rsidP="00AD067B">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AD067B" w:rsidRPr="003E6AB3" w:rsidRDefault="00AD067B" w:rsidP="00AD067B">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AD067B" w:rsidRPr="00452DB7" w:rsidRDefault="00AD067B" w:rsidP="00AD067B">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Pr="005F2344">
              <w:rPr>
                <w:rFonts w:ascii="Times New Roman" w:hAnsi="Times New Roman"/>
                <w:u w:val="single"/>
                <w:lang w:eastAsia="ru-RU"/>
              </w:rPr>
              <w:t>47 Особливостей, переможець процедури закупівлі має</w:t>
            </w:r>
            <w:r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w:t>
            </w:r>
            <w:r w:rsidRPr="0049662C">
              <w:rPr>
                <w:rFonts w:ascii="Times New Roman" w:hAnsi="Times New Roman"/>
                <w:u w:val="single"/>
                <w:lang w:eastAsia="ru-RU"/>
              </w:rPr>
              <w:lastRenderedPageBreak/>
              <w:t xml:space="preserve">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Pr>
                <w:rFonts w:ascii="Times New Roman" w:hAnsi="Times New Roman"/>
                <w:u w:val="single"/>
                <w:lang w:eastAsia="ru-RU"/>
              </w:rPr>
              <w:t>даний</w:t>
            </w:r>
            <w:r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отриманим не раніше оголошення про проведення цих відкритих торгів.</w:t>
            </w:r>
          </w:p>
          <w:p w:rsidR="00AD067B" w:rsidRPr="00794D53" w:rsidRDefault="00AD067B" w:rsidP="00AD067B">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 xml:space="preserve">5)  </w:t>
            </w:r>
            <w:r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067B" w:rsidRPr="00794D53" w:rsidRDefault="00AD067B" w:rsidP="00AD067B">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AD067B" w:rsidRPr="00794D53" w:rsidRDefault="00AD067B" w:rsidP="00AD067B">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D067B" w:rsidRDefault="00AD067B" w:rsidP="00AD067B">
            <w:pPr>
              <w:rPr>
                <w:rFonts w:ascii="Times New Roman" w:hAnsi="Times New Roman"/>
                <w:u w:val="single"/>
                <w:lang w:eastAsia="ru-RU"/>
              </w:rPr>
            </w:pPr>
          </w:p>
          <w:p w:rsidR="00AD067B" w:rsidRPr="005758C8" w:rsidRDefault="00AD067B" w:rsidP="00AD067B">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AD067B" w:rsidRPr="005758C8" w:rsidRDefault="00AD067B" w:rsidP="00AD067B">
            <w:pPr>
              <w:shd w:val="clear" w:color="auto" w:fill="FFFFFF"/>
              <w:jc w:val="both"/>
              <w:rPr>
                <w:rFonts w:ascii="Times New Roman" w:hAnsi="Times New Roman"/>
                <w:b/>
                <w:highlight w:val="lightGray"/>
                <w:u w:val="single"/>
                <w:lang w:eastAsia="ru-RU"/>
              </w:rPr>
            </w:pPr>
          </w:p>
          <w:p w:rsidR="00AD067B" w:rsidRPr="00635260" w:rsidRDefault="00AD067B" w:rsidP="00AD067B">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AD067B" w:rsidRPr="00635260" w:rsidRDefault="00AD067B" w:rsidP="00AD067B">
            <w:pPr>
              <w:shd w:val="clear" w:color="auto" w:fill="FFFFFF"/>
              <w:ind w:hanging="152"/>
              <w:jc w:val="both"/>
              <w:rPr>
                <w:rFonts w:ascii="Times New Roman" w:hAnsi="Times New Roman"/>
                <w:color w:val="000000"/>
              </w:rPr>
            </w:pPr>
          </w:p>
          <w:p w:rsidR="00AD067B" w:rsidRPr="00635260" w:rsidRDefault="00AD067B" w:rsidP="00AD067B">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067B" w:rsidRPr="00854F26" w:rsidRDefault="00AD067B" w:rsidP="00AD067B">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lastRenderedPageBreak/>
              <w:t>6</w:t>
            </w:r>
          </w:p>
        </w:tc>
        <w:tc>
          <w:tcPr>
            <w:tcW w:w="2068" w:type="pct"/>
          </w:tcPr>
          <w:p w:rsidR="00AD067B" w:rsidRPr="00C34D10" w:rsidRDefault="00AD067B" w:rsidP="00AD06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AD067B" w:rsidRDefault="00AD067B" w:rsidP="00AD067B">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AD067B" w:rsidRPr="00401BF9" w:rsidRDefault="00AD067B" w:rsidP="00AD067B">
            <w:pPr>
              <w:spacing w:before="120" w:after="120"/>
              <w:ind w:left="49"/>
              <w:jc w:val="both"/>
              <w:rPr>
                <w:rFonts w:ascii="Times New Roman" w:hAnsi="Times New Roman"/>
                <w:sz w:val="24"/>
                <w:szCs w:val="24"/>
              </w:rPr>
            </w:pPr>
            <w:r>
              <w:rPr>
                <w:rFonts w:ascii="Times New Roman" w:hAnsi="Times New Roman"/>
                <w:sz w:val="24"/>
                <w:szCs w:val="24"/>
              </w:rPr>
              <w:lastRenderedPageBreak/>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AD067B" w:rsidRPr="007B6D7E" w:rsidRDefault="00AD067B" w:rsidP="00AD067B">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lastRenderedPageBreak/>
              <w:t>7</w:t>
            </w:r>
          </w:p>
        </w:tc>
        <w:tc>
          <w:tcPr>
            <w:tcW w:w="2068" w:type="pct"/>
          </w:tcPr>
          <w:p w:rsidR="00AD067B" w:rsidRPr="00C34D10" w:rsidRDefault="00AD067B" w:rsidP="00AD06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AD067B" w:rsidRPr="00564460" w:rsidRDefault="00AD067B" w:rsidP="00AD067B">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AD067B" w:rsidRPr="00564460" w:rsidRDefault="00AD067B" w:rsidP="00AD067B">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AD067B" w:rsidRPr="00564460" w:rsidRDefault="00AD067B" w:rsidP="00AD067B">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AD067B" w:rsidRPr="00132F42" w:rsidRDefault="00AD067B" w:rsidP="00AD067B">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AD067B" w:rsidRPr="007B6D7E" w:rsidTr="00E63F56">
        <w:tc>
          <w:tcPr>
            <w:tcW w:w="171" w:type="pct"/>
          </w:tcPr>
          <w:p w:rsidR="00AD067B" w:rsidRDefault="00AD067B" w:rsidP="00AD067B">
            <w:pPr>
              <w:pStyle w:val="2"/>
              <w:jc w:val="center"/>
              <w:outlineLvl w:val="1"/>
              <w:rPr>
                <w:lang w:val="uk-UA"/>
              </w:rPr>
            </w:pPr>
            <w:r>
              <w:rPr>
                <w:lang w:val="uk-UA"/>
              </w:rPr>
              <w:t>8</w:t>
            </w:r>
          </w:p>
        </w:tc>
        <w:tc>
          <w:tcPr>
            <w:tcW w:w="2068" w:type="pct"/>
          </w:tcPr>
          <w:p w:rsidR="00AD067B" w:rsidRPr="00BA19C5" w:rsidRDefault="00AD067B" w:rsidP="00AD067B">
            <w:pPr>
              <w:pStyle w:val="2"/>
              <w:outlineLvl w:val="1"/>
              <w:rPr>
                <w:lang w:val="uk-UA"/>
              </w:rPr>
            </w:pPr>
            <w:r w:rsidRPr="00BA19C5">
              <w:rPr>
                <w:lang w:val="uk-UA"/>
              </w:rPr>
              <w:t>Інформація про субпідрядника/</w:t>
            </w:r>
          </w:p>
          <w:p w:rsidR="00AD067B" w:rsidRPr="0027516D" w:rsidRDefault="00AD067B" w:rsidP="00AD067B">
            <w:pPr>
              <w:pStyle w:val="2"/>
              <w:outlineLvl w:val="1"/>
              <w:rPr>
                <w:highlight w:val="yellow"/>
                <w:lang w:val="uk-UA"/>
              </w:rPr>
            </w:pPr>
            <w:r w:rsidRPr="00BA19C5">
              <w:rPr>
                <w:lang w:val="uk-UA"/>
              </w:rPr>
              <w:t>співвиконавця</w:t>
            </w:r>
          </w:p>
        </w:tc>
        <w:tc>
          <w:tcPr>
            <w:tcW w:w="2761" w:type="pct"/>
          </w:tcPr>
          <w:p w:rsidR="00AD067B" w:rsidRPr="00615823" w:rsidRDefault="00AD067B" w:rsidP="00AD067B">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586E09">
              <w:rPr>
                <w:rFonts w:ascii="Times New Roman" w:hAnsi="Times New Roman"/>
                <w:sz w:val="24"/>
                <w:szCs w:val="24"/>
              </w:rPr>
              <w:lastRenderedPageBreak/>
              <w:t>незалучення такого (таких) субпідрядника/співвиконавця.</w:t>
            </w:r>
          </w:p>
        </w:tc>
      </w:tr>
      <w:tr w:rsidR="00AD067B" w:rsidRPr="007B6D7E" w:rsidTr="00E63F56">
        <w:trPr>
          <w:trHeight w:val="2484"/>
        </w:trPr>
        <w:tc>
          <w:tcPr>
            <w:tcW w:w="171" w:type="pct"/>
          </w:tcPr>
          <w:p w:rsidR="00AD067B" w:rsidRPr="00C34D10" w:rsidRDefault="00AD067B" w:rsidP="00AD067B">
            <w:pPr>
              <w:pStyle w:val="2"/>
              <w:jc w:val="center"/>
              <w:outlineLvl w:val="1"/>
              <w:rPr>
                <w:lang w:val="uk-UA"/>
              </w:rPr>
            </w:pPr>
            <w:r>
              <w:rPr>
                <w:lang w:val="uk-UA"/>
              </w:rPr>
              <w:lastRenderedPageBreak/>
              <w:t>9</w:t>
            </w:r>
          </w:p>
        </w:tc>
        <w:tc>
          <w:tcPr>
            <w:tcW w:w="2068" w:type="pct"/>
          </w:tcPr>
          <w:p w:rsidR="00AD067B" w:rsidRPr="00C34D10" w:rsidRDefault="00AD067B" w:rsidP="00AD067B">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AD067B" w:rsidRPr="007B6D7E" w:rsidRDefault="00AD067B" w:rsidP="00AD06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067B" w:rsidRPr="007B6D7E" w:rsidTr="00E63F56">
        <w:tc>
          <w:tcPr>
            <w:tcW w:w="5000" w:type="pct"/>
            <w:gridSpan w:val="3"/>
          </w:tcPr>
          <w:p w:rsidR="00AD067B" w:rsidRPr="00C34D10" w:rsidRDefault="00AD067B" w:rsidP="00AD067B">
            <w:pPr>
              <w:pStyle w:val="1"/>
              <w:spacing w:before="120" w:after="120"/>
              <w:outlineLvl w:val="0"/>
            </w:pPr>
            <w:r w:rsidRPr="00EC696C">
              <w:t>Подання та розкриття тендерної пропозиції</w:t>
            </w:r>
          </w:p>
        </w:tc>
      </w:tr>
      <w:tr w:rsidR="00AD067B" w:rsidRPr="007B6D7E" w:rsidTr="00E63F56">
        <w:tc>
          <w:tcPr>
            <w:tcW w:w="171" w:type="pct"/>
          </w:tcPr>
          <w:p w:rsidR="00AD067B" w:rsidRPr="00C34D10" w:rsidRDefault="00AD067B" w:rsidP="00AD06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AD067B" w:rsidRPr="00C34D10" w:rsidRDefault="00AD067B" w:rsidP="00AD06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AD067B" w:rsidRPr="00D86584" w:rsidRDefault="00AD067B" w:rsidP="00AD06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Pr="00A970AC">
              <w:rPr>
                <w:rFonts w:ascii="Times New Roman" w:hAnsi="Times New Roman"/>
                <w:b/>
                <w:i/>
                <w:color w:val="FF0000"/>
                <w:sz w:val="24"/>
                <w:szCs w:val="24"/>
                <w:highlight w:val="yellow"/>
                <w:lang w:val="ru-RU"/>
              </w:rPr>
              <w:softHyphen/>
            </w:r>
            <w:r w:rsidR="006E1296">
              <w:rPr>
                <w:rFonts w:ascii="Times New Roman" w:hAnsi="Times New Roman"/>
                <w:b/>
                <w:i/>
                <w:color w:val="FF0000"/>
                <w:sz w:val="24"/>
                <w:szCs w:val="24"/>
                <w:highlight w:val="yellow"/>
                <w:lang w:val="ru-RU"/>
              </w:rPr>
              <w:t>19</w:t>
            </w:r>
            <w:bookmarkStart w:id="9" w:name="_GoBack"/>
            <w:bookmarkEnd w:id="9"/>
            <w:r>
              <w:rPr>
                <w:rFonts w:ascii="Times New Roman" w:hAnsi="Times New Roman"/>
                <w:b/>
                <w:i/>
                <w:color w:val="FF0000"/>
                <w:sz w:val="24"/>
                <w:szCs w:val="24"/>
                <w:highlight w:val="yellow"/>
                <w:lang w:val="ru-RU"/>
              </w:rPr>
              <w:t>.06</w:t>
            </w:r>
            <w:r w:rsidRPr="00A970AC">
              <w:rPr>
                <w:rFonts w:ascii="Times New Roman" w:hAnsi="Times New Roman"/>
                <w:b/>
                <w:i/>
                <w:color w:val="FF0000"/>
                <w:sz w:val="24"/>
                <w:szCs w:val="24"/>
                <w:highlight w:val="yellow"/>
              </w:rPr>
              <w:t>.202</w:t>
            </w:r>
            <w:r>
              <w:rPr>
                <w:rFonts w:ascii="Times New Roman" w:hAnsi="Times New Roman"/>
                <w:b/>
                <w:i/>
                <w:color w:val="FF0000"/>
                <w:sz w:val="24"/>
                <w:szCs w:val="24"/>
                <w:highlight w:val="yellow"/>
              </w:rPr>
              <w:t>3</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AD067B" w:rsidRPr="00D86584" w:rsidRDefault="00AD067B" w:rsidP="00AD067B">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AD067B" w:rsidRPr="00EC696C" w:rsidRDefault="00AD067B" w:rsidP="00AD067B">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AD067B" w:rsidRPr="007B6D7E" w:rsidTr="00E63F56">
        <w:tc>
          <w:tcPr>
            <w:tcW w:w="171" w:type="pct"/>
          </w:tcPr>
          <w:p w:rsidR="00AD067B" w:rsidRPr="007B6D7E" w:rsidRDefault="00AD067B" w:rsidP="00AD067B">
            <w:pPr>
              <w:rPr>
                <w:rFonts w:ascii="Times New Roman" w:hAnsi="Times New Roman"/>
                <w:b/>
                <w:i/>
                <w:sz w:val="24"/>
                <w:szCs w:val="24"/>
              </w:rPr>
            </w:pPr>
            <w:r w:rsidRPr="007B6D7E">
              <w:rPr>
                <w:rFonts w:ascii="Times New Roman" w:hAnsi="Times New Roman"/>
                <w:b/>
                <w:i/>
                <w:sz w:val="24"/>
                <w:szCs w:val="24"/>
              </w:rPr>
              <w:t>2</w:t>
            </w:r>
          </w:p>
        </w:tc>
        <w:tc>
          <w:tcPr>
            <w:tcW w:w="2068" w:type="pct"/>
          </w:tcPr>
          <w:p w:rsidR="00AD067B" w:rsidRPr="007B6D7E" w:rsidRDefault="00AD067B" w:rsidP="00AD06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AD067B" w:rsidRPr="0049662C" w:rsidRDefault="00AD067B" w:rsidP="00AD067B">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067B" w:rsidRPr="00137A26" w:rsidRDefault="00AD067B" w:rsidP="00AD067B">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AD067B" w:rsidRPr="007B6D7E" w:rsidTr="00E63F56">
        <w:tc>
          <w:tcPr>
            <w:tcW w:w="5000" w:type="pct"/>
            <w:gridSpan w:val="3"/>
          </w:tcPr>
          <w:p w:rsidR="00AD067B" w:rsidRPr="00137A26" w:rsidRDefault="00AD067B" w:rsidP="00AD067B">
            <w:pPr>
              <w:pStyle w:val="1"/>
              <w:spacing w:before="120" w:after="120"/>
              <w:outlineLvl w:val="0"/>
            </w:pPr>
            <w:r w:rsidRPr="00137A26">
              <w:t>Оцінка тендерної пропозиції</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t>1</w:t>
            </w:r>
          </w:p>
        </w:tc>
        <w:tc>
          <w:tcPr>
            <w:tcW w:w="2068" w:type="pct"/>
          </w:tcPr>
          <w:p w:rsidR="00AD067B" w:rsidRPr="00C34D10" w:rsidRDefault="00AD067B" w:rsidP="00AD06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AD067B" w:rsidRPr="00137A26" w:rsidRDefault="00AD067B" w:rsidP="00AD067B">
            <w:pPr>
              <w:jc w:val="both"/>
              <w:rPr>
                <w:rFonts w:ascii="Times New Roman" w:hAnsi="Times New Roman"/>
              </w:rPr>
            </w:pPr>
            <w:r w:rsidRPr="00137A26">
              <w:rPr>
                <w:rFonts w:ascii="Times New Roman" w:hAnsi="Times New Roman"/>
                <w:sz w:val="24"/>
                <w:szCs w:val="24"/>
                <w:lang w:val="ru-RU"/>
              </w:rPr>
              <w:t xml:space="preserve">    </w:t>
            </w:r>
            <w:r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AD067B" w:rsidRPr="00137A26" w:rsidRDefault="00AD067B" w:rsidP="00AD067B">
            <w:pPr>
              <w:jc w:val="both"/>
              <w:rPr>
                <w:rFonts w:ascii="Times New Roman" w:hAnsi="Times New Roman"/>
              </w:rPr>
            </w:pPr>
            <w:r w:rsidRPr="00137A26">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w:t>
            </w:r>
            <w:r w:rsidRPr="00137A26">
              <w:rPr>
                <w:rFonts w:ascii="Times New Roman" w:hAnsi="Times New Roman"/>
              </w:rPr>
              <w:lastRenderedPageBreak/>
              <w:t>здійснюється у відповідності з положеннями ст. 30 Закону.</w:t>
            </w:r>
          </w:p>
          <w:p w:rsidR="00AD067B" w:rsidRPr="00137A26" w:rsidRDefault="00AD067B" w:rsidP="00AD067B">
            <w:pPr>
              <w:jc w:val="both"/>
              <w:rPr>
                <w:rFonts w:ascii="Times New Roman" w:hAnsi="Times New Roman"/>
              </w:rPr>
            </w:pPr>
            <w:r w:rsidRPr="00137A26">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AD067B" w:rsidRPr="00137A26" w:rsidRDefault="00AD067B" w:rsidP="00AD067B">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D067B" w:rsidRPr="00137A26" w:rsidRDefault="00AD067B" w:rsidP="00AD067B">
            <w:pPr>
              <w:jc w:val="both"/>
              <w:rPr>
                <w:rFonts w:ascii="Times New Roman" w:hAnsi="Times New Roman"/>
              </w:rPr>
            </w:pPr>
            <w:r w:rsidRPr="00137A26">
              <w:rPr>
                <w:rFonts w:ascii="Times New Roman" w:hAnsi="Times New Roman"/>
                <w:b/>
                <w:u w:val="single"/>
              </w:rPr>
              <w:t xml:space="preserve">      </w:t>
            </w:r>
          </w:p>
          <w:p w:rsidR="00AD067B" w:rsidRDefault="00AD067B" w:rsidP="00AD067B">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Розгляд та оцінка тендерних пропозицій відбувається відповідно до п.37 та п.38 Особливостей, із урахуванням положень пункту 40 Особливостей.</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D067B" w:rsidRPr="00137A26" w:rsidRDefault="00AD067B" w:rsidP="00AD067B">
            <w:pPr>
              <w:widowControl w:val="0"/>
              <w:shd w:val="clear" w:color="auto" w:fill="FFFFFF" w:themeFill="background1"/>
              <w:jc w:val="both"/>
              <w:rPr>
                <w:rFonts w:ascii="Times New Roman" w:hAnsi="Times New Roman"/>
                <w:color w:val="000000"/>
                <w:sz w:val="24"/>
                <w:szCs w:val="24"/>
              </w:rPr>
            </w:pPr>
          </w:p>
        </w:tc>
      </w:tr>
      <w:tr w:rsidR="00AD067B" w:rsidRPr="007B6D7E" w:rsidTr="00E63F56">
        <w:tc>
          <w:tcPr>
            <w:tcW w:w="171" w:type="pct"/>
          </w:tcPr>
          <w:p w:rsidR="00AD067B" w:rsidRPr="00726876" w:rsidRDefault="00AD067B" w:rsidP="00AD067B">
            <w:pPr>
              <w:pStyle w:val="2"/>
              <w:jc w:val="center"/>
              <w:outlineLvl w:val="1"/>
              <w:rPr>
                <w:lang w:val="en-US"/>
              </w:rPr>
            </w:pPr>
            <w:r>
              <w:rPr>
                <w:lang w:val="en-US"/>
              </w:rPr>
              <w:lastRenderedPageBreak/>
              <w:t>2</w:t>
            </w:r>
          </w:p>
        </w:tc>
        <w:tc>
          <w:tcPr>
            <w:tcW w:w="2068" w:type="pct"/>
          </w:tcPr>
          <w:p w:rsidR="00AD067B" w:rsidRPr="00CD24AD" w:rsidRDefault="00AD067B" w:rsidP="00AD06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AD067B" w:rsidRPr="00137A26" w:rsidRDefault="00AD067B" w:rsidP="00AD067B">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lastRenderedPageBreak/>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AD067B" w:rsidRPr="00137A26" w:rsidRDefault="00AD067B" w:rsidP="00AD067B">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AD067B" w:rsidRPr="007B6D7E" w:rsidTr="00E63F56">
        <w:tc>
          <w:tcPr>
            <w:tcW w:w="171" w:type="pct"/>
          </w:tcPr>
          <w:p w:rsidR="00AD067B" w:rsidRPr="004C2F0C" w:rsidRDefault="00AD067B" w:rsidP="00AD067B">
            <w:pPr>
              <w:pStyle w:val="2"/>
              <w:jc w:val="center"/>
              <w:outlineLvl w:val="1"/>
            </w:pPr>
            <w:r w:rsidRPr="004C2F0C">
              <w:lastRenderedPageBreak/>
              <w:t>3</w:t>
            </w:r>
          </w:p>
        </w:tc>
        <w:tc>
          <w:tcPr>
            <w:tcW w:w="2068" w:type="pct"/>
          </w:tcPr>
          <w:p w:rsidR="00AD067B" w:rsidRPr="00C34D10" w:rsidRDefault="00AD067B" w:rsidP="00AD06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AD067B" w:rsidRPr="00137A26" w:rsidRDefault="00AD067B" w:rsidP="00AD067B">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електронній системі закупівель.</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w:t>
            </w:r>
          </w:p>
          <w:p w:rsidR="00AD067B" w:rsidRPr="00137A26" w:rsidRDefault="00AD067B" w:rsidP="00AD067B">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sz w:val="24"/>
                <w:szCs w:val="24"/>
                <w:lang w:eastAsia="ru-RU"/>
              </w:rPr>
              <w:t>.</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w:t>
            </w:r>
            <w:r w:rsidRPr="00137A26">
              <w:rPr>
                <w:rFonts w:ascii="Times New Roman" w:hAnsi="Times New Roman" w:cs="Courier New"/>
                <w:u w:val="single"/>
                <w:lang w:eastAsia="ru-RU"/>
              </w:rPr>
              <w:lastRenderedPageBreak/>
              <w:t>військовою агресією Російської Федерації» від 03.03.2022 № 187;</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AD067B" w:rsidRPr="00137A26" w:rsidRDefault="00AD067B" w:rsidP="00AD067B">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AD067B" w:rsidRPr="00137A26" w:rsidRDefault="00AD067B" w:rsidP="00AD067B">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7A26">
              <w:rPr>
                <w:rFonts w:ascii="Times New Roman" w:hAnsi="Times New Roman"/>
                <w:color w:val="000000"/>
                <w:u w:val="single"/>
              </w:rPr>
              <w:t>бенефіціарним</w:t>
            </w:r>
            <w:proofErr w:type="spellEnd"/>
            <w:r w:rsidRPr="00137A26">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44 Особливостей.</w:t>
            </w:r>
          </w:p>
          <w:p w:rsidR="00AD067B" w:rsidRPr="00137A26" w:rsidRDefault="00AD067B" w:rsidP="00AD067B">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AD067B" w:rsidRPr="00137A26" w:rsidRDefault="00AD067B" w:rsidP="00AD067B">
            <w:pPr>
              <w:jc w:val="both"/>
              <w:rPr>
                <w:rFonts w:ascii="Times New Roman" w:hAnsi="Times New Roman"/>
                <w:b/>
                <w:sz w:val="24"/>
                <w:szCs w:val="24"/>
                <w:u w:val="single"/>
              </w:rPr>
            </w:pPr>
          </w:p>
        </w:tc>
      </w:tr>
      <w:tr w:rsidR="00AD067B" w:rsidRPr="00EA7864" w:rsidTr="00E63F56">
        <w:tc>
          <w:tcPr>
            <w:tcW w:w="171" w:type="pct"/>
          </w:tcPr>
          <w:p w:rsidR="00AD067B" w:rsidRPr="00C34D10" w:rsidRDefault="00AD067B" w:rsidP="00AD067B">
            <w:pPr>
              <w:pStyle w:val="2"/>
              <w:jc w:val="center"/>
              <w:outlineLvl w:val="1"/>
              <w:rPr>
                <w:lang w:val="uk-UA"/>
              </w:rPr>
            </w:pPr>
            <w:r>
              <w:rPr>
                <w:lang w:val="uk-UA"/>
              </w:rPr>
              <w:lastRenderedPageBreak/>
              <w:t>4</w:t>
            </w:r>
          </w:p>
        </w:tc>
        <w:tc>
          <w:tcPr>
            <w:tcW w:w="2068" w:type="pct"/>
          </w:tcPr>
          <w:p w:rsidR="00AD067B" w:rsidRPr="00C34D10" w:rsidRDefault="00AD067B" w:rsidP="00AD06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1) учасник процедури закупівлі:</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w:t>
            </w:r>
          </w:p>
          <w:p w:rsidR="00AD067B" w:rsidRPr="005340C2"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AD067B" w:rsidRPr="0049662C"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Pr="00137A26">
              <w:t xml:space="preserve">  </w:t>
            </w:r>
            <w:r w:rsidRPr="00137A26">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37A26">
              <w:rPr>
                <w:rFonts w:ascii="Times New Roman" w:hAnsi="Times New Roman"/>
                <w:color w:val="000000"/>
                <w:bdr w:val="none" w:sz="0" w:space="0" w:color="auto" w:frame="1"/>
              </w:rPr>
              <w:t>бенефіціарним</w:t>
            </w:r>
            <w:proofErr w:type="spellEnd"/>
            <w:r w:rsidRPr="00137A26">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lastRenderedPageBreak/>
              <w:t xml:space="preserve">- </w:t>
            </w:r>
            <w:r w:rsidRPr="00137A26">
              <w:t xml:space="preserve"> </w:t>
            </w:r>
            <w:r w:rsidRPr="00137A26">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AD067B" w:rsidRPr="00137A26" w:rsidRDefault="00AD067B" w:rsidP="00AD067B">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AD067B" w:rsidRPr="00137A26" w:rsidRDefault="00AD067B" w:rsidP="00AD067B">
            <w:pPr>
              <w:shd w:val="clear" w:color="auto" w:fill="FFFFFF" w:themeFill="background1"/>
              <w:jc w:val="both"/>
              <w:textAlignment w:val="baseline"/>
              <w:rPr>
                <w:i/>
                <w:iCs/>
                <w:color w:val="000000"/>
                <w:bdr w:val="none" w:sz="0" w:space="0" w:color="auto" w:frame="1"/>
              </w:rPr>
            </w:pP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1"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137A26">
              <w:rPr>
                <w:rFonts w:ascii="Times New Roman" w:hAnsi="Times New Roman"/>
                <w:color w:val="000000"/>
                <w:bdr w:val="none" w:sz="0" w:space="0" w:color="auto" w:frame="1"/>
              </w:rPr>
              <w:t>.</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t xml:space="preserve">       </w:t>
            </w:r>
            <w:r w:rsidRPr="00137A26">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Pr="00137A26">
              <w:rPr>
                <w:rFonts w:ascii="Times New Roman" w:hAnsi="Times New Roman"/>
                <w:color w:val="000000"/>
                <w:bdr w:val="none" w:sz="0" w:space="0" w:color="auto" w:frame="1"/>
              </w:rPr>
              <w:lastRenderedPageBreak/>
              <w:t>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067B" w:rsidRPr="00137A26" w:rsidRDefault="00AD067B" w:rsidP="00AD067B">
            <w:pPr>
              <w:pStyle w:val="3"/>
              <w:spacing w:after="0"/>
              <w:jc w:val="both"/>
              <w:rPr>
                <w:sz w:val="24"/>
                <w:szCs w:val="24"/>
                <w:lang w:val="uk-UA" w:eastAsia="ru-RU"/>
              </w:rPr>
            </w:pPr>
          </w:p>
        </w:tc>
      </w:tr>
      <w:tr w:rsidR="00AD067B" w:rsidRPr="0081036D" w:rsidTr="00E63F56">
        <w:tc>
          <w:tcPr>
            <w:tcW w:w="5000" w:type="pct"/>
            <w:gridSpan w:val="3"/>
          </w:tcPr>
          <w:p w:rsidR="00AD067B" w:rsidRPr="00137A26" w:rsidRDefault="00AD067B" w:rsidP="00AD067B">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AD067B" w:rsidRPr="0081036D" w:rsidTr="00E63F56">
        <w:tc>
          <w:tcPr>
            <w:tcW w:w="171" w:type="pct"/>
          </w:tcPr>
          <w:p w:rsidR="00AD067B" w:rsidRPr="00902707" w:rsidRDefault="00AD067B" w:rsidP="00AD067B">
            <w:pPr>
              <w:pStyle w:val="2"/>
              <w:jc w:val="center"/>
              <w:outlineLvl w:val="1"/>
              <w:rPr>
                <w:shd w:val="clear" w:color="auto" w:fill="FFFFFF"/>
                <w:lang w:val="uk-UA"/>
              </w:rPr>
            </w:pPr>
            <w:r w:rsidRPr="00902707">
              <w:rPr>
                <w:shd w:val="clear" w:color="auto" w:fill="FFFFFF"/>
                <w:lang w:val="uk-UA"/>
              </w:rPr>
              <w:t>1</w:t>
            </w:r>
          </w:p>
        </w:tc>
        <w:tc>
          <w:tcPr>
            <w:tcW w:w="2068" w:type="pct"/>
          </w:tcPr>
          <w:p w:rsidR="00AD067B" w:rsidRPr="00902707" w:rsidRDefault="00AD067B" w:rsidP="00AD067B">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AD067B" w:rsidRPr="00137A26" w:rsidRDefault="00AD067B" w:rsidP="00AD067B">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AD067B" w:rsidRPr="00137A26" w:rsidRDefault="00AD067B" w:rsidP="00AD067B">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067B" w:rsidRPr="00137A26" w:rsidRDefault="00AD067B" w:rsidP="00AD067B">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AD067B" w:rsidRPr="00137A26" w:rsidRDefault="00AD067B" w:rsidP="00AD067B">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067B" w:rsidRPr="00137A26" w:rsidRDefault="00AD067B" w:rsidP="00AD067B">
            <w:pPr>
              <w:widowControl w:val="0"/>
              <w:shd w:val="clear" w:color="auto" w:fill="FFFFFF" w:themeFill="background1"/>
              <w:jc w:val="both"/>
              <w:rPr>
                <w:rFonts w:ascii="Times New Roman" w:hAnsi="Times New Roman"/>
              </w:rPr>
            </w:pP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AD067B" w:rsidRPr="00137A26" w:rsidRDefault="00AD067B" w:rsidP="00AD067B">
            <w:pPr>
              <w:ind w:left="51"/>
              <w:jc w:val="both"/>
              <w:rPr>
                <w:rFonts w:ascii="Times New Roman" w:hAnsi="Times New Roman"/>
              </w:rPr>
            </w:pPr>
          </w:p>
          <w:p w:rsidR="00AD067B" w:rsidRPr="00137A26" w:rsidRDefault="00AD067B" w:rsidP="00AD067B">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067B" w:rsidRPr="0081036D" w:rsidTr="00E63F56">
        <w:tc>
          <w:tcPr>
            <w:tcW w:w="171" w:type="pct"/>
          </w:tcPr>
          <w:p w:rsidR="00AD067B" w:rsidRPr="0081036D" w:rsidRDefault="00AD067B" w:rsidP="00AD06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AD067B" w:rsidRPr="0081036D" w:rsidRDefault="00AD067B" w:rsidP="00AD06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137A26">
              <w:rPr>
                <w:rFonts w:ascii="Times New Roman" w:hAnsi="Times New Roman"/>
              </w:rPr>
              <w:lastRenderedPageBreak/>
              <w:t xml:space="preserve">договору може бути продовжений до 60 днів. </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D067B" w:rsidRPr="00137A26" w:rsidRDefault="00AD067B" w:rsidP="00AD067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AD067B" w:rsidRPr="0081036D" w:rsidTr="00E63F56">
        <w:trPr>
          <w:trHeight w:val="830"/>
        </w:trPr>
        <w:tc>
          <w:tcPr>
            <w:tcW w:w="171" w:type="pct"/>
          </w:tcPr>
          <w:p w:rsidR="00AD067B" w:rsidRPr="0081036D" w:rsidRDefault="00AD067B" w:rsidP="00AD06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AD067B" w:rsidRPr="00E23B60" w:rsidRDefault="00AD067B" w:rsidP="00AD06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AD067B" w:rsidRPr="00137A26" w:rsidRDefault="00AD067B" w:rsidP="00AD067B">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AD067B" w:rsidRPr="00137A26" w:rsidRDefault="00AD067B" w:rsidP="00AD067B">
            <w:pPr>
              <w:ind w:left="51"/>
              <w:jc w:val="both"/>
              <w:rPr>
                <w:rFonts w:ascii="Times New Roman" w:hAnsi="Times New Roman"/>
              </w:rPr>
            </w:pPr>
            <w:r w:rsidRPr="00137A26">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37A26">
              <w:rPr>
                <w:rFonts w:ascii="Times New Roman" w:hAnsi="Times New Roman"/>
                <w:b/>
              </w:rPr>
              <w:t>(Додаток №3</w:t>
            </w:r>
            <w:r w:rsidRPr="00137A26">
              <w:t xml:space="preserve"> </w:t>
            </w:r>
            <w:r w:rsidRPr="00137A26">
              <w:rPr>
                <w:rFonts w:ascii="Times New Roman" w:hAnsi="Times New Roman"/>
                <w:b/>
              </w:rPr>
              <w:t>до тендерної документації)</w:t>
            </w:r>
            <w:r w:rsidRPr="00137A26">
              <w:rPr>
                <w:rFonts w:ascii="Times New Roman" w:hAnsi="Times New Roman"/>
              </w:rPr>
              <w:t>.</w:t>
            </w:r>
          </w:p>
          <w:p w:rsidR="00AD067B" w:rsidRPr="00137A26" w:rsidRDefault="00AD067B" w:rsidP="00AD067B">
            <w:pPr>
              <w:ind w:left="51"/>
              <w:jc w:val="both"/>
              <w:rPr>
                <w:rFonts w:ascii="Times New Roman" w:hAnsi="Times New Roman"/>
              </w:rPr>
            </w:pPr>
            <w:r w:rsidRPr="00137A26">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 та дев’ятої статті 41 Закону, та Особливостей.</w:t>
            </w:r>
          </w:p>
          <w:p w:rsidR="00AD067B" w:rsidRPr="00137A26" w:rsidRDefault="00AD067B" w:rsidP="00AD067B">
            <w:pPr>
              <w:ind w:left="51"/>
              <w:jc w:val="both"/>
              <w:rPr>
                <w:rFonts w:ascii="Times New Roman" w:hAnsi="Times New Roman"/>
                <w:b/>
                <w:u w:val="single"/>
              </w:rPr>
            </w:pPr>
            <w:r w:rsidRPr="00137A26">
              <w:rPr>
                <w:rFonts w:ascii="Times New Roman" w:hAnsi="Times New Roman"/>
              </w:rPr>
              <w:t xml:space="preserve">      </w:t>
            </w: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4634F9">
              <w:rPr>
                <w:lang w:val="uk-UA"/>
              </w:rPr>
              <w:t>4</w:t>
            </w:r>
          </w:p>
        </w:tc>
        <w:tc>
          <w:tcPr>
            <w:tcW w:w="2068" w:type="pct"/>
          </w:tcPr>
          <w:p w:rsidR="00AD067B" w:rsidRPr="00E23B60" w:rsidRDefault="00AD067B" w:rsidP="00AD06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AD067B" w:rsidRPr="00137A26" w:rsidRDefault="00AD067B" w:rsidP="00AD067B">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67B" w:rsidRPr="00137A26" w:rsidRDefault="00AD067B" w:rsidP="00AD067B">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AD067B" w:rsidRPr="00137A26" w:rsidRDefault="00AD067B" w:rsidP="00AD067B">
            <w:pPr>
              <w:widowControl w:val="0"/>
              <w:shd w:val="clear" w:color="auto" w:fill="FFFFFF" w:themeFill="background1"/>
              <w:jc w:val="both"/>
              <w:rPr>
                <w:rFonts w:ascii="Times New Roman" w:hAnsi="Times New Roman"/>
              </w:rPr>
            </w:pP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320CE2">
              <w:rPr>
                <w:lang w:val="uk-UA"/>
              </w:rPr>
              <w:t>5</w:t>
            </w:r>
          </w:p>
        </w:tc>
        <w:tc>
          <w:tcPr>
            <w:tcW w:w="2068" w:type="pct"/>
          </w:tcPr>
          <w:p w:rsidR="00AD067B" w:rsidRPr="00E23B60" w:rsidRDefault="00AD067B" w:rsidP="00AD06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AD067B" w:rsidRPr="005340C2" w:rsidRDefault="00AD067B" w:rsidP="00AD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w:t>
            </w:r>
            <w:r w:rsidRPr="005340C2">
              <w:rPr>
                <w:rFonts w:ascii="Times New Roman" w:hAnsi="Times New Roman"/>
              </w:rPr>
              <w:lastRenderedPageBreak/>
              <w:t xml:space="preserve">(строк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3B5620">
              <w:rPr>
                <w:lang w:val="uk-UA"/>
              </w:rPr>
              <w:lastRenderedPageBreak/>
              <w:t>6</w:t>
            </w:r>
          </w:p>
        </w:tc>
        <w:tc>
          <w:tcPr>
            <w:tcW w:w="2068" w:type="pct"/>
          </w:tcPr>
          <w:p w:rsidR="00AD067B" w:rsidRPr="00E23B60" w:rsidRDefault="00AD067B" w:rsidP="00AD067B">
            <w:pPr>
              <w:pStyle w:val="2"/>
              <w:outlineLvl w:val="1"/>
              <w:rPr>
                <w:lang w:val="uk-UA"/>
              </w:rPr>
            </w:pPr>
            <w:r w:rsidRPr="00E23B60">
              <w:rPr>
                <w:lang w:val="uk-UA"/>
              </w:rPr>
              <w:t>Забезпечення виконання договору про закупівлю</w:t>
            </w:r>
          </w:p>
        </w:tc>
        <w:tc>
          <w:tcPr>
            <w:tcW w:w="2761" w:type="pct"/>
          </w:tcPr>
          <w:p w:rsidR="00AD067B" w:rsidRPr="00137A26" w:rsidRDefault="00AD067B" w:rsidP="00AD067B">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5A3946" w:rsidRDefault="005A3946" w:rsidP="005A3946">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A3946" w:rsidRDefault="005A3946" w:rsidP="005A3946">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D929C2" w:rsidRPr="00D929C2" w:rsidRDefault="000F7A7E" w:rsidP="00D929C2">
      <w:pPr>
        <w:spacing w:after="0"/>
        <w:jc w:val="center"/>
        <w:rPr>
          <w:rFonts w:ascii="Times New Roman" w:hAnsi="Times New Roman"/>
          <w:b/>
          <w:sz w:val="24"/>
          <w:szCs w:val="24"/>
        </w:rPr>
      </w:pPr>
      <w:r>
        <w:rPr>
          <w:rFonts w:ascii="Times New Roman" w:hAnsi="Times New Roman"/>
          <w:b/>
          <w:sz w:val="24"/>
          <w:szCs w:val="24"/>
        </w:rPr>
        <w:t>Ф</w:t>
      </w:r>
      <w:r w:rsidRPr="005A7D44">
        <w:rPr>
          <w:rFonts w:ascii="Times New Roman" w:hAnsi="Times New Roman"/>
          <w:b/>
          <w:sz w:val="24"/>
          <w:szCs w:val="24"/>
        </w:rPr>
        <w:t xml:space="preserve">арби, </w:t>
      </w:r>
      <w:proofErr w:type="spellStart"/>
      <w:r w:rsidRPr="005A7D44">
        <w:rPr>
          <w:rFonts w:ascii="Times New Roman" w:hAnsi="Times New Roman"/>
          <w:b/>
          <w:sz w:val="24"/>
          <w:szCs w:val="24"/>
        </w:rPr>
        <w:t>грунти</w:t>
      </w:r>
      <w:proofErr w:type="spellEnd"/>
      <w:r w:rsidRPr="005A7D44">
        <w:rPr>
          <w:rFonts w:ascii="Times New Roman" w:hAnsi="Times New Roman"/>
          <w:b/>
          <w:sz w:val="24"/>
          <w:szCs w:val="24"/>
        </w:rPr>
        <w:t xml:space="preserve"> та емалі </w:t>
      </w:r>
      <w:r>
        <w:rPr>
          <w:rFonts w:ascii="Times New Roman" w:hAnsi="Times New Roman"/>
          <w:b/>
          <w:sz w:val="24"/>
          <w:szCs w:val="24"/>
        </w:rPr>
        <w:t xml:space="preserve"> </w:t>
      </w:r>
      <w:r w:rsidRPr="005A7D44">
        <w:rPr>
          <w:rFonts w:ascii="Times New Roman" w:hAnsi="Times New Roman"/>
          <w:b/>
          <w:sz w:val="24"/>
          <w:szCs w:val="24"/>
        </w:rPr>
        <w:t xml:space="preserve">за кодом CPV за ДК 021:2015 44810000-1 Фарби </w:t>
      </w:r>
    </w:p>
    <w:tbl>
      <w:tblPr>
        <w:tblpPr w:leftFromText="180" w:rightFromText="180" w:vertAnchor="text" w:horzAnchor="margin" w:tblpX="-318"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2"/>
        <w:gridCol w:w="5528"/>
        <w:gridCol w:w="851"/>
        <w:gridCol w:w="850"/>
      </w:tblGrid>
      <w:tr w:rsidR="00D929C2" w:rsidRPr="005A7D44" w:rsidTr="0061313A">
        <w:tc>
          <w:tcPr>
            <w:tcW w:w="567" w:type="dxa"/>
          </w:tcPr>
          <w:p w:rsidR="00D929C2" w:rsidRPr="005A7D44" w:rsidRDefault="00D929C2" w:rsidP="0061313A">
            <w:pPr>
              <w:jc w:val="center"/>
              <w:rPr>
                <w:rFonts w:ascii="Times New Roman" w:hAnsi="Times New Roman"/>
                <w:b/>
                <w:sz w:val="24"/>
                <w:szCs w:val="24"/>
              </w:rPr>
            </w:pPr>
            <w:r w:rsidRPr="005A7D44">
              <w:rPr>
                <w:rFonts w:ascii="Times New Roman" w:hAnsi="Times New Roman"/>
                <w:b/>
                <w:sz w:val="24"/>
                <w:szCs w:val="24"/>
              </w:rPr>
              <w:t>№ п/п</w:t>
            </w:r>
          </w:p>
        </w:tc>
        <w:tc>
          <w:tcPr>
            <w:tcW w:w="2802" w:type="dxa"/>
            <w:shd w:val="clear" w:color="auto" w:fill="auto"/>
          </w:tcPr>
          <w:p w:rsidR="00D929C2" w:rsidRPr="005A7D44" w:rsidRDefault="00D929C2" w:rsidP="0061313A">
            <w:pPr>
              <w:jc w:val="center"/>
              <w:rPr>
                <w:rFonts w:ascii="Times New Roman" w:hAnsi="Times New Roman"/>
                <w:b/>
                <w:sz w:val="24"/>
                <w:szCs w:val="24"/>
              </w:rPr>
            </w:pPr>
            <w:r w:rsidRPr="005A7D44">
              <w:rPr>
                <w:rFonts w:ascii="Times New Roman" w:hAnsi="Times New Roman"/>
                <w:b/>
                <w:sz w:val="24"/>
                <w:szCs w:val="24"/>
              </w:rPr>
              <w:t>Найменування товару</w:t>
            </w:r>
          </w:p>
        </w:tc>
        <w:tc>
          <w:tcPr>
            <w:tcW w:w="5528" w:type="dxa"/>
            <w:shd w:val="clear" w:color="auto" w:fill="auto"/>
          </w:tcPr>
          <w:p w:rsidR="00D929C2" w:rsidRPr="005A7D44" w:rsidRDefault="00D929C2" w:rsidP="0061313A">
            <w:pPr>
              <w:jc w:val="center"/>
              <w:rPr>
                <w:rFonts w:ascii="Times New Roman" w:hAnsi="Times New Roman"/>
                <w:b/>
                <w:sz w:val="24"/>
                <w:szCs w:val="24"/>
              </w:rPr>
            </w:pPr>
            <w:r w:rsidRPr="005A7D44">
              <w:rPr>
                <w:rFonts w:ascii="Times New Roman" w:hAnsi="Times New Roman"/>
                <w:b/>
                <w:sz w:val="24"/>
                <w:szCs w:val="24"/>
              </w:rPr>
              <w:t>Характеристика</w:t>
            </w:r>
          </w:p>
        </w:tc>
        <w:tc>
          <w:tcPr>
            <w:tcW w:w="851" w:type="dxa"/>
            <w:shd w:val="clear" w:color="auto" w:fill="auto"/>
          </w:tcPr>
          <w:p w:rsidR="00D929C2" w:rsidRPr="005A7D44" w:rsidRDefault="00D929C2" w:rsidP="0061313A">
            <w:pPr>
              <w:jc w:val="center"/>
              <w:rPr>
                <w:rFonts w:ascii="Times New Roman" w:hAnsi="Times New Roman"/>
                <w:b/>
                <w:sz w:val="24"/>
                <w:szCs w:val="24"/>
              </w:rPr>
            </w:pPr>
            <w:r w:rsidRPr="005A7D44">
              <w:rPr>
                <w:rFonts w:ascii="Times New Roman" w:hAnsi="Times New Roman"/>
                <w:b/>
                <w:sz w:val="24"/>
                <w:szCs w:val="24"/>
              </w:rPr>
              <w:t>Одиниця виміру</w:t>
            </w:r>
          </w:p>
        </w:tc>
        <w:tc>
          <w:tcPr>
            <w:tcW w:w="850" w:type="dxa"/>
            <w:shd w:val="clear" w:color="auto" w:fill="auto"/>
          </w:tcPr>
          <w:p w:rsidR="00D929C2" w:rsidRPr="005A7D44" w:rsidRDefault="00D929C2" w:rsidP="0061313A">
            <w:pPr>
              <w:jc w:val="center"/>
              <w:rPr>
                <w:rFonts w:ascii="Times New Roman" w:hAnsi="Times New Roman"/>
                <w:b/>
                <w:sz w:val="24"/>
                <w:szCs w:val="24"/>
              </w:rPr>
            </w:pPr>
            <w:r w:rsidRPr="005A7D44">
              <w:rPr>
                <w:rFonts w:ascii="Times New Roman" w:hAnsi="Times New Roman"/>
                <w:b/>
                <w:sz w:val="24"/>
                <w:szCs w:val="24"/>
              </w:rPr>
              <w:t>Кількість</w:t>
            </w:r>
          </w:p>
        </w:tc>
      </w:tr>
      <w:tr w:rsidR="00D929C2" w:rsidRPr="005A7D44"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sidRPr="005A7D44">
              <w:rPr>
                <w:rFonts w:ascii="Times New Roman" w:hAnsi="Times New Roman"/>
                <w:sz w:val="24"/>
                <w:szCs w:val="24"/>
              </w:rPr>
              <w:t>1</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 xml:space="preserve">Емаль ПФ-266 </w:t>
            </w:r>
            <w:r>
              <w:t xml:space="preserve"> </w:t>
            </w:r>
            <w:proofErr w:type="spellStart"/>
            <w:r w:rsidRPr="00EE513F">
              <w:rPr>
                <w:rFonts w:ascii="Times New Roman" w:hAnsi="Times New Roman"/>
                <w:sz w:val="24"/>
                <w:szCs w:val="24"/>
              </w:rPr>
              <w:t>червоно</w:t>
            </w:r>
            <w:proofErr w:type="spellEnd"/>
            <w:r w:rsidRPr="00EE513F">
              <w:rPr>
                <w:rFonts w:ascii="Times New Roman" w:hAnsi="Times New Roman"/>
                <w:sz w:val="24"/>
                <w:szCs w:val="24"/>
              </w:rPr>
              <w:t xml:space="preserve"> коричнева</w:t>
            </w:r>
          </w:p>
        </w:tc>
        <w:tc>
          <w:tcPr>
            <w:tcW w:w="5528" w:type="dxa"/>
            <w:shd w:val="clear" w:color="auto" w:fill="FFFFFF"/>
          </w:tcPr>
          <w:p w:rsidR="00D929C2" w:rsidRPr="009764B0" w:rsidRDefault="00D929C2" w:rsidP="0061313A">
            <w:pPr>
              <w:pStyle w:val="af3"/>
            </w:pPr>
            <w:r w:rsidRPr="009764B0">
              <w:t xml:space="preserve">Призначення: для </w:t>
            </w:r>
            <w:proofErr w:type="spellStart"/>
            <w:r w:rsidRPr="009764B0">
              <w:t>декоративно</w:t>
            </w:r>
            <w:proofErr w:type="spellEnd"/>
            <w:r w:rsidRPr="009764B0">
              <w:t>-захисного фарбування дерев’яних підлог, інших дерев’яних та мінеральних (бетонних, цементних) поверхонь всередині приміщень.</w:t>
            </w:r>
          </w:p>
          <w:p w:rsidR="00D929C2" w:rsidRPr="009764B0" w:rsidRDefault="00D929C2" w:rsidP="0061313A">
            <w:pPr>
              <w:pStyle w:val="af3"/>
            </w:pPr>
            <w:r w:rsidRPr="009764B0">
              <w:t>Вміст ЛОС: ≤ 500 г/л.</w:t>
            </w:r>
          </w:p>
          <w:p w:rsidR="00D929C2" w:rsidRPr="009764B0" w:rsidRDefault="00D929C2" w:rsidP="0061313A">
            <w:pPr>
              <w:pStyle w:val="af3"/>
            </w:pPr>
          </w:p>
          <w:p w:rsidR="00D929C2" w:rsidRPr="009764B0" w:rsidRDefault="00D929C2" w:rsidP="0061313A">
            <w:pPr>
              <w:pStyle w:val="af3"/>
            </w:pPr>
            <w:r w:rsidRPr="009764B0">
              <w:t>Фізико-хімічні показники:</w:t>
            </w:r>
          </w:p>
          <w:p w:rsidR="00D929C2" w:rsidRPr="009764B0" w:rsidRDefault="00D929C2" w:rsidP="0061313A">
            <w:pPr>
              <w:pStyle w:val="af3"/>
            </w:pPr>
            <w:r w:rsidRPr="009764B0">
              <w:t>Колір і зовнішній вигляд покриттям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929C2" w:rsidRPr="009764B0" w:rsidRDefault="00D929C2" w:rsidP="0061313A">
            <w:pPr>
              <w:pStyle w:val="af3"/>
            </w:pPr>
            <w:r w:rsidRPr="009764B0">
              <w:t>Умовна в’язкість (віскозиметр ВЗ-246 (ВЗ-4) за температури (23 ± 0,5)°С, с, не менше - 100</w:t>
            </w:r>
          </w:p>
          <w:p w:rsidR="00D929C2" w:rsidRPr="009764B0" w:rsidRDefault="00D929C2" w:rsidP="0061313A">
            <w:pPr>
              <w:pStyle w:val="af3"/>
            </w:pPr>
            <w:r w:rsidRPr="009764B0">
              <w:t xml:space="preserve">Ступінь </w:t>
            </w:r>
            <w:proofErr w:type="spellStart"/>
            <w:r w:rsidRPr="009764B0">
              <w:t>перетиру</w:t>
            </w:r>
            <w:proofErr w:type="spellEnd"/>
            <w:r w:rsidRPr="009764B0">
              <w:t xml:space="preserve">, </w:t>
            </w:r>
            <w:proofErr w:type="spellStart"/>
            <w:r w:rsidRPr="009764B0">
              <w:t>мкм</w:t>
            </w:r>
            <w:proofErr w:type="spellEnd"/>
            <w:r w:rsidRPr="009764B0">
              <w:t>, не більше - 40</w:t>
            </w:r>
          </w:p>
          <w:p w:rsidR="00D929C2" w:rsidRPr="009764B0" w:rsidRDefault="00D929C2" w:rsidP="0061313A">
            <w:pPr>
              <w:pStyle w:val="af3"/>
            </w:pPr>
            <w:r w:rsidRPr="009764B0">
              <w:t>Масова частка нелетких речовин, %, не менше - 60</w:t>
            </w:r>
          </w:p>
          <w:p w:rsidR="00D929C2" w:rsidRPr="009764B0" w:rsidRDefault="00D929C2" w:rsidP="0061313A">
            <w:pPr>
              <w:pStyle w:val="af3"/>
            </w:pPr>
            <w:r w:rsidRPr="009764B0">
              <w:t>Час висихання до ст.3 за температури (23 ± 2) ° С, год., не більше - 24</w:t>
            </w:r>
          </w:p>
          <w:p w:rsidR="00D929C2" w:rsidRPr="009764B0" w:rsidRDefault="00D929C2" w:rsidP="0061313A">
            <w:pPr>
              <w:pStyle w:val="af3"/>
            </w:pPr>
            <w:r w:rsidRPr="009764B0">
              <w:t>Блиск покриття (кут 60°), од., не менше  - 65</w:t>
            </w:r>
          </w:p>
          <w:p w:rsidR="00D929C2" w:rsidRPr="009764B0" w:rsidRDefault="00D929C2" w:rsidP="0061313A">
            <w:pPr>
              <w:pStyle w:val="af3"/>
            </w:pPr>
            <w:proofErr w:type="spellStart"/>
            <w:r w:rsidRPr="009764B0">
              <w:t>Покривність</w:t>
            </w:r>
            <w:proofErr w:type="spellEnd"/>
            <w:r w:rsidRPr="009764B0">
              <w:t xml:space="preserve"> висушеної плівки, г/м² - 60-100</w:t>
            </w:r>
          </w:p>
          <w:p w:rsidR="00D929C2" w:rsidRPr="009764B0" w:rsidRDefault="00D929C2" w:rsidP="0061313A">
            <w:pPr>
              <w:pStyle w:val="af3"/>
            </w:pPr>
            <w:r w:rsidRPr="009764B0">
              <w:t xml:space="preserve">Твердість покриття за маятниковим приладом (маятник </w:t>
            </w:r>
            <w:proofErr w:type="spellStart"/>
            <w:r w:rsidRPr="009764B0">
              <w:t>Кеніга</w:t>
            </w:r>
            <w:proofErr w:type="spellEnd"/>
            <w:r w:rsidRPr="009764B0">
              <w:t>), с, не менше - 30</w:t>
            </w:r>
          </w:p>
          <w:p w:rsidR="00D929C2" w:rsidRPr="009764B0" w:rsidRDefault="00D929C2" w:rsidP="0061313A">
            <w:pPr>
              <w:pStyle w:val="af3"/>
            </w:pPr>
            <w:r w:rsidRPr="009764B0">
              <w:t>Адгезія покриття, бали, не більше - 1</w:t>
            </w:r>
          </w:p>
          <w:p w:rsidR="00D929C2" w:rsidRPr="009764B0" w:rsidRDefault="00D929C2" w:rsidP="0061313A">
            <w:pPr>
              <w:pStyle w:val="af3"/>
            </w:pPr>
            <w:r w:rsidRPr="009764B0">
              <w:t>Стійкість покриття до дії води, ступінь, не більше – 1</w:t>
            </w:r>
          </w:p>
          <w:p w:rsidR="00D929C2" w:rsidRDefault="00D929C2" w:rsidP="0061313A">
            <w:pPr>
              <w:pStyle w:val="af3"/>
            </w:pPr>
            <w:r w:rsidRPr="009764B0">
              <w:t>Строк (термін) придатності: 24 місяців від дати виготовлення.</w:t>
            </w:r>
          </w:p>
          <w:p w:rsidR="00D929C2" w:rsidRPr="005A7D44" w:rsidRDefault="00D929C2" w:rsidP="0061313A">
            <w:pPr>
              <w:pStyle w:val="af3"/>
              <w:rPr>
                <w:shd w:val="clear" w:color="auto" w:fill="F1F1F1"/>
              </w:rPr>
            </w:pPr>
            <w:r w:rsidRPr="005A7D44">
              <w:t>Фасування: 2,8 кг</w:t>
            </w: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sidRPr="005A7D44">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18</w:t>
            </w:r>
          </w:p>
        </w:tc>
      </w:tr>
      <w:tr w:rsidR="00D929C2" w:rsidRPr="005A7D44"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2</w:t>
            </w:r>
          </w:p>
        </w:tc>
        <w:tc>
          <w:tcPr>
            <w:tcW w:w="2802" w:type="dxa"/>
            <w:shd w:val="clear" w:color="auto" w:fill="auto"/>
          </w:tcPr>
          <w:p w:rsidR="00D929C2"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p>
          <w:p w:rsidR="00D929C2" w:rsidRPr="005A7D44" w:rsidRDefault="00D929C2" w:rsidP="0061313A">
            <w:pPr>
              <w:rPr>
                <w:rFonts w:ascii="Times New Roman" w:hAnsi="Times New Roman"/>
                <w:sz w:val="24"/>
                <w:szCs w:val="24"/>
              </w:rPr>
            </w:pPr>
            <w:r>
              <w:rPr>
                <w:rFonts w:ascii="Times New Roman" w:hAnsi="Times New Roman"/>
                <w:sz w:val="24"/>
                <w:szCs w:val="24"/>
              </w:rPr>
              <w:t xml:space="preserve">Колір: </w:t>
            </w:r>
            <w:r w:rsidRPr="005A7D44">
              <w:rPr>
                <w:rFonts w:ascii="Times New Roman" w:hAnsi="Times New Roman"/>
                <w:sz w:val="24"/>
                <w:szCs w:val="24"/>
              </w:rPr>
              <w:t>Червоно-коричнева</w:t>
            </w:r>
          </w:p>
        </w:tc>
        <w:tc>
          <w:tcPr>
            <w:tcW w:w="5528" w:type="dxa"/>
            <w:vMerge w:val="restart"/>
            <w:shd w:val="clear" w:color="auto" w:fill="FFFFFF"/>
          </w:tcPr>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b/>
                <w:bCs/>
                <w:i/>
                <w:iCs/>
                <w:color w:val="000000"/>
                <w:sz w:val="24"/>
                <w:szCs w:val="24"/>
                <w:lang w:eastAsia="ru-RU"/>
              </w:rPr>
              <w:t>Призначення:</w:t>
            </w:r>
            <w:r w:rsidRPr="00AC4BCF">
              <w:rPr>
                <w:rFonts w:ascii="Times New Roman" w:hAnsi="Times New Roman"/>
                <w:color w:val="000000"/>
                <w:sz w:val="24"/>
                <w:szCs w:val="24"/>
                <w:lang w:eastAsia="ru-RU"/>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b/>
                <w:bCs/>
                <w:i/>
                <w:iCs/>
                <w:color w:val="000000"/>
                <w:sz w:val="24"/>
                <w:szCs w:val="24"/>
                <w:lang w:eastAsia="ru-RU"/>
              </w:rPr>
              <w:t>Вміст ЛОС:</w:t>
            </w:r>
            <w:r w:rsidRPr="00AC4BCF">
              <w:rPr>
                <w:rFonts w:ascii="Times New Roman" w:hAnsi="Times New Roman"/>
                <w:color w:val="000000"/>
                <w:sz w:val="24"/>
                <w:szCs w:val="24"/>
                <w:lang w:eastAsia="ru-RU"/>
              </w:rPr>
              <w:t xml:space="preserve"> ≤ 500 г/л.</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b/>
                <w:bCs/>
                <w:i/>
                <w:iCs/>
                <w:color w:val="000000"/>
                <w:sz w:val="24"/>
                <w:szCs w:val="24"/>
                <w:lang w:eastAsia="ru-RU"/>
              </w:rPr>
              <w:t>Строк (термін) придатності:</w:t>
            </w:r>
            <w:r w:rsidRPr="00AC4BCF">
              <w:rPr>
                <w:rFonts w:ascii="Times New Roman" w:hAnsi="Times New Roman"/>
                <w:b/>
                <w:bCs/>
                <w:color w:val="000000"/>
                <w:sz w:val="24"/>
                <w:szCs w:val="24"/>
                <w:lang w:eastAsia="ru-RU"/>
              </w:rPr>
              <w:t xml:space="preserve"> </w:t>
            </w:r>
            <w:r w:rsidRPr="00AC4BCF">
              <w:rPr>
                <w:rFonts w:ascii="Times New Roman" w:hAnsi="Times New Roman"/>
                <w:color w:val="000000"/>
                <w:sz w:val="24"/>
                <w:szCs w:val="24"/>
                <w:lang w:eastAsia="ru-RU"/>
              </w:rPr>
              <w:t>24 місяців від дати виготовлення.</w:t>
            </w:r>
          </w:p>
          <w:p w:rsidR="00D929C2" w:rsidRPr="00AC4BCF" w:rsidRDefault="00D929C2" w:rsidP="0061313A">
            <w:pPr>
              <w:spacing w:after="0" w:line="240" w:lineRule="auto"/>
              <w:rPr>
                <w:rFonts w:ascii="Times New Roman" w:hAnsi="Times New Roman"/>
                <w:color w:val="000000"/>
                <w:sz w:val="24"/>
                <w:szCs w:val="24"/>
                <w:lang w:eastAsia="ru-RU"/>
              </w:rPr>
            </w:pPr>
          </w:p>
          <w:p w:rsidR="00D929C2" w:rsidRPr="00AC4BCF" w:rsidRDefault="00D929C2" w:rsidP="0061313A">
            <w:pPr>
              <w:spacing w:after="0" w:line="240" w:lineRule="auto"/>
              <w:rPr>
                <w:rFonts w:ascii="Times New Roman" w:hAnsi="Times New Roman"/>
                <w:b/>
                <w:bCs/>
                <w:i/>
                <w:iCs/>
                <w:color w:val="000000"/>
                <w:sz w:val="24"/>
                <w:szCs w:val="24"/>
              </w:rPr>
            </w:pPr>
            <w:r w:rsidRPr="00AC4BCF">
              <w:rPr>
                <w:rFonts w:ascii="Times New Roman" w:hAnsi="Times New Roman"/>
                <w:b/>
                <w:bCs/>
                <w:i/>
                <w:iCs/>
                <w:color w:val="000000"/>
                <w:sz w:val="24"/>
                <w:szCs w:val="24"/>
              </w:rPr>
              <w:t>Фізико-хімічні показники:</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 xml:space="preserve">Колір і зовнішній вигляд покриття - Колір повинен відповідати затвердженому контрольному зразку. Після висихання емаль повинна утворювати гладке </w:t>
            </w:r>
            <w:r w:rsidRPr="00AC4BCF">
              <w:rPr>
                <w:rFonts w:ascii="Times New Roman" w:hAnsi="Times New Roman"/>
                <w:color w:val="000000"/>
                <w:sz w:val="24"/>
                <w:szCs w:val="24"/>
                <w:lang w:eastAsia="ru-RU"/>
              </w:rPr>
              <w:lastRenderedPageBreak/>
              <w:t>однорідне покриття, без зморшок та сторонніх домішок.</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Умовна в’язкість (віскозиметр ВЗ-246 (ВЗ-4) за температури (23 ± 0,5)°С, с, не менше - 100</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 xml:space="preserve">Ступінь </w:t>
            </w:r>
            <w:proofErr w:type="spellStart"/>
            <w:r w:rsidRPr="00AC4BCF">
              <w:rPr>
                <w:rFonts w:ascii="Times New Roman" w:hAnsi="Times New Roman"/>
                <w:color w:val="000000"/>
                <w:sz w:val="24"/>
                <w:szCs w:val="24"/>
                <w:lang w:eastAsia="ru-RU"/>
              </w:rPr>
              <w:t>перетиру</w:t>
            </w:r>
            <w:proofErr w:type="spellEnd"/>
            <w:r w:rsidRPr="00AC4BCF">
              <w:rPr>
                <w:rFonts w:ascii="Times New Roman" w:hAnsi="Times New Roman"/>
                <w:color w:val="000000"/>
                <w:sz w:val="24"/>
                <w:szCs w:val="24"/>
                <w:lang w:eastAsia="ru-RU"/>
              </w:rPr>
              <w:t xml:space="preserve">, </w:t>
            </w:r>
            <w:proofErr w:type="spellStart"/>
            <w:r w:rsidRPr="00AC4BCF">
              <w:rPr>
                <w:rFonts w:ascii="Times New Roman" w:hAnsi="Times New Roman"/>
                <w:color w:val="000000"/>
                <w:sz w:val="24"/>
                <w:szCs w:val="24"/>
                <w:lang w:eastAsia="ru-RU"/>
              </w:rPr>
              <w:t>мкм</w:t>
            </w:r>
            <w:proofErr w:type="spellEnd"/>
            <w:r w:rsidRPr="00AC4BCF">
              <w:rPr>
                <w:rFonts w:ascii="Times New Roman" w:hAnsi="Times New Roman"/>
                <w:color w:val="000000"/>
                <w:sz w:val="24"/>
                <w:szCs w:val="24"/>
                <w:lang w:eastAsia="ru-RU"/>
              </w:rPr>
              <w:t>, не більше - 35</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Масова частка нелетких речовин, %, не менше - 60</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Час висихання до ст.3 за температури (23 ± 2) ° С, год., не більше - 24</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Блиск покриття (кут 60°) - а) глянцевий, од., не менше 65</w:t>
            </w:r>
          </w:p>
          <w:p w:rsidR="00D929C2" w:rsidRPr="00AC4BCF" w:rsidRDefault="00D929C2" w:rsidP="0061313A">
            <w:pPr>
              <w:spacing w:after="0" w:line="240" w:lineRule="auto"/>
              <w:rPr>
                <w:rFonts w:ascii="Times New Roman" w:hAnsi="Times New Roman"/>
                <w:color w:val="000000"/>
                <w:sz w:val="24"/>
                <w:szCs w:val="24"/>
                <w:lang w:eastAsia="ru-RU"/>
              </w:rPr>
            </w:pPr>
            <w:proofErr w:type="spellStart"/>
            <w:r w:rsidRPr="00AC4BCF">
              <w:rPr>
                <w:rFonts w:ascii="Times New Roman" w:hAnsi="Times New Roman"/>
                <w:color w:val="000000"/>
                <w:sz w:val="24"/>
                <w:szCs w:val="24"/>
                <w:lang w:eastAsia="ru-RU"/>
              </w:rPr>
              <w:t>Покривність</w:t>
            </w:r>
            <w:proofErr w:type="spellEnd"/>
            <w:r w:rsidRPr="00AC4BCF">
              <w:rPr>
                <w:rFonts w:ascii="Times New Roman" w:hAnsi="Times New Roman"/>
                <w:color w:val="000000"/>
                <w:sz w:val="24"/>
                <w:szCs w:val="24"/>
                <w:lang w:eastAsia="ru-RU"/>
              </w:rPr>
              <w:t xml:space="preserve"> висушеної плівки, г/м² - 70-120</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 xml:space="preserve">Твердість покриття за маятниковим приладом (маятник </w:t>
            </w:r>
            <w:proofErr w:type="spellStart"/>
            <w:r w:rsidRPr="00AC4BCF">
              <w:rPr>
                <w:rFonts w:ascii="Times New Roman" w:hAnsi="Times New Roman"/>
                <w:color w:val="000000"/>
                <w:sz w:val="24"/>
                <w:szCs w:val="24"/>
                <w:lang w:eastAsia="ru-RU"/>
              </w:rPr>
              <w:t>Кеніга</w:t>
            </w:r>
            <w:proofErr w:type="spellEnd"/>
            <w:r w:rsidRPr="00AC4BCF">
              <w:rPr>
                <w:rFonts w:ascii="Times New Roman" w:hAnsi="Times New Roman"/>
                <w:color w:val="000000"/>
                <w:sz w:val="24"/>
                <w:szCs w:val="24"/>
                <w:lang w:eastAsia="ru-RU"/>
              </w:rPr>
              <w:t>), с, не менше - 25</w:t>
            </w:r>
          </w:p>
          <w:p w:rsidR="00D929C2" w:rsidRPr="00AC4BCF" w:rsidRDefault="00D929C2" w:rsidP="0061313A">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Адгезія покриття, бали, не більше - 1</w:t>
            </w:r>
          </w:p>
          <w:p w:rsidR="00D929C2" w:rsidRDefault="00D929C2" w:rsidP="0061313A">
            <w:pPr>
              <w:rPr>
                <w:rFonts w:ascii="Times New Roman" w:hAnsi="Times New Roman"/>
                <w:sz w:val="24"/>
                <w:szCs w:val="24"/>
              </w:rPr>
            </w:pPr>
            <w:r w:rsidRPr="00AC4BCF">
              <w:rPr>
                <w:rFonts w:ascii="Times New Roman" w:hAnsi="Times New Roman"/>
                <w:color w:val="000000"/>
                <w:sz w:val="24"/>
                <w:szCs w:val="24"/>
                <w:lang w:eastAsia="ru-RU"/>
              </w:rPr>
              <w:t>Стійкість покриття до дії води, ступінь, не більше - 1</w:t>
            </w:r>
          </w:p>
          <w:p w:rsidR="00D929C2" w:rsidRPr="009764B0" w:rsidRDefault="00D929C2" w:rsidP="0061313A">
            <w:r w:rsidRPr="005A7D44">
              <w:rPr>
                <w:rFonts w:ascii="Times New Roman" w:hAnsi="Times New Roman"/>
                <w:sz w:val="24"/>
                <w:szCs w:val="24"/>
              </w:rPr>
              <w:t>Фасування: 2,8 кг</w:t>
            </w: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lastRenderedPageBreak/>
              <w:t>шт</w:t>
            </w:r>
            <w:proofErr w:type="spellEnd"/>
          </w:p>
        </w:tc>
        <w:tc>
          <w:tcPr>
            <w:tcW w:w="850" w:type="dxa"/>
            <w:shd w:val="clear" w:color="auto" w:fill="auto"/>
          </w:tcPr>
          <w:p w:rsidR="00D929C2" w:rsidRDefault="00D929C2" w:rsidP="0061313A">
            <w:pPr>
              <w:jc w:val="center"/>
              <w:rPr>
                <w:rFonts w:ascii="Times New Roman" w:hAnsi="Times New Roman"/>
                <w:sz w:val="24"/>
                <w:szCs w:val="24"/>
              </w:rPr>
            </w:pPr>
            <w:r>
              <w:rPr>
                <w:rFonts w:ascii="Times New Roman" w:hAnsi="Times New Roman"/>
                <w:sz w:val="24"/>
                <w:szCs w:val="24"/>
              </w:rPr>
              <w:t>18</w:t>
            </w:r>
          </w:p>
        </w:tc>
      </w:tr>
      <w:tr w:rsidR="00D929C2" w:rsidRPr="00EE513F"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3</w:t>
            </w:r>
          </w:p>
        </w:tc>
        <w:tc>
          <w:tcPr>
            <w:tcW w:w="2802" w:type="dxa"/>
            <w:shd w:val="clear" w:color="auto" w:fill="auto"/>
            <w:hideMark/>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w:t>
            </w:r>
            <w:r>
              <w:rPr>
                <w:rFonts w:ascii="Times New Roman" w:hAnsi="Times New Roman"/>
                <w:sz w:val="24"/>
                <w:szCs w:val="24"/>
              </w:rPr>
              <w:br/>
              <w:t xml:space="preserve">Колір: </w:t>
            </w:r>
            <w:r w:rsidRPr="005A7D44">
              <w:rPr>
                <w:rFonts w:ascii="Times New Roman" w:hAnsi="Times New Roman"/>
                <w:sz w:val="24"/>
                <w:szCs w:val="24"/>
              </w:rPr>
              <w:t>Світло-сіра</w:t>
            </w:r>
          </w:p>
        </w:tc>
        <w:tc>
          <w:tcPr>
            <w:tcW w:w="5528" w:type="dxa"/>
            <w:vMerge/>
            <w:shd w:val="clear" w:color="auto" w:fill="auto"/>
            <w:hideMark/>
          </w:tcPr>
          <w:p w:rsidR="00D929C2" w:rsidRPr="005A7D44" w:rsidRDefault="00D929C2" w:rsidP="0061313A">
            <w:pPr>
              <w:rPr>
                <w:rFonts w:ascii="Times New Roman" w:hAnsi="Times New Roman"/>
                <w:sz w:val="24"/>
                <w:szCs w:val="24"/>
              </w:rPr>
            </w:pPr>
          </w:p>
        </w:tc>
        <w:tc>
          <w:tcPr>
            <w:tcW w:w="851" w:type="dxa"/>
            <w:shd w:val="clear" w:color="auto" w:fill="auto"/>
            <w:hideMark/>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hideMark/>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48</w:t>
            </w:r>
          </w:p>
        </w:tc>
      </w:tr>
      <w:tr w:rsidR="00D929C2" w:rsidRPr="005A7D44"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4</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Світло-зелена</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18</w:t>
            </w:r>
          </w:p>
        </w:tc>
      </w:tr>
      <w:tr w:rsidR="00D929C2" w:rsidRPr="005A7D44"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lastRenderedPageBreak/>
              <w:t>5</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Яскраво-блакитна</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24</w:t>
            </w:r>
          </w:p>
        </w:tc>
      </w:tr>
      <w:tr w:rsidR="00D929C2" w:rsidRPr="005A7D44"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6</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Блакитна</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24</w:t>
            </w:r>
          </w:p>
        </w:tc>
      </w:tr>
      <w:tr w:rsidR="00D929C2" w:rsidRPr="005A7D44"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7</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Чорний</w:t>
            </w:r>
            <w:r>
              <w:rPr>
                <w:rFonts w:ascii="Times New Roman" w:hAnsi="Times New Roman"/>
                <w:sz w:val="24"/>
                <w:szCs w:val="24"/>
              </w:rPr>
              <w:t xml:space="preserve"> </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38</w:t>
            </w:r>
          </w:p>
        </w:tc>
      </w:tr>
      <w:tr w:rsidR="00D929C2" w:rsidRPr="005A7D44"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8</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Зелений</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34</w:t>
            </w:r>
          </w:p>
        </w:tc>
      </w:tr>
      <w:tr w:rsidR="00D929C2" w:rsidRPr="005A7D44" w:rsidTr="0061313A">
        <w:tblPrEx>
          <w:tblLook w:val="04A0" w:firstRow="1" w:lastRow="0" w:firstColumn="1" w:lastColumn="0" w:noHBand="0" w:noVBand="1"/>
        </w:tblPrEx>
        <w:tc>
          <w:tcPr>
            <w:tcW w:w="567" w:type="dxa"/>
          </w:tcPr>
          <w:p w:rsidR="00D929C2" w:rsidRDefault="00D929C2" w:rsidP="0061313A">
            <w:pPr>
              <w:jc w:val="center"/>
              <w:rPr>
                <w:rFonts w:ascii="Times New Roman" w:hAnsi="Times New Roman"/>
                <w:sz w:val="24"/>
                <w:szCs w:val="24"/>
              </w:rPr>
            </w:pPr>
            <w:r>
              <w:rPr>
                <w:rFonts w:ascii="Times New Roman" w:hAnsi="Times New Roman"/>
                <w:sz w:val="24"/>
                <w:szCs w:val="24"/>
              </w:rPr>
              <w:t>9</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Білий</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36</w:t>
            </w:r>
          </w:p>
        </w:tc>
      </w:tr>
      <w:tr w:rsidR="00D929C2" w:rsidRPr="005A7D44" w:rsidTr="0061313A">
        <w:tblPrEx>
          <w:tblLook w:val="04A0" w:firstRow="1" w:lastRow="0" w:firstColumn="1" w:lastColumn="0" w:noHBand="0" w:noVBand="1"/>
        </w:tblPrEx>
        <w:tc>
          <w:tcPr>
            <w:tcW w:w="567" w:type="dxa"/>
          </w:tcPr>
          <w:p w:rsidR="00D929C2" w:rsidRDefault="00D929C2" w:rsidP="0061313A">
            <w:pPr>
              <w:jc w:val="center"/>
              <w:rPr>
                <w:rFonts w:ascii="Times New Roman" w:hAnsi="Times New Roman"/>
                <w:sz w:val="24"/>
                <w:szCs w:val="24"/>
              </w:rPr>
            </w:pPr>
            <w:r>
              <w:rPr>
                <w:rFonts w:ascii="Times New Roman" w:hAnsi="Times New Roman"/>
                <w:sz w:val="24"/>
                <w:szCs w:val="24"/>
              </w:rPr>
              <w:t>10</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Червоний</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24</w:t>
            </w:r>
          </w:p>
        </w:tc>
      </w:tr>
      <w:tr w:rsidR="00D929C2" w:rsidRPr="005A7D44" w:rsidTr="0061313A">
        <w:tblPrEx>
          <w:tblLook w:val="04A0" w:firstRow="1" w:lastRow="0" w:firstColumn="1" w:lastColumn="0" w:noHBand="0" w:noVBand="1"/>
        </w:tblPrEx>
        <w:tc>
          <w:tcPr>
            <w:tcW w:w="567" w:type="dxa"/>
          </w:tcPr>
          <w:p w:rsidR="00D929C2" w:rsidRDefault="00D929C2" w:rsidP="0061313A">
            <w:pPr>
              <w:jc w:val="center"/>
              <w:rPr>
                <w:rFonts w:ascii="Times New Roman" w:hAnsi="Times New Roman"/>
                <w:sz w:val="24"/>
                <w:szCs w:val="24"/>
              </w:rPr>
            </w:pPr>
            <w:r>
              <w:rPr>
                <w:rFonts w:ascii="Times New Roman" w:hAnsi="Times New Roman"/>
                <w:sz w:val="24"/>
                <w:szCs w:val="24"/>
              </w:rPr>
              <w:t>11</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Синій</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66</w:t>
            </w:r>
          </w:p>
        </w:tc>
      </w:tr>
      <w:tr w:rsidR="00D929C2" w:rsidRPr="005A7D44" w:rsidTr="0061313A">
        <w:tblPrEx>
          <w:tblLook w:val="04A0" w:firstRow="1" w:lastRow="0" w:firstColumn="1" w:lastColumn="0" w:noHBand="0" w:noVBand="1"/>
        </w:tblPrEx>
        <w:tc>
          <w:tcPr>
            <w:tcW w:w="567" w:type="dxa"/>
          </w:tcPr>
          <w:p w:rsidR="00D929C2" w:rsidRDefault="00D929C2" w:rsidP="0061313A">
            <w:pPr>
              <w:jc w:val="center"/>
              <w:rPr>
                <w:rFonts w:ascii="Times New Roman" w:hAnsi="Times New Roman"/>
                <w:sz w:val="24"/>
                <w:szCs w:val="24"/>
              </w:rPr>
            </w:pPr>
            <w:r>
              <w:rPr>
                <w:rFonts w:ascii="Times New Roman" w:hAnsi="Times New Roman"/>
                <w:sz w:val="24"/>
                <w:szCs w:val="24"/>
              </w:rPr>
              <w:t>12</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Сірий</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58</w:t>
            </w:r>
          </w:p>
        </w:tc>
      </w:tr>
      <w:tr w:rsidR="00D929C2" w:rsidRPr="005A7D44" w:rsidTr="0061313A">
        <w:tblPrEx>
          <w:tblLook w:val="04A0" w:firstRow="1" w:lastRow="0" w:firstColumn="1" w:lastColumn="0" w:noHBand="0" w:noVBand="1"/>
        </w:tblPrEx>
        <w:tc>
          <w:tcPr>
            <w:tcW w:w="567" w:type="dxa"/>
          </w:tcPr>
          <w:p w:rsidR="00D929C2" w:rsidRDefault="00D929C2" w:rsidP="0061313A">
            <w:pPr>
              <w:jc w:val="center"/>
              <w:rPr>
                <w:rFonts w:ascii="Times New Roman" w:hAnsi="Times New Roman"/>
                <w:sz w:val="24"/>
                <w:szCs w:val="24"/>
              </w:rPr>
            </w:pPr>
            <w:r>
              <w:rPr>
                <w:rFonts w:ascii="Times New Roman" w:hAnsi="Times New Roman"/>
                <w:sz w:val="24"/>
                <w:szCs w:val="24"/>
              </w:rPr>
              <w:t>13</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Жовтий</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24</w:t>
            </w:r>
          </w:p>
        </w:tc>
      </w:tr>
      <w:tr w:rsidR="00D929C2" w:rsidRPr="005A7D44" w:rsidTr="0061313A">
        <w:tblPrEx>
          <w:tblLook w:val="04A0" w:firstRow="1" w:lastRow="0" w:firstColumn="1" w:lastColumn="0" w:noHBand="0" w:noVBand="1"/>
        </w:tblPrEx>
        <w:tc>
          <w:tcPr>
            <w:tcW w:w="567" w:type="dxa"/>
          </w:tcPr>
          <w:p w:rsidR="00D929C2" w:rsidRDefault="00D929C2" w:rsidP="0061313A">
            <w:pPr>
              <w:jc w:val="center"/>
              <w:rPr>
                <w:rFonts w:ascii="Times New Roman" w:hAnsi="Times New Roman"/>
                <w:sz w:val="24"/>
                <w:szCs w:val="24"/>
              </w:rPr>
            </w:pPr>
            <w:r>
              <w:rPr>
                <w:rFonts w:ascii="Times New Roman" w:hAnsi="Times New Roman"/>
                <w:sz w:val="24"/>
                <w:szCs w:val="24"/>
              </w:rPr>
              <w:t>14</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 xml:space="preserve">Коричневий, глянець </w:t>
            </w:r>
          </w:p>
        </w:tc>
        <w:tc>
          <w:tcPr>
            <w:tcW w:w="5528" w:type="dxa"/>
            <w:vMerge/>
            <w:shd w:val="clear" w:color="auto" w:fill="auto"/>
          </w:tcPr>
          <w:p w:rsidR="00D929C2" w:rsidRPr="00AC4BCF" w:rsidRDefault="00D929C2" w:rsidP="0061313A">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52</w:t>
            </w:r>
          </w:p>
        </w:tc>
      </w:tr>
      <w:tr w:rsidR="00D929C2" w:rsidRPr="005A7D44"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15</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 xml:space="preserve">Антикорозійна </w:t>
            </w:r>
            <w:proofErr w:type="spellStart"/>
            <w:r w:rsidRPr="005A7D44">
              <w:rPr>
                <w:rFonts w:ascii="Times New Roman" w:hAnsi="Times New Roman"/>
                <w:sz w:val="24"/>
                <w:szCs w:val="24"/>
              </w:rPr>
              <w:t>грунт</w:t>
            </w:r>
            <w:proofErr w:type="spellEnd"/>
            <w:r w:rsidRPr="005A7D44">
              <w:rPr>
                <w:rFonts w:ascii="Times New Roman" w:hAnsi="Times New Roman"/>
                <w:sz w:val="24"/>
                <w:szCs w:val="24"/>
              </w:rPr>
              <w:t xml:space="preserve"> ГФ 021 для зовнішніх і внутрішніх робіт Червоно-коричнева</w:t>
            </w:r>
          </w:p>
          <w:p w:rsidR="00D929C2" w:rsidRPr="005A7D44" w:rsidRDefault="00D929C2" w:rsidP="0061313A">
            <w:pPr>
              <w:rPr>
                <w:rFonts w:ascii="Times New Roman" w:hAnsi="Times New Roman"/>
                <w:sz w:val="24"/>
                <w:szCs w:val="24"/>
              </w:rPr>
            </w:pPr>
          </w:p>
        </w:tc>
        <w:tc>
          <w:tcPr>
            <w:tcW w:w="5528" w:type="dxa"/>
            <w:vMerge w:val="restart"/>
            <w:shd w:val="clear" w:color="auto" w:fill="auto"/>
          </w:tcPr>
          <w:p w:rsidR="00D929C2" w:rsidRPr="009764B0" w:rsidRDefault="00D929C2" w:rsidP="0061313A">
            <w:pPr>
              <w:spacing w:after="0" w:line="240" w:lineRule="auto"/>
              <w:jc w:val="both"/>
              <w:rPr>
                <w:rFonts w:ascii="Times New Roman" w:hAnsi="Times New Roman"/>
                <w:bCs/>
                <w:sz w:val="24"/>
                <w:szCs w:val="24"/>
                <w:lang w:eastAsia="ru-RU"/>
              </w:rPr>
            </w:pPr>
            <w:r w:rsidRPr="009764B0">
              <w:rPr>
                <w:rFonts w:ascii="Times New Roman" w:hAnsi="Times New Roman"/>
                <w:b/>
                <w:sz w:val="24"/>
                <w:szCs w:val="24"/>
                <w:lang w:eastAsia="ru-RU"/>
              </w:rPr>
              <w:t xml:space="preserve">Призначення: </w:t>
            </w:r>
            <w:r w:rsidRPr="009764B0">
              <w:rPr>
                <w:rFonts w:ascii="Times New Roman" w:hAnsi="Times New Roman"/>
                <w:bCs/>
                <w:sz w:val="24"/>
                <w:szCs w:val="24"/>
                <w:lang w:eastAsia="ru-RU"/>
              </w:rPr>
              <w:t xml:space="preserve">для захисного ґрунтування поверхонь з чорного металу під покриття </w:t>
            </w:r>
            <w:proofErr w:type="spellStart"/>
            <w:r w:rsidRPr="009764B0">
              <w:rPr>
                <w:rFonts w:ascii="Times New Roman" w:hAnsi="Times New Roman"/>
                <w:bCs/>
                <w:sz w:val="24"/>
                <w:szCs w:val="24"/>
                <w:lang w:eastAsia="ru-RU"/>
              </w:rPr>
              <w:t>алкідними</w:t>
            </w:r>
            <w:proofErr w:type="spellEnd"/>
            <w:r w:rsidRPr="009764B0">
              <w:rPr>
                <w:rFonts w:ascii="Times New Roman" w:hAnsi="Times New Roman"/>
                <w:bCs/>
                <w:sz w:val="24"/>
                <w:szCs w:val="24"/>
                <w:lang w:eastAsia="ru-RU"/>
              </w:rPr>
              <w:t xml:space="preserve"> емалями.</w:t>
            </w:r>
          </w:p>
          <w:p w:rsidR="00D929C2" w:rsidRPr="009764B0" w:rsidRDefault="00D929C2" w:rsidP="0061313A">
            <w:pPr>
              <w:spacing w:after="0" w:line="240" w:lineRule="auto"/>
              <w:jc w:val="both"/>
              <w:rPr>
                <w:rFonts w:ascii="Times New Roman" w:hAnsi="Times New Roman"/>
                <w:b/>
                <w:color w:val="FF0000"/>
                <w:sz w:val="24"/>
                <w:szCs w:val="24"/>
                <w:lang w:eastAsia="ru-RU"/>
              </w:rPr>
            </w:pPr>
          </w:p>
          <w:p w:rsidR="00D929C2" w:rsidRPr="009764B0" w:rsidRDefault="00D929C2" w:rsidP="0061313A">
            <w:pPr>
              <w:spacing w:after="0" w:line="240" w:lineRule="auto"/>
              <w:rPr>
                <w:rFonts w:ascii="Times New Roman" w:hAnsi="Times New Roman"/>
                <w:b/>
                <w:bCs/>
                <w:i/>
                <w:iCs/>
                <w:color w:val="000000"/>
                <w:lang w:eastAsia="ru-RU"/>
              </w:rPr>
            </w:pPr>
            <w:r w:rsidRPr="009764B0">
              <w:rPr>
                <w:rFonts w:ascii="Times New Roman" w:hAnsi="Times New Roman"/>
                <w:b/>
                <w:bCs/>
                <w:i/>
                <w:iCs/>
                <w:color w:val="000000"/>
                <w:lang w:eastAsia="ru-RU"/>
              </w:rPr>
              <w:t>Фізико-хімічні показники:</w:t>
            </w:r>
          </w:p>
          <w:p w:rsidR="00D929C2" w:rsidRPr="009764B0" w:rsidRDefault="00D929C2" w:rsidP="0061313A">
            <w:pPr>
              <w:spacing w:after="0" w:line="240" w:lineRule="auto"/>
              <w:rPr>
                <w:rFonts w:ascii="Times New Roman" w:hAnsi="Times New Roman"/>
                <w:color w:val="000000"/>
                <w:lang w:eastAsia="ru-RU"/>
              </w:rPr>
            </w:pPr>
            <w:r w:rsidRPr="009764B0">
              <w:rPr>
                <w:rFonts w:ascii="Times New Roman" w:hAnsi="Times New Roman"/>
                <w:color w:val="000000"/>
                <w:lang w:eastAsia="ru-RU"/>
              </w:rPr>
              <w:t xml:space="preserve">Колір і зовнішній вигляд покриття - Колір повинен відповідати затвердженому контрольному зразку. Після висихання ґрунтовка повинна утворювати гладке однорідне, матове чи </w:t>
            </w:r>
            <w:proofErr w:type="spellStart"/>
            <w:r w:rsidRPr="009764B0">
              <w:rPr>
                <w:rFonts w:ascii="Times New Roman" w:hAnsi="Times New Roman"/>
                <w:color w:val="000000"/>
                <w:lang w:eastAsia="ru-RU"/>
              </w:rPr>
              <w:t>напівглянцеве</w:t>
            </w:r>
            <w:proofErr w:type="spellEnd"/>
            <w:r w:rsidRPr="009764B0">
              <w:rPr>
                <w:rFonts w:ascii="Times New Roman" w:hAnsi="Times New Roman"/>
                <w:color w:val="000000"/>
                <w:lang w:eastAsia="ru-RU"/>
              </w:rPr>
              <w:t xml:space="preserve"> покриття</w:t>
            </w:r>
          </w:p>
          <w:p w:rsidR="00D929C2" w:rsidRPr="009764B0" w:rsidRDefault="00D929C2" w:rsidP="0061313A">
            <w:pPr>
              <w:spacing w:after="0" w:line="240" w:lineRule="auto"/>
              <w:rPr>
                <w:rFonts w:ascii="Times New Roman" w:hAnsi="Times New Roman"/>
                <w:color w:val="000000"/>
                <w:lang w:eastAsia="ru-RU"/>
              </w:rPr>
            </w:pPr>
            <w:r w:rsidRPr="009764B0">
              <w:rPr>
                <w:rFonts w:ascii="Times New Roman" w:hAnsi="Times New Roman"/>
                <w:color w:val="000000"/>
                <w:lang w:eastAsia="ru-RU"/>
              </w:rPr>
              <w:t>Умовна в’язкість (віскозиметр ВЗ-246 (ВЗ-4) за температури (23±0,5) °С, с, не менше - 100</w:t>
            </w:r>
          </w:p>
          <w:p w:rsidR="00D929C2" w:rsidRPr="009764B0" w:rsidRDefault="00D929C2" w:rsidP="0061313A">
            <w:pPr>
              <w:spacing w:after="0" w:line="240" w:lineRule="auto"/>
              <w:rPr>
                <w:rFonts w:ascii="Times New Roman" w:hAnsi="Times New Roman"/>
                <w:color w:val="000000"/>
                <w:lang w:eastAsia="ru-RU"/>
              </w:rPr>
            </w:pPr>
            <w:r w:rsidRPr="009764B0">
              <w:rPr>
                <w:rFonts w:ascii="Times New Roman" w:hAnsi="Times New Roman"/>
                <w:color w:val="000000"/>
                <w:lang w:eastAsia="ru-RU"/>
              </w:rPr>
              <w:t>Масова частка нелетких речовин, %, не менше - 60</w:t>
            </w:r>
          </w:p>
          <w:p w:rsidR="00D929C2" w:rsidRPr="009764B0" w:rsidRDefault="00D929C2" w:rsidP="0061313A">
            <w:pPr>
              <w:spacing w:after="0" w:line="240" w:lineRule="auto"/>
              <w:rPr>
                <w:rFonts w:ascii="Times New Roman" w:hAnsi="Times New Roman"/>
                <w:color w:val="000000"/>
                <w:lang w:eastAsia="ru-RU"/>
              </w:rPr>
            </w:pPr>
            <w:r w:rsidRPr="009764B0">
              <w:rPr>
                <w:rFonts w:ascii="Times New Roman" w:hAnsi="Times New Roman"/>
                <w:color w:val="000000"/>
                <w:lang w:eastAsia="ru-RU"/>
              </w:rPr>
              <w:lastRenderedPageBreak/>
              <w:t xml:space="preserve">Ступінь </w:t>
            </w:r>
            <w:proofErr w:type="spellStart"/>
            <w:r w:rsidRPr="009764B0">
              <w:rPr>
                <w:rFonts w:ascii="Times New Roman" w:hAnsi="Times New Roman"/>
                <w:color w:val="000000"/>
                <w:lang w:eastAsia="ru-RU"/>
              </w:rPr>
              <w:t>перетиру</w:t>
            </w:r>
            <w:proofErr w:type="spellEnd"/>
            <w:r w:rsidRPr="009764B0">
              <w:rPr>
                <w:rFonts w:ascii="Times New Roman" w:hAnsi="Times New Roman"/>
                <w:color w:val="000000"/>
                <w:lang w:eastAsia="ru-RU"/>
              </w:rPr>
              <w:t xml:space="preserve">, </w:t>
            </w:r>
            <w:proofErr w:type="spellStart"/>
            <w:r w:rsidRPr="009764B0">
              <w:rPr>
                <w:rFonts w:ascii="Times New Roman" w:hAnsi="Times New Roman"/>
                <w:color w:val="000000"/>
                <w:lang w:eastAsia="ru-RU"/>
              </w:rPr>
              <w:t>мкм</w:t>
            </w:r>
            <w:proofErr w:type="spellEnd"/>
            <w:r w:rsidRPr="009764B0">
              <w:rPr>
                <w:rFonts w:ascii="Times New Roman" w:hAnsi="Times New Roman"/>
                <w:color w:val="000000"/>
                <w:lang w:eastAsia="ru-RU"/>
              </w:rPr>
              <w:t>, не більше - 45</w:t>
            </w:r>
          </w:p>
          <w:p w:rsidR="00D929C2" w:rsidRPr="009764B0" w:rsidRDefault="00D929C2" w:rsidP="0061313A">
            <w:pPr>
              <w:spacing w:after="0" w:line="240" w:lineRule="auto"/>
              <w:rPr>
                <w:rFonts w:ascii="Times New Roman" w:hAnsi="Times New Roman"/>
                <w:color w:val="000000"/>
                <w:lang w:eastAsia="ru-RU"/>
              </w:rPr>
            </w:pPr>
            <w:r w:rsidRPr="009764B0">
              <w:rPr>
                <w:rFonts w:ascii="Times New Roman" w:hAnsi="Times New Roman"/>
                <w:color w:val="000000"/>
                <w:lang w:eastAsia="ru-RU"/>
              </w:rPr>
              <w:t>Час висихання до ст.3 за температури (23±2)°С, год., не більше - 24</w:t>
            </w:r>
          </w:p>
          <w:p w:rsidR="00D929C2" w:rsidRPr="009764B0" w:rsidRDefault="00D929C2" w:rsidP="0061313A">
            <w:pPr>
              <w:spacing w:after="0" w:line="240" w:lineRule="auto"/>
              <w:rPr>
                <w:rFonts w:ascii="Times New Roman" w:hAnsi="Times New Roman"/>
                <w:color w:val="000000"/>
                <w:lang w:eastAsia="ru-RU"/>
              </w:rPr>
            </w:pPr>
            <w:r w:rsidRPr="009764B0">
              <w:rPr>
                <w:rFonts w:ascii="Times New Roman" w:hAnsi="Times New Roman"/>
                <w:color w:val="000000"/>
                <w:lang w:eastAsia="ru-RU"/>
              </w:rPr>
              <w:t xml:space="preserve">Твердість покриття за маятниковим приладом (маятник </w:t>
            </w:r>
            <w:proofErr w:type="spellStart"/>
            <w:r w:rsidRPr="009764B0">
              <w:rPr>
                <w:rFonts w:ascii="Times New Roman" w:hAnsi="Times New Roman"/>
                <w:color w:val="000000"/>
                <w:lang w:eastAsia="ru-RU"/>
              </w:rPr>
              <w:t>Кеніга</w:t>
            </w:r>
            <w:proofErr w:type="spellEnd"/>
            <w:r w:rsidRPr="009764B0">
              <w:rPr>
                <w:rFonts w:ascii="Times New Roman" w:hAnsi="Times New Roman"/>
                <w:color w:val="000000"/>
                <w:lang w:eastAsia="ru-RU"/>
              </w:rPr>
              <w:t>), с, не менше - 35</w:t>
            </w:r>
          </w:p>
          <w:p w:rsidR="00D929C2" w:rsidRPr="009764B0" w:rsidRDefault="00D929C2" w:rsidP="0061313A">
            <w:pPr>
              <w:spacing w:after="0" w:line="240" w:lineRule="auto"/>
              <w:rPr>
                <w:rFonts w:ascii="Times New Roman" w:hAnsi="Times New Roman"/>
                <w:color w:val="000000"/>
                <w:lang w:eastAsia="ru-RU"/>
              </w:rPr>
            </w:pPr>
            <w:r w:rsidRPr="009764B0">
              <w:rPr>
                <w:rFonts w:ascii="Times New Roman" w:hAnsi="Times New Roman"/>
                <w:color w:val="000000"/>
                <w:lang w:eastAsia="ru-RU"/>
              </w:rPr>
              <w:t>Адгезія покриття, бали, не більше - 1</w:t>
            </w:r>
          </w:p>
          <w:p w:rsidR="00D929C2" w:rsidRPr="009764B0" w:rsidRDefault="00D929C2" w:rsidP="0061313A">
            <w:pPr>
              <w:spacing w:after="0" w:line="240" w:lineRule="auto"/>
              <w:rPr>
                <w:rFonts w:ascii="Times New Roman" w:hAnsi="Times New Roman"/>
                <w:color w:val="000000"/>
                <w:lang w:eastAsia="ru-RU"/>
              </w:rPr>
            </w:pPr>
            <w:r w:rsidRPr="009764B0">
              <w:rPr>
                <w:rFonts w:ascii="Times New Roman" w:hAnsi="Times New Roman"/>
                <w:color w:val="000000"/>
                <w:lang w:eastAsia="ru-RU"/>
              </w:rPr>
              <w:t>Стійкість покриття до дії води, ступінь, не більше - 1</w:t>
            </w:r>
          </w:p>
          <w:p w:rsidR="00D929C2" w:rsidRPr="009764B0" w:rsidRDefault="00D929C2" w:rsidP="0061313A">
            <w:pPr>
              <w:spacing w:after="0" w:line="240" w:lineRule="auto"/>
              <w:rPr>
                <w:rFonts w:ascii="Times New Roman" w:hAnsi="Times New Roman"/>
                <w:color w:val="000000"/>
                <w:lang w:eastAsia="ru-RU"/>
              </w:rPr>
            </w:pPr>
            <w:r w:rsidRPr="009764B0">
              <w:rPr>
                <w:rFonts w:ascii="Times New Roman" w:hAnsi="Times New Roman"/>
                <w:color w:val="000000"/>
                <w:lang w:eastAsia="ru-RU"/>
              </w:rPr>
              <w:t xml:space="preserve">Стійкість покриття до дії 3% розчину </w:t>
            </w:r>
            <w:proofErr w:type="spellStart"/>
            <w:r w:rsidRPr="009764B0">
              <w:rPr>
                <w:rFonts w:ascii="Times New Roman" w:hAnsi="Times New Roman"/>
                <w:color w:val="000000"/>
                <w:lang w:eastAsia="ru-RU"/>
              </w:rPr>
              <w:t>NaCl</w:t>
            </w:r>
            <w:proofErr w:type="spellEnd"/>
            <w:r w:rsidRPr="009764B0">
              <w:rPr>
                <w:rFonts w:ascii="Times New Roman" w:hAnsi="Times New Roman"/>
                <w:color w:val="000000"/>
                <w:lang w:eastAsia="ru-RU"/>
              </w:rPr>
              <w:t>, ступінь, не більше - 1</w:t>
            </w:r>
          </w:p>
          <w:p w:rsidR="00D929C2" w:rsidRDefault="00D929C2" w:rsidP="0061313A">
            <w:pPr>
              <w:rPr>
                <w:rFonts w:ascii="Times New Roman" w:hAnsi="Times New Roman"/>
                <w:sz w:val="24"/>
                <w:szCs w:val="24"/>
              </w:rPr>
            </w:pPr>
            <w:r w:rsidRPr="009764B0">
              <w:rPr>
                <w:rFonts w:ascii="Times New Roman" w:hAnsi="Times New Roman"/>
                <w:color w:val="000000"/>
                <w:lang w:eastAsia="ru-RU"/>
              </w:rPr>
              <w:t>Строк придатності: 18 місяців від дати виготовлення.</w:t>
            </w:r>
          </w:p>
          <w:p w:rsidR="00D929C2" w:rsidRPr="005A7D44" w:rsidRDefault="00D929C2" w:rsidP="0061313A">
            <w:pPr>
              <w:rPr>
                <w:rFonts w:ascii="Times New Roman" w:hAnsi="Times New Roman"/>
                <w:sz w:val="24"/>
                <w:szCs w:val="24"/>
              </w:rPr>
            </w:pPr>
            <w:r w:rsidRPr="005A7D44">
              <w:rPr>
                <w:rFonts w:ascii="Times New Roman" w:hAnsi="Times New Roman"/>
                <w:sz w:val="24"/>
                <w:szCs w:val="24"/>
              </w:rPr>
              <w:t xml:space="preserve">Фасування: 2,8 кг </w:t>
            </w:r>
          </w:p>
        </w:tc>
        <w:tc>
          <w:tcPr>
            <w:tcW w:w="851" w:type="dxa"/>
            <w:shd w:val="clear" w:color="auto" w:fill="auto"/>
          </w:tcPr>
          <w:p w:rsidR="00D929C2" w:rsidRPr="00445244" w:rsidRDefault="00D929C2" w:rsidP="0061313A">
            <w:pPr>
              <w:jc w:val="center"/>
              <w:rPr>
                <w:rFonts w:ascii="Times New Roman" w:hAnsi="Times New Roman"/>
                <w:sz w:val="24"/>
                <w:szCs w:val="24"/>
              </w:rPr>
            </w:pPr>
            <w:proofErr w:type="spellStart"/>
            <w:r>
              <w:rPr>
                <w:rFonts w:ascii="Times New Roman" w:hAnsi="Times New Roman"/>
                <w:sz w:val="24"/>
                <w:szCs w:val="24"/>
              </w:rPr>
              <w:lastRenderedPageBreak/>
              <w:t>ш</w:t>
            </w:r>
            <w:r w:rsidRPr="005A7D44">
              <w:rPr>
                <w:rFonts w:ascii="Times New Roman" w:hAnsi="Times New Roman"/>
                <w:sz w:val="24"/>
                <w:szCs w:val="24"/>
              </w:rPr>
              <w:t>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48</w:t>
            </w:r>
          </w:p>
        </w:tc>
      </w:tr>
      <w:tr w:rsidR="00D929C2" w:rsidRPr="00831514" w:rsidTr="0061313A">
        <w:tblPrEx>
          <w:tblLook w:val="04A0" w:firstRow="1" w:lastRow="0" w:firstColumn="1" w:lastColumn="0" w:noHBand="0" w:noVBand="1"/>
        </w:tblPrEx>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16</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 xml:space="preserve">Антикорозійна </w:t>
            </w:r>
            <w:proofErr w:type="spellStart"/>
            <w:r w:rsidRPr="005A7D44">
              <w:rPr>
                <w:rFonts w:ascii="Times New Roman" w:hAnsi="Times New Roman"/>
                <w:sz w:val="24"/>
                <w:szCs w:val="24"/>
              </w:rPr>
              <w:t>грунт</w:t>
            </w:r>
            <w:proofErr w:type="spellEnd"/>
            <w:r w:rsidRPr="005A7D44">
              <w:rPr>
                <w:rFonts w:ascii="Times New Roman" w:hAnsi="Times New Roman"/>
                <w:sz w:val="24"/>
                <w:szCs w:val="24"/>
              </w:rPr>
              <w:t xml:space="preserve"> ГФ 021 для зовнішніх і внутрішніх робіт Сіра</w:t>
            </w:r>
          </w:p>
          <w:p w:rsidR="00D929C2" w:rsidRPr="005A7D44" w:rsidRDefault="00D929C2" w:rsidP="0061313A">
            <w:pPr>
              <w:rPr>
                <w:rFonts w:ascii="Times New Roman" w:hAnsi="Times New Roman"/>
                <w:sz w:val="24"/>
                <w:szCs w:val="24"/>
              </w:rPr>
            </w:pPr>
          </w:p>
        </w:tc>
        <w:tc>
          <w:tcPr>
            <w:tcW w:w="5528" w:type="dxa"/>
            <w:vMerge/>
            <w:shd w:val="clear" w:color="auto" w:fill="auto"/>
          </w:tcPr>
          <w:p w:rsidR="00D929C2" w:rsidRPr="009764B0" w:rsidRDefault="00D929C2" w:rsidP="0061313A">
            <w:pPr>
              <w:spacing w:after="0" w:line="240" w:lineRule="auto"/>
              <w:jc w:val="both"/>
              <w:rPr>
                <w:rFonts w:ascii="Times New Roman" w:hAnsi="Times New Roman"/>
                <w:b/>
                <w:sz w:val="24"/>
                <w:szCs w:val="24"/>
                <w:lang w:eastAsia="ru-RU"/>
              </w:rPr>
            </w:pP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w:t>
            </w:r>
            <w:r w:rsidRPr="005A7D44">
              <w:rPr>
                <w:rFonts w:ascii="Times New Roman" w:hAnsi="Times New Roman"/>
                <w:sz w:val="24"/>
                <w:szCs w:val="24"/>
              </w:rPr>
              <w:t>т</w:t>
            </w:r>
            <w:proofErr w:type="spellEnd"/>
          </w:p>
        </w:tc>
        <w:tc>
          <w:tcPr>
            <w:tcW w:w="850" w:type="dxa"/>
            <w:shd w:val="clear" w:color="auto" w:fill="auto"/>
          </w:tcPr>
          <w:p w:rsidR="00D929C2" w:rsidRPr="00445244" w:rsidRDefault="00D929C2" w:rsidP="0061313A">
            <w:pPr>
              <w:jc w:val="center"/>
              <w:rPr>
                <w:rFonts w:ascii="Times New Roman" w:hAnsi="Times New Roman"/>
                <w:sz w:val="24"/>
                <w:szCs w:val="24"/>
                <w:lang w:val="en-US"/>
              </w:rPr>
            </w:pPr>
            <w:r>
              <w:rPr>
                <w:rFonts w:ascii="Times New Roman" w:hAnsi="Times New Roman"/>
                <w:sz w:val="24"/>
                <w:szCs w:val="24"/>
                <w:lang w:val="en-US"/>
              </w:rPr>
              <w:t>48</w:t>
            </w:r>
          </w:p>
        </w:tc>
      </w:tr>
      <w:tr w:rsidR="00D929C2" w:rsidRPr="005A7D44" w:rsidTr="0061313A">
        <w:trPr>
          <w:trHeight w:val="614"/>
        </w:trPr>
        <w:tc>
          <w:tcPr>
            <w:tcW w:w="567" w:type="dxa"/>
          </w:tcPr>
          <w:p w:rsidR="00D929C2" w:rsidRPr="005A7D44" w:rsidRDefault="00D929C2" w:rsidP="0061313A">
            <w:pPr>
              <w:rPr>
                <w:rFonts w:ascii="Times New Roman" w:hAnsi="Times New Roman"/>
                <w:sz w:val="24"/>
                <w:szCs w:val="24"/>
              </w:rPr>
            </w:pPr>
            <w:r>
              <w:rPr>
                <w:rFonts w:ascii="Times New Roman" w:hAnsi="Times New Roman"/>
                <w:sz w:val="24"/>
                <w:szCs w:val="24"/>
              </w:rPr>
              <w:t>17</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Фасадна Акрилова</w:t>
            </w:r>
            <w:r>
              <w:rPr>
                <w:rFonts w:ascii="Times New Roman" w:hAnsi="Times New Roman"/>
                <w:sz w:val="24"/>
                <w:szCs w:val="24"/>
              </w:rPr>
              <w:t>/латексна</w:t>
            </w:r>
            <w:r w:rsidRPr="005A7D44">
              <w:rPr>
                <w:rFonts w:ascii="Times New Roman" w:hAnsi="Times New Roman"/>
                <w:sz w:val="24"/>
                <w:szCs w:val="24"/>
              </w:rPr>
              <w:t xml:space="preserve"> Фарба для зовнішніх і внутрішніх робіт</w:t>
            </w:r>
          </w:p>
        </w:tc>
        <w:tc>
          <w:tcPr>
            <w:tcW w:w="5528" w:type="dxa"/>
            <w:shd w:val="clear" w:color="auto" w:fill="auto"/>
          </w:tcPr>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Призначення: для фарбування фасадів будівель з будь-яких мінеральних основ (штукатурка, шпаклівка, цегла, бетон, шлакоблок), а також гіпсових і дерев'яних основ.</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Вміст ЛОС: ≤ 40 г/л.</w:t>
            </w:r>
          </w:p>
          <w:p w:rsidR="00D929C2" w:rsidRPr="009764B0" w:rsidRDefault="00D929C2" w:rsidP="0061313A">
            <w:pPr>
              <w:spacing w:after="0"/>
              <w:rPr>
                <w:rFonts w:ascii="Times New Roman" w:hAnsi="Times New Roman"/>
                <w:sz w:val="24"/>
                <w:szCs w:val="24"/>
              </w:rPr>
            </w:pP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Фізико-хімічні показники:</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В'язкість за ротаційним віскозиметром, </w:t>
            </w:r>
            <w:proofErr w:type="spellStart"/>
            <w:r w:rsidRPr="009764B0">
              <w:rPr>
                <w:rFonts w:ascii="Times New Roman" w:hAnsi="Times New Roman"/>
                <w:sz w:val="24"/>
                <w:szCs w:val="24"/>
              </w:rPr>
              <w:t>мПа∙с</w:t>
            </w:r>
            <w:proofErr w:type="spellEnd"/>
            <w:r w:rsidRPr="009764B0">
              <w:rPr>
                <w:rFonts w:ascii="Times New Roman" w:hAnsi="Times New Roman"/>
                <w:sz w:val="24"/>
                <w:szCs w:val="24"/>
              </w:rPr>
              <w:t xml:space="preserve"> (</w:t>
            </w:r>
            <w:proofErr w:type="spellStart"/>
            <w:r w:rsidRPr="009764B0">
              <w:rPr>
                <w:rFonts w:ascii="Times New Roman" w:hAnsi="Times New Roman"/>
                <w:sz w:val="24"/>
                <w:szCs w:val="24"/>
              </w:rPr>
              <w:t>сР</w:t>
            </w:r>
            <w:proofErr w:type="spellEnd"/>
            <w:r w:rsidRPr="009764B0">
              <w:rPr>
                <w:rFonts w:ascii="Times New Roman" w:hAnsi="Times New Roman"/>
                <w:sz w:val="24"/>
                <w:szCs w:val="24"/>
              </w:rPr>
              <w:t xml:space="preserve">), </w:t>
            </w:r>
            <w:proofErr w:type="spellStart"/>
            <w:r w:rsidRPr="009764B0">
              <w:rPr>
                <w:rFonts w:ascii="Times New Roman" w:hAnsi="Times New Roman"/>
                <w:sz w:val="24"/>
                <w:szCs w:val="24"/>
              </w:rPr>
              <w:t>шпіндель</w:t>
            </w:r>
            <w:proofErr w:type="spellEnd"/>
            <w:r w:rsidRPr="009764B0">
              <w:rPr>
                <w:rFonts w:ascii="Times New Roman" w:hAnsi="Times New Roman"/>
                <w:sz w:val="24"/>
                <w:szCs w:val="24"/>
              </w:rPr>
              <w:t xml:space="preserve"> № 5, швидкість 5 - 15000-50000</w:t>
            </w:r>
          </w:p>
          <w:p w:rsidR="00D929C2" w:rsidRPr="009764B0" w:rsidRDefault="00D929C2" w:rsidP="0061313A">
            <w:pPr>
              <w:spacing w:after="0"/>
              <w:rPr>
                <w:rFonts w:ascii="Times New Roman" w:hAnsi="Times New Roman"/>
                <w:sz w:val="24"/>
                <w:szCs w:val="24"/>
              </w:rPr>
            </w:pPr>
            <w:proofErr w:type="spellStart"/>
            <w:r w:rsidRPr="009764B0">
              <w:rPr>
                <w:rFonts w:ascii="Times New Roman" w:hAnsi="Times New Roman"/>
                <w:sz w:val="24"/>
                <w:szCs w:val="24"/>
              </w:rPr>
              <w:t>рН</w:t>
            </w:r>
            <w:proofErr w:type="spellEnd"/>
            <w:r w:rsidRPr="009764B0">
              <w:rPr>
                <w:rFonts w:ascii="Times New Roman" w:hAnsi="Times New Roman"/>
                <w:sz w:val="24"/>
                <w:szCs w:val="24"/>
              </w:rPr>
              <w:t xml:space="preserve"> - 8-10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Масова частка нелетких речовин, % - 55-65</w:t>
            </w:r>
          </w:p>
          <w:p w:rsidR="00D929C2" w:rsidRPr="009764B0" w:rsidRDefault="00D929C2" w:rsidP="0061313A">
            <w:pPr>
              <w:spacing w:after="0"/>
              <w:rPr>
                <w:rFonts w:ascii="Times New Roman" w:hAnsi="Times New Roman"/>
                <w:sz w:val="24"/>
                <w:szCs w:val="24"/>
              </w:rPr>
            </w:pPr>
            <w:proofErr w:type="spellStart"/>
            <w:r w:rsidRPr="009764B0">
              <w:rPr>
                <w:rFonts w:ascii="Times New Roman" w:hAnsi="Times New Roman"/>
                <w:sz w:val="24"/>
                <w:szCs w:val="24"/>
              </w:rPr>
              <w:t>Густина,г</w:t>
            </w:r>
            <w:proofErr w:type="spellEnd"/>
            <w:r w:rsidRPr="009764B0">
              <w:rPr>
                <w:rFonts w:ascii="Times New Roman" w:hAnsi="Times New Roman"/>
                <w:sz w:val="24"/>
                <w:szCs w:val="24"/>
              </w:rPr>
              <w:t>/см³,не менше - 1,5</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Час висихання до ст. 3 ,год, не </w:t>
            </w:r>
            <w:proofErr w:type="spellStart"/>
            <w:r w:rsidRPr="009764B0">
              <w:rPr>
                <w:rFonts w:ascii="Times New Roman" w:hAnsi="Times New Roman"/>
                <w:sz w:val="24"/>
                <w:szCs w:val="24"/>
              </w:rPr>
              <w:t>бiльше</w:t>
            </w:r>
            <w:proofErr w:type="spellEnd"/>
            <w:r w:rsidRPr="009764B0">
              <w:rPr>
                <w:rFonts w:ascii="Times New Roman" w:hAnsi="Times New Roman"/>
                <w:sz w:val="24"/>
                <w:szCs w:val="24"/>
              </w:rPr>
              <w:t xml:space="preserve"> - 1</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Стійкість до мокрого стирання після 200 циклів,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не більше - 10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Ступінь </w:t>
            </w:r>
            <w:proofErr w:type="spellStart"/>
            <w:r w:rsidRPr="009764B0">
              <w:rPr>
                <w:rFonts w:ascii="Times New Roman" w:hAnsi="Times New Roman"/>
                <w:sz w:val="24"/>
                <w:szCs w:val="24"/>
              </w:rPr>
              <w:t>блиску,кут</w:t>
            </w:r>
            <w:proofErr w:type="spellEnd"/>
            <w:r w:rsidRPr="009764B0">
              <w:rPr>
                <w:rFonts w:ascii="Times New Roman" w:hAnsi="Times New Roman"/>
                <w:sz w:val="24"/>
                <w:szCs w:val="24"/>
              </w:rPr>
              <w:t xml:space="preserve"> 85º,од.,не більше (ДСТУ EN 1062-1) </w:t>
            </w:r>
            <w:r>
              <w:rPr>
                <w:rFonts w:ascii="Times New Roman" w:hAnsi="Times New Roman"/>
                <w:sz w:val="24"/>
                <w:szCs w:val="24"/>
              </w:rPr>
              <w:t>–</w:t>
            </w:r>
            <w:r w:rsidRPr="009764B0">
              <w:rPr>
                <w:rFonts w:ascii="Times New Roman" w:hAnsi="Times New Roman"/>
                <w:sz w:val="24"/>
                <w:szCs w:val="24"/>
              </w:rPr>
              <w:t xml:space="preserve"> 5</w:t>
            </w:r>
            <w:r>
              <w:rPr>
                <w:rFonts w:ascii="Times New Roman" w:hAnsi="Times New Roman"/>
                <w:sz w:val="24"/>
                <w:szCs w:val="24"/>
              </w:rPr>
              <w:t xml:space="preserve"> </w:t>
            </w:r>
            <w:r w:rsidRPr="009764B0">
              <w:rPr>
                <w:rFonts w:ascii="Times New Roman" w:hAnsi="Times New Roman"/>
                <w:sz w:val="24"/>
                <w:szCs w:val="24"/>
              </w:rPr>
              <w:t>(клас G₃, матовий)</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Розмір частинок (зернистість),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не більше (ДСТУ EN 1062-1) – 30 (клас S₁, дрібнозернисті)</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Коефіцієнт контрастності, %, не менше - 98</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Товщина сухої плівки,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xml:space="preserve"> (ДСТУ EN 1062-1) - 50-100</w:t>
            </w:r>
            <w:r>
              <w:rPr>
                <w:rFonts w:ascii="Times New Roman" w:hAnsi="Times New Roman"/>
                <w:sz w:val="24"/>
                <w:szCs w:val="24"/>
              </w:rPr>
              <w:t xml:space="preserve"> </w:t>
            </w:r>
            <w:r w:rsidRPr="009764B0">
              <w:rPr>
                <w:rFonts w:ascii="Times New Roman" w:hAnsi="Times New Roman"/>
                <w:sz w:val="24"/>
                <w:szCs w:val="24"/>
              </w:rPr>
              <w:t>(клас Е₂)</w:t>
            </w:r>
          </w:p>
          <w:p w:rsidR="00D929C2" w:rsidRPr="009764B0" w:rsidRDefault="00D929C2" w:rsidP="0061313A">
            <w:pPr>
              <w:spacing w:after="0"/>
              <w:rPr>
                <w:rFonts w:ascii="Times New Roman" w:hAnsi="Times New Roman"/>
                <w:sz w:val="24"/>
                <w:szCs w:val="24"/>
              </w:rPr>
            </w:pPr>
            <w:proofErr w:type="spellStart"/>
            <w:r w:rsidRPr="009764B0">
              <w:rPr>
                <w:rFonts w:ascii="Times New Roman" w:hAnsi="Times New Roman"/>
                <w:sz w:val="24"/>
                <w:szCs w:val="24"/>
              </w:rPr>
              <w:t>Паропроникність</w:t>
            </w:r>
            <w:proofErr w:type="spellEnd"/>
            <w:r w:rsidRPr="009764B0">
              <w:rPr>
                <w:rFonts w:ascii="Times New Roman" w:hAnsi="Times New Roman"/>
                <w:sz w:val="24"/>
                <w:szCs w:val="24"/>
              </w:rPr>
              <w:t xml:space="preserve">, г/ (м²*1 </w:t>
            </w:r>
            <w:proofErr w:type="spellStart"/>
            <w:r w:rsidRPr="009764B0">
              <w:rPr>
                <w:rFonts w:ascii="Times New Roman" w:hAnsi="Times New Roman"/>
                <w:sz w:val="24"/>
                <w:szCs w:val="24"/>
              </w:rPr>
              <w:t>доб</w:t>
            </w:r>
            <w:proofErr w:type="spellEnd"/>
            <w:r w:rsidRPr="009764B0">
              <w:rPr>
                <w:rFonts w:ascii="Times New Roman" w:hAnsi="Times New Roman"/>
                <w:sz w:val="24"/>
                <w:szCs w:val="24"/>
              </w:rPr>
              <w:t>), не менше (ДСТУ EN 1062-1) – 150 (клас V₁, високий)</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Водопроникність, кг/ (м²*1 г⁰´⁵), не більше (ДСТУ EN 1062-1) – 1 (клас W₁, високий)</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Маркування за ДСТУ EN 1062-1 - G₃E₂S₁V₁W₁A₀C₀</w:t>
            </w:r>
          </w:p>
          <w:p w:rsidR="00D929C2" w:rsidRDefault="00D929C2" w:rsidP="0061313A">
            <w:pPr>
              <w:spacing w:after="0"/>
              <w:rPr>
                <w:rFonts w:ascii="Times New Roman" w:hAnsi="Times New Roman"/>
                <w:sz w:val="24"/>
                <w:szCs w:val="24"/>
              </w:rPr>
            </w:pPr>
            <w:r w:rsidRPr="009764B0">
              <w:rPr>
                <w:rFonts w:ascii="Times New Roman" w:hAnsi="Times New Roman"/>
                <w:sz w:val="24"/>
                <w:szCs w:val="24"/>
              </w:rPr>
              <w:t>Строк придатності: 24 місяців від дати виготовлення.</w:t>
            </w:r>
          </w:p>
          <w:p w:rsidR="00D929C2" w:rsidRDefault="00D929C2" w:rsidP="0061313A">
            <w:pPr>
              <w:spacing w:after="0"/>
              <w:rPr>
                <w:rFonts w:ascii="Times New Roman" w:hAnsi="Times New Roman"/>
                <w:sz w:val="24"/>
                <w:szCs w:val="24"/>
              </w:rPr>
            </w:pPr>
          </w:p>
          <w:p w:rsidR="00D929C2" w:rsidRPr="005A7D44" w:rsidRDefault="00D929C2" w:rsidP="0061313A">
            <w:pPr>
              <w:spacing w:after="0"/>
              <w:rPr>
                <w:rFonts w:ascii="Times New Roman" w:hAnsi="Times New Roman"/>
                <w:sz w:val="24"/>
                <w:szCs w:val="24"/>
              </w:rPr>
            </w:pPr>
            <w:r w:rsidRPr="005A7D44">
              <w:rPr>
                <w:rFonts w:ascii="Times New Roman" w:hAnsi="Times New Roman"/>
                <w:sz w:val="24"/>
                <w:szCs w:val="24"/>
              </w:rPr>
              <w:t>Фасування</w:t>
            </w:r>
            <w:r>
              <w:rPr>
                <w:rFonts w:ascii="Times New Roman" w:hAnsi="Times New Roman"/>
                <w:sz w:val="24"/>
                <w:szCs w:val="24"/>
              </w:rPr>
              <w:t xml:space="preserve">: </w:t>
            </w:r>
            <w:r w:rsidRPr="005A7D44">
              <w:rPr>
                <w:rFonts w:ascii="Times New Roman" w:hAnsi="Times New Roman"/>
                <w:sz w:val="24"/>
                <w:szCs w:val="24"/>
              </w:rPr>
              <w:t>14кг</w:t>
            </w: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w:t>
            </w:r>
            <w:r w:rsidRPr="005A7D44">
              <w:rPr>
                <w:rFonts w:ascii="Times New Roman" w:hAnsi="Times New Roman"/>
                <w:sz w:val="24"/>
                <w:szCs w:val="24"/>
              </w:rPr>
              <w:t>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20</w:t>
            </w:r>
          </w:p>
        </w:tc>
      </w:tr>
      <w:tr w:rsidR="00D929C2" w:rsidRPr="005A7D44" w:rsidTr="0061313A">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lastRenderedPageBreak/>
              <w:t>18</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 xml:space="preserve">Фарба (пігментний концентрат) для </w:t>
            </w:r>
            <w:proofErr w:type="spellStart"/>
            <w:r w:rsidRPr="005A7D44">
              <w:rPr>
                <w:rFonts w:ascii="Times New Roman" w:hAnsi="Times New Roman"/>
                <w:sz w:val="24"/>
                <w:szCs w:val="24"/>
              </w:rPr>
              <w:t>колірування</w:t>
            </w:r>
            <w:proofErr w:type="spellEnd"/>
            <w:r w:rsidRPr="005A7D44">
              <w:rPr>
                <w:rFonts w:ascii="Times New Roman" w:hAnsi="Times New Roman"/>
                <w:sz w:val="24"/>
                <w:szCs w:val="24"/>
              </w:rPr>
              <w:t xml:space="preserve"> </w:t>
            </w:r>
            <w:proofErr w:type="spellStart"/>
            <w:r w:rsidRPr="005A7D44">
              <w:rPr>
                <w:rFonts w:ascii="Times New Roman" w:hAnsi="Times New Roman"/>
                <w:sz w:val="24"/>
                <w:szCs w:val="24"/>
              </w:rPr>
              <w:t>інтер`єрних</w:t>
            </w:r>
            <w:proofErr w:type="spellEnd"/>
            <w:r w:rsidRPr="005A7D44">
              <w:rPr>
                <w:rFonts w:ascii="Times New Roman" w:hAnsi="Times New Roman"/>
                <w:sz w:val="24"/>
                <w:szCs w:val="24"/>
              </w:rPr>
              <w:t xml:space="preserve">, фасадних водно- дисперсійних фарб та </w:t>
            </w:r>
            <w:proofErr w:type="spellStart"/>
            <w:r w:rsidRPr="005A7D44">
              <w:rPr>
                <w:rFonts w:ascii="Times New Roman" w:hAnsi="Times New Roman"/>
                <w:sz w:val="24"/>
                <w:szCs w:val="24"/>
              </w:rPr>
              <w:t>штукатурок</w:t>
            </w:r>
            <w:proofErr w:type="spellEnd"/>
          </w:p>
        </w:tc>
        <w:tc>
          <w:tcPr>
            <w:tcW w:w="5528" w:type="dxa"/>
            <w:shd w:val="clear" w:color="auto" w:fill="auto"/>
          </w:tcPr>
          <w:p w:rsidR="00D929C2" w:rsidRPr="00595668" w:rsidRDefault="00D929C2" w:rsidP="0061313A">
            <w:pPr>
              <w:spacing w:after="0" w:line="240" w:lineRule="auto"/>
              <w:contextualSpacing/>
              <w:rPr>
                <w:rFonts w:ascii="Times New Roman" w:hAnsi="Times New Roman"/>
              </w:rPr>
            </w:pPr>
            <w:r w:rsidRPr="00197128">
              <w:rPr>
                <w:rFonts w:ascii="Times New Roman" w:hAnsi="Times New Roman"/>
                <w:color w:val="333333"/>
                <w:shd w:val="clear" w:color="auto" w:fill="FFFFFF"/>
              </w:rPr>
              <w:t xml:space="preserve">Водна дисперсія пігментів з додаванням допоміжних засобів, які також дозволяють поєднувати його з виробами на основі розчинників. Концентрат призначений для забарвлення обраним кольором готових водорозчинних фарб і фарб на основі розчинників: емульсійних, масляно-фталевих, клейових, </w:t>
            </w:r>
            <w:proofErr w:type="spellStart"/>
            <w:r w:rsidRPr="00197128">
              <w:rPr>
                <w:rFonts w:ascii="Times New Roman" w:hAnsi="Times New Roman"/>
                <w:color w:val="333333"/>
                <w:shd w:val="clear" w:color="auto" w:fill="FFFFFF"/>
              </w:rPr>
              <w:t>нітроцелюлозних</w:t>
            </w:r>
            <w:proofErr w:type="spellEnd"/>
            <w:r w:rsidRPr="00197128">
              <w:rPr>
                <w:rFonts w:ascii="Times New Roman" w:hAnsi="Times New Roman"/>
                <w:color w:val="333333"/>
                <w:shd w:val="clear" w:color="auto" w:fill="FFFFFF"/>
              </w:rPr>
              <w:t xml:space="preserve">, </w:t>
            </w:r>
            <w:proofErr w:type="spellStart"/>
            <w:r w:rsidRPr="00197128">
              <w:rPr>
                <w:rFonts w:ascii="Times New Roman" w:hAnsi="Times New Roman"/>
                <w:color w:val="333333"/>
                <w:shd w:val="clear" w:color="auto" w:fill="FFFFFF"/>
              </w:rPr>
              <w:t>хлоркаучукових</w:t>
            </w:r>
            <w:proofErr w:type="spellEnd"/>
            <w:r w:rsidRPr="00197128">
              <w:rPr>
                <w:rFonts w:ascii="Times New Roman" w:hAnsi="Times New Roman"/>
                <w:color w:val="333333"/>
                <w:shd w:val="clear" w:color="auto" w:fill="FFFFFF"/>
              </w:rPr>
              <w:t>.</w:t>
            </w:r>
            <w:r w:rsidRPr="00197128">
              <w:rPr>
                <w:rFonts w:ascii="Times New Roman" w:hAnsi="Times New Roman"/>
              </w:rPr>
              <w:t xml:space="preserve"> </w:t>
            </w:r>
          </w:p>
          <w:p w:rsidR="00D929C2" w:rsidRPr="00197128" w:rsidRDefault="00D929C2" w:rsidP="0061313A">
            <w:pPr>
              <w:spacing w:after="0" w:line="240" w:lineRule="auto"/>
              <w:contextualSpacing/>
              <w:rPr>
                <w:rFonts w:ascii="Times New Roman" w:hAnsi="Times New Roman"/>
                <w:sz w:val="24"/>
                <w:szCs w:val="24"/>
              </w:rPr>
            </w:pPr>
            <w:r w:rsidRPr="00197128">
              <w:rPr>
                <w:rFonts w:ascii="Times New Roman" w:hAnsi="Times New Roman"/>
                <w:sz w:val="24"/>
                <w:szCs w:val="24"/>
              </w:rPr>
              <w:t>Колір і зовнішній вигляд пігментного концентрату - Однорідна в’язка рідина без сторонніх включень. Колір повинен відповідати контрольному зразку</w:t>
            </w:r>
          </w:p>
          <w:p w:rsidR="00D929C2" w:rsidRPr="00197128" w:rsidRDefault="00D929C2" w:rsidP="0061313A">
            <w:pPr>
              <w:spacing w:after="0" w:line="240" w:lineRule="auto"/>
              <w:contextualSpacing/>
              <w:rPr>
                <w:rFonts w:ascii="Times New Roman" w:hAnsi="Times New Roman"/>
                <w:sz w:val="24"/>
                <w:szCs w:val="24"/>
              </w:rPr>
            </w:pPr>
            <w:r w:rsidRPr="00197128">
              <w:rPr>
                <w:rFonts w:ascii="Times New Roman" w:hAnsi="Times New Roman"/>
                <w:sz w:val="24"/>
                <w:szCs w:val="24"/>
              </w:rPr>
              <w:t>Колір: в асортименті</w:t>
            </w:r>
          </w:p>
          <w:p w:rsidR="00D929C2" w:rsidRPr="00197128" w:rsidRDefault="00D929C2" w:rsidP="0061313A">
            <w:pPr>
              <w:rPr>
                <w:rFonts w:ascii="Times New Roman" w:hAnsi="Times New Roman"/>
                <w:sz w:val="24"/>
                <w:szCs w:val="24"/>
              </w:rPr>
            </w:pPr>
            <w:r w:rsidRPr="00197128">
              <w:rPr>
                <w:rFonts w:ascii="Times New Roman" w:hAnsi="Times New Roman"/>
                <w:sz w:val="24"/>
                <w:szCs w:val="24"/>
              </w:rPr>
              <w:br/>
              <w:t>Фасування: флакон не менше 100мл</w:t>
            </w:r>
          </w:p>
        </w:tc>
        <w:tc>
          <w:tcPr>
            <w:tcW w:w="851" w:type="dxa"/>
            <w:shd w:val="clear" w:color="auto" w:fill="auto"/>
          </w:tcPr>
          <w:p w:rsidR="00D929C2" w:rsidRPr="00197128" w:rsidRDefault="00D929C2" w:rsidP="0061313A">
            <w:pPr>
              <w:jc w:val="center"/>
              <w:rPr>
                <w:rFonts w:ascii="Times New Roman" w:hAnsi="Times New Roman"/>
                <w:sz w:val="24"/>
                <w:szCs w:val="24"/>
              </w:rPr>
            </w:pPr>
            <w:proofErr w:type="spellStart"/>
            <w:r w:rsidRPr="00197128">
              <w:rPr>
                <w:rFonts w:ascii="Times New Roman" w:hAnsi="Times New Roman"/>
                <w:sz w:val="24"/>
                <w:szCs w:val="24"/>
              </w:rPr>
              <w:t>шт</w:t>
            </w:r>
            <w:proofErr w:type="spellEnd"/>
          </w:p>
        </w:tc>
        <w:tc>
          <w:tcPr>
            <w:tcW w:w="850" w:type="dxa"/>
            <w:shd w:val="clear" w:color="auto" w:fill="auto"/>
          </w:tcPr>
          <w:p w:rsidR="00D929C2" w:rsidRPr="00197128" w:rsidRDefault="00D929C2" w:rsidP="0061313A">
            <w:pPr>
              <w:jc w:val="center"/>
              <w:rPr>
                <w:rFonts w:ascii="Times New Roman" w:hAnsi="Times New Roman"/>
                <w:sz w:val="24"/>
                <w:szCs w:val="24"/>
              </w:rPr>
            </w:pPr>
            <w:r w:rsidRPr="00197128">
              <w:rPr>
                <w:rFonts w:ascii="Times New Roman" w:hAnsi="Times New Roman"/>
                <w:sz w:val="24"/>
                <w:szCs w:val="24"/>
              </w:rPr>
              <w:t>50</w:t>
            </w:r>
          </w:p>
        </w:tc>
      </w:tr>
      <w:tr w:rsidR="00D929C2" w:rsidRPr="005A7D44" w:rsidTr="0061313A">
        <w:tc>
          <w:tcPr>
            <w:tcW w:w="567" w:type="dxa"/>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19</w:t>
            </w:r>
          </w:p>
        </w:tc>
        <w:tc>
          <w:tcPr>
            <w:tcW w:w="2802" w:type="dxa"/>
            <w:shd w:val="clear" w:color="auto" w:fill="auto"/>
          </w:tcPr>
          <w:p w:rsidR="00D929C2" w:rsidRPr="005A7D44" w:rsidRDefault="00D929C2" w:rsidP="0061313A">
            <w:pPr>
              <w:rPr>
                <w:rFonts w:ascii="Times New Roman" w:hAnsi="Times New Roman"/>
                <w:sz w:val="24"/>
                <w:szCs w:val="24"/>
              </w:rPr>
            </w:pPr>
            <w:r w:rsidRPr="005A7D44">
              <w:rPr>
                <w:rFonts w:ascii="Times New Roman" w:hAnsi="Times New Roman"/>
                <w:sz w:val="24"/>
                <w:szCs w:val="24"/>
              </w:rPr>
              <w:t>Фарба для бетонної поверхні АК-11</w:t>
            </w:r>
          </w:p>
        </w:tc>
        <w:tc>
          <w:tcPr>
            <w:tcW w:w="5528" w:type="dxa"/>
            <w:shd w:val="clear" w:color="auto" w:fill="auto"/>
          </w:tcPr>
          <w:p w:rsidR="00D929C2" w:rsidRPr="009764B0"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Фізико-хімічні показники:</w:t>
            </w:r>
          </w:p>
          <w:p w:rsidR="00D929C2" w:rsidRPr="009764B0"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Колір і зовнішній вигляд покриття - Колір повинен відповідати затвердженому контрольному зразку.</w:t>
            </w:r>
          </w:p>
          <w:p w:rsidR="00D929C2" w:rsidRPr="009764B0"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Після висихання матеріал повинен утворювати гладке однорідне покриття, без зморшок та сторонніх домішок</w:t>
            </w:r>
          </w:p>
          <w:p w:rsidR="00D929C2" w:rsidRPr="009764B0"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Умовна в’язкість (віскозиметр ВЗ-246 (ВЗ-4) за температури (23 ± 0,5) °С, с, не менше - 100</w:t>
            </w:r>
          </w:p>
          <w:p w:rsidR="00D929C2" w:rsidRPr="009764B0"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 xml:space="preserve">Ступінь </w:t>
            </w:r>
            <w:proofErr w:type="spellStart"/>
            <w:r w:rsidRPr="009764B0">
              <w:rPr>
                <w:rFonts w:ascii="Times New Roman" w:hAnsi="Times New Roman"/>
                <w:sz w:val="24"/>
                <w:szCs w:val="24"/>
              </w:rPr>
              <w:t>перетиру</w:t>
            </w:r>
            <w:proofErr w:type="spellEnd"/>
            <w:r w:rsidRPr="009764B0">
              <w:rPr>
                <w:rFonts w:ascii="Times New Roman" w:hAnsi="Times New Roman"/>
                <w:sz w:val="24"/>
                <w:szCs w:val="24"/>
              </w:rPr>
              <w:t xml:space="preserve">,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не більше - 90</w:t>
            </w:r>
          </w:p>
          <w:p w:rsidR="00D929C2" w:rsidRPr="009764B0"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Масова частка нелетких речовин, %, не менше - 65</w:t>
            </w:r>
          </w:p>
          <w:p w:rsidR="00D929C2" w:rsidRPr="009764B0"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Час висихання до ст.3 за температури (23 ± 2) ºС, год., не більше - 1</w:t>
            </w:r>
          </w:p>
          <w:p w:rsidR="00D929C2" w:rsidRPr="009764B0" w:rsidRDefault="00D929C2" w:rsidP="0061313A">
            <w:pPr>
              <w:spacing w:after="0" w:line="240" w:lineRule="auto"/>
              <w:contextualSpacing/>
              <w:rPr>
                <w:rFonts w:ascii="Times New Roman" w:hAnsi="Times New Roman"/>
                <w:sz w:val="24"/>
                <w:szCs w:val="24"/>
              </w:rPr>
            </w:pPr>
            <w:proofErr w:type="spellStart"/>
            <w:r w:rsidRPr="009764B0">
              <w:rPr>
                <w:rFonts w:ascii="Times New Roman" w:hAnsi="Times New Roman"/>
                <w:sz w:val="24"/>
                <w:szCs w:val="24"/>
              </w:rPr>
              <w:t>Покривність</w:t>
            </w:r>
            <w:proofErr w:type="spellEnd"/>
            <w:r w:rsidRPr="009764B0">
              <w:rPr>
                <w:rFonts w:ascii="Times New Roman" w:hAnsi="Times New Roman"/>
                <w:sz w:val="24"/>
                <w:szCs w:val="24"/>
              </w:rPr>
              <w:t xml:space="preserve"> висушеної плівки, г/м², не більше - 150</w:t>
            </w:r>
          </w:p>
          <w:p w:rsidR="00D929C2" w:rsidRPr="009764B0"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 xml:space="preserve">Твердість покриття за маятниковим приладом (маятник </w:t>
            </w:r>
            <w:proofErr w:type="spellStart"/>
            <w:r w:rsidRPr="009764B0">
              <w:rPr>
                <w:rFonts w:ascii="Times New Roman" w:hAnsi="Times New Roman"/>
                <w:sz w:val="24"/>
                <w:szCs w:val="24"/>
              </w:rPr>
              <w:t>Кеніга</w:t>
            </w:r>
            <w:proofErr w:type="spellEnd"/>
            <w:r w:rsidRPr="009764B0">
              <w:rPr>
                <w:rFonts w:ascii="Times New Roman" w:hAnsi="Times New Roman"/>
                <w:sz w:val="24"/>
                <w:szCs w:val="24"/>
              </w:rPr>
              <w:t>), с, не менше - 40</w:t>
            </w:r>
          </w:p>
          <w:p w:rsidR="00D929C2" w:rsidRPr="009764B0"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Стійкість покриття до дії води, ступінь, не більше - 1</w:t>
            </w:r>
          </w:p>
          <w:p w:rsidR="00D929C2" w:rsidRDefault="00D929C2" w:rsidP="0061313A">
            <w:pPr>
              <w:spacing w:after="0" w:line="240" w:lineRule="auto"/>
              <w:contextualSpacing/>
              <w:rPr>
                <w:rFonts w:ascii="Times New Roman" w:hAnsi="Times New Roman"/>
                <w:sz w:val="24"/>
                <w:szCs w:val="24"/>
              </w:rPr>
            </w:pPr>
            <w:r w:rsidRPr="009764B0">
              <w:rPr>
                <w:rFonts w:ascii="Times New Roman" w:hAnsi="Times New Roman"/>
                <w:sz w:val="24"/>
                <w:szCs w:val="24"/>
              </w:rPr>
              <w:t>Строк придатності: 18 місяців від дати виготовлення.</w:t>
            </w:r>
          </w:p>
          <w:p w:rsidR="00D929C2" w:rsidRDefault="00D929C2" w:rsidP="0061313A">
            <w:pPr>
              <w:spacing w:after="0" w:line="240" w:lineRule="auto"/>
              <w:contextualSpacing/>
              <w:rPr>
                <w:rFonts w:ascii="Times New Roman" w:hAnsi="Times New Roman"/>
                <w:sz w:val="24"/>
                <w:szCs w:val="24"/>
              </w:rPr>
            </w:pPr>
          </w:p>
          <w:p w:rsidR="00D929C2" w:rsidRPr="005A7D44" w:rsidRDefault="00D929C2" w:rsidP="0061313A">
            <w:pPr>
              <w:spacing w:after="0" w:line="240" w:lineRule="auto"/>
              <w:contextualSpacing/>
              <w:rPr>
                <w:rFonts w:ascii="Times New Roman" w:hAnsi="Times New Roman"/>
                <w:sz w:val="24"/>
                <w:szCs w:val="24"/>
              </w:rPr>
            </w:pPr>
            <w:r w:rsidRPr="005A7D44">
              <w:rPr>
                <w:rFonts w:ascii="Times New Roman" w:hAnsi="Times New Roman"/>
                <w:sz w:val="24"/>
                <w:szCs w:val="24"/>
              </w:rPr>
              <w:t>Колір: сіра</w:t>
            </w:r>
          </w:p>
          <w:p w:rsidR="00D929C2" w:rsidRPr="005A7D44" w:rsidRDefault="00D929C2" w:rsidP="0061313A">
            <w:pPr>
              <w:spacing w:after="0" w:line="240" w:lineRule="auto"/>
              <w:contextualSpacing/>
              <w:rPr>
                <w:rFonts w:ascii="Times New Roman" w:hAnsi="Times New Roman"/>
                <w:sz w:val="24"/>
                <w:szCs w:val="24"/>
              </w:rPr>
            </w:pPr>
            <w:r w:rsidRPr="005A7D44">
              <w:rPr>
                <w:rFonts w:ascii="Times New Roman" w:hAnsi="Times New Roman"/>
                <w:sz w:val="24"/>
                <w:szCs w:val="24"/>
              </w:rPr>
              <w:t xml:space="preserve">Фасування: </w:t>
            </w:r>
            <w:r>
              <w:rPr>
                <w:rFonts w:ascii="Times New Roman" w:hAnsi="Times New Roman"/>
                <w:sz w:val="24"/>
                <w:szCs w:val="24"/>
              </w:rPr>
              <w:t xml:space="preserve">не менше </w:t>
            </w:r>
            <w:r w:rsidRPr="005A7D44">
              <w:rPr>
                <w:rFonts w:ascii="Times New Roman" w:hAnsi="Times New Roman"/>
                <w:sz w:val="24"/>
                <w:szCs w:val="24"/>
              </w:rPr>
              <w:t>2,</w:t>
            </w:r>
            <w:r>
              <w:rPr>
                <w:rFonts w:ascii="Times New Roman" w:hAnsi="Times New Roman"/>
                <w:sz w:val="24"/>
                <w:szCs w:val="24"/>
              </w:rPr>
              <w:t>5</w:t>
            </w:r>
            <w:r w:rsidRPr="005A7D44">
              <w:rPr>
                <w:rFonts w:ascii="Times New Roman" w:hAnsi="Times New Roman"/>
                <w:sz w:val="24"/>
                <w:szCs w:val="24"/>
              </w:rPr>
              <w:t xml:space="preserve"> кг </w:t>
            </w:r>
          </w:p>
        </w:tc>
        <w:tc>
          <w:tcPr>
            <w:tcW w:w="851" w:type="dxa"/>
            <w:shd w:val="clear" w:color="auto" w:fill="auto"/>
          </w:tcPr>
          <w:p w:rsidR="00D929C2" w:rsidRPr="005A7D44" w:rsidRDefault="00D929C2" w:rsidP="0061313A">
            <w:pPr>
              <w:jc w:val="center"/>
              <w:rPr>
                <w:rFonts w:ascii="Times New Roman" w:hAnsi="Times New Roman"/>
                <w:sz w:val="24"/>
                <w:szCs w:val="24"/>
              </w:rPr>
            </w:pPr>
            <w:proofErr w:type="spellStart"/>
            <w:r>
              <w:rPr>
                <w:rFonts w:ascii="Times New Roman" w:hAnsi="Times New Roman"/>
                <w:sz w:val="24"/>
                <w:szCs w:val="24"/>
              </w:rPr>
              <w:t>ш</w:t>
            </w:r>
            <w:r w:rsidRPr="005A7D44">
              <w:rPr>
                <w:rFonts w:ascii="Times New Roman" w:hAnsi="Times New Roman"/>
                <w:sz w:val="24"/>
                <w:szCs w:val="24"/>
              </w:rPr>
              <w:t>т</w:t>
            </w:r>
            <w:proofErr w:type="spellEnd"/>
          </w:p>
        </w:tc>
        <w:tc>
          <w:tcPr>
            <w:tcW w:w="850" w:type="dxa"/>
            <w:shd w:val="clear" w:color="auto" w:fill="auto"/>
          </w:tcPr>
          <w:p w:rsidR="00D929C2" w:rsidRPr="005A7D44" w:rsidRDefault="00D929C2" w:rsidP="0061313A">
            <w:pPr>
              <w:jc w:val="center"/>
              <w:rPr>
                <w:rFonts w:ascii="Times New Roman" w:hAnsi="Times New Roman"/>
                <w:sz w:val="24"/>
                <w:szCs w:val="24"/>
              </w:rPr>
            </w:pPr>
            <w:r>
              <w:rPr>
                <w:rFonts w:ascii="Times New Roman" w:hAnsi="Times New Roman"/>
                <w:sz w:val="24"/>
                <w:szCs w:val="24"/>
              </w:rPr>
              <w:t>30</w:t>
            </w:r>
          </w:p>
        </w:tc>
      </w:tr>
      <w:tr w:rsidR="00D929C2" w:rsidRPr="00BB3EB8" w:rsidTr="0061313A">
        <w:trPr>
          <w:trHeight w:val="2032"/>
        </w:trPr>
        <w:tc>
          <w:tcPr>
            <w:tcW w:w="567" w:type="dxa"/>
          </w:tcPr>
          <w:p w:rsidR="00D929C2" w:rsidRDefault="00D929C2" w:rsidP="0061313A">
            <w:pPr>
              <w:spacing w:after="0"/>
              <w:jc w:val="center"/>
              <w:rPr>
                <w:rFonts w:ascii="Times New Roman" w:hAnsi="Times New Roman"/>
                <w:kern w:val="36"/>
                <w:sz w:val="24"/>
                <w:szCs w:val="24"/>
              </w:rPr>
            </w:pPr>
            <w:r>
              <w:rPr>
                <w:rFonts w:ascii="Times New Roman" w:hAnsi="Times New Roman"/>
                <w:kern w:val="36"/>
                <w:sz w:val="24"/>
                <w:szCs w:val="24"/>
              </w:rPr>
              <w:t>20</w:t>
            </w:r>
          </w:p>
        </w:tc>
        <w:tc>
          <w:tcPr>
            <w:tcW w:w="2802" w:type="dxa"/>
            <w:shd w:val="clear" w:color="auto" w:fill="auto"/>
          </w:tcPr>
          <w:p w:rsidR="00D929C2" w:rsidRPr="00176E0E" w:rsidRDefault="00D929C2" w:rsidP="0061313A">
            <w:pPr>
              <w:spacing w:after="0"/>
              <w:rPr>
                <w:rFonts w:ascii="Times New Roman" w:hAnsi="Times New Roman"/>
                <w:kern w:val="36"/>
                <w:sz w:val="24"/>
                <w:szCs w:val="24"/>
              </w:rPr>
            </w:pPr>
            <w:r w:rsidRPr="00BB3EB8">
              <w:rPr>
                <w:rFonts w:ascii="Times New Roman" w:hAnsi="Times New Roman"/>
                <w:kern w:val="36"/>
                <w:sz w:val="24"/>
                <w:szCs w:val="24"/>
              </w:rPr>
              <w:t>Фарба гумова універсальна</w:t>
            </w:r>
          </w:p>
        </w:tc>
        <w:tc>
          <w:tcPr>
            <w:tcW w:w="5528" w:type="dxa"/>
            <w:shd w:val="clear" w:color="auto" w:fill="auto"/>
          </w:tcPr>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Призначення: для захисного та декоративного фарбування шиферу, черепиці, </w:t>
            </w:r>
            <w:proofErr w:type="spellStart"/>
            <w:r w:rsidRPr="009764B0">
              <w:rPr>
                <w:rFonts w:ascii="Times New Roman" w:hAnsi="Times New Roman"/>
                <w:sz w:val="24"/>
                <w:szCs w:val="24"/>
              </w:rPr>
              <w:t>ондуліну</w:t>
            </w:r>
            <w:proofErr w:type="spellEnd"/>
            <w:r w:rsidRPr="009764B0">
              <w:rPr>
                <w:rFonts w:ascii="Times New Roman" w:hAnsi="Times New Roman"/>
                <w:sz w:val="24"/>
                <w:szCs w:val="24"/>
              </w:rPr>
              <w:t xml:space="preserve">, оцинкованої сталі, алюмінію, заґрунтованого чорного металу, </w:t>
            </w:r>
            <w:proofErr w:type="spellStart"/>
            <w:r w:rsidRPr="009764B0">
              <w:rPr>
                <w:rFonts w:ascii="Times New Roman" w:hAnsi="Times New Roman"/>
                <w:sz w:val="24"/>
                <w:szCs w:val="24"/>
              </w:rPr>
              <w:t>профнастилу</w:t>
            </w:r>
            <w:proofErr w:type="spellEnd"/>
            <w:r w:rsidRPr="009764B0">
              <w:rPr>
                <w:rFonts w:ascii="Times New Roman" w:hAnsi="Times New Roman"/>
                <w:sz w:val="24"/>
                <w:szCs w:val="24"/>
              </w:rPr>
              <w:t xml:space="preserve">, асфальту, азбоцементу, бетонних, піно- і </w:t>
            </w:r>
            <w:proofErr w:type="spellStart"/>
            <w:r w:rsidRPr="009764B0">
              <w:rPr>
                <w:rFonts w:ascii="Times New Roman" w:hAnsi="Times New Roman"/>
                <w:sz w:val="24"/>
                <w:szCs w:val="24"/>
              </w:rPr>
              <w:t>газобетонних</w:t>
            </w:r>
            <w:proofErr w:type="spellEnd"/>
            <w:r w:rsidRPr="009764B0">
              <w:rPr>
                <w:rFonts w:ascii="Times New Roman" w:hAnsi="Times New Roman"/>
                <w:sz w:val="24"/>
                <w:szCs w:val="24"/>
              </w:rPr>
              <w:t xml:space="preserve">, цегляних, оштукатурених, зашпакльованих поверхонь, фанери, ДСП, ЦСП, ДВП, дерев'яних, </w:t>
            </w:r>
            <w:proofErr w:type="spellStart"/>
            <w:r w:rsidRPr="009764B0">
              <w:rPr>
                <w:rFonts w:ascii="Times New Roman" w:hAnsi="Times New Roman"/>
                <w:sz w:val="24"/>
                <w:szCs w:val="24"/>
              </w:rPr>
              <w:t>гіпсокартонних</w:t>
            </w:r>
            <w:proofErr w:type="spellEnd"/>
            <w:r w:rsidRPr="009764B0">
              <w:rPr>
                <w:rFonts w:ascii="Times New Roman" w:hAnsi="Times New Roman"/>
                <w:sz w:val="24"/>
                <w:szCs w:val="24"/>
              </w:rPr>
              <w:t xml:space="preserve"> поверхонь і </w:t>
            </w:r>
            <w:proofErr w:type="spellStart"/>
            <w:r w:rsidRPr="009764B0">
              <w:rPr>
                <w:rFonts w:ascii="Times New Roman" w:hAnsi="Times New Roman"/>
                <w:sz w:val="24"/>
                <w:szCs w:val="24"/>
              </w:rPr>
              <w:t>т.д</w:t>
            </w:r>
            <w:proofErr w:type="spellEnd"/>
            <w:r w:rsidRPr="009764B0">
              <w:rPr>
                <w:rFonts w:ascii="Times New Roman" w:hAnsi="Times New Roman"/>
                <w:sz w:val="24"/>
                <w:szCs w:val="24"/>
              </w:rPr>
              <w:t>.</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Зовнішній вид висохлої плівки- рівна однорідна, матова поверхня.</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Вміст ЛОС: ≤ 130 г/л.</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Колір: біла.</w:t>
            </w:r>
          </w:p>
          <w:p w:rsidR="00D929C2" w:rsidRPr="009764B0" w:rsidRDefault="00D929C2" w:rsidP="0061313A">
            <w:pPr>
              <w:spacing w:after="0"/>
              <w:rPr>
                <w:rFonts w:ascii="Times New Roman" w:hAnsi="Times New Roman"/>
                <w:sz w:val="24"/>
                <w:szCs w:val="24"/>
              </w:rPr>
            </w:pPr>
            <w:proofErr w:type="spellStart"/>
            <w:r w:rsidRPr="009764B0">
              <w:rPr>
                <w:rFonts w:ascii="Times New Roman" w:hAnsi="Times New Roman"/>
                <w:sz w:val="24"/>
                <w:szCs w:val="24"/>
              </w:rPr>
              <w:t>Фасовка</w:t>
            </w:r>
            <w:proofErr w:type="spellEnd"/>
            <w:r w:rsidRPr="009764B0">
              <w:rPr>
                <w:rFonts w:ascii="Times New Roman" w:hAnsi="Times New Roman"/>
                <w:sz w:val="24"/>
                <w:szCs w:val="24"/>
              </w:rPr>
              <w:t>: 3,5 кг.</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Фізико-хімічні показники:</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lastRenderedPageBreak/>
              <w:t>Колір і зовнішній вигляд покриття - Білий, не нормується.</w:t>
            </w:r>
            <w:r>
              <w:rPr>
                <w:rFonts w:ascii="Times New Roman" w:hAnsi="Times New Roman"/>
                <w:sz w:val="24"/>
                <w:szCs w:val="24"/>
              </w:rPr>
              <w:t xml:space="preserve"> </w:t>
            </w:r>
            <w:r w:rsidRPr="009764B0">
              <w:rPr>
                <w:rFonts w:ascii="Times New Roman" w:hAnsi="Times New Roman"/>
                <w:sz w:val="24"/>
                <w:szCs w:val="24"/>
              </w:rPr>
              <w:t>Після висихання покриття має рівну однорідну матову поверхню</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В'язкість за віскозиметром </w:t>
            </w:r>
            <w:proofErr w:type="spellStart"/>
            <w:r w:rsidRPr="009764B0">
              <w:rPr>
                <w:rFonts w:ascii="Times New Roman" w:hAnsi="Times New Roman"/>
                <w:sz w:val="24"/>
                <w:szCs w:val="24"/>
              </w:rPr>
              <w:t>Брукфільда</w:t>
            </w:r>
            <w:proofErr w:type="spellEnd"/>
            <w:r w:rsidRPr="009764B0">
              <w:rPr>
                <w:rFonts w:ascii="Times New Roman" w:hAnsi="Times New Roman"/>
                <w:sz w:val="24"/>
                <w:szCs w:val="24"/>
              </w:rPr>
              <w:t xml:space="preserve"> RVDV-II + P, </w:t>
            </w:r>
            <w:proofErr w:type="spellStart"/>
            <w:r w:rsidRPr="009764B0">
              <w:rPr>
                <w:rFonts w:ascii="Times New Roman" w:hAnsi="Times New Roman"/>
                <w:sz w:val="24"/>
                <w:szCs w:val="24"/>
              </w:rPr>
              <w:t>мПа</w:t>
            </w:r>
            <w:proofErr w:type="spellEnd"/>
            <w:r w:rsidRPr="009764B0">
              <w:rPr>
                <w:rFonts w:ascii="Times New Roman" w:hAnsi="Times New Roman"/>
                <w:sz w:val="24"/>
                <w:szCs w:val="24"/>
              </w:rPr>
              <w:t xml:space="preserve"> ∙ с (</w:t>
            </w:r>
            <w:proofErr w:type="spellStart"/>
            <w:r w:rsidRPr="009764B0">
              <w:rPr>
                <w:rFonts w:ascii="Times New Roman" w:hAnsi="Times New Roman"/>
                <w:sz w:val="24"/>
                <w:szCs w:val="24"/>
              </w:rPr>
              <w:t>сР</w:t>
            </w:r>
            <w:proofErr w:type="spellEnd"/>
            <w:r w:rsidRPr="009764B0">
              <w:rPr>
                <w:rFonts w:ascii="Times New Roman" w:hAnsi="Times New Roman"/>
                <w:sz w:val="24"/>
                <w:szCs w:val="24"/>
              </w:rPr>
              <w:t>), шпиндель № 5, швидкість 5 - 10000-30000</w:t>
            </w:r>
          </w:p>
          <w:p w:rsidR="00D929C2" w:rsidRPr="009764B0" w:rsidRDefault="00D929C2" w:rsidP="0061313A">
            <w:pPr>
              <w:spacing w:after="0"/>
              <w:rPr>
                <w:rFonts w:ascii="Times New Roman" w:hAnsi="Times New Roman"/>
                <w:sz w:val="24"/>
                <w:szCs w:val="24"/>
              </w:rPr>
            </w:pPr>
            <w:proofErr w:type="spellStart"/>
            <w:r w:rsidRPr="009764B0">
              <w:rPr>
                <w:rFonts w:ascii="Times New Roman" w:hAnsi="Times New Roman"/>
                <w:sz w:val="24"/>
                <w:szCs w:val="24"/>
              </w:rPr>
              <w:t>рН</w:t>
            </w:r>
            <w:proofErr w:type="spellEnd"/>
            <w:r w:rsidRPr="009764B0">
              <w:rPr>
                <w:rFonts w:ascii="Times New Roman" w:hAnsi="Times New Roman"/>
                <w:sz w:val="24"/>
                <w:szCs w:val="24"/>
              </w:rPr>
              <w:t xml:space="preserve"> - 8,0-10,0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Масова частка нелетких речовин, %, не менше - 50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Густина , г/см³, не менше - 1,2</w:t>
            </w:r>
            <w:r>
              <w:rPr>
                <w:rFonts w:ascii="Times New Roman" w:hAnsi="Times New Roman"/>
                <w:sz w:val="24"/>
                <w:szCs w:val="24"/>
              </w:rPr>
              <w:t>2</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Час висихання до ст. 3, год, не більше - 1</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Стійкість плівки до дії води, ступінь, не більше - 0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Твердість покриття (маятник </w:t>
            </w:r>
            <w:proofErr w:type="spellStart"/>
            <w:r w:rsidRPr="009764B0">
              <w:rPr>
                <w:rFonts w:ascii="Times New Roman" w:hAnsi="Times New Roman"/>
                <w:sz w:val="24"/>
                <w:szCs w:val="24"/>
              </w:rPr>
              <w:t>Кеніга</w:t>
            </w:r>
            <w:proofErr w:type="spellEnd"/>
            <w:r w:rsidRPr="009764B0">
              <w:rPr>
                <w:rFonts w:ascii="Times New Roman" w:hAnsi="Times New Roman"/>
                <w:sz w:val="24"/>
                <w:szCs w:val="24"/>
              </w:rPr>
              <w:t>), с, не менше – 25</w:t>
            </w:r>
          </w:p>
          <w:p w:rsidR="00D929C2" w:rsidRDefault="00D929C2" w:rsidP="0061313A">
            <w:pPr>
              <w:spacing w:after="0"/>
              <w:rPr>
                <w:rFonts w:ascii="Times New Roman" w:hAnsi="Times New Roman"/>
                <w:sz w:val="24"/>
                <w:szCs w:val="24"/>
              </w:rPr>
            </w:pPr>
            <w:proofErr w:type="spellStart"/>
            <w:r w:rsidRPr="009764B0">
              <w:rPr>
                <w:rFonts w:ascii="Times New Roman" w:hAnsi="Times New Roman"/>
                <w:sz w:val="24"/>
                <w:szCs w:val="24"/>
              </w:rPr>
              <w:t>Покривність</w:t>
            </w:r>
            <w:proofErr w:type="spellEnd"/>
            <w:r w:rsidRPr="009764B0">
              <w:rPr>
                <w:rFonts w:ascii="Times New Roman" w:hAnsi="Times New Roman"/>
                <w:sz w:val="24"/>
                <w:szCs w:val="24"/>
              </w:rPr>
              <w:t xml:space="preserve"> сухої плівки, г/м², не більше </w:t>
            </w:r>
            <w:r>
              <w:rPr>
                <w:rFonts w:ascii="Times New Roman" w:hAnsi="Times New Roman"/>
                <w:sz w:val="24"/>
                <w:szCs w:val="24"/>
              </w:rPr>
              <w:t>–</w:t>
            </w:r>
            <w:r w:rsidRPr="009764B0">
              <w:rPr>
                <w:rFonts w:ascii="Times New Roman" w:hAnsi="Times New Roman"/>
                <w:sz w:val="24"/>
                <w:szCs w:val="24"/>
              </w:rPr>
              <w:t xml:space="preserve"> </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Помаранчева &lt;200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Жовта &lt;170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Червона &lt;120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Зелена &lt;120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Решта &lt;80</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Стійкість до мокрого стирання,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не більше - 5</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 - </w:t>
            </w:r>
            <w:proofErr w:type="spellStart"/>
            <w:r w:rsidRPr="009764B0">
              <w:rPr>
                <w:rFonts w:ascii="Times New Roman" w:hAnsi="Times New Roman"/>
                <w:sz w:val="24"/>
                <w:szCs w:val="24"/>
              </w:rPr>
              <w:t>Адгезія,в</w:t>
            </w:r>
            <w:proofErr w:type="spellEnd"/>
            <w:r w:rsidRPr="009764B0">
              <w:rPr>
                <w:rFonts w:ascii="Times New Roman" w:hAnsi="Times New Roman"/>
                <w:sz w:val="24"/>
                <w:szCs w:val="24"/>
              </w:rPr>
              <w:t xml:space="preserve"> </w:t>
            </w:r>
            <w:proofErr w:type="spellStart"/>
            <w:r w:rsidRPr="009764B0">
              <w:rPr>
                <w:rFonts w:ascii="Times New Roman" w:hAnsi="Times New Roman"/>
                <w:sz w:val="24"/>
                <w:szCs w:val="24"/>
              </w:rPr>
              <w:t>балах,не</w:t>
            </w:r>
            <w:proofErr w:type="spellEnd"/>
            <w:r w:rsidRPr="009764B0">
              <w:rPr>
                <w:rFonts w:ascii="Times New Roman" w:hAnsi="Times New Roman"/>
                <w:sz w:val="24"/>
                <w:szCs w:val="24"/>
              </w:rPr>
              <w:t xml:space="preserve"> більше:</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 - -чорний метал - 1</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 - -дерев'яна поверхня - 1</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 - -мінеральна поверхня - 1</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 - мінеральна поверхня</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Ступінь блиску, кут 85 °, </w:t>
            </w:r>
            <w:proofErr w:type="spellStart"/>
            <w:r w:rsidRPr="009764B0">
              <w:rPr>
                <w:rFonts w:ascii="Times New Roman" w:hAnsi="Times New Roman"/>
                <w:sz w:val="24"/>
                <w:szCs w:val="24"/>
              </w:rPr>
              <w:t>од.,не</w:t>
            </w:r>
            <w:proofErr w:type="spellEnd"/>
            <w:r w:rsidRPr="009764B0">
              <w:rPr>
                <w:rFonts w:ascii="Times New Roman" w:hAnsi="Times New Roman"/>
                <w:sz w:val="24"/>
                <w:szCs w:val="24"/>
              </w:rPr>
              <w:t xml:space="preserve"> більше (ДСТУ EN 1062-1) – 10 (клас G₃, матовий)</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Товщина сухої плівки,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xml:space="preserve"> (ДСТУ EN 1062-1) - 100-200  (клас E₃)</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 xml:space="preserve">Розмір частинок (зернистість),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xml:space="preserve">, не більше (ДСТУ EN 1062-1) – 30 (клас S₁, </w:t>
            </w:r>
            <w:r>
              <w:rPr>
                <w:rFonts w:ascii="Times New Roman" w:hAnsi="Times New Roman"/>
                <w:sz w:val="24"/>
                <w:szCs w:val="24"/>
              </w:rPr>
              <w:t>д</w:t>
            </w:r>
            <w:r w:rsidRPr="009764B0">
              <w:rPr>
                <w:rFonts w:ascii="Times New Roman" w:hAnsi="Times New Roman"/>
                <w:sz w:val="24"/>
                <w:szCs w:val="24"/>
              </w:rPr>
              <w:t>рібнозернистий)</w:t>
            </w:r>
          </w:p>
          <w:p w:rsidR="00D929C2" w:rsidRPr="009764B0" w:rsidRDefault="00D929C2" w:rsidP="0061313A">
            <w:pPr>
              <w:spacing w:after="0"/>
              <w:rPr>
                <w:rFonts w:ascii="Times New Roman" w:hAnsi="Times New Roman"/>
                <w:sz w:val="24"/>
                <w:szCs w:val="24"/>
              </w:rPr>
            </w:pPr>
            <w:proofErr w:type="spellStart"/>
            <w:r w:rsidRPr="009764B0">
              <w:rPr>
                <w:rFonts w:ascii="Times New Roman" w:hAnsi="Times New Roman"/>
                <w:sz w:val="24"/>
                <w:szCs w:val="24"/>
              </w:rPr>
              <w:t>Паропроникність</w:t>
            </w:r>
            <w:proofErr w:type="spellEnd"/>
            <w:r w:rsidRPr="009764B0">
              <w:rPr>
                <w:rFonts w:ascii="Times New Roman" w:hAnsi="Times New Roman"/>
                <w:sz w:val="24"/>
                <w:szCs w:val="24"/>
              </w:rPr>
              <w:t>, г / (м² * 1 добу), не менше (ДСТУ EN 1062-1) – 30 (клас V₂, середній)</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Водопроникність, кг / (м² * год⁰̕ ⁵), не більше (ДСТУ EN 1062-1) - 0,1 (клас W₃, низький)</w:t>
            </w:r>
          </w:p>
          <w:p w:rsidR="00D929C2" w:rsidRPr="009764B0" w:rsidRDefault="00D929C2" w:rsidP="0061313A">
            <w:pPr>
              <w:spacing w:after="0"/>
              <w:rPr>
                <w:rFonts w:ascii="Times New Roman" w:hAnsi="Times New Roman"/>
                <w:sz w:val="24"/>
                <w:szCs w:val="24"/>
              </w:rPr>
            </w:pPr>
            <w:r w:rsidRPr="009764B0">
              <w:rPr>
                <w:rFonts w:ascii="Times New Roman" w:hAnsi="Times New Roman"/>
                <w:sz w:val="24"/>
                <w:szCs w:val="24"/>
              </w:rPr>
              <w:t>Маркування згідно з ДСТУ EN 1062-1 - G₃E₃S₁V₂W₃A₀C₀</w:t>
            </w:r>
          </w:p>
          <w:p w:rsidR="00D929C2" w:rsidRDefault="00D929C2" w:rsidP="0061313A">
            <w:pPr>
              <w:spacing w:after="0"/>
              <w:rPr>
                <w:rFonts w:ascii="Times New Roman" w:hAnsi="Times New Roman"/>
                <w:sz w:val="24"/>
                <w:szCs w:val="24"/>
              </w:rPr>
            </w:pPr>
            <w:r w:rsidRPr="009764B0">
              <w:rPr>
                <w:rFonts w:ascii="Times New Roman" w:hAnsi="Times New Roman"/>
                <w:sz w:val="24"/>
                <w:szCs w:val="24"/>
              </w:rPr>
              <w:t>Строк придатності: 24 місяців від дати виготовлення.</w:t>
            </w:r>
          </w:p>
          <w:p w:rsidR="00D929C2" w:rsidRDefault="00D929C2" w:rsidP="0061313A">
            <w:pPr>
              <w:spacing w:after="0"/>
              <w:rPr>
                <w:rFonts w:ascii="Times New Roman" w:hAnsi="Times New Roman"/>
                <w:sz w:val="24"/>
                <w:szCs w:val="24"/>
              </w:rPr>
            </w:pPr>
          </w:p>
          <w:p w:rsidR="00D929C2" w:rsidRDefault="00D929C2" w:rsidP="0061313A">
            <w:pPr>
              <w:spacing w:after="0"/>
              <w:rPr>
                <w:rFonts w:ascii="Times New Roman" w:hAnsi="Times New Roman"/>
                <w:sz w:val="24"/>
                <w:szCs w:val="24"/>
              </w:rPr>
            </w:pPr>
            <w:r w:rsidRPr="00BB3EB8">
              <w:rPr>
                <w:rFonts w:ascii="Times New Roman" w:hAnsi="Times New Roman"/>
                <w:sz w:val="24"/>
                <w:szCs w:val="24"/>
              </w:rPr>
              <w:t xml:space="preserve">Розмір та вага </w:t>
            </w:r>
            <w:proofErr w:type="spellStart"/>
            <w:r w:rsidRPr="00BB3EB8">
              <w:rPr>
                <w:rFonts w:ascii="Times New Roman" w:hAnsi="Times New Roman"/>
                <w:sz w:val="24"/>
                <w:szCs w:val="24"/>
              </w:rPr>
              <w:t>Вага</w:t>
            </w:r>
            <w:proofErr w:type="spellEnd"/>
            <w:r w:rsidRPr="00BB3EB8">
              <w:rPr>
                <w:rFonts w:ascii="Times New Roman" w:hAnsi="Times New Roman"/>
                <w:sz w:val="24"/>
                <w:szCs w:val="24"/>
              </w:rPr>
              <w:t xml:space="preserve">:  12 кг </w:t>
            </w:r>
          </w:p>
          <w:p w:rsidR="00D929C2" w:rsidRDefault="00D929C2" w:rsidP="0061313A">
            <w:pPr>
              <w:spacing w:after="0"/>
              <w:rPr>
                <w:rFonts w:ascii="Times New Roman" w:hAnsi="Times New Roman"/>
                <w:sz w:val="24"/>
                <w:szCs w:val="24"/>
              </w:rPr>
            </w:pPr>
            <w:r w:rsidRPr="00BB3EB8">
              <w:rPr>
                <w:rFonts w:ascii="Times New Roman" w:hAnsi="Times New Roman"/>
                <w:sz w:val="24"/>
                <w:szCs w:val="24"/>
              </w:rPr>
              <w:t>Колір:  білий RAL 9003</w:t>
            </w:r>
          </w:p>
        </w:tc>
        <w:tc>
          <w:tcPr>
            <w:tcW w:w="851" w:type="dxa"/>
            <w:shd w:val="clear" w:color="auto" w:fill="auto"/>
          </w:tcPr>
          <w:p w:rsidR="00D929C2" w:rsidRDefault="00D929C2" w:rsidP="0061313A">
            <w:pPr>
              <w:spacing w:after="0"/>
              <w:jc w:val="center"/>
              <w:rPr>
                <w:rFonts w:ascii="Times New Roman" w:hAnsi="Times New Roman"/>
                <w:sz w:val="24"/>
                <w:szCs w:val="24"/>
              </w:rPr>
            </w:pPr>
            <w:proofErr w:type="spellStart"/>
            <w:r>
              <w:rPr>
                <w:rFonts w:ascii="Times New Roman" w:hAnsi="Times New Roman"/>
                <w:sz w:val="24"/>
                <w:szCs w:val="24"/>
              </w:rPr>
              <w:lastRenderedPageBreak/>
              <w:t>шт</w:t>
            </w:r>
            <w:proofErr w:type="spellEnd"/>
          </w:p>
        </w:tc>
        <w:tc>
          <w:tcPr>
            <w:tcW w:w="850" w:type="dxa"/>
            <w:shd w:val="clear" w:color="auto" w:fill="auto"/>
          </w:tcPr>
          <w:p w:rsidR="00D929C2" w:rsidRDefault="00D929C2" w:rsidP="0061313A">
            <w:pPr>
              <w:spacing w:after="0"/>
              <w:jc w:val="center"/>
              <w:rPr>
                <w:rFonts w:ascii="Times New Roman" w:hAnsi="Times New Roman"/>
                <w:sz w:val="24"/>
                <w:szCs w:val="24"/>
              </w:rPr>
            </w:pPr>
            <w:r>
              <w:rPr>
                <w:rFonts w:ascii="Times New Roman" w:hAnsi="Times New Roman"/>
                <w:sz w:val="24"/>
                <w:szCs w:val="24"/>
              </w:rPr>
              <w:t>5</w:t>
            </w:r>
          </w:p>
        </w:tc>
      </w:tr>
    </w:tbl>
    <w:p w:rsidR="00D929C2" w:rsidRPr="005A7D44" w:rsidRDefault="00D929C2" w:rsidP="000F7A7E">
      <w:pPr>
        <w:pStyle w:val="17"/>
        <w:widowControl/>
        <w:spacing w:line="100" w:lineRule="atLeast"/>
        <w:jc w:val="center"/>
        <w:rPr>
          <w:b/>
          <w:sz w:val="24"/>
          <w:szCs w:val="24"/>
          <w:highlight w:val="yellow"/>
        </w:rPr>
      </w:pPr>
    </w:p>
    <w:p w:rsidR="000F7A7E" w:rsidRPr="009635C4" w:rsidRDefault="000F7A7E" w:rsidP="000F7A7E">
      <w:pPr>
        <w:pStyle w:val="17"/>
        <w:widowControl/>
        <w:spacing w:line="100" w:lineRule="atLeast"/>
        <w:jc w:val="both"/>
        <w:rPr>
          <w:i/>
        </w:rPr>
      </w:pPr>
      <w:r w:rsidRPr="005A7D44">
        <w:rPr>
          <w:i/>
          <w:sz w:val="24"/>
          <w:szCs w:val="24"/>
        </w:rPr>
        <w:t>*</w:t>
      </w:r>
      <w:r w:rsidRPr="009635C4">
        <w:rPr>
          <w:i/>
        </w:rPr>
        <w:t xml:space="preserve">           </w:t>
      </w:r>
      <w:proofErr w:type="spellStart"/>
      <w:r w:rsidRPr="009635C4">
        <w:rPr>
          <w:i/>
        </w:rPr>
        <w:t>Якщо</w:t>
      </w:r>
      <w:proofErr w:type="spellEnd"/>
      <w:r w:rsidRPr="009635C4">
        <w:rPr>
          <w:i/>
        </w:rPr>
        <w:t xml:space="preserve"> </w:t>
      </w:r>
      <w:proofErr w:type="spellStart"/>
      <w:r w:rsidRPr="009635C4">
        <w:rPr>
          <w:i/>
        </w:rPr>
        <w:t>технічна</w:t>
      </w:r>
      <w:proofErr w:type="spellEnd"/>
      <w:r w:rsidRPr="009635C4">
        <w:rPr>
          <w:i/>
        </w:rPr>
        <w:t xml:space="preserve"> </w:t>
      </w:r>
      <w:proofErr w:type="spellStart"/>
      <w:r w:rsidRPr="009635C4">
        <w:rPr>
          <w:i/>
        </w:rPr>
        <w:t>специфікація</w:t>
      </w:r>
      <w:proofErr w:type="spellEnd"/>
      <w:r w:rsidRPr="009635C4">
        <w:rPr>
          <w:i/>
        </w:rPr>
        <w:t xml:space="preserve"> </w:t>
      </w:r>
      <w:proofErr w:type="spellStart"/>
      <w:r w:rsidRPr="009635C4">
        <w:rPr>
          <w:i/>
        </w:rPr>
        <w:t>містить</w:t>
      </w:r>
      <w:proofErr w:type="spellEnd"/>
      <w:r w:rsidRPr="009635C4">
        <w:rPr>
          <w:i/>
        </w:rPr>
        <w:t xml:space="preserve"> </w:t>
      </w:r>
      <w:proofErr w:type="spellStart"/>
      <w:r w:rsidRPr="009635C4">
        <w:rPr>
          <w:i/>
        </w:rPr>
        <w:t>посилання</w:t>
      </w:r>
      <w:proofErr w:type="spellEnd"/>
      <w:r w:rsidRPr="009635C4">
        <w:rPr>
          <w:i/>
        </w:rPr>
        <w:t xml:space="preserve"> на </w:t>
      </w:r>
      <w:proofErr w:type="spellStart"/>
      <w:r w:rsidRPr="009635C4">
        <w:rPr>
          <w:i/>
        </w:rPr>
        <w:t>конкретну</w:t>
      </w:r>
      <w:proofErr w:type="spellEnd"/>
      <w:r w:rsidRPr="009635C4">
        <w:rPr>
          <w:i/>
        </w:rPr>
        <w:t xml:space="preserve"> </w:t>
      </w:r>
      <w:proofErr w:type="spellStart"/>
      <w:r w:rsidRPr="009635C4">
        <w:rPr>
          <w:i/>
        </w:rPr>
        <w:t>торговельну</w:t>
      </w:r>
      <w:proofErr w:type="spellEnd"/>
      <w:r w:rsidRPr="009635C4">
        <w:rPr>
          <w:i/>
        </w:rPr>
        <w:t xml:space="preserve"> марку </w:t>
      </w:r>
      <w:proofErr w:type="spellStart"/>
      <w:r w:rsidRPr="009635C4">
        <w:rPr>
          <w:i/>
        </w:rPr>
        <w:t>чи</w:t>
      </w:r>
      <w:proofErr w:type="spellEnd"/>
      <w:r w:rsidRPr="009635C4">
        <w:rPr>
          <w:i/>
        </w:rPr>
        <w:t xml:space="preserve"> </w:t>
      </w:r>
      <w:proofErr w:type="spellStart"/>
      <w:r w:rsidRPr="009635C4">
        <w:rPr>
          <w:i/>
        </w:rPr>
        <w:t>фірму</w:t>
      </w:r>
      <w:proofErr w:type="spellEnd"/>
      <w:r w:rsidRPr="009635C4">
        <w:rPr>
          <w:i/>
        </w:rPr>
        <w:t xml:space="preserve">, </w:t>
      </w:r>
      <w:proofErr w:type="spellStart"/>
      <w:r w:rsidRPr="009635C4">
        <w:rPr>
          <w:i/>
        </w:rPr>
        <w:t>можна</w:t>
      </w:r>
      <w:proofErr w:type="spellEnd"/>
      <w:r w:rsidRPr="009635C4">
        <w:rPr>
          <w:i/>
        </w:rPr>
        <w:t xml:space="preserve"> </w:t>
      </w:r>
      <w:proofErr w:type="spellStart"/>
      <w:r w:rsidRPr="009635C4">
        <w:rPr>
          <w:i/>
        </w:rPr>
        <w:t>пропонувати</w:t>
      </w:r>
      <w:proofErr w:type="spellEnd"/>
      <w:r w:rsidRPr="009635C4">
        <w:rPr>
          <w:i/>
        </w:rPr>
        <w:t xml:space="preserve"> </w:t>
      </w:r>
      <w:proofErr w:type="spellStart"/>
      <w:r w:rsidRPr="009635C4">
        <w:rPr>
          <w:i/>
        </w:rPr>
        <w:t>еквівалент</w:t>
      </w:r>
      <w:proofErr w:type="spellEnd"/>
      <w:r w:rsidRPr="009635C4">
        <w:rPr>
          <w:i/>
        </w:rPr>
        <w:t xml:space="preserve"> при </w:t>
      </w:r>
      <w:proofErr w:type="spellStart"/>
      <w:r w:rsidRPr="009635C4">
        <w:rPr>
          <w:i/>
        </w:rPr>
        <w:t>умові</w:t>
      </w:r>
      <w:proofErr w:type="spellEnd"/>
      <w:r w:rsidRPr="009635C4">
        <w:rPr>
          <w:i/>
        </w:rPr>
        <w:t xml:space="preserve">, </w:t>
      </w:r>
      <w:proofErr w:type="spellStart"/>
      <w:r w:rsidRPr="009635C4">
        <w:rPr>
          <w:i/>
        </w:rPr>
        <w:t>що</w:t>
      </w:r>
      <w:proofErr w:type="spellEnd"/>
      <w:r w:rsidRPr="009635C4">
        <w:rPr>
          <w:i/>
        </w:rPr>
        <w:t xml:space="preserve"> </w:t>
      </w:r>
      <w:proofErr w:type="spellStart"/>
      <w:r w:rsidRPr="009635C4">
        <w:rPr>
          <w:i/>
        </w:rPr>
        <w:t>це</w:t>
      </w:r>
      <w:proofErr w:type="spellEnd"/>
      <w:r w:rsidRPr="009635C4">
        <w:rPr>
          <w:i/>
        </w:rPr>
        <w:t xml:space="preserve"> не </w:t>
      </w:r>
      <w:proofErr w:type="spellStart"/>
      <w:r w:rsidRPr="009635C4">
        <w:rPr>
          <w:i/>
        </w:rPr>
        <w:t>призведе</w:t>
      </w:r>
      <w:proofErr w:type="spellEnd"/>
      <w:r w:rsidRPr="009635C4">
        <w:rPr>
          <w:i/>
        </w:rPr>
        <w:t xml:space="preserve"> до </w:t>
      </w:r>
      <w:proofErr w:type="spellStart"/>
      <w:r w:rsidRPr="009635C4">
        <w:rPr>
          <w:i/>
        </w:rPr>
        <w:t>зміни</w:t>
      </w:r>
      <w:proofErr w:type="spellEnd"/>
      <w:r w:rsidRPr="009635C4">
        <w:rPr>
          <w:i/>
        </w:rPr>
        <w:t xml:space="preserve"> </w:t>
      </w:r>
      <w:proofErr w:type="spellStart"/>
      <w:r w:rsidRPr="009635C4">
        <w:rPr>
          <w:i/>
        </w:rPr>
        <w:t>технічних</w:t>
      </w:r>
      <w:proofErr w:type="spellEnd"/>
      <w:r w:rsidRPr="009635C4">
        <w:rPr>
          <w:i/>
        </w:rPr>
        <w:t xml:space="preserve"> та </w:t>
      </w:r>
      <w:proofErr w:type="spellStart"/>
      <w:r w:rsidRPr="009635C4">
        <w:rPr>
          <w:i/>
        </w:rPr>
        <w:t>якісних</w:t>
      </w:r>
      <w:proofErr w:type="spellEnd"/>
      <w:r w:rsidRPr="009635C4">
        <w:rPr>
          <w:i/>
        </w:rPr>
        <w:t xml:space="preserve"> характеристик товару і </w:t>
      </w:r>
      <w:proofErr w:type="spellStart"/>
      <w:r w:rsidRPr="009635C4">
        <w:rPr>
          <w:i/>
        </w:rPr>
        <w:t>він</w:t>
      </w:r>
      <w:proofErr w:type="spellEnd"/>
      <w:r w:rsidRPr="009635C4">
        <w:rPr>
          <w:i/>
        </w:rPr>
        <w:t xml:space="preserve"> буде </w:t>
      </w:r>
      <w:proofErr w:type="spellStart"/>
      <w:r w:rsidRPr="009635C4">
        <w:rPr>
          <w:i/>
        </w:rPr>
        <w:t>мати</w:t>
      </w:r>
      <w:proofErr w:type="spellEnd"/>
      <w:r w:rsidRPr="009635C4">
        <w:rPr>
          <w:i/>
        </w:rPr>
        <w:t xml:space="preserve"> </w:t>
      </w:r>
      <w:proofErr w:type="spellStart"/>
      <w:r w:rsidRPr="009635C4">
        <w:rPr>
          <w:i/>
        </w:rPr>
        <w:t>ті</w:t>
      </w:r>
      <w:proofErr w:type="spellEnd"/>
      <w:r w:rsidRPr="009635C4">
        <w:rPr>
          <w:i/>
        </w:rPr>
        <w:t xml:space="preserve"> ж </w:t>
      </w:r>
      <w:proofErr w:type="spellStart"/>
      <w:r w:rsidRPr="009635C4">
        <w:rPr>
          <w:i/>
        </w:rPr>
        <w:t>самі</w:t>
      </w:r>
      <w:proofErr w:type="spellEnd"/>
      <w:r w:rsidRPr="009635C4">
        <w:rPr>
          <w:i/>
        </w:rPr>
        <w:t xml:space="preserve"> </w:t>
      </w:r>
      <w:proofErr w:type="spellStart"/>
      <w:r w:rsidRPr="009635C4">
        <w:rPr>
          <w:i/>
        </w:rPr>
        <w:t>функціональні</w:t>
      </w:r>
      <w:proofErr w:type="spellEnd"/>
      <w:r w:rsidRPr="009635C4">
        <w:rPr>
          <w:i/>
        </w:rPr>
        <w:t xml:space="preserve"> характеристики, склад, </w:t>
      </w:r>
      <w:proofErr w:type="spellStart"/>
      <w:r w:rsidRPr="009635C4">
        <w:rPr>
          <w:i/>
        </w:rPr>
        <w:t>призначення</w:t>
      </w:r>
      <w:proofErr w:type="spellEnd"/>
      <w:r w:rsidRPr="009635C4">
        <w:rPr>
          <w:i/>
        </w:rPr>
        <w:t xml:space="preserve">, </w:t>
      </w:r>
      <w:proofErr w:type="spellStart"/>
      <w:r w:rsidRPr="009635C4">
        <w:rPr>
          <w:i/>
        </w:rPr>
        <w:t>застосування</w:t>
      </w:r>
      <w:proofErr w:type="spellEnd"/>
      <w:r w:rsidRPr="009635C4">
        <w:rPr>
          <w:i/>
        </w:rPr>
        <w:t xml:space="preserve"> та </w:t>
      </w:r>
      <w:proofErr w:type="spellStart"/>
      <w:r w:rsidRPr="009635C4">
        <w:rPr>
          <w:i/>
        </w:rPr>
        <w:t>якість</w:t>
      </w:r>
      <w:proofErr w:type="spellEnd"/>
      <w:r w:rsidRPr="009635C4">
        <w:rPr>
          <w:i/>
        </w:rPr>
        <w:t xml:space="preserve">. У </w:t>
      </w:r>
      <w:proofErr w:type="spellStart"/>
      <w:r w:rsidRPr="009635C4">
        <w:rPr>
          <w:i/>
        </w:rPr>
        <w:t>випадку</w:t>
      </w:r>
      <w:proofErr w:type="spellEnd"/>
      <w:r w:rsidRPr="009635C4">
        <w:rPr>
          <w:i/>
        </w:rPr>
        <w:t xml:space="preserve"> </w:t>
      </w:r>
      <w:proofErr w:type="spellStart"/>
      <w:r w:rsidRPr="009635C4">
        <w:rPr>
          <w:i/>
        </w:rPr>
        <w:t>надання</w:t>
      </w:r>
      <w:proofErr w:type="spellEnd"/>
      <w:r w:rsidRPr="009635C4">
        <w:rPr>
          <w:i/>
        </w:rPr>
        <w:t xml:space="preserve"> </w:t>
      </w:r>
      <w:proofErr w:type="spellStart"/>
      <w:r w:rsidRPr="009635C4">
        <w:rPr>
          <w:i/>
        </w:rPr>
        <w:t>еквіваленту</w:t>
      </w:r>
      <w:proofErr w:type="spellEnd"/>
      <w:r w:rsidRPr="009635C4">
        <w:rPr>
          <w:i/>
        </w:rPr>
        <w:t xml:space="preserve">, </w:t>
      </w:r>
      <w:proofErr w:type="spellStart"/>
      <w:r w:rsidRPr="009635C4">
        <w:rPr>
          <w:i/>
        </w:rPr>
        <w:t>що</w:t>
      </w:r>
      <w:proofErr w:type="spellEnd"/>
      <w:r w:rsidRPr="009635C4">
        <w:rPr>
          <w:i/>
        </w:rPr>
        <w:t xml:space="preserve"> </w:t>
      </w:r>
      <w:proofErr w:type="spellStart"/>
      <w:r w:rsidRPr="009635C4">
        <w:rPr>
          <w:i/>
        </w:rPr>
        <w:t>має</w:t>
      </w:r>
      <w:proofErr w:type="spellEnd"/>
      <w:r w:rsidRPr="009635C4">
        <w:rPr>
          <w:i/>
        </w:rPr>
        <w:t xml:space="preserve"> </w:t>
      </w:r>
      <w:proofErr w:type="spellStart"/>
      <w:r w:rsidRPr="009635C4">
        <w:rPr>
          <w:i/>
        </w:rPr>
        <w:t>інше</w:t>
      </w:r>
      <w:proofErr w:type="spellEnd"/>
      <w:r w:rsidRPr="009635C4">
        <w:rPr>
          <w:i/>
        </w:rPr>
        <w:t xml:space="preserve"> </w:t>
      </w:r>
      <w:proofErr w:type="spellStart"/>
      <w:r w:rsidRPr="009635C4">
        <w:rPr>
          <w:i/>
        </w:rPr>
        <w:t>фасування</w:t>
      </w:r>
      <w:proofErr w:type="spellEnd"/>
      <w:r w:rsidRPr="009635C4">
        <w:rPr>
          <w:i/>
        </w:rPr>
        <w:t xml:space="preserve">, </w:t>
      </w:r>
      <w:proofErr w:type="spellStart"/>
      <w:r w:rsidRPr="009635C4">
        <w:rPr>
          <w:i/>
        </w:rPr>
        <w:t>Замовником</w:t>
      </w:r>
      <w:proofErr w:type="spellEnd"/>
      <w:r w:rsidRPr="009635C4">
        <w:rPr>
          <w:i/>
        </w:rPr>
        <w:t xml:space="preserve"> </w:t>
      </w:r>
      <w:proofErr w:type="spellStart"/>
      <w:r w:rsidRPr="009635C4">
        <w:rPr>
          <w:i/>
        </w:rPr>
        <w:t>приймаються</w:t>
      </w:r>
      <w:proofErr w:type="spellEnd"/>
      <w:r w:rsidRPr="009635C4">
        <w:rPr>
          <w:i/>
        </w:rPr>
        <w:t xml:space="preserve"> </w:t>
      </w:r>
      <w:proofErr w:type="spellStart"/>
      <w:r w:rsidRPr="009635C4">
        <w:rPr>
          <w:i/>
        </w:rPr>
        <w:t>інші</w:t>
      </w:r>
      <w:proofErr w:type="spellEnd"/>
      <w:r w:rsidRPr="009635C4">
        <w:rPr>
          <w:i/>
        </w:rPr>
        <w:t xml:space="preserve"> </w:t>
      </w:r>
      <w:proofErr w:type="spellStart"/>
      <w:r w:rsidRPr="009635C4">
        <w:rPr>
          <w:i/>
        </w:rPr>
        <w:t>види</w:t>
      </w:r>
      <w:proofErr w:type="spellEnd"/>
      <w:r w:rsidRPr="009635C4">
        <w:rPr>
          <w:i/>
        </w:rPr>
        <w:t xml:space="preserve"> </w:t>
      </w:r>
      <w:proofErr w:type="spellStart"/>
      <w:r w:rsidRPr="009635C4">
        <w:rPr>
          <w:i/>
        </w:rPr>
        <w:t>фасування</w:t>
      </w:r>
      <w:proofErr w:type="spellEnd"/>
      <w:r w:rsidRPr="009635C4">
        <w:rPr>
          <w:i/>
        </w:rPr>
        <w:t xml:space="preserve">, </w:t>
      </w:r>
      <w:proofErr w:type="spellStart"/>
      <w:r w:rsidRPr="009635C4">
        <w:rPr>
          <w:i/>
        </w:rPr>
        <w:t>що</w:t>
      </w:r>
      <w:proofErr w:type="spellEnd"/>
      <w:r w:rsidRPr="009635C4">
        <w:rPr>
          <w:i/>
        </w:rPr>
        <w:t xml:space="preserve"> не </w:t>
      </w:r>
      <w:proofErr w:type="spellStart"/>
      <w:r w:rsidRPr="009635C4">
        <w:rPr>
          <w:i/>
        </w:rPr>
        <w:t>призведе</w:t>
      </w:r>
      <w:proofErr w:type="spellEnd"/>
      <w:r w:rsidRPr="009635C4">
        <w:rPr>
          <w:i/>
        </w:rPr>
        <w:t xml:space="preserve"> до </w:t>
      </w:r>
      <w:proofErr w:type="spellStart"/>
      <w:r w:rsidRPr="009635C4">
        <w:rPr>
          <w:i/>
        </w:rPr>
        <w:t>зменшення</w:t>
      </w:r>
      <w:proofErr w:type="spellEnd"/>
      <w:r w:rsidRPr="009635C4">
        <w:rPr>
          <w:i/>
        </w:rPr>
        <w:t xml:space="preserve"> </w:t>
      </w:r>
      <w:proofErr w:type="spellStart"/>
      <w:r w:rsidRPr="009635C4">
        <w:rPr>
          <w:i/>
        </w:rPr>
        <w:t>замовленої</w:t>
      </w:r>
      <w:proofErr w:type="spellEnd"/>
      <w:r w:rsidRPr="009635C4">
        <w:rPr>
          <w:i/>
        </w:rPr>
        <w:t xml:space="preserve"> </w:t>
      </w:r>
      <w:proofErr w:type="spellStart"/>
      <w:r w:rsidRPr="009635C4">
        <w:rPr>
          <w:i/>
        </w:rPr>
        <w:t>загальної</w:t>
      </w:r>
      <w:proofErr w:type="spellEnd"/>
      <w:r w:rsidRPr="009635C4">
        <w:rPr>
          <w:i/>
        </w:rPr>
        <w:t xml:space="preserve"> </w:t>
      </w:r>
      <w:proofErr w:type="spellStart"/>
      <w:r w:rsidRPr="009635C4">
        <w:rPr>
          <w:i/>
        </w:rPr>
        <w:t>маси</w:t>
      </w:r>
      <w:proofErr w:type="spellEnd"/>
      <w:r w:rsidRPr="009635C4">
        <w:rPr>
          <w:i/>
        </w:rPr>
        <w:t>/</w:t>
      </w:r>
      <w:proofErr w:type="spellStart"/>
      <w:r w:rsidRPr="009635C4">
        <w:rPr>
          <w:i/>
        </w:rPr>
        <w:t>кількості</w:t>
      </w:r>
      <w:proofErr w:type="spellEnd"/>
      <w:r w:rsidRPr="009635C4">
        <w:rPr>
          <w:i/>
        </w:rPr>
        <w:t xml:space="preserve"> </w:t>
      </w:r>
      <w:proofErr w:type="spellStart"/>
      <w:r w:rsidRPr="009635C4">
        <w:rPr>
          <w:i/>
        </w:rPr>
        <w:t>літрів</w:t>
      </w:r>
      <w:proofErr w:type="spellEnd"/>
      <w:r w:rsidRPr="009635C4">
        <w:rPr>
          <w:i/>
        </w:rPr>
        <w:t xml:space="preserve">. </w:t>
      </w:r>
    </w:p>
    <w:p w:rsidR="000F7A7E" w:rsidRPr="004F0065" w:rsidRDefault="000F7A7E" w:rsidP="000F7A7E">
      <w:pPr>
        <w:rPr>
          <w:rFonts w:ascii="Times New Roman" w:hAnsi="Times New Roman"/>
          <w:i/>
          <w:color w:val="000000"/>
          <w:sz w:val="20"/>
          <w:szCs w:val="20"/>
        </w:rPr>
      </w:pPr>
      <w:r w:rsidRPr="004F6D2A">
        <w:rPr>
          <w:rFonts w:ascii="Times New Roman" w:hAnsi="Times New Roman"/>
          <w:color w:val="000000"/>
          <w:sz w:val="20"/>
          <w:szCs w:val="20"/>
        </w:rPr>
        <w:lastRenderedPageBreak/>
        <w:t xml:space="preserve">    </w:t>
      </w:r>
      <w:r w:rsidRPr="009635C4">
        <w:rPr>
          <w:rFonts w:ascii="Times New Roman" w:hAnsi="Times New Roman"/>
          <w:color w:val="000000"/>
          <w:sz w:val="20"/>
          <w:szCs w:val="20"/>
        </w:rPr>
        <w:t>*</w:t>
      </w:r>
      <w:r w:rsidRPr="009635C4">
        <w:rPr>
          <w:rFonts w:ascii="Times New Roman" w:hAnsi="Times New Roman"/>
          <w:i/>
          <w:color w:val="000000"/>
          <w:sz w:val="20"/>
          <w:szCs w:val="20"/>
        </w:rPr>
        <w:t>Еквівалентом визначається товар, що має ті ж самі функціональні характеристики, склад, призначення, застосування. У випадку надання еквіваленту, що має інше фасування Замовником приймаються інші види фасування що не призведе до зменшення замовленої загальної маси/кількості літрів.</w:t>
      </w:r>
    </w:p>
    <w:p w:rsidR="000F7A7E" w:rsidRPr="00611AC1" w:rsidRDefault="000F7A7E" w:rsidP="000F7A7E">
      <w:pPr>
        <w:shd w:val="clear" w:color="auto" w:fill="FFFFFF"/>
        <w:tabs>
          <w:tab w:val="left" w:pos="1134"/>
        </w:tabs>
        <w:spacing w:after="0" w:line="240" w:lineRule="auto"/>
        <w:ind w:right="-1" w:firstLine="709"/>
        <w:jc w:val="both"/>
        <w:rPr>
          <w:rFonts w:ascii="Times New Roman" w:hAnsi="Times New Roman"/>
          <w:b/>
          <w:lang w:eastAsia="ru-RU"/>
        </w:rPr>
      </w:pPr>
      <w:r w:rsidRPr="00611AC1">
        <w:rPr>
          <w:rFonts w:ascii="Times New Roman" w:hAnsi="Times New Roman"/>
          <w:b/>
          <w:lang w:eastAsia="ru-RU"/>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0F7A7E" w:rsidRPr="00B52F9C" w:rsidRDefault="000F7A7E" w:rsidP="000F7A7E">
      <w:pPr>
        <w:shd w:val="clear" w:color="auto" w:fill="FFFFFF"/>
        <w:spacing w:after="0" w:line="240" w:lineRule="auto"/>
        <w:ind w:firstLine="709"/>
        <w:jc w:val="both"/>
        <w:rPr>
          <w:rFonts w:ascii="Times New Roman" w:hAnsi="Times New Roman"/>
          <w:color w:val="000000"/>
          <w:lang w:eastAsia="ru-RU" w:bidi="uk-UA"/>
        </w:rPr>
      </w:pPr>
      <w:r w:rsidRPr="00B52F9C">
        <w:rPr>
          <w:rFonts w:ascii="Times New Roman" w:hAnsi="Times New Roman"/>
          <w:lang w:eastAsia="ru-RU"/>
        </w:rPr>
        <w:t xml:space="preserve">1. </w:t>
      </w:r>
      <w:r w:rsidRPr="00B52F9C">
        <w:rPr>
          <w:rFonts w:ascii="Times New Roman" w:hAnsi="Times New Roman"/>
          <w:color w:val="000000"/>
          <w:lang w:eastAsia="ru-RU" w:bidi="uk-UA"/>
        </w:rPr>
        <w:t xml:space="preserve">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r>
        <w:rPr>
          <w:rFonts w:ascii="Times New Roman" w:hAnsi="Times New Roman"/>
          <w:color w:val="000000"/>
          <w:lang w:eastAsia="ru-RU" w:bidi="uk-UA"/>
        </w:rPr>
        <w:t>(окрім п.</w:t>
      </w:r>
      <w:r w:rsidR="00D929C2">
        <w:rPr>
          <w:rFonts w:ascii="Times New Roman" w:hAnsi="Times New Roman"/>
          <w:color w:val="000000"/>
          <w:lang w:eastAsia="ru-RU" w:bidi="uk-UA"/>
        </w:rPr>
        <w:t>18</w:t>
      </w:r>
      <w:r>
        <w:rPr>
          <w:rFonts w:ascii="Times New Roman" w:hAnsi="Times New Roman"/>
          <w:color w:val="000000"/>
          <w:lang w:eastAsia="ru-RU" w:bidi="uk-UA"/>
        </w:rPr>
        <w:t>)</w:t>
      </w:r>
    </w:p>
    <w:p w:rsidR="000F7A7E" w:rsidRPr="00B52F9C" w:rsidRDefault="000F7A7E" w:rsidP="000F7A7E">
      <w:pPr>
        <w:widowControl w:val="0"/>
        <w:shd w:val="clear" w:color="auto" w:fill="FFFFFF"/>
        <w:tabs>
          <w:tab w:val="left" w:pos="1033"/>
        </w:tabs>
        <w:spacing w:after="0" w:line="240" w:lineRule="auto"/>
        <w:ind w:firstLine="709"/>
        <w:jc w:val="both"/>
        <w:rPr>
          <w:rFonts w:ascii="Times New Roman" w:hAnsi="Times New Roman"/>
        </w:rPr>
      </w:pPr>
      <w:r w:rsidRPr="00B52F9C">
        <w:rPr>
          <w:rFonts w:ascii="Times New Roman" w:hAnsi="Times New Roman"/>
        </w:rPr>
        <w:t>3.Висновки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p>
    <w:p w:rsidR="000F7A7E" w:rsidRPr="00B52F9C" w:rsidRDefault="000F7A7E" w:rsidP="000F7A7E">
      <w:pPr>
        <w:shd w:val="clear" w:color="auto" w:fill="FFFFFF"/>
        <w:spacing w:after="0" w:line="240" w:lineRule="auto"/>
        <w:ind w:firstLine="709"/>
        <w:jc w:val="both"/>
        <w:rPr>
          <w:rFonts w:ascii="Times New Roman" w:eastAsia="Tahoma" w:hAnsi="Times New Roman"/>
          <w:bCs/>
          <w:color w:val="00000A"/>
          <w:lang w:eastAsia="zh-CN" w:bidi="hi-IN"/>
        </w:rPr>
      </w:pPr>
      <w:r w:rsidRPr="00B52F9C">
        <w:rPr>
          <w:rFonts w:ascii="Times New Roman" w:hAnsi="Times New Roman"/>
        </w:rPr>
        <w:t>4.Сертифікат системи управління якістю виробника на відповідність вимогам ДСТУ ISO 9001:2015</w:t>
      </w:r>
      <w:r w:rsidRPr="00B52F9C">
        <w:rPr>
          <w:rFonts w:ascii="Times New Roman" w:eastAsia="Tahoma" w:hAnsi="Times New Roman"/>
          <w:bCs/>
          <w:color w:val="00000A"/>
          <w:lang w:eastAsia="zh-CN" w:bidi="hi-IN"/>
        </w:rPr>
        <w:t>.</w:t>
      </w:r>
      <w:r w:rsidRPr="004B38A9">
        <w:rPr>
          <w:rFonts w:ascii="Times New Roman" w:hAnsi="Times New Roman"/>
          <w:color w:val="000000"/>
          <w:lang w:eastAsia="ru-RU" w:bidi="uk-UA"/>
        </w:rPr>
        <w:t xml:space="preserve"> </w:t>
      </w:r>
      <w:r w:rsidRPr="00B52F9C">
        <w:rPr>
          <w:rFonts w:ascii="Times New Roman" w:hAnsi="Times New Roman"/>
          <w:color w:val="000000"/>
          <w:lang w:eastAsia="ru-RU" w:bidi="uk-UA"/>
        </w:rPr>
        <w:t>.</w:t>
      </w:r>
      <w:r>
        <w:rPr>
          <w:rFonts w:ascii="Times New Roman" w:hAnsi="Times New Roman"/>
          <w:color w:val="000000"/>
          <w:lang w:eastAsia="ru-RU" w:bidi="uk-UA"/>
        </w:rPr>
        <w:t>(окрім п.</w:t>
      </w:r>
      <w:r w:rsidR="00D929C2">
        <w:rPr>
          <w:rFonts w:ascii="Times New Roman" w:hAnsi="Times New Roman"/>
          <w:color w:val="000000"/>
          <w:lang w:eastAsia="ru-RU" w:bidi="uk-UA"/>
        </w:rPr>
        <w:t>18</w:t>
      </w:r>
      <w:r>
        <w:rPr>
          <w:rFonts w:ascii="Times New Roman" w:hAnsi="Times New Roman"/>
          <w:color w:val="000000"/>
          <w:lang w:eastAsia="ru-RU" w:bidi="uk-UA"/>
        </w:rPr>
        <w:t>)</w:t>
      </w:r>
    </w:p>
    <w:p w:rsidR="000F7A7E" w:rsidRPr="00B52F9C" w:rsidRDefault="000F7A7E" w:rsidP="000F7A7E">
      <w:pPr>
        <w:shd w:val="clear" w:color="auto" w:fill="FFFFFF"/>
        <w:spacing w:after="0" w:line="254" w:lineRule="auto"/>
        <w:ind w:firstLine="709"/>
        <w:jc w:val="both"/>
        <w:rPr>
          <w:rFonts w:ascii="Times New Roman" w:hAnsi="Times New Roman"/>
        </w:rPr>
      </w:pPr>
      <w:r w:rsidRPr="00B52F9C">
        <w:rPr>
          <w:rFonts w:ascii="Times New Roman" w:hAnsi="Times New Roman"/>
        </w:rPr>
        <w:t xml:space="preserve">5. 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B52F9C">
        <w:rPr>
          <w:rFonts w:ascii="Times New Roman" w:hAnsi="Times New Roman"/>
        </w:rPr>
        <w:t>затв</w:t>
      </w:r>
      <w:proofErr w:type="spellEnd"/>
      <w:r w:rsidRPr="00B52F9C">
        <w:rPr>
          <w:rFonts w:ascii="Times New Roman" w:hAnsi="Times New Roman"/>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r w:rsidRPr="00B52F9C">
        <w:rPr>
          <w:rFonts w:ascii="Times New Roman" w:hAnsi="Times New Roman"/>
          <w:b/>
        </w:rPr>
        <w:t>.(</w:t>
      </w:r>
      <w:r w:rsidR="00D929C2" w:rsidRPr="00D929C2">
        <w:rPr>
          <w:rFonts w:ascii="Times New Roman" w:hAnsi="Times New Roman"/>
          <w:b/>
        </w:rPr>
        <w:t xml:space="preserve"> </w:t>
      </w:r>
      <w:r w:rsidR="00D929C2">
        <w:rPr>
          <w:rFonts w:ascii="Times New Roman" w:hAnsi="Times New Roman"/>
          <w:b/>
        </w:rPr>
        <w:t>щодо позицій 1,</w:t>
      </w:r>
      <w:r w:rsidR="00D929C2" w:rsidRPr="00C75044">
        <w:rPr>
          <w:rFonts w:ascii="Times New Roman" w:hAnsi="Times New Roman"/>
          <w:b/>
        </w:rPr>
        <w:t>15-1</w:t>
      </w:r>
      <w:r w:rsidR="00C75044" w:rsidRPr="00C75044">
        <w:rPr>
          <w:rFonts w:ascii="Times New Roman" w:hAnsi="Times New Roman"/>
          <w:b/>
        </w:rPr>
        <w:t>7,19)</w:t>
      </w:r>
      <w:r w:rsidRPr="00B52F9C">
        <w:rPr>
          <w:rFonts w:ascii="Times New Roman" w:hAnsi="Times New Roman"/>
        </w:rPr>
        <w:t xml:space="preserve"> </w:t>
      </w:r>
    </w:p>
    <w:p w:rsidR="000F7A7E" w:rsidRPr="00595668" w:rsidRDefault="000F7A7E" w:rsidP="000F7A7E">
      <w:pPr>
        <w:shd w:val="clear" w:color="auto" w:fill="FFFFFF"/>
        <w:spacing w:after="0" w:line="254" w:lineRule="auto"/>
        <w:ind w:firstLine="709"/>
        <w:jc w:val="both"/>
        <w:rPr>
          <w:rFonts w:ascii="Times New Roman" w:hAnsi="Times New Roman"/>
        </w:rPr>
      </w:pPr>
      <w:r w:rsidRPr="00B52F9C">
        <w:rPr>
          <w:rFonts w:ascii="Times New Roman" w:hAnsi="Times New Roman"/>
        </w:rPr>
        <w:t xml:space="preserve">6.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w:t>
      </w:r>
      <w:r w:rsidRPr="00595668">
        <w:rPr>
          <w:rFonts w:ascii="Times New Roman" w:hAnsi="Times New Roman"/>
        </w:rPr>
        <w:t xml:space="preserve">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 </w:t>
      </w:r>
      <w:r w:rsidRPr="00D929C2">
        <w:rPr>
          <w:color w:val="000000"/>
          <w:shd w:val="clear" w:color="auto" w:fill="FFFF00"/>
        </w:rPr>
        <w:t>(окрім п.</w:t>
      </w:r>
      <w:r w:rsidR="00D929C2" w:rsidRPr="00D929C2">
        <w:rPr>
          <w:color w:val="000000"/>
          <w:shd w:val="clear" w:color="auto" w:fill="FFFF00"/>
        </w:rPr>
        <w:t>18</w:t>
      </w:r>
      <w:r w:rsidRPr="00D929C2">
        <w:rPr>
          <w:color w:val="000000"/>
          <w:shd w:val="clear" w:color="auto" w:fill="FFFF00"/>
        </w:rPr>
        <w:t>).</w:t>
      </w:r>
    </w:p>
    <w:p w:rsidR="000F7A7E" w:rsidRPr="00611AC1" w:rsidRDefault="000F7A7E" w:rsidP="000F7A7E">
      <w:pPr>
        <w:shd w:val="clear" w:color="auto" w:fill="FFFFFF"/>
        <w:spacing w:after="0" w:line="254" w:lineRule="auto"/>
        <w:ind w:firstLine="709"/>
        <w:jc w:val="both"/>
        <w:rPr>
          <w:rFonts w:ascii="Times New Roman" w:hAnsi="Times New Roman"/>
        </w:rPr>
      </w:pPr>
      <w:r w:rsidRPr="00595668">
        <w:rPr>
          <w:rFonts w:ascii="Times New Roman" w:hAnsi="Times New Roman"/>
        </w:rPr>
        <w:t>Під видом продукції розуміється конкретний продукт</w:t>
      </w:r>
      <w:r w:rsidRPr="00611AC1">
        <w:rPr>
          <w:rFonts w:ascii="Times New Roman" w:hAnsi="Times New Roman"/>
        </w:rPr>
        <w:t xml:space="preserve"> з вказівкою його найменування, торгової марки тощо, що пропонується учасником. При цьому вказівка кольору не є обов’язковою.</w:t>
      </w:r>
      <w:r w:rsidRPr="00611AC1">
        <w:rPr>
          <w:rFonts w:ascii="Times New Roman" w:hAnsi="Times New Roman"/>
          <w:lang w:eastAsia="ru-RU"/>
        </w:rPr>
        <w:t xml:space="preserve"> </w:t>
      </w:r>
      <w:r w:rsidRPr="00611AC1">
        <w:rPr>
          <w:rFonts w:ascii="Times New Roman" w:hAnsi="Times New Roman"/>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0F7A7E" w:rsidRPr="00611AC1" w:rsidRDefault="000F7A7E" w:rsidP="00C75044">
      <w:pPr>
        <w:shd w:val="clear" w:color="auto" w:fill="FFFFFF"/>
        <w:spacing w:after="0" w:line="254" w:lineRule="auto"/>
        <w:jc w:val="both"/>
        <w:rPr>
          <w:rFonts w:ascii="Times New Roman" w:hAnsi="Times New Roman"/>
        </w:rPr>
      </w:pPr>
      <w:r w:rsidRPr="00611AC1">
        <w:rPr>
          <w:rFonts w:ascii="Times New Roman" w:hAnsi="Times New Roman"/>
        </w:rPr>
        <w:tab/>
      </w:r>
      <w:r w:rsidR="00C75044" w:rsidRPr="00AE2D61">
        <w:rPr>
          <w:rFonts w:ascii="Times New Roman" w:hAnsi="Times New Roman"/>
          <w:sz w:val="24"/>
          <w:szCs w:val="24"/>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r w:rsidRPr="00611AC1">
        <w:rPr>
          <w:rFonts w:ascii="Times New Roman" w:hAnsi="Times New Roman"/>
        </w:rPr>
        <w:t>.</w:t>
      </w:r>
    </w:p>
    <w:p w:rsidR="000F7A7E" w:rsidRPr="00611AC1" w:rsidRDefault="000F7A7E" w:rsidP="000F7A7E">
      <w:pPr>
        <w:shd w:val="clear" w:color="auto" w:fill="FFFFFF"/>
        <w:spacing w:after="0" w:line="254" w:lineRule="auto"/>
        <w:ind w:firstLine="709"/>
        <w:jc w:val="both"/>
        <w:rPr>
          <w:rFonts w:ascii="Times New Roman" w:hAnsi="Times New Roman"/>
        </w:rPr>
      </w:pPr>
      <w:r w:rsidRPr="00611AC1">
        <w:rPr>
          <w:rFonts w:ascii="Times New Roman" w:hAnsi="Times New Roman"/>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rsidR="000F7A7E" w:rsidRPr="00611AC1" w:rsidRDefault="000F7A7E" w:rsidP="000F7A7E">
      <w:pPr>
        <w:shd w:val="clear" w:color="auto" w:fill="FFFFFF"/>
        <w:spacing w:after="0" w:line="254" w:lineRule="auto"/>
        <w:ind w:firstLine="709"/>
        <w:jc w:val="both"/>
        <w:rPr>
          <w:rFonts w:ascii="Times New Roman" w:hAnsi="Times New Roman"/>
        </w:rPr>
      </w:pPr>
      <w:r w:rsidRPr="00611AC1">
        <w:rPr>
          <w:rFonts w:ascii="Times New Roman" w:hAnsi="Times New Roman"/>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0F7A7E" w:rsidRPr="00611AC1" w:rsidRDefault="000F7A7E" w:rsidP="000F7A7E">
      <w:pPr>
        <w:shd w:val="clear" w:color="auto" w:fill="FFFFFF"/>
        <w:spacing w:after="0" w:line="252" w:lineRule="auto"/>
        <w:ind w:firstLine="284"/>
        <w:jc w:val="both"/>
        <w:rPr>
          <w:rFonts w:ascii="Times New Roman" w:hAnsi="Times New Roman"/>
          <w:color w:val="000000"/>
          <w:lang w:bidi="uk-UA"/>
        </w:rPr>
      </w:pPr>
      <w:r w:rsidRPr="00611AC1">
        <w:rPr>
          <w:rFonts w:ascii="Times New Roman" w:hAnsi="Times New Roman"/>
          <w:color w:val="000000"/>
          <w:lang w:bidi="uk-UA"/>
        </w:rPr>
        <w:t xml:space="preserve">Порівняння технічних характеристик буде </w:t>
      </w:r>
      <w:proofErr w:type="spellStart"/>
      <w:r w:rsidRPr="00611AC1">
        <w:rPr>
          <w:rFonts w:ascii="Times New Roman" w:hAnsi="Times New Roman"/>
          <w:color w:val="000000"/>
          <w:lang w:bidi="uk-UA"/>
        </w:rPr>
        <w:t>здійснюватись</w:t>
      </w:r>
      <w:proofErr w:type="spellEnd"/>
      <w:r w:rsidRPr="00611AC1">
        <w:rPr>
          <w:rFonts w:ascii="Times New Roman" w:hAnsi="Times New Roman"/>
          <w:color w:val="000000"/>
          <w:lang w:bidi="uk-UA"/>
        </w:rPr>
        <w:t xml:space="preserve">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611AC1">
        <w:rPr>
          <w:rFonts w:ascii="Times New Roman" w:hAnsi="Times New Roman"/>
          <w:bCs/>
          <w:color w:val="000000"/>
          <w:lang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611AC1">
        <w:rPr>
          <w:rFonts w:ascii="Times New Roman" w:hAnsi="Times New Roman"/>
          <w:color w:val="000000"/>
          <w:lang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rsidR="000F7A7E" w:rsidRPr="00611AC1" w:rsidRDefault="000F7A7E" w:rsidP="000F7A7E">
      <w:pPr>
        <w:shd w:val="clear" w:color="auto" w:fill="FFFFFF"/>
        <w:spacing w:after="0" w:line="252" w:lineRule="auto"/>
        <w:ind w:firstLine="284"/>
        <w:jc w:val="both"/>
        <w:rPr>
          <w:rFonts w:ascii="Times New Roman" w:hAnsi="Times New Roman"/>
          <w:color w:val="000000"/>
          <w:lang w:bidi="uk-UA"/>
        </w:rPr>
      </w:pPr>
    </w:p>
    <w:p w:rsidR="000F7A7E" w:rsidRPr="005A7D44" w:rsidRDefault="000F7A7E" w:rsidP="000F7A7E">
      <w:pPr>
        <w:jc w:val="both"/>
        <w:rPr>
          <w:rFonts w:ascii="Times New Roman" w:hAnsi="Times New Roman"/>
          <w:sz w:val="24"/>
          <w:szCs w:val="24"/>
        </w:rPr>
      </w:pPr>
      <w:r w:rsidRPr="005A7D44">
        <w:rPr>
          <w:rFonts w:ascii="Times New Roman" w:hAnsi="Times New Roman"/>
          <w:sz w:val="24"/>
          <w:szCs w:val="24"/>
        </w:rPr>
        <w:lastRenderedPageBreak/>
        <w:t xml:space="preserve">        Товар повинний відповідати діючим державним  стандартам, технічним умовам та чинному законодавству України, щодо показників  якості такого виду товару. Товар, що поставляється, повинен бути промаркований у відповідності до вимог стандартів і технічних умов. На товарі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0F7A7E" w:rsidRPr="005A7D44" w:rsidRDefault="000F7A7E" w:rsidP="000F7A7E">
      <w:pPr>
        <w:jc w:val="both"/>
        <w:rPr>
          <w:rFonts w:ascii="Times New Roman" w:hAnsi="Times New Roman"/>
          <w:sz w:val="24"/>
          <w:szCs w:val="24"/>
        </w:rPr>
      </w:pPr>
      <w:r w:rsidRPr="005A7D44">
        <w:rPr>
          <w:rFonts w:ascii="Times New Roman" w:hAnsi="Times New Roman"/>
          <w:sz w:val="24"/>
          <w:szCs w:val="24"/>
        </w:rPr>
        <w:t xml:space="preserve">       Товар повинен бути переданий в упаковці, яка забезпечує збереження Товару за звичайних умов зберігання і транспортування.</w:t>
      </w:r>
    </w:p>
    <w:p w:rsidR="000F7A7E" w:rsidRPr="005A7D44" w:rsidRDefault="000F7A7E" w:rsidP="000F7A7E">
      <w:pPr>
        <w:jc w:val="both"/>
        <w:rPr>
          <w:rFonts w:ascii="Times New Roman" w:hAnsi="Times New Roman"/>
          <w:sz w:val="24"/>
          <w:szCs w:val="24"/>
        </w:rPr>
      </w:pPr>
      <w:r w:rsidRPr="005A7D44">
        <w:rPr>
          <w:rFonts w:ascii="Times New Roman" w:hAnsi="Times New Roman"/>
          <w:sz w:val="24"/>
          <w:szCs w:val="24"/>
        </w:rPr>
        <w:t xml:space="preserve">         Обмін товару (в разі </w:t>
      </w:r>
      <w:proofErr w:type="spellStart"/>
      <w:r w:rsidRPr="005A7D44">
        <w:rPr>
          <w:rFonts w:ascii="Times New Roman" w:hAnsi="Times New Roman"/>
          <w:sz w:val="24"/>
          <w:szCs w:val="24"/>
        </w:rPr>
        <w:t>пересортиці</w:t>
      </w:r>
      <w:proofErr w:type="spellEnd"/>
      <w:r w:rsidRPr="005A7D44">
        <w:rPr>
          <w:rFonts w:ascii="Times New Roman" w:hAnsi="Times New Roman"/>
          <w:sz w:val="24"/>
          <w:szCs w:val="24"/>
        </w:rPr>
        <w:t xml:space="preserve"> товару), та повернення неякісного товару відбувається за рахунок Постачальника.</w:t>
      </w:r>
    </w:p>
    <w:p w:rsidR="000F7A7E" w:rsidRPr="005A7D44" w:rsidRDefault="000F7A7E" w:rsidP="000F7A7E">
      <w:pPr>
        <w:jc w:val="both"/>
        <w:rPr>
          <w:rFonts w:ascii="Times New Roman" w:hAnsi="Times New Roman"/>
          <w:b/>
          <w:sz w:val="24"/>
          <w:szCs w:val="24"/>
          <w:highlight w:val="yellow"/>
        </w:rPr>
      </w:pPr>
      <w:r w:rsidRPr="005A7D44">
        <w:rPr>
          <w:rFonts w:ascii="Times New Roman" w:hAnsi="Times New Roman"/>
          <w:sz w:val="24"/>
          <w:szCs w:val="24"/>
        </w:rPr>
        <w:t xml:space="preserve">        </w:t>
      </w:r>
      <w:r w:rsidRPr="005A7D44">
        <w:rPr>
          <w:rFonts w:ascii="Times New Roman" w:hAnsi="Times New Roman"/>
          <w:b/>
          <w:sz w:val="24"/>
          <w:szCs w:val="24"/>
        </w:rPr>
        <w:t>Термін придатності поставленого товару має складати не менше 80% від дати виготовлення товару.</w:t>
      </w:r>
    </w:p>
    <w:p w:rsidR="005340C2" w:rsidRDefault="005340C2" w:rsidP="005F2390">
      <w:pPr>
        <w:widowControl w:val="0"/>
        <w:spacing w:after="0"/>
        <w:jc w:val="right"/>
        <w:rPr>
          <w:rFonts w:ascii="Times New Roman" w:hAnsi="Times New Roman"/>
          <w:b/>
        </w:rPr>
      </w:pPr>
    </w:p>
    <w:p w:rsidR="000F7A7E" w:rsidRDefault="000F7A7E"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5A3946" w:rsidRPr="008C6122"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p>
    <w:p w:rsidR="005A3946" w:rsidRPr="00CD65D0"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A3946" w:rsidRPr="00CD65D0" w:rsidRDefault="005A3946" w:rsidP="005A3946">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val="ru-RU" w:eastAsia="ar-SA"/>
        </w:rPr>
      </w:pP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5A3946" w:rsidRPr="00CD65D0" w:rsidRDefault="005A3946" w:rsidP="005A3946">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BD5D97" w:rsidRPr="00BD5D97">
        <w:rPr>
          <w:rStyle w:val="FontStyle15"/>
          <w:b/>
          <w:i/>
          <w:sz w:val="24"/>
          <w:szCs w:val="24"/>
        </w:rPr>
        <w:t>Ф</w:t>
      </w:r>
      <w:r w:rsidR="00BD5D97" w:rsidRPr="00BD5D97">
        <w:rPr>
          <w:b/>
          <w:i/>
        </w:rPr>
        <w:t xml:space="preserve">арби, </w:t>
      </w:r>
      <w:proofErr w:type="spellStart"/>
      <w:r w:rsidR="00BD5D97" w:rsidRPr="00BD5D97">
        <w:rPr>
          <w:b/>
          <w:i/>
        </w:rPr>
        <w:t>грунти</w:t>
      </w:r>
      <w:proofErr w:type="spellEnd"/>
      <w:r w:rsidR="00BD5D97" w:rsidRPr="00BD5D97">
        <w:rPr>
          <w:b/>
          <w:i/>
        </w:rPr>
        <w:t xml:space="preserve"> та емалі</w:t>
      </w:r>
      <w:r w:rsidR="00BD5D97" w:rsidRPr="00BD5D97">
        <w:rPr>
          <w:b/>
        </w:rPr>
        <w:t xml:space="preserve"> за кодом CPV за ДК 021:2015 44810000-1 Фарби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5A3946" w:rsidRPr="00CD65D0"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A3946"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A3946" w:rsidRPr="00B6510C" w:rsidRDefault="005A3946" w:rsidP="005A3946">
      <w:pPr>
        <w:widowControl w:val="0"/>
        <w:suppressAutoHyphens/>
        <w:autoSpaceDE w:val="0"/>
        <w:spacing w:after="0" w:line="252" w:lineRule="exact"/>
        <w:jc w:val="both"/>
        <w:rPr>
          <w:rFonts w:ascii="Times New Roman" w:hAnsi="Times New Roman"/>
          <w:sz w:val="24"/>
          <w:szCs w:val="24"/>
        </w:rPr>
      </w:pPr>
    </w:p>
    <w:p w:rsidR="005A3946" w:rsidRPr="00CD65D0" w:rsidRDefault="005A3946" w:rsidP="005A3946">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A3946" w:rsidRPr="0018045F" w:rsidRDefault="005A3946" w:rsidP="005A3946">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протягом </w:t>
      </w:r>
      <w:r w:rsidR="00BF775C" w:rsidRPr="00BF775C">
        <w:rPr>
          <w:rStyle w:val="FontStyle15"/>
          <w:sz w:val="24"/>
          <w:szCs w:val="24"/>
          <w:lang w:val="ru-RU"/>
        </w:rPr>
        <w:t>5</w:t>
      </w:r>
      <w:r w:rsidRPr="003C2A0A">
        <w:rPr>
          <w:rStyle w:val="FontStyle15"/>
          <w:sz w:val="24"/>
          <w:szCs w:val="24"/>
        </w:rPr>
        <w:t xml:space="preserve"> (</w:t>
      </w:r>
      <w:r w:rsidR="00BF775C">
        <w:rPr>
          <w:rStyle w:val="FontStyle15"/>
          <w:sz w:val="24"/>
          <w:szCs w:val="24"/>
        </w:rPr>
        <w:t>п’</w:t>
      </w:r>
      <w:r w:rsidR="00BF775C" w:rsidRPr="003C2A0A">
        <w:rPr>
          <w:rStyle w:val="FontStyle15"/>
          <w:sz w:val="24"/>
          <w:szCs w:val="24"/>
        </w:rPr>
        <w:t>яти</w:t>
      </w:r>
      <w:r w:rsidRPr="003C2A0A">
        <w:rPr>
          <w:rStyle w:val="FontStyle15"/>
          <w:sz w:val="24"/>
          <w:szCs w:val="24"/>
        </w:rPr>
        <w:t>)</w:t>
      </w:r>
      <w:r w:rsidRPr="00DA51DB">
        <w:rPr>
          <w:rStyle w:val="FontStyle15"/>
          <w:sz w:val="24"/>
          <w:szCs w:val="24"/>
        </w:rPr>
        <w:t xml:space="preserve"> робочих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5A3946" w:rsidRPr="00644C1F" w:rsidRDefault="005A3946" w:rsidP="005A3946">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p>
    <w:p w:rsidR="005A3946" w:rsidRPr="00CD65D0" w:rsidRDefault="005A3946" w:rsidP="005A3946">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w:t>
      </w:r>
      <w:proofErr w:type="spellStart"/>
      <w:r>
        <w:rPr>
          <w:rFonts w:ascii="Times New Roman" w:hAnsi="Times New Roman"/>
          <w:sz w:val="24"/>
          <w:szCs w:val="24"/>
          <w:lang w:eastAsia="ar-SA"/>
        </w:rPr>
        <w:t>пересорту</w:t>
      </w:r>
      <w:proofErr w:type="spellEnd"/>
      <w:r>
        <w:rPr>
          <w:rFonts w:ascii="Times New Roman" w:hAnsi="Times New Roman"/>
          <w:sz w:val="24"/>
          <w:szCs w:val="24"/>
          <w:lang w:eastAsia="ar-SA"/>
        </w:rPr>
        <w:t xml:space="preserve">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5A3946" w:rsidRPr="00CD65D0" w:rsidRDefault="00FA6516" w:rsidP="005A3946">
      <w:pPr>
        <w:widowControl w:val="0"/>
        <w:numPr>
          <w:ilvl w:val="1"/>
          <w:numId w:val="1"/>
        </w:numPr>
        <w:tabs>
          <w:tab w:val="clear" w:pos="1080"/>
          <w:tab w:val="num" w:pos="928"/>
        </w:tabs>
        <w:suppressAutoHyphens/>
        <w:autoSpaceDE w:val="0"/>
        <w:spacing w:after="0" w:line="240" w:lineRule="auto"/>
        <w:ind w:left="0" w:firstLine="720"/>
        <w:rPr>
          <w:rFonts w:ascii="Times New Roman" w:hAnsi="Times New Roman"/>
          <w:sz w:val="24"/>
          <w:szCs w:val="24"/>
          <w:lang w:eastAsia="ar-SA"/>
        </w:rPr>
      </w:pPr>
      <w:r w:rsidRPr="005A7D44">
        <w:rPr>
          <w:rFonts w:ascii="Times New Roman" w:hAnsi="Times New Roman"/>
          <w:b/>
          <w:sz w:val="24"/>
          <w:szCs w:val="24"/>
        </w:rPr>
        <w:t>Термін придатності поставленого товару має складати не менше 80% від дати виготовлення товару</w:t>
      </w:r>
      <w:r w:rsidR="005A3946">
        <w:rPr>
          <w:rFonts w:ascii="Times New Roman" w:hAnsi="Times New Roman"/>
          <w:sz w:val="24"/>
          <w:szCs w:val="24"/>
          <w:lang w:eastAsia="ar-SA"/>
        </w:rPr>
        <w:t>.</w:t>
      </w:r>
    </w:p>
    <w:p w:rsidR="005A3946" w:rsidRPr="001E6BC6" w:rsidRDefault="001B66CA" w:rsidP="005A3946">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  2.5. </w:t>
      </w:r>
      <w:r w:rsidR="005A3946"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sidR="005A3946" w:rsidRPr="001E6BC6">
        <w:rPr>
          <w:rFonts w:ascii="Times New Roman" w:hAnsi="Times New Roman"/>
          <w:sz w:val="24"/>
          <w:szCs w:val="24"/>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w:t>
      </w:r>
      <w:r w:rsidR="00FA6516">
        <w:rPr>
          <w:rFonts w:ascii="Times New Roman" w:hAnsi="Times New Roman"/>
          <w:sz w:val="24"/>
          <w:szCs w:val="24"/>
        </w:rPr>
        <w:t>вимог до упаковки партії товару</w:t>
      </w:r>
      <w:r w:rsidR="005A3946" w:rsidRPr="001E6BC6">
        <w:rPr>
          <w:rFonts w:ascii="Times New Roman" w:hAnsi="Times New Roman"/>
          <w:sz w:val="24"/>
          <w:szCs w:val="24"/>
        </w:rPr>
        <w:t>.</w:t>
      </w:r>
    </w:p>
    <w:p w:rsidR="005A3946" w:rsidRDefault="005A3946" w:rsidP="005A3946">
      <w:pPr>
        <w:widowControl w:val="0"/>
        <w:suppressAutoHyphens/>
        <w:autoSpaceDE w:val="0"/>
        <w:spacing w:after="0" w:line="252" w:lineRule="exact"/>
        <w:jc w:val="both"/>
        <w:rPr>
          <w:rFonts w:ascii="Times New Roman" w:hAnsi="Times New Roman"/>
          <w:sz w:val="24"/>
          <w:szCs w:val="24"/>
          <w:lang w:val="ru-RU" w:eastAsia="ar-SA"/>
        </w:rPr>
      </w:pPr>
    </w:p>
    <w:p w:rsidR="00FA6516" w:rsidRPr="00537550" w:rsidRDefault="00FA6516" w:rsidP="005A3946">
      <w:pPr>
        <w:widowControl w:val="0"/>
        <w:suppressAutoHyphens/>
        <w:autoSpaceDE w:val="0"/>
        <w:spacing w:after="0" w:line="252" w:lineRule="exact"/>
        <w:jc w:val="both"/>
        <w:rPr>
          <w:rFonts w:ascii="Times New Roman" w:hAnsi="Times New Roman"/>
          <w:sz w:val="24"/>
          <w:szCs w:val="24"/>
          <w:lang w:val="ru-RU" w:eastAsia="ar-SA"/>
        </w:rPr>
      </w:pPr>
    </w:p>
    <w:p w:rsidR="005A3946" w:rsidRPr="00CD65D0" w:rsidRDefault="005A3946" w:rsidP="005A3946">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A3946" w:rsidRPr="00CD65D0" w:rsidRDefault="005A3946" w:rsidP="005A3946">
      <w:pPr>
        <w:widowControl w:val="0"/>
        <w:suppressAutoHyphens/>
        <w:autoSpaceDE w:val="0"/>
        <w:spacing w:after="0" w:line="252" w:lineRule="exact"/>
        <w:ind w:left="720"/>
        <w:jc w:val="both"/>
        <w:rPr>
          <w:rFonts w:ascii="Times New Roman" w:hAnsi="Times New Roman"/>
          <w:bCs/>
          <w:sz w:val="24"/>
          <w:szCs w:val="24"/>
          <w:lang w:eastAsia="ar-SA"/>
        </w:rPr>
      </w:pPr>
    </w:p>
    <w:p w:rsidR="005A3946" w:rsidRPr="00FA6516" w:rsidRDefault="00FA6516" w:rsidP="00FA6516">
      <w:pPr>
        <w:jc w:val="both"/>
        <w:rPr>
          <w:rFonts w:ascii="Times New Roman" w:hAnsi="Times New Roman"/>
          <w:sz w:val="24"/>
          <w:szCs w:val="24"/>
        </w:rPr>
      </w:pPr>
      <w:r>
        <w:rPr>
          <w:rFonts w:ascii="Times New Roman" w:hAnsi="Times New Roman"/>
          <w:bCs/>
          <w:sz w:val="24"/>
          <w:szCs w:val="24"/>
          <w:lang w:eastAsia="ar-SA"/>
        </w:rPr>
        <w:t xml:space="preserve">           </w:t>
      </w:r>
      <w:r w:rsidR="005A3946" w:rsidRPr="00CD65D0">
        <w:rPr>
          <w:rFonts w:ascii="Times New Roman" w:hAnsi="Times New Roman"/>
          <w:bCs/>
          <w:sz w:val="24"/>
          <w:szCs w:val="24"/>
          <w:lang w:eastAsia="ar-SA"/>
        </w:rPr>
        <w:t xml:space="preserve">3.1. </w:t>
      </w:r>
      <w:r w:rsidRPr="005A7D44">
        <w:rPr>
          <w:rFonts w:ascii="Times New Roman" w:hAnsi="Times New Roman"/>
          <w:sz w:val="24"/>
          <w:szCs w:val="24"/>
        </w:rPr>
        <w:t xml:space="preserve">Товар повинний відповідати діючим державним  стандартам, технічним умовам та чинному законодавству України, щодо показників  якості такого виду товару. Товар, що поставляється, повинен бути промаркований у відповідності до вимог стандартів і технічних умов. На товарі повинні бути поміщені товарні знаки, а також інформація про Товар. </w:t>
      </w:r>
      <w:r w:rsidRPr="005A7D44">
        <w:rPr>
          <w:rFonts w:ascii="Times New Roman" w:hAnsi="Times New Roman"/>
          <w:sz w:val="24"/>
          <w:szCs w:val="24"/>
        </w:rPr>
        <w:lastRenderedPageBreak/>
        <w:t xml:space="preserve">Інформація про Товар повинна включати: назву Товару; дату виготовлення; дані про основні властивості товару; дані про умови зберігання; термін зберігання; </w:t>
      </w:r>
      <w:r>
        <w:rPr>
          <w:rFonts w:ascii="Times New Roman" w:hAnsi="Times New Roman"/>
          <w:sz w:val="24"/>
          <w:szCs w:val="24"/>
        </w:rPr>
        <w:t>найменування і адресу виробника</w:t>
      </w:r>
      <w:r w:rsidR="005A3946" w:rsidRPr="00CD65D0">
        <w:rPr>
          <w:rFonts w:ascii="Times New Roman" w:hAnsi="Times New Roman"/>
          <w:bCs/>
          <w:sz w:val="24"/>
          <w:szCs w:val="24"/>
          <w:lang w:eastAsia="ar-SA"/>
        </w:rPr>
        <w:t>.</w:t>
      </w:r>
    </w:p>
    <w:p w:rsidR="005A3946" w:rsidRPr="00CD65D0" w:rsidRDefault="005A3946" w:rsidP="005A3946">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5A3946" w:rsidRDefault="005A3946" w:rsidP="005A3946">
      <w:pPr>
        <w:pStyle w:val="Style5"/>
        <w:widowControl/>
        <w:spacing w:line="252" w:lineRule="exact"/>
        <w:ind w:firstLine="720"/>
        <w:jc w:val="both"/>
      </w:pPr>
      <w:r w:rsidRPr="00CD65D0">
        <w:rPr>
          <w:rStyle w:val="FontStyle15"/>
          <w:sz w:val="24"/>
          <w:szCs w:val="24"/>
        </w:rPr>
        <w:t>3.3.</w:t>
      </w:r>
      <w:r w:rsidRPr="00CD65D0">
        <w:t xml:space="preserve">Товар повинен бути поставлений Постачальником в упаковці, що відповідає характеру Товару. </w:t>
      </w:r>
    </w:p>
    <w:p w:rsidR="005A3946" w:rsidRPr="00CD65D0" w:rsidRDefault="005A3946" w:rsidP="005A3946">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A3946" w:rsidRPr="006B3B65" w:rsidRDefault="005A3946" w:rsidP="005A3946">
      <w:pPr>
        <w:pStyle w:val="Style5"/>
        <w:widowControl/>
        <w:spacing w:line="252" w:lineRule="exact"/>
        <w:ind w:firstLine="720"/>
        <w:jc w:val="both"/>
        <w:rPr>
          <w:lang w:val="ru-RU"/>
        </w:rPr>
      </w:pPr>
      <w:r w:rsidRPr="00CD65D0">
        <w:rPr>
          <w:rStyle w:val="FontStyle15"/>
          <w:sz w:val="24"/>
          <w:szCs w:val="24"/>
        </w:rPr>
        <w:t xml:space="preserve">3.5. </w:t>
      </w:r>
      <w:r w:rsidRPr="00CD65D0">
        <w:t>Товар за цим Договором повинен бути новим, повністю придатний до використання за своїм функціональним призначенням</w:t>
      </w:r>
      <w:r>
        <w:t>.</w:t>
      </w:r>
    </w:p>
    <w:p w:rsidR="005A3946" w:rsidRPr="00CD65D0" w:rsidRDefault="005A3946" w:rsidP="005A3946">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5A3946" w:rsidRPr="00CD65D0" w:rsidRDefault="005A3946" w:rsidP="000217F1">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5A3946" w:rsidRPr="00CD65D0" w:rsidRDefault="005A3946" w:rsidP="005A3946">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A3946" w:rsidRPr="00CD65D0" w:rsidRDefault="005A3946" w:rsidP="005A3946">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5A3946" w:rsidRPr="002D69D7" w:rsidRDefault="005A3946" w:rsidP="005A3946">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2</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3</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w:t>
      </w:r>
      <w:r w:rsidR="00733859" w:rsidRPr="00F76773">
        <w:rPr>
          <w:rStyle w:val="FontStyle15"/>
          <w:bCs/>
          <w:sz w:val="24"/>
          <w:szCs w:val="24"/>
        </w:rPr>
        <w:t xml:space="preserve">Розрахунок за товар Замовником здійснюється протягом 10 (десяти) </w:t>
      </w:r>
      <w:r w:rsidR="0057719C">
        <w:rPr>
          <w:rStyle w:val="FontStyle15"/>
          <w:bCs/>
          <w:sz w:val="24"/>
          <w:szCs w:val="24"/>
        </w:rPr>
        <w:t>робочих</w:t>
      </w:r>
      <w:r w:rsidR="00733859" w:rsidRPr="00F76773">
        <w:rPr>
          <w:rStyle w:val="FontStyle15"/>
          <w:bCs/>
          <w:sz w:val="24"/>
          <w:szCs w:val="24"/>
        </w:rPr>
        <w:t xml:space="preserve"> днів з дати фактичного отримання Товару від Постачальника та підписаної </w:t>
      </w:r>
      <w:r w:rsidR="00733859">
        <w:rPr>
          <w:rStyle w:val="FontStyle15"/>
          <w:bCs/>
          <w:sz w:val="24"/>
          <w:szCs w:val="24"/>
        </w:rPr>
        <w:t xml:space="preserve">відповідної </w:t>
      </w:r>
      <w:r w:rsidR="00733859" w:rsidRPr="00F76773">
        <w:rPr>
          <w:rStyle w:val="FontStyle15"/>
          <w:bCs/>
          <w:sz w:val="24"/>
          <w:szCs w:val="24"/>
        </w:rPr>
        <w:t>товар</w:t>
      </w:r>
      <w:r w:rsidR="00733859">
        <w:rPr>
          <w:rStyle w:val="FontStyle15"/>
          <w:bCs/>
          <w:sz w:val="24"/>
          <w:szCs w:val="24"/>
        </w:rPr>
        <w:t>н</w:t>
      </w:r>
      <w:r w:rsidR="00733859" w:rsidRPr="00F76773">
        <w:rPr>
          <w:rStyle w:val="FontStyle15"/>
          <w:bCs/>
          <w:sz w:val="24"/>
          <w:szCs w:val="24"/>
        </w:rPr>
        <w:t>о-транспортної накладн</w:t>
      </w:r>
      <w:r w:rsidR="00733859">
        <w:rPr>
          <w:rStyle w:val="FontStyle15"/>
          <w:bCs/>
          <w:sz w:val="24"/>
          <w:szCs w:val="24"/>
        </w:rPr>
        <w:t>ої</w:t>
      </w:r>
      <w:r>
        <w:rPr>
          <w:rFonts w:ascii="Times New Roman" w:eastAsia="Calibri" w:hAnsi="Times New Roman"/>
          <w:sz w:val="24"/>
          <w:szCs w:val="24"/>
        </w:rPr>
        <w:t>.</w:t>
      </w:r>
    </w:p>
    <w:p w:rsidR="0057719C" w:rsidRDefault="005A3946" w:rsidP="00FA651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00733859" w:rsidRPr="00B40E4C">
        <w:rPr>
          <w:rStyle w:val="FontStyle15"/>
          <w:bCs/>
          <w:sz w:val="24"/>
          <w:szCs w:val="24"/>
        </w:rPr>
        <w:t xml:space="preserve">Оплата Товару проводиться в національній валюті України у безготівковій формі </w:t>
      </w:r>
      <w:r w:rsidR="00733859" w:rsidRPr="00A032FE">
        <w:rPr>
          <w:rStyle w:val="FontStyle15"/>
          <w:bCs/>
          <w:sz w:val="24"/>
          <w:szCs w:val="24"/>
        </w:rPr>
        <w:t>шляхом перерахування грошових коштів на розрахунковий рахунок Постачальника, зазначений у розділі 10 Договору</w:t>
      </w:r>
      <w:r w:rsidR="00FA6516">
        <w:rPr>
          <w:rFonts w:ascii="Times New Roman" w:eastAsia="Calibri" w:hAnsi="Times New Roman"/>
          <w:sz w:val="24"/>
          <w:szCs w:val="24"/>
        </w:rPr>
        <w:t>.</w:t>
      </w:r>
    </w:p>
    <w:p w:rsidR="00FA6516" w:rsidRPr="00FA6516" w:rsidRDefault="00FA6516" w:rsidP="00FA651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p>
    <w:p w:rsidR="005A3946" w:rsidRPr="00C14C80" w:rsidRDefault="005A3946" w:rsidP="005A3946">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A3946" w:rsidRPr="00CD65D0" w:rsidRDefault="005A3946" w:rsidP="005A3946">
      <w:pPr>
        <w:suppressAutoHyphens/>
        <w:autoSpaceDE w:val="0"/>
        <w:spacing w:after="0" w:line="252" w:lineRule="exact"/>
        <w:ind w:firstLine="505"/>
        <w:jc w:val="both"/>
        <w:rPr>
          <w:rFonts w:ascii="Times New Roman" w:hAnsi="Times New Roman"/>
          <w:sz w:val="24"/>
          <w:szCs w:val="24"/>
          <w:lang w:eastAsia="ar-SA"/>
        </w:rPr>
      </w:pP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A3946" w:rsidRPr="00CD65D0" w:rsidRDefault="005A3946" w:rsidP="005A3946">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lastRenderedPageBreak/>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A3946"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A3946" w:rsidRPr="00CD65D0" w:rsidRDefault="005A3946" w:rsidP="005A3946">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5A3946" w:rsidRPr="00CD65D0" w:rsidRDefault="005A3946" w:rsidP="005A3946">
      <w:pPr>
        <w:tabs>
          <w:tab w:val="left" w:pos="298"/>
        </w:tabs>
        <w:suppressAutoHyphens/>
        <w:autoSpaceDE w:val="0"/>
        <w:spacing w:after="0" w:line="252" w:lineRule="exact"/>
        <w:jc w:val="center"/>
        <w:rPr>
          <w:rFonts w:ascii="Times New Roman" w:hAnsi="Times New Roman"/>
          <w:b/>
          <w:bCs/>
          <w:sz w:val="24"/>
          <w:szCs w:val="24"/>
          <w:lang w:eastAsia="ar-SA"/>
        </w:rPr>
      </w:pPr>
    </w:p>
    <w:p w:rsidR="005A3946" w:rsidRPr="00CD65D0" w:rsidRDefault="005A3946" w:rsidP="005A3946">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A3946" w:rsidRPr="00564244" w:rsidRDefault="005A3946" w:rsidP="005A3946">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5A3946" w:rsidRDefault="005A3946" w:rsidP="000217F1">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A6516" w:rsidRPr="000217F1" w:rsidRDefault="00FA6516" w:rsidP="000217F1">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p>
    <w:p w:rsidR="005A3946" w:rsidRPr="00CD65D0" w:rsidRDefault="005A3946" w:rsidP="005A3946">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w:t>
      </w:r>
      <w:r w:rsidRPr="00CD65D0">
        <w:rPr>
          <w:rStyle w:val="FontStyle14"/>
          <w:b w:val="0"/>
          <w:sz w:val="24"/>
          <w:szCs w:val="24"/>
        </w:rPr>
        <w:lastRenderedPageBreak/>
        <w:t xml:space="preserve">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A3946" w:rsidRPr="00CD65D0" w:rsidRDefault="005A3946" w:rsidP="005A3946">
      <w:pPr>
        <w:pStyle w:val="Style1"/>
        <w:widowControl/>
        <w:spacing w:line="252" w:lineRule="exact"/>
        <w:ind w:firstLine="708"/>
        <w:jc w:val="both"/>
        <w:rPr>
          <w:rStyle w:val="FontStyle14"/>
          <w:b w:val="0"/>
          <w:sz w:val="24"/>
          <w:szCs w:val="24"/>
        </w:rPr>
      </w:pPr>
    </w:p>
    <w:p w:rsidR="005A3946" w:rsidRPr="003941E3" w:rsidRDefault="005A3946" w:rsidP="005A3946">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A3946" w:rsidRPr="00564244" w:rsidRDefault="005A3946" w:rsidP="005A3946">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5A3946" w:rsidRPr="000217F1" w:rsidRDefault="005A3946" w:rsidP="000217F1">
      <w:pPr>
        <w:pStyle w:val="af"/>
        <w:numPr>
          <w:ilvl w:val="1"/>
          <w:numId w:val="17"/>
        </w:numPr>
        <w:spacing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 xml:space="preserve">Договір діє </w:t>
      </w:r>
      <w:r>
        <w:rPr>
          <w:rFonts w:ascii="Times New Roman" w:hAnsi="Times New Roman"/>
          <w:sz w:val="24"/>
          <w:szCs w:val="24"/>
          <w:lang w:eastAsia="ar-SA"/>
        </w:rPr>
        <w:t>д</w:t>
      </w:r>
      <w:r w:rsidRPr="00564244">
        <w:rPr>
          <w:rFonts w:ascii="Times New Roman" w:hAnsi="Times New Roman"/>
          <w:sz w:val="24"/>
          <w:szCs w:val="24"/>
          <w:lang w:eastAsia="ar-SA"/>
        </w:rPr>
        <w:t xml:space="preserve">о </w:t>
      </w:r>
      <w:r w:rsidRPr="00564244">
        <w:rPr>
          <w:rFonts w:ascii="Times New Roman" w:hAnsi="Times New Roman"/>
          <w:sz w:val="24"/>
          <w:szCs w:val="24"/>
          <w:lang w:val="ru-RU" w:eastAsia="ar-SA"/>
        </w:rPr>
        <w:t>31.</w:t>
      </w:r>
      <w:r w:rsidR="00FA6516">
        <w:rPr>
          <w:rFonts w:ascii="Times New Roman" w:hAnsi="Times New Roman"/>
          <w:sz w:val="24"/>
          <w:szCs w:val="24"/>
          <w:lang w:val="ru-RU" w:eastAsia="ar-SA"/>
        </w:rPr>
        <w:t>12</w:t>
      </w:r>
      <w:r w:rsidRPr="00564244">
        <w:rPr>
          <w:rFonts w:ascii="Times New Roman" w:hAnsi="Times New Roman"/>
          <w:sz w:val="24"/>
          <w:szCs w:val="24"/>
          <w:lang w:eastAsia="ar-SA"/>
        </w:rPr>
        <w:t>.2023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5A3946" w:rsidRPr="00CD65D0" w:rsidRDefault="005A3946" w:rsidP="005A3946">
      <w:pPr>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A3946" w:rsidRPr="00CD65D0"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w:t>
      </w:r>
      <w:r w:rsidRPr="00CD65D0">
        <w:rPr>
          <w:rFonts w:ascii="Times New Roman" w:hAnsi="Times New Roman"/>
          <w:sz w:val="24"/>
          <w:szCs w:val="24"/>
          <w:lang w:eastAsia="en-US"/>
        </w:rPr>
        <w:lastRenderedPageBreak/>
        <w:t xml:space="preserve">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sidR="00FA6516">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lastRenderedPageBreak/>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5A3946" w:rsidRPr="008C6122"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01586E"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1</w:t>
      </w:r>
      <w:r w:rsidRPr="0001586E">
        <w:rPr>
          <w:rFonts w:ascii="Times New Roman" w:hAnsi="Times New Roman"/>
          <w:b/>
          <w:sz w:val="24"/>
          <w:szCs w:val="24"/>
          <w:lang w:eastAsia="ar-SA"/>
        </w:rPr>
        <w:t>. ЮРИДИЧНІ АДРЕСИ І ПІДПИСИ СТОРІН.</w:t>
      </w:r>
    </w:p>
    <w:p w:rsidR="005A3946" w:rsidRPr="004533EE" w:rsidRDefault="005A3946" w:rsidP="005A3946">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0217F1"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5A3946" w:rsidRDefault="000217F1" w:rsidP="000217F1">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r w:rsidR="005A3946" w:rsidRPr="00CF37EB">
              <w:rPr>
                <w:rFonts w:ascii="Times New Roman" w:eastAsia="Calibri" w:hAnsi="Times New Roman"/>
                <w:color w:val="000000" w:themeColor="text1"/>
                <w:sz w:val="24"/>
                <w:szCs w:val="24"/>
                <w:lang w:val="ru-RU" w:eastAsia="ar-SA"/>
              </w:rPr>
              <w:t>.</w:t>
            </w: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Pr="003E6071" w:rsidRDefault="005A3946" w:rsidP="00BF775C">
            <w:pPr>
              <w:widowControl w:val="0"/>
              <w:suppressLineNumbers/>
              <w:suppressAutoHyphens/>
              <w:autoSpaceDE w:val="0"/>
              <w:rPr>
                <w:rFonts w:ascii="Times New Roman" w:hAnsi="Times New Roman"/>
                <w:b/>
                <w:sz w:val="23"/>
                <w:szCs w:val="23"/>
                <w:lang w:eastAsia="ar-SA"/>
              </w:rPr>
            </w:pPr>
          </w:p>
        </w:tc>
      </w:tr>
    </w:tbl>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184746" w:rsidRDefault="005A3946" w:rsidP="005A394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A3946" w:rsidRPr="00184746" w:rsidRDefault="005A3946" w:rsidP="005A394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A3946" w:rsidRPr="00184746" w:rsidRDefault="005A3946" w:rsidP="005A3946">
      <w:pPr>
        <w:widowControl w:val="0"/>
        <w:suppressAutoHyphens/>
        <w:autoSpaceDE w:val="0"/>
        <w:spacing w:after="0" w:line="240" w:lineRule="auto"/>
        <w:jc w:val="center"/>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5A3946" w:rsidRPr="00184746" w:rsidRDefault="005A3946" w:rsidP="005A394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5A3946" w:rsidRPr="003377C5" w:rsidTr="00BF775C">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p>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5A3946" w:rsidRPr="003377C5" w:rsidTr="00BF775C">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BF775C">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BF775C">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BF775C">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r>
    </w:tbl>
    <w:p w:rsidR="005A3946" w:rsidRPr="00E80E85"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1000C"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CF37EB"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0217F1" w:rsidRPr="003377C5" w:rsidRDefault="000217F1" w:rsidP="000217F1">
            <w:pPr>
              <w:widowControl w:val="0"/>
              <w:suppressLineNumbers/>
              <w:suppressAutoHyphens/>
              <w:autoSpaceDE w:val="0"/>
              <w:rPr>
                <w:rFonts w:ascii="Times New Roman" w:hAnsi="Times New Roman"/>
                <w:b/>
                <w:bCs/>
                <w:sz w:val="24"/>
                <w:szCs w:val="24"/>
                <w:lang w:eastAsia="ar-SA"/>
              </w:rPr>
            </w:pPr>
          </w:p>
          <w:p w:rsidR="005A3946" w:rsidRPr="003E6071" w:rsidRDefault="000217F1" w:rsidP="000217F1">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E0" w:rsidRDefault="00B62AE0" w:rsidP="00496EA4">
      <w:pPr>
        <w:spacing w:after="0" w:line="240" w:lineRule="auto"/>
      </w:pPr>
      <w:r>
        <w:separator/>
      </w:r>
    </w:p>
  </w:endnote>
  <w:endnote w:type="continuationSeparator" w:id="0">
    <w:p w:rsidR="00B62AE0" w:rsidRDefault="00B62AE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Content>
      <w:p w:rsidR="0061313A" w:rsidRDefault="0061313A">
        <w:pPr>
          <w:pStyle w:val="ab"/>
          <w:jc w:val="right"/>
        </w:pPr>
        <w:r>
          <w:fldChar w:fldCharType="begin"/>
        </w:r>
        <w:r>
          <w:instrText>PAGE   \* MERGEFORMAT</w:instrText>
        </w:r>
        <w:r>
          <w:fldChar w:fldCharType="separate"/>
        </w:r>
        <w:r w:rsidR="006E1296" w:rsidRPr="006E1296">
          <w:rPr>
            <w:noProof/>
            <w:lang w:val="ru-RU"/>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E0" w:rsidRDefault="00B62AE0" w:rsidP="00496EA4">
      <w:pPr>
        <w:spacing w:after="0" w:line="240" w:lineRule="auto"/>
      </w:pPr>
      <w:r>
        <w:separator/>
      </w:r>
    </w:p>
  </w:footnote>
  <w:footnote w:type="continuationSeparator" w:id="0">
    <w:p w:rsidR="00B62AE0" w:rsidRDefault="00B62AE0"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6"/>
  </w:num>
  <w:num w:numId="7">
    <w:abstractNumId w:val="13"/>
  </w:num>
  <w:num w:numId="8">
    <w:abstractNumId w:val="12"/>
  </w:num>
  <w:num w:numId="9">
    <w:abstractNumId w:val="14"/>
  </w:num>
  <w:num w:numId="10">
    <w:abstractNumId w:val="17"/>
  </w:num>
  <w:num w:numId="11">
    <w:abstractNumId w:val="9"/>
  </w:num>
  <w:num w:numId="12">
    <w:abstractNumId w:val="11"/>
  </w:num>
  <w:num w:numId="13">
    <w:abstractNumId w:val="10"/>
  </w:num>
  <w:num w:numId="14">
    <w:abstractNumId w:val="8"/>
  </w:num>
  <w:num w:numId="15">
    <w:abstractNumId w:val="15"/>
  </w:num>
  <w:num w:numId="16">
    <w:abstractNumId w:val="7"/>
  </w:num>
  <w:num w:numId="17">
    <w:abstractNumId w:val="19"/>
  </w:num>
  <w:num w:numId="1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13A"/>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296"/>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546F"/>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07F"/>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257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5D97"/>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044"/>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1F2"/>
    <w:rsid w:val="00CE344A"/>
    <w:rsid w:val="00CE4467"/>
    <w:rsid w:val="00CE525A"/>
    <w:rsid w:val="00CE589E"/>
    <w:rsid w:val="00CE5BA4"/>
    <w:rsid w:val="00CE5E03"/>
    <w:rsid w:val="00CE5F2E"/>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33F"/>
    <w:rsid w:val="00EB2F51"/>
    <w:rsid w:val="00EB3249"/>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77F7"/>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2150-D123-4A15-9F08-4E7DED3F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44</Pages>
  <Words>15285</Words>
  <Characters>87126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271</cp:revision>
  <cp:lastPrinted>2023-06-12T10:19:00Z</cp:lastPrinted>
  <dcterms:created xsi:type="dcterms:W3CDTF">2023-03-21T12:17:00Z</dcterms:created>
  <dcterms:modified xsi:type="dcterms:W3CDTF">2023-06-12T10:28:00Z</dcterms:modified>
</cp:coreProperties>
</file>