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9D" w:rsidRPr="00FD439D" w:rsidRDefault="00FD439D" w:rsidP="00FD439D">
      <w:pPr>
        <w:jc w:val="center"/>
        <w:rPr>
          <w:rFonts w:ascii="Times New Roman" w:hAnsi="Times New Roman" w:cs="Times New Roman"/>
          <w:b/>
          <w:sz w:val="24"/>
          <w:szCs w:val="24"/>
          <w:lang w:val="uk-UA" w:eastAsia="uk-UA"/>
        </w:rPr>
      </w:pPr>
      <w:r w:rsidRPr="00FD439D">
        <w:rPr>
          <w:rFonts w:ascii="Times New Roman" w:hAnsi="Times New Roman" w:cs="Times New Roman"/>
          <w:b/>
          <w:sz w:val="24"/>
          <w:szCs w:val="24"/>
          <w:lang w:val="uk-UA" w:eastAsia="uk-UA"/>
        </w:rPr>
        <w:t>ОГОЛОШЕННЯ</w:t>
      </w:r>
    </w:p>
    <w:p w:rsidR="00FD439D" w:rsidRPr="00FD439D" w:rsidRDefault="00FD439D" w:rsidP="00FD439D">
      <w:pPr>
        <w:jc w:val="center"/>
        <w:rPr>
          <w:rFonts w:ascii="Times New Roman" w:hAnsi="Times New Roman" w:cs="Times New Roman"/>
          <w:b/>
          <w:sz w:val="24"/>
          <w:szCs w:val="24"/>
          <w:lang w:val="uk-UA"/>
        </w:rPr>
      </w:pPr>
      <w:r w:rsidRPr="00FD439D">
        <w:rPr>
          <w:rFonts w:ascii="Times New Roman" w:hAnsi="Times New Roman" w:cs="Times New Roman"/>
          <w:b/>
          <w:sz w:val="24"/>
          <w:szCs w:val="24"/>
          <w:lang w:val="uk-UA" w:eastAsia="uk-UA"/>
        </w:rPr>
        <w:t xml:space="preserve">для проведення закупівлі через систему електронних закупівель         </w:t>
      </w:r>
    </w:p>
    <w:p w:rsidR="00FD439D" w:rsidRPr="00FD439D" w:rsidRDefault="00FD439D" w:rsidP="00FD439D">
      <w:pPr>
        <w:rPr>
          <w:rFonts w:ascii="Times New Roman" w:hAnsi="Times New Roman" w:cs="Times New Roman"/>
          <w:b/>
          <w:sz w:val="24"/>
          <w:szCs w:val="24"/>
          <w:lang w:val="uk-UA" w:eastAsia="uk-UA"/>
        </w:rPr>
      </w:pPr>
      <w:r w:rsidRPr="00FD439D">
        <w:rPr>
          <w:rFonts w:ascii="Times New Roman" w:hAnsi="Times New Roman" w:cs="Times New Roman"/>
          <w:sz w:val="24"/>
          <w:szCs w:val="24"/>
          <w:lang w:val="uk-UA"/>
        </w:rPr>
        <w:t xml:space="preserve">1. Замовник: </w:t>
      </w:r>
    </w:p>
    <w:p w:rsidR="00FD439D" w:rsidRPr="00FD439D" w:rsidRDefault="00FD439D" w:rsidP="00FD439D">
      <w:pPr>
        <w:jc w:val="both"/>
        <w:rPr>
          <w:rFonts w:ascii="Times New Roman" w:hAnsi="Times New Roman" w:cs="Times New Roman"/>
          <w:b/>
          <w:sz w:val="24"/>
          <w:szCs w:val="24"/>
          <w:lang w:val="uk-UA" w:eastAsia="uk-UA"/>
        </w:rPr>
      </w:pPr>
      <w:r w:rsidRPr="00FD439D">
        <w:rPr>
          <w:rFonts w:ascii="Times New Roman" w:hAnsi="Times New Roman" w:cs="Times New Roman"/>
          <w:sz w:val="24"/>
          <w:szCs w:val="24"/>
          <w:lang w:val="uk-UA"/>
        </w:rPr>
        <w:t xml:space="preserve">1.1. Найменування: </w:t>
      </w:r>
      <w:r w:rsidRPr="00FD439D">
        <w:rPr>
          <w:rFonts w:ascii="Times New Roman" w:hAnsi="Times New Roman" w:cs="Times New Roman"/>
          <w:b/>
          <w:sz w:val="24"/>
          <w:szCs w:val="24"/>
          <w:lang w:eastAsia="uk-UA"/>
        </w:rPr>
        <w:t xml:space="preserve">Комунальне </w:t>
      </w:r>
      <w:r w:rsidRPr="00FD439D">
        <w:rPr>
          <w:rFonts w:ascii="Times New Roman" w:hAnsi="Times New Roman" w:cs="Times New Roman"/>
          <w:b/>
          <w:sz w:val="24"/>
          <w:szCs w:val="24"/>
          <w:lang w:val="uk-UA" w:eastAsia="uk-UA"/>
        </w:rPr>
        <w:t>підприємство</w:t>
      </w:r>
      <w:r w:rsidRPr="00FD439D">
        <w:rPr>
          <w:rFonts w:ascii="Times New Roman" w:hAnsi="Times New Roman" w:cs="Times New Roman"/>
          <w:b/>
          <w:sz w:val="24"/>
          <w:szCs w:val="24"/>
          <w:lang w:eastAsia="uk-UA"/>
        </w:rPr>
        <w:t xml:space="preserve"> «</w:t>
      </w:r>
      <w:r w:rsidRPr="00FD439D">
        <w:rPr>
          <w:rFonts w:ascii="Times New Roman" w:hAnsi="Times New Roman" w:cs="Times New Roman"/>
          <w:b/>
          <w:sz w:val="24"/>
          <w:szCs w:val="24"/>
          <w:lang w:val="uk-UA" w:eastAsia="uk-UA"/>
        </w:rPr>
        <w:t>Парки та сквери м.Луцька</w:t>
      </w:r>
      <w:r w:rsidRPr="00FD439D">
        <w:rPr>
          <w:rFonts w:ascii="Times New Roman" w:hAnsi="Times New Roman" w:cs="Times New Roman"/>
          <w:b/>
          <w:sz w:val="24"/>
          <w:szCs w:val="24"/>
          <w:lang w:eastAsia="uk-UA"/>
        </w:rPr>
        <w:t>»</w:t>
      </w:r>
    </w:p>
    <w:p w:rsidR="00FD439D" w:rsidRPr="00FD439D" w:rsidRDefault="00FD439D" w:rsidP="00FD439D">
      <w:pPr>
        <w:jc w:val="both"/>
        <w:rPr>
          <w:rFonts w:ascii="Times New Roman" w:hAnsi="Times New Roman" w:cs="Times New Roman"/>
          <w:sz w:val="24"/>
          <w:szCs w:val="24"/>
          <w:lang w:val="uk-UA"/>
        </w:rPr>
      </w:pPr>
      <w:r w:rsidRPr="00FD439D">
        <w:rPr>
          <w:rFonts w:ascii="Times New Roman" w:hAnsi="Times New Roman" w:cs="Times New Roman"/>
          <w:sz w:val="24"/>
          <w:szCs w:val="24"/>
          <w:lang w:val="uk-UA"/>
        </w:rPr>
        <w:t xml:space="preserve">1.2. Ідентифікаційний код за ЄДРПОУ:  </w:t>
      </w:r>
      <w:r w:rsidRPr="00FD439D">
        <w:rPr>
          <w:rFonts w:ascii="Times New Roman" w:hAnsi="Times New Roman" w:cs="Times New Roman"/>
          <w:b/>
          <w:sz w:val="24"/>
          <w:szCs w:val="24"/>
          <w:lang w:val="uk-UA"/>
        </w:rPr>
        <w:t>37887516</w:t>
      </w:r>
      <w:r w:rsidRPr="00FD439D">
        <w:rPr>
          <w:rFonts w:ascii="Times New Roman" w:hAnsi="Times New Roman" w:cs="Times New Roman"/>
          <w:sz w:val="24"/>
          <w:szCs w:val="24"/>
          <w:lang w:val="uk-UA"/>
        </w:rPr>
        <w:t>.</w:t>
      </w:r>
    </w:p>
    <w:p w:rsidR="00FD439D" w:rsidRPr="00FD439D" w:rsidRDefault="00FD439D" w:rsidP="00FD439D">
      <w:pPr>
        <w:jc w:val="both"/>
        <w:rPr>
          <w:rFonts w:ascii="Times New Roman" w:hAnsi="Times New Roman" w:cs="Times New Roman"/>
          <w:b/>
          <w:sz w:val="24"/>
          <w:szCs w:val="24"/>
          <w:lang w:val="uk-UA"/>
        </w:rPr>
      </w:pPr>
      <w:r w:rsidRPr="00FD439D">
        <w:rPr>
          <w:rFonts w:ascii="Times New Roman" w:hAnsi="Times New Roman" w:cs="Times New Roman"/>
          <w:sz w:val="24"/>
          <w:szCs w:val="24"/>
          <w:lang w:val="uk-UA"/>
        </w:rPr>
        <w:t xml:space="preserve">1.3. Місцезнаходження: </w:t>
      </w:r>
      <w:r w:rsidRPr="00FD439D">
        <w:rPr>
          <w:rFonts w:ascii="Times New Roman" w:hAnsi="Times New Roman" w:cs="Times New Roman"/>
          <w:b/>
          <w:sz w:val="24"/>
          <w:szCs w:val="24"/>
          <w:lang w:val="uk-UA" w:eastAsia="uk-UA"/>
        </w:rPr>
        <w:t>вул. Рівненнська,119, м. Луцьк, 43020.</w:t>
      </w:r>
    </w:p>
    <w:p w:rsidR="00FD439D" w:rsidRPr="00FD439D" w:rsidRDefault="00FD439D" w:rsidP="00FD439D">
      <w:pPr>
        <w:pStyle w:val="a6"/>
        <w:rPr>
          <w:color w:val="000000"/>
          <w:lang w:val="uk-UA"/>
        </w:rPr>
      </w:pPr>
      <w:r w:rsidRPr="00FD439D">
        <w:rPr>
          <w:lang w:val="uk-UA"/>
        </w:rPr>
        <w:t>1.4. Посадові особи замовника, уповноважені здійснювати зв’язок з учасниками:</w:t>
      </w:r>
      <w:r w:rsidRPr="00FD439D">
        <w:rPr>
          <w:color w:val="000000"/>
          <w:lang w:val="uk-UA"/>
        </w:rPr>
        <w:t xml:space="preserve"> Кацевич Сергій Іванович уповноважена особа, вул. Рівненська, 119, м. Луцьк, 43020, тел.: (0332) 250292, </w:t>
      </w:r>
      <w:r w:rsidRPr="00FD439D">
        <w:rPr>
          <w:color w:val="000000"/>
        </w:rPr>
        <w:t>e</w:t>
      </w:r>
      <w:r w:rsidRPr="00FD439D">
        <w:rPr>
          <w:color w:val="000000"/>
          <w:lang w:val="uk-UA"/>
        </w:rPr>
        <w:t>-</w:t>
      </w:r>
      <w:r w:rsidRPr="00FD439D">
        <w:rPr>
          <w:color w:val="000000"/>
        </w:rPr>
        <w:t>mail</w:t>
      </w:r>
      <w:r w:rsidRPr="00FD439D">
        <w:rPr>
          <w:color w:val="000000"/>
          <w:lang w:val="uk-UA"/>
        </w:rPr>
        <w:t xml:space="preserve">: </w:t>
      </w:r>
      <w:r w:rsidRPr="00FD439D">
        <w:rPr>
          <w:color w:val="000000"/>
        </w:rPr>
        <w:t>parky</w:t>
      </w:r>
      <w:r w:rsidRPr="00FD439D">
        <w:rPr>
          <w:color w:val="000000"/>
          <w:lang w:val="uk-UA"/>
        </w:rPr>
        <w:t>.</w:t>
      </w:r>
      <w:r w:rsidRPr="00FD439D">
        <w:rPr>
          <w:color w:val="000000"/>
        </w:rPr>
        <w:t>skvery</w:t>
      </w:r>
      <w:r w:rsidRPr="00FD439D">
        <w:rPr>
          <w:color w:val="000000"/>
          <w:lang w:val="uk-UA"/>
        </w:rPr>
        <w:t>@</w:t>
      </w:r>
      <w:r w:rsidRPr="00FD439D">
        <w:rPr>
          <w:color w:val="000000"/>
        </w:rPr>
        <w:t>gmail</w:t>
      </w:r>
      <w:r w:rsidRPr="00FD439D">
        <w:rPr>
          <w:color w:val="000000"/>
          <w:lang w:val="uk-UA"/>
        </w:rPr>
        <w:t>.</w:t>
      </w:r>
      <w:r w:rsidRPr="00FD439D">
        <w:rPr>
          <w:color w:val="000000"/>
        </w:rPr>
        <w:t>com</w:t>
      </w:r>
      <w:r w:rsidRPr="00FD439D">
        <w:rPr>
          <w:color w:val="000000"/>
          <w:lang w:val="uk-UA"/>
        </w:rPr>
        <w:t>.</w:t>
      </w:r>
    </w:p>
    <w:p w:rsidR="00FD439D" w:rsidRDefault="00FD439D" w:rsidP="00FD439D">
      <w:pPr>
        <w:widowControl w:val="0"/>
        <w:autoSpaceDE w:val="0"/>
        <w:autoSpaceDN w:val="0"/>
        <w:adjustRightInd w:val="0"/>
        <w:jc w:val="both"/>
        <w:rPr>
          <w:rFonts w:ascii="Times New Roman" w:hAnsi="Times New Roman" w:cs="Times New Roman"/>
          <w:lang w:val="uk-UA"/>
        </w:rPr>
      </w:pPr>
      <w:r w:rsidRPr="00FD439D">
        <w:rPr>
          <w:rFonts w:ascii="Times New Roman" w:hAnsi="Times New Roman" w:cs="Times New Roman"/>
          <w:lang w:val="uk-UA"/>
        </w:rPr>
        <w:t>2. Інформація про предмет закупівлі:</w:t>
      </w:r>
    </w:p>
    <w:p w:rsidR="00FD439D" w:rsidRPr="00FD439D" w:rsidRDefault="00FD439D" w:rsidP="00FD439D">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lang w:val="uk-UA"/>
        </w:rPr>
        <w:t>2.1.</w:t>
      </w:r>
      <w:r w:rsidRPr="00FD439D">
        <w:rPr>
          <w:rFonts w:ascii="Times New Roman" w:hAnsi="Times New Roman" w:cs="Times New Roman"/>
          <w:b/>
          <w:lang w:val="uk-UA" w:eastAsia="uk-UA"/>
        </w:rPr>
        <w:t xml:space="preserve"> Нафтопродукти - </w:t>
      </w:r>
      <w:r w:rsidRPr="00FD439D">
        <w:rPr>
          <w:rFonts w:ascii="Times New Roman" w:hAnsi="Times New Roman" w:cs="Times New Roman"/>
          <w:b/>
          <w:bCs/>
          <w:i/>
          <w:lang w:val="uk-UA"/>
        </w:rPr>
        <w:t xml:space="preserve">Код ДК 021:2015 </w:t>
      </w:r>
      <w:r w:rsidRPr="00FD439D">
        <w:rPr>
          <w:rFonts w:ascii="Times New Roman" w:hAnsi="Times New Roman" w:cs="Times New Roman"/>
          <w:b/>
          <w:lang w:val="uk-UA" w:eastAsia="uk-UA"/>
        </w:rPr>
        <w:t>-</w:t>
      </w:r>
      <w:r w:rsidRPr="00FD439D">
        <w:rPr>
          <w:rFonts w:ascii="Times New Roman" w:hAnsi="Times New Roman" w:cs="Times New Roman"/>
          <w:b/>
          <w:bCs/>
          <w:i/>
          <w:lang w:val="uk-UA"/>
        </w:rPr>
        <w:t xml:space="preserve"> 09130000</w:t>
      </w:r>
      <w:r w:rsidRPr="00FD439D">
        <w:rPr>
          <w:rFonts w:ascii="Times New Roman" w:hAnsi="Times New Roman" w:cs="Times New Roman"/>
          <w:b/>
          <w:lang w:val="uk-UA" w:eastAsia="uk-UA"/>
        </w:rPr>
        <w:t>-</w:t>
      </w:r>
      <w:r w:rsidRPr="00FD439D">
        <w:rPr>
          <w:rFonts w:ascii="Times New Roman" w:hAnsi="Times New Roman" w:cs="Times New Roman"/>
          <w:b/>
          <w:bCs/>
          <w:i/>
          <w:lang w:val="uk-UA"/>
        </w:rPr>
        <w:t xml:space="preserve">9 </w:t>
      </w:r>
      <w:r w:rsidRPr="00FD439D">
        <w:rPr>
          <w:rFonts w:ascii="Times New Roman" w:hAnsi="Times New Roman" w:cs="Times New Roman"/>
          <w:b/>
          <w:lang w:val="uk-UA" w:eastAsia="uk-UA"/>
        </w:rPr>
        <w:t>-</w:t>
      </w:r>
      <w:r w:rsidRPr="00FD439D">
        <w:rPr>
          <w:rFonts w:ascii="Times New Roman" w:hAnsi="Times New Roman" w:cs="Times New Roman"/>
          <w:b/>
          <w:bCs/>
          <w:i/>
          <w:lang w:val="uk-UA"/>
        </w:rPr>
        <w:t xml:space="preserve"> Нафта і дистиляти</w:t>
      </w:r>
      <w:r w:rsidR="00CA796D">
        <w:rPr>
          <w:rFonts w:ascii="Times New Roman" w:hAnsi="Times New Roman" w:cs="Times New Roman"/>
          <w:b/>
          <w:lang w:val="uk-UA" w:eastAsia="uk-UA"/>
        </w:rPr>
        <w:t xml:space="preserve"> (Бензин А-95</w:t>
      </w:r>
      <w:r w:rsidRPr="00FD439D">
        <w:rPr>
          <w:rFonts w:ascii="Times New Roman" w:hAnsi="Times New Roman" w:cs="Times New Roman"/>
          <w:b/>
          <w:lang w:val="uk-UA" w:eastAsia="uk-UA"/>
        </w:rPr>
        <w:t xml:space="preserve"> – </w:t>
      </w:r>
      <w:r w:rsidR="001B0484">
        <w:rPr>
          <w:rFonts w:ascii="Times New Roman" w:hAnsi="Times New Roman" w:cs="Times New Roman"/>
          <w:b/>
          <w:lang w:val="uk-UA" w:eastAsia="uk-UA"/>
        </w:rPr>
        <w:t xml:space="preserve">талони, </w:t>
      </w:r>
      <w:r w:rsidRPr="00FD439D">
        <w:rPr>
          <w:rFonts w:ascii="Times New Roman" w:hAnsi="Times New Roman" w:cs="Times New Roman"/>
          <w:b/>
          <w:lang w:val="uk-UA" w:eastAsia="uk-UA"/>
        </w:rPr>
        <w:t xml:space="preserve"> Дизельне паливо</w:t>
      </w:r>
      <w:r>
        <w:rPr>
          <w:rFonts w:ascii="Times New Roman" w:hAnsi="Times New Roman" w:cs="Times New Roman"/>
          <w:b/>
          <w:lang w:val="uk-UA" w:eastAsia="uk-UA"/>
        </w:rPr>
        <w:t xml:space="preserve"> </w:t>
      </w:r>
      <w:r w:rsidR="001B0484">
        <w:rPr>
          <w:rFonts w:ascii="Times New Roman" w:hAnsi="Times New Roman" w:cs="Times New Roman"/>
          <w:b/>
          <w:lang w:val="uk-UA" w:eastAsia="uk-UA"/>
        </w:rPr>
        <w:t>-</w:t>
      </w:r>
      <w:r>
        <w:rPr>
          <w:rFonts w:ascii="Times New Roman" w:hAnsi="Times New Roman" w:cs="Times New Roman"/>
          <w:b/>
          <w:lang w:val="uk-UA" w:eastAsia="uk-UA"/>
        </w:rPr>
        <w:t>талони</w:t>
      </w:r>
      <w:r w:rsidRPr="00FD439D">
        <w:rPr>
          <w:rFonts w:ascii="Times New Roman" w:hAnsi="Times New Roman" w:cs="Times New Roman"/>
          <w:b/>
          <w:lang w:val="uk-UA" w:eastAsia="uk-UA"/>
        </w:rPr>
        <w:t>)</w:t>
      </w:r>
      <w:r w:rsidR="001B0484">
        <w:rPr>
          <w:rFonts w:ascii="Times New Roman" w:hAnsi="Times New Roman" w:cs="Times New Roman"/>
          <w:b/>
          <w:lang w:val="uk-UA" w:eastAsia="uk-UA"/>
        </w:rPr>
        <w:t>.</w:t>
      </w:r>
    </w:p>
    <w:p w:rsidR="00FD439D" w:rsidRPr="00FD439D" w:rsidRDefault="00FD439D" w:rsidP="00FD439D">
      <w:pPr>
        <w:suppressLineNumbers/>
        <w:tabs>
          <w:tab w:val="num" w:pos="0"/>
          <w:tab w:val="left" w:pos="540"/>
        </w:tabs>
        <w:ind w:hanging="180"/>
        <w:jc w:val="both"/>
        <w:rPr>
          <w:rFonts w:ascii="Times New Roman" w:hAnsi="Times New Roman" w:cs="Times New Roman"/>
          <w:b/>
          <w:sz w:val="24"/>
          <w:szCs w:val="24"/>
          <w:lang w:val="uk-UA"/>
        </w:rPr>
      </w:pPr>
      <w:r w:rsidRPr="00FD439D">
        <w:rPr>
          <w:rFonts w:ascii="Times New Roman" w:hAnsi="Times New Roman" w:cs="Times New Roman"/>
          <w:sz w:val="24"/>
          <w:szCs w:val="24"/>
          <w:lang w:val="uk-UA"/>
        </w:rPr>
        <w:t xml:space="preserve">   2.2. Кількість: </w:t>
      </w:r>
      <w:r w:rsidR="00175464">
        <w:rPr>
          <w:rFonts w:ascii="Times New Roman" w:hAnsi="Times New Roman" w:cs="Times New Roman"/>
          <w:b/>
          <w:sz w:val="24"/>
          <w:szCs w:val="24"/>
          <w:lang w:val="uk-UA"/>
        </w:rPr>
        <w:t>Бензин А-95 –4</w:t>
      </w:r>
      <w:r w:rsidR="00BC65CC">
        <w:rPr>
          <w:rFonts w:ascii="Times New Roman" w:hAnsi="Times New Roman" w:cs="Times New Roman"/>
          <w:b/>
          <w:sz w:val="24"/>
          <w:szCs w:val="24"/>
          <w:lang w:val="uk-UA"/>
        </w:rPr>
        <w:t xml:space="preserve">0 л; Дизельне паливо – </w:t>
      </w:r>
      <w:r w:rsidR="00175464">
        <w:rPr>
          <w:rFonts w:ascii="Times New Roman" w:hAnsi="Times New Roman" w:cs="Times New Roman"/>
          <w:b/>
          <w:sz w:val="24"/>
          <w:szCs w:val="24"/>
          <w:lang w:val="uk-UA"/>
        </w:rPr>
        <w:t>170</w:t>
      </w:r>
      <w:r w:rsidRPr="00FD439D">
        <w:rPr>
          <w:rFonts w:ascii="Times New Roman" w:hAnsi="Times New Roman" w:cs="Times New Roman"/>
          <w:b/>
          <w:sz w:val="24"/>
          <w:szCs w:val="24"/>
          <w:lang w:val="uk-UA"/>
        </w:rPr>
        <w:t xml:space="preserve"> л.</w:t>
      </w:r>
    </w:p>
    <w:p w:rsidR="00FD439D" w:rsidRPr="00FD439D" w:rsidRDefault="00FD439D" w:rsidP="00FD439D">
      <w:pPr>
        <w:jc w:val="both"/>
        <w:rPr>
          <w:rFonts w:ascii="Times New Roman" w:hAnsi="Times New Roman" w:cs="Times New Roman"/>
          <w:b/>
          <w:sz w:val="24"/>
          <w:szCs w:val="24"/>
          <w:lang w:val="uk-UA"/>
        </w:rPr>
      </w:pPr>
      <w:r w:rsidRPr="00FD439D">
        <w:rPr>
          <w:rFonts w:ascii="Times New Roman" w:hAnsi="Times New Roman" w:cs="Times New Roman"/>
          <w:sz w:val="24"/>
          <w:szCs w:val="24"/>
          <w:lang w:val="uk-UA"/>
        </w:rPr>
        <w:t>2.3.Опис предмета закупівлі чи його частин, в тому числі їх необхідні технічні та інші параметри</w:t>
      </w:r>
      <w:r w:rsidRPr="00FD439D">
        <w:rPr>
          <w:rFonts w:ascii="Times New Roman" w:hAnsi="Times New Roman" w:cs="Times New Roman"/>
          <w:b/>
          <w:sz w:val="24"/>
          <w:szCs w:val="24"/>
          <w:lang w:val="uk-UA"/>
        </w:rPr>
        <w:t xml:space="preserve"> </w:t>
      </w:r>
      <w:r>
        <w:rPr>
          <w:rFonts w:ascii="Times New Roman" w:hAnsi="Times New Roman" w:cs="Times New Roman"/>
          <w:sz w:val="24"/>
          <w:szCs w:val="24"/>
          <w:lang w:val="uk-UA"/>
        </w:rPr>
        <w:t>(технічні, якісні та кількісні характеристики</w:t>
      </w:r>
      <w:r w:rsidRPr="00FD439D">
        <w:rPr>
          <w:rFonts w:ascii="Times New Roman" w:hAnsi="Times New Roman" w:cs="Times New Roman"/>
          <w:sz w:val="24"/>
          <w:szCs w:val="24"/>
          <w:lang w:val="uk-UA"/>
        </w:rPr>
        <w:t xml:space="preserve"> –</w:t>
      </w:r>
      <w:r w:rsidRPr="00FD439D">
        <w:rPr>
          <w:rFonts w:ascii="Times New Roman" w:hAnsi="Times New Roman" w:cs="Times New Roman"/>
          <w:b/>
          <w:sz w:val="24"/>
          <w:szCs w:val="24"/>
          <w:lang w:val="uk-UA"/>
        </w:rPr>
        <w:t xml:space="preserve"> Додаток № 2 </w:t>
      </w:r>
      <w:r w:rsidRPr="00FD439D">
        <w:rPr>
          <w:rFonts w:ascii="Times New Roman" w:hAnsi="Times New Roman" w:cs="Times New Roman"/>
          <w:sz w:val="24"/>
          <w:szCs w:val="24"/>
          <w:lang w:val="uk-UA"/>
        </w:rPr>
        <w:t>до цього Оголошення).</w:t>
      </w:r>
    </w:p>
    <w:p w:rsidR="00FD439D" w:rsidRPr="00FD439D" w:rsidRDefault="00E21AC9" w:rsidP="00FD439D">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2.4. Місце </w:t>
      </w:r>
      <w:r w:rsidR="00FD439D" w:rsidRPr="00FD439D">
        <w:rPr>
          <w:rFonts w:ascii="Times New Roman" w:hAnsi="Times New Roman" w:cs="Times New Roman"/>
          <w:sz w:val="24"/>
          <w:szCs w:val="24"/>
          <w:lang w:val="uk-UA"/>
        </w:rPr>
        <w:t xml:space="preserve"> пос</w:t>
      </w:r>
      <w:r w:rsidR="001B0484">
        <w:rPr>
          <w:rFonts w:ascii="Times New Roman" w:hAnsi="Times New Roman" w:cs="Times New Roman"/>
          <w:sz w:val="24"/>
          <w:szCs w:val="24"/>
          <w:lang w:val="uk-UA"/>
        </w:rPr>
        <w:t>тавки товарів</w:t>
      </w:r>
      <w:r w:rsidR="00FD439D" w:rsidRPr="00FD439D">
        <w:rPr>
          <w:rFonts w:ascii="Times New Roman" w:hAnsi="Times New Roman" w:cs="Times New Roman"/>
          <w:sz w:val="24"/>
          <w:szCs w:val="24"/>
          <w:lang w:val="uk-UA"/>
        </w:rPr>
        <w:t xml:space="preserve">: </w:t>
      </w:r>
      <w:r w:rsidR="00FD439D" w:rsidRPr="00FD439D">
        <w:rPr>
          <w:rFonts w:ascii="Times New Roman" w:hAnsi="Times New Roman" w:cs="Times New Roman"/>
          <w:b/>
          <w:sz w:val="24"/>
          <w:szCs w:val="24"/>
          <w:lang w:val="uk-UA"/>
        </w:rPr>
        <w:t>м. Луцьк,</w:t>
      </w:r>
      <w:r w:rsidR="00FD439D" w:rsidRPr="00FD439D">
        <w:rPr>
          <w:rFonts w:ascii="Times New Roman" w:hAnsi="Times New Roman" w:cs="Times New Roman"/>
          <w:b/>
          <w:sz w:val="24"/>
          <w:szCs w:val="24"/>
        </w:rPr>
        <w:t xml:space="preserve"> </w:t>
      </w:r>
      <w:r>
        <w:rPr>
          <w:rFonts w:ascii="Times New Roman" w:hAnsi="Times New Roman" w:cs="Times New Roman"/>
          <w:b/>
          <w:sz w:val="24"/>
          <w:szCs w:val="24"/>
          <w:lang w:val="uk-UA"/>
        </w:rPr>
        <w:t>вул. Рівненська,119</w:t>
      </w:r>
      <w:r w:rsidR="00FD439D" w:rsidRPr="00FD439D">
        <w:rPr>
          <w:rFonts w:ascii="Times New Roman" w:hAnsi="Times New Roman" w:cs="Times New Roman"/>
          <w:b/>
          <w:sz w:val="24"/>
          <w:szCs w:val="24"/>
          <w:lang w:val="uk-UA"/>
        </w:rPr>
        <w:t>.</w:t>
      </w:r>
    </w:p>
    <w:p w:rsidR="00FD439D" w:rsidRPr="00FD439D" w:rsidRDefault="00FD439D" w:rsidP="00FD439D">
      <w:pPr>
        <w:jc w:val="both"/>
        <w:rPr>
          <w:rFonts w:ascii="Times New Roman" w:hAnsi="Times New Roman" w:cs="Times New Roman"/>
          <w:b/>
          <w:sz w:val="24"/>
          <w:szCs w:val="24"/>
          <w:lang w:val="uk-UA"/>
        </w:rPr>
      </w:pPr>
      <w:r w:rsidRPr="00FD439D">
        <w:rPr>
          <w:rFonts w:ascii="Times New Roman" w:hAnsi="Times New Roman" w:cs="Times New Roman"/>
          <w:sz w:val="24"/>
          <w:szCs w:val="24"/>
          <w:lang w:val="uk-UA"/>
        </w:rPr>
        <w:t>3. Максимальна сума закупівлі</w:t>
      </w:r>
      <w:r w:rsidR="00175464">
        <w:rPr>
          <w:rFonts w:ascii="Times New Roman" w:hAnsi="Times New Roman" w:cs="Times New Roman"/>
          <w:b/>
          <w:sz w:val="24"/>
          <w:szCs w:val="24"/>
          <w:lang w:val="uk-UA"/>
        </w:rPr>
        <w:t xml:space="preserve"> 11</w:t>
      </w:r>
      <w:r w:rsidRPr="00FD439D">
        <w:rPr>
          <w:rFonts w:ascii="Times New Roman" w:hAnsi="Times New Roman" w:cs="Times New Roman"/>
          <w:b/>
          <w:sz w:val="24"/>
          <w:szCs w:val="24"/>
          <w:lang w:val="uk-UA"/>
        </w:rPr>
        <w:t xml:space="preserve"> 000,00 грн.</w:t>
      </w:r>
    </w:p>
    <w:p w:rsidR="00FD439D" w:rsidRPr="00FD439D" w:rsidRDefault="00FD439D" w:rsidP="00FD439D">
      <w:pPr>
        <w:jc w:val="both"/>
        <w:rPr>
          <w:rFonts w:ascii="Times New Roman" w:hAnsi="Times New Roman" w:cs="Times New Roman"/>
          <w:b/>
          <w:sz w:val="24"/>
          <w:szCs w:val="24"/>
          <w:lang w:val="uk-UA"/>
        </w:rPr>
      </w:pPr>
      <w:r w:rsidRPr="00FD439D">
        <w:rPr>
          <w:rFonts w:ascii="Times New Roman" w:hAnsi="Times New Roman" w:cs="Times New Roman"/>
          <w:sz w:val="24"/>
          <w:szCs w:val="24"/>
          <w:lang w:val="uk-UA"/>
        </w:rPr>
        <w:t>4. Мінімальний крок аукціону</w:t>
      </w:r>
      <w:r w:rsidR="00175464">
        <w:rPr>
          <w:rFonts w:ascii="Times New Roman" w:hAnsi="Times New Roman" w:cs="Times New Roman"/>
          <w:b/>
          <w:sz w:val="24"/>
          <w:szCs w:val="24"/>
          <w:lang w:val="uk-UA"/>
        </w:rPr>
        <w:t xml:space="preserve"> 110</w:t>
      </w:r>
      <w:r w:rsidRPr="00FD439D">
        <w:rPr>
          <w:rFonts w:ascii="Times New Roman" w:hAnsi="Times New Roman" w:cs="Times New Roman"/>
          <w:b/>
          <w:sz w:val="24"/>
          <w:szCs w:val="24"/>
          <w:lang w:val="uk-UA"/>
        </w:rPr>
        <w:t>,00 грн.</w:t>
      </w:r>
    </w:p>
    <w:p w:rsidR="00FD439D" w:rsidRPr="00FD439D" w:rsidRDefault="00FD439D" w:rsidP="00FD439D">
      <w:pPr>
        <w:jc w:val="both"/>
        <w:rPr>
          <w:rFonts w:ascii="Times New Roman" w:hAnsi="Times New Roman" w:cs="Times New Roman"/>
          <w:sz w:val="24"/>
          <w:szCs w:val="24"/>
          <w:lang w:val="uk-UA"/>
        </w:rPr>
      </w:pPr>
      <w:r w:rsidRPr="00FD439D">
        <w:rPr>
          <w:rFonts w:ascii="Times New Roman" w:hAnsi="Times New Roman" w:cs="Times New Roman"/>
          <w:sz w:val="24"/>
          <w:szCs w:val="24"/>
          <w:lang w:val="uk-UA"/>
        </w:rPr>
        <w:t xml:space="preserve">5. Основні умови договору: </w:t>
      </w:r>
      <w:r w:rsidRPr="00FD439D">
        <w:rPr>
          <w:rFonts w:ascii="Times New Roman" w:hAnsi="Times New Roman" w:cs="Times New Roman"/>
          <w:b/>
          <w:sz w:val="24"/>
          <w:szCs w:val="24"/>
          <w:lang w:val="uk-UA"/>
        </w:rPr>
        <w:t xml:space="preserve">Додаток № 3 </w:t>
      </w:r>
      <w:r w:rsidRPr="00FD439D">
        <w:rPr>
          <w:rFonts w:ascii="Times New Roman" w:hAnsi="Times New Roman" w:cs="Times New Roman"/>
          <w:sz w:val="24"/>
          <w:szCs w:val="24"/>
          <w:lang w:val="uk-UA"/>
        </w:rPr>
        <w:t xml:space="preserve">до </w:t>
      </w:r>
      <w:r w:rsidRPr="00FD439D">
        <w:rPr>
          <w:rFonts w:ascii="Times New Roman" w:hAnsi="Times New Roman" w:cs="Times New Roman"/>
          <w:sz w:val="24"/>
          <w:szCs w:val="24"/>
          <w:shd w:val="clear" w:color="auto" w:fill="FFFFFF"/>
          <w:lang w:val="uk-UA" w:eastAsia="uk-UA"/>
        </w:rPr>
        <w:t>цього Оголошення</w:t>
      </w:r>
      <w:r w:rsidRPr="00FD439D">
        <w:rPr>
          <w:rFonts w:ascii="Times New Roman" w:hAnsi="Times New Roman" w:cs="Times New Roman"/>
          <w:sz w:val="24"/>
          <w:szCs w:val="24"/>
          <w:lang w:val="uk-UA"/>
        </w:rPr>
        <w:t>.</w:t>
      </w:r>
    </w:p>
    <w:p w:rsidR="005E1B45" w:rsidRPr="00DF1A34" w:rsidRDefault="00FD439D" w:rsidP="005E1B45">
      <w:pPr>
        <w:jc w:val="both"/>
        <w:rPr>
          <w:rFonts w:ascii="Times New Roman" w:hAnsi="Times New Roman" w:cs="Times New Roman"/>
          <w:sz w:val="24"/>
          <w:szCs w:val="24"/>
          <w:lang w:val="uk-UA"/>
        </w:rPr>
      </w:pPr>
      <w:r w:rsidRPr="00FD439D">
        <w:rPr>
          <w:rFonts w:ascii="Times New Roman" w:hAnsi="Times New Roman" w:cs="Times New Roman"/>
          <w:sz w:val="24"/>
          <w:szCs w:val="24"/>
          <w:lang w:val="uk-UA"/>
        </w:rPr>
        <w:t xml:space="preserve">6. Учасник повинен надати в електронному (сканованому) вигляді в складі своєї пропозиції завірені підписом і печаткою </w:t>
      </w:r>
      <w:r w:rsidRPr="00FD439D">
        <w:rPr>
          <w:rFonts w:ascii="Times New Roman" w:hAnsi="Times New Roman" w:cs="Times New Roman"/>
          <w:b/>
          <w:sz w:val="24"/>
          <w:szCs w:val="24"/>
          <w:lang w:val="uk-UA"/>
        </w:rPr>
        <w:t xml:space="preserve">документи, що підтверджують відповідність вимогам до кваліфікації </w:t>
      </w:r>
      <w:r w:rsidR="00DF1A34">
        <w:rPr>
          <w:rFonts w:ascii="Times New Roman" w:hAnsi="Times New Roman" w:cs="Times New Roman"/>
          <w:sz w:val="24"/>
          <w:szCs w:val="24"/>
          <w:lang w:val="uk-UA"/>
        </w:rPr>
        <w:t>учасників.</w:t>
      </w:r>
    </w:p>
    <w:p w:rsidR="005E1B45" w:rsidRPr="00DF1A34" w:rsidRDefault="00DF1A34" w:rsidP="00DF1A34">
      <w:pPr>
        <w:suppressAutoHyphens/>
        <w:spacing w:after="0" w:line="240" w:lineRule="auto"/>
        <w:jc w:val="both"/>
        <w:rPr>
          <w:rFonts w:ascii="Times New Roman" w:hAnsi="Times New Roman" w:cs="Times New Roman"/>
          <w:sz w:val="24"/>
          <w:szCs w:val="24"/>
        </w:rPr>
      </w:pPr>
      <w:r w:rsidRPr="00DF1A34">
        <w:rPr>
          <w:rFonts w:ascii="Times New Roman" w:hAnsi="Times New Roman" w:cs="Times New Roman"/>
          <w:color w:val="000000"/>
          <w:sz w:val="24"/>
          <w:szCs w:val="24"/>
          <w:lang w:val="uk-UA"/>
        </w:rPr>
        <w:t>6.1.</w:t>
      </w:r>
      <w:r>
        <w:rPr>
          <w:rFonts w:ascii="Times New Roman" w:hAnsi="Times New Roman" w:cs="Times New Roman"/>
          <w:color w:val="000000"/>
          <w:sz w:val="24"/>
          <w:szCs w:val="24"/>
          <w:lang w:val="uk-UA"/>
        </w:rPr>
        <w:t xml:space="preserve"> </w:t>
      </w:r>
      <w:r w:rsidR="005E1B45" w:rsidRPr="00DF1A34">
        <w:rPr>
          <w:rFonts w:ascii="Times New Roman" w:hAnsi="Times New Roman" w:cs="Times New Roman"/>
          <w:color w:val="000000"/>
          <w:sz w:val="24"/>
          <w:szCs w:val="24"/>
        </w:rPr>
        <w:t>Документи, які складаються учасником, повинні бути сформовані станом не раніше дати оголошення цієї спрощеної закупівлі.</w:t>
      </w:r>
    </w:p>
    <w:p w:rsidR="00DF1A34" w:rsidRDefault="00DF1A34" w:rsidP="00DF1A34">
      <w:pPr>
        <w:suppressAutoHyphens/>
        <w:spacing w:after="0" w:line="240" w:lineRule="auto"/>
        <w:jc w:val="both"/>
        <w:rPr>
          <w:rFonts w:ascii="Times New Roman" w:hAnsi="Times New Roman" w:cs="Times New Roman"/>
          <w:color w:val="000000"/>
          <w:sz w:val="24"/>
          <w:szCs w:val="24"/>
          <w:lang w:val="uk-UA"/>
        </w:rPr>
      </w:pPr>
    </w:p>
    <w:p w:rsidR="005E1B45" w:rsidRPr="00DF1A34" w:rsidRDefault="00DF1A34" w:rsidP="00DF1A34">
      <w:pPr>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6.2. </w:t>
      </w:r>
      <w:r w:rsidR="005E1B45" w:rsidRPr="00DF1A34">
        <w:rPr>
          <w:rFonts w:ascii="Times New Roman" w:hAnsi="Times New Roman" w:cs="Times New Roman"/>
          <w:color w:val="000000"/>
          <w:sz w:val="24"/>
          <w:szCs w:val="24"/>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та власноручний підпис уповноваженої особи Учасника.</w:t>
      </w:r>
    </w:p>
    <w:p w:rsidR="00DF1A34" w:rsidRDefault="00DF1A34" w:rsidP="00DF1A34">
      <w:pPr>
        <w:suppressAutoHyphens/>
        <w:spacing w:after="0" w:line="240" w:lineRule="auto"/>
        <w:jc w:val="both"/>
        <w:rPr>
          <w:rFonts w:ascii="Times New Roman" w:hAnsi="Times New Roman" w:cs="Times New Roman"/>
          <w:color w:val="000000"/>
          <w:sz w:val="24"/>
          <w:szCs w:val="24"/>
          <w:lang w:val="uk-UA"/>
        </w:rPr>
      </w:pPr>
    </w:p>
    <w:p w:rsidR="005E1B45" w:rsidRPr="00DF1A34" w:rsidRDefault="00DF1A34" w:rsidP="00DF1A34">
      <w:pPr>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6.3. </w:t>
      </w:r>
      <w:r w:rsidR="005E1B45" w:rsidRPr="00DF1A34">
        <w:rPr>
          <w:rFonts w:ascii="Times New Roman" w:hAnsi="Times New Roman" w:cs="Times New Roman"/>
          <w:color w:val="000000"/>
          <w:sz w:val="24"/>
          <w:szCs w:val="24"/>
        </w:rPr>
        <w:t>Учасник спрощеної закупівлі несе відповідальність за зміст поданої ним пропозиції та за достовірність інформації, зазначеної у поданій ним пропозиції.</w:t>
      </w:r>
    </w:p>
    <w:p w:rsidR="00DF1A34" w:rsidRDefault="00DF1A34" w:rsidP="00DF1A34">
      <w:pPr>
        <w:suppressAutoHyphens/>
        <w:spacing w:after="0" w:line="240" w:lineRule="auto"/>
        <w:jc w:val="both"/>
        <w:rPr>
          <w:rFonts w:ascii="Times New Roman" w:hAnsi="Times New Roman" w:cs="Times New Roman"/>
          <w:color w:val="000000"/>
          <w:sz w:val="24"/>
          <w:szCs w:val="24"/>
          <w:lang w:val="uk-UA"/>
        </w:rPr>
      </w:pPr>
    </w:p>
    <w:p w:rsidR="005E1B45" w:rsidRPr="00DF1A34" w:rsidRDefault="00DF1A34" w:rsidP="00DF1A34">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6.4. </w:t>
      </w:r>
      <w:r w:rsidR="005E1B45" w:rsidRPr="00DF1A34">
        <w:rPr>
          <w:rFonts w:ascii="Times New Roman" w:hAnsi="Times New Roman" w:cs="Times New Roman"/>
          <w:color w:val="000000"/>
          <w:sz w:val="24"/>
          <w:szCs w:val="24"/>
          <w:lang w:val="uk-UA"/>
        </w:rPr>
        <w:t xml:space="preserve">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(бажано </w:t>
      </w:r>
      <w:r w:rsidR="005E1B45" w:rsidRPr="00DF1A34">
        <w:rPr>
          <w:rFonts w:ascii="Times New Roman" w:hAnsi="Times New Roman" w:cs="Times New Roman"/>
          <w:color w:val="000000"/>
          <w:sz w:val="24"/>
          <w:szCs w:val="24"/>
        </w:rPr>
        <w:t>PDF</w:t>
      </w:r>
      <w:r w:rsidR="005E1B45" w:rsidRPr="00DF1A34">
        <w:rPr>
          <w:rFonts w:ascii="Times New Roman" w:hAnsi="Times New Roman" w:cs="Times New Roman"/>
          <w:color w:val="000000"/>
          <w:sz w:val="24"/>
          <w:szCs w:val="24"/>
          <w:lang w:val="uk-UA"/>
        </w:rPr>
        <w:t xml:space="preserve"> формат) з наступними документами:</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xml:space="preserve">- наявність документально підтвердженого досвіду виконання аналогічного договору. На підтвердження відповідності встановленому критерію учасник надає аналогічний договір (з усіма додатками), за яким виконано зобов’язання, із долученням накладної чи іншого документу про </w:t>
      </w:r>
      <w:r w:rsidRPr="00DF1A34">
        <w:rPr>
          <w:rFonts w:ascii="Times New Roman" w:hAnsi="Times New Roman" w:cs="Times New Roman"/>
          <w:color w:val="000000"/>
          <w:sz w:val="24"/>
          <w:szCs w:val="24"/>
        </w:rPr>
        <w:lastRenderedPageBreak/>
        <w:t>передачу-отримання товару за цим договором, та, за наявності, листа-підтвердження від контрагента щодо належного виконання цього договору. (Під аналогічним договором розуміється договір на постачання товару, згідно коду класифікатора ДК 021:2015 - 09130000-9 — Нафта і дистиляти).</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статут учасника (положення, установчий договір або інший документ, який його замінює) із змінами (у разі їх наявності) або довідку в довільній формі учасника спрощеної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Якщо учасник здійснює діяльність на підставі модельного статуту, необхідно надати копію рішення засновників про створення такої юридичної особи – відповідна вимога стосується учасників – юридичних осіб;</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документи, що підтверджують повноваження посадової особи або представника учасника спрощеної закупівлі щодо підпису документів пропозиції (наказ про призначення, протокол загальних зборів учасників, витяг з протоколу загальних зборів учасників (іншого акта вищого органу управління юридичної особи), довіреність або інший документ, що підтверджує повноваження) – відповідна вимога стосується учасників – юридичних осіб;</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лист-згоду на обробку, використання, поширення та доступ до персональних даних щодо особи (осіб), яка (які) підписують пропозицію, складеним у довільній формі;</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лист учасника про видачу йому ліцензії на право торгівлі пальним, складеним у довільній формі;</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xml:space="preserve">- лист учасника з інформацією про перелік АЗС на території м. </w:t>
      </w:r>
      <w:r w:rsidR="00DF1A34">
        <w:rPr>
          <w:rFonts w:ascii="Times New Roman" w:hAnsi="Times New Roman" w:cs="Times New Roman"/>
          <w:color w:val="000000"/>
          <w:sz w:val="24"/>
          <w:szCs w:val="24"/>
          <w:lang w:val="uk-UA"/>
        </w:rPr>
        <w:t>Луцьк</w:t>
      </w:r>
      <w:r w:rsidRPr="00DF1A34">
        <w:rPr>
          <w:rFonts w:ascii="Times New Roman" w:hAnsi="Times New Roman" w:cs="Times New Roman"/>
          <w:color w:val="000000"/>
          <w:sz w:val="24"/>
          <w:szCs w:val="24"/>
        </w:rPr>
        <w:t xml:space="preserve"> </w:t>
      </w:r>
      <w:r w:rsidR="00DF1A34">
        <w:rPr>
          <w:rFonts w:ascii="Times New Roman" w:hAnsi="Times New Roman" w:cs="Times New Roman"/>
          <w:color w:val="000000"/>
          <w:sz w:val="24"/>
          <w:szCs w:val="24"/>
          <w:lang w:val="uk-UA"/>
        </w:rPr>
        <w:t>Волин</w:t>
      </w:r>
      <w:r w:rsidRPr="00DF1A34">
        <w:rPr>
          <w:rFonts w:ascii="Times New Roman" w:hAnsi="Times New Roman" w:cs="Times New Roman"/>
          <w:color w:val="000000"/>
          <w:sz w:val="24"/>
          <w:szCs w:val="24"/>
          <w:lang w:val="uk-UA"/>
        </w:rPr>
        <w:t>ської</w:t>
      </w:r>
      <w:r w:rsidRPr="00DF1A34">
        <w:rPr>
          <w:rFonts w:ascii="Times New Roman" w:hAnsi="Times New Roman" w:cs="Times New Roman"/>
          <w:color w:val="000000"/>
          <w:sz w:val="24"/>
          <w:szCs w:val="24"/>
        </w:rPr>
        <w:t xml:space="preserve"> області;</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довідку про те, що запропонований товар відповідає вимогам чинного законодавства із захисту довкілля.</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свідоцтво про реєстрацію платника податку на додану вартість (витягом з реєстру платників податку на додану вартість) або свідоцтвом про право сплати єдиного податку (витягом з реєстру платників єдиного податку) у відповідності до порядку оподаткування учасника;</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гарантійний лист, що учасник закупівлі не перебуває у списку суб’єктів господарювання до яких застосовані персональні спеціальні економічні та інші обмежувальні заходи (санкції).</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лист-гарантія щодо дотримання учасником в своїй діяльності норм санкційного законодавства України, в тому числі:</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Закону України «Про санкції» від 14.08.2014 № 1644-VII (зі змінами),</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xml:space="preserve">- лист-згоду з проєктом Договору, викладеним у Додатку </w:t>
      </w:r>
      <w:r w:rsidRPr="00DF1A34">
        <w:rPr>
          <w:rFonts w:ascii="Times New Roman" w:hAnsi="Times New Roman" w:cs="Times New Roman"/>
          <w:color w:val="000000"/>
          <w:sz w:val="24"/>
          <w:szCs w:val="24"/>
          <w:lang w:val="uk-UA"/>
        </w:rPr>
        <w:t>3</w:t>
      </w:r>
      <w:r w:rsidRPr="00DF1A34">
        <w:rPr>
          <w:rFonts w:ascii="Times New Roman" w:hAnsi="Times New Roman" w:cs="Times New Roman"/>
          <w:color w:val="000000"/>
          <w:sz w:val="24"/>
          <w:szCs w:val="24"/>
        </w:rPr>
        <w:t xml:space="preserve"> до </w:t>
      </w:r>
      <w:r w:rsidRPr="00DF1A34">
        <w:rPr>
          <w:rFonts w:ascii="Times New Roman" w:hAnsi="Times New Roman" w:cs="Times New Roman"/>
          <w:color w:val="000000"/>
          <w:sz w:val="24"/>
          <w:szCs w:val="24"/>
          <w:lang w:val="uk-UA"/>
        </w:rPr>
        <w:t>Оголошення</w:t>
      </w:r>
      <w:r w:rsidRPr="00DF1A34">
        <w:rPr>
          <w:rFonts w:ascii="Times New Roman" w:hAnsi="Times New Roman" w:cs="Times New Roman"/>
          <w:color w:val="000000"/>
          <w:sz w:val="24"/>
          <w:szCs w:val="24"/>
        </w:rPr>
        <w:t>, складеним у довільній формі;</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xml:space="preserve">- цінову Пропозицію, згідно Додатку </w:t>
      </w:r>
      <w:r w:rsidR="00E21AC9">
        <w:rPr>
          <w:rFonts w:ascii="Times New Roman" w:hAnsi="Times New Roman" w:cs="Times New Roman"/>
          <w:color w:val="000000"/>
          <w:sz w:val="24"/>
          <w:szCs w:val="24"/>
          <w:lang w:val="uk-UA"/>
        </w:rPr>
        <w:t>1</w:t>
      </w:r>
      <w:r w:rsidRPr="00DF1A34">
        <w:rPr>
          <w:rFonts w:ascii="Times New Roman" w:hAnsi="Times New Roman" w:cs="Times New Roman"/>
          <w:color w:val="000000"/>
          <w:sz w:val="24"/>
          <w:szCs w:val="24"/>
        </w:rPr>
        <w:t>;</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lastRenderedPageBreak/>
        <w:t xml:space="preserve">- лист-згоду з технічними, якісними та інші характеристиками предмета закупівлі, згідно Додатку </w:t>
      </w:r>
      <w:r w:rsidR="00E21AC9">
        <w:rPr>
          <w:rFonts w:ascii="Times New Roman" w:hAnsi="Times New Roman" w:cs="Times New Roman"/>
          <w:color w:val="000000"/>
          <w:sz w:val="24"/>
          <w:szCs w:val="24"/>
          <w:lang w:val="uk-UA"/>
        </w:rPr>
        <w:t>2</w:t>
      </w:r>
      <w:r w:rsidRPr="00DF1A34">
        <w:rPr>
          <w:rFonts w:ascii="Times New Roman" w:hAnsi="Times New Roman" w:cs="Times New Roman"/>
          <w:color w:val="000000"/>
          <w:sz w:val="24"/>
          <w:szCs w:val="24"/>
        </w:rPr>
        <w:t xml:space="preserve"> до </w:t>
      </w:r>
      <w:r w:rsidRPr="00DF1A34">
        <w:rPr>
          <w:rFonts w:ascii="Times New Roman" w:hAnsi="Times New Roman" w:cs="Times New Roman"/>
          <w:color w:val="000000"/>
          <w:sz w:val="24"/>
          <w:szCs w:val="24"/>
          <w:lang w:val="uk-UA"/>
        </w:rPr>
        <w:t>О</w:t>
      </w:r>
      <w:r w:rsidRPr="00DF1A34">
        <w:rPr>
          <w:rFonts w:ascii="Times New Roman" w:hAnsi="Times New Roman" w:cs="Times New Roman"/>
          <w:color w:val="000000"/>
          <w:sz w:val="24"/>
          <w:szCs w:val="24"/>
        </w:rPr>
        <w:t>голошення;</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скан -копію Виписки або Витягу з Єдиного державного реєстру юридичних осіб та фізичних осіб підприємців та громадських формувань (для учасників фізичних осіб-підприємців);</w:t>
      </w:r>
    </w:p>
    <w:p w:rsidR="005E1B45" w:rsidRPr="00DF1A34" w:rsidRDefault="005E1B45" w:rsidP="005E1B45">
      <w:pPr>
        <w:ind w:firstLine="708"/>
        <w:jc w:val="both"/>
        <w:rPr>
          <w:rFonts w:ascii="Times New Roman" w:hAnsi="Times New Roman" w:cs="Times New Roman"/>
          <w:color w:val="000000"/>
          <w:sz w:val="24"/>
          <w:szCs w:val="24"/>
        </w:rPr>
      </w:pPr>
      <w:r w:rsidRPr="00DF1A34">
        <w:rPr>
          <w:rFonts w:ascii="Times New Roman" w:hAnsi="Times New Roman" w:cs="Times New Roman"/>
          <w:color w:val="000000"/>
          <w:sz w:val="24"/>
          <w:szCs w:val="24"/>
        </w:rPr>
        <w:t>- скан-копію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скан-копію паспорта громадянина України у випадку, якщо такий паспорт оформлено у формі ID-картки, що містить безконтактний електронний носій, або скан-копію іншого документа, який посвідчує особу, передбаченого чинним законодавством України (для учасників фізичних осіб-підприємців);</w:t>
      </w:r>
    </w:p>
    <w:p w:rsidR="005E1B45" w:rsidRDefault="005E1B45" w:rsidP="005E1B45">
      <w:pPr>
        <w:ind w:firstLine="708"/>
        <w:jc w:val="both"/>
        <w:rPr>
          <w:rFonts w:ascii="Times New Roman" w:hAnsi="Times New Roman" w:cs="Times New Roman"/>
          <w:color w:val="000000"/>
          <w:sz w:val="24"/>
          <w:szCs w:val="24"/>
          <w:lang w:val="uk-UA"/>
        </w:rPr>
      </w:pPr>
      <w:r w:rsidRPr="00DF1A34">
        <w:rPr>
          <w:rFonts w:ascii="Times New Roman" w:hAnsi="Times New Roman" w:cs="Times New Roman"/>
          <w:color w:val="000000"/>
          <w:sz w:val="24"/>
          <w:szCs w:val="24"/>
        </w:rPr>
        <w:t>- скан-копію довідки про присвоєння ідентифікаційного номера (для учасників фізичних осіб-підприємців).</w:t>
      </w:r>
    </w:p>
    <w:p w:rsidR="00EE7F33" w:rsidRDefault="00EE7F33" w:rsidP="005E1B45">
      <w:pPr>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інформаційну довідку відомостей про Учасника (додаток 4).</w:t>
      </w:r>
    </w:p>
    <w:p w:rsidR="00173621" w:rsidRDefault="00173621" w:rsidP="005E1B45">
      <w:pPr>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w:t>
      </w:r>
      <w:r w:rsidR="00BC65CC">
        <w:rPr>
          <w:rFonts w:ascii="Times New Roman" w:hAnsi="Times New Roman" w:cs="Times New Roman"/>
          <w:color w:val="000000"/>
          <w:sz w:val="24"/>
          <w:szCs w:val="24"/>
          <w:lang w:val="uk-UA"/>
        </w:rPr>
        <w:t>анспорту Замовника протягом 2022</w:t>
      </w:r>
      <w:r>
        <w:rPr>
          <w:rFonts w:ascii="Times New Roman" w:hAnsi="Times New Roman" w:cs="Times New Roman"/>
          <w:color w:val="000000"/>
          <w:sz w:val="24"/>
          <w:szCs w:val="24"/>
          <w:lang w:val="uk-UA"/>
        </w:rPr>
        <w:t xml:space="preserve"> року, що датований не раніше дати оголошення закупівлі;</w:t>
      </w:r>
    </w:p>
    <w:p w:rsidR="00173621" w:rsidRDefault="00173621" w:rsidP="005E1B45">
      <w:pPr>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у разі наявності в Учасника договорів оренди/суборенди на АЗС/АЗК – надаються копії договорів, укладених між Учасником та власником/орендарем АЗС/АЗК , з оригіналом листа від власника або орендаря АЗС/АЗК </w:t>
      </w:r>
      <w:r w:rsidR="00120DCA">
        <w:rPr>
          <w:rFonts w:ascii="Times New Roman" w:hAnsi="Times New Roman" w:cs="Times New Roman"/>
          <w:color w:val="000000"/>
          <w:sz w:val="24"/>
          <w:szCs w:val="24"/>
          <w:lang w:val="uk-UA"/>
        </w:rPr>
        <w:t>з гарантією забезпечення цілодобового та безперебійного здійснення відпустку палива на власних або орендованих  АЗС/АЗК  за паливними талонами. Лист повинен бути виданий на ім</w:t>
      </w:r>
      <w:r w:rsidR="00120DCA" w:rsidRPr="00120DCA">
        <w:rPr>
          <w:rFonts w:ascii="Times New Roman" w:hAnsi="Times New Roman" w:cs="Times New Roman"/>
          <w:color w:val="000000"/>
          <w:sz w:val="24"/>
          <w:szCs w:val="24"/>
        </w:rPr>
        <w:t>’</w:t>
      </w:r>
      <w:r w:rsidR="00120DCA">
        <w:rPr>
          <w:rFonts w:ascii="Times New Roman" w:hAnsi="Times New Roman" w:cs="Times New Roman"/>
          <w:color w:val="000000"/>
          <w:sz w:val="24"/>
          <w:szCs w:val="24"/>
          <w:lang w:val="uk-UA"/>
        </w:rPr>
        <w:t>я Замовника та містити індетифікатор закупівлі;</w:t>
      </w:r>
    </w:p>
    <w:p w:rsidR="00120DCA" w:rsidRDefault="00120DCA" w:rsidP="005E1B45">
      <w:pPr>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у разі наявності партнерських договорів щодо користування АЗС та організації здійснення відпустку пального, шляхом надання талонів, що пропонуються Учасником,- надаються копії партнерських договорів, укладених між Учасником та власником або орендарем АЗС/АЗК , з оригіналом листа від власника/орендаря про гарантування цілодобового та безперебійного здійснення відпустку пального на АЗС/АЗК, що за</w:t>
      </w:r>
      <w:r w:rsidR="00BC65CC">
        <w:rPr>
          <w:rFonts w:ascii="Times New Roman" w:hAnsi="Times New Roman" w:cs="Times New Roman"/>
          <w:color w:val="000000"/>
          <w:sz w:val="24"/>
          <w:szCs w:val="24"/>
          <w:lang w:val="uk-UA"/>
        </w:rPr>
        <w:t>значені у довідці, протягом 2022</w:t>
      </w:r>
      <w:r>
        <w:rPr>
          <w:rFonts w:ascii="Times New Roman" w:hAnsi="Times New Roman" w:cs="Times New Roman"/>
          <w:color w:val="000000"/>
          <w:sz w:val="24"/>
          <w:szCs w:val="24"/>
          <w:lang w:val="uk-UA"/>
        </w:rPr>
        <w:t xml:space="preserve"> року, за талонами зразка Учасника. Лист повинен бути виданий на ім</w:t>
      </w:r>
      <w:r w:rsidRPr="00120DCA">
        <w:rPr>
          <w:rFonts w:ascii="Times New Roman" w:hAnsi="Times New Roman" w:cs="Times New Roman"/>
          <w:color w:val="000000"/>
          <w:sz w:val="24"/>
          <w:szCs w:val="24"/>
        </w:rPr>
        <w:t>’</w:t>
      </w:r>
      <w:r>
        <w:rPr>
          <w:rFonts w:ascii="Times New Roman" w:hAnsi="Times New Roman" w:cs="Times New Roman"/>
          <w:color w:val="000000"/>
          <w:sz w:val="24"/>
          <w:szCs w:val="24"/>
          <w:lang w:val="uk-UA"/>
        </w:rPr>
        <w:t>я Замовника та містити індетифікатор закупівлі.</w:t>
      </w:r>
    </w:p>
    <w:p w:rsidR="00EE7F33" w:rsidRPr="00EE7F33" w:rsidRDefault="00EE7F33" w:rsidP="00EE7F33">
      <w:pPr>
        <w:ind w:firstLine="708"/>
        <w:jc w:val="both"/>
        <w:rPr>
          <w:rFonts w:ascii="Times New Roman" w:hAnsi="Times New Roman" w:cs="Times New Roman"/>
          <w:color w:val="000000"/>
          <w:sz w:val="24"/>
          <w:szCs w:val="24"/>
          <w:lang w:val="uk-UA"/>
        </w:rPr>
      </w:pPr>
      <w:r w:rsidRPr="00EE7F33">
        <w:rPr>
          <w:rFonts w:ascii="Times New Roman" w:hAnsi="Times New Roman" w:cs="Times New Roman"/>
          <w:color w:val="000000"/>
          <w:sz w:val="24"/>
          <w:szCs w:val="24"/>
          <w:lang w:val="uk-UA"/>
        </w:rPr>
        <w:t xml:space="preserve">- </w:t>
      </w:r>
      <w:r w:rsidRPr="00EE7F33">
        <w:rPr>
          <w:rFonts w:ascii="Times New Roman" w:hAnsi="Times New Roman" w:cs="Times New Roman"/>
          <w:b/>
          <w:color w:val="000000"/>
          <w:sz w:val="24"/>
          <w:szCs w:val="24"/>
          <w:lang w:val="uk-UA"/>
        </w:rPr>
        <w:t>учасник подає в складі пропозиції у вигляді довідки в довільній формі підтвердження відсутності підстав, встановлених пунктами 5, 6, 12 і 13 частини першої та частини другої статті 17 Закону:</w:t>
      </w:r>
    </w:p>
    <w:p w:rsidR="00EE7F33" w:rsidRPr="00EE7F33" w:rsidRDefault="00EE7F33" w:rsidP="00EE7F33">
      <w:pPr>
        <w:ind w:firstLine="708"/>
        <w:jc w:val="both"/>
        <w:rPr>
          <w:rFonts w:ascii="Times New Roman" w:hAnsi="Times New Roman" w:cs="Times New Roman"/>
          <w:color w:val="000000"/>
          <w:sz w:val="24"/>
          <w:szCs w:val="24"/>
        </w:rPr>
      </w:pPr>
      <w:r w:rsidRPr="00EE7F33">
        <w:rPr>
          <w:rFonts w:ascii="Times New Roman" w:hAnsi="Times New Roman" w:cs="Times New Roman"/>
          <w:color w:val="000000"/>
          <w:sz w:val="24"/>
          <w:szCs w:val="24"/>
          <w:lang w:val="uk-UA"/>
        </w:rPr>
        <w:t xml:space="preserve">1) </w:t>
      </w:r>
      <w:r w:rsidRPr="00EE7F33">
        <w:rPr>
          <w:rFonts w:ascii="Times New Roman" w:hAnsi="Times New Roman" w:cs="Times New Roman"/>
          <w:color w:val="000000"/>
          <w:sz w:val="24"/>
          <w:szCs w:val="24"/>
        </w:rPr>
        <w:t>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p w:rsidR="00EE7F33" w:rsidRPr="00EE7F33" w:rsidRDefault="00EE7F33" w:rsidP="00EE7F33">
      <w:pPr>
        <w:ind w:firstLine="708"/>
        <w:jc w:val="both"/>
        <w:rPr>
          <w:rFonts w:ascii="Times New Roman" w:hAnsi="Times New Roman" w:cs="Times New Roman"/>
          <w:color w:val="000000"/>
          <w:sz w:val="24"/>
          <w:szCs w:val="24"/>
        </w:rPr>
      </w:pPr>
      <w:r w:rsidRPr="00EE7F33">
        <w:rPr>
          <w:rFonts w:ascii="Times New Roman" w:hAnsi="Times New Roman" w:cs="Times New Roman"/>
          <w:color w:val="000000"/>
          <w:sz w:val="24"/>
          <w:szCs w:val="24"/>
          <w:lang w:val="uk-UA"/>
        </w:rPr>
        <w:t xml:space="preserve">2) </w:t>
      </w:r>
      <w:r w:rsidRPr="00EE7F33">
        <w:rPr>
          <w:rFonts w:ascii="Times New Roman" w:hAnsi="Times New Roman" w:cs="Times New Roman"/>
          <w:color w:val="000000"/>
          <w:sz w:val="24"/>
          <w:szCs w:val="24"/>
        </w:rPr>
        <w:t>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p w:rsidR="00EE7F33" w:rsidRPr="00EE7F33" w:rsidRDefault="00EE7F33" w:rsidP="00EE7F33">
      <w:pPr>
        <w:ind w:firstLine="708"/>
        <w:jc w:val="both"/>
        <w:rPr>
          <w:rFonts w:ascii="Times New Roman" w:hAnsi="Times New Roman" w:cs="Times New Roman"/>
          <w:color w:val="000000"/>
          <w:sz w:val="24"/>
          <w:szCs w:val="24"/>
        </w:rPr>
      </w:pPr>
      <w:r w:rsidRPr="00EE7F33">
        <w:rPr>
          <w:rFonts w:ascii="Times New Roman" w:hAnsi="Times New Roman" w:cs="Times New Roman"/>
          <w:color w:val="000000"/>
          <w:sz w:val="24"/>
          <w:szCs w:val="24"/>
          <w:lang w:val="uk-UA"/>
        </w:rPr>
        <w:lastRenderedPageBreak/>
        <w:t xml:space="preserve">3) </w:t>
      </w:r>
      <w:r w:rsidRPr="00EE7F33">
        <w:rPr>
          <w:rFonts w:ascii="Times New Roman" w:hAnsi="Times New Roman" w:cs="Times New Roman"/>
          <w:color w:val="000000"/>
          <w:sz w:val="24"/>
          <w:szCs w:val="24"/>
        </w:rPr>
        <w:t>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p w:rsidR="00EE7F33" w:rsidRPr="00EE7F33" w:rsidRDefault="00EE7F33" w:rsidP="00EE7F33">
      <w:pPr>
        <w:ind w:firstLine="708"/>
        <w:jc w:val="both"/>
        <w:rPr>
          <w:rFonts w:ascii="Times New Roman" w:hAnsi="Times New Roman" w:cs="Times New Roman"/>
          <w:color w:val="000000"/>
          <w:sz w:val="24"/>
          <w:szCs w:val="24"/>
        </w:rPr>
      </w:pPr>
      <w:r w:rsidRPr="00EE7F33">
        <w:rPr>
          <w:rFonts w:ascii="Times New Roman" w:hAnsi="Times New Roman" w:cs="Times New Roman"/>
          <w:color w:val="000000"/>
          <w:sz w:val="24"/>
          <w:szCs w:val="24"/>
          <w:lang w:val="uk-UA"/>
        </w:rPr>
        <w:t xml:space="preserve">4) </w:t>
      </w:r>
      <w:r w:rsidRPr="00EE7F33">
        <w:rPr>
          <w:rFonts w:ascii="Times New Roman" w:hAnsi="Times New Roman" w:cs="Times New Roman"/>
          <w:color w:val="000000"/>
          <w:sz w:val="24"/>
          <w:szCs w:val="24"/>
        </w:rPr>
        <w:t>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p w:rsidR="00EE7F33" w:rsidRPr="00EE7F33" w:rsidRDefault="00EE7F33" w:rsidP="00EE7F33">
      <w:pPr>
        <w:ind w:firstLine="708"/>
        <w:jc w:val="both"/>
        <w:rPr>
          <w:rFonts w:ascii="Times New Roman" w:hAnsi="Times New Roman" w:cs="Times New Roman"/>
          <w:color w:val="000000"/>
          <w:sz w:val="24"/>
          <w:szCs w:val="24"/>
        </w:rPr>
      </w:pPr>
      <w:r w:rsidRPr="00EE7F33">
        <w:rPr>
          <w:rFonts w:ascii="Times New Roman" w:hAnsi="Times New Roman" w:cs="Times New Roman"/>
          <w:color w:val="000000"/>
          <w:sz w:val="24"/>
          <w:szCs w:val="24"/>
          <w:lang w:val="uk-UA"/>
        </w:rPr>
        <w:t xml:space="preserve">5) </w:t>
      </w:r>
      <w:r w:rsidRPr="00EE7F33">
        <w:rPr>
          <w:rFonts w:ascii="Times New Roman" w:hAnsi="Times New Roman" w:cs="Times New Roman"/>
          <w:color w:val="000000"/>
          <w:sz w:val="24"/>
          <w:szCs w:val="24"/>
        </w:rPr>
        <w:t>учасник спрощеної закупівлі не виконав свої зобов’язання за раніше укладеним договором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p w:rsidR="00EE7F33" w:rsidRPr="00EE7F33" w:rsidRDefault="00EE7F33" w:rsidP="00EE7F33">
      <w:pPr>
        <w:ind w:firstLine="708"/>
        <w:jc w:val="both"/>
        <w:rPr>
          <w:rFonts w:ascii="Times New Roman" w:hAnsi="Times New Roman" w:cs="Times New Roman"/>
          <w:color w:val="000000"/>
          <w:sz w:val="24"/>
          <w:szCs w:val="24"/>
        </w:rPr>
      </w:pPr>
      <w:r w:rsidRPr="00EE7F33">
        <w:rPr>
          <w:rFonts w:ascii="Times New Roman" w:hAnsi="Times New Roman" w:cs="Times New Roman"/>
          <w:color w:val="000000"/>
          <w:sz w:val="24"/>
          <w:szCs w:val="24"/>
          <w:lang w:val="uk-UA"/>
        </w:rPr>
        <w:t xml:space="preserve">6) </w:t>
      </w:r>
      <w:r w:rsidRPr="00EE7F33">
        <w:rPr>
          <w:rFonts w:ascii="Times New Roman" w:hAnsi="Times New Roman" w:cs="Times New Roman"/>
          <w:color w:val="000000"/>
          <w:sz w:val="24"/>
          <w:szCs w:val="24"/>
        </w:rPr>
        <w:t>Учасники, що перебувають в обставинах, зазначених у частині 2 статті 17 Закону, у складі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p w:rsidR="00EE7F33" w:rsidRPr="00EE7F33" w:rsidRDefault="00EE7F33" w:rsidP="00EE7F3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Pr="00EE7F33">
        <w:rPr>
          <w:rFonts w:ascii="Times New Roman" w:hAnsi="Times New Roman" w:cs="Times New Roman"/>
          <w:color w:val="000000"/>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спрощеної закупівлі, уповноваженої щодо підпису документів пропозиції.</w:t>
      </w:r>
    </w:p>
    <w:p w:rsidR="00EE7F33" w:rsidRDefault="00EE7F33" w:rsidP="00EE7F3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8. </w:t>
      </w:r>
      <w:r w:rsidRPr="00EE7F33">
        <w:rPr>
          <w:rFonts w:ascii="Times New Roman" w:hAnsi="Times New Roman" w:cs="Times New Roman"/>
          <w:color w:val="000000"/>
          <w:sz w:val="24"/>
          <w:szCs w:val="24"/>
          <w:lang w:val="uk-UA"/>
        </w:rPr>
        <w:t xml:space="preserve"> </w:t>
      </w:r>
      <w:r w:rsidRPr="00EE7F33">
        <w:rPr>
          <w:rFonts w:ascii="Times New Roman" w:hAnsi="Times New Roman" w:cs="Times New Roman"/>
          <w:color w:val="000000"/>
          <w:sz w:val="24"/>
          <w:szCs w:val="24"/>
        </w:rPr>
        <w:t>Якщо завантажені в електронну систему закупівель документи сформовані не у відповідності з вимогами оголошення про проведення спрощеної закупівлі, або мають неповне, нечітке зображення, або містять частково сканований документ, неповний документ або недоступні до перегляду, така пропозиція оцінюється як така, що не відповідає умовам оголошення про проведення спрощеної закупівлі, та відхиляється.</w:t>
      </w:r>
    </w:p>
    <w:p w:rsidR="00EE7F33" w:rsidRPr="00EE7F33" w:rsidRDefault="00EE7F33" w:rsidP="00EE7F3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9. </w:t>
      </w:r>
      <w:r w:rsidRPr="00EE7F33">
        <w:rPr>
          <w:rFonts w:ascii="Times New Roman" w:hAnsi="Times New Roman" w:cs="Times New Roman"/>
          <w:color w:val="000000"/>
          <w:sz w:val="24"/>
          <w:szCs w:val="24"/>
          <w:lang w:val="uk-UA"/>
        </w:rPr>
        <w:t xml:space="preserve"> </w:t>
      </w:r>
      <w:r w:rsidRPr="00EE7F33">
        <w:rPr>
          <w:rFonts w:ascii="Times New Roman" w:hAnsi="Times New Roman" w:cs="Times New Roman"/>
          <w:color w:val="000000"/>
          <w:sz w:val="24"/>
          <w:szCs w:val="24"/>
        </w:rPr>
        <w:t>Документи, які вимагаються замовником в оголошенні про проведення спрощеної закупівлі у складі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зазначити у своїй пропозиції, включаючи обґрунтування причини неподання документів та інформації з посиланнями на норми відповідних нормативних актів.</w:t>
      </w:r>
    </w:p>
    <w:p w:rsidR="00EE7F33" w:rsidRPr="00EE7F33" w:rsidRDefault="00EE7F33" w:rsidP="00EE7F3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10. </w:t>
      </w:r>
      <w:r w:rsidRPr="00EE7F33">
        <w:rPr>
          <w:rFonts w:ascii="Times New Roman" w:hAnsi="Times New Roman" w:cs="Times New Roman"/>
          <w:color w:val="000000"/>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EE7F33" w:rsidRPr="00EE7F33" w:rsidRDefault="00EE7F33" w:rsidP="00EE7F3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11. </w:t>
      </w:r>
      <w:r w:rsidRPr="00EE7F33">
        <w:rPr>
          <w:rFonts w:ascii="Times New Roman" w:hAnsi="Times New Roman" w:cs="Times New Roman"/>
          <w:color w:val="000000"/>
          <w:sz w:val="24"/>
          <w:szCs w:val="24"/>
          <w:lang w:val="uk-UA"/>
        </w:rPr>
        <w:t xml:space="preserve"> </w:t>
      </w:r>
      <w:r w:rsidRPr="00EE7F33">
        <w:rPr>
          <w:rFonts w:ascii="Times New Roman" w:hAnsi="Times New Roman" w:cs="Times New Roman"/>
          <w:color w:val="000000"/>
          <w:sz w:val="24"/>
          <w:szCs w:val="24"/>
        </w:rPr>
        <w:t>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r w:rsidRPr="00EE7F33">
        <w:rPr>
          <w:rFonts w:ascii="Times New Roman" w:hAnsi="Times New Roman" w:cs="Times New Roman"/>
          <w:color w:val="000000"/>
          <w:sz w:val="24"/>
          <w:szCs w:val="24"/>
          <w:lang w:val="uk-UA"/>
        </w:rPr>
        <w:t xml:space="preserve"> Документи мають бути легалізовані у встановленому порядку або засвідчені спеціальним штампом «</w:t>
      </w:r>
      <w:r w:rsidRPr="00EE7F33">
        <w:rPr>
          <w:rFonts w:ascii="Times New Roman" w:hAnsi="Times New Roman" w:cs="Times New Roman"/>
          <w:color w:val="000000"/>
          <w:sz w:val="24"/>
          <w:szCs w:val="24"/>
        </w:rPr>
        <w:t>Apostille</w:t>
      </w:r>
      <w:r w:rsidRPr="00EE7F33">
        <w:rPr>
          <w:rFonts w:ascii="Times New Roman" w:hAnsi="Times New Roman" w:cs="Times New Roman"/>
          <w:color w:val="000000"/>
          <w:sz w:val="24"/>
          <w:szCs w:val="24"/>
          <w:lang w:val="uk-UA"/>
        </w:rPr>
        <w:t>» (апостиль), якщо країна, в якій зареєстрований учасник-нерезидент, підписала Конвенцію, що скасовує вимогу легалізації іноземних офіційних документів, від 05.10.1961.</w:t>
      </w:r>
    </w:p>
    <w:p w:rsidR="00EE7F33" w:rsidRDefault="00EE7F33" w:rsidP="00EE7F33">
      <w:pPr>
        <w:jc w:val="both"/>
        <w:rPr>
          <w:rFonts w:ascii="Times New Roman" w:hAnsi="Times New Roman" w:cs="Times New Roman"/>
          <w:color w:val="000000"/>
          <w:sz w:val="24"/>
          <w:szCs w:val="24"/>
          <w:lang w:val="uk-UA"/>
        </w:rPr>
      </w:pPr>
      <w:r w:rsidRPr="00EE7F33">
        <w:rPr>
          <w:rFonts w:ascii="Times New Roman" w:hAnsi="Times New Roman" w:cs="Times New Roman"/>
          <w:color w:val="000000"/>
          <w:sz w:val="24"/>
          <w:szCs w:val="24"/>
        </w:rPr>
        <w:lastRenderedPageBreak/>
        <w:t>Якщо документ не потребує легалізації за міжнародною угодою (конвенцією), то учасник-нерезидент повинен надати завірену копію такого документа та довідку (лист-роз’яснення) довільної форми за підписом уповноваженої особи учасника-нерезидента з посиланням на відповідну міжнародну угоду (конвенцію).</w:t>
      </w:r>
    </w:p>
    <w:p w:rsidR="00EE7F33" w:rsidRPr="00173621" w:rsidRDefault="00173621" w:rsidP="00EE7F33">
      <w:pPr>
        <w:jc w:val="both"/>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12</w:t>
      </w:r>
      <w:r w:rsidR="00EE7F33" w:rsidRPr="00EE7F33">
        <w:rPr>
          <w:rFonts w:ascii="Times New Roman" w:hAnsi="Times New Roman" w:cs="Times New Roman"/>
          <w:sz w:val="24"/>
          <w:szCs w:val="24"/>
          <w:lang w:val="uk-UA"/>
        </w:rPr>
        <w:t xml:space="preserve">. </w:t>
      </w:r>
      <w:r w:rsidR="00EE7F33" w:rsidRPr="00EE7F33">
        <w:rPr>
          <w:rFonts w:ascii="Times New Roman" w:hAnsi="Times New Roman" w:cs="Times New Roman"/>
          <w:sz w:val="24"/>
          <w:szCs w:val="24"/>
          <w:lang w:val="uk-UA" w:eastAsia="uk-UA"/>
        </w:rPr>
        <w:t xml:space="preserve">Переможцем процедури закупівлі є </w:t>
      </w:r>
      <w:r w:rsidR="00EE7F33" w:rsidRPr="00EE7F33">
        <w:rPr>
          <w:rFonts w:ascii="Times New Roman" w:hAnsi="Times New Roman" w:cs="Times New Roman"/>
          <w:sz w:val="24"/>
          <w:szCs w:val="24"/>
          <w:shd w:val="clear" w:color="auto" w:fill="FFFFFF"/>
          <w:lang w:val="uk-UA" w:eastAsia="uk-UA"/>
        </w:rPr>
        <w:t>Учасник закупівлі, який запропонував найнижчу ціну</w:t>
      </w:r>
      <w:r w:rsidR="00EE7F33" w:rsidRPr="00DF1A34">
        <w:rPr>
          <w:rFonts w:ascii="Times New Roman" w:hAnsi="Times New Roman" w:cs="Times New Roman"/>
          <w:sz w:val="24"/>
          <w:szCs w:val="24"/>
          <w:shd w:val="clear" w:color="auto" w:fill="FFFFFF"/>
          <w:lang w:val="uk-UA" w:eastAsia="uk-UA"/>
        </w:rPr>
        <w:t xml:space="preserve"> та пройшов етап Кваліфікації (пропозиція якого відповідає технічним (якісним) вимогам наведеним у </w:t>
      </w:r>
      <w:r w:rsidR="00EE7F33" w:rsidRPr="00DF1A34">
        <w:rPr>
          <w:rFonts w:ascii="Times New Roman" w:hAnsi="Times New Roman" w:cs="Times New Roman"/>
          <w:b/>
          <w:sz w:val="24"/>
          <w:szCs w:val="24"/>
          <w:shd w:val="clear" w:color="auto" w:fill="FFFFFF"/>
          <w:lang w:val="uk-UA" w:eastAsia="uk-UA"/>
        </w:rPr>
        <w:t>Додатку № 2</w:t>
      </w:r>
      <w:r w:rsidR="00EE7F33" w:rsidRPr="00DF1A34">
        <w:rPr>
          <w:rFonts w:ascii="Times New Roman" w:hAnsi="Times New Roman" w:cs="Times New Roman"/>
          <w:sz w:val="24"/>
          <w:szCs w:val="24"/>
          <w:shd w:val="clear" w:color="auto" w:fill="FFFFFF"/>
          <w:lang w:val="uk-UA" w:eastAsia="uk-UA"/>
        </w:rPr>
        <w:t xml:space="preserve"> до цього Оголошення).</w:t>
      </w:r>
    </w:p>
    <w:p w:rsidR="00EE7F33" w:rsidRDefault="00173621" w:rsidP="00EE7F33">
      <w:pPr>
        <w:jc w:val="both"/>
        <w:rPr>
          <w:rFonts w:ascii="Times New Roman" w:hAnsi="Times New Roman" w:cs="Times New Roman"/>
          <w:color w:val="000000"/>
          <w:lang w:val="uk-UA"/>
        </w:rPr>
      </w:pPr>
      <w:r>
        <w:rPr>
          <w:rFonts w:ascii="Times New Roman" w:hAnsi="Times New Roman" w:cs="Times New Roman"/>
          <w:color w:val="000000"/>
          <w:sz w:val="24"/>
          <w:szCs w:val="24"/>
          <w:lang w:val="uk-UA"/>
        </w:rPr>
        <w:t xml:space="preserve">13. </w:t>
      </w:r>
      <w:r w:rsidR="00EE7F33" w:rsidRPr="00EE7F33">
        <w:rPr>
          <w:rFonts w:ascii="Times New Roman" w:hAnsi="Times New Roman" w:cs="Times New Roman"/>
          <w:color w:val="000000"/>
          <w:sz w:val="24"/>
          <w:szCs w:val="24"/>
          <w:lang w:val="uk-UA"/>
        </w:rPr>
        <w:t xml:space="preserve"> </w:t>
      </w:r>
      <w:r w:rsidR="00EE7F33" w:rsidRPr="00EE7F33">
        <w:rPr>
          <w:rFonts w:ascii="Times New Roman" w:hAnsi="Times New Roman" w:cs="Times New Roman"/>
          <w:color w:val="000000"/>
          <w:sz w:val="24"/>
          <w:szCs w:val="24"/>
        </w:rPr>
        <w:t>Переможець спрощеної закупівлі під час укладення договору про закупівлю повинен надати:</w:t>
      </w:r>
      <w:r w:rsidR="00EE7F33" w:rsidRPr="00EE7F33">
        <w:rPr>
          <w:rFonts w:ascii="Times New Roman" w:hAnsi="Times New Roman" w:cs="Times New Roman"/>
          <w:color w:val="000000"/>
        </w:rPr>
        <w:t xml:space="preserve"> </w:t>
      </w:r>
    </w:p>
    <w:p w:rsidR="00EE7F33" w:rsidRPr="00EE7F33" w:rsidRDefault="00EE7F33" w:rsidP="00EE7F33">
      <w:pPr>
        <w:jc w:val="both"/>
        <w:rPr>
          <w:rFonts w:ascii="Times New Roman" w:hAnsi="Times New Roman" w:cs="Times New Roman"/>
          <w:color w:val="000000"/>
          <w:sz w:val="24"/>
          <w:szCs w:val="24"/>
          <w:lang w:val="uk-UA"/>
        </w:rPr>
      </w:pPr>
      <w:r w:rsidRPr="00EE7F33">
        <w:rPr>
          <w:rFonts w:ascii="Times New Roman" w:hAnsi="Times New Roman" w:cs="Times New Roman"/>
          <w:color w:val="000000"/>
          <w:sz w:val="24"/>
          <w:szCs w:val="24"/>
        </w:rPr>
        <w:t xml:space="preserve">- цінову Пропозицію (Додаток </w:t>
      </w:r>
      <w:r w:rsidR="00E21AC9">
        <w:rPr>
          <w:rFonts w:ascii="Times New Roman" w:hAnsi="Times New Roman" w:cs="Times New Roman"/>
          <w:color w:val="000000"/>
          <w:sz w:val="24"/>
          <w:szCs w:val="24"/>
          <w:lang w:val="uk-UA"/>
        </w:rPr>
        <w:t>1</w:t>
      </w:r>
      <w:r w:rsidRPr="00EE7F33">
        <w:rPr>
          <w:rFonts w:ascii="Times New Roman" w:hAnsi="Times New Roman" w:cs="Times New Roman"/>
          <w:color w:val="000000"/>
          <w:sz w:val="24"/>
          <w:szCs w:val="24"/>
        </w:rPr>
        <w:t>) за результатами електронного аукціону (у випадку, якщо початкова цінова Пропозиція Учасника не відрізняється від Пропозиції за результатами проведеного аукціону</w:t>
      </w:r>
      <w:r w:rsidRPr="00EE7F33">
        <w:rPr>
          <w:rFonts w:ascii="Times New Roman" w:hAnsi="Times New Roman" w:cs="Times New Roman"/>
          <w:color w:val="000000"/>
          <w:sz w:val="24"/>
          <w:szCs w:val="24"/>
          <w:lang w:val="uk-UA"/>
        </w:rPr>
        <w:t>,</w:t>
      </w:r>
      <w:r w:rsidRPr="00EE7F33">
        <w:rPr>
          <w:rFonts w:ascii="Times New Roman" w:hAnsi="Times New Roman" w:cs="Times New Roman"/>
          <w:color w:val="000000"/>
          <w:sz w:val="24"/>
          <w:szCs w:val="24"/>
        </w:rPr>
        <w:t xml:space="preserve"> то цінова Пропозиція за результатами електронного аукціон</w:t>
      </w:r>
      <w:r w:rsidRPr="00EE7F33">
        <w:rPr>
          <w:rFonts w:ascii="Times New Roman" w:hAnsi="Times New Roman" w:cs="Times New Roman"/>
          <w:color w:val="000000"/>
          <w:sz w:val="24"/>
          <w:szCs w:val="24"/>
          <w:lang w:val="uk-UA"/>
        </w:rPr>
        <w:t xml:space="preserve"> не подається).</w:t>
      </w:r>
    </w:p>
    <w:p w:rsidR="00FD439D" w:rsidRPr="00AA19C9" w:rsidRDefault="00FD439D" w:rsidP="00AA19C9">
      <w:pPr>
        <w:jc w:val="both"/>
        <w:rPr>
          <w:rFonts w:ascii="Times New Roman" w:hAnsi="Times New Roman" w:cs="Times New Roman"/>
          <w:sz w:val="24"/>
          <w:szCs w:val="24"/>
          <w:lang w:val="uk-UA"/>
        </w:rPr>
      </w:pPr>
    </w:p>
    <w:p w:rsidR="00FD439D" w:rsidRPr="00DF1A34" w:rsidRDefault="00FD439D" w:rsidP="00FD439D">
      <w:pPr>
        <w:ind w:firstLine="709"/>
        <w:jc w:val="both"/>
        <w:rPr>
          <w:rFonts w:ascii="Times New Roman" w:hAnsi="Times New Roman" w:cs="Times New Roman"/>
          <w:b/>
          <w:sz w:val="24"/>
          <w:szCs w:val="24"/>
        </w:rPr>
      </w:pPr>
      <w:r w:rsidRPr="00DF1A34">
        <w:rPr>
          <w:rFonts w:ascii="Times New Roman" w:hAnsi="Times New Roman" w:cs="Times New Roman"/>
          <w:b/>
          <w:sz w:val="24"/>
          <w:szCs w:val="24"/>
        </w:rPr>
        <w:t>Додатки до Оголошення:</w:t>
      </w:r>
    </w:p>
    <w:p w:rsidR="00FD439D" w:rsidRPr="00ED48CD" w:rsidRDefault="00FD439D" w:rsidP="00FD439D">
      <w:pPr>
        <w:ind w:firstLine="709"/>
        <w:jc w:val="both"/>
        <w:rPr>
          <w:rFonts w:ascii="Times New Roman" w:hAnsi="Times New Roman" w:cs="Times New Roman"/>
          <w:sz w:val="24"/>
          <w:szCs w:val="24"/>
          <w:lang w:val="uk-UA"/>
        </w:rPr>
      </w:pPr>
      <w:r w:rsidRPr="00DF1A34">
        <w:rPr>
          <w:rFonts w:ascii="Times New Roman" w:hAnsi="Times New Roman" w:cs="Times New Roman"/>
          <w:sz w:val="24"/>
          <w:szCs w:val="24"/>
        </w:rPr>
        <w:t>Додаток №</w:t>
      </w:r>
      <w:r w:rsidRPr="00DF1A34">
        <w:rPr>
          <w:rFonts w:ascii="Times New Roman" w:hAnsi="Times New Roman" w:cs="Times New Roman"/>
          <w:sz w:val="24"/>
          <w:szCs w:val="24"/>
          <w:lang w:val="uk-UA"/>
        </w:rPr>
        <w:t xml:space="preserve"> </w:t>
      </w:r>
      <w:r w:rsidR="00ED48CD">
        <w:rPr>
          <w:rFonts w:ascii="Times New Roman" w:hAnsi="Times New Roman" w:cs="Times New Roman"/>
          <w:sz w:val="24"/>
          <w:szCs w:val="24"/>
        </w:rPr>
        <w:t xml:space="preserve">1 –  </w:t>
      </w:r>
      <w:r w:rsidR="00ED48CD">
        <w:rPr>
          <w:rFonts w:ascii="Times New Roman" w:hAnsi="Times New Roman" w:cs="Times New Roman"/>
          <w:sz w:val="24"/>
          <w:szCs w:val="24"/>
          <w:lang w:val="uk-UA"/>
        </w:rPr>
        <w:t>Ц</w:t>
      </w:r>
      <w:r w:rsidR="00ED48CD">
        <w:rPr>
          <w:rFonts w:ascii="Times New Roman" w:hAnsi="Times New Roman" w:cs="Times New Roman"/>
          <w:sz w:val="24"/>
          <w:szCs w:val="24"/>
        </w:rPr>
        <w:t>інов</w:t>
      </w:r>
      <w:r w:rsidR="00ED48CD">
        <w:rPr>
          <w:rFonts w:ascii="Times New Roman" w:hAnsi="Times New Roman" w:cs="Times New Roman"/>
          <w:sz w:val="24"/>
          <w:szCs w:val="24"/>
          <w:lang w:val="uk-UA"/>
        </w:rPr>
        <w:t xml:space="preserve">а </w:t>
      </w:r>
      <w:r w:rsidR="00ED48CD">
        <w:rPr>
          <w:rFonts w:ascii="Times New Roman" w:hAnsi="Times New Roman" w:cs="Times New Roman"/>
          <w:sz w:val="24"/>
          <w:szCs w:val="24"/>
        </w:rPr>
        <w:t>пропозиці</w:t>
      </w:r>
      <w:r w:rsidR="00ED48CD">
        <w:rPr>
          <w:rFonts w:ascii="Times New Roman" w:hAnsi="Times New Roman" w:cs="Times New Roman"/>
          <w:sz w:val="24"/>
          <w:szCs w:val="24"/>
          <w:lang w:val="uk-UA"/>
        </w:rPr>
        <w:t>я</w:t>
      </w:r>
    </w:p>
    <w:p w:rsidR="00FD439D" w:rsidRPr="00DF1A34" w:rsidRDefault="00FD439D" w:rsidP="00FD439D">
      <w:pPr>
        <w:ind w:firstLine="709"/>
        <w:jc w:val="both"/>
        <w:rPr>
          <w:rFonts w:ascii="Times New Roman" w:hAnsi="Times New Roman" w:cs="Times New Roman"/>
          <w:sz w:val="24"/>
          <w:szCs w:val="24"/>
        </w:rPr>
      </w:pPr>
      <w:r w:rsidRPr="00DF1A34">
        <w:rPr>
          <w:rFonts w:ascii="Times New Roman" w:hAnsi="Times New Roman" w:cs="Times New Roman"/>
          <w:sz w:val="24"/>
          <w:szCs w:val="24"/>
        </w:rPr>
        <w:t>Додаток №</w:t>
      </w:r>
      <w:r w:rsidRPr="00DF1A34">
        <w:rPr>
          <w:rFonts w:ascii="Times New Roman" w:hAnsi="Times New Roman" w:cs="Times New Roman"/>
          <w:sz w:val="24"/>
          <w:szCs w:val="24"/>
          <w:lang w:val="uk-UA"/>
        </w:rPr>
        <w:t xml:space="preserve"> </w:t>
      </w:r>
      <w:r w:rsidRPr="00DF1A34">
        <w:rPr>
          <w:rFonts w:ascii="Times New Roman" w:hAnsi="Times New Roman" w:cs="Times New Roman"/>
          <w:sz w:val="24"/>
          <w:szCs w:val="24"/>
        </w:rPr>
        <w:t>2 – Технічна специфікація.</w:t>
      </w:r>
    </w:p>
    <w:p w:rsidR="00FD439D" w:rsidRPr="00DF1A34" w:rsidRDefault="00ED48CD" w:rsidP="00FD439D">
      <w:pPr>
        <w:ind w:firstLine="709"/>
        <w:jc w:val="both"/>
        <w:rPr>
          <w:rFonts w:ascii="Times New Roman" w:hAnsi="Times New Roman" w:cs="Times New Roman"/>
          <w:sz w:val="24"/>
          <w:szCs w:val="24"/>
        </w:rPr>
      </w:pPr>
      <w:r>
        <w:rPr>
          <w:rFonts w:ascii="Times New Roman" w:hAnsi="Times New Roman" w:cs="Times New Roman"/>
          <w:sz w:val="24"/>
          <w:szCs w:val="24"/>
        </w:rPr>
        <w:t xml:space="preserve">Додаток № 3 – </w:t>
      </w:r>
      <w:r>
        <w:rPr>
          <w:rFonts w:ascii="Times New Roman" w:hAnsi="Times New Roman" w:cs="Times New Roman"/>
          <w:sz w:val="24"/>
          <w:szCs w:val="24"/>
          <w:lang w:val="uk-UA"/>
        </w:rPr>
        <w:t>Проект</w:t>
      </w:r>
      <w:r w:rsidR="00FD439D" w:rsidRPr="00DF1A34">
        <w:rPr>
          <w:rFonts w:ascii="Times New Roman" w:hAnsi="Times New Roman" w:cs="Times New Roman"/>
          <w:sz w:val="24"/>
          <w:szCs w:val="24"/>
        </w:rPr>
        <w:t xml:space="preserve"> договору.</w:t>
      </w:r>
    </w:p>
    <w:p w:rsidR="00FD439D" w:rsidRPr="00DF1A34" w:rsidRDefault="00FD439D" w:rsidP="00FD439D">
      <w:pPr>
        <w:jc w:val="both"/>
        <w:rPr>
          <w:rFonts w:ascii="Times New Roman" w:hAnsi="Times New Roman" w:cs="Times New Roman"/>
          <w:sz w:val="24"/>
          <w:szCs w:val="24"/>
          <w:lang w:val="uk-UA" w:eastAsia="uk-UA"/>
        </w:rPr>
      </w:pPr>
      <w:r w:rsidRPr="00DF1A34">
        <w:rPr>
          <w:rFonts w:ascii="Times New Roman" w:hAnsi="Times New Roman" w:cs="Times New Roman"/>
          <w:b/>
          <w:sz w:val="24"/>
          <w:szCs w:val="24"/>
          <w:lang w:val="uk-UA"/>
        </w:rPr>
        <w:tab/>
      </w:r>
      <w:r w:rsidR="00ED48CD">
        <w:rPr>
          <w:rFonts w:ascii="Times New Roman" w:hAnsi="Times New Roman" w:cs="Times New Roman"/>
          <w:sz w:val="24"/>
          <w:szCs w:val="24"/>
          <w:lang w:val="uk-UA" w:eastAsia="uk-UA"/>
        </w:rPr>
        <w:t>Додаток № 4 –  Відомості</w:t>
      </w:r>
      <w:r w:rsidRPr="00DF1A34">
        <w:rPr>
          <w:rFonts w:ascii="Times New Roman" w:hAnsi="Times New Roman" w:cs="Times New Roman"/>
          <w:sz w:val="24"/>
          <w:szCs w:val="24"/>
          <w:lang w:val="uk-UA" w:eastAsia="uk-UA"/>
        </w:rPr>
        <w:t xml:space="preserve"> про учасника</w:t>
      </w:r>
    </w:p>
    <w:p w:rsidR="00FD439D" w:rsidRPr="00DF1A34" w:rsidRDefault="00FD439D" w:rsidP="00FD439D">
      <w:pPr>
        <w:jc w:val="both"/>
        <w:rPr>
          <w:rFonts w:ascii="Times New Roman" w:hAnsi="Times New Roman" w:cs="Times New Roman"/>
          <w:b/>
          <w:sz w:val="24"/>
          <w:szCs w:val="24"/>
          <w:lang w:val="uk-UA"/>
        </w:rPr>
      </w:pPr>
    </w:p>
    <w:p w:rsidR="00FD439D" w:rsidRPr="00DF1A34" w:rsidRDefault="00FD439D"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rPr>
      </w:pPr>
    </w:p>
    <w:p w:rsidR="00FD439D" w:rsidRPr="00DF1A34" w:rsidRDefault="00FD439D" w:rsidP="00FD439D">
      <w:pPr>
        <w:jc w:val="right"/>
        <w:rPr>
          <w:rFonts w:ascii="Times New Roman" w:hAnsi="Times New Roman" w:cs="Times New Roman"/>
          <w:sz w:val="24"/>
          <w:szCs w:val="24"/>
          <w:lang w:val="uk-UA"/>
        </w:rPr>
      </w:pPr>
    </w:p>
    <w:p w:rsidR="00FD439D" w:rsidRPr="00FD439D" w:rsidRDefault="00FD439D" w:rsidP="00FD439D">
      <w:pPr>
        <w:jc w:val="right"/>
        <w:rPr>
          <w:rFonts w:ascii="Times New Roman" w:hAnsi="Times New Roman" w:cs="Times New Roman"/>
          <w:sz w:val="24"/>
          <w:szCs w:val="24"/>
          <w:lang w:val="uk-UA"/>
        </w:rPr>
      </w:pPr>
    </w:p>
    <w:p w:rsidR="00FD439D" w:rsidRPr="00FD439D" w:rsidRDefault="00FD439D" w:rsidP="00FD439D">
      <w:pPr>
        <w:jc w:val="right"/>
        <w:rPr>
          <w:rFonts w:ascii="Times New Roman" w:hAnsi="Times New Roman" w:cs="Times New Roman"/>
          <w:sz w:val="24"/>
          <w:szCs w:val="24"/>
          <w:lang w:val="uk-UA"/>
        </w:rPr>
      </w:pPr>
    </w:p>
    <w:p w:rsidR="00FD439D" w:rsidRPr="00FD439D" w:rsidRDefault="00FD439D" w:rsidP="00FD439D">
      <w:pPr>
        <w:jc w:val="right"/>
        <w:rPr>
          <w:rFonts w:ascii="Times New Roman" w:hAnsi="Times New Roman" w:cs="Times New Roman"/>
          <w:sz w:val="24"/>
          <w:szCs w:val="24"/>
          <w:lang w:val="uk-UA"/>
        </w:rPr>
      </w:pPr>
    </w:p>
    <w:p w:rsidR="00FD439D" w:rsidRDefault="00FD439D" w:rsidP="00FD439D">
      <w:pPr>
        <w:jc w:val="right"/>
        <w:rPr>
          <w:rFonts w:ascii="Times New Roman" w:hAnsi="Times New Roman" w:cs="Times New Roman"/>
          <w:sz w:val="24"/>
          <w:szCs w:val="24"/>
          <w:lang w:val="uk-UA"/>
        </w:rPr>
      </w:pPr>
    </w:p>
    <w:p w:rsidR="00FD439D" w:rsidRDefault="00FD439D" w:rsidP="00FD439D">
      <w:pPr>
        <w:jc w:val="right"/>
        <w:rPr>
          <w:rFonts w:ascii="Times New Roman" w:hAnsi="Times New Roman" w:cs="Times New Roman"/>
          <w:sz w:val="24"/>
          <w:szCs w:val="24"/>
          <w:lang w:val="uk-UA"/>
        </w:rPr>
      </w:pPr>
    </w:p>
    <w:p w:rsidR="00FD439D" w:rsidRDefault="00FD439D" w:rsidP="00FD439D">
      <w:pPr>
        <w:jc w:val="right"/>
        <w:rPr>
          <w:rFonts w:ascii="Times New Roman" w:hAnsi="Times New Roman" w:cs="Times New Roman"/>
          <w:sz w:val="24"/>
          <w:szCs w:val="24"/>
          <w:lang w:val="uk-UA"/>
        </w:rPr>
      </w:pPr>
    </w:p>
    <w:p w:rsidR="00FD439D" w:rsidRDefault="00FD439D" w:rsidP="00FD439D">
      <w:pPr>
        <w:jc w:val="right"/>
        <w:rPr>
          <w:rFonts w:ascii="Times New Roman" w:hAnsi="Times New Roman" w:cs="Times New Roman"/>
          <w:sz w:val="24"/>
          <w:szCs w:val="24"/>
          <w:lang w:val="uk-UA"/>
        </w:rPr>
      </w:pPr>
    </w:p>
    <w:p w:rsidR="00AA19C9" w:rsidRDefault="00AA19C9" w:rsidP="00FD439D">
      <w:pPr>
        <w:jc w:val="right"/>
        <w:rPr>
          <w:rFonts w:ascii="Times New Roman" w:hAnsi="Times New Roman" w:cs="Times New Roman"/>
          <w:sz w:val="24"/>
          <w:szCs w:val="24"/>
          <w:lang w:val="uk-UA"/>
        </w:rPr>
      </w:pPr>
    </w:p>
    <w:p w:rsidR="00AA19C9" w:rsidRDefault="00AA19C9" w:rsidP="00FD439D">
      <w:pPr>
        <w:jc w:val="right"/>
        <w:rPr>
          <w:rFonts w:ascii="Times New Roman" w:hAnsi="Times New Roman" w:cs="Times New Roman"/>
          <w:sz w:val="24"/>
          <w:szCs w:val="24"/>
          <w:lang w:val="uk-UA"/>
        </w:rPr>
      </w:pPr>
    </w:p>
    <w:p w:rsidR="00AA19C9" w:rsidRDefault="00AA19C9" w:rsidP="00FD439D">
      <w:pPr>
        <w:jc w:val="right"/>
        <w:rPr>
          <w:rFonts w:ascii="Times New Roman" w:hAnsi="Times New Roman" w:cs="Times New Roman"/>
          <w:sz w:val="24"/>
          <w:szCs w:val="24"/>
          <w:lang w:val="uk-UA"/>
        </w:rPr>
      </w:pPr>
    </w:p>
    <w:p w:rsidR="00AA19C9" w:rsidRDefault="00AA19C9" w:rsidP="00FD439D">
      <w:pPr>
        <w:jc w:val="right"/>
        <w:rPr>
          <w:rFonts w:ascii="Times New Roman" w:hAnsi="Times New Roman" w:cs="Times New Roman"/>
          <w:sz w:val="24"/>
          <w:szCs w:val="24"/>
          <w:lang w:val="uk-UA"/>
        </w:rPr>
      </w:pPr>
    </w:p>
    <w:p w:rsidR="00E21AC9" w:rsidRDefault="00E21AC9" w:rsidP="00FD439D">
      <w:pPr>
        <w:jc w:val="right"/>
        <w:rPr>
          <w:rFonts w:ascii="Times New Roman" w:hAnsi="Times New Roman" w:cs="Times New Roman"/>
          <w:sz w:val="24"/>
          <w:szCs w:val="24"/>
          <w:lang w:val="uk-UA"/>
        </w:rPr>
      </w:pPr>
    </w:p>
    <w:p w:rsidR="00FD439D" w:rsidRPr="00FD439D" w:rsidRDefault="00FD439D" w:rsidP="00FD439D">
      <w:pPr>
        <w:jc w:val="right"/>
        <w:rPr>
          <w:rFonts w:ascii="Times New Roman" w:hAnsi="Times New Roman" w:cs="Times New Roman"/>
          <w:sz w:val="24"/>
          <w:szCs w:val="24"/>
          <w:lang w:val="uk-UA"/>
        </w:rPr>
      </w:pPr>
      <w:r w:rsidRPr="00FD439D">
        <w:rPr>
          <w:rFonts w:ascii="Times New Roman" w:hAnsi="Times New Roman" w:cs="Times New Roman"/>
          <w:sz w:val="24"/>
          <w:szCs w:val="24"/>
          <w:lang w:val="uk-UA"/>
        </w:rPr>
        <w:lastRenderedPageBreak/>
        <w:t>Додаток №</w:t>
      </w:r>
      <w:r w:rsidRPr="00FD439D">
        <w:rPr>
          <w:rFonts w:ascii="Times New Roman" w:hAnsi="Times New Roman" w:cs="Times New Roman"/>
          <w:sz w:val="24"/>
          <w:szCs w:val="24"/>
        </w:rPr>
        <w:t>1</w:t>
      </w:r>
      <w:r w:rsidRPr="00FD439D">
        <w:rPr>
          <w:rFonts w:ascii="Times New Roman" w:hAnsi="Times New Roman" w:cs="Times New Roman"/>
          <w:sz w:val="24"/>
          <w:szCs w:val="24"/>
          <w:lang w:val="uk-UA"/>
        </w:rPr>
        <w:t xml:space="preserve"> до Оголошення</w:t>
      </w:r>
    </w:p>
    <w:p w:rsidR="00FD439D" w:rsidRPr="00ED48CD" w:rsidRDefault="00FD439D" w:rsidP="004F2340">
      <w:pPr>
        <w:jc w:val="center"/>
        <w:rPr>
          <w:rFonts w:ascii="Times New Roman" w:hAnsi="Times New Roman" w:cs="Times New Roman"/>
          <w:b/>
          <w:sz w:val="24"/>
          <w:szCs w:val="24"/>
          <w:lang w:val="uk-UA"/>
        </w:rPr>
      </w:pPr>
      <w:r w:rsidRPr="00ED48CD">
        <w:rPr>
          <w:rFonts w:ascii="Times New Roman" w:hAnsi="Times New Roman" w:cs="Times New Roman"/>
          <w:b/>
          <w:sz w:val="24"/>
          <w:szCs w:val="24"/>
          <w:lang w:val="uk-UA"/>
        </w:rPr>
        <w:t>ЦІНОВА ПРОПОЗИЦІЯ</w:t>
      </w:r>
    </w:p>
    <w:tbl>
      <w:tblPr>
        <w:tblW w:w="0" w:type="auto"/>
        <w:tblInd w:w="-77" w:type="dxa"/>
        <w:tblLayout w:type="fixed"/>
        <w:tblLook w:val="04A0"/>
      </w:tblPr>
      <w:tblGrid>
        <w:gridCol w:w="9715"/>
      </w:tblGrid>
      <w:tr w:rsidR="004F2340" w:rsidRPr="004F2340" w:rsidTr="001A6CED">
        <w:trPr>
          <w:trHeight w:val="7455"/>
        </w:trPr>
        <w:tc>
          <w:tcPr>
            <w:tcW w:w="9715" w:type="dxa"/>
            <w:tcBorders>
              <w:top w:val="single" w:sz="4" w:space="0" w:color="000000"/>
              <w:left w:val="single" w:sz="4" w:space="0" w:color="000000"/>
              <w:bottom w:val="single" w:sz="4" w:space="0" w:color="000000"/>
              <w:right w:val="single" w:sz="4" w:space="0" w:color="000000"/>
            </w:tcBorders>
          </w:tcPr>
          <w:p w:rsidR="004F2340" w:rsidRPr="004F2340" w:rsidRDefault="004F2340" w:rsidP="001A6CED">
            <w:pPr>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rPr>
              <w:t xml:space="preserve">     (назва Учасника), надає свою пропозицію щодо участі у </w:t>
            </w:r>
            <w:r w:rsidRPr="004F2340">
              <w:rPr>
                <w:rFonts w:ascii="Times New Roman" w:hAnsi="Times New Roman" w:cs="Times New Roman"/>
                <w:color w:val="000000"/>
                <w:sz w:val="24"/>
                <w:szCs w:val="24"/>
                <w:lang w:val="uk-UA"/>
              </w:rPr>
              <w:t>спрощеній</w:t>
            </w:r>
            <w:r w:rsidRPr="004F2340">
              <w:rPr>
                <w:rFonts w:ascii="Times New Roman" w:hAnsi="Times New Roman" w:cs="Times New Roman"/>
                <w:color w:val="000000"/>
                <w:sz w:val="24"/>
                <w:szCs w:val="24"/>
              </w:rPr>
              <w:t xml:space="preserve"> закупівл</w:t>
            </w:r>
            <w:r w:rsidRPr="004F2340">
              <w:rPr>
                <w:rFonts w:ascii="Times New Roman" w:hAnsi="Times New Roman" w:cs="Times New Roman"/>
                <w:color w:val="000000"/>
                <w:sz w:val="24"/>
                <w:szCs w:val="24"/>
                <w:lang w:val="uk-UA"/>
              </w:rPr>
              <w:t>і</w:t>
            </w:r>
            <w:r w:rsidRPr="004F2340">
              <w:rPr>
                <w:rFonts w:ascii="Times New Roman" w:hAnsi="Times New Roman" w:cs="Times New Roman"/>
                <w:color w:val="000000"/>
                <w:sz w:val="24"/>
                <w:szCs w:val="24"/>
              </w:rPr>
              <w:t xml:space="preserve"> товару </w:t>
            </w:r>
            <w:r w:rsidRPr="004F2340">
              <w:rPr>
                <w:rFonts w:ascii="Times New Roman" w:hAnsi="Times New Roman" w:cs="Times New Roman"/>
                <w:bCs/>
                <w:color w:val="000000"/>
                <w:sz w:val="24"/>
                <w:szCs w:val="24"/>
              </w:rPr>
              <w:t xml:space="preserve">Нафтопродукти - Код ДК 021:2015 - 09130000-9 </w:t>
            </w:r>
            <w:r>
              <w:rPr>
                <w:rFonts w:ascii="Times New Roman" w:hAnsi="Times New Roman" w:cs="Times New Roman"/>
                <w:bCs/>
                <w:color w:val="000000"/>
                <w:sz w:val="24"/>
                <w:szCs w:val="24"/>
              </w:rPr>
              <w:t>- Нафта і дистиляти (Бензин А-9</w:t>
            </w:r>
            <w:r w:rsidR="00BC65CC">
              <w:rPr>
                <w:rFonts w:ascii="Times New Roman" w:hAnsi="Times New Roman" w:cs="Times New Roman"/>
                <w:bCs/>
                <w:color w:val="000000"/>
                <w:sz w:val="24"/>
                <w:szCs w:val="24"/>
                <w:lang w:val="uk-UA"/>
              </w:rPr>
              <w:t>5</w:t>
            </w:r>
            <w:r>
              <w:rPr>
                <w:rFonts w:ascii="Times New Roman" w:hAnsi="Times New Roman" w:cs="Times New Roman"/>
                <w:bCs/>
                <w:color w:val="000000"/>
                <w:sz w:val="24"/>
                <w:szCs w:val="24"/>
                <w:lang w:val="uk-UA"/>
              </w:rPr>
              <w:t xml:space="preserve"> - талони),</w:t>
            </w:r>
            <w:r>
              <w:rPr>
                <w:rFonts w:ascii="Times New Roman" w:hAnsi="Times New Roman" w:cs="Times New Roman"/>
                <w:bCs/>
                <w:color w:val="000000"/>
                <w:sz w:val="24"/>
                <w:szCs w:val="24"/>
              </w:rPr>
              <w:t xml:space="preserve"> </w:t>
            </w:r>
            <w:r w:rsidRPr="004F2340">
              <w:rPr>
                <w:rFonts w:ascii="Times New Roman" w:hAnsi="Times New Roman" w:cs="Times New Roman"/>
                <w:bCs/>
                <w:color w:val="000000"/>
                <w:sz w:val="24"/>
                <w:szCs w:val="24"/>
              </w:rPr>
              <w:t xml:space="preserve"> Дизельне паливо </w:t>
            </w:r>
            <w:r>
              <w:rPr>
                <w:rFonts w:ascii="Times New Roman" w:hAnsi="Times New Roman" w:cs="Times New Roman"/>
                <w:bCs/>
                <w:color w:val="000000"/>
                <w:sz w:val="24"/>
                <w:szCs w:val="24"/>
                <w:lang w:val="uk-UA"/>
              </w:rPr>
              <w:t>-</w:t>
            </w:r>
            <w:r w:rsidRPr="004F2340">
              <w:rPr>
                <w:rFonts w:ascii="Times New Roman" w:hAnsi="Times New Roman" w:cs="Times New Roman"/>
                <w:bCs/>
                <w:color w:val="000000"/>
                <w:sz w:val="24"/>
                <w:szCs w:val="24"/>
              </w:rPr>
              <w:t xml:space="preserve"> тало</w:t>
            </w:r>
            <w:r>
              <w:rPr>
                <w:rFonts w:ascii="Times New Roman" w:hAnsi="Times New Roman" w:cs="Times New Roman"/>
                <w:bCs/>
                <w:color w:val="000000"/>
                <w:sz w:val="24"/>
                <w:szCs w:val="24"/>
              </w:rPr>
              <w:t xml:space="preserve">ни </w:t>
            </w:r>
            <w:r w:rsidRPr="004F2340">
              <w:rPr>
                <w:rFonts w:ascii="Times New Roman" w:hAnsi="Times New Roman" w:cs="Times New Roman"/>
                <w:bCs/>
                <w:color w:val="000000"/>
                <w:sz w:val="24"/>
                <w:szCs w:val="24"/>
              </w:rPr>
              <w:t>)</w:t>
            </w:r>
            <w:r>
              <w:rPr>
                <w:rFonts w:ascii="Times New Roman" w:hAnsi="Times New Roman" w:cs="Times New Roman"/>
                <w:bCs/>
                <w:color w:val="000000"/>
                <w:sz w:val="24"/>
                <w:szCs w:val="24"/>
                <w:lang w:val="uk-UA"/>
              </w:rPr>
              <w:t>.</w:t>
            </w:r>
          </w:p>
          <w:p w:rsidR="004F2340" w:rsidRPr="004F2340" w:rsidRDefault="004F2340" w:rsidP="001A6CED">
            <w:pPr>
              <w:widowControl w:val="0"/>
              <w:tabs>
                <w:tab w:val="left" w:pos="708"/>
              </w:tabs>
              <w:autoSpaceDE w:val="0"/>
              <w:ind w:firstLine="5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Вивчивши всі вимоги </w:t>
            </w:r>
            <w:r>
              <w:rPr>
                <w:rFonts w:ascii="Times New Roman" w:hAnsi="Times New Roman" w:cs="Times New Roman"/>
                <w:color w:val="000000"/>
                <w:sz w:val="24"/>
                <w:szCs w:val="24"/>
                <w:lang w:val="uk-UA"/>
              </w:rPr>
              <w:t>З</w:t>
            </w:r>
            <w:r w:rsidRPr="004F2340">
              <w:rPr>
                <w:rFonts w:ascii="Times New Roman" w:hAnsi="Times New Roman" w:cs="Times New Roman"/>
                <w:color w:val="000000"/>
                <w:sz w:val="24"/>
                <w:szCs w:val="24"/>
              </w:rPr>
              <w:t>амовника, повідомляємо про можливість постачання даної продукції на загальну суму:</w:t>
            </w:r>
          </w:p>
          <w:p w:rsidR="004F2340" w:rsidRPr="004F2340" w:rsidRDefault="004F2340" w:rsidP="001A6CED">
            <w:pPr>
              <w:widowControl w:val="0"/>
              <w:tabs>
                <w:tab w:val="left" w:pos="708"/>
              </w:tabs>
              <w:autoSpaceDE w:val="0"/>
              <w:jc w:val="both"/>
              <w:rPr>
                <w:rFonts w:ascii="Times New Roman" w:hAnsi="Times New Roman" w:cs="Times New Roman"/>
                <w:i/>
                <w:color w:val="000000"/>
                <w:sz w:val="24"/>
                <w:szCs w:val="24"/>
              </w:rPr>
            </w:pPr>
            <w:r w:rsidRPr="004F2340">
              <w:rPr>
                <w:rFonts w:ascii="Times New Roman" w:hAnsi="Times New Roman" w:cs="Times New Roman"/>
                <w:i/>
                <w:color w:val="000000"/>
                <w:sz w:val="24"/>
                <w:szCs w:val="24"/>
              </w:rPr>
              <w:t xml:space="preserve">_____________________________________________________________________________ </w:t>
            </w:r>
          </w:p>
          <w:p w:rsidR="004F2340" w:rsidRPr="004F2340" w:rsidRDefault="004F2340" w:rsidP="001A6CED">
            <w:pPr>
              <w:widowControl w:val="0"/>
              <w:tabs>
                <w:tab w:val="left" w:pos="708"/>
              </w:tabs>
              <w:autoSpaceDE w:val="0"/>
              <w:rPr>
                <w:rFonts w:ascii="Times New Roman" w:hAnsi="Times New Roman" w:cs="Times New Roman"/>
                <w:color w:val="000000"/>
                <w:sz w:val="24"/>
                <w:szCs w:val="24"/>
              </w:rPr>
            </w:pPr>
            <w:r w:rsidRPr="004F2340">
              <w:rPr>
                <w:rFonts w:ascii="Times New Roman" w:hAnsi="Times New Roman" w:cs="Times New Roman"/>
                <w:i/>
                <w:color w:val="000000"/>
                <w:sz w:val="24"/>
                <w:szCs w:val="24"/>
              </w:rPr>
              <w:t xml:space="preserve">                                               (сума цифрами та прописом) гривень з ПДВ </w:t>
            </w:r>
          </w:p>
          <w:p w:rsidR="004F2340" w:rsidRPr="004F2340" w:rsidRDefault="004F2340" w:rsidP="001A6CED">
            <w:pPr>
              <w:widowControl w:val="0"/>
              <w:tabs>
                <w:tab w:val="left" w:pos="708"/>
              </w:tabs>
              <w:autoSpaceDE w:val="0"/>
              <w:rPr>
                <w:rFonts w:ascii="Times New Roman" w:hAnsi="Times New Roman" w:cs="Times New Roman"/>
                <w:color w:val="000000"/>
                <w:sz w:val="24"/>
                <w:szCs w:val="24"/>
              </w:rPr>
            </w:pPr>
            <w:r w:rsidRPr="004F2340">
              <w:rPr>
                <w:rFonts w:ascii="Times New Roman" w:hAnsi="Times New Roman" w:cs="Times New Roman"/>
                <w:color w:val="000000"/>
                <w:sz w:val="24"/>
                <w:szCs w:val="24"/>
              </w:rPr>
              <w:t>за наступними цінами:</w:t>
            </w:r>
          </w:p>
          <w:tbl>
            <w:tblPr>
              <w:tblW w:w="9551" w:type="dxa"/>
              <w:tblInd w:w="36" w:type="dxa"/>
              <w:tblLayout w:type="fixed"/>
              <w:tblCellMar>
                <w:left w:w="40" w:type="dxa"/>
                <w:right w:w="40" w:type="dxa"/>
              </w:tblCellMar>
              <w:tblLook w:val="04A0"/>
            </w:tblPr>
            <w:tblGrid>
              <w:gridCol w:w="468"/>
              <w:gridCol w:w="2162"/>
              <w:gridCol w:w="1152"/>
              <w:gridCol w:w="1258"/>
              <w:gridCol w:w="1623"/>
              <w:gridCol w:w="1447"/>
              <w:gridCol w:w="1441"/>
            </w:tblGrid>
            <w:tr w:rsidR="004F2340" w:rsidRPr="004F2340" w:rsidTr="004F2340">
              <w:trPr>
                <w:trHeight w:hRule="exact" w:val="1136"/>
              </w:trPr>
              <w:tc>
                <w:tcPr>
                  <w:tcW w:w="468" w:type="dxa"/>
                  <w:tcBorders>
                    <w:top w:val="single" w:sz="4" w:space="0" w:color="000000"/>
                    <w:left w:val="single" w:sz="4" w:space="0" w:color="000000"/>
                    <w:bottom w:val="single" w:sz="4" w:space="0" w:color="000000"/>
                    <w:right w:val="nil"/>
                  </w:tcBorders>
                  <w:shd w:val="clear" w:color="auto" w:fill="FFFFFF"/>
                  <w:hideMark/>
                </w:tcPr>
                <w:p w:rsidR="004F2340" w:rsidRPr="004F2340" w:rsidRDefault="004F2340" w:rsidP="001A6CED">
                  <w:pPr>
                    <w:widowControl w:val="0"/>
                    <w:autoSpaceDE w:val="0"/>
                    <w:snapToGrid w:val="0"/>
                    <w:jc w:val="center"/>
                    <w:rPr>
                      <w:rFonts w:ascii="Times New Roman" w:hAnsi="Times New Roman" w:cs="Times New Roman"/>
                      <w:color w:val="000000"/>
                      <w:sz w:val="24"/>
                      <w:szCs w:val="24"/>
                    </w:rPr>
                  </w:pPr>
                  <w:r w:rsidRPr="004F2340">
                    <w:rPr>
                      <w:rFonts w:ascii="Times New Roman" w:hAnsi="Times New Roman" w:cs="Times New Roman"/>
                      <w:color w:val="000000"/>
                      <w:sz w:val="24"/>
                      <w:szCs w:val="24"/>
                    </w:rPr>
                    <w:t>№ з/п</w:t>
                  </w:r>
                </w:p>
              </w:tc>
              <w:tc>
                <w:tcPr>
                  <w:tcW w:w="2162" w:type="dxa"/>
                  <w:tcBorders>
                    <w:top w:val="single" w:sz="4" w:space="0" w:color="000000"/>
                    <w:left w:val="single" w:sz="4" w:space="0" w:color="000000"/>
                    <w:bottom w:val="single" w:sz="4" w:space="0" w:color="000000"/>
                    <w:right w:val="nil"/>
                  </w:tcBorders>
                  <w:shd w:val="clear" w:color="auto" w:fill="FFFFFF"/>
                  <w:vAlign w:val="center"/>
                </w:tcPr>
                <w:p w:rsidR="004F2340" w:rsidRPr="004F2340" w:rsidRDefault="004F2340" w:rsidP="001A6CED">
                  <w:pPr>
                    <w:widowControl w:val="0"/>
                    <w:autoSpaceDE w:val="0"/>
                    <w:jc w:val="center"/>
                    <w:rPr>
                      <w:rFonts w:ascii="Times New Roman" w:hAnsi="Times New Roman" w:cs="Times New Roman"/>
                      <w:color w:val="000000"/>
                      <w:sz w:val="24"/>
                      <w:szCs w:val="24"/>
                    </w:rPr>
                  </w:pPr>
                  <w:r w:rsidRPr="004F2340">
                    <w:rPr>
                      <w:rFonts w:ascii="Times New Roman" w:hAnsi="Times New Roman" w:cs="Times New Roman"/>
                      <w:color w:val="000000"/>
                      <w:sz w:val="24"/>
                      <w:szCs w:val="24"/>
                    </w:rPr>
                    <w:t>Найменування товару</w:t>
                  </w:r>
                </w:p>
              </w:tc>
              <w:tc>
                <w:tcPr>
                  <w:tcW w:w="1152" w:type="dxa"/>
                  <w:tcBorders>
                    <w:top w:val="single" w:sz="4" w:space="0" w:color="000000"/>
                    <w:left w:val="single" w:sz="4" w:space="0" w:color="000000"/>
                    <w:bottom w:val="single" w:sz="4" w:space="0" w:color="000000"/>
                    <w:right w:val="nil"/>
                  </w:tcBorders>
                  <w:shd w:val="clear" w:color="auto" w:fill="FFFFFF"/>
                  <w:vAlign w:val="center"/>
                </w:tcPr>
                <w:p w:rsidR="004F2340" w:rsidRPr="004F2340" w:rsidRDefault="004F2340" w:rsidP="001A6CED">
                  <w:pPr>
                    <w:widowControl w:val="0"/>
                    <w:autoSpaceDE w:val="0"/>
                    <w:jc w:val="center"/>
                    <w:rPr>
                      <w:rFonts w:ascii="Times New Roman" w:hAnsi="Times New Roman" w:cs="Times New Roman"/>
                      <w:color w:val="000000"/>
                      <w:sz w:val="24"/>
                      <w:szCs w:val="24"/>
                    </w:rPr>
                  </w:pPr>
                  <w:r w:rsidRPr="004F2340">
                    <w:rPr>
                      <w:rFonts w:ascii="Times New Roman" w:hAnsi="Times New Roman" w:cs="Times New Roman"/>
                      <w:color w:val="000000"/>
                      <w:sz w:val="24"/>
                      <w:szCs w:val="24"/>
                    </w:rPr>
                    <w:t>Одиниця виміру</w:t>
                  </w:r>
                </w:p>
              </w:tc>
              <w:tc>
                <w:tcPr>
                  <w:tcW w:w="1258" w:type="dxa"/>
                  <w:tcBorders>
                    <w:top w:val="single" w:sz="4" w:space="0" w:color="000000"/>
                    <w:left w:val="single" w:sz="4" w:space="0" w:color="000000"/>
                    <w:bottom w:val="single" w:sz="4" w:space="0" w:color="000000"/>
                    <w:right w:val="nil"/>
                  </w:tcBorders>
                  <w:shd w:val="clear" w:color="auto" w:fill="FFFFFF"/>
                  <w:vAlign w:val="center"/>
                </w:tcPr>
                <w:p w:rsidR="004F2340" w:rsidRPr="004F2340" w:rsidRDefault="004F2340" w:rsidP="001A6CED">
                  <w:pPr>
                    <w:widowControl w:val="0"/>
                    <w:autoSpaceDE w:val="0"/>
                    <w:jc w:val="center"/>
                    <w:rPr>
                      <w:rFonts w:ascii="Times New Roman" w:hAnsi="Times New Roman" w:cs="Times New Roman"/>
                      <w:color w:val="000000"/>
                      <w:sz w:val="24"/>
                      <w:szCs w:val="24"/>
                    </w:rPr>
                  </w:pPr>
                  <w:r w:rsidRPr="004F2340">
                    <w:rPr>
                      <w:rFonts w:ascii="Times New Roman" w:hAnsi="Times New Roman" w:cs="Times New Roman"/>
                      <w:color w:val="000000"/>
                      <w:sz w:val="24"/>
                      <w:szCs w:val="24"/>
                    </w:rPr>
                    <w:t>Кількість</w:t>
                  </w:r>
                </w:p>
              </w:tc>
              <w:tc>
                <w:tcPr>
                  <w:tcW w:w="1623" w:type="dxa"/>
                  <w:tcBorders>
                    <w:top w:val="single" w:sz="4" w:space="0" w:color="000000"/>
                    <w:left w:val="single" w:sz="4" w:space="0" w:color="000000"/>
                    <w:bottom w:val="single" w:sz="4" w:space="0" w:color="000000"/>
                    <w:right w:val="nil"/>
                  </w:tcBorders>
                  <w:shd w:val="clear" w:color="auto" w:fill="FFFFFF"/>
                  <w:vAlign w:val="center"/>
                </w:tcPr>
                <w:p w:rsidR="004F2340" w:rsidRPr="004F2340" w:rsidRDefault="004F2340" w:rsidP="001A6CED">
                  <w:pPr>
                    <w:widowControl w:val="0"/>
                    <w:autoSpaceDE w:val="0"/>
                    <w:jc w:val="center"/>
                    <w:rPr>
                      <w:rFonts w:ascii="Times New Roman" w:hAnsi="Times New Roman" w:cs="Times New Roman"/>
                      <w:color w:val="000000"/>
                      <w:sz w:val="24"/>
                      <w:szCs w:val="24"/>
                    </w:rPr>
                  </w:pPr>
                  <w:r w:rsidRPr="004F2340">
                    <w:rPr>
                      <w:rFonts w:ascii="Times New Roman" w:hAnsi="Times New Roman" w:cs="Times New Roman"/>
                      <w:color w:val="000000"/>
                      <w:sz w:val="24"/>
                      <w:szCs w:val="24"/>
                    </w:rPr>
                    <w:t>Ціна за одиницю виміру, грн. без ПДВ</w:t>
                  </w:r>
                </w:p>
                <w:p w:rsidR="004F2340" w:rsidRPr="004F2340" w:rsidRDefault="004F2340" w:rsidP="001A6CED">
                  <w:pPr>
                    <w:widowControl w:val="0"/>
                    <w:autoSpaceDE w:val="0"/>
                    <w:jc w:val="center"/>
                    <w:rPr>
                      <w:rFonts w:ascii="Times New Roman" w:hAnsi="Times New Roman" w:cs="Times New Roman"/>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340" w:rsidRPr="004F2340" w:rsidRDefault="004F2340" w:rsidP="001A6CED">
                  <w:pPr>
                    <w:widowControl w:val="0"/>
                    <w:autoSpaceDE w:val="0"/>
                    <w:jc w:val="center"/>
                    <w:rPr>
                      <w:rFonts w:ascii="Times New Roman" w:hAnsi="Times New Roman" w:cs="Times New Roman"/>
                      <w:color w:val="000000"/>
                      <w:sz w:val="24"/>
                      <w:szCs w:val="24"/>
                    </w:rPr>
                  </w:pPr>
                  <w:r w:rsidRPr="004F2340">
                    <w:rPr>
                      <w:rFonts w:ascii="Times New Roman" w:hAnsi="Times New Roman" w:cs="Times New Roman"/>
                      <w:color w:val="000000"/>
                      <w:sz w:val="24"/>
                      <w:szCs w:val="24"/>
                    </w:rPr>
                    <w:t>Ціна за одиницю виміру, грн. з ПДВ</w:t>
                  </w:r>
                </w:p>
                <w:p w:rsidR="004F2340" w:rsidRPr="004F2340" w:rsidRDefault="004F2340" w:rsidP="001A6CED">
                  <w:pPr>
                    <w:widowControl w:val="0"/>
                    <w:autoSpaceDE w:val="0"/>
                    <w:jc w:val="center"/>
                    <w:rPr>
                      <w:rFonts w:ascii="Times New Roman" w:hAnsi="Times New Roman" w:cs="Times New Roman"/>
                      <w:color w:val="000000"/>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340" w:rsidRPr="004F2340" w:rsidRDefault="004F2340" w:rsidP="001A6CED">
                  <w:pPr>
                    <w:widowControl w:val="0"/>
                    <w:autoSpaceDE w:val="0"/>
                    <w:snapToGrid w:val="0"/>
                    <w:jc w:val="center"/>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lang w:val="uk-UA"/>
                    </w:rPr>
                    <w:t>Загальна вартість, грн., з ПДВ</w:t>
                  </w:r>
                </w:p>
              </w:tc>
            </w:tr>
            <w:tr w:rsidR="004F2340" w:rsidRPr="004F2340" w:rsidTr="004F2340">
              <w:trPr>
                <w:trHeight w:hRule="exact" w:val="294"/>
              </w:trPr>
              <w:tc>
                <w:tcPr>
                  <w:tcW w:w="468" w:type="dxa"/>
                  <w:tcBorders>
                    <w:top w:val="single" w:sz="4" w:space="0" w:color="000000"/>
                    <w:left w:val="single" w:sz="4" w:space="0" w:color="000000"/>
                    <w:bottom w:val="single" w:sz="4" w:space="0" w:color="000000"/>
                    <w:right w:val="nil"/>
                  </w:tcBorders>
                  <w:shd w:val="clear" w:color="auto" w:fill="FFFFFF"/>
                </w:tcPr>
                <w:p w:rsidR="004F2340" w:rsidRPr="004F2340" w:rsidRDefault="004F2340" w:rsidP="001A6CED">
                  <w:pPr>
                    <w:widowControl w:val="0"/>
                    <w:autoSpaceDE w:val="0"/>
                    <w:snapToGrid w:val="0"/>
                    <w:jc w:val="center"/>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lang w:val="uk-UA"/>
                    </w:rPr>
                    <w:t>1</w:t>
                  </w:r>
                </w:p>
              </w:tc>
              <w:tc>
                <w:tcPr>
                  <w:tcW w:w="2162" w:type="dxa"/>
                  <w:tcBorders>
                    <w:top w:val="single" w:sz="4" w:space="0" w:color="000000"/>
                    <w:left w:val="single" w:sz="4" w:space="0" w:color="000000"/>
                    <w:bottom w:val="single" w:sz="4" w:space="0" w:color="000000"/>
                    <w:right w:val="nil"/>
                  </w:tcBorders>
                  <w:shd w:val="clear" w:color="auto" w:fill="FFFFFF"/>
                  <w:hideMark/>
                </w:tcPr>
                <w:p w:rsidR="004F2340" w:rsidRPr="004F2340" w:rsidRDefault="004F2340" w:rsidP="001A6CED">
                  <w:pPr>
                    <w:widowControl w:val="0"/>
                    <w:autoSpaceDE w:val="0"/>
                    <w:rPr>
                      <w:rFonts w:ascii="Times New Roman" w:hAnsi="Times New Roman" w:cs="Times New Roman"/>
                      <w:i/>
                      <w:color w:val="000000"/>
                      <w:sz w:val="24"/>
                      <w:szCs w:val="24"/>
                      <w:lang w:val="uk-UA"/>
                    </w:rPr>
                  </w:pPr>
                  <w:r w:rsidRPr="004F2340">
                    <w:rPr>
                      <w:rFonts w:ascii="Times New Roman" w:hAnsi="Times New Roman" w:cs="Times New Roman"/>
                      <w:i/>
                      <w:color w:val="000000"/>
                      <w:sz w:val="24"/>
                      <w:szCs w:val="24"/>
                    </w:rPr>
                    <w:t>Бен</w:t>
                  </w:r>
                  <w:r w:rsidR="00BC65CC">
                    <w:rPr>
                      <w:rFonts w:ascii="Times New Roman" w:hAnsi="Times New Roman" w:cs="Times New Roman"/>
                      <w:i/>
                      <w:color w:val="000000"/>
                      <w:sz w:val="24"/>
                      <w:szCs w:val="24"/>
                      <w:lang w:val="uk-UA"/>
                    </w:rPr>
                    <w:t>зин А-95</w:t>
                  </w:r>
                  <w:r w:rsidRPr="004F2340">
                    <w:rPr>
                      <w:rFonts w:ascii="Times New Roman" w:hAnsi="Times New Roman" w:cs="Times New Roman"/>
                      <w:i/>
                      <w:color w:val="000000"/>
                      <w:sz w:val="24"/>
                      <w:szCs w:val="24"/>
                      <w:lang w:val="uk-UA"/>
                    </w:rPr>
                    <w:t xml:space="preserve"> ЄЄєЄЄЄвро</w:t>
                  </w:r>
                </w:p>
                <w:p w:rsidR="004F2340" w:rsidRPr="004F2340" w:rsidRDefault="004F2340" w:rsidP="001A6CED">
                  <w:pPr>
                    <w:widowControl w:val="0"/>
                    <w:autoSpaceDE w:val="0"/>
                    <w:rPr>
                      <w:rFonts w:ascii="Times New Roman" w:hAnsi="Times New Roman" w:cs="Times New Roman"/>
                      <w:i/>
                      <w:color w:val="000000"/>
                      <w:sz w:val="24"/>
                      <w:szCs w:val="24"/>
                    </w:rPr>
                  </w:pPr>
                  <w:r w:rsidRPr="004F2340">
                    <w:rPr>
                      <w:rFonts w:ascii="Times New Roman" w:hAnsi="Times New Roman" w:cs="Times New Roman"/>
                      <w:i/>
                      <w:color w:val="000000"/>
                      <w:sz w:val="24"/>
                      <w:szCs w:val="24"/>
                    </w:rPr>
                    <w:t>ин А-92</w:t>
                  </w:r>
                </w:p>
              </w:tc>
              <w:tc>
                <w:tcPr>
                  <w:tcW w:w="1152" w:type="dxa"/>
                  <w:tcBorders>
                    <w:top w:val="single" w:sz="4" w:space="0" w:color="000000"/>
                    <w:left w:val="single" w:sz="4" w:space="0" w:color="000000"/>
                    <w:bottom w:val="single" w:sz="4" w:space="0" w:color="000000"/>
                    <w:right w:val="nil"/>
                  </w:tcBorders>
                  <w:shd w:val="clear" w:color="auto" w:fill="FFFFFF"/>
                  <w:hideMark/>
                </w:tcPr>
                <w:p w:rsidR="004F2340" w:rsidRPr="004F2340" w:rsidRDefault="004F2340" w:rsidP="001A6CED">
                  <w:pPr>
                    <w:widowControl w:val="0"/>
                    <w:autoSpaceDE w:val="0"/>
                    <w:snapToGrid w:val="0"/>
                    <w:jc w:val="center"/>
                    <w:rPr>
                      <w:rFonts w:ascii="Times New Roman" w:hAnsi="Times New Roman" w:cs="Times New Roman"/>
                      <w:i/>
                      <w:color w:val="000000"/>
                      <w:sz w:val="24"/>
                      <w:szCs w:val="24"/>
                    </w:rPr>
                  </w:pPr>
                  <w:r w:rsidRPr="004F2340">
                    <w:rPr>
                      <w:rFonts w:ascii="Times New Roman" w:hAnsi="Times New Roman" w:cs="Times New Roman"/>
                      <w:i/>
                      <w:color w:val="000000"/>
                      <w:sz w:val="24"/>
                      <w:szCs w:val="24"/>
                    </w:rPr>
                    <w:t>л</w:t>
                  </w:r>
                </w:p>
              </w:tc>
              <w:tc>
                <w:tcPr>
                  <w:tcW w:w="1258" w:type="dxa"/>
                  <w:tcBorders>
                    <w:top w:val="single" w:sz="4" w:space="0" w:color="000000"/>
                    <w:left w:val="single" w:sz="4" w:space="0" w:color="000000"/>
                    <w:bottom w:val="single" w:sz="4" w:space="0" w:color="000000"/>
                    <w:right w:val="nil"/>
                  </w:tcBorders>
                  <w:shd w:val="clear" w:color="auto" w:fill="FFFFFF"/>
                  <w:vAlign w:val="center"/>
                </w:tcPr>
                <w:p w:rsidR="004F2340" w:rsidRPr="004F2340" w:rsidRDefault="00175464" w:rsidP="001A6CED">
                  <w:pPr>
                    <w:pStyle w:val="a6"/>
                    <w:spacing w:before="0" w:after="0"/>
                    <w:jc w:val="center"/>
                    <w:rPr>
                      <w:bCs/>
                      <w:i/>
                      <w:color w:val="000000"/>
                      <w:lang w:val="uk-UA"/>
                    </w:rPr>
                  </w:pPr>
                  <w:r>
                    <w:rPr>
                      <w:bCs/>
                      <w:i/>
                      <w:color w:val="000000"/>
                      <w:lang w:val="uk-UA"/>
                    </w:rPr>
                    <w:t>4</w:t>
                  </w:r>
                  <w:r w:rsidR="004F2340" w:rsidRPr="004F2340">
                    <w:rPr>
                      <w:bCs/>
                      <w:i/>
                      <w:color w:val="000000"/>
                      <w:lang w:val="uk-UA"/>
                    </w:rPr>
                    <w:t>0</w:t>
                  </w:r>
                </w:p>
              </w:tc>
              <w:tc>
                <w:tcPr>
                  <w:tcW w:w="1623" w:type="dxa"/>
                  <w:tcBorders>
                    <w:top w:val="single" w:sz="4" w:space="0" w:color="000000"/>
                    <w:left w:val="single" w:sz="4" w:space="0" w:color="000000"/>
                    <w:bottom w:val="single" w:sz="4" w:space="0" w:color="000000"/>
                    <w:right w:val="nil"/>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r>
            <w:tr w:rsidR="004F2340" w:rsidRPr="004F2340" w:rsidTr="004F2340">
              <w:trPr>
                <w:trHeight w:hRule="exact" w:val="294"/>
              </w:trPr>
              <w:tc>
                <w:tcPr>
                  <w:tcW w:w="468" w:type="dxa"/>
                  <w:tcBorders>
                    <w:top w:val="single" w:sz="4" w:space="0" w:color="000000"/>
                    <w:left w:val="single" w:sz="4" w:space="0" w:color="000000"/>
                    <w:bottom w:val="single" w:sz="4" w:space="0" w:color="000000"/>
                    <w:right w:val="nil"/>
                  </w:tcBorders>
                  <w:shd w:val="clear" w:color="auto" w:fill="FFFFFF"/>
                </w:tcPr>
                <w:p w:rsidR="004F2340" w:rsidRPr="004F2340" w:rsidRDefault="004F2340" w:rsidP="001A6CED">
                  <w:pPr>
                    <w:widowControl w:val="0"/>
                    <w:autoSpaceDE w:val="0"/>
                    <w:snapToGrid w:val="0"/>
                    <w:jc w:val="center"/>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lang w:val="uk-UA"/>
                    </w:rPr>
                    <w:t>2</w:t>
                  </w:r>
                </w:p>
              </w:tc>
              <w:tc>
                <w:tcPr>
                  <w:tcW w:w="2162" w:type="dxa"/>
                  <w:tcBorders>
                    <w:top w:val="single" w:sz="4" w:space="0" w:color="000000"/>
                    <w:left w:val="single" w:sz="4" w:space="0" w:color="000000"/>
                    <w:bottom w:val="single" w:sz="4" w:space="0" w:color="000000"/>
                    <w:right w:val="nil"/>
                  </w:tcBorders>
                  <w:shd w:val="clear" w:color="auto" w:fill="FFFFFF"/>
                  <w:hideMark/>
                </w:tcPr>
                <w:p w:rsidR="004F2340" w:rsidRPr="004F2340" w:rsidRDefault="004F2340" w:rsidP="001A6CED">
                  <w:pPr>
                    <w:widowControl w:val="0"/>
                    <w:autoSpaceDE w:val="0"/>
                    <w:rPr>
                      <w:rFonts w:ascii="Times New Roman" w:hAnsi="Times New Roman" w:cs="Times New Roman"/>
                      <w:i/>
                      <w:color w:val="000000"/>
                      <w:sz w:val="24"/>
                      <w:szCs w:val="24"/>
                      <w:lang w:val="uk-UA"/>
                    </w:rPr>
                  </w:pPr>
                  <w:r w:rsidRPr="004F2340">
                    <w:rPr>
                      <w:rFonts w:ascii="Times New Roman" w:hAnsi="Times New Roman" w:cs="Times New Roman"/>
                      <w:i/>
                      <w:color w:val="000000"/>
                      <w:sz w:val="24"/>
                      <w:szCs w:val="24"/>
                    </w:rPr>
                    <w:t>Дизпа</w:t>
                  </w:r>
                  <w:r w:rsidRPr="004F2340">
                    <w:rPr>
                      <w:rFonts w:ascii="Times New Roman" w:hAnsi="Times New Roman" w:cs="Times New Roman"/>
                      <w:i/>
                      <w:color w:val="000000"/>
                      <w:sz w:val="24"/>
                      <w:szCs w:val="24"/>
                      <w:lang w:val="uk-UA"/>
                    </w:rPr>
                    <w:t>ливо</w:t>
                  </w:r>
                </w:p>
                <w:p w:rsidR="004F2340" w:rsidRPr="004F2340" w:rsidRDefault="004F2340" w:rsidP="001A6CED">
                  <w:pPr>
                    <w:widowControl w:val="0"/>
                    <w:autoSpaceDE w:val="0"/>
                    <w:rPr>
                      <w:rFonts w:ascii="Times New Roman" w:hAnsi="Times New Roman" w:cs="Times New Roman"/>
                      <w:i/>
                      <w:color w:val="000000"/>
                      <w:sz w:val="24"/>
                      <w:szCs w:val="24"/>
                    </w:rPr>
                  </w:pPr>
                  <w:r w:rsidRPr="004F2340">
                    <w:rPr>
                      <w:rFonts w:ascii="Times New Roman" w:hAnsi="Times New Roman" w:cs="Times New Roman"/>
                      <w:i/>
                      <w:color w:val="000000"/>
                      <w:sz w:val="24"/>
                      <w:szCs w:val="24"/>
                    </w:rPr>
                    <w:t>иво</w:t>
                  </w:r>
                </w:p>
              </w:tc>
              <w:tc>
                <w:tcPr>
                  <w:tcW w:w="1152" w:type="dxa"/>
                  <w:tcBorders>
                    <w:top w:val="single" w:sz="4" w:space="0" w:color="000000"/>
                    <w:left w:val="single" w:sz="4" w:space="0" w:color="000000"/>
                    <w:bottom w:val="single" w:sz="4" w:space="0" w:color="000000"/>
                    <w:right w:val="nil"/>
                  </w:tcBorders>
                  <w:shd w:val="clear" w:color="auto" w:fill="FFFFFF"/>
                  <w:hideMark/>
                </w:tcPr>
                <w:p w:rsidR="004F2340" w:rsidRPr="004F2340" w:rsidRDefault="004F2340" w:rsidP="001A6CED">
                  <w:pPr>
                    <w:widowControl w:val="0"/>
                    <w:autoSpaceDE w:val="0"/>
                    <w:snapToGrid w:val="0"/>
                    <w:jc w:val="center"/>
                    <w:rPr>
                      <w:rFonts w:ascii="Times New Roman" w:hAnsi="Times New Roman" w:cs="Times New Roman"/>
                      <w:i/>
                      <w:color w:val="000000"/>
                      <w:sz w:val="24"/>
                      <w:szCs w:val="24"/>
                    </w:rPr>
                  </w:pPr>
                  <w:r w:rsidRPr="004F2340">
                    <w:rPr>
                      <w:rFonts w:ascii="Times New Roman" w:hAnsi="Times New Roman" w:cs="Times New Roman"/>
                      <w:i/>
                      <w:color w:val="000000"/>
                      <w:sz w:val="24"/>
                      <w:szCs w:val="24"/>
                    </w:rPr>
                    <w:t>л</w:t>
                  </w:r>
                </w:p>
              </w:tc>
              <w:tc>
                <w:tcPr>
                  <w:tcW w:w="1258" w:type="dxa"/>
                  <w:tcBorders>
                    <w:top w:val="single" w:sz="4" w:space="0" w:color="000000"/>
                    <w:left w:val="single" w:sz="4" w:space="0" w:color="000000"/>
                    <w:bottom w:val="single" w:sz="4" w:space="0" w:color="000000"/>
                    <w:right w:val="nil"/>
                  </w:tcBorders>
                  <w:shd w:val="clear" w:color="auto" w:fill="FFFFFF"/>
                  <w:vAlign w:val="center"/>
                </w:tcPr>
                <w:p w:rsidR="004F2340" w:rsidRPr="004F2340" w:rsidRDefault="00175464" w:rsidP="00175464">
                  <w:pPr>
                    <w:pStyle w:val="a6"/>
                    <w:spacing w:before="0" w:after="0"/>
                    <w:jc w:val="center"/>
                    <w:rPr>
                      <w:i/>
                      <w:color w:val="000000"/>
                      <w:lang w:val="uk-UA"/>
                    </w:rPr>
                  </w:pPr>
                  <w:r>
                    <w:rPr>
                      <w:i/>
                      <w:color w:val="000000"/>
                      <w:lang w:val="uk-UA"/>
                    </w:rPr>
                    <w:t>17</w:t>
                  </w:r>
                  <w:r w:rsidR="004F2340" w:rsidRPr="004F2340">
                    <w:rPr>
                      <w:i/>
                      <w:color w:val="000000"/>
                      <w:lang w:val="uk-UA"/>
                    </w:rPr>
                    <w:t>0</w:t>
                  </w:r>
                </w:p>
              </w:tc>
              <w:tc>
                <w:tcPr>
                  <w:tcW w:w="1623" w:type="dxa"/>
                  <w:tcBorders>
                    <w:top w:val="single" w:sz="4" w:space="0" w:color="000000"/>
                    <w:left w:val="single" w:sz="4" w:space="0" w:color="000000"/>
                    <w:bottom w:val="single" w:sz="4" w:space="0" w:color="000000"/>
                    <w:right w:val="nil"/>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r>
            <w:tr w:rsidR="004F2340" w:rsidRPr="004F2340" w:rsidTr="001A6CED">
              <w:trPr>
                <w:trHeight w:hRule="exact" w:val="281"/>
              </w:trPr>
              <w:tc>
                <w:tcPr>
                  <w:tcW w:w="8110" w:type="dxa"/>
                  <w:gridSpan w:val="6"/>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jc w:val="right"/>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lang w:val="uk-UA"/>
                    </w:rPr>
                    <w:t>Разом, грн. без ПДВ:</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r>
            <w:tr w:rsidR="004F2340" w:rsidRPr="004F2340" w:rsidTr="001A6CED">
              <w:trPr>
                <w:trHeight w:hRule="exact" w:val="235"/>
              </w:trPr>
              <w:tc>
                <w:tcPr>
                  <w:tcW w:w="8110" w:type="dxa"/>
                  <w:gridSpan w:val="6"/>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jc w:val="right"/>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lang w:val="uk-UA"/>
                    </w:rPr>
                    <w:t>ПДВ, грн.:</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r>
            <w:tr w:rsidR="004F2340" w:rsidRPr="004F2340" w:rsidTr="001A6CED">
              <w:trPr>
                <w:trHeight w:hRule="exact" w:val="307"/>
              </w:trPr>
              <w:tc>
                <w:tcPr>
                  <w:tcW w:w="8110" w:type="dxa"/>
                  <w:gridSpan w:val="6"/>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jc w:val="right"/>
                    <w:rPr>
                      <w:rFonts w:ascii="Times New Roman" w:hAnsi="Times New Roman" w:cs="Times New Roman"/>
                      <w:color w:val="000000"/>
                      <w:sz w:val="24"/>
                      <w:szCs w:val="24"/>
                      <w:lang w:val="uk-UA"/>
                    </w:rPr>
                  </w:pPr>
                  <w:r w:rsidRPr="004F2340">
                    <w:rPr>
                      <w:rFonts w:ascii="Times New Roman" w:hAnsi="Times New Roman" w:cs="Times New Roman"/>
                      <w:color w:val="000000"/>
                      <w:sz w:val="24"/>
                      <w:szCs w:val="24"/>
                      <w:lang w:val="uk-UA"/>
                    </w:rPr>
                    <w:t>Разом,грн. з ПДВ:</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4F2340" w:rsidRPr="004F2340" w:rsidRDefault="004F2340" w:rsidP="001A6CED">
                  <w:pPr>
                    <w:widowControl w:val="0"/>
                    <w:autoSpaceDE w:val="0"/>
                    <w:snapToGrid w:val="0"/>
                    <w:rPr>
                      <w:rFonts w:ascii="Times New Roman" w:hAnsi="Times New Roman" w:cs="Times New Roman"/>
                      <w:color w:val="000000"/>
                      <w:sz w:val="24"/>
                      <w:szCs w:val="24"/>
                    </w:rPr>
                  </w:pPr>
                </w:p>
              </w:tc>
            </w:tr>
          </w:tbl>
          <w:p w:rsidR="004F2340" w:rsidRPr="004F2340" w:rsidRDefault="004F2340" w:rsidP="001A6CED">
            <w:pPr>
              <w:widowControl w:val="0"/>
              <w:tabs>
                <w:tab w:val="left" w:pos="9000"/>
              </w:tabs>
              <w:autoSpaceDE w:val="0"/>
              <w:jc w:val="both"/>
              <w:rPr>
                <w:rFonts w:ascii="Times New Roman" w:eastAsia="Calibri" w:hAnsi="Times New Roman" w:cs="Times New Roman"/>
                <w:color w:val="000000"/>
                <w:sz w:val="24"/>
                <w:szCs w:val="24"/>
                <w:lang w:val="uk-UA" w:eastAsia="zh-CN"/>
              </w:rPr>
            </w:pPr>
          </w:p>
          <w:p w:rsidR="004F2340" w:rsidRPr="004F2340" w:rsidRDefault="004F2340" w:rsidP="001A6CED">
            <w:pPr>
              <w:widowControl w:val="0"/>
              <w:tabs>
                <w:tab w:val="left" w:pos="9000"/>
              </w:tabs>
              <w:autoSpaceDE w:val="0"/>
              <w:jc w:val="both"/>
              <w:rPr>
                <w:rFonts w:ascii="Times New Roman" w:hAnsi="Times New Roman" w:cs="Times New Roman"/>
                <w:color w:val="000000"/>
                <w:sz w:val="24"/>
                <w:szCs w:val="24"/>
              </w:rPr>
            </w:pPr>
            <w:r w:rsidRPr="004F2340">
              <w:rPr>
                <w:rFonts w:ascii="Times New Roman" w:hAnsi="Times New Roman" w:cs="Times New Roman"/>
                <w:color w:val="000000"/>
                <w:sz w:val="24"/>
                <w:szCs w:val="24"/>
              </w:rPr>
              <w:t xml:space="preserve">_______________________ (назва Учасника) </w:t>
            </w:r>
            <w:r w:rsidRPr="004F2340">
              <w:rPr>
                <w:rFonts w:ascii="Times New Roman" w:hAnsi="Times New Roman" w:cs="Times New Roman"/>
                <w:color w:val="000000"/>
                <w:sz w:val="24"/>
                <w:szCs w:val="24"/>
                <w:lang w:eastAsia="en-US" w:bidi="en-US"/>
              </w:rPr>
              <w:t>погоджується виконати вимоги замовника, зазначені в оголошенні.</w:t>
            </w:r>
          </w:p>
          <w:p w:rsidR="004F2340" w:rsidRPr="004F2340" w:rsidRDefault="004F2340" w:rsidP="001A6CED">
            <w:pPr>
              <w:widowControl w:val="0"/>
              <w:autoSpaceDE w:val="0"/>
              <w:ind w:firstLine="708"/>
              <w:jc w:val="both"/>
              <w:rPr>
                <w:rFonts w:ascii="Times New Roman" w:hAnsi="Times New Roman" w:cs="Times New Roman"/>
                <w:color w:val="000000"/>
                <w:sz w:val="24"/>
                <w:szCs w:val="24"/>
              </w:rPr>
            </w:pPr>
            <w:r w:rsidRPr="004F2340">
              <w:rPr>
                <w:rFonts w:ascii="Times New Roman" w:hAnsi="Times New Roman" w:cs="Times New Roman"/>
                <w:color w:val="000000"/>
                <w:sz w:val="24"/>
                <w:szCs w:val="24"/>
              </w:rPr>
              <w:t xml:space="preserve">Якщо нас буде визнано переможцем торгів, ми зобов’язуємося підписати Договір із замовником відповідно до проекту договору згідно Додатку </w:t>
            </w:r>
            <w:r w:rsidRPr="004F2340">
              <w:rPr>
                <w:rFonts w:ascii="Times New Roman" w:hAnsi="Times New Roman" w:cs="Times New Roman"/>
                <w:color w:val="000000"/>
                <w:sz w:val="24"/>
                <w:szCs w:val="24"/>
                <w:lang w:val="uk-UA"/>
              </w:rPr>
              <w:t>3</w:t>
            </w:r>
            <w:r w:rsidRPr="004F2340">
              <w:rPr>
                <w:rFonts w:ascii="Times New Roman" w:hAnsi="Times New Roman" w:cs="Times New Roman"/>
                <w:color w:val="000000"/>
                <w:sz w:val="24"/>
                <w:szCs w:val="24"/>
              </w:rPr>
              <w:t xml:space="preserve"> до оголошення, у строк не пізніше ніж через 20 днів з дня прийняття рішення про намір укласти договір про закупівлю.</w:t>
            </w:r>
          </w:p>
          <w:p w:rsidR="004F2340" w:rsidRPr="004F2340" w:rsidRDefault="004F2340" w:rsidP="001A6CED">
            <w:pPr>
              <w:widowControl w:val="0"/>
              <w:tabs>
                <w:tab w:val="left" w:pos="9000"/>
              </w:tabs>
              <w:autoSpaceDE w:val="0"/>
              <w:jc w:val="both"/>
              <w:rPr>
                <w:rFonts w:ascii="Times New Roman" w:hAnsi="Times New Roman" w:cs="Times New Roman"/>
                <w:color w:val="000000"/>
                <w:sz w:val="24"/>
                <w:szCs w:val="24"/>
              </w:rPr>
            </w:pPr>
            <w:r w:rsidRPr="004F2340">
              <w:rPr>
                <w:rFonts w:ascii="Times New Roman" w:hAnsi="Times New Roman" w:cs="Times New Roman"/>
                <w:color w:val="000000"/>
                <w:sz w:val="24"/>
                <w:szCs w:val="24"/>
              </w:rPr>
              <w:t xml:space="preserve">            Зазначеним нижче підписом  підтверджується повна, безумовна і беззаперечна згода _________________(назва учасника) з усіма умовами проведення закупівлі, визначеними в оголошенні.</w:t>
            </w:r>
          </w:p>
        </w:tc>
      </w:tr>
    </w:tbl>
    <w:p w:rsidR="004F2340" w:rsidRPr="004F2340" w:rsidRDefault="004F2340" w:rsidP="004F2340">
      <w:pPr>
        <w:rPr>
          <w:rFonts w:ascii="Times New Roman" w:hAnsi="Times New Roman" w:cs="Times New Roman"/>
          <w:color w:val="000000"/>
          <w:sz w:val="24"/>
          <w:szCs w:val="24"/>
        </w:rPr>
      </w:pPr>
    </w:p>
    <w:p w:rsidR="004F2340" w:rsidRPr="004F2340" w:rsidRDefault="004F2340" w:rsidP="004F2340">
      <w:pPr>
        <w:jc w:val="both"/>
        <w:rPr>
          <w:rFonts w:ascii="Times New Roman" w:hAnsi="Times New Roman" w:cs="Times New Roman"/>
          <w:color w:val="000000"/>
          <w:sz w:val="24"/>
          <w:szCs w:val="24"/>
        </w:rPr>
      </w:pPr>
      <w:r w:rsidRPr="004F2340">
        <w:rPr>
          <w:rFonts w:ascii="Times New Roman" w:hAnsi="Times New Roman" w:cs="Times New Roman"/>
          <w:color w:val="000000"/>
          <w:sz w:val="24"/>
          <w:szCs w:val="24"/>
        </w:rPr>
        <w:t xml:space="preserve">Керівник організації – учасника </w:t>
      </w:r>
    </w:p>
    <w:p w:rsidR="004F2340" w:rsidRPr="004F2340" w:rsidRDefault="004F2340" w:rsidP="004F2340">
      <w:pPr>
        <w:jc w:val="both"/>
        <w:rPr>
          <w:rFonts w:ascii="Times New Roman" w:hAnsi="Times New Roman" w:cs="Times New Roman"/>
          <w:color w:val="000000"/>
          <w:sz w:val="24"/>
          <w:szCs w:val="24"/>
        </w:rPr>
      </w:pPr>
      <w:r w:rsidRPr="004F2340">
        <w:rPr>
          <w:rFonts w:ascii="Times New Roman" w:hAnsi="Times New Roman" w:cs="Times New Roman"/>
          <w:color w:val="000000"/>
          <w:sz w:val="24"/>
          <w:szCs w:val="24"/>
        </w:rPr>
        <w:t xml:space="preserve">процедури закупівлі або </w:t>
      </w:r>
    </w:p>
    <w:p w:rsidR="004F2340" w:rsidRPr="00AA19C9" w:rsidRDefault="004F2340" w:rsidP="004F2340">
      <w:pPr>
        <w:widowControl w:val="0"/>
        <w:autoSpaceDE w:val="0"/>
        <w:autoSpaceDN w:val="0"/>
        <w:adjustRightInd w:val="0"/>
        <w:jc w:val="both"/>
        <w:rPr>
          <w:rFonts w:ascii="Times New Roman" w:hAnsi="Times New Roman" w:cs="Times New Roman"/>
          <w:sz w:val="24"/>
          <w:szCs w:val="24"/>
          <w:lang w:eastAsia="he-IL" w:bidi="he-IL"/>
        </w:rPr>
      </w:pPr>
      <w:r w:rsidRPr="004F2340">
        <w:rPr>
          <w:rFonts w:ascii="Times New Roman" w:hAnsi="Times New Roman" w:cs="Times New Roman"/>
          <w:color w:val="000000"/>
          <w:sz w:val="24"/>
          <w:szCs w:val="24"/>
        </w:rPr>
        <w:t>інша уповноважена посадова особа</w:t>
      </w:r>
      <w:r w:rsidRPr="004F2340">
        <w:rPr>
          <w:rFonts w:ascii="Times New Roman" w:hAnsi="Times New Roman" w:cs="Times New Roman"/>
          <w:sz w:val="24"/>
          <w:szCs w:val="24"/>
        </w:rPr>
        <w:t xml:space="preserve"> </w:t>
      </w:r>
      <w:r w:rsidRPr="004F2340">
        <w:rPr>
          <w:rFonts w:ascii="Times New Roman" w:hAnsi="Times New Roman" w:cs="Times New Roman"/>
          <w:sz w:val="24"/>
          <w:szCs w:val="24"/>
          <w:lang w:val="uk-UA"/>
        </w:rPr>
        <w:t xml:space="preserve"> </w:t>
      </w:r>
      <w:r w:rsidRPr="004F2340">
        <w:rPr>
          <w:rFonts w:ascii="Times New Roman" w:hAnsi="Times New Roman" w:cs="Times New Roman"/>
          <w:sz w:val="24"/>
          <w:szCs w:val="24"/>
          <w:lang w:val="uk-UA"/>
        </w:rPr>
        <w:tab/>
      </w:r>
      <w:r w:rsidRPr="004F2340">
        <w:rPr>
          <w:rFonts w:ascii="Times New Roman" w:hAnsi="Times New Roman" w:cs="Times New Roman"/>
          <w:sz w:val="24"/>
          <w:szCs w:val="24"/>
          <w:lang w:val="uk-UA"/>
        </w:rPr>
        <w:tab/>
        <w:t>________</w:t>
      </w:r>
    </w:p>
    <w:p w:rsidR="004F2340" w:rsidRPr="00AA19C9" w:rsidRDefault="004F2340" w:rsidP="00FD439D">
      <w:pPr>
        <w:widowControl w:val="0"/>
        <w:autoSpaceDE w:val="0"/>
        <w:autoSpaceDN w:val="0"/>
        <w:adjustRightInd w:val="0"/>
        <w:jc w:val="both"/>
        <w:rPr>
          <w:rFonts w:ascii="Times New Roman" w:hAnsi="Times New Roman" w:cs="Times New Roman"/>
          <w:sz w:val="24"/>
          <w:szCs w:val="24"/>
          <w:lang w:eastAsia="he-IL" w:bidi="he-IL"/>
        </w:rPr>
      </w:pPr>
    </w:p>
    <w:p w:rsidR="004F2340" w:rsidRPr="00AA19C9" w:rsidRDefault="004F2340" w:rsidP="00FD439D">
      <w:pPr>
        <w:widowControl w:val="0"/>
        <w:autoSpaceDE w:val="0"/>
        <w:autoSpaceDN w:val="0"/>
        <w:adjustRightInd w:val="0"/>
        <w:jc w:val="both"/>
        <w:rPr>
          <w:rFonts w:ascii="Times New Roman" w:hAnsi="Times New Roman" w:cs="Times New Roman"/>
          <w:sz w:val="24"/>
          <w:szCs w:val="24"/>
          <w:lang w:eastAsia="he-IL" w:bidi="he-IL"/>
        </w:rPr>
      </w:pPr>
    </w:p>
    <w:p w:rsidR="004F2340" w:rsidRPr="00AA19C9" w:rsidRDefault="004F2340" w:rsidP="00FD439D">
      <w:pPr>
        <w:widowControl w:val="0"/>
        <w:autoSpaceDE w:val="0"/>
        <w:autoSpaceDN w:val="0"/>
        <w:adjustRightInd w:val="0"/>
        <w:jc w:val="both"/>
        <w:rPr>
          <w:rFonts w:ascii="Times New Roman" w:hAnsi="Times New Roman" w:cs="Times New Roman"/>
          <w:sz w:val="24"/>
          <w:szCs w:val="24"/>
          <w:lang w:eastAsia="he-IL" w:bidi="he-IL"/>
        </w:rPr>
      </w:pPr>
    </w:p>
    <w:p w:rsidR="004F2340" w:rsidRPr="00AA19C9" w:rsidRDefault="004F2340" w:rsidP="00FD439D">
      <w:pPr>
        <w:widowControl w:val="0"/>
        <w:autoSpaceDE w:val="0"/>
        <w:autoSpaceDN w:val="0"/>
        <w:adjustRightInd w:val="0"/>
        <w:jc w:val="both"/>
        <w:rPr>
          <w:rFonts w:ascii="Times New Roman" w:hAnsi="Times New Roman" w:cs="Times New Roman"/>
          <w:sz w:val="24"/>
          <w:szCs w:val="24"/>
          <w:lang w:eastAsia="he-IL" w:bidi="he-IL"/>
        </w:rPr>
      </w:pPr>
    </w:p>
    <w:p w:rsidR="004F2340" w:rsidRPr="00AA19C9" w:rsidRDefault="00CA711C" w:rsidP="00AA19C9">
      <w:pPr>
        <w:widowControl w:val="0"/>
        <w:autoSpaceDE w:val="0"/>
        <w:autoSpaceDN w:val="0"/>
        <w:adjustRightInd w:val="0"/>
        <w:jc w:val="right"/>
        <w:rPr>
          <w:rFonts w:ascii="Times New Roman" w:hAnsi="Times New Roman" w:cs="Times New Roman"/>
          <w:sz w:val="24"/>
          <w:szCs w:val="24"/>
          <w:lang w:val="uk-UA" w:eastAsia="he-IL" w:bidi="he-IL"/>
        </w:rPr>
      </w:pPr>
      <w:r>
        <w:rPr>
          <w:rFonts w:ascii="Times New Roman" w:hAnsi="Times New Roman" w:cs="Times New Roman"/>
          <w:sz w:val="24"/>
          <w:szCs w:val="24"/>
          <w:lang w:val="uk-UA" w:eastAsia="he-IL" w:bidi="he-IL"/>
        </w:rPr>
        <w:lastRenderedPageBreak/>
        <w:t>Додаток №2 до О</w:t>
      </w:r>
      <w:r w:rsidR="00AA19C9">
        <w:rPr>
          <w:rFonts w:ascii="Times New Roman" w:hAnsi="Times New Roman" w:cs="Times New Roman"/>
          <w:sz w:val="24"/>
          <w:szCs w:val="24"/>
          <w:lang w:val="uk-UA" w:eastAsia="he-IL" w:bidi="he-IL"/>
        </w:rPr>
        <w:t>голошення</w:t>
      </w:r>
    </w:p>
    <w:p w:rsidR="004D7935" w:rsidRPr="00AA19C9" w:rsidRDefault="00AA19C9" w:rsidP="00AA19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25"/>
          <w:tab w:val="left" w:pos="7860"/>
        </w:tabs>
        <w:rPr>
          <w:rFonts w:ascii="Times New Roman" w:hAnsi="Times New Roman"/>
          <w:sz w:val="24"/>
          <w:szCs w:val="24"/>
          <w:lang w:val="ru-RU"/>
        </w:rPr>
      </w:pPr>
      <w:r>
        <w:rPr>
          <w:rFonts w:ascii="Times New Roman" w:hAnsi="Times New Roman"/>
          <w:sz w:val="24"/>
          <w:szCs w:val="24"/>
          <w:lang w:val="ru-RU"/>
        </w:rPr>
        <w:tab/>
      </w:r>
    </w:p>
    <w:p w:rsidR="004D7935" w:rsidRPr="00AA19C9"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357747" w:rsidRDefault="004D7935" w:rsidP="004D7935">
      <w:pPr>
        <w:jc w:val="center"/>
        <w:rPr>
          <w:rFonts w:ascii="Times New Roman" w:hAnsi="Times New Roman" w:cs="Times New Roman"/>
          <w:b/>
          <w:bCs/>
          <w:spacing w:val="-3"/>
          <w:lang w:val="uk-UA"/>
        </w:rPr>
      </w:pPr>
      <w:r w:rsidRPr="00357747">
        <w:rPr>
          <w:rFonts w:ascii="Times New Roman" w:hAnsi="Times New Roman" w:cs="Times New Roman"/>
          <w:b/>
          <w:bCs/>
          <w:spacing w:val="-3"/>
          <w:lang w:val="uk-UA"/>
        </w:rPr>
        <w:t>Технічна специфікація щодо предмета закупівлі</w:t>
      </w:r>
    </w:p>
    <w:p w:rsidR="004D7935" w:rsidRPr="00357747" w:rsidRDefault="004D7935" w:rsidP="004D7935">
      <w:pPr>
        <w:jc w:val="center"/>
        <w:rPr>
          <w:rFonts w:ascii="Times New Roman" w:hAnsi="Times New Roman" w:cs="Times New Roman"/>
          <w:b/>
          <w:bCs/>
          <w:spacing w:val="-3"/>
          <w:lang w:val="uk-UA"/>
        </w:rPr>
      </w:pPr>
      <w:r w:rsidRPr="00357747">
        <w:rPr>
          <w:rFonts w:ascii="Times New Roman" w:hAnsi="Times New Roman" w:cs="Times New Roman"/>
          <w:b/>
          <w:bCs/>
          <w:spacing w:val="-3"/>
          <w:lang w:val="uk-UA"/>
        </w:rPr>
        <w:t xml:space="preserve">Інформація про необхідні технічні, якісні та кількісні характеристики: </w:t>
      </w:r>
    </w:p>
    <w:p w:rsidR="004D7935" w:rsidRPr="00357747" w:rsidRDefault="004D7935" w:rsidP="004D7935">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357747">
        <w:rPr>
          <w:rFonts w:ascii="Times New Roman" w:hAnsi="Times New Roman" w:cs="Times New Roman"/>
          <w:b/>
          <w:color w:val="000000"/>
          <w:lang w:val="uk-UA"/>
        </w:rPr>
        <w:t xml:space="preserve">нафта і дистиляти </w:t>
      </w:r>
      <w:r w:rsidRPr="00357747">
        <w:rPr>
          <w:rFonts w:ascii="Times New Roman" w:hAnsi="Times New Roman" w:cs="Times New Roman"/>
          <w:b/>
          <w:bCs/>
          <w:color w:val="000000"/>
          <w:lang w:val="uk-UA"/>
        </w:rPr>
        <w:t xml:space="preserve">[код </w:t>
      </w:r>
      <w:r w:rsidRPr="00357747">
        <w:rPr>
          <w:rFonts w:ascii="Times New Roman" w:hAnsi="Times New Roman" w:cs="Times New Roman"/>
          <w:b/>
          <w:bCs/>
          <w:color w:val="000000"/>
          <w:lang w:val="en-US"/>
        </w:rPr>
        <w:t>CPV</w:t>
      </w:r>
      <w:r w:rsidRPr="00357747">
        <w:rPr>
          <w:rFonts w:ascii="Times New Roman" w:hAnsi="Times New Roman" w:cs="Times New Roman"/>
          <w:b/>
          <w:bCs/>
          <w:color w:val="000000"/>
          <w:lang w:val="uk-UA"/>
        </w:rPr>
        <w:t xml:space="preserve"> за кодом </w:t>
      </w:r>
      <w:r w:rsidRPr="00357747">
        <w:rPr>
          <w:rFonts w:ascii="Times New Roman" w:hAnsi="Times New Roman" w:cs="Times New Roman"/>
          <w:b/>
          <w:color w:val="000000"/>
          <w:lang w:val="uk-UA"/>
        </w:rPr>
        <w:t>ДК 02</w:t>
      </w:r>
      <w:r w:rsidR="00BC65CC">
        <w:rPr>
          <w:rFonts w:ascii="Times New Roman" w:hAnsi="Times New Roman" w:cs="Times New Roman"/>
          <w:b/>
          <w:color w:val="000000"/>
          <w:lang w:val="uk-UA"/>
        </w:rPr>
        <w:t>1:2015 - 09130000-9 (бензин А-95</w:t>
      </w:r>
      <w:r w:rsidRPr="00357747">
        <w:rPr>
          <w:rFonts w:ascii="Times New Roman" w:hAnsi="Times New Roman" w:cs="Times New Roman"/>
          <w:b/>
          <w:color w:val="000000"/>
          <w:lang w:val="uk-UA"/>
        </w:rPr>
        <w:t xml:space="preserve"> (талони), дизельне паливо (талони)</w:t>
      </w:r>
      <w:r w:rsidRPr="00357747">
        <w:rPr>
          <w:rFonts w:ascii="Times New Roman" w:hAnsi="Times New Roman" w:cs="Times New Roman"/>
          <w:b/>
          <w:bCs/>
          <w:lang w:val="uk-UA"/>
        </w:rPr>
        <w:t>]</w:t>
      </w:r>
    </w:p>
    <w:p w:rsidR="004D7935" w:rsidRPr="00357747" w:rsidRDefault="004D7935" w:rsidP="004D7935">
      <w:pPr>
        <w:tabs>
          <w:tab w:val="left" w:pos="10076"/>
          <w:tab w:val="left" w:pos="10992"/>
          <w:tab w:val="left" w:pos="11908"/>
          <w:tab w:val="left" w:pos="12824"/>
          <w:tab w:val="left" w:pos="13740"/>
          <w:tab w:val="left" w:pos="14656"/>
        </w:tabs>
        <w:jc w:val="center"/>
        <w:rPr>
          <w:rFonts w:ascii="Times New Roman" w:hAnsi="Times New Roman" w:cs="Times New Roman"/>
          <w:b/>
          <w:bCs/>
          <w:color w:val="000000"/>
        </w:rPr>
      </w:pPr>
    </w:p>
    <w:p w:rsidR="004D7935" w:rsidRPr="00357747" w:rsidRDefault="004D7935" w:rsidP="004D7935">
      <w:pPr>
        <w:ind w:firstLine="851"/>
        <w:jc w:val="both"/>
        <w:rPr>
          <w:rFonts w:ascii="Times New Roman" w:hAnsi="Times New Roman" w:cs="Times New Roman"/>
          <w:lang w:val="uk-UA" w:eastAsia="zh-CN"/>
        </w:rPr>
      </w:pPr>
      <w:r w:rsidRPr="00357747">
        <w:rPr>
          <w:rFonts w:ascii="Times New Roman" w:hAnsi="Times New Roman" w:cs="Times New Roman"/>
          <w:lang w:val="uk-UA" w:eastAsia="zh-CN"/>
        </w:rPr>
        <w:t>1. Кількісні вимоги до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44"/>
        <w:gridCol w:w="3190"/>
      </w:tblGrid>
      <w:tr w:rsidR="004D7935" w:rsidRPr="00357747" w:rsidTr="001A6CED">
        <w:tc>
          <w:tcPr>
            <w:tcW w:w="3936" w:type="dxa"/>
          </w:tcPr>
          <w:p w:rsidR="004D7935" w:rsidRPr="00357747" w:rsidRDefault="004D7935" w:rsidP="001A6CED">
            <w:pPr>
              <w:ind w:firstLine="851"/>
              <w:jc w:val="both"/>
              <w:rPr>
                <w:rFonts w:ascii="Times New Roman" w:hAnsi="Times New Roman" w:cs="Times New Roman"/>
              </w:rPr>
            </w:pPr>
            <w:r w:rsidRPr="00357747">
              <w:rPr>
                <w:rFonts w:ascii="Times New Roman" w:hAnsi="Times New Roman" w:cs="Times New Roman"/>
                <w:color w:val="000000"/>
              </w:rPr>
              <w:t>Найменування товару</w:t>
            </w:r>
          </w:p>
        </w:tc>
        <w:tc>
          <w:tcPr>
            <w:tcW w:w="2444" w:type="dxa"/>
          </w:tcPr>
          <w:p w:rsidR="004D7935" w:rsidRPr="00357747" w:rsidRDefault="004D7935" w:rsidP="001A6CED">
            <w:pPr>
              <w:rPr>
                <w:rFonts w:ascii="Times New Roman" w:hAnsi="Times New Roman" w:cs="Times New Roman"/>
              </w:rPr>
            </w:pPr>
            <w:r w:rsidRPr="00357747">
              <w:rPr>
                <w:rFonts w:ascii="Times New Roman" w:hAnsi="Times New Roman" w:cs="Times New Roman"/>
                <w:color w:val="000000"/>
              </w:rPr>
              <w:t>Одиниця виміру</w:t>
            </w:r>
          </w:p>
        </w:tc>
        <w:tc>
          <w:tcPr>
            <w:tcW w:w="3190" w:type="dxa"/>
          </w:tcPr>
          <w:p w:rsidR="004D7935" w:rsidRPr="00357747" w:rsidRDefault="004D7935" w:rsidP="001A6CED">
            <w:pPr>
              <w:ind w:firstLine="851"/>
              <w:jc w:val="both"/>
              <w:rPr>
                <w:rFonts w:ascii="Times New Roman" w:hAnsi="Times New Roman" w:cs="Times New Roman"/>
              </w:rPr>
            </w:pPr>
            <w:r w:rsidRPr="00357747">
              <w:rPr>
                <w:rFonts w:ascii="Times New Roman" w:hAnsi="Times New Roman" w:cs="Times New Roman"/>
                <w:color w:val="000000"/>
              </w:rPr>
              <w:t>Кількість</w:t>
            </w:r>
          </w:p>
        </w:tc>
      </w:tr>
      <w:tr w:rsidR="004D7935" w:rsidRPr="00357747" w:rsidTr="001A6CED">
        <w:trPr>
          <w:trHeight w:val="328"/>
        </w:trPr>
        <w:tc>
          <w:tcPr>
            <w:tcW w:w="3936" w:type="dxa"/>
          </w:tcPr>
          <w:p w:rsidR="004D7935" w:rsidRPr="00357747" w:rsidRDefault="004D7935" w:rsidP="001A6CED">
            <w:pPr>
              <w:pStyle w:val="a6"/>
              <w:rPr>
                <w:color w:val="000000"/>
                <w:sz w:val="22"/>
                <w:szCs w:val="22"/>
                <w:lang w:val="uk-UA"/>
              </w:rPr>
            </w:pPr>
            <w:r w:rsidRPr="00357747">
              <w:rPr>
                <w:color w:val="000000"/>
                <w:sz w:val="22"/>
                <w:szCs w:val="22"/>
                <w:lang w:val="uk-UA"/>
              </w:rPr>
              <w:t>Б</w:t>
            </w:r>
            <w:r w:rsidRPr="00357747">
              <w:rPr>
                <w:color w:val="000000"/>
                <w:sz w:val="22"/>
                <w:szCs w:val="22"/>
              </w:rPr>
              <w:t>ензин А-9</w:t>
            </w:r>
            <w:r w:rsidR="00BC65CC">
              <w:rPr>
                <w:color w:val="000000"/>
                <w:sz w:val="22"/>
                <w:szCs w:val="22"/>
                <w:lang w:val="uk-UA"/>
              </w:rPr>
              <w:t>5</w:t>
            </w:r>
          </w:p>
        </w:tc>
        <w:tc>
          <w:tcPr>
            <w:tcW w:w="2444" w:type="dxa"/>
          </w:tcPr>
          <w:p w:rsidR="004D7935" w:rsidRPr="00357747" w:rsidRDefault="004D7935" w:rsidP="001A6CED">
            <w:pPr>
              <w:ind w:firstLine="33"/>
              <w:jc w:val="center"/>
              <w:rPr>
                <w:rFonts w:ascii="Times New Roman" w:hAnsi="Times New Roman" w:cs="Times New Roman"/>
                <w:lang w:val="uk-UA"/>
              </w:rPr>
            </w:pPr>
            <w:r w:rsidRPr="00357747">
              <w:rPr>
                <w:rFonts w:ascii="Times New Roman" w:hAnsi="Times New Roman" w:cs="Times New Roman"/>
                <w:lang w:val="uk-UA"/>
              </w:rPr>
              <w:t>л</w:t>
            </w:r>
          </w:p>
        </w:tc>
        <w:tc>
          <w:tcPr>
            <w:tcW w:w="3190" w:type="dxa"/>
          </w:tcPr>
          <w:p w:rsidR="004D7935" w:rsidRPr="00357747" w:rsidRDefault="00175464" w:rsidP="001A6CED">
            <w:pPr>
              <w:pStyle w:val="3"/>
              <w:spacing w:after="0"/>
              <w:jc w:val="center"/>
              <w:rPr>
                <w:sz w:val="22"/>
                <w:szCs w:val="22"/>
                <w:lang w:val="en-US" w:eastAsia="zh-CN"/>
              </w:rPr>
            </w:pPr>
            <w:r>
              <w:rPr>
                <w:sz w:val="22"/>
                <w:szCs w:val="22"/>
                <w:lang w:val="uk-UA" w:eastAsia="zh-CN"/>
              </w:rPr>
              <w:t>4</w:t>
            </w:r>
            <w:r w:rsidR="004D7935" w:rsidRPr="00357747">
              <w:rPr>
                <w:sz w:val="22"/>
                <w:szCs w:val="22"/>
                <w:lang w:val="uk-UA" w:eastAsia="zh-CN"/>
              </w:rPr>
              <w:t>0,00</w:t>
            </w:r>
          </w:p>
        </w:tc>
      </w:tr>
      <w:tr w:rsidR="004D7935" w:rsidRPr="00357747" w:rsidTr="001A6CED">
        <w:trPr>
          <w:trHeight w:val="328"/>
        </w:trPr>
        <w:tc>
          <w:tcPr>
            <w:tcW w:w="3936" w:type="dxa"/>
          </w:tcPr>
          <w:p w:rsidR="004D7935" w:rsidRPr="00357747" w:rsidRDefault="004D7935" w:rsidP="001A6CED">
            <w:pPr>
              <w:pStyle w:val="a6"/>
              <w:rPr>
                <w:color w:val="000000"/>
                <w:sz w:val="22"/>
                <w:szCs w:val="22"/>
                <w:lang w:val="uk-UA"/>
              </w:rPr>
            </w:pPr>
            <w:r w:rsidRPr="00357747">
              <w:rPr>
                <w:color w:val="000000"/>
                <w:sz w:val="22"/>
                <w:szCs w:val="22"/>
                <w:lang w:val="uk-UA"/>
              </w:rPr>
              <w:t>Дизельне паливо</w:t>
            </w:r>
          </w:p>
        </w:tc>
        <w:tc>
          <w:tcPr>
            <w:tcW w:w="2444" w:type="dxa"/>
          </w:tcPr>
          <w:p w:rsidR="004D7935" w:rsidRPr="00357747" w:rsidRDefault="004D7935" w:rsidP="001A6CED">
            <w:pPr>
              <w:ind w:firstLine="33"/>
              <w:jc w:val="center"/>
              <w:rPr>
                <w:rFonts w:ascii="Times New Roman" w:hAnsi="Times New Roman" w:cs="Times New Roman"/>
                <w:lang w:val="uk-UA"/>
              </w:rPr>
            </w:pPr>
            <w:r w:rsidRPr="00357747">
              <w:rPr>
                <w:rFonts w:ascii="Times New Roman" w:hAnsi="Times New Roman" w:cs="Times New Roman"/>
                <w:lang w:val="uk-UA"/>
              </w:rPr>
              <w:t>л</w:t>
            </w:r>
          </w:p>
        </w:tc>
        <w:tc>
          <w:tcPr>
            <w:tcW w:w="3190" w:type="dxa"/>
          </w:tcPr>
          <w:p w:rsidR="004D7935" w:rsidRPr="00357747" w:rsidRDefault="00175464" w:rsidP="001A6CED">
            <w:pPr>
              <w:pStyle w:val="3"/>
              <w:spacing w:after="0"/>
              <w:jc w:val="center"/>
              <w:rPr>
                <w:sz w:val="22"/>
                <w:szCs w:val="22"/>
                <w:lang w:val="uk-UA" w:eastAsia="zh-CN"/>
              </w:rPr>
            </w:pPr>
            <w:r>
              <w:rPr>
                <w:sz w:val="22"/>
                <w:szCs w:val="22"/>
                <w:lang w:val="uk-UA" w:eastAsia="zh-CN"/>
              </w:rPr>
              <w:t>17</w:t>
            </w:r>
            <w:r w:rsidR="00BC65CC">
              <w:rPr>
                <w:sz w:val="22"/>
                <w:szCs w:val="22"/>
                <w:lang w:val="uk-UA" w:eastAsia="zh-CN"/>
              </w:rPr>
              <w:t>0</w:t>
            </w:r>
            <w:r w:rsidR="004D7935" w:rsidRPr="00357747">
              <w:rPr>
                <w:sz w:val="22"/>
                <w:szCs w:val="22"/>
                <w:lang w:val="uk-UA" w:eastAsia="zh-CN"/>
              </w:rPr>
              <w:t>,00</w:t>
            </w:r>
          </w:p>
        </w:tc>
      </w:tr>
    </w:tbl>
    <w:p w:rsidR="004D7935" w:rsidRPr="00357747" w:rsidRDefault="004D7935" w:rsidP="004D7935">
      <w:pPr>
        <w:ind w:firstLine="708"/>
        <w:jc w:val="both"/>
        <w:rPr>
          <w:rFonts w:ascii="Times New Roman" w:hAnsi="Times New Roman" w:cs="Times New Roman"/>
          <w:lang w:val="uk-UA"/>
        </w:rPr>
      </w:pPr>
      <w:r w:rsidRPr="00357747">
        <w:rPr>
          <w:rFonts w:ascii="Times New Roman" w:hAnsi="Times New Roman" w:cs="Times New Roman"/>
          <w:lang w:val="uk-UA"/>
        </w:rPr>
        <w:t xml:space="preserve">Бензин, дизельне паливо повинні постачатися за талонами. Талони можуть бути номіналом 10, 15, 20 літрів. Талони повинні бути дійсні на всій території України. </w:t>
      </w:r>
    </w:p>
    <w:p w:rsidR="004D7935" w:rsidRPr="00357747" w:rsidRDefault="004D7935" w:rsidP="004D7935">
      <w:pPr>
        <w:ind w:firstLine="851"/>
        <w:jc w:val="both"/>
        <w:rPr>
          <w:rFonts w:ascii="Times New Roman" w:hAnsi="Times New Roman" w:cs="Times New Roman"/>
          <w:lang w:val="uk-UA"/>
        </w:rPr>
      </w:pPr>
      <w:r w:rsidRPr="00357747">
        <w:rPr>
          <w:rFonts w:ascii="Times New Roman" w:hAnsi="Times New Roman" w:cs="Times New Roman"/>
          <w:lang w:val="uk-UA"/>
        </w:rPr>
        <w:t>2. Для підтвердження відповідності технічних та якісних вимог до товару учасник процедури закупівлі повинен надати в складі тендерної  пропозиції копії сертифікату відповідності та копію паспорту якості на товар, що чинні на дату проведення аукціону, або законодавчо обґрунтоване пояснення у разі їх відсутності.</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3. Загальні умови поставки товарів:</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 відпуск пального повинен здійснюватись відповідно до талонів безпосередньо на (власних,орендованих) АЗС Учасника з дотриманням порядку, визначеного правилами роздрібної торгівлі нафтопродуктами, затвердженими постановою Кабінету Міністрів України від 20.12.1997 №1442;</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 поставка талонів повинна здійснюватись партіями відповідно до заявок Замовника;</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 у разі необхідності заміни талонів (зіпсування, закінчення строку дії талонів, тощо) учасник зобов’язаний провести їх рівнозначний обмін за номіналом у літрах;</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 учасник забезпечує суворе дотримання правил прийому сировини, наявність сертифікатів відповідності (якості) та термінів придатності нафтопродуктів;</w:t>
      </w:r>
    </w:p>
    <w:p w:rsidR="004D7935" w:rsidRPr="00357747" w:rsidRDefault="004D7935" w:rsidP="004D7935">
      <w:pPr>
        <w:ind w:firstLine="851"/>
        <w:jc w:val="both"/>
        <w:rPr>
          <w:rFonts w:ascii="Times New Roman" w:hAnsi="Times New Roman" w:cs="Times New Roman"/>
          <w:lang w:val="uk-UA"/>
        </w:rPr>
      </w:pPr>
      <w:r w:rsidRPr="00357747">
        <w:rPr>
          <w:rFonts w:ascii="Times New Roman" w:hAnsi="Times New Roman" w:cs="Times New Roman"/>
          <w:lang w:val="uk-UA"/>
        </w:rPr>
        <w:t xml:space="preserve">- якість </w:t>
      </w:r>
      <w:r w:rsidRPr="00357747">
        <w:rPr>
          <w:rFonts w:ascii="Times New Roman" w:hAnsi="Times New Roman" w:cs="Times New Roman"/>
          <w:color w:val="000000"/>
          <w:lang w:val="uk-UA"/>
        </w:rPr>
        <w:t>б</w:t>
      </w:r>
      <w:r w:rsidRPr="00357747">
        <w:rPr>
          <w:rFonts w:ascii="Times New Roman" w:hAnsi="Times New Roman" w:cs="Times New Roman"/>
          <w:color w:val="000000"/>
        </w:rPr>
        <w:t>ензин</w:t>
      </w:r>
      <w:r w:rsidRPr="00357747">
        <w:rPr>
          <w:rFonts w:ascii="Times New Roman" w:hAnsi="Times New Roman" w:cs="Times New Roman"/>
          <w:color w:val="000000"/>
          <w:lang w:val="uk-UA"/>
        </w:rPr>
        <w:t>у</w:t>
      </w:r>
      <w:r w:rsidRPr="00357747">
        <w:rPr>
          <w:rFonts w:ascii="Times New Roman" w:hAnsi="Times New Roman" w:cs="Times New Roman"/>
          <w:color w:val="000000"/>
        </w:rPr>
        <w:t xml:space="preserve"> А-9</w:t>
      </w:r>
      <w:r w:rsidR="00BC65CC">
        <w:rPr>
          <w:rFonts w:ascii="Times New Roman" w:hAnsi="Times New Roman" w:cs="Times New Roman"/>
          <w:color w:val="000000"/>
          <w:lang w:val="uk-UA"/>
        </w:rPr>
        <w:t>5</w:t>
      </w:r>
      <w:r w:rsidRPr="00357747">
        <w:rPr>
          <w:rFonts w:ascii="Times New Roman" w:hAnsi="Times New Roman" w:cs="Times New Roman"/>
          <w:color w:val="000000"/>
          <w:lang w:val="uk-UA"/>
        </w:rPr>
        <w:t xml:space="preserve"> та дизельного палива</w:t>
      </w:r>
      <w:r w:rsidRPr="00357747">
        <w:rPr>
          <w:rFonts w:ascii="Times New Roman" w:hAnsi="Times New Roman" w:cs="Times New Roman"/>
          <w:lang w:val="uk-UA"/>
        </w:rPr>
        <w:t xml:space="preserve"> повинна відповідати екологічним нормам ЄВРО – 5;</w:t>
      </w:r>
    </w:p>
    <w:p w:rsidR="004D7935" w:rsidRPr="00357747" w:rsidRDefault="004D7935" w:rsidP="004D7935">
      <w:pPr>
        <w:ind w:firstLine="851"/>
        <w:jc w:val="both"/>
        <w:rPr>
          <w:rFonts w:ascii="Times New Roman" w:hAnsi="Times New Roman" w:cs="Times New Roman"/>
          <w:lang w:val="uk-UA"/>
        </w:rPr>
      </w:pPr>
      <w:r w:rsidRPr="00357747">
        <w:rPr>
          <w:rFonts w:ascii="Times New Roman" w:hAnsi="Times New Roman" w:cs="Times New Roman"/>
          <w:lang w:val="uk-UA"/>
        </w:rPr>
        <w:t xml:space="preserve">- </w:t>
      </w:r>
      <w:r w:rsidRPr="00357747">
        <w:rPr>
          <w:rFonts w:ascii="Times New Roman" w:hAnsi="Times New Roman" w:cs="Times New Roman"/>
          <w:color w:val="000000"/>
          <w:lang w:val="uk-UA"/>
        </w:rPr>
        <w:t xml:space="preserve">учасник повинен поставити замовнику товар, передбачений цією </w:t>
      </w:r>
      <w:r w:rsidRPr="00357747">
        <w:rPr>
          <w:rFonts w:ascii="Times New Roman" w:hAnsi="Times New Roman" w:cs="Times New Roman"/>
          <w:lang w:val="uk-UA"/>
        </w:rPr>
        <w:t xml:space="preserve">документацією, якість якого повинна відповідати ДСТУ. </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4</w:t>
      </w:r>
      <w:r w:rsidRPr="00357747">
        <w:rPr>
          <w:rFonts w:ascii="Times New Roman" w:hAnsi="Times New Roman" w:cs="Times New Roman"/>
          <w:color w:val="000000"/>
        </w:rPr>
        <w:t xml:space="preserve">. Товар постачається учасником-переможцем </w:t>
      </w:r>
      <w:r w:rsidRPr="00357747">
        <w:rPr>
          <w:rFonts w:ascii="Times New Roman" w:hAnsi="Times New Roman" w:cs="Times New Roman"/>
          <w:color w:val="000000"/>
          <w:lang w:val="uk-UA"/>
        </w:rPr>
        <w:t xml:space="preserve">протягом </w:t>
      </w:r>
      <w:r w:rsidR="004F2340">
        <w:rPr>
          <w:rFonts w:ascii="Times New Roman" w:hAnsi="Times New Roman" w:cs="Times New Roman"/>
          <w:color w:val="000000"/>
          <w:lang w:val="uk-UA"/>
        </w:rPr>
        <w:t xml:space="preserve"> 202</w:t>
      </w:r>
      <w:r w:rsidR="00BC65CC">
        <w:rPr>
          <w:rFonts w:ascii="Times New Roman" w:hAnsi="Times New Roman" w:cs="Times New Roman"/>
          <w:color w:val="000000"/>
          <w:lang w:val="uk-UA"/>
        </w:rPr>
        <w:t>2</w:t>
      </w:r>
      <w:r w:rsidRPr="00357747">
        <w:rPr>
          <w:rFonts w:ascii="Times New Roman" w:hAnsi="Times New Roman" w:cs="Times New Roman"/>
          <w:color w:val="000000"/>
          <w:lang w:val="uk-UA"/>
        </w:rPr>
        <w:t xml:space="preserve"> року </w:t>
      </w:r>
      <w:r w:rsidRPr="00357747">
        <w:rPr>
          <w:rFonts w:ascii="Times New Roman" w:hAnsi="Times New Roman" w:cs="Times New Roman"/>
          <w:color w:val="000000"/>
        </w:rPr>
        <w:t xml:space="preserve">згідно потреб </w:t>
      </w:r>
      <w:r w:rsidRPr="00357747">
        <w:rPr>
          <w:rFonts w:ascii="Times New Roman" w:hAnsi="Times New Roman" w:cs="Times New Roman"/>
          <w:color w:val="000000"/>
          <w:lang w:val="uk-UA"/>
        </w:rPr>
        <w:t>за</w:t>
      </w:r>
      <w:r w:rsidRPr="00357747">
        <w:rPr>
          <w:rFonts w:ascii="Times New Roman" w:hAnsi="Times New Roman" w:cs="Times New Roman"/>
          <w:color w:val="000000"/>
        </w:rPr>
        <w:t>мовника</w:t>
      </w:r>
      <w:r w:rsidRPr="00357747">
        <w:rPr>
          <w:rFonts w:ascii="Times New Roman" w:hAnsi="Times New Roman" w:cs="Times New Roman"/>
          <w:color w:val="000000"/>
          <w:lang w:val="uk-UA"/>
        </w:rPr>
        <w:t>. Товар поставляється не пізніше трьох робочих днів з дня подання замовником заявки.</w:t>
      </w:r>
    </w:p>
    <w:p w:rsidR="004D7935" w:rsidRPr="00357747" w:rsidRDefault="004D7935" w:rsidP="004D7935">
      <w:pPr>
        <w:ind w:firstLine="851"/>
        <w:jc w:val="both"/>
        <w:rPr>
          <w:rFonts w:ascii="Times New Roman" w:hAnsi="Times New Roman" w:cs="Times New Roman"/>
          <w:color w:val="000000"/>
        </w:rPr>
      </w:pPr>
      <w:r w:rsidRPr="00357747">
        <w:rPr>
          <w:rFonts w:ascii="Times New Roman" w:hAnsi="Times New Roman" w:cs="Times New Roman"/>
          <w:color w:val="000000"/>
          <w:lang w:val="uk-UA"/>
        </w:rPr>
        <w:t>5</w:t>
      </w:r>
      <w:r w:rsidRPr="00357747">
        <w:rPr>
          <w:rFonts w:ascii="Times New Roman" w:hAnsi="Times New Roman" w:cs="Times New Roman"/>
          <w:color w:val="000000"/>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t xml:space="preserve">6. </w:t>
      </w:r>
      <w:r w:rsidRPr="00357747">
        <w:rPr>
          <w:rFonts w:ascii="Times New Roman" w:hAnsi="Times New Roman" w:cs="Times New Roman"/>
          <w:color w:val="000000"/>
        </w:rPr>
        <w:t xml:space="preserve">Поставка Товару здійснюється </w:t>
      </w:r>
      <w:r w:rsidRPr="00357747">
        <w:rPr>
          <w:rFonts w:ascii="Times New Roman" w:hAnsi="Times New Roman" w:cs="Times New Roman"/>
          <w:lang w:val="uk-UA"/>
        </w:rPr>
        <w:t xml:space="preserve">з відстрочкою платежу до </w:t>
      </w:r>
      <w:r>
        <w:rPr>
          <w:rFonts w:ascii="Times New Roman" w:hAnsi="Times New Roman" w:cs="Times New Roman"/>
          <w:lang w:val="uk-UA"/>
        </w:rPr>
        <w:t>3</w:t>
      </w:r>
      <w:r w:rsidRPr="00357747">
        <w:rPr>
          <w:rFonts w:ascii="Times New Roman" w:hAnsi="Times New Roman" w:cs="Times New Roman"/>
          <w:lang w:val="uk-UA"/>
        </w:rPr>
        <w:t xml:space="preserve">0 ( </w:t>
      </w:r>
      <w:r>
        <w:rPr>
          <w:rFonts w:ascii="Times New Roman" w:hAnsi="Times New Roman" w:cs="Times New Roman"/>
          <w:lang w:val="uk-UA"/>
        </w:rPr>
        <w:t>тридцять</w:t>
      </w:r>
      <w:r w:rsidRPr="00357747">
        <w:rPr>
          <w:rFonts w:ascii="Times New Roman" w:hAnsi="Times New Roman" w:cs="Times New Roman"/>
          <w:lang w:val="uk-UA"/>
        </w:rPr>
        <w:t>) банківських днів з дня отримання Товару.</w:t>
      </w:r>
    </w:p>
    <w:p w:rsidR="004D7935" w:rsidRPr="00357747" w:rsidRDefault="004D7935" w:rsidP="004D7935">
      <w:pPr>
        <w:ind w:firstLine="851"/>
        <w:jc w:val="both"/>
        <w:rPr>
          <w:rFonts w:ascii="Times New Roman" w:hAnsi="Times New Roman" w:cs="Times New Roman"/>
          <w:color w:val="000000"/>
          <w:lang w:val="uk-UA"/>
        </w:rPr>
      </w:pPr>
      <w:r w:rsidRPr="00357747">
        <w:rPr>
          <w:rFonts w:ascii="Times New Roman" w:hAnsi="Times New Roman" w:cs="Times New Roman"/>
          <w:color w:val="000000"/>
          <w:lang w:val="uk-UA"/>
        </w:rPr>
        <w:lastRenderedPageBreak/>
        <w:t>7. У разі порушення постачальником строків поставки товару або поставки товару не в повному обсязі, постачальник сплачує пеню у розмірі 1% вартості непоставленого товару, за кожний день прострочення, але не більше 12% загалом.</w:t>
      </w:r>
    </w:p>
    <w:p w:rsidR="004D7935" w:rsidRPr="00357747" w:rsidRDefault="004D7935" w:rsidP="004D7935">
      <w:pPr>
        <w:jc w:val="both"/>
        <w:rPr>
          <w:rFonts w:ascii="Times New Roman" w:hAnsi="Times New Roman" w:cs="Times New Roman"/>
          <w:lang w:val="uk-UA" w:eastAsia="uk-UA"/>
        </w:rPr>
      </w:pPr>
    </w:p>
    <w:p w:rsidR="004D7935" w:rsidRPr="00357747" w:rsidRDefault="004D7935" w:rsidP="004D7935">
      <w:pPr>
        <w:pStyle w:val="ad"/>
        <w:ind w:firstLine="708"/>
        <w:jc w:val="both"/>
        <w:rPr>
          <w:rFonts w:ascii="Times New Roman" w:hAnsi="Times New Roman"/>
          <w:b/>
          <w:i/>
        </w:rPr>
      </w:pPr>
      <w:r w:rsidRPr="00357747">
        <w:rPr>
          <w:rFonts w:ascii="Times New Roman" w:hAnsi="Times New Roman"/>
          <w:b/>
        </w:rPr>
        <w:t>*</w:t>
      </w:r>
      <w:r w:rsidRPr="00357747">
        <w:rPr>
          <w:rFonts w:ascii="Times New Roman" w:hAnsi="Times New Roman"/>
          <w:b/>
          <w:i/>
        </w:rPr>
        <w:t xml:space="preserve">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 </w:t>
      </w:r>
    </w:p>
    <w:p w:rsidR="004D7935" w:rsidRPr="00357747" w:rsidRDefault="004D7935" w:rsidP="004D7935">
      <w:pPr>
        <w:ind w:firstLine="851"/>
        <w:jc w:val="both"/>
        <w:rPr>
          <w:rFonts w:ascii="Times New Roman" w:hAnsi="Times New Roman" w:cs="Times New Roman"/>
          <w:color w:val="000000"/>
          <w:lang w:val="uk-UA"/>
        </w:rPr>
      </w:pPr>
    </w:p>
    <w:p w:rsidR="004D7935" w:rsidRPr="00357747" w:rsidRDefault="004D7935" w:rsidP="004D7935">
      <w:pPr>
        <w:ind w:firstLine="851"/>
        <w:jc w:val="both"/>
        <w:rPr>
          <w:rFonts w:ascii="Times New Roman" w:hAnsi="Times New Roman" w:cs="Times New Roman"/>
          <w:lang w:val="uk-UA"/>
        </w:rPr>
      </w:pPr>
      <w:r w:rsidRPr="00357747">
        <w:rPr>
          <w:rFonts w:ascii="Times New Roman" w:hAnsi="Times New Roman" w:cs="Times New Roman"/>
          <w:lang w:val="uk-UA"/>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Pr="00357747">
        <w:rPr>
          <w:rFonts w:ascii="Times New Roman" w:hAnsi="Times New Roman" w:cs="Times New Roman"/>
          <w:u w:val="single"/>
          <w:lang w:val="uk-UA"/>
        </w:rPr>
        <w:t>треба розуміти та читати з додатковим виразом "або еквівалент"</w:t>
      </w:r>
      <w:r w:rsidRPr="00357747">
        <w:rPr>
          <w:rFonts w:ascii="Times New Roman" w:hAnsi="Times New Roman" w:cs="Times New Roman"/>
          <w:lang w:val="uk-UA"/>
        </w:rPr>
        <w:t xml:space="preserve"> (згідно статті 22 ЗАКОНУ УКРАЇНИ «Про публічні закупівлі» із змінами)</w:t>
      </w:r>
    </w:p>
    <w:p w:rsidR="004D7935" w:rsidRPr="00357747" w:rsidRDefault="004D7935" w:rsidP="004D7935">
      <w:pPr>
        <w:ind w:left="6372" w:firstLine="708"/>
        <w:jc w:val="right"/>
        <w:rPr>
          <w:rFonts w:ascii="Times New Roman" w:hAnsi="Times New Roman" w:cs="Times New Roman"/>
          <w:b/>
          <w:lang w:val="uk-UA"/>
        </w:rPr>
      </w:pPr>
    </w:p>
    <w:p w:rsidR="004D7935" w:rsidRPr="00357747" w:rsidRDefault="004D7935" w:rsidP="004D7935">
      <w:pPr>
        <w:ind w:left="6372" w:firstLine="708"/>
        <w:jc w:val="right"/>
        <w:rPr>
          <w:rFonts w:ascii="Times New Roman" w:hAnsi="Times New Roman" w:cs="Times New Roman"/>
          <w:b/>
          <w:lang w:val="uk-UA"/>
        </w:rPr>
      </w:pPr>
    </w:p>
    <w:p w:rsidR="004D7935" w:rsidRPr="00357747" w:rsidRDefault="004D7935" w:rsidP="004D7935">
      <w:pPr>
        <w:pStyle w:val="ad"/>
        <w:jc w:val="both"/>
        <w:rPr>
          <w:rFonts w:ascii="Times New Roman" w:hAnsi="Times New Roman"/>
          <w:b/>
        </w:rPr>
      </w:pPr>
      <w:r w:rsidRPr="00357747">
        <w:rPr>
          <w:rFonts w:ascii="Times New Roman" w:hAnsi="Times New Roman"/>
        </w:rPr>
        <w:t>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4D7935" w:rsidRPr="004D7935" w:rsidRDefault="004D7935" w:rsidP="00FD43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lang w:val="ru-RU"/>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Default="00CA711C" w:rsidP="004F2340">
      <w:pPr>
        <w:jc w:val="center"/>
        <w:rPr>
          <w:rFonts w:ascii="Times New Roman" w:hAnsi="Times New Roman" w:cs="Times New Roman"/>
          <w:b/>
          <w:lang w:val="uk-UA"/>
        </w:rPr>
      </w:pPr>
    </w:p>
    <w:p w:rsidR="00CA711C" w:rsidRPr="00CA711C" w:rsidRDefault="00CA711C" w:rsidP="00CA711C">
      <w:pPr>
        <w:jc w:val="right"/>
        <w:rPr>
          <w:rFonts w:ascii="Times New Roman" w:hAnsi="Times New Roman" w:cs="Times New Roman"/>
          <w:lang w:val="uk-UA"/>
        </w:rPr>
      </w:pPr>
      <w:r w:rsidRPr="00CA711C">
        <w:rPr>
          <w:rFonts w:ascii="Times New Roman" w:hAnsi="Times New Roman" w:cs="Times New Roman"/>
          <w:lang w:val="uk-UA"/>
        </w:rPr>
        <w:lastRenderedPageBreak/>
        <w:t>Додаток №3 до Оголошення</w:t>
      </w:r>
    </w:p>
    <w:p w:rsidR="00CA711C" w:rsidRPr="00CA711C" w:rsidRDefault="00CA711C" w:rsidP="004F2340">
      <w:pPr>
        <w:jc w:val="center"/>
        <w:rPr>
          <w:rFonts w:ascii="Times New Roman" w:hAnsi="Times New Roman" w:cs="Times New Roman"/>
          <w:b/>
          <w:sz w:val="24"/>
          <w:szCs w:val="24"/>
          <w:lang w:val="uk-UA"/>
        </w:rPr>
      </w:pPr>
    </w:p>
    <w:p w:rsidR="004F2340" w:rsidRPr="00CA711C" w:rsidRDefault="004F2340" w:rsidP="004F2340">
      <w:pPr>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Д</w:t>
      </w:r>
      <w:r w:rsidRPr="00CA711C">
        <w:rPr>
          <w:rFonts w:ascii="Times New Roman" w:hAnsi="Times New Roman" w:cs="Times New Roman"/>
          <w:b/>
          <w:sz w:val="24"/>
          <w:szCs w:val="24"/>
        </w:rPr>
        <w:t>огов</w:t>
      </w:r>
      <w:r w:rsidRPr="00CA711C">
        <w:rPr>
          <w:rFonts w:ascii="Times New Roman" w:hAnsi="Times New Roman" w:cs="Times New Roman"/>
          <w:b/>
          <w:sz w:val="24"/>
          <w:szCs w:val="24"/>
          <w:lang w:val="uk-UA"/>
        </w:rPr>
        <w:t>і</w:t>
      </w:r>
      <w:r w:rsidRPr="00CA711C">
        <w:rPr>
          <w:rFonts w:ascii="Times New Roman" w:hAnsi="Times New Roman" w:cs="Times New Roman"/>
          <w:b/>
          <w:sz w:val="24"/>
          <w:szCs w:val="24"/>
        </w:rPr>
        <w:t>р</w:t>
      </w:r>
      <w:r w:rsidRPr="00CA711C">
        <w:rPr>
          <w:rFonts w:ascii="Times New Roman" w:hAnsi="Times New Roman" w:cs="Times New Roman"/>
          <w:b/>
          <w:sz w:val="24"/>
          <w:szCs w:val="24"/>
          <w:lang w:val="uk-UA"/>
        </w:rPr>
        <w:t xml:space="preserve"> № ________</w:t>
      </w:r>
    </w:p>
    <w:p w:rsidR="004F2340" w:rsidRPr="00CA711C" w:rsidRDefault="004F2340" w:rsidP="004F2340">
      <w:pPr>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про закупівлю</w:t>
      </w:r>
    </w:p>
    <w:p w:rsidR="004F2340" w:rsidRPr="00CA711C" w:rsidRDefault="004F2340" w:rsidP="004F2340">
      <w:pPr>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br/>
        <w:t>м. Луцьк</w:t>
      </w:r>
      <w:r w:rsidRPr="00CA711C">
        <w:rPr>
          <w:rFonts w:ascii="Times New Roman" w:hAnsi="Times New Roman" w:cs="Times New Roman"/>
          <w:sz w:val="24"/>
          <w:szCs w:val="24"/>
          <w:lang w:val="uk-UA"/>
        </w:rPr>
        <w:tab/>
      </w:r>
      <w:r w:rsidRPr="00CA711C">
        <w:rPr>
          <w:rFonts w:ascii="Times New Roman" w:hAnsi="Times New Roman" w:cs="Times New Roman"/>
          <w:sz w:val="24"/>
          <w:szCs w:val="24"/>
          <w:lang w:val="uk-UA"/>
        </w:rPr>
        <w:tab/>
      </w:r>
      <w:r w:rsidRPr="00CA711C">
        <w:rPr>
          <w:rFonts w:ascii="Times New Roman" w:hAnsi="Times New Roman" w:cs="Times New Roman"/>
          <w:sz w:val="24"/>
          <w:szCs w:val="24"/>
          <w:lang w:val="uk-UA"/>
        </w:rPr>
        <w:tab/>
      </w:r>
      <w:r w:rsidRPr="00CA711C">
        <w:rPr>
          <w:rFonts w:ascii="Times New Roman" w:hAnsi="Times New Roman" w:cs="Times New Roman"/>
          <w:sz w:val="24"/>
          <w:szCs w:val="24"/>
          <w:lang w:val="uk-UA"/>
        </w:rPr>
        <w:tab/>
      </w:r>
      <w:r w:rsidRPr="00CA711C">
        <w:rPr>
          <w:rFonts w:ascii="Times New Roman" w:hAnsi="Times New Roman" w:cs="Times New Roman"/>
          <w:sz w:val="24"/>
          <w:szCs w:val="24"/>
          <w:lang w:val="uk-UA"/>
        </w:rPr>
        <w:tab/>
        <w:t xml:space="preserve">                                            </w:t>
      </w:r>
      <w:r w:rsidR="000A4AA4">
        <w:rPr>
          <w:rFonts w:ascii="Times New Roman" w:hAnsi="Times New Roman" w:cs="Times New Roman"/>
          <w:sz w:val="24"/>
          <w:szCs w:val="24"/>
          <w:lang w:val="uk-UA"/>
        </w:rPr>
        <w:t xml:space="preserve">  </w:t>
      </w:r>
      <w:r w:rsidR="00BC65CC">
        <w:rPr>
          <w:rFonts w:ascii="Times New Roman" w:hAnsi="Times New Roman" w:cs="Times New Roman"/>
          <w:sz w:val="24"/>
          <w:szCs w:val="24"/>
          <w:lang w:val="uk-UA"/>
        </w:rPr>
        <w:t xml:space="preserve">   «___» ___________ 2022</w:t>
      </w:r>
      <w:r w:rsidRPr="00CA711C">
        <w:rPr>
          <w:rFonts w:ascii="Times New Roman" w:hAnsi="Times New Roman" w:cs="Times New Roman"/>
          <w:sz w:val="24"/>
          <w:szCs w:val="24"/>
          <w:lang w:val="uk-UA"/>
        </w:rPr>
        <w:t xml:space="preserve"> р.</w:t>
      </w:r>
    </w:p>
    <w:p w:rsidR="004F2340" w:rsidRPr="00CA711C" w:rsidRDefault="004F2340" w:rsidP="004F2340">
      <w:pPr>
        <w:jc w:val="both"/>
        <w:rPr>
          <w:rFonts w:ascii="Times New Roman" w:hAnsi="Times New Roman" w:cs="Times New Roman"/>
          <w:sz w:val="24"/>
          <w:szCs w:val="24"/>
          <w:lang w:val="uk-UA"/>
        </w:rPr>
      </w:pP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 xml:space="preserve">ПОКУПЕЦЬ: Комунальне підприємство “Парки та сквери м.Луцька”, в особі  </w:t>
      </w:r>
      <w:r w:rsidR="00BC65CC">
        <w:rPr>
          <w:rFonts w:ascii="Times New Roman" w:hAnsi="Times New Roman" w:cs="Times New Roman"/>
          <w:sz w:val="24"/>
          <w:szCs w:val="24"/>
          <w:lang w:val="uk-UA"/>
        </w:rPr>
        <w:t>в.о.</w:t>
      </w:r>
      <w:r w:rsidRPr="00CA711C">
        <w:rPr>
          <w:rFonts w:ascii="Times New Roman" w:hAnsi="Times New Roman" w:cs="Times New Roman"/>
          <w:sz w:val="24"/>
          <w:szCs w:val="24"/>
          <w:lang w:val="uk-UA"/>
        </w:rPr>
        <w:t>директо</w:t>
      </w:r>
      <w:r w:rsidR="00BC65CC">
        <w:rPr>
          <w:rFonts w:ascii="Times New Roman" w:hAnsi="Times New Roman" w:cs="Times New Roman"/>
          <w:sz w:val="24"/>
          <w:szCs w:val="24"/>
          <w:lang w:val="uk-UA"/>
        </w:rPr>
        <w:t>ра Михалуся Олександра Володимировича</w:t>
      </w:r>
      <w:r w:rsidRPr="00CA711C">
        <w:rPr>
          <w:rFonts w:ascii="Times New Roman" w:hAnsi="Times New Roman" w:cs="Times New Roman"/>
          <w:sz w:val="24"/>
          <w:szCs w:val="24"/>
          <w:lang w:val="uk-UA"/>
        </w:rPr>
        <w:t>, який діє на підс</w:t>
      </w:r>
      <w:r w:rsidR="00BC65CC">
        <w:rPr>
          <w:rFonts w:ascii="Times New Roman" w:hAnsi="Times New Roman" w:cs="Times New Roman"/>
          <w:sz w:val="24"/>
          <w:szCs w:val="24"/>
          <w:lang w:val="uk-UA"/>
        </w:rPr>
        <w:t>таві Статуту,</w:t>
      </w:r>
      <w:r w:rsidRPr="00CA711C">
        <w:rPr>
          <w:rFonts w:ascii="Times New Roman" w:hAnsi="Times New Roman" w:cs="Times New Roman"/>
          <w:sz w:val="24"/>
          <w:szCs w:val="24"/>
          <w:lang w:val="uk-UA"/>
        </w:rPr>
        <w:t xml:space="preserve"> з однієї сторони та</w:t>
      </w:r>
    </w:p>
    <w:p w:rsidR="004F2340" w:rsidRPr="00A83204" w:rsidRDefault="004F2340" w:rsidP="00A83204">
      <w:pPr>
        <w:spacing w:after="0" w:line="240" w:lineRule="auto"/>
        <w:jc w:val="both"/>
        <w:rPr>
          <w:rFonts w:ascii="Times New Roman" w:hAnsi="Times New Roman" w:cs="Times New Roman"/>
          <w:sz w:val="24"/>
          <w:szCs w:val="24"/>
        </w:rPr>
      </w:pPr>
      <w:r w:rsidRPr="00CA711C">
        <w:rPr>
          <w:rFonts w:ascii="Times New Roman" w:hAnsi="Times New Roman" w:cs="Times New Roman"/>
          <w:sz w:val="24"/>
          <w:szCs w:val="24"/>
          <w:lang w:val="uk-UA"/>
        </w:rPr>
        <w:t xml:space="preserve">ПОСТАЧАЛЬНИК: </w:t>
      </w:r>
      <w:r w:rsidRPr="00CA711C">
        <w:rPr>
          <w:rFonts w:ascii="Times New Roman" w:hAnsi="Times New Roman" w:cs="Times New Roman"/>
          <w:sz w:val="24"/>
          <w:szCs w:val="24"/>
          <w:lang w:val="uk-UA"/>
        </w:rPr>
        <w:tab/>
        <w:t>_______________________________________________, в особі _____________, що діє на підставі ____________________________________, з другої сторони, в подальшому разом іменуються «Сторони», а кожна окремо – «Сторона»,</w:t>
      </w:r>
      <w:r w:rsidR="00A83204" w:rsidRPr="00A83204">
        <w:rPr>
          <w:rFonts w:ascii="Times New Roman" w:hAnsi="Times New Roman" w:cs="Times New Roman"/>
          <w:sz w:val="24"/>
          <w:szCs w:val="24"/>
        </w:rPr>
        <w:t xml:space="preserve"> </w:t>
      </w:r>
      <w:r w:rsidR="00A83204" w:rsidRPr="00A14048">
        <w:rPr>
          <w:rFonts w:ascii="Times New Roman" w:hAnsi="Times New Roman" w:cs="Times New Roman"/>
          <w:sz w:val="24"/>
          <w:szCs w:val="24"/>
        </w:rPr>
        <w:t xml:space="preserve">на підставі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 2263-IX від 22.05.2022, Постанови КМУ «Деякі питання здійснення оборонних та публічних закупівель товарів, робіт і послуг в умовах воєнного стану» від 28 лютого </w:t>
      </w:r>
      <w:r w:rsidR="00A83204">
        <w:rPr>
          <w:rFonts w:ascii="Times New Roman" w:hAnsi="Times New Roman" w:cs="Times New Roman"/>
          <w:sz w:val="24"/>
          <w:szCs w:val="24"/>
        </w:rPr>
        <w:t xml:space="preserve">2022 р. № 169 зі змінами, </w:t>
      </w:r>
      <w:r w:rsidR="00A83204" w:rsidRPr="00A14048">
        <w:rPr>
          <w:rFonts w:ascii="Times New Roman" w:hAnsi="Times New Roman" w:cs="Times New Roman"/>
          <w:sz w:val="24"/>
          <w:szCs w:val="24"/>
        </w:rPr>
        <w:t xml:space="preserve"> </w:t>
      </w:r>
      <w:r w:rsidRPr="00CA711C">
        <w:rPr>
          <w:rFonts w:ascii="Times New Roman" w:hAnsi="Times New Roman" w:cs="Times New Roman"/>
          <w:sz w:val="24"/>
          <w:szCs w:val="24"/>
          <w:lang w:val="uk-UA"/>
        </w:rPr>
        <w:t xml:space="preserve"> досягли згоди щодо врегулювання усіх майнових та організаційних аспектів на нижченаведених умовах і уклали цей Договір про наступне: </w:t>
      </w:r>
    </w:p>
    <w:p w:rsidR="004F2340" w:rsidRPr="00CA711C" w:rsidRDefault="004F2340" w:rsidP="004F2340">
      <w:pPr>
        <w:ind w:firstLine="284"/>
        <w:jc w:val="center"/>
        <w:rPr>
          <w:rFonts w:ascii="Times New Roman" w:hAnsi="Times New Roman" w:cs="Times New Roman"/>
          <w:b/>
          <w:sz w:val="24"/>
          <w:szCs w:val="24"/>
          <w:lang w:val="uk-UA"/>
        </w:rPr>
      </w:pPr>
    </w:p>
    <w:p w:rsidR="004F2340" w:rsidRPr="00CA711C" w:rsidRDefault="004F2340" w:rsidP="004F2340">
      <w:pPr>
        <w:ind w:firstLine="284"/>
        <w:jc w:val="center"/>
        <w:rPr>
          <w:rFonts w:ascii="Times New Roman" w:hAnsi="Times New Roman" w:cs="Times New Roman"/>
          <w:b/>
          <w:sz w:val="24"/>
          <w:szCs w:val="24"/>
          <w:lang w:val="uk-UA"/>
        </w:rPr>
      </w:pPr>
    </w:p>
    <w:p w:rsidR="004F2340" w:rsidRPr="00CA711C" w:rsidRDefault="004F2340" w:rsidP="004F2340">
      <w:pPr>
        <w:shd w:val="clear" w:color="auto" w:fill="FFFFFF"/>
        <w:jc w:val="center"/>
        <w:rPr>
          <w:rFonts w:ascii="Times New Roman" w:hAnsi="Times New Roman" w:cs="Times New Roman"/>
          <w:b/>
          <w:bCs/>
          <w:spacing w:val="-1"/>
          <w:sz w:val="24"/>
          <w:szCs w:val="24"/>
        </w:rPr>
      </w:pPr>
      <w:r w:rsidRPr="00CA711C">
        <w:rPr>
          <w:rFonts w:ascii="Times New Roman" w:hAnsi="Times New Roman" w:cs="Times New Roman"/>
          <w:b/>
          <w:bCs/>
          <w:spacing w:val="-1"/>
          <w:sz w:val="24"/>
          <w:szCs w:val="24"/>
        </w:rPr>
        <w:t>1</w:t>
      </w:r>
      <w:r w:rsidRPr="00CA711C">
        <w:rPr>
          <w:rFonts w:ascii="Times New Roman" w:hAnsi="Times New Roman" w:cs="Times New Roman"/>
          <w:spacing w:val="-1"/>
          <w:sz w:val="24"/>
          <w:szCs w:val="24"/>
        </w:rPr>
        <w:t xml:space="preserve">. </w:t>
      </w:r>
      <w:r w:rsidRPr="00CA711C">
        <w:rPr>
          <w:rFonts w:ascii="Times New Roman" w:hAnsi="Times New Roman" w:cs="Times New Roman"/>
          <w:b/>
          <w:bCs/>
          <w:spacing w:val="-1"/>
          <w:sz w:val="24"/>
          <w:szCs w:val="24"/>
        </w:rPr>
        <w:t>Предмет Договору</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1.1. Постачальник зобов’язується поставити та передати у власність Покупця товар:</w:t>
      </w:r>
      <w:r w:rsidRPr="00CA711C">
        <w:rPr>
          <w:rFonts w:ascii="Times New Roman" w:hAnsi="Times New Roman" w:cs="Times New Roman"/>
          <w:b/>
          <w:i/>
          <w:spacing w:val="-11"/>
          <w:sz w:val="24"/>
          <w:szCs w:val="24"/>
          <w:lang w:val="uk-UA"/>
        </w:rPr>
        <w:t>Нафта і дистиляти [код CPV за кодом ДК 02</w:t>
      </w:r>
      <w:r w:rsidR="00BC65CC">
        <w:rPr>
          <w:rFonts w:ascii="Times New Roman" w:hAnsi="Times New Roman" w:cs="Times New Roman"/>
          <w:b/>
          <w:i/>
          <w:spacing w:val="-11"/>
          <w:sz w:val="24"/>
          <w:szCs w:val="24"/>
          <w:lang w:val="uk-UA"/>
        </w:rPr>
        <w:t>1:2015 - 09130000-9 (бензин А-95</w:t>
      </w:r>
      <w:r w:rsidRPr="00CA711C">
        <w:rPr>
          <w:rFonts w:ascii="Times New Roman" w:hAnsi="Times New Roman" w:cs="Times New Roman"/>
          <w:b/>
          <w:i/>
          <w:spacing w:val="-11"/>
          <w:sz w:val="24"/>
          <w:szCs w:val="24"/>
          <w:lang w:val="uk-UA"/>
        </w:rPr>
        <w:t xml:space="preserve"> (талони), дизельне паливо (талони)]</w:t>
      </w:r>
      <w:r w:rsidRPr="00CA711C">
        <w:rPr>
          <w:rFonts w:ascii="Times New Roman" w:hAnsi="Times New Roman" w:cs="Times New Roman"/>
          <w:spacing w:val="-11"/>
          <w:sz w:val="24"/>
          <w:szCs w:val="24"/>
          <w:lang w:val="uk-UA"/>
        </w:rPr>
        <w:t xml:space="preserve"> (</w:t>
      </w:r>
      <w:r w:rsidRPr="00CA711C">
        <w:rPr>
          <w:rFonts w:ascii="Times New Roman" w:hAnsi="Times New Roman" w:cs="Times New Roman"/>
          <w:sz w:val="24"/>
          <w:szCs w:val="24"/>
          <w:lang w:val="uk-UA"/>
        </w:rPr>
        <w:t>далі - Товар), а Покупець зобов’язаний прийняти і оплатити Товар на умовах цього Договору.</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1.2.  Найменування, кількість, одиниці виміру та ціна за одиницю Товару наведені у Додатку № 1 до цього Договору (Cпецифікація),  який є додатком до цього Договору.</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1.3. Обсяги закупівлі Товару можуть бути зменшені Покупцем в залежності від його потреб та фінансового становища.</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1.4. Загальний обсяг поставленого Товару визначається на підставі всіх видаткових накладних, оформлених належним чином.</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1.5. Одиницею виміру кількості Товару Сторони визнали літри.</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1.6. Товар постачається за талонами.</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 xml:space="preserve">1.7. Талон -  спеціальний талон, придбаний за умовами та відпускною ціною обумовленого номіналу, одноразового використання, що посвідчує право Покупця на одержання певної кількості та певної марки Товару на АЗС Постачальника. </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lastRenderedPageBreak/>
        <w:t xml:space="preserve">1.8. Талон повинен містити емблему торгової марки, вказівку на вид (марку) Товару, номінал,  штрих-код та/або голографічне зображення та інші ступені захисту. </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 xml:space="preserve">1.9. Талони повинні бути номіналом 10, 15, 20 літрів, мати термін дії не менше одного року з моменту їх отримання. </w:t>
      </w:r>
    </w:p>
    <w:p w:rsidR="004F2340" w:rsidRPr="00CA711C" w:rsidRDefault="004F2340" w:rsidP="004F2340">
      <w:pPr>
        <w:shd w:val="clear" w:color="auto" w:fill="FFFFFF"/>
        <w:tabs>
          <w:tab w:val="left" w:pos="0"/>
        </w:tabs>
        <w:ind w:firstLine="709"/>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1.10.Талон не є розрахунковим чи платіжним засобом.</w:t>
      </w:r>
    </w:p>
    <w:p w:rsidR="004F2340" w:rsidRPr="00CA711C" w:rsidRDefault="004F2340" w:rsidP="004F2340">
      <w:pPr>
        <w:shd w:val="clear" w:color="auto" w:fill="FFFFFF"/>
        <w:tabs>
          <w:tab w:val="left" w:pos="0"/>
        </w:tabs>
        <w:ind w:firstLine="709"/>
        <w:jc w:val="both"/>
        <w:rPr>
          <w:rFonts w:ascii="Times New Roman" w:hAnsi="Times New Roman" w:cs="Times New Roman"/>
          <w:spacing w:val="-11"/>
          <w:sz w:val="24"/>
          <w:szCs w:val="24"/>
          <w:lang w:val="uk-UA"/>
        </w:rPr>
      </w:pPr>
    </w:p>
    <w:p w:rsidR="004F2340" w:rsidRPr="00CA711C" w:rsidRDefault="004F2340" w:rsidP="004F2340">
      <w:pPr>
        <w:ind w:firstLine="284"/>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2. Строк поставки товару</w:t>
      </w:r>
    </w:p>
    <w:p w:rsidR="004F2340" w:rsidRPr="00CA711C" w:rsidRDefault="004F2340" w:rsidP="004F2340">
      <w:pPr>
        <w:ind w:firstLine="284"/>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 xml:space="preserve">2.1. Договір набуває чинності з дня його підписання повноважними представниками Сторін </w:t>
      </w:r>
      <w:r w:rsidRPr="00CA711C">
        <w:rPr>
          <w:rFonts w:ascii="Times New Roman" w:hAnsi="Times New Roman" w:cs="Times New Roman"/>
          <w:sz w:val="24"/>
          <w:szCs w:val="24"/>
          <w:shd w:val="clear" w:color="auto" w:fill="FFFFFF"/>
        </w:rPr>
        <w:t>та діє до 3</w:t>
      </w:r>
      <w:r w:rsidRPr="00CA711C">
        <w:rPr>
          <w:rFonts w:ascii="Times New Roman" w:hAnsi="Times New Roman" w:cs="Times New Roman"/>
          <w:sz w:val="24"/>
          <w:szCs w:val="24"/>
          <w:shd w:val="clear" w:color="auto" w:fill="FFFFFF"/>
          <w:lang w:val="uk-UA"/>
        </w:rPr>
        <w:t>1</w:t>
      </w:r>
      <w:r w:rsidRPr="00CA711C">
        <w:rPr>
          <w:rFonts w:ascii="Times New Roman" w:hAnsi="Times New Roman" w:cs="Times New Roman"/>
          <w:sz w:val="24"/>
          <w:szCs w:val="24"/>
          <w:shd w:val="clear" w:color="auto" w:fill="FFFFFF"/>
        </w:rPr>
        <w:t>.</w:t>
      </w:r>
      <w:r w:rsidRPr="00CA711C">
        <w:rPr>
          <w:rFonts w:ascii="Times New Roman" w:hAnsi="Times New Roman" w:cs="Times New Roman"/>
          <w:sz w:val="24"/>
          <w:szCs w:val="24"/>
          <w:shd w:val="clear" w:color="auto" w:fill="FFFFFF"/>
          <w:lang w:val="uk-UA"/>
        </w:rPr>
        <w:t>12</w:t>
      </w:r>
      <w:r w:rsidRPr="00CA711C">
        <w:rPr>
          <w:rFonts w:ascii="Times New Roman" w:hAnsi="Times New Roman" w:cs="Times New Roman"/>
          <w:sz w:val="24"/>
          <w:szCs w:val="24"/>
          <w:shd w:val="clear" w:color="auto" w:fill="FFFFFF"/>
        </w:rPr>
        <w:t>.20</w:t>
      </w:r>
      <w:r w:rsidR="00BC65CC">
        <w:rPr>
          <w:rFonts w:ascii="Times New Roman" w:hAnsi="Times New Roman" w:cs="Times New Roman"/>
          <w:sz w:val="24"/>
          <w:szCs w:val="24"/>
          <w:shd w:val="clear" w:color="auto" w:fill="FFFFFF"/>
          <w:lang w:val="uk-UA"/>
        </w:rPr>
        <w:t>22</w:t>
      </w:r>
      <w:r w:rsidRPr="00CA711C">
        <w:rPr>
          <w:rFonts w:ascii="Times New Roman" w:hAnsi="Times New Roman" w:cs="Times New Roman"/>
          <w:sz w:val="24"/>
          <w:szCs w:val="24"/>
          <w:shd w:val="clear" w:color="auto" w:fill="FFFFFF"/>
        </w:rPr>
        <w:t xml:space="preserve"> року</w:t>
      </w:r>
      <w:r w:rsidRPr="00CA711C">
        <w:rPr>
          <w:rFonts w:ascii="Times New Roman" w:hAnsi="Times New Roman" w:cs="Times New Roman"/>
          <w:sz w:val="24"/>
          <w:szCs w:val="24"/>
          <w:shd w:val="clear" w:color="auto" w:fill="FFFFFF"/>
          <w:lang w:val="uk-UA"/>
        </w:rPr>
        <w:t>.</w:t>
      </w:r>
    </w:p>
    <w:p w:rsidR="004F2340" w:rsidRPr="00CA711C" w:rsidRDefault="004F2340" w:rsidP="004F2340">
      <w:pPr>
        <w:ind w:firstLine="284"/>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2</w:t>
      </w:r>
      <w:r w:rsidRPr="00CA711C">
        <w:rPr>
          <w:rFonts w:ascii="Times New Roman" w:hAnsi="Times New Roman" w:cs="Times New Roman"/>
          <w:sz w:val="24"/>
          <w:szCs w:val="24"/>
        </w:rPr>
        <w:t>.</w:t>
      </w:r>
      <w:r w:rsidRPr="00CA711C">
        <w:rPr>
          <w:rFonts w:ascii="Times New Roman" w:hAnsi="Times New Roman" w:cs="Times New Roman"/>
          <w:sz w:val="24"/>
          <w:szCs w:val="24"/>
          <w:lang w:val="uk-UA"/>
        </w:rPr>
        <w:t>2</w:t>
      </w:r>
      <w:r w:rsidRPr="00CA711C">
        <w:rPr>
          <w:rFonts w:ascii="Times New Roman" w:hAnsi="Times New Roman" w:cs="Times New Roman"/>
          <w:sz w:val="24"/>
          <w:szCs w:val="24"/>
        </w:rPr>
        <w:t>. Строк</w:t>
      </w:r>
      <w:r w:rsidRPr="00CA711C">
        <w:rPr>
          <w:rFonts w:ascii="Times New Roman" w:hAnsi="Times New Roman" w:cs="Times New Roman"/>
          <w:sz w:val="24"/>
          <w:szCs w:val="24"/>
          <w:lang w:val="uk-UA"/>
        </w:rPr>
        <w:t>и</w:t>
      </w:r>
      <w:r w:rsidRPr="00CA711C">
        <w:rPr>
          <w:rFonts w:ascii="Times New Roman" w:hAnsi="Times New Roman" w:cs="Times New Roman"/>
          <w:sz w:val="24"/>
          <w:szCs w:val="24"/>
        </w:rPr>
        <w:t xml:space="preserve"> поставки </w:t>
      </w:r>
      <w:r w:rsidRPr="00CA711C">
        <w:rPr>
          <w:rFonts w:ascii="Times New Roman" w:hAnsi="Times New Roman" w:cs="Times New Roman"/>
          <w:sz w:val="24"/>
          <w:szCs w:val="24"/>
          <w:lang w:val="uk-UA"/>
        </w:rPr>
        <w:t>Т</w:t>
      </w:r>
      <w:r w:rsidRPr="00CA711C">
        <w:rPr>
          <w:rFonts w:ascii="Times New Roman" w:hAnsi="Times New Roman" w:cs="Times New Roman"/>
          <w:sz w:val="24"/>
          <w:szCs w:val="24"/>
        </w:rPr>
        <w:t>овару</w:t>
      </w:r>
      <w:r w:rsidRPr="00CA711C">
        <w:rPr>
          <w:rFonts w:ascii="Times New Roman" w:hAnsi="Times New Roman" w:cs="Times New Roman"/>
          <w:sz w:val="24"/>
          <w:szCs w:val="24"/>
          <w:lang w:val="uk-UA"/>
        </w:rPr>
        <w:t xml:space="preserve">: </w:t>
      </w:r>
      <w:r w:rsidR="00CA711C" w:rsidRPr="00CA711C">
        <w:rPr>
          <w:rFonts w:ascii="Times New Roman" w:hAnsi="Times New Roman" w:cs="Times New Roman"/>
          <w:sz w:val="24"/>
          <w:szCs w:val="24"/>
          <w:lang w:val="uk-UA"/>
        </w:rPr>
        <w:t>- до 31.12.</w:t>
      </w:r>
      <w:r w:rsidR="00BC65CC">
        <w:rPr>
          <w:rFonts w:ascii="Times New Roman" w:hAnsi="Times New Roman" w:cs="Times New Roman"/>
          <w:sz w:val="24"/>
          <w:szCs w:val="24"/>
          <w:lang w:val="uk-UA"/>
        </w:rPr>
        <w:t xml:space="preserve"> 2022</w:t>
      </w:r>
      <w:r w:rsidRPr="00CA711C">
        <w:rPr>
          <w:rFonts w:ascii="Times New Roman" w:hAnsi="Times New Roman" w:cs="Times New Roman"/>
          <w:sz w:val="24"/>
          <w:szCs w:val="24"/>
          <w:lang w:val="uk-UA"/>
        </w:rPr>
        <w:t xml:space="preserve"> р.</w:t>
      </w:r>
    </w:p>
    <w:p w:rsidR="004F2340" w:rsidRPr="00CA711C" w:rsidRDefault="004F2340" w:rsidP="004F2340">
      <w:pPr>
        <w:pStyle w:val="ad"/>
        <w:jc w:val="both"/>
        <w:rPr>
          <w:rFonts w:ascii="Times New Roman" w:hAnsi="Times New Roman"/>
          <w:sz w:val="24"/>
          <w:szCs w:val="24"/>
          <w:shd w:val="clear" w:color="auto" w:fill="FFFFFF"/>
        </w:rPr>
      </w:pPr>
    </w:p>
    <w:p w:rsidR="004F2340" w:rsidRPr="00CA711C" w:rsidRDefault="004F2340" w:rsidP="004F2340">
      <w:pPr>
        <w:ind w:firstLine="284"/>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3. Умови про якість товару</w:t>
      </w:r>
    </w:p>
    <w:p w:rsidR="004F2340" w:rsidRPr="00CA711C" w:rsidRDefault="004F2340" w:rsidP="004F2340">
      <w:pPr>
        <w:pStyle w:val="Style13"/>
        <w:tabs>
          <w:tab w:val="left" w:pos="720"/>
        </w:tabs>
        <w:spacing w:line="240" w:lineRule="auto"/>
        <w:rPr>
          <w:rStyle w:val="FontStyle18"/>
          <w:sz w:val="24"/>
          <w:szCs w:val="24"/>
          <w:lang w:val="uk-UA" w:eastAsia="uk-UA"/>
        </w:rPr>
      </w:pPr>
      <w:r w:rsidRPr="00CA711C">
        <w:rPr>
          <w:rStyle w:val="FontStyle18"/>
          <w:sz w:val="24"/>
          <w:szCs w:val="24"/>
          <w:lang w:val="uk-UA" w:eastAsia="uk-UA"/>
        </w:rPr>
        <w:tab/>
        <w:t xml:space="preserve">3.1. Постачальник зобов’язується поставити Покупцю Товар, якість якого повинна відповідати ДСТУ та </w:t>
      </w:r>
      <w:r w:rsidRPr="00CA711C">
        <w:rPr>
          <w:color w:val="000000"/>
          <w:lang w:val="uk-UA"/>
        </w:rPr>
        <w:t>екологічним нормам, згідно специфікації.</w:t>
      </w:r>
    </w:p>
    <w:p w:rsidR="004F2340" w:rsidRPr="00CA711C" w:rsidRDefault="004F2340" w:rsidP="004F2340">
      <w:pPr>
        <w:pStyle w:val="Style13"/>
        <w:tabs>
          <w:tab w:val="left" w:pos="720"/>
        </w:tabs>
        <w:spacing w:line="240" w:lineRule="auto"/>
        <w:ind w:firstLine="709"/>
        <w:rPr>
          <w:rStyle w:val="FontStyle18"/>
          <w:sz w:val="24"/>
          <w:szCs w:val="24"/>
          <w:lang w:val="uk-UA" w:eastAsia="uk-UA"/>
        </w:rPr>
      </w:pPr>
      <w:r w:rsidRPr="00CA711C">
        <w:rPr>
          <w:rStyle w:val="FontStyle18"/>
          <w:sz w:val="24"/>
          <w:szCs w:val="24"/>
          <w:lang w:val="uk-UA" w:eastAsia="uk-UA"/>
        </w:rPr>
        <w:t xml:space="preserve">3.2. Якість Товару має бути підтверджена Сертифікатом якості </w:t>
      </w:r>
      <w:r w:rsidRPr="00CA711C">
        <w:rPr>
          <w:lang w:val="uk-UA"/>
        </w:rPr>
        <w:t>та паспортом якості</w:t>
      </w:r>
      <w:r w:rsidRPr="00CA711C">
        <w:rPr>
          <w:rStyle w:val="FontStyle18"/>
          <w:sz w:val="24"/>
          <w:szCs w:val="24"/>
          <w:lang w:val="uk-UA" w:eastAsia="uk-UA"/>
        </w:rPr>
        <w:t xml:space="preserve"> на продукцію тощо, які надаються на першу вимогу Покупця.</w:t>
      </w:r>
    </w:p>
    <w:p w:rsidR="004F2340" w:rsidRPr="00CA711C" w:rsidRDefault="004F2340" w:rsidP="004F2340">
      <w:pPr>
        <w:pStyle w:val="Style13"/>
        <w:tabs>
          <w:tab w:val="left" w:pos="720"/>
        </w:tabs>
        <w:spacing w:line="240" w:lineRule="auto"/>
        <w:rPr>
          <w:rStyle w:val="FontStyle18"/>
          <w:sz w:val="24"/>
          <w:szCs w:val="24"/>
          <w:lang w:val="uk-UA" w:eastAsia="uk-UA"/>
        </w:rPr>
      </w:pPr>
      <w:r w:rsidRPr="00CA711C">
        <w:rPr>
          <w:rStyle w:val="FontStyle18"/>
          <w:sz w:val="24"/>
          <w:szCs w:val="24"/>
          <w:lang w:val="uk-UA" w:eastAsia="uk-UA"/>
        </w:rPr>
        <w:tab/>
        <w:t>3.3. Покращення якості Товару може здійснюватися за умови, що таке покращення не призведе до збільшення загальної суми Договору.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4F2340" w:rsidRPr="00CA711C" w:rsidRDefault="004F2340" w:rsidP="004F2340">
      <w:pPr>
        <w:pStyle w:val="Style13"/>
        <w:tabs>
          <w:tab w:val="left" w:pos="720"/>
        </w:tabs>
        <w:spacing w:line="240" w:lineRule="auto"/>
        <w:ind w:firstLine="709"/>
        <w:rPr>
          <w:rStyle w:val="FontStyle18"/>
          <w:sz w:val="24"/>
          <w:szCs w:val="24"/>
          <w:lang w:val="uk-UA" w:eastAsia="uk-UA"/>
        </w:rPr>
      </w:pPr>
      <w:r w:rsidRPr="00CA711C">
        <w:rPr>
          <w:rStyle w:val="FontStyle18"/>
          <w:sz w:val="24"/>
          <w:szCs w:val="24"/>
          <w:lang w:val="uk-UA" w:eastAsia="uk-UA"/>
        </w:rPr>
        <w:t>3.4. Покупець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w:t>
      </w:r>
    </w:p>
    <w:p w:rsidR="004F2340" w:rsidRPr="00CA711C" w:rsidRDefault="004F2340" w:rsidP="004F2340">
      <w:pPr>
        <w:pStyle w:val="Style13"/>
        <w:tabs>
          <w:tab w:val="left" w:pos="360"/>
        </w:tabs>
        <w:spacing w:line="240" w:lineRule="auto"/>
        <w:ind w:firstLine="709"/>
        <w:rPr>
          <w:rStyle w:val="FontStyle18"/>
          <w:sz w:val="24"/>
          <w:szCs w:val="24"/>
          <w:lang w:val="uk-UA" w:eastAsia="uk-UA"/>
        </w:rPr>
      </w:pPr>
      <w:r w:rsidRPr="00CA711C">
        <w:rPr>
          <w:rStyle w:val="FontStyle18"/>
          <w:sz w:val="24"/>
          <w:szCs w:val="24"/>
          <w:lang w:val="uk-UA" w:eastAsia="uk-UA"/>
        </w:rPr>
        <w:t>3.5. Постачальник гарантує, що відпуск Товару відповідає вимогам охорони праці, екології та пожежної безпеки.</w:t>
      </w:r>
    </w:p>
    <w:p w:rsidR="004F2340" w:rsidRPr="00CA711C" w:rsidRDefault="004F2340" w:rsidP="004F2340">
      <w:pPr>
        <w:pStyle w:val="Style13"/>
        <w:tabs>
          <w:tab w:val="left" w:pos="360"/>
        </w:tabs>
        <w:spacing w:line="240" w:lineRule="auto"/>
        <w:ind w:firstLine="709"/>
        <w:rPr>
          <w:rStyle w:val="FontStyle18"/>
          <w:sz w:val="24"/>
          <w:szCs w:val="24"/>
          <w:lang w:val="uk-UA" w:eastAsia="uk-UA"/>
        </w:rPr>
      </w:pPr>
      <w:r w:rsidRPr="00CA711C">
        <w:rPr>
          <w:rStyle w:val="FontStyle18"/>
          <w:sz w:val="24"/>
          <w:szCs w:val="24"/>
          <w:lang w:val="uk-UA" w:eastAsia="uk-UA"/>
        </w:rPr>
        <w:t>3.6. За поставку Товару неналежної якості, Постачальник сплачує на користь Покупця штраф у розмірі 20% від вартості неякісного Товару та замінює його на якісний за свій рахунок протягом 1 (одного) календарного дня.</w:t>
      </w:r>
    </w:p>
    <w:p w:rsidR="004F2340" w:rsidRPr="00CA711C" w:rsidRDefault="004F2340" w:rsidP="004F2340">
      <w:pPr>
        <w:pStyle w:val="Style13"/>
        <w:tabs>
          <w:tab w:val="left" w:pos="360"/>
        </w:tabs>
        <w:spacing w:line="240" w:lineRule="auto"/>
        <w:ind w:firstLine="709"/>
        <w:rPr>
          <w:rStyle w:val="FontStyle18"/>
          <w:sz w:val="24"/>
          <w:szCs w:val="24"/>
          <w:lang w:val="uk-UA" w:eastAsia="uk-UA"/>
        </w:rPr>
      </w:pPr>
      <w:r w:rsidRPr="00CA711C">
        <w:rPr>
          <w:rStyle w:val="FontStyle18"/>
          <w:sz w:val="24"/>
          <w:szCs w:val="24"/>
          <w:lang w:val="uk-UA" w:eastAsia="uk-UA"/>
        </w:rPr>
        <w:t>3.7. Кожен випадок поставки неякісного Товару оформляється двостороннім актом.</w:t>
      </w:r>
    </w:p>
    <w:p w:rsidR="004F2340" w:rsidRPr="00CA711C" w:rsidRDefault="004F2340" w:rsidP="004F2340">
      <w:pPr>
        <w:pStyle w:val="Style13"/>
        <w:tabs>
          <w:tab w:val="left" w:pos="360"/>
        </w:tabs>
        <w:spacing w:line="240" w:lineRule="auto"/>
        <w:ind w:firstLine="709"/>
        <w:rPr>
          <w:lang w:val="uk-UA"/>
        </w:rPr>
      </w:pPr>
      <w:r w:rsidRPr="00CA711C">
        <w:rPr>
          <w:lang w:val="uk-UA"/>
        </w:rPr>
        <w:t>3.8.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 У разі виявлення недоліків Товару Постачальник зобов'язаний відшкодувати Покупцю вартість проведеної експертизи.</w:t>
      </w:r>
    </w:p>
    <w:p w:rsidR="004F2340" w:rsidRPr="00CA711C" w:rsidRDefault="004F2340" w:rsidP="004F2340">
      <w:pPr>
        <w:pStyle w:val="Style13"/>
        <w:widowControl/>
        <w:tabs>
          <w:tab w:val="left" w:pos="360"/>
        </w:tabs>
        <w:spacing w:line="278" w:lineRule="exact"/>
        <w:jc w:val="center"/>
        <w:rPr>
          <w:lang w:val="uk-UA"/>
        </w:rPr>
      </w:pPr>
    </w:p>
    <w:p w:rsidR="004F2340" w:rsidRPr="00CA711C" w:rsidRDefault="004F2340" w:rsidP="004F2340">
      <w:pPr>
        <w:pStyle w:val="Style13"/>
        <w:widowControl/>
        <w:tabs>
          <w:tab w:val="left" w:pos="360"/>
        </w:tabs>
        <w:spacing w:line="278" w:lineRule="exact"/>
        <w:jc w:val="center"/>
        <w:rPr>
          <w:b/>
          <w:lang w:val="uk-UA"/>
        </w:rPr>
      </w:pPr>
      <w:r w:rsidRPr="00CA711C">
        <w:rPr>
          <w:b/>
          <w:lang w:val="uk-UA"/>
        </w:rPr>
        <w:t>4. Вартість Договору</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4.1. Загальна сума Договору, згідно з специфікацією складає _____________________ грн. (____________ коп.) в тому числі ПДВ: ____________грн. (_________коп.) (без ПДВ: у разі, коли Постачальник не є платником ПДВ) і складається із вартості (ціни) окремих партій Товару, що підлягають поставці за цим Договором.</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4.2. Оплата Товару здійснюється на підставі видаткової накладної, ціни в якій за одиницю Товару мають зазначатися відповідно до цін, встановлених на АЗС Постачальника на момент підписання видаткової накладної, які в будь-якому випадку не можуть бути вищими за ціни, що визначені в Додатку № 1 до цього Договору (Cпецифікація). В ціну Товару включається податок на додану вартість та інші обов’язкові платежі згідно чинного законодавства. До ціни Товару входить також вартість зберігання Товару Постачальником.</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lastRenderedPageBreak/>
        <w:t xml:space="preserve">4.3. Загальна сума Договору може бути зменшена Покупцем залежно від потреб, фінансового становища Покупця та можливості виділення коштів на зазначені цілі з обов'язковим укладенням додаткової угоди, що є додатком до цього Договору. </w:t>
      </w:r>
    </w:p>
    <w:p w:rsidR="004F2340" w:rsidRPr="00CA711C" w:rsidRDefault="004F2340" w:rsidP="004F2340">
      <w:pPr>
        <w:ind w:firstLine="600"/>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4.4. Ціни, що застосовуються до Товару, зазначаються Постачальником у видатковій накладній у гривнях.</w:t>
      </w:r>
    </w:p>
    <w:p w:rsidR="004F2340" w:rsidRPr="00CA711C" w:rsidRDefault="004F2340" w:rsidP="004F2340">
      <w:pPr>
        <w:widowControl w:val="0"/>
        <w:ind w:firstLine="600"/>
        <w:jc w:val="both"/>
        <w:rPr>
          <w:rFonts w:ascii="Times New Roman" w:hAnsi="Times New Roman" w:cs="Times New Roman"/>
          <w:sz w:val="24"/>
          <w:szCs w:val="24"/>
          <w:lang w:val="uk-UA"/>
        </w:rPr>
      </w:pPr>
    </w:p>
    <w:p w:rsidR="004F2340" w:rsidRPr="00CA711C" w:rsidRDefault="004F2340" w:rsidP="004F2340">
      <w:pPr>
        <w:pStyle w:val="ad"/>
        <w:widowControl w:val="0"/>
        <w:jc w:val="center"/>
        <w:rPr>
          <w:rFonts w:ascii="Times New Roman" w:hAnsi="Times New Roman"/>
          <w:b/>
          <w:sz w:val="24"/>
          <w:szCs w:val="24"/>
          <w:shd w:val="clear" w:color="auto" w:fill="FFFFFF"/>
        </w:rPr>
      </w:pPr>
      <w:r w:rsidRPr="00CA711C">
        <w:rPr>
          <w:rFonts w:ascii="Times New Roman" w:hAnsi="Times New Roman"/>
          <w:b/>
          <w:sz w:val="24"/>
          <w:szCs w:val="24"/>
          <w:shd w:val="clear" w:color="auto" w:fill="FFFFFF"/>
        </w:rPr>
        <w:t>5. Порядок здійснення оплати</w:t>
      </w:r>
    </w:p>
    <w:p w:rsidR="00175464" w:rsidRDefault="004F2340" w:rsidP="004F2340">
      <w:pPr>
        <w:pStyle w:val="a6"/>
        <w:widowControl w:val="0"/>
        <w:spacing w:before="0" w:beforeAutospacing="0" w:after="0" w:afterAutospacing="0"/>
        <w:ind w:firstLine="284"/>
        <w:jc w:val="both"/>
        <w:rPr>
          <w:lang w:val="uk-UA"/>
        </w:rPr>
      </w:pPr>
      <w:r w:rsidRPr="00CA711C">
        <w:t xml:space="preserve">5.1.   Розрахунки за </w:t>
      </w:r>
      <w:r w:rsidRPr="00CA711C">
        <w:rPr>
          <w:lang w:val="uk-UA"/>
        </w:rPr>
        <w:t>Товар</w:t>
      </w:r>
      <w:r w:rsidRPr="00CA711C">
        <w:t xml:space="preserve">, що передається на умовах даного Договору, здійснюються </w:t>
      </w:r>
      <w:r w:rsidRPr="00CA711C">
        <w:rPr>
          <w:lang w:val="uk-UA"/>
        </w:rPr>
        <w:t>Покупцем</w:t>
      </w:r>
      <w:r w:rsidRPr="00CA711C">
        <w:t xml:space="preserve"> протягом </w:t>
      </w:r>
      <w:r w:rsidRPr="00CA711C">
        <w:rPr>
          <w:lang w:val="uk-UA"/>
        </w:rPr>
        <w:t>30</w:t>
      </w:r>
      <w:r w:rsidRPr="00CA711C">
        <w:t xml:space="preserve"> (</w:t>
      </w:r>
      <w:r w:rsidRPr="00CA711C">
        <w:rPr>
          <w:lang w:val="uk-UA"/>
        </w:rPr>
        <w:t>тридцяти</w:t>
      </w:r>
      <w:r w:rsidRPr="00CA711C">
        <w:t>) банківських днів з дня отримання</w:t>
      </w:r>
      <w:r w:rsidRPr="00CA711C">
        <w:rPr>
          <w:lang w:val="uk-UA"/>
        </w:rPr>
        <w:t xml:space="preserve"> Покупцем</w:t>
      </w:r>
      <w:r w:rsidRPr="00CA711C">
        <w:t xml:space="preserve"> талонів шляхом перерахування грошових коштів на </w:t>
      </w:r>
      <w:r w:rsidRPr="00CA711C">
        <w:rPr>
          <w:lang w:val="uk-UA"/>
        </w:rPr>
        <w:t xml:space="preserve">поточний </w:t>
      </w:r>
      <w:r w:rsidRPr="00CA711C">
        <w:t>рахунок Постачальника</w:t>
      </w:r>
      <w:r w:rsidRPr="00CA711C">
        <w:rPr>
          <w:lang w:val="uk-UA"/>
        </w:rPr>
        <w:t>, що вказаний у цьому Договорі,</w:t>
      </w:r>
      <w:r w:rsidRPr="00CA711C">
        <w:t xml:space="preserve"> на підставі</w:t>
      </w:r>
      <w:r w:rsidRPr="00CA711C">
        <w:rPr>
          <w:lang w:val="uk-UA"/>
        </w:rPr>
        <w:t xml:space="preserve"> оформлених належним чином рахунку – фактури ,</w:t>
      </w:r>
      <w:r w:rsidRPr="00CA711C">
        <w:rPr>
          <w:lang w:eastAsia="ar-SA"/>
        </w:rPr>
        <w:t>видаткової накладної</w:t>
      </w:r>
      <w:r w:rsidRPr="00CA711C">
        <w:rPr>
          <w:lang w:val="uk-UA"/>
        </w:rPr>
        <w:t xml:space="preserve">, акту приймання – передавання,підписаного уповноваженими представниками обох сторін. Попередня оплата за товар не здійснюється. </w:t>
      </w:r>
    </w:p>
    <w:p w:rsidR="004F2340" w:rsidRPr="00CA711C" w:rsidRDefault="004F2340" w:rsidP="004F2340">
      <w:pPr>
        <w:pStyle w:val="a6"/>
        <w:widowControl w:val="0"/>
        <w:spacing w:before="0" w:beforeAutospacing="0" w:after="0" w:afterAutospacing="0"/>
        <w:ind w:firstLine="284"/>
        <w:jc w:val="both"/>
        <w:rPr>
          <w:lang w:val="uk-UA"/>
        </w:rPr>
      </w:pPr>
      <w:r w:rsidRPr="00CA711C">
        <w:rPr>
          <w:lang w:val="uk-UA"/>
        </w:rPr>
        <w:t>5.2. Розрахунки між Сторонами здійснюються в українській національній валюті – гривнях. Форма розрахунків – безготівкова.</w:t>
      </w:r>
    </w:p>
    <w:p w:rsidR="004F2340" w:rsidRPr="00CA711C" w:rsidRDefault="004F2340" w:rsidP="004F2340">
      <w:pPr>
        <w:ind w:firstLine="600"/>
        <w:jc w:val="both"/>
        <w:rPr>
          <w:rFonts w:ascii="Times New Roman" w:hAnsi="Times New Roman" w:cs="Times New Roman"/>
          <w:sz w:val="24"/>
          <w:szCs w:val="24"/>
          <w:lang w:val="uk-UA"/>
        </w:rPr>
      </w:pPr>
    </w:p>
    <w:p w:rsidR="004F2340" w:rsidRPr="00CA711C" w:rsidRDefault="004F2340" w:rsidP="004F2340">
      <w:pPr>
        <w:pStyle w:val="ad"/>
        <w:jc w:val="center"/>
        <w:rPr>
          <w:rFonts w:ascii="Times New Roman" w:hAnsi="Times New Roman"/>
          <w:b/>
          <w:sz w:val="24"/>
          <w:szCs w:val="24"/>
          <w:shd w:val="clear" w:color="auto" w:fill="FFFFFF"/>
        </w:rPr>
      </w:pPr>
      <w:r w:rsidRPr="00CA711C">
        <w:rPr>
          <w:rFonts w:ascii="Times New Roman" w:hAnsi="Times New Roman"/>
          <w:b/>
          <w:sz w:val="24"/>
          <w:szCs w:val="24"/>
          <w:shd w:val="clear" w:color="auto" w:fill="FFFFFF"/>
        </w:rPr>
        <w:t>6. Строки та умови передачі Товару</w:t>
      </w:r>
    </w:p>
    <w:p w:rsidR="004F2340" w:rsidRPr="00CA711C" w:rsidRDefault="004F2340" w:rsidP="004F2340">
      <w:pPr>
        <w:pStyle w:val="ad"/>
        <w:ind w:firstLine="708"/>
        <w:jc w:val="both"/>
        <w:rPr>
          <w:rFonts w:ascii="Times New Roman" w:eastAsia="Times New Roman" w:hAnsi="Times New Roman"/>
          <w:sz w:val="24"/>
          <w:szCs w:val="24"/>
          <w:lang w:eastAsia="ru-RU"/>
        </w:rPr>
      </w:pPr>
      <w:r w:rsidRPr="00CA711C">
        <w:rPr>
          <w:rFonts w:ascii="Times New Roman" w:eastAsia="Times New Roman" w:hAnsi="Times New Roman"/>
          <w:sz w:val="24"/>
          <w:szCs w:val="24"/>
          <w:lang w:eastAsia="ru-RU"/>
        </w:rPr>
        <w:t xml:space="preserve">6.1. Строк поставки (передачі) талонів на Товар - впродовж 3 робочих днів з дня отримання замовлення Покупця. </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6.2. Покупець має право вказати в замовленні поставку Постачальником талонів на всю кількість Товару, або на частину Товару (партію Товару).</w:t>
      </w:r>
    </w:p>
    <w:p w:rsidR="004F2340" w:rsidRPr="00CA711C" w:rsidRDefault="004F2340" w:rsidP="004F2340">
      <w:pPr>
        <w:shd w:val="clear" w:color="auto" w:fill="FFFFFF"/>
        <w:tabs>
          <w:tab w:val="left" w:pos="0"/>
        </w:tabs>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ab/>
        <w:t xml:space="preserve">6.3. Загальна кількість Товару у партії встановлюється відповідно до потреби Покупця. </w:t>
      </w:r>
    </w:p>
    <w:p w:rsidR="004F2340" w:rsidRPr="00CA711C" w:rsidRDefault="004F2340" w:rsidP="004F2340">
      <w:pPr>
        <w:shd w:val="clear" w:color="auto" w:fill="FFFFFF"/>
        <w:tabs>
          <w:tab w:val="left" w:pos="0"/>
        </w:tabs>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ab/>
        <w:t xml:space="preserve">6.4. Умови передачі можуть визначатися Сторонами в кожному випадку додатково. </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 xml:space="preserve">6.5. Після отримання  замовлення Покупця Постачальник зобов’язується здійснити передачу уповноваженому представнику Покупця талонів на кількість Товару, що зазначена в </w:t>
      </w:r>
      <w:bookmarkStart w:id="0" w:name="42"/>
      <w:bookmarkEnd w:id="0"/>
      <w:r w:rsidRPr="00CA711C">
        <w:rPr>
          <w:rFonts w:ascii="Times New Roman" w:hAnsi="Times New Roman" w:cs="Times New Roman"/>
          <w:sz w:val="24"/>
          <w:szCs w:val="24"/>
          <w:lang w:val="uk-UA"/>
        </w:rPr>
        <w:t>замовленні Покупця. Представник Покупця під час прийняття талонів зобов'язаний звірити їх відповідність кількості та асортименту Товару, вказаним у видатковій накладній та перевірити наявність документів, що підтверджують якість Товару. У разі виявлення розбіжностей особа, що  отримує матеріальні цінності, є уповноваженою на представництво інтересів Сторони при складанні і підписанні відповідного Акту.</w:t>
      </w:r>
    </w:p>
    <w:p w:rsidR="004F2340" w:rsidRPr="00CA711C" w:rsidRDefault="004F2340" w:rsidP="004F2340">
      <w:pPr>
        <w:pStyle w:val="ad"/>
        <w:ind w:firstLine="708"/>
        <w:jc w:val="both"/>
        <w:rPr>
          <w:rFonts w:ascii="Times New Roman" w:hAnsi="Times New Roman"/>
          <w:sz w:val="24"/>
          <w:szCs w:val="24"/>
          <w:lang w:eastAsia="ru-RU"/>
        </w:rPr>
      </w:pPr>
      <w:r w:rsidRPr="00CA711C">
        <w:rPr>
          <w:rFonts w:ascii="Times New Roman" w:hAnsi="Times New Roman"/>
          <w:sz w:val="24"/>
          <w:szCs w:val="24"/>
          <w:lang w:eastAsia="ru-RU"/>
        </w:rPr>
        <w:t xml:space="preserve">6.6. Постачальник надає за видатковою накладною Покупцю талони встановленої форми відповідного номіналу. Постачальник підтверджує видатковою накладною загальну вартість та ціну за одиницю Товару кожного виду.  Підставою для оплати є надані документи передбачені в п.5.1 даного Договору. </w:t>
      </w:r>
    </w:p>
    <w:p w:rsidR="004F2340" w:rsidRPr="00CA711C" w:rsidRDefault="004F2340" w:rsidP="004F2340">
      <w:pPr>
        <w:pStyle w:val="ad"/>
        <w:ind w:firstLine="708"/>
        <w:jc w:val="both"/>
        <w:rPr>
          <w:rFonts w:ascii="Times New Roman" w:hAnsi="Times New Roman"/>
          <w:sz w:val="24"/>
          <w:szCs w:val="24"/>
          <w:shd w:val="clear" w:color="auto" w:fill="FFFFFF"/>
        </w:rPr>
      </w:pPr>
      <w:r w:rsidRPr="00CA711C">
        <w:rPr>
          <w:rFonts w:ascii="Times New Roman" w:hAnsi="Times New Roman"/>
          <w:sz w:val="24"/>
          <w:szCs w:val="24"/>
          <w:lang w:eastAsia="ru-RU"/>
        </w:rPr>
        <w:t xml:space="preserve">6.7. Постачальник зобов’язується </w:t>
      </w:r>
      <w:r w:rsidRPr="00CA711C">
        <w:rPr>
          <w:rFonts w:ascii="Times New Roman" w:hAnsi="Times New Roman"/>
          <w:sz w:val="24"/>
          <w:szCs w:val="24"/>
          <w:shd w:val="clear" w:color="auto" w:fill="FFFFFF"/>
        </w:rPr>
        <w:t xml:space="preserve">на вимогу </w:t>
      </w:r>
      <w:r w:rsidRPr="00CA711C">
        <w:rPr>
          <w:rFonts w:ascii="Times New Roman" w:hAnsi="Times New Roman"/>
          <w:sz w:val="24"/>
          <w:szCs w:val="24"/>
        </w:rPr>
        <w:t>Покупця</w:t>
      </w:r>
      <w:r w:rsidRPr="00CA711C">
        <w:rPr>
          <w:rFonts w:ascii="Times New Roman" w:hAnsi="Times New Roman"/>
          <w:sz w:val="24"/>
          <w:szCs w:val="24"/>
          <w:shd w:val="clear" w:color="auto" w:fill="FFFFFF"/>
        </w:rPr>
        <w:t xml:space="preserve"> пред’явити паспорт якості або належним чином завірену копію сертифікату відповідності (сертифікату визнання) на Товар тощо.</w:t>
      </w:r>
    </w:p>
    <w:p w:rsidR="004F2340" w:rsidRPr="00CA711C" w:rsidRDefault="004F2340" w:rsidP="004F2340">
      <w:pPr>
        <w:ind w:firstLine="708"/>
        <w:jc w:val="both"/>
        <w:rPr>
          <w:rFonts w:ascii="Times New Roman" w:hAnsi="Times New Roman" w:cs="Times New Roman"/>
          <w:bCs/>
          <w:sz w:val="24"/>
          <w:szCs w:val="24"/>
          <w:lang w:val="uk-UA"/>
        </w:rPr>
      </w:pPr>
      <w:r w:rsidRPr="00CA711C">
        <w:rPr>
          <w:rFonts w:ascii="Times New Roman" w:hAnsi="Times New Roman" w:cs="Times New Roman"/>
          <w:sz w:val="24"/>
          <w:szCs w:val="24"/>
          <w:lang w:val="uk-UA"/>
        </w:rPr>
        <w:t>6</w:t>
      </w:r>
      <w:r w:rsidRPr="00CA711C">
        <w:rPr>
          <w:rFonts w:ascii="Times New Roman" w:hAnsi="Times New Roman" w:cs="Times New Roman"/>
          <w:sz w:val="24"/>
          <w:szCs w:val="24"/>
        </w:rPr>
        <w:t>.</w:t>
      </w:r>
      <w:r w:rsidRPr="00CA711C">
        <w:rPr>
          <w:rFonts w:ascii="Times New Roman" w:hAnsi="Times New Roman" w:cs="Times New Roman"/>
          <w:sz w:val="24"/>
          <w:szCs w:val="24"/>
          <w:lang w:val="uk-UA"/>
        </w:rPr>
        <w:t>8</w:t>
      </w:r>
      <w:r w:rsidRPr="00CA711C">
        <w:rPr>
          <w:rFonts w:ascii="Times New Roman" w:hAnsi="Times New Roman" w:cs="Times New Roman"/>
          <w:sz w:val="24"/>
          <w:szCs w:val="24"/>
        </w:rPr>
        <w:t xml:space="preserve">. </w:t>
      </w:r>
      <w:r w:rsidRPr="00CA711C">
        <w:rPr>
          <w:rFonts w:ascii="Times New Roman" w:hAnsi="Times New Roman" w:cs="Times New Roman"/>
          <w:sz w:val="24"/>
          <w:szCs w:val="24"/>
          <w:lang w:val="uk-UA"/>
        </w:rPr>
        <w:t xml:space="preserve">Наявність </w:t>
      </w:r>
      <w:r w:rsidRPr="00CA711C">
        <w:rPr>
          <w:rFonts w:ascii="Times New Roman" w:hAnsi="Times New Roman" w:cs="Times New Roman"/>
          <w:sz w:val="24"/>
          <w:szCs w:val="24"/>
        </w:rPr>
        <w:t>талонів</w:t>
      </w:r>
      <w:r w:rsidRPr="00CA711C">
        <w:rPr>
          <w:rFonts w:ascii="Times New Roman" w:hAnsi="Times New Roman" w:cs="Times New Roman"/>
          <w:sz w:val="24"/>
          <w:szCs w:val="24"/>
          <w:lang w:val="uk-UA"/>
        </w:rPr>
        <w:t xml:space="preserve"> є підставою для відпуску пального на усіх АЗС Постачальника. Постачальник обов’язково повинен мати АЗС на території м.Луцька та Луцького району Волинської області не менше 2-х.</w:t>
      </w:r>
    </w:p>
    <w:p w:rsidR="004F2340" w:rsidRPr="00CA711C" w:rsidRDefault="004F2340" w:rsidP="004F2340">
      <w:pPr>
        <w:ind w:left="40" w:firstLine="66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 xml:space="preserve">6.9. Заправка автотранспорту здійснюється відповідно до потреб </w:t>
      </w:r>
      <w:r w:rsidR="00725C07">
        <w:rPr>
          <w:rFonts w:ascii="Times New Roman" w:hAnsi="Times New Roman" w:cs="Times New Roman"/>
          <w:sz w:val="24"/>
          <w:szCs w:val="24"/>
          <w:lang w:val="uk-UA"/>
        </w:rPr>
        <w:t xml:space="preserve"> </w:t>
      </w:r>
      <w:r w:rsidRPr="00CA711C">
        <w:rPr>
          <w:rFonts w:ascii="Times New Roman" w:hAnsi="Times New Roman" w:cs="Times New Roman"/>
          <w:sz w:val="24"/>
          <w:szCs w:val="24"/>
          <w:lang w:val="uk-UA"/>
        </w:rPr>
        <w:t>Покупця.</w:t>
      </w:r>
    </w:p>
    <w:p w:rsidR="004F2340" w:rsidRPr="00CA711C" w:rsidRDefault="004F2340" w:rsidP="004F2340">
      <w:pPr>
        <w:pStyle w:val="ad"/>
        <w:ind w:firstLine="708"/>
        <w:jc w:val="both"/>
        <w:rPr>
          <w:rFonts w:ascii="Times New Roman" w:hAnsi="Times New Roman"/>
          <w:color w:val="000000"/>
          <w:sz w:val="24"/>
          <w:szCs w:val="24"/>
          <w:shd w:val="clear" w:color="auto" w:fill="FFFFFF"/>
        </w:rPr>
      </w:pPr>
      <w:r w:rsidRPr="00CA711C">
        <w:rPr>
          <w:rFonts w:ascii="Times New Roman" w:hAnsi="Times New Roman"/>
          <w:color w:val="000000"/>
          <w:sz w:val="24"/>
          <w:szCs w:val="24"/>
          <w:shd w:val="clear" w:color="auto" w:fill="FFFFFF"/>
        </w:rPr>
        <w:t xml:space="preserve">6.10. Для заправки пальним транспортного засобу на АЗС Постачальника водій пред’являє оператору АЗС талон на пальне. Оператор АЗС здійснює відповідну ідентифікацію талону і на підставі цього здійснює відпуск пального відповідної марки та кількості. </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lastRenderedPageBreak/>
        <w:t xml:space="preserve">6.11. Право власності на Товар переходить до Покупця в день передачі талонів Постачальником. Постачальник гарантує одержання Покупцем Товару за номіналом талона на АЗС Постачальника без будь-яких обмежень. З моменту переходу права власності на Товар та до моменту його  фактичного  отримання на АЗС, Товар перебуває на зберіганні у Постачальника. </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6.12. У разі неможливості отримання Покупцем Товару за номіналом талона на АЗС Постачальника (незалежно від причин), Постачальник зобов’язується впродовж трьох робочих днів з дня повідомлення Покупця про це здійснити заміну талонів Покупця на талони, за якими Покупець має можливість безумовно одержати Товар за найменуванням та у кількості, що вказані у талоні.</w:t>
      </w:r>
    </w:p>
    <w:p w:rsidR="004F2340" w:rsidRPr="00CA711C" w:rsidRDefault="004F2340" w:rsidP="004F2340">
      <w:pPr>
        <w:pStyle w:val="ac"/>
        <w:autoSpaceDE w:val="0"/>
        <w:jc w:val="both"/>
        <w:rPr>
          <w:sz w:val="24"/>
          <w:szCs w:val="24"/>
          <w:lang w:val="uk-UA"/>
        </w:rPr>
      </w:pPr>
    </w:p>
    <w:p w:rsidR="004F2340" w:rsidRPr="00CA711C" w:rsidRDefault="004F2340" w:rsidP="004F2340">
      <w:pPr>
        <w:jc w:val="center"/>
        <w:rPr>
          <w:rFonts w:ascii="Times New Roman" w:hAnsi="Times New Roman" w:cs="Times New Roman"/>
          <w:b/>
          <w:sz w:val="24"/>
          <w:szCs w:val="24"/>
          <w:shd w:val="clear" w:color="auto" w:fill="FFFFFF"/>
        </w:rPr>
      </w:pPr>
      <w:r w:rsidRPr="00CA711C">
        <w:rPr>
          <w:rFonts w:ascii="Times New Roman" w:hAnsi="Times New Roman" w:cs="Times New Roman"/>
          <w:b/>
          <w:sz w:val="24"/>
          <w:szCs w:val="24"/>
          <w:shd w:val="clear" w:color="auto" w:fill="FFFFFF"/>
        </w:rPr>
        <w:t>7. Права і обов'язки Сторін</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7.1. Постачальник зобов'язаний:</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 забезпечити поставку Товару </w:t>
      </w:r>
      <w:r w:rsidRPr="00CA711C">
        <w:rPr>
          <w:rFonts w:ascii="Times New Roman" w:hAnsi="Times New Roman" w:cs="Times New Roman"/>
          <w:sz w:val="24"/>
          <w:szCs w:val="24"/>
          <w:shd w:val="clear" w:color="auto" w:fill="FFFFFF"/>
          <w:lang w:val="uk-UA"/>
        </w:rPr>
        <w:t>згідно умов</w:t>
      </w:r>
      <w:r w:rsidRPr="00CA711C">
        <w:rPr>
          <w:rFonts w:ascii="Times New Roman" w:hAnsi="Times New Roman" w:cs="Times New Roman"/>
          <w:sz w:val="24"/>
          <w:szCs w:val="24"/>
          <w:shd w:val="clear" w:color="auto" w:fill="FFFFFF"/>
        </w:rPr>
        <w:t xml:space="preserve"> ц</w:t>
      </w:r>
      <w:r w:rsidRPr="00CA711C">
        <w:rPr>
          <w:rFonts w:ascii="Times New Roman" w:hAnsi="Times New Roman" w:cs="Times New Roman"/>
          <w:sz w:val="24"/>
          <w:szCs w:val="24"/>
          <w:shd w:val="clear" w:color="auto" w:fill="FFFFFF"/>
          <w:lang w:val="uk-UA"/>
        </w:rPr>
        <w:t>ього</w:t>
      </w:r>
      <w:r w:rsidRPr="00CA711C">
        <w:rPr>
          <w:rFonts w:ascii="Times New Roman" w:hAnsi="Times New Roman" w:cs="Times New Roman"/>
          <w:sz w:val="24"/>
          <w:szCs w:val="24"/>
          <w:shd w:val="clear" w:color="auto" w:fill="FFFFFF"/>
        </w:rPr>
        <w:t xml:space="preserve"> Договор</w:t>
      </w:r>
      <w:r w:rsidRPr="00CA711C">
        <w:rPr>
          <w:rFonts w:ascii="Times New Roman" w:hAnsi="Times New Roman" w:cs="Times New Roman"/>
          <w:sz w:val="24"/>
          <w:szCs w:val="24"/>
          <w:shd w:val="clear" w:color="auto" w:fill="FFFFFF"/>
          <w:lang w:val="uk-UA"/>
        </w:rPr>
        <w:t>у</w:t>
      </w:r>
      <w:r w:rsidRPr="00CA711C">
        <w:rPr>
          <w:rFonts w:ascii="Times New Roman" w:hAnsi="Times New Roman" w:cs="Times New Roman"/>
          <w:sz w:val="24"/>
          <w:szCs w:val="24"/>
          <w:shd w:val="clear" w:color="auto" w:fill="FFFFFF"/>
        </w:rPr>
        <w:t>;</w:t>
      </w:r>
    </w:p>
    <w:p w:rsidR="004F2340" w:rsidRPr="00CA711C" w:rsidRDefault="004F2340" w:rsidP="004F2340">
      <w:pPr>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rPr>
        <w:t>- мати паспорти якості</w:t>
      </w:r>
      <w:r w:rsidRPr="00CA711C">
        <w:rPr>
          <w:rFonts w:ascii="Times New Roman" w:hAnsi="Times New Roman" w:cs="Times New Roman"/>
          <w:sz w:val="24"/>
          <w:szCs w:val="24"/>
          <w:shd w:val="clear" w:color="auto" w:fill="FFFFFF"/>
          <w:lang w:val="uk-UA"/>
        </w:rPr>
        <w:t xml:space="preserve"> та сертифікати</w:t>
      </w:r>
      <w:r w:rsidRPr="00CA711C">
        <w:rPr>
          <w:rFonts w:ascii="Times New Roman" w:hAnsi="Times New Roman" w:cs="Times New Roman"/>
          <w:sz w:val="24"/>
          <w:szCs w:val="24"/>
          <w:shd w:val="clear" w:color="auto" w:fill="FFFFFF"/>
        </w:rPr>
        <w:t xml:space="preserve"> на кожну партію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овару ;</w:t>
      </w:r>
    </w:p>
    <w:p w:rsidR="004F2340" w:rsidRPr="00CA711C" w:rsidRDefault="004F2340" w:rsidP="004F2340">
      <w:pPr>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t>- на дату виникнення податкових зобов</w:t>
      </w:r>
      <w:r w:rsidRPr="00CA711C">
        <w:rPr>
          <w:rFonts w:ascii="Times New Roman" w:hAnsi="Times New Roman" w:cs="Times New Roman"/>
          <w:sz w:val="24"/>
          <w:szCs w:val="24"/>
          <w:shd w:val="clear" w:color="auto" w:fill="FFFFFF"/>
        </w:rPr>
        <w:t>’</w:t>
      </w:r>
      <w:r w:rsidRPr="00CA711C">
        <w:rPr>
          <w:rFonts w:ascii="Times New Roman" w:hAnsi="Times New Roman" w:cs="Times New Roman"/>
          <w:sz w:val="24"/>
          <w:szCs w:val="24"/>
          <w:shd w:val="clear" w:color="auto" w:fill="FFFFFF"/>
          <w:lang w:val="uk-UA"/>
        </w:rPr>
        <w:t>язань ( при надходженні грошових коштів)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у Єдиному реєстрі податкових накладних у встановлений Податковим кодексом термін.</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 відшкодовувати Покупцю усі збитки заподіяні невиконанням або неналежним виконанням Постачальником своїх зобов’язань за даним </w:t>
      </w:r>
      <w:r w:rsidRPr="00CA711C">
        <w:rPr>
          <w:rFonts w:ascii="Times New Roman" w:hAnsi="Times New Roman" w:cs="Times New Roman"/>
          <w:sz w:val="24"/>
          <w:szCs w:val="24"/>
          <w:shd w:val="clear" w:color="auto" w:fill="FFFFFF"/>
          <w:lang w:val="uk-UA"/>
        </w:rPr>
        <w:t>Д</w:t>
      </w:r>
      <w:r w:rsidRPr="00CA711C">
        <w:rPr>
          <w:rFonts w:ascii="Times New Roman" w:hAnsi="Times New Roman" w:cs="Times New Roman"/>
          <w:sz w:val="24"/>
          <w:szCs w:val="24"/>
          <w:shd w:val="clear" w:color="auto" w:fill="FFFFFF"/>
        </w:rPr>
        <w:t>оговором.</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7.2. Постачальник має право:</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 своєчасно та в повному обсязі отримувати плату за поставлений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овар;</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вимагати від Покупця належного виконання своїх договірних зобов’язань;</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 припиняти постачання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овару у випадку невиконання Покупцем своїх обов'язків по оплаті вартості поставленого Товару, при умові своєчасного письмового попередження про дані обставини Покупця;</w:t>
      </w:r>
    </w:p>
    <w:p w:rsidR="004F2340" w:rsidRPr="00CA711C" w:rsidRDefault="004F2340" w:rsidP="004F2340">
      <w:pPr>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rPr>
        <w:t>- припиняти постачання Товару у випадку настання обставин, що загрожують якостіТовару,а також перешкоджають постачанню Товару, при умові своєчасного попередження про дані обставини Покупця.</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lang w:val="uk-UA"/>
        </w:rPr>
        <w:t xml:space="preserve">- </w:t>
      </w:r>
      <w:r w:rsidRPr="00CA711C">
        <w:rPr>
          <w:rFonts w:ascii="Times New Roman" w:hAnsi="Times New Roman" w:cs="Times New Roman"/>
          <w:sz w:val="24"/>
          <w:szCs w:val="24"/>
          <w:shd w:val="clear" w:color="auto" w:fill="FFFFFF"/>
        </w:rPr>
        <w:t>інші права передбачені законодавством України.</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7.3. Покупець зобов'язаний:</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своєчасно та в повному обсязі сплачувати за поставлений Товар згідно умов даного Договору;</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належно виконувати умови цього Договору.</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7.4. Покупець має право:</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своєчасно отримати якісний Товар;</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lastRenderedPageBreak/>
        <w:t>-  своєчасно отрим</w:t>
      </w:r>
      <w:r w:rsidRPr="00CA711C">
        <w:rPr>
          <w:rFonts w:ascii="Times New Roman" w:hAnsi="Times New Roman" w:cs="Times New Roman"/>
          <w:sz w:val="24"/>
          <w:szCs w:val="24"/>
          <w:shd w:val="clear" w:color="auto" w:fill="FFFFFF"/>
          <w:lang w:val="uk-UA"/>
        </w:rPr>
        <w:t>увати</w:t>
      </w:r>
      <w:r w:rsidRPr="00CA711C">
        <w:rPr>
          <w:rFonts w:ascii="Times New Roman" w:hAnsi="Times New Roman" w:cs="Times New Roman"/>
          <w:sz w:val="24"/>
          <w:szCs w:val="24"/>
          <w:shd w:val="clear" w:color="auto" w:fill="FFFFFF"/>
        </w:rPr>
        <w:t xml:space="preserve"> всі необхідні документи;</w:t>
      </w:r>
    </w:p>
    <w:p w:rsidR="004F2340" w:rsidRPr="00CA711C" w:rsidRDefault="004F2340" w:rsidP="004F2340">
      <w:pPr>
        <w:widowControl w:val="0"/>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F2340" w:rsidRPr="00CA711C" w:rsidRDefault="004F2340" w:rsidP="004F2340">
      <w:pPr>
        <w:widowControl w:val="0"/>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rPr>
        <w:t xml:space="preserve">- зменшувати обсяг закупівлі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овару та загальну вартість цього Договору залежно від реальної потреби</w:t>
      </w:r>
      <w:r w:rsidRPr="00CA711C">
        <w:rPr>
          <w:rFonts w:ascii="Times New Roman" w:hAnsi="Times New Roman" w:cs="Times New Roman"/>
          <w:sz w:val="24"/>
          <w:szCs w:val="24"/>
          <w:shd w:val="clear" w:color="auto" w:fill="FFFFFF"/>
          <w:lang w:val="uk-UA"/>
        </w:rPr>
        <w:t xml:space="preserve"> та фінансового стану з обов</w:t>
      </w:r>
      <w:r w:rsidRPr="00CA711C">
        <w:rPr>
          <w:rFonts w:ascii="Times New Roman" w:hAnsi="Times New Roman" w:cs="Times New Roman"/>
          <w:sz w:val="24"/>
          <w:szCs w:val="24"/>
          <w:shd w:val="clear" w:color="auto" w:fill="FFFFFF"/>
        </w:rPr>
        <w:t xml:space="preserve">'язковим укладенням додаткової угоди, що є додатком до цього Договору.Постачальник не має права заперечувати проти зменшення обсягу закупівлі та відповідного зменшення загальної суми Договору. У разі відмови Постачальника від укладення додаткової угоди про внесення таких змін до </w:t>
      </w:r>
      <w:r w:rsidRPr="00CA711C">
        <w:rPr>
          <w:rFonts w:ascii="Times New Roman" w:hAnsi="Times New Roman" w:cs="Times New Roman"/>
          <w:sz w:val="24"/>
          <w:szCs w:val="24"/>
          <w:shd w:val="clear" w:color="auto" w:fill="FFFFFF"/>
          <w:lang w:val="uk-UA"/>
        </w:rPr>
        <w:t>Д</w:t>
      </w:r>
      <w:r w:rsidRPr="00CA711C">
        <w:rPr>
          <w:rFonts w:ascii="Times New Roman" w:hAnsi="Times New Roman" w:cs="Times New Roman"/>
          <w:sz w:val="24"/>
          <w:szCs w:val="24"/>
          <w:shd w:val="clear" w:color="auto" w:fill="FFFFFF"/>
        </w:rPr>
        <w:t xml:space="preserve">оговору Покупець має право односторонньо відмовитися від Договору. Покупець, що має намір односторонньо відмовитися від Договору, повідомляє про це Постачальника не пізніше ніж за 10 календарних днів до </w:t>
      </w:r>
      <w:r w:rsidRPr="00CA711C">
        <w:rPr>
          <w:rFonts w:ascii="Times New Roman" w:hAnsi="Times New Roman" w:cs="Times New Roman"/>
          <w:sz w:val="24"/>
          <w:szCs w:val="24"/>
          <w:shd w:val="clear" w:color="auto" w:fill="FFFFFF"/>
          <w:lang w:val="uk-UA"/>
        </w:rPr>
        <w:t xml:space="preserve">дати </w:t>
      </w:r>
      <w:r w:rsidRPr="00CA711C">
        <w:rPr>
          <w:rFonts w:ascii="Times New Roman" w:hAnsi="Times New Roman" w:cs="Times New Roman"/>
          <w:sz w:val="24"/>
          <w:szCs w:val="24"/>
          <w:shd w:val="clear" w:color="auto" w:fill="FFFFFF"/>
        </w:rPr>
        <w:t>припинення Договору. Договір вважається припиненим внаслідок односторонньої відмови від нього Покуп</w:t>
      </w:r>
      <w:r w:rsidRPr="00CA711C">
        <w:rPr>
          <w:rFonts w:ascii="Times New Roman" w:hAnsi="Times New Roman" w:cs="Times New Roman"/>
          <w:sz w:val="24"/>
          <w:szCs w:val="24"/>
          <w:shd w:val="clear" w:color="auto" w:fill="FFFFFF"/>
          <w:lang w:val="uk-UA"/>
        </w:rPr>
        <w:t>ця</w:t>
      </w:r>
      <w:r w:rsidRPr="00CA711C">
        <w:rPr>
          <w:rFonts w:ascii="Times New Roman" w:hAnsi="Times New Roman" w:cs="Times New Roman"/>
          <w:sz w:val="24"/>
          <w:szCs w:val="24"/>
          <w:shd w:val="clear" w:color="auto" w:fill="FFFFFF"/>
        </w:rPr>
        <w:t xml:space="preserve"> на одинадцятий календарний день з дня отримання Постачальникомвідповідного письмового повідомлення, що надіслане рекомендованим листом з повідомлення</w:t>
      </w:r>
      <w:r w:rsidRPr="00CA711C">
        <w:rPr>
          <w:rFonts w:ascii="Times New Roman" w:hAnsi="Times New Roman" w:cs="Times New Roman"/>
          <w:sz w:val="24"/>
          <w:szCs w:val="24"/>
          <w:shd w:val="clear" w:color="auto" w:fill="FFFFFF"/>
          <w:lang w:val="uk-UA"/>
        </w:rPr>
        <w:t>м</w:t>
      </w:r>
      <w:r w:rsidRPr="00CA711C">
        <w:rPr>
          <w:rFonts w:ascii="Times New Roman" w:hAnsi="Times New Roman" w:cs="Times New Roman"/>
          <w:sz w:val="24"/>
          <w:szCs w:val="24"/>
          <w:shd w:val="clear" w:color="auto" w:fill="FFFFFF"/>
        </w:rPr>
        <w:t xml:space="preserve"> про вручення на адресу Постачальника, що вказана у Договорі</w:t>
      </w:r>
      <w:r w:rsidRPr="00CA711C">
        <w:rPr>
          <w:rFonts w:ascii="Times New Roman" w:hAnsi="Times New Roman" w:cs="Times New Roman"/>
          <w:sz w:val="24"/>
          <w:szCs w:val="24"/>
          <w:shd w:val="clear" w:color="auto" w:fill="FFFFFF"/>
          <w:lang w:val="uk-UA"/>
        </w:rPr>
        <w:t>;</w:t>
      </w:r>
    </w:p>
    <w:p w:rsidR="004F2340" w:rsidRPr="00CA711C" w:rsidRDefault="004F2340" w:rsidP="004F2340">
      <w:pPr>
        <w:widowControl w:val="0"/>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достроково розірвати цей Договір в односторонньому порядку у разі невиконання зобов’язань Постачальником, повідомивши про це його у строк не пізніше 10 календарних днів до дати розірвання Договору. Договір вважається розірваним на одинадцятий календарний день з дня отримання Постачальником відповідного письмового повідомлення</w:t>
      </w:r>
      <w:r w:rsidRPr="00CA711C">
        <w:rPr>
          <w:rFonts w:ascii="Times New Roman" w:hAnsi="Times New Roman" w:cs="Times New Roman"/>
          <w:sz w:val="24"/>
          <w:szCs w:val="24"/>
          <w:shd w:val="clear" w:color="auto" w:fill="FFFFFF"/>
          <w:lang w:val="uk-UA"/>
        </w:rPr>
        <w:t xml:space="preserve"> Покупця</w:t>
      </w:r>
      <w:r w:rsidRPr="00CA711C">
        <w:rPr>
          <w:rFonts w:ascii="Times New Roman" w:hAnsi="Times New Roman" w:cs="Times New Roman"/>
          <w:sz w:val="24"/>
          <w:szCs w:val="24"/>
          <w:shd w:val="clear" w:color="auto" w:fill="FFFFFF"/>
        </w:rPr>
        <w:t>, що надіслане рекомендованим листом з повідомленням про вручення на адресу Постачальника, що вказана у Договорі;</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вимагати від Постачальника відшкодування усіх збитків, що заподіяні невиконанням або неналежним виконанням</w:t>
      </w:r>
      <w:r w:rsidRPr="00CA711C">
        <w:rPr>
          <w:rFonts w:ascii="Times New Roman" w:hAnsi="Times New Roman" w:cs="Times New Roman"/>
          <w:sz w:val="24"/>
          <w:szCs w:val="24"/>
          <w:shd w:val="clear" w:color="auto" w:fill="FFFFFF"/>
          <w:lang w:val="uk-UA"/>
        </w:rPr>
        <w:t xml:space="preserve"> Постачальником</w:t>
      </w:r>
      <w:r w:rsidRPr="00CA711C">
        <w:rPr>
          <w:rFonts w:ascii="Times New Roman" w:hAnsi="Times New Roman" w:cs="Times New Roman"/>
          <w:sz w:val="24"/>
          <w:szCs w:val="24"/>
          <w:shd w:val="clear" w:color="auto" w:fill="FFFFFF"/>
        </w:rPr>
        <w:t xml:space="preserve"> зобов’язань за даним Договором;</w:t>
      </w:r>
    </w:p>
    <w:p w:rsidR="004F2340" w:rsidRPr="00CA711C" w:rsidRDefault="004F2340" w:rsidP="004F2340">
      <w:pPr>
        <w:tabs>
          <w:tab w:val="num" w:pos="0"/>
        </w:tabs>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 - iнiцiювати внесення змiн у Договiр, вимагати розiрвання Договору та вiдшкодування збиткiв за наявностi порушень Постачальником умов Договору;</w:t>
      </w:r>
    </w:p>
    <w:p w:rsidR="004F2340" w:rsidRPr="00CA711C" w:rsidRDefault="004F2340" w:rsidP="004F2340">
      <w:pPr>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інші права передбачені законодавством України.</w:t>
      </w:r>
    </w:p>
    <w:p w:rsidR="004F2340" w:rsidRPr="00CA711C" w:rsidRDefault="004F2340" w:rsidP="004F2340">
      <w:pPr>
        <w:jc w:val="both"/>
        <w:rPr>
          <w:rFonts w:ascii="Times New Roman" w:hAnsi="Times New Roman" w:cs="Times New Roman"/>
          <w:sz w:val="24"/>
          <w:szCs w:val="24"/>
          <w:shd w:val="clear" w:color="auto" w:fill="FFFFFF"/>
        </w:rPr>
      </w:pPr>
    </w:p>
    <w:p w:rsidR="004F2340" w:rsidRPr="00CA711C" w:rsidRDefault="004F2340" w:rsidP="004F2340">
      <w:pPr>
        <w:widowControl w:val="0"/>
        <w:jc w:val="center"/>
        <w:rPr>
          <w:rFonts w:ascii="Times New Roman" w:hAnsi="Times New Roman" w:cs="Times New Roman"/>
          <w:b/>
          <w:sz w:val="24"/>
          <w:szCs w:val="24"/>
          <w:shd w:val="clear" w:color="auto" w:fill="FFFFFF"/>
          <w:lang w:val="uk-UA"/>
        </w:rPr>
      </w:pPr>
      <w:r w:rsidRPr="00CA711C">
        <w:rPr>
          <w:rFonts w:ascii="Times New Roman" w:hAnsi="Times New Roman" w:cs="Times New Roman"/>
          <w:b/>
          <w:sz w:val="24"/>
          <w:szCs w:val="24"/>
          <w:shd w:val="clear" w:color="auto" w:fill="FFFFFF"/>
        </w:rPr>
        <w:t>8. Відповідальність Сторін</w:t>
      </w:r>
    </w:p>
    <w:p w:rsidR="004F2340" w:rsidRPr="00CA711C" w:rsidRDefault="004F2340" w:rsidP="004F2340">
      <w:pPr>
        <w:widowControl w:val="0"/>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t xml:space="preserve">8.2. </w:t>
      </w:r>
      <w:r w:rsidRPr="00CA711C">
        <w:rPr>
          <w:rFonts w:ascii="Times New Roman" w:hAnsi="Times New Roman" w:cs="Times New Roman"/>
          <w:sz w:val="24"/>
          <w:szCs w:val="24"/>
          <w:shd w:val="clear" w:color="auto" w:fill="FFFFFF"/>
        </w:rPr>
        <w:t xml:space="preserve">У разі порушення Постачальником строків поставки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 xml:space="preserve">овару або поставки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овару не в повному обсязі, Постачальник сплачує</w:t>
      </w:r>
      <w:r w:rsidRPr="00CA711C">
        <w:rPr>
          <w:rFonts w:ascii="Times New Roman" w:hAnsi="Times New Roman" w:cs="Times New Roman"/>
          <w:sz w:val="24"/>
          <w:szCs w:val="24"/>
          <w:shd w:val="clear" w:color="auto" w:fill="FFFFFF"/>
          <w:lang w:val="uk-UA"/>
        </w:rPr>
        <w:t xml:space="preserve"> штрафні санкції(</w:t>
      </w:r>
      <w:r w:rsidRPr="00CA711C">
        <w:rPr>
          <w:rFonts w:ascii="Times New Roman" w:hAnsi="Times New Roman" w:cs="Times New Roman"/>
          <w:sz w:val="24"/>
          <w:szCs w:val="24"/>
          <w:shd w:val="clear" w:color="auto" w:fill="FFFFFF"/>
        </w:rPr>
        <w:t xml:space="preserve"> пеню</w:t>
      </w:r>
      <w:r w:rsidRPr="00CA711C">
        <w:rPr>
          <w:rFonts w:ascii="Times New Roman" w:hAnsi="Times New Roman" w:cs="Times New Roman"/>
          <w:sz w:val="24"/>
          <w:szCs w:val="24"/>
          <w:shd w:val="clear" w:color="auto" w:fill="FFFFFF"/>
          <w:lang w:val="uk-UA"/>
        </w:rPr>
        <w:t>)</w:t>
      </w:r>
      <w:r w:rsidRPr="00CA711C">
        <w:rPr>
          <w:rFonts w:ascii="Times New Roman" w:hAnsi="Times New Roman" w:cs="Times New Roman"/>
          <w:sz w:val="24"/>
          <w:szCs w:val="24"/>
          <w:shd w:val="clear" w:color="auto" w:fill="FFFFFF"/>
        </w:rPr>
        <w:t xml:space="preserve"> у розмірі </w:t>
      </w:r>
      <w:r w:rsidRPr="00CA711C">
        <w:rPr>
          <w:rFonts w:ascii="Times New Roman" w:hAnsi="Times New Roman" w:cs="Times New Roman"/>
          <w:sz w:val="24"/>
          <w:szCs w:val="24"/>
          <w:shd w:val="clear" w:color="auto" w:fill="FFFFFF"/>
          <w:lang w:val="uk-UA"/>
        </w:rPr>
        <w:t>0,1</w:t>
      </w:r>
      <w:r w:rsidRPr="00CA711C">
        <w:rPr>
          <w:rFonts w:ascii="Times New Roman" w:hAnsi="Times New Roman" w:cs="Times New Roman"/>
          <w:sz w:val="24"/>
          <w:szCs w:val="24"/>
          <w:shd w:val="clear" w:color="auto" w:fill="FFFFFF"/>
        </w:rPr>
        <w:t>%</w:t>
      </w:r>
      <w:r w:rsidRPr="00CA711C">
        <w:rPr>
          <w:rFonts w:ascii="Times New Roman" w:hAnsi="Times New Roman" w:cs="Times New Roman"/>
          <w:sz w:val="24"/>
          <w:szCs w:val="24"/>
          <w:shd w:val="clear" w:color="auto" w:fill="FFFFFF"/>
          <w:lang w:val="uk-UA"/>
        </w:rPr>
        <w:t xml:space="preserve"> від суми непоставленого (несвоєчасно поставленого)</w:t>
      </w:r>
      <w:r w:rsidRPr="00CA711C">
        <w:rPr>
          <w:rFonts w:ascii="Times New Roman" w:hAnsi="Times New Roman" w:cs="Times New Roman"/>
          <w:sz w:val="24"/>
          <w:szCs w:val="24"/>
          <w:shd w:val="clear" w:color="auto" w:fill="FFFFFF"/>
        </w:rPr>
        <w:t xml:space="preserve">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овару</w:t>
      </w:r>
      <w:r w:rsidRPr="00CA711C">
        <w:rPr>
          <w:rFonts w:ascii="Times New Roman" w:hAnsi="Times New Roman" w:cs="Times New Roman"/>
          <w:sz w:val="24"/>
          <w:szCs w:val="24"/>
          <w:shd w:val="clear" w:color="auto" w:fill="FFFFFF"/>
          <w:lang w:val="uk-UA"/>
        </w:rPr>
        <w:t>, за кожний день затримки, а за прострочення понад тридцять днів додатково стягується штраф у розмірі 7% вказаної вартості.</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t>8.3. У разі порушення Постачальником п.7.1 абз.3 , що спричинило додаткові фінансові витрати/збитки Покупця, Постачальник зобов’язується компенсувати Покупцю суми понесених ним витрат/збитків.</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lang w:val="uk-UA"/>
        </w:rPr>
        <w:t xml:space="preserve">8.4. </w:t>
      </w:r>
      <w:r w:rsidRPr="00CA711C">
        <w:rPr>
          <w:rFonts w:ascii="Times New Roman" w:hAnsi="Times New Roman" w:cs="Times New Roman"/>
          <w:sz w:val="24"/>
          <w:szCs w:val="24"/>
          <w:shd w:val="clear" w:color="auto" w:fill="FFFFFF"/>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lastRenderedPageBreak/>
        <w:t>8.5. Сплата штрафних санкцій (пені) не звільняє Сторони від виконання своїх договірних зобов’язань.</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t xml:space="preserve">8.6. </w:t>
      </w:r>
      <w:r w:rsidRPr="00CA711C">
        <w:rPr>
          <w:rFonts w:ascii="Times New Roman" w:hAnsi="Times New Roman" w:cs="Times New Roman"/>
          <w:sz w:val="24"/>
          <w:szCs w:val="24"/>
          <w:shd w:val="clear" w:color="auto" w:fill="FFFFFF"/>
        </w:rPr>
        <w:t>У випадках, не передбачених цим Договором, Сторони несуть відповідальність, передбачену чинним законодавством України.</w:t>
      </w:r>
    </w:p>
    <w:p w:rsidR="004F2340" w:rsidRPr="00CA711C" w:rsidRDefault="004F2340" w:rsidP="004F2340">
      <w:pPr>
        <w:jc w:val="both"/>
        <w:rPr>
          <w:rFonts w:ascii="Times New Roman" w:hAnsi="Times New Roman" w:cs="Times New Roman"/>
          <w:sz w:val="24"/>
          <w:szCs w:val="24"/>
          <w:shd w:val="clear" w:color="auto" w:fill="FFFFFF"/>
          <w:lang w:val="uk-UA"/>
        </w:rPr>
      </w:pPr>
    </w:p>
    <w:p w:rsidR="004F2340" w:rsidRPr="00CA711C" w:rsidRDefault="004F2340" w:rsidP="004F2340">
      <w:pPr>
        <w:jc w:val="center"/>
        <w:rPr>
          <w:rFonts w:ascii="Times New Roman" w:hAnsi="Times New Roman" w:cs="Times New Roman"/>
          <w:b/>
          <w:sz w:val="24"/>
          <w:szCs w:val="24"/>
          <w:shd w:val="clear" w:color="auto" w:fill="FFFFFF"/>
          <w:lang w:val="uk-UA"/>
        </w:rPr>
      </w:pPr>
      <w:r w:rsidRPr="00CA711C">
        <w:rPr>
          <w:rFonts w:ascii="Times New Roman" w:hAnsi="Times New Roman" w:cs="Times New Roman"/>
          <w:b/>
          <w:sz w:val="24"/>
          <w:szCs w:val="24"/>
          <w:shd w:val="clear" w:color="auto" w:fill="FFFFFF"/>
          <w:lang w:val="uk-UA"/>
        </w:rPr>
        <w:t>9. Обставини непереборної сили</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9.2. Сторона, що не може виконувати свої зобов’язання за цим Договором внаслідок дії обставин непереборної сили, повинна не пізніше 10 днів з моменту їх виникнення повідомити про це іншу Сторону у письмовій формі.</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9.3. Доказом виникнення обставин непереборної сили та строку їх дії є відповідні документи, які видаються уповноваженим органом державної влади.</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rPr>
        <w:t>9.4. У разі коли строк дії обставин непереборної сили продовжується більше ніж на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4F2340" w:rsidRPr="00CA711C" w:rsidRDefault="004F2340" w:rsidP="004F2340">
      <w:pPr>
        <w:jc w:val="both"/>
        <w:rPr>
          <w:rFonts w:ascii="Times New Roman" w:hAnsi="Times New Roman" w:cs="Times New Roman"/>
          <w:sz w:val="24"/>
          <w:szCs w:val="24"/>
          <w:shd w:val="clear" w:color="auto" w:fill="FFFFFF"/>
          <w:lang w:val="uk-UA"/>
        </w:rPr>
      </w:pPr>
    </w:p>
    <w:p w:rsidR="004F2340" w:rsidRPr="00CA711C" w:rsidRDefault="004F2340" w:rsidP="004F2340">
      <w:pPr>
        <w:jc w:val="center"/>
        <w:rPr>
          <w:rFonts w:ascii="Times New Roman" w:hAnsi="Times New Roman" w:cs="Times New Roman"/>
          <w:b/>
          <w:sz w:val="24"/>
          <w:szCs w:val="24"/>
          <w:shd w:val="clear" w:color="auto" w:fill="FFFFFF"/>
        </w:rPr>
      </w:pPr>
      <w:r w:rsidRPr="00CA711C">
        <w:rPr>
          <w:rFonts w:ascii="Times New Roman" w:hAnsi="Times New Roman" w:cs="Times New Roman"/>
          <w:b/>
          <w:sz w:val="24"/>
          <w:szCs w:val="24"/>
          <w:shd w:val="clear" w:color="auto" w:fill="FFFFFF"/>
        </w:rPr>
        <w:t>10. Зміни та розірвання Договору</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10.1. Дострокове розірвання даного Договору і внесення до нього змін можливе лише за взаємною згодою Сторін за винятком випадків, що передбачені умовами цього Договору.</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10.2. Одностороннє дострокове розірвання Договору не допускається, за винятком випадків, що передбачені умовами цього Договору.</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10.3. Всі зміни та доповнення до цього Договору викладаються у письмовій формі та є його додатками та набувають чинності з моменту їх підписання повноважними представниками Сторін.</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10.4. Істотні умови договору про закупівлю не можуть змінюватися після його підписання до виконання зобов’язань </w:t>
      </w:r>
      <w:r w:rsidRPr="00CA711C">
        <w:rPr>
          <w:rFonts w:ascii="Times New Roman" w:hAnsi="Times New Roman" w:cs="Times New Roman"/>
          <w:sz w:val="24"/>
          <w:szCs w:val="24"/>
          <w:shd w:val="clear" w:color="auto" w:fill="FFFFFF"/>
          <w:lang w:val="uk-UA"/>
        </w:rPr>
        <w:t>С</w:t>
      </w:r>
      <w:r w:rsidRPr="00CA711C">
        <w:rPr>
          <w:rFonts w:ascii="Times New Roman" w:hAnsi="Times New Roman" w:cs="Times New Roman"/>
          <w:sz w:val="24"/>
          <w:szCs w:val="24"/>
          <w:shd w:val="clear" w:color="auto" w:fill="FFFFFF"/>
        </w:rPr>
        <w:t>торонами в повному обсязі, крім випадків:</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10.4.1. Зменшення обсягів закупівлі, зокрема з урахуванням фактичного обсягу видатків та потреб Покупця;</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10.4.2. Зміни ціни за одиницю товару не більше ніж на 10 відсотків у разі коливання ціни такого </w:t>
      </w:r>
      <w:r w:rsidRPr="00CA711C">
        <w:rPr>
          <w:rFonts w:ascii="Times New Roman" w:hAnsi="Times New Roman" w:cs="Times New Roman"/>
          <w:sz w:val="24"/>
          <w:szCs w:val="24"/>
          <w:shd w:val="clear" w:color="auto" w:fill="FFFFFF"/>
          <w:lang w:val="uk-UA"/>
        </w:rPr>
        <w:t>Т</w:t>
      </w:r>
      <w:r w:rsidRPr="00CA711C">
        <w:rPr>
          <w:rFonts w:ascii="Times New Roman" w:hAnsi="Times New Roman" w:cs="Times New Roman"/>
          <w:sz w:val="24"/>
          <w:szCs w:val="24"/>
          <w:shd w:val="clear" w:color="auto" w:fill="FFFFFF"/>
        </w:rPr>
        <w:t xml:space="preserve">овару на ринку, за умови, що зазначена зміна не призведе до збільшення </w:t>
      </w:r>
      <w:r w:rsidRPr="00CA711C">
        <w:rPr>
          <w:rFonts w:ascii="Times New Roman" w:hAnsi="Times New Roman" w:cs="Times New Roman"/>
          <w:sz w:val="24"/>
          <w:szCs w:val="24"/>
          <w:shd w:val="clear" w:color="auto" w:fill="FFFFFF"/>
          <w:lang w:val="uk-UA"/>
        </w:rPr>
        <w:t>загальної суми Договору</w:t>
      </w:r>
      <w:r w:rsidRPr="00CA711C">
        <w:rPr>
          <w:rFonts w:ascii="Times New Roman" w:hAnsi="Times New Roman" w:cs="Times New Roman"/>
          <w:sz w:val="24"/>
          <w:szCs w:val="24"/>
          <w:shd w:val="clear" w:color="auto" w:fill="FFFFFF"/>
        </w:rPr>
        <w:t>;</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10.4.3. Покращення якості предмета закупівлі за умови, що таке покращення не призведе до збільшення </w:t>
      </w:r>
      <w:r w:rsidRPr="00CA711C">
        <w:rPr>
          <w:rFonts w:ascii="Times New Roman" w:hAnsi="Times New Roman" w:cs="Times New Roman"/>
          <w:sz w:val="24"/>
          <w:szCs w:val="24"/>
          <w:shd w:val="clear" w:color="auto" w:fill="FFFFFF"/>
          <w:lang w:val="uk-UA"/>
        </w:rPr>
        <w:t>загальної суми Договору</w:t>
      </w:r>
      <w:r w:rsidRPr="00CA711C">
        <w:rPr>
          <w:rFonts w:ascii="Times New Roman" w:hAnsi="Times New Roman" w:cs="Times New Roman"/>
          <w:sz w:val="24"/>
          <w:szCs w:val="24"/>
          <w:shd w:val="clear" w:color="auto" w:fill="FFFFFF"/>
        </w:rPr>
        <w:t>;</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lastRenderedPageBreak/>
        <w:t xml:space="preserve">10.4.4. Продовження строку дії </w:t>
      </w:r>
      <w:r w:rsidRPr="00CA711C">
        <w:rPr>
          <w:rFonts w:ascii="Times New Roman" w:hAnsi="Times New Roman" w:cs="Times New Roman"/>
          <w:sz w:val="24"/>
          <w:szCs w:val="24"/>
          <w:shd w:val="clear" w:color="auto" w:fill="FFFFFF"/>
          <w:lang w:val="uk-UA"/>
        </w:rPr>
        <w:t>Д</w:t>
      </w:r>
      <w:r w:rsidRPr="00CA711C">
        <w:rPr>
          <w:rFonts w:ascii="Times New Roman" w:hAnsi="Times New Roman" w:cs="Times New Roman"/>
          <w:sz w:val="24"/>
          <w:szCs w:val="24"/>
          <w:shd w:val="clear" w:color="auto" w:fill="FFFFFF"/>
        </w:rPr>
        <w:t>оговору та виконання зобов’язань щодо перед</w:t>
      </w:r>
      <w:r w:rsidRPr="00CA711C">
        <w:rPr>
          <w:rFonts w:ascii="Times New Roman" w:hAnsi="Times New Roman" w:cs="Times New Roman"/>
          <w:sz w:val="24"/>
          <w:szCs w:val="24"/>
          <w:shd w:val="clear" w:color="auto" w:fill="FFFFFF"/>
          <w:lang w:val="uk-UA"/>
        </w:rPr>
        <w:t>ачіТ</w:t>
      </w:r>
      <w:r w:rsidRPr="00CA711C">
        <w:rPr>
          <w:rFonts w:ascii="Times New Roman" w:hAnsi="Times New Roman" w:cs="Times New Roman"/>
          <w:sz w:val="24"/>
          <w:szCs w:val="24"/>
          <w:shd w:val="clear" w:color="auto" w:fill="FFFFFF"/>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w:t>
      </w:r>
      <w:r w:rsidRPr="00CA711C">
        <w:rPr>
          <w:rFonts w:ascii="Times New Roman" w:hAnsi="Times New Roman" w:cs="Times New Roman"/>
          <w:sz w:val="24"/>
          <w:szCs w:val="24"/>
          <w:shd w:val="clear" w:color="auto" w:fill="FFFFFF"/>
          <w:lang w:val="uk-UA"/>
        </w:rPr>
        <w:t>загальної суми Договору</w:t>
      </w:r>
      <w:r w:rsidRPr="00CA711C">
        <w:rPr>
          <w:rFonts w:ascii="Times New Roman" w:hAnsi="Times New Roman" w:cs="Times New Roman"/>
          <w:sz w:val="24"/>
          <w:szCs w:val="24"/>
          <w:shd w:val="clear" w:color="auto" w:fill="FFFFFF"/>
        </w:rPr>
        <w:t>;</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10.4.5. Узгодженої зміни ціни в бік зменшення (без зміни кількості (обсягу) та якості товарів, робіт і послуг);</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10.4.6. Зміни ціни у зв’язку із зміною ставок податків і зборів пропорційно до змін таких ставок;</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 xml:space="preserve">10.4.8. </w:t>
      </w:r>
      <w:r w:rsidRPr="00CA711C">
        <w:rPr>
          <w:rFonts w:ascii="Times New Roman" w:hAnsi="Times New Roman" w:cs="Times New Roman"/>
          <w:sz w:val="24"/>
          <w:szCs w:val="24"/>
          <w:shd w:val="clear" w:color="auto" w:fill="FFFFFF"/>
          <w:lang w:val="uk-UA"/>
        </w:rPr>
        <w:t>В</w:t>
      </w:r>
      <w:r w:rsidRPr="00CA711C">
        <w:rPr>
          <w:rFonts w:ascii="Times New Roman" w:hAnsi="Times New Roman" w:cs="Times New Roman"/>
          <w:sz w:val="24"/>
          <w:szCs w:val="24"/>
          <w:shd w:val="clear" w:color="auto" w:fill="FFFFFF"/>
        </w:rPr>
        <w:t>ипадків, передбачених умовами цього Договору.</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10.5. Будь-які повідомлення, які направляються Сторонами одна одній, повинні бути здійснені в письмовій формі і надіслані рекомендованим</w:t>
      </w:r>
      <w:r w:rsidRPr="00CA711C">
        <w:rPr>
          <w:rFonts w:ascii="Times New Roman" w:hAnsi="Times New Roman" w:cs="Times New Roman"/>
          <w:sz w:val="24"/>
          <w:szCs w:val="24"/>
          <w:shd w:val="clear" w:color="auto" w:fill="FFFFFF"/>
          <w:lang w:val="uk-UA"/>
        </w:rPr>
        <w:t xml:space="preserve"> листом з повідомленням про вручення</w:t>
      </w:r>
      <w:r w:rsidRPr="00CA711C">
        <w:rPr>
          <w:rFonts w:ascii="Times New Roman" w:hAnsi="Times New Roman" w:cs="Times New Roman"/>
          <w:sz w:val="24"/>
          <w:szCs w:val="24"/>
          <w:shd w:val="clear" w:color="auto" w:fill="FFFFFF"/>
        </w:rPr>
        <w:t xml:space="preserve">, цінним листом або доставлені особисто під </w:t>
      </w:r>
      <w:r w:rsidRPr="00CA711C">
        <w:rPr>
          <w:rFonts w:ascii="Times New Roman" w:hAnsi="Times New Roman" w:cs="Times New Roman"/>
          <w:sz w:val="24"/>
          <w:szCs w:val="24"/>
          <w:shd w:val="clear" w:color="auto" w:fill="FFFFFF"/>
          <w:lang w:val="uk-UA"/>
        </w:rPr>
        <w:t>підпис</w:t>
      </w:r>
      <w:r w:rsidRPr="00CA711C">
        <w:rPr>
          <w:rFonts w:ascii="Times New Roman" w:hAnsi="Times New Roman" w:cs="Times New Roman"/>
          <w:sz w:val="24"/>
          <w:szCs w:val="24"/>
          <w:shd w:val="clear" w:color="auto" w:fill="FFFFFF"/>
        </w:rPr>
        <w:t>на адресу Сторін</w:t>
      </w:r>
      <w:r w:rsidRPr="00CA711C">
        <w:rPr>
          <w:rFonts w:ascii="Times New Roman" w:hAnsi="Times New Roman" w:cs="Times New Roman"/>
          <w:sz w:val="24"/>
          <w:szCs w:val="24"/>
          <w:shd w:val="clear" w:color="auto" w:fill="FFFFFF"/>
          <w:lang w:val="uk-UA"/>
        </w:rPr>
        <w:t>, що вказані у цьому Договорі.</w:t>
      </w:r>
      <w:r w:rsidRPr="00CA711C">
        <w:rPr>
          <w:rFonts w:ascii="Times New Roman" w:hAnsi="Times New Roman" w:cs="Times New Roman"/>
          <w:sz w:val="24"/>
          <w:szCs w:val="24"/>
          <w:shd w:val="clear" w:color="auto" w:fill="FFFFFF"/>
        </w:rPr>
        <w:t xml:space="preserve"> Факсокопії мають юридичну силу якщо є підтвердження іншої Сторони про їх </w:t>
      </w:r>
      <w:r w:rsidRPr="00CA711C">
        <w:rPr>
          <w:rFonts w:ascii="Times New Roman" w:hAnsi="Times New Roman" w:cs="Times New Roman"/>
          <w:sz w:val="24"/>
          <w:szCs w:val="24"/>
          <w:shd w:val="clear" w:color="auto" w:fill="FFFFFF"/>
          <w:lang w:val="uk-UA"/>
        </w:rPr>
        <w:t>отримання.</w:t>
      </w:r>
    </w:p>
    <w:p w:rsidR="004F2340" w:rsidRPr="00CA711C" w:rsidRDefault="004F2340" w:rsidP="004F2340">
      <w:pPr>
        <w:jc w:val="center"/>
        <w:rPr>
          <w:rFonts w:ascii="Times New Roman" w:hAnsi="Times New Roman" w:cs="Times New Roman"/>
          <w:b/>
          <w:sz w:val="24"/>
          <w:szCs w:val="24"/>
          <w:shd w:val="clear" w:color="auto" w:fill="FFFFFF"/>
        </w:rPr>
      </w:pPr>
      <w:r w:rsidRPr="00CA711C">
        <w:rPr>
          <w:rFonts w:ascii="Times New Roman" w:hAnsi="Times New Roman" w:cs="Times New Roman"/>
          <w:b/>
          <w:sz w:val="24"/>
          <w:szCs w:val="24"/>
          <w:shd w:val="clear" w:color="auto" w:fill="FFFFFF"/>
        </w:rPr>
        <w:t>11. Порядок вирішення спорів</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11.1. Усі спори, якщо такі виникатимуть в процесі виконання умов цього Договору, вирішуються Сторонами шляхом переговорів.</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11.2. У разі недосягнення згоди із суперечливих питань, спори вирішуються в судовому порядку, згідно чинного законодавства України.</w:t>
      </w:r>
    </w:p>
    <w:p w:rsidR="004F2340" w:rsidRPr="00CA711C" w:rsidRDefault="004F2340" w:rsidP="004F2340">
      <w:pPr>
        <w:jc w:val="both"/>
        <w:rPr>
          <w:rFonts w:ascii="Times New Roman" w:hAnsi="Times New Roman" w:cs="Times New Roman"/>
          <w:sz w:val="24"/>
          <w:szCs w:val="24"/>
          <w:shd w:val="clear" w:color="auto" w:fill="FFFFFF"/>
        </w:rPr>
      </w:pPr>
    </w:p>
    <w:p w:rsidR="004F2340" w:rsidRDefault="004F2340" w:rsidP="004F2340">
      <w:pPr>
        <w:jc w:val="center"/>
        <w:rPr>
          <w:rFonts w:ascii="Times New Roman" w:hAnsi="Times New Roman" w:cs="Times New Roman"/>
          <w:b/>
          <w:sz w:val="24"/>
          <w:szCs w:val="24"/>
          <w:shd w:val="clear" w:color="auto" w:fill="FFFFFF"/>
          <w:lang w:val="uk-UA"/>
        </w:rPr>
      </w:pPr>
      <w:r w:rsidRPr="00CA711C">
        <w:rPr>
          <w:rFonts w:ascii="Times New Roman" w:hAnsi="Times New Roman" w:cs="Times New Roman"/>
          <w:b/>
          <w:sz w:val="24"/>
          <w:szCs w:val="24"/>
          <w:shd w:val="clear" w:color="auto" w:fill="FFFFFF"/>
        </w:rPr>
        <w:t>12. Заключні положення</w:t>
      </w:r>
    </w:p>
    <w:p w:rsidR="009732DD" w:rsidRPr="00A14048" w:rsidRDefault="009732DD" w:rsidP="009732DD">
      <w:pPr>
        <w:pStyle w:val="aa"/>
        <w:spacing w:after="0" w:line="240" w:lineRule="auto"/>
        <w:ind w:firstLine="567"/>
        <w:jc w:val="both"/>
        <w:rPr>
          <w:rFonts w:ascii="Times New Roman" w:hAnsi="Times New Roman"/>
          <w:sz w:val="24"/>
          <w:szCs w:val="24"/>
          <w:lang w:val="uk-UA"/>
        </w:rPr>
      </w:pPr>
      <w:r w:rsidRPr="00A14048">
        <w:rPr>
          <w:rFonts w:ascii="Times New Roman" w:hAnsi="Times New Roman"/>
          <w:sz w:val="24"/>
          <w:szCs w:val="24"/>
          <w:lang w:val="uk-UA"/>
        </w:rPr>
        <w:t>12.1. Цей договір набирає чинності з дня його підписання та діє до завершення воєнного стану, оголошеного Указом Президента України від 24.02.2022 № 64 «Про ведення воєнного стану в Україні» зі змінами, а саме до 23.08.2022 року, в частині оплати за поставлений товар – до повного виконання сторонами узятих на себе зобов’язань.</w:t>
      </w:r>
    </w:p>
    <w:p w:rsidR="009732DD" w:rsidRPr="00A14048" w:rsidRDefault="009732DD" w:rsidP="009732DD">
      <w:pPr>
        <w:pStyle w:val="aa"/>
        <w:spacing w:after="0" w:line="240" w:lineRule="auto"/>
        <w:ind w:firstLine="567"/>
        <w:jc w:val="both"/>
        <w:rPr>
          <w:rFonts w:ascii="Times New Roman" w:hAnsi="Times New Roman"/>
          <w:sz w:val="24"/>
          <w:szCs w:val="24"/>
          <w:lang w:val="uk-UA"/>
        </w:rPr>
      </w:pPr>
      <w:r w:rsidRPr="00A14048">
        <w:rPr>
          <w:rFonts w:ascii="Times New Roman" w:hAnsi="Times New Roman"/>
          <w:sz w:val="24"/>
          <w:szCs w:val="24"/>
          <w:lang w:val="uk-UA"/>
        </w:rPr>
        <w:t>12.2. Строк дії договору може бути продовжений за згодою сторін автоматично, без укладання додаткової угоди у разі продовження строку дії воєнного стану в Україні понад період, визначений Указом Президента України від 24.02.2022 № 64 Про ведення воєнного стану в Україні» зі змінами.</w:t>
      </w:r>
    </w:p>
    <w:p w:rsidR="004F2340" w:rsidRPr="00CA711C" w:rsidRDefault="00314D46" w:rsidP="00314D46">
      <w:pPr>
        <w:widowControl w:val="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724078">
        <w:rPr>
          <w:rFonts w:ascii="Times New Roman" w:hAnsi="Times New Roman" w:cs="Times New Roman"/>
          <w:sz w:val="24"/>
          <w:szCs w:val="24"/>
          <w:shd w:val="clear" w:color="auto" w:fill="FFFFFF"/>
          <w:lang w:val="uk-UA"/>
        </w:rPr>
        <w:t>12.3</w:t>
      </w:r>
      <w:r w:rsidR="004F2340" w:rsidRPr="00CA711C">
        <w:rPr>
          <w:rFonts w:ascii="Times New Roman" w:hAnsi="Times New Roman" w:cs="Times New Roman"/>
          <w:sz w:val="24"/>
          <w:szCs w:val="24"/>
          <w:shd w:val="clear" w:color="auto" w:fill="FFFFFF"/>
          <w:lang w:val="uk-UA"/>
        </w:rPr>
        <w:t xml:space="preserve">. </w:t>
      </w:r>
      <w:r w:rsidR="004F2340" w:rsidRPr="00CA711C">
        <w:rPr>
          <w:rFonts w:ascii="Times New Roman" w:hAnsi="Times New Roman" w:cs="Times New Roman"/>
          <w:sz w:val="24"/>
          <w:szCs w:val="24"/>
          <w:lang w:val="uk-UA"/>
        </w:rPr>
        <w:t>Сторони несуть повну відповідальність за правильність вказаних ними у цьому Договорі реквізитів (найменування, місцезнаходження, організаційно-правової форми, засобів зв’язку, банківських реквізитів, статусу платника ПДВ тощо) та зобов'язуються невідкладно (впродовж 7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12.</w:t>
      </w:r>
      <w:r w:rsidR="00724078">
        <w:rPr>
          <w:rFonts w:ascii="Times New Roman" w:hAnsi="Times New Roman" w:cs="Times New Roman"/>
          <w:sz w:val="24"/>
          <w:szCs w:val="24"/>
          <w:shd w:val="clear" w:color="auto" w:fill="FFFFFF"/>
          <w:lang w:val="uk-UA"/>
        </w:rPr>
        <w:t>4</w:t>
      </w:r>
      <w:r w:rsidRPr="00CA711C">
        <w:rPr>
          <w:rFonts w:ascii="Times New Roman" w:hAnsi="Times New Roman" w:cs="Times New Roman"/>
          <w:sz w:val="24"/>
          <w:szCs w:val="24"/>
          <w:shd w:val="clear" w:color="auto" w:fill="FFFFFF"/>
        </w:rPr>
        <w:t>.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4F2340" w:rsidRPr="00CA711C" w:rsidRDefault="004F2340" w:rsidP="004F2340">
      <w:pPr>
        <w:ind w:firstLine="708"/>
        <w:jc w:val="both"/>
        <w:rPr>
          <w:rFonts w:ascii="Times New Roman" w:hAnsi="Times New Roman" w:cs="Times New Roman"/>
          <w:sz w:val="24"/>
          <w:szCs w:val="24"/>
          <w:shd w:val="clear" w:color="auto" w:fill="FFFFFF"/>
          <w:lang w:val="uk-UA"/>
        </w:rPr>
      </w:pPr>
      <w:r w:rsidRPr="00CA711C">
        <w:rPr>
          <w:rFonts w:ascii="Times New Roman" w:hAnsi="Times New Roman" w:cs="Times New Roman"/>
          <w:sz w:val="24"/>
          <w:szCs w:val="24"/>
          <w:shd w:val="clear" w:color="auto" w:fill="FFFFFF"/>
        </w:rPr>
        <w:lastRenderedPageBreak/>
        <w:t>12.</w:t>
      </w:r>
      <w:r w:rsidR="00724078">
        <w:rPr>
          <w:rFonts w:ascii="Times New Roman" w:hAnsi="Times New Roman" w:cs="Times New Roman"/>
          <w:sz w:val="24"/>
          <w:szCs w:val="24"/>
          <w:shd w:val="clear" w:color="auto" w:fill="FFFFFF"/>
          <w:lang w:val="uk-UA"/>
        </w:rPr>
        <w:t>5</w:t>
      </w:r>
      <w:r w:rsidRPr="00CA711C">
        <w:rPr>
          <w:rFonts w:ascii="Times New Roman" w:hAnsi="Times New Roman" w:cs="Times New Roman"/>
          <w:sz w:val="24"/>
          <w:szCs w:val="24"/>
          <w:shd w:val="clear" w:color="auto" w:fill="FFFFFF"/>
        </w:rPr>
        <w:t xml:space="preserve">. Цей Договір складений українською мовою у двох примірниках: по одному для кожної Сторони. Примірники Договору є рівноавтентичними. </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shd w:val="clear" w:color="auto" w:fill="FFFFFF"/>
        </w:rPr>
        <w:t>1</w:t>
      </w:r>
      <w:r w:rsidRPr="00CA711C">
        <w:rPr>
          <w:rFonts w:ascii="Times New Roman" w:hAnsi="Times New Roman" w:cs="Times New Roman"/>
          <w:sz w:val="24"/>
          <w:szCs w:val="24"/>
          <w:shd w:val="clear" w:color="auto" w:fill="FFFFFF"/>
          <w:lang w:val="uk-UA"/>
        </w:rPr>
        <w:t>2</w:t>
      </w:r>
      <w:r w:rsidRPr="00CA711C">
        <w:rPr>
          <w:rFonts w:ascii="Times New Roman" w:hAnsi="Times New Roman" w:cs="Times New Roman"/>
          <w:sz w:val="24"/>
          <w:szCs w:val="24"/>
          <w:shd w:val="clear" w:color="auto" w:fill="FFFFFF"/>
        </w:rPr>
        <w:t>.</w:t>
      </w:r>
      <w:r w:rsidR="00724078">
        <w:rPr>
          <w:rFonts w:ascii="Times New Roman" w:hAnsi="Times New Roman" w:cs="Times New Roman"/>
          <w:sz w:val="24"/>
          <w:szCs w:val="24"/>
          <w:shd w:val="clear" w:color="auto" w:fill="FFFFFF"/>
          <w:lang w:val="uk-UA"/>
        </w:rPr>
        <w:t>6</w:t>
      </w:r>
      <w:r w:rsidRPr="00CA711C">
        <w:rPr>
          <w:rFonts w:ascii="Times New Roman" w:hAnsi="Times New Roman" w:cs="Times New Roman"/>
          <w:sz w:val="24"/>
          <w:szCs w:val="24"/>
          <w:shd w:val="clear" w:color="auto" w:fill="FFFFFF"/>
        </w:rPr>
        <w:t>. Покупець є платником податку на</w:t>
      </w:r>
      <w:r w:rsidRPr="00CA711C">
        <w:rPr>
          <w:rFonts w:ascii="Times New Roman" w:hAnsi="Times New Roman" w:cs="Times New Roman"/>
          <w:sz w:val="24"/>
          <w:szCs w:val="24"/>
          <w:shd w:val="clear" w:color="auto" w:fill="FFFFFF"/>
          <w:lang w:val="uk-UA"/>
        </w:rPr>
        <w:t xml:space="preserve"> прибуток підприємств на</w:t>
      </w:r>
      <w:r w:rsidRPr="00CA711C">
        <w:rPr>
          <w:rFonts w:ascii="Times New Roman" w:hAnsi="Times New Roman" w:cs="Times New Roman"/>
          <w:sz w:val="24"/>
          <w:szCs w:val="24"/>
          <w:shd w:val="clear" w:color="auto" w:fill="FFFFFF"/>
        </w:rPr>
        <w:t xml:space="preserve"> загальних </w:t>
      </w:r>
      <w:r w:rsidRPr="00CA711C">
        <w:rPr>
          <w:rFonts w:ascii="Times New Roman" w:hAnsi="Times New Roman" w:cs="Times New Roman"/>
          <w:sz w:val="24"/>
          <w:szCs w:val="24"/>
          <w:shd w:val="clear" w:color="auto" w:fill="FFFFFF"/>
          <w:lang w:val="uk-UA"/>
        </w:rPr>
        <w:t>умовах</w:t>
      </w:r>
      <w:r w:rsidRPr="00CA711C">
        <w:rPr>
          <w:rFonts w:ascii="Times New Roman" w:hAnsi="Times New Roman" w:cs="Times New Roman"/>
          <w:sz w:val="24"/>
          <w:szCs w:val="24"/>
          <w:shd w:val="clear" w:color="auto" w:fill="FFFFFF"/>
        </w:rPr>
        <w:t>, Постачальник</w:t>
      </w:r>
      <w:r w:rsidRPr="00CA711C">
        <w:rPr>
          <w:rFonts w:ascii="Times New Roman" w:hAnsi="Times New Roman" w:cs="Times New Roman"/>
          <w:sz w:val="24"/>
          <w:szCs w:val="24"/>
          <w:shd w:val="clear" w:color="auto" w:fill="FFFFFF"/>
          <w:lang w:val="uk-UA"/>
        </w:rPr>
        <w:t xml:space="preserve"> є </w:t>
      </w:r>
      <w:r w:rsidRPr="00CA711C">
        <w:rPr>
          <w:rFonts w:ascii="Times New Roman" w:hAnsi="Times New Roman" w:cs="Times New Roman"/>
          <w:sz w:val="24"/>
          <w:szCs w:val="24"/>
          <w:shd w:val="clear" w:color="auto" w:fill="FFFFFF"/>
        </w:rPr>
        <w:t xml:space="preserve">платником </w:t>
      </w:r>
      <w:r w:rsidRPr="00CA711C">
        <w:rPr>
          <w:rFonts w:ascii="Times New Roman" w:hAnsi="Times New Roman" w:cs="Times New Roman"/>
          <w:sz w:val="24"/>
          <w:szCs w:val="24"/>
          <w:shd w:val="clear" w:color="auto" w:fill="FFFFFF"/>
          <w:lang w:val="uk-UA"/>
        </w:rPr>
        <w:t xml:space="preserve"> _______________ .</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12.</w:t>
      </w:r>
      <w:r w:rsidR="00724078">
        <w:rPr>
          <w:rFonts w:ascii="Times New Roman" w:hAnsi="Times New Roman" w:cs="Times New Roman"/>
          <w:sz w:val="24"/>
          <w:szCs w:val="24"/>
          <w:shd w:val="clear" w:color="auto" w:fill="FFFFFF"/>
          <w:lang w:val="uk-UA"/>
        </w:rPr>
        <w:t>7</w:t>
      </w:r>
      <w:r w:rsidRPr="00CA711C">
        <w:rPr>
          <w:rFonts w:ascii="Times New Roman" w:hAnsi="Times New Roman" w:cs="Times New Roman"/>
          <w:sz w:val="24"/>
          <w:szCs w:val="24"/>
          <w:shd w:val="clear" w:color="auto" w:fill="FFFFFF"/>
        </w:rPr>
        <w:t>. Постачальник підтверджує/гарантує, що переданий за даним Договором Товар є його власністю і на момент укладання Договору не переданий, не подарований, не перебуває під арештом або у заставі, не обтяжений будь-якими зобов’язаннями П</w:t>
      </w:r>
      <w:r w:rsidRPr="00CA711C">
        <w:rPr>
          <w:rFonts w:ascii="Times New Roman" w:hAnsi="Times New Roman" w:cs="Times New Roman"/>
          <w:sz w:val="24"/>
          <w:szCs w:val="24"/>
          <w:shd w:val="clear" w:color="auto" w:fill="FFFFFF"/>
          <w:lang w:val="uk-UA"/>
        </w:rPr>
        <w:t>остачальника</w:t>
      </w:r>
      <w:r w:rsidRPr="00CA711C">
        <w:rPr>
          <w:rFonts w:ascii="Times New Roman" w:hAnsi="Times New Roman" w:cs="Times New Roman"/>
          <w:sz w:val="24"/>
          <w:szCs w:val="24"/>
          <w:shd w:val="clear" w:color="auto" w:fill="FFFFFF"/>
        </w:rPr>
        <w:t xml:space="preserve"> або третіх осіб.</w:t>
      </w:r>
    </w:p>
    <w:p w:rsidR="004F2340" w:rsidRPr="00CA711C" w:rsidRDefault="004F2340" w:rsidP="004F2340">
      <w:pPr>
        <w:ind w:firstLine="708"/>
        <w:jc w:val="both"/>
        <w:rPr>
          <w:rFonts w:ascii="Times New Roman" w:hAnsi="Times New Roman" w:cs="Times New Roman"/>
          <w:sz w:val="24"/>
          <w:szCs w:val="24"/>
          <w:shd w:val="clear" w:color="auto" w:fill="FFFFFF"/>
        </w:rPr>
      </w:pPr>
      <w:r w:rsidRPr="00CA711C">
        <w:rPr>
          <w:rFonts w:ascii="Times New Roman" w:hAnsi="Times New Roman" w:cs="Times New Roman"/>
          <w:sz w:val="24"/>
          <w:szCs w:val="24"/>
          <w:shd w:val="clear" w:color="auto" w:fill="FFFFFF"/>
        </w:rPr>
        <w:t>12.</w:t>
      </w:r>
      <w:r w:rsidR="00724078">
        <w:rPr>
          <w:rFonts w:ascii="Times New Roman" w:hAnsi="Times New Roman" w:cs="Times New Roman"/>
          <w:sz w:val="24"/>
          <w:szCs w:val="24"/>
          <w:shd w:val="clear" w:color="auto" w:fill="FFFFFF"/>
          <w:lang w:val="uk-UA"/>
        </w:rPr>
        <w:t>8</w:t>
      </w:r>
      <w:r w:rsidRPr="00CA711C">
        <w:rPr>
          <w:rFonts w:ascii="Times New Roman" w:hAnsi="Times New Roman" w:cs="Times New Roman"/>
          <w:sz w:val="24"/>
          <w:szCs w:val="24"/>
          <w:shd w:val="clear" w:color="auto" w:fill="FFFFFF"/>
        </w:rPr>
        <w:t>. Питання, не врегульовані цим Договором, вирішуються відповідно до чинного законодавства України.</w:t>
      </w:r>
    </w:p>
    <w:p w:rsidR="004F2340" w:rsidRPr="00CA711C" w:rsidRDefault="004F2340" w:rsidP="004F2340">
      <w:pPr>
        <w:ind w:firstLine="708"/>
        <w:jc w:val="both"/>
        <w:rPr>
          <w:rFonts w:ascii="Times New Roman" w:hAnsi="Times New Roman" w:cs="Times New Roman"/>
          <w:sz w:val="24"/>
          <w:szCs w:val="24"/>
        </w:rPr>
      </w:pPr>
      <w:r w:rsidRPr="00CA711C">
        <w:rPr>
          <w:rFonts w:ascii="Times New Roman" w:hAnsi="Times New Roman" w:cs="Times New Roman"/>
          <w:sz w:val="24"/>
          <w:szCs w:val="24"/>
          <w:lang w:val="uk-UA"/>
        </w:rPr>
        <w:t>12</w:t>
      </w:r>
      <w:r w:rsidRPr="00CA711C">
        <w:rPr>
          <w:rFonts w:ascii="Times New Roman" w:hAnsi="Times New Roman" w:cs="Times New Roman"/>
          <w:sz w:val="24"/>
          <w:szCs w:val="24"/>
        </w:rPr>
        <w:t>.</w:t>
      </w:r>
      <w:r w:rsidR="00724078">
        <w:rPr>
          <w:rFonts w:ascii="Times New Roman" w:hAnsi="Times New Roman" w:cs="Times New Roman"/>
          <w:sz w:val="24"/>
          <w:szCs w:val="24"/>
          <w:lang w:val="uk-UA"/>
        </w:rPr>
        <w:t>9</w:t>
      </w:r>
      <w:r w:rsidRPr="00CA711C">
        <w:rPr>
          <w:rFonts w:ascii="Times New Roman" w:hAnsi="Times New Roman" w:cs="Times New Roman"/>
          <w:sz w:val="24"/>
          <w:szCs w:val="24"/>
        </w:rPr>
        <w:t>. Керуючись Законом України «Про захист персональних даних» Сторони розуміють, що вся інформація про їх представник</w:t>
      </w:r>
      <w:r w:rsidRPr="00CA711C">
        <w:rPr>
          <w:rFonts w:ascii="Times New Roman" w:hAnsi="Times New Roman" w:cs="Times New Roman"/>
          <w:sz w:val="24"/>
          <w:szCs w:val="24"/>
          <w:lang w:val="uk-UA"/>
        </w:rPr>
        <w:t>ів</w:t>
      </w:r>
      <w:r w:rsidRPr="00CA711C">
        <w:rPr>
          <w:rFonts w:ascii="Times New Roman" w:hAnsi="Times New Roman" w:cs="Times New Roman"/>
          <w:sz w:val="24"/>
          <w:szCs w:val="24"/>
        </w:rPr>
        <w:t>, яка міститься в даному Договорі</w:t>
      </w:r>
      <w:r w:rsidRPr="00CA711C">
        <w:rPr>
          <w:rFonts w:ascii="Times New Roman" w:hAnsi="Times New Roman" w:cs="Times New Roman"/>
          <w:sz w:val="24"/>
          <w:szCs w:val="24"/>
          <w:lang w:val="uk-UA"/>
        </w:rPr>
        <w:t>,</w:t>
      </w:r>
      <w:r w:rsidRPr="00CA711C">
        <w:rPr>
          <w:rFonts w:ascii="Times New Roman" w:hAnsi="Times New Roman" w:cs="Times New Roman"/>
          <w:sz w:val="24"/>
          <w:szCs w:val="24"/>
        </w:rPr>
        <w:t xml:space="preserve"> є персональними даними, тобто даними, які використовуються для ідентифікації так</w:t>
      </w:r>
      <w:r w:rsidRPr="00CA711C">
        <w:rPr>
          <w:rFonts w:ascii="Times New Roman" w:hAnsi="Times New Roman" w:cs="Times New Roman"/>
          <w:sz w:val="24"/>
          <w:szCs w:val="24"/>
          <w:lang w:val="uk-UA"/>
        </w:rPr>
        <w:t>их</w:t>
      </w:r>
      <w:r w:rsidRPr="00CA711C">
        <w:rPr>
          <w:rFonts w:ascii="Times New Roman" w:hAnsi="Times New Roman" w:cs="Times New Roman"/>
          <w:sz w:val="24"/>
          <w:szCs w:val="24"/>
        </w:rPr>
        <w:t xml:space="preserve"> представник</w:t>
      </w:r>
      <w:r w:rsidRPr="00CA711C">
        <w:rPr>
          <w:rFonts w:ascii="Times New Roman" w:hAnsi="Times New Roman" w:cs="Times New Roman"/>
          <w:sz w:val="24"/>
          <w:szCs w:val="24"/>
          <w:lang w:val="uk-UA"/>
        </w:rPr>
        <w:t>ів</w:t>
      </w:r>
      <w:r w:rsidRPr="00CA711C">
        <w:rPr>
          <w:rFonts w:ascii="Times New Roman" w:hAnsi="Times New Roman" w:cs="Times New Roman"/>
          <w:sz w:val="24"/>
          <w:szCs w:val="24"/>
        </w:rPr>
        <w:t>.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w:t>
      </w:r>
      <w:r w:rsidRPr="00CA711C">
        <w:rPr>
          <w:rFonts w:ascii="Times New Roman" w:hAnsi="Times New Roman" w:cs="Times New Roman"/>
          <w:sz w:val="24"/>
          <w:szCs w:val="24"/>
          <w:lang w:val="uk-UA"/>
        </w:rPr>
        <w:t xml:space="preserve">і </w:t>
      </w:r>
      <w:r w:rsidRPr="00CA711C">
        <w:rPr>
          <w:rFonts w:ascii="Times New Roman" w:hAnsi="Times New Roman" w:cs="Times New Roman"/>
          <w:sz w:val="24"/>
          <w:szCs w:val="24"/>
        </w:rPr>
        <w:t>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4F2340" w:rsidRPr="00CA711C" w:rsidRDefault="004F2340" w:rsidP="004F2340">
      <w:pPr>
        <w:ind w:firstLine="708"/>
        <w:jc w:val="both"/>
        <w:rPr>
          <w:rFonts w:ascii="Times New Roman" w:hAnsi="Times New Roman" w:cs="Times New Roman"/>
          <w:sz w:val="24"/>
          <w:szCs w:val="24"/>
          <w:lang w:val="uk-UA"/>
        </w:rPr>
      </w:pPr>
      <w:r w:rsidRPr="00CA711C">
        <w:rPr>
          <w:rFonts w:ascii="Times New Roman" w:hAnsi="Times New Roman" w:cs="Times New Roman"/>
          <w:sz w:val="24"/>
          <w:szCs w:val="24"/>
        </w:rPr>
        <w:t>12.</w:t>
      </w:r>
      <w:r w:rsidR="00724078">
        <w:rPr>
          <w:rFonts w:ascii="Times New Roman" w:hAnsi="Times New Roman" w:cs="Times New Roman"/>
          <w:sz w:val="24"/>
          <w:szCs w:val="24"/>
          <w:lang w:val="uk-UA"/>
        </w:rPr>
        <w:t>10</w:t>
      </w:r>
      <w:r w:rsidRPr="00CA711C">
        <w:rPr>
          <w:rFonts w:ascii="Times New Roman" w:hAnsi="Times New Roman" w:cs="Times New Roman"/>
          <w:sz w:val="24"/>
          <w:szCs w:val="24"/>
        </w:rPr>
        <w:t>. Зміни й доповненн</w:t>
      </w:r>
      <w:r w:rsidRPr="00CA711C">
        <w:rPr>
          <w:rFonts w:ascii="Times New Roman" w:hAnsi="Times New Roman" w:cs="Times New Roman"/>
          <w:sz w:val="24"/>
          <w:szCs w:val="24"/>
          <w:lang w:val="uk-UA"/>
        </w:rPr>
        <w:t>я до Договору</w:t>
      </w:r>
      <w:r w:rsidRPr="00CA711C">
        <w:rPr>
          <w:rFonts w:ascii="Times New Roman" w:hAnsi="Times New Roman" w:cs="Times New Roman"/>
          <w:sz w:val="24"/>
          <w:szCs w:val="24"/>
        </w:rPr>
        <w:t xml:space="preserve"> та додаткові угоди є додатками до Договору та мають юридичну силу у випадку, якщо вони викладені в письмовій формі та підписані</w:t>
      </w:r>
      <w:r w:rsidRPr="00CA711C">
        <w:rPr>
          <w:rFonts w:ascii="Times New Roman" w:hAnsi="Times New Roman" w:cs="Times New Roman"/>
          <w:sz w:val="24"/>
          <w:szCs w:val="24"/>
          <w:lang w:val="uk-UA"/>
        </w:rPr>
        <w:t xml:space="preserve"> повноважними представниками Сторін.</w:t>
      </w:r>
    </w:p>
    <w:p w:rsidR="004F2340" w:rsidRPr="00CA711C" w:rsidRDefault="004F2340" w:rsidP="004F2340">
      <w:pPr>
        <w:ind w:firstLine="708"/>
        <w:jc w:val="both"/>
        <w:rPr>
          <w:rFonts w:ascii="Times New Roman" w:hAnsi="Times New Roman" w:cs="Times New Roman"/>
          <w:sz w:val="24"/>
          <w:szCs w:val="24"/>
        </w:rPr>
      </w:pPr>
      <w:r w:rsidRPr="00CA711C">
        <w:rPr>
          <w:rFonts w:ascii="Times New Roman" w:hAnsi="Times New Roman" w:cs="Times New Roman"/>
          <w:sz w:val="24"/>
          <w:szCs w:val="24"/>
        </w:rPr>
        <w:t>12.1</w:t>
      </w:r>
      <w:r w:rsidR="00724078">
        <w:rPr>
          <w:rFonts w:ascii="Times New Roman" w:hAnsi="Times New Roman" w:cs="Times New Roman"/>
          <w:sz w:val="24"/>
          <w:szCs w:val="24"/>
          <w:lang w:val="uk-UA"/>
        </w:rPr>
        <w:t>1</w:t>
      </w:r>
      <w:r w:rsidRPr="00CA711C">
        <w:rPr>
          <w:rFonts w:ascii="Times New Roman" w:hAnsi="Times New Roman" w:cs="Times New Roman"/>
          <w:sz w:val="24"/>
          <w:szCs w:val="24"/>
        </w:rPr>
        <w:t xml:space="preserve">. Жодна із </w:t>
      </w:r>
      <w:r w:rsidRPr="00CA711C">
        <w:rPr>
          <w:rFonts w:ascii="Times New Roman" w:hAnsi="Times New Roman" w:cs="Times New Roman"/>
          <w:sz w:val="24"/>
          <w:szCs w:val="24"/>
          <w:lang w:val="uk-UA"/>
        </w:rPr>
        <w:t>С</w:t>
      </w:r>
      <w:r w:rsidRPr="00CA711C">
        <w:rPr>
          <w:rFonts w:ascii="Times New Roman" w:hAnsi="Times New Roman" w:cs="Times New Roman"/>
          <w:sz w:val="24"/>
          <w:szCs w:val="24"/>
        </w:rPr>
        <w:t xml:space="preserve">торін даного Договору не має права передавати свої права за Договором </w:t>
      </w:r>
      <w:r w:rsidRPr="00CA711C">
        <w:rPr>
          <w:rFonts w:ascii="Times New Roman" w:hAnsi="Times New Roman" w:cs="Times New Roman"/>
          <w:sz w:val="24"/>
          <w:szCs w:val="24"/>
          <w:lang w:val="uk-UA"/>
        </w:rPr>
        <w:t>третій</w:t>
      </w:r>
      <w:r w:rsidRPr="00CA711C">
        <w:rPr>
          <w:rFonts w:ascii="Times New Roman" w:hAnsi="Times New Roman" w:cs="Times New Roman"/>
          <w:sz w:val="24"/>
          <w:szCs w:val="24"/>
        </w:rPr>
        <w:t xml:space="preserve"> стороні без письмової на те згоди всіх Сторін даного Договору.</w:t>
      </w:r>
    </w:p>
    <w:p w:rsidR="004F2340" w:rsidRPr="00CA711C" w:rsidRDefault="004F2340" w:rsidP="004F2340">
      <w:pPr>
        <w:ind w:firstLine="708"/>
        <w:jc w:val="both"/>
        <w:rPr>
          <w:rFonts w:ascii="Times New Roman" w:hAnsi="Times New Roman" w:cs="Times New Roman"/>
          <w:sz w:val="24"/>
          <w:szCs w:val="24"/>
        </w:rPr>
      </w:pPr>
      <w:r w:rsidRPr="00CA711C">
        <w:rPr>
          <w:rFonts w:ascii="Times New Roman" w:hAnsi="Times New Roman" w:cs="Times New Roman"/>
          <w:sz w:val="24"/>
          <w:szCs w:val="24"/>
        </w:rPr>
        <w:t>12.1</w:t>
      </w:r>
      <w:r w:rsidR="00724078">
        <w:rPr>
          <w:rFonts w:ascii="Times New Roman" w:hAnsi="Times New Roman" w:cs="Times New Roman"/>
          <w:sz w:val="24"/>
          <w:szCs w:val="24"/>
          <w:lang w:val="uk-UA"/>
        </w:rPr>
        <w:t>2</w:t>
      </w:r>
      <w:r w:rsidRPr="00CA711C">
        <w:rPr>
          <w:rFonts w:ascii="Times New Roman" w:hAnsi="Times New Roman" w:cs="Times New Roman"/>
          <w:sz w:val="24"/>
          <w:szCs w:val="24"/>
        </w:rPr>
        <w:t xml:space="preserve">. Даний Договір Сторонами прочитаний, відповідає їх намірам та досягнутим домовленостям, що засвідчується власними підписами </w:t>
      </w:r>
      <w:r w:rsidRPr="00CA711C">
        <w:rPr>
          <w:rFonts w:ascii="Times New Roman" w:hAnsi="Times New Roman" w:cs="Times New Roman"/>
          <w:sz w:val="24"/>
          <w:szCs w:val="24"/>
          <w:lang w:val="uk-UA"/>
        </w:rPr>
        <w:t>повноважних</w:t>
      </w:r>
      <w:r w:rsidRPr="00CA711C">
        <w:rPr>
          <w:rFonts w:ascii="Times New Roman" w:hAnsi="Times New Roman" w:cs="Times New Roman"/>
          <w:sz w:val="24"/>
          <w:szCs w:val="24"/>
        </w:rPr>
        <w:t xml:space="preserve"> представників Сторін, які діють у повній відповідності з наданими їм повноваженнями та з повним розумінням предмет</w:t>
      </w:r>
      <w:r w:rsidRPr="00CA711C">
        <w:rPr>
          <w:rFonts w:ascii="Times New Roman" w:hAnsi="Times New Roman" w:cs="Times New Roman"/>
          <w:sz w:val="24"/>
          <w:szCs w:val="24"/>
          <w:lang w:val="uk-UA"/>
        </w:rPr>
        <w:t>у</w:t>
      </w:r>
      <w:r w:rsidRPr="00CA711C">
        <w:rPr>
          <w:rFonts w:ascii="Times New Roman" w:hAnsi="Times New Roman" w:cs="Times New Roman"/>
          <w:sz w:val="24"/>
          <w:szCs w:val="24"/>
        </w:rPr>
        <w:t xml:space="preserve"> та змісту Договору.</w:t>
      </w:r>
    </w:p>
    <w:p w:rsidR="004F2340" w:rsidRPr="00CA711C" w:rsidRDefault="004F2340" w:rsidP="004F2340">
      <w:pPr>
        <w:jc w:val="both"/>
        <w:rPr>
          <w:rFonts w:ascii="Times New Roman" w:hAnsi="Times New Roman" w:cs="Times New Roman"/>
          <w:sz w:val="24"/>
          <w:szCs w:val="24"/>
        </w:rPr>
      </w:pPr>
    </w:p>
    <w:p w:rsidR="004F2340" w:rsidRPr="00CA711C" w:rsidRDefault="004F2340" w:rsidP="004F2340">
      <w:pPr>
        <w:pStyle w:val="aa"/>
        <w:spacing w:after="0"/>
        <w:ind w:firstLine="720"/>
        <w:jc w:val="center"/>
        <w:rPr>
          <w:rFonts w:ascii="Times New Roman" w:hAnsi="Times New Roman"/>
          <w:b/>
          <w:position w:val="-6"/>
          <w:sz w:val="24"/>
          <w:szCs w:val="24"/>
          <w:lang w:val="uk-UA"/>
        </w:rPr>
      </w:pPr>
      <w:r w:rsidRPr="00CA711C">
        <w:rPr>
          <w:rFonts w:ascii="Times New Roman" w:hAnsi="Times New Roman"/>
          <w:b/>
          <w:position w:val="-6"/>
          <w:sz w:val="24"/>
          <w:szCs w:val="24"/>
          <w:lang w:val="uk-UA"/>
        </w:rPr>
        <w:t>13. Додатки до Договору</w:t>
      </w:r>
    </w:p>
    <w:p w:rsidR="004F2340" w:rsidRPr="00CA711C" w:rsidRDefault="004F2340" w:rsidP="004F2340">
      <w:pPr>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13.1.</w:t>
      </w:r>
      <w:r w:rsidRPr="00CA711C">
        <w:rPr>
          <w:rFonts w:ascii="Times New Roman" w:hAnsi="Times New Roman" w:cs="Times New Roman"/>
          <w:sz w:val="24"/>
          <w:szCs w:val="24"/>
        </w:rPr>
        <w:t xml:space="preserve">Додатки до Договору:  </w:t>
      </w:r>
    </w:p>
    <w:p w:rsidR="004F2340" w:rsidRPr="00CA711C" w:rsidRDefault="004F2340" w:rsidP="004F2340">
      <w:pPr>
        <w:jc w:val="both"/>
        <w:rPr>
          <w:rFonts w:ascii="Times New Roman" w:hAnsi="Times New Roman" w:cs="Times New Roman"/>
          <w:sz w:val="24"/>
          <w:szCs w:val="24"/>
          <w:lang w:val="uk-UA"/>
        </w:rPr>
      </w:pPr>
      <w:r w:rsidRPr="00CA711C">
        <w:rPr>
          <w:rFonts w:ascii="Times New Roman" w:hAnsi="Times New Roman" w:cs="Times New Roman"/>
          <w:sz w:val="24"/>
          <w:szCs w:val="24"/>
          <w:lang w:val="uk-UA"/>
        </w:rPr>
        <w:t>Додаток №1. Специфікація.</w:t>
      </w:r>
    </w:p>
    <w:p w:rsidR="004F2340" w:rsidRPr="00CA711C" w:rsidRDefault="004F2340" w:rsidP="004F2340">
      <w:pPr>
        <w:ind w:left="6804"/>
        <w:rPr>
          <w:rFonts w:ascii="Times New Roman" w:hAnsi="Times New Roman" w:cs="Times New Roman"/>
          <w:sz w:val="24"/>
          <w:szCs w:val="24"/>
          <w:lang w:val="uk-UA"/>
        </w:rPr>
      </w:pPr>
    </w:p>
    <w:p w:rsidR="004F2340" w:rsidRPr="00CA711C" w:rsidRDefault="004F2340" w:rsidP="004F2340">
      <w:pPr>
        <w:pStyle w:val="ad"/>
        <w:jc w:val="center"/>
        <w:rPr>
          <w:rFonts w:ascii="Times New Roman" w:hAnsi="Times New Roman"/>
          <w:b/>
          <w:sz w:val="24"/>
          <w:szCs w:val="24"/>
        </w:rPr>
      </w:pPr>
      <w:r w:rsidRPr="00CA711C">
        <w:rPr>
          <w:rFonts w:ascii="Times New Roman" w:hAnsi="Times New Roman"/>
          <w:b/>
          <w:sz w:val="24"/>
          <w:szCs w:val="24"/>
        </w:rPr>
        <w:t>14. Юридичні адреси та реквізити Сторін</w:t>
      </w:r>
    </w:p>
    <w:p w:rsidR="004F2340" w:rsidRPr="00CA711C" w:rsidRDefault="004F2340" w:rsidP="004F2340">
      <w:pPr>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ПОКУПЕЦЬ:</w:t>
      </w:r>
      <w:r w:rsidRPr="00CA711C">
        <w:rPr>
          <w:rFonts w:ascii="Times New Roman" w:hAnsi="Times New Roman" w:cs="Times New Roman"/>
          <w:b/>
          <w:sz w:val="24"/>
          <w:szCs w:val="24"/>
        </w:rPr>
        <w:tab/>
      </w:r>
      <w:r w:rsidRPr="00CA711C">
        <w:rPr>
          <w:rFonts w:ascii="Times New Roman" w:hAnsi="Times New Roman" w:cs="Times New Roman"/>
          <w:b/>
          <w:sz w:val="24"/>
          <w:szCs w:val="24"/>
        </w:rPr>
        <w:tab/>
      </w:r>
      <w:r w:rsidRPr="00CA711C">
        <w:rPr>
          <w:rFonts w:ascii="Times New Roman" w:hAnsi="Times New Roman" w:cs="Times New Roman"/>
          <w:b/>
          <w:sz w:val="24"/>
          <w:szCs w:val="24"/>
        </w:rPr>
        <w:tab/>
      </w:r>
      <w:r w:rsidRPr="00CA711C">
        <w:rPr>
          <w:rFonts w:ascii="Times New Roman" w:hAnsi="Times New Roman" w:cs="Times New Roman"/>
          <w:b/>
          <w:sz w:val="24"/>
          <w:szCs w:val="24"/>
        </w:rPr>
        <w:tab/>
      </w:r>
      <w:r w:rsidRPr="00CA711C">
        <w:rPr>
          <w:rFonts w:ascii="Times New Roman" w:hAnsi="Times New Roman" w:cs="Times New Roman"/>
          <w:b/>
          <w:sz w:val="24"/>
          <w:szCs w:val="24"/>
          <w:lang w:val="uk-UA"/>
        </w:rPr>
        <w:t xml:space="preserve">           ПОСТАЧАЛЬНИК:</w:t>
      </w:r>
    </w:p>
    <w:tbl>
      <w:tblPr>
        <w:tblW w:w="9498" w:type="dxa"/>
        <w:tblInd w:w="108" w:type="dxa"/>
        <w:tblLayout w:type="fixed"/>
        <w:tblLook w:val="0000"/>
      </w:tblPr>
      <w:tblGrid>
        <w:gridCol w:w="4500"/>
        <w:gridCol w:w="4998"/>
      </w:tblGrid>
      <w:tr w:rsidR="004F2340" w:rsidRPr="00CA711C" w:rsidTr="001A6CED">
        <w:trPr>
          <w:trHeight w:val="1344"/>
        </w:trPr>
        <w:tc>
          <w:tcPr>
            <w:tcW w:w="4500" w:type="dxa"/>
          </w:tcPr>
          <w:p w:rsidR="004F2340" w:rsidRPr="00CA711C" w:rsidRDefault="004F2340" w:rsidP="001A6CED">
            <w:pPr>
              <w:jc w:val="center"/>
              <w:rPr>
                <w:rFonts w:ascii="Times New Roman" w:hAnsi="Times New Roman" w:cs="Times New Roman"/>
                <w:sz w:val="24"/>
                <w:szCs w:val="24"/>
                <w:lang w:val="uk-UA" w:eastAsia="zh-CN"/>
              </w:rPr>
            </w:pPr>
            <w:r w:rsidRPr="00CA711C">
              <w:rPr>
                <w:rFonts w:ascii="Times New Roman" w:hAnsi="Times New Roman" w:cs="Times New Roman"/>
                <w:b/>
                <w:sz w:val="24"/>
                <w:szCs w:val="24"/>
                <w:lang w:val="uk-UA" w:eastAsia="zh-CN"/>
              </w:rPr>
              <w:t xml:space="preserve">КП </w:t>
            </w:r>
            <w:r w:rsidRPr="00CA711C">
              <w:rPr>
                <w:rFonts w:ascii="Times New Roman" w:hAnsi="Times New Roman" w:cs="Times New Roman"/>
                <w:sz w:val="24"/>
                <w:szCs w:val="24"/>
                <w:lang w:val="uk-UA" w:eastAsia="zh-CN"/>
              </w:rPr>
              <w:t>“</w:t>
            </w:r>
            <w:r w:rsidRPr="00CA711C">
              <w:rPr>
                <w:rStyle w:val="FontStyle20"/>
                <w:sz w:val="24"/>
                <w:szCs w:val="24"/>
                <w:lang w:val="uk-UA" w:eastAsia="zh-CN"/>
              </w:rPr>
              <w:t>Парки та сквери м. Луцька”</w:t>
            </w:r>
          </w:p>
          <w:p w:rsidR="004F2340" w:rsidRPr="00CA711C" w:rsidRDefault="004F2340" w:rsidP="001A6CED">
            <w:pPr>
              <w:jc w:val="both"/>
              <w:rPr>
                <w:rFonts w:ascii="Times New Roman" w:hAnsi="Times New Roman" w:cs="Times New Roman"/>
                <w:sz w:val="24"/>
                <w:szCs w:val="24"/>
                <w:lang w:val="uk-UA" w:eastAsia="zh-CN"/>
              </w:rPr>
            </w:pP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 xml:space="preserve">43020, Україна, Волинська обл., м.Луцьк, </w:t>
            </w: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вул. Рівненська, 119, тел. (0332) 250 292</w:t>
            </w:r>
          </w:p>
          <w:p w:rsidR="004F2340" w:rsidRPr="00724078" w:rsidRDefault="004F2340" w:rsidP="001A6CED">
            <w:pPr>
              <w:autoSpaceDE w:val="0"/>
              <w:jc w:val="both"/>
              <w:rPr>
                <w:rStyle w:val="FontStyle20"/>
                <w:b w:val="0"/>
                <w:sz w:val="24"/>
                <w:szCs w:val="24"/>
                <w:lang w:val="uk-UA" w:eastAsia="zh-CN"/>
              </w:rPr>
            </w:pPr>
            <w:r w:rsidRPr="00724078">
              <w:rPr>
                <w:rStyle w:val="FontStyle20"/>
                <w:b w:val="0"/>
                <w:sz w:val="24"/>
                <w:szCs w:val="24"/>
                <w:lang w:val="uk-UA" w:eastAsia="zh-CN"/>
              </w:rPr>
              <w:lastRenderedPageBreak/>
              <w:t xml:space="preserve">р/р </w:t>
            </w:r>
            <w:r w:rsidRPr="00724078">
              <w:rPr>
                <w:rStyle w:val="FontStyle20"/>
                <w:b w:val="0"/>
                <w:sz w:val="24"/>
                <w:szCs w:val="24"/>
                <w:lang w:val="en-US" w:eastAsia="zh-CN"/>
              </w:rPr>
              <w:t>UA</w:t>
            </w:r>
            <w:r w:rsidRPr="00724078">
              <w:rPr>
                <w:rStyle w:val="FontStyle20"/>
                <w:b w:val="0"/>
                <w:sz w:val="24"/>
                <w:szCs w:val="24"/>
                <w:lang w:val="uk-UA" w:eastAsia="zh-CN"/>
              </w:rPr>
              <w:t>448201720344330001000085634</w:t>
            </w:r>
          </w:p>
          <w:p w:rsidR="004F2340" w:rsidRPr="00175464" w:rsidRDefault="00175464" w:rsidP="001A6CED">
            <w:pPr>
              <w:rPr>
                <w:rStyle w:val="FontStyle20"/>
                <w:b w:val="0"/>
                <w:sz w:val="24"/>
                <w:szCs w:val="24"/>
                <w:lang w:val="uk-UA" w:eastAsia="zh-CN"/>
              </w:rPr>
            </w:pPr>
            <w:r>
              <w:rPr>
                <w:rFonts w:ascii="Times New Roman" w:hAnsi="Times New Roman" w:cs="Times New Roman"/>
                <w:sz w:val="24"/>
                <w:szCs w:val="24"/>
                <w:lang w:val="uk-UA"/>
              </w:rPr>
              <w:t>Держказначейська служба України</w:t>
            </w: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 ЄДРПОУ 37887516</w:t>
            </w: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ІПН 378875103184</w:t>
            </w:r>
          </w:p>
          <w:p w:rsidR="004F2340" w:rsidRPr="00724078" w:rsidRDefault="004F2340" w:rsidP="001A6CED">
            <w:pPr>
              <w:jc w:val="both"/>
              <w:rPr>
                <w:rFonts w:ascii="Times New Roman" w:hAnsi="Times New Roman" w:cs="Times New Roman"/>
                <w:sz w:val="24"/>
                <w:szCs w:val="24"/>
                <w:lang w:val="uk-UA" w:eastAsia="zh-CN"/>
              </w:rPr>
            </w:pPr>
            <w:r w:rsidRPr="00724078">
              <w:rPr>
                <w:rStyle w:val="FontStyle20"/>
                <w:b w:val="0"/>
                <w:sz w:val="24"/>
                <w:szCs w:val="24"/>
                <w:lang w:val="uk-UA" w:eastAsia="zh-CN"/>
              </w:rPr>
              <w:t>Свідоцтво ПДВ 200098443</w:t>
            </w:r>
          </w:p>
          <w:p w:rsidR="004F2340" w:rsidRPr="00724078" w:rsidRDefault="004F2340" w:rsidP="001A6CED">
            <w:pPr>
              <w:jc w:val="both"/>
              <w:rPr>
                <w:rFonts w:ascii="Times New Roman" w:hAnsi="Times New Roman" w:cs="Times New Roman"/>
                <w:sz w:val="24"/>
                <w:szCs w:val="24"/>
                <w:lang w:val="uk-UA" w:eastAsia="zh-CN"/>
              </w:rPr>
            </w:pPr>
          </w:p>
          <w:p w:rsidR="004F2340" w:rsidRPr="00724078" w:rsidRDefault="00481860" w:rsidP="001A6CED">
            <w:pPr>
              <w:pStyle w:val="a8"/>
              <w:spacing w:after="0"/>
              <w:ind w:left="0"/>
              <w:jc w:val="both"/>
              <w:rPr>
                <w:lang w:val="uk-UA" w:eastAsia="zh-CN"/>
              </w:rPr>
            </w:pPr>
            <w:r w:rsidRPr="00724078">
              <w:rPr>
                <w:lang w:val="uk-UA" w:eastAsia="zh-CN"/>
              </w:rPr>
              <w:t>В.о.д</w:t>
            </w:r>
            <w:r w:rsidR="004F2340" w:rsidRPr="00724078">
              <w:rPr>
                <w:lang w:val="uk-UA" w:eastAsia="zh-CN"/>
              </w:rPr>
              <w:t>иректор</w:t>
            </w:r>
            <w:r w:rsidRPr="00724078">
              <w:rPr>
                <w:lang w:val="uk-UA" w:eastAsia="zh-CN"/>
              </w:rPr>
              <w:t>а</w:t>
            </w:r>
            <w:r w:rsidR="004F2340" w:rsidRPr="00724078">
              <w:rPr>
                <w:lang w:val="uk-UA" w:eastAsia="zh-CN"/>
              </w:rPr>
              <w:t xml:space="preserve"> </w:t>
            </w:r>
          </w:p>
          <w:p w:rsidR="004F2340" w:rsidRPr="00724078" w:rsidRDefault="004F2340" w:rsidP="001A6CED">
            <w:pPr>
              <w:pStyle w:val="a8"/>
              <w:spacing w:after="0"/>
              <w:ind w:left="0"/>
              <w:jc w:val="both"/>
              <w:rPr>
                <w:lang w:val="uk-UA" w:eastAsia="zh-CN"/>
              </w:rPr>
            </w:pPr>
          </w:p>
          <w:p w:rsidR="004F2340" w:rsidRPr="00CA711C" w:rsidRDefault="004F2340" w:rsidP="001A6CED">
            <w:pPr>
              <w:pStyle w:val="a8"/>
              <w:spacing w:after="0"/>
              <w:ind w:left="0"/>
              <w:jc w:val="both"/>
              <w:rPr>
                <w:lang w:val="uk-UA" w:eastAsia="zh-CN"/>
              </w:rPr>
            </w:pPr>
          </w:p>
          <w:p w:rsidR="004F2340" w:rsidRPr="00CA711C" w:rsidRDefault="004F2340" w:rsidP="001A6CED">
            <w:pPr>
              <w:rPr>
                <w:rFonts w:ascii="Times New Roman" w:hAnsi="Times New Roman" w:cs="Times New Roman"/>
                <w:bCs/>
                <w:sz w:val="24"/>
                <w:szCs w:val="24"/>
              </w:rPr>
            </w:pPr>
            <w:r w:rsidRPr="00CA711C">
              <w:rPr>
                <w:rFonts w:ascii="Times New Roman" w:hAnsi="Times New Roman" w:cs="Times New Roman"/>
                <w:sz w:val="24"/>
                <w:szCs w:val="24"/>
                <w:lang w:val="uk-UA" w:eastAsia="zh-CN"/>
              </w:rPr>
              <w:t>___</w:t>
            </w:r>
            <w:r w:rsidR="00481860">
              <w:rPr>
                <w:rFonts w:ascii="Times New Roman" w:hAnsi="Times New Roman" w:cs="Times New Roman"/>
                <w:sz w:val="24"/>
                <w:szCs w:val="24"/>
                <w:lang w:val="uk-UA" w:eastAsia="zh-CN"/>
              </w:rPr>
              <w:t>_________________ /Михалусь О.В.</w:t>
            </w:r>
            <w:r w:rsidRPr="00CA711C">
              <w:rPr>
                <w:rFonts w:ascii="Times New Roman" w:hAnsi="Times New Roman" w:cs="Times New Roman"/>
                <w:sz w:val="24"/>
                <w:szCs w:val="24"/>
                <w:lang w:val="uk-UA" w:eastAsia="zh-CN"/>
              </w:rPr>
              <w:t>/</w:t>
            </w:r>
          </w:p>
          <w:p w:rsidR="004F2340" w:rsidRPr="00CA711C" w:rsidRDefault="004F2340" w:rsidP="001A6CED">
            <w:pPr>
              <w:ind w:left="148"/>
              <w:rPr>
                <w:rFonts w:ascii="Times New Roman" w:hAnsi="Times New Roman" w:cs="Times New Roman"/>
                <w:sz w:val="24"/>
                <w:szCs w:val="24"/>
              </w:rPr>
            </w:pPr>
          </w:p>
          <w:p w:rsidR="004F2340" w:rsidRPr="00CA711C" w:rsidRDefault="004F2340" w:rsidP="001A6CED">
            <w:pPr>
              <w:ind w:left="148"/>
              <w:rPr>
                <w:rFonts w:ascii="Times New Roman" w:hAnsi="Times New Roman" w:cs="Times New Roman"/>
                <w:sz w:val="24"/>
                <w:szCs w:val="24"/>
                <w:lang w:val="uk-UA"/>
              </w:rPr>
            </w:pPr>
          </w:p>
        </w:tc>
        <w:tc>
          <w:tcPr>
            <w:tcW w:w="4998" w:type="dxa"/>
          </w:tcPr>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lastRenderedPageBreak/>
              <w:t>___________________________________</w:t>
            </w:r>
          </w:p>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pStyle w:val="1"/>
              <w:tabs>
                <w:tab w:val="left" w:pos="0"/>
                <w:tab w:val="left" w:pos="4820"/>
              </w:tabs>
              <w:ind w:left="0" w:firstLine="0"/>
              <w:jc w:val="both"/>
              <w:rPr>
                <w:b/>
                <w:szCs w:val="24"/>
              </w:rPr>
            </w:pPr>
          </w:p>
        </w:tc>
      </w:tr>
    </w:tbl>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651EBD" w:rsidRDefault="00651EBD" w:rsidP="004F2340">
      <w:pPr>
        <w:jc w:val="right"/>
        <w:rPr>
          <w:rFonts w:ascii="Times New Roman" w:hAnsi="Times New Roman" w:cs="Times New Roman"/>
          <w:b/>
          <w:sz w:val="24"/>
          <w:szCs w:val="24"/>
          <w:lang w:val="uk-UA"/>
        </w:rPr>
      </w:pPr>
    </w:p>
    <w:p w:rsidR="00481860" w:rsidRDefault="00481860" w:rsidP="004F2340">
      <w:pPr>
        <w:jc w:val="right"/>
        <w:rPr>
          <w:rFonts w:ascii="Times New Roman" w:hAnsi="Times New Roman" w:cs="Times New Roman"/>
          <w:b/>
          <w:sz w:val="24"/>
          <w:szCs w:val="24"/>
          <w:lang w:val="uk-UA"/>
        </w:rPr>
      </w:pPr>
    </w:p>
    <w:p w:rsidR="00724078" w:rsidRDefault="00724078" w:rsidP="004F2340">
      <w:pPr>
        <w:jc w:val="right"/>
        <w:rPr>
          <w:rFonts w:ascii="Times New Roman" w:hAnsi="Times New Roman" w:cs="Times New Roman"/>
          <w:b/>
          <w:sz w:val="24"/>
          <w:szCs w:val="24"/>
          <w:lang w:val="uk-UA"/>
        </w:rPr>
      </w:pPr>
    </w:p>
    <w:p w:rsidR="003C3CD2" w:rsidRDefault="003C3CD2" w:rsidP="004F2340">
      <w:pPr>
        <w:jc w:val="right"/>
        <w:rPr>
          <w:rFonts w:ascii="Times New Roman" w:hAnsi="Times New Roman" w:cs="Times New Roman"/>
          <w:b/>
          <w:sz w:val="24"/>
          <w:szCs w:val="24"/>
          <w:lang w:val="uk-UA"/>
        </w:rPr>
      </w:pPr>
    </w:p>
    <w:p w:rsidR="003C3CD2" w:rsidRDefault="003C3CD2" w:rsidP="004F2340">
      <w:pPr>
        <w:jc w:val="right"/>
        <w:rPr>
          <w:rFonts w:ascii="Times New Roman" w:hAnsi="Times New Roman" w:cs="Times New Roman"/>
          <w:b/>
          <w:sz w:val="24"/>
          <w:szCs w:val="24"/>
          <w:lang w:val="uk-UA"/>
        </w:rPr>
      </w:pPr>
    </w:p>
    <w:p w:rsidR="003C3CD2" w:rsidRDefault="003C3CD2" w:rsidP="004F2340">
      <w:pPr>
        <w:jc w:val="right"/>
        <w:rPr>
          <w:rFonts w:ascii="Times New Roman" w:hAnsi="Times New Roman" w:cs="Times New Roman"/>
          <w:b/>
          <w:sz w:val="24"/>
          <w:szCs w:val="24"/>
          <w:lang w:val="uk-UA"/>
        </w:rPr>
      </w:pPr>
    </w:p>
    <w:p w:rsidR="003C3CD2" w:rsidRDefault="003C3CD2" w:rsidP="004F2340">
      <w:pPr>
        <w:jc w:val="right"/>
        <w:rPr>
          <w:rFonts w:ascii="Times New Roman" w:hAnsi="Times New Roman" w:cs="Times New Roman"/>
          <w:b/>
          <w:sz w:val="24"/>
          <w:szCs w:val="24"/>
          <w:lang w:val="uk-UA"/>
        </w:rPr>
      </w:pPr>
    </w:p>
    <w:p w:rsidR="003C3CD2" w:rsidRDefault="003C3CD2" w:rsidP="004F2340">
      <w:pPr>
        <w:jc w:val="right"/>
        <w:rPr>
          <w:rFonts w:ascii="Times New Roman" w:hAnsi="Times New Roman" w:cs="Times New Roman"/>
          <w:b/>
          <w:sz w:val="24"/>
          <w:szCs w:val="24"/>
          <w:lang w:val="uk-UA"/>
        </w:rPr>
      </w:pPr>
    </w:p>
    <w:p w:rsidR="004F2340" w:rsidRPr="00CA711C" w:rsidRDefault="004F2340" w:rsidP="004F2340">
      <w:pPr>
        <w:jc w:val="right"/>
        <w:rPr>
          <w:rFonts w:ascii="Times New Roman" w:hAnsi="Times New Roman" w:cs="Times New Roman"/>
          <w:b/>
          <w:sz w:val="24"/>
          <w:szCs w:val="24"/>
          <w:lang w:val="uk-UA"/>
        </w:rPr>
      </w:pPr>
      <w:r w:rsidRPr="00CA711C">
        <w:rPr>
          <w:rFonts w:ascii="Times New Roman" w:hAnsi="Times New Roman" w:cs="Times New Roman"/>
          <w:b/>
          <w:sz w:val="24"/>
          <w:szCs w:val="24"/>
          <w:lang w:val="uk-UA"/>
        </w:rPr>
        <w:lastRenderedPageBreak/>
        <w:t>Додаток № 1</w:t>
      </w:r>
    </w:p>
    <w:p w:rsidR="004F2340" w:rsidRPr="00CA711C" w:rsidRDefault="004F2340" w:rsidP="004F2340">
      <w:pPr>
        <w:jc w:val="right"/>
        <w:rPr>
          <w:rFonts w:ascii="Times New Roman" w:hAnsi="Times New Roman" w:cs="Times New Roman"/>
          <w:b/>
          <w:sz w:val="24"/>
          <w:szCs w:val="24"/>
          <w:lang w:val="uk-UA"/>
        </w:rPr>
      </w:pPr>
      <w:r w:rsidRPr="00CA711C">
        <w:rPr>
          <w:rFonts w:ascii="Times New Roman" w:hAnsi="Times New Roman" w:cs="Times New Roman"/>
          <w:b/>
          <w:sz w:val="24"/>
          <w:szCs w:val="24"/>
          <w:lang w:val="uk-UA"/>
        </w:rPr>
        <w:t>До Договору № _______________ від ___________</w:t>
      </w:r>
    </w:p>
    <w:p w:rsidR="004F2340" w:rsidRPr="00CA711C" w:rsidRDefault="004F2340" w:rsidP="004F2340">
      <w:pPr>
        <w:jc w:val="right"/>
        <w:rPr>
          <w:rFonts w:ascii="Times New Roman" w:hAnsi="Times New Roman" w:cs="Times New Roman"/>
          <w:sz w:val="24"/>
          <w:szCs w:val="24"/>
          <w:lang w:val="uk-UA"/>
        </w:rPr>
      </w:pPr>
    </w:p>
    <w:p w:rsidR="004F2340" w:rsidRPr="00CA711C" w:rsidRDefault="004F2340" w:rsidP="004F2340">
      <w:pPr>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СПЕЦИФІКАЦІЯ</w:t>
      </w:r>
    </w:p>
    <w:p w:rsidR="004F2340" w:rsidRPr="00CA711C" w:rsidRDefault="004F2340" w:rsidP="004F2340">
      <w:pPr>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до Договору № ___________________ від ______________</w:t>
      </w:r>
    </w:p>
    <w:p w:rsidR="004F2340" w:rsidRPr="00CA711C" w:rsidRDefault="004F2340" w:rsidP="004F2340">
      <w:pPr>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154"/>
        <w:gridCol w:w="1276"/>
        <w:gridCol w:w="1275"/>
        <w:gridCol w:w="2127"/>
        <w:gridCol w:w="2232"/>
      </w:tblGrid>
      <w:tr w:rsidR="004F2340" w:rsidRPr="00CA711C" w:rsidTr="001A6CED">
        <w:tc>
          <w:tcPr>
            <w:tcW w:w="506" w:type="dxa"/>
            <w:vAlign w:val="center"/>
          </w:tcPr>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w:t>
            </w:r>
          </w:p>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з/п</w:t>
            </w:r>
          </w:p>
        </w:tc>
        <w:tc>
          <w:tcPr>
            <w:tcW w:w="2154" w:type="dxa"/>
            <w:vAlign w:val="center"/>
          </w:tcPr>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color w:val="000000"/>
                <w:sz w:val="24"/>
                <w:szCs w:val="24"/>
              </w:rPr>
              <w:t>Найменування</w:t>
            </w:r>
          </w:p>
        </w:tc>
        <w:tc>
          <w:tcPr>
            <w:tcW w:w="1276" w:type="dxa"/>
            <w:vAlign w:val="center"/>
          </w:tcPr>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color w:val="000000"/>
                <w:sz w:val="24"/>
                <w:szCs w:val="24"/>
              </w:rPr>
              <w:t>Одиниця виміру</w:t>
            </w:r>
          </w:p>
        </w:tc>
        <w:tc>
          <w:tcPr>
            <w:tcW w:w="1275" w:type="dxa"/>
            <w:vAlign w:val="center"/>
          </w:tcPr>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color w:val="000000"/>
                <w:sz w:val="24"/>
                <w:szCs w:val="24"/>
              </w:rPr>
              <w:t>Кількість</w:t>
            </w:r>
          </w:p>
        </w:tc>
        <w:tc>
          <w:tcPr>
            <w:tcW w:w="2127" w:type="dxa"/>
            <w:vAlign w:val="center"/>
          </w:tcPr>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Ціна за одиницю, грн. (з ПДВ)</w:t>
            </w:r>
          </w:p>
        </w:tc>
        <w:tc>
          <w:tcPr>
            <w:tcW w:w="2232" w:type="dxa"/>
            <w:vAlign w:val="center"/>
          </w:tcPr>
          <w:p w:rsidR="004F2340" w:rsidRPr="00CA711C" w:rsidRDefault="004F2340" w:rsidP="001A6CED">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Загальна вартість, грн. (з ПДВ)</w:t>
            </w:r>
          </w:p>
        </w:tc>
      </w:tr>
      <w:tr w:rsidR="004F2340" w:rsidRPr="00CA711C" w:rsidTr="001A6CED">
        <w:tc>
          <w:tcPr>
            <w:tcW w:w="506" w:type="dxa"/>
          </w:tcPr>
          <w:p w:rsidR="004F2340" w:rsidRPr="00CA711C" w:rsidRDefault="004F2340" w:rsidP="001A6CED">
            <w:pPr>
              <w:pStyle w:val="3"/>
              <w:spacing w:after="0"/>
              <w:jc w:val="both"/>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1</w:t>
            </w:r>
          </w:p>
        </w:tc>
        <w:tc>
          <w:tcPr>
            <w:tcW w:w="2154" w:type="dxa"/>
          </w:tcPr>
          <w:p w:rsidR="004F2340" w:rsidRPr="00CA711C" w:rsidRDefault="004F2340" w:rsidP="001A6CED">
            <w:pPr>
              <w:pStyle w:val="a6"/>
              <w:rPr>
                <w:lang w:val="uk-UA"/>
              </w:rPr>
            </w:pPr>
          </w:p>
        </w:tc>
        <w:tc>
          <w:tcPr>
            <w:tcW w:w="1276" w:type="dxa"/>
          </w:tcPr>
          <w:p w:rsidR="004F2340" w:rsidRPr="00CA711C" w:rsidRDefault="004F2340" w:rsidP="001A6CED">
            <w:pPr>
              <w:jc w:val="center"/>
              <w:rPr>
                <w:rFonts w:ascii="Times New Roman" w:hAnsi="Times New Roman" w:cs="Times New Roman"/>
                <w:sz w:val="24"/>
                <w:szCs w:val="24"/>
              </w:rPr>
            </w:pPr>
          </w:p>
        </w:tc>
        <w:tc>
          <w:tcPr>
            <w:tcW w:w="1275" w:type="dxa"/>
          </w:tcPr>
          <w:p w:rsidR="004F2340" w:rsidRPr="00CA711C" w:rsidRDefault="004F2340" w:rsidP="001A6CED">
            <w:pPr>
              <w:pStyle w:val="3"/>
              <w:spacing w:after="0"/>
              <w:jc w:val="center"/>
              <w:rPr>
                <w:rFonts w:ascii="Times New Roman" w:hAnsi="Times New Roman" w:cs="Times New Roman"/>
                <w:sz w:val="24"/>
                <w:szCs w:val="24"/>
                <w:lang w:eastAsia="zh-CN"/>
              </w:rPr>
            </w:pPr>
          </w:p>
        </w:tc>
        <w:tc>
          <w:tcPr>
            <w:tcW w:w="2127"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c>
          <w:tcPr>
            <w:tcW w:w="2232"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r>
      <w:tr w:rsidR="004F2340" w:rsidRPr="00CA711C" w:rsidTr="001A6CED">
        <w:tc>
          <w:tcPr>
            <w:tcW w:w="506" w:type="dxa"/>
          </w:tcPr>
          <w:p w:rsidR="004F2340" w:rsidRPr="00CA711C" w:rsidRDefault="004F2340" w:rsidP="001A6CED">
            <w:pPr>
              <w:pStyle w:val="3"/>
              <w:spacing w:after="0"/>
              <w:jc w:val="both"/>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2</w:t>
            </w:r>
          </w:p>
        </w:tc>
        <w:tc>
          <w:tcPr>
            <w:tcW w:w="2154" w:type="dxa"/>
          </w:tcPr>
          <w:p w:rsidR="004F2340" w:rsidRPr="00CA711C" w:rsidRDefault="004F2340" w:rsidP="001A6CED">
            <w:pPr>
              <w:pStyle w:val="a6"/>
              <w:rPr>
                <w:lang w:val="uk-UA"/>
              </w:rPr>
            </w:pPr>
          </w:p>
        </w:tc>
        <w:tc>
          <w:tcPr>
            <w:tcW w:w="1276" w:type="dxa"/>
          </w:tcPr>
          <w:p w:rsidR="004F2340" w:rsidRPr="00CA711C" w:rsidRDefault="004F2340" w:rsidP="001A6CED">
            <w:pPr>
              <w:jc w:val="center"/>
              <w:rPr>
                <w:rFonts w:ascii="Times New Roman" w:hAnsi="Times New Roman" w:cs="Times New Roman"/>
                <w:sz w:val="24"/>
                <w:szCs w:val="24"/>
              </w:rPr>
            </w:pPr>
          </w:p>
        </w:tc>
        <w:tc>
          <w:tcPr>
            <w:tcW w:w="1275" w:type="dxa"/>
          </w:tcPr>
          <w:p w:rsidR="004F2340" w:rsidRPr="00CA711C" w:rsidRDefault="004F2340" w:rsidP="001A6CED">
            <w:pPr>
              <w:pStyle w:val="3"/>
              <w:spacing w:after="0"/>
              <w:jc w:val="center"/>
              <w:rPr>
                <w:rFonts w:ascii="Times New Roman" w:hAnsi="Times New Roman" w:cs="Times New Roman"/>
                <w:sz w:val="24"/>
                <w:szCs w:val="24"/>
                <w:lang w:val="uk-UA" w:eastAsia="zh-CN"/>
              </w:rPr>
            </w:pPr>
          </w:p>
        </w:tc>
        <w:tc>
          <w:tcPr>
            <w:tcW w:w="2127"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c>
          <w:tcPr>
            <w:tcW w:w="2232"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r>
      <w:tr w:rsidR="004F2340" w:rsidRPr="00CA711C" w:rsidTr="001A6CED">
        <w:tc>
          <w:tcPr>
            <w:tcW w:w="506"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c>
          <w:tcPr>
            <w:tcW w:w="2154" w:type="dxa"/>
          </w:tcPr>
          <w:p w:rsidR="004F2340" w:rsidRPr="00CA711C" w:rsidRDefault="004F2340" w:rsidP="001A6CED">
            <w:pPr>
              <w:pStyle w:val="3"/>
              <w:spacing w:after="0"/>
              <w:jc w:val="both"/>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Всього</w:t>
            </w:r>
          </w:p>
        </w:tc>
        <w:tc>
          <w:tcPr>
            <w:tcW w:w="1276" w:type="dxa"/>
          </w:tcPr>
          <w:p w:rsidR="004F2340" w:rsidRPr="00CA711C" w:rsidRDefault="004F2340" w:rsidP="001A6CED">
            <w:pPr>
              <w:pStyle w:val="3"/>
              <w:spacing w:after="0"/>
              <w:jc w:val="center"/>
              <w:rPr>
                <w:rFonts w:ascii="Times New Roman" w:hAnsi="Times New Roman" w:cs="Times New Roman"/>
                <w:sz w:val="24"/>
                <w:szCs w:val="24"/>
                <w:lang w:val="uk-UA" w:eastAsia="zh-CN"/>
              </w:rPr>
            </w:pPr>
          </w:p>
        </w:tc>
        <w:tc>
          <w:tcPr>
            <w:tcW w:w="1275"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c>
          <w:tcPr>
            <w:tcW w:w="2127"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c>
          <w:tcPr>
            <w:tcW w:w="2232" w:type="dxa"/>
          </w:tcPr>
          <w:p w:rsidR="004F2340" w:rsidRPr="00CA711C" w:rsidRDefault="004F2340" w:rsidP="001A6CED">
            <w:pPr>
              <w:pStyle w:val="3"/>
              <w:spacing w:after="0"/>
              <w:jc w:val="both"/>
              <w:rPr>
                <w:rFonts w:ascii="Times New Roman" w:hAnsi="Times New Roman" w:cs="Times New Roman"/>
                <w:sz w:val="24"/>
                <w:szCs w:val="24"/>
                <w:lang w:val="uk-UA" w:eastAsia="zh-CN"/>
              </w:rPr>
            </w:pPr>
          </w:p>
        </w:tc>
      </w:tr>
    </w:tbl>
    <w:p w:rsidR="004F2340" w:rsidRPr="00CA711C" w:rsidRDefault="004F2340" w:rsidP="004F2340">
      <w:pPr>
        <w:rPr>
          <w:rFonts w:ascii="Times New Roman" w:hAnsi="Times New Roman" w:cs="Times New Roman"/>
          <w:b/>
          <w:sz w:val="24"/>
          <w:szCs w:val="24"/>
          <w:lang w:val="uk-UA"/>
        </w:rPr>
      </w:pPr>
    </w:p>
    <w:p w:rsidR="004F2340" w:rsidRPr="00CA711C" w:rsidRDefault="004F2340" w:rsidP="004F2340">
      <w:pPr>
        <w:jc w:val="both"/>
        <w:rPr>
          <w:rFonts w:ascii="Times New Roman" w:hAnsi="Times New Roman" w:cs="Times New Roman"/>
          <w:bCs/>
          <w:sz w:val="24"/>
          <w:szCs w:val="24"/>
          <w:lang w:val="uk-UA"/>
        </w:rPr>
      </w:pPr>
      <w:r w:rsidRPr="00CA711C">
        <w:rPr>
          <w:rFonts w:ascii="Times New Roman" w:hAnsi="Times New Roman" w:cs="Times New Roman"/>
          <w:bCs/>
          <w:sz w:val="24"/>
          <w:szCs w:val="24"/>
        </w:rPr>
        <w:t xml:space="preserve">Вартість товару за </w:t>
      </w:r>
      <w:r w:rsidRPr="00CA711C">
        <w:rPr>
          <w:rFonts w:ascii="Times New Roman" w:hAnsi="Times New Roman" w:cs="Times New Roman"/>
          <w:bCs/>
          <w:sz w:val="24"/>
          <w:szCs w:val="24"/>
          <w:lang w:val="uk-UA"/>
        </w:rPr>
        <w:t>Д</w:t>
      </w:r>
      <w:r w:rsidRPr="00CA711C">
        <w:rPr>
          <w:rFonts w:ascii="Times New Roman" w:hAnsi="Times New Roman" w:cs="Times New Roman"/>
          <w:bCs/>
          <w:sz w:val="24"/>
          <w:szCs w:val="24"/>
        </w:rPr>
        <w:t xml:space="preserve">оговором становить: </w:t>
      </w:r>
      <w:r w:rsidRPr="00CA711C">
        <w:rPr>
          <w:rFonts w:ascii="Times New Roman" w:hAnsi="Times New Roman" w:cs="Times New Roman"/>
          <w:bCs/>
          <w:spacing w:val="1"/>
          <w:sz w:val="24"/>
          <w:szCs w:val="24"/>
          <w:lang w:val="uk-UA"/>
        </w:rPr>
        <w:t>_____________ (цифрами та прописом)</w:t>
      </w:r>
      <w:r w:rsidRPr="00CA711C">
        <w:rPr>
          <w:rFonts w:ascii="Times New Roman" w:hAnsi="Times New Roman" w:cs="Times New Roman"/>
          <w:sz w:val="24"/>
          <w:szCs w:val="24"/>
        </w:rPr>
        <w:t xml:space="preserve"> в тому числі ПДВ: </w:t>
      </w:r>
      <w:r w:rsidRPr="00CA711C">
        <w:rPr>
          <w:rFonts w:ascii="Times New Roman" w:hAnsi="Times New Roman" w:cs="Times New Roman"/>
          <w:sz w:val="24"/>
          <w:szCs w:val="24"/>
          <w:lang w:val="uk-UA"/>
        </w:rPr>
        <w:t>___________________________.</w:t>
      </w:r>
    </w:p>
    <w:p w:rsidR="004F2340" w:rsidRPr="00CA711C" w:rsidRDefault="004F2340" w:rsidP="004F2340">
      <w:pPr>
        <w:rPr>
          <w:rFonts w:ascii="Times New Roman" w:hAnsi="Times New Roman" w:cs="Times New Roman"/>
          <w:b/>
          <w:sz w:val="24"/>
          <w:szCs w:val="24"/>
          <w:lang w:val="uk-UA"/>
        </w:rPr>
      </w:pPr>
    </w:p>
    <w:p w:rsidR="004F2340" w:rsidRPr="00CA711C" w:rsidRDefault="004F2340" w:rsidP="004F2340">
      <w:pPr>
        <w:jc w:val="center"/>
        <w:rPr>
          <w:rFonts w:ascii="Times New Roman" w:hAnsi="Times New Roman" w:cs="Times New Roman"/>
          <w:b/>
          <w:sz w:val="24"/>
          <w:szCs w:val="24"/>
          <w:lang w:val="uk-UA"/>
        </w:rPr>
      </w:pPr>
      <w:r w:rsidRPr="00CA711C">
        <w:rPr>
          <w:rFonts w:ascii="Times New Roman" w:hAnsi="Times New Roman" w:cs="Times New Roman"/>
          <w:b/>
          <w:sz w:val="24"/>
          <w:szCs w:val="24"/>
          <w:lang w:val="uk-UA"/>
        </w:rPr>
        <w:t>ПОКУПЕЦЬ:</w:t>
      </w:r>
      <w:r w:rsidRPr="00CA711C">
        <w:rPr>
          <w:rFonts w:ascii="Times New Roman" w:hAnsi="Times New Roman" w:cs="Times New Roman"/>
          <w:b/>
          <w:sz w:val="24"/>
          <w:szCs w:val="24"/>
        </w:rPr>
        <w:tab/>
      </w:r>
      <w:r w:rsidRPr="00CA711C">
        <w:rPr>
          <w:rFonts w:ascii="Times New Roman" w:hAnsi="Times New Roman" w:cs="Times New Roman"/>
          <w:b/>
          <w:sz w:val="24"/>
          <w:szCs w:val="24"/>
        </w:rPr>
        <w:tab/>
      </w:r>
      <w:r w:rsidRPr="00CA711C">
        <w:rPr>
          <w:rFonts w:ascii="Times New Roman" w:hAnsi="Times New Roman" w:cs="Times New Roman"/>
          <w:b/>
          <w:sz w:val="24"/>
          <w:szCs w:val="24"/>
        </w:rPr>
        <w:tab/>
      </w:r>
      <w:r w:rsidRPr="00CA711C">
        <w:rPr>
          <w:rFonts w:ascii="Times New Roman" w:hAnsi="Times New Roman" w:cs="Times New Roman"/>
          <w:b/>
          <w:sz w:val="24"/>
          <w:szCs w:val="24"/>
        </w:rPr>
        <w:tab/>
      </w:r>
      <w:r w:rsidRPr="00CA711C">
        <w:rPr>
          <w:rFonts w:ascii="Times New Roman" w:hAnsi="Times New Roman" w:cs="Times New Roman"/>
          <w:b/>
          <w:sz w:val="24"/>
          <w:szCs w:val="24"/>
          <w:lang w:val="uk-UA"/>
        </w:rPr>
        <w:t xml:space="preserve">           ПОСТАЧАЛЬНИК:</w:t>
      </w:r>
    </w:p>
    <w:tbl>
      <w:tblPr>
        <w:tblW w:w="9498" w:type="dxa"/>
        <w:tblInd w:w="108" w:type="dxa"/>
        <w:tblLayout w:type="fixed"/>
        <w:tblLook w:val="0000"/>
      </w:tblPr>
      <w:tblGrid>
        <w:gridCol w:w="4500"/>
        <w:gridCol w:w="4998"/>
      </w:tblGrid>
      <w:tr w:rsidR="004F2340" w:rsidRPr="00CA711C" w:rsidTr="001A6CED">
        <w:trPr>
          <w:trHeight w:val="1344"/>
        </w:trPr>
        <w:tc>
          <w:tcPr>
            <w:tcW w:w="4500" w:type="dxa"/>
          </w:tcPr>
          <w:p w:rsidR="004F2340" w:rsidRPr="00CA711C" w:rsidRDefault="004F2340" w:rsidP="001A6CED">
            <w:pPr>
              <w:jc w:val="center"/>
              <w:rPr>
                <w:rFonts w:ascii="Times New Roman" w:hAnsi="Times New Roman" w:cs="Times New Roman"/>
                <w:sz w:val="24"/>
                <w:szCs w:val="24"/>
                <w:lang w:val="uk-UA" w:eastAsia="zh-CN"/>
              </w:rPr>
            </w:pPr>
            <w:r w:rsidRPr="00CA711C">
              <w:rPr>
                <w:rFonts w:ascii="Times New Roman" w:hAnsi="Times New Roman" w:cs="Times New Roman"/>
                <w:b/>
                <w:sz w:val="24"/>
                <w:szCs w:val="24"/>
                <w:lang w:val="uk-UA" w:eastAsia="zh-CN"/>
              </w:rPr>
              <w:t xml:space="preserve">КП </w:t>
            </w:r>
            <w:r w:rsidRPr="00CA711C">
              <w:rPr>
                <w:rFonts w:ascii="Times New Roman" w:hAnsi="Times New Roman" w:cs="Times New Roman"/>
                <w:sz w:val="24"/>
                <w:szCs w:val="24"/>
                <w:lang w:val="uk-UA" w:eastAsia="zh-CN"/>
              </w:rPr>
              <w:t>“</w:t>
            </w:r>
            <w:r w:rsidRPr="00CA711C">
              <w:rPr>
                <w:rStyle w:val="FontStyle20"/>
                <w:sz w:val="24"/>
                <w:szCs w:val="24"/>
                <w:lang w:val="uk-UA" w:eastAsia="zh-CN"/>
              </w:rPr>
              <w:t>Парки та сквери м. Луцька”</w:t>
            </w:r>
          </w:p>
          <w:p w:rsidR="004F2340" w:rsidRPr="00CA711C" w:rsidRDefault="004F2340" w:rsidP="001A6CED">
            <w:pPr>
              <w:jc w:val="both"/>
              <w:rPr>
                <w:rFonts w:ascii="Times New Roman" w:hAnsi="Times New Roman" w:cs="Times New Roman"/>
                <w:sz w:val="24"/>
                <w:szCs w:val="24"/>
                <w:lang w:val="uk-UA" w:eastAsia="zh-CN"/>
              </w:rPr>
            </w:pP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 xml:space="preserve">43020, Україна, Волинська обл., м.Луцьк, </w:t>
            </w: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вул. Рівненська, 119, тел. (0332) 250 292</w:t>
            </w:r>
          </w:p>
          <w:p w:rsidR="004F2340" w:rsidRPr="00724078" w:rsidRDefault="004F2340" w:rsidP="001A6CED">
            <w:pPr>
              <w:autoSpaceDE w:val="0"/>
              <w:jc w:val="both"/>
              <w:rPr>
                <w:rStyle w:val="FontStyle20"/>
                <w:b w:val="0"/>
                <w:sz w:val="24"/>
                <w:szCs w:val="24"/>
                <w:lang w:val="uk-UA" w:eastAsia="zh-CN"/>
              </w:rPr>
            </w:pPr>
            <w:r w:rsidRPr="00724078">
              <w:rPr>
                <w:rStyle w:val="FontStyle20"/>
                <w:b w:val="0"/>
                <w:sz w:val="24"/>
                <w:szCs w:val="24"/>
                <w:lang w:val="uk-UA" w:eastAsia="zh-CN"/>
              </w:rPr>
              <w:t xml:space="preserve">р/р </w:t>
            </w:r>
            <w:r w:rsidRPr="00724078">
              <w:rPr>
                <w:rStyle w:val="FontStyle20"/>
                <w:b w:val="0"/>
                <w:sz w:val="24"/>
                <w:szCs w:val="24"/>
                <w:lang w:val="en-US" w:eastAsia="zh-CN"/>
              </w:rPr>
              <w:t>UA</w:t>
            </w:r>
            <w:r w:rsidRPr="00724078">
              <w:rPr>
                <w:rStyle w:val="FontStyle20"/>
                <w:b w:val="0"/>
                <w:sz w:val="24"/>
                <w:szCs w:val="24"/>
                <w:lang w:val="uk-UA" w:eastAsia="zh-CN"/>
              </w:rPr>
              <w:t>448201720344330001000085634</w:t>
            </w:r>
          </w:p>
          <w:p w:rsidR="004F2340" w:rsidRPr="003C3CD2" w:rsidRDefault="003C3CD2" w:rsidP="001A6CED">
            <w:pPr>
              <w:rPr>
                <w:rStyle w:val="FontStyle20"/>
                <w:b w:val="0"/>
                <w:sz w:val="24"/>
                <w:szCs w:val="24"/>
                <w:lang w:val="uk-UA" w:eastAsia="zh-CN"/>
              </w:rPr>
            </w:pPr>
            <w:r>
              <w:rPr>
                <w:rFonts w:ascii="Times New Roman" w:hAnsi="Times New Roman" w:cs="Times New Roman"/>
                <w:sz w:val="24"/>
                <w:szCs w:val="24"/>
                <w:lang w:val="uk-UA"/>
              </w:rPr>
              <w:t>Держказначейська служба України</w:t>
            </w: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ЄДРПОУ 37887516</w:t>
            </w:r>
          </w:p>
          <w:p w:rsidR="004F2340" w:rsidRPr="00724078" w:rsidRDefault="004F2340" w:rsidP="001A6CED">
            <w:pPr>
              <w:jc w:val="both"/>
              <w:rPr>
                <w:rStyle w:val="FontStyle20"/>
                <w:b w:val="0"/>
                <w:sz w:val="24"/>
                <w:szCs w:val="24"/>
                <w:lang w:val="uk-UA" w:eastAsia="zh-CN"/>
              </w:rPr>
            </w:pPr>
            <w:r w:rsidRPr="00724078">
              <w:rPr>
                <w:rStyle w:val="FontStyle20"/>
                <w:b w:val="0"/>
                <w:sz w:val="24"/>
                <w:szCs w:val="24"/>
                <w:lang w:val="uk-UA" w:eastAsia="zh-CN"/>
              </w:rPr>
              <w:t>ІПН 378875103184</w:t>
            </w:r>
          </w:p>
          <w:p w:rsidR="004F2340" w:rsidRPr="00724078" w:rsidRDefault="004F2340" w:rsidP="001A6CED">
            <w:pPr>
              <w:jc w:val="both"/>
              <w:rPr>
                <w:rFonts w:ascii="Times New Roman" w:hAnsi="Times New Roman" w:cs="Times New Roman"/>
                <w:sz w:val="24"/>
                <w:szCs w:val="24"/>
                <w:lang w:val="uk-UA" w:eastAsia="zh-CN"/>
              </w:rPr>
            </w:pPr>
            <w:r w:rsidRPr="00724078">
              <w:rPr>
                <w:rStyle w:val="FontStyle20"/>
                <w:b w:val="0"/>
                <w:sz w:val="24"/>
                <w:szCs w:val="24"/>
                <w:lang w:val="uk-UA" w:eastAsia="zh-CN"/>
              </w:rPr>
              <w:t>Свідоцтво ПДВ 200098443</w:t>
            </w:r>
          </w:p>
          <w:p w:rsidR="004F2340" w:rsidRPr="00CA711C" w:rsidRDefault="004F2340" w:rsidP="001A6CED">
            <w:pPr>
              <w:jc w:val="both"/>
              <w:rPr>
                <w:rFonts w:ascii="Times New Roman" w:hAnsi="Times New Roman" w:cs="Times New Roman"/>
                <w:sz w:val="24"/>
                <w:szCs w:val="24"/>
                <w:lang w:val="uk-UA" w:eastAsia="zh-CN"/>
              </w:rPr>
            </w:pPr>
          </w:p>
          <w:p w:rsidR="004F2340" w:rsidRPr="00CA711C" w:rsidRDefault="00481860" w:rsidP="001A6CED">
            <w:pPr>
              <w:pStyle w:val="a8"/>
              <w:spacing w:after="0"/>
              <w:ind w:left="0"/>
              <w:jc w:val="both"/>
              <w:rPr>
                <w:lang w:val="uk-UA" w:eastAsia="zh-CN"/>
              </w:rPr>
            </w:pPr>
            <w:r>
              <w:rPr>
                <w:lang w:val="uk-UA" w:eastAsia="zh-CN"/>
              </w:rPr>
              <w:t>В.о.д</w:t>
            </w:r>
            <w:r w:rsidR="004F2340" w:rsidRPr="00CA711C">
              <w:rPr>
                <w:lang w:val="uk-UA" w:eastAsia="zh-CN"/>
              </w:rPr>
              <w:t>иректор</w:t>
            </w:r>
            <w:r>
              <w:rPr>
                <w:lang w:val="uk-UA" w:eastAsia="zh-CN"/>
              </w:rPr>
              <w:t>а</w:t>
            </w:r>
            <w:r w:rsidR="004F2340" w:rsidRPr="00CA711C">
              <w:rPr>
                <w:lang w:val="uk-UA" w:eastAsia="zh-CN"/>
              </w:rPr>
              <w:t xml:space="preserve">           </w:t>
            </w:r>
            <w:r>
              <w:rPr>
                <w:lang w:val="uk-UA" w:eastAsia="zh-CN"/>
              </w:rPr>
              <w:t xml:space="preserve">                    </w:t>
            </w:r>
          </w:p>
          <w:p w:rsidR="004F2340" w:rsidRPr="00CA711C" w:rsidRDefault="00481860" w:rsidP="001A6CED">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Михалусь О.В.</w:t>
            </w:r>
          </w:p>
          <w:p w:rsidR="004F2340" w:rsidRPr="00CA711C" w:rsidRDefault="004F2340" w:rsidP="001A6CED">
            <w:pPr>
              <w:ind w:left="148"/>
              <w:rPr>
                <w:rFonts w:ascii="Times New Roman" w:hAnsi="Times New Roman" w:cs="Times New Roman"/>
                <w:sz w:val="24"/>
                <w:szCs w:val="24"/>
                <w:lang w:val="uk-UA"/>
              </w:rPr>
            </w:pPr>
          </w:p>
          <w:p w:rsidR="004F2340" w:rsidRPr="00CA711C" w:rsidRDefault="004F2340" w:rsidP="001A6CED">
            <w:pPr>
              <w:jc w:val="both"/>
              <w:rPr>
                <w:rFonts w:ascii="Times New Roman" w:hAnsi="Times New Roman" w:cs="Times New Roman"/>
                <w:b/>
                <w:i/>
                <w:sz w:val="24"/>
                <w:szCs w:val="24"/>
              </w:rPr>
            </w:pPr>
          </w:p>
          <w:p w:rsidR="004F2340" w:rsidRPr="00CA711C" w:rsidRDefault="004F2340" w:rsidP="001A6CED">
            <w:pPr>
              <w:ind w:left="148"/>
              <w:rPr>
                <w:rFonts w:ascii="Times New Roman" w:hAnsi="Times New Roman" w:cs="Times New Roman"/>
                <w:sz w:val="24"/>
                <w:szCs w:val="24"/>
              </w:rPr>
            </w:pPr>
          </w:p>
        </w:tc>
        <w:tc>
          <w:tcPr>
            <w:tcW w:w="4998" w:type="dxa"/>
          </w:tcPr>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ind w:right="-104"/>
              <w:rPr>
                <w:rFonts w:ascii="Times New Roman" w:hAnsi="Times New Roman" w:cs="Times New Roman"/>
                <w:sz w:val="24"/>
                <w:szCs w:val="24"/>
              </w:rPr>
            </w:pPr>
            <w:r w:rsidRPr="00CA711C">
              <w:rPr>
                <w:rFonts w:ascii="Times New Roman" w:hAnsi="Times New Roman" w:cs="Times New Roman"/>
                <w:sz w:val="24"/>
                <w:szCs w:val="24"/>
              </w:rPr>
              <w:t>___________________________________</w:t>
            </w:r>
          </w:p>
          <w:p w:rsidR="004F2340" w:rsidRPr="00CA711C" w:rsidRDefault="004F2340" w:rsidP="001A6CED">
            <w:pPr>
              <w:pStyle w:val="1"/>
              <w:tabs>
                <w:tab w:val="left" w:pos="0"/>
                <w:tab w:val="left" w:pos="4820"/>
              </w:tabs>
              <w:ind w:left="0" w:firstLine="0"/>
              <w:jc w:val="both"/>
              <w:rPr>
                <w:b/>
                <w:szCs w:val="24"/>
              </w:rPr>
            </w:pPr>
          </w:p>
        </w:tc>
      </w:tr>
    </w:tbl>
    <w:p w:rsidR="00FD439D" w:rsidRPr="00BC65CC" w:rsidRDefault="004F2340" w:rsidP="00BC65CC">
      <w:pPr>
        <w:jc w:val="both"/>
        <w:rPr>
          <w:rFonts w:ascii="Times New Roman" w:hAnsi="Times New Roman" w:cs="Times New Roman"/>
          <w:b/>
          <w:i/>
          <w:sz w:val="24"/>
          <w:szCs w:val="24"/>
        </w:rPr>
      </w:pPr>
      <w:bookmarkStart w:id="1" w:name="_GoBack"/>
      <w:bookmarkEnd w:id="1"/>
      <w:r w:rsidRPr="00CA711C">
        <w:rPr>
          <w:rFonts w:ascii="Times New Roman" w:hAnsi="Times New Roman" w:cs="Times New Roman"/>
          <w:i/>
          <w:sz w:val="24"/>
          <w:szCs w:val="24"/>
        </w:rPr>
        <w:lastRenderedPageBreak/>
        <w:t>У разі якщо сторони не досягли згоди щодо всіх істотних умов, договір про закупівлю вважається неукладеним</w:t>
      </w:r>
      <w:r w:rsidRPr="00CA711C">
        <w:rPr>
          <w:rFonts w:ascii="Times New Roman" w:hAnsi="Times New Roman" w:cs="Times New Roman"/>
          <w:b/>
          <w:i/>
          <w:sz w:val="24"/>
          <w:szCs w:val="24"/>
        </w:rPr>
        <w:t xml:space="preserve">. </w:t>
      </w:r>
    </w:p>
    <w:p w:rsidR="00FD439D" w:rsidRPr="00CA711C" w:rsidRDefault="00FD439D" w:rsidP="00FD439D">
      <w:pPr>
        <w:jc w:val="right"/>
        <w:rPr>
          <w:rFonts w:ascii="Times New Roman" w:hAnsi="Times New Roman" w:cs="Times New Roman"/>
          <w:sz w:val="24"/>
          <w:szCs w:val="24"/>
          <w:lang w:val="uk-UA"/>
        </w:rPr>
      </w:pPr>
      <w:r w:rsidRPr="00CA711C">
        <w:rPr>
          <w:rFonts w:ascii="Times New Roman" w:hAnsi="Times New Roman" w:cs="Times New Roman"/>
          <w:sz w:val="24"/>
          <w:szCs w:val="24"/>
          <w:lang w:val="uk-UA"/>
        </w:rPr>
        <w:t>Додаток №</w:t>
      </w:r>
      <w:r w:rsidRPr="00CA711C">
        <w:rPr>
          <w:rFonts w:ascii="Times New Roman" w:hAnsi="Times New Roman" w:cs="Times New Roman"/>
          <w:sz w:val="24"/>
          <w:szCs w:val="24"/>
        </w:rPr>
        <w:t>4</w:t>
      </w:r>
      <w:r w:rsidRPr="00CA711C">
        <w:rPr>
          <w:rFonts w:ascii="Times New Roman" w:hAnsi="Times New Roman" w:cs="Times New Roman"/>
          <w:sz w:val="24"/>
          <w:szCs w:val="24"/>
          <w:lang w:val="uk-UA"/>
        </w:rPr>
        <w:t xml:space="preserve"> до Оголошення </w:t>
      </w:r>
    </w:p>
    <w:p w:rsidR="00FD439D" w:rsidRPr="00CA711C" w:rsidRDefault="00FD439D" w:rsidP="00FD439D">
      <w:pPr>
        <w:rPr>
          <w:rFonts w:ascii="Times New Roman" w:hAnsi="Times New Roman" w:cs="Times New Roman"/>
          <w:sz w:val="24"/>
          <w:szCs w:val="24"/>
          <w:lang w:val="uk-UA"/>
        </w:rPr>
      </w:pPr>
    </w:p>
    <w:p w:rsidR="00FD439D" w:rsidRPr="00CA711C" w:rsidRDefault="00FD439D" w:rsidP="00FD439D">
      <w:pPr>
        <w:jc w:val="center"/>
        <w:rPr>
          <w:rFonts w:ascii="Times New Roman" w:hAnsi="Times New Roman" w:cs="Times New Roman"/>
          <w:i/>
          <w:iCs/>
          <w:sz w:val="24"/>
          <w:szCs w:val="24"/>
          <w:lang w:val="uk-UA" w:eastAsia="ar-SA"/>
        </w:rPr>
      </w:pPr>
      <w:r w:rsidRPr="00CA711C">
        <w:rPr>
          <w:rFonts w:ascii="Times New Roman" w:hAnsi="Times New Roman" w:cs="Times New Roman"/>
          <w:i/>
          <w:iCs/>
          <w:sz w:val="24"/>
          <w:szCs w:val="24"/>
          <w:lang w:val="uk-UA" w:eastAsia="ar-SA"/>
        </w:rPr>
        <w:t xml:space="preserve"> “Відомості про учасника”</w:t>
      </w:r>
    </w:p>
    <w:p w:rsidR="00FD439D" w:rsidRPr="00CA711C" w:rsidRDefault="00FD439D" w:rsidP="00FD439D">
      <w:pPr>
        <w:suppressAutoHyphens/>
        <w:jc w:val="center"/>
        <w:rPr>
          <w:rFonts w:ascii="Times New Roman" w:hAnsi="Times New Roman" w:cs="Times New Roman"/>
          <w:i/>
          <w:iCs/>
          <w:sz w:val="24"/>
          <w:szCs w:val="24"/>
          <w:lang w:val="uk-UA" w:eastAsia="ar-SA"/>
        </w:rPr>
      </w:pPr>
      <w:r w:rsidRPr="00CA711C">
        <w:rPr>
          <w:rFonts w:ascii="Times New Roman" w:hAnsi="Times New Roman" w:cs="Times New Roman"/>
          <w:i/>
          <w:iCs/>
          <w:sz w:val="24"/>
          <w:szCs w:val="24"/>
          <w:lang w:val="uk-UA" w:eastAsia="ar-SA"/>
        </w:rPr>
        <w:t>Учасник не повинен відступати від даної форми</w:t>
      </w:r>
    </w:p>
    <w:p w:rsidR="00FD439D" w:rsidRPr="00CA711C" w:rsidRDefault="00FD439D" w:rsidP="00FD439D">
      <w:pPr>
        <w:suppressAutoHyphens/>
        <w:rPr>
          <w:rFonts w:ascii="Times New Roman" w:hAnsi="Times New Roman" w:cs="Times New Roman"/>
          <w:i/>
          <w:iCs/>
          <w:sz w:val="24"/>
          <w:szCs w:val="24"/>
          <w:lang w:val="uk-UA" w:eastAsia="ar-SA"/>
        </w:rPr>
      </w:pPr>
    </w:p>
    <w:p w:rsidR="00FD439D" w:rsidRPr="00CA711C" w:rsidRDefault="00FD439D" w:rsidP="000A71E9">
      <w:pPr>
        <w:suppressAutoHyphens/>
        <w:jc w:val="center"/>
        <w:rPr>
          <w:rFonts w:ascii="Times New Roman" w:hAnsi="Times New Roman" w:cs="Times New Roman"/>
          <w:b/>
          <w:bCs/>
          <w:sz w:val="24"/>
          <w:szCs w:val="24"/>
          <w:lang w:val="uk-UA" w:eastAsia="ar-SA"/>
        </w:rPr>
      </w:pPr>
      <w:r w:rsidRPr="00CA711C">
        <w:rPr>
          <w:rFonts w:ascii="Times New Roman" w:hAnsi="Times New Roman" w:cs="Times New Roman"/>
          <w:b/>
          <w:bCs/>
          <w:sz w:val="24"/>
          <w:szCs w:val="24"/>
          <w:lang w:val="uk-UA" w:eastAsia="ar-SA"/>
        </w:rPr>
        <w:t>Відомості про учасника</w:t>
      </w:r>
    </w:p>
    <w:p w:rsidR="00FD439D" w:rsidRPr="00CA711C" w:rsidRDefault="00FD439D" w:rsidP="000A71E9">
      <w:pPr>
        <w:suppressAutoHyphens/>
        <w:rPr>
          <w:rFonts w:ascii="Times New Roman" w:hAnsi="Times New Roman" w:cs="Times New Roman"/>
          <w:b/>
          <w:bCs/>
          <w:sz w:val="24"/>
          <w:szCs w:val="24"/>
          <w:lang w:val="uk-UA" w:eastAsia="ar-SA"/>
        </w:rPr>
      </w:pP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130"/>
      </w:tblGrid>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Повне та скорочене найменування учасника</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jc w:val="both"/>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Форма власності та організаційно-правова форма</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 xml:space="preserve">Керівництво </w:t>
            </w:r>
          </w:p>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(П.І.Б., посада, контактні телефони)</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ЄДРПОУ (ідентифікаційний код для фізичної особи)</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Юридична, поштова адреса</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Телефон, факс</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Банківські реквізити всіх фінансових установ, які здійснюють обслуговування учасника(найменування фінансової установи, МФО, розрахунковий рахунок)</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Основні види діяльності</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Досвід роботи на ринку</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r w:rsidR="00FD439D" w:rsidRPr="00CA711C" w:rsidTr="001A6CED">
        <w:tc>
          <w:tcPr>
            <w:tcW w:w="4392"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r w:rsidRPr="00CA711C">
              <w:rPr>
                <w:rFonts w:ascii="Times New Roman" w:hAnsi="Times New Roman" w:cs="Times New Roman"/>
                <w:b/>
                <w:bCs/>
                <w:i/>
                <w:iCs/>
                <w:sz w:val="24"/>
                <w:szCs w:val="24"/>
                <w:lang w:val="uk-UA" w:eastAsia="ar-SA"/>
              </w:rPr>
              <w:t>Особа, відповідальна за участь у процедурі закупівлі (ПІБ, посада в організації, контактні телефони)</w:t>
            </w:r>
          </w:p>
        </w:tc>
        <w:tc>
          <w:tcPr>
            <w:tcW w:w="4130" w:type="dxa"/>
            <w:tcBorders>
              <w:top w:val="single" w:sz="4" w:space="0" w:color="auto"/>
              <w:left w:val="single" w:sz="4" w:space="0" w:color="auto"/>
              <w:bottom w:val="single" w:sz="4" w:space="0" w:color="auto"/>
              <w:right w:val="single" w:sz="4" w:space="0" w:color="auto"/>
            </w:tcBorders>
          </w:tcPr>
          <w:p w:rsidR="00FD439D" w:rsidRPr="00CA711C" w:rsidRDefault="00FD439D" w:rsidP="001A6CED">
            <w:pPr>
              <w:suppressAutoHyphens/>
              <w:rPr>
                <w:rFonts w:ascii="Times New Roman" w:hAnsi="Times New Roman" w:cs="Times New Roman"/>
                <w:b/>
                <w:bCs/>
                <w:i/>
                <w:iCs/>
                <w:sz w:val="24"/>
                <w:szCs w:val="24"/>
                <w:lang w:val="uk-UA" w:eastAsia="ar-SA"/>
              </w:rPr>
            </w:pPr>
          </w:p>
        </w:tc>
      </w:tr>
    </w:tbl>
    <w:p w:rsidR="00FD439D" w:rsidRPr="00CA711C" w:rsidRDefault="00FD439D" w:rsidP="00FD439D">
      <w:pPr>
        <w:tabs>
          <w:tab w:val="left" w:pos="1343"/>
        </w:tabs>
        <w:rPr>
          <w:rFonts w:ascii="Times New Roman" w:hAnsi="Times New Roman" w:cs="Times New Roman"/>
          <w:sz w:val="24"/>
          <w:szCs w:val="24"/>
          <w:lang w:val="uk-UA"/>
        </w:rPr>
      </w:pPr>
      <w:r w:rsidRPr="00CA711C">
        <w:rPr>
          <w:rFonts w:ascii="Times New Roman" w:hAnsi="Times New Roman" w:cs="Times New Roman"/>
          <w:sz w:val="24"/>
          <w:szCs w:val="24"/>
          <w:lang w:val="uk-UA"/>
        </w:rPr>
        <w:t>..............................................................</w:t>
      </w:r>
    </w:p>
    <w:p w:rsidR="00FD439D" w:rsidRPr="00CA711C" w:rsidRDefault="00FD439D" w:rsidP="00FD439D">
      <w:pPr>
        <w:tabs>
          <w:tab w:val="left" w:pos="1343"/>
        </w:tabs>
        <w:rPr>
          <w:rFonts w:ascii="Times New Roman" w:hAnsi="Times New Roman" w:cs="Times New Roman"/>
          <w:sz w:val="24"/>
          <w:szCs w:val="24"/>
          <w:lang w:val="uk-UA"/>
        </w:rPr>
      </w:pPr>
      <w:r w:rsidRPr="00CA711C">
        <w:rPr>
          <w:rFonts w:ascii="Times New Roman" w:hAnsi="Times New Roman" w:cs="Times New Roman"/>
          <w:sz w:val="24"/>
          <w:szCs w:val="24"/>
          <w:lang w:val="uk-UA"/>
        </w:rPr>
        <w:t>(підпис)</w:t>
      </w:r>
    </w:p>
    <w:p w:rsidR="00FD439D" w:rsidRPr="00CA711C" w:rsidRDefault="00FD439D" w:rsidP="00FD439D">
      <w:pPr>
        <w:tabs>
          <w:tab w:val="left" w:pos="1343"/>
        </w:tabs>
        <w:rPr>
          <w:rFonts w:ascii="Times New Roman" w:hAnsi="Times New Roman" w:cs="Times New Roman"/>
          <w:sz w:val="24"/>
          <w:szCs w:val="24"/>
          <w:lang w:val="uk-UA"/>
        </w:rPr>
      </w:pPr>
      <w:r w:rsidRPr="00CA711C">
        <w:rPr>
          <w:rFonts w:ascii="Times New Roman" w:hAnsi="Times New Roman" w:cs="Times New Roman"/>
          <w:sz w:val="24"/>
          <w:szCs w:val="24"/>
          <w:lang w:val="uk-UA"/>
        </w:rPr>
        <w:t>(посада)</w:t>
      </w:r>
    </w:p>
    <w:p w:rsidR="006849AA" w:rsidRPr="00B632DA" w:rsidRDefault="00FD439D" w:rsidP="00B632DA">
      <w:pPr>
        <w:tabs>
          <w:tab w:val="left" w:pos="1343"/>
        </w:tabs>
        <w:rPr>
          <w:rFonts w:ascii="Times New Roman" w:hAnsi="Times New Roman" w:cs="Times New Roman"/>
          <w:sz w:val="24"/>
          <w:szCs w:val="24"/>
          <w:lang w:val="uk-UA"/>
        </w:rPr>
      </w:pPr>
      <w:r w:rsidRPr="00CA711C">
        <w:rPr>
          <w:rFonts w:ascii="Times New Roman" w:hAnsi="Times New Roman" w:cs="Times New Roman"/>
          <w:sz w:val="24"/>
          <w:szCs w:val="24"/>
          <w:lang w:val="uk-UA"/>
        </w:rPr>
        <w:t>....................................</w:t>
      </w:r>
      <w:r w:rsidR="00B632DA">
        <w:rPr>
          <w:rFonts w:ascii="Times New Roman" w:hAnsi="Times New Roman" w:cs="Times New Roman"/>
          <w:sz w:val="24"/>
          <w:szCs w:val="24"/>
          <w:lang w:val="uk-UA"/>
        </w:rPr>
        <w:t>...........................М. П</w:t>
      </w:r>
    </w:p>
    <w:sectPr w:rsidR="006849AA" w:rsidRPr="00B632DA" w:rsidSect="00261B17">
      <w:footerReference w:type="even" r:id="rId7"/>
      <w:footerReference w:type="default" r:id="rId8"/>
      <w:pgSz w:w="11906" w:h="16838" w:code="9"/>
      <w:pgMar w:top="425" w:right="851" w:bottom="567" w:left="99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2D" w:rsidRDefault="0034402D" w:rsidP="0018637D">
      <w:pPr>
        <w:spacing w:after="0" w:line="240" w:lineRule="auto"/>
      </w:pPr>
      <w:r>
        <w:separator/>
      </w:r>
    </w:p>
  </w:endnote>
  <w:endnote w:type="continuationSeparator" w:id="1">
    <w:p w:rsidR="0034402D" w:rsidRDefault="0034402D" w:rsidP="00186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FA" w:rsidRDefault="00E75371">
    <w:pPr>
      <w:pStyle w:val="a3"/>
      <w:framePr w:wrap="around" w:vAnchor="text" w:hAnchor="margin" w:xAlign="right" w:y="1"/>
      <w:rPr>
        <w:rStyle w:val="a5"/>
      </w:rPr>
    </w:pPr>
    <w:r>
      <w:rPr>
        <w:rStyle w:val="a5"/>
      </w:rPr>
      <w:fldChar w:fldCharType="begin"/>
    </w:r>
    <w:r w:rsidR="006849AA">
      <w:rPr>
        <w:rStyle w:val="a5"/>
      </w:rPr>
      <w:instrText xml:space="preserve">PAGE  </w:instrText>
    </w:r>
    <w:r>
      <w:rPr>
        <w:rStyle w:val="a5"/>
      </w:rPr>
      <w:fldChar w:fldCharType="end"/>
    </w:r>
  </w:p>
  <w:p w:rsidR="00F135FA" w:rsidRDefault="003440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FA" w:rsidRDefault="00E75371">
    <w:pPr>
      <w:pStyle w:val="a3"/>
      <w:framePr w:wrap="around" w:vAnchor="text" w:hAnchor="margin" w:xAlign="right" w:y="1"/>
      <w:rPr>
        <w:rStyle w:val="a5"/>
      </w:rPr>
    </w:pPr>
    <w:r>
      <w:rPr>
        <w:rStyle w:val="a5"/>
      </w:rPr>
      <w:fldChar w:fldCharType="begin"/>
    </w:r>
    <w:r w:rsidR="006849AA">
      <w:rPr>
        <w:rStyle w:val="a5"/>
      </w:rPr>
      <w:instrText xml:space="preserve">PAGE  </w:instrText>
    </w:r>
    <w:r>
      <w:rPr>
        <w:rStyle w:val="a5"/>
      </w:rPr>
      <w:fldChar w:fldCharType="separate"/>
    </w:r>
    <w:r w:rsidR="00B632DA">
      <w:rPr>
        <w:rStyle w:val="a5"/>
        <w:noProof/>
      </w:rPr>
      <w:t>19</w:t>
    </w:r>
    <w:r>
      <w:rPr>
        <w:rStyle w:val="a5"/>
      </w:rPr>
      <w:fldChar w:fldCharType="end"/>
    </w:r>
  </w:p>
  <w:p w:rsidR="00F135FA" w:rsidRDefault="0034402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2D" w:rsidRDefault="0034402D" w:rsidP="0018637D">
      <w:pPr>
        <w:spacing w:after="0" w:line="240" w:lineRule="auto"/>
      </w:pPr>
      <w:r>
        <w:separator/>
      </w:r>
    </w:p>
  </w:footnote>
  <w:footnote w:type="continuationSeparator" w:id="1">
    <w:p w:rsidR="0034402D" w:rsidRDefault="0034402D" w:rsidP="00186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7539B"/>
    <w:multiLevelType w:val="multilevel"/>
    <w:tmpl w:val="346439F4"/>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74605BA0"/>
    <w:multiLevelType w:val="hybridMultilevel"/>
    <w:tmpl w:val="C5DADADC"/>
    <w:lvl w:ilvl="0" w:tplc="95F0BD2C">
      <w:start w:val="1"/>
      <w:numFmt w:val="decimal"/>
      <w:lvlText w:val="15.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439D"/>
    <w:rsid w:val="000A4AA4"/>
    <w:rsid w:val="000A71E9"/>
    <w:rsid w:val="00120DCA"/>
    <w:rsid w:val="00173621"/>
    <w:rsid w:val="00175464"/>
    <w:rsid w:val="0018637D"/>
    <w:rsid w:val="001B0484"/>
    <w:rsid w:val="00314D46"/>
    <w:rsid w:val="0034402D"/>
    <w:rsid w:val="003C3CD2"/>
    <w:rsid w:val="00481860"/>
    <w:rsid w:val="004D7935"/>
    <w:rsid w:val="004F2340"/>
    <w:rsid w:val="005E1B45"/>
    <w:rsid w:val="00651EBD"/>
    <w:rsid w:val="006849AA"/>
    <w:rsid w:val="00724078"/>
    <w:rsid w:val="00725C07"/>
    <w:rsid w:val="007F7673"/>
    <w:rsid w:val="009567E9"/>
    <w:rsid w:val="009732DD"/>
    <w:rsid w:val="00A83204"/>
    <w:rsid w:val="00AA19C9"/>
    <w:rsid w:val="00B632DA"/>
    <w:rsid w:val="00BC65CC"/>
    <w:rsid w:val="00CA711C"/>
    <w:rsid w:val="00CA796D"/>
    <w:rsid w:val="00CE2918"/>
    <w:rsid w:val="00DF1A34"/>
    <w:rsid w:val="00E21AC9"/>
    <w:rsid w:val="00E75371"/>
    <w:rsid w:val="00ED386D"/>
    <w:rsid w:val="00ED48CD"/>
    <w:rsid w:val="00EE7F33"/>
    <w:rsid w:val="00FD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rsid w:val="00FD439D"/>
    <w:rPr>
      <w:rFonts w:ascii="Courier New" w:eastAsia="Times New Roman" w:hAnsi="Courier New" w:cs="Times New Roman"/>
      <w:sz w:val="20"/>
      <w:szCs w:val="20"/>
      <w:lang w:val="uk-UA" w:eastAsia="ar-SA"/>
    </w:rPr>
  </w:style>
  <w:style w:type="paragraph" w:styleId="a3">
    <w:name w:val="footer"/>
    <w:basedOn w:val="a"/>
    <w:link w:val="a4"/>
    <w:rsid w:val="00FD439D"/>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4">
    <w:name w:val="Нижний колонтитул Знак"/>
    <w:basedOn w:val="a0"/>
    <w:link w:val="a3"/>
    <w:rsid w:val="00FD439D"/>
    <w:rPr>
      <w:rFonts w:ascii="Times New Roman" w:eastAsia="Times New Roman" w:hAnsi="Times New Roman" w:cs="Times New Roman"/>
      <w:color w:val="000000"/>
      <w:sz w:val="24"/>
      <w:szCs w:val="24"/>
    </w:rPr>
  </w:style>
  <w:style w:type="character" w:styleId="a5">
    <w:name w:val="page number"/>
    <w:basedOn w:val="a0"/>
    <w:rsid w:val="00FD439D"/>
  </w:style>
  <w:style w:type="character" w:customStyle="1" w:styleId="classifier-text">
    <w:name w:val="classifier-text"/>
    <w:rsid w:val="00FD439D"/>
  </w:style>
  <w:style w:type="character" w:customStyle="1" w:styleId="icon-help">
    <w:name w:val="icon-help"/>
    <w:rsid w:val="00FD439D"/>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7,Знак18 Знак"/>
    <w:basedOn w:val="a"/>
    <w:link w:val="a7"/>
    <w:unhideWhenUsed/>
    <w:qFormat/>
    <w:rsid w:val="00FD43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FD439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D439D"/>
    <w:rPr>
      <w:rFonts w:ascii="Times New Roman" w:eastAsia="Times New Roman" w:hAnsi="Times New Roman" w:cs="Times New Roman"/>
      <w:sz w:val="24"/>
      <w:szCs w:val="24"/>
    </w:rPr>
  </w:style>
  <w:style w:type="paragraph" w:customStyle="1" w:styleId="1">
    <w:name w:val="Обычный1"/>
    <w:rsid w:val="00FD439D"/>
    <w:pPr>
      <w:widowControl w:val="0"/>
      <w:snapToGrid w:val="0"/>
      <w:spacing w:after="0" w:line="240" w:lineRule="auto"/>
      <w:ind w:left="240" w:right="400" w:hanging="240"/>
    </w:pPr>
    <w:rPr>
      <w:rFonts w:ascii="Times New Roman" w:eastAsia="Times New Roman" w:hAnsi="Times New Roman" w:cs="Times New Roman"/>
      <w:sz w:val="24"/>
      <w:szCs w:val="20"/>
      <w:lang w:val="uk-UA"/>
    </w:rPr>
  </w:style>
  <w:style w:type="character" w:customStyle="1" w:styleId="FontStyle20">
    <w:name w:val="Font Style20"/>
    <w:rsid w:val="00FD439D"/>
    <w:rPr>
      <w:rFonts w:ascii="Times New Roman" w:hAnsi="Times New Roman" w:cs="Times New Roman"/>
      <w:b/>
      <w:bCs/>
      <w:sz w:val="18"/>
      <w:szCs w:val="18"/>
    </w:rPr>
  </w:style>
  <w:style w:type="paragraph" w:styleId="aa">
    <w:name w:val="Body Text"/>
    <w:basedOn w:val="a"/>
    <w:link w:val="ab"/>
    <w:uiPriority w:val="99"/>
    <w:semiHidden/>
    <w:unhideWhenUsed/>
    <w:rsid w:val="00FD439D"/>
    <w:pPr>
      <w:spacing w:after="120"/>
    </w:pPr>
  </w:style>
  <w:style w:type="character" w:customStyle="1" w:styleId="ab">
    <w:name w:val="Основной текст Знак"/>
    <w:basedOn w:val="a0"/>
    <w:link w:val="aa"/>
    <w:uiPriority w:val="99"/>
    <w:semiHidden/>
    <w:rsid w:val="00FD439D"/>
  </w:style>
  <w:style w:type="paragraph" w:styleId="ac">
    <w:name w:val="List Paragraph"/>
    <w:basedOn w:val="a"/>
    <w:qFormat/>
    <w:rsid w:val="00DF1A34"/>
    <w:pPr>
      <w:ind w:left="720"/>
      <w:contextualSpacing/>
    </w:pPr>
  </w:style>
  <w:style w:type="paragraph" w:styleId="3">
    <w:name w:val="Body Text 3"/>
    <w:basedOn w:val="a"/>
    <w:link w:val="30"/>
    <w:uiPriority w:val="99"/>
    <w:semiHidden/>
    <w:unhideWhenUsed/>
    <w:rsid w:val="004D7935"/>
    <w:pPr>
      <w:spacing w:after="120"/>
    </w:pPr>
    <w:rPr>
      <w:sz w:val="16"/>
      <w:szCs w:val="16"/>
    </w:rPr>
  </w:style>
  <w:style w:type="character" w:customStyle="1" w:styleId="30">
    <w:name w:val="Основной текст 3 Знак"/>
    <w:basedOn w:val="a0"/>
    <w:link w:val="3"/>
    <w:uiPriority w:val="99"/>
    <w:semiHidden/>
    <w:rsid w:val="004D7935"/>
    <w:rPr>
      <w:sz w:val="16"/>
      <w:szCs w:val="16"/>
    </w:rPr>
  </w:style>
  <w:style w:type="paragraph" w:styleId="ad">
    <w:name w:val="No Spacing"/>
    <w:uiPriority w:val="1"/>
    <w:qFormat/>
    <w:rsid w:val="004D7935"/>
    <w:pPr>
      <w:spacing w:after="0" w:line="240" w:lineRule="auto"/>
    </w:pPr>
    <w:rPr>
      <w:rFonts w:ascii="Calibri" w:eastAsia="Calibri" w:hAnsi="Calibri" w:cs="Times New Roman"/>
      <w:lang w:val="uk-UA" w:eastAsia="en-US"/>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link w:val="a6"/>
    <w:locked/>
    <w:rsid w:val="004D7935"/>
    <w:rPr>
      <w:rFonts w:ascii="Times New Roman" w:eastAsia="Times New Roman" w:hAnsi="Times New Roman" w:cs="Times New Roman"/>
      <w:sz w:val="24"/>
      <w:szCs w:val="24"/>
    </w:rPr>
  </w:style>
  <w:style w:type="paragraph" w:customStyle="1" w:styleId="Style13">
    <w:name w:val="Style13"/>
    <w:basedOn w:val="a"/>
    <w:rsid w:val="004F234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8">
    <w:name w:val="Font Style18"/>
    <w:rsid w:val="004F2340"/>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2021-03-03T07:05:00Z</dcterms:created>
  <dcterms:modified xsi:type="dcterms:W3CDTF">2022-09-23T05:40:00Z</dcterms:modified>
</cp:coreProperties>
</file>