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5D0" w:rsidRPr="0070230F" w:rsidRDefault="00DF05D0" w:rsidP="00DF05D0">
      <w:pPr>
        <w:jc w:val="right"/>
        <w:rPr>
          <w:b/>
          <w:bCs/>
          <w:sz w:val="20"/>
          <w:szCs w:val="20"/>
        </w:rPr>
      </w:pPr>
      <w:r w:rsidRPr="00F37BEF">
        <w:rPr>
          <w:b/>
          <w:bCs/>
          <w:sz w:val="20"/>
          <w:szCs w:val="20"/>
        </w:rPr>
        <w:t xml:space="preserve">    </w:t>
      </w:r>
      <w:r w:rsidRPr="0070230F">
        <w:rPr>
          <w:b/>
          <w:bCs/>
          <w:sz w:val="20"/>
          <w:szCs w:val="20"/>
        </w:rPr>
        <w:t>Додаток 4</w:t>
      </w:r>
    </w:p>
    <w:p w:rsidR="00DF05D0" w:rsidRPr="0070230F" w:rsidRDefault="00DF05D0" w:rsidP="00DF05D0">
      <w:pPr>
        <w:rPr>
          <w:sz w:val="20"/>
          <w:szCs w:val="20"/>
        </w:rPr>
      </w:pPr>
      <w:r w:rsidRPr="0070230F">
        <w:rPr>
          <w:b/>
          <w:bCs/>
          <w:sz w:val="20"/>
          <w:szCs w:val="20"/>
        </w:rPr>
        <w:t xml:space="preserve">                                                                                                                                                 </w:t>
      </w:r>
      <w:r>
        <w:rPr>
          <w:b/>
          <w:bCs/>
          <w:sz w:val="20"/>
          <w:szCs w:val="20"/>
        </w:rPr>
        <w:t xml:space="preserve">             </w:t>
      </w:r>
      <w:r w:rsidRPr="0070230F">
        <w:rPr>
          <w:b/>
          <w:bCs/>
          <w:sz w:val="20"/>
          <w:szCs w:val="20"/>
        </w:rPr>
        <w:t xml:space="preserve"> до тендерної документації</w:t>
      </w:r>
    </w:p>
    <w:p w:rsidR="00DF05D0" w:rsidRPr="006D6488" w:rsidRDefault="00DF05D0" w:rsidP="00DF05D0">
      <w:pPr>
        <w:rPr>
          <w:i/>
          <w:sz w:val="16"/>
          <w:szCs w:val="16"/>
          <w:lang w:eastAsia="ru-RU"/>
        </w:rPr>
      </w:pPr>
      <w:r w:rsidRPr="006D6488">
        <w:rPr>
          <w:i/>
          <w:sz w:val="16"/>
          <w:szCs w:val="16"/>
          <w:lang w:eastAsia="ru-RU"/>
        </w:rPr>
        <w:t xml:space="preserve">*Проєкт договору  заповнюється Учасником та додається в сканованому вигляді у складі тендерної пропозиції </w:t>
      </w:r>
    </w:p>
    <w:p w:rsidR="00DF05D0" w:rsidRPr="006D6488" w:rsidRDefault="00797B68" w:rsidP="00DF05D0">
      <w:pPr>
        <w:shd w:val="clear" w:color="auto" w:fill="FFFFFF"/>
        <w:suppressAutoHyphens w:val="0"/>
        <w:jc w:val="center"/>
        <w:rPr>
          <w:b/>
          <w:sz w:val="20"/>
          <w:szCs w:val="20"/>
        </w:rPr>
      </w:pPr>
      <w:r>
        <w:rPr>
          <w:b/>
          <w:sz w:val="20"/>
          <w:szCs w:val="20"/>
        </w:rPr>
        <w:t>ПРОЄКТ</w:t>
      </w:r>
    </w:p>
    <w:p w:rsidR="00DF05D0" w:rsidRPr="000059DE" w:rsidRDefault="00DF05D0" w:rsidP="00DF05D0">
      <w:pPr>
        <w:shd w:val="clear" w:color="auto" w:fill="FFFFFF"/>
        <w:suppressAutoHyphens w:val="0"/>
        <w:jc w:val="center"/>
        <w:rPr>
          <w:b/>
          <w:sz w:val="20"/>
          <w:szCs w:val="20"/>
        </w:rPr>
      </w:pPr>
      <w:r w:rsidRPr="006D6488">
        <w:rPr>
          <w:b/>
          <w:sz w:val="20"/>
          <w:szCs w:val="20"/>
        </w:rPr>
        <w:t>ДОГОВІР  № ___ на за</w:t>
      </w:r>
      <w:r w:rsidRPr="000059DE">
        <w:rPr>
          <w:b/>
          <w:sz w:val="20"/>
          <w:szCs w:val="20"/>
        </w:rPr>
        <w:t>купівлю</w:t>
      </w:r>
    </w:p>
    <w:p w:rsidR="006C6A0B" w:rsidRDefault="006C6A0B" w:rsidP="006C6A0B">
      <w:pPr>
        <w:pStyle w:val="--14"/>
        <w:tabs>
          <w:tab w:val="center" w:pos="5104"/>
          <w:tab w:val="left" w:pos="7095"/>
        </w:tabs>
        <w:rPr>
          <w:sz w:val="20"/>
          <w:szCs w:val="20"/>
        </w:rPr>
      </w:pPr>
      <w:r>
        <w:rPr>
          <w:sz w:val="20"/>
          <w:szCs w:val="20"/>
        </w:rPr>
        <w:t>П</w:t>
      </w:r>
      <w:r w:rsidRPr="00DC4435">
        <w:rPr>
          <w:sz w:val="20"/>
          <w:szCs w:val="20"/>
        </w:rPr>
        <w:t>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w:t>
      </w:r>
      <w:r>
        <w:rPr>
          <w:sz w:val="20"/>
          <w:szCs w:val="20"/>
        </w:rPr>
        <w:t xml:space="preserve"> та управління евакуацією людей</w:t>
      </w:r>
      <w:r w:rsidRPr="006C6A0B">
        <w:rPr>
          <w:sz w:val="20"/>
          <w:szCs w:val="20"/>
        </w:rPr>
        <w:t xml:space="preserve"> </w:t>
      </w:r>
    </w:p>
    <w:p w:rsidR="00DF05D0" w:rsidRPr="00DC4435" w:rsidRDefault="006C6A0B" w:rsidP="006C6A0B">
      <w:pPr>
        <w:pStyle w:val="--14"/>
        <w:tabs>
          <w:tab w:val="center" w:pos="5104"/>
          <w:tab w:val="left" w:pos="7095"/>
        </w:tabs>
        <w:rPr>
          <w:sz w:val="20"/>
          <w:szCs w:val="20"/>
        </w:rPr>
      </w:pPr>
      <w:r w:rsidRPr="00DC4435">
        <w:rPr>
          <w:sz w:val="20"/>
          <w:szCs w:val="20"/>
        </w:rPr>
        <w:t xml:space="preserve">код ДК 021:2015 50410000-2 </w:t>
      </w:r>
      <w:r w:rsidR="00DF05D0" w:rsidRPr="00DC4435">
        <w:rPr>
          <w:sz w:val="20"/>
          <w:szCs w:val="20"/>
        </w:rPr>
        <w:t xml:space="preserve">«Послуги з ремонту і технічного обслуговування вимірювальних, випробувальних і контрольних приладів» </w:t>
      </w:r>
    </w:p>
    <w:p w:rsidR="0034132B" w:rsidRPr="00DC4435" w:rsidRDefault="0034132B" w:rsidP="00DF05D0">
      <w:pPr>
        <w:pStyle w:val="--14"/>
        <w:tabs>
          <w:tab w:val="center" w:pos="5104"/>
          <w:tab w:val="left" w:pos="7095"/>
        </w:tabs>
        <w:rPr>
          <w:sz w:val="20"/>
          <w:szCs w:val="20"/>
        </w:rPr>
      </w:pPr>
    </w:p>
    <w:p w:rsidR="00DF05D0" w:rsidRPr="000059DE" w:rsidRDefault="00DF05D0" w:rsidP="00DF05D0">
      <w:pPr>
        <w:shd w:val="clear" w:color="auto" w:fill="FFFFFF"/>
        <w:suppressAutoHyphens w:val="0"/>
        <w:spacing w:after="150"/>
        <w:rPr>
          <w:b/>
          <w:color w:val="000000"/>
          <w:spacing w:val="-2"/>
          <w:sz w:val="20"/>
          <w:szCs w:val="20"/>
        </w:rPr>
      </w:pPr>
      <w:r w:rsidRPr="000059DE">
        <w:rPr>
          <w:color w:val="121212"/>
          <w:sz w:val="20"/>
          <w:szCs w:val="20"/>
        </w:rPr>
        <w:t xml:space="preserve">м. </w:t>
      </w:r>
      <w:r w:rsidR="006C6A0B">
        <w:rPr>
          <w:color w:val="121212"/>
          <w:sz w:val="20"/>
          <w:szCs w:val="20"/>
        </w:rPr>
        <w:t>Дніпро</w:t>
      </w:r>
      <w:r w:rsidRPr="000059DE">
        <w:rPr>
          <w:color w:val="121212"/>
          <w:sz w:val="20"/>
          <w:szCs w:val="20"/>
        </w:rPr>
        <w:t xml:space="preserve">                                                                                                           </w:t>
      </w:r>
      <w:r>
        <w:rPr>
          <w:color w:val="121212"/>
          <w:sz w:val="20"/>
          <w:szCs w:val="20"/>
        </w:rPr>
        <w:t xml:space="preserve">                                       </w:t>
      </w:r>
      <w:r w:rsidRPr="000059DE">
        <w:rPr>
          <w:color w:val="121212"/>
          <w:sz w:val="20"/>
          <w:szCs w:val="20"/>
        </w:rPr>
        <w:t xml:space="preserve"> « __»</w:t>
      </w:r>
      <w:r w:rsidRPr="000059DE">
        <w:rPr>
          <w:b/>
          <w:color w:val="121212"/>
          <w:sz w:val="20"/>
          <w:szCs w:val="20"/>
        </w:rPr>
        <w:t xml:space="preserve">  _________  </w:t>
      </w:r>
      <w:r>
        <w:rPr>
          <w:color w:val="121212"/>
          <w:sz w:val="20"/>
          <w:szCs w:val="20"/>
        </w:rPr>
        <w:t>202</w:t>
      </w:r>
      <w:r w:rsidR="00A94939">
        <w:rPr>
          <w:color w:val="121212"/>
          <w:sz w:val="20"/>
          <w:szCs w:val="20"/>
        </w:rPr>
        <w:t>4</w:t>
      </w:r>
      <w:r w:rsidRPr="000059DE">
        <w:rPr>
          <w:color w:val="121212"/>
          <w:sz w:val="20"/>
          <w:szCs w:val="20"/>
        </w:rPr>
        <w:t xml:space="preserve"> р.</w:t>
      </w:r>
    </w:p>
    <w:p w:rsidR="00DF05D0" w:rsidRPr="000059DE" w:rsidRDefault="006C6A0B" w:rsidP="00DF05D0">
      <w:pPr>
        <w:shd w:val="clear" w:color="auto" w:fill="FFFFFF"/>
        <w:suppressAutoHyphens w:val="0"/>
        <w:ind w:firstLine="708"/>
        <w:jc w:val="both"/>
        <w:rPr>
          <w:color w:val="000000"/>
          <w:spacing w:val="1"/>
          <w:sz w:val="20"/>
          <w:szCs w:val="20"/>
        </w:rPr>
      </w:pPr>
      <w:r w:rsidRPr="006C6A0B">
        <w:rPr>
          <w:b/>
          <w:color w:val="000000"/>
          <w:spacing w:val="-2"/>
          <w:sz w:val="20"/>
          <w:szCs w:val="20"/>
        </w:rPr>
        <w:t>Головне управління Державної міграційної служби України в Дніпропетровській області</w:t>
      </w:r>
      <w:r w:rsidR="00DF05D0" w:rsidRPr="000059DE">
        <w:rPr>
          <w:b/>
          <w:color w:val="000000"/>
          <w:spacing w:val="1"/>
          <w:sz w:val="20"/>
          <w:szCs w:val="20"/>
        </w:rPr>
        <w:t xml:space="preserve"> </w:t>
      </w:r>
      <w:r w:rsidR="00DF05D0" w:rsidRPr="000059DE">
        <w:rPr>
          <w:color w:val="000000"/>
          <w:spacing w:val="7"/>
          <w:sz w:val="20"/>
          <w:szCs w:val="20"/>
        </w:rPr>
        <w:t xml:space="preserve">(далі – </w:t>
      </w:r>
      <w:r w:rsidR="00DF05D0" w:rsidRPr="000059DE">
        <w:rPr>
          <w:color w:val="000000"/>
          <w:spacing w:val="-5"/>
          <w:sz w:val="20"/>
          <w:szCs w:val="20"/>
        </w:rPr>
        <w:t>Замовник)</w:t>
      </w:r>
      <w:r w:rsidR="00DF05D0" w:rsidRPr="000059DE">
        <w:rPr>
          <w:color w:val="000000"/>
          <w:spacing w:val="1"/>
          <w:sz w:val="20"/>
          <w:szCs w:val="20"/>
        </w:rPr>
        <w:t>,</w:t>
      </w:r>
      <w:r w:rsidR="00DF05D0" w:rsidRPr="000059DE">
        <w:rPr>
          <w:b/>
          <w:color w:val="000000"/>
          <w:spacing w:val="1"/>
          <w:sz w:val="20"/>
          <w:szCs w:val="20"/>
        </w:rPr>
        <w:t xml:space="preserve"> </w:t>
      </w:r>
      <w:r w:rsidR="00DF05D0" w:rsidRPr="000059DE">
        <w:rPr>
          <w:color w:val="000000"/>
          <w:spacing w:val="1"/>
          <w:sz w:val="20"/>
          <w:szCs w:val="20"/>
        </w:rPr>
        <w:t xml:space="preserve">в особі </w:t>
      </w:r>
      <w:r>
        <w:rPr>
          <w:color w:val="000000"/>
          <w:spacing w:val="1"/>
          <w:sz w:val="20"/>
          <w:szCs w:val="20"/>
        </w:rPr>
        <w:t>__________________________________________________________</w:t>
      </w:r>
      <w:r w:rsidR="00DF05D0" w:rsidRPr="000059DE">
        <w:rPr>
          <w:color w:val="000000"/>
          <w:spacing w:val="7"/>
          <w:sz w:val="20"/>
          <w:szCs w:val="20"/>
        </w:rPr>
        <w:t xml:space="preserve">, що діє на підставі </w:t>
      </w:r>
      <w:r>
        <w:rPr>
          <w:color w:val="000000"/>
          <w:spacing w:val="7"/>
          <w:sz w:val="20"/>
          <w:szCs w:val="20"/>
        </w:rPr>
        <w:t>П</w:t>
      </w:r>
      <w:r w:rsidR="00DF05D0" w:rsidRPr="000059DE">
        <w:rPr>
          <w:color w:val="000000"/>
          <w:spacing w:val="7"/>
          <w:sz w:val="20"/>
          <w:szCs w:val="20"/>
        </w:rPr>
        <w:t xml:space="preserve">оложення про </w:t>
      </w:r>
      <w:r w:rsidRPr="006C6A0B">
        <w:rPr>
          <w:color w:val="000000"/>
          <w:spacing w:val="7"/>
          <w:sz w:val="20"/>
          <w:szCs w:val="20"/>
        </w:rPr>
        <w:t>Головне управління Державної міграційної служби України в Дніпропетровській області</w:t>
      </w:r>
      <w:r>
        <w:rPr>
          <w:color w:val="000000"/>
          <w:spacing w:val="7"/>
          <w:sz w:val="20"/>
          <w:szCs w:val="20"/>
        </w:rPr>
        <w:t xml:space="preserve"> від </w:t>
      </w:r>
      <w:r w:rsidRPr="006C6A0B">
        <w:rPr>
          <w:color w:val="000000"/>
          <w:spacing w:val="7"/>
          <w:sz w:val="20"/>
          <w:szCs w:val="20"/>
        </w:rPr>
        <w:t>07.05.2021 № 70</w:t>
      </w:r>
      <w:r w:rsidR="00DF05D0" w:rsidRPr="000059DE">
        <w:rPr>
          <w:color w:val="000000"/>
          <w:spacing w:val="-5"/>
          <w:sz w:val="20"/>
          <w:szCs w:val="20"/>
        </w:rPr>
        <w:t xml:space="preserve">, з </w:t>
      </w:r>
      <w:r w:rsidR="00DF05D0" w:rsidRPr="000059DE">
        <w:rPr>
          <w:color w:val="121212"/>
          <w:sz w:val="20"/>
          <w:szCs w:val="20"/>
        </w:rPr>
        <w:t xml:space="preserve">однієї сторони, і </w:t>
      </w:r>
      <w:r w:rsidR="00DF05D0" w:rsidRPr="000059DE">
        <w:rPr>
          <w:b/>
          <w:sz w:val="20"/>
          <w:szCs w:val="20"/>
        </w:rPr>
        <w:t>____________________________________</w:t>
      </w:r>
      <w:r w:rsidR="00DF05D0" w:rsidRPr="000059DE">
        <w:rPr>
          <w:color w:val="000000"/>
          <w:spacing w:val="-1"/>
          <w:sz w:val="20"/>
          <w:szCs w:val="20"/>
        </w:rPr>
        <w:t xml:space="preserve"> (</w:t>
      </w:r>
      <w:r w:rsidR="00DF05D0" w:rsidRPr="000059DE">
        <w:rPr>
          <w:color w:val="000000"/>
          <w:spacing w:val="-2"/>
          <w:sz w:val="20"/>
          <w:szCs w:val="20"/>
        </w:rPr>
        <w:t>далі – Учасник)</w:t>
      </w:r>
      <w:r w:rsidR="00DF05D0" w:rsidRPr="000059DE">
        <w:rPr>
          <w:b/>
          <w:sz w:val="20"/>
          <w:szCs w:val="20"/>
        </w:rPr>
        <w:t>,</w:t>
      </w:r>
      <w:r w:rsidR="00DF05D0" w:rsidRPr="000059DE">
        <w:rPr>
          <w:b/>
          <w:color w:val="000000"/>
          <w:sz w:val="20"/>
          <w:szCs w:val="20"/>
        </w:rPr>
        <w:t xml:space="preserve"> </w:t>
      </w:r>
      <w:r w:rsidR="00DF05D0" w:rsidRPr="000059DE">
        <w:rPr>
          <w:color w:val="000000"/>
          <w:spacing w:val="2"/>
          <w:sz w:val="20"/>
          <w:szCs w:val="20"/>
        </w:rPr>
        <w:t xml:space="preserve">в особі </w:t>
      </w:r>
      <w:r>
        <w:rPr>
          <w:color w:val="000000"/>
          <w:spacing w:val="-1"/>
          <w:sz w:val="20"/>
          <w:szCs w:val="20"/>
        </w:rPr>
        <w:t>_________________</w:t>
      </w:r>
      <w:r w:rsidR="00DF05D0" w:rsidRPr="000059DE">
        <w:rPr>
          <w:color w:val="000000"/>
          <w:spacing w:val="-1"/>
          <w:sz w:val="20"/>
          <w:szCs w:val="20"/>
        </w:rPr>
        <w:t>___________________________________, що діє на підставі Статуту</w:t>
      </w:r>
      <w:r w:rsidR="00DF05D0" w:rsidRPr="000059DE">
        <w:rPr>
          <w:color w:val="000000"/>
          <w:spacing w:val="-2"/>
          <w:sz w:val="20"/>
          <w:szCs w:val="20"/>
        </w:rPr>
        <w:t>, з</w:t>
      </w:r>
      <w:r w:rsidR="00DF05D0" w:rsidRPr="000059DE">
        <w:rPr>
          <w:color w:val="121212"/>
          <w:sz w:val="20"/>
          <w:szCs w:val="20"/>
        </w:rPr>
        <w:t xml:space="preserve"> іншої сторони, разом – Сторони, уклали цей договір (далі – Договір) про  таке:</w:t>
      </w:r>
    </w:p>
    <w:p w:rsidR="00DF05D0" w:rsidRPr="0034132B" w:rsidRDefault="00DF05D0" w:rsidP="0034132B">
      <w:pPr>
        <w:pStyle w:val="afc"/>
        <w:numPr>
          <w:ilvl w:val="0"/>
          <w:numId w:val="24"/>
        </w:numPr>
        <w:shd w:val="clear" w:color="auto" w:fill="FFFFFF"/>
        <w:jc w:val="center"/>
        <w:rPr>
          <w:b/>
          <w:color w:val="121212"/>
          <w:sz w:val="20"/>
        </w:rPr>
      </w:pPr>
      <w:r w:rsidRPr="0034132B">
        <w:rPr>
          <w:b/>
          <w:color w:val="121212"/>
          <w:sz w:val="20"/>
        </w:rPr>
        <w:t>ПРЕДМЕТ ДОГОВОРУ</w:t>
      </w:r>
    </w:p>
    <w:p w:rsidR="0034132B" w:rsidRPr="0034132B" w:rsidRDefault="0034132B" w:rsidP="0034132B">
      <w:pPr>
        <w:pStyle w:val="afc"/>
        <w:shd w:val="clear" w:color="auto" w:fill="FFFFFF"/>
        <w:ind w:left="720"/>
        <w:rPr>
          <w:color w:val="121212"/>
          <w:sz w:val="20"/>
        </w:rPr>
      </w:pPr>
    </w:p>
    <w:p w:rsidR="00DF05D0" w:rsidRPr="00A22CB4" w:rsidRDefault="00DF05D0" w:rsidP="00DF05D0">
      <w:pPr>
        <w:widowControl w:val="0"/>
        <w:suppressAutoHyphens w:val="0"/>
        <w:jc w:val="both"/>
        <w:rPr>
          <w:color w:val="000000"/>
          <w:sz w:val="20"/>
          <w:szCs w:val="20"/>
          <w:lang w:eastAsia="ru-RU"/>
        </w:rPr>
      </w:pPr>
      <w:r>
        <w:rPr>
          <w:color w:val="000000"/>
          <w:sz w:val="20"/>
          <w:szCs w:val="20"/>
          <w:lang w:eastAsia="ru-RU"/>
        </w:rPr>
        <w:t>1.1.Учасник зобов’язується у 202</w:t>
      </w:r>
      <w:r w:rsidR="00A94939">
        <w:rPr>
          <w:color w:val="000000"/>
          <w:sz w:val="20"/>
          <w:szCs w:val="20"/>
          <w:lang w:eastAsia="ru-RU"/>
        </w:rPr>
        <w:t>4</w:t>
      </w:r>
      <w:r w:rsidRPr="00A22CB4">
        <w:rPr>
          <w:color w:val="000000"/>
          <w:sz w:val="20"/>
          <w:szCs w:val="20"/>
          <w:lang w:eastAsia="ru-RU"/>
        </w:rPr>
        <w:t xml:space="preserve"> році надати Замовнику послуги, а Замовник зобов’язується прийняти і оплатити послуги на умовах, визначених цим Договором.</w:t>
      </w:r>
    </w:p>
    <w:p w:rsidR="00DF05D0" w:rsidRPr="00A22CB4" w:rsidRDefault="00DF05D0" w:rsidP="00DF05D0">
      <w:pPr>
        <w:widowControl w:val="0"/>
        <w:suppressAutoHyphens w:val="0"/>
        <w:jc w:val="both"/>
        <w:rPr>
          <w:color w:val="000000"/>
          <w:sz w:val="20"/>
          <w:szCs w:val="20"/>
          <w:lang w:eastAsia="ru-RU"/>
        </w:rPr>
      </w:pPr>
      <w:r w:rsidRPr="00A22CB4">
        <w:rPr>
          <w:color w:val="000000"/>
          <w:sz w:val="20"/>
          <w:szCs w:val="20"/>
          <w:lang w:eastAsia="ru-RU"/>
        </w:rPr>
        <w:t xml:space="preserve">1.2. Найменування предмету закупівлі: </w:t>
      </w:r>
      <w:r w:rsidR="00192D44">
        <w:rPr>
          <w:color w:val="000000"/>
          <w:sz w:val="20"/>
          <w:szCs w:val="20"/>
          <w:lang w:eastAsia="ru-RU"/>
        </w:rPr>
        <w:t>П</w:t>
      </w:r>
      <w:r w:rsidR="00192D44" w:rsidRPr="008F2D92">
        <w:rPr>
          <w:color w:val="000000"/>
          <w:sz w:val="20"/>
          <w:szCs w:val="20"/>
          <w:lang w:eastAsia="ru-RU"/>
        </w:rPr>
        <w:t>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w:t>
      </w:r>
      <w:r w:rsidR="00192D44">
        <w:rPr>
          <w:color w:val="000000"/>
          <w:sz w:val="20"/>
          <w:szCs w:val="20"/>
          <w:lang w:eastAsia="ru-RU"/>
        </w:rPr>
        <w:t xml:space="preserve"> та управління евакуацією людей</w:t>
      </w:r>
      <w:r w:rsidR="00192D44" w:rsidRPr="008F2D92">
        <w:rPr>
          <w:color w:val="000000"/>
          <w:sz w:val="20"/>
          <w:szCs w:val="20"/>
          <w:lang w:eastAsia="ru-RU"/>
        </w:rPr>
        <w:t xml:space="preserve"> код ДК 021:2015 50410000-2 </w:t>
      </w:r>
      <w:r w:rsidRPr="008F2D92">
        <w:rPr>
          <w:color w:val="000000"/>
          <w:sz w:val="20"/>
          <w:szCs w:val="20"/>
          <w:lang w:eastAsia="ru-RU"/>
        </w:rPr>
        <w:t>«Послуги з ремонту і технічного обслуговування вимірювальних, випробувальних і контрольних приладів»</w:t>
      </w:r>
      <w:r w:rsidRPr="00A22CB4">
        <w:rPr>
          <w:color w:val="000000"/>
          <w:sz w:val="20"/>
          <w:szCs w:val="20"/>
          <w:lang w:eastAsia="ru-RU"/>
        </w:rPr>
        <w:t>.</w:t>
      </w:r>
    </w:p>
    <w:p w:rsidR="00DF05D0" w:rsidRPr="00DD34B1" w:rsidRDefault="00DF05D0" w:rsidP="00DF05D0">
      <w:pPr>
        <w:widowControl w:val="0"/>
        <w:suppressAutoHyphens w:val="0"/>
        <w:jc w:val="both"/>
        <w:rPr>
          <w:color w:val="000000"/>
          <w:sz w:val="20"/>
          <w:szCs w:val="20"/>
          <w:lang w:eastAsia="ru-RU"/>
        </w:rPr>
      </w:pPr>
      <w:r w:rsidRPr="00DD34B1">
        <w:rPr>
          <w:color w:val="000000"/>
          <w:sz w:val="20"/>
          <w:szCs w:val="20"/>
          <w:lang w:eastAsia="ru-RU"/>
        </w:rPr>
        <w:t>1.3. Найменування (перелік), обсяг та вартість послуг, які надаються Учасником Замовнику, зазначаються в специфікації (Додаток №1), що є невід’ємною частиною даного Договору.</w:t>
      </w:r>
    </w:p>
    <w:p w:rsidR="00DF05D0" w:rsidRPr="00A22CB4" w:rsidRDefault="00DF05D0" w:rsidP="00DF05D0">
      <w:pPr>
        <w:widowControl w:val="0"/>
        <w:suppressAutoHyphens w:val="0"/>
        <w:jc w:val="both"/>
        <w:rPr>
          <w:color w:val="000000"/>
          <w:sz w:val="20"/>
          <w:szCs w:val="20"/>
          <w:lang w:eastAsia="ru-RU"/>
        </w:rPr>
      </w:pPr>
      <w:r w:rsidRPr="00DD34B1">
        <w:rPr>
          <w:color w:val="000000"/>
          <w:sz w:val="20"/>
          <w:szCs w:val="20"/>
          <w:lang w:eastAsia="ru-RU"/>
        </w:rPr>
        <w:t>1.4. Виконавець надає послуги відповідно до Додатку № 2 Договору.</w:t>
      </w:r>
    </w:p>
    <w:p w:rsidR="00DF05D0" w:rsidRPr="00A22CB4" w:rsidRDefault="00DF05D0" w:rsidP="00DF05D0">
      <w:pPr>
        <w:widowControl w:val="0"/>
        <w:suppressAutoHyphens w:val="0"/>
        <w:jc w:val="both"/>
        <w:rPr>
          <w:color w:val="000000"/>
          <w:sz w:val="20"/>
          <w:szCs w:val="20"/>
          <w:lang w:eastAsia="ru-RU"/>
        </w:rPr>
      </w:pPr>
      <w:r w:rsidRPr="00A22CB4">
        <w:rPr>
          <w:color w:val="000000"/>
          <w:sz w:val="20"/>
          <w:szCs w:val="20"/>
          <w:lang w:eastAsia="ru-RU"/>
        </w:rPr>
        <w:t>1.5. Обсяги закупівлі послуги можуть бути зменшені залежно від реального фінансування видатків Замовника.</w:t>
      </w:r>
    </w:p>
    <w:p w:rsidR="00DF05D0" w:rsidRDefault="00DF05D0" w:rsidP="00DF05D0">
      <w:pPr>
        <w:shd w:val="clear" w:color="auto" w:fill="FFFFFF"/>
        <w:suppressAutoHyphens w:val="0"/>
        <w:jc w:val="center"/>
        <w:rPr>
          <w:b/>
          <w:color w:val="121212"/>
          <w:sz w:val="20"/>
          <w:szCs w:val="20"/>
        </w:rPr>
      </w:pPr>
    </w:p>
    <w:p w:rsidR="00DF05D0" w:rsidRPr="0034132B" w:rsidRDefault="00DF05D0" w:rsidP="0034132B">
      <w:pPr>
        <w:pStyle w:val="afc"/>
        <w:numPr>
          <w:ilvl w:val="0"/>
          <w:numId w:val="24"/>
        </w:numPr>
        <w:shd w:val="clear" w:color="auto" w:fill="FFFFFF"/>
        <w:jc w:val="center"/>
        <w:rPr>
          <w:b/>
          <w:color w:val="121212"/>
          <w:sz w:val="20"/>
        </w:rPr>
      </w:pPr>
      <w:r w:rsidRPr="0034132B">
        <w:rPr>
          <w:b/>
          <w:color w:val="121212"/>
          <w:sz w:val="20"/>
        </w:rPr>
        <w:t>. ЯКІСТЬ ПОСЛУГ</w:t>
      </w:r>
    </w:p>
    <w:p w:rsidR="0034132B" w:rsidRPr="0034132B" w:rsidRDefault="0034132B" w:rsidP="0034132B">
      <w:pPr>
        <w:pStyle w:val="afc"/>
        <w:shd w:val="clear" w:color="auto" w:fill="FFFFFF"/>
        <w:ind w:left="720"/>
        <w:rPr>
          <w:color w:val="121212"/>
          <w:sz w:val="20"/>
        </w:rPr>
      </w:pPr>
    </w:p>
    <w:p w:rsidR="00DF05D0" w:rsidRPr="000059DE" w:rsidRDefault="00DF05D0" w:rsidP="00DF05D0">
      <w:pPr>
        <w:shd w:val="clear" w:color="auto" w:fill="FFFFFF"/>
        <w:suppressAutoHyphens w:val="0"/>
        <w:jc w:val="both"/>
        <w:rPr>
          <w:b/>
          <w:color w:val="121212"/>
          <w:sz w:val="20"/>
          <w:szCs w:val="20"/>
        </w:rPr>
      </w:pPr>
      <w:r w:rsidRPr="00D65043">
        <w:rPr>
          <w:color w:val="121212"/>
          <w:sz w:val="20"/>
          <w:szCs w:val="20"/>
        </w:rPr>
        <w:t>2.1. Учасник зобов’язується надати послуги, якість яких відповідає технічним вимогам Замовника, чинним нормам і стандартам та іншим нормативно-правовим актам України.</w:t>
      </w:r>
    </w:p>
    <w:p w:rsidR="00DF05D0" w:rsidRDefault="00DF05D0" w:rsidP="00DF05D0">
      <w:pPr>
        <w:shd w:val="clear" w:color="auto" w:fill="FFFFFF"/>
        <w:suppressAutoHyphens w:val="0"/>
        <w:spacing w:before="120" w:after="60"/>
        <w:jc w:val="center"/>
        <w:rPr>
          <w:b/>
          <w:color w:val="121212"/>
          <w:sz w:val="20"/>
          <w:szCs w:val="20"/>
        </w:rPr>
      </w:pPr>
      <w:r w:rsidRPr="000059DE">
        <w:rPr>
          <w:b/>
          <w:color w:val="121212"/>
          <w:sz w:val="20"/>
          <w:szCs w:val="20"/>
        </w:rPr>
        <w:t>3. ЦІНА ДОГОВОРУ</w:t>
      </w:r>
    </w:p>
    <w:p w:rsidR="00DF05D0" w:rsidRPr="00164323" w:rsidRDefault="00DF05D0" w:rsidP="00DF05D0">
      <w:pPr>
        <w:shd w:val="clear" w:color="auto" w:fill="FFFFFF"/>
        <w:suppressAutoHyphens w:val="0"/>
        <w:jc w:val="both"/>
        <w:rPr>
          <w:color w:val="121212"/>
          <w:sz w:val="20"/>
          <w:szCs w:val="20"/>
        </w:rPr>
      </w:pPr>
      <w:r w:rsidRPr="00164323">
        <w:rPr>
          <w:color w:val="121212"/>
          <w:sz w:val="20"/>
          <w:szCs w:val="20"/>
        </w:rPr>
        <w:t>3.1. Сума Договору становить ___________________________ грн. (прописними літерами гривень _______  копійок), в тому числі  ПДВ  ___________ грн. (прописними літерами гривень _______  копійок).</w:t>
      </w:r>
    </w:p>
    <w:p w:rsidR="00DF05D0" w:rsidRPr="00164323" w:rsidRDefault="00DF05D0" w:rsidP="00DF05D0">
      <w:pPr>
        <w:shd w:val="clear" w:color="auto" w:fill="FFFFFF"/>
        <w:suppressAutoHyphens w:val="0"/>
        <w:jc w:val="both"/>
        <w:rPr>
          <w:color w:val="121212"/>
          <w:sz w:val="20"/>
          <w:szCs w:val="20"/>
        </w:rPr>
      </w:pPr>
      <w:r w:rsidRPr="00164323">
        <w:rPr>
          <w:color w:val="121212"/>
          <w:sz w:val="20"/>
          <w:szCs w:val="20"/>
        </w:rPr>
        <w:t>3.2. Сума Договору може бути зменшена за взаємною згодою Сторін шляхом укладання Додаткової угоди до Договору.</w:t>
      </w:r>
    </w:p>
    <w:p w:rsidR="00DF05D0" w:rsidRPr="000059DE" w:rsidRDefault="00DF05D0" w:rsidP="00DF05D0">
      <w:pPr>
        <w:shd w:val="clear" w:color="auto" w:fill="FFFFFF"/>
        <w:suppressAutoHyphens w:val="0"/>
        <w:jc w:val="both"/>
        <w:rPr>
          <w:color w:val="121212"/>
          <w:sz w:val="20"/>
          <w:szCs w:val="20"/>
        </w:rPr>
      </w:pPr>
      <w:r w:rsidRPr="00164323">
        <w:rPr>
          <w:color w:val="121212"/>
          <w:sz w:val="20"/>
          <w:szCs w:val="20"/>
        </w:rPr>
        <w:t>3.3. Учасник не може змінювати ціну на послугу, крім випадків коригування ціни Договору згідно чинного законодавства України.</w:t>
      </w: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4. ПОРЯДОК ЗДІЙСНЕННЯ ОПЛАТИ</w:t>
      </w:r>
    </w:p>
    <w:p w:rsidR="0034132B" w:rsidRPr="000059DE" w:rsidRDefault="0034132B" w:rsidP="00DF05D0">
      <w:pPr>
        <w:shd w:val="clear" w:color="auto" w:fill="FFFFFF"/>
        <w:suppressAutoHyphens w:val="0"/>
        <w:jc w:val="center"/>
        <w:rPr>
          <w:color w:val="000000"/>
          <w:sz w:val="20"/>
          <w:szCs w:val="20"/>
        </w:rPr>
      </w:pP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4.1. Розрахунки здійснюються в національній валюті України у безготівковій формі шляхом перерахування належних до сплати сум коштів на поточний рахунок Учасника  в межах отриманого бюджетного фінансування.</w:t>
      </w: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4.2. Бюджетні зобов’язання Замовника за цим Договором виникають в межах затверджених кошторисних призначень.</w:t>
      </w: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4.3. Розрахунки за надані послуги здійснюються Замовником на підставі підписаних актів наданих послуг та  ст. 23, 48 Бюджетного кодексу України. Авансові платежі за Договором не передбачені.</w:t>
      </w: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4.4. Вартість послуг, що обумовлені в Акті наданих послуг, підписаному повноважними представниками Сторін, сплачується Замовником протягом 5-ти робочих днів з дня отримання підписаного Сторонами  Акта.</w:t>
      </w:r>
    </w:p>
    <w:p w:rsidR="00DF05D0" w:rsidRPr="000059DE" w:rsidRDefault="00DF05D0" w:rsidP="00DF05D0">
      <w:pPr>
        <w:shd w:val="clear" w:color="auto" w:fill="FFFFFF"/>
        <w:suppressAutoHyphens w:val="0"/>
        <w:jc w:val="both"/>
        <w:rPr>
          <w:color w:val="000000"/>
          <w:sz w:val="20"/>
          <w:szCs w:val="20"/>
        </w:rPr>
      </w:pPr>
      <w:r w:rsidRPr="002A01A4">
        <w:rPr>
          <w:bCs/>
          <w:color w:val="000000"/>
          <w:sz w:val="20"/>
          <w:szCs w:val="20"/>
        </w:rPr>
        <w:t>4.5.  У разі затримки бюджетного фінансування видатків за цим Договором, розрахунок за фактично надані послуги здійснюється протягом трьох робочих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а строки, передбачені п. 4.4. Договору, вважаються дотриманими та грошове зобов’язання вважається таким, що виконане Замовником своєчасно.</w:t>
      </w:r>
    </w:p>
    <w:p w:rsidR="00DF05D0" w:rsidRPr="000059DE" w:rsidRDefault="00DF05D0" w:rsidP="00DF05D0">
      <w:pPr>
        <w:shd w:val="clear" w:color="auto" w:fill="FFFFFF"/>
        <w:suppressAutoHyphens w:val="0"/>
        <w:jc w:val="both"/>
        <w:rPr>
          <w:sz w:val="20"/>
          <w:szCs w:val="20"/>
        </w:rPr>
      </w:pPr>
    </w:p>
    <w:p w:rsidR="00DF05D0" w:rsidRDefault="00DF05D0" w:rsidP="00DF05D0">
      <w:pPr>
        <w:tabs>
          <w:tab w:val="left" w:pos="8100"/>
        </w:tabs>
        <w:jc w:val="center"/>
        <w:rPr>
          <w:b/>
          <w:bCs/>
          <w:color w:val="000000"/>
          <w:sz w:val="20"/>
          <w:szCs w:val="20"/>
        </w:rPr>
      </w:pPr>
      <w:r w:rsidRPr="00B973C8">
        <w:rPr>
          <w:b/>
          <w:bCs/>
          <w:color w:val="000000"/>
          <w:sz w:val="20"/>
          <w:szCs w:val="20"/>
        </w:rPr>
        <w:t xml:space="preserve">5. </w:t>
      </w:r>
      <w:r w:rsidRPr="00C85FF9">
        <w:rPr>
          <w:b/>
          <w:bCs/>
          <w:color w:val="000000"/>
          <w:sz w:val="20"/>
          <w:szCs w:val="20"/>
        </w:rPr>
        <w:t>НАДАННЯ ПОСЛУГ</w:t>
      </w:r>
    </w:p>
    <w:p w:rsidR="0034132B" w:rsidRPr="00B973C8" w:rsidRDefault="0034132B" w:rsidP="00DF05D0">
      <w:pPr>
        <w:tabs>
          <w:tab w:val="left" w:pos="8100"/>
        </w:tabs>
        <w:jc w:val="center"/>
        <w:rPr>
          <w:b/>
          <w:bCs/>
          <w:color w:val="000000"/>
          <w:sz w:val="20"/>
          <w:szCs w:val="20"/>
        </w:rPr>
      </w:pPr>
    </w:p>
    <w:p w:rsidR="00DF05D0" w:rsidRDefault="00DF05D0" w:rsidP="00DF05D0">
      <w:pPr>
        <w:widowControl w:val="0"/>
        <w:tabs>
          <w:tab w:val="num" w:pos="720"/>
        </w:tabs>
        <w:suppressAutoHyphens w:val="0"/>
        <w:jc w:val="both"/>
        <w:rPr>
          <w:sz w:val="20"/>
          <w:szCs w:val="20"/>
          <w:lang w:eastAsia="ru-RU"/>
        </w:rPr>
      </w:pPr>
      <w:r w:rsidRPr="00042886">
        <w:rPr>
          <w:sz w:val="20"/>
          <w:szCs w:val="20"/>
          <w:lang w:eastAsia="ru-RU"/>
        </w:rPr>
        <w:t xml:space="preserve">5.1. </w:t>
      </w:r>
      <w:r w:rsidRPr="00A22CB4">
        <w:rPr>
          <w:sz w:val="20"/>
          <w:szCs w:val="20"/>
          <w:lang w:eastAsia="ru-RU"/>
        </w:rPr>
        <w:t>Строк надання послуг: з дати укла</w:t>
      </w:r>
      <w:r w:rsidR="00A94939">
        <w:rPr>
          <w:sz w:val="20"/>
          <w:szCs w:val="20"/>
          <w:lang w:eastAsia="ru-RU"/>
        </w:rPr>
        <w:t>дання договору по 31 грудня 2024</w:t>
      </w:r>
      <w:r w:rsidRPr="00A22CB4">
        <w:rPr>
          <w:sz w:val="20"/>
          <w:szCs w:val="20"/>
          <w:lang w:eastAsia="ru-RU"/>
        </w:rPr>
        <w:t xml:space="preserve"> року.</w:t>
      </w:r>
      <w:r>
        <w:rPr>
          <w:sz w:val="20"/>
          <w:szCs w:val="20"/>
          <w:lang w:eastAsia="ru-RU"/>
        </w:rPr>
        <w:t xml:space="preserve"> </w:t>
      </w:r>
    </w:p>
    <w:p w:rsidR="00DF05D0" w:rsidRDefault="00DF05D0" w:rsidP="00DF05D0">
      <w:pPr>
        <w:widowControl w:val="0"/>
        <w:tabs>
          <w:tab w:val="num" w:pos="720"/>
        </w:tabs>
        <w:suppressAutoHyphens w:val="0"/>
        <w:jc w:val="both"/>
        <w:rPr>
          <w:sz w:val="20"/>
          <w:szCs w:val="20"/>
          <w:lang w:eastAsia="ru-RU"/>
        </w:rPr>
      </w:pPr>
      <w:r w:rsidRPr="00042886">
        <w:rPr>
          <w:sz w:val="20"/>
          <w:szCs w:val="20"/>
          <w:lang w:eastAsia="ru-RU"/>
        </w:rPr>
        <w:t xml:space="preserve">5.2. Місце надання послуг здійснюється </w:t>
      </w:r>
      <w:r w:rsidR="00192D44">
        <w:rPr>
          <w:sz w:val="20"/>
          <w:szCs w:val="20"/>
          <w:lang w:eastAsia="ru-RU"/>
        </w:rPr>
        <w:t>за адресами</w:t>
      </w:r>
      <w:r w:rsidRPr="00C37AFE">
        <w:rPr>
          <w:sz w:val="20"/>
          <w:szCs w:val="20"/>
          <w:lang w:eastAsia="ru-RU"/>
        </w:rPr>
        <w:t xml:space="preserve"> відповідно до Додатку № 3 Договору.</w:t>
      </w:r>
    </w:p>
    <w:p w:rsidR="00DF05D0" w:rsidRDefault="00DF05D0" w:rsidP="00DF05D0">
      <w:pPr>
        <w:widowControl w:val="0"/>
        <w:tabs>
          <w:tab w:val="num" w:pos="720"/>
        </w:tabs>
        <w:suppressAutoHyphens w:val="0"/>
        <w:jc w:val="both"/>
        <w:rPr>
          <w:sz w:val="20"/>
          <w:szCs w:val="20"/>
          <w:lang w:eastAsia="ru-RU"/>
        </w:rPr>
      </w:pPr>
      <w:r w:rsidRPr="008A415B">
        <w:rPr>
          <w:snapToGrid w:val="0"/>
          <w:sz w:val="20"/>
          <w:szCs w:val="20"/>
          <w:lang w:eastAsia="ru-RU"/>
        </w:rPr>
        <w:t>5.</w:t>
      </w:r>
      <w:r>
        <w:rPr>
          <w:snapToGrid w:val="0"/>
          <w:sz w:val="20"/>
          <w:szCs w:val="20"/>
          <w:lang w:val="ru-RU" w:eastAsia="ru-RU"/>
        </w:rPr>
        <w:t>3</w:t>
      </w:r>
      <w:r w:rsidRPr="008A415B">
        <w:rPr>
          <w:snapToGrid w:val="0"/>
          <w:sz w:val="20"/>
          <w:szCs w:val="20"/>
          <w:lang w:eastAsia="ru-RU"/>
        </w:rPr>
        <w:t>. Послуги</w:t>
      </w:r>
      <w:r w:rsidRPr="008A415B">
        <w:rPr>
          <w:sz w:val="20"/>
          <w:szCs w:val="20"/>
          <w:lang w:eastAsia="ru-RU"/>
        </w:rPr>
        <w:t xml:space="preserve"> передаються за Актом наданих </w:t>
      </w:r>
      <w:r w:rsidRPr="008A415B">
        <w:rPr>
          <w:snapToGrid w:val="0"/>
          <w:sz w:val="20"/>
          <w:szCs w:val="20"/>
          <w:lang w:eastAsia="ru-RU"/>
        </w:rPr>
        <w:t>послуг/робіт</w:t>
      </w:r>
      <w:r w:rsidRPr="008A415B">
        <w:rPr>
          <w:sz w:val="20"/>
          <w:szCs w:val="20"/>
          <w:lang w:eastAsia="ru-RU"/>
        </w:rPr>
        <w:t xml:space="preserve">, який складається </w:t>
      </w:r>
      <w:r>
        <w:rPr>
          <w:sz w:val="20"/>
          <w:szCs w:val="20"/>
          <w:lang w:eastAsia="ru-RU"/>
        </w:rPr>
        <w:t>Учасником</w:t>
      </w:r>
      <w:r w:rsidRPr="008A415B">
        <w:rPr>
          <w:sz w:val="20"/>
          <w:szCs w:val="20"/>
          <w:lang w:eastAsia="ru-RU"/>
        </w:rPr>
        <w:t xml:space="preserve"> і подається на </w:t>
      </w:r>
      <w:r>
        <w:rPr>
          <w:sz w:val="20"/>
          <w:szCs w:val="20"/>
          <w:lang w:eastAsia="ru-RU"/>
        </w:rPr>
        <w:t xml:space="preserve">підпис </w:t>
      </w:r>
      <w:r w:rsidRPr="008A415B">
        <w:rPr>
          <w:sz w:val="20"/>
          <w:szCs w:val="20"/>
          <w:lang w:eastAsia="ru-RU"/>
        </w:rPr>
        <w:t xml:space="preserve">Замовнику. Замовник приймає послуги за цим Договором протягом 5 (п’яти) днів з дати їх подання </w:t>
      </w:r>
      <w:r>
        <w:rPr>
          <w:sz w:val="20"/>
          <w:szCs w:val="20"/>
          <w:lang w:eastAsia="ru-RU"/>
        </w:rPr>
        <w:t>Учасником</w:t>
      </w:r>
      <w:r w:rsidRPr="008A415B">
        <w:rPr>
          <w:sz w:val="20"/>
          <w:szCs w:val="20"/>
          <w:lang w:eastAsia="ru-RU"/>
        </w:rPr>
        <w:t xml:space="preserve">. </w:t>
      </w:r>
    </w:p>
    <w:p w:rsidR="00DF05D0" w:rsidRPr="0034132B" w:rsidRDefault="00DF05D0" w:rsidP="0034132B">
      <w:pPr>
        <w:widowControl w:val="0"/>
        <w:tabs>
          <w:tab w:val="num" w:pos="720"/>
        </w:tabs>
        <w:suppressAutoHyphens w:val="0"/>
        <w:jc w:val="both"/>
        <w:rPr>
          <w:sz w:val="20"/>
          <w:szCs w:val="20"/>
          <w:lang w:eastAsia="ru-RU"/>
        </w:rPr>
      </w:pPr>
      <w:r w:rsidRPr="008A415B">
        <w:rPr>
          <w:sz w:val="20"/>
          <w:szCs w:val="20"/>
          <w:lang w:eastAsia="ru-RU"/>
        </w:rPr>
        <w:t>5.</w:t>
      </w:r>
      <w:r>
        <w:rPr>
          <w:sz w:val="20"/>
          <w:szCs w:val="20"/>
          <w:lang w:val="ru-RU" w:eastAsia="ru-RU"/>
        </w:rPr>
        <w:t>4</w:t>
      </w:r>
      <w:r w:rsidRPr="008A415B">
        <w:rPr>
          <w:sz w:val="20"/>
          <w:szCs w:val="20"/>
          <w:lang w:eastAsia="ru-RU"/>
        </w:rPr>
        <w:t xml:space="preserve">. У випадку мотивованої відмови складається двосторонній акт з переліком недоліків та строком їх виправлення.   </w:t>
      </w: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6. ПРАВА ТА ОБОВ’ЯЗКИ СТОРІН</w:t>
      </w:r>
    </w:p>
    <w:p w:rsidR="0034132B" w:rsidRPr="000059DE" w:rsidRDefault="0034132B" w:rsidP="00DF05D0">
      <w:pPr>
        <w:shd w:val="clear" w:color="auto" w:fill="FFFFFF"/>
        <w:suppressAutoHyphens w:val="0"/>
        <w:jc w:val="center"/>
        <w:rPr>
          <w:color w:val="121212"/>
          <w:sz w:val="20"/>
          <w:szCs w:val="20"/>
        </w:rPr>
      </w:pPr>
    </w:p>
    <w:p w:rsidR="00DF05D0" w:rsidRPr="00546437" w:rsidRDefault="00DF05D0" w:rsidP="00DF05D0">
      <w:pPr>
        <w:tabs>
          <w:tab w:val="left" w:pos="8100"/>
        </w:tabs>
        <w:jc w:val="both"/>
        <w:rPr>
          <w:b/>
          <w:color w:val="121212"/>
          <w:sz w:val="20"/>
          <w:szCs w:val="20"/>
        </w:rPr>
      </w:pPr>
      <w:r w:rsidRPr="00546437">
        <w:rPr>
          <w:b/>
          <w:color w:val="121212"/>
          <w:sz w:val="20"/>
          <w:szCs w:val="20"/>
        </w:rPr>
        <w:t>6.1. Замовник зобов’язаний:</w:t>
      </w:r>
    </w:p>
    <w:p w:rsidR="00DF05D0" w:rsidRPr="00546437" w:rsidRDefault="00DF05D0" w:rsidP="00DF05D0">
      <w:pPr>
        <w:tabs>
          <w:tab w:val="left" w:pos="8100"/>
        </w:tabs>
        <w:jc w:val="both"/>
        <w:rPr>
          <w:bCs/>
          <w:color w:val="121212"/>
          <w:sz w:val="20"/>
          <w:szCs w:val="20"/>
        </w:rPr>
      </w:pPr>
      <w:r w:rsidRPr="00546437">
        <w:rPr>
          <w:bCs/>
          <w:color w:val="121212"/>
          <w:sz w:val="20"/>
          <w:szCs w:val="20"/>
        </w:rPr>
        <w:t>6.1.1. Прийняти та оплатити послуги на умовах, визначених цим Договором.</w:t>
      </w:r>
    </w:p>
    <w:p w:rsidR="00DF05D0" w:rsidRPr="00546437" w:rsidRDefault="00DF05D0" w:rsidP="00DF05D0">
      <w:pPr>
        <w:tabs>
          <w:tab w:val="left" w:pos="8100"/>
        </w:tabs>
        <w:jc w:val="both"/>
        <w:rPr>
          <w:color w:val="121212"/>
          <w:sz w:val="20"/>
          <w:szCs w:val="20"/>
        </w:rPr>
      </w:pPr>
      <w:r w:rsidRPr="00546437">
        <w:rPr>
          <w:color w:val="121212"/>
          <w:sz w:val="20"/>
          <w:szCs w:val="20"/>
        </w:rPr>
        <w:t>6.1.2 Спільно з представником Учасника проводити у встановленому порядку приймання – передачу  наданих послуг.</w:t>
      </w:r>
    </w:p>
    <w:p w:rsidR="00DF05D0" w:rsidRPr="00546437" w:rsidRDefault="00DF05D0" w:rsidP="00DF05D0">
      <w:pPr>
        <w:tabs>
          <w:tab w:val="left" w:pos="8100"/>
        </w:tabs>
        <w:jc w:val="both"/>
        <w:rPr>
          <w:bCs/>
          <w:color w:val="121212"/>
          <w:sz w:val="20"/>
          <w:szCs w:val="20"/>
        </w:rPr>
      </w:pPr>
      <w:r w:rsidRPr="00546437">
        <w:rPr>
          <w:color w:val="121212"/>
          <w:sz w:val="20"/>
          <w:szCs w:val="20"/>
        </w:rPr>
        <w:t>6.1.3. Повідомляти Учасника про відмову від підписання Акту з обґрунтуванням причин такої відмови.</w:t>
      </w:r>
    </w:p>
    <w:p w:rsidR="00DF05D0" w:rsidRPr="00546437" w:rsidRDefault="00DF05D0" w:rsidP="00DF05D0">
      <w:pPr>
        <w:tabs>
          <w:tab w:val="left" w:pos="8100"/>
        </w:tabs>
        <w:jc w:val="both"/>
        <w:rPr>
          <w:b/>
          <w:color w:val="121212"/>
          <w:sz w:val="20"/>
          <w:szCs w:val="20"/>
        </w:rPr>
      </w:pPr>
      <w:r w:rsidRPr="00546437">
        <w:rPr>
          <w:b/>
          <w:color w:val="121212"/>
          <w:sz w:val="20"/>
          <w:szCs w:val="20"/>
        </w:rPr>
        <w:t>6.2. Замовник має право:</w:t>
      </w:r>
    </w:p>
    <w:p w:rsidR="00DF05D0" w:rsidRPr="00546437" w:rsidRDefault="00DF05D0" w:rsidP="00DF05D0">
      <w:pPr>
        <w:tabs>
          <w:tab w:val="left" w:pos="8100"/>
        </w:tabs>
        <w:jc w:val="both"/>
        <w:rPr>
          <w:color w:val="121212"/>
          <w:sz w:val="20"/>
          <w:szCs w:val="20"/>
        </w:rPr>
      </w:pPr>
      <w:r w:rsidRPr="00546437">
        <w:rPr>
          <w:color w:val="121212"/>
          <w:sz w:val="20"/>
          <w:szCs w:val="20"/>
        </w:rPr>
        <w:t>6.2.1. Надавати замовлення на послуги, контролювати якість та умови надання послуги у строки, встановлені цим Договором.</w:t>
      </w:r>
    </w:p>
    <w:p w:rsidR="00DF05D0" w:rsidRPr="00546437" w:rsidRDefault="00DF05D0" w:rsidP="00DF05D0">
      <w:pPr>
        <w:tabs>
          <w:tab w:val="left" w:pos="8100"/>
        </w:tabs>
        <w:jc w:val="both"/>
        <w:rPr>
          <w:color w:val="121212"/>
          <w:sz w:val="20"/>
          <w:szCs w:val="20"/>
        </w:rPr>
      </w:pPr>
      <w:r w:rsidRPr="00546437">
        <w:rPr>
          <w:color w:val="121212"/>
          <w:sz w:val="20"/>
          <w:szCs w:val="20"/>
        </w:rPr>
        <w:t>6.2.2. 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DF05D0" w:rsidRPr="00546437" w:rsidRDefault="00DF05D0" w:rsidP="00DF05D0">
      <w:pPr>
        <w:tabs>
          <w:tab w:val="left" w:pos="8100"/>
        </w:tabs>
        <w:jc w:val="both"/>
        <w:rPr>
          <w:b/>
          <w:color w:val="121212"/>
          <w:sz w:val="20"/>
          <w:szCs w:val="20"/>
        </w:rPr>
      </w:pPr>
      <w:r w:rsidRPr="00546437">
        <w:rPr>
          <w:b/>
          <w:color w:val="121212"/>
          <w:sz w:val="20"/>
          <w:szCs w:val="20"/>
        </w:rPr>
        <w:t>6.3. Учасник зобов’язаний:</w:t>
      </w:r>
    </w:p>
    <w:p w:rsidR="00DF05D0" w:rsidRPr="00546437" w:rsidRDefault="00DF05D0" w:rsidP="00DF05D0">
      <w:pPr>
        <w:tabs>
          <w:tab w:val="left" w:pos="8100"/>
        </w:tabs>
        <w:jc w:val="both"/>
        <w:rPr>
          <w:color w:val="121212"/>
          <w:sz w:val="20"/>
          <w:szCs w:val="20"/>
        </w:rPr>
      </w:pPr>
      <w:r w:rsidRPr="00546437">
        <w:rPr>
          <w:color w:val="121212"/>
          <w:sz w:val="20"/>
          <w:szCs w:val="20"/>
        </w:rPr>
        <w:t>6.3.1. Забезпечити надання послуги високої якості, яке повинно відповідати вимогам діючих норм і стандартів.</w:t>
      </w:r>
    </w:p>
    <w:p w:rsidR="00DF05D0" w:rsidRPr="00546437" w:rsidRDefault="00DF05D0" w:rsidP="00DF05D0">
      <w:pPr>
        <w:tabs>
          <w:tab w:val="left" w:pos="8100"/>
        </w:tabs>
        <w:jc w:val="both"/>
        <w:rPr>
          <w:color w:val="121212"/>
          <w:sz w:val="20"/>
          <w:szCs w:val="20"/>
        </w:rPr>
      </w:pPr>
      <w:r w:rsidRPr="00546437">
        <w:rPr>
          <w:color w:val="121212"/>
          <w:sz w:val="20"/>
          <w:szCs w:val="20"/>
        </w:rPr>
        <w:t>6.3.2. 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DF05D0" w:rsidRPr="00546437" w:rsidRDefault="00DF05D0" w:rsidP="00DF05D0">
      <w:pPr>
        <w:tabs>
          <w:tab w:val="left" w:pos="8100"/>
        </w:tabs>
        <w:jc w:val="both"/>
        <w:rPr>
          <w:b/>
          <w:color w:val="121212"/>
          <w:sz w:val="20"/>
          <w:szCs w:val="20"/>
        </w:rPr>
      </w:pPr>
      <w:r w:rsidRPr="00546437">
        <w:rPr>
          <w:b/>
          <w:color w:val="121212"/>
          <w:sz w:val="20"/>
          <w:szCs w:val="20"/>
        </w:rPr>
        <w:t>6.4. Учасник має право:</w:t>
      </w:r>
    </w:p>
    <w:p w:rsidR="00DF05D0" w:rsidRPr="00546437" w:rsidRDefault="00DF05D0" w:rsidP="00DF05D0">
      <w:pPr>
        <w:tabs>
          <w:tab w:val="left" w:pos="8100"/>
        </w:tabs>
        <w:jc w:val="both"/>
        <w:rPr>
          <w:color w:val="121212"/>
          <w:sz w:val="20"/>
          <w:szCs w:val="20"/>
        </w:rPr>
      </w:pPr>
      <w:r w:rsidRPr="00546437">
        <w:rPr>
          <w:color w:val="121212"/>
          <w:sz w:val="20"/>
          <w:szCs w:val="20"/>
        </w:rPr>
        <w:t>6.4.1. Своєчасно і в повному обсязі отримувати плату за надані послуги.</w:t>
      </w:r>
    </w:p>
    <w:p w:rsidR="00DF05D0" w:rsidRPr="00546437" w:rsidRDefault="00DF05D0" w:rsidP="00DF05D0">
      <w:pPr>
        <w:tabs>
          <w:tab w:val="left" w:pos="8100"/>
        </w:tabs>
        <w:jc w:val="both"/>
        <w:rPr>
          <w:color w:val="121212"/>
          <w:sz w:val="20"/>
          <w:szCs w:val="20"/>
        </w:rPr>
      </w:pPr>
      <w:r w:rsidRPr="00546437">
        <w:rPr>
          <w:color w:val="121212"/>
          <w:sz w:val="20"/>
          <w:szCs w:val="20"/>
        </w:rPr>
        <w:t xml:space="preserve">6.4.2.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rsidR="00DF05D0" w:rsidRPr="00546437" w:rsidRDefault="00DF05D0" w:rsidP="00DF05D0">
      <w:pPr>
        <w:tabs>
          <w:tab w:val="left" w:pos="8100"/>
        </w:tabs>
        <w:jc w:val="both"/>
        <w:rPr>
          <w:color w:val="121212"/>
          <w:sz w:val="20"/>
          <w:szCs w:val="20"/>
        </w:rPr>
      </w:pPr>
      <w:r w:rsidRPr="00546437">
        <w:rPr>
          <w:color w:val="121212"/>
          <w:sz w:val="20"/>
          <w:szCs w:val="20"/>
        </w:rPr>
        <w:t>6.4.3. При несплаті Замовником наданих послуг більше ніж як за 2 (два) календарні місяці, Учасник залишає за собою право, письмово попередивши Замовника не пізніше як за 5 (п’ять) робочих днів, припинити надання послуг, передбачених пунктом 1.</w:t>
      </w:r>
      <w:r w:rsidRPr="00546437">
        <w:rPr>
          <w:color w:val="121212"/>
          <w:sz w:val="20"/>
          <w:szCs w:val="20"/>
          <w:lang w:val="ru-RU"/>
        </w:rPr>
        <w:t>2</w:t>
      </w:r>
      <w:r w:rsidRPr="00546437">
        <w:rPr>
          <w:color w:val="121212"/>
          <w:sz w:val="20"/>
          <w:szCs w:val="20"/>
        </w:rPr>
        <w:t>. Договору, до моменту погашення заборгованості.</w:t>
      </w:r>
    </w:p>
    <w:p w:rsidR="00DF05D0" w:rsidRPr="007E78A8" w:rsidRDefault="00DF05D0" w:rsidP="0034132B">
      <w:pPr>
        <w:tabs>
          <w:tab w:val="left" w:pos="8100"/>
        </w:tabs>
        <w:jc w:val="both"/>
        <w:rPr>
          <w:color w:val="121212"/>
          <w:sz w:val="20"/>
          <w:szCs w:val="20"/>
        </w:rPr>
      </w:pP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7. ВІДПОВІДАЛЬНІСТЬ СТОРІН</w:t>
      </w:r>
    </w:p>
    <w:p w:rsidR="0034132B" w:rsidRPr="000059DE" w:rsidRDefault="0034132B" w:rsidP="00DF05D0">
      <w:pPr>
        <w:shd w:val="clear" w:color="auto" w:fill="FFFFFF"/>
        <w:suppressAutoHyphens w:val="0"/>
        <w:jc w:val="center"/>
        <w:rPr>
          <w:color w:val="121212"/>
          <w:sz w:val="20"/>
          <w:szCs w:val="20"/>
        </w:rPr>
      </w:pPr>
    </w:p>
    <w:p w:rsidR="00DF05D0" w:rsidRPr="008A415B" w:rsidRDefault="00DF05D0" w:rsidP="00DF05D0">
      <w:pPr>
        <w:widowControl w:val="0"/>
        <w:tabs>
          <w:tab w:val="num" w:pos="720"/>
        </w:tabs>
        <w:suppressAutoHyphens w:val="0"/>
        <w:jc w:val="both"/>
        <w:rPr>
          <w:color w:val="000000"/>
          <w:sz w:val="20"/>
          <w:szCs w:val="20"/>
          <w:lang w:eastAsia="ru-RU"/>
        </w:rPr>
      </w:pPr>
      <w:r w:rsidRPr="008A415B">
        <w:rPr>
          <w:color w:val="000000"/>
          <w:sz w:val="20"/>
          <w:szCs w:val="20"/>
          <w:lang w:eastAsia="ru-RU"/>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DF05D0" w:rsidRPr="008A415B" w:rsidRDefault="00DF05D0" w:rsidP="00DF05D0">
      <w:pPr>
        <w:widowControl w:val="0"/>
        <w:tabs>
          <w:tab w:val="num" w:pos="720"/>
        </w:tabs>
        <w:suppressAutoHyphens w:val="0"/>
        <w:jc w:val="both"/>
        <w:rPr>
          <w:color w:val="000000"/>
          <w:sz w:val="20"/>
          <w:szCs w:val="20"/>
          <w:lang w:eastAsia="ru-RU"/>
        </w:rPr>
      </w:pPr>
      <w:r w:rsidRPr="008A415B">
        <w:rPr>
          <w:sz w:val="20"/>
          <w:szCs w:val="20"/>
          <w:lang w:eastAsia="ru-RU"/>
        </w:rPr>
        <w:t xml:space="preserve">7.2. </w:t>
      </w:r>
      <w:r w:rsidRPr="008A415B">
        <w:rPr>
          <w:color w:val="000000"/>
          <w:sz w:val="20"/>
          <w:szCs w:val="20"/>
          <w:lang w:eastAsia="ru-RU"/>
        </w:rPr>
        <w:t xml:space="preserve">У разі </w:t>
      </w:r>
      <w:r>
        <w:rPr>
          <w:color w:val="000000"/>
          <w:sz w:val="20"/>
          <w:szCs w:val="20"/>
          <w:lang w:eastAsia="ru-RU"/>
        </w:rPr>
        <w:t xml:space="preserve">порушення строків надання послуг </w:t>
      </w:r>
      <w:r w:rsidRPr="008A415B">
        <w:rPr>
          <w:color w:val="000000"/>
          <w:sz w:val="20"/>
          <w:szCs w:val="20"/>
          <w:lang w:eastAsia="ru-RU"/>
        </w:rPr>
        <w:t>або надан</w:t>
      </w:r>
      <w:r>
        <w:rPr>
          <w:color w:val="000000"/>
          <w:sz w:val="20"/>
          <w:szCs w:val="20"/>
          <w:lang w:eastAsia="ru-RU"/>
        </w:rPr>
        <w:t>ня послуг</w:t>
      </w:r>
      <w:r w:rsidRPr="008A415B">
        <w:rPr>
          <w:color w:val="000000"/>
          <w:sz w:val="20"/>
          <w:szCs w:val="20"/>
          <w:lang w:eastAsia="ru-RU"/>
        </w:rPr>
        <w:t xml:space="preserve"> не в повному обсязі, заявленому Замовником, </w:t>
      </w:r>
      <w:r>
        <w:rPr>
          <w:color w:val="000000"/>
          <w:sz w:val="20"/>
          <w:szCs w:val="20"/>
          <w:lang w:eastAsia="ru-RU"/>
        </w:rPr>
        <w:t>Учасник</w:t>
      </w:r>
      <w:r w:rsidRPr="008A415B">
        <w:rPr>
          <w:color w:val="000000"/>
          <w:sz w:val="20"/>
          <w:szCs w:val="20"/>
          <w:lang w:eastAsia="ru-RU"/>
        </w:rPr>
        <w:t xml:space="preserve"> сплачує Замовнику неустойку у розмірі подвійної облікової ставки НБУ від </w:t>
      </w:r>
      <w:r>
        <w:rPr>
          <w:color w:val="000000"/>
          <w:sz w:val="20"/>
          <w:szCs w:val="20"/>
          <w:lang w:eastAsia="ru-RU"/>
        </w:rPr>
        <w:t>ціни Договору</w:t>
      </w:r>
      <w:r w:rsidRPr="008A415B">
        <w:rPr>
          <w:color w:val="000000"/>
          <w:sz w:val="20"/>
          <w:szCs w:val="20"/>
          <w:lang w:eastAsia="ru-RU"/>
        </w:rPr>
        <w:t xml:space="preserve">, за кожний день затримки. </w:t>
      </w:r>
    </w:p>
    <w:p w:rsidR="00DF05D0" w:rsidRDefault="00DF05D0" w:rsidP="00DF05D0">
      <w:pPr>
        <w:widowControl w:val="0"/>
        <w:tabs>
          <w:tab w:val="num" w:pos="720"/>
        </w:tabs>
        <w:suppressAutoHyphens w:val="0"/>
        <w:jc w:val="both"/>
        <w:rPr>
          <w:color w:val="000000"/>
          <w:sz w:val="20"/>
          <w:szCs w:val="20"/>
          <w:lang w:eastAsia="ru-RU"/>
        </w:rPr>
      </w:pPr>
      <w:r w:rsidRPr="008A415B">
        <w:rPr>
          <w:color w:val="000000"/>
          <w:sz w:val="20"/>
          <w:szCs w:val="20"/>
          <w:lang w:eastAsia="ru-RU"/>
        </w:rPr>
        <w:t>7.3. Сплата штрафних санкцій не звільняє Сторону, яка їх сплатила, від виконання зобов’язань за цим Договором.</w:t>
      </w:r>
    </w:p>
    <w:p w:rsidR="00642F84" w:rsidRPr="00797B68" w:rsidRDefault="00642F84" w:rsidP="00642F84">
      <w:pPr>
        <w:jc w:val="both"/>
        <w:rPr>
          <w:lang w:eastAsia="ru-RU"/>
        </w:rPr>
      </w:pPr>
      <w:r w:rsidRPr="00797B68">
        <w:rPr>
          <w:sz w:val="20"/>
          <w:szCs w:val="20"/>
          <w:lang w:eastAsia="ru-RU"/>
        </w:rPr>
        <w:t xml:space="preserve">7.4. </w:t>
      </w:r>
      <w:r w:rsidRPr="00797B68">
        <w:rPr>
          <w:sz w:val="20"/>
          <w:szCs w:val="20"/>
        </w:rPr>
        <w:t>Термін реагування на заявки замовника складає не більше 24 годин</w:t>
      </w:r>
      <w:r w:rsidR="00A868FA" w:rsidRPr="00797B68">
        <w:rPr>
          <w:sz w:val="20"/>
          <w:szCs w:val="20"/>
        </w:rPr>
        <w:t>.</w:t>
      </w:r>
      <w:r w:rsidRPr="00797B68">
        <w:rPr>
          <w:sz w:val="20"/>
          <w:szCs w:val="20"/>
        </w:rPr>
        <w:t xml:space="preserve"> </w:t>
      </w:r>
      <w:r w:rsidRPr="00797B68">
        <w:rPr>
          <w:sz w:val="20"/>
          <w:szCs w:val="20"/>
          <w:lang w:eastAsia="ru-RU"/>
        </w:rPr>
        <w:t>Датою отримання Виконавцем заявки вважається дата відправки електронного листа Замовником на електронну адресу Виконавця</w:t>
      </w:r>
      <w:r w:rsidR="00A868FA" w:rsidRPr="00797B68">
        <w:rPr>
          <w:sz w:val="20"/>
          <w:szCs w:val="20"/>
          <w:lang w:eastAsia="ru-RU"/>
        </w:rPr>
        <w:t xml:space="preserve">. </w:t>
      </w:r>
      <w:r w:rsidRPr="00797B68">
        <w:rPr>
          <w:sz w:val="20"/>
          <w:szCs w:val="20"/>
          <w:lang w:eastAsia="ru-RU"/>
        </w:rPr>
        <w:t xml:space="preserve">Підтвердженням дати відправки є знімок екрана (screenshot). </w:t>
      </w:r>
      <w:r w:rsidR="00A868FA" w:rsidRPr="00797B68">
        <w:rPr>
          <w:sz w:val="20"/>
          <w:szCs w:val="20"/>
          <w:lang w:eastAsia="ru-RU"/>
        </w:rPr>
        <w:t xml:space="preserve">Якщо виконавець </w:t>
      </w:r>
      <w:r w:rsidRPr="00797B68">
        <w:rPr>
          <w:sz w:val="20"/>
          <w:szCs w:val="20"/>
          <w:lang w:eastAsia="ru-RU"/>
        </w:rPr>
        <w:t xml:space="preserve"> </w:t>
      </w:r>
      <w:r w:rsidR="00A868FA" w:rsidRPr="00797B68">
        <w:rPr>
          <w:sz w:val="20"/>
          <w:szCs w:val="20"/>
          <w:lang w:eastAsia="ru-RU"/>
        </w:rPr>
        <w:t>порушує терміни реагування на заявки замовника або</w:t>
      </w:r>
      <w:r w:rsidRPr="00797B68">
        <w:rPr>
          <w:sz w:val="20"/>
          <w:szCs w:val="20"/>
          <w:lang w:eastAsia="ru-RU"/>
        </w:rPr>
        <w:t xml:space="preserve"> </w:t>
      </w:r>
      <w:r w:rsidR="00A868FA" w:rsidRPr="00797B68">
        <w:rPr>
          <w:sz w:val="20"/>
          <w:szCs w:val="20"/>
          <w:lang w:eastAsia="ru-RU"/>
        </w:rPr>
        <w:t>відповідність проведення технічного обслуговування узгодженому із замовником графіку, то замовник вправі односторонньо розірвати договір з виконавцем та накласти на нього штрафні</w:t>
      </w:r>
      <w:r w:rsidRPr="00797B68">
        <w:rPr>
          <w:sz w:val="20"/>
          <w:szCs w:val="20"/>
          <w:lang w:eastAsia="ru-RU"/>
        </w:rPr>
        <w:t xml:space="preserve"> санкцій</w:t>
      </w:r>
      <w:r w:rsidR="00A868FA" w:rsidRPr="00797B68">
        <w:rPr>
          <w:sz w:val="20"/>
          <w:szCs w:val="20"/>
          <w:lang w:eastAsia="ru-RU"/>
        </w:rPr>
        <w:t>.</w:t>
      </w:r>
      <w:r w:rsidRPr="00797B68">
        <w:rPr>
          <w:sz w:val="20"/>
          <w:szCs w:val="20"/>
          <w:lang w:eastAsia="ru-RU"/>
        </w:rPr>
        <w:t xml:space="preserve"> У випадку встановлення вищевказаних фактів,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рішення щодо накладення штрафних санкцій та/або подальшого розірвання договору</w:t>
      </w:r>
      <w:r w:rsidRPr="00797B68">
        <w:rPr>
          <w:lang w:eastAsia="ru-RU"/>
        </w:rPr>
        <w:t>.</w:t>
      </w:r>
    </w:p>
    <w:p w:rsidR="00642F84" w:rsidRPr="00642F84" w:rsidRDefault="00642F84" w:rsidP="00DF05D0">
      <w:pPr>
        <w:widowControl w:val="0"/>
        <w:tabs>
          <w:tab w:val="num" w:pos="720"/>
        </w:tabs>
        <w:suppressAutoHyphens w:val="0"/>
        <w:jc w:val="both"/>
        <w:rPr>
          <w:color w:val="00B050"/>
          <w:sz w:val="20"/>
          <w:szCs w:val="20"/>
          <w:lang w:eastAsia="ru-RU"/>
        </w:rPr>
      </w:pPr>
    </w:p>
    <w:p w:rsidR="00DF05D0" w:rsidRDefault="00DF05D0" w:rsidP="00DF05D0">
      <w:pPr>
        <w:shd w:val="clear" w:color="auto" w:fill="FFFFFF"/>
        <w:suppressAutoHyphens w:val="0"/>
        <w:jc w:val="center"/>
        <w:rPr>
          <w:b/>
          <w:color w:val="121212"/>
          <w:sz w:val="20"/>
          <w:szCs w:val="20"/>
        </w:rPr>
      </w:pP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8. ОБСТАВИНИ НЕПЕРЕБОРНОЇ СИЛИ</w:t>
      </w:r>
    </w:p>
    <w:p w:rsidR="0034132B" w:rsidRPr="000059DE" w:rsidRDefault="0034132B" w:rsidP="00DF05D0">
      <w:pPr>
        <w:shd w:val="clear" w:color="auto" w:fill="FFFFFF"/>
        <w:suppressAutoHyphens w:val="0"/>
        <w:jc w:val="center"/>
        <w:rPr>
          <w:color w:val="121212"/>
          <w:sz w:val="20"/>
          <w:szCs w:val="20"/>
        </w:rPr>
      </w:pPr>
    </w:p>
    <w:p w:rsidR="00DF05D0" w:rsidRPr="009712EC" w:rsidRDefault="00DF05D0" w:rsidP="00DF05D0">
      <w:pPr>
        <w:tabs>
          <w:tab w:val="left" w:pos="8100"/>
        </w:tabs>
        <w:ind w:hanging="180"/>
        <w:jc w:val="both"/>
        <w:rPr>
          <w:color w:val="121212"/>
          <w:sz w:val="20"/>
          <w:szCs w:val="20"/>
        </w:rPr>
      </w:pPr>
      <w:r w:rsidRPr="007E78A8">
        <w:rPr>
          <w:color w:val="121212"/>
          <w:sz w:val="20"/>
          <w:szCs w:val="20"/>
        </w:rPr>
        <w:t xml:space="preserve">   </w:t>
      </w:r>
      <w:r w:rsidRPr="009712EC">
        <w:rPr>
          <w:color w:val="121212"/>
          <w:sz w:val="20"/>
          <w:szCs w:val="20"/>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DF05D0" w:rsidRPr="009712EC" w:rsidRDefault="00DF05D0" w:rsidP="00DF05D0">
      <w:pPr>
        <w:tabs>
          <w:tab w:val="left" w:pos="8100"/>
        </w:tabs>
        <w:jc w:val="both"/>
        <w:rPr>
          <w:color w:val="121212"/>
          <w:sz w:val="20"/>
          <w:szCs w:val="20"/>
        </w:rPr>
      </w:pPr>
      <w:r w:rsidRPr="009712EC">
        <w:rPr>
          <w:color w:val="121212"/>
          <w:sz w:val="20"/>
          <w:szCs w:val="20"/>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F05D0" w:rsidRPr="009712EC" w:rsidRDefault="00DF05D0" w:rsidP="00DF05D0">
      <w:pPr>
        <w:tabs>
          <w:tab w:val="left" w:pos="8100"/>
        </w:tabs>
        <w:jc w:val="both"/>
        <w:rPr>
          <w:color w:val="121212"/>
          <w:sz w:val="20"/>
          <w:szCs w:val="20"/>
        </w:rPr>
      </w:pPr>
      <w:r w:rsidRPr="009712EC">
        <w:rPr>
          <w:color w:val="121212"/>
          <w:sz w:val="20"/>
          <w:szCs w:val="20"/>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F05D0" w:rsidRPr="009712EC" w:rsidRDefault="00DF05D0" w:rsidP="00DF05D0">
      <w:pPr>
        <w:tabs>
          <w:tab w:val="left" w:pos="8100"/>
        </w:tabs>
        <w:jc w:val="both"/>
        <w:rPr>
          <w:color w:val="121212"/>
          <w:sz w:val="20"/>
          <w:szCs w:val="20"/>
        </w:rPr>
      </w:pPr>
      <w:r w:rsidRPr="009712EC">
        <w:rPr>
          <w:color w:val="121212"/>
          <w:sz w:val="20"/>
          <w:szCs w:val="20"/>
        </w:rPr>
        <w:t>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DF05D0" w:rsidRPr="007E78A8" w:rsidRDefault="00DF05D0" w:rsidP="00DF05D0">
      <w:pPr>
        <w:tabs>
          <w:tab w:val="left" w:pos="8100"/>
        </w:tabs>
        <w:jc w:val="both"/>
        <w:rPr>
          <w:color w:val="121212"/>
          <w:sz w:val="20"/>
          <w:szCs w:val="20"/>
        </w:rPr>
      </w:pPr>
      <w:r w:rsidRPr="009712EC">
        <w:rPr>
          <w:color w:val="121212"/>
          <w:sz w:val="20"/>
          <w:szCs w:val="20"/>
        </w:rPr>
        <w:t xml:space="preserve">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w:t>
      </w:r>
      <w:r w:rsidRPr="009712EC">
        <w:rPr>
          <w:color w:val="121212"/>
          <w:sz w:val="20"/>
          <w:szCs w:val="20"/>
        </w:rPr>
        <w:lastRenderedPageBreak/>
        <w:t>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DF05D0" w:rsidRPr="00F37BEF" w:rsidRDefault="00DF05D0" w:rsidP="00DF05D0">
      <w:pPr>
        <w:shd w:val="clear" w:color="auto" w:fill="FFFFFF"/>
        <w:suppressAutoHyphens w:val="0"/>
        <w:jc w:val="both"/>
        <w:rPr>
          <w:b/>
          <w:color w:val="121212"/>
          <w:szCs w:val="20"/>
        </w:rPr>
      </w:pP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9. ВИРІШЕННЯ СПОРІВ</w:t>
      </w:r>
    </w:p>
    <w:p w:rsidR="0034132B" w:rsidRPr="000059DE" w:rsidRDefault="0034132B" w:rsidP="00DF05D0">
      <w:pPr>
        <w:shd w:val="clear" w:color="auto" w:fill="FFFFFF"/>
        <w:suppressAutoHyphens w:val="0"/>
        <w:jc w:val="center"/>
        <w:rPr>
          <w:color w:val="121212"/>
          <w:sz w:val="20"/>
          <w:szCs w:val="20"/>
        </w:rPr>
      </w:pPr>
    </w:p>
    <w:p w:rsidR="00DF05D0" w:rsidRPr="008A415B" w:rsidRDefault="00DF05D0" w:rsidP="00DF05D0">
      <w:pPr>
        <w:widowControl w:val="0"/>
        <w:tabs>
          <w:tab w:val="num" w:pos="720"/>
        </w:tabs>
        <w:suppressAutoHyphens w:val="0"/>
        <w:jc w:val="both"/>
        <w:rPr>
          <w:color w:val="000000"/>
          <w:sz w:val="20"/>
          <w:szCs w:val="20"/>
          <w:lang w:eastAsia="ru-RU"/>
        </w:rPr>
      </w:pPr>
      <w:r w:rsidRPr="008A415B">
        <w:rPr>
          <w:color w:val="000000"/>
          <w:sz w:val="20"/>
          <w:szCs w:val="20"/>
          <w:lang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DF05D0" w:rsidRPr="008A415B" w:rsidRDefault="00DF05D0" w:rsidP="00DF05D0">
      <w:pPr>
        <w:widowControl w:val="0"/>
        <w:tabs>
          <w:tab w:val="num" w:pos="720"/>
        </w:tabs>
        <w:suppressAutoHyphens w:val="0"/>
        <w:jc w:val="both"/>
        <w:rPr>
          <w:color w:val="000000"/>
          <w:sz w:val="20"/>
          <w:szCs w:val="20"/>
          <w:lang w:val="ru-RU" w:eastAsia="ru-RU"/>
        </w:rPr>
      </w:pPr>
      <w:r w:rsidRPr="008A415B">
        <w:rPr>
          <w:color w:val="000000"/>
          <w:sz w:val="20"/>
          <w:szCs w:val="20"/>
          <w:lang w:val="ru-RU" w:eastAsia="ru-RU"/>
        </w:rPr>
        <w:t xml:space="preserve">9.2. У </w:t>
      </w:r>
      <w:r w:rsidRPr="008A415B">
        <w:rPr>
          <w:color w:val="000000"/>
          <w:sz w:val="20"/>
          <w:szCs w:val="20"/>
          <w:lang w:eastAsia="ru-RU"/>
        </w:rPr>
        <w:t>разі неможливості досягнення Сторонами згоди стосовно спірних питань, спір вирішується</w:t>
      </w:r>
      <w:r w:rsidRPr="008A415B">
        <w:rPr>
          <w:color w:val="000000"/>
          <w:sz w:val="20"/>
          <w:szCs w:val="20"/>
          <w:lang w:val="ru-RU" w:eastAsia="ru-RU"/>
        </w:rPr>
        <w:t xml:space="preserve"> у судовому порядку.</w:t>
      </w:r>
    </w:p>
    <w:p w:rsidR="00DF05D0" w:rsidRDefault="00DF05D0" w:rsidP="00DF05D0">
      <w:pPr>
        <w:shd w:val="clear" w:color="auto" w:fill="FFFFFF"/>
        <w:suppressAutoHyphens w:val="0"/>
        <w:jc w:val="center"/>
        <w:rPr>
          <w:b/>
          <w:color w:val="121212"/>
          <w:szCs w:val="20"/>
          <w:lang w:val="ru-RU"/>
        </w:rPr>
      </w:pPr>
    </w:p>
    <w:p w:rsidR="0034132B" w:rsidRPr="009712EC" w:rsidRDefault="0034132B" w:rsidP="00DF05D0">
      <w:pPr>
        <w:shd w:val="clear" w:color="auto" w:fill="FFFFFF"/>
        <w:suppressAutoHyphens w:val="0"/>
        <w:jc w:val="center"/>
        <w:rPr>
          <w:b/>
          <w:color w:val="121212"/>
          <w:szCs w:val="20"/>
          <w:lang w:val="ru-RU"/>
        </w:rPr>
      </w:pPr>
    </w:p>
    <w:p w:rsidR="0034132B" w:rsidRPr="0034132B" w:rsidRDefault="00DF05D0" w:rsidP="0034132B">
      <w:pPr>
        <w:shd w:val="clear" w:color="auto" w:fill="FFFFFF"/>
        <w:suppressAutoHyphens w:val="0"/>
        <w:jc w:val="center"/>
        <w:rPr>
          <w:b/>
          <w:color w:val="121212"/>
          <w:sz w:val="20"/>
          <w:szCs w:val="20"/>
        </w:rPr>
      </w:pPr>
      <w:r w:rsidRPr="000059DE">
        <w:rPr>
          <w:b/>
          <w:color w:val="121212"/>
          <w:sz w:val="20"/>
          <w:szCs w:val="20"/>
        </w:rPr>
        <w:t>10. СТРОК ДІЇ ДОГОВОРУ</w:t>
      </w:r>
    </w:p>
    <w:p w:rsidR="00DF05D0" w:rsidRPr="00363A1E" w:rsidRDefault="00DF05D0" w:rsidP="00DF05D0">
      <w:pPr>
        <w:tabs>
          <w:tab w:val="left" w:pos="360"/>
          <w:tab w:val="left" w:pos="8100"/>
        </w:tabs>
        <w:jc w:val="both"/>
        <w:rPr>
          <w:color w:val="000000"/>
          <w:sz w:val="20"/>
          <w:szCs w:val="20"/>
        </w:rPr>
      </w:pPr>
      <w:r w:rsidRPr="00363A1E">
        <w:rPr>
          <w:color w:val="000000"/>
          <w:sz w:val="20"/>
          <w:szCs w:val="20"/>
        </w:rPr>
        <w:t>10.1. Даний Договір набирає чинності з моменту його підписання Ст</w:t>
      </w:r>
      <w:r w:rsidR="00A94939">
        <w:rPr>
          <w:color w:val="000000"/>
          <w:sz w:val="20"/>
          <w:szCs w:val="20"/>
        </w:rPr>
        <w:t>оронами та діє до 31 грудня 2024</w:t>
      </w:r>
      <w:r w:rsidRPr="00363A1E">
        <w:rPr>
          <w:color w:val="000000"/>
          <w:sz w:val="20"/>
          <w:szCs w:val="20"/>
        </w:rPr>
        <w:t xml:space="preserve"> року, а в частині оплати – до повного виконання зобов’язань.</w:t>
      </w:r>
    </w:p>
    <w:p w:rsidR="00DF05D0" w:rsidRPr="0034132B" w:rsidRDefault="00DF05D0" w:rsidP="0034132B">
      <w:pPr>
        <w:tabs>
          <w:tab w:val="left" w:pos="360"/>
          <w:tab w:val="left" w:pos="8100"/>
        </w:tabs>
        <w:jc w:val="both"/>
        <w:rPr>
          <w:color w:val="000000"/>
          <w:sz w:val="20"/>
          <w:szCs w:val="20"/>
        </w:rPr>
      </w:pPr>
      <w:r w:rsidRPr="00363A1E">
        <w:rPr>
          <w:color w:val="000000"/>
          <w:sz w:val="20"/>
          <w:szCs w:val="20"/>
        </w:rPr>
        <w:t>10.2. Договір укладається і підписується у двох примірниках, що мають однакову юридичну силу.</w:t>
      </w:r>
    </w:p>
    <w:p w:rsidR="0034132B" w:rsidRDefault="0034132B" w:rsidP="00DF05D0">
      <w:pPr>
        <w:tabs>
          <w:tab w:val="left" w:pos="360"/>
          <w:tab w:val="left" w:pos="8100"/>
        </w:tabs>
        <w:jc w:val="center"/>
        <w:rPr>
          <w:b/>
          <w:color w:val="121212"/>
          <w:sz w:val="20"/>
          <w:szCs w:val="20"/>
        </w:rPr>
      </w:pPr>
    </w:p>
    <w:p w:rsidR="00DF05D0" w:rsidRDefault="00DF05D0" w:rsidP="00DF05D0">
      <w:pPr>
        <w:tabs>
          <w:tab w:val="left" w:pos="360"/>
          <w:tab w:val="left" w:pos="8100"/>
        </w:tabs>
        <w:jc w:val="center"/>
        <w:rPr>
          <w:b/>
          <w:bCs/>
          <w:color w:val="121212"/>
          <w:sz w:val="20"/>
          <w:szCs w:val="20"/>
        </w:rPr>
      </w:pPr>
      <w:r w:rsidRPr="000059DE">
        <w:rPr>
          <w:b/>
          <w:color w:val="121212"/>
          <w:sz w:val="20"/>
          <w:szCs w:val="20"/>
        </w:rPr>
        <w:t xml:space="preserve">11. </w:t>
      </w:r>
      <w:r w:rsidRPr="00EB0E85">
        <w:rPr>
          <w:b/>
          <w:bCs/>
          <w:color w:val="121212"/>
          <w:sz w:val="20"/>
          <w:szCs w:val="20"/>
        </w:rPr>
        <w:t>ПОРЯДОК ЗМІНИ УМОВ ДОГОВОРУ, ІНШІ  УМОВИ</w:t>
      </w:r>
    </w:p>
    <w:p w:rsidR="0034132B" w:rsidRPr="00EB0E85" w:rsidRDefault="0034132B" w:rsidP="00DF05D0">
      <w:pPr>
        <w:tabs>
          <w:tab w:val="left" w:pos="360"/>
          <w:tab w:val="left" w:pos="8100"/>
        </w:tabs>
        <w:jc w:val="center"/>
        <w:rPr>
          <w:b/>
          <w:bCs/>
          <w:color w:val="121212"/>
          <w:sz w:val="20"/>
          <w:szCs w:val="20"/>
        </w:rPr>
      </w:pPr>
    </w:p>
    <w:p w:rsidR="00DF05D0" w:rsidRPr="009B4EC1" w:rsidRDefault="00DF05D0" w:rsidP="00DF05D0">
      <w:pPr>
        <w:tabs>
          <w:tab w:val="left" w:pos="360"/>
          <w:tab w:val="left" w:pos="8100"/>
        </w:tabs>
        <w:jc w:val="both"/>
        <w:rPr>
          <w:sz w:val="20"/>
          <w:szCs w:val="20"/>
        </w:rPr>
      </w:pPr>
      <w:r w:rsidRPr="009B4EC1">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2</w:t>
      </w:r>
      <w:r w:rsidRPr="009B4EC1">
        <w:rPr>
          <w:sz w:val="20"/>
          <w:szCs w:val="20"/>
          <w:shd w:val="clear" w:color="auto" w:fill="FFFFFF"/>
        </w:rPr>
        <w:t>. Учасник самостійно несе усі витрати пов’язанні з укладанням та виконанням Договору.</w:t>
      </w:r>
    </w:p>
    <w:p w:rsidR="00DF05D0" w:rsidRPr="009B4EC1" w:rsidRDefault="00DF05D0" w:rsidP="00DF05D0">
      <w:pPr>
        <w:shd w:val="clear" w:color="auto" w:fill="FFFFFF"/>
        <w:suppressAutoHyphens w:val="0"/>
        <w:jc w:val="both"/>
        <w:rPr>
          <w:color w:val="000000"/>
          <w:sz w:val="20"/>
          <w:szCs w:val="20"/>
          <w:lang w:eastAsia="uk-UA"/>
        </w:rPr>
      </w:pPr>
      <w:r w:rsidRPr="009B4EC1">
        <w:rPr>
          <w:sz w:val="20"/>
          <w:szCs w:val="20"/>
          <w:shd w:val="clear" w:color="auto" w:fill="FFFFFF"/>
        </w:rPr>
        <w:t>11.</w:t>
      </w:r>
      <w:r>
        <w:rPr>
          <w:sz w:val="20"/>
          <w:szCs w:val="20"/>
          <w:shd w:val="clear" w:color="auto" w:fill="FFFFFF"/>
        </w:rPr>
        <w:t>3</w:t>
      </w:r>
      <w:r w:rsidRPr="009B4EC1">
        <w:rPr>
          <w:sz w:val="20"/>
          <w:szCs w:val="20"/>
          <w:shd w:val="clear" w:color="auto" w:fill="FFFFFF"/>
        </w:rPr>
        <w:t xml:space="preserve">. </w:t>
      </w:r>
      <w:r w:rsidRPr="009B4EC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05D0" w:rsidRPr="009B4EC1" w:rsidRDefault="00DF05D0" w:rsidP="00DF05D0">
      <w:pPr>
        <w:shd w:val="clear" w:color="auto" w:fill="FFFFFF"/>
        <w:suppressAutoHyphens w:val="0"/>
        <w:ind w:firstLine="450"/>
        <w:jc w:val="both"/>
        <w:rPr>
          <w:color w:val="000000"/>
          <w:sz w:val="20"/>
          <w:szCs w:val="20"/>
        </w:rPr>
      </w:pPr>
      <w:r w:rsidRPr="009B4EC1">
        <w:rPr>
          <w:color w:val="000000"/>
          <w:sz w:val="20"/>
          <w:szCs w:val="20"/>
        </w:rPr>
        <w:t>1) зменшення обсягів закупівлі, зокрема з урахуванням фактичного обсягу видатків Замовника;</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05D0" w:rsidRPr="009B4EC1" w:rsidRDefault="00DF05D0" w:rsidP="00DF05D0">
      <w:pPr>
        <w:shd w:val="clear" w:color="auto" w:fill="FFFFFF"/>
        <w:suppressAutoHyphens w:val="0"/>
        <w:ind w:firstLine="450"/>
        <w:jc w:val="both"/>
        <w:rPr>
          <w:color w:val="000000"/>
          <w:sz w:val="20"/>
          <w:szCs w:val="20"/>
        </w:rPr>
      </w:pPr>
      <w:r w:rsidRPr="00611A3C">
        <w:rPr>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F05D0" w:rsidRDefault="00DF05D0" w:rsidP="00DF05D0">
      <w:pPr>
        <w:shd w:val="clear" w:color="auto" w:fill="FFFFFF"/>
        <w:suppressAutoHyphens w:val="0"/>
        <w:ind w:firstLine="450"/>
        <w:jc w:val="both"/>
        <w:rPr>
          <w:color w:val="000000"/>
          <w:sz w:val="20"/>
          <w:szCs w:val="20"/>
        </w:rPr>
      </w:pPr>
      <w:r w:rsidRPr="009B4EC1">
        <w:rPr>
          <w:color w:val="000000"/>
          <w:sz w:val="20"/>
          <w:szCs w:val="20"/>
        </w:rPr>
        <w:t>8) зміни умов у зв’язку із застосуванням положень </w:t>
      </w:r>
      <w:hyperlink r:id="rId9" w:anchor="n1778" w:history="1">
        <w:r w:rsidRPr="009B4EC1">
          <w:rPr>
            <w:color w:val="000000"/>
            <w:sz w:val="20"/>
            <w:szCs w:val="20"/>
            <w:u w:val="single"/>
          </w:rPr>
          <w:t>частини шостої</w:t>
        </w:r>
      </w:hyperlink>
      <w:r w:rsidRPr="009B4EC1">
        <w:rPr>
          <w:color w:val="000000"/>
          <w:sz w:val="20"/>
          <w:szCs w:val="20"/>
        </w:rPr>
        <w:t> статті 41 Закону У</w:t>
      </w:r>
      <w:r w:rsidR="0034132B">
        <w:rPr>
          <w:color w:val="000000"/>
          <w:sz w:val="20"/>
          <w:szCs w:val="20"/>
        </w:rPr>
        <w:t>країни «Про публічні закупівлі»;</w:t>
      </w:r>
    </w:p>
    <w:p w:rsidR="0034132B" w:rsidRPr="00F517D3" w:rsidRDefault="0034132B" w:rsidP="0034132B">
      <w:pPr>
        <w:ind w:firstLine="426"/>
        <w:jc w:val="both"/>
        <w:rPr>
          <w:color w:val="000000"/>
          <w:sz w:val="20"/>
          <w:szCs w:val="20"/>
        </w:rPr>
      </w:pPr>
      <w:r w:rsidRPr="00220A63">
        <w:rPr>
          <w:color w:val="000000"/>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4</w:t>
      </w:r>
      <w:r w:rsidRPr="009B4EC1">
        <w:rPr>
          <w:sz w:val="20"/>
          <w:szCs w:val="20"/>
          <w:shd w:val="clear" w:color="auto" w:fill="FFFFFF"/>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DF05D0" w:rsidRPr="00FC2C03" w:rsidRDefault="00DF05D0" w:rsidP="00DF05D0">
      <w:pPr>
        <w:widowControl w:val="0"/>
        <w:autoSpaceDE w:val="0"/>
        <w:autoSpaceDN w:val="0"/>
        <w:adjustRightInd w:val="0"/>
        <w:jc w:val="both"/>
        <w:rPr>
          <w:sz w:val="20"/>
          <w:szCs w:val="20"/>
          <w:shd w:val="clear" w:color="auto" w:fill="FFFFFF"/>
        </w:rPr>
      </w:pPr>
      <w:r w:rsidRPr="009B4EC1">
        <w:rPr>
          <w:sz w:val="20"/>
          <w:szCs w:val="20"/>
          <w:shd w:val="clear" w:color="auto" w:fill="FFFFFF"/>
        </w:rPr>
        <w:t>11.</w:t>
      </w:r>
      <w:r>
        <w:rPr>
          <w:sz w:val="20"/>
          <w:szCs w:val="20"/>
          <w:shd w:val="clear" w:color="auto" w:fill="FFFFFF"/>
        </w:rPr>
        <w:t>5</w:t>
      </w:r>
      <w:r w:rsidRPr="009B4EC1">
        <w:rPr>
          <w:sz w:val="20"/>
          <w:szCs w:val="20"/>
          <w:shd w:val="clear" w:color="auto" w:fill="FFFFFF"/>
        </w:rPr>
        <w:t>. Даний договір</w:t>
      </w:r>
      <w:r>
        <w:rPr>
          <w:sz w:val="20"/>
          <w:szCs w:val="20"/>
          <w:shd w:val="clear" w:color="auto" w:fill="FFFFFF"/>
        </w:rPr>
        <w:t xml:space="preserve"> укладений за результатами </w:t>
      </w:r>
      <w:r w:rsidRPr="00120FAF">
        <w:rPr>
          <w:sz w:val="20"/>
          <w:szCs w:val="20"/>
          <w:shd w:val="clear" w:color="auto" w:fill="FFFFFF"/>
        </w:rPr>
        <w:t xml:space="preserve">конкурентної процедури </w:t>
      </w:r>
      <w:r>
        <w:rPr>
          <w:sz w:val="20"/>
          <w:szCs w:val="20"/>
          <w:shd w:val="clear" w:color="auto" w:fill="FFFFFF"/>
        </w:rPr>
        <w:t>закупівлі</w:t>
      </w:r>
      <w:r w:rsidRPr="009B4EC1">
        <w:rPr>
          <w:sz w:val="20"/>
          <w:szCs w:val="20"/>
          <w:shd w:val="clear" w:color="auto" w:fill="FFFFFF"/>
        </w:rPr>
        <w:t xml:space="preserve"> в системі Рrozorro із </w:t>
      </w:r>
      <w:r w:rsidR="00192D44">
        <w:rPr>
          <w:sz w:val="20"/>
          <w:szCs w:val="20"/>
          <w:shd w:val="clear" w:color="auto" w:fill="FFFFFF"/>
        </w:rPr>
        <w:t>П</w:t>
      </w:r>
      <w:r w:rsidR="00192D44" w:rsidRPr="00DC4435">
        <w:rPr>
          <w:sz w:val="20"/>
          <w:szCs w:val="20"/>
          <w:shd w:val="clear" w:color="auto" w:fill="FFFFFF"/>
        </w:rPr>
        <w:t>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w:t>
      </w:r>
      <w:r w:rsidR="00192D44">
        <w:rPr>
          <w:sz w:val="20"/>
          <w:szCs w:val="20"/>
          <w:shd w:val="clear" w:color="auto" w:fill="FFFFFF"/>
        </w:rPr>
        <w:t xml:space="preserve"> та управління евакуацією людей</w:t>
      </w:r>
      <w:r w:rsidR="00192D44" w:rsidRPr="00DC4435">
        <w:rPr>
          <w:sz w:val="20"/>
          <w:szCs w:val="20"/>
          <w:shd w:val="clear" w:color="auto" w:fill="FFFFFF"/>
        </w:rPr>
        <w:t xml:space="preserve"> код ДК 021:2015 50410000-2 </w:t>
      </w:r>
      <w:r w:rsidRPr="00DC4435">
        <w:rPr>
          <w:sz w:val="20"/>
          <w:szCs w:val="20"/>
          <w:shd w:val="clear" w:color="auto" w:fill="FFFFFF"/>
        </w:rPr>
        <w:t>«Послуги з ремонту і технічного обслуговування вимірювальних, випробувальних і контрольних приладів»</w:t>
      </w:r>
      <w:r>
        <w:rPr>
          <w:sz w:val="20"/>
          <w:szCs w:val="20"/>
          <w:shd w:val="clear" w:color="auto" w:fill="FFFFFF"/>
        </w:rPr>
        <w:t xml:space="preserve">, ідентифікатор закупівлі </w:t>
      </w:r>
      <w:r w:rsidRPr="009B4EC1">
        <w:rPr>
          <w:sz w:val="20"/>
          <w:szCs w:val="20"/>
          <w:shd w:val="clear" w:color="auto" w:fill="FFFFFF"/>
        </w:rPr>
        <w:t>________________________.</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6</w:t>
      </w:r>
      <w:r w:rsidRPr="009B4EC1">
        <w:rPr>
          <w:sz w:val="20"/>
          <w:szCs w:val="20"/>
          <w:shd w:val="clear" w:color="auto" w:fill="FFFFFF"/>
        </w:rPr>
        <w:t>. Замовник є неприбутковою бюджетною установою. Учасник є платником податків _______________________ (вказати податковий статус).</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7</w:t>
      </w:r>
      <w:r w:rsidRPr="009B4EC1">
        <w:rPr>
          <w:sz w:val="20"/>
          <w:szCs w:val="20"/>
          <w:shd w:val="clear" w:color="auto" w:fill="FFFFFF"/>
        </w:rPr>
        <w:t>. Сторони не мають права передавати права та обов</w:t>
      </w:r>
      <w:r w:rsidRPr="009B4EC1">
        <w:rPr>
          <w:sz w:val="20"/>
          <w:szCs w:val="20"/>
          <w:shd w:val="clear" w:color="auto" w:fill="FFFFFF"/>
          <w:lang w:val="ru-RU"/>
        </w:rPr>
        <w:t>’</w:t>
      </w:r>
      <w:r w:rsidRPr="009B4EC1">
        <w:rPr>
          <w:sz w:val="20"/>
          <w:szCs w:val="20"/>
          <w:shd w:val="clear" w:color="auto" w:fill="FFFFFF"/>
        </w:rPr>
        <w:t>язки за Договором без попереднього письмового погодження Сторін Договору.</w:t>
      </w:r>
    </w:p>
    <w:p w:rsidR="00DF05D0" w:rsidRDefault="00DF05D0" w:rsidP="00DF05D0">
      <w:pPr>
        <w:jc w:val="both"/>
        <w:rPr>
          <w:sz w:val="20"/>
          <w:szCs w:val="20"/>
          <w:shd w:val="clear" w:color="auto" w:fill="FFFFFF"/>
        </w:rPr>
      </w:pPr>
      <w:r w:rsidRPr="009B4EC1">
        <w:rPr>
          <w:sz w:val="20"/>
          <w:szCs w:val="20"/>
          <w:shd w:val="clear" w:color="auto" w:fill="FFFFFF"/>
        </w:rPr>
        <w:lastRenderedPageBreak/>
        <w:t>11.</w:t>
      </w:r>
      <w:r>
        <w:rPr>
          <w:sz w:val="20"/>
          <w:szCs w:val="20"/>
          <w:shd w:val="clear" w:color="auto" w:fill="FFFFFF"/>
        </w:rPr>
        <w:t>8</w:t>
      </w:r>
      <w:r w:rsidRPr="009B4EC1">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997BBB" w:rsidRPr="009B4EC1" w:rsidRDefault="00997BBB" w:rsidP="00DF05D0">
      <w:pPr>
        <w:jc w:val="both"/>
        <w:rPr>
          <w:sz w:val="20"/>
          <w:szCs w:val="20"/>
          <w:shd w:val="clear" w:color="auto" w:fill="FFFFFF"/>
        </w:rPr>
      </w:pPr>
    </w:p>
    <w:p w:rsidR="00DF05D0" w:rsidRPr="000059DE" w:rsidRDefault="00DF05D0" w:rsidP="00DF05D0">
      <w:pPr>
        <w:shd w:val="clear" w:color="auto" w:fill="FFFFFF"/>
        <w:suppressAutoHyphens w:val="0"/>
        <w:jc w:val="center"/>
        <w:rPr>
          <w:color w:val="121212"/>
          <w:sz w:val="20"/>
          <w:szCs w:val="20"/>
        </w:rPr>
      </w:pPr>
      <w:r w:rsidRPr="000059DE">
        <w:rPr>
          <w:b/>
          <w:color w:val="121212"/>
          <w:sz w:val="20"/>
          <w:szCs w:val="20"/>
        </w:rPr>
        <w:t>12. ДОДАТКИ ДО ДОГОВОРУ</w:t>
      </w:r>
    </w:p>
    <w:p w:rsidR="00DF05D0" w:rsidRPr="00DC4435" w:rsidRDefault="00DF05D0" w:rsidP="00DF05D0">
      <w:pPr>
        <w:shd w:val="clear" w:color="auto" w:fill="FFFFFF"/>
        <w:tabs>
          <w:tab w:val="left" w:pos="485"/>
          <w:tab w:val="left" w:pos="6379"/>
        </w:tabs>
        <w:suppressAutoHyphens w:val="0"/>
        <w:spacing w:line="278" w:lineRule="exact"/>
        <w:ind w:right="1674"/>
        <w:rPr>
          <w:color w:val="121212"/>
          <w:sz w:val="20"/>
          <w:szCs w:val="20"/>
        </w:rPr>
      </w:pPr>
      <w:r w:rsidRPr="00DC4435">
        <w:rPr>
          <w:color w:val="121212"/>
          <w:sz w:val="20"/>
          <w:szCs w:val="20"/>
        </w:rPr>
        <w:t>12.1. Невід’ємною частиною договору є:</w:t>
      </w:r>
    </w:p>
    <w:p w:rsidR="00DF05D0" w:rsidRPr="00DC4435" w:rsidRDefault="00DF05D0" w:rsidP="00DF05D0">
      <w:pPr>
        <w:shd w:val="clear" w:color="auto" w:fill="FFFFFF"/>
        <w:tabs>
          <w:tab w:val="left" w:pos="485"/>
          <w:tab w:val="left" w:pos="6379"/>
        </w:tabs>
        <w:suppressAutoHyphens w:val="0"/>
        <w:spacing w:line="278" w:lineRule="exact"/>
        <w:ind w:right="1674"/>
        <w:rPr>
          <w:color w:val="121212"/>
          <w:sz w:val="20"/>
          <w:szCs w:val="20"/>
        </w:rPr>
      </w:pPr>
      <w:r w:rsidRPr="00DC4435">
        <w:rPr>
          <w:color w:val="121212"/>
          <w:sz w:val="20"/>
          <w:szCs w:val="20"/>
        </w:rPr>
        <w:t>- специфікація (Додаток 1);</w:t>
      </w:r>
    </w:p>
    <w:p w:rsidR="00DF05D0" w:rsidRPr="00DC4435" w:rsidRDefault="00DF05D0" w:rsidP="00DF05D0">
      <w:pPr>
        <w:shd w:val="clear" w:color="auto" w:fill="FFFFFF"/>
        <w:tabs>
          <w:tab w:val="left" w:pos="485"/>
          <w:tab w:val="left" w:pos="6379"/>
        </w:tabs>
        <w:suppressAutoHyphens w:val="0"/>
        <w:spacing w:line="278" w:lineRule="exact"/>
        <w:ind w:right="1674"/>
        <w:rPr>
          <w:color w:val="121212"/>
          <w:sz w:val="20"/>
          <w:szCs w:val="20"/>
        </w:rPr>
      </w:pPr>
      <w:r w:rsidRPr="00DC4435">
        <w:rPr>
          <w:color w:val="121212"/>
          <w:sz w:val="20"/>
          <w:szCs w:val="20"/>
        </w:rPr>
        <w:t>- регламент технічного обслуговування (Додаток 2);</w:t>
      </w:r>
    </w:p>
    <w:p w:rsidR="00DF05D0" w:rsidRDefault="00DF05D0" w:rsidP="00DF05D0">
      <w:pPr>
        <w:shd w:val="clear" w:color="auto" w:fill="FFFFFF"/>
        <w:tabs>
          <w:tab w:val="left" w:pos="485"/>
          <w:tab w:val="left" w:pos="6379"/>
        </w:tabs>
        <w:suppressAutoHyphens w:val="0"/>
        <w:spacing w:line="278" w:lineRule="exact"/>
        <w:ind w:right="991"/>
        <w:rPr>
          <w:color w:val="121212"/>
          <w:sz w:val="20"/>
          <w:szCs w:val="20"/>
        </w:rPr>
      </w:pPr>
      <w:r w:rsidRPr="00DC4435">
        <w:rPr>
          <w:color w:val="121212"/>
          <w:sz w:val="20"/>
          <w:szCs w:val="20"/>
        </w:rPr>
        <w:t xml:space="preserve">-  перелік </w:t>
      </w:r>
      <w:r w:rsidR="00192D44">
        <w:rPr>
          <w:color w:val="121212"/>
          <w:sz w:val="20"/>
          <w:szCs w:val="20"/>
        </w:rPr>
        <w:t>об’єктів</w:t>
      </w:r>
      <w:r w:rsidRPr="00DC4435">
        <w:rPr>
          <w:color w:val="121212"/>
          <w:sz w:val="20"/>
          <w:szCs w:val="20"/>
        </w:rPr>
        <w:t xml:space="preserve"> в яких розташовано пристрої автоматичної пожежної сигналізації (Додаток 3).</w:t>
      </w:r>
    </w:p>
    <w:p w:rsidR="00997BBB" w:rsidRDefault="00997BBB" w:rsidP="00DF05D0">
      <w:pPr>
        <w:shd w:val="clear" w:color="auto" w:fill="FFFFFF"/>
        <w:suppressAutoHyphens w:val="0"/>
        <w:spacing w:before="120"/>
        <w:ind w:left="567"/>
        <w:jc w:val="center"/>
        <w:rPr>
          <w:b/>
          <w:color w:val="121212"/>
          <w:sz w:val="20"/>
          <w:szCs w:val="20"/>
        </w:rPr>
      </w:pPr>
    </w:p>
    <w:p w:rsidR="00DF05D0" w:rsidRDefault="00DF05D0" w:rsidP="00DF05D0">
      <w:pPr>
        <w:shd w:val="clear" w:color="auto" w:fill="FFFFFF"/>
        <w:suppressAutoHyphens w:val="0"/>
        <w:spacing w:before="120"/>
        <w:ind w:left="567"/>
        <w:jc w:val="center"/>
        <w:rPr>
          <w:b/>
          <w:color w:val="121212"/>
          <w:sz w:val="20"/>
          <w:szCs w:val="20"/>
        </w:rPr>
      </w:pPr>
      <w:r w:rsidRPr="000059DE">
        <w:rPr>
          <w:b/>
          <w:color w:val="121212"/>
          <w:sz w:val="20"/>
          <w:szCs w:val="20"/>
        </w:rPr>
        <w:t>13. МІСЦЕЗНАХОДЖЕННЯ ТА БАНКІВСЬКІ РЕКВІЗИТИ СТОРІН:</w:t>
      </w:r>
    </w:p>
    <w:p w:rsidR="00997BBB" w:rsidRDefault="00997BBB" w:rsidP="00DF05D0">
      <w:pPr>
        <w:shd w:val="clear" w:color="auto" w:fill="FFFFFF"/>
        <w:suppressAutoHyphens w:val="0"/>
        <w:spacing w:before="120"/>
        <w:ind w:left="567"/>
        <w:jc w:val="center"/>
        <w:rPr>
          <w:b/>
          <w:color w:val="121212"/>
          <w:sz w:val="20"/>
          <w:szCs w:val="20"/>
        </w:rPr>
      </w:pPr>
    </w:p>
    <w:tbl>
      <w:tblPr>
        <w:tblW w:w="9365" w:type="dxa"/>
        <w:jc w:val="center"/>
        <w:tblLayout w:type="fixed"/>
        <w:tblLook w:val="0000" w:firstRow="0" w:lastRow="0" w:firstColumn="0" w:lastColumn="0" w:noHBand="0" w:noVBand="0"/>
      </w:tblPr>
      <w:tblGrid>
        <w:gridCol w:w="4680"/>
        <w:gridCol w:w="4676"/>
        <w:gridCol w:w="9"/>
      </w:tblGrid>
      <w:tr w:rsidR="00DF05D0" w:rsidRPr="00BB6898" w:rsidTr="0034132B">
        <w:trPr>
          <w:trHeight w:val="367"/>
          <w:jc w:val="center"/>
        </w:trPr>
        <w:tc>
          <w:tcPr>
            <w:tcW w:w="4680" w:type="dxa"/>
          </w:tcPr>
          <w:p w:rsidR="00DF05D0" w:rsidRPr="00BB6898" w:rsidRDefault="00DF05D0" w:rsidP="00297346">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t>Учасник</w:t>
            </w:r>
          </w:p>
          <w:p w:rsidR="00DF05D0" w:rsidRPr="00BB6898" w:rsidRDefault="00DF05D0" w:rsidP="00297346">
            <w:pPr>
              <w:suppressAutoHyphens w:val="0"/>
              <w:rPr>
                <w:sz w:val="20"/>
                <w:szCs w:val="20"/>
                <w:lang w:eastAsia="ru-RU"/>
              </w:rPr>
            </w:pPr>
          </w:p>
        </w:tc>
        <w:tc>
          <w:tcPr>
            <w:tcW w:w="4685" w:type="dxa"/>
            <w:gridSpan w:val="2"/>
          </w:tcPr>
          <w:p w:rsidR="00DF05D0" w:rsidRPr="00BB6898" w:rsidRDefault="00DF05D0" w:rsidP="00297346">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DF05D0" w:rsidRPr="00BB6898" w:rsidTr="0034132B">
        <w:trPr>
          <w:trHeight w:val="609"/>
          <w:jc w:val="center"/>
        </w:trPr>
        <w:tc>
          <w:tcPr>
            <w:tcW w:w="4680" w:type="dxa"/>
          </w:tcPr>
          <w:p w:rsidR="00DF05D0" w:rsidRPr="00BB6898" w:rsidRDefault="00DF05D0" w:rsidP="00297346">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DF05D0" w:rsidRPr="00BB6898" w:rsidRDefault="00192D44" w:rsidP="00297346">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DF05D0" w:rsidRPr="00BB6898" w:rsidTr="0034132B">
        <w:trPr>
          <w:trHeight w:val="174"/>
          <w:jc w:val="center"/>
        </w:trPr>
        <w:tc>
          <w:tcPr>
            <w:tcW w:w="4680" w:type="dxa"/>
          </w:tcPr>
          <w:p w:rsidR="00DF05D0" w:rsidRPr="00BB6898" w:rsidRDefault="00DF05D0" w:rsidP="00297346">
            <w:pPr>
              <w:suppressAutoHyphens w:val="0"/>
              <w:rPr>
                <w:sz w:val="20"/>
                <w:szCs w:val="20"/>
                <w:lang w:eastAsia="ru-RU"/>
              </w:rPr>
            </w:pPr>
            <w:r w:rsidRPr="00BB6898">
              <w:rPr>
                <w:sz w:val="20"/>
                <w:szCs w:val="20"/>
                <w:lang w:eastAsia="ru-RU"/>
              </w:rPr>
              <w:t>Адреса:</w:t>
            </w:r>
          </w:p>
        </w:tc>
        <w:tc>
          <w:tcPr>
            <w:tcW w:w="4685" w:type="dxa"/>
            <w:gridSpan w:val="2"/>
          </w:tcPr>
          <w:p w:rsidR="00192D44" w:rsidRPr="00192D44" w:rsidRDefault="00192D44" w:rsidP="00192D44">
            <w:pPr>
              <w:suppressAutoHyphens w:val="0"/>
              <w:contextualSpacing/>
              <w:rPr>
                <w:sz w:val="20"/>
                <w:szCs w:val="20"/>
                <w:lang w:eastAsia="ru-RU"/>
              </w:rPr>
            </w:pPr>
            <w:r w:rsidRPr="00192D44">
              <w:rPr>
                <w:sz w:val="20"/>
                <w:szCs w:val="20"/>
                <w:lang w:eastAsia="ru-RU"/>
              </w:rPr>
              <w:t>Юридична адреса:</w:t>
            </w:r>
          </w:p>
          <w:p w:rsidR="00192D44" w:rsidRPr="00192D44" w:rsidRDefault="00192D44" w:rsidP="00192D44">
            <w:pPr>
              <w:suppressAutoHyphens w:val="0"/>
              <w:contextualSpacing/>
              <w:rPr>
                <w:sz w:val="20"/>
                <w:szCs w:val="20"/>
                <w:lang w:eastAsia="ru-RU"/>
              </w:rPr>
            </w:pPr>
            <w:r w:rsidRPr="00192D44">
              <w:rPr>
                <w:sz w:val="20"/>
                <w:szCs w:val="20"/>
                <w:lang w:eastAsia="ru-RU"/>
              </w:rPr>
              <w:t>вул. В. Липинського, буд.7, м Дніпро,49000</w:t>
            </w:r>
          </w:p>
          <w:p w:rsidR="00192D44" w:rsidRPr="00192D44" w:rsidRDefault="00192D44" w:rsidP="00192D44">
            <w:pPr>
              <w:suppressAutoHyphens w:val="0"/>
              <w:contextualSpacing/>
              <w:rPr>
                <w:sz w:val="20"/>
                <w:szCs w:val="20"/>
                <w:lang w:eastAsia="ru-RU"/>
              </w:rPr>
            </w:pPr>
            <w:r w:rsidRPr="00192D44">
              <w:rPr>
                <w:sz w:val="20"/>
                <w:szCs w:val="20"/>
                <w:lang w:eastAsia="ru-RU"/>
              </w:rPr>
              <w:t>Фактична адреса:</w:t>
            </w:r>
          </w:p>
          <w:p w:rsidR="00DF05D0" w:rsidRPr="00BB6898" w:rsidRDefault="00192D44" w:rsidP="00192D44">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DF05D0" w:rsidRPr="00BB6898" w:rsidTr="0034132B">
        <w:trPr>
          <w:trHeight w:val="1267"/>
          <w:jc w:val="center"/>
        </w:trPr>
        <w:tc>
          <w:tcPr>
            <w:tcW w:w="4680" w:type="dxa"/>
          </w:tcPr>
          <w:p w:rsidR="00DF05D0" w:rsidRPr="00BB6898" w:rsidRDefault="00DF05D0" w:rsidP="00297346">
            <w:pPr>
              <w:suppressAutoHyphens w:val="0"/>
              <w:contextualSpacing/>
              <w:rPr>
                <w:sz w:val="20"/>
                <w:szCs w:val="20"/>
                <w:lang w:eastAsia="ru-RU"/>
              </w:rPr>
            </w:pPr>
            <w:r w:rsidRPr="00BB6898">
              <w:rPr>
                <w:sz w:val="20"/>
                <w:szCs w:val="20"/>
                <w:lang w:eastAsia="ru-RU"/>
              </w:rPr>
              <w:t>р/р _________________</w:t>
            </w:r>
          </w:p>
          <w:p w:rsidR="00DF05D0" w:rsidRPr="00BB6898" w:rsidRDefault="00DF05D0" w:rsidP="00297346">
            <w:pPr>
              <w:suppressAutoHyphens w:val="0"/>
              <w:contextualSpacing/>
              <w:rPr>
                <w:sz w:val="20"/>
                <w:szCs w:val="20"/>
                <w:lang w:eastAsia="ru-RU"/>
              </w:rPr>
            </w:pPr>
            <w:r w:rsidRPr="00BB6898">
              <w:rPr>
                <w:sz w:val="20"/>
                <w:szCs w:val="20"/>
                <w:lang w:eastAsia="ru-RU"/>
              </w:rPr>
              <w:t xml:space="preserve">в ____________________ </w:t>
            </w:r>
          </w:p>
          <w:p w:rsidR="00DF05D0" w:rsidRPr="00BB6898" w:rsidRDefault="00DF05D0" w:rsidP="00297346">
            <w:pPr>
              <w:suppressAutoHyphens w:val="0"/>
              <w:contextualSpacing/>
              <w:rPr>
                <w:sz w:val="20"/>
                <w:szCs w:val="20"/>
                <w:lang w:eastAsia="ru-RU"/>
              </w:rPr>
            </w:pPr>
            <w:r w:rsidRPr="00BB6898">
              <w:rPr>
                <w:sz w:val="20"/>
                <w:szCs w:val="20"/>
                <w:lang w:eastAsia="ru-RU"/>
              </w:rPr>
              <w:t>МФО _________</w:t>
            </w:r>
          </w:p>
          <w:p w:rsidR="00DF05D0" w:rsidRPr="00BB6898" w:rsidRDefault="00DF05D0" w:rsidP="00297346">
            <w:pPr>
              <w:suppressAutoHyphens w:val="0"/>
              <w:contextualSpacing/>
              <w:rPr>
                <w:sz w:val="20"/>
                <w:szCs w:val="20"/>
                <w:lang w:eastAsia="ru-RU"/>
              </w:rPr>
            </w:pPr>
            <w:r w:rsidRPr="00BB6898">
              <w:rPr>
                <w:sz w:val="20"/>
                <w:szCs w:val="20"/>
                <w:lang w:eastAsia="ru-RU"/>
              </w:rPr>
              <w:t>код ЄДРПОУ: __________</w:t>
            </w:r>
          </w:p>
          <w:p w:rsidR="00DF05D0" w:rsidRPr="00BB6898" w:rsidRDefault="00DF05D0" w:rsidP="00297346">
            <w:pPr>
              <w:suppressAutoHyphens w:val="0"/>
              <w:contextualSpacing/>
              <w:rPr>
                <w:sz w:val="20"/>
                <w:szCs w:val="20"/>
                <w:lang w:eastAsia="ru-RU"/>
              </w:rPr>
            </w:pPr>
          </w:p>
          <w:p w:rsidR="00DF05D0" w:rsidRPr="00BB6898" w:rsidRDefault="00DF05D0" w:rsidP="00297346">
            <w:pPr>
              <w:suppressAutoHyphens w:val="0"/>
              <w:contextualSpacing/>
              <w:rPr>
                <w:sz w:val="20"/>
                <w:szCs w:val="20"/>
                <w:lang w:eastAsia="ru-RU"/>
              </w:rPr>
            </w:pPr>
            <w:r w:rsidRPr="00BB6898">
              <w:rPr>
                <w:sz w:val="20"/>
                <w:szCs w:val="20"/>
                <w:lang w:eastAsia="ru-RU"/>
              </w:rPr>
              <w:t>тел.</w:t>
            </w:r>
          </w:p>
          <w:p w:rsidR="00DF05D0" w:rsidRPr="00BB6898" w:rsidRDefault="00DF05D0" w:rsidP="00297346">
            <w:pPr>
              <w:tabs>
                <w:tab w:val="left" w:pos="600"/>
              </w:tabs>
              <w:suppressAutoHyphens w:val="0"/>
              <w:contextualSpacing/>
              <w:rPr>
                <w:sz w:val="20"/>
                <w:szCs w:val="20"/>
                <w:lang w:val="en-US" w:eastAsia="ru-RU"/>
              </w:rPr>
            </w:pPr>
            <w:r w:rsidRPr="00BB6898">
              <w:rPr>
                <w:sz w:val="20"/>
                <w:szCs w:val="20"/>
                <w:lang w:val="en-US" w:eastAsia="ru-RU"/>
              </w:rPr>
              <w:t>e-mail:</w:t>
            </w:r>
          </w:p>
          <w:p w:rsidR="00DF05D0" w:rsidRPr="00BB6898" w:rsidRDefault="00DF05D0" w:rsidP="00297346">
            <w:pPr>
              <w:suppressAutoHyphens w:val="0"/>
              <w:contextualSpacing/>
              <w:rPr>
                <w:sz w:val="20"/>
                <w:szCs w:val="20"/>
                <w:lang w:eastAsia="ru-RU"/>
              </w:rPr>
            </w:pPr>
          </w:p>
        </w:tc>
        <w:tc>
          <w:tcPr>
            <w:tcW w:w="4685" w:type="dxa"/>
            <w:gridSpan w:val="2"/>
          </w:tcPr>
          <w:p w:rsidR="00192D44" w:rsidRPr="00192D44" w:rsidRDefault="00192D44" w:rsidP="00192D44">
            <w:pPr>
              <w:tabs>
                <w:tab w:val="left" w:pos="600"/>
              </w:tabs>
              <w:suppressAutoHyphens w:val="0"/>
              <w:contextualSpacing/>
              <w:rPr>
                <w:sz w:val="20"/>
                <w:szCs w:val="20"/>
              </w:rPr>
            </w:pPr>
            <w:r w:rsidRPr="00192D44">
              <w:rPr>
                <w:sz w:val="20"/>
                <w:szCs w:val="20"/>
              </w:rPr>
              <w:t xml:space="preserve">Загальний рахунок </w:t>
            </w:r>
          </w:p>
          <w:p w:rsidR="00192D44" w:rsidRPr="00192D44" w:rsidRDefault="00192D44" w:rsidP="00192D44">
            <w:pPr>
              <w:tabs>
                <w:tab w:val="left" w:pos="600"/>
              </w:tabs>
              <w:suppressAutoHyphens w:val="0"/>
              <w:contextualSpacing/>
              <w:rPr>
                <w:sz w:val="20"/>
                <w:szCs w:val="20"/>
              </w:rPr>
            </w:pPr>
            <w:r w:rsidRPr="00192D44">
              <w:rPr>
                <w:sz w:val="20"/>
                <w:szCs w:val="20"/>
              </w:rPr>
              <w:t>UA208201720343130001000079427</w:t>
            </w:r>
          </w:p>
          <w:p w:rsidR="00192D44" w:rsidRPr="00192D44" w:rsidRDefault="00192D44" w:rsidP="00192D44">
            <w:pPr>
              <w:tabs>
                <w:tab w:val="left" w:pos="600"/>
              </w:tabs>
              <w:suppressAutoHyphens w:val="0"/>
              <w:contextualSpacing/>
              <w:rPr>
                <w:sz w:val="20"/>
                <w:szCs w:val="20"/>
              </w:rPr>
            </w:pPr>
            <w:r w:rsidRPr="00192D44">
              <w:rPr>
                <w:sz w:val="20"/>
                <w:szCs w:val="20"/>
              </w:rPr>
              <w:t>Спеціальний рахунок</w:t>
            </w:r>
          </w:p>
          <w:p w:rsidR="00192D44" w:rsidRPr="00192D44" w:rsidRDefault="00192D44" w:rsidP="00192D44">
            <w:pPr>
              <w:tabs>
                <w:tab w:val="left" w:pos="600"/>
              </w:tabs>
              <w:suppressAutoHyphens w:val="0"/>
              <w:contextualSpacing/>
              <w:rPr>
                <w:sz w:val="20"/>
                <w:szCs w:val="20"/>
              </w:rPr>
            </w:pPr>
            <w:r w:rsidRPr="00192D44">
              <w:rPr>
                <w:sz w:val="20"/>
                <w:szCs w:val="20"/>
              </w:rPr>
              <w:t>UA098201720343111001100079427</w:t>
            </w:r>
          </w:p>
          <w:p w:rsidR="00DF05D0" w:rsidRDefault="00192D44" w:rsidP="00192D44">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192D44" w:rsidRDefault="00192D44" w:rsidP="00192D44">
            <w:pPr>
              <w:tabs>
                <w:tab w:val="left" w:pos="600"/>
              </w:tabs>
              <w:suppressAutoHyphens w:val="0"/>
              <w:contextualSpacing/>
              <w:rPr>
                <w:sz w:val="20"/>
                <w:szCs w:val="20"/>
              </w:rPr>
            </w:pPr>
            <w:r>
              <w:rPr>
                <w:sz w:val="20"/>
                <w:szCs w:val="20"/>
              </w:rPr>
              <w:t>м. Київ</w:t>
            </w:r>
          </w:p>
          <w:p w:rsidR="00192D44" w:rsidRPr="00192D44" w:rsidRDefault="00192D44" w:rsidP="00192D44">
            <w:pPr>
              <w:tabs>
                <w:tab w:val="left" w:pos="600"/>
              </w:tabs>
              <w:suppressAutoHyphens w:val="0"/>
              <w:contextualSpacing/>
              <w:rPr>
                <w:sz w:val="20"/>
                <w:szCs w:val="20"/>
                <w:lang w:eastAsia="ru-RU"/>
              </w:rPr>
            </w:pPr>
            <w:r w:rsidRPr="00192D44">
              <w:rPr>
                <w:sz w:val="20"/>
                <w:szCs w:val="20"/>
                <w:lang w:eastAsia="ru-RU"/>
              </w:rPr>
              <w:t>ЄДРПОУ 37806243</w:t>
            </w:r>
          </w:p>
          <w:p w:rsidR="00192D44" w:rsidRPr="00C37AFE" w:rsidRDefault="00192D44" w:rsidP="00192D44">
            <w:pPr>
              <w:tabs>
                <w:tab w:val="left" w:pos="600"/>
              </w:tabs>
              <w:suppressAutoHyphens w:val="0"/>
              <w:contextualSpacing/>
              <w:rPr>
                <w:sz w:val="20"/>
                <w:szCs w:val="20"/>
                <w:lang w:eastAsia="ru-RU"/>
              </w:rPr>
            </w:pPr>
            <w:r w:rsidRPr="00192D44">
              <w:rPr>
                <w:sz w:val="20"/>
                <w:szCs w:val="20"/>
                <w:lang w:eastAsia="ru-RU"/>
              </w:rPr>
              <w:t>тел. (056) 745-35-51</w:t>
            </w:r>
          </w:p>
          <w:p w:rsidR="00DF05D0" w:rsidRPr="00C37AFE" w:rsidRDefault="00DF05D0" w:rsidP="00297346">
            <w:pPr>
              <w:tabs>
                <w:tab w:val="left" w:pos="600"/>
              </w:tabs>
              <w:suppressAutoHyphens w:val="0"/>
              <w:contextualSpacing/>
              <w:rPr>
                <w:sz w:val="20"/>
                <w:szCs w:val="20"/>
                <w:lang w:eastAsia="ru-RU"/>
              </w:rPr>
            </w:pPr>
          </w:p>
        </w:tc>
      </w:tr>
      <w:tr w:rsidR="00DF05D0" w:rsidRPr="00BB6898" w:rsidTr="0034132B">
        <w:tblPrEx>
          <w:tblCellMar>
            <w:left w:w="0" w:type="dxa"/>
            <w:right w:w="0" w:type="dxa"/>
          </w:tblCellMar>
        </w:tblPrEx>
        <w:trPr>
          <w:gridAfter w:val="1"/>
          <w:wAfter w:w="9" w:type="dxa"/>
          <w:trHeight w:val="425"/>
          <w:jc w:val="center"/>
        </w:trPr>
        <w:tc>
          <w:tcPr>
            <w:tcW w:w="4680" w:type="dxa"/>
            <w:shd w:val="clear" w:color="auto" w:fill="auto"/>
          </w:tcPr>
          <w:p w:rsidR="00DF05D0" w:rsidRPr="00BB6898" w:rsidRDefault="00DF05D0" w:rsidP="00297346">
            <w:pPr>
              <w:suppressAutoHyphens w:val="0"/>
              <w:rPr>
                <w:sz w:val="20"/>
                <w:szCs w:val="20"/>
                <w:lang w:eastAsia="ru-RU"/>
              </w:rPr>
            </w:pPr>
          </w:p>
          <w:p w:rsidR="00DF05D0" w:rsidRPr="00BB6898" w:rsidRDefault="00DF05D0" w:rsidP="00297346">
            <w:pPr>
              <w:suppressAutoHyphens w:val="0"/>
              <w:rPr>
                <w:sz w:val="20"/>
                <w:szCs w:val="20"/>
                <w:lang w:eastAsia="ru-RU"/>
              </w:rPr>
            </w:pPr>
          </w:p>
          <w:p w:rsidR="00DF05D0" w:rsidRPr="00BB6898" w:rsidRDefault="00DF05D0" w:rsidP="00297346">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DF05D0" w:rsidRPr="00BB6898" w:rsidRDefault="00DF05D0" w:rsidP="00297346">
            <w:pPr>
              <w:suppressAutoHyphens w:val="0"/>
              <w:rPr>
                <w:sz w:val="20"/>
                <w:szCs w:val="20"/>
                <w:lang w:eastAsia="ru-RU"/>
              </w:rPr>
            </w:pPr>
          </w:p>
          <w:p w:rsidR="00DF05D0" w:rsidRPr="00BB6898" w:rsidRDefault="00DF05D0" w:rsidP="00297346">
            <w:pPr>
              <w:suppressAutoHyphens w:val="0"/>
              <w:rPr>
                <w:sz w:val="20"/>
                <w:szCs w:val="20"/>
                <w:lang w:eastAsia="ru-RU"/>
              </w:rPr>
            </w:pPr>
          </w:p>
          <w:p w:rsidR="00DF05D0" w:rsidRPr="00BB6898" w:rsidRDefault="00DF05D0" w:rsidP="00192D44">
            <w:pPr>
              <w:suppressAutoHyphens w:val="0"/>
              <w:rPr>
                <w:sz w:val="20"/>
                <w:szCs w:val="20"/>
                <w:lang w:eastAsia="ru-RU"/>
              </w:rPr>
            </w:pPr>
            <w:r w:rsidRPr="00BB6898">
              <w:rPr>
                <w:sz w:val="20"/>
                <w:szCs w:val="20"/>
                <w:lang w:eastAsia="ru-RU"/>
              </w:rPr>
              <w:t xml:space="preserve">             ___</w:t>
            </w:r>
            <w:r>
              <w:rPr>
                <w:sz w:val="20"/>
                <w:szCs w:val="20"/>
                <w:lang w:eastAsia="ru-RU"/>
              </w:rPr>
              <w:t xml:space="preserve">_________________  </w:t>
            </w:r>
            <w:r w:rsidR="00192D44">
              <w:rPr>
                <w:sz w:val="20"/>
                <w:szCs w:val="20"/>
                <w:lang w:eastAsia="ru-RU"/>
              </w:rPr>
              <w:t>___________</w:t>
            </w:r>
          </w:p>
        </w:tc>
      </w:tr>
    </w:tbl>
    <w:p w:rsidR="00DF05D0" w:rsidRDefault="00DF05D0" w:rsidP="00DF05D0">
      <w:pPr>
        <w:shd w:val="clear" w:color="auto" w:fill="FFFFFF"/>
        <w:suppressAutoHyphens w:val="0"/>
        <w:jc w:val="center"/>
        <w:rPr>
          <w:b/>
          <w:szCs w:val="20"/>
          <w:lang w:val="ru-RU"/>
        </w:rPr>
      </w:pPr>
      <w:r>
        <w:rPr>
          <w:b/>
          <w:szCs w:val="20"/>
          <w:lang w:val="ru-RU"/>
        </w:rPr>
        <w:t xml:space="preserve">                      </w:t>
      </w: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DF05D0" w:rsidRDefault="00DF05D0" w:rsidP="00DF05D0">
      <w:pPr>
        <w:shd w:val="clear" w:color="auto" w:fill="FFFFFF"/>
        <w:suppressAutoHyphens w:val="0"/>
        <w:ind w:left="5040"/>
        <w:contextualSpacing/>
        <w:rPr>
          <w:b/>
          <w:color w:val="000000"/>
          <w:sz w:val="20"/>
          <w:szCs w:val="20"/>
          <w:lang w:eastAsia="ru-RU"/>
        </w:rPr>
      </w:pPr>
      <w:r>
        <w:rPr>
          <w:b/>
          <w:szCs w:val="20"/>
          <w:lang w:val="ru-RU"/>
        </w:rPr>
        <w:lastRenderedPageBreak/>
        <w:t xml:space="preserve">                    </w:t>
      </w:r>
      <w:r w:rsidRPr="006503F5">
        <w:rPr>
          <w:b/>
          <w:color w:val="000000"/>
          <w:sz w:val="20"/>
          <w:szCs w:val="20"/>
          <w:lang w:eastAsia="ru-RU"/>
        </w:rPr>
        <w:t>Додаток № 1</w:t>
      </w:r>
    </w:p>
    <w:p w:rsidR="00DF05D0" w:rsidRDefault="00DF05D0" w:rsidP="00DF05D0">
      <w:pPr>
        <w:shd w:val="clear" w:color="auto" w:fill="FFFFFF"/>
        <w:suppressAutoHyphens w:val="0"/>
        <w:ind w:left="6237"/>
        <w:contextualSpacing/>
        <w:rPr>
          <w:sz w:val="20"/>
          <w:szCs w:val="20"/>
          <w:lang w:eastAsia="ru-RU"/>
        </w:rPr>
      </w:pPr>
      <w:r w:rsidRPr="006503F5">
        <w:rPr>
          <w:sz w:val="20"/>
          <w:szCs w:val="20"/>
          <w:lang w:eastAsia="ru-RU"/>
        </w:rPr>
        <w:t>до договору №___від «__» ______ 20</w:t>
      </w:r>
      <w:r>
        <w:rPr>
          <w:sz w:val="20"/>
          <w:szCs w:val="20"/>
          <w:lang w:eastAsia="ru-RU"/>
        </w:rPr>
        <w:t>2</w:t>
      </w:r>
      <w:r w:rsidR="00A94939">
        <w:rPr>
          <w:sz w:val="20"/>
          <w:szCs w:val="20"/>
          <w:lang w:eastAsia="ru-RU"/>
        </w:rPr>
        <w:t>4</w:t>
      </w:r>
      <w:r w:rsidRPr="006503F5">
        <w:rPr>
          <w:sz w:val="20"/>
          <w:szCs w:val="20"/>
          <w:lang w:eastAsia="ru-RU"/>
        </w:rPr>
        <w:t>р.</w:t>
      </w:r>
    </w:p>
    <w:p w:rsidR="00DF05D0" w:rsidRPr="006503F5" w:rsidRDefault="00DF05D0" w:rsidP="00DF05D0">
      <w:pPr>
        <w:shd w:val="clear" w:color="auto" w:fill="FFFFFF"/>
        <w:suppressAutoHyphens w:val="0"/>
        <w:ind w:left="6237"/>
        <w:contextualSpacing/>
        <w:rPr>
          <w:bCs/>
          <w:color w:val="000000"/>
          <w:sz w:val="20"/>
          <w:szCs w:val="20"/>
          <w:lang w:eastAsia="ru-RU"/>
        </w:rPr>
      </w:pPr>
      <w:r w:rsidRPr="006503F5">
        <w:rPr>
          <w:color w:val="000000"/>
          <w:sz w:val="20"/>
          <w:szCs w:val="20"/>
          <w:lang w:eastAsia="ru-RU"/>
        </w:rPr>
        <w:t xml:space="preserve">на закупівлю </w:t>
      </w:r>
      <w:r w:rsidR="00192D44">
        <w:rPr>
          <w:bCs/>
          <w:color w:val="000000"/>
          <w:sz w:val="20"/>
          <w:szCs w:val="20"/>
          <w:lang w:eastAsia="ru-RU"/>
        </w:rPr>
        <w:t>П</w:t>
      </w:r>
      <w:r w:rsidR="00192D44" w:rsidRPr="008F2D92">
        <w:rPr>
          <w:bCs/>
          <w:color w:val="000000"/>
          <w:sz w:val="20"/>
          <w:szCs w:val="20"/>
          <w:lang w:eastAsia="ru-RU"/>
        </w:rPr>
        <w:t>ослуг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sidR="00192D44">
        <w:rPr>
          <w:bCs/>
          <w:color w:val="000000"/>
          <w:sz w:val="20"/>
          <w:szCs w:val="20"/>
          <w:lang w:eastAsia="ru-RU"/>
        </w:rPr>
        <w:t xml:space="preserve"> </w:t>
      </w:r>
      <w:r w:rsidRPr="008F2D92">
        <w:rPr>
          <w:bCs/>
          <w:color w:val="000000"/>
          <w:sz w:val="20"/>
          <w:szCs w:val="20"/>
          <w:lang w:eastAsia="ru-RU"/>
        </w:rPr>
        <w:t xml:space="preserve">«Послуги з ремонту і технічного обслуговування вимірювальних, випробувальних і контрольних приладів» </w:t>
      </w:r>
    </w:p>
    <w:p w:rsidR="00DF05D0" w:rsidRPr="006503F5" w:rsidRDefault="00DF05D0" w:rsidP="00DF05D0">
      <w:pPr>
        <w:tabs>
          <w:tab w:val="left" w:pos="0"/>
        </w:tabs>
        <w:suppressAutoHyphens w:val="0"/>
        <w:ind w:left="840" w:hanging="820"/>
        <w:jc w:val="right"/>
        <w:rPr>
          <w:spacing w:val="4"/>
          <w:sz w:val="20"/>
          <w:szCs w:val="20"/>
          <w:lang w:eastAsia="ru-RU"/>
        </w:rPr>
      </w:pPr>
    </w:p>
    <w:p w:rsidR="00DF05D0" w:rsidRPr="006503F5" w:rsidRDefault="00DF05D0" w:rsidP="00DF05D0">
      <w:pPr>
        <w:tabs>
          <w:tab w:val="left" w:pos="0"/>
        </w:tabs>
        <w:suppressAutoHyphens w:val="0"/>
        <w:ind w:left="840" w:hanging="820"/>
        <w:jc w:val="right"/>
        <w:rPr>
          <w:spacing w:val="4"/>
          <w:sz w:val="20"/>
          <w:szCs w:val="20"/>
          <w:lang w:eastAsia="ru-RU"/>
        </w:rPr>
      </w:pPr>
    </w:p>
    <w:p w:rsidR="00DF05D0" w:rsidRPr="006503F5" w:rsidRDefault="00DF05D0" w:rsidP="00DF05D0">
      <w:pPr>
        <w:suppressAutoHyphens w:val="0"/>
        <w:jc w:val="center"/>
        <w:rPr>
          <w:b/>
          <w:bCs/>
          <w:spacing w:val="4"/>
          <w:sz w:val="20"/>
          <w:szCs w:val="20"/>
          <w:lang w:eastAsia="ru-RU"/>
        </w:rPr>
      </w:pPr>
      <w:r w:rsidRPr="006503F5">
        <w:rPr>
          <w:b/>
          <w:bCs/>
          <w:spacing w:val="4"/>
          <w:sz w:val="20"/>
          <w:szCs w:val="20"/>
          <w:lang w:eastAsia="ru-RU"/>
        </w:rPr>
        <w:t>СПЕЦИФІКАЦІЯ</w:t>
      </w:r>
    </w:p>
    <w:p w:rsidR="00DF05D0" w:rsidRDefault="00DF05D0" w:rsidP="00DF05D0">
      <w:pPr>
        <w:shd w:val="clear" w:color="auto" w:fill="FFFFFF"/>
        <w:suppressAutoHyphens w:val="0"/>
        <w:contextualSpacing/>
        <w:jc w:val="center"/>
        <w:rPr>
          <w:bCs/>
          <w:color w:val="000000"/>
          <w:sz w:val="20"/>
          <w:szCs w:val="20"/>
          <w:lang w:eastAsia="ru-RU"/>
        </w:rPr>
      </w:pPr>
      <w:r w:rsidRPr="006503F5">
        <w:rPr>
          <w:bCs/>
          <w:color w:val="000000"/>
          <w:sz w:val="20"/>
          <w:szCs w:val="20"/>
          <w:lang w:eastAsia="ru-RU"/>
        </w:rPr>
        <w:t xml:space="preserve">м. </w:t>
      </w:r>
      <w:r w:rsidR="002D417E">
        <w:rPr>
          <w:bCs/>
          <w:color w:val="000000"/>
          <w:sz w:val="20"/>
          <w:szCs w:val="20"/>
          <w:lang w:eastAsia="ru-RU"/>
        </w:rPr>
        <w:t>Дніпро</w:t>
      </w:r>
      <w:r w:rsidRPr="006503F5">
        <w:rPr>
          <w:bCs/>
          <w:color w:val="000000"/>
          <w:sz w:val="20"/>
          <w:szCs w:val="20"/>
          <w:lang w:eastAsia="ru-RU"/>
        </w:rPr>
        <w:t xml:space="preserve">                                                                                                              </w:t>
      </w:r>
      <w:r>
        <w:rPr>
          <w:bCs/>
          <w:color w:val="000000"/>
          <w:sz w:val="20"/>
          <w:szCs w:val="20"/>
          <w:lang w:eastAsia="ru-RU"/>
        </w:rPr>
        <w:t xml:space="preserve">                                  «__» _______ 202</w:t>
      </w:r>
      <w:r w:rsidR="00A94939">
        <w:rPr>
          <w:bCs/>
          <w:color w:val="000000"/>
          <w:sz w:val="20"/>
          <w:szCs w:val="20"/>
          <w:lang w:eastAsia="ru-RU"/>
        </w:rPr>
        <w:t>4</w:t>
      </w:r>
      <w:r w:rsidRPr="006503F5">
        <w:rPr>
          <w:bCs/>
          <w:color w:val="000000"/>
          <w:sz w:val="20"/>
          <w:szCs w:val="20"/>
          <w:lang w:eastAsia="ru-RU"/>
        </w:rPr>
        <w:t xml:space="preserve"> р.</w:t>
      </w:r>
    </w:p>
    <w:p w:rsidR="00DF05D0" w:rsidRPr="006503F5" w:rsidRDefault="00DF05D0" w:rsidP="00DF05D0">
      <w:pPr>
        <w:shd w:val="clear" w:color="auto" w:fill="FFFFFF"/>
        <w:suppressAutoHyphens w:val="0"/>
        <w:contextualSpacing/>
        <w:jc w:val="center"/>
        <w:rPr>
          <w:bCs/>
          <w:color w:val="000000"/>
          <w:sz w:val="20"/>
          <w:szCs w:val="20"/>
          <w:lang w:eastAsia="ru-RU"/>
        </w:rPr>
      </w:pP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2"/>
        <w:gridCol w:w="1134"/>
        <w:gridCol w:w="1134"/>
        <w:gridCol w:w="1701"/>
        <w:gridCol w:w="1417"/>
        <w:gridCol w:w="1559"/>
      </w:tblGrid>
      <w:tr w:rsidR="00DF05D0" w:rsidRPr="005E7769" w:rsidTr="00297346">
        <w:trPr>
          <w:trHeight w:val="670"/>
        </w:trPr>
        <w:tc>
          <w:tcPr>
            <w:tcW w:w="529"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 п/п</w:t>
            </w:r>
          </w:p>
        </w:tc>
        <w:tc>
          <w:tcPr>
            <w:tcW w:w="2552"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pacing w:val="-6"/>
                <w:sz w:val="20"/>
                <w:szCs w:val="20"/>
                <w:lang w:eastAsia="ru-RU"/>
              </w:rPr>
              <w:t>Найменування</w:t>
            </w:r>
            <w:r w:rsidRPr="005E7769">
              <w:rPr>
                <w:b/>
                <w:color w:val="000000"/>
                <w:sz w:val="20"/>
                <w:szCs w:val="20"/>
                <w:lang w:eastAsia="ru-RU"/>
              </w:rPr>
              <w:t xml:space="preserve"> послуги</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Одиниця виміру</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Загальна кількість</w:t>
            </w:r>
            <w:r>
              <w:rPr>
                <w:b/>
                <w:color w:val="000000"/>
                <w:sz w:val="20"/>
                <w:szCs w:val="20"/>
                <w:lang w:eastAsia="ru-RU"/>
              </w:rPr>
              <w:t xml:space="preserve"> об’єктів</w:t>
            </w:r>
          </w:p>
        </w:tc>
        <w:tc>
          <w:tcPr>
            <w:tcW w:w="1701"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Pr>
                <w:b/>
                <w:color w:val="000000"/>
                <w:sz w:val="20"/>
                <w:szCs w:val="20"/>
                <w:lang w:eastAsia="ru-RU"/>
              </w:rPr>
              <w:t>Кількість місяців обслуговування</w:t>
            </w:r>
          </w:p>
        </w:tc>
        <w:tc>
          <w:tcPr>
            <w:tcW w:w="1417" w:type="dxa"/>
            <w:tcBorders>
              <w:bottom w:val="single" w:sz="4" w:space="0" w:color="auto"/>
            </w:tcBorders>
            <w:vAlign w:val="center"/>
          </w:tcPr>
          <w:p w:rsidR="00DF05D0" w:rsidRPr="005E7769" w:rsidRDefault="00DF05D0" w:rsidP="00797B68">
            <w:pPr>
              <w:shd w:val="clear" w:color="auto" w:fill="FFFFFF"/>
              <w:suppressAutoHyphens w:val="0"/>
              <w:spacing w:line="269" w:lineRule="exact"/>
              <w:jc w:val="center"/>
              <w:rPr>
                <w:b/>
                <w:color w:val="000000"/>
                <w:sz w:val="20"/>
                <w:szCs w:val="20"/>
                <w:lang w:eastAsia="ru-RU"/>
              </w:rPr>
            </w:pPr>
            <w:r w:rsidRPr="00F403A6">
              <w:rPr>
                <w:b/>
                <w:color w:val="000000"/>
                <w:sz w:val="20"/>
                <w:szCs w:val="20"/>
                <w:lang w:eastAsia="ru-RU"/>
              </w:rPr>
              <w:t xml:space="preserve">Вартість послуг за 1 місяць на один </w:t>
            </w:r>
            <w:r w:rsidR="00797B68">
              <w:rPr>
                <w:b/>
                <w:color w:val="000000"/>
                <w:sz w:val="20"/>
                <w:szCs w:val="20"/>
                <w:lang w:eastAsia="ru-RU"/>
              </w:rPr>
              <w:t>об’єкт</w:t>
            </w:r>
            <w:r w:rsidRPr="00F403A6">
              <w:rPr>
                <w:b/>
                <w:color w:val="000000"/>
                <w:sz w:val="20"/>
                <w:szCs w:val="20"/>
                <w:lang w:eastAsia="ru-RU"/>
              </w:rPr>
              <w:t xml:space="preserve"> грн. в т.ч.  ПДВ*</w:t>
            </w:r>
          </w:p>
        </w:tc>
        <w:tc>
          <w:tcPr>
            <w:tcW w:w="1559"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Загальна вартість</w:t>
            </w:r>
          </w:p>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грн. в т.ч. ПДВ*</w:t>
            </w:r>
          </w:p>
        </w:tc>
      </w:tr>
      <w:tr w:rsidR="00DF05D0" w:rsidRPr="005E7769" w:rsidTr="00297346">
        <w:trPr>
          <w:trHeight w:val="592"/>
        </w:trPr>
        <w:tc>
          <w:tcPr>
            <w:tcW w:w="529" w:type="dxa"/>
            <w:tcBorders>
              <w:top w:val="single" w:sz="4" w:space="0" w:color="auto"/>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color w:val="000000"/>
                <w:sz w:val="20"/>
                <w:szCs w:val="20"/>
                <w:lang w:eastAsia="ru-RU"/>
              </w:rPr>
            </w:pPr>
            <w:r w:rsidRPr="005E7769">
              <w:rPr>
                <w:color w:val="000000"/>
                <w:sz w:val="20"/>
                <w:szCs w:val="20"/>
                <w:lang w:eastAsia="ru-RU"/>
              </w:rPr>
              <w:t>1</w:t>
            </w:r>
          </w:p>
        </w:tc>
        <w:tc>
          <w:tcPr>
            <w:tcW w:w="2552" w:type="dxa"/>
            <w:tcBorders>
              <w:top w:val="single" w:sz="4" w:space="0" w:color="auto"/>
              <w:bottom w:val="single" w:sz="4" w:space="0" w:color="auto"/>
            </w:tcBorders>
            <w:vAlign w:val="center"/>
          </w:tcPr>
          <w:p w:rsidR="00DF05D0" w:rsidRPr="00F403A6" w:rsidRDefault="00DF05D0" w:rsidP="00297346">
            <w:pPr>
              <w:tabs>
                <w:tab w:val="left" w:pos="180"/>
              </w:tabs>
              <w:suppressAutoHyphens w:val="0"/>
              <w:rPr>
                <w:bCs/>
                <w:sz w:val="20"/>
                <w:szCs w:val="20"/>
                <w:lang w:eastAsia="ru-RU"/>
              </w:rPr>
            </w:pPr>
            <w:r w:rsidRPr="00F403A6">
              <w:rPr>
                <w:bCs/>
                <w:sz w:val="20"/>
                <w:szCs w:val="20"/>
              </w:rPr>
              <w:t>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tc>
        <w:tc>
          <w:tcPr>
            <w:tcW w:w="1134" w:type="dxa"/>
            <w:tcBorders>
              <w:top w:val="single" w:sz="4" w:space="0" w:color="auto"/>
              <w:bottom w:val="single" w:sz="4" w:space="0" w:color="auto"/>
            </w:tcBorders>
            <w:vAlign w:val="center"/>
          </w:tcPr>
          <w:p w:rsidR="00DF05D0" w:rsidRPr="00F403A6" w:rsidRDefault="00DF05D0" w:rsidP="00297346">
            <w:pPr>
              <w:suppressAutoHyphens w:val="0"/>
              <w:jc w:val="center"/>
              <w:rPr>
                <w:sz w:val="20"/>
                <w:szCs w:val="20"/>
                <w:lang w:eastAsia="ru-RU"/>
              </w:rPr>
            </w:pPr>
            <w:r w:rsidRPr="00F403A6">
              <w:rPr>
                <w:sz w:val="20"/>
                <w:szCs w:val="20"/>
                <w:lang w:eastAsia="ru-RU"/>
              </w:rPr>
              <w:t>шт.</w:t>
            </w:r>
            <w:r>
              <w:t xml:space="preserve"> </w:t>
            </w:r>
            <w:r w:rsidRPr="00FD0F7E">
              <w:rPr>
                <w:sz w:val="20"/>
                <w:szCs w:val="20"/>
                <w:lang w:eastAsia="ru-RU"/>
              </w:rPr>
              <w:t>(об’єктів)</w:t>
            </w:r>
          </w:p>
        </w:tc>
        <w:tc>
          <w:tcPr>
            <w:tcW w:w="1134" w:type="dxa"/>
            <w:tcBorders>
              <w:top w:val="single" w:sz="4" w:space="0" w:color="auto"/>
              <w:bottom w:val="single" w:sz="4" w:space="0" w:color="auto"/>
            </w:tcBorders>
            <w:vAlign w:val="center"/>
          </w:tcPr>
          <w:p w:rsidR="00DF05D0" w:rsidRPr="00F403A6" w:rsidRDefault="00192D44" w:rsidP="00297346">
            <w:pPr>
              <w:widowControl w:val="0"/>
              <w:suppressAutoHyphens w:val="0"/>
              <w:autoSpaceDE w:val="0"/>
              <w:autoSpaceDN w:val="0"/>
              <w:adjustRightInd w:val="0"/>
              <w:jc w:val="center"/>
              <w:rPr>
                <w:sz w:val="20"/>
                <w:szCs w:val="20"/>
                <w:lang w:eastAsia="en-US"/>
              </w:rPr>
            </w:pPr>
            <w:r>
              <w:rPr>
                <w:sz w:val="20"/>
                <w:szCs w:val="20"/>
                <w:lang w:eastAsia="en-US"/>
              </w:rPr>
              <w:t>21</w:t>
            </w:r>
          </w:p>
        </w:tc>
        <w:tc>
          <w:tcPr>
            <w:tcW w:w="1701" w:type="dxa"/>
            <w:tcBorders>
              <w:top w:val="single" w:sz="4" w:space="0" w:color="auto"/>
              <w:bottom w:val="single" w:sz="4" w:space="0" w:color="auto"/>
            </w:tcBorders>
            <w:vAlign w:val="center"/>
          </w:tcPr>
          <w:p w:rsidR="00DF05D0" w:rsidRPr="00F403A6" w:rsidRDefault="00192D44" w:rsidP="00297346">
            <w:pPr>
              <w:widowControl w:val="0"/>
              <w:suppressAutoHyphens w:val="0"/>
              <w:autoSpaceDE w:val="0"/>
              <w:autoSpaceDN w:val="0"/>
              <w:adjustRightInd w:val="0"/>
              <w:jc w:val="center"/>
              <w:rPr>
                <w:sz w:val="20"/>
                <w:szCs w:val="20"/>
                <w:lang w:eastAsia="en-US"/>
              </w:rPr>
            </w:pPr>
            <w:r>
              <w:rPr>
                <w:sz w:val="20"/>
                <w:szCs w:val="20"/>
                <w:lang w:eastAsia="en-US"/>
              </w:rPr>
              <w:t>9</w:t>
            </w:r>
          </w:p>
        </w:tc>
        <w:tc>
          <w:tcPr>
            <w:tcW w:w="1417"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c>
          <w:tcPr>
            <w:tcW w:w="1559"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r>
      <w:tr w:rsidR="00DF05D0" w:rsidRPr="005E7769" w:rsidTr="00297346">
        <w:trPr>
          <w:trHeight w:val="336"/>
        </w:trPr>
        <w:tc>
          <w:tcPr>
            <w:tcW w:w="8467" w:type="dxa"/>
            <w:gridSpan w:val="6"/>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r w:rsidRPr="005E7769">
              <w:rPr>
                <w:sz w:val="20"/>
                <w:szCs w:val="20"/>
                <w:lang w:eastAsia="en-US"/>
              </w:rPr>
              <w:t>Загальна вартість пропозиції в т.ч. ПДВ (цифрами і прописом)</w:t>
            </w:r>
          </w:p>
        </w:tc>
        <w:tc>
          <w:tcPr>
            <w:tcW w:w="1559" w:type="dxa"/>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p>
        </w:tc>
      </w:tr>
    </w:tbl>
    <w:p w:rsidR="00DF05D0" w:rsidRDefault="00DF05D0" w:rsidP="00DF05D0">
      <w:pPr>
        <w:shd w:val="clear" w:color="auto" w:fill="FFFFFF"/>
        <w:suppressAutoHyphens w:val="0"/>
        <w:jc w:val="center"/>
        <w:rPr>
          <w:b/>
          <w:sz w:val="20"/>
          <w:szCs w:val="20"/>
        </w:rPr>
      </w:pPr>
    </w:p>
    <w:p w:rsidR="00DF05D0" w:rsidRPr="003A7CD2" w:rsidRDefault="00DF05D0" w:rsidP="00DF05D0">
      <w:pPr>
        <w:suppressAutoHyphens w:val="0"/>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p w:rsidR="00DF05D0" w:rsidRPr="003A7CD2" w:rsidRDefault="00DF05D0" w:rsidP="00DF05D0">
      <w:pPr>
        <w:shd w:val="clear" w:color="auto" w:fill="FFFFFF"/>
        <w:suppressAutoHyphens w:val="0"/>
        <w:rPr>
          <w:b/>
          <w:sz w:val="20"/>
          <w:szCs w:val="20"/>
        </w:rPr>
      </w:pPr>
      <w:r w:rsidRPr="003A7CD2">
        <w:rPr>
          <w:b/>
          <w:sz w:val="20"/>
          <w:szCs w:val="20"/>
        </w:rPr>
        <w:t xml:space="preserve">                                                                                                                                   </w:t>
      </w:r>
    </w:p>
    <w:tbl>
      <w:tblPr>
        <w:tblW w:w="9365" w:type="dxa"/>
        <w:jc w:val="center"/>
        <w:tblLayout w:type="fixed"/>
        <w:tblLook w:val="0000" w:firstRow="0" w:lastRow="0" w:firstColumn="0" w:lastColumn="0" w:noHBand="0" w:noVBand="0"/>
      </w:tblPr>
      <w:tblGrid>
        <w:gridCol w:w="4680"/>
        <w:gridCol w:w="4676"/>
        <w:gridCol w:w="9"/>
      </w:tblGrid>
      <w:tr w:rsidR="00192D44" w:rsidRPr="00BB6898" w:rsidTr="00A517B0">
        <w:trPr>
          <w:trHeight w:val="367"/>
          <w:jc w:val="center"/>
        </w:trPr>
        <w:tc>
          <w:tcPr>
            <w:tcW w:w="4680" w:type="dxa"/>
          </w:tcPr>
          <w:p w:rsidR="00192D44" w:rsidRPr="00BB6898" w:rsidRDefault="00192D44" w:rsidP="00A517B0">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t>Учасник</w:t>
            </w:r>
          </w:p>
          <w:p w:rsidR="00192D44" w:rsidRPr="00BB6898" w:rsidRDefault="00192D44" w:rsidP="00A517B0">
            <w:pPr>
              <w:suppressAutoHyphens w:val="0"/>
              <w:rPr>
                <w:sz w:val="20"/>
                <w:szCs w:val="20"/>
                <w:lang w:eastAsia="ru-RU"/>
              </w:rPr>
            </w:pPr>
          </w:p>
        </w:tc>
        <w:tc>
          <w:tcPr>
            <w:tcW w:w="4685" w:type="dxa"/>
            <w:gridSpan w:val="2"/>
          </w:tcPr>
          <w:p w:rsidR="00192D44" w:rsidRPr="00BB6898" w:rsidRDefault="00192D44" w:rsidP="00A517B0">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192D44" w:rsidRPr="00BB6898" w:rsidTr="00A517B0">
        <w:trPr>
          <w:trHeight w:val="609"/>
          <w:jc w:val="center"/>
        </w:trPr>
        <w:tc>
          <w:tcPr>
            <w:tcW w:w="4680" w:type="dxa"/>
          </w:tcPr>
          <w:p w:rsidR="00192D44" w:rsidRPr="00BB6898" w:rsidRDefault="00192D44" w:rsidP="00A517B0">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192D44" w:rsidRPr="00BB6898" w:rsidRDefault="00192D44" w:rsidP="00A517B0">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192D44" w:rsidRPr="00BB6898" w:rsidTr="00A517B0">
        <w:trPr>
          <w:trHeight w:val="174"/>
          <w:jc w:val="center"/>
        </w:trPr>
        <w:tc>
          <w:tcPr>
            <w:tcW w:w="4680" w:type="dxa"/>
          </w:tcPr>
          <w:p w:rsidR="00192D44" w:rsidRPr="00BB6898" w:rsidRDefault="00192D44" w:rsidP="00A517B0">
            <w:pPr>
              <w:suppressAutoHyphens w:val="0"/>
              <w:rPr>
                <w:sz w:val="20"/>
                <w:szCs w:val="20"/>
                <w:lang w:eastAsia="ru-RU"/>
              </w:rPr>
            </w:pPr>
            <w:r w:rsidRPr="00BB6898">
              <w:rPr>
                <w:sz w:val="20"/>
                <w:szCs w:val="20"/>
                <w:lang w:eastAsia="ru-RU"/>
              </w:rPr>
              <w:t>Адреса:</w:t>
            </w:r>
          </w:p>
        </w:tc>
        <w:tc>
          <w:tcPr>
            <w:tcW w:w="4685" w:type="dxa"/>
            <w:gridSpan w:val="2"/>
          </w:tcPr>
          <w:p w:rsidR="00192D44" w:rsidRPr="00192D44" w:rsidRDefault="00192D44" w:rsidP="00A517B0">
            <w:pPr>
              <w:suppressAutoHyphens w:val="0"/>
              <w:contextualSpacing/>
              <w:rPr>
                <w:sz w:val="20"/>
                <w:szCs w:val="20"/>
                <w:lang w:eastAsia="ru-RU"/>
              </w:rPr>
            </w:pPr>
            <w:r w:rsidRPr="00192D44">
              <w:rPr>
                <w:sz w:val="20"/>
                <w:szCs w:val="20"/>
                <w:lang w:eastAsia="ru-RU"/>
              </w:rPr>
              <w:t>Юридична адреса:</w:t>
            </w:r>
          </w:p>
          <w:p w:rsidR="00192D44" w:rsidRPr="00192D44" w:rsidRDefault="00192D44" w:rsidP="00A517B0">
            <w:pPr>
              <w:suppressAutoHyphens w:val="0"/>
              <w:contextualSpacing/>
              <w:rPr>
                <w:sz w:val="20"/>
                <w:szCs w:val="20"/>
                <w:lang w:eastAsia="ru-RU"/>
              </w:rPr>
            </w:pPr>
            <w:r w:rsidRPr="00192D44">
              <w:rPr>
                <w:sz w:val="20"/>
                <w:szCs w:val="20"/>
                <w:lang w:eastAsia="ru-RU"/>
              </w:rPr>
              <w:t>вул. В. Липинського, буд.7, м Дніпро,49000</w:t>
            </w:r>
          </w:p>
          <w:p w:rsidR="00192D44" w:rsidRPr="00192D44" w:rsidRDefault="00192D44" w:rsidP="00A517B0">
            <w:pPr>
              <w:suppressAutoHyphens w:val="0"/>
              <w:contextualSpacing/>
              <w:rPr>
                <w:sz w:val="20"/>
                <w:szCs w:val="20"/>
                <w:lang w:eastAsia="ru-RU"/>
              </w:rPr>
            </w:pPr>
            <w:r w:rsidRPr="00192D44">
              <w:rPr>
                <w:sz w:val="20"/>
                <w:szCs w:val="20"/>
                <w:lang w:eastAsia="ru-RU"/>
              </w:rPr>
              <w:t>Фактична адреса:</w:t>
            </w:r>
          </w:p>
          <w:p w:rsidR="00192D44" w:rsidRPr="00BB6898" w:rsidRDefault="00192D44" w:rsidP="00A517B0">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192D44" w:rsidRPr="00BB6898" w:rsidTr="00A517B0">
        <w:trPr>
          <w:trHeight w:val="1267"/>
          <w:jc w:val="center"/>
        </w:trPr>
        <w:tc>
          <w:tcPr>
            <w:tcW w:w="4680" w:type="dxa"/>
          </w:tcPr>
          <w:p w:rsidR="00192D44" w:rsidRPr="00BB6898" w:rsidRDefault="00192D44" w:rsidP="00A517B0">
            <w:pPr>
              <w:suppressAutoHyphens w:val="0"/>
              <w:contextualSpacing/>
              <w:rPr>
                <w:sz w:val="20"/>
                <w:szCs w:val="20"/>
                <w:lang w:eastAsia="ru-RU"/>
              </w:rPr>
            </w:pPr>
            <w:r w:rsidRPr="00BB6898">
              <w:rPr>
                <w:sz w:val="20"/>
                <w:szCs w:val="20"/>
                <w:lang w:eastAsia="ru-RU"/>
              </w:rPr>
              <w:t>р/р _________________</w:t>
            </w:r>
          </w:p>
          <w:p w:rsidR="00192D44" w:rsidRPr="00BB6898" w:rsidRDefault="00192D44" w:rsidP="00A517B0">
            <w:pPr>
              <w:suppressAutoHyphens w:val="0"/>
              <w:contextualSpacing/>
              <w:rPr>
                <w:sz w:val="20"/>
                <w:szCs w:val="20"/>
                <w:lang w:eastAsia="ru-RU"/>
              </w:rPr>
            </w:pPr>
            <w:r w:rsidRPr="00BB6898">
              <w:rPr>
                <w:sz w:val="20"/>
                <w:szCs w:val="20"/>
                <w:lang w:eastAsia="ru-RU"/>
              </w:rPr>
              <w:t xml:space="preserve">в ____________________ </w:t>
            </w:r>
          </w:p>
          <w:p w:rsidR="00192D44" w:rsidRPr="00BB6898" w:rsidRDefault="00192D44" w:rsidP="00A517B0">
            <w:pPr>
              <w:suppressAutoHyphens w:val="0"/>
              <w:contextualSpacing/>
              <w:rPr>
                <w:sz w:val="20"/>
                <w:szCs w:val="20"/>
                <w:lang w:eastAsia="ru-RU"/>
              </w:rPr>
            </w:pPr>
            <w:r w:rsidRPr="00BB6898">
              <w:rPr>
                <w:sz w:val="20"/>
                <w:szCs w:val="20"/>
                <w:lang w:eastAsia="ru-RU"/>
              </w:rPr>
              <w:t>МФО _________</w:t>
            </w:r>
          </w:p>
          <w:p w:rsidR="00192D44" w:rsidRPr="00BB6898" w:rsidRDefault="00192D44" w:rsidP="00A517B0">
            <w:pPr>
              <w:suppressAutoHyphens w:val="0"/>
              <w:contextualSpacing/>
              <w:rPr>
                <w:sz w:val="20"/>
                <w:szCs w:val="20"/>
                <w:lang w:eastAsia="ru-RU"/>
              </w:rPr>
            </w:pPr>
            <w:r w:rsidRPr="00BB6898">
              <w:rPr>
                <w:sz w:val="20"/>
                <w:szCs w:val="20"/>
                <w:lang w:eastAsia="ru-RU"/>
              </w:rPr>
              <w:t>код ЄДРПОУ: __________</w:t>
            </w:r>
          </w:p>
          <w:p w:rsidR="00192D44" w:rsidRPr="00BB6898" w:rsidRDefault="00192D44" w:rsidP="00A517B0">
            <w:pPr>
              <w:suppressAutoHyphens w:val="0"/>
              <w:contextualSpacing/>
              <w:rPr>
                <w:sz w:val="20"/>
                <w:szCs w:val="20"/>
                <w:lang w:eastAsia="ru-RU"/>
              </w:rPr>
            </w:pPr>
          </w:p>
          <w:p w:rsidR="00192D44" w:rsidRPr="00BB6898" w:rsidRDefault="00192D44" w:rsidP="00A517B0">
            <w:pPr>
              <w:suppressAutoHyphens w:val="0"/>
              <w:contextualSpacing/>
              <w:rPr>
                <w:sz w:val="20"/>
                <w:szCs w:val="20"/>
                <w:lang w:eastAsia="ru-RU"/>
              </w:rPr>
            </w:pPr>
            <w:r w:rsidRPr="00BB6898">
              <w:rPr>
                <w:sz w:val="20"/>
                <w:szCs w:val="20"/>
                <w:lang w:eastAsia="ru-RU"/>
              </w:rPr>
              <w:t>тел.</w:t>
            </w:r>
          </w:p>
          <w:p w:rsidR="00192D44" w:rsidRPr="00BB6898" w:rsidRDefault="00192D44" w:rsidP="00A517B0">
            <w:pPr>
              <w:tabs>
                <w:tab w:val="left" w:pos="600"/>
              </w:tabs>
              <w:suppressAutoHyphens w:val="0"/>
              <w:contextualSpacing/>
              <w:rPr>
                <w:sz w:val="20"/>
                <w:szCs w:val="20"/>
                <w:lang w:val="en-US" w:eastAsia="ru-RU"/>
              </w:rPr>
            </w:pPr>
            <w:r w:rsidRPr="00BB6898">
              <w:rPr>
                <w:sz w:val="20"/>
                <w:szCs w:val="20"/>
                <w:lang w:val="en-US" w:eastAsia="ru-RU"/>
              </w:rPr>
              <w:t>e-mail:</w:t>
            </w:r>
          </w:p>
          <w:p w:rsidR="00192D44" w:rsidRPr="00BB6898" w:rsidRDefault="00192D44" w:rsidP="00A517B0">
            <w:pPr>
              <w:suppressAutoHyphens w:val="0"/>
              <w:contextualSpacing/>
              <w:rPr>
                <w:sz w:val="20"/>
                <w:szCs w:val="20"/>
                <w:lang w:eastAsia="ru-RU"/>
              </w:rPr>
            </w:pPr>
          </w:p>
        </w:tc>
        <w:tc>
          <w:tcPr>
            <w:tcW w:w="4685" w:type="dxa"/>
            <w:gridSpan w:val="2"/>
          </w:tcPr>
          <w:p w:rsidR="00192D44" w:rsidRPr="00192D44" w:rsidRDefault="00192D44" w:rsidP="00A517B0">
            <w:pPr>
              <w:tabs>
                <w:tab w:val="left" w:pos="600"/>
              </w:tabs>
              <w:suppressAutoHyphens w:val="0"/>
              <w:contextualSpacing/>
              <w:rPr>
                <w:sz w:val="20"/>
                <w:szCs w:val="20"/>
              </w:rPr>
            </w:pPr>
            <w:r w:rsidRPr="00192D44">
              <w:rPr>
                <w:sz w:val="20"/>
                <w:szCs w:val="20"/>
              </w:rPr>
              <w:t xml:space="preserve">Загальний рахунок </w:t>
            </w:r>
          </w:p>
          <w:p w:rsidR="00192D44" w:rsidRPr="00192D44" w:rsidRDefault="00192D44" w:rsidP="00A517B0">
            <w:pPr>
              <w:tabs>
                <w:tab w:val="left" w:pos="600"/>
              </w:tabs>
              <w:suppressAutoHyphens w:val="0"/>
              <w:contextualSpacing/>
              <w:rPr>
                <w:sz w:val="20"/>
                <w:szCs w:val="20"/>
              </w:rPr>
            </w:pPr>
            <w:r w:rsidRPr="00192D44">
              <w:rPr>
                <w:sz w:val="20"/>
                <w:szCs w:val="20"/>
              </w:rPr>
              <w:t>UA208201720343130001000079427</w:t>
            </w:r>
          </w:p>
          <w:p w:rsidR="00192D44" w:rsidRPr="00192D44" w:rsidRDefault="00192D44" w:rsidP="00A517B0">
            <w:pPr>
              <w:tabs>
                <w:tab w:val="left" w:pos="600"/>
              </w:tabs>
              <w:suppressAutoHyphens w:val="0"/>
              <w:contextualSpacing/>
              <w:rPr>
                <w:sz w:val="20"/>
                <w:szCs w:val="20"/>
              </w:rPr>
            </w:pPr>
            <w:r w:rsidRPr="00192D44">
              <w:rPr>
                <w:sz w:val="20"/>
                <w:szCs w:val="20"/>
              </w:rPr>
              <w:t>Спеціальний рахунок</w:t>
            </w:r>
          </w:p>
          <w:p w:rsidR="00192D44" w:rsidRPr="00192D44" w:rsidRDefault="00192D44" w:rsidP="00A517B0">
            <w:pPr>
              <w:tabs>
                <w:tab w:val="left" w:pos="600"/>
              </w:tabs>
              <w:suppressAutoHyphens w:val="0"/>
              <w:contextualSpacing/>
              <w:rPr>
                <w:sz w:val="20"/>
                <w:szCs w:val="20"/>
              </w:rPr>
            </w:pPr>
            <w:r w:rsidRPr="00192D44">
              <w:rPr>
                <w:sz w:val="20"/>
                <w:szCs w:val="20"/>
              </w:rPr>
              <w:t>UA098201720343111001100079427</w:t>
            </w:r>
          </w:p>
          <w:p w:rsidR="00192D44" w:rsidRDefault="00192D44" w:rsidP="00A517B0">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192D44" w:rsidRDefault="00192D44" w:rsidP="00A517B0">
            <w:pPr>
              <w:tabs>
                <w:tab w:val="left" w:pos="600"/>
              </w:tabs>
              <w:suppressAutoHyphens w:val="0"/>
              <w:contextualSpacing/>
              <w:rPr>
                <w:sz w:val="20"/>
                <w:szCs w:val="20"/>
              </w:rPr>
            </w:pPr>
            <w:r>
              <w:rPr>
                <w:sz w:val="20"/>
                <w:szCs w:val="20"/>
              </w:rPr>
              <w:t>м. Київ</w:t>
            </w:r>
          </w:p>
          <w:p w:rsidR="00192D44" w:rsidRPr="00192D44" w:rsidRDefault="00192D44" w:rsidP="00A517B0">
            <w:pPr>
              <w:tabs>
                <w:tab w:val="left" w:pos="600"/>
              </w:tabs>
              <w:suppressAutoHyphens w:val="0"/>
              <w:contextualSpacing/>
              <w:rPr>
                <w:sz w:val="20"/>
                <w:szCs w:val="20"/>
                <w:lang w:eastAsia="ru-RU"/>
              </w:rPr>
            </w:pPr>
            <w:r w:rsidRPr="00192D44">
              <w:rPr>
                <w:sz w:val="20"/>
                <w:szCs w:val="20"/>
                <w:lang w:eastAsia="ru-RU"/>
              </w:rPr>
              <w:t>ЄДРПОУ 37806243</w:t>
            </w:r>
          </w:p>
          <w:p w:rsidR="00192D44" w:rsidRPr="00C37AFE" w:rsidRDefault="00192D44" w:rsidP="00A517B0">
            <w:pPr>
              <w:tabs>
                <w:tab w:val="left" w:pos="600"/>
              </w:tabs>
              <w:suppressAutoHyphens w:val="0"/>
              <w:contextualSpacing/>
              <w:rPr>
                <w:sz w:val="20"/>
                <w:szCs w:val="20"/>
                <w:lang w:eastAsia="ru-RU"/>
              </w:rPr>
            </w:pPr>
            <w:r w:rsidRPr="00192D44">
              <w:rPr>
                <w:sz w:val="20"/>
                <w:szCs w:val="20"/>
                <w:lang w:eastAsia="ru-RU"/>
              </w:rPr>
              <w:t>тел. (056) 745-35-51</w:t>
            </w:r>
          </w:p>
          <w:p w:rsidR="00192D44" w:rsidRPr="00C37AFE" w:rsidRDefault="00192D44" w:rsidP="00A517B0">
            <w:pPr>
              <w:tabs>
                <w:tab w:val="left" w:pos="600"/>
              </w:tabs>
              <w:suppressAutoHyphens w:val="0"/>
              <w:contextualSpacing/>
              <w:rPr>
                <w:sz w:val="20"/>
                <w:szCs w:val="20"/>
                <w:lang w:eastAsia="ru-RU"/>
              </w:rPr>
            </w:pPr>
          </w:p>
        </w:tc>
      </w:tr>
      <w:tr w:rsidR="00192D44" w:rsidRPr="00BB6898" w:rsidTr="00A517B0">
        <w:tblPrEx>
          <w:tblCellMar>
            <w:left w:w="0" w:type="dxa"/>
            <w:right w:w="0" w:type="dxa"/>
          </w:tblCellMar>
        </w:tblPrEx>
        <w:trPr>
          <w:gridAfter w:val="1"/>
          <w:wAfter w:w="9" w:type="dxa"/>
          <w:trHeight w:val="425"/>
          <w:jc w:val="center"/>
        </w:trPr>
        <w:tc>
          <w:tcPr>
            <w:tcW w:w="4680"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w:t>
            </w:r>
            <w:r>
              <w:rPr>
                <w:sz w:val="20"/>
                <w:szCs w:val="20"/>
                <w:lang w:eastAsia="ru-RU"/>
              </w:rPr>
              <w:t>_________________  ___________</w:t>
            </w:r>
          </w:p>
        </w:tc>
      </w:tr>
    </w:tbl>
    <w:p w:rsidR="00DF05D0" w:rsidRDefault="00DF05D0" w:rsidP="00DF05D0">
      <w:pPr>
        <w:shd w:val="clear" w:color="auto" w:fill="FFFFFF"/>
        <w:suppressAutoHyphens w:val="0"/>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192D44" w:rsidRDefault="00192D44" w:rsidP="00DF05D0">
      <w:pPr>
        <w:shd w:val="clear" w:color="auto" w:fill="FFFFFF"/>
        <w:suppressAutoHyphens w:val="0"/>
        <w:jc w:val="right"/>
        <w:rPr>
          <w:b/>
          <w:sz w:val="20"/>
          <w:szCs w:val="20"/>
        </w:rPr>
      </w:pPr>
    </w:p>
    <w:p w:rsidR="001731ED" w:rsidRDefault="001731ED" w:rsidP="00DF05D0">
      <w:pPr>
        <w:shd w:val="clear" w:color="auto" w:fill="FFFFFF"/>
        <w:suppressAutoHyphens w:val="0"/>
        <w:jc w:val="right"/>
        <w:rPr>
          <w:b/>
          <w:sz w:val="20"/>
          <w:szCs w:val="20"/>
        </w:rPr>
      </w:pPr>
    </w:p>
    <w:p w:rsidR="00DF05D0" w:rsidRPr="006503F5" w:rsidRDefault="00DF05D0" w:rsidP="00DF05D0">
      <w:pPr>
        <w:shd w:val="clear" w:color="auto" w:fill="FFFFFF"/>
        <w:suppressAutoHyphens w:val="0"/>
        <w:ind w:left="5040"/>
        <w:contextualSpacing/>
        <w:rPr>
          <w:b/>
          <w:color w:val="000000"/>
          <w:sz w:val="20"/>
          <w:szCs w:val="20"/>
          <w:lang w:eastAsia="ru-RU"/>
        </w:rPr>
      </w:pPr>
      <w:r>
        <w:rPr>
          <w:b/>
          <w:color w:val="000000"/>
          <w:sz w:val="20"/>
          <w:szCs w:val="20"/>
          <w:lang w:eastAsia="ru-RU"/>
        </w:rPr>
        <w:t xml:space="preserve">                       </w:t>
      </w:r>
      <w:r w:rsidRPr="006503F5">
        <w:rPr>
          <w:b/>
          <w:color w:val="000000"/>
          <w:sz w:val="20"/>
          <w:szCs w:val="20"/>
          <w:lang w:eastAsia="ru-RU"/>
        </w:rPr>
        <w:t>Додаток № 2</w:t>
      </w:r>
    </w:p>
    <w:p w:rsidR="00DF05D0" w:rsidRDefault="00DF05D0" w:rsidP="00DF05D0">
      <w:pPr>
        <w:shd w:val="clear" w:color="auto" w:fill="FFFFFF"/>
        <w:suppressAutoHyphens w:val="0"/>
        <w:contextualSpacing/>
        <w:rPr>
          <w:sz w:val="20"/>
          <w:szCs w:val="20"/>
          <w:lang w:eastAsia="ru-RU"/>
        </w:rPr>
      </w:pPr>
      <w:r>
        <w:rPr>
          <w:sz w:val="20"/>
          <w:szCs w:val="20"/>
          <w:lang w:eastAsia="ru-RU"/>
        </w:rPr>
        <w:t xml:space="preserve">                                                             </w:t>
      </w:r>
      <w:r w:rsidRPr="006503F5">
        <w:rPr>
          <w:sz w:val="20"/>
          <w:szCs w:val="20"/>
          <w:lang w:eastAsia="ru-RU"/>
        </w:rPr>
        <w:t xml:space="preserve">                                                               до договору №___від «__» ______ 20</w:t>
      </w:r>
      <w:r>
        <w:rPr>
          <w:sz w:val="20"/>
          <w:szCs w:val="20"/>
          <w:lang w:eastAsia="ru-RU"/>
        </w:rPr>
        <w:t>2</w:t>
      </w:r>
      <w:r w:rsidR="00A94939">
        <w:rPr>
          <w:sz w:val="20"/>
          <w:szCs w:val="20"/>
          <w:lang w:eastAsia="ru-RU"/>
        </w:rPr>
        <w:t>4</w:t>
      </w:r>
      <w:r w:rsidRPr="006503F5">
        <w:rPr>
          <w:sz w:val="20"/>
          <w:szCs w:val="20"/>
          <w:lang w:eastAsia="ru-RU"/>
        </w:rPr>
        <w:t>р.</w:t>
      </w:r>
    </w:p>
    <w:p w:rsidR="00DF05D0" w:rsidRPr="006503F5" w:rsidRDefault="00DF05D0" w:rsidP="00DF05D0">
      <w:pPr>
        <w:shd w:val="clear" w:color="auto" w:fill="FFFFFF"/>
        <w:suppressAutoHyphens w:val="0"/>
        <w:ind w:left="6237"/>
        <w:contextualSpacing/>
        <w:rPr>
          <w:bCs/>
          <w:color w:val="000000"/>
          <w:sz w:val="20"/>
          <w:szCs w:val="20"/>
          <w:lang w:eastAsia="ru-RU"/>
        </w:rPr>
      </w:pPr>
      <w:r w:rsidRPr="006503F5">
        <w:rPr>
          <w:color w:val="000000"/>
          <w:sz w:val="20"/>
          <w:szCs w:val="20"/>
          <w:lang w:eastAsia="ru-RU"/>
        </w:rPr>
        <w:t xml:space="preserve">на закупівлю </w:t>
      </w:r>
      <w:r w:rsidR="00192D44">
        <w:rPr>
          <w:bCs/>
          <w:color w:val="000000"/>
          <w:sz w:val="20"/>
          <w:szCs w:val="20"/>
          <w:lang w:eastAsia="ru-RU"/>
        </w:rPr>
        <w:t>П</w:t>
      </w:r>
      <w:r w:rsidR="00192D44" w:rsidRPr="008F2D92">
        <w:rPr>
          <w:bCs/>
          <w:color w:val="000000"/>
          <w:sz w:val="20"/>
          <w:szCs w:val="20"/>
          <w:lang w:eastAsia="ru-RU"/>
        </w:rPr>
        <w:t>ослуг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sidR="00192D44">
        <w:rPr>
          <w:bCs/>
          <w:color w:val="000000"/>
          <w:sz w:val="20"/>
          <w:szCs w:val="20"/>
          <w:lang w:eastAsia="ru-RU"/>
        </w:rPr>
        <w:t xml:space="preserve"> </w:t>
      </w:r>
      <w:r w:rsidRPr="008F2D92">
        <w:rPr>
          <w:bCs/>
          <w:color w:val="000000"/>
          <w:sz w:val="20"/>
          <w:szCs w:val="20"/>
          <w:lang w:eastAsia="ru-RU"/>
        </w:rPr>
        <w:t xml:space="preserve">«Послуги з ремонту і технічного обслуговування вимірювальних, випробувальних і контрольних приладів» </w:t>
      </w:r>
    </w:p>
    <w:p w:rsidR="00DF05D0" w:rsidRPr="006503F5" w:rsidRDefault="00DF05D0" w:rsidP="00DF05D0">
      <w:pPr>
        <w:suppressAutoHyphens w:val="0"/>
        <w:rPr>
          <w:b/>
          <w:bCs/>
          <w:spacing w:val="4"/>
          <w:sz w:val="20"/>
          <w:szCs w:val="20"/>
          <w:lang w:eastAsia="ru-RU"/>
        </w:rPr>
      </w:pPr>
    </w:p>
    <w:p w:rsidR="00DF05D0" w:rsidRPr="006503F5" w:rsidRDefault="00DF05D0" w:rsidP="00DF05D0">
      <w:pPr>
        <w:suppressAutoHyphens w:val="0"/>
        <w:jc w:val="center"/>
        <w:rPr>
          <w:b/>
          <w:bCs/>
          <w:spacing w:val="4"/>
          <w:sz w:val="20"/>
          <w:szCs w:val="20"/>
          <w:lang w:eastAsia="ru-RU"/>
        </w:rPr>
      </w:pPr>
    </w:p>
    <w:p w:rsidR="00DF05D0" w:rsidRPr="006503F5" w:rsidRDefault="00DF05D0" w:rsidP="00DF05D0">
      <w:pPr>
        <w:suppressAutoHyphens w:val="0"/>
        <w:jc w:val="center"/>
        <w:rPr>
          <w:b/>
          <w:bCs/>
          <w:spacing w:val="4"/>
          <w:sz w:val="20"/>
          <w:szCs w:val="20"/>
          <w:lang w:eastAsia="ru-RU"/>
        </w:rPr>
      </w:pPr>
      <w:r w:rsidRPr="006503F5">
        <w:rPr>
          <w:b/>
          <w:bCs/>
          <w:spacing w:val="4"/>
          <w:sz w:val="20"/>
          <w:szCs w:val="20"/>
          <w:lang w:eastAsia="ru-RU"/>
        </w:rPr>
        <w:t>РЕГЛАМЕНТ</w:t>
      </w:r>
    </w:p>
    <w:p w:rsidR="00DF05D0" w:rsidRPr="006503F5" w:rsidRDefault="00DF05D0" w:rsidP="00DF05D0">
      <w:pPr>
        <w:tabs>
          <w:tab w:val="left" w:pos="0"/>
        </w:tabs>
        <w:suppressAutoHyphens w:val="0"/>
        <w:ind w:left="840" w:hanging="820"/>
        <w:jc w:val="center"/>
        <w:rPr>
          <w:b/>
          <w:bCs/>
          <w:spacing w:val="4"/>
          <w:sz w:val="20"/>
          <w:szCs w:val="20"/>
          <w:lang w:eastAsia="ru-RU"/>
        </w:rPr>
      </w:pPr>
      <w:r w:rsidRPr="006503F5">
        <w:rPr>
          <w:b/>
          <w:bCs/>
          <w:spacing w:val="4"/>
          <w:sz w:val="20"/>
          <w:szCs w:val="20"/>
          <w:lang w:eastAsia="ru-RU"/>
        </w:rPr>
        <w:t>технічного обслуговування</w:t>
      </w:r>
    </w:p>
    <w:p w:rsidR="00DF05D0" w:rsidRPr="006503F5" w:rsidRDefault="00DF05D0" w:rsidP="00DF05D0">
      <w:pPr>
        <w:shd w:val="clear" w:color="auto" w:fill="FFFFFF"/>
        <w:suppressAutoHyphens w:val="0"/>
        <w:contextualSpacing/>
        <w:jc w:val="center"/>
        <w:rPr>
          <w:bCs/>
          <w:color w:val="000000"/>
          <w:sz w:val="20"/>
          <w:szCs w:val="20"/>
          <w:lang w:eastAsia="ru-RU"/>
        </w:rPr>
      </w:pPr>
      <w:r w:rsidRPr="006503F5">
        <w:rPr>
          <w:bCs/>
          <w:color w:val="000000"/>
          <w:sz w:val="20"/>
          <w:szCs w:val="20"/>
          <w:lang w:eastAsia="ru-RU"/>
        </w:rPr>
        <w:t xml:space="preserve">м. </w:t>
      </w:r>
      <w:r w:rsidR="002D417E">
        <w:rPr>
          <w:bCs/>
          <w:color w:val="000000"/>
          <w:sz w:val="20"/>
          <w:szCs w:val="20"/>
          <w:lang w:eastAsia="ru-RU"/>
        </w:rPr>
        <w:t>Дніпро</w:t>
      </w:r>
      <w:r w:rsidRPr="006503F5">
        <w:rPr>
          <w:bCs/>
          <w:color w:val="000000"/>
          <w:sz w:val="20"/>
          <w:szCs w:val="20"/>
          <w:lang w:eastAsia="ru-RU"/>
        </w:rPr>
        <w:t xml:space="preserve">                                                                                                                  </w:t>
      </w:r>
      <w:r>
        <w:rPr>
          <w:bCs/>
          <w:color w:val="000000"/>
          <w:sz w:val="20"/>
          <w:szCs w:val="20"/>
          <w:lang w:eastAsia="ru-RU"/>
        </w:rPr>
        <w:t xml:space="preserve">                                 «__» _______ 202</w:t>
      </w:r>
      <w:r w:rsidR="00A94939">
        <w:rPr>
          <w:bCs/>
          <w:color w:val="000000"/>
          <w:sz w:val="20"/>
          <w:szCs w:val="20"/>
          <w:lang w:eastAsia="ru-RU"/>
        </w:rPr>
        <w:t>4</w:t>
      </w:r>
      <w:r w:rsidRPr="006503F5">
        <w:rPr>
          <w:bCs/>
          <w:color w:val="000000"/>
          <w:sz w:val="20"/>
          <w:szCs w:val="20"/>
          <w:lang w:eastAsia="ru-RU"/>
        </w:rPr>
        <w:t xml:space="preserve"> р.</w:t>
      </w:r>
    </w:p>
    <w:p w:rsidR="00DF05D0" w:rsidRPr="006503F5" w:rsidRDefault="00DF05D0" w:rsidP="00DF05D0">
      <w:pPr>
        <w:tabs>
          <w:tab w:val="left" w:pos="0"/>
        </w:tabs>
        <w:suppressAutoHyphens w:val="0"/>
        <w:ind w:left="840" w:hanging="820"/>
        <w:jc w:val="center"/>
        <w:rPr>
          <w:b/>
          <w:bCs/>
          <w:spacing w:val="4"/>
          <w:sz w:val="20"/>
          <w:szCs w:val="20"/>
          <w:lang w:eastAsia="ru-RU"/>
        </w:rPr>
      </w:pPr>
    </w:p>
    <w:p w:rsidR="00DF05D0" w:rsidRPr="006503F5" w:rsidRDefault="00DF05D0" w:rsidP="00DF05D0">
      <w:pPr>
        <w:tabs>
          <w:tab w:val="num" w:pos="0"/>
          <w:tab w:val="num" w:pos="720"/>
        </w:tabs>
        <w:suppressAutoHyphens w:val="0"/>
        <w:ind w:firstLine="540"/>
        <w:jc w:val="both"/>
        <w:rPr>
          <w:sz w:val="20"/>
          <w:szCs w:val="20"/>
          <w:lang w:eastAsia="ru-RU"/>
        </w:rPr>
      </w:pPr>
      <w:r w:rsidRPr="006503F5">
        <w:rPr>
          <w:sz w:val="20"/>
          <w:szCs w:val="20"/>
          <w:lang w:eastAsia="uk-UA"/>
        </w:rPr>
        <w:t xml:space="preserve">Технічне обслуговування пристроїв </w:t>
      </w:r>
      <w:r w:rsidRPr="006503F5">
        <w:rPr>
          <w:sz w:val="20"/>
          <w:szCs w:val="20"/>
          <w:lang w:eastAsia="ru-RU"/>
        </w:rPr>
        <w:t>виконується у відповідності до розроблених Виконавцем графіків, згідно вимог ДБН В.2.5-56:2014 «Системи протипожежного захисту», узгоджених з Замовником не пізніше ніж через 3 (три) робочих дні після підписання договору.</w:t>
      </w:r>
    </w:p>
    <w:p w:rsidR="00DF05D0" w:rsidRPr="006503F5" w:rsidRDefault="00DF05D0" w:rsidP="00DF05D0">
      <w:pPr>
        <w:tabs>
          <w:tab w:val="num" w:pos="0"/>
          <w:tab w:val="num" w:pos="720"/>
        </w:tabs>
        <w:suppressAutoHyphens w:val="0"/>
        <w:ind w:firstLine="540"/>
        <w:jc w:val="both"/>
        <w:rPr>
          <w:sz w:val="20"/>
          <w:szCs w:val="20"/>
          <w:lang w:eastAsia="ru-RU"/>
        </w:rPr>
      </w:pPr>
      <w:r w:rsidRPr="006503F5">
        <w:rPr>
          <w:sz w:val="20"/>
          <w:szCs w:val="20"/>
          <w:lang w:eastAsia="ru-RU"/>
        </w:rPr>
        <w:t>1. Вимоги до проведення технічного обслуговування.</w:t>
      </w:r>
    </w:p>
    <w:p w:rsidR="00DF05D0" w:rsidRPr="006503F5" w:rsidRDefault="00DF05D0" w:rsidP="00DF05D0">
      <w:pPr>
        <w:tabs>
          <w:tab w:val="num" w:pos="0"/>
          <w:tab w:val="num" w:pos="720"/>
        </w:tabs>
        <w:suppressAutoHyphens w:val="0"/>
        <w:ind w:firstLine="540"/>
        <w:jc w:val="both"/>
        <w:rPr>
          <w:sz w:val="20"/>
          <w:szCs w:val="20"/>
          <w:lang w:eastAsia="ru-RU"/>
        </w:rPr>
      </w:pPr>
      <w:r w:rsidRPr="006503F5">
        <w:rPr>
          <w:sz w:val="20"/>
          <w:szCs w:val="20"/>
          <w:lang w:eastAsia="ru-RU"/>
        </w:rPr>
        <w:t>При проведенні технічного обслуговування необхідно виконувати наступні регламенти:</w:t>
      </w:r>
    </w:p>
    <w:p w:rsidR="00DF05D0" w:rsidRPr="006503F5" w:rsidRDefault="00DF05D0" w:rsidP="00DF05D0">
      <w:pPr>
        <w:tabs>
          <w:tab w:val="num" w:pos="0"/>
          <w:tab w:val="num" w:pos="720"/>
        </w:tabs>
        <w:suppressAutoHyphens w:val="0"/>
        <w:ind w:firstLine="540"/>
        <w:jc w:val="both"/>
        <w:rPr>
          <w:sz w:val="20"/>
          <w:szCs w:val="20"/>
          <w:lang w:eastAsia="ru-RU"/>
        </w:rPr>
      </w:pPr>
    </w:p>
    <w:p w:rsidR="0080366F" w:rsidRPr="005066C5" w:rsidRDefault="0080366F" w:rsidP="0080366F">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Р</w:t>
      </w:r>
      <w:r>
        <w:rPr>
          <w:rFonts w:eastAsia="Calibri"/>
          <w:sz w:val="20"/>
          <w:szCs w:val="20"/>
          <w:lang w:eastAsia="ru-RU"/>
        </w:rPr>
        <w:t>егламент 1 (один раз на місяць):</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7716"/>
        <w:gridCol w:w="1923"/>
      </w:tblGrid>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716"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ru-RU"/>
              </w:rPr>
              <w:t>1</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Зовнішній огляд </w:t>
            </w:r>
            <w:r w:rsidRPr="005066C5">
              <w:rPr>
                <w:rFonts w:eastAsia="Calibri"/>
                <w:bCs/>
                <w:sz w:val="20"/>
                <w:szCs w:val="20"/>
                <w:lang w:eastAsia="ru-RU"/>
              </w:rPr>
              <w:t xml:space="preserve">пристроїв </w:t>
            </w:r>
            <w:r w:rsidRPr="005066C5">
              <w:rPr>
                <w:rFonts w:eastAsia="Calibri"/>
                <w:sz w:val="20"/>
                <w:szCs w:val="20"/>
                <w:lang w:eastAsia="ru-RU"/>
              </w:rPr>
              <w:t>(приймально-контрольних приладів, сповіщувачів, динаміків, табло, шлейфів сигналізації, моноблоку, блоку іскрозахисту) на відсутність механічних пошкоджень, корозії, бруду, міцності кріплень і т.і.</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ru-RU"/>
              </w:rPr>
              <w:t>2</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Ревізійний огляд блоків живлення, шаф </w:t>
            </w:r>
            <w:r w:rsidRPr="005066C5">
              <w:rPr>
                <w:rFonts w:eastAsia="Calibri"/>
                <w:sz w:val="20"/>
                <w:szCs w:val="20"/>
                <w:lang w:eastAsia="ru-RU"/>
              </w:rPr>
              <w:t>АВР.</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ru-RU"/>
              </w:rPr>
              <w:t>3</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4</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sz w:val="20"/>
                <w:szCs w:val="20"/>
                <w:lang w:eastAsia="ru-RU"/>
              </w:rPr>
              <w:t>приладів приймально-контрольних пожежних (справність плавких запобіжників)</w:t>
            </w:r>
            <w:r w:rsidRPr="005066C5">
              <w:rPr>
                <w:rFonts w:eastAsia="Calibri"/>
                <w:bCs/>
                <w:color w:val="000000"/>
                <w:sz w:val="20"/>
                <w:szCs w:val="20"/>
                <w:lang w:eastAsia="ru-RU"/>
              </w:rPr>
              <w:t xml:space="preserve">, табло, блоків, </w:t>
            </w:r>
            <w:r w:rsidRPr="005066C5">
              <w:rPr>
                <w:rFonts w:eastAsia="Calibri"/>
                <w:sz w:val="20"/>
                <w:szCs w:val="20"/>
                <w:lang w:eastAsia="ru-RU"/>
              </w:rPr>
              <w:t>світлозвукових пристроїв (СЗУ)</w:t>
            </w:r>
            <w:r w:rsidRPr="005066C5">
              <w:rPr>
                <w:rFonts w:eastAsia="Calibri"/>
                <w:bCs/>
                <w:color w:val="000000"/>
                <w:sz w:val="20"/>
                <w:szCs w:val="20"/>
                <w:lang w:eastAsia="ru-RU"/>
              </w:rPr>
              <w:t xml:space="preserve">, </w:t>
            </w:r>
            <w:r w:rsidRPr="005066C5">
              <w:rPr>
                <w:rFonts w:eastAsia="Calibri"/>
                <w:sz w:val="20"/>
                <w:szCs w:val="20"/>
                <w:lang w:eastAsia="ru-RU"/>
              </w:rPr>
              <w:t>динаміків, моноблоку, блоку іскрозахисту,</w:t>
            </w:r>
            <w:r w:rsidRPr="005066C5">
              <w:rPr>
                <w:rFonts w:eastAsia="Calibri"/>
                <w:bCs/>
                <w:color w:val="000000"/>
                <w:sz w:val="20"/>
                <w:szCs w:val="20"/>
                <w:lang w:eastAsia="ru-RU"/>
              </w:rPr>
              <w:t xml:space="preserve"> модулів.</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5</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Перевірка працездатності органів керування (тестування програмного забезпечення).</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6</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лінійної частини шлейфа.</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7</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променів </w:t>
            </w:r>
            <w:r w:rsidRPr="005066C5">
              <w:rPr>
                <w:rFonts w:eastAsia="Calibri"/>
                <w:bCs/>
                <w:sz w:val="20"/>
                <w:szCs w:val="20"/>
                <w:lang w:eastAsia="ru-RU"/>
              </w:rPr>
              <w:t>пожежної</w:t>
            </w:r>
            <w:r w:rsidRPr="005066C5">
              <w:rPr>
                <w:rFonts w:eastAsia="Calibri"/>
                <w:bCs/>
                <w:color w:val="000000"/>
                <w:sz w:val="20"/>
                <w:szCs w:val="20"/>
                <w:lang w:eastAsia="ru-RU"/>
              </w:rPr>
              <w:t xml:space="preserve"> сигналізації.</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8</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bCs/>
                <w:sz w:val="20"/>
                <w:szCs w:val="20"/>
                <w:lang w:eastAsia="ru-RU"/>
              </w:rPr>
              <w:t>сповіщувачів.</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9</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спрацьовування </w:t>
            </w:r>
            <w:r w:rsidRPr="005066C5">
              <w:rPr>
                <w:rFonts w:eastAsia="Calibri"/>
                <w:sz w:val="20"/>
                <w:szCs w:val="20"/>
                <w:lang w:eastAsia="ru-RU"/>
              </w:rPr>
              <w:t>приладів приймально-контрольних пожежних</w:t>
            </w:r>
            <w:r w:rsidRPr="005066C5">
              <w:rPr>
                <w:rFonts w:eastAsia="Calibri"/>
                <w:bCs/>
                <w:color w:val="000000"/>
                <w:sz w:val="20"/>
                <w:szCs w:val="20"/>
                <w:lang w:eastAsia="ru-RU"/>
              </w:rPr>
              <w:t xml:space="preserve"> при обриві і </w:t>
            </w:r>
            <w:r w:rsidRPr="005066C5">
              <w:rPr>
                <w:rFonts w:eastAsia="Calibri"/>
                <w:bCs/>
                <w:sz w:val="20"/>
                <w:szCs w:val="20"/>
                <w:lang w:eastAsia="ru-RU"/>
              </w:rPr>
              <w:t>короткому замиканні</w:t>
            </w:r>
            <w:r w:rsidRPr="005066C5">
              <w:rPr>
                <w:rFonts w:eastAsia="Calibri"/>
                <w:bCs/>
                <w:color w:val="000000"/>
                <w:sz w:val="20"/>
                <w:szCs w:val="20"/>
                <w:lang w:eastAsia="ru-RU"/>
              </w:rPr>
              <w:t xml:space="preserve"> променя, </w:t>
            </w:r>
            <w:r w:rsidRPr="005066C5">
              <w:rPr>
                <w:rFonts w:eastAsia="Calibri"/>
                <w:sz w:val="20"/>
                <w:szCs w:val="20"/>
                <w:lang w:eastAsia="ru-RU"/>
              </w:rPr>
              <w:t>моноблоку, блоку іскрозахисту</w:t>
            </w:r>
            <w:r w:rsidRPr="005066C5">
              <w:rPr>
                <w:rFonts w:eastAsia="Calibri"/>
                <w:bCs/>
                <w:color w:val="000000"/>
                <w:sz w:val="20"/>
                <w:szCs w:val="20"/>
                <w:lang w:eastAsia="ru-RU"/>
              </w:rPr>
              <w:t>.</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10</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напруги в променях пожежної сигналізації.</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11</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w:t>
            </w:r>
            <w:r w:rsidRPr="005066C5">
              <w:rPr>
                <w:rFonts w:eastAsia="Calibri"/>
                <w:bCs/>
                <w:sz w:val="20"/>
                <w:szCs w:val="20"/>
                <w:lang w:eastAsia="ru-RU"/>
              </w:rPr>
              <w:t>виносних</w:t>
            </w:r>
            <w:r w:rsidRPr="005066C5">
              <w:rPr>
                <w:rFonts w:eastAsia="Calibri"/>
                <w:bCs/>
                <w:color w:val="000000"/>
                <w:sz w:val="20"/>
                <w:szCs w:val="20"/>
                <w:lang w:eastAsia="ru-RU"/>
              </w:rPr>
              <w:t xml:space="preserve"> сигналів тривоги.</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12</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іскрозахисту, справність світлової і звукової індикації.</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13</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Контроль основного і резервного джерела живлення і перевірка автоматичного перемикання живлення з робочого вводу на резервний.</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bl>
    <w:p w:rsidR="0080366F" w:rsidRPr="005066C5" w:rsidRDefault="0080366F" w:rsidP="0080366F">
      <w:pPr>
        <w:suppressAutoHyphens w:val="0"/>
        <w:spacing w:line="259" w:lineRule="auto"/>
        <w:ind w:left="40"/>
        <w:jc w:val="center"/>
        <w:rPr>
          <w:rFonts w:eastAsia="Calibri"/>
          <w:b/>
          <w:sz w:val="20"/>
          <w:szCs w:val="20"/>
          <w:lang w:eastAsia="ru-RU"/>
        </w:rPr>
      </w:pPr>
      <w:r w:rsidRPr="005066C5">
        <w:rPr>
          <w:rFonts w:eastAsia="Calibri"/>
          <w:b/>
          <w:sz w:val="20"/>
          <w:szCs w:val="20"/>
          <w:lang w:eastAsia="ru-RU"/>
        </w:rPr>
        <w:t xml:space="preserve"> </w:t>
      </w:r>
    </w:p>
    <w:p w:rsidR="0080366F" w:rsidRPr="005066C5" w:rsidRDefault="0080366F" w:rsidP="0080366F">
      <w:pPr>
        <w:tabs>
          <w:tab w:val="num" w:pos="1761"/>
        </w:tabs>
        <w:suppressAutoHyphens w:val="0"/>
        <w:spacing w:line="259" w:lineRule="auto"/>
        <w:ind w:firstLine="540"/>
        <w:jc w:val="both"/>
        <w:rPr>
          <w:rFonts w:eastAsia="Calibri"/>
          <w:sz w:val="20"/>
          <w:szCs w:val="20"/>
          <w:lang w:eastAsia="ru-RU"/>
        </w:rPr>
      </w:pPr>
      <w:r>
        <w:rPr>
          <w:rFonts w:eastAsia="Calibri"/>
          <w:sz w:val="20"/>
          <w:szCs w:val="20"/>
          <w:lang w:eastAsia="ru-RU"/>
        </w:rPr>
        <w:t>Регламент 2 (два рази на рік):</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697"/>
        <w:gridCol w:w="1942"/>
      </w:tblGrid>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697"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w:t>
            </w:r>
          </w:p>
        </w:tc>
        <w:tc>
          <w:tcPr>
            <w:tcW w:w="7697" w:type="dxa"/>
            <w:vAlign w:val="center"/>
          </w:tcPr>
          <w:p w:rsidR="0080366F" w:rsidRPr="005066C5" w:rsidRDefault="0080366F" w:rsidP="00DD71E6">
            <w:pPr>
              <w:suppressAutoHyphens w:val="0"/>
              <w:spacing w:line="259" w:lineRule="auto"/>
              <w:rPr>
                <w:rFonts w:eastAsia="Calibri"/>
                <w:sz w:val="20"/>
                <w:szCs w:val="20"/>
                <w:lang w:eastAsia="uk-UA"/>
              </w:rPr>
            </w:pPr>
            <w:r w:rsidRPr="005066C5">
              <w:rPr>
                <w:rFonts w:eastAsia="Calibri"/>
                <w:sz w:val="20"/>
                <w:szCs w:val="20"/>
                <w:lang w:eastAsia="uk-UA"/>
              </w:rPr>
              <w:t>Перевірка та тестування модулів розширення провідних зон.</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2</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uk-UA"/>
              </w:rPr>
              <w:t xml:space="preserve">Чищення від пилу димових сповіщувачів. </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3</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uk-UA"/>
              </w:rPr>
              <w:t>Перевірка заземлення джерел живлення.</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4</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Вимір параметрів лінійних </w:t>
            </w:r>
            <w:r w:rsidRPr="005066C5">
              <w:rPr>
                <w:rFonts w:eastAsia="Calibri"/>
                <w:bCs/>
                <w:sz w:val="20"/>
                <w:szCs w:val="20"/>
                <w:lang w:eastAsia="ru-RU"/>
              </w:rPr>
              <w:t>проводів</w:t>
            </w:r>
            <w:r w:rsidRPr="005066C5">
              <w:rPr>
                <w:rFonts w:eastAsia="Calibri"/>
                <w:bCs/>
                <w:color w:val="000000"/>
                <w:sz w:val="20"/>
                <w:szCs w:val="20"/>
                <w:lang w:eastAsia="ru-RU"/>
              </w:rPr>
              <w:t xml:space="preserve"> сполучних ліній.</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5</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Вимір параметрів лінійних </w:t>
            </w:r>
            <w:r w:rsidRPr="005066C5">
              <w:rPr>
                <w:rFonts w:eastAsia="Calibri"/>
                <w:sz w:val="20"/>
                <w:szCs w:val="20"/>
                <w:lang w:eastAsia="ru-RU"/>
              </w:rPr>
              <w:t>проводів</w:t>
            </w:r>
            <w:r w:rsidRPr="005066C5">
              <w:rPr>
                <w:rFonts w:eastAsia="Calibri"/>
                <w:color w:val="000000"/>
                <w:sz w:val="20"/>
                <w:szCs w:val="20"/>
                <w:lang w:eastAsia="ru-RU"/>
              </w:rPr>
              <w:t xml:space="preserve"> шлейфа.</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6</w:t>
            </w:r>
          </w:p>
        </w:tc>
        <w:tc>
          <w:tcPr>
            <w:tcW w:w="7697" w:type="dxa"/>
            <w:vAlign w:val="center"/>
          </w:tcPr>
          <w:p w:rsidR="0080366F" w:rsidRPr="005066C5" w:rsidRDefault="0080366F" w:rsidP="00DD71E6">
            <w:pPr>
              <w:suppressAutoHyphens w:val="0"/>
              <w:spacing w:line="259" w:lineRule="auto"/>
              <w:jc w:val="both"/>
              <w:rPr>
                <w:rFonts w:eastAsia="Calibri"/>
                <w:color w:val="000000"/>
                <w:sz w:val="20"/>
                <w:szCs w:val="20"/>
                <w:lang w:eastAsia="ru-RU"/>
              </w:rPr>
            </w:pPr>
            <w:r w:rsidRPr="005066C5">
              <w:rPr>
                <w:rFonts w:eastAsia="Calibri"/>
                <w:color w:val="000000"/>
                <w:sz w:val="20"/>
                <w:szCs w:val="20"/>
                <w:lang w:eastAsia="ru-RU"/>
              </w:rPr>
              <w:t xml:space="preserve">Контроль спрацювання </w:t>
            </w:r>
            <w:r w:rsidRPr="005066C5">
              <w:rPr>
                <w:rFonts w:eastAsia="Calibri"/>
                <w:sz w:val="20"/>
                <w:szCs w:val="20"/>
                <w:lang w:eastAsia="ru-RU"/>
              </w:rPr>
              <w:t>світлозвукових пристроїв (СЗУ)</w:t>
            </w:r>
            <w:r w:rsidRPr="005066C5">
              <w:rPr>
                <w:rFonts w:eastAsia="Calibri"/>
                <w:color w:val="000000"/>
                <w:sz w:val="20"/>
                <w:szCs w:val="20"/>
                <w:lang w:eastAsia="ru-RU"/>
              </w:rPr>
              <w:t xml:space="preserve">, табло, динаміків у </w:t>
            </w:r>
            <w:r w:rsidRPr="005066C5">
              <w:rPr>
                <w:rFonts w:eastAsia="Calibri"/>
                <w:color w:val="000000"/>
                <w:sz w:val="20"/>
                <w:szCs w:val="20"/>
                <w:lang w:eastAsia="ru-RU"/>
              </w:rPr>
              <w:lastRenderedPageBreak/>
              <w:t>приміщеннях захищуваного об’єкта.</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lastRenderedPageBreak/>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lastRenderedPageBreak/>
              <w:t>7</w:t>
            </w:r>
          </w:p>
        </w:tc>
        <w:tc>
          <w:tcPr>
            <w:tcW w:w="7697" w:type="dxa"/>
            <w:vAlign w:val="center"/>
          </w:tcPr>
          <w:p w:rsidR="0080366F" w:rsidRPr="005066C5" w:rsidRDefault="0080366F" w:rsidP="00DD71E6">
            <w:pPr>
              <w:suppressAutoHyphens w:val="0"/>
              <w:spacing w:line="259" w:lineRule="auto"/>
              <w:jc w:val="both"/>
              <w:rPr>
                <w:rFonts w:eastAsia="Calibri"/>
                <w:color w:val="000000"/>
                <w:sz w:val="20"/>
                <w:szCs w:val="20"/>
                <w:lang w:eastAsia="ru-RU"/>
              </w:rPr>
            </w:pPr>
            <w:r w:rsidRPr="005066C5">
              <w:rPr>
                <w:rFonts w:eastAsia="Calibri"/>
                <w:sz w:val="20"/>
                <w:szCs w:val="20"/>
                <w:lang w:eastAsia="uk-UA"/>
              </w:rPr>
              <w:t xml:space="preserve">Перевірка </w:t>
            </w:r>
            <w:r w:rsidRPr="005066C5">
              <w:rPr>
                <w:rFonts w:eastAsia="Calibri"/>
                <w:sz w:val="20"/>
                <w:szCs w:val="20"/>
                <w:lang w:eastAsia="ru-RU"/>
              </w:rPr>
              <w:t>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bl>
    <w:p w:rsidR="00DF05D0" w:rsidRPr="006503F5" w:rsidRDefault="00DF05D0" w:rsidP="00DF05D0">
      <w:pPr>
        <w:tabs>
          <w:tab w:val="num" w:pos="1761"/>
        </w:tabs>
        <w:suppressAutoHyphens w:val="0"/>
        <w:ind w:firstLine="540"/>
        <w:jc w:val="both"/>
        <w:rPr>
          <w:sz w:val="20"/>
          <w:szCs w:val="20"/>
          <w:lang w:eastAsia="en-US"/>
        </w:rPr>
      </w:pPr>
    </w:p>
    <w:p w:rsidR="00DF05D0" w:rsidRPr="006503F5" w:rsidRDefault="00DF05D0" w:rsidP="00DF05D0">
      <w:pPr>
        <w:tabs>
          <w:tab w:val="num" w:pos="1761"/>
        </w:tabs>
        <w:suppressAutoHyphens w:val="0"/>
        <w:ind w:left="142" w:firstLine="398"/>
        <w:jc w:val="both"/>
        <w:rPr>
          <w:sz w:val="20"/>
          <w:szCs w:val="20"/>
          <w:lang w:eastAsia="ru-RU"/>
        </w:rPr>
      </w:pPr>
      <w:r w:rsidRPr="006503F5">
        <w:rPr>
          <w:sz w:val="20"/>
          <w:szCs w:val="20"/>
          <w:lang w:eastAsia="ru-RU"/>
        </w:rPr>
        <w:t>При технічному обслуговуванні приладів приймально-контрольних пожежних (ППКП) щомісячно необхідно перевіряти:</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 номінальні значення напруги в електричних мережах основного і резервного джерел живлення, а також у шлейфах сигналізації;</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 автоматичне вмикання резервного живлення ППКП у разі зникнення основного;</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 xml:space="preserve">- 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DF05D0" w:rsidRDefault="00DF05D0" w:rsidP="00DF05D0">
      <w:pPr>
        <w:shd w:val="clear" w:color="auto" w:fill="FFFFFF"/>
        <w:suppressAutoHyphens w:val="0"/>
        <w:jc w:val="right"/>
        <w:rPr>
          <w:b/>
          <w:sz w:val="20"/>
          <w:szCs w:val="20"/>
        </w:rPr>
      </w:pPr>
    </w:p>
    <w:p w:rsidR="00DF05D0" w:rsidRPr="003A7CD2" w:rsidRDefault="00DF05D0" w:rsidP="00DF05D0">
      <w:pPr>
        <w:suppressAutoHyphens w:val="0"/>
        <w:spacing w:before="100" w:after="100"/>
        <w:ind w:left="567"/>
        <w:jc w:val="center"/>
        <w:rPr>
          <w:b/>
          <w:sz w:val="20"/>
          <w:szCs w:val="20"/>
          <w:u w:val="single"/>
        </w:rPr>
      </w:pPr>
      <w:r w:rsidRPr="003A7CD2">
        <w:rPr>
          <w:b/>
          <w:sz w:val="20"/>
          <w:szCs w:val="20"/>
        </w:rPr>
        <w:t>МІСЦЕЗНАХОДЖЕННЯ</w:t>
      </w:r>
      <w:r>
        <w:rPr>
          <w:b/>
          <w:sz w:val="20"/>
          <w:szCs w:val="20"/>
        </w:rPr>
        <w:t xml:space="preserve"> ТА БАНКІВСЬКІ РЕКВІЗИТИ СТОРІН:</w:t>
      </w:r>
    </w:p>
    <w:tbl>
      <w:tblPr>
        <w:tblW w:w="9365" w:type="dxa"/>
        <w:jc w:val="center"/>
        <w:tblLayout w:type="fixed"/>
        <w:tblLook w:val="0000" w:firstRow="0" w:lastRow="0" w:firstColumn="0" w:lastColumn="0" w:noHBand="0" w:noVBand="0"/>
      </w:tblPr>
      <w:tblGrid>
        <w:gridCol w:w="4680"/>
        <w:gridCol w:w="4676"/>
        <w:gridCol w:w="9"/>
      </w:tblGrid>
      <w:tr w:rsidR="00192D44" w:rsidRPr="00BB6898" w:rsidTr="00192D44">
        <w:trPr>
          <w:trHeight w:val="367"/>
          <w:jc w:val="center"/>
        </w:trPr>
        <w:tc>
          <w:tcPr>
            <w:tcW w:w="4680" w:type="dxa"/>
          </w:tcPr>
          <w:p w:rsidR="00192D44" w:rsidRPr="00BB6898" w:rsidRDefault="00192D44" w:rsidP="00A517B0">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t>Учасник</w:t>
            </w:r>
          </w:p>
          <w:p w:rsidR="00192D44" w:rsidRPr="00BB6898" w:rsidRDefault="00192D44" w:rsidP="00A517B0">
            <w:pPr>
              <w:suppressAutoHyphens w:val="0"/>
              <w:rPr>
                <w:sz w:val="20"/>
                <w:szCs w:val="20"/>
                <w:lang w:eastAsia="ru-RU"/>
              </w:rPr>
            </w:pPr>
          </w:p>
        </w:tc>
        <w:tc>
          <w:tcPr>
            <w:tcW w:w="4685" w:type="dxa"/>
            <w:gridSpan w:val="2"/>
          </w:tcPr>
          <w:p w:rsidR="00192D44" w:rsidRPr="00BB6898" w:rsidRDefault="00192D44" w:rsidP="00A517B0">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192D44" w:rsidRPr="00BB6898" w:rsidTr="00192D44">
        <w:trPr>
          <w:trHeight w:val="609"/>
          <w:jc w:val="center"/>
        </w:trPr>
        <w:tc>
          <w:tcPr>
            <w:tcW w:w="4680" w:type="dxa"/>
          </w:tcPr>
          <w:p w:rsidR="00192D44" w:rsidRPr="00BB6898" w:rsidRDefault="00192D44" w:rsidP="00A517B0">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192D44" w:rsidRPr="00BB6898" w:rsidRDefault="00192D44" w:rsidP="00A517B0">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192D44" w:rsidRPr="00BB6898" w:rsidTr="00192D44">
        <w:trPr>
          <w:trHeight w:val="174"/>
          <w:jc w:val="center"/>
        </w:trPr>
        <w:tc>
          <w:tcPr>
            <w:tcW w:w="4680" w:type="dxa"/>
          </w:tcPr>
          <w:p w:rsidR="00192D44" w:rsidRPr="00BB6898" w:rsidRDefault="00192D44" w:rsidP="00A517B0">
            <w:pPr>
              <w:suppressAutoHyphens w:val="0"/>
              <w:rPr>
                <w:sz w:val="20"/>
                <w:szCs w:val="20"/>
                <w:lang w:eastAsia="ru-RU"/>
              </w:rPr>
            </w:pPr>
            <w:r w:rsidRPr="00BB6898">
              <w:rPr>
                <w:sz w:val="20"/>
                <w:szCs w:val="20"/>
                <w:lang w:eastAsia="ru-RU"/>
              </w:rPr>
              <w:t>Адреса:</w:t>
            </w:r>
          </w:p>
        </w:tc>
        <w:tc>
          <w:tcPr>
            <w:tcW w:w="4685" w:type="dxa"/>
            <w:gridSpan w:val="2"/>
          </w:tcPr>
          <w:p w:rsidR="00192D44" w:rsidRPr="00192D44" w:rsidRDefault="00192D44" w:rsidP="00A517B0">
            <w:pPr>
              <w:suppressAutoHyphens w:val="0"/>
              <w:contextualSpacing/>
              <w:rPr>
                <w:sz w:val="20"/>
                <w:szCs w:val="20"/>
                <w:lang w:eastAsia="ru-RU"/>
              </w:rPr>
            </w:pPr>
            <w:r w:rsidRPr="00192D44">
              <w:rPr>
                <w:sz w:val="20"/>
                <w:szCs w:val="20"/>
                <w:lang w:eastAsia="ru-RU"/>
              </w:rPr>
              <w:t>Юридична адреса:</w:t>
            </w:r>
          </w:p>
          <w:p w:rsidR="00192D44" w:rsidRPr="00192D44" w:rsidRDefault="00192D44" w:rsidP="00A517B0">
            <w:pPr>
              <w:suppressAutoHyphens w:val="0"/>
              <w:contextualSpacing/>
              <w:rPr>
                <w:sz w:val="20"/>
                <w:szCs w:val="20"/>
                <w:lang w:eastAsia="ru-RU"/>
              </w:rPr>
            </w:pPr>
            <w:r w:rsidRPr="00192D44">
              <w:rPr>
                <w:sz w:val="20"/>
                <w:szCs w:val="20"/>
                <w:lang w:eastAsia="ru-RU"/>
              </w:rPr>
              <w:t>вул. В. Липинського, буд.7, м Дніпро,49000</w:t>
            </w:r>
          </w:p>
          <w:p w:rsidR="00192D44" w:rsidRPr="00192D44" w:rsidRDefault="00192D44" w:rsidP="00A517B0">
            <w:pPr>
              <w:suppressAutoHyphens w:val="0"/>
              <w:contextualSpacing/>
              <w:rPr>
                <w:sz w:val="20"/>
                <w:szCs w:val="20"/>
                <w:lang w:eastAsia="ru-RU"/>
              </w:rPr>
            </w:pPr>
            <w:r w:rsidRPr="00192D44">
              <w:rPr>
                <w:sz w:val="20"/>
                <w:szCs w:val="20"/>
                <w:lang w:eastAsia="ru-RU"/>
              </w:rPr>
              <w:t>Фактична адреса:</w:t>
            </w:r>
          </w:p>
          <w:p w:rsidR="00192D44" w:rsidRPr="00BB6898" w:rsidRDefault="00192D44" w:rsidP="00A517B0">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192D44" w:rsidRPr="00BB6898" w:rsidTr="00192D44">
        <w:trPr>
          <w:trHeight w:val="1267"/>
          <w:jc w:val="center"/>
        </w:trPr>
        <w:tc>
          <w:tcPr>
            <w:tcW w:w="4680" w:type="dxa"/>
          </w:tcPr>
          <w:p w:rsidR="00192D44" w:rsidRPr="00BB6898" w:rsidRDefault="00192D44" w:rsidP="00A517B0">
            <w:pPr>
              <w:suppressAutoHyphens w:val="0"/>
              <w:contextualSpacing/>
              <w:rPr>
                <w:sz w:val="20"/>
                <w:szCs w:val="20"/>
                <w:lang w:eastAsia="ru-RU"/>
              </w:rPr>
            </w:pPr>
            <w:r w:rsidRPr="00BB6898">
              <w:rPr>
                <w:sz w:val="20"/>
                <w:szCs w:val="20"/>
                <w:lang w:eastAsia="ru-RU"/>
              </w:rPr>
              <w:t>р/р _________________</w:t>
            </w:r>
          </w:p>
          <w:p w:rsidR="00192D44" w:rsidRPr="00BB6898" w:rsidRDefault="00192D44" w:rsidP="00A517B0">
            <w:pPr>
              <w:suppressAutoHyphens w:val="0"/>
              <w:contextualSpacing/>
              <w:rPr>
                <w:sz w:val="20"/>
                <w:szCs w:val="20"/>
                <w:lang w:eastAsia="ru-RU"/>
              </w:rPr>
            </w:pPr>
            <w:r w:rsidRPr="00BB6898">
              <w:rPr>
                <w:sz w:val="20"/>
                <w:szCs w:val="20"/>
                <w:lang w:eastAsia="ru-RU"/>
              </w:rPr>
              <w:t xml:space="preserve">в ____________________ </w:t>
            </w:r>
          </w:p>
          <w:p w:rsidR="00192D44" w:rsidRPr="00BB6898" w:rsidRDefault="00192D44" w:rsidP="00A517B0">
            <w:pPr>
              <w:suppressAutoHyphens w:val="0"/>
              <w:contextualSpacing/>
              <w:rPr>
                <w:sz w:val="20"/>
                <w:szCs w:val="20"/>
                <w:lang w:eastAsia="ru-RU"/>
              </w:rPr>
            </w:pPr>
            <w:r w:rsidRPr="00BB6898">
              <w:rPr>
                <w:sz w:val="20"/>
                <w:szCs w:val="20"/>
                <w:lang w:eastAsia="ru-RU"/>
              </w:rPr>
              <w:t>МФО _________</w:t>
            </w:r>
          </w:p>
          <w:p w:rsidR="00192D44" w:rsidRPr="00BB6898" w:rsidRDefault="00192D44" w:rsidP="00A517B0">
            <w:pPr>
              <w:suppressAutoHyphens w:val="0"/>
              <w:contextualSpacing/>
              <w:rPr>
                <w:sz w:val="20"/>
                <w:szCs w:val="20"/>
                <w:lang w:eastAsia="ru-RU"/>
              </w:rPr>
            </w:pPr>
            <w:r w:rsidRPr="00BB6898">
              <w:rPr>
                <w:sz w:val="20"/>
                <w:szCs w:val="20"/>
                <w:lang w:eastAsia="ru-RU"/>
              </w:rPr>
              <w:t>код ЄДРПОУ: __________</w:t>
            </w:r>
          </w:p>
          <w:p w:rsidR="00192D44" w:rsidRPr="00BB6898" w:rsidRDefault="00192D44" w:rsidP="00A517B0">
            <w:pPr>
              <w:suppressAutoHyphens w:val="0"/>
              <w:contextualSpacing/>
              <w:rPr>
                <w:sz w:val="20"/>
                <w:szCs w:val="20"/>
                <w:lang w:eastAsia="ru-RU"/>
              </w:rPr>
            </w:pPr>
          </w:p>
          <w:p w:rsidR="00192D44" w:rsidRPr="00BB6898" w:rsidRDefault="00192D44" w:rsidP="00A517B0">
            <w:pPr>
              <w:suppressAutoHyphens w:val="0"/>
              <w:contextualSpacing/>
              <w:rPr>
                <w:sz w:val="20"/>
                <w:szCs w:val="20"/>
                <w:lang w:eastAsia="ru-RU"/>
              </w:rPr>
            </w:pPr>
            <w:r w:rsidRPr="00BB6898">
              <w:rPr>
                <w:sz w:val="20"/>
                <w:szCs w:val="20"/>
                <w:lang w:eastAsia="ru-RU"/>
              </w:rPr>
              <w:t>тел.</w:t>
            </w:r>
          </w:p>
          <w:p w:rsidR="00192D44" w:rsidRPr="00BB6898" w:rsidRDefault="00192D44" w:rsidP="00A517B0">
            <w:pPr>
              <w:tabs>
                <w:tab w:val="left" w:pos="600"/>
              </w:tabs>
              <w:suppressAutoHyphens w:val="0"/>
              <w:contextualSpacing/>
              <w:rPr>
                <w:sz w:val="20"/>
                <w:szCs w:val="20"/>
                <w:lang w:val="en-US" w:eastAsia="ru-RU"/>
              </w:rPr>
            </w:pPr>
            <w:r w:rsidRPr="00BB6898">
              <w:rPr>
                <w:sz w:val="20"/>
                <w:szCs w:val="20"/>
                <w:lang w:val="en-US" w:eastAsia="ru-RU"/>
              </w:rPr>
              <w:t>e-mail:</w:t>
            </w:r>
          </w:p>
          <w:p w:rsidR="00192D44" w:rsidRPr="00BB6898" w:rsidRDefault="00192D44" w:rsidP="00A517B0">
            <w:pPr>
              <w:suppressAutoHyphens w:val="0"/>
              <w:contextualSpacing/>
              <w:rPr>
                <w:sz w:val="20"/>
                <w:szCs w:val="20"/>
                <w:lang w:eastAsia="ru-RU"/>
              </w:rPr>
            </w:pPr>
          </w:p>
        </w:tc>
        <w:tc>
          <w:tcPr>
            <w:tcW w:w="4685" w:type="dxa"/>
            <w:gridSpan w:val="2"/>
          </w:tcPr>
          <w:p w:rsidR="00192D44" w:rsidRPr="00192D44" w:rsidRDefault="00192D44" w:rsidP="00A517B0">
            <w:pPr>
              <w:tabs>
                <w:tab w:val="left" w:pos="600"/>
              </w:tabs>
              <w:suppressAutoHyphens w:val="0"/>
              <w:contextualSpacing/>
              <w:rPr>
                <w:sz w:val="20"/>
                <w:szCs w:val="20"/>
              </w:rPr>
            </w:pPr>
            <w:r w:rsidRPr="00192D44">
              <w:rPr>
                <w:sz w:val="20"/>
                <w:szCs w:val="20"/>
              </w:rPr>
              <w:t xml:space="preserve">Загальний рахунок </w:t>
            </w:r>
          </w:p>
          <w:p w:rsidR="00192D44" w:rsidRPr="00192D44" w:rsidRDefault="00192D44" w:rsidP="00A517B0">
            <w:pPr>
              <w:tabs>
                <w:tab w:val="left" w:pos="600"/>
              </w:tabs>
              <w:suppressAutoHyphens w:val="0"/>
              <w:contextualSpacing/>
              <w:rPr>
                <w:sz w:val="20"/>
                <w:szCs w:val="20"/>
              </w:rPr>
            </w:pPr>
            <w:r w:rsidRPr="00192D44">
              <w:rPr>
                <w:sz w:val="20"/>
                <w:szCs w:val="20"/>
              </w:rPr>
              <w:t>UA208201720343130001000079427</w:t>
            </w:r>
          </w:p>
          <w:p w:rsidR="00192D44" w:rsidRPr="00192D44" w:rsidRDefault="00192D44" w:rsidP="00A517B0">
            <w:pPr>
              <w:tabs>
                <w:tab w:val="left" w:pos="600"/>
              </w:tabs>
              <w:suppressAutoHyphens w:val="0"/>
              <w:contextualSpacing/>
              <w:rPr>
                <w:sz w:val="20"/>
                <w:szCs w:val="20"/>
              </w:rPr>
            </w:pPr>
            <w:r w:rsidRPr="00192D44">
              <w:rPr>
                <w:sz w:val="20"/>
                <w:szCs w:val="20"/>
              </w:rPr>
              <w:t>Спеціальний рахунок</w:t>
            </w:r>
          </w:p>
          <w:p w:rsidR="00192D44" w:rsidRPr="00192D44" w:rsidRDefault="00192D44" w:rsidP="00A517B0">
            <w:pPr>
              <w:tabs>
                <w:tab w:val="left" w:pos="600"/>
              </w:tabs>
              <w:suppressAutoHyphens w:val="0"/>
              <w:contextualSpacing/>
              <w:rPr>
                <w:sz w:val="20"/>
                <w:szCs w:val="20"/>
              </w:rPr>
            </w:pPr>
            <w:r w:rsidRPr="00192D44">
              <w:rPr>
                <w:sz w:val="20"/>
                <w:szCs w:val="20"/>
              </w:rPr>
              <w:t>UA098201720343111001100079427</w:t>
            </w:r>
          </w:p>
          <w:p w:rsidR="00192D44" w:rsidRDefault="00192D44" w:rsidP="00A517B0">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192D44" w:rsidRDefault="00192D44" w:rsidP="00A517B0">
            <w:pPr>
              <w:tabs>
                <w:tab w:val="left" w:pos="600"/>
              </w:tabs>
              <w:suppressAutoHyphens w:val="0"/>
              <w:contextualSpacing/>
              <w:rPr>
                <w:sz w:val="20"/>
                <w:szCs w:val="20"/>
              </w:rPr>
            </w:pPr>
            <w:r>
              <w:rPr>
                <w:sz w:val="20"/>
                <w:szCs w:val="20"/>
              </w:rPr>
              <w:t>м. Київ</w:t>
            </w:r>
          </w:p>
          <w:p w:rsidR="00192D44" w:rsidRPr="00192D44" w:rsidRDefault="00192D44" w:rsidP="00A517B0">
            <w:pPr>
              <w:tabs>
                <w:tab w:val="left" w:pos="600"/>
              </w:tabs>
              <w:suppressAutoHyphens w:val="0"/>
              <w:contextualSpacing/>
              <w:rPr>
                <w:sz w:val="20"/>
                <w:szCs w:val="20"/>
                <w:lang w:eastAsia="ru-RU"/>
              </w:rPr>
            </w:pPr>
            <w:r w:rsidRPr="00192D44">
              <w:rPr>
                <w:sz w:val="20"/>
                <w:szCs w:val="20"/>
                <w:lang w:eastAsia="ru-RU"/>
              </w:rPr>
              <w:t>ЄДРПОУ 37806243</w:t>
            </w:r>
          </w:p>
          <w:p w:rsidR="00192D44" w:rsidRPr="00C37AFE" w:rsidRDefault="00192D44" w:rsidP="00A517B0">
            <w:pPr>
              <w:tabs>
                <w:tab w:val="left" w:pos="600"/>
              </w:tabs>
              <w:suppressAutoHyphens w:val="0"/>
              <w:contextualSpacing/>
              <w:rPr>
                <w:sz w:val="20"/>
                <w:szCs w:val="20"/>
                <w:lang w:eastAsia="ru-RU"/>
              </w:rPr>
            </w:pPr>
            <w:r w:rsidRPr="00192D44">
              <w:rPr>
                <w:sz w:val="20"/>
                <w:szCs w:val="20"/>
                <w:lang w:eastAsia="ru-RU"/>
              </w:rPr>
              <w:t>тел. (056) 745-35-51</w:t>
            </w:r>
          </w:p>
          <w:p w:rsidR="00192D44" w:rsidRPr="00C37AFE" w:rsidRDefault="00192D44" w:rsidP="00A517B0">
            <w:pPr>
              <w:tabs>
                <w:tab w:val="left" w:pos="600"/>
              </w:tabs>
              <w:suppressAutoHyphens w:val="0"/>
              <w:contextualSpacing/>
              <w:rPr>
                <w:sz w:val="20"/>
                <w:szCs w:val="20"/>
                <w:lang w:eastAsia="ru-RU"/>
              </w:rPr>
            </w:pPr>
          </w:p>
        </w:tc>
      </w:tr>
      <w:tr w:rsidR="00192D44" w:rsidRPr="00BB6898" w:rsidTr="00192D44">
        <w:tblPrEx>
          <w:tblCellMar>
            <w:left w:w="0" w:type="dxa"/>
            <w:right w:w="0" w:type="dxa"/>
          </w:tblCellMar>
        </w:tblPrEx>
        <w:trPr>
          <w:gridAfter w:val="1"/>
          <w:wAfter w:w="9" w:type="dxa"/>
          <w:trHeight w:val="425"/>
          <w:jc w:val="center"/>
        </w:trPr>
        <w:tc>
          <w:tcPr>
            <w:tcW w:w="4680"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w:t>
            </w:r>
            <w:r>
              <w:rPr>
                <w:sz w:val="20"/>
                <w:szCs w:val="20"/>
                <w:lang w:eastAsia="ru-RU"/>
              </w:rPr>
              <w:t>_________________  ___________</w:t>
            </w:r>
          </w:p>
        </w:tc>
      </w:tr>
    </w:tbl>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192D44" w:rsidRDefault="00192D44"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FB01BA">
      <w:pPr>
        <w:shd w:val="clear" w:color="auto" w:fill="FFFFFF"/>
        <w:suppressAutoHyphens w:val="0"/>
        <w:rPr>
          <w:b/>
          <w:sz w:val="20"/>
          <w:szCs w:val="20"/>
        </w:rPr>
      </w:pPr>
    </w:p>
    <w:p w:rsidR="00FB01BA" w:rsidRDefault="00FB01BA" w:rsidP="00FB01BA">
      <w:pPr>
        <w:shd w:val="clear" w:color="auto" w:fill="FFFFFF"/>
        <w:suppressAutoHyphens w:val="0"/>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Pr="006503F5" w:rsidRDefault="00DF05D0" w:rsidP="00DF05D0">
      <w:pPr>
        <w:shd w:val="clear" w:color="auto" w:fill="FFFFFF"/>
        <w:suppressAutoHyphens w:val="0"/>
        <w:ind w:left="5040"/>
        <w:contextualSpacing/>
        <w:rPr>
          <w:b/>
          <w:color w:val="000000"/>
          <w:sz w:val="20"/>
          <w:szCs w:val="20"/>
          <w:lang w:eastAsia="ru-RU"/>
        </w:rPr>
      </w:pPr>
      <w:r>
        <w:rPr>
          <w:b/>
          <w:color w:val="000000"/>
          <w:sz w:val="20"/>
          <w:szCs w:val="20"/>
          <w:lang w:eastAsia="ru-RU"/>
        </w:rPr>
        <w:lastRenderedPageBreak/>
        <w:t xml:space="preserve">                       </w:t>
      </w:r>
      <w:r w:rsidR="00FB01BA">
        <w:rPr>
          <w:b/>
          <w:color w:val="000000"/>
          <w:sz w:val="20"/>
          <w:szCs w:val="20"/>
          <w:lang w:eastAsia="ru-RU"/>
        </w:rPr>
        <w:t xml:space="preserve"> </w:t>
      </w:r>
      <w:r w:rsidRPr="006503F5">
        <w:rPr>
          <w:b/>
          <w:color w:val="000000"/>
          <w:sz w:val="20"/>
          <w:szCs w:val="20"/>
          <w:lang w:eastAsia="ru-RU"/>
        </w:rPr>
        <w:t>Додаток № 3</w:t>
      </w:r>
    </w:p>
    <w:p w:rsidR="00DF05D0" w:rsidRDefault="00DF05D0" w:rsidP="00DF05D0">
      <w:pPr>
        <w:shd w:val="clear" w:color="auto" w:fill="FFFFFF"/>
        <w:suppressAutoHyphens w:val="0"/>
        <w:contextualSpacing/>
        <w:rPr>
          <w:sz w:val="20"/>
          <w:szCs w:val="20"/>
          <w:lang w:eastAsia="ru-RU"/>
        </w:rPr>
      </w:pPr>
      <w:r>
        <w:rPr>
          <w:color w:val="000000"/>
          <w:sz w:val="20"/>
          <w:szCs w:val="20"/>
          <w:lang w:eastAsia="ru-RU"/>
        </w:rPr>
        <w:tab/>
      </w:r>
      <w:r>
        <w:rPr>
          <w:color w:val="000000"/>
          <w:sz w:val="20"/>
          <w:szCs w:val="20"/>
          <w:lang w:eastAsia="ru-RU"/>
        </w:rPr>
        <w:tab/>
        <w:t xml:space="preserve">                                                                                                </w:t>
      </w:r>
      <w:r w:rsidRPr="006503F5">
        <w:rPr>
          <w:sz w:val="20"/>
          <w:szCs w:val="20"/>
          <w:lang w:eastAsia="ru-RU"/>
        </w:rPr>
        <w:t>до договору №___від «__» ______ 20</w:t>
      </w:r>
      <w:r>
        <w:rPr>
          <w:sz w:val="20"/>
          <w:szCs w:val="20"/>
          <w:lang w:eastAsia="ru-RU"/>
        </w:rPr>
        <w:t>2</w:t>
      </w:r>
      <w:r w:rsidR="00A94939">
        <w:rPr>
          <w:sz w:val="20"/>
          <w:szCs w:val="20"/>
          <w:lang w:eastAsia="ru-RU"/>
        </w:rPr>
        <w:t>4</w:t>
      </w:r>
      <w:r w:rsidRPr="006503F5">
        <w:rPr>
          <w:sz w:val="20"/>
          <w:szCs w:val="20"/>
          <w:lang w:eastAsia="ru-RU"/>
        </w:rPr>
        <w:t>р.</w:t>
      </w:r>
    </w:p>
    <w:p w:rsidR="00DF05D0" w:rsidRPr="006503F5" w:rsidRDefault="00DF05D0" w:rsidP="00DF05D0">
      <w:pPr>
        <w:shd w:val="clear" w:color="auto" w:fill="FFFFFF"/>
        <w:suppressAutoHyphens w:val="0"/>
        <w:ind w:left="6237"/>
        <w:contextualSpacing/>
        <w:rPr>
          <w:bCs/>
          <w:color w:val="000000"/>
          <w:sz w:val="20"/>
          <w:szCs w:val="20"/>
          <w:lang w:eastAsia="ru-RU"/>
        </w:rPr>
      </w:pPr>
      <w:r w:rsidRPr="006503F5">
        <w:rPr>
          <w:color w:val="000000"/>
          <w:sz w:val="20"/>
          <w:szCs w:val="20"/>
          <w:lang w:eastAsia="ru-RU"/>
        </w:rPr>
        <w:t xml:space="preserve">на закупівлю </w:t>
      </w:r>
      <w:r w:rsidR="00192D44">
        <w:rPr>
          <w:bCs/>
          <w:color w:val="000000"/>
          <w:sz w:val="20"/>
          <w:szCs w:val="20"/>
          <w:lang w:eastAsia="ru-RU"/>
        </w:rPr>
        <w:t>Послуг</w:t>
      </w:r>
      <w:r w:rsidR="00192D44" w:rsidRPr="008F2D92">
        <w:rPr>
          <w:bCs/>
          <w:color w:val="000000"/>
          <w:sz w:val="20"/>
          <w:szCs w:val="20"/>
          <w:lang w:eastAsia="ru-RU"/>
        </w:rPr>
        <w:t xml:space="preserve">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sidR="00192D44">
        <w:rPr>
          <w:bCs/>
          <w:color w:val="000000"/>
          <w:sz w:val="20"/>
          <w:szCs w:val="20"/>
          <w:lang w:eastAsia="ru-RU"/>
        </w:rPr>
        <w:t xml:space="preserve"> </w:t>
      </w:r>
      <w:r w:rsidRPr="008F2D92">
        <w:rPr>
          <w:bCs/>
          <w:color w:val="000000"/>
          <w:sz w:val="20"/>
          <w:szCs w:val="20"/>
          <w:lang w:eastAsia="ru-RU"/>
        </w:rPr>
        <w:t xml:space="preserve">«Послуги з ремонту і технічного обслуговування вимірювальних, випробувальних і контрольних приладів» </w:t>
      </w:r>
    </w:p>
    <w:p w:rsidR="00DF05D0" w:rsidRPr="006503F5" w:rsidRDefault="00DF05D0" w:rsidP="00DF05D0">
      <w:pPr>
        <w:tabs>
          <w:tab w:val="left" w:pos="7155"/>
        </w:tabs>
        <w:suppressAutoHyphens w:val="0"/>
        <w:ind w:left="5245" w:hanging="5245"/>
        <w:rPr>
          <w:color w:val="000000"/>
          <w:sz w:val="20"/>
          <w:szCs w:val="20"/>
          <w:lang w:eastAsia="ru-RU"/>
        </w:rPr>
      </w:pPr>
    </w:p>
    <w:p w:rsidR="00DF05D0" w:rsidRPr="006503F5" w:rsidRDefault="00DF05D0" w:rsidP="00DF05D0">
      <w:pPr>
        <w:shd w:val="clear" w:color="auto" w:fill="FFFFFF"/>
        <w:suppressAutoHyphens w:val="0"/>
        <w:contextualSpacing/>
        <w:jc w:val="center"/>
        <w:rPr>
          <w:bCs/>
          <w:color w:val="000000"/>
          <w:sz w:val="20"/>
          <w:szCs w:val="20"/>
          <w:lang w:eastAsia="ru-RU"/>
        </w:rPr>
      </w:pPr>
      <w:r w:rsidRPr="006503F5">
        <w:rPr>
          <w:bCs/>
          <w:color w:val="000000"/>
          <w:sz w:val="20"/>
          <w:szCs w:val="20"/>
          <w:lang w:eastAsia="ru-RU"/>
        </w:rPr>
        <w:t xml:space="preserve">м. </w:t>
      </w:r>
      <w:r w:rsidR="002D417E">
        <w:rPr>
          <w:bCs/>
          <w:color w:val="000000"/>
          <w:sz w:val="20"/>
          <w:szCs w:val="20"/>
          <w:lang w:eastAsia="ru-RU"/>
        </w:rPr>
        <w:t>Дніпро</w:t>
      </w:r>
      <w:r w:rsidRPr="006503F5">
        <w:rPr>
          <w:bCs/>
          <w:color w:val="000000"/>
          <w:sz w:val="20"/>
          <w:szCs w:val="20"/>
          <w:lang w:eastAsia="ru-RU"/>
        </w:rPr>
        <w:t xml:space="preserve">                                                                     </w:t>
      </w:r>
      <w:r>
        <w:rPr>
          <w:bCs/>
          <w:color w:val="000000"/>
          <w:sz w:val="20"/>
          <w:szCs w:val="20"/>
          <w:lang w:eastAsia="ru-RU"/>
        </w:rPr>
        <w:t xml:space="preserve">                         </w:t>
      </w:r>
      <w:r w:rsidRPr="006503F5">
        <w:rPr>
          <w:bCs/>
          <w:color w:val="000000"/>
          <w:sz w:val="20"/>
          <w:szCs w:val="20"/>
          <w:lang w:eastAsia="ru-RU"/>
        </w:rPr>
        <w:t xml:space="preserve">                                              «__» _______ 202</w:t>
      </w:r>
      <w:r w:rsidR="00A94939">
        <w:rPr>
          <w:bCs/>
          <w:color w:val="000000"/>
          <w:sz w:val="20"/>
          <w:szCs w:val="20"/>
          <w:lang w:eastAsia="ru-RU"/>
        </w:rPr>
        <w:t>4</w:t>
      </w:r>
      <w:r w:rsidRPr="006503F5">
        <w:rPr>
          <w:bCs/>
          <w:color w:val="000000"/>
          <w:sz w:val="20"/>
          <w:szCs w:val="20"/>
          <w:lang w:eastAsia="ru-RU"/>
        </w:rPr>
        <w:t xml:space="preserve"> р.</w:t>
      </w:r>
    </w:p>
    <w:p w:rsidR="00DF05D0" w:rsidRPr="006503F5" w:rsidRDefault="00DF05D0" w:rsidP="00DF05D0">
      <w:pPr>
        <w:suppressAutoHyphens w:val="0"/>
        <w:jc w:val="center"/>
        <w:rPr>
          <w:b/>
          <w:color w:val="000000"/>
          <w:sz w:val="20"/>
          <w:szCs w:val="20"/>
          <w:lang w:eastAsia="ru-RU"/>
        </w:rPr>
      </w:pPr>
    </w:p>
    <w:p w:rsidR="002D417E" w:rsidRDefault="002D417E" w:rsidP="002D417E">
      <w:pPr>
        <w:suppressAutoHyphens w:val="0"/>
        <w:jc w:val="center"/>
        <w:rPr>
          <w:b/>
          <w:color w:val="000000"/>
          <w:sz w:val="20"/>
          <w:szCs w:val="20"/>
          <w:lang w:eastAsia="ru-RU"/>
        </w:rPr>
      </w:pPr>
      <w:r>
        <w:rPr>
          <w:b/>
          <w:color w:val="000000"/>
          <w:sz w:val="20"/>
          <w:szCs w:val="20"/>
          <w:lang w:eastAsia="ru-RU"/>
        </w:rPr>
        <w:t>Перелік об’єктів</w:t>
      </w:r>
      <w:r w:rsidRPr="00007740">
        <w:rPr>
          <w:b/>
          <w:color w:val="000000"/>
          <w:sz w:val="20"/>
          <w:szCs w:val="20"/>
          <w:lang w:eastAsia="ru-RU"/>
        </w:rPr>
        <w:t xml:space="preserve"> </w:t>
      </w:r>
      <w:r w:rsidRPr="00EA27C9">
        <w:rPr>
          <w:b/>
          <w:color w:val="000000"/>
          <w:sz w:val="20"/>
          <w:szCs w:val="20"/>
          <w:lang w:eastAsia="ru-RU"/>
        </w:rPr>
        <w:t xml:space="preserve">в яких розташовано </w:t>
      </w:r>
    </w:p>
    <w:p w:rsidR="002D417E" w:rsidRPr="00EA27C9" w:rsidRDefault="002D417E" w:rsidP="002D417E">
      <w:pPr>
        <w:suppressAutoHyphens w:val="0"/>
        <w:jc w:val="center"/>
        <w:rPr>
          <w:b/>
          <w:color w:val="000000"/>
          <w:sz w:val="20"/>
          <w:szCs w:val="20"/>
          <w:lang w:eastAsia="ru-RU"/>
        </w:rPr>
      </w:pPr>
      <w:r w:rsidRPr="00EA27C9">
        <w:rPr>
          <w:b/>
          <w:color w:val="000000"/>
          <w:sz w:val="20"/>
          <w:szCs w:val="20"/>
          <w:lang w:eastAsia="ru-RU"/>
        </w:rPr>
        <w:t>пристрої автоматичної пожежної сигналізації</w:t>
      </w:r>
    </w:p>
    <w:p w:rsidR="002D417E" w:rsidRPr="0080131E" w:rsidRDefault="002D417E" w:rsidP="002D417E">
      <w:pPr>
        <w:suppressAutoHyphens w:val="0"/>
        <w:jc w:val="center"/>
        <w:rPr>
          <w:sz w:val="20"/>
          <w:szCs w:val="20"/>
          <w:lang w:eastAsia="uk-UA"/>
        </w:rPr>
      </w:pPr>
    </w:p>
    <w:tbl>
      <w:tblPr>
        <w:tblW w:w="10643" w:type="dxa"/>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6099"/>
        <w:gridCol w:w="3765"/>
      </w:tblGrid>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 п/п</w:t>
            </w:r>
          </w:p>
        </w:tc>
        <w:tc>
          <w:tcPr>
            <w:tcW w:w="6099"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Найменування об’єкту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Адреса об’єкту</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Новокодацький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проспект Сергія Нігояна,75</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2</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Чечелівський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Дніпро,вул. Робоча, 22А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3</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Соборний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Дніпро, пл. Шевченка, 7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4</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Самарський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Дніпро, вул. Космонавтів, 4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5</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Амур-Нижньодніпровський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пр. Мануйлівський, 31</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6</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Головне управління Державної міграційної служби України </w:t>
            </w:r>
          </w:p>
          <w:p w:rsidR="002D417E" w:rsidRPr="00F12EA4" w:rsidRDefault="00D93965" w:rsidP="00A517B0">
            <w:pPr>
              <w:rPr>
                <w:color w:val="000000"/>
                <w:sz w:val="20"/>
                <w:szCs w:val="20"/>
                <w:lang w:eastAsia="ru-RU"/>
              </w:rPr>
            </w:pPr>
            <w:r>
              <w:rPr>
                <w:color w:val="000000"/>
                <w:sz w:val="20"/>
                <w:szCs w:val="20"/>
                <w:lang w:eastAsia="ru-RU"/>
              </w:rPr>
              <w:t>в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вул. В. Липинського, буд. 7</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7</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Васильківський відділ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с. Васильківка, вул. Першотравнева, 221</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8</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Синельниківський відділ ГУ Д</w:t>
            </w:r>
            <w:r w:rsidR="00797B68">
              <w:rPr>
                <w:color w:val="000000"/>
                <w:sz w:val="20"/>
                <w:szCs w:val="20"/>
                <w:lang w:eastAsia="ru-RU"/>
              </w:rPr>
              <w:t xml:space="preserve">МС </w:t>
            </w:r>
          </w:p>
          <w:p w:rsidR="002D417E" w:rsidRPr="00F12EA4" w:rsidRDefault="00797B68" w:rsidP="00A517B0">
            <w:pPr>
              <w:rPr>
                <w:color w:val="000000"/>
                <w:sz w:val="20"/>
                <w:szCs w:val="20"/>
                <w:lang w:eastAsia="ru-RU"/>
              </w:rPr>
            </w:pPr>
            <w:r>
              <w:rPr>
                <w:color w:val="000000"/>
                <w:sz w:val="20"/>
                <w:szCs w:val="20"/>
                <w:lang w:eastAsia="ru-RU"/>
              </w:rPr>
              <w:t>у Дніпропетровській області</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 Синельникове, </w:t>
            </w:r>
          </w:p>
          <w:p w:rsidR="002D417E" w:rsidRPr="00F12EA4" w:rsidRDefault="002D417E" w:rsidP="00A517B0">
            <w:pPr>
              <w:rPr>
                <w:color w:val="000000"/>
                <w:sz w:val="20"/>
                <w:szCs w:val="20"/>
                <w:lang w:eastAsia="ru-RU"/>
              </w:rPr>
            </w:pPr>
            <w:r w:rsidRPr="00F12EA4">
              <w:rPr>
                <w:color w:val="000000"/>
                <w:sz w:val="20"/>
                <w:szCs w:val="20"/>
                <w:lang w:eastAsia="ru-RU"/>
              </w:rPr>
              <w:t>вул. Виконкомівська, 30</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9</w:t>
            </w:r>
          </w:p>
        </w:tc>
        <w:tc>
          <w:tcPr>
            <w:tcW w:w="6099"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Відділ обліку та моніторингу інформації про реєстрацію місця проживання ГУ ДМС </w:t>
            </w:r>
            <w:r w:rsidR="00D93965">
              <w:rPr>
                <w:color w:val="000000"/>
                <w:sz w:val="20"/>
                <w:szCs w:val="20"/>
                <w:lang w:eastAsia="ru-RU"/>
              </w:rPr>
              <w:t>України в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вул. Троїцька, 21А</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10</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Нікопольський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Нікополь, вул. Микитинська, 5</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11</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Центрально-міський відділ у місті Кривий Ріг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 Кривий Ріг, </w:t>
            </w:r>
          </w:p>
          <w:p w:rsidR="002D417E" w:rsidRPr="00F12EA4" w:rsidRDefault="002D417E" w:rsidP="00A517B0">
            <w:pPr>
              <w:rPr>
                <w:color w:val="000000"/>
                <w:sz w:val="20"/>
                <w:szCs w:val="20"/>
                <w:lang w:eastAsia="ru-RU"/>
              </w:rPr>
            </w:pPr>
            <w:r w:rsidRPr="00F12EA4">
              <w:rPr>
                <w:color w:val="000000"/>
                <w:sz w:val="20"/>
                <w:szCs w:val="20"/>
                <w:lang w:eastAsia="ru-RU"/>
              </w:rPr>
              <w:t>вул. Олександра Поля, 12в</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12</w:t>
            </w:r>
          </w:p>
        </w:tc>
        <w:tc>
          <w:tcPr>
            <w:tcW w:w="6099" w:type="dxa"/>
          </w:tcPr>
          <w:p w:rsidR="002D417E" w:rsidRPr="00F12EA4" w:rsidRDefault="002D417E" w:rsidP="00797B68">
            <w:pPr>
              <w:rPr>
                <w:color w:val="000000"/>
                <w:sz w:val="20"/>
                <w:szCs w:val="20"/>
                <w:lang w:eastAsia="ru-RU"/>
              </w:rPr>
            </w:pPr>
            <w:r w:rsidRPr="00F12EA4">
              <w:rPr>
                <w:color w:val="000000"/>
                <w:sz w:val="20"/>
                <w:szCs w:val="20"/>
                <w:lang w:eastAsia="ru-RU"/>
              </w:rPr>
              <w:t xml:space="preserve">Павлоградський відділ ГУ ДМС у Дніпропетровській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Павлоград, вул. Повстання, 77А</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13</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Інгулецький відділ у місті Кривому Розі ГУ ДМС </w:t>
            </w:r>
          </w:p>
          <w:p w:rsidR="002D417E" w:rsidRPr="00F12EA4" w:rsidRDefault="002D417E"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Кривий Ріг, вул. Салтиківська, 9Б</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14</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Покровський відділ у місті Кривому Розі ГУ ДМС  </w:t>
            </w:r>
          </w:p>
          <w:p w:rsidR="002D417E" w:rsidRPr="00F12EA4" w:rsidRDefault="002D417E"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Кривий Ріг, вул. Шурупова, 7</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15</w:t>
            </w:r>
          </w:p>
        </w:tc>
        <w:tc>
          <w:tcPr>
            <w:tcW w:w="6099" w:type="dxa"/>
          </w:tcPr>
          <w:p w:rsidR="002D417E" w:rsidRPr="00F12EA4" w:rsidRDefault="002D417E" w:rsidP="00A517B0">
            <w:pPr>
              <w:rPr>
                <w:color w:val="000000"/>
                <w:sz w:val="20"/>
                <w:szCs w:val="20"/>
                <w:lang w:eastAsia="ru-RU"/>
              </w:rPr>
            </w:pPr>
            <w:r w:rsidRPr="00F12EA4">
              <w:rPr>
                <w:color w:val="000000"/>
                <w:sz w:val="20"/>
                <w:szCs w:val="20"/>
                <w:lang w:eastAsia="ru-RU"/>
              </w:rPr>
              <w:t>Довгінцівсько-Металургійний відділ у місті Кривому Розі ГУ ДМС у Дніпропетровський о</w:t>
            </w:r>
            <w:r w:rsidR="00D93965">
              <w:rPr>
                <w:color w:val="000000"/>
                <w:sz w:val="20"/>
                <w:szCs w:val="20"/>
                <w:lang w:eastAsia="ru-RU"/>
              </w:rPr>
              <w:t>бласті</w:t>
            </w:r>
            <w:r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Кривий Ріг, вул. Л.Бородича, 3</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16</w:t>
            </w:r>
          </w:p>
        </w:tc>
        <w:tc>
          <w:tcPr>
            <w:tcW w:w="6099" w:type="dxa"/>
          </w:tcPr>
          <w:p w:rsidR="00797B68" w:rsidRDefault="002D417E" w:rsidP="00A517B0">
            <w:pPr>
              <w:pStyle w:val="afc"/>
              <w:ind w:left="0"/>
              <w:jc w:val="both"/>
              <w:rPr>
                <w:color w:val="000000"/>
                <w:sz w:val="20"/>
                <w:lang w:eastAsia="ru-RU"/>
              </w:rPr>
            </w:pPr>
            <w:r w:rsidRPr="00F12EA4">
              <w:rPr>
                <w:color w:val="000000"/>
                <w:sz w:val="20"/>
                <w:lang w:eastAsia="ru-RU"/>
              </w:rPr>
              <w:t xml:space="preserve">Саксаганський відділ у місті Кривому Розі ГУ ДМС </w:t>
            </w:r>
          </w:p>
          <w:p w:rsidR="002D417E" w:rsidRPr="00F12EA4" w:rsidRDefault="00D93965" w:rsidP="00A517B0">
            <w:pPr>
              <w:pStyle w:val="afc"/>
              <w:ind w:left="0"/>
              <w:jc w:val="both"/>
              <w:rPr>
                <w:color w:val="000000"/>
                <w:sz w:val="20"/>
                <w:lang w:eastAsia="ru-RU"/>
              </w:rPr>
            </w:pPr>
            <w:r>
              <w:rPr>
                <w:color w:val="000000"/>
                <w:sz w:val="20"/>
                <w:lang w:eastAsia="ru-RU"/>
              </w:rPr>
              <w:t>у Дніпропетровський області</w:t>
            </w:r>
            <w:r w:rsidR="002D417E" w:rsidRPr="00F12EA4">
              <w:rPr>
                <w:color w:val="000000"/>
                <w:sz w:val="20"/>
                <w:lang w:eastAsia="ru-RU"/>
              </w:rPr>
              <w:t xml:space="preserve"> </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 Кривий Ріг, </w:t>
            </w:r>
          </w:p>
          <w:p w:rsidR="002D417E" w:rsidRPr="00F12EA4" w:rsidRDefault="002D417E" w:rsidP="00A517B0">
            <w:pPr>
              <w:rPr>
                <w:color w:val="000000"/>
                <w:sz w:val="20"/>
                <w:szCs w:val="20"/>
                <w:lang w:eastAsia="ru-RU"/>
              </w:rPr>
            </w:pPr>
            <w:r w:rsidRPr="00F12EA4">
              <w:rPr>
                <w:color w:val="000000"/>
                <w:sz w:val="20"/>
                <w:szCs w:val="20"/>
                <w:lang w:eastAsia="ru-RU"/>
              </w:rPr>
              <w:t>вул. Володимира Великого, 47к</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17</w:t>
            </w:r>
          </w:p>
        </w:tc>
        <w:tc>
          <w:tcPr>
            <w:tcW w:w="6099" w:type="dxa"/>
          </w:tcPr>
          <w:p w:rsidR="002D417E" w:rsidRPr="00F12EA4" w:rsidRDefault="002D417E" w:rsidP="00A517B0">
            <w:pPr>
              <w:jc w:val="both"/>
              <w:rPr>
                <w:color w:val="000000"/>
                <w:sz w:val="20"/>
                <w:szCs w:val="20"/>
                <w:lang w:eastAsia="ru-RU"/>
              </w:rPr>
            </w:pPr>
            <w:r w:rsidRPr="00F12EA4">
              <w:rPr>
                <w:color w:val="000000"/>
                <w:sz w:val="20"/>
                <w:szCs w:val="20"/>
                <w:lang w:eastAsia="ru-RU"/>
              </w:rPr>
              <w:t xml:space="preserve">Новомосковський відділ ГУ ДМС у Дніпропетровській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м.Новомосковськ, вул. Шевченка,39</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18</w:t>
            </w:r>
          </w:p>
        </w:tc>
        <w:tc>
          <w:tcPr>
            <w:tcW w:w="6099" w:type="dxa"/>
          </w:tcPr>
          <w:p w:rsidR="00797B68" w:rsidRDefault="00797B68" w:rsidP="00797B68">
            <w:pPr>
              <w:jc w:val="both"/>
              <w:rPr>
                <w:color w:val="000000"/>
                <w:sz w:val="20"/>
                <w:szCs w:val="20"/>
                <w:lang w:eastAsia="ru-RU"/>
              </w:rPr>
            </w:pPr>
            <w:r>
              <w:rPr>
                <w:color w:val="000000"/>
                <w:sz w:val="20"/>
                <w:szCs w:val="20"/>
                <w:lang w:eastAsia="ru-RU"/>
              </w:rPr>
              <w:t>Заводський відділ в</w:t>
            </w:r>
            <w:r w:rsidR="002D417E" w:rsidRPr="00F12EA4">
              <w:rPr>
                <w:color w:val="000000"/>
                <w:sz w:val="20"/>
                <w:szCs w:val="20"/>
                <w:lang w:eastAsia="ru-RU"/>
              </w:rPr>
              <w:t xml:space="preserve"> м.Кам`янському, ГУ ДМС </w:t>
            </w:r>
          </w:p>
          <w:p w:rsidR="002D417E" w:rsidRPr="00F12EA4" w:rsidRDefault="00D93965" w:rsidP="00797B68">
            <w:pPr>
              <w:jc w:val="both"/>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м.Кам` янське </w:t>
            </w:r>
          </w:p>
          <w:p w:rsidR="002D417E" w:rsidRPr="00F12EA4" w:rsidRDefault="002D417E" w:rsidP="00A517B0">
            <w:pPr>
              <w:rPr>
                <w:color w:val="000000"/>
                <w:sz w:val="20"/>
                <w:szCs w:val="20"/>
                <w:lang w:eastAsia="ru-RU"/>
              </w:rPr>
            </w:pPr>
            <w:r w:rsidRPr="00F12EA4">
              <w:rPr>
                <w:color w:val="000000"/>
                <w:sz w:val="20"/>
                <w:szCs w:val="20"/>
                <w:lang w:eastAsia="ru-RU"/>
              </w:rPr>
              <w:t>вул. Йосипа Манаєнкова , 10-а</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19</w:t>
            </w:r>
          </w:p>
        </w:tc>
        <w:tc>
          <w:tcPr>
            <w:tcW w:w="6099" w:type="dxa"/>
          </w:tcPr>
          <w:p w:rsidR="00797B68" w:rsidRDefault="002D417E" w:rsidP="00A517B0">
            <w:pPr>
              <w:jc w:val="both"/>
              <w:rPr>
                <w:color w:val="000000"/>
                <w:sz w:val="20"/>
                <w:szCs w:val="20"/>
                <w:lang w:eastAsia="ru-RU"/>
              </w:rPr>
            </w:pPr>
            <w:r w:rsidRPr="00F12EA4">
              <w:rPr>
                <w:color w:val="000000"/>
                <w:sz w:val="20"/>
                <w:szCs w:val="20"/>
                <w:lang w:eastAsia="ru-RU"/>
              </w:rPr>
              <w:t xml:space="preserve">Дніпровський відділ в м. Кам'янському ГУ ДМС </w:t>
            </w:r>
          </w:p>
          <w:p w:rsidR="002D417E" w:rsidRPr="00F12EA4" w:rsidRDefault="002D417E"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Кам` янське пр.Перемоги, 63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20</w:t>
            </w:r>
          </w:p>
        </w:tc>
        <w:tc>
          <w:tcPr>
            <w:tcW w:w="6099" w:type="dxa"/>
          </w:tcPr>
          <w:p w:rsidR="00797B68" w:rsidRDefault="002D417E" w:rsidP="00A517B0">
            <w:pPr>
              <w:jc w:val="both"/>
              <w:rPr>
                <w:color w:val="000000"/>
                <w:sz w:val="20"/>
                <w:szCs w:val="20"/>
                <w:lang w:eastAsia="ru-RU"/>
              </w:rPr>
            </w:pPr>
            <w:r w:rsidRPr="00F12EA4">
              <w:rPr>
                <w:color w:val="000000"/>
                <w:sz w:val="20"/>
                <w:szCs w:val="20"/>
                <w:lang w:eastAsia="ru-RU"/>
              </w:rPr>
              <w:t xml:space="preserve">Першотравенський  сектор ГУ </w:t>
            </w:r>
            <w:r w:rsidR="00797B68">
              <w:rPr>
                <w:color w:val="000000"/>
                <w:sz w:val="20"/>
                <w:szCs w:val="20"/>
                <w:lang w:eastAsia="ru-RU"/>
              </w:rPr>
              <w:t xml:space="preserve">ДМС </w:t>
            </w:r>
          </w:p>
          <w:p w:rsidR="002D417E" w:rsidRPr="00F12EA4" w:rsidRDefault="00797B68" w:rsidP="00A517B0">
            <w:pPr>
              <w:jc w:val="both"/>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м.Першотравенськ, вул. Кобзаря,15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21</w:t>
            </w:r>
          </w:p>
        </w:tc>
        <w:tc>
          <w:tcPr>
            <w:tcW w:w="6099" w:type="dxa"/>
          </w:tcPr>
          <w:p w:rsidR="00797B68" w:rsidRDefault="002D417E" w:rsidP="00A517B0">
            <w:pPr>
              <w:jc w:val="both"/>
              <w:rPr>
                <w:color w:val="000000"/>
                <w:sz w:val="20"/>
                <w:szCs w:val="20"/>
                <w:lang w:eastAsia="ru-RU"/>
              </w:rPr>
            </w:pPr>
            <w:r w:rsidRPr="00F12EA4">
              <w:rPr>
                <w:color w:val="000000"/>
                <w:sz w:val="20"/>
                <w:szCs w:val="20"/>
                <w:lang w:eastAsia="ru-RU"/>
              </w:rPr>
              <w:t xml:space="preserve">Петриківський відділ ГУ ДМС </w:t>
            </w:r>
          </w:p>
          <w:p w:rsidR="002D417E" w:rsidRPr="00F12EA4" w:rsidRDefault="002D417E" w:rsidP="00A517B0">
            <w:pPr>
              <w:jc w:val="both"/>
              <w:rPr>
                <w:color w:val="000000"/>
                <w:sz w:val="20"/>
                <w:szCs w:val="20"/>
                <w:lang w:eastAsia="ru-RU"/>
              </w:rPr>
            </w:pPr>
            <w:r w:rsidRPr="00F12EA4">
              <w:rPr>
                <w:color w:val="000000"/>
                <w:sz w:val="20"/>
                <w:szCs w:val="20"/>
                <w:lang w:eastAsia="ru-RU"/>
              </w:rPr>
              <w:t>у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смт. Петриківка, пр. Калнишевського, 69</w:t>
            </w:r>
          </w:p>
        </w:tc>
      </w:tr>
      <w:tr w:rsidR="002D417E" w:rsidRPr="00F12EA4" w:rsidTr="00A517B0">
        <w:trPr>
          <w:trHeight w:val="443"/>
          <w:jc w:val="center"/>
        </w:trPr>
        <w:tc>
          <w:tcPr>
            <w:tcW w:w="779" w:type="dxa"/>
          </w:tcPr>
          <w:p w:rsidR="002D417E" w:rsidRPr="00F12EA4" w:rsidRDefault="002D417E" w:rsidP="00A517B0">
            <w:pPr>
              <w:rPr>
                <w:color w:val="000000"/>
                <w:sz w:val="20"/>
                <w:szCs w:val="20"/>
                <w:lang w:eastAsia="ru-RU"/>
              </w:rPr>
            </w:pPr>
          </w:p>
        </w:tc>
        <w:tc>
          <w:tcPr>
            <w:tcW w:w="6099" w:type="dxa"/>
          </w:tcPr>
          <w:p w:rsidR="002D417E" w:rsidRPr="006C6A0B" w:rsidRDefault="002D417E" w:rsidP="00A517B0">
            <w:pPr>
              <w:jc w:val="both"/>
              <w:rPr>
                <w:b/>
                <w:color w:val="000000"/>
                <w:sz w:val="20"/>
                <w:szCs w:val="20"/>
                <w:lang w:eastAsia="ru-RU"/>
              </w:rPr>
            </w:pPr>
            <w:r w:rsidRPr="006C6A0B">
              <w:rPr>
                <w:b/>
                <w:color w:val="000000"/>
                <w:sz w:val="20"/>
                <w:szCs w:val="20"/>
                <w:lang w:eastAsia="ru-RU"/>
              </w:rPr>
              <w:t>Всього об’єктів</w:t>
            </w:r>
          </w:p>
        </w:tc>
        <w:tc>
          <w:tcPr>
            <w:tcW w:w="3765" w:type="dxa"/>
          </w:tcPr>
          <w:p w:rsidR="002D417E" w:rsidRPr="006C6A0B" w:rsidRDefault="002D417E" w:rsidP="00A517B0">
            <w:pPr>
              <w:rPr>
                <w:b/>
                <w:color w:val="000000"/>
                <w:sz w:val="20"/>
                <w:szCs w:val="20"/>
                <w:lang w:eastAsia="ru-RU"/>
              </w:rPr>
            </w:pPr>
            <w:r w:rsidRPr="006C6A0B">
              <w:rPr>
                <w:b/>
                <w:color w:val="000000"/>
                <w:sz w:val="20"/>
                <w:szCs w:val="20"/>
                <w:lang w:eastAsia="ru-RU"/>
              </w:rPr>
              <w:t>21</w:t>
            </w:r>
          </w:p>
        </w:tc>
      </w:tr>
    </w:tbl>
    <w:p w:rsidR="00DF05D0" w:rsidRPr="00B6335A" w:rsidRDefault="00DF05D0" w:rsidP="00DF05D0">
      <w:pPr>
        <w:suppressAutoHyphens w:val="0"/>
        <w:spacing w:before="100" w:after="100"/>
        <w:ind w:left="567"/>
        <w:jc w:val="center"/>
        <w:rPr>
          <w:b/>
          <w:sz w:val="20"/>
          <w:szCs w:val="20"/>
          <w:u w:val="single"/>
        </w:rPr>
      </w:pPr>
      <w:r w:rsidRPr="005A7670">
        <w:rPr>
          <w:b/>
          <w:sz w:val="20"/>
          <w:szCs w:val="20"/>
        </w:rPr>
        <w:t>МІСЦЕЗНАХОДЖЕННЯ ТА БАНКІВСЬКІ РЕКВІЗИТИ СТОРІН</w:t>
      </w:r>
    </w:p>
    <w:tbl>
      <w:tblPr>
        <w:tblW w:w="9365" w:type="dxa"/>
        <w:jc w:val="center"/>
        <w:tblLayout w:type="fixed"/>
        <w:tblLook w:val="0000" w:firstRow="0" w:lastRow="0" w:firstColumn="0" w:lastColumn="0" w:noHBand="0" w:noVBand="0"/>
      </w:tblPr>
      <w:tblGrid>
        <w:gridCol w:w="4680"/>
        <w:gridCol w:w="4676"/>
        <w:gridCol w:w="9"/>
      </w:tblGrid>
      <w:tr w:rsidR="002D417E" w:rsidRPr="00BB6898" w:rsidTr="002D417E">
        <w:trPr>
          <w:trHeight w:val="367"/>
          <w:jc w:val="center"/>
        </w:trPr>
        <w:tc>
          <w:tcPr>
            <w:tcW w:w="4680" w:type="dxa"/>
          </w:tcPr>
          <w:p w:rsidR="002D417E" w:rsidRPr="00BB6898" w:rsidRDefault="002D417E" w:rsidP="00A517B0">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lastRenderedPageBreak/>
              <w:t>Учасник</w:t>
            </w:r>
          </w:p>
          <w:p w:rsidR="002D417E" w:rsidRPr="00BB6898" w:rsidRDefault="002D417E" w:rsidP="00A517B0">
            <w:pPr>
              <w:suppressAutoHyphens w:val="0"/>
              <w:rPr>
                <w:sz w:val="20"/>
                <w:szCs w:val="20"/>
                <w:lang w:eastAsia="ru-RU"/>
              </w:rPr>
            </w:pPr>
          </w:p>
        </w:tc>
        <w:tc>
          <w:tcPr>
            <w:tcW w:w="4685" w:type="dxa"/>
            <w:gridSpan w:val="2"/>
          </w:tcPr>
          <w:p w:rsidR="002D417E" w:rsidRPr="00BB6898" w:rsidRDefault="002D417E" w:rsidP="00A517B0">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2D417E" w:rsidRPr="00BB6898" w:rsidTr="002D417E">
        <w:trPr>
          <w:trHeight w:val="609"/>
          <w:jc w:val="center"/>
        </w:trPr>
        <w:tc>
          <w:tcPr>
            <w:tcW w:w="4680" w:type="dxa"/>
          </w:tcPr>
          <w:p w:rsidR="002D417E" w:rsidRPr="00BB6898" w:rsidRDefault="002D417E" w:rsidP="00A517B0">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2D417E" w:rsidRPr="00BB6898" w:rsidRDefault="002D417E" w:rsidP="00A517B0">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2D417E" w:rsidRPr="00BB6898" w:rsidTr="002D417E">
        <w:trPr>
          <w:trHeight w:val="174"/>
          <w:jc w:val="center"/>
        </w:trPr>
        <w:tc>
          <w:tcPr>
            <w:tcW w:w="4680" w:type="dxa"/>
          </w:tcPr>
          <w:p w:rsidR="002D417E" w:rsidRPr="00BB6898" w:rsidRDefault="002D417E" w:rsidP="00A517B0">
            <w:pPr>
              <w:suppressAutoHyphens w:val="0"/>
              <w:rPr>
                <w:sz w:val="20"/>
                <w:szCs w:val="20"/>
                <w:lang w:eastAsia="ru-RU"/>
              </w:rPr>
            </w:pPr>
            <w:r w:rsidRPr="00BB6898">
              <w:rPr>
                <w:sz w:val="20"/>
                <w:szCs w:val="20"/>
                <w:lang w:eastAsia="ru-RU"/>
              </w:rPr>
              <w:t>Адреса:</w:t>
            </w:r>
          </w:p>
        </w:tc>
        <w:tc>
          <w:tcPr>
            <w:tcW w:w="4685" w:type="dxa"/>
            <w:gridSpan w:val="2"/>
          </w:tcPr>
          <w:p w:rsidR="002D417E" w:rsidRPr="00192D44" w:rsidRDefault="002D417E" w:rsidP="00A517B0">
            <w:pPr>
              <w:suppressAutoHyphens w:val="0"/>
              <w:contextualSpacing/>
              <w:rPr>
                <w:sz w:val="20"/>
                <w:szCs w:val="20"/>
                <w:lang w:eastAsia="ru-RU"/>
              </w:rPr>
            </w:pPr>
            <w:r w:rsidRPr="00192D44">
              <w:rPr>
                <w:sz w:val="20"/>
                <w:szCs w:val="20"/>
                <w:lang w:eastAsia="ru-RU"/>
              </w:rPr>
              <w:t>Юридична адреса:</w:t>
            </w:r>
          </w:p>
          <w:p w:rsidR="002D417E" w:rsidRPr="00192D44" w:rsidRDefault="002D417E" w:rsidP="00A517B0">
            <w:pPr>
              <w:suppressAutoHyphens w:val="0"/>
              <w:contextualSpacing/>
              <w:rPr>
                <w:sz w:val="20"/>
                <w:szCs w:val="20"/>
                <w:lang w:eastAsia="ru-RU"/>
              </w:rPr>
            </w:pPr>
            <w:r w:rsidRPr="00192D44">
              <w:rPr>
                <w:sz w:val="20"/>
                <w:szCs w:val="20"/>
                <w:lang w:eastAsia="ru-RU"/>
              </w:rPr>
              <w:t>вул. В. Липинського, буд.7, м Дніпро,49000</w:t>
            </w:r>
          </w:p>
          <w:p w:rsidR="002D417E" w:rsidRPr="00192D44" w:rsidRDefault="002D417E" w:rsidP="00A517B0">
            <w:pPr>
              <w:suppressAutoHyphens w:val="0"/>
              <w:contextualSpacing/>
              <w:rPr>
                <w:sz w:val="20"/>
                <w:szCs w:val="20"/>
                <w:lang w:eastAsia="ru-RU"/>
              </w:rPr>
            </w:pPr>
            <w:r w:rsidRPr="00192D44">
              <w:rPr>
                <w:sz w:val="20"/>
                <w:szCs w:val="20"/>
                <w:lang w:eastAsia="ru-RU"/>
              </w:rPr>
              <w:t>Фактична адреса:</w:t>
            </w:r>
          </w:p>
          <w:p w:rsidR="002D417E" w:rsidRPr="00BB6898" w:rsidRDefault="002D417E" w:rsidP="00A517B0">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2D417E" w:rsidRPr="00BB6898" w:rsidTr="002D417E">
        <w:trPr>
          <w:trHeight w:val="1267"/>
          <w:jc w:val="center"/>
        </w:trPr>
        <w:tc>
          <w:tcPr>
            <w:tcW w:w="4680" w:type="dxa"/>
          </w:tcPr>
          <w:p w:rsidR="002D417E" w:rsidRPr="00BB6898" w:rsidRDefault="002D417E" w:rsidP="00A517B0">
            <w:pPr>
              <w:suppressAutoHyphens w:val="0"/>
              <w:contextualSpacing/>
              <w:rPr>
                <w:sz w:val="20"/>
                <w:szCs w:val="20"/>
                <w:lang w:eastAsia="ru-RU"/>
              </w:rPr>
            </w:pPr>
            <w:r w:rsidRPr="00BB6898">
              <w:rPr>
                <w:sz w:val="20"/>
                <w:szCs w:val="20"/>
                <w:lang w:eastAsia="ru-RU"/>
              </w:rPr>
              <w:t>р/р _________________</w:t>
            </w:r>
          </w:p>
          <w:p w:rsidR="002D417E" w:rsidRPr="00BB6898" w:rsidRDefault="002D417E" w:rsidP="00A517B0">
            <w:pPr>
              <w:suppressAutoHyphens w:val="0"/>
              <w:contextualSpacing/>
              <w:rPr>
                <w:sz w:val="20"/>
                <w:szCs w:val="20"/>
                <w:lang w:eastAsia="ru-RU"/>
              </w:rPr>
            </w:pPr>
            <w:r w:rsidRPr="00BB6898">
              <w:rPr>
                <w:sz w:val="20"/>
                <w:szCs w:val="20"/>
                <w:lang w:eastAsia="ru-RU"/>
              </w:rPr>
              <w:t xml:space="preserve">в ____________________ </w:t>
            </w:r>
          </w:p>
          <w:p w:rsidR="002D417E" w:rsidRPr="00BB6898" w:rsidRDefault="002D417E" w:rsidP="00A517B0">
            <w:pPr>
              <w:suppressAutoHyphens w:val="0"/>
              <w:contextualSpacing/>
              <w:rPr>
                <w:sz w:val="20"/>
                <w:szCs w:val="20"/>
                <w:lang w:eastAsia="ru-RU"/>
              </w:rPr>
            </w:pPr>
            <w:r w:rsidRPr="00BB6898">
              <w:rPr>
                <w:sz w:val="20"/>
                <w:szCs w:val="20"/>
                <w:lang w:eastAsia="ru-RU"/>
              </w:rPr>
              <w:t>МФО _________</w:t>
            </w:r>
          </w:p>
          <w:p w:rsidR="002D417E" w:rsidRPr="00BB6898" w:rsidRDefault="002D417E" w:rsidP="00A517B0">
            <w:pPr>
              <w:suppressAutoHyphens w:val="0"/>
              <w:contextualSpacing/>
              <w:rPr>
                <w:sz w:val="20"/>
                <w:szCs w:val="20"/>
                <w:lang w:eastAsia="ru-RU"/>
              </w:rPr>
            </w:pPr>
            <w:r w:rsidRPr="00BB6898">
              <w:rPr>
                <w:sz w:val="20"/>
                <w:szCs w:val="20"/>
                <w:lang w:eastAsia="ru-RU"/>
              </w:rPr>
              <w:t>код ЄДРПОУ: __________</w:t>
            </w:r>
          </w:p>
          <w:p w:rsidR="002D417E" w:rsidRPr="00BB6898" w:rsidRDefault="002D417E" w:rsidP="00A517B0">
            <w:pPr>
              <w:suppressAutoHyphens w:val="0"/>
              <w:contextualSpacing/>
              <w:rPr>
                <w:sz w:val="20"/>
                <w:szCs w:val="20"/>
                <w:lang w:eastAsia="ru-RU"/>
              </w:rPr>
            </w:pPr>
          </w:p>
          <w:p w:rsidR="002D417E" w:rsidRPr="00BB6898" w:rsidRDefault="002D417E" w:rsidP="00A517B0">
            <w:pPr>
              <w:suppressAutoHyphens w:val="0"/>
              <w:contextualSpacing/>
              <w:rPr>
                <w:sz w:val="20"/>
                <w:szCs w:val="20"/>
                <w:lang w:eastAsia="ru-RU"/>
              </w:rPr>
            </w:pPr>
            <w:r w:rsidRPr="00BB6898">
              <w:rPr>
                <w:sz w:val="20"/>
                <w:szCs w:val="20"/>
                <w:lang w:eastAsia="ru-RU"/>
              </w:rPr>
              <w:t>тел.</w:t>
            </w:r>
          </w:p>
          <w:p w:rsidR="002D417E" w:rsidRPr="00BB6898" w:rsidRDefault="002D417E" w:rsidP="00A517B0">
            <w:pPr>
              <w:tabs>
                <w:tab w:val="left" w:pos="600"/>
              </w:tabs>
              <w:suppressAutoHyphens w:val="0"/>
              <w:contextualSpacing/>
              <w:rPr>
                <w:sz w:val="20"/>
                <w:szCs w:val="20"/>
                <w:lang w:val="en-US" w:eastAsia="ru-RU"/>
              </w:rPr>
            </w:pPr>
            <w:r w:rsidRPr="00BB6898">
              <w:rPr>
                <w:sz w:val="20"/>
                <w:szCs w:val="20"/>
                <w:lang w:val="en-US" w:eastAsia="ru-RU"/>
              </w:rPr>
              <w:t>e-mail:</w:t>
            </w:r>
          </w:p>
          <w:p w:rsidR="002D417E" w:rsidRPr="00BB6898" w:rsidRDefault="002D417E" w:rsidP="00A517B0">
            <w:pPr>
              <w:suppressAutoHyphens w:val="0"/>
              <w:contextualSpacing/>
              <w:rPr>
                <w:sz w:val="20"/>
                <w:szCs w:val="20"/>
                <w:lang w:eastAsia="ru-RU"/>
              </w:rPr>
            </w:pPr>
          </w:p>
        </w:tc>
        <w:tc>
          <w:tcPr>
            <w:tcW w:w="4685" w:type="dxa"/>
            <w:gridSpan w:val="2"/>
          </w:tcPr>
          <w:p w:rsidR="002D417E" w:rsidRPr="00192D44" w:rsidRDefault="002D417E" w:rsidP="00A517B0">
            <w:pPr>
              <w:tabs>
                <w:tab w:val="left" w:pos="600"/>
              </w:tabs>
              <w:suppressAutoHyphens w:val="0"/>
              <w:contextualSpacing/>
              <w:rPr>
                <w:sz w:val="20"/>
                <w:szCs w:val="20"/>
              </w:rPr>
            </w:pPr>
            <w:r w:rsidRPr="00192D44">
              <w:rPr>
                <w:sz w:val="20"/>
                <w:szCs w:val="20"/>
              </w:rPr>
              <w:t xml:space="preserve">Загальний рахунок </w:t>
            </w:r>
          </w:p>
          <w:p w:rsidR="002D417E" w:rsidRPr="00192D44" w:rsidRDefault="002D417E" w:rsidP="00A517B0">
            <w:pPr>
              <w:tabs>
                <w:tab w:val="left" w:pos="600"/>
              </w:tabs>
              <w:suppressAutoHyphens w:val="0"/>
              <w:contextualSpacing/>
              <w:rPr>
                <w:sz w:val="20"/>
                <w:szCs w:val="20"/>
              </w:rPr>
            </w:pPr>
            <w:r w:rsidRPr="00192D44">
              <w:rPr>
                <w:sz w:val="20"/>
                <w:szCs w:val="20"/>
              </w:rPr>
              <w:t>UA208201720343130001000079427</w:t>
            </w:r>
          </w:p>
          <w:p w:rsidR="002D417E" w:rsidRPr="00192D44" w:rsidRDefault="002D417E" w:rsidP="00A517B0">
            <w:pPr>
              <w:tabs>
                <w:tab w:val="left" w:pos="600"/>
              </w:tabs>
              <w:suppressAutoHyphens w:val="0"/>
              <w:contextualSpacing/>
              <w:rPr>
                <w:sz w:val="20"/>
                <w:szCs w:val="20"/>
              </w:rPr>
            </w:pPr>
            <w:r w:rsidRPr="00192D44">
              <w:rPr>
                <w:sz w:val="20"/>
                <w:szCs w:val="20"/>
              </w:rPr>
              <w:t>Спеціальний рахунок</w:t>
            </w:r>
          </w:p>
          <w:p w:rsidR="002D417E" w:rsidRPr="00192D44" w:rsidRDefault="002D417E" w:rsidP="00A517B0">
            <w:pPr>
              <w:tabs>
                <w:tab w:val="left" w:pos="600"/>
              </w:tabs>
              <w:suppressAutoHyphens w:val="0"/>
              <w:contextualSpacing/>
              <w:rPr>
                <w:sz w:val="20"/>
                <w:szCs w:val="20"/>
              </w:rPr>
            </w:pPr>
            <w:r w:rsidRPr="00192D44">
              <w:rPr>
                <w:sz w:val="20"/>
                <w:szCs w:val="20"/>
              </w:rPr>
              <w:t>UA098201720343111001100079427</w:t>
            </w:r>
          </w:p>
          <w:p w:rsidR="002D417E" w:rsidRDefault="002D417E" w:rsidP="00A517B0">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2D417E" w:rsidRDefault="002D417E" w:rsidP="00A517B0">
            <w:pPr>
              <w:tabs>
                <w:tab w:val="left" w:pos="600"/>
              </w:tabs>
              <w:suppressAutoHyphens w:val="0"/>
              <w:contextualSpacing/>
              <w:rPr>
                <w:sz w:val="20"/>
                <w:szCs w:val="20"/>
              </w:rPr>
            </w:pPr>
            <w:r>
              <w:rPr>
                <w:sz w:val="20"/>
                <w:szCs w:val="20"/>
              </w:rPr>
              <w:t>м. Київ</w:t>
            </w:r>
          </w:p>
          <w:p w:rsidR="002D417E" w:rsidRPr="00192D44" w:rsidRDefault="002D417E" w:rsidP="00A517B0">
            <w:pPr>
              <w:tabs>
                <w:tab w:val="left" w:pos="600"/>
              </w:tabs>
              <w:suppressAutoHyphens w:val="0"/>
              <w:contextualSpacing/>
              <w:rPr>
                <w:sz w:val="20"/>
                <w:szCs w:val="20"/>
                <w:lang w:eastAsia="ru-RU"/>
              </w:rPr>
            </w:pPr>
            <w:r w:rsidRPr="00192D44">
              <w:rPr>
                <w:sz w:val="20"/>
                <w:szCs w:val="20"/>
                <w:lang w:eastAsia="ru-RU"/>
              </w:rPr>
              <w:t>ЄДРПОУ 37806243</w:t>
            </w:r>
          </w:p>
          <w:p w:rsidR="002D417E" w:rsidRPr="00C37AFE" w:rsidRDefault="002D417E" w:rsidP="00A517B0">
            <w:pPr>
              <w:tabs>
                <w:tab w:val="left" w:pos="600"/>
              </w:tabs>
              <w:suppressAutoHyphens w:val="0"/>
              <w:contextualSpacing/>
              <w:rPr>
                <w:sz w:val="20"/>
                <w:szCs w:val="20"/>
                <w:lang w:eastAsia="ru-RU"/>
              </w:rPr>
            </w:pPr>
            <w:r w:rsidRPr="00192D44">
              <w:rPr>
                <w:sz w:val="20"/>
                <w:szCs w:val="20"/>
                <w:lang w:eastAsia="ru-RU"/>
              </w:rPr>
              <w:t>тел. (056) 745-35-51</w:t>
            </w:r>
          </w:p>
          <w:p w:rsidR="002D417E" w:rsidRPr="00C37AFE" w:rsidRDefault="002D417E" w:rsidP="00A517B0">
            <w:pPr>
              <w:tabs>
                <w:tab w:val="left" w:pos="600"/>
              </w:tabs>
              <w:suppressAutoHyphens w:val="0"/>
              <w:contextualSpacing/>
              <w:rPr>
                <w:sz w:val="20"/>
                <w:szCs w:val="20"/>
                <w:lang w:eastAsia="ru-RU"/>
              </w:rPr>
            </w:pPr>
          </w:p>
        </w:tc>
      </w:tr>
      <w:tr w:rsidR="002D417E" w:rsidRPr="00BB6898" w:rsidTr="002D417E">
        <w:tblPrEx>
          <w:tblCellMar>
            <w:left w:w="0" w:type="dxa"/>
            <w:right w:w="0" w:type="dxa"/>
          </w:tblCellMar>
        </w:tblPrEx>
        <w:trPr>
          <w:gridAfter w:val="1"/>
          <w:wAfter w:w="9" w:type="dxa"/>
          <w:trHeight w:val="425"/>
          <w:jc w:val="center"/>
        </w:trPr>
        <w:tc>
          <w:tcPr>
            <w:tcW w:w="4680" w:type="dxa"/>
            <w:shd w:val="clear" w:color="auto" w:fill="auto"/>
          </w:tcPr>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r w:rsidRPr="00BB6898">
              <w:rPr>
                <w:sz w:val="20"/>
                <w:szCs w:val="20"/>
                <w:lang w:eastAsia="ru-RU"/>
              </w:rPr>
              <w:t xml:space="preserve">             ___</w:t>
            </w:r>
            <w:r>
              <w:rPr>
                <w:sz w:val="20"/>
                <w:szCs w:val="20"/>
                <w:lang w:eastAsia="ru-RU"/>
              </w:rPr>
              <w:t>_________________  ___________</w:t>
            </w:r>
          </w:p>
        </w:tc>
      </w:tr>
    </w:tbl>
    <w:p w:rsidR="0021098D" w:rsidRDefault="0021098D" w:rsidP="0021098D">
      <w:pPr>
        <w:jc w:val="right"/>
        <w:rPr>
          <w:b/>
          <w:bCs/>
          <w:sz w:val="20"/>
          <w:szCs w:val="20"/>
        </w:rPr>
      </w:pPr>
    </w:p>
    <w:p w:rsidR="00F517D3" w:rsidRDefault="00F517D3" w:rsidP="0021098D">
      <w:pPr>
        <w:jc w:val="right"/>
        <w:rPr>
          <w:b/>
          <w:bCs/>
          <w:sz w:val="20"/>
          <w:szCs w:val="20"/>
        </w:rPr>
      </w:pPr>
    </w:p>
    <w:p w:rsidR="00F517D3" w:rsidRDefault="00F517D3" w:rsidP="0021098D">
      <w:pPr>
        <w:jc w:val="right"/>
        <w:rPr>
          <w:b/>
          <w:bCs/>
          <w:sz w:val="20"/>
          <w:szCs w:val="20"/>
        </w:rPr>
      </w:pPr>
    </w:p>
    <w:p w:rsidR="00F517D3" w:rsidRDefault="00F517D3" w:rsidP="0021098D">
      <w:pPr>
        <w:jc w:val="right"/>
        <w:rPr>
          <w:b/>
          <w:bCs/>
          <w:sz w:val="20"/>
          <w:szCs w:val="20"/>
        </w:rPr>
      </w:pPr>
    </w:p>
    <w:p w:rsidR="00846653" w:rsidRDefault="00846653" w:rsidP="0021098D">
      <w:pPr>
        <w:jc w:val="right"/>
        <w:rPr>
          <w:b/>
          <w:bCs/>
          <w:sz w:val="20"/>
          <w:szCs w:val="20"/>
        </w:rPr>
      </w:pPr>
    </w:p>
    <w:p w:rsidR="00846653" w:rsidRDefault="00846653" w:rsidP="0021098D">
      <w:pPr>
        <w:jc w:val="right"/>
        <w:rPr>
          <w:b/>
          <w:bCs/>
          <w:sz w:val="20"/>
          <w:szCs w:val="20"/>
        </w:rPr>
      </w:pPr>
    </w:p>
    <w:p w:rsidR="00846653" w:rsidRDefault="00846653" w:rsidP="0021098D">
      <w:pPr>
        <w:jc w:val="right"/>
        <w:rPr>
          <w:b/>
          <w:bCs/>
          <w:sz w:val="20"/>
          <w:szCs w:val="20"/>
        </w:rPr>
      </w:pPr>
    </w:p>
    <w:p w:rsidR="001731ED" w:rsidRDefault="001731ED" w:rsidP="0021098D">
      <w:pPr>
        <w:jc w:val="right"/>
        <w:rPr>
          <w:b/>
          <w:bCs/>
          <w:sz w:val="20"/>
          <w:szCs w:val="20"/>
        </w:rPr>
      </w:pPr>
    </w:p>
    <w:p w:rsidR="001731ED" w:rsidRDefault="001731ED" w:rsidP="0021098D">
      <w:pPr>
        <w:jc w:val="right"/>
        <w:rPr>
          <w:b/>
          <w:bCs/>
          <w:sz w:val="20"/>
          <w:szCs w:val="20"/>
        </w:rPr>
      </w:pPr>
    </w:p>
    <w:p w:rsidR="001731ED" w:rsidRDefault="001731ED" w:rsidP="0021098D">
      <w:pPr>
        <w:jc w:val="right"/>
        <w:rPr>
          <w:b/>
          <w:bCs/>
          <w:sz w:val="20"/>
          <w:szCs w:val="20"/>
        </w:rPr>
      </w:pPr>
    </w:p>
    <w:p w:rsidR="001731ED" w:rsidRDefault="001731ED"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bookmarkStart w:id="0" w:name="_GoBack"/>
      <w:bookmarkEnd w:id="0"/>
    </w:p>
    <w:sectPr w:rsidR="002D417E" w:rsidSect="00FF3824">
      <w:headerReference w:type="default" r:id="rId10"/>
      <w:footerReference w:type="default" r:id="rId11"/>
      <w:pgSz w:w="11906" w:h="16838"/>
      <w:pgMar w:top="567" w:right="567" w:bottom="567" w:left="992"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F9" w:rsidRDefault="00CC3DF9">
      <w:r>
        <w:separator/>
      </w:r>
    </w:p>
  </w:endnote>
  <w:endnote w:type="continuationSeparator" w:id="0">
    <w:p w:rsidR="00CC3DF9" w:rsidRDefault="00C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AC" w:rsidRDefault="00DD22AC">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F9" w:rsidRDefault="00CC3DF9">
      <w:r>
        <w:separator/>
      </w:r>
    </w:p>
  </w:footnote>
  <w:footnote w:type="continuationSeparator" w:id="0">
    <w:p w:rsidR="00CC3DF9" w:rsidRDefault="00CC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AC" w:rsidRDefault="00DD22AC">
    <w:pPr>
      <w:pStyle w:val="afa"/>
      <w:jc w:val="center"/>
    </w:pPr>
    <w:r>
      <w:fldChar w:fldCharType="begin"/>
    </w:r>
    <w:r>
      <w:instrText xml:space="preserve"> PAGE </w:instrText>
    </w:r>
    <w:r>
      <w:fldChar w:fldCharType="separate"/>
    </w:r>
    <w:r w:rsidR="00FB71A3">
      <w:rPr>
        <w:noProof/>
      </w:rPr>
      <w:t>7</w:t>
    </w:r>
    <w:r>
      <w:rPr>
        <w:noProof/>
      </w:rPr>
      <w:fldChar w:fldCharType="end"/>
    </w:r>
  </w:p>
  <w:p w:rsidR="00DD22AC" w:rsidRDefault="00DD22A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nsid w:val="0000000B"/>
    <w:multiLevelType w:val="singleLevel"/>
    <w:tmpl w:val="0000000B"/>
    <w:lvl w:ilvl="0">
      <w:start w:val="1"/>
      <w:numFmt w:val="decimal"/>
      <w:lvlText w:val="%1)"/>
      <w:lvlJc w:val="left"/>
      <w:pPr>
        <w:tabs>
          <w:tab w:val="num" w:pos="0"/>
        </w:tabs>
        <w:ind w:left="1069" w:hanging="360"/>
      </w:pPr>
    </w:lvl>
  </w:abstractNum>
  <w:abstractNum w:abstractNumId="11">
    <w:nsid w:val="03E4725C"/>
    <w:multiLevelType w:val="hybridMultilevel"/>
    <w:tmpl w:val="FEC452E0"/>
    <w:lvl w:ilvl="0" w:tplc="CF14A6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BE34765"/>
    <w:multiLevelType w:val="hybridMultilevel"/>
    <w:tmpl w:val="95BA6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05D58C7"/>
    <w:multiLevelType w:val="hybridMultilevel"/>
    <w:tmpl w:val="68366958"/>
    <w:lvl w:ilvl="0" w:tplc="22A0A4D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9C7B29"/>
    <w:multiLevelType w:val="hybridMultilevel"/>
    <w:tmpl w:val="CB2A94F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76340E6"/>
    <w:multiLevelType w:val="hybridMultilevel"/>
    <w:tmpl w:val="155EF9D2"/>
    <w:lvl w:ilvl="0" w:tplc="BD8E6F52">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0">
    <w:nsid w:val="27B04BA2"/>
    <w:multiLevelType w:val="hybridMultilevel"/>
    <w:tmpl w:val="DD466104"/>
    <w:lvl w:ilvl="0" w:tplc="B5D07B70">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1">
    <w:nsid w:val="28796D9E"/>
    <w:multiLevelType w:val="hybridMultilevel"/>
    <w:tmpl w:val="405C7734"/>
    <w:lvl w:ilvl="0" w:tplc="B5AAF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3">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35E4188"/>
    <w:multiLevelType w:val="hybridMultilevel"/>
    <w:tmpl w:val="D180CB1C"/>
    <w:lvl w:ilvl="0" w:tplc="DB16688A">
      <w:start w:val="1"/>
      <w:numFmt w:val="bullet"/>
      <w:lvlText w:val="-"/>
      <w:lvlJc w:val="left"/>
      <w:pPr>
        <w:ind w:left="720" w:hanging="360"/>
      </w:pPr>
      <w:rPr>
        <w:rFonts w:ascii="Times New Roman" w:eastAsia="Times New Roman" w:hAnsi="Times New Roman"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53D7104"/>
    <w:multiLevelType w:val="multilevel"/>
    <w:tmpl w:val="D3FAB46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21A6A81"/>
    <w:multiLevelType w:val="hybridMultilevel"/>
    <w:tmpl w:val="F466B28A"/>
    <w:lvl w:ilvl="0" w:tplc="C10A39C0">
      <w:start w:val="13"/>
      <w:numFmt w:val="bullet"/>
      <w:lvlText w:val="-"/>
      <w:lvlJc w:val="left"/>
      <w:pPr>
        <w:ind w:left="461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15319E"/>
    <w:multiLevelType w:val="multilevel"/>
    <w:tmpl w:val="06D6C1A4"/>
    <w:lvl w:ilvl="0">
      <w:start w:val="1"/>
      <w:numFmt w:val="decimal"/>
      <w:lvlText w:val="%1."/>
      <w:lvlJc w:val="left"/>
      <w:pPr>
        <w:ind w:left="360" w:hanging="360"/>
      </w:pPr>
      <w:rPr>
        <w:rFonts w:hint="default"/>
      </w:rPr>
    </w:lvl>
    <w:lvl w:ilvl="1">
      <w:start w:val="3"/>
      <w:numFmt w:val="decimal"/>
      <w:lvlText w:val="%1.%2."/>
      <w:lvlJc w:val="left"/>
      <w:pPr>
        <w:ind w:left="402" w:hanging="360"/>
      </w:pPr>
      <w:rPr>
        <w:rFonts w:hint="default"/>
        <w:color w:val="auto"/>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3">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7CFD4C43"/>
    <w:multiLevelType w:val="hybridMultilevel"/>
    <w:tmpl w:val="772A28D6"/>
    <w:lvl w:ilvl="0" w:tplc="2D4643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3"/>
  </w:num>
  <w:num w:numId="5">
    <w:abstractNumId w:val="26"/>
  </w:num>
  <w:num w:numId="6">
    <w:abstractNumId w:val="13"/>
  </w:num>
  <w:num w:numId="7">
    <w:abstractNumId w:val="30"/>
  </w:num>
  <w:num w:numId="8">
    <w:abstractNumId w:val="15"/>
  </w:num>
  <w:num w:numId="9">
    <w:abstractNumId w:val="31"/>
  </w:num>
  <w:num w:numId="10">
    <w:abstractNumId w:val="6"/>
  </w:num>
  <w:num w:numId="11">
    <w:abstractNumId w:val="2"/>
  </w:num>
  <w:num w:numId="12">
    <w:abstractNumId w:val="28"/>
  </w:num>
  <w:num w:numId="13">
    <w:abstractNumId w:val="24"/>
  </w:num>
  <w:num w:numId="14">
    <w:abstractNumId w:val="18"/>
  </w:num>
  <w:num w:numId="15">
    <w:abstractNumId w:val="22"/>
  </w:num>
  <w:num w:numId="16">
    <w:abstractNumId w:val="21"/>
  </w:num>
  <w:num w:numId="17">
    <w:abstractNumId w:val="19"/>
  </w:num>
  <w:num w:numId="18">
    <w:abstractNumId w:val="34"/>
  </w:num>
  <w:num w:numId="19">
    <w:abstractNumId w:val="20"/>
  </w:num>
  <w:num w:numId="20">
    <w:abstractNumId w:val="11"/>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32"/>
  </w:num>
  <w:num w:numId="26">
    <w:abstractNumId w:val="16"/>
  </w:num>
  <w:num w:numId="27">
    <w:abstractNumId w:val="17"/>
  </w:num>
  <w:num w:numId="28">
    <w:abstractNumId w:val="14"/>
  </w:num>
  <w:num w:numId="29">
    <w:abstractNumId w:val="27"/>
  </w:num>
  <w:num w:numId="3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B6D"/>
    <w:rsid w:val="00003863"/>
    <w:rsid w:val="00004C75"/>
    <w:rsid w:val="000059DE"/>
    <w:rsid w:val="00005AA3"/>
    <w:rsid w:val="00006357"/>
    <w:rsid w:val="00010476"/>
    <w:rsid w:val="0001109B"/>
    <w:rsid w:val="00011327"/>
    <w:rsid w:val="00012D30"/>
    <w:rsid w:val="00012E44"/>
    <w:rsid w:val="00014FBA"/>
    <w:rsid w:val="00020820"/>
    <w:rsid w:val="000232B8"/>
    <w:rsid w:val="00023537"/>
    <w:rsid w:val="000239C5"/>
    <w:rsid w:val="00024AC1"/>
    <w:rsid w:val="00025848"/>
    <w:rsid w:val="000260CB"/>
    <w:rsid w:val="00026A30"/>
    <w:rsid w:val="00027364"/>
    <w:rsid w:val="00027532"/>
    <w:rsid w:val="0003041A"/>
    <w:rsid w:val="00030692"/>
    <w:rsid w:val="00032BD1"/>
    <w:rsid w:val="00033401"/>
    <w:rsid w:val="00034636"/>
    <w:rsid w:val="00034C6A"/>
    <w:rsid w:val="00036788"/>
    <w:rsid w:val="00040A04"/>
    <w:rsid w:val="00041D7F"/>
    <w:rsid w:val="000431F2"/>
    <w:rsid w:val="000451B4"/>
    <w:rsid w:val="0004613F"/>
    <w:rsid w:val="0005061E"/>
    <w:rsid w:val="00050A99"/>
    <w:rsid w:val="00051C62"/>
    <w:rsid w:val="00053322"/>
    <w:rsid w:val="00054FFA"/>
    <w:rsid w:val="00055E8D"/>
    <w:rsid w:val="0005698B"/>
    <w:rsid w:val="000576D4"/>
    <w:rsid w:val="00057C02"/>
    <w:rsid w:val="000603BB"/>
    <w:rsid w:val="000603E2"/>
    <w:rsid w:val="00060CA2"/>
    <w:rsid w:val="00060EF9"/>
    <w:rsid w:val="00061679"/>
    <w:rsid w:val="00061787"/>
    <w:rsid w:val="000625E9"/>
    <w:rsid w:val="00062F69"/>
    <w:rsid w:val="00064E11"/>
    <w:rsid w:val="000662E1"/>
    <w:rsid w:val="00066546"/>
    <w:rsid w:val="0006726E"/>
    <w:rsid w:val="00071A76"/>
    <w:rsid w:val="00071D0F"/>
    <w:rsid w:val="00072437"/>
    <w:rsid w:val="00073613"/>
    <w:rsid w:val="00073B74"/>
    <w:rsid w:val="000749AE"/>
    <w:rsid w:val="00075544"/>
    <w:rsid w:val="00080A03"/>
    <w:rsid w:val="00081080"/>
    <w:rsid w:val="00083895"/>
    <w:rsid w:val="0008400E"/>
    <w:rsid w:val="000844D5"/>
    <w:rsid w:val="00084CA9"/>
    <w:rsid w:val="00084E1A"/>
    <w:rsid w:val="00084F3E"/>
    <w:rsid w:val="00085E08"/>
    <w:rsid w:val="00092BE8"/>
    <w:rsid w:val="00092FEC"/>
    <w:rsid w:val="00097A4E"/>
    <w:rsid w:val="00097C7E"/>
    <w:rsid w:val="000A232A"/>
    <w:rsid w:val="000A372F"/>
    <w:rsid w:val="000A5123"/>
    <w:rsid w:val="000A54B9"/>
    <w:rsid w:val="000A56F8"/>
    <w:rsid w:val="000A6823"/>
    <w:rsid w:val="000B0111"/>
    <w:rsid w:val="000B0180"/>
    <w:rsid w:val="000B0462"/>
    <w:rsid w:val="000B302F"/>
    <w:rsid w:val="000B3990"/>
    <w:rsid w:val="000B5EC2"/>
    <w:rsid w:val="000B62E4"/>
    <w:rsid w:val="000B67B3"/>
    <w:rsid w:val="000B6947"/>
    <w:rsid w:val="000B7DF2"/>
    <w:rsid w:val="000B7F00"/>
    <w:rsid w:val="000C10A2"/>
    <w:rsid w:val="000C1308"/>
    <w:rsid w:val="000C1A91"/>
    <w:rsid w:val="000C1C2F"/>
    <w:rsid w:val="000C2B08"/>
    <w:rsid w:val="000C4F1E"/>
    <w:rsid w:val="000C5F59"/>
    <w:rsid w:val="000C75CD"/>
    <w:rsid w:val="000C764F"/>
    <w:rsid w:val="000D39FF"/>
    <w:rsid w:val="000D5B90"/>
    <w:rsid w:val="000E39C5"/>
    <w:rsid w:val="000E6BA6"/>
    <w:rsid w:val="000E6C8F"/>
    <w:rsid w:val="000E723E"/>
    <w:rsid w:val="000F090D"/>
    <w:rsid w:val="000F1DEA"/>
    <w:rsid w:val="000F249A"/>
    <w:rsid w:val="000F303D"/>
    <w:rsid w:val="000F33F8"/>
    <w:rsid w:val="000F3C1C"/>
    <w:rsid w:val="000F68FC"/>
    <w:rsid w:val="001003C2"/>
    <w:rsid w:val="00102481"/>
    <w:rsid w:val="0010642C"/>
    <w:rsid w:val="00106DB8"/>
    <w:rsid w:val="00106E82"/>
    <w:rsid w:val="001077DE"/>
    <w:rsid w:val="00107E79"/>
    <w:rsid w:val="0011068D"/>
    <w:rsid w:val="00112250"/>
    <w:rsid w:val="00115510"/>
    <w:rsid w:val="001155C2"/>
    <w:rsid w:val="00120FAF"/>
    <w:rsid w:val="00122F3F"/>
    <w:rsid w:val="00124D7C"/>
    <w:rsid w:val="00124FB6"/>
    <w:rsid w:val="0012568E"/>
    <w:rsid w:val="001257D0"/>
    <w:rsid w:val="00126E23"/>
    <w:rsid w:val="00130D8B"/>
    <w:rsid w:val="0013116B"/>
    <w:rsid w:val="001314B0"/>
    <w:rsid w:val="00131B6B"/>
    <w:rsid w:val="00131DCB"/>
    <w:rsid w:val="001320BA"/>
    <w:rsid w:val="001328ED"/>
    <w:rsid w:val="00132965"/>
    <w:rsid w:val="00134BB8"/>
    <w:rsid w:val="00140D90"/>
    <w:rsid w:val="00141217"/>
    <w:rsid w:val="00142CBC"/>
    <w:rsid w:val="00143B29"/>
    <w:rsid w:val="00146D3E"/>
    <w:rsid w:val="0014732E"/>
    <w:rsid w:val="00151D8A"/>
    <w:rsid w:val="0015207E"/>
    <w:rsid w:val="0015383D"/>
    <w:rsid w:val="00156D3D"/>
    <w:rsid w:val="0016013F"/>
    <w:rsid w:val="001611C1"/>
    <w:rsid w:val="001631F3"/>
    <w:rsid w:val="001660F3"/>
    <w:rsid w:val="00166F4A"/>
    <w:rsid w:val="00167266"/>
    <w:rsid w:val="001675B7"/>
    <w:rsid w:val="001675EC"/>
    <w:rsid w:val="001678D4"/>
    <w:rsid w:val="00170635"/>
    <w:rsid w:val="00171B1E"/>
    <w:rsid w:val="0017248D"/>
    <w:rsid w:val="00172EBD"/>
    <w:rsid w:val="00172F2C"/>
    <w:rsid w:val="001731ED"/>
    <w:rsid w:val="001739E1"/>
    <w:rsid w:val="00173E22"/>
    <w:rsid w:val="00174B9C"/>
    <w:rsid w:val="00176E42"/>
    <w:rsid w:val="00176EB7"/>
    <w:rsid w:val="00176F45"/>
    <w:rsid w:val="001813A6"/>
    <w:rsid w:val="0018208C"/>
    <w:rsid w:val="00182D78"/>
    <w:rsid w:val="00184035"/>
    <w:rsid w:val="001847D4"/>
    <w:rsid w:val="00185E82"/>
    <w:rsid w:val="00186AD0"/>
    <w:rsid w:val="00192D44"/>
    <w:rsid w:val="0019319C"/>
    <w:rsid w:val="00194C47"/>
    <w:rsid w:val="001950B8"/>
    <w:rsid w:val="001965CD"/>
    <w:rsid w:val="001967AF"/>
    <w:rsid w:val="001975D0"/>
    <w:rsid w:val="00197C40"/>
    <w:rsid w:val="001A2AFD"/>
    <w:rsid w:val="001A4258"/>
    <w:rsid w:val="001A64FA"/>
    <w:rsid w:val="001A666C"/>
    <w:rsid w:val="001A66FB"/>
    <w:rsid w:val="001A686A"/>
    <w:rsid w:val="001A68D6"/>
    <w:rsid w:val="001B017B"/>
    <w:rsid w:val="001B1AB3"/>
    <w:rsid w:val="001B28A1"/>
    <w:rsid w:val="001B7BAB"/>
    <w:rsid w:val="001C0330"/>
    <w:rsid w:val="001C107E"/>
    <w:rsid w:val="001C1311"/>
    <w:rsid w:val="001C1553"/>
    <w:rsid w:val="001C260A"/>
    <w:rsid w:val="001C2689"/>
    <w:rsid w:val="001C343F"/>
    <w:rsid w:val="001C388F"/>
    <w:rsid w:val="001C530B"/>
    <w:rsid w:val="001D004F"/>
    <w:rsid w:val="001D04DE"/>
    <w:rsid w:val="001D0D65"/>
    <w:rsid w:val="001D2C1E"/>
    <w:rsid w:val="001D4C5D"/>
    <w:rsid w:val="001D536E"/>
    <w:rsid w:val="001D620D"/>
    <w:rsid w:val="001D63F8"/>
    <w:rsid w:val="001D673E"/>
    <w:rsid w:val="001D6B94"/>
    <w:rsid w:val="001E1142"/>
    <w:rsid w:val="001E11B0"/>
    <w:rsid w:val="001E132B"/>
    <w:rsid w:val="001E14D1"/>
    <w:rsid w:val="001E152C"/>
    <w:rsid w:val="001E20F8"/>
    <w:rsid w:val="001E238D"/>
    <w:rsid w:val="001E313C"/>
    <w:rsid w:val="001E33D3"/>
    <w:rsid w:val="001E4EF5"/>
    <w:rsid w:val="001E5EDD"/>
    <w:rsid w:val="001E6662"/>
    <w:rsid w:val="001F1941"/>
    <w:rsid w:val="001F2063"/>
    <w:rsid w:val="001F2D5D"/>
    <w:rsid w:val="001F4488"/>
    <w:rsid w:val="001F6495"/>
    <w:rsid w:val="002004D0"/>
    <w:rsid w:val="00200A52"/>
    <w:rsid w:val="00201AF8"/>
    <w:rsid w:val="00203F53"/>
    <w:rsid w:val="002046AF"/>
    <w:rsid w:val="00204D1F"/>
    <w:rsid w:val="002052B1"/>
    <w:rsid w:val="00205CEC"/>
    <w:rsid w:val="00207963"/>
    <w:rsid w:val="00207E2E"/>
    <w:rsid w:val="002107D8"/>
    <w:rsid w:val="0021098D"/>
    <w:rsid w:val="0021126A"/>
    <w:rsid w:val="002137C1"/>
    <w:rsid w:val="00213A9E"/>
    <w:rsid w:val="00213E63"/>
    <w:rsid w:val="00213FBE"/>
    <w:rsid w:val="00214565"/>
    <w:rsid w:val="0021473A"/>
    <w:rsid w:val="002156CF"/>
    <w:rsid w:val="002157F6"/>
    <w:rsid w:val="00217A59"/>
    <w:rsid w:val="00220A63"/>
    <w:rsid w:val="00220C49"/>
    <w:rsid w:val="00220C89"/>
    <w:rsid w:val="00221A3B"/>
    <w:rsid w:val="002229B5"/>
    <w:rsid w:val="00222C5B"/>
    <w:rsid w:val="002236B5"/>
    <w:rsid w:val="00225FB2"/>
    <w:rsid w:val="0022643A"/>
    <w:rsid w:val="00227B99"/>
    <w:rsid w:val="00230EBF"/>
    <w:rsid w:val="0023109A"/>
    <w:rsid w:val="00232770"/>
    <w:rsid w:val="00234E50"/>
    <w:rsid w:val="002354AF"/>
    <w:rsid w:val="00237F5E"/>
    <w:rsid w:val="00240CE1"/>
    <w:rsid w:val="002424CB"/>
    <w:rsid w:val="002426C3"/>
    <w:rsid w:val="00242DB1"/>
    <w:rsid w:val="002443FA"/>
    <w:rsid w:val="00244B67"/>
    <w:rsid w:val="00246FC3"/>
    <w:rsid w:val="002477BA"/>
    <w:rsid w:val="002502A5"/>
    <w:rsid w:val="00251A54"/>
    <w:rsid w:val="00253B16"/>
    <w:rsid w:val="00254B51"/>
    <w:rsid w:val="002563D4"/>
    <w:rsid w:val="00256686"/>
    <w:rsid w:val="00263BCE"/>
    <w:rsid w:val="00263F57"/>
    <w:rsid w:val="00264636"/>
    <w:rsid w:val="00264D1B"/>
    <w:rsid w:val="002650FD"/>
    <w:rsid w:val="002653FF"/>
    <w:rsid w:val="002674B2"/>
    <w:rsid w:val="00273BB9"/>
    <w:rsid w:val="00276A04"/>
    <w:rsid w:val="00277798"/>
    <w:rsid w:val="002827D6"/>
    <w:rsid w:val="002834E2"/>
    <w:rsid w:val="00284B63"/>
    <w:rsid w:val="00286397"/>
    <w:rsid w:val="0028643D"/>
    <w:rsid w:val="002866C5"/>
    <w:rsid w:val="00287482"/>
    <w:rsid w:val="002874AA"/>
    <w:rsid w:val="00287603"/>
    <w:rsid w:val="0028767F"/>
    <w:rsid w:val="0029161C"/>
    <w:rsid w:val="002937C2"/>
    <w:rsid w:val="00295028"/>
    <w:rsid w:val="00295DD6"/>
    <w:rsid w:val="002967E2"/>
    <w:rsid w:val="00296DF3"/>
    <w:rsid w:val="00297346"/>
    <w:rsid w:val="002975D0"/>
    <w:rsid w:val="002A2C91"/>
    <w:rsid w:val="002A45CA"/>
    <w:rsid w:val="002A47EC"/>
    <w:rsid w:val="002A612D"/>
    <w:rsid w:val="002A67BB"/>
    <w:rsid w:val="002A6DA9"/>
    <w:rsid w:val="002A6E70"/>
    <w:rsid w:val="002A6FFE"/>
    <w:rsid w:val="002A7E9B"/>
    <w:rsid w:val="002B0247"/>
    <w:rsid w:val="002B064A"/>
    <w:rsid w:val="002B12C9"/>
    <w:rsid w:val="002B16DE"/>
    <w:rsid w:val="002B25A5"/>
    <w:rsid w:val="002B2F8A"/>
    <w:rsid w:val="002B355A"/>
    <w:rsid w:val="002B5A62"/>
    <w:rsid w:val="002B5C13"/>
    <w:rsid w:val="002B5C9B"/>
    <w:rsid w:val="002B603B"/>
    <w:rsid w:val="002B7815"/>
    <w:rsid w:val="002C1451"/>
    <w:rsid w:val="002C1528"/>
    <w:rsid w:val="002C18AF"/>
    <w:rsid w:val="002C285E"/>
    <w:rsid w:val="002C314C"/>
    <w:rsid w:val="002C3280"/>
    <w:rsid w:val="002C332D"/>
    <w:rsid w:val="002C3597"/>
    <w:rsid w:val="002C3F86"/>
    <w:rsid w:val="002C7054"/>
    <w:rsid w:val="002D0882"/>
    <w:rsid w:val="002D0CF4"/>
    <w:rsid w:val="002D244F"/>
    <w:rsid w:val="002D37B6"/>
    <w:rsid w:val="002D3857"/>
    <w:rsid w:val="002D417E"/>
    <w:rsid w:val="002D4C55"/>
    <w:rsid w:val="002D5FDA"/>
    <w:rsid w:val="002D755C"/>
    <w:rsid w:val="002E0D2C"/>
    <w:rsid w:val="002E1219"/>
    <w:rsid w:val="002E14D8"/>
    <w:rsid w:val="002E3286"/>
    <w:rsid w:val="002E462F"/>
    <w:rsid w:val="002E4ADD"/>
    <w:rsid w:val="002E6049"/>
    <w:rsid w:val="002E6169"/>
    <w:rsid w:val="002E70D9"/>
    <w:rsid w:val="002E7580"/>
    <w:rsid w:val="002F15BA"/>
    <w:rsid w:val="002F2F19"/>
    <w:rsid w:val="002F4016"/>
    <w:rsid w:val="002F58D5"/>
    <w:rsid w:val="002F5A60"/>
    <w:rsid w:val="002F6C1B"/>
    <w:rsid w:val="00300474"/>
    <w:rsid w:val="00301616"/>
    <w:rsid w:val="0030233E"/>
    <w:rsid w:val="00303976"/>
    <w:rsid w:val="00307DFA"/>
    <w:rsid w:val="00307E54"/>
    <w:rsid w:val="003111BD"/>
    <w:rsid w:val="003112FF"/>
    <w:rsid w:val="00311848"/>
    <w:rsid w:val="0031238C"/>
    <w:rsid w:val="00312DE6"/>
    <w:rsid w:val="0031383D"/>
    <w:rsid w:val="00314B28"/>
    <w:rsid w:val="00317C47"/>
    <w:rsid w:val="00317F2B"/>
    <w:rsid w:val="003217F7"/>
    <w:rsid w:val="00323025"/>
    <w:rsid w:val="00325BBD"/>
    <w:rsid w:val="0032606C"/>
    <w:rsid w:val="00326250"/>
    <w:rsid w:val="003263E5"/>
    <w:rsid w:val="003304BE"/>
    <w:rsid w:val="00330576"/>
    <w:rsid w:val="00330A2D"/>
    <w:rsid w:val="0033442F"/>
    <w:rsid w:val="0033652B"/>
    <w:rsid w:val="0033725D"/>
    <w:rsid w:val="0034001C"/>
    <w:rsid w:val="0034132B"/>
    <w:rsid w:val="00342CA9"/>
    <w:rsid w:val="00342D06"/>
    <w:rsid w:val="00345673"/>
    <w:rsid w:val="00345D81"/>
    <w:rsid w:val="0034626F"/>
    <w:rsid w:val="003463FA"/>
    <w:rsid w:val="00346C66"/>
    <w:rsid w:val="003477B0"/>
    <w:rsid w:val="00347B7D"/>
    <w:rsid w:val="0035332D"/>
    <w:rsid w:val="00353880"/>
    <w:rsid w:val="00353889"/>
    <w:rsid w:val="00353AA0"/>
    <w:rsid w:val="003542BD"/>
    <w:rsid w:val="003549F9"/>
    <w:rsid w:val="00355439"/>
    <w:rsid w:val="003557EC"/>
    <w:rsid w:val="00360079"/>
    <w:rsid w:val="00361FEA"/>
    <w:rsid w:val="00362226"/>
    <w:rsid w:val="0036523E"/>
    <w:rsid w:val="00370558"/>
    <w:rsid w:val="00370F0C"/>
    <w:rsid w:val="0037202F"/>
    <w:rsid w:val="003739DE"/>
    <w:rsid w:val="003742F1"/>
    <w:rsid w:val="00374C4E"/>
    <w:rsid w:val="003759A8"/>
    <w:rsid w:val="00375BB7"/>
    <w:rsid w:val="00380E4E"/>
    <w:rsid w:val="00381A27"/>
    <w:rsid w:val="00383A7A"/>
    <w:rsid w:val="00383C65"/>
    <w:rsid w:val="003849E1"/>
    <w:rsid w:val="00384C99"/>
    <w:rsid w:val="00385CAE"/>
    <w:rsid w:val="0038637D"/>
    <w:rsid w:val="0039048B"/>
    <w:rsid w:val="00390516"/>
    <w:rsid w:val="00391B9C"/>
    <w:rsid w:val="003922D2"/>
    <w:rsid w:val="00393805"/>
    <w:rsid w:val="003944EA"/>
    <w:rsid w:val="00396164"/>
    <w:rsid w:val="003964C6"/>
    <w:rsid w:val="003A174B"/>
    <w:rsid w:val="003A1C39"/>
    <w:rsid w:val="003A31E5"/>
    <w:rsid w:val="003A5E2E"/>
    <w:rsid w:val="003A75AC"/>
    <w:rsid w:val="003A7CD2"/>
    <w:rsid w:val="003B0F38"/>
    <w:rsid w:val="003B4907"/>
    <w:rsid w:val="003B4E26"/>
    <w:rsid w:val="003B5BA1"/>
    <w:rsid w:val="003C0F45"/>
    <w:rsid w:val="003C7A74"/>
    <w:rsid w:val="003D192E"/>
    <w:rsid w:val="003D1B02"/>
    <w:rsid w:val="003D1BB0"/>
    <w:rsid w:val="003D2799"/>
    <w:rsid w:val="003D2D3D"/>
    <w:rsid w:val="003D31F4"/>
    <w:rsid w:val="003D42A3"/>
    <w:rsid w:val="003D4306"/>
    <w:rsid w:val="003D4E19"/>
    <w:rsid w:val="003D5FE6"/>
    <w:rsid w:val="003D61CE"/>
    <w:rsid w:val="003D6C06"/>
    <w:rsid w:val="003D6CAA"/>
    <w:rsid w:val="003D775D"/>
    <w:rsid w:val="003D7EF9"/>
    <w:rsid w:val="003E331E"/>
    <w:rsid w:val="003E3770"/>
    <w:rsid w:val="003E3DAE"/>
    <w:rsid w:val="003E43FD"/>
    <w:rsid w:val="003E5DA5"/>
    <w:rsid w:val="003E6C0F"/>
    <w:rsid w:val="003E6F9E"/>
    <w:rsid w:val="003F0A03"/>
    <w:rsid w:val="003F17CD"/>
    <w:rsid w:val="003F46E8"/>
    <w:rsid w:val="003F4D63"/>
    <w:rsid w:val="003F4E61"/>
    <w:rsid w:val="003F5E73"/>
    <w:rsid w:val="003F6D78"/>
    <w:rsid w:val="003F7E83"/>
    <w:rsid w:val="0040016A"/>
    <w:rsid w:val="00401640"/>
    <w:rsid w:val="00403AAD"/>
    <w:rsid w:val="00404878"/>
    <w:rsid w:val="00405598"/>
    <w:rsid w:val="00405FB8"/>
    <w:rsid w:val="00406E19"/>
    <w:rsid w:val="0040749A"/>
    <w:rsid w:val="00407A2A"/>
    <w:rsid w:val="00411639"/>
    <w:rsid w:val="00413487"/>
    <w:rsid w:val="004138E8"/>
    <w:rsid w:val="004139B9"/>
    <w:rsid w:val="00413C9D"/>
    <w:rsid w:val="00414850"/>
    <w:rsid w:val="00414AFF"/>
    <w:rsid w:val="00417781"/>
    <w:rsid w:val="00417822"/>
    <w:rsid w:val="00422363"/>
    <w:rsid w:val="004231E0"/>
    <w:rsid w:val="004232B8"/>
    <w:rsid w:val="004246C5"/>
    <w:rsid w:val="00424FA0"/>
    <w:rsid w:val="004309FE"/>
    <w:rsid w:val="00432731"/>
    <w:rsid w:val="00432CCF"/>
    <w:rsid w:val="004377D9"/>
    <w:rsid w:val="00437BDA"/>
    <w:rsid w:val="00440838"/>
    <w:rsid w:val="00440916"/>
    <w:rsid w:val="004417B8"/>
    <w:rsid w:val="004426CC"/>
    <w:rsid w:val="004428D8"/>
    <w:rsid w:val="004435D3"/>
    <w:rsid w:val="00443C62"/>
    <w:rsid w:val="004442AE"/>
    <w:rsid w:val="004443DB"/>
    <w:rsid w:val="00446E34"/>
    <w:rsid w:val="00447D28"/>
    <w:rsid w:val="0045176B"/>
    <w:rsid w:val="004518F5"/>
    <w:rsid w:val="004521EA"/>
    <w:rsid w:val="00452932"/>
    <w:rsid w:val="00452B92"/>
    <w:rsid w:val="00453AB0"/>
    <w:rsid w:val="00453D71"/>
    <w:rsid w:val="00455719"/>
    <w:rsid w:val="004562E6"/>
    <w:rsid w:val="0045661A"/>
    <w:rsid w:val="00456885"/>
    <w:rsid w:val="00456B45"/>
    <w:rsid w:val="0045705C"/>
    <w:rsid w:val="00457E7B"/>
    <w:rsid w:val="0046199B"/>
    <w:rsid w:val="00461BE0"/>
    <w:rsid w:val="00462D16"/>
    <w:rsid w:val="00463392"/>
    <w:rsid w:val="004634AE"/>
    <w:rsid w:val="00465A70"/>
    <w:rsid w:val="0046725B"/>
    <w:rsid w:val="004679F2"/>
    <w:rsid w:val="00467A90"/>
    <w:rsid w:val="00467CB4"/>
    <w:rsid w:val="00470F08"/>
    <w:rsid w:val="00473897"/>
    <w:rsid w:val="004754FC"/>
    <w:rsid w:val="00475F9E"/>
    <w:rsid w:val="00476357"/>
    <w:rsid w:val="004763F9"/>
    <w:rsid w:val="0047670A"/>
    <w:rsid w:val="00477B72"/>
    <w:rsid w:val="004864E7"/>
    <w:rsid w:val="00486BF4"/>
    <w:rsid w:val="00492727"/>
    <w:rsid w:val="00495B0E"/>
    <w:rsid w:val="0049708F"/>
    <w:rsid w:val="004A0738"/>
    <w:rsid w:val="004A0F25"/>
    <w:rsid w:val="004A298D"/>
    <w:rsid w:val="004A4E4F"/>
    <w:rsid w:val="004A4F15"/>
    <w:rsid w:val="004A5770"/>
    <w:rsid w:val="004A677D"/>
    <w:rsid w:val="004A77C7"/>
    <w:rsid w:val="004A7A4E"/>
    <w:rsid w:val="004A7A97"/>
    <w:rsid w:val="004A7BDF"/>
    <w:rsid w:val="004B01A8"/>
    <w:rsid w:val="004B1120"/>
    <w:rsid w:val="004B26E2"/>
    <w:rsid w:val="004B2FAF"/>
    <w:rsid w:val="004B3707"/>
    <w:rsid w:val="004B37D4"/>
    <w:rsid w:val="004B5918"/>
    <w:rsid w:val="004B5DA8"/>
    <w:rsid w:val="004B6448"/>
    <w:rsid w:val="004B775C"/>
    <w:rsid w:val="004B7987"/>
    <w:rsid w:val="004C20EA"/>
    <w:rsid w:val="004C28BB"/>
    <w:rsid w:val="004C4D4D"/>
    <w:rsid w:val="004C5FC1"/>
    <w:rsid w:val="004D00EC"/>
    <w:rsid w:val="004D0DCB"/>
    <w:rsid w:val="004D17CB"/>
    <w:rsid w:val="004D1D1C"/>
    <w:rsid w:val="004D2DB9"/>
    <w:rsid w:val="004D2F3E"/>
    <w:rsid w:val="004D3353"/>
    <w:rsid w:val="004D4F12"/>
    <w:rsid w:val="004D68F7"/>
    <w:rsid w:val="004D7787"/>
    <w:rsid w:val="004E0B05"/>
    <w:rsid w:val="004E18CF"/>
    <w:rsid w:val="004E1BF7"/>
    <w:rsid w:val="004E1FBB"/>
    <w:rsid w:val="004E31B8"/>
    <w:rsid w:val="004E42C2"/>
    <w:rsid w:val="004E4EC4"/>
    <w:rsid w:val="004E6C79"/>
    <w:rsid w:val="004E7E02"/>
    <w:rsid w:val="004F285A"/>
    <w:rsid w:val="004F31A3"/>
    <w:rsid w:val="004F3764"/>
    <w:rsid w:val="004F4519"/>
    <w:rsid w:val="004F5669"/>
    <w:rsid w:val="004F67FD"/>
    <w:rsid w:val="004F6DA4"/>
    <w:rsid w:val="004F71A9"/>
    <w:rsid w:val="004F786D"/>
    <w:rsid w:val="004F78D2"/>
    <w:rsid w:val="00501C13"/>
    <w:rsid w:val="005028C5"/>
    <w:rsid w:val="005036BD"/>
    <w:rsid w:val="00504825"/>
    <w:rsid w:val="005066C5"/>
    <w:rsid w:val="005066DF"/>
    <w:rsid w:val="00507C97"/>
    <w:rsid w:val="00510104"/>
    <w:rsid w:val="00510A4F"/>
    <w:rsid w:val="005112F4"/>
    <w:rsid w:val="00511726"/>
    <w:rsid w:val="0051355F"/>
    <w:rsid w:val="00513AC5"/>
    <w:rsid w:val="00514049"/>
    <w:rsid w:val="00515AAD"/>
    <w:rsid w:val="00516081"/>
    <w:rsid w:val="00517785"/>
    <w:rsid w:val="00517AFF"/>
    <w:rsid w:val="005217CC"/>
    <w:rsid w:val="005220F2"/>
    <w:rsid w:val="005231D4"/>
    <w:rsid w:val="005249E5"/>
    <w:rsid w:val="00525D2F"/>
    <w:rsid w:val="00526B52"/>
    <w:rsid w:val="00526D34"/>
    <w:rsid w:val="00527AD3"/>
    <w:rsid w:val="00527C03"/>
    <w:rsid w:val="005306A6"/>
    <w:rsid w:val="0053209F"/>
    <w:rsid w:val="00532464"/>
    <w:rsid w:val="005328F4"/>
    <w:rsid w:val="005334D7"/>
    <w:rsid w:val="00533A9E"/>
    <w:rsid w:val="00536279"/>
    <w:rsid w:val="00536976"/>
    <w:rsid w:val="005371E4"/>
    <w:rsid w:val="00540C76"/>
    <w:rsid w:val="005419EF"/>
    <w:rsid w:val="00542867"/>
    <w:rsid w:val="00543F71"/>
    <w:rsid w:val="00544C91"/>
    <w:rsid w:val="00545773"/>
    <w:rsid w:val="005461B3"/>
    <w:rsid w:val="00546EB8"/>
    <w:rsid w:val="005505DC"/>
    <w:rsid w:val="005514F1"/>
    <w:rsid w:val="00551663"/>
    <w:rsid w:val="00551B77"/>
    <w:rsid w:val="005526D5"/>
    <w:rsid w:val="00552E7C"/>
    <w:rsid w:val="00553312"/>
    <w:rsid w:val="0055512E"/>
    <w:rsid w:val="00555640"/>
    <w:rsid w:val="005603FE"/>
    <w:rsid w:val="005631D5"/>
    <w:rsid w:val="0056409D"/>
    <w:rsid w:val="00565A1F"/>
    <w:rsid w:val="00570A49"/>
    <w:rsid w:val="0057148C"/>
    <w:rsid w:val="00572F6A"/>
    <w:rsid w:val="005730FA"/>
    <w:rsid w:val="00573352"/>
    <w:rsid w:val="005749D4"/>
    <w:rsid w:val="00574BD6"/>
    <w:rsid w:val="005762A5"/>
    <w:rsid w:val="00576390"/>
    <w:rsid w:val="005769ED"/>
    <w:rsid w:val="00577343"/>
    <w:rsid w:val="00580F33"/>
    <w:rsid w:val="0058108E"/>
    <w:rsid w:val="0058189E"/>
    <w:rsid w:val="005820C7"/>
    <w:rsid w:val="0058266E"/>
    <w:rsid w:val="00582A50"/>
    <w:rsid w:val="0058350A"/>
    <w:rsid w:val="00583713"/>
    <w:rsid w:val="0058466B"/>
    <w:rsid w:val="00584805"/>
    <w:rsid w:val="00585B86"/>
    <w:rsid w:val="00587E78"/>
    <w:rsid w:val="00587EFD"/>
    <w:rsid w:val="005906D5"/>
    <w:rsid w:val="00592530"/>
    <w:rsid w:val="0059308C"/>
    <w:rsid w:val="00593D99"/>
    <w:rsid w:val="00593E56"/>
    <w:rsid w:val="0059435A"/>
    <w:rsid w:val="00594441"/>
    <w:rsid w:val="00594E29"/>
    <w:rsid w:val="0059789B"/>
    <w:rsid w:val="005A1050"/>
    <w:rsid w:val="005A1B22"/>
    <w:rsid w:val="005A325A"/>
    <w:rsid w:val="005A3533"/>
    <w:rsid w:val="005A493D"/>
    <w:rsid w:val="005A4F30"/>
    <w:rsid w:val="005A5874"/>
    <w:rsid w:val="005A5DD3"/>
    <w:rsid w:val="005A5EC7"/>
    <w:rsid w:val="005A6BE3"/>
    <w:rsid w:val="005B19ED"/>
    <w:rsid w:val="005B2B15"/>
    <w:rsid w:val="005B3EE5"/>
    <w:rsid w:val="005B69DA"/>
    <w:rsid w:val="005B6A80"/>
    <w:rsid w:val="005B72C5"/>
    <w:rsid w:val="005B79FD"/>
    <w:rsid w:val="005C0511"/>
    <w:rsid w:val="005C24F9"/>
    <w:rsid w:val="005C3611"/>
    <w:rsid w:val="005C521E"/>
    <w:rsid w:val="005C60FA"/>
    <w:rsid w:val="005C6226"/>
    <w:rsid w:val="005C6745"/>
    <w:rsid w:val="005C7101"/>
    <w:rsid w:val="005D015E"/>
    <w:rsid w:val="005D0FAC"/>
    <w:rsid w:val="005D1201"/>
    <w:rsid w:val="005D2082"/>
    <w:rsid w:val="005D2AF3"/>
    <w:rsid w:val="005D5290"/>
    <w:rsid w:val="005D5D05"/>
    <w:rsid w:val="005D60CF"/>
    <w:rsid w:val="005D668C"/>
    <w:rsid w:val="005E0E7C"/>
    <w:rsid w:val="005E417E"/>
    <w:rsid w:val="005E4258"/>
    <w:rsid w:val="005E428E"/>
    <w:rsid w:val="005E45AA"/>
    <w:rsid w:val="005E4F86"/>
    <w:rsid w:val="005E4F98"/>
    <w:rsid w:val="005E5CBE"/>
    <w:rsid w:val="005E73F1"/>
    <w:rsid w:val="005F302C"/>
    <w:rsid w:val="005F45D5"/>
    <w:rsid w:val="005F4D4B"/>
    <w:rsid w:val="005F5B5D"/>
    <w:rsid w:val="005F6E08"/>
    <w:rsid w:val="005F6E11"/>
    <w:rsid w:val="005F7D91"/>
    <w:rsid w:val="00600DD5"/>
    <w:rsid w:val="006019F1"/>
    <w:rsid w:val="00601D0E"/>
    <w:rsid w:val="0060208F"/>
    <w:rsid w:val="006023C0"/>
    <w:rsid w:val="006041B4"/>
    <w:rsid w:val="00605415"/>
    <w:rsid w:val="006055F2"/>
    <w:rsid w:val="00605826"/>
    <w:rsid w:val="006059BC"/>
    <w:rsid w:val="006059D4"/>
    <w:rsid w:val="00607580"/>
    <w:rsid w:val="00611A3C"/>
    <w:rsid w:val="00613C6E"/>
    <w:rsid w:val="0061615E"/>
    <w:rsid w:val="006173AA"/>
    <w:rsid w:val="0061754E"/>
    <w:rsid w:val="00622050"/>
    <w:rsid w:val="00622639"/>
    <w:rsid w:val="0062305F"/>
    <w:rsid w:val="00623179"/>
    <w:rsid w:val="00623FF6"/>
    <w:rsid w:val="00626A64"/>
    <w:rsid w:val="00626BB2"/>
    <w:rsid w:val="00627289"/>
    <w:rsid w:val="00630691"/>
    <w:rsid w:val="00631E37"/>
    <w:rsid w:val="00632534"/>
    <w:rsid w:val="00632809"/>
    <w:rsid w:val="006330AF"/>
    <w:rsid w:val="00642F84"/>
    <w:rsid w:val="00643F2E"/>
    <w:rsid w:val="006445CA"/>
    <w:rsid w:val="00644784"/>
    <w:rsid w:val="006447BD"/>
    <w:rsid w:val="006456A5"/>
    <w:rsid w:val="006457E7"/>
    <w:rsid w:val="00646025"/>
    <w:rsid w:val="006469E3"/>
    <w:rsid w:val="00646FE6"/>
    <w:rsid w:val="006478E2"/>
    <w:rsid w:val="00650A1E"/>
    <w:rsid w:val="006535F8"/>
    <w:rsid w:val="00653CA6"/>
    <w:rsid w:val="006543BD"/>
    <w:rsid w:val="00654FE8"/>
    <w:rsid w:val="00656BA1"/>
    <w:rsid w:val="006602FE"/>
    <w:rsid w:val="0066314D"/>
    <w:rsid w:val="006635B0"/>
    <w:rsid w:val="006640E3"/>
    <w:rsid w:val="00666619"/>
    <w:rsid w:val="00667E71"/>
    <w:rsid w:val="006710AF"/>
    <w:rsid w:val="00671244"/>
    <w:rsid w:val="0067153F"/>
    <w:rsid w:val="00672596"/>
    <w:rsid w:val="00672F17"/>
    <w:rsid w:val="006752B9"/>
    <w:rsid w:val="00676039"/>
    <w:rsid w:val="00676399"/>
    <w:rsid w:val="00677AB4"/>
    <w:rsid w:val="006800BC"/>
    <w:rsid w:val="00683F11"/>
    <w:rsid w:val="00685ECC"/>
    <w:rsid w:val="0069108E"/>
    <w:rsid w:val="00692D51"/>
    <w:rsid w:val="00694BAB"/>
    <w:rsid w:val="0069536A"/>
    <w:rsid w:val="00695756"/>
    <w:rsid w:val="00695C96"/>
    <w:rsid w:val="00695D4E"/>
    <w:rsid w:val="00696E91"/>
    <w:rsid w:val="006A0195"/>
    <w:rsid w:val="006A08E3"/>
    <w:rsid w:val="006A12AD"/>
    <w:rsid w:val="006A2C4E"/>
    <w:rsid w:val="006A352A"/>
    <w:rsid w:val="006A4499"/>
    <w:rsid w:val="006A4CE6"/>
    <w:rsid w:val="006A4DE5"/>
    <w:rsid w:val="006A510D"/>
    <w:rsid w:val="006A543A"/>
    <w:rsid w:val="006A6DEC"/>
    <w:rsid w:val="006A6EDC"/>
    <w:rsid w:val="006A6F90"/>
    <w:rsid w:val="006A7F6C"/>
    <w:rsid w:val="006B037A"/>
    <w:rsid w:val="006B18B2"/>
    <w:rsid w:val="006B1E20"/>
    <w:rsid w:val="006B2371"/>
    <w:rsid w:val="006B24BE"/>
    <w:rsid w:val="006B2BBC"/>
    <w:rsid w:val="006B2D20"/>
    <w:rsid w:val="006B4043"/>
    <w:rsid w:val="006B41CC"/>
    <w:rsid w:val="006B4494"/>
    <w:rsid w:val="006B5332"/>
    <w:rsid w:val="006B5B5A"/>
    <w:rsid w:val="006B5B62"/>
    <w:rsid w:val="006B7335"/>
    <w:rsid w:val="006B7AF1"/>
    <w:rsid w:val="006C07F8"/>
    <w:rsid w:val="006C080F"/>
    <w:rsid w:val="006C3727"/>
    <w:rsid w:val="006C3C8B"/>
    <w:rsid w:val="006C3F54"/>
    <w:rsid w:val="006C6635"/>
    <w:rsid w:val="006C6A0B"/>
    <w:rsid w:val="006C7C6A"/>
    <w:rsid w:val="006D0EE4"/>
    <w:rsid w:val="006D16D6"/>
    <w:rsid w:val="006D192A"/>
    <w:rsid w:val="006D30DC"/>
    <w:rsid w:val="006D3169"/>
    <w:rsid w:val="006D4C23"/>
    <w:rsid w:val="006D5406"/>
    <w:rsid w:val="006D553C"/>
    <w:rsid w:val="006D6488"/>
    <w:rsid w:val="006D64D7"/>
    <w:rsid w:val="006D6766"/>
    <w:rsid w:val="006D7012"/>
    <w:rsid w:val="006D77E5"/>
    <w:rsid w:val="006E274C"/>
    <w:rsid w:val="006E40FF"/>
    <w:rsid w:val="006E4599"/>
    <w:rsid w:val="006E7B2B"/>
    <w:rsid w:val="006E7DB4"/>
    <w:rsid w:val="006F120D"/>
    <w:rsid w:val="006F199F"/>
    <w:rsid w:val="006F1EF8"/>
    <w:rsid w:val="006F2BB4"/>
    <w:rsid w:val="006F2DBD"/>
    <w:rsid w:val="006F3427"/>
    <w:rsid w:val="006F375A"/>
    <w:rsid w:val="006F3EDD"/>
    <w:rsid w:val="006F4C4B"/>
    <w:rsid w:val="006F545B"/>
    <w:rsid w:val="006F5C9D"/>
    <w:rsid w:val="006F62AA"/>
    <w:rsid w:val="006F6FE0"/>
    <w:rsid w:val="00701902"/>
    <w:rsid w:val="007022E9"/>
    <w:rsid w:val="0070230F"/>
    <w:rsid w:val="007034D6"/>
    <w:rsid w:val="0070431C"/>
    <w:rsid w:val="00705B01"/>
    <w:rsid w:val="00706F09"/>
    <w:rsid w:val="00710499"/>
    <w:rsid w:val="00712E1B"/>
    <w:rsid w:val="007135FF"/>
    <w:rsid w:val="007139A2"/>
    <w:rsid w:val="007150E4"/>
    <w:rsid w:val="0071553A"/>
    <w:rsid w:val="007161E9"/>
    <w:rsid w:val="00717291"/>
    <w:rsid w:val="0071749F"/>
    <w:rsid w:val="007176C1"/>
    <w:rsid w:val="00717B75"/>
    <w:rsid w:val="00717C5A"/>
    <w:rsid w:val="00721AE1"/>
    <w:rsid w:val="00721D15"/>
    <w:rsid w:val="00722823"/>
    <w:rsid w:val="0072285C"/>
    <w:rsid w:val="00724C64"/>
    <w:rsid w:val="00724F1D"/>
    <w:rsid w:val="007276D4"/>
    <w:rsid w:val="00732241"/>
    <w:rsid w:val="00732ABE"/>
    <w:rsid w:val="00732D47"/>
    <w:rsid w:val="007366C1"/>
    <w:rsid w:val="0073777F"/>
    <w:rsid w:val="0074056D"/>
    <w:rsid w:val="00740A98"/>
    <w:rsid w:val="007428AE"/>
    <w:rsid w:val="00743381"/>
    <w:rsid w:val="0074427C"/>
    <w:rsid w:val="007459FF"/>
    <w:rsid w:val="007510F1"/>
    <w:rsid w:val="00753D90"/>
    <w:rsid w:val="00753F51"/>
    <w:rsid w:val="00754802"/>
    <w:rsid w:val="00754B57"/>
    <w:rsid w:val="00756AEE"/>
    <w:rsid w:val="00756CE5"/>
    <w:rsid w:val="00760AC0"/>
    <w:rsid w:val="007619A3"/>
    <w:rsid w:val="00762777"/>
    <w:rsid w:val="00763580"/>
    <w:rsid w:val="00765454"/>
    <w:rsid w:val="00766D14"/>
    <w:rsid w:val="00766ECE"/>
    <w:rsid w:val="00773CB1"/>
    <w:rsid w:val="00773D2E"/>
    <w:rsid w:val="00773F72"/>
    <w:rsid w:val="00774991"/>
    <w:rsid w:val="007752E7"/>
    <w:rsid w:val="0077761E"/>
    <w:rsid w:val="007776C6"/>
    <w:rsid w:val="00780432"/>
    <w:rsid w:val="0078087C"/>
    <w:rsid w:val="00781902"/>
    <w:rsid w:val="007847A2"/>
    <w:rsid w:val="007855D3"/>
    <w:rsid w:val="00785836"/>
    <w:rsid w:val="00786C47"/>
    <w:rsid w:val="00787328"/>
    <w:rsid w:val="007879B2"/>
    <w:rsid w:val="00787C57"/>
    <w:rsid w:val="00790FEF"/>
    <w:rsid w:val="00792736"/>
    <w:rsid w:val="00793429"/>
    <w:rsid w:val="00796E60"/>
    <w:rsid w:val="00797B68"/>
    <w:rsid w:val="00797E38"/>
    <w:rsid w:val="007A1CBF"/>
    <w:rsid w:val="007A33A9"/>
    <w:rsid w:val="007A58E0"/>
    <w:rsid w:val="007A5E8A"/>
    <w:rsid w:val="007A7457"/>
    <w:rsid w:val="007A7485"/>
    <w:rsid w:val="007B0E09"/>
    <w:rsid w:val="007B29D5"/>
    <w:rsid w:val="007B2B08"/>
    <w:rsid w:val="007B3742"/>
    <w:rsid w:val="007B531C"/>
    <w:rsid w:val="007B5946"/>
    <w:rsid w:val="007B7917"/>
    <w:rsid w:val="007C225A"/>
    <w:rsid w:val="007C22F5"/>
    <w:rsid w:val="007C24BA"/>
    <w:rsid w:val="007C2A15"/>
    <w:rsid w:val="007C380B"/>
    <w:rsid w:val="007C38D2"/>
    <w:rsid w:val="007C469A"/>
    <w:rsid w:val="007C55D5"/>
    <w:rsid w:val="007C570A"/>
    <w:rsid w:val="007C5DB6"/>
    <w:rsid w:val="007C7BEA"/>
    <w:rsid w:val="007D0A7D"/>
    <w:rsid w:val="007D1727"/>
    <w:rsid w:val="007D1B85"/>
    <w:rsid w:val="007D2244"/>
    <w:rsid w:val="007D2C7F"/>
    <w:rsid w:val="007D4709"/>
    <w:rsid w:val="007E0FA3"/>
    <w:rsid w:val="007E1DCA"/>
    <w:rsid w:val="007E2F75"/>
    <w:rsid w:val="007E30F7"/>
    <w:rsid w:val="007E4C49"/>
    <w:rsid w:val="007E78A8"/>
    <w:rsid w:val="007F0332"/>
    <w:rsid w:val="007F184C"/>
    <w:rsid w:val="007F2CBB"/>
    <w:rsid w:val="007F2E4C"/>
    <w:rsid w:val="007F2ED3"/>
    <w:rsid w:val="007F3BD4"/>
    <w:rsid w:val="007F4E9D"/>
    <w:rsid w:val="007F5117"/>
    <w:rsid w:val="007F5C9B"/>
    <w:rsid w:val="007F5F61"/>
    <w:rsid w:val="007F69D7"/>
    <w:rsid w:val="008001BC"/>
    <w:rsid w:val="008015E7"/>
    <w:rsid w:val="00801B65"/>
    <w:rsid w:val="00801D63"/>
    <w:rsid w:val="00801ED6"/>
    <w:rsid w:val="0080297F"/>
    <w:rsid w:val="0080366F"/>
    <w:rsid w:val="00804FEE"/>
    <w:rsid w:val="0080524E"/>
    <w:rsid w:val="008061FF"/>
    <w:rsid w:val="00806462"/>
    <w:rsid w:val="00807604"/>
    <w:rsid w:val="00811709"/>
    <w:rsid w:val="00813406"/>
    <w:rsid w:val="00813BD2"/>
    <w:rsid w:val="00814205"/>
    <w:rsid w:val="008148B4"/>
    <w:rsid w:val="008159ED"/>
    <w:rsid w:val="00815A5F"/>
    <w:rsid w:val="00815C6E"/>
    <w:rsid w:val="00816481"/>
    <w:rsid w:val="0081674E"/>
    <w:rsid w:val="00816C3C"/>
    <w:rsid w:val="0081705C"/>
    <w:rsid w:val="0081734E"/>
    <w:rsid w:val="008179A0"/>
    <w:rsid w:val="00817A60"/>
    <w:rsid w:val="00817AD6"/>
    <w:rsid w:val="00821392"/>
    <w:rsid w:val="0082192A"/>
    <w:rsid w:val="00821FBB"/>
    <w:rsid w:val="008237C8"/>
    <w:rsid w:val="0082572A"/>
    <w:rsid w:val="008278F6"/>
    <w:rsid w:val="00831A9E"/>
    <w:rsid w:val="00831BE3"/>
    <w:rsid w:val="00832069"/>
    <w:rsid w:val="00832D82"/>
    <w:rsid w:val="00833CDF"/>
    <w:rsid w:val="00835FBB"/>
    <w:rsid w:val="00837CD5"/>
    <w:rsid w:val="00841C45"/>
    <w:rsid w:val="008435F9"/>
    <w:rsid w:val="0084374E"/>
    <w:rsid w:val="00844939"/>
    <w:rsid w:val="008457BF"/>
    <w:rsid w:val="00846191"/>
    <w:rsid w:val="008464DE"/>
    <w:rsid w:val="00846653"/>
    <w:rsid w:val="008466F2"/>
    <w:rsid w:val="00847572"/>
    <w:rsid w:val="0085083F"/>
    <w:rsid w:val="00851CCB"/>
    <w:rsid w:val="008527A8"/>
    <w:rsid w:val="00853EBA"/>
    <w:rsid w:val="00855356"/>
    <w:rsid w:val="008600B5"/>
    <w:rsid w:val="00866894"/>
    <w:rsid w:val="00866CBA"/>
    <w:rsid w:val="00867952"/>
    <w:rsid w:val="00871843"/>
    <w:rsid w:val="00873C79"/>
    <w:rsid w:val="008740B6"/>
    <w:rsid w:val="0087624A"/>
    <w:rsid w:val="008771F8"/>
    <w:rsid w:val="008773F9"/>
    <w:rsid w:val="00882611"/>
    <w:rsid w:val="00882F41"/>
    <w:rsid w:val="00883BAC"/>
    <w:rsid w:val="00883D34"/>
    <w:rsid w:val="00883EB5"/>
    <w:rsid w:val="008841B4"/>
    <w:rsid w:val="00884668"/>
    <w:rsid w:val="00884ED7"/>
    <w:rsid w:val="008851F2"/>
    <w:rsid w:val="0088660D"/>
    <w:rsid w:val="00886C94"/>
    <w:rsid w:val="00887207"/>
    <w:rsid w:val="00890125"/>
    <w:rsid w:val="008906ED"/>
    <w:rsid w:val="008907E1"/>
    <w:rsid w:val="00893924"/>
    <w:rsid w:val="00896AE3"/>
    <w:rsid w:val="00896F79"/>
    <w:rsid w:val="00897F99"/>
    <w:rsid w:val="008A088F"/>
    <w:rsid w:val="008A0C44"/>
    <w:rsid w:val="008A21E2"/>
    <w:rsid w:val="008A26D6"/>
    <w:rsid w:val="008A4ED0"/>
    <w:rsid w:val="008A59BD"/>
    <w:rsid w:val="008A5A1A"/>
    <w:rsid w:val="008A5C0C"/>
    <w:rsid w:val="008A5EC5"/>
    <w:rsid w:val="008A7164"/>
    <w:rsid w:val="008B008D"/>
    <w:rsid w:val="008B06A4"/>
    <w:rsid w:val="008B1526"/>
    <w:rsid w:val="008B1BF3"/>
    <w:rsid w:val="008B44AC"/>
    <w:rsid w:val="008B5838"/>
    <w:rsid w:val="008C029F"/>
    <w:rsid w:val="008C1EAC"/>
    <w:rsid w:val="008C2254"/>
    <w:rsid w:val="008C5C8B"/>
    <w:rsid w:val="008C7CDF"/>
    <w:rsid w:val="008D101F"/>
    <w:rsid w:val="008D22DA"/>
    <w:rsid w:val="008D2910"/>
    <w:rsid w:val="008D3402"/>
    <w:rsid w:val="008D3886"/>
    <w:rsid w:val="008D3D70"/>
    <w:rsid w:val="008D40E6"/>
    <w:rsid w:val="008D4F24"/>
    <w:rsid w:val="008D512B"/>
    <w:rsid w:val="008D6C2C"/>
    <w:rsid w:val="008D6D46"/>
    <w:rsid w:val="008D6DDE"/>
    <w:rsid w:val="008E1DE9"/>
    <w:rsid w:val="008E2216"/>
    <w:rsid w:val="008E2839"/>
    <w:rsid w:val="008E2B94"/>
    <w:rsid w:val="008E461C"/>
    <w:rsid w:val="008F123C"/>
    <w:rsid w:val="008F25CA"/>
    <w:rsid w:val="008F26A9"/>
    <w:rsid w:val="008F359C"/>
    <w:rsid w:val="008F40AD"/>
    <w:rsid w:val="008F5C49"/>
    <w:rsid w:val="008F6E4B"/>
    <w:rsid w:val="0090008B"/>
    <w:rsid w:val="009013D5"/>
    <w:rsid w:val="009021AB"/>
    <w:rsid w:val="0090318E"/>
    <w:rsid w:val="009032FB"/>
    <w:rsid w:val="009036E3"/>
    <w:rsid w:val="00903B28"/>
    <w:rsid w:val="00903E55"/>
    <w:rsid w:val="00906B78"/>
    <w:rsid w:val="00907BA9"/>
    <w:rsid w:val="00907FDF"/>
    <w:rsid w:val="009100A9"/>
    <w:rsid w:val="00910DC9"/>
    <w:rsid w:val="009126F2"/>
    <w:rsid w:val="0091479D"/>
    <w:rsid w:val="00915BB5"/>
    <w:rsid w:val="00915EB9"/>
    <w:rsid w:val="00916A5C"/>
    <w:rsid w:val="00917371"/>
    <w:rsid w:val="00917C67"/>
    <w:rsid w:val="00921A74"/>
    <w:rsid w:val="00921D3C"/>
    <w:rsid w:val="00924257"/>
    <w:rsid w:val="00925C5F"/>
    <w:rsid w:val="00926D2B"/>
    <w:rsid w:val="00926EB2"/>
    <w:rsid w:val="009336D0"/>
    <w:rsid w:val="0093391E"/>
    <w:rsid w:val="00934075"/>
    <w:rsid w:val="009348E8"/>
    <w:rsid w:val="00935227"/>
    <w:rsid w:val="00937623"/>
    <w:rsid w:val="00940615"/>
    <w:rsid w:val="0094098C"/>
    <w:rsid w:val="009437BE"/>
    <w:rsid w:val="00943877"/>
    <w:rsid w:val="009443B8"/>
    <w:rsid w:val="0094562C"/>
    <w:rsid w:val="00947021"/>
    <w:rsid w:val="00950BF8"/>
    <w:rsid w:val="009556B8"/>
    <w:rsid w:val="00956A7C"/>
    <w:rsid w:val="00960789"/>
    <w:rsid w:val="00960933"/>
    <w:rsid w:val="00964CA8"/>
    <w:rsid w:val="00965A3A"/>
    <w:rsid w:val="00966703"/>
    <w:rsid w:val="009668D2"/>
    <w:rsid w:val="00972575"/>
    <w:rsid w:val="00972629"/>
    <w:rsid w:val="009726D3"/>
    <w:rsid w:val="009728FE"/>
    <w:rsid w:val="009729CA"/>
    <w:rsid w:val="00973979"/>
    <w:rsid w:val="00973C68"/>
    <w:rsid w:val="0097528F"/>
    <w:rsid w:val="0097576A"/>
    <w:rsid w:val="009757A0"/>
    <w:rsid w:val="009771BC"/>
    <w:rsid w:val="00977201"/>
    <w:rsid w:val="009774A2"/>
    <w:rsid w:val="00982F3D"/>
    <w:rsid w:val="00984A1D"/>
    <w:rsid w:val="00987767"/>
    <w:rsid w:val="009933A9"/>
    <w:rsid w:val="00993743"/>
    <w:rsid w:val="00993865"/>
    <w:rsid w:val="00993C3D"/>
    <w:rsid w:val="00994A8E"/>
    <w:rsid w:val="00994E9C"/>
    <w:rsid w:val="00996555"/>
    <w:rsid w:val="0099658C"/>
    <w:rsid w:val="00996ABB"/>
    <w:rsid w:val="009971FD"/>
    <w:rsid w:val="00997BBB"/>
    <w:rsid w:val="009A0218"/>
    <w:rsid w:val="009A021D"/>
    <w:rsid w:val="009A4739"/>
    <w:rsid w:val="009A5383"/>
    <w:rsid w:val="009A6F76"/>
    <w:rsid w:val="009B00C2"/>
    <w:rsid w:val="009B24E4"/>
    <w:rsid w:val="009B2EC1"/>
    <w:rsid w:val="009B3625"/>
    <w:rsid w:val="009B3D57"/>
    <w:rsid w:val="009B425E"/>
    <w:rsid w:val="009B4EC1"/>
    <w:rsid w:val="009B51DE"/>
    <w:rsid w:val="009B626F"/>
    <w:rsid w:val="009B6EF8"/>
    <w:rsid w:val="009C14DD"/>
    <w:rsid w:val="009C1546"/>
    <w:rsid w:val="009C1879"/>
    <w:rsid w:val="009C1FF3"/>
    <w:rsid w:val="009C2208"/>
    <w:rsid w:val="009C3E40"/>
    <w:rsid w:val="009C4031"/>
    <w:rsid w:val="009C4358"/>
    <w:rsid w:val="009C53E7"/>
    <w:rsid w:val="009C5B35"/>
    <w:rsid w:val="009C5F19"/>
    <w:rsid w:val="009C75A2"/>
    <w:rsid w:val="009D104F"/>
    <w:rsid w:val="009D25BB"/>
    <w:rsid w:val="009D2BAC"/>
    <w:rsid w:val="009D34C4"/>
    <w:rsid w:val="009D3817"/>
    <w:rsid w:val="009D3995"/>
    <w:rsid w:val="009D453D"/>
    <w:rsid w:val="009D5002"/>
    <w:rsid w:val="009D7CE3"/>
    <w:rsid w:val="009E0EA9"/>
    <w:rsid w:val="009E185A"/>
    <w:rsid w:val="009E2DED"/>
    <w:rsid w:val="009E34C1"/>
    <w:rsid w:val="009E3AC7"/>
    <w:rsid w:val="009E6F93"/>
    <w:rsid w:val="009E7586"/>
    <w:rsid w:val="009F24B4"/>
    <w:rsid w:val="009F461B"/>
    <w:rsid w:val="009F6014"/>
    <w:rsid w:val="009F730D"/>
    <w:rsid w:val="009F790B"/>
    <w:rsid w:val="00A02BCC"/>
    <w:rsid w:val="00A06728"/>
    <w:rsid w:val="00A07840"/>
    <w:rsid w:val="00A07F88"/>
    <w:rsid w:val="00A11230"/>
    <w:rsid w:val="00A1297F"/>
    <w:rsid w:val="00A12BB8"/>
    <w:rsid w:val="00A13B1A"/>
    <w:rsid w:val="00A1444C"/>
    <w:rsid w:val="00A14465"/>
    <w:rsid w:val="00A14D6F"/>
    <w:rsid w:val="00A14F01"/>
    <w:rsid w:val="00A14F6A"/>
    <w:rsid w:val="00A17835"/>
    <w:rsid w:val="00A201A3"/>
    <w:rsid w:val="00A2066C"/>
    <w:rsid w:val="00A20F67"/>
    <w:rsid w:val="00A2163B"/>
    <w:rsid w:val="00A22514"/>
    <w:rsid w:val="00A24026"/>
    <w:rsid w:val="00A248D2"/>
    <w:rsid w:val="00A24AB5"/>
    <w:rsid w:val="00A25DAB"/>
    <w:rsid w:val="00A300E4"/>
    <w:rsid w:val="00A31F9F"/>
    <w:rsid w:val="00A33A96"/>
    <w:rsid w:val="00A35449"/>
    <w:rsid w:val="00A3586A"/>
    <w:rsid w:val="00A36DA0"/>
    <w:rsid w:val="00A41592"/>
    <w:rsid w:val="00A41788"/>
    <w:rsid w:val="00A41B13"/>
    <w:rsid w:val="00A4219D"/>
    <w:rsid w:val="00A4422B"/>
    <w:rsid w:val="00A459D0"/>
    <w:rsid w:val="00A45FFB"/>
    <w:rsid w:val="00A46D44"/>
    <w:rsid w:val="00A46E2D"/>
    <w:rsid w:val="00A517B0"/>
    <w:rsid w:val="00A52C5D"/>
    <w:rsid w:val="00A53B0D"/>
    <w:rsid w:val="00A54AF7"/>
    <w:rsid w:val="00A558E3"/>
    <w:rsid w:val="00A5632E"/>
    <w:rsid w:val="00A56E8A"/>
    <w:rsid w:val="00A607D2"/>
    <w:rsid w:val="00A65252"/>
    <w:rsid w:val="00A700F7"/>
    <w:rsid w:val="00A7340A"/>
    <w:rsid w:val="00A73BEB"/>
    <w:rsid w:val="00A73D66"/>
    <w:rsid w:val="00A747FF"/>
    <w:rsid w:val="00A748FD"/>
    <w:rsid w:val="00A74927"/>
    <w:rsid w:val="00A770A7"/>
    <w:rsid w:val="00A776E6"/>
    <w:rsid w:val="00A77DD1"/>
    <w:rsid w:val="00A80675"/>
    <w:rsid w:val="00A82373"/>
    <w:rsid w:val="00A8244A"/>
    <w:rsid w:val="00A8288B"/>
    <w:rsid w:val="00A83760"/>
    <w:rsid w:val="00A868FA"/>
    <w:rsid w:val="00A8774F"/>
    <w:rsid w:val="00A9044D"/>
    <w:rsid w:val="00A90EA2"/>
    <w:rsid w:val="00A9228A"/>
    <w:rsid w:val="00A933A8"/>
    <w:rsid w:val="00A94939"/>
    <w:rsid w:val="00A958F5"/>
    <w:rsid w:val="00AA19FE"/>
    <w:rsid w:val="00AA1CCB"/>
    <w:rsid w:val="00AA228B"/>
    <w:rsid w:val="00AA44C3"/>
    <w:rsid w:val="00AA611C"/>
    <w:rsid w:val="00AB009B"/>
    <w:rsid w:val="00AB04FE"/>
    <w:rsid w:val="00AB1385"/>
    <w:rsid w:val="00AB2F19"/>
    <w:rsid w:val="00AB40B0"/>
    <w:rsid w:val="00AB599D"/>
    <w:rsid w:val="00AB5E60"/>
    <w:rsid w:val="00AC0EC3"/>
    <w:rsid w:val="00AC18A1"/>
    <w:rsid w:val="00AC18D1"/>
    <w:rsid w:val="00AC1D6A"/>
    <w:rsid w:val="00AC2387"/>
    <w:rsid w:val="00AC2D87"/>
    <w:rsid w:val="00AC587D"/>
    <w:rsid w:val="00AC5DEE"/>
    <w:rsid w:val="00AC5E91"/>
    <w:rsid w:val="00AC6152"/>
    <w:rsid w:val="00AC6F5C"/>
    <w:rsid w:val="00AC7C9C"/>
    <w:rsid w:val="00AD54A1"/>
    <w:rsid w:val="00AD6341"/>
    <w:rsid w:val="00AD7215"/>
    <w:rsid w:val="00AE093B"/>
    <w:rsid w:val="00AE0B09"/>
    <w:rsid w:val="00AE10B2"/>
    <w:rsid w:val="00AE19BF"/>
    <w:rsid w:val="00AE2655"/>
    <w:rsid w:val="00AE390D"/>
    <w:rsid w:val="00AE5C80"/>
    <w:rsid w:val="00AE6C4D"/>
    <w:rsid w:val="00AE7684"/>
    <w:rsid w:val="00AE7B90"/>
    <w:rsid w:val="00AF0166"/>
    <w:rsid w:val="00AF0BDF"/>
    <w:rsid w:val="00AF3F8D"/>
    <w:rsid w:val="00AF47E2"/>
    <w:rsid w:val="00AF49C5"/>
    <w:rsid w:val="00AF657D"/>
    <w:rsid w:val="00B00CC4"/>
    <w:rsid w:val="00B02756"/>
    <w:rsid w:val="00B041CD"/>
    <w:rsid w:val="00B044EC"/>
    <w:rsid w:val="00B06952"/>
    <w:rsid w:val="00B102FD"/>
    <w:rsid w:val="00B1098E"/>
    <w:rsid w:val="00B11106"/>
    <w:rsid w:val="00B11785"/>
    <w:rsid w:val="00B11F6A"/>
    <w:rsid w:val="00B1286D"/>
    <w:rsid w:val="00B13893"/>
    <w:rsid w:val="00B13EB9"/>
    <w:rsid w:val="00B142FE"/>
    <w:rsid w:val="00B14375"/>
    <w:rsid w:val="00B1712A"/>
    <w:rsid w:val="00B17699"/>
    <w:rsid w:val="00B214FC"/>
    <w:rsid w:val="00B21759"/>
    <w:rsid w:val="00B220A9"/>
    <w:rsid w:val="00B23AC5"/>
    <w:rsid w:val="00B25F34"/>
    <w:rsid w:val="00B260FD"/>
    <w:rsid w:val="00B27F3B"/>
    <w:rsid w:val="00B314CA"/>
    <w:rsid w:val="00B3164C"/>
    <w:rsid w:val="00B317C2"/>
    <w:rsid w:val="00B31B0A"/>
    <w:rsid w:val="00B31DE0"/>
    <w:rsid w:val="00B322A7"/>
    <w:rsid w:val="00B3465F"/>
    <w:rsid w:val="00B34DAB"/>
    <w:rsid w:val="00B40690"/>
    <w:rsid w:val="00B419A8"/>
    <w:rsid w:val="00B42432"/>
    <w:rsid w:val="00B424D4"/>
    <w:rsid w:val="00B42EFA"/>
    <w:rsid w:val="00B43E47"/>
    <w:rsid w:val="00B447A7"/>
    <w:rsid w:val="00B45A23"/>
    <w:rsid w:val="00B4644D"/>
    <w:rsid w:val="00B46CB9"/>
    <w:rsid w:val="00B50246"/>
    <w:rsid w:val="00B5039B"/>
    <w:rsid w:val="00B51490"/>
    <w:rsid w:val="00B5173F"/>
    <w:rsid w:val="00B51833"/>
    <w:rsid w:val="00B524DF"/>
    <w:rsid w:val="00B526DF"/>
    <w:rsid w:val="00B53420"/>
    <w:rsid w:val="00B5366C"/>
    <w:rsid w:val="00B540C9"/>
    <w:rsid w:val="00B54329"/>
    <w:rsid w:val="00B543CF"/>
    <w:rsid w:val="00B54E51"/>
    <w:rsid w:val="00B55736"/>
    <w:rsid w:val="00B632A5"/>
    <w:rsid w:val="00B6335A"/>
    <w:rsid w:val="00B63D4F"/>
    <w:rsid w:val="00B64AA4"/>
    <w:rsid w:val="00B663EF"/>
    <w:rsid w:val="00B668E8"/>
    <w:rsid w:val="00B66F11"/>
    <w:rsid w:val="00B675DD"/>
    <w:rsid w:val="00B709DA"/>
    <w:rsid w:val="00B70A72"/>
    <w:rsid w:val="00B7192E"/>
    <w:rsid w:val="00B71FF0"/>
    <w:rsid w:val="00B72C22"/>
    <w:rsid w:val="00B72C23"/>
    <w:rsid w:val="00B73792"/>
    <w:rsid w:val="00B7586E"/>
    <w:rsid w:val="00B761A3"/>
    <w:rsid w:val="00B76EA1"/>
    <w:rsid w:val="00B80C65"/>
    <w:rsid w:val="00B811A1"/>
    <w:rsid w:val="00B82459"/>
    <w:rsid w:val="00B8354F"/>
    <w:rsid w:val="00B8377C"/>
    <w:rsid w:val="00B839BF"/>
    <w:rsid w:val="00B8520F"/>
    <w:rsid w:val="00B852D7"/>
    <w:rsid w:val="00B85418"/>
    <w:rsid w:val="00B85EE7"/>
    <w:rsid w:val="00B85F6A"/>
    <w:rsid w:val="00B869AA"/>
    <w:rsid w:val="00B87A0F"/>
    <w:rsid w:val="00B900AB"/>
    <w:rsid w:val="00B92D45"/>
    <w:rsid w:val="00B93B43"/>
    <w:rsid w:val="00B93EEE"/>
    <w:rsid w:val="00B942D2"/>
    <w:rsid w:val="00B9430C"/>
    <w:rsid w:val="00B95853"/>
    <w:rsid w:val="00B95865"/>
    <w:rsid w:val="00B9599F"/>
    <w:rsid w:val="00B973C8"/>
    <w:rsid w:val="00B97637"/>
    <w:rsid w:val="00BA02FC"/>
    <w:rsid w:val="00BA1887"/>
    <w:rsid w:val="00BA4C12"/>
    <w:rsid w:val="00BA4F36"/>
    <w:rsid w:val="00BA4F92"/>
    <w:rsid w:val="00BA7868"/>
    <w:rsid w:val="00BA7DB6"/>
    <w:rsid w:val="00BB3F7B"/>
    <w:rsid w:val="00BB4934"/>
    <w:rsid w:val="00BB5A9E"/>
    <w:rsid w:val="00BB6448"/>
    <w:rsid w:val="00BB6496"/>
    <w:rsid w:val="00BC0CE8"/>
    <w:rsid w:val="00BC182B"/>
    <w:rsid w:val="00BC19E9"/>
    <w:rsid w:val="00BC213A"/>
    <w:rsid w:val="00BC21FA"/>
    <w:rsid w:val="00BC3177"/>
    <w:rsid w:val="00BC4B89"/>
    <w:rsid w:val="00BC5CF6"/>
    <w:rsid w:val="00BC61C9"/>
    <w:rsid w:val="00BC7F6D"/>
    <w:rsid w:val="00BD0B20"/>
    <w:rsid w:val="00BD3781"/>
    <w:rsid w:val="00BD4376"/>
    <w:rsid w:val="00BD492E"/>
    <w:rsid w:val="00BD7B8B"/>
    <w:rsid w:val="00BE1D72"/>
    <w:rsid w:val="00BE23C3"/>
    <w:rsid w:val="00BE3D5A"/>
    <w:rsid w:val="00BE57E6"/>
    <w:rsid w:val="00BF110D"/>
    <w:rsid w:val="00BF5183"/>
    <w:rsid w:val="00BF65F6"/>
    <w:rsid w:val="00BF6BC6"/>
    <w:rsid w:val="00BF77C9"/>
    <w:rsid w:val="00C005CB"/>
    <w:rsid w:val="00C021E4"/>
    <w:rsid w:val="00C02E12"/>
    <w:rsid w:val="00C034A6"/>
    <w:rsid w:val="00C03FD4"/>
    <w:rsid w:val="00C04AC4"/>
    <w:rsid w:val="00C106EC"/>
    <w:rsid w:val="00C125F9"/>
    <w:rsid w:val="00C12614"/>
    <w:rsid w:val="00C12E66"/>
    <w:rsid w:val="00C13947"/>
    <w:rsid w:val="00C1545A"/>
    <w:rsid w:val="00C16031"/>
    <w:rsid w:val="00C164CF"/>
    <w:rsid w:val="00C20531"/>
    <w:rsid w:val="00C213C9"/>
    <w:rsid w:val="00C2151B"/>
    <w:rsid w:val="00C22372"/>
    <w:rsid w:val="00C2250F"/>
    <w:rsid w:val="00C23562"/>
    <w:rsid w:val="00C23CAE"/>
    <w:rsid w:val="00C2588B"/>
    <w:rsid w:val="00C26532"/>
    <w:rsid w:val="00C27835"/>
    <w:rsid w:val="00C30089"/>
    <w:rsid w:val="00C30BAB"/>
    <w:rsid w:val="00C351C6"/>
    <w:rsid w:val="00C356C0"/>
    <w:rsid w:val="00C37A71"/>
    <w:rsid w:val="00C40489"/>
    <w:rsid w:val="00C414D4"/>
    <w:rsid w:val="00C41D6C"/>
    <w:rsid w:val="00C42C79"/>
    <w:rsid w:val="00C42D38"/>
    <w:rsid w:val="00C43789"/>
    <w:rsid w:val="00C44D69"/>
    <w:rsid w:val="00C44EB1"/>
    <w:rsid w:val="00C45EC8"/>
    <w:rsid w:val="00C461DC"/>
    <w:rsid w:val="00C46377"/>
    <w:rsid w:val="00C473A1"/>
    <w:rsid w:val="00C5006B"/>
    <w:rsid w:val="00C51E50"/>
    <w:rsid w:val="00C52B09"/>
    <w:rsid w:val="00C52B7C"/>
    <w:rsid w:val="00C53002"/>
    <w:rsid w:val="00C53F82"/>
    <w:rsid w:val="00C543AB"/>
    <w:rsid w:val="00C547ED"/>
    <w:rsid w:val="00C56934"/>
    <w:rsid w:val="00C57542"/>
    <w:rsid w:val="00C60A3C"/>
    <w:rsid w:val="00C614F7"/>
    <w:rsid w:val="00C634ED"/>
    <w:rsid w:val="00C63771"/>
    <w:rsid w:val="00C66258"/>
    <w:rsid w:val="00C6649F"/>
    <w:rsid w:val="00C6766A"/>
    <w:rsid w:val="00C679E5"/>
    <w:rsid w:val="00C67F3F"/>
    <w:rsid w:val="00C7353C"/>
    <w:rsid w:val="00C74DC2"/>
    <w:rsid w:val="00C74F3D"/>
    <w:rsid w:val="00C74F89"/>
    <w:rsid w:val="00C750B0"/>
    <w:rsid w:val="00C779D3"/>
    <w:rsid w:val="00C80432"/>
    <w:rsid w:val="00C81279"/>
    <w:rsid w:val="00C824D2"/>
    <w:rsid w:val="00C832C4"/>
    <w:rsid w:val="00C84D94"/>
    <w:rsid w:val="00C85D33"/>
    <w:rsid w:val="00C91527"/>
    <w:rsid w:val="00C91830"/>
    <w:rsid w:val="00C92BC3"/>
    <w:rsid w:val="00C95DFF"/>
    <w:rsid w:val="00C95E43"/>
    <w:rsid w:val="00C96533"/>
    <w:rsid w:val="00C97170"/>
    <w:rsid w:val="00CA0DBF"/>
    <w:rsid w:val="00CA0F15"/>
    <w:rsid w:val="00CA14D2"/>
    <w:rsid w:val="00CA2028"/>
    <w:rsid w:val="00CA368B"/>
    <w:rsid w:val="00CA4D14"/>
    <w:rsid w:val="00CA5CF1"/>
    <w:rsid w:val="00CA6872"/>
    <w:rsid w:val="00CB0647"/>
    <w:rsid w:val="00CB1826"/>
    <w:rsid w:val="00CB48E9"/>
    <w:rsid w:val="00CB5AC9"/>
    <w:rsid w:val="00CB67AE"/>
    <w:rsid w:val="00CB6830"/>
    <w:rsid w:val="00CB6915"/>
    <w:rsid w:val="00CB6DC5"/>
    <w:rsid w:val="00CB7B3C"/>
    <w:rsid w:val="00CC080A"/>
    <w:rsid w:val="00CC3778"/>
    <w:rsid w:val="00CC3DF9"/>
    <w:rsid w:val="00CC52AC"/>
    <w:rsid w:val="00CC567A"/>
    <w:rsid w:val="00CC5A2B"/>
    <w:rsid w:val="00CC63AF"/>
    <w:rsid w:val="00CC64C7"/>
    <w:rsid w:val="00CC70CF"/>
    <w:rsid w:val="00CC743A"/>
    <w:rsid w:val="00CC7CEE"/>
    <w:rsid w:val="00CD0411"/>
    <w:rsid w:val="00CD0920"/>
    <w:rsid w:val="00CD09E0"/>
    <w:rsid w:val="00CD0F6D"/>
    <w:rsid w:val="00CD1AA7"/>
    <w:rsid w:val="00CD2F2E"/>
    <w:rsid w:val="00CD3E7A"/>
    <w:rsid w:val="00CD4C77"/>
    <w:rsid w:val="00CD4D5F"/>
    <w:rsid w:val="00CD6C5D"/>
    <w:rsid w:val="00CD74EA"/>
    <w:rsid w:val="00CE2CC1"/>
    <w:rsid w:val="00CE3802"/>
    <w:rsid w:val="00CE4714"/>
    <w:rsid w:val="00CE48D6"/>
    <w:rsid w:val="00CE6453"/>
    <w:rsid w:val="00CE6A02"/>
    <w:rsid w:val="00CE7E06"/>
    <w:rsid w:val="00CF32B2"/>
    <w:rsid w:val="00CF3C41"/>
    <w:rsid w:val="00CF3F71"/>
    <w:rsid w:val="00CF59C3"/>
    <w:rsid w:val="00CF5B43"/>
    <w:rsid w:val="00CF61D7"/>
    <w:rsid w:val="00CF6894"/>
    <w:rsid w:val="00D002CB"/>
    <w:rsid w:val="00D00A39"/>
    <w:rsid w:val="00D02DC6"/>
    <w:rsid w:val="00D037B2"/>
    <w:rsid w:val="00D03950"/>
    <w:rsid w:val="00D03F50"/>
    <w:rsid w:val="00D0492F"/>
    <w:rsid w:val="00D064EE"/>
    <w:rsid w:val="00D07B0B"/>
    <w:rsid w:val="00D10F95"/>
    <w:rsid w:val="00D14233"/>
    <w:rsid w:val="00D15136"/>
    <w:rsid w:val="00D17897"/>
    <w:rsid w:val="00D17DA8"/>
    <w:rsid w:val="00D2054C"/>
    <w:rsid w:val="00D21042"/>
    <w:rsid w:val="00D223E8"/>
    <w:rsid w:val="00D23491"/>
    <w:rsid w:val="00D2378F"/>
    <w:rsid w:val="00D2507D"/>
    <w:rsid w:val="00D27C5B"/>
    <w:rsid w:val="00D30122"/>
    <w:rsid w:val="00D30358"/>
    <w:rsid w:val="00D30771"/>
    <w:rsid w:val="00D30A1B"/>
    <w:rsid w:val="00D3121A"/>
    <w:rsid w:val="00D32B08"/>
    <w:rsid w:val="00D334AE"/>
    <w:rsid w:val="00D36960"/>
    <w:rsid w:val="00D36C27"/>
    <w:rsid w:val="00D36E25"/>
    <w:rsid w:val="00D40000"/>
    <w:rsid w:val="00D40847"/>
    <w:rsid w:val="00D4176D"/>
    <w:rsid w:val="00D42EC3"/>
    <w:rsid w:val="00D43C7D"/>
    <w:rsid w:val="00D47986"/>
    <w:rsid w:val="00D47DB0"/>
    <w:rsid w:val="00D47E16"/>
    <w:rsid w:val="00D5109B"/>
    <w:rsid w:val="00D5163B"/>
    <w:rsid w:val="00D557B5"/>
    <w:rsid w:val="00D55FD8"/>
    <w:rsid w:val="00D57D80"/>
    <w:rsid w:val="00D61991"/>
    <w:rsid w:val="00D61D66"/>
    <w:rsid w:val="00D622B0"/>
    <w:rsid w:val="00D627CB"/>
    <w:rsid w:val="00D62F3E"/>
    <w:rsid w:val="00D633F0"/>
    <w:rsid w:val="00D64120"/>
    <w:rsid w:val="00D6501F"/>
    <w:rsid w:val="00D65409"/>
    <w:rsid w:val="00D65B56"/>
    <w:rsid w:val="00D66E6D"/>
    <w:rsid w:val="00D70C85"/>
    <w:rsid w:val="00D72A54"/>
    <w:rsid w:val="00D72E61"/>
    <w:rsid w:val="00D74987"/>
    <w:rsid w:val="00D753E3"/>
    <w:rsid w:val="00D75403"/>
    <w:rsid w:val="00D757AC"/>
    <w:rsid w:val="00D75D8F"/>
    <w:rsid w:val="00D75FAF"/>
    <w:rsid w:val="00D7706F"/>
    <w:rsid w:val="00D77DDD"/>
    <w:rsid w:val="00D803AE"/>
    <w:rsid w:val="00D81A6E"/>
    <w:rsid w:val="00D83133"/>
    <w:rsid w:val="00D83C76"/>
    <w:rsid w:val="00D85149"/>
    <w:rsid w:val="00D8662B"/>
    <w:rsid w:val="00D86AA8"/>
    <w:rsid w:val="00D87FBB"/>
    <w:rsid w:val="00D927F0"/>
    <w:rsid w:val="00D92897"/>
    <w:rsid w:val="00D9327E"/>
    <w:rsid w:val="00D9346B"/>
    <w:rsid w:val="00D93965"/>
    <w:rsid w:val="00D942FD"/>
    <w:rsid w:val="00D953EE"/>
    <w:rsid w:val="00D95533"/>
    <w:rsid w:val="00D95829"/>
    <w:rsid w:val="00D96B82"/>
    <w:rsid w:val="00DA0398"/>
    <w:rsid w:val="00DA171C"/>
    <w:rsid w:val="00DA267A"/>
    <w:rsid w:val="00DA2B76"/>
    <w:rsid w:val="00DA4798"/>
    <w:rsid w:val="00DA5770"/>
    <w:rsid w:val="00DA5CC0"/>
    <w:rsid w:val="00DA5DD2"/>
    <w:rsid w:val="00DB1F2B"/>
    <w:rsid w:val="00DB2950"/>
    <w:rsid w:val="00DB33DB"/>
    <w:rsid w:val="00DB3886"/>
    <w:rsid w:val="00DB53F3"/>
    <w:rsid w:val="00DB6AD4"/>
    <w:rsid w:val="00DB6D37"/>
    <w:rsid w:val="00DB70D0"/>
    <w:rsid w:val="00DC1891"/>
    <w:rsid w:val="00DC1D6B"/>
    <w:rsid w:val="00DC2362"/>
    <w:rsid w:val="00DC4DDC"/>
    <w:rsid w:val="00DC69F6"/>
    <w:rsid w:val="00DC7A4D"/>
    <w:rsid w:val="00DD0D3E"/>
    <w:rsid w:val="00DD1A34"/>
    <w:rsid w:val="00DD22AC"/>
    <w:rsid w:val="00DD2710"/>
    <w:rsid w:val="00DD4224"/>
    <w:rsid w:val="00DD58AC"/>
    <w:rsid w:val="00DD71E6"/>
    <w:rsid w:val="00DD72CC"/>
    <w:rsid w:val="00DE0A27"/>
    <w:rsid w:val="00DE22C8"/>
    <w:rsid w:val="00DE2497"/>
    <w:rsid w:val="00DE38F5"/>
    <w:rsid w:val="00DF05D0"/>
    <w:rsid w:val="00DF1891"/>
    <w:rsid w:val="00DF1BD5"/>
    <w:rsid w:val="00DF1D41"/>
    <w:rsid w:val="00DF2E6B"/>
    <w:rsid w:val="00DF399B"/>
    <w:rsid w:val="00DF5B04"/>
    <w:rsid w:val="00DF5B65"/>
    <w:rsid w:val="00DF6196"/>
    <w:rsid w:val="00DF6500"/>
    <w:rsid w:val="00DF7381"/>
    <w:rsid w:val="00DF7649"/>
    <w:rsid w:val="00DF7B78"/>
    <w:rsid w:val="00E00938"/>
    <w:rsid w:val="00E00D4C"/>
    <w:rsid w:val="00E0301B"/>
    <w:rsid w:val="00E043C9"/>
    <w:rsid w:val="00E04AE1"/>
    <w:rsid w:val="00E04B87"/>
    <w:rsid w:val="00E057BD"/>
    <w:rsid w:val="00E06145"/>
    <w:rsid w:val="00E07140"/>
    <w:rsid w:val="00E074AE"/>
    <w:rsid w:val="00E1113C"/>
    <w:rsid w:val="00E11AEB"/>
    <w:rsid w:val="00E12182"/>
    <w:rsid w:val="00E13102"/>
    <w:rsid w:val="00E13A65"/>
    <w:rsid w:val="00E13ECF"/>
    <w:rsid w:val="00E14B83"/>
    <w:rsid w:val="00E1517D"/>
    <w:rsid w:val="00E15303"/>
    <w:rsid w:val="00E23DAA"/>
    <w:rsid w:val="00E23E89"/>
    <w:rsid w:val="00E27AFC"/>
    <w:rsid w:val="00E31C62"/>
    <w:rsid w:val="00E31D79"/>
    <w:rsid w:val="00E328E5"/>
    <w:rsid w:val="00E35296"/>
    <w:rsid w:val="00E35776"/>
    <w:rsid w:val="00E3738E"/>
    <w:rsid w:val="00E40EE3"/>
    <w:rsid w:val="00E41D32"/>
    <w:rsid w:val="00E42D46"/>
    <w:rsid w:val="00E446C5"/>
    <w:rsid w:val="00E4594F"/>
    <w:rsid w:val="00E50C3A"/>
    <w:rsid w:val="00E51ABF"/>
    <w:rsid w:val="00E549EE"/>
    <w:rsid w:val="00E560AF"/>
    <w:rsid w:val="00E57835"/>
    <w:rsid w:val="00E60138"/>
    <w:rsid w:val="00E614DC"/>
    <w:rsid w:val="00E618B2"/>
    <w:rsid w:val="00E61CD0"/>
    <w:rsid w:val="00E621F5"/>
    <w:rsid w:val="00E63ECA"/>
    <w:rsid w:val="00E64B60"/>
    <w:rsid w:val="00E66E27"/>
    <w:rsid w:val="00E66F69"/>
    <w:rsid w:val="00E677E9"/>
    <w:rsid w:val="00E67FF4"/>
    <w:rsid w:val="00E70FB3"/>
    <w:rsid w:val="00E7160D"/>
    <w:rsid w:val="00E7216F"/>
    <w:rsid w:val="00E74480"/>
    <w:rsid w:val="00E74EBF"/>
    <w:rsid w:val="00E7721A"/>
    <w:rsid w:val="00E77397"/>
    <w:rsid w:val="00E77B34"/>
    <w:rsid w:val="00E77CB4"/>
    <w:rsid w:val="00E80213"/>
    <w:rsid w:val="00E8090E"/>
    <w:rsid w:val="00E809C3"/>
    <w:rsid w:val="00E82F81"/>
    <w:rsid w:val="00E83DB6"/>
    <w:rsid w:val="00E84225"/>
    <w:rsid w:val="00E85BC0"/>
    <w:rsid w:val="00E85D9C"/>
    <w:rsid w:val="00E866E7"/>
    <w:rsid w:val="00E86971"/>
    <w:rsid w:val="00E86D4D"/>
    <w:rsid w:val="00E937E5"/>
    <w:rsid w:val="00E949C1"/>
    <w:rsid w:val="00E94A73"/>
    <w:rsid w:val="00E955E3"/>
    <w:rsid w:val="00E9657D"/>
    <w:rsid w:val="00E96773"/>
    <w:rsid w:val="00E96888"/>
    <w:rsid w:val="00EA2597"/>
    <w:rsid w:val="00EA377F"/>
    <w:rsid w:val="00EA39FC"/>
    <w:rsid w:val="00EA3C7F"/>
    <w:rsid w:val="00EA5331"/>
    <w:rsid w:val="00EA5BF2"/>
    <w:rsid w:val="00EA71F4"/>
    <w:rsid w:val="00EA7466"/>
    <w:rsid w:val="00EB04F5"/>
    <w:rsid w:val="00EB247D"/>
    <w:rsid w:val="00EB2CD9"/>
    <w:rsid w:val="00EB3613"/>
    <w:rsid w:val="00EB393D"/>
    <w:rsid w:val="00EB3C2C"/>
    <w:rsid w:val="00EB4719"/>
    <w:rsid w:val="00EB48D4"/>
    <w:rsid w:val="00EB4CF2"/>
    <w:rsid w:val="00EB55B8"/>
    <w:rsid w:val="00EB5ABD"/>
    <w:rsid w:val="00EB725F"/>
    <w:rsid w:val="00EB739A"/>
    <w:rsid w:val="00EB74FB"/>
    <w:rsid w:val="00EC21C0"/>
    <w:rsid w:val="00EC3FED"/>
    <w:rsid w:val="00EC425E"/>
    <w:rsid w:val="00EC66CC"/>
    <w:rsid w:val="00EC793D"/>
    <w:rsid w:val="00EC7E97"/>
    <w:rsid w:val="00ED03A7"/>
    <w:rsid w:val="00ED1A4F"/>
    <w:rsid w:val="00ED5092"/>
    <w:rsid w:val="00ED63FA"/>
    <w:rsid w:val="00ED7935"/>
    <w:rsid w:val="00ED7940"/>
    <w:rsid w:val="00EE1024"/>
    <w:rsid w:val="00EE13F2"/>
    <w:rsid w:val="00EE26B2"/>
    <w:rsid w:val="00EE4789"/>
    <w:rsid w:val="00EE4B5F"/>
    <w:rsid w:val="00EE5A80"/>
    <w:rsid w:val="00EE61EA"/>
    <w:rsid w:val="00EE629D"/>
    <w:rsid w:val="00EE6BF8"/>
    <w:rsid w:val="00EE6DD8"/>
    <w:rsid w:val="00EE7AD2"/>
    <w:rsid w:val="00EF17BD"/>
    <w:rsid w:val="00EF23B9"/>
    <w:rsid w:val="00EF2945"/>
    <w:rsid w:val="00EF2A8F"/>
    <w:rsid w:val="00EF3431"/>
    <w:rsid w:val="00EF37A1"/>
    <w:rsid w:val="00EF5DB8"/>
    <w:rsid w:val="00EF6EBA"/>
    <w:rsid w:val="00EF734E"/>
    <w:rsid w:val="00EF7972"/>
    <w:rsid w:val="00F00609"/>
    <w:rsid w:val="00F02C37"/>
    <w:rsid w:val="00F02D9F"/>
    <w:rsid w:val="00F03DC6"/>
    <w:rsid w:val="00F06278"/>
    <w:rsid w:val="00F065D6"/>
    <w:rsid w:val="00F06EA7"/>
    <w:rsid w:val="00F06FF7"/>
    <w:rsid w:val="00F0744E"/>
    <w:rsid w:val="00F10423"/>
    <w:rsid w:val="00F11545"/>
    <w:rsid w:val="00F12007"/>
    <w:rsid w:val="00F126DC"/>
    <w:rsid w:val="00F12EA4"/>
    <w:rsid w:val="00F146EC"/>
    <w:rsid w:val="00F1497B"/>
    <w:rsid w:val="00F16D35"/>
    <w:rsid w:val="00F1783A"/>
    <w:rsid w:val="00F22296"/>
    <w:rsid w:val="00F223F7"/>
    <w:rsid w:val="00F2439B"/>
    <w:rsid w:val="00F24FE7"/>
    <w:rsid w:val="00F2537D"/>
    <w:rsid w:val="00F25E0B"/>
    <w:rsid w:val="00F26635"/>
    <w:rsid w:val="00F308DA"/>
    <w:rsid w:val="00F30C62"/>
    <w:rsid w:val="00F31669"/>
    <w:rsid w:val="00F31D2D"/>
    <w:rsid w:val="00F33193"/>
    <w:rsid w:val="00F344BD"/>
    <w:rsid w:val="00F37BEF"/>
    <w:rsid w:val="00F412FB"/>
    <w:rsid w:val="00F41C90"/>
    <w:rsid w:val="00F4471B"/>
    <w:rsid w:val="00F447DD"/>
    <w:rsid w:val="00F45B15"/>
    <w:rsid w:val="00F46C8A"/>
    <w:rsid w:val="00F47DB4"/>
    <w:rsid w:val="00F50085"/>
    <w:rsid w:val="00F5083E"/>
    <w:rsid w:val="00F517D3"/>
    <w:rsid w:val="00F52FF8"/>
    <w:rsid w:val="00F56320"/>
    <w:rsid w:val="00F56A78"/>
    <w:rsid w:val="00F605EA"/>
    <w:rsid w:val="00F613E2"/>
    <w:rsid w:val="00F62319"/>
    <w:rsid w:val="00F627A0"/>
    <w:rsid w:val="00F63F49"/>
    <w:rsid w:val="00F67240"/>
    <w:rsid w:val="00F718DA"/>
    <w:rsid w:val="00F71FEE"/>
    <w:rsid w:val="00F7217A"/>
    <w:rsid w:val="00F7236C"/>
    <w:rsid w:val="00F72438"/>
    <w:rsid w:val="00F72F50"/>
    <w:rsid w:val="00F74D56"/>
    <w:rsid w:val="00F75A9D"/>
    <w:rsid w:val="00F75E4F"/>
    <w:rsid w:val="00F76A98"/>
    <w:rsid w:val="00F778FE"/>
    <w:rsid w:val="00F81B10"/>
    <w:rsid w:val="00F82630"/>
    <w:rsid w:val="00F8355E"/>
    <w:rsid w:val="00F8387C"/>
    <w:rsid w:val="00F84881"/>
    <w:rsid w:val="00F84FB8"/>
    <w:rsid w:val="00F8723F"/>
    <w:rsid w:val="00F874E4"/>
    <w:rsid w:val="00F875AB"/>
    <w:rsid w:val="00F87832"/>
    <w:rsid w:val="00F87D40"/>
    <w:rsid w:val="00F91133"/>
    <w:rsid w:val="00F93DB5"/>
    <w:rsid w:val="00F942E7"/>
    <w:rsid w:val="00F96380"/>
    <w:rsid w:val="00F977F0"/>
    <w:rsid w:val="00FA150D"/>
    <w:rsid w:val="00FA1538"/>
    <w:rsid w:val="00FA317C"/>
    <w:rsid w:val="00FA5807"/>
    <w:rsid w:val="00FB01BA"/>
    <w:rsid w:val="00FB07D8"/>
    <w:rsid w:val="00FB1A75"/>
    <w:rsid w:val="00FB4D71"/>
    <w:rsid w:val="00FB4F3D"/>
    <w:rsid w:val="00FB5196"/>
    <w:rsid w:val="00FB6F49"/>
    <w:rsid w:val="00FB71A3"/>
    <w:rsid w:val="00FC03AB"/>
    <w:rsid w:val="00FC183D"/>
    <w:rsid w:val="00FC1A5A"/>
    <w:rsid w:val="00FC2C03"/>
    <w:rsid w:val="00FC35C9"/>
    <w:rsid w:val="00FC6ADB"/>
    <w:rsid w:val="00FD0001"/>
    <w:rsid w:val="00FD030D"/>
    <w:rsid w:val="00FD0852"/>
    <w:rsid w:val="00FD0867"/>
    <w:rsid w:val="00FD15AB"/>
    <w:rsid w:val="00FD1F47"/>
    <w:rsid w:val="00FD2203"/>
    <w:rsid w:val="00FD2FF0"/>
    <w:rsid w:val="00FD37AB"/>
    <w:rsid w:val="00FD390C"/>
    <w:rsid w:val="00FD3FC5"/>
    <w:rsid w:val="00FD4203"/>
    <w:rsid w:val="00FD437B"/>
    <w:rsid w:val="00FD66F7"/>
    <w:rsid w:val="00FD711E"/>
    <w:rsid w:val="00FE05EF"/>
    <w:rsid w:val="00FE0BD6"/>
    <w:rsid w:val="00FE619C"/>
    <w:rsid w:val="00FE6B06"/>
    <w:rsid w:val="00FE6F83"/>
    <w:rsid w:val="00FE6FD7"/>
    <w:rsid w:val="00FE7028"/>
    <w:rsid w:val="00FE76B6"/>
    <w:rsid w:val="00FF0EBA"/>
    <w:rsid w:val="00FF19E3"/>
    <w:rsid w:val="00FF204F"/>
    <w:rsid w:val="00FF2BAC"/>
    <w:rsid w:val="00FF3672"/>
    <w:rsid w:val="00FF3824"/>
    <w:rsid w:val="00FF3A90"/>
    <w:rsid w:val="00FF3EE4"/>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417E"/>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Chapter10,Список уровня 2,название табл/рис,Elenco Normale,List Paragraph,Number Bullets,EBRD List,заголовок 1.1"/>
    <w:basedOn w:val="a0"/>
    <w:link w:val="afd"/>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uiPriority w:val="1"/>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1">
    <w:name w:val="Balloon Text"/>
    <w:basedOn w:val="a0"/>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0"/>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val="ru-RU"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qFormat/>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uiPriority w:val="99"/>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7"/>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0"/>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ние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Chapter10 Знак,Список уровня 2 Знак,название табл/рис Знак,Elenco Normale Знак,List Paragraph Знак,Number Bullets Знак,EBRD List Знак,заголовок 1.1 Знак"/>
    <w:link w:val="afc"/>
    <w:uiPriority w:val="34"/>
    <w:qFormat/>
    <w:locked/>
    <w:rsid w:val="00DF05D0"/>
    <w:rPr>
      <w:sz w:val="22"/>
      <w:lang w:val="uk-UA" w:eastAsia="ar-SA"/>
    </w:rPr>
  </w:style>
  <w:style w:type="paragraph" w:customStyle="1" w:styleId="1f2">
    <w:name w:val="Без интервала1"/>
    <w:qFormat/>
    <w:rsid w:val="00192D44"/>
    <w:pPr>
      <w:suppressAutoHyphens/>
    </w:pPr>
    <w:rPr>
      <w:color w:val="00000A"/>
      <w:sz w:val="24"/>
      <w:szCs w:val="24"/>
      <w:lang w:val="ru-RU" w:eastAsia="zh-CN"/>
    </w:rPr>
  </w:style>
  <w:style w:type="numbering" w:customStyle="1" w:styleId="WWNum1">
    <w:name w:val="WWNum1"/>
    <w:pPr>
      <w:numPr>
        <w:numId w:val="29"/>
      </w:numPr>
    </w:pPr>
  </w:style>
  <w:style w:type="character" w:customStyle="1" w:styleId="HTML1">
    <w:name w:val="Стандартный HTML Знак1"/>
    <w:aliases w:val="Знак Знак,Знак9 Знак"/>
    <w:basedOn w:val="a2"/>
    <w:rsid w:val="00F31669"/>
    <w:rPr>
      <w:rFonts w:ascii="Courier New" w:eastAsia="Times New Roman" w:hAnsi="Courier New" w:cs="Times New Roman"/>
      <w:kern w:val="0"/>
      <w:szCs w:val="20"/>
      <w:lang w:val="uk-UA" w:eastAsia="ar-SA" w:bidi="ar-SA"/>
    </w:rPr>
  </w:style>
  <w:style w:type="character" w:customStyle="1" w:styleId="FontStyle25">
    <w:name w:val="Font Style25"/>
    <w:rsid w:val="00F31669"/>
    <w:rPr>
      <w:rFonts w:ascii="Times New Roman" w:hAnsi="Times New Roman" w:cs="Times New Roman"/>
      <w:i/>
      <w:iCs/>
      <w:sz w:val="22"/>
      <w:szCs w:val="22"/>
    </w:rPr>
  </w:style>
  <w:style w:type="character" w:customStyle="1" w:styleId="rvts23">
    <w:name w:val="rvts23"/>
    <w:basedOn w:val="a2"/>
    <w:rsid w:val="00DC69F6"/>
  </w:style>
  <w:style w:type="character" w:customStyle="1" w:styleId="rvts15">
    <w:name w:val="rvts15"/>
    <w:basedOn w:val="a2"/>
    <w:rsid w:val="00DC69F6"/>
  </w:style>
  <w:style w:type="character" w:customStyle="1" w:styleId="WW8Num1z4">
    <w:name w:val="WW8Num1z4"/>
    <w:rsid w:val="00DC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417E"/>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Chapter10,Список уровня 2,название табл/рис,Elenco Normale,List Paragraph,Number Bullets,EBRD List,заголовок 1.1"/>
    <w:basedOn w:val="a0"/>
    <w:link w:val="afd"/>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uiPriority w:val="1"/>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1">
    <w:name w:val="Balloon Text"/>
    <w:basedOn w:val="a0"/>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0"/>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val="ru-RU"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qFormat/>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uiPriority w:val="99"/>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7"/>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0"/>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ние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Chapter10 Знак,Список уровня 2 Знак,название табл/рис Знак,Elenco Normale Знак,List Paragraph Знак,Number Bullets Знак,EBRD List Знак,заголовок 1.1 Знак"/>
    <w:link w:val="afc"/>
    <w:uiPriority w:val="34"/>
    <w:qFormat/>
    <w:locked/>
    <w:rsid w:val="00DF05D0"/>
    <w:rPr>
      <w:sz w:val="22"/>
      <w:lang w:val="uk-UA" w:eastAsia="ar-SA"/>
    </w:rPr>
  </w:style>
  <w:style w:type="paragraph" w:customStyle="1" w:styleId="1f2">
    <w:name w:val="Без интервала1"/>
    <w:qFormat/>
    <w:rsid w:val="00192D44"/>
    <w:pPr>
      <w:suppressAutoHyphens/>
    </w:pPr>
    <w:rPr>
      <w:color w:val="00000A"/>
      <w:sz w:val="24"/>
      <w:szCs w:val="24"/>
      <w:lang w:val="ru-RU" w:eastAsia="zh-CN"/>
    </w:rPr>
  </w:style>
  <w:style w:type="numbering" w:customStyle="1" w:styleId="WWNum1">
    <w:name w:val="WWNum1"/>
    <w:pPr>
      <w:numPr>
        <w:numId w:val="29"/>
      </w:numPr>
    </w:pPr>
  </w:style>
  <w:style w:type="character" w:customStyle="1" w:styleId="HTML1">
    <w:name w:val="Стандартный HTML Знак1"/>
    <w:aliases w:val="Знак Знак,Знак9 Знак"/>
    <w:basedOn w:val="a2"/>
    <w:rsid w:val="00F31669"/>
    <w:rPr>
      <w:rFonts w:ascii="Courier New" w:eastAsia="Times New Roman" w:hAnsi="Courier New" w:cs="Times New Roman"/>
      <w:kern w:val="0"/>
      <w:szCs w:val="20"/>
      <w:lang w:val="uk-UA" w:eastAsia="ar-SA" w:bidi="ar-SA"/>
    </w:rPr>
  </w:style>
  <w:style w:type="character" w:customStyle="1" w:styleId="FontStyle25">
    <w:name w:val="Font Style25"/>
    <w:rsid w:val="00F31669"/>
    <w:rPr>
      <w:rFonts w:ascii="Times New Roman" w:hAnsi="Times New Roman" w:cs="Times New Roman"/>
      <w:i/>
      <w:iCs/>
      <w:sz w:val="22"/>
      <w:szCs w:val="22"/>
    </w:rPr>
  </w:style>
  <w:style w:type="character" w:customStyle="1" w:styleId="rvts23">
    <w:name w:val="rvts23"/>
    <w:basedOn w:val="a2"/>
    <w:rsid w:val="00DC69F6"/>
  </w:style>
  <w:style w:type="character" w:customStyle="1" w:styleId="rvts15">
    <w:name w:val="rvts15"/>
    <w:basedOn w:val="a2"/>
    <w:rsid w:val="00DC69F6"/>
  </w:style>
  <w:style w:type="character" w:customStyle="1" w:styleId="WW8Num1z4">
    <w:name w:val="WW8Num1z4"/>
    <w:rsid w:val="00DC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405">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925">
      <w:bodyDiv w:val="1"/>
      <w:marLeft w:val="0"/>
      <w:marRight w:val="0"/>
      <w:marTop w:val="0"/>
      <w:marBottom w:val="0"/>
      <w:divBdr>
        <w:top w:val="none" w:sz="0" w:space="0" w:color="auto"/>
        <w:left w:val="none" w:sz="0" w:space="0" w:color="auto"/>
        <w:bottom w:val="none" w:sz="0" w:space="0" w:color="auto"/>
        <w:right w:val="none" w:sz="0" w:space="0" w:color="auto"/>
      </w:divBdr>
    </w:div>
    <w:div w:id="331833998">
      <w:bodyDiv w:val="1"/>
      <w:marLeft w:val="0"/>
      <w:marRight w:val="0"/>
      <w:marTop w:val="0"/>
      <w:marBottom w:val="0"/>
      <w:divBdr>
        <w:top w:val="none" w:sz="0" w:space="0" w:color="auto"/>
        <w:left w:val="none" w:sz="0" w:space="0" w:color="auto"/>
        <w:bottom w:val="none" w:sz="0" w:space="0" w:color="auto"/>
        <w:right w:val="none" w:sz="0" w:space="0" w:color="auto"/>
      </w:divBdr>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346714975">
      <w:bodyDiv w:val="1"/>
      <w:marLeft w:val="0"/>
      <w:marRight w:val="0"/>
      <w:marTop w:val="0"/>
      <w:marBottom w:val="0"/>
      <w:divBdr>
        <w:top w:val="none" w:sz="0" w:space="0" w:color="auto"/>
        <w:left w:val="none" w:sz="0" w:space="0" w:color="auto"/>
        <w:bottom w:val="none" w:sz="0" w:space="0" w:color="auto"/>
        <w:right w:val="none" w:sz="0" w:space="0" w:color="auto"/>
      </w:divBdr>
    </w:div>
    <w:div w:id="36073946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02349542">
      <w:bodyDiv w:val="1"/>
      <w:marLeft w:val="0"/>
      <w:marRight w:val="0"/>
      <w:marTop w:val="0"/>
      <w:marBottom w:val="0"/>
      <w:divBdr>
        <w:top w:val="none" w:sz="0" w:space="0" w:color="auto"/>
        <w:left w:val="none" w:sz="0" w:space="0" w:color="auto"/>
        <w:bottom w:val="none" w:sz="0" w:space="0" w:color="auto"/>
        <w:right w:val="none" w:sz="0" w:space="0" w:color="auto"/>
      </w:divBdr>
    </w:div>
    <w:div w:id="642544768">
      <w:bodyDiv w:val="1"/>
      <w:marLeft w:val="0"/>
      <w:marRight w:val="0"/>
      <w:marTop w:val="0"/>
      <w:marBottom w:val="0"/>
      <w:divBdr>
        <w:top w:val="none" w:sz="0" w:space="0" w:color="auto"/>
        <w:left w:val="none" w:sz="0" w:space="0" w:color="auto"/>
        <w:bottom w:val="none" w:sz="0" w:space="0" w:color="auto"/>
        <w:right w:val="none" w:sz="0" w:space="0" w:color="auto"/>
      </w:divBdr>
    </w:div>
    <w:div w:id="744037904">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184515235">
      <w:bodyDiv w:val="1"/>
      <w:marLeft w:val="0"/>
      <w:marRight w:val="0"/>
      <w:marTop w:val="0"/>
      <w:marBottom w:val="0"/>
      <w:divBdr>
        <w:top w:val="none" w:sz="0" w:space="0" w:color="auto"/>
        <w:left w:val="none" w:sz="0" w:space="0" w:color="auto"/>
        <w:bottom w:val="none" w:sz="0" w:space="0" w:color="auto"/>
        <w:right w:val="none" w:sz="0" w:space="0" w:color="auto"/>
      </w:divBdr>
    </w:div>
    <w:div w:id="1205748183">
      <w:bodyDiv w:val="1"/>
      <w:marLeft w:val="0"/>
      <w:marRight w:val="0"/>
      <w:marTop w:val="0"/>
      <w:marBottom w:val="0"/>
      <w:divBdr>
        <w:top w:val="none" w:sz="0" w:space="0" w:color="auto"/>
        <w:left w:val="none" w:sz="0" w:space="0" w:color="auto"/>
        <w:bottom w:val="none" w:sz="0" w:space="0" w:color="auto"/>
        <w:right w:val="none" w:sz="0" w:space="0" w:color="auto"/>
      </w:divBdr>
    </w:div>
    <w:div w:id="1343166910">
      <w:bodyDiv w:val="1"/>
      <w:marLeft w:val="0"/>
      <w:marRight w:val="0"/>
      <w:marTop w:val="0"/>
      <w:marBottom w:val="0"/>
      <w:divBdr>
        <w:top w:val="none" w:sz="0" w:space="0" w:color="auto"/>
        <w:left w:val="none" w:sz="0" w:space="0" w:color="auto"/>
        <w:bottom w:val="none" w:sz="0" w:space="0" w:color="auto"/>
        <w:right w:val="none" w:sz="0" w:space="0" w:color="auto"/>
      </w:divBdr>
    </w:div>
    <w:div w:id="1422869223">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579434996">
      <w:bodyDiv w:val="1"/>
      <w:marLeft w:val="0"/>
      <w:marRight w:val="0"/>
      <w:marTop w:val="0"/>
      <w:marBottom w:val="0"/>
      <w:divBdr>
        <w:top w:val="none" w:sz="0" w:space="0" w:color="auto"/>
        <w:left w:val="none" w:sz="0" w:space="0" w:color="auto"/>
        <w:bottom w:val="none" w:sz="0" w:space="0" w:color="auto"/>
        <w:right w:val="none" w:sz="0" w:space="0" w:color="auto"/>
      </w:divBdr>
    </w:div>
    <w:div w:id="1639067026">
      <w:bodyDiv w:val="1"/>
      <w:marLeft w:val="0"/>
      <w:marRight w:val="0"/>
      <w:marTop w:val="0"/>
      <w:marBottom w:val="0"/>
      <w:divBdr>
        <w:top w:val="none" w:sz="0" w:space="0" w:color="auto"/>
        <w:left w:val="none" w:sz="0" w:space="0" w:color="auto"/>
        <w:bottom w:val="none" w:sz="0" w:space="0" w:color="auto"/>
        <w:right w:val="none" w:sz="0" w:space="0" w:color="auto"/>
      </w:divBdr>
    </w:div>
    <w:div w:id="1649892573">
      <w:bodyDiv w:val="1"/>
      <w:marLeft w:val="0"/>
      <w:marRight w:val="0"/>
      <w:marTop w:val="0"/>
      <w:marBottom w:val="0"/>
      <w:divBdr>
        <w:top w:val="none" w:sz="0" w:space="0" w:color="auto"/>
        <w:left w:val="none" w:sz="0" w:space="0" w:color="auto"/>
        <w:bottom w:val="none" w:sz="0" w:space="0" w:color="auto"/>
        <w:right w:val="none" w:sz="0" w:space="0" w:color="auto"/>
      </w:divBdr>
    </w:div>
    <w:div w:id="1764957307">
      <w:bodyDiv w:val="1"/>
      <w:marLeft w:val="0"/>
      <w:marRight w:val="0"/>
      <w:marTop w:val="0"/>
      <w:marBottom w:val="0"/>
      <w:divBdr>
        <w:top w:val="none" w:sz="0" w:space="0" w:color="auto"/>
        <w:left w:val="none" w:sz="0" w:space="0" w:color="auto"/>
        <w:bottom w:val="none" w:sz="0" w:space="0" w:color="auto"/>
        <w:right w:val="none" w:sz="0" w:space="0" w:color="auto"/>
      </w:divBdr>
    </w:div>
    <w:div w:id="1940093333">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 w:id="1976837497">
      <w:bodyDiv w:val="1"/>
      <w:marLeft w:val="0"/>
      <w:marRight w:val="0"/>
      <w:marTop w:val="0"/>
      <w:marBottom w:val="0"/>
      <w:divBdr>
        <w:top w:val="none" w:sz="0" w:space="0" w:color="auto"/>
        <w:left w:val="none" w:sz="0" w:space="0" w:color="auto"/>
        <w:bottom w:val="none" w:sz="0" w:space="0" w:color="auto"/>
        <w:right w:val="none" w:sz="0" w:space="0" w:color="auto"/>
      </w:divBdr>
    </w:div>
    <w:div w:id="2017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F7C0-730D-44C5-8E17-7299DBB0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17187</Words>
  <Characters>9797</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DKSU</Company>
  <LinksUpToDate>false</LinksUpToDate>
  <CharactersWithSpaces>26931</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DMS</cp:lastModifiedBy>
  <cp:revision>2</cp:revision>
  <cp:lastPrinted>2023-04-18T14:28:00Z</cp:lastPrinted>
  <dcterms:created xsi:type="dcterms:W3CDTF">2024-03-08T09:45:00Z</dcterms:created>
  <dcterms:modified xsi:type="dcterms:W3CDTF">2024-03-08T09:45:00Z</dcterms:modified>
</cp:coreProperties>
</file>