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3"/>
        <w:gridCol w:w="318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2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січня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A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4117AC" w:rsidRDefault="00061E4A" w:rsidP="00B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32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51370F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5D472F" w:rsidRDefault="009B260E" w:rsidP="00D443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9AC" w:rsidRPr="007969AC">
        <w:t xml:space="preserve"> </w:t>
      </w:r>
      <w:r w:rsidR="0032771F">
        <w:rPr>
          <w:rFonts w:ascii="Times New Roman" w:hAnsi="Times New Roman" w:cs="Times New Roman"/>
          <w:b/>
          <w:sz w:val="24"/>
          <w:szCs w:val="24"/>
          <w:lang w:val="uk-UA"/>
        </w:rPr>
        <w:t>65210000-8 розподіл газу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очікувану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500272,00 грн.</w:t>
      </w:r>
    </w:p>
    <w:p w:rsidR="00D443AE" w:rsidRPr="00D443AE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ВИРІШИВ (ВИРІШИЛА):</w:t>
      </w:r>
    </w:p>
    <w:p w:rsidR="0014092D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</w:t>
      </w:r>
      <w:proofErr w:type="gram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E2BD0" w:rsidRPr="00BE2BD0">
        <w:rPr>
          <w:rFonts w:ascii="Times New Roman" w:hAnsi="Times New Roman" w:cs="Times New Roman"/>
        </w:rPr>
        <w:t>Д</w:t>
      </w:r>
      <w:proofErr w:type="gramEnd"/>
      <w:r w:rsidR="00BE2BD0" w:rsidRPr="00BE2BD0">
        <w:rPr>
          <w:rFonts w:ascii="Times New Roman" w:hAnsi="Times New Roman" w:cs="Times New Roman"/>
        </w:rPr>
        <w:t>К 021:2015</w:t>
      </w:r>
      <w:r w:rsidR="00BE2BD0" w:rsidRPr="007969AC">
        <w:rPr>
          <w:rFonts w:ascii="Times New Roman" w:hAnsi="Times New Roman" w:cs="Times New Roman"/>
          <w:b/>
          <w:sz w:val="24"/>
          <w:szCs w:val="24"/>
        </w:rPr>
        <w:t>:</w:t>
      </w:r>
      <w:r w:rsidR="00BE2BD0" w:rsidRPr="00BE2BD0">
        <w:rPr>
          <w:rFonts w:ascii="Times New Roman" w:hAnsi="Times New Roman" w:cs="Times New Roman"/>
        </w:rPr>
        <w:t xml:space="preserve"> </w:t>
      </w:r>
      <w:r w:rsidR="0032771F">
        <w:rPr>
          <w:rFonts w:ascii="Times New Roman" w:hAnsi="Times New Roman" w:cs="Times New Roman"/>
          <w:b/>
          <w:sz w:val="24"/>
          <w:szCs w:val="24"/>
          <w:lang w:val="uk-UA"/>
        </w:rPr>
        <w:t>65210000-8 розподіл газу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без використання електронної системи, 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оскільки кошти перераховуються  відповідно до графіку погашення заборгованості 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згідно з  Додатковою угодою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№3 від 22 січня 2024 року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договору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реструктуризації заборгованості за надані послуги з розподілу природного газу від 16.10.23 року №1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2.Забезпечити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процедури </w:t>
      </w:r>
      <w:r w:rsidR="002229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Опублікувати 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7A09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B7424"/>
    <w:rsid w:val="0014092D"/>
    <w:rsid w:val="00156B40"/>
    <w:rsid w:val="00195874"/>
    <w:rsid w:val="001E18C1"/>
    <w:rsid w:val="00206264"/>
    <w:rsid w:val="002229D6"/>
    <w:rsid w:val="002B363E"/>
    <w:rsid w:val="002D1208"/>
    <w:rsid w:val="0032771F"/>
    <w:rsid w:val="004117AC"/>
    <w:rsid w:val="00487C50"/>
    <w:rsid w:val="0051370F"/>
    <w:rsid w:val="005139C0"/>
    <w:rsid w:val="005D472F"/>
    <w:rsid w:val="0070101D"/>
    <w:rsid w:val="007969AC"/>
    <w:rsid w:val="007A09F2"/>
    <w:rsid w:val="007B690D"/>
    <w:rsid w:val="007F6F6A"/>
    <w:rsid w:val="0081256A"/>
    <w:rsid w:val="008802C6"/>
    <w:rsid w:val="009B260E"/>
    <w:rsid w:val="00AA18C5"/>
    <w:rsid w:val="00BE2BD0"/>
    <w:rsid w:val="00C655BB"/>
    <w:rsid w:val="00C823D9"/>
    <w:rsid w:val="00D443AE"/>
    <w:rsid w:val="00D90567"/>
    <w:rsid w:val="00DF419A"/>
    <w:rsid w:val="00E057B6"/>
    <w:rsid w:val="00E31547"/>
    <w:rsid w:val="00E7637F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21</cp:revision>
  <cp:lastPrinted>2024-01-11T08:58:00Z</cp:lastPrinted>
  <dcterms:created xsi:type="dcterms:W3CDTF">2020-07-30T11:52:00Z</dcterms:created>
  <dcterms:modified xsi:type="dcterms:W3CDTF">2024-01-22T14:17:00Z</dcterms:modified>
</cp:coreProperties>
</file>