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B4" w:rsidRDefault="008350B4" w:rsidP="008350B4">
      <w:pPr>
        <w:pStyle w:val="a3"/>
        <w:jc w:val="both"/>
        <w:rPr>
          <w:color w:val="000000"/>
          <w:lang w:val="uk-UA"/>
        </w:rPr>
      </w:pPr>
    </w:p>
    <w:p w:rsidR="008350B4" w:rsidRPr="001C315B" w:rsidRDefault="008350B4" w:rsidP="008350B4">
      <w:pPr>
        <w:jc w:val="right"/>
        <w:rPr>
          <w:b/>
          <w:color w:val="000000"/>
        </w:rPr>
      </w:pPr>
      <w:proofErr w:type="spellStart"/>
      <w:r w:rsidRPr="001C315B">
        <w:rPr>
          <w:b/>
          <w:color w:val="000000"/>
        </w:rPr>
        <w:t>Додаток</w:t>
      </w:r>
      <w:proofErr w:type="spellEnd"/>
      <w:r w:rsidRPr="001C315B">
        <w:rPr>
          <w:b/>
          <w:color w:val="000000"/>
        </w:rPr>
        <w:t xml:space="preserve"> 1 до </w:t>
      </w:r>
      <w:proofErr w:type="spellStart"/>
      <w:r w:rsidRPr="001C315B">
        <w:rPr>
          <w:b/>
          <w:color w:val="000000"/>
        </w:rPr>
        <w:t>оголошення</w:t>
      </w:r>
      <w:proofErr w:type="spellEnd"/>
      <w:r w:rsidRPr="001C315B">
        <w:rPr>
          <w:b/>
          <w:color w:val="000000"/>
        </w:rPr>
        <w:t xml:space="preserve"> </w:t>
      </w:r>
    </w:p>
    <w:p w:rsidR="008350B4" w:rsidRPr="001C315B" w:rsidRDefault="008350B4" w:rsidP="008350B4">
      <w:pPr>
        <w:jc w:val="right"/>
        <w:rPr>
          <w:b/>
          <w:color w:val="000000"/>
        </w:rPr>
      </w:pPr>
      <w:r w:rsidRPr="001C315B">
        <w:rPr>
          <w:b/>
          <w:color w:val="000000"/>
        </w:rPr>
        <w:t xml:space="preserve">про </w:t>
      </w:r>
      <w:proofErr w:type="spellStart"/>
      <w:r w:rsidRPr="001C315B">
        <w:rPr>
          <w:b/>
          <w:color w:val="000000"/>
        </w:rPr>
        <w:t>проведення</w:t>
      </w:r>
      <w:proofErr w:type="spellEnd"/>
      <w:r w:rsidRPr="001C315B">
        <w:rPr>
          <w:b/>
          <w:color w:val="000000"/>
        </w:rPr>
        <w:t xml:space="preserve"> </w:t>
      </w:r>
      <w:proofErr w:type="spellStart"/>
      <w:r w:rsidRPr="001C315B">
        <w:rPr>
          <w:b/>
          <w:color w:val="000000"/>
        </w:rPr>
        <w:t>спрощеної</w:t>
      </w:r>
      <w:proofErr w:type="spellEnd"/>
      <w:r w:rsidRPr="001C315B">
        <w:rPr>
          <w:b/>
          <w:color w:val="000000"/>
        </w:rPr>
        <w:t xml:space="preserve"> </w:t>
      </w:r>
      <w:proofErr w:type="spellStart"/>
      <w:r w:rsidRPr="001C315B">
        <w:rPr>
          <w:b/>
          <w:color w:val="000000"/>
        </w:rPr>
        <w:t>закупівлі</w:t>
      </w:r>
      <w:proofErr w:type="spellEnd"/>
    </w:p>
    <w:p w:rsidR="008350B4" w:rsidRDefault="008350B4" w:rsidP="008350B4">
      <w:pPr>
        <w:widowControl w:val="0"/>
        <w:shd w:val="clear" w:color="auto" w:fill="FFFFFF"/>
        <w:tabs>
          <w:tab w:val="left" w:pos="6050"/>
          <w:tab w:val="left" w:pos="6600"/>
        </w:tabs>
        <w:autoSpaceDE w:val="0"/>
        <w:ind w:left="34" w:right="1"/>
        <w:jc w:val="center"/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8350B4" w:rsidRDefault="008350B4" w:rsidP="008350B4">
      <w:pPr>
        <w:widowControl w:val="0"/>
        <w:shd w:val="clear" w:color="auto" w:fill="FFFFFF"/>
        <w:tabs>
          <w:tab w:val="left" w:pos="6050"/>
          <w:tab w:val="left" w:pos="6600"/>
        </w:tabs>
        <w:autoSpaceDE w:val="0"/>
        <w:ind w:left="34" w:right="1"/>
        <w:jc w:val="center"/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8350B4" w:rsidRPr="00413D3F" w:rsidRDefault="008350B4" w:rsidP="008350B4">
      <w:pPr>
        <w:widowControl w:val="0"/>
        <w:shd w:val="clear" w:color="auto" w:fill="FFFFFF"/>
        <w:tabs>
          <w:tab w:val="left" w:pos="6050"/>
          <w:tab w:val="left" w:pos="6600"/>
        </w:tabs>
        <w:autoSpaceDE w:val="0"/>
        <w:ind w:left="34" w:right="1"/>
        <w:jc w:val="center"/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</w:pPr>
      <w:r w:rsidRPr="00413D3F"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  <w:t xml:space="preserve">ІНФОРМАЦІЯ ПРО НЕОБХІДНІ ТЕХНІЧНІ, ЯКІСНІ </w:t>
      </w:r>
    </w:p>
    <w:p w:rsidR="008350B4" w:rsidRDefault="008350B4" w:rsidP="008350B4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autoSpaceDE w:val="0"/>
        <w:ind w:left="34" w:right="1" w:firstLine="108"/>
        <w:jc w:val="center"/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</w:pPr>
      <w:r w:rsidRPr="00413D3F">
        <w:rPr>
          <w:rFonts w:eastAsia="Times New Roman CYR" w:cs="Times New Roman CYR"/>
          <w:b/>
          <w:bCs/>
          <w:color w:val="000000"/>
          <w:sz w:val="22"/>
          <w:szCs w:val="22"/>
          <w:lang w:eastAsia="ru-RU" w:bidi="ru-RU"/>
        </w:rPr>
        <w:t xml:space="preserve">ТА КІЛЬКІСНІ ХАРАКТЕРИСТИКИ ПРЕДМЕТУ ЗАКУПІВЛІ </w:t>
      </w:r>
    </w:p>
    <w:p w:rsidR="008350B4" w:rsidRDefault="008350B4" w:rsidP="008350B4">
      <w:pPr>
        <w:jc w:val="center"/>
        <w:rPr>
          <w:b/>
          <w:color w:val="000000"/>
          <w:lang w:val="uk-UA"/>
        </w:rPr>
      </w:pPr>
    </w:p>
    <w:p w:rsidR="008350B4" w:rsidRPr="00B163B3" w:rsidRDefault="008350B4" w:rsidP="008350B4">
      <w:pPr>
        <w:pStyle w:val="a3"/>
        <w:jc w:val="both"/>
        <w:rPr>
          <w:rFonts w:eastAsia="Calibri"/>
          <w:lang w:val="uk-UA" w:eastAsia="en-US"/>
        </w:rPr>
      </w:pPr>
    </w:p>
    <w:p w:rsidR="008350B4" w:rsidRPr="001C315B" w:rsidRDefault="008350B4" w:rsidP="008350B4">
      <w:pPr>
        <w:keepLines/>
        <w:autoSpaceDE w:val="0"/>
        <w:autoSpaceDN w:val="0"/>
        <w:spacing w:after="160"/>
        <w:ind w:left="142"/>
        <w:jc w:val="center"/>
        <w:rPr>
          <w:rFonts w:ascii="Calibri" w:hAnsi="Calibri"/>
          <w:b/>
          <w:bCs/>
          <w:spacing w:val="-3"/>
          <w:sz w:val="28"/>
          <w:szCs w:val="28"/>
          <w:lang w:val="uk-UA"/>
        </w:rPr>
      </w:pPr>
      <w:bookmarkStart w:id="0" w:name="_Hlk39167302"/>
      <w:r w:rsidRPr="00D5391C">
        <w:rPr>
          <w:b/>
          <w:color w:val="000000"/>
          <w:szCs w:val="28"/>
          <w:shd w:val="clear" w:color="auto" w:fill="FFFFFF"/>
          <w:lang w:val="uk-UA"/>
        </w:rPr>
        <w:t>Аварійні, відновні роботи</w:t>
      </w:r>
      <w:r w:rsidRPr="00D5391C">
        <w:rPr>
          <w:b/>
          <w:color w:val="000000"/>
          <w:szCs w:val="28"/>
          <w:shd w:val="clear" w:color="auto" w:fill="FFFFFF"/>
        </w:rPr>
        <w:t> </w:t>
      </w:r>
      <w:r w:rsidRPr="00D5391C">
        <w:rPr>
          <w:b/>
          <w:color w:val="000000"/>
          <w:szCs w:val="28"/>
          <w:shd w:val="clear" w:color="auto" w:fill="FFFFFF"/>
          <w:lang w:val="uk-UA"/>
        </w:rPr>
        <w:t xml:space="preserve"> та експлуатаційне утримання</w:t>
      </w:r>
      <w:r w:rsidRPr="00D5391C">
        <w:rPr>
          <w:b/>
          <w:color w:val="000000"/>
          <w:szCs w:val="28"/>
          <w:shd w:val="clear" w:color="auto" w:fill="FFFFFF"/>
        </w:rPr>
        <w:t> </w:t>
      </w:r>
      <w:r w:rsidRPr="00D5391C">
        <w:rPr>
          <w:b/>
          <w:color w:val="000000"/>
          <w:szCs w:val="28"/>
          <w:shd w:val="clear" w:color="auto" w:fill="FFFFFF"/>
          <w:lang w:val="uk-UA"/>
        </w:rPr>
        <w:t xml:space="preserve"> вулиць і доріг</w:t>
      </w:r>
      <w:r w:rsidRPr="00D5391C">
        <w:rPr>
          <w:b/>
          <w:color w:val="000000"/>
          <w:szCs w:val="28"/>
          <w:shd w:val="clear" w:color="auto" w:fill="FFFFFF"/>
        </w:rPr>
        <w:t> </w:t>
      </w:r>
      <w:r w:rsidRPr="00D5391C">
        <w:rPr>
          <w:b/>
          <w:color w:val="000000"/>
          <w:szCs w:val="28"/>
          <w:shd w:val="clear" w:color="auto" w:fill="FFFFFF"/>
          <w:lang w:val="uk-UA"/>
        </w:rPr>
        <w:t xml:space="preserve"> комунальної власності </w:t>
      </w:r>
      <w:r w:rsidRPr="00D5391C">
        <w:rPr>
          <w:b/>
          <w:szCs w:val="28"/>
          <w:lang w:val="uk-UA"/>
        </w:rPr>
        <w:t xml:space="preserve">вулиці Монастирська в м. Золотоноша </w:t>
      </w:r>
      <w:proofErr w:type="spellStart"/>
      <w:r w:rsidRPr="00D5391C">
        <w:rPr>
          <w:b/>
          <w:bCs/>
          <w:spacing w:val="-3"/>
          <w:szCs w:val="28"/>
          <w:lang w:val="uk-UA"/>
        </w:rPr>
        <w:t>Золотоніської</w:t>
      </w:r>
      <w:proofErr w:type="spellEnd"/>
      <w:r w:rsidRPr="00D5391C">
        <w:rPr>
          <w:b/>
          <w:bCs/>
          <w:spacing w:val="-3"/>
          <w:szCs w:val="28"/>
          <w:lang w:val="uk-UA"/>
        </w:rPr>
        <w:t xml:space="preserve"> міської територіальної громади.</w:t>
      </w:r>
      <w:r w:rsidRPr="00D5391C">
        <w:rPr>
          <w:rFonts w:eastAsia="Times New Roman CYR" w:cs="Times New Roman CYR"/>
          <w:b/>
          <w:bCs/>
          <w:color w:val="000000"/>
          <w:sz w:val="22"/>
          <w:lang w:val="uk-UA" w:eastAsia="ru-RU" w:bidi="ru-RU"/>
        </w:rPr>
        <w:t xml:space="preserve"> </w:t>
      </w:r>
      <w:r w:rsidRPr="008353C7">
        <w:rPr>
          <w:rFonts w:eastAsia="Times New Roman CYR" w:cs="Times New Roman CYR"/>
          <w:b/>
          <w:bCs/>
          <w:color w:val="000000"/>
          <w:lang w:val="uk-UA" w:eastAsia="ru-RU" w:bidi="ru-RU"/>
        </w:rPr>
        <w:t xml:space="preserve">(ДК 021:2015 – 45230000-8 - Будівництво трубопроводів, ліній зв’язку та </w:t>
      </w:r>
      <w:proofErr w:type="spellStart"/>
      <w:r w:rsidRPr="008353C7">
        <w:rPr>
          <w:rFonts w:eastAsia="Times New Roman CYR" w:cs="Times New Roman CYR"/>
          <w:b/>
          <w:bCs/>
          <w:color w:val="000000"/>
          <w:lang w:val="uk-UA" w:eastAsia="ru-RU" w:bidi="ru-RU"/>
        </w:rPr>
        <w:t>електропередач</w:t>
      </w:r>
      <w:proofErr w:type="spellEnd"/>
      <w:r w:rsidRPr="008353C7">
        <w:rPr>
          <w:rFonts w:eastAsia="Times New Roman CYR" w:cs="Times New Roman CYR"/>
          <w:b/>
          <w:bCs/>
          <w:color w:val="000000"/>
          <w:lang w:val="uk-UA" w:eastAsia="ru-RU" w:bidi="ru-RU"/>
        </w:rPr>
        <w:t>, шосе, доріг, аеродромів і залізничних доріг; вирівнювання поверхонь)</w:t>
      </w:r>
    </w:p>
    <w:bookmarkEnd w:id="0"/>
    <w:p w:rsidR="008350B4" w:rsidRPr="000A4370" w:rsidRDefault="008350B4" w:rsidP="008350B4">
      <w:pPr>
        <w:pStyle w:val="a3"/>
        <w:jc w:val="both"/>
        <w:rPr>
          <w:lang w:val="uk-UA"/>
        </w:rPr>
      </w:pPr>
      <w:r w:rsidRPr="000A4370">
        <w:rPr>
          <w:lang w:val="uk-UA"/>
        </w:rPr>
        <w:tab/>
      </w:r>
    </w:p>
    <w:p w:rsidR="008350B4" w:rsidRDefault="008350B4" w:rsidP="008350B4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1. 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350B4" w:rsidRDefault="008350B4" w:rsidP="008350B4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2. Послуга виконується згідно вимог Закону України «Про відходи», Правил благоустрою </w:t>
      </w:r>
      <w:proofErr w:type="spellStart"/>
      <w:r>
        <w:rPr>
          <w:lang w:val="uk-UA"/>
        </w:rPr>
        <w:t>Золотоніської</w:t>
      </w:r>
      <w:proofErr w:type="spellEnd"/>
      <w:r>
        <w:rPr>
          <w:lang w:val="uk-UA"/>
        </w:rPr>
        <w:t xml:space="preserve"> міської територіальної громади та вимог інших діючих нормативних документів, що стосуються поводження з відходами.</w:t>
      </w:r>
    </w:p>
    <w:p w:rsidR="008350B4" w:rsidRDefault="008350B4" w:rsidP="008350B4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3. Враховуючи безперервний характер виконання послуг, Учасник зобов’язаний виконувати послуги в робочі, святкові, вихідні і інші не робочі дні згідно доручень Замовника.</w:t>
      </w:r>
    </w:p>
    <w:p w:rsidR="008350B4" w:rsidRDefault="008350B4" w:rsidP="008350B4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</w:r>
    </w:p>
    <w:p w:rsidR="008350B4" w:rsidRDefault="008350B4" w:rsidP="008350B4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8350B4" w:rsidRDefault="008350B4" w:rsidP="008350B4">
      <w:pPr>
        <w:ind w:left="-709"/>
        <w:jc w:val="center"/>
        <w:rPr>
          <w:bCs/>
          <w:sz w:val="16"/>
          <w:szCs w:val="16"/>
          <w:lang w:val="uk-UA"/>
        </w:rPr>
      </w:pPr>
    </w:p>
    <w:p w:rsidR="008350B4" w:rsidRPr="00721629" w:rsidRDefault="008350B4" w:rsidP="008350B4">
      <w:pPr>
        <w:keepLines/>
        <w:autoSpaceDE w:val="0"/>
        <w:autoSpaceDN w:val="0"/>
        <w:rPr>
          <w:b/>
          <w:spacing w:val="-3"/>
          <w:lang w:val="uk-UA"/>
        </w:rPr>
      </w:pPr>
    </w:p>
    <w:p w:rsidR="008350B4" w:rsidRDefault="008350B4" w:rsidP="008350B4">
      <w:pPr>
        <w:keepLines/>
        <w:autoSpaceDE w:val="0"/>
        <w:autoSpaceDN w:val="0"/>
        <w:jc w:val="center"/>
        <w:rPr>
          <w:b/>
          <w:spacing w:val="-3"/>
        </w:rPr>
      </w:pPr>
      <w:r>
        <w:rPr>
          <w:b/>
          <w:spacing w:val="-3"/>
        </w:rPr>
        <w:t>ОБ'ЄМИ РОБІТ:</w:t>
      </w:r>
    </w:p>
    <w:p w:rsidR="008350B4" w:rsidRDefault="008350B4" w:rsidP="008350B4">
      <w:pPr>
        <w:shd w:val="clear" w:color="auto" w:fill="FFFFFF"/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37"/>
        <w:gridCol w:w="1660"/>
        <w:gridCol w:w="1373"/>
      </w:tblGrid>
      <w:tr w:rsidR="008350B4" w:rsidTr="00515DB0">
        <w:trPr>
          <w:jc w:val="center"/>
        </w:trPr>
        <w:tc>
          <w:tcPr>
            <w:tcW w:w="675" w:type="dxa"/>
          </w:tcPr>
          <w:p w:rsidR="008350B4" w:rsidRPr="00265E96" w:rsidRDefault="008350B4" w:rsidP="00515DB0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>№№</w:t>
            </w:r>
          </w:p>
          <w:p w:rsidR="008350B4" w:rsidRPr="00265E96" w:rsidRDefault="008350B4" w:rsidP="00515DB0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>п/п</w:t>
            </w:r>
          </w:p>
        </w:tc>
        <w:tc>
          <w:tcPr>
            <w:tcW w:w="5812" w:type="dxa"/>
          </w:tcPr>
          <w:p w:rsidR="008350B4" w:rsidRPr="00265E96" w:rsidRDefault="008350B4" w:rsidP="00515DB0">
            <w:pPr>
              <w:shd w:val="clear" w:color="auto" w:fill="FFFFFF"/>
              <w:jc w:val="center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>Найменування робіт</w:t>
            </w:r>
          </w:p>
        </w:tc>
        <w:tc>
          <w:tcPr>
            <w:tcW w:w="1701" w:type="dxa"/>
          </w:tcPr>
          <w:p w:rsidR="008350B4" w:rsidRPr="00265E96" w:rsidRDefault="008350B4" w:rsidP="00515DB0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 xml:space="preserve">Од. </w:t>
            </w:r>
            <w:proofErr w:type="spellStart"/>
            <w:r w:rsidRPr="00265E96">
              <w:rPr>
                <w:lang w:val="uk-UA" w:eastAsia="en-US"/>
              </w:rPr>
              <w:t>вим</w:t>
            </w:r>
            <w:proofErr w:type="spellEnd"/>
            <w:r w:rsidRPr="00265E96">
              <w:rPr>
                <w:lang w:val="uk-UA" w:eastAsia="en-US"/>
              </w:rPr>
              <w:t>.</w:t>
            </w:r>
          </w:p>
        </w:tc>
        <w:tc>
          <w:tcPr>
            <w:tcW w:w="1383" w:type="dxa"/>
          </w:tcPr>
          <w:p w:rsidR="008350B4" w:rsidRPr="00265E96" w:rsidRDefault="008350B4" w:rsidP="00515DB0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265E96">
              <w:rPr>
                <w:lang w:val="uk-UA" w:eastAsia="en-US"/>
              </w:rPr>
              <w:t>Кількість</w:t>
            </w:r>
          </w:p>
        </w:tc>
      </w:tr>
      <w:tr w:rsidR="008350B4" w:rsidTr="00515DB0">
        <w:trPr>
          <w:jc w:val="center"/>
        </w:trPr>
        <w:tc>
          <w:tcPr>
            <w:tcW w:w="9571" w:type="dxa"/>
            <w:gridSpan w:val="4"/>
          </w:tcPr>
          <w:p w:rsidR="008350B4" w:rsidRPr="00265E96" w:rsidRDefault="008350B4" w:rsidP="00515D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Монастирська</w:t>
            </w:r>
          </w:p>
        </w:tc>
      </w:tr>
      <w:tr w:rsidR="008350B4" w:rsidRPr="00265E96" w:rsidTr="00515DB0">
        <w:trPr>
          <w:jc w:val="center"/>
        </w:trPr>
        <w:tc>
          <w:tcPr>
            <w:tcW w:w="675" w:type="dxa"/>
          </w:tcPr>
          <w:p w:rsidR="008350B4" w:rsidRPr="00265E96" w:rsidRDefault="008350B4" w:rsidP="00515DB0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65E96">
              <w:rPr>
                <w:rFonts w:eastAsia="Calibri"/>
                <w:spacing w:val="-3"/>
                <w:lang w:val="uk-UA" w:eastAsia="en-US"/>
              </w:rPr>
              <w:t>1</w:t>
            </w:r>
          </w:p>
        </w:tc>
        <w:tc>
          <w:tcPr>
            <w:tcW w:w="5812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Знімання асфальтобетонних покриттів доріг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за допомогою машин для холодного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фрезерування асфальтобетонних покриттів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окремими місцями площею до 10 м2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шириною фрезерування 500 мм та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</w:pPr>
            <w:r w:rsidRPr="00265E96">
              <w:rPr>
                <w:spacing w:val="-3"/>
                <w:lang w:val="uk-UA"/>
              </w:rPr>
              <w:t>глибиною фрезерування 50 мм</w:t>
            </w:r>
          </w:p>
        </w:tc>
        <w:tc>
          <w:tcPr>
            <w:tcW w:w="1701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 w:rsidRPr="00265E96">
              <w:rPr>
                <w:spacing w:val="-3"/>
                <w:lang w:val="uk-UA"/>
              </w:rPr>
              <w:t>100м2</w:t>
            </w:r>
          </w:p>
        </w:tc>
        <w:tc>
          <w:tcPr>
            <w:tcW w:w="1383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  <w:lang w:val="uk-UA"/>
              </w:rPr>
              <w:t>1,1</w:t>
            </w:r>
          </w:p>
        </w:tc>
      </w:tr>
      <w:tr w:rsidR="008350B4" w:rsidRPr="00265E96" w:rsidTr="00515DB0">
        <w:trPr>
          <w:jc w:val="center"/>
        </w:trPr>
        <w:tc>
          <w:tcPr>
            <w:tcW w:w="675" w:type="dxa"/>
          </w:tcPr>
          <w:p w:rsidR="008350B4" w:rsidRPr="00265E96" w:rsidRDefault="008350B4" w:rsidP="00515DB0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65E96">
              <w:rPr>
                <w:rFonts w:eastAsia="Calibri"/>
                <w:spacing w:val="-3"/>
                <w:lang w:val="uk-UA" w:eastAsia="en-US"/>
              </w:rPr>
              <w:t>2</w:t>
            </w:r>
          </w:p>
        </w:tc>
        <w:tc>
          <w:tcPr>
            <w:tcW w:w="5812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rPr>
                <w:iCs/>
                <w:spacing w:val="-3"/>
                <w:lang w:val="uk-UA"/>
              </w:rPr>
            </w:pPr>
            <w:r w:rsidRPr="00265E96">
              <w:rPr>
                <w:iCs/>
                <w:spacing w:val="-3"/>
                <w:lang w:val="uk-UA"/>
              </w:rPr>
              <w:t>Ямковий ремонт асфальтобетонного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  <w:rPr>
                <w:iCs/>
                <w:spacing w:val="-3"/>
                <w:lang w:val="uk-UA"/>
              </w:rPr>
            </w:pPr>
            <w:r w:rsidRPr="00265E96">
              <w:rPr>
                <w:iCs/>
                <w:spacing w:val="-3"/>
                <w:lang w:val="uk-UA"/>
              </w:rPr>
              <w:t xml:space="preserve">покриття </w:t>
            </w:r>
            <w:proofErr w:type="spellStart"/>
            <w:r w:rsidRPr="00265E96">
              <w:rPr>
                <w:iCs/>
                <w:spacing w:val="-3"/>
                <w:lang w:val="uk-UA"/>
              </w:rPr>
              <w:t>дорiг</w:t>
            </w:r>
            <w:proofErr w:type="spellEnd"/>
            <w:r w:rsidRPr="00265E96">
              <w:rPr>
                <w:iCs/>
                <w:spacing w:val="-3"/>
                <w:lang w:val="uk-UA"/>
              </w:rPr>
              <w:t xml:space="preserve"> одношарового товщиною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</w:pPr>
            <w:r w:rsidRPr="00265E96">
              <w:rPr>
                <w:iCs/>
                <w:spacing w:val="-3"/>
                <w:lang w:val="uk-UA"/>
              </w:rPr>
              <w:t>50 мм, площею ремонту до 5 м2</w:t>
            </w:r>
          </w:p>
        </w:tc>
        <w:tc>
          <w:tcPr>
            <w:tcW w:w="1701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 w:rsidRPr="00265E96">
              <w:rPr>
                <w:iCs/>
                <w:spacing w:val="-3"/>
                <w:lang w:val="uk-UA"/>
              </w:rPr>
              <w:t>100м2</w:t>
            </w:r>
          </w:p>
        </w:tc>
        <w:tc>
          <w:tcPr>
            <w:tcW w:w="1383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>
              <w:rPr>
                <w:iCs/>
                <w:spacing w:val="-3"/>
                <w:lang w:val="uk-UA"/>
              </w:rPr>
              <w:t>0,3</w:t>
            </w:r>
          </w:p>
        </w:tc>
      </w:tr>
      <w:tr w:rsidR="008350B4" w:rsidRPr="00265E96" w:rsidTr="00515DB0">
        <w:trPr>
          <w:jc w:val="center"/>
        </w:trPr>
        <w:tc>
          <w:tcPr>
            <w:tcW w:w="675" w:type="dxa"/>
          </w:tcPr>
          <w:p w:rsidR="008350B4" w:rsidRPr="00265E96" w:rsidRDefault="008350B4" w:rsidP="00515DB0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65E9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5812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>Ямковий ремонт асфальтобетонного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265E96">
              <w:rPr>
                <w:spacing w:val="-3"/>
                <w:lang w:val="uk-UA"/>
              </w:rPr>
              <w:t xml:space="preserve">покриття </w:t>
            </w:r>
            <w:proofErr w:type="spellStart"/>
            <w:r w:rsidRPr="00265E96">
              <w:rPr>
                <w:spacing w:val="-3"/>
                <w:lang w:val="uk-UA"/>
              </w:rPr>
              <w:t>дорiг</w:t>
            </w:r>
            <w:proofErr w:type="spellEnd"/>
            <w:r w:rsidRPr="00265E96">
              <w:rPr>
                <w:spacing w:val="-3"/>
                <w:lang w:val="uk-UA"/>
              </w:rPr>
              <w:t xml:space="preserve"> одношарового товщиною 50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</w:pPr>
            <w:r w:rsidRPr="00265E96">
              <w:rPr>
                <w:spacing w:val="-3"/>
                <w:lang w:val="uk-UA"/>
              </w:rPr>
              <w:t>мм, площею ремонту понад 5 м2 до 25 м2</w:t>
            </w:r>
          </w:p>
        </w:tc>
        <w:tc>
          <w:tcPr>
            <w:tcW w:w="1701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 w:rsidRPr="00265E96">
              <w:rPr>
                <w:spacing w:val="-3"/>
                <w:lang w:val="uk-UA"/>
              </w:rPr>
              <w:t>100м2</w:t>
            </w:r>
          </w:p>
        </w:tc>
        <w:tc>
          <w:tcPr>
            <w:tcW w:w="1383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  <w:lang w:val="uk-UA"/>
              </w:rPr>
              <w:t>0,5</w:t>
            </w:r>
          </w:p>
        </w:tc>
      </w:tr>
      <w:tr w:rsidR="008350B4" w:rsidRPr="00265E96" w:rsidTr="00515DB0">
        <w:trPr>
          <w:jc w:val="center"/>
        </w:trPr>
        <w:tc>
          <w:tcPr>
            <w:tcW w:w="675" w:type="dxa"/>
          </w:tcPr>
          <w:p w:rsidR="008350B4" w:rsidRPr="00265E96" w:rsidRDefault="008350B4" w:rsidP="00515DB0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65E96">
              <w:rPr>
                <w:rFonts w:eastAsia="Calibri"/>
                <w:spacing w:val="-3"/>
                <w:lang w:val="uk-UA" w:eastAsia="en-US"/>
              </w:rPr>
              <w:t>4</w:t>
            </w:r>
          </w:p>
        </w:tc>
        <w:tc>
          <w:tcPr>
            <w:tcW w:w="5812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rPr>
                <w:iCs/>
                <w:spacing w:val="-3"/>
                <w:lang w:val="uk-UA"/>
              </w:rPr>
            </w:pPr>
            <w:r w:rsidRPr="00265E96">
              <w:rPr>
                <w:iCs/>
                <w:spacing w:val="-3"/>
                <w:lang w:val="uk-UA"/>
              </w:rPr>
              <w:t>Улаштування покриття товщиною 5 см з</w:t>
            </w:r>
          </w:p>
          <w:p w:rsidR="008350B4" w:rsidRPr="00265E96" w:rsidRDefault="008350B4" w:rsidP="00515DB0">
            <w:pPr>
              <w:keepLines/>
              <w:autoSpaceDE w:val="0"/>
              <w:autoSpaceDN w:val="0"/>
              <w:rPr>
                <w:iCs/>
                <w:spacing w:val="-3"/>
                <w:lang w:val="uk-UA"/>
              </w:rPr>
            </w:pPr>
            <w:r w:rsidRPr="00265E96">
              <w:rPr>
                <w:iCs/>
                <w:spacing w:val="-3"/>
                <w:lang w:val="uk-UA"/>
              </w:rPr>
              <w:t xml:space="preserve">гарячих асфальтобетонних </w:t>
            </w:r>
            <w:proofErr w:type="spellStart"/>
            <w:r w:rsidRPr="00265E96">
              <w:rPr>
                <w:iCs/>
                <w:spacing w:val="-3"/>
                <w:lang w:val="uk-UA"/>
              </w:rPr>
              <w:t>сумiшей</w:t>
            </w:r>
            <w:proofErr w:type="spellEnd"/>
          </w:p>
          <w:p w:rsidR="008350B4" w:rsidRPr="00265E96" w:rsidRDefault="008350B4" w:rsidP="00515DB0">
            <w:pPr>
              <w:keepLines/>
              <w:autoSpaceDE w:val="0"/>
              <w:autoSpaceDN w:val="0"/>
            </w:pPr>
            <w:r w:rsidRPr="00265E96">
              <w:rPr>
                <w:iCs/>
                <w:spacing w:val="-3"/>
                <w:lang w:val="uk-UA"/>
              </w:rPr>
              <w:t>вручну з ущільненням самохідними котками</w:t>
            </w:r>
          </w:p>
        </w:tc>
        <w:tc>
          <w:tcPr>
            <w:tcW w:w="1701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 w:rsidRPr="00265E96">
              <w:rPr>
                <w:iCs/>
                <w:spacing w:val="-3"/>
                <w:lang w:val="uk-UA"/>
              </w:rPr>
              <w:t>100м2</w:t>
            </w:r>
          </w:p>
        </w:tc>
        <w:tc>
          <w:tcPr>
            <w:tcW w:w="1383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>
              <w:rPr>
                <w:iCs/>
                <w:spacing w:val="-3"/>
                <w:lang w:val="uk-UA"/>
              </w:rPr>
              <w:t>1,1</w:t>
            </w:r>
          </w:p>
        </w:tc>
      </w:tr>
      <w:tr w:rsidR="008350B4" w:rsidRPr="00265E96" w:rsidTr="00515DB0">
        <w:trPr>
          <w:jc w:val="center"/>
        </w:trPr>
        <w:tc>
          <w:tcPr>
            <w:tcW w:w="675" w:type="dxa"/>
          </w:tcPr>
          <w:p w:rsidR="008350B4" w:rsidRPr="00265E96" w:rsidRDefault="008350B4" w:rsidP="00515DB0">
            <w:pPr>
              <w:jc w:val="center"/>
              <w:rPr>
                <w:lang w:val="uk-UA"/>
              </w:rPr>
            </w:pPr>
            <w:r w:rsidRPr="00265E96">
              <w:rPr>
                <w:lang w:val="uk-UA"/>
              </w:rPr>
              <w:t>5</w:t>
            </w:r>
          </w:p>
        </w:tc>
        <w:tc>
          <w:tcPr>
            <w:tcW w:w="5812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</w:pPr>
            <w:r w:rsidRPr="00265E96">
              <w:rPr>
                <w:spacing w:val="-3"/>
                <w:lang w:val="uk-UA"/>
              </w:rPr>
              <w:t xml:space="preserve">Навантаження </w:t>
            </w:r>
            <w:proofErr w:type="spellStart"/>
            <w:r w:rsidRPr="00265E96">
              <w:rPr>
                <w:spacing w:val="-3"/>
                <w:lang w:val="uk-UA"/>
              </w:rPr>
              <w:t>смiття</w:t>
            </w:r>
            <w:proofErr w:type="spellEnd"/>
            <w:r w:rsidRPr="00265E96">
              <w:rPr>
                <w:spacing w:val="-3"/>
                <w:lang w:val="uk-UA"/>
              </w:rPr>
              <w:t xml:space="preserve"> вручну</w:t>
            </w:r>
          </w:p>
        </w:tc>
        <w:tc>
          <w:tcPr>
            <w:tcW w:w="1701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 w:rsidRPr="00265E96">
              <w:rPr>
                <w:spacing w:val="-3"/>
                <w:lang w:val="uk-UA"/>
              </w:rPr>
              <w:t>1 т</w:t>
            </w:r>
          </w:p>
        </w:tc>
        <w:tc>
          <w:tcPr>
            <w:tcW w:w="1383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  <w:lang w:val="uk-UA"/>
              </w:rPr>
              <w:t>10</w:t>
            </w:r>
          </w:p>
        </w:tc>
      </w:tr>
      <w:tr w:rsidR="008350B4" w:rsidRPr="00265E96" w:rsidTr="00515DB0">
        <w:trPr>
          <w:jc w:val="center"/>
        </w:trPr>
        <w:tc>
          <w:tcPr>
            <w:tcW w:w="675" w:type="dxa"/>
          </w:tcPr>
          <w:p w:rsidR="008350B4" w:rsidRPr="00265E96" w:rsidRDefault="008350B4" w:rsidP="00515DB0">
            <w:pPr>
              <w:jc w:val="center"/>
              <w:rPr>
                <w:lang w:val="uk-UA"/>
              </w:rPr>
            </w:pPr>
            <w:r w:rsidRPr="00265E96">
              <w:rPr>
                <w:lang w:val="uk-UA"/>
              </w:rPr>
              <w:t>6</w:t>
            </w:r>
          </w:p>
        </w:tc>
        <w:tc>
          <w:tcPr>
            <w:tcW w:w="5812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</w:pPr>
            <w:r w:rsidRPr="00265E96">
              <w:rPr>
                <w:spacing w:val="-3"/>
                <w:lang w:val="uk-UA"/>
              </w:rPr>
              <w:t>Перевезення сміття до 5 км</w:t>
            </w:r>
          </w:p>
        </w:tc>
        <w:tc>
          <w:tcPr>
            <w:tcW w:w="1701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 w:rsidRPr="00265E96">
              <w:rPr>
                <w:spacing w:val="-3"/>
                <w:lang w:val="uk-UA"/>
              </w:rPr>
              <w:t>т</w:t>
            </w:r>
          </w:p>
        </w:tc>
        <w:tc>
          <w:tcPr>
            <w:tcW w:w="1383" w:type="dxa"/>
          </w:tcPr>
          <w:p w:rsidR="008350B4" w:rsidRPr="00265E96" w:rsidRDefault="008350B4" w:rsidP="00515DB0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  <w:lang w:val="uk-UA"/>
              </w:rPr>
              <w:t>10</w:t>
            </w:r>
          </w:p>
        </w:tc>
      </w:tr>
    </w:tbl>
    <w:p w:rsidR="008350B4" w:rsidRDefault="008350B4" w:rsidP="008350B4">
      <w:pPr>
        <w:keepLines/>
        <w:autoSpaceDE w:val="0"/>
        <w:autoSpaceDN w:val="0"/>
        <w:jc w:val="both"/>
        <w:rPr>
          <w:bCs/>
          <w:spacing w:val="-3"/>
        </w:rPr>
      </w:pPr>
    </w:p>
    <w:p w:rsidR="008350B4" w:rsidRDefault="008350B4" w:rsidP="008350B4">
      <w:pPr>
        <w:jc w:val="center"/>
        <w:rPr>
          <w:b/>
          <w:lang w:val="uk-UA"/>
        </w:rPr>
      </w:pP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620"/>
        <w:gridCol w:w="4640"/>
        <w:gridCol w:w="1240"/>
        <w:gridCol w:w="1360"/>
      </w:tblGrid>
      <w:tr w:rsidR="008350B4" w:rsidRPr="001C315B" w:rsidTr="00515DB0">
        <w:trPr>
          <w:trHeight w:val="3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 xml:space="preserve">Відомість ресурсів </w:t>
            </w:r>
          </w:p>
        </w:tc>
      </w:tr>
      <w:tr w:rsidR="008350B4" w:rsidRPr="001C315B" w:rsidTr="00515DB0">
        <w:trPr>
          <w:trHeight w:val="3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8350B4" w:rsidRPr="001C315B" w:rsidTr="00515DB0">
        <w:trPr>
          <w:trHeight w:val="30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№</w:t>
            </w:r>
            <w:r w:rsidRPr="001C315B">
              <w:rPr>
                <w:color w:val="000000"/>
                <w:lang w:val="uk-UA" w:eastAsia="uk-UA"/>
              </w:rPr>
              <w:br/>
              <w:t>п/п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Найменування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Одиниця </w:t>
            </w:r>
            <w:r w:rsidRPr="001C315B">
              <w:rPr>
                <w:color w:val="000000"/>
                <w:lang w:val="uk-UA" w:eastAsia="uk-UA"/>
              </w:rPr>
              <w:br/>
              <w:t>виміру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8350B4" w:rsidRPr="001C315B" w:rsidTr="00515DB0">
        <w:trPr>
          <w:trHeight w:val="136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4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I. Витрати труда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 Витрати труда робітників-будівельників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146,7</w:t>
            </w:r>
          </w:p>
        </w:tc>
      </w:tr>
      <w:tr w:rsidR="008350B4" w:rsidRPr="001C315B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 Середній розряд робіт, що виконуються </w:t>
            </w:r>
            <w:r w:rsidRPr="001C315B">
              <w:rPr>
                <w:color w:val="000000"/>
                <w:lang w:val="uk-UA" w:eastAsia="uk-UA"/>
              </w:rPr>
              <w:br/>
              <w:t>робітниками-будівельниками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2,8</w:t>
            </w:r>
          </w:p>
        </w:tc>
      </w:tr>
      <w:tr w:rsidR="008350B4" w:rsidRPr="001C315B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 Витрати труда робітників, зайнятих</w:t>
            </w:r>
            <w:r w:rsidRPr="001C315B">
              <w:rPr>
                <w:color w:val="000000"/>
                <w:lang w:val="uk-UA" w:eastAsia="uk-UA"/>
              </w:rPr>
              <w:br/>
              <w:t>керуванням та обслуговуванням машин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39,39</w:t>
            </w:r>
          </w:p>
        </w:tc>
      </w:tr>
      <w:tr w:rsidR="008350B4" w:rsidRPr="001C315B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 Середній розряд ланки робітників, зайнятих</w:t>
            </w:r>
            <w:r w:rsidRPr="001C315B">
              <w:rPr>
                <w:color w:val="000000"/>
                <w:lang w:val="uk-UA" w:eastAsia="uk-UA"/>
              </w:rPr>
              <w:br/>
              <w:t xml:space="preserve">керуванням та обслуговуванням машин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5,1</w:t>
            </w:r>
          </w:p>
        </w:tc>
      </w:tr>
      <w:tr w:rsidR="008350B4" w:rsidRPr="001C315B" w:rsidTr="00515DB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 Витрати труда робітників, зайнятих</w:t>
            </w:r>
            <w:r w:rsidRPr="001C315B">
              <w:rPr>
                <w:color w:val="000000"/>
                <w:lang w:val="uk-UA" w:eastAsia="uk-UA"/>
              </w:rPr>
              <w:br/>
              <w:t>керуванням та обслуговуванням</w:t>
            </w:r>
            <w:r w:rsidRPr="001C315B">
              <w:rPr>
                <w:color w:val="000000"/>
                <w:lang w:val="uk-UA" w:eastAsia="uk-UA"/>
              </w:rPr>
              <w:br/>
              <w:t xml:space="preserve">автотранспорту при перевезенні </w:t>
            </w:r>
            <w:proofErr w:type="spellStart"/>
            <w:r w:rsidRPr="001C315B">
              <w:rPr>
                <w:color w:val="000000"/>
                <w:lang w:val="uk-UA" w:eastAsia="uk-UA"/>
              </w:rPr>
              <w:t>грунту</w:t>
            </w:r>
            <w:proofErr w:type="spellEnd"/>
            <w:r w:rsidRPr="001C315B">
              <w:rPr>
                <w:color w:val="000000"/>
                <w:lang w:val="uk-UA" w:eastAsia="uk-UA"/>
              </w:rPr>
              <w:t xml:space="preserve"> і</w:t>
            </w:r>
            <w:r w:rsidRPr="001C315B">
              <w:rPr>
                <w:color w:val="000000"/>
                <w:lang w:val="uk-UA" w:eastAsia="uk-UA"/>
              </w:rPr>
              <w:br/>
              <w:t>будівельного сміття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0,99</w:t>
            </w:r>
          </w:p>
        </w:tc>
      </w:tr>
      <w:tr w:rsidR="008350B4" w:rsidRPr="001C315B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 Витрати труда робітників, заробітна плата</w:t>
            </w:r>
            <w:r w:rsidRPr="001C315B">
              <w:rPr>
                <w:color w:val="000000"/>
                <w:lang w:val="uk-UA" w:eastAsia="uk-UA"/>
              </w:rPr>
              <w:br/>
              <w:t>яких враховується в складі: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6.1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    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9,26</w:t>
            </w:r>
          </w:p>
        </w:tc>
      </w:tr>
      <w:tr w:rsidR="008350B4" w:rsidRPr="001C315B" w:rsidTr="00515DB0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196,34</w:t>
            </w:r>
          </w:p>
        </w:tc>
      </w:tr>
      <w:tr w:rsidR="008350B4" w:rsidRPr="001C315B" w:rsidTr="00515DB0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2,8</w:t>
            </w:r>
          </w:p>
        </w:tc>
      </w:tr>
      <w:tr w:rsidR="008350B4" w:rsidRPr="001C315B" w:rsidTr="00515DB0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II. Будівельні машини і механізми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Автомобілі бортові, вантажопідйомність 5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1,288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Автомобілі-самоскиди, вантажопідйомність</w:t>
            </w:r>
            <w:r w:rsidRPr="001C315B">
              <w:rPr>
                <w:color w:val="000000"/>
                <w:lang w:val="uk-UA" w:eastAsia="uk-UA"/>
              </w:rPr>
              <w:br/>
              <w:t>7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6,05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Навантажувачі одноковшеві,</w:t>
            </w:r>
            <w:r w:rsidRPr="001C315B">
              <w:rPr>
                <w:color w:val="000000"/>
                <w:lang w:val="uk-UA" w:eastAsia="uk-UA"/>
              </w:rPr>
              <w:br/>
              <w:t>вантажопідйомність 2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6,05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Компресори пересувні з двигуном</w:t>
            </w:r>
            <w:r w:rsidRPr="001C315B">
              <w:rPr>
                <w:color w:val="000000"/>
                <w:lang w:val="uk-UA" w:eastAsia="uk-UA"/>
              </w:rPr>
              <w:br/>
              <w:t>внутрішнього згоряння, тиск до 686 кПа [7</w:t>
            </w:r>
            <w:r w:rsidRPr="001C315B">
              <w:rPr>
                <w:color w:val="000000"/>
                <w:lang w:val="uk-UA" w:eastAsia="uk-UA"/>
              </w:rPr>
              <w:br/>
            </w:r>
            <w:proofErr w:type="spellStart"/>
            <w:r w:rsidRPr="001C315B">
              <w:rPr>
                <w:color w:val="000000"/>
                <w:lang w:val="uk-UA" w:eastAsia="uk-UA"/>
              </w:rPr>
              <w:t>ат</w:t>
            </w:r>
            <w:proofErr w:type="spellEnd"/>
            <w:r w:rsidRPr="001C315B">
              <w:rPr>
                <w:color w:val="000000"/>
                <w:lang w:val="uk-UA" w:eastAsia="uk-UA"/>
              </w:rPr>
              <w:t>], продуктивність 2,2 м3/хв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2,961</w:t>
            </w:r>
          </w:p>
        </w:tc>
      </w:tr>
      <w:tr w:rsidR="008350B4" w:rsidRPr="001C315B" w:rsidTr="00515DB0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Котки дорожні самохідні вібраційні</w:t>
            </w:r>
            <w:r w:rsidRPr="001C315B">
              <w:rPr>
                <w:color w:val="000000"/>
                <w:lang w:val="uk-UA" w:eastAsia="uk-UA"/>
              </w:rPr>
              <w:br/>
            </w:r>
            <w:proofErr w:type="spellStart"/>
            <w:r w:rsidRPr="001C315B">
              <w:rPr>
                <w:color w:val="000000"/>
                <w:lang w:val="uk-UA" w:eastAsia="uk-UA"/>
              </w:rPr>
              <w:t>гладковальцеві</w:t>
            </w:r>
            <w:proofErr w:type="spellEnd"/>
            <w:r w:rsidRPr="001C315B">
              <w:rPr>
                <w:color w:val="000000"/>
                <w:lang w:val="uk-UA" w:eastAsia="uk-UA"/>
              </w:rPr>
              <w:t>, маса 8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3,12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 xml:space="preserve">Машини </w:t>
            </w:r>
            <w:proofErr w:type="spellStart"/>
            <w:r w:rsidRPr="001C315B">
              <w:rPr>
                <w:color w:val="000000"/>
                <w:lang w:val="uk-UA" w:eastAsia="uk-UA"/>
              </w:rPr>
              <w:t>поливально</w:t>
            </w:r>
            <w:proofErr w:type="spellEnd"/>
            <w:r w:rsidRPr="001C315B">
              <w:rPr>
                <w:color w:val="000000"/>
                <w:lang w:val="uk-UA" w:eastAsia="uk-UA"/>
              </w:rPr>
              <w:t>-мийні, місткість 6000 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0,506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Машина для холодного фрезерування</w:t>
            </w:r>
            <w:r w:rsidRPr="001C315B">
              <w:rPr>
                <w:color w:val="000000"/>
                <w:lang w:val="uk-UA" w:eastAsia="uk-UA"/>
              </w:rPr>
              <w:br/>
              <w:t>асфальтобетонних покриттів, ширина</w:t>
            </w:r>
            <w:r w:rsidRPr="001C315B">
              <w:rPr>
                <w:color w:val="000000"/>
                <w:lang w:val="uk-UA" w:eastAsia="uk-UA"/>
              </w:rPr>
              <w:br/>
              <w:t>фрезерування 500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6,05</w:t>
            </w:r>
          </w:p>
        </w:tc>
      </w:tr>
      <w:tr w:rsidR="008350B4" w:rsidRPr="001C315B" w:rsidTr="00515DB0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Котки дорожні самохідні гладкі, маса 5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2,673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Молотки відбійні пневматичні, при роботі від</w:t>
            </w:r>
            <w:r w:rsidRPr="001C315B">
              <w:rPr>
                <w:color w:val="000000"/>
                <w:lang w:val="uk-UA" w:eastAsia="uk-UA"/>
              </w:rPr>
              <w:br/>
              <w:t>пересувних компресорних станцій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5,119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Перевезення сміття до 5 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10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 xml:space="preserve"> Разом по розділу II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грн.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 xml:space="preserve">      в тому числі енергоносії: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8,599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122,466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Стиснене повітря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354,747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7,317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1,014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proofErr w:type="spellStart"/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Будiвельнi</w:t>
            </w:r>
            <w:proofErr w:type="spellEnd"/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 xml:space="preserve"> машини, </w:t>
            </w:r>
            <w:proofErr w:type="spellStart"/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врахованi</w:t>
            </w:r>
            <w:proofErr w:type="spellEnd"/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 xml:space="preserve"> в </w:t>
            </w:r>
            <w:proofErr w:type="spellStart"/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складi</w:t>
            </w:r>
            <w:proofErr w:type="spellEnd"/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Котли бітумні пересувні, місткість 400 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маш</w:t>
            </w:r>
            <w:proofErr w:type="spellEnd"/>
            <w:r w:rsidRPr="001C315B">
              <w:rPr>
                <w:color w:val="000000"/>
                <w:lang w:val="uk-UA" w:eastAsia="uk-UA"/>
              </w:rPr>
              <w:t>.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0,8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III. Будівельні матеріали, вироби і</w:t>
            </w: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br/>
              <w:t>комплекти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Гас для технічних цілей, марка КТ-1, КТ-2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0,000297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Бітуми нафтові дорожні БНД-40/60, перший</w:t>
            </w:r>
            <w:r w:rsidRPr="001C315B">
              <w:rPr>
                <w:color w:val="000000"/>
                <w:lang w:val="uk-UA" w:eastAsia="uk-UA"/>
              </w:rPr>
              <w:br/>
              <w:t>сорт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0,1352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Вода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0,605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Суміші асфальтобетонні гарячі і теплі</w:t>
            </w:r>
            <w:r w:rsidRPr="001C315B">
              <w:rPr>
                <w:color w:val="000000"/>
                <w:lang w:val="uk-UA" w:eastAsia="uk-UA"/>
              </w:rPr>
              <w:br/>
              <w:t>[асфальтобетон щільний]</w:t>
            </w:r>
            <w:r w:rsidRPr="001C315B">
              <w:rPr>
                <w:color w:val="000000"/>
                <w:lang w:val="uk-UA" w:eastAsia="uk-UA"/>
              </w:rPr>
              <w:br/>
              <w:t>(дорожні)(аеродромні), що застосовуються у</w:t>
            </w:r>
            <w:r w:rsidRPr="001C315B">
              <w:rPr>
                <w:color w:val="000000"/>
                <w:lang w:val="uk-UA" w:eastAsia="uk-UA"/>
              </w:rPr>
              <w:br/>
              <w:t>верхніх шарах покриттів, дрібнозернисті,</w:t>
            </w:r>
            <w:r w:rsidRPr="001C315B">
              <w:rPr>
                <w:color w:val="000000"/>
                <w:lang w:val="uk-UA" w:eastAsia="uk-UA"/>
              </w:rPr>
              <w:br/>
              <w:t>тип Б, марка 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22,61</w:t>
            </w:r>
          </w:p>
        </w:tc>
      </w:tr>
      <w:tr w:rsidR="008350B4" w:rsidRPr="001C315B" w:rsidTr="00515DB0">
        <w:trPr>
          <w:trHeight w:val="108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C315B">
              <w:rPr>
                <w:color w:val="000000"/>
                <w:lang w:val="uk-UA" w:eastAsia="uk-UA"/>
              </w:rPr>
              <w:t>Енергоносiї</w:t>
            </w:r>
            <w:proofErr w:type="spellEnd"/>
            <w:r w:rsidRPr="001C315B">
              <w:rPr>
                <w:color w:val="000000"/>
                <w:lang w:val="uk-UA" w:eastAsia="uk-UA"/>
              </w:rPr>
              <w:t xml:space="preserve"> машин, врахованих в </w:t>
            </w:r>
            <w:proofErr w:type="spellStart"/>
            <w:r w:rsidRPr="001C315B">
              <w:rPr>
                <w:color w:val="000000"/>
                <w:lang w:val="uk-UA" w:eastAsia="uk-UA"/>
              </w:rPr>
              <w:t>складi</w:t>
            </w:r>
            <w:proofErr w:type="spellEnd"/>
            <w:r w:rsidRPr="001C315B">
              <w:rPr>
                <w:color w:val="000000"/>
                <w:lang w:val="uk-UA" w:eastAsia="uk-UA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Дрова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0,096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Підсумкові витрати енергоносіїв</w:t>
            </w:r>
            <w:r w:rsidRPr="001C315B">
              <w:rPr>
                <w:b/>
                <w:bCs/>
                <w:color w:val="000000"/>
                <w:lang w:val="uk-UA" w:eastAsia="uk-UA"/>
              </w:rPr>
              <w:br/>
              <w:t>для усіх машин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1C315B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Стиснене повітря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354,747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7,317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1,014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Дрова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0,096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11,621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144,077</w:t>
            </w:r>
          </w:p>
        </w:tc>
      </w:tr>
      <w:tr w:rsidR="008350B4" w:rsidRPr="001C315B" w:rsidTr="00515DB0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Довідкові дані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</w:tr>
      <w:tr w:rsidR="008350B4" w:rsidRPr="001C315B" w:rsidTr="00515D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val="uk-UA" w:eastAsia="uk-UA"/>
              </w:rPr>
            </w:pPr>
            <w:r w:rsidRPr="001C315B">
              <w:rPr>
                <w:b/>
                <w:bCs/>
                <w:color w:val="000000"/>
                <w:u w:val="single"/>
                <w:lang w:val="uk-UA" w:eastAsia="uk-UA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Будівельне сміття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B4" w:rsidRPr="001C315B" w:rsidRDefault="008350B4" w:rsidP="00515DB0">
            <w:pPr>
              <w:suppressAutoHyphens w:val="0"/>
              <w:jc w:val="right"/>
              <w:rPr>
                <w:color w:val="000000"/>
                <w:lang w:val="uk-UA" w:eastAsia="uk-UA"/>
              </w:rPr>
            </w:pPr>
            <w:r w:rsidRPr="001C315B">
              <w:rPr>
                <w:color w:val="000000"/>
                <w:lang w:val="uk-UA" w:eastAsia="uk-UA"/>
              </w:rPr>
              <w:t>9,6</w:t>
            </w:r>
          </w:p>
        </w:tc>
      </w:tr>
    </w:tbl>
    <w:p w:rsidR="008350B4" w:rsidRDefault="008350B4" w:rsidP="008350B4">
      <w:pPr>
        <w:jc w:val="center"/>
        <w:rPr>
          <w:b/>
          <w:lang w:val="uk-UA"/>
        </w:rPr>
      </w:pPr>
    </w:p>
    <w:p w:rsidR="008350B4" w:rsidRDefault="008350B4" w:rsidP="008350B4">
      <w:pPr>
        <w:jc w:val="center"/>
        <w:rPr>
          <w:b/>
          <w:lang w:val="uk-UA"/>
        </w:rPr>
      </w:pPr>
    </w:p>
    <w:p w:rsidR="008350B4" w:rsidRPr="007B45DB" w:rsidRDefault="008350B4" w:rsidP="008350B4">
      <w:pPr>
        <w:jc w:val="center"/>
        <w:rPr>
          <w:b/>
          <w:lang w:val="uk-UA" w:eastAsia="uk-UA"/>
        </w:rPr>
      </w:pPr>
      <w:r w:rsidRPr="007B45DB">
        <w:rPr>
          <w:b/>
          <w:lang w:val="uk-UA"/>
        </w:rPr>
        <w:t>ВИМОГИ ДО НАДАННЯ ПОСЛУГ</w:t>
      </w:r>
    </w:p>
    <w:p w:rsidR="008350B4" w:rsidRPr="007B45DB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 w:eastAsia="uk-UA"/>
        </w:rPr>
      </w:pPr>
      <w:r w:rsidRPr="007B45DB">
        <w:rPr>
          <w:lang w:val="uk-UA"/>
        </w:rPr>
        <w:t xml:space="preserve">Виконання робіт облаштувати сигнальною стрічкою </w:t>
      </w:r>
      <w:r>
        <w:rPr>
          <w:lang w:val="uk-UA"/>
        </w:rPr>
        <w:t xml:space="preserve">або конусами </w:t>
      </w:r>
      <w:r w:rsidRPr="007B45DB">
        <w:rPr>
          <w:lang w:val="uk-UA"/>
        </w:rPr>
        <w:t>та попереджувальними дорожніми знаками.</w:t>
      </w:r>
    </w:p>
    <w:p w:rsidR="008350B4" w:rsidRPr="007B45DB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 w:eastAsia="en-US"/>
        </w:rPr>
      </w:pPr>
      <w:r w:rsidRPr="007B45DB">
        <w:rPr>
          <w:lang w:val="uk-UA"/>
        </w:rPr>
        <w:t>Розмітку межі ремонту вибоїн виконувати прямими лініями паралельно і перпендикулярно осі дороги із захопленням незруйнованого шару покриття на 3-</w:t>
      </w:r>
      <w:smartTag w:uri="urn:schemas-microsoft-com:office:smarttags" w:element="metricconverter">
        <w:smartTagPr>
          <w:attr w:name="ProductID" w:val="5 см"/>
        </w:smartTagPr>
        <w:r w:rsidRPr="007B45DB">
          <w:rPr>
            <w:lang w:val="uk-UA"/>
          </w:rPr>
          <w:t>5 см</w:t>
        </w:r>
      </w:smartTag>
      <w:r w:rsidRPr="007B45DB">
        <w:rPr>
          <w:lang w:val="uk-UA"/>
        </w:rPr>
        <w:t xml:space="preserve">, при цьому близько розташовані вибоїни поєднують одним контуром або картою. </w:t>
      </w:r>
    </w:p>
    <w:p w:rsidR="008350B4" w:rsidRPr="007B45DB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>Контур пошкодженого асфальтобетонного покриття обрубувати відбійними молотками або вирізати ручною чи пересувною спеціалізованою технікою (обладнанням). Дно і стінки місця ремонту очищувати від дрібних шматків‚ крихти‚ пилу‚ бруду та вологи.</w:t>
      </w:r>
    </w:p>
    <w:p w:rsidR="008350B4" w:rsidRPr="007B45DB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Державних будівельних норм і стандартів.</w:t>
      </w:r>
    </w:p>
    <w:p w:rsidR="008350B4" w:rsidRPr="007B45DB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 xml:space="preserve">Під час виконання робіт з ямкового ремонту товщина асфальтобетону повинна складати не менше </w:t>
      </w:r>
      <w:smartTag w:uri="urn:schemas-microsoft-com:office:smarttags" w:element="metricconverter">
        <w:smartTagPr>
          <w:attr w:name="ProductID" w:val="5 см"/>
        </w:smartTagPr>
        <w:r w:rsidRPr="007B45DB">
          <w:rPr>
            <w:lang w:val="uk-UA"/>
          </w:rPr>
          <w:t>5 см</w:t>
        </w:r>
      </w:smartTag>
      <w:r w:rsidRPr="007B45DB">
        <w:rPr>
          <w:lang w:val="uk-UA"/>
        </w:rPr>
        <w:t>.</w:t>
      </w:r>
    </w:p>
    <w:p w:rsidR="008350B4" w:rsidRPr="007B45DB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 xml:space="preserve">Якщо глибина ямки складає більш ніж </w:t>
      </w:r>
      <w:smartTag w:uri="urn:schemas-microsoft-com:office:smarttags" w:element="metricconverter">
        <w:smartTagPr>
          <w:attr w:name="ProductID" w:val="5 см"/>
        </w:smartTagPr>
        <w:r w:rsidRPr="007B45DB">
          <w:rPr>
            <w:lang w:val="uk-UA"/>
          </w:rPr>
          <w:t>5 см</w:t>
        </w:r>
      </w:smartTag>
      <w:r w:rsidRPr="007B45DB">
        <w:rPr>
          <w:lang w:val="uk-UA"/>
        </w:rPr>
        <w:t xml:space="preserve">, спочатку на дно її укладати один шар </w:t>
      </w:r>
      <w:proofErr w:type="spellStart"/>
      <w:r w:rsidRPr="007B45DB">
        <w:rPr>
          <w:lang w:val="uk-UA"/>
        </w:rPr>
        <w:t>щебеню</w:t>
      </w:r>
      <w:proofErr w:type="spellEnd"/>
      <w:r w:rsidRPr="007B45DB">
        <w:rPr>
          <w:lang w:val="uk-UA"/>
        </w:rPr>
        <w:t xml:space="preserve"> фракцій 5-10, 10-</w:t>
      </w:r>
      <w:smartTag w:uri="urn:schemas-microsoft-com:office:smarttags" w:element="metricconverter">
        <w:smartTagPr>
          <w:attr w:name="ProductID" w:val="20 мм"/>
        </w:smartTagPr>
        <w:r w:rsidRPr="007B45DB">
          <w:rPr>
            <w:lang w:val="uk-UA"/>
          </w:rPr>
          <w:t>20 мм</w:t>
        </w:r>
      </w:smartTag>
      <w:r w:rsidRPr="007B45DB">
        <w:rPr>
          <w:lang w:val="uk-UA"/>
        </w:rPr>
        <w:t xml:space="preserve"> з подальшим обробленням бітумом, а потім зверху заповнювати литою щебеневою або піщаною асфальтобетонною сумішшю товщиною не менше </w:t>
      </w:r>
      <w:smartTag w:uri="urn:schemas-microsoft-com:office:smarttags" w:element="metricconverter">
        <w:smartTagPr>
          <w:attr w:name="ProductID" w:val="5 см"/>
        </w:smartTagPr>
        <w:r w:rsidRPr="007B45DB">
          <w:rPr>
            <w:lang w:val="uk-UA"/>
          </w:rPr>
          <w:t>5 см</w:t>
        </w:r>
      </w:smartTag>
      <w:r w:rsidRPr="007B45DB">
        <w:rPr>
          <w:lang w:val="uk-UA"/>
        </w:rPr>
        <w:t>.</w:t>
      </w:r>
    </w:p>
    <w:p w:rsidR="008350B4" w:rsidRPr="007B45DB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 xml:space="preserve">Укладати і ущільнювати ремонтний матеріал. Ущільнення виконувати від країв до середини </w:t>
      </w:r>
      <w:proofErr w:type="spellStart"/>
      <w:r w:rsidRPr="007B45DB">
        <w:rPr>
          <w:lang w:val="uk-UA"/>
        </w:rPr>
        <w:t>вібротрамбівками</w:t>
      </w:r>
      <w:proofErr w:type="spellEnd"/>
      <w:r w:rsidRPr="007B45DB">
        <w:rPr>
          <w:lang w:val="uk-UA"/>
        </w:rPr>
        <w:t xml:space="preserve"> або вібраційними котками.</w:t>
      </w:r>
    </w:p>
    <w:p w:rsidR="008350B4" w:rsidRPr="007B45DB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 xml:space="preserve">Після завершення робіт виконавець повинен прибрати територію, на якій проводились ремонтні роботи. </w:t>
      </w:r>
    </w:p>
    <w:p w:rsidR="008350B4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 w:rsidRPr="007B45DB">
        <w:rPr>
          <w:lang w:val="uk-UA"/>
        </w:rPr>
        <w:t>Рух транспорту по відремонтованому покриттю дозволяти тоді, коли суміш охолола до температури нижче плюс 50 град. C.</w:t>
      </w:r>
    </w:p>
    <w:p w:rsidR="008350B4" w:rsidRPr="006861CE" w:rsidRDefault="008350B4" w:rsidP="008350B4">
      <w:pPr>
        <w:numPr>
          <w:ilvl w:val="0"/>
          <w:numId w:val="1"/>
        </w:numPr>
        <w:suppressAutoHyphens w:val="0"/>
        <w:ind w:left="0" w:firstLine="0"/>
        <w:jc w:val="both"/>
        <w:rPr>
          <w:lang w:val="uk-UA"/>
        </w:rPr>
      </w:pPr>
      <w:r>
        <w:rPr>
          <w:lang w:val="uk-UA"/>
        </w:rPr>
        <w:t>Строк виконання робіт 45 діб з  моменту підписання договору.</w:t>
      </w:r>
    </w:p>
    <w:p w:rsidR="008350B4" w:rsidRPr="007B45DB" w:rsidRDefault="008350B4" w:rsidP="008350B4">
      <w:pPr>
        <w:tabs>
          <w:tab w:val="left" w:pos="567"/>
        </w:tabs>
        <w:jc w:val="both"/>
        <w:rPr>
          <w:color w:val="000000"/>
          <w:lang w:val="uk-UA"/>
        </w:rPr>
      </w:pPr>
    </w:p>
    <w:p w:rsidR="008350B4" w:rsidRPr="007B45DB" w:rsidRDefault="008350B4" w:rsidP="008350B4">
      <w:pPr>
        <w:tabs>
          <w:tab w:val="left" w:pos="567"/>
        </w:tabs>
        <w:jc w:val="both"/>
        <w:rPr>
          <w:lang w:val="uk-UA"/>
        </w:rPr>
      </w:pPr>
      <w:r>
        <w:rPr>
          <w:color w:val="000000"/>
          <w:lang w:val="uk-UA"/>
        </w:rPr>
        <w:t xml:space="preserve">   </w:t>
      </w:r>
      <w:r w:rsidRPr="007B45DB">
        <w:rPr>
          <w:color w:val="000000"/>
          <w:lang w:val="uk-UA"/>
        </w:rPr>
        <w:t>Всі роботи з по предмету закупівлі</w:t>
      </w:r>
      <w:r>
        <w:rPr>
          <w:color w:val="000000"/>
          <w:lang w:val="uk-UA"/>
        </w:rPr>
        <w:t>,</w:t>
      </w:r>
      <w:r w:rsidRPr="007B45DB">
        <w:rPr>
          <w:color w:val="000000"/>
          <w:lang w:val="uk-UA"/>
        </w:rPr>
        <w:t xml:space="preserve"> що в місті </w:t>
      </w:r>
      <w:r>
        <w:rPr>
          <w:color w:val="000000"/>
          <w:lang w:val="uk-UA"/>
        </w:rPr>
        <w:t>Золотоноша</w:t>
      </w:r>
      <w:r w:rsidRPr="007B45DB">
        <w:rPr>
          <w:color w:val="000000"/>
          <w:lang w:val="uk-UA"/>
        </w:rPr>
        <w:t xml:space="preserve"> виконуються у відповідності до «</w:t>
      </w:r>
      <w:r w:rsidRPr="007B45DB">
        <w:rPr>
          <w:lang w:val="uk-UA"/>
        </w:rPr>
        <w:t>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</w:r>
    </w:p>
    <w:p w:rsidR="008350B4" w:rsidRPr="007B45DB" w:rsidRDefault="008350B4" w:rsidP="008350B4">
      <w:pPr>
        <w:tabs>
          <w:tab w:val="left" w:pos="567"/>
        </w:tabs>
        <w:jc w:val="both"/>
        <w:rPr>
          <w:b/>
          <w:bCs/>
          <w:lang w:val="uk-UA"/>
        </w:rPr>
      </w:pPr>
      <w:r w:rsidRPr="007B45DB">
        <w:rPr>
          <w:lang w:val="uk-UA"/>
        </w:rPr>
        <w:t>Організацію дорожнього руху і облаштування місця перед початком та на період проведення робіт виконує Підрядник власними силами  відповідно до вимог Закону України «Про дорожній рух» та Правил дорожнього руху України.</w:t>
      </w:r>
    </w:p>
    <w:p w:rsidR="008350B4" w:rsidRPr="007B45DB" w:rsidRDefault="008350B4" w:rsidP="008350B4">
      <w:pPr>
        <w:keepLines/>
        <w:autoSpaceDE w:val="0"/>
        <w:autoSpaceDN w:val="0"/>
        <w:jc w:val="center"/>
        <w:rPr>
          <w:bCs/>
          <w:spacing w:val="-3"/>
          <w:lang w:val="uk-UA"/>
        </w:rPr>
      </w:pPr>
    </w:p>
    <w:p w:rsidR="008350B4" w:rsidRPr="007B45DB" w:rsidRDefault="008350B4" w:rsidP="008350B4">
      <w:pPr>
        <w:rPr>
          <w:rFonts w:eastAsia="Calibri"/>
          <w:lang w:val="uk-UA"/>
        </w:rPr>
      </w:pPr>
    </w:p>
    <w:p w:rsidR="008350B4" w:rsidRPr="007B45DB" w:rsidRDefault="008350B4" w:rsidP="008350B4">
      <w:pPr>
        <w:ind w:left="-284" w:firstLine="284"/>
        <w:jc w:val="both"/>
        <w:rPr>
          <w:lang w:val="uk-UA" w:eastAsia="en-US"/>
        </w:rPr>
      </w:pPr>
      <w:r w:rsidRPr="007B45DB">
        <w:rPr>
          <w:lang w:val="uk-UA"/>
        </w:rPr>
        <w:t xml:space="preserve">* 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  </w:t>
      </w:r>
    </w:p>
    <w:p w:rsidR="008350B4" w:rsidRPr="007B45DB" w:rsidRDefault="008350B4" w:rsidP="008350B4">
      <w:pPr>
        <w:ind w:left="-284" w:firstLine="284"/>
        <w:jc w:val="both"/>
        <w:rPr>
          <w:lang w:val="uk-UA"/>
        </w:rPr>
      </w:pPr>
      <w:r w:rsidRPr="007B45DB">
        <w:rPr>
          <w:lang w:val="uk-UA"/>
        </w:rPr>
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</w:r>
    </w:p>
    <w:p w:rsidR="008350B4" w:rsidRPr="007B45DB" w:rsidRDefault="008350B4" w:rsidP="008350B4">
      <w:pPr>
        <w:ind w:left="-284" w:firstLine="284"/>
        <w:jc w:val="both"/>
        <w:rPr>
          <w:lang w:val="uk-UA"/>
        </w:rPr>
      </w:pPr>
      <w:r w:rsidRPr="007B45DB">
        <w:rPr>
          <w:lang w:val="uk-UA"/>
        </w:rPr>
        <w:t xml:space="preserve">Вартість асфальтобетонних сумішей, емульсії та інше - прийняти відповідно державним (відомчим) вимогам/нормативам. </w:t>
      </w:r>
    </w:p>
    <w:p w:rsidR="008350B4" w:rsidRPr="007B45DB" w:rsidRDefault="008350B4" w:rsidP="008350B4">
      <w:pPr>
        <w:ind w:left="-284" w:firstLine="284"/>
        <w:jc w:val="both"/>
        <w:rPr>
          <w:lang w:val="uk-UA"/>
        </w:rPr>
      </w:pPr>
      <w:r w:rsidRPr="007B45DB">
        <w:rPr>
          <w:lang w:val="uk-UA"/>
        </w:rPr>
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</w:r>
    </w:p>
    <w:p w:rsidR="008350B4" w:rsidRPr="007B45DB" w:rsidRDefault="008350B4" w:rsidP="008350B4">
      <w:pPr>
        <w:ind w:left="-284" w:firstLine="284"/>
        <w:jc w:val="both"/>
        <w:rPr>
          <w:lang w:val="uk-UA"/>
        </w:rPr>
      </w:pPr>
      <w:r w:rsidRPr="007B45DB">
        <w:rPr>
          <w:lang w:val="uk-UA"/>
        </w:rPr>
        <w:t xml:space="preserve">При виконанні робіт/наданні послуг необхідно дотримуватись усіх заходів  із захисту довкілля у відповідності до чинного законодавства.   </w:t>
      </w:r>
    </w:p>
    <w:p w:rsidR="008350B4" w:rsidRPr="007B45DB" w:rsidRDefault="008350B4" w:rsidP="008350B4">
      <w:pPr>
        <w:ind w:left="-284" w:firstLine="284"/>
        <w:jc w:val="both"/>
        <w:rPr>
          <w:color w:val="000000"/>
          <w:lang w:val="uk-UA"/>
        </w:rPr>
      </w:pPr>
      <w:r w:rsidRPr="007B45DB">
        <w:rPr>
          <w:lang w:val="uk-UA" w:eastAsia="uk-UA"/>
        </w:rPr>
        <w:t>Якщо під час виконання робіт виникне необхідніст</w:t>
      </w:r>
      <w:r>
        <w:rPr>
          <w:lang w:val="uk-UA" w:eastAsia="uk-UA"/>
        </w:rPr>
        <w:t xml:space="preserve">ь одержання дозволів, ліцензій, </w:t>
      </w:r>
      <w:r w:rsidRPr="007B45DB">
        <w:rPr>
          <w:lang w:val="uk-UA" w:eastAsia="uk-UA"/>
        </w:rPr>
        <w:t xml:space="preserve">сертифікатів, висновків або інших документів, то </w:t>
      </w:r>
      <w:r>
        <w:rPr>
          <w:lang w:val="uk-UA" w:eastAsia="uk-UA"/>
        </w:rPr>
        <w:t xml:space="preserve">Учасник </w:t>
      </w:r>
      <w:r w:rsidRPr="007B45DB">
        <w:rPr>
          <w:lang w:val="uk-UA" w:eastAsia="uk-UA"/>
        </w:rPr>
        <w:t>самостійно нес</w:t>
      </w:r>
      <w:r>
        <w:rPr>
          <w:lang w:val="uk-UA" w:eastAsia="uk-UA"/>
        </w:rPr>
        <w:t>е</w:t>
      </w:r>
      <w:r w:rsidRPr="007B45DB">
        <w:rPr>
          <w:lang w:val="uk-UA" w:eastAsia="uk-UA"/>
        </w:rPr>
        <w:t xml:space="preserve"> всі витрати на їх отримання.</w:t>
      </w:r>
    </w:p>
    <w:p w:rsidR="008350B4" w:rsidRPr="007B45DB" w:rsidRDefault="008350B4" w:rsidP="008350B4">
      <w:pPr>
        <w:pStyle w:val="HTML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</w:t>
      </w:r>
      <w:r w:rsidRPr="007B45D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</w:r>
    </w:p>
    <w:p w:rsidR="008350B4" w:rsidRPr="007B45DB" w:rsidRDefault="008350B4" w:rsidP="008350B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lang w:val="uk-UA"/>
        </w:rPr>
      </w:pPr>
    </w:p>
    <w:p w:rsidR="00751BAE" w:rsidRPr="008350B4" w:rsidRDefault="00751BAE">
      <w:pPr>
        <w:rPr>
          <w:lang w:val="uk-UA"/>
        </w:rPr>
      </w:pPr>
      <w:bookmarkStart w:id="1" w:name="_GoBack"/>
      <w:bookmarkEnd w:id="1"/>
    </w:p>
    <w:sectPr w:rsidR="00751BAE" w:rsidRPr="008350B4" w:rsidSect="006956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B4"/>
    <w:rsid w:val="00751BAE"/>
    <w:rsid w:val="008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9439-2CA3-4038-AD9B-3D8F55D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3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50B4"/>
    <w:rPr>
      <w:rFonts w:ascii="Courier New" w:eastAsia="Courier New" w:hAnsi="Courier New" w:cs="Courier New"/>
      <w:sz w:val="20"/>
      <w:szCs w:val="20"/>
      <w:lang w:val="ru-RU" w:eastAsia="zh-CN"/>
    </w:rPr>
  </w:style>
  <w:style w:type="paragraph" w:styleId="a3">
    <w:name w:val="No Spacing"/>
    <w:qFormat/>
    <w:rsid w:val="00835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5482</Words>
  <Characters>3125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2022-06-23T10:56:00Z</dcterms:created>
  <dcterms:modified xsi:type="dcterms:W3CDTF">2022-06-23T10:57:00Z</dcterms:modified>
</cp:coreProperties>
</file>