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CED7" w14:textId="24A3F6CD" w:rsidR="00080BCB" w:rsidRPr="00990EA0" w:rsidRDefault="00080BCB" w:rsidP="00D54865">
      <w:pPr>
        <w:spacing w:after="0"/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r w:rsidRPr="00990EA0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bookmarkEnd w:id="0"/>
    <w:p w14:paraId="0AE5C8C7" w14:textId="2CDF7D33" w:rsidR="00080BCB" w:rsidRDefault="00080BCB" w:rsidP="00D54865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4222725" w14:textId="77777777" w:rsidR="0024090C" w:rsidRPr="0024090C" w:rsidRDefault="0024090C" w:rsidP="0024090C">
      <w:pPr>
        <w:widowControl w:val="0"/>
        <w:tabs>
          <w:tab w:val="center" w:pos="4677"/>
          <w:tab w:val="right" w:pos="9355"/>
        </w:tabs>
        <w:spacing w:beforeLines="40" w:before="96" w:after="0" w:line="240" w:lineRule="auto"/>
        <w:ind w:left="68" w:right="227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proofErr w:type="spellStart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Документальне</w:t>
      </w:r>
      <w:proofErr w:type="spellEnd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підтвердження</w:t>
      </w:r>
      <w:proofErr w:type="spellEnd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відповідності</w:t>
      </w:r>
      <w:proofErr w:type="spellEnd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Учасника</w:t>
      </w:r>
      <w:proofErr w:type="spellEnd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кваліфікаційним</w:t>
      </w:r>
      <w:proofErr w:type="spellEnd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критеріям</w:t>
      </w:r>
      <w:proofErr w:type="spellEnd"/>
    </w:p>
    <w:p w14:paraId="6D448A6F" w14:textId="77777777" w:rsidR="0024090C" w:rsidRPr="0024090C" w:rsidRDefault="0024090C" w:rsidP="0024090C">
      <w:pPr>
        <w:widowControl w:val="0"/>
        <w:tabs>
          <w:tab w:val="right" w:pos="9355"/>
        </w:tabs>
        <w:spacing w:beforeLines="40" w:before="96" w:after="0" w:line="240" w:lineRule="auto"/>
        <w:ind w:right="227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Учасник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в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складі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тендерної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пропозиції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повинен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надати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документи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щодо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підтвердження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відповідності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кваліфікаційним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критеріям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, а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саме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:</w:t>
      </w:r>
    </w:p>
    <w:p w14:paraId="797FB5EA" w14:textId="2ABAFAC5" w:rsidR="0024090C" w:rsidRPr="0024090C" w:rsidRDefault="0024090C" w:rsidP="0024090C">
      <w:pPr>
        <w:pStyle w:val="a3"/>
        <w:widowControl w:val="0"/>
        <w:numPr>
          <w:ilvl w:val="0"/>
          <w:numId w:val="1"/>
        </w:numPr>
        <w:tabs>
          <w:tab w:val="right" w:pos="9355"/>
        </w:tabs>
        <w:spacing w:beforeLines="40" w:before="96" w:after="0" w:line="240" w:lineRule="auto"/>
        <w:ind w:right="22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4090C">
        <w:rPr>
          <w:rFonts w:ascii="Times New Roman" w:hAnsi="Times New Roman"/>
          <w:b/>
          <w:bCs/>
          <w:sz w:val="24"/>
          <w:szCs w:val="24"/>
          <w:lang w:eastAsia="uk-UA"/>
        </w:rPr>
        <w:t>Н</w:t>
      </w:r>
      <w:r w:rsidRPr="0024090C">
        <w:rPr>
          <w:rFonts w:ascii="Times New Roman" w:hAnsi="Times New Roman"/>
          <w:b/>
          <w:bCs/>
          <w:sz w:val="24"/>
          <w:szCs w:val="24"/>
        </w:rPr>
        <w:t>аявність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</w:rPr>
        <w:t xml:space="preserve"> документально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</w:rPr>
        <w:t>підтвердженого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</w:rPr>
        <w:t>досвіду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</w:rPr>
        <w:t>виконання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</w:rPr>
        <w:t>аналогічного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</w:rPr>
        <w:t>аналогічних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</w:rPr>
        <w:t xml:space="preserve">) за предметом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</w:rPr>
        <w:t>закупівлі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</w:rPr>
        <w:t xml:space="preserve"> договору (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</w:rPr>
        <w:t>договорів</w:t>
      </w:r>
      <w:proofErr w:type="spellEnd"/>
      <w:r w:rsidRPr="0024090C">
        <w:rPr>
          <w:rFonts w:ascii="Times New Roman" w:hAnsi="Times New Roman"/>
          <w:b/>
          <w:bCs/>
          <w:sz w:val="24"/>
          <w:szCs w:val="24"/>
        </w:rPr>
        <w:t>).</w:t>
      </w:r>
    </w:p>
    <w:p w14:paraId="13DD455F" w14:textId="373DF389" w:rsidR="0024090C" w:rsidRPr="0024090C" w:rsidRDefault="0024090C" w:rsidP="0024090C">
      <w:pPr>
        <w:widowControl w:val="0"/>
        <w:tabs>
          <w:tab w:val="right" w:pos="9355"/>
        </w:tabs>
        <w:spacing w:beforeLines="40" w:before="96" w:after="0" w:line="240" w:lineRule="auto"/>
        <w:ind w:left="360" w:right="227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24090C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Спосіб підтвердження вказаного кваліфікаційного критерію:</w:t>
      </w:r>
    </w:p>
    <w:p w14:paraId="3372B9EF" w14:textId="77777777" w:rsidR="0024090C" w:rsidRPr="0024090C" w:rsidRDefault="0024090C" w:rsidP="0024090C">
      <w:pPr>
        <w:widowControl w:val="0"/>
        <w:tabs>
          <w:tab w:val="right" w:pos="9355"/>
        </w:tabs>
        <w:spacing w:beforeLines="40" w:before="96"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24090C">
        <w:rPr>
          <w:rFonts w:ascii="Times New Roman" w:hAnsi="Times New Roman"/>
          <w:sz w:val="24"/>
          <w:szCs w:val="24"/>
          <w:lang w:val="uk-UA"/>
        </w:rPr>
        <w:t>1</w:t>
      </w:r>
      <w:r w:rsidRPr="0024090C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</w:rPr>
        <w:t>Довідка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090C">
        <w:rPr>
          <w:rFonts w:ascii="Times New Roman" w:hAnsi="Times New Roman"/>
          <w:sz w:val="24"/>
          <w:szCs w:val="24"/>
        </w:rPr>
        <w:t>складена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4090C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формі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) про </w:t>
      </w:r>
      <w:proofErr w:type="spellStart"/>
      <w:r w:rsidRPr="0024090C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r w:rsidRPr="0024090C">
        <w:rPr>
          <w:rFonts w:ascii="Times New Roman" w:hAnsi="Times New Roman"/>
          <w:sz w:val="24"/>
          <w:szCs w:val="24"/>
        </w:rPr>
        <w:t>підтвердженого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досвіду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аналогічного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24090C">
        <w:rPr>
          <w:rFonts w:ascii="Times New Roman" w:hAnsi="Times New Roman"/>
          <w:sz w:val="24"/>
          <w:szCs w:val="24"/>
        </w:rPr>
        <w:t>завірена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Pr="0024090C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4090C">
        <w:rPr>
          <w:rFonts w:ascii="Times New Roman" w:hAnsi="Times New Roman"/>
          <w:sz w:val="24"/>
          <w:szCs w:val="24"/>
        </w:rPr>
        <w:t>Довідка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4090C">
        <w:rPr>
          <w:rFonts w:ascii="Times New Roman" w:hAnsi="Times New Roman"/>
          <w:sz w:val="24"/>
          <w:szCs w:val="24"/>
        </w:rPr>
        <w:t>містити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щодо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договору(</w:t>
      </w:r>
      <w:proofErr w:type="spellStart"/>
      <w:r w:rsidRPr="0024090C">
        <w:rPr>
          <w:rFonts w:ascii="Times New Roman" w:hAnsi="Times New Roman"/>
          <w:sz w:val="24"/>
          <w:szCs w:val="24"/>
        </w:rPr>
        <w:t>ів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) на поставку товару, </w:t>
      </w:r>
      <w:proofErr w:type="spellStart"/>
      <w:r w:rsidRPr="0024090C">
        <w:rPr>
          <w:rFonts w:ascii="Times New Roman" w:hAnsi="Times New Roman"/>
          <w:sz w:val="24"/>
          <w:szCs w:val="24"/>
        </w:rPr>
        <w:t>який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є предметом </w:t>
      </w:r>
      <w:proofErr w:type="spellStart"/>
      <w:r w:rsidRPr="0024090C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24090C">
        <w:rPr>
          <w:rFonts w:ascii="Times New Roman" w:hAnsi="Times New Roman"/>
          <w:sz w:val="24"/>
          <w:szCs w:val="24"/>
        </w:rPr>
        <w:t>.</w:t>
      </w:r>
    </w:p>
    <w:p w14:paraId="5353DD44" w14:textId="77777777" w:rsidR="0024090C" w:rsidRPr="0024090C" w:rsidRDefault="0024090C" w:rsidP="002409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4090C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Pr="0024090C">
        <w:rPr>
          <w:rFonts w:ascii="Times New Roman" w:hAnsi="Times New Roman"/>
          <w:b/>
          <w:bCs/>
          <w:sz w:val="24"/>
          <w:szCs w:val="24"/>
          <w:lang w:val="uk-UA"/>
        </w:rPr>
        <w:t>Копія договору</w:t>
      </w:r>
      <w:r w:rsidRPr="0024090C">
        <w:rPr>
          <w:rFonts w:ascii="Times New Roman" w:hAnsi="Times New Roman"/>
          <w:sz w:val="24"/>
          <w:szCs w:val="24"/>
          <w:lang w:val="uk-UA"/>
        </w:rPr>
        <w:t xml:space="preserve">, який вказано у довідці відповідно до підпункту 1.1. пункту 1 Додатку 1 та для підтвердження його  виконання  - </w:t>
      </w:r>
      <w:r w:rsidRPr="002409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наявність оприлюдненого на  </w:t>
      </w:r>
      <w:r w:rsidRPr="0024090C">
        <w:rPr>
          <w:rFonts w:ascii="Times New Roman" w:hAnsi="Times New Roman"/>
          <w:sz w:val="24"/>
          <w:szCs w:val="24"/>
          <w:lang w:val="uk-UA"/>
        </w:rPr>
        <w:t xml:space="preserve">веб-порталі Уповноваженого органу з питань </w:t>
      </w:r>
      <w:proofErr w:type="spellStart"/>
      <w:r w:rsidRPr="0024090C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2409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09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звіту про виконання договору або надати копії  видаткових накладних на постачання товару (можна не всі).</w:t>
      </w:r>
    </w:p>
    <w:p w14:paraId="535C5291" w14:textId="77777777" w:rsidR="0024090C" w:rsidRPr="0024090C" w:rsidRDefault="0024090C" w:rsidP="002409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7D86EDA" w14:textId="77777777" w:rsidR="0024090C" w:rsidRPr="0024090C" w:rsidRDefault="0024090C" w:rsidP="0024090C">
      <w:pPr>
        <w:widowControl w:val="0"/>
        <w:tabs>
          <w:tab w:val="right" w:pos="9355"/>
        </w:tabs>
        <w:spacing w:beforeLines="40" w:before="96" w:after="0" w:line="240" w:lineRule="auto"/>
        <w:ind w:right="227"/>
        <w:jc w:val="both"/>
        <w:rPr>
          <w:rFonts w:ascii="Times New Roman" w:hAnsi="Times New Roman"/>
          <w:sz w:val="24"/>
          <w:szCs w:val="24"/>
          <w:lang w:val="uk-UA"/>
        </w:rPr>
      </w:pPr>
      <w:r w:rsidRPr="0024090C">
        <w:rPr>
          <w:rFonts w:ascii="Times New Roman" w:hAnsi="Times New Roman"/>
          <w:sz w:val="24"/>
          <w:szCs w:val="24"/>
          <w:lang w:val="uk-UA"/>
        </w:rPr>
        <w:t>1</w:t>
      </w:r>
      <w:r w:rsidRPr="0024090C">
        <w:rPr>
          <w:rFonts w:ascii="Times New Roman" w:hAnsi="Times New Roman"/>
          <w:sz w:val="24"/>
          <w:szCs w:val="24"/>
        </w:rPr>
        <w:t xml:space="preserve">.3. </w:t>
      </w:r>
      <w:r w:rsidRPr="0024090C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24090C">
        <w:rPr>
          <w:rFonts w:ascii="Times New Roman" w:hAnsi="Times New Roman"/>
          <w:b/>
          <w:bCs/>
          <w:sz w:val="24"/>
          <w:szCs w:val="24"/>
        </w:rPr>
        <w:t>ідгук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контрагента по договору, </w:t>
      </w:r>
      <w:proofErr w:type="spellStart"/>
      <w:r w:rsidRPr="0024090C">
        <w:rPr>
          <w:rFonts w:ascii="Times New Roman" w:hAnsi="Times New Roman"/>
          <w:sz w:val="24"/>
          <w:szCs w:val="24"/>
        </w:rPr>
        <w:t>який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має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4090C">
        <w:rPr>
          <w:rFonts w:ascii="Times New Roman" w:hAnsi="Times New Roman"/>
          <w:sz w:val="24"/>
          <w:szCs w:val="24"/>
        </w:rPr>
        <w:t>наданий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4090C">
        <w:rPr>
          <w:rFonts w:ascii="Times New Roman" w:hAnsi="Times New Roman"/>
          <w:sz w:val="24"/>
          <w:szCs w:val="24"/>
        </w:rPr>
        <w:t>підпункту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r w:rsidRPr="0024090C">
        <w:rPr>
          <w:rFonts w:ascii="Times New Roman" w:hAnsi="Times New Roman"/>
          <w:sz w:val="24"/>
          <w:szCs w:val="24"/>
          <w:lang w:val="uk-UA"/>
        </w:rPr>
        <w:t>1</w:t>
      </w:r>
      <w:r w:rsidRPr="0024090C">
        <w:rPr>
          <w:rFonts w:ascii="Times New Roman" w:hAnsi="Times New Roman"/>
          <w:sz w:val="24"/>
          <w:szCs w:val="24"/>
        </w:rPr>
        <w:t xml:space="preserve">.2 пункту </w:t>
      </w:r>
      <w:r w:rsidRPr="0024090C">
        <w:rPr>
          <w:rFonts w:ascii="Times New Roman" w:hAnsi="Times New Roman"/>
          <w:sz w:val="24"/>
          <w:szCs w:val="24"/>
          <w:lang w:val="uk-UA"/>
        </w:rPr>
        <w:t>1</w:t>
      </w:r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Додатку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r w:rsidRPr="0024090C">
        <w:rPr>
          <w:rFonts w:ascii="Times New Roman" w:hAnsi="Times New Roman"/>
          <w:sz w:val="24"/>
          <w:szCs w:val="24"/>
          <w:lang w:val="uk-UA"/>
        </w:rPr>
        <w:t>1</w:t>
      </w:r>
      <w:r w:rsidRPr="0024090C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24090C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090C">
        <w:rPr>
          <w:rFonts w:ascii="Times New Roman" w:hAnsi="Times New Roman"/>
          <w:sz w:val="24"/>
          <w:szCs w:val="24"/>
        </w:rPr>
        <w:t>його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4090C">
        <w:rPr>
          <w:rFonts w:ascii="Times New Roman" w:hAnsi="Times New Roman"/>
          <w:sz w:val="24"/>
          <w:szCs w:val="24"/>
        </w:rPr>
        <w:t>саме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4090C">
        <w:rPr>
          <w:rFonts w:ascii="Times New Roman" w:hAnsi="Times New Roman"/>
          <w:sz w:val="24"/>
          <w:szCs w:val="24"/>
        </w:rPr>
        <w:t>відгук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повинен бути </w:t>
      </w:r>
      <w:proofErr w:type="spellStart"/>
      <w:r w:rsidRPr="0024090C">
        <w:rPr>
          <w:rFonts w:ascii="Times New Roman" w:hAnsi="Times New Roman"/>
          <w:sz w:val="24"/>
          <w:szCs w:val="24"/>
        </w:rPr>
        <w:t>належно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оформлений (</w:t>
      </w:r>
      <w:proofErr w:type="spellStart"/>
      <w:r w:rsidRPr="0024090C">
        <w:rPr>
          <w:rFonts w:ascii="Times New Roman" w:hAnsi="Times New Roman"/>
          <w:sz w:val="24"/>
          <w:szCs w:val="24"/>
        </w:rPr>
        <w:t>містити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вихідний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номер та дату) </w:t>
      </w:r>
      <w:proofErr w:type="spellStart"/>
      <w:r w:rsidRPr="0024090C">
        <w:rPr>
          <w:rFonts w:ascii="Times New Roman" w:hAnsi="Times New Roman"/>
          <w:sz w:val="24"/>
          <w:szCs w:val="24"/>
        </w:rPr>
        <w:t>із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дати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і номера договору, на </w:t>
      </w:r>
      <w:proofErr w:type="spellStart"/>
      <w:r w:rsidRPr="0024090C">
        <w:rPr>
          <w:rFonts w:ascii="Times New Roman" w:hAnsi="Times New Roman"/>
          <w:sz w:val="24"/>
          <w:szCs w:val="24"/>
        </w:rPr>
        <w:t>який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надано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відгук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, предмета договору, </w:t>
      </w:r>
      <w:proofErr w:type="spellStart"/>
      <w:r w:rsidRPr="0024090C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090C">
        <w:rPr>
          <w:rFonts w:ascii="Times New Roman" w:hAnsi="Times New Roman"/>
          <w:sz w:val="24"/>
          <w:szCs w:val="24"/>
        </w:rPr>
        <w:t>належне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24090C">
        <w:rPr>
          <w:rFonts w:ascii="Times New Roman" w:hAnsi="Times New Roman"/>
          <w:sz w:val="24"/>
          <w:szCs w:val="24"/>
        </w:rPr>
        <w:t>також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4090C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обґрунтованих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0C">
        <w:rPr>
          <w:rFonts w:ascii="Times New Roman" w:hAnsi="Times New Roman"/>
          <w:sz w:val="24"/>
          <w:szCs w:val="24"/>
        </w:rPr>
        <w:t>позовів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щодо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0C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24090C">
        <w:rPr>
          <w:rFonts w:ascii="Times New Roman" w:hAnsi="Times New Roman"/>
          <w:sz w:val="24"/>
          <w:szCs w:val="24"/>
        </w:rPr>
        <w:t xml:space="preserve"> умов договору. </w:t>
      </w:r>
    </w:p>
    <w:p w14:paraId="6521636E" w14:textId="77777777" w:rsidR="0024090C" w:rsidRPr="0024090C" w:rsidRDefault="0024090C" w:rsidP="0024090C">
      <w:pPr>
        <w:widowControl w:val="0"/>
        <w:tabs>
          <w:tab w:val="right" w:pos="9355"/>
        </w:tabs>
        <w:spacing w:beforeLines="40" w:before="96" w:after="0" w:line="240" w:lineRule="auto"/>
        <w:ind w:right="22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F062AE" w14:textId="77777777" w:rsidR="0024090C" w:rsidRPr="0024090C" w:rsidRDefault="0024090C" w:rsidP="0024090C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/>
          <w:sz w:val="20"/>
          <w:szCs w:val="20"/>
          <w:lang w:val="uk-UA" w:eastAsia="zh-CN"/>
        </w:rPr>
      </w:pPr>
      <w:r w:rsidRPr="0024090C">
        <w:rPr>
          <w:rFonts w:ascii="Times New Roman" w:eastAsia="Times New Roman" w:hAnsi="Times New Roman"/>
          <w:sz w:val="20"/>
          <w:szCs w:val="20"/>
          <w:lang w:val="uk-UA" w:eastAsia="zh-CN"/>
        </w:rPr>
        <w:t>* Аналогічним договором відповідно до умов цієї тендерної документації є договір, який підтверджує наявність в учасника досвіду щодо поставки товару, який відноситься до того з самого коду ДК 021:2015 «Єдиний закупівельний словник», що є предметом закупівлі цих торгів.</w:t>
      </w:r>
    </w:p>
    <w:p w14:paraId="3D068062" w14:textId="77777777" w:rsidR="0024090C" w:rsidRPr="0024090C" w:rsidRDefault="0024090C" w:rsidP="0024090C">
      <w:pPr>
        <w:widowControl w:val="0"/>
        <w:tabs>
          <w:tab w:val="right" w:pos="9355"/>
        </w:tabs>
        <w:spacing w:beforeLines="40" w:before="96" w:after="0" w:line="240" w:lineRule="auto"/>
        <w:ind w:right="22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56B658" w14:textId="77777777" w:rsidR="0024090C" w:rsidRPr="0024090C" w:rsidRDefault="0024090C" w:rsidP="0024090C">
      <w:pPr>
        <w:rPr>
          <w:rFonts w:ascii="Times New Roman" w:hAnsi="Times New Roman"/>
          <w:sz w:val="24"/>
          <w:szCs w:val="24"/>
          <w:lang w:val="uk-UA"/>
        </w:rPr>
      </w:pPr>
      <w:r w:rsidRPr="0024090C">
        <w:rPr>
          <w:rFonts w:ascii="Times New Roman" w:hAnsi="Times New Roman"/>
          <w:sz w:val="24"/>
          <w:szCs w:val="24"/>
          <w:lang w:val="uk-UA"/>
        </w:rPr>
        <w:t>Учасник, за власним бажанням, може надати додаткові матеріали про його відповідність кваліфікаційним критеріям.</w:t>
      </w:r>
    </w:p>
    <w:p w14:paraId="25C2BA40" w14:textId="77777777" w:rsidR="0024090C" w:rsidRPr="00EB6C93" w:rsidRDefault="0024090C" w:rsidP="00EB6C93">
      <w:pPr>
        <w:rPr>
          <w:lang w:val="uk-UA"/>
        </w:rPr>
      </w:pPr>
    </w:p>
    <w:sectPr w:rsidR="0024090C" w:rsidRPr="00EB6C93" w:rsidSect="0080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25F51"/>
    <w:multiLevelType w:val="hybridMultilevel"/>
    <w:tmpl w:val="6206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AA"/>
    <w:rsid w:val="00080BCB"/>
    <w:rsid w:val="000A1D95"/>
    <w:rsid w:val="001C620A"/>
    <w:rsid w:val="0024090C"/>
    <w:rsid w:val="003F2AB9"/>
    <w:rsid w:val="004C028A"/>
    <w:rsid w:val="004C6EE3"/>
    <w:rsid w:val="00672EAA"/>
    <w:rsid w:val="0080738D"/>
    <w:rsid w:val="00836626"/>
    <w:rsid w:val="00842150"/>
    <w:rsid w:val="00990EA0"/>
    <w:rsid w:val="00A65E05"/>
    <w:rsid w:val="00B760D2"/>
    <w:rsid w:val="00CC6BA3"/>
    <w:rsid w:val="00CD6EEB"/>
    <w:rsid w:val="00D067BA"/>
    <w:rsid w:val="00D54865"/>
    <w:rsid w:val="00DC5B5D"/>
    <w:rsid w:val="00DF3009"/>
    <w:rsid w:val="00E53946"/>
    <w:rsid w:val="00E65A73"/>
    <w:rsid w:val="00EB6C93"/>
    <w:rsid w:val="00EE4066"/>
    <w:rsid w:val="00F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BA69"/>
  <w15:chartTrackingRefBased/>
  <w15:docId w15:val="{2C6C5572-F1EC-49DC-AFD9-612689FD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6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65"/>
    <w:pPr>
      <w:ind w:left="720"/>
      <w:contextualSpacing/>
    </w:pPr>
  </w:style>
  <w:style w:type="paragraph" w:customStyle="1" w:styleId="rvps2">
    <w:name w:val="rvps2"/>
    <w:basedOn w:val="a"/>
    <w:rsid w:val="00E65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Unit1</cp:lastModifiedBy>
  <cp:revision>13</cp:revision>
  <dcterms:created xsi:type="dcterms:W3CDTF">2024-01-16T08:50:00Z</dcterms:created>
  <dcterms:modified xsi:type="dcterms:W3CDTF">2024-03-20T12:57:00Z</dcterms:modified>
</cp:coreProperties>
</file>