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9E" w:rsidRDefault="00050B9E" w:rsidP="003F0B04">
      <w:pPr>
        <w:widowControl w:val="0"/>
        <w:contextualSpacing/>
        <w:jc w:val="center"/>
        <w:rPr>
          <w:rFonts w:ascii="Times New Roman" w:hAnsi="Times New Roman" w:cs="Times New Roman"/>
          <w:b/>
          <w:sz w:val="28"/>
          <w:szCs w:val="28"/>
        </w:rPr>
      </w:pPr>
      <w:r w:rsidRPr="00050B9E">
        <w:rPr>
          <w:rFonts w:ascii="Times New Roman" w:hAnsi="Times New Roman" w:cs="Times New Roman"/>
          <w:b/>
          <w:sz w:val="28"/>
          <w:szCs w:val="28"/>
        </w:rPr>
        <w:t xml:space="preserve">Державний професійно-технічний навчальний заклад </w:t>
      </w:r>
    </w:p>
    <w:p w:rsidR="003F0B04" w:rsidRPr="006819DC" w:rsidRDefault="00050B9E" w:rsidP="003F0B04">
      <w:pPr>
        <w:widowControl w:val="0"/>
        <w:contextualSpacing/>
        <w:jc w:val="center"/>
        <w:rPr>
          <w:rFonts w:ascii="Times New Roman" w:hAnsi="Times New Roman" w:cs="Times New Roman"/>
          <w:sz w:val="28"/>
          <w:szCs w:val="28"/>
        </w:rPr>
      </w:pPr>
      <w:r w:rsidRPr="00050B9E">
        <w:rPr>
          <w:rFonts w:ascii="Times New Roman" w:hAnsi="Times New Roman" w:cs="Times New Roman"/>
          <w:b/>
          <w:sz w:val="28"/>
          <w:szCs w:val="28"/>
        </w:rPr>
        <w:t>«</w:t>
      </w:r>
      <w:proofErr w:type="spellStart"/>
      <w:r w:rsidRPr="00050B9E">
        <w:rPr>
          <w:rFonts w:ascii="Times New Roman" w:hAnsi="Times New Roman" w:cs="Times New Roman"/>
          <w:b/>
          <w:sz w:val="28"/>
          <w:szCs w:val="28"/>
        </w:rPr>
        <w:t>Червоненське</w:t>
      </w:r>
      <w:proofErr w:type="spellEnd"/>
      <w:r w:rsidRPr="00050B9E">
        <w:rPr>
          <w:rFonts w:ascii="Times New Roman" w:hAnsi="Times New Roman" w:cs="Times New Roman"/>
          <w:b/>
          <w:sz w:val="28"/>
          <w:szCs w:val="28"/>
        </w:rPr>
        <w:t xml:space="preserve"> вище професійне училище»</w:t>
      </w:r>
    </w:p>
    <w:p w:rsidR="003F0B04" w:rsidRPr="006819DC" w:rsidRDefault="003F0B04" w:rsidP="003F0B04">
      <w:pPr>
        <w:widowControl w:val="0"/>
        <w:contextualSpacing/>
        <w:jc w:val="center"/>
        <w:rPr>
          <w:rFonts w:ascii="Times New Roman" w:hAnsi="Times New Roman" w:cs="Times New Roman"/>
          <w:b/>
          <w:sz w:val="28"/>
          <w:szCs w:val="28"/>
        </w:rPr>
      </w:pPr>
    </w:p>
    <w:p w:rsidR="003F0B04" w:rsidRPr="006819DC" w:rsidRDefault="003F0B04" w:rsidP="003F0B04">
      <w:pPr>
        <w:widowControl w:val="0"/>
        <w:contextualSpacing/>
        <w:jc w:val="center"/>
        <w:rPr>
          <w:rFonts w:ascii="Times New Roman" w:hAnsi="Times New Roman" w:cs="Times New Roman"/>
          <w:b/>
          <w:sz w:val="28"/>
          <w:szCs w:val="28"/>
        </w:rPr>
      </w:pPr>
    </w:p>
    <w:p w:rsidR="003B42AA" w:rsidRPr="006819DC" w:rsidRDefault="003B42AA" w:rsidP="00657A36">
      <w:pPr>
        <w:contextualSpacing/>
        <w:jc w:val="right"/>
        <w:rPr>
          <w:rFonts w:ascii="Times New Roman" w:hAnsi="Times New Roman"/>
          <w:szCs w:val="28"/>
        </w:rPr>
      </w:pPr>
      <w:r w:rsidRPr="006819DC">
        <w:rPr>
          <w:rFonts w:ascii="Times New Roman" w:hAnsi="Times New Roman"/>
          <w:szCs w:val="28"/>
        </w:rPr>
        <w:t xml:space="preserve">                                                                                    З А Т В Е Р Д Ж Е Н О</w:t>
      </w:r>
    </w:p>
    <w:p w:rsidR="003B42AA" w:rsidRPr="006819DC" w:rsidRDefault="003B42AA" w:rsidP="00657A36">
      <w:pPr>
        <w:tabs>
          <w:tab w:val="left" w:pos="6840"/>
        </w:tabs>
        <w:contextualSpacing/>
        <w:jc w:val="right"/>
        <w:rPr>
          <w:rFonts w:ascii="Times New Roman" w:hAnsi="Times New Roman"/>
          <w:szCs w:val="28"/>
        </w:rPr>
      </w:pPr>
      <w:r w:rsidRPr="006819DC">
        <w:rPr>
          <w:rFonts w:ascii="Times New Roman" w:hAnsi="Times New Roman"/>
          <w:szCs w:val="28"/>
        </w:rPr>
        <w:t xml:space="preserve">                                                                                       Рішенням уповноваженої особи</w:t>
      </w:r>
    </w:p>
    <w:p w:rsidR="00B01F74" w:rsidRPr="006819DC" w:rsidRDefault="003B42AA" w:rsidP="00657A36">
      <w:pPr>
        <w:tabs>
          <w:tab w:val="left" w:pos="6840"/>
        </w:tabs>
        <w:ind w:left="5812" w:hanging="5812"/>
        <w:contextualSpacing/>
        <w:jc w:val="right"/>
        <w:rPr>
          <w:rFonts w:ascii="Times New Roman" w:hAnsi="Times New Roman"/>
          <w:szCs w:val="28"/>
        </w:rPr>
      </w:pPr>
      <w:r w:rsidRPr="006819DC">
        <w:rPr>
          <w:rFonts w:ascii="Times New Roman" w:hAnsi="Times New Roman"/>
          <w:szCs w:val="28"/>
        </w:rPr>
        <w:t xml:space="preserve">                                                                         </w:t>
      </w:r>
      <w:r w:rsidR="00B01F74" w:rsidRPr="006819DC">
        <w:rPr>
          <w:rFonts w:ascii="Times New Roman" w:hAnsi="Times New Roman"/>
          <w:szCs w:val="28"/>
        </w:rPr>
        <w:t xml:space="preserve">                                       </w:t>
      </w:r>
      <w:r w:rsidR="002A4ECA" w:rsidRPr="006819DC">
        <w:rPr>
          <w:rFonts w:ascii="Times New Roman" w:hAnsi="Times New Roman"/>
          <w:szCs w:val="28"/>
        </w:rPr>
        <w:t xml:space="preserve"> від </w:t>
      </w:r>
      <w:r w:rsidR="00050B9E" w:rsidRPr="00657A36">
        <w:rPr>
          <w:rFonts w:ascii="Times New Roman" w:hAnsi="Times New Roman"/>
          <w:szCs w:val="28"/>
        </w:rPr>
        <w:t>06</w:t>
      </w:r>
      <w:r w:rsidR="002263ED" w:rsidRPr="00657A36">
        <w:rPr>
          <w:rFonts w:ascii="Times New Roman" w:hAnsi="Times New Roman"/>
          <w:szCs w:val="28"/>
        </w:rPr>
        <w:t>.10</w:t>
      </w:r>
      <w:r w:rsidRPr="00657A36">
        <w:rPr>
          <w:rFonts w:ascii="Times New Roman" w:hAnsi="Times New Roman"/>
          <w:szCs w:val="28"/>
        </w:rPr>
        <w:t>.2023 р.</w:t>
      </w:r>
      <w:r w:rsidRPr="006819DC">
        <w:rPr>
          <w:rFonts w:ascii="Times New Roman" w:hAnsi="Times New Roman"/>
          <w:szCs w:val="28"/>
        </w:rPr>
        <w:t xml:space="preserve">            </w:t>
      </w:r>
    </w:p>
    <w:p w:rsidR="003B42AA" w:rsidRPr="006819DC" w:rsidRDefault="00B01F74" w:rsidP="00657A36">
      <w:pPr>
        <w:tabs>
          <w:tab w:val="left" w:pos="6840"/>
        </w:tabs>
        <w:ind w:left="5812" w:hanging="5812"/>
        <w:contextualSpacing/>
        <w:jc w:val="right"/>
        <w:rPr>
          <w:rFonts w:ascii="Times New Roman" w:hAnsi="Times New Roman"/>
          <w:szCs w:val="28"/>
        </w:rPr>
      </w:pPr>
      <w:r w:rsidRPr="006819DC">
        <w:rPr>
          <w:rFonts w:ascii="Times New Roman" w:hAnsi="Times New Roman"/>
          <w:szCs w:val="28"/>
        </w:rPr>
        <w:t xml:space="preserve">                                                                                                       </w:t>
      </w:r>
      <w:r w:rsidR="002263ED" w:rsidRPr="006819DC">
        <w:rPr>
          <w:rFonts w:ascii="Times New Roman" w:hAnsi="Times New Roman"/>
          <w:szCs w:val="28"/>
        </w:rPr>
        <w:t>Уповноважена особа</w:t>
      </w:r>
    </w:p>
    <w:p w:rsidR="003B42AA" w:rsidRPr="006819DC" w:rsidRDefault="003B42AA" w:rsidP="00657A36">
      <w:pPr>
        <w:contextualSpacing/>
        <w:jc w:val="right"/>
        <w:rPr>
          <w:rFonts w:ascii="Times New Roman" w:hAnsi="Times New Roman"/>
          <w:sz w:val="18"/>
          <w:szCs w:val="28"/>
        </w:rPr>
      </w:pPr>
      <w:r w:rsidRPr="006819DC">
        <w:rPr>
          <w:rFonts w:ascii="Times New Roman" w:hAnsi="Times New Roman"/>
          <w:szCs w:val="28"/>
        </w:rPr>
        <w:t xml:space="preserve">                                                                                         </w:t>
      </w:r>
      <w:r w:rsidR="002263ED" w:rsidRPr="006819DC">
        <w:rPr>
          <w:rFonts w:ascii="Times New Roman" w:hAnsi="Times New Roman"/>
          <w:szCs w:val="28"/>
        </w:rPr>
        <w:t xml:space="preserve">          ___________ </w:t>
      </w:r>
      <w:r w:rsidR="00050B9E">
        <w:rPr>
          <w:rFonts w:ascii="Times New Roman" w:hAnsi="Times New Roman"/>
          <w:szCs w:val="28"/>
        </w:rPr>
        <w:t xml:space="preserve">Мар’яна </w:t>
      </w:r>
      <w:proofErr w:type="spellStart"/>
      <w:r w:rsidR="00050B9E">
        <w:rPr>
          <w:rFonts w:ascii="Times New Roman" w:hAnsi="Times New Roman"/>
          <w:szCs w:val="28"/>
        </w:rPr>
        <w:t>Підлиська</w:t>
      </w:r>
      <w:proofErr w:type="spellEnd"/>
    </w:p>
    <w:p w:rsidR="003F0B04" w:rsidRPr="006819DC" w:rsidRDefault="003F0B04" w:rsidP="003F0B04">
      <w:pPr>
        <w:widowControl w:val="0"/>
        <w:contextualSpacing/>
        <w:jc w:val="center"/>
        <w:rPr>
          <w:rFonts w:ascii="Times New Roman" w:hAnsi="Times New Roman" w:cs="Times New Roman"/>
          <w:sz w:val="24"/>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pStyle w:val="1"/>
        <w:ind w:right="1"/>
        <w:jc w:val="center"/>
        <w:rPr>
          <w:rFonts w:ascii="Times New Roman" w:hAnsi="Times New Roman"/>
          <w:bCs/>
          <w:sz w:val="28"/>
          <w:szCs w:val="28"/>
        </w:rPr>
      </w:pPr>
      <w:r w:rsidRPr="006819DC">
        <w:rPr>
          <w:rFonts w:ascii="Times New Roman" w:hAnsi="Times New Roman"/>
          <w:bCs/>
          <w:sz w:val="28"/>
          <w:szCs w:val="28"/>
        </w:rPr>
        <w:t>ТЕНДЕРНА ДОКУМЕНТАЦІЯ</w:t>
      </w:r>
    </w:p>
    <w:p w:rsidR="003F0B04" w:rsidRPr="006819DC" w:rsidRDefault="003F0B04" w:rsidP="003F0B04">
      <w:pPr>
        <w:jc w:val="center"/>
        <w:rPr>
          <w:rFonts w:ascii="Times New Roman" w:hAnsi="Times New Roman" w:cs="Times New Roman"/>
          <w:b/>
          <w:sz w:val="28"/>
          <w:szCs w:val="28"/>
        </w:rPr>
      </w:pPr>
      <w:r w:rsidRPr="006819DC">
        <w:rPr>
          <w:rFonts w:ascii="Times New Roman" w:hAnsi="Times New Roman" w:cs="Times New Roman"/>
          <w:b/>
          <w:sz w:val="28"/>
          <w:szCs w:val="28"/>
        </w:rPr>
        <w:t>(ВІДКРИТІ ТОРГИ з особливостями)</w:t>
      </w:r>
    </w:p>
    <w:p w:rsidR="002263ED" w:rsidRPr="006819DC" w:rsidRDefault="002263ED" w:rsidP="002263ED">
      <w:pPr>
        <w:spacing w:after="0"/>
        <w:jc w:val="center"/>
        <w:rPr>
          <w:rFonts w:ascii="Times New Roman" w:hAnsi="Times New Roman" w:cs="Times New Roman"/>
          <w:b/>
          <w:sz w:val="28"/>
          <w:szCs w:val="28"/>
        </w:rPr>
      </w:pPr>
      <w:r w:rsidRPr="006819DC">
        <w:rPr>
          <w:rFonts w:ascii="Times New Roman" w:hAnsi="Times New Roman" w:cs="Times New Roman"/>
          <w:b/>
          <w:sz w:val="28"/>
          <w:szCs w:val="28"/>
        </w:rPr>
        <w:t>виконати роботи на об'єкті:</w:t>
      </w:r>
    </w:p>
    <w:p w:rsidR="002263ED" w:rsidRPr="006819DC" w:rsidRDefault="002263ED" w:rsidP="00050B9E">
      <w:pPr>
        <w:spacing w:after="0"/>
        <w:jc w:val="center"/>
        <w:rPr>
          <w:rFonts w:ascii="Times New Roman" w:hAnsi="Times New Roman" w:cs="Times New Roman"/>
          <w:b/>
          <w:sz w:val="28"/>
          <w:szCs w:val="28"/>
        </w:rPr>
      </w:pPr>
      <w:r w:rsidRPr="006819DC">
        <w:rPr>
          <w:rFonts w:ascii="Times New Roman" w:hAnsi="Times New Roman" w:cs="Times New Roman"/>
          <w:b/>
          <w:sz w:val="28"/>
          <w:szCs w:val="28"/>
        </w:rPr>
        <w:t>«</w:t>
      </w:r>
      <w:r w:rsidR="00050B9E" w:rsidRPr="00050B9E">
        <w:rPr>
          <w:rFonts w:ascii="Times New Roman" w:hAnsi="Times New Roman" w:cs="Times New Roman"/>
          <w:b/>
          <w:sz w:val="28"/>
          <w:szCs w:val="28"/>
        </w:rPr>
        <w:t>Реконструкція системи теплопостачання з встановленням твердопаливної модульної котельні навчального корпусу ДПТНЗ «</w:t>
      </w:r>
      <w:proofErr w:type="spellStart"/>
      <w:r w:rsidR="00050B9E" w:rsidRPr="00050B9E">
        <w:rPr>
          <w:rFonts w:ascii="Times New Roman" w:hAnsi="Times New Roman" w:cs="Times New Roman"/>
          <w:b/>
          <w:sz w:val="28"/>
          <w:szCs w:val="28"/>
        </w:rPr>
        <w:t>Червоненське</w:t>
      </w:r>
      <w:proofErr w:type="spellEnd"/>
      <w:r w:rsidR="00050B9E" w:rsidRPr="00050B9E">
        <w:rPr>
          <w:rFonts w:ascii="Times New Roman" w:hAnsi="Times New Roman" w:cs="Times New Roman"/>
          <w:b/>
          <w:sz w:val="28"/>
          <w:szCs w:val="28"/>
        </w:rPr>
        <w:t xml:space="preserve"> вище професійне училище», що розташований за </w:t>
      </w:r>
      <w:proofErr w:type="spellStart"/>
      <w:r w:rsidR="00050B9E" w:rsidRPr="00050B9E">
        <w:rPr>
          <w:rFonts w:ascii="Times New Roman" w:hAnsi="Times New Roman" w:cs="Times New Roman"/>
          <w:b/>
          <w:sz w:val="28"/>
          <w:szCs w:val="28"/>
        </w:rPr>
        <w:t>адресою</w:t>
      </w:r>
      <w:proofErr w:type="spellEnd"/>
      <w:r w:rsidR="00050B9E" w:rsidRPr="00050B9E">
        <w:rPr>
          <w:rFonts w:ascii="Times New Roman" w:hAnsi="Times New Roman" w:cs="Times New Roman"/>
          <w:b/>
          <w:sz w:val="28"/>
          <w:szCs w:val="28"/>
        </w:rPr>
        <w:t xml:space="preserve">: </w:t>
      </w:r>
      <w:proofErr w:type="spellStart"/>
      <w:r w:rsidR="00050B9E" w:rsidRPr="00050B9E">
        <w:rPr>
          <w:rFonts w:ascii="Times New Roman" w:hAnsi="Times New Roman" w:cs="Times New Roman"/>
          <w:b/>
          <w:sz w:val="28"/>
          <w:szCs w:val="28"/>
        </w:rPr>
        <w:t>вул.Підзам</w:t>
      </w:r>
      <w:r w:rsidR="00050B9E">
        <w:rPr>
          <w:rFonts w:ascii="Times New Roman" w:hAnsi="Times New Roman" w:cs="Times New Roman"/>
          <w:b/>
          <w:sz w:val="28"/>
          <w:szCs w:val="28"/>
        </w:rPr>
        <w:t>че</w:t>
      </w:r>
      <w:proofErr w:type="spellEnd"/>
      <w:r w:rsidR="00050B9E">
        <w:rPr>
          <w:rFonts w:ascii="Times New Roman" w:hAnsi="Times New Roman" w:cs="Times New Roman"/>
          <w:b/>
          <w:sz w:val="28"/>
          <w:szCs w:val="28"/>
        </w:rPr>
        <w:t xml:space="preserve">, 2, </w:t>
      </w:r>
      <w:proofErr w:type="spellStart"/>
      <w:r w:rsidR="00050B9E">
        <w:rPr>
          <w:rFonts w:ascii="Times New Roman" w:hAnsi="Times New Roman" w:cs="Times New Roman"/>
          <w:b/>
          <w:sz w:val="28"/>
          <w:szCs w:val="28"/>
        </w:rPr>
        <w:t>смт.Поморяни</w:t>
      </w:r>
      <w:proofErr w:type="spellEnd"/>
      <w:r w:rsidR="00050B9E">
        <w:rPr>
          <w:rFonts w:ascii="Times New Roman" w:hAnsi="Times New Roman" w:cs="Times New Roman"/>
          <w:b/>
          <w:sz w:val="28"/>
          <w:szCs w:val="28"/>
        </w:rPr>
        <w:t xml:space="preserve">, </w:t>
      </w:r>
      <w:proofErr w:type="spellStart"/>
      <w:r w:rsidR="00050B9E" w:rsidRPr="00050B9E">
        <w:rPr>
          <w:rFonts w:ascii="Times New Roman" w:hAnsi="Times New Roman" w:cs="Times New Roman"/>
          <w:b/>
          <w:sz w:val="28"/>
          <w:szCs w:val="28"/>
        </w:rPr>
        <w:t>Золочівського</w:t>
      </w:r>
      <w:proofErr w:type="spellEnd"/>
      <w:r w:rsidR="00050B9E" w:rsidRPr="00050B9E">
        <w:rPr>
          <w:rFonts w:ascii="Times New Roman" w:hAnsi="Times New Roman" w:cs="Times New Roman"/>
          <w:b/>
          <w:sz w:val="28"/>
          <w:szCs w:val="28"/>
        </w:rPr>
        <w:t xml:space="preserve"> району Львівської області</w:t>
      </w:r>
      <w:r w:rsidRPr="006819DC">
        <w:rPr>
          <w:rFonts w:ascii="Times New Roman" w:hAnsi="Times New Roman" w:cs="Times New Roman"/>
          <w:b/>
          <w:sz w:val="28"/>
          <w:szCs w:val="28"/>
        </w:rPr>
        <w:t>»</w:t>
      </w: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rPr>
          <w:rFonts w:ascii="Times New Roman" w:hAnsi="Times New Roman" w:cs="Times New Roman"/>
          <w:sz w:val="28"/>
          <w:szCs w:val="28"/>
        </w:rPr>
      </w:pPr>
    </w:p>
    <w:p w:rsidR="003F0B04" w:rsidRPr="006819DC" w:rsidRDefault="003F0B04" w:rsidP="003F0B04">
      <w:pPr>
        <w:shd w:val="clear" w:color="auto" w:fill="FFFFFF"/>
        <w:ind w:right="1"/>
        <w:rPr>
          <w:rFonts w:ascii="Times New Roman" w:hAnsi="Times New Roman" w:cs="Times New Roman"/>
          <w:sz w:val="28"/>
          <w:szCs w:val="28"/>
        </w:rPr>
      </w:pPr>
    </w:p>
    <w:p w:rsidR="002263ED" w:rsidRPr="006819DC" w:rsidRDefault="002263ED" w:rsidP="003F0B04">
      <w:pPr>
        <w:shd w:val="clear" w:color="auto" w:fill="FFFFFF"/>
        <w:ind w:right="1"/>
        <w:rPr>
          <w:rFonts w:ascii="Times New Roman" w:hAnsi="Times New Roman" w:cs="Times New Roman"/>
          <w:sz w:val="28"/>
          <w:szCs w:val="28"/>
        </w:rPr>
      </w:pPr>
    </w:p>
    <w:p w:rsidR="002263ED" w:rsidRPr="006819DC" w:rsidRDefault="002263ED" w:rsidP="003F0B04">
      <w:pPr>
        <w:shd w:val="clear" w:color="auto" w:fill="FFFFFF"/>
        <w:ind w:right="1"/>
        <w:rPr>
          <w:rFonts w:ascii="Times New Roman" w:hAnsi="Times New Roman" w:cs="Times New Roman"/>
          <w:sz w:val="28"/>
          <w:szCs w:val="28"/>
        </w:rPr>
      </w:pPr>
    </w:p>
    <w:p w:rsidR="002263ED" w:rsidRPr="006819DC" w:rsidRDefault="002263ED" w:rsidP="003F0B04">
      <w:pPr>
        <w:shd w:val="clear" w:color="auto" w:fill="FFFFFF"/>
        <w:ind w:right="1"/>
        <w:rPr>
          <w:rFonts w:ascii="Times New Roman" w:hAnsi="Times New Roman" w:cs="Times New Roman"/>
          <w:sz w:val="28"/>
          <w:szCs w:val="28"/>
        </w:rPr>
      </w:pPr>
    </w:p>
    <w:p w:rsidR="002263ED" w:rsidRPr="006819DC" w:rsidRDefault="002263ED" w:rsidP="003F0B04">
      <w:pPr>
        <w:shd w:val="clear" w:color="auto" w:fill="FFFFFF"/>
        <w:ind w:right="1"/>
        <w:rPr>
          <w:rFonts w:ascii="Times New Roman" w:hAnsi="Times New Roman" w:cs="Times New Roman"/>
          <w:sz w:val="28"/>
          <w:szCs w:val="28"/>
        </w:rPr>
      </w:pPr>
    </w:p>
    <w:p w:rsidR="002263ED" w:rsidRPr="006819DC" w:rsidRDefault="002263ED" w:rsidP="003F0B04">
      <w:pPr>
        <w:shd w:val="clear" w:color="auto" w:fill="FFFFFF"/>
        <w:ind w:right="1"/>
        <w:rPr>
          <w:rFonts w:ascii="Times New Roman" w:hAnsi="Times New Roman" w:cs="Times New Roman"/>
          <w:sz w:val="28"/>
          <w:szCs w:val="28"/>
        </w:rPr>
      </w:pPr>
    </w:p>
    <w:p w:rsidR="002263ED" w:rsidRPr="006819DC" w:rsidRDefault="002263ED" w:rsidP="003F0B04">
      <w:pPr>
        <w:shd w:val="clear" w:color="auto" w:fill="FFFFFF"/>
        <w:ind w:right="1"/>
        <w:rPr>
          <w:rFonts w:ascii="Times New Roman" w:hAnsi="Times New Roman" w:cs="Times New Roman"/>
          <w:sz w:val="28"/>
          <w:szCs w:val="28"/>
        </w:rPr>
      </w:pPr>
    </w:p>
    <w:p w:rsidR="002263ED" w:rsidRPr="006819DC" w:rsidRDefault="00050B9E" w:rsidP="002263ED">
      <w:pPr>
        <w:shd w:val="clear" w:color="auto" w:fill="FFFFFF"/>
        <w:ind w:right="1"/>
        <w:jc w:val="center"/>
        <w:rPr>
          <w:rFonts w:ascii="Times New Roman" w:hAnsi="Times New Roman" w:cs="Times New Roman"/>
          <w:b/>
          <w:sz w:val="28"/>
          <w:szCs w:val="28"/>
        </w:rPr>
      </w:pPr>
      <w:r>
        <w:rPr>
          <w:rFonts w:ascii="Times New Roman" w:hAnsi="Times New Roman" w:cs="Times New Roman"/>
          <w:b/>
          <w:sz w:val="28"/>
          <w:szCs w:val="28"/>
        </w:rPr>
        <w:t>с. Червоне</w:t>
      </w:r>
      <w:r w:rsidR="003F0B04" w:rsidRPr="006819DC">
        <w:rPr>
          <w:rFonts w:ascii="Times New Roman" w:hAnsi="Times New Roman" w:cs="Times New Roman"/>
          <w:b/>
          <w:sz w:val="28"/>
          <w:szCs w:val="28"/>
        </w:rPr>
        <w:t xml:space="preserve"> - 2023 р.</w:t>
      </w:r>
    </w:p>
    <w:p w:rsidR="00A20EEE" w:rsidRPr="006819DC" w:rsidRDefault="00A20EEE" w:rsidP="00410133">
      <w:pPr>
        <w:spacing w:after="0" w:line="240" w:lineRule="auto"/>
        <w:jc w:val="center"/>
        <w:rPr>
          <w:rFonts w:ascii="Times New Roman" w:eastAsia="Calibri" w:hAnsi="Times New Roman" w:cs="Times New Roman"/>
          <w:b/>
          <w:sz w:val="24"/>
          <w:szCs w:val="24"/>
          <w:lang w:eastAsia="ru-RU"/>
        </w:rPr>
      </w:pPr>
    </w:p>
    <w:p w:rsidR="00410133" w:rsidRPr="006819DC" w:rsidRDefault="00410133" w:rsidP="00410133">
      <w:pPr>
        <w:spacing w:after="0" w:line="240" w:lineRule="auto"/>
        <w:jc w:val="center"/>
        <w:rPr>
          <w:rFonts w:ascii="Times New Roman" w:eastAsia="Calibri" w:hAnsi="Times New Roman" w:cs="Times New Roman"/>
          <w:b/>
          <w:sz w:val="24"/>
          <w:szCs w:val="24"/>
          <w:lang w:eastAsia="ru-RU"/>
        </w:rPr>
      </w:pPr>
      <w:r w:rsidRPr="006819DC">
        <w:rPr>
          <w:rFonts w:ascii="Times New Roman" w:eastAsia="Calibri" w:hAnsi="Times New Roman" w:cs="Times New Roman"/>
          <w:b/>
          <w:sz w:val="24"/>
          <w:szCs w:val="24"/>
          <w:lang w:eastAsia="ru-RU"/>
        </w:rPr>
        <w:lastRenderedPageBreak/>
        <w:t xml:space="preserve">ІНСТРУКЦІЇ </w:t>
      </w:r>
    </w:p>
    <w:p w:rsidR="00410133" w:rsidRPr="006819DC"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6819DC">
        <w:rPr>
          <w:rFonts w:ascii="Times New Roman" w:eastAsia="Calibri" w:hAnsi="Times New Roman" w:cs="Times New Roman"/>
          <w:b/>
          <w:sz w:val="24"/>
          <w:szCs w:val="24"/>
          <w:lang w:eastAsia="ru-RU"/>
        </w:rPr>
        <w:t xml:space="preserve">УЧАСНИКАМ ПРОЦЕДУРИ ВІДКРИТИХ ТОРГІВ </w:t>
      </w:r>
    </w:p>
    <w:tbl>
      <w:tblPr>
        <w:tblW w:w="10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7152"/>
      </w:tblGrid>
      <w:tr w:rsidR="00B92E4A" w:rsidRPr="006819DC" w:rsidTr="00F25918">
        <w:trPr>
          <w:trHeight w:val="24"/>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0" w:name="_Toc367893127"/>
            <w:r w:rsidRPr="006819DC">
              <w:rPr>
                <w:rFonts w:ascii="Times New Roman" w:eastAsia="Calibri" w:hAnsi="Times New Roman" w:cs="Times New Roman"/>
                <w:b/>
                <w:bCs/>
                <w:sz w:val="24"/>
                <w:szCs w:val="24"/>
                <w:lang w:eastAsia="ru-RU"/>
              </w:rPr>
              <w:t>Розділ 1. Загальні положення</w:t>
            </w:r>
            <w:bookmarkEnd w:id="0"/>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t>1. Терміни, які вживаються в тендерній документації</w:t>
            </w:r>
          </w:p>
        </w:tc>
        <w:tc>
          <w:tcPr>
            <w:tcW w:w="7041" w:type="dxa"/>
            <w:tcBorders>
              <w:top w:val="single" w:sz="4" w:space="0" w:color="auto"/>
              <w:left w:val="single" w:sz="4" w:space="0" w:color="auto"/>
              <w:bottom w:val="single" w:sz="4" w:space="0" w:color="auto"/>
              <w:right w:val="single" w:sz="4" w:space="0" w:color="auto"/>
            </w:tcBorders>
          </w:tcPr>
          <w:p w:rsidR="00F25918" w:rsidRPr="006819DC" w:rsidRDefault="00410133" w:rsidP="00D96E43">
            <w:pPr>
              <w:widowControl w:val="0"/>
              <w:spacing w:after="0" w:line="240" w:lineRule="auto"/>
              <w:contextualSpacing/>
              <w:jc w:val="both"/>
              <w:rPr>
                <w:rFonts w:ascii="Times New Roman" w:hAnsi="Times New Roman" w:cs="Times New Roman"/>
                <w:bCs/>
                <w:sz w:val="24"/>
                <w:szCs w:val="24"/>
                <w:shd w:val="clear" w:color="auto" w:fill="FFFFFF"/>
              </w:rPr>
            </w:pPr>
            <w:r w:rsidRPr="006819DC">
              <w:rPr>
                <w:rFonts w:ascii="Times New Roman" w:eastAsia="Times New Roman" w:hAnsi="Times New Roman" w:cs="Times New Roman"/>
                <w:bCs/>
                <w:sz w:val="24"/>
                <w:szCs w:val="24"/>
              </w:rPr>
              <w:t xml:space="preserve">Тендерна документація розроблена на виконання вимог Закону України «Про публічні закупівлі» № 922-VIII від 25.12.2015 р. </w:t>
            </w:r>
            <w:r w:rsidR="00066878" w:rsidRPr="006819DC">
              <w:rPr>
                <w:rFonts w:ascii="Times New Roman" w:eastAsia="Times New Roman" w:hAnsi="Times New Roman" w:cs="Times New Roman"/>
                <w:bCs/>
                <w:sz w:val="24"/>
                <w:szCs w:val="24"/>
              </w:rPr>
              <w:t>зі змінами</w:t>
            </w:r>
            <w:r w:rsidRPr="006819DC">
              <w:rPr>
                <w:rFonts w:ascii="Times New Roman" w:eastAsia="Times New Roman" w:hAnsi="Times New Roman" w:cs="Times New Roman"/>
                <w:bCs/>
                <w:sz w:val="24"/>
                <w:szCs w:val="24"/>
              </w:rPr>
              <w:t>(далі – Закон)</w:t>
            </w:r>
            <w:r w:rsidR="003F0B04" w:rsidRPr="006819DC">
              <w:rPr>
                <w:rFonts w:ascii="Times New Roman" w:eastAsia="Times New Roman" w:hAnsi="Times New Roman" w:cs="Times New Roman"/>
                <w:bCs/>
                <w:sz w:val="24"/>
                <w:szCs w:val="24"/>
              </w:rPr>
              <w:t xml:space="preserve"> та Постанови КМУ №1178</w:t>
            </w:r>
            <w:r w:rsidR="00EF3589" w:rsidRPr="006819DC">
              <w:rPr>
                <w:rFonts w:ascii="Times New Roman" w:eastAsia="Times New Roman" w:hAnsi="Times New Roman" w:cs="Times New Roman"/>
                <w:bCs/>
                <w:sz w:val="24"/>
                <w:szCs w:val="24"/>
              </w:rPr>
              <w:t xml:space="preserve"> від</w:t>
            </w:r>
            <w:r w:rsidR="00F25918" w:rsidRPr="006819DC">
              <w:rPr>
                <w:rFonts w:ascii="Times New Roman" w:eastAsia="Times New Roman" w:hAnsi="Times New Roman" w:cs="Times New Roman"/>
                <w:bCs/>
                <w:sz w:val="24"/>
                <w:szCs w:val="24"/>
              </w:rPr>
              <w:t xml:space="preserve"> 12.10.2022 р.  «</w:t>
            </w:r>
            <w:r w:rsidR="00F25918" w:rsidRPr="006819DC">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00F25918" w:rsidRPr="006819DC">
              <w:rPr>
                <w:rFonts w:ascii="Times New Roman" w:hAnsi="Times New Roman" w:cs="Times New Roman"/>
                <w:bCs/>
                <w:sz w:val="24"/>
                <w:szCs w:val="24"/>
                <w:shd w:val="clear" w:color="auto" w:fill="FFFFFF"/>
              </w:rPr>
              <w:t>закупівель</w:t>
            </w:r>
            <w:proofErr w:type="spellEnd"/>
            <w:r w:rsidR="00F25918" w:rsidRPr="006819DC">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w:t>
            </w:r>
            <w:r w:rsidR="00A20EEE" w:rsidRPr="006819DC">
              <w:rPr>
                <w:rFonts w:ascii="Times New Roman" w:hAnsi="Times New Roman" w:cs="Times New Roman"/>
                <w:bCs/>
                <w:sz w:val="24"/>
                <w:szCs w:val="24"/>
                <w:shd w:val="clear" w:color="auto" w:fill="FFFFFF"/>
              </w:rPr>
              <w:t>«</w:t>
            </w:r>
            <w:r w:rsidR="00F25918" w:rsidRPr="006819DC">
              <w:rPr>
                <w:rFonts w:ascii="Times New Roman" w:hAnsi="Times New Roman" w:cs="Times New Roman"/>
                <w:bCs/>
                <w:sz w:val="24"/>
                <w:szCs w:val="24"/>
                <w:shd w:val="clear" w:color="auto" w:fill="FFFFFF"/>
              </w:rPr>
              <w:t>Про публічні закупівлі</w:t>
            </w:r>
            <w:r w:rsidR="00A20EEE" w:rsidRPr="006819DC">
              <w:rPr>
                <w:rFonts w:ascii="Times New Roman" w:hAnsi="Times New Roman" w:cs="Times New Roman"/>
                <w:bCs/>
                <w:sz w:val="24"/>
                <w:szCs w:val="24"/>
                <w:shd w:val="clear" w:color="auto" w:fill="FFFFFF"/>
              </w:rPr>
              <w:t>»</w:t>
            </w:r>
            <w:r w:rsidR="00F25918" w:rsidRPr="006819DC">
              <w:rPr>
                <w:rFonts w:ascii="Times New Roman" w:hAnsi="Times New Roman" w:cs="Times New Roman"/>
                <w:bCs/>
                <w:sz w:val="24"/>
                <w:szCs w:val="24"/>
                <w:shd w:val="clear" w:color="auto" w:fill="FFFFFF"/>
              </w:rPr>
              <w:t>, на період дії правового режиму воєнного стану в Україні та протягом 90 днів з дня його припинення або скасування» зі змінами (далі – Особливості).</w:t>
            </w:r>
          </w:p>
          <w:p w:rsidR="00410133" w:rsidRPr="006819DC" w:rsidRDefault="00410133" w:rsidP="00D96E43">
            <w:pPr>
              <w:widowControl w:val="0"/>
              <w:spacing w:after="0" w:line="240" w:lineRule="auto"/>
              <w:contextualSpacing/>
              <w:jc w:val="both"/>
              <w:rPr>
                <w:rFonts w:ascii="Times New Roman" w:eastAsia="Times New Roman" w:hAnsi="Times New Roman" w:cs="Times New Roman"/>
                <w:bCs/>
                <w:sz w:val="24"/>
                <w:szCs w:val="24"/>
              </w:rPr>
            </w:pPr>
            <w:r w:rsidRPr="006819DC">
              <w:rPr>
                <w:rFonts w:ascii="Times New Roman" w:eastAsia="Times New Roman" w:hAnsi="Times New Roman" w:cs="Times New Roman"/>
                <w:bCs/>
                <w:sz w:val="24"/>
                <w:szCs w:val="24"/>
              </w:rPr>
              <w:t>Терміни вживаються у значенні, наведеному в Законі.</w:t>
            </w:r>
          </w:p>
        </w:tc>
      </w:tr>
      <w:tr w:rsidR="00B92E4A" w:rsidRPr="006819DC" w:rsidTr="00F25918">
        <w:trPr>
          <w:trHeight w:val="21"/>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jc w:val="center"/>
              <w:rPr>
                <w:rFonts w:ascii="Times New Roman" w:eastAsia="Calibri" w:hAnsi="Times New Roman" w:cs="Times New Roman"/>
                <w:b/>
                <w:color w:val="000000" w:themeColor="text1"/>
                <w:sz w:val="24"/>
                <w:szCs w:val="24"/>
                <w:lang w:eastAsia="ru-RU"/>
              </w:rPr>
            </w:pPr>
            <w:r w:rsidRPr="006819DC">
              <w:rPr>
                <w:rFonts w:ascii="Times New Roman" w:eastAsia="Calibri" w:hAnsi="Times New Roman" w:cs="Times New Roman"/>
                <w:b/>
                <w:bCs/>
                <w:color w:val="000000" w:themeColor="text1"/>
                <w:sz w:val="24"/>
                <w:szCs w:val="24"/>
                <w:lang w:eastAsia="ru-RU"/>
              </w:rPr>
              <w:t>2. Інформація про замовника торгів</w:t>
            </w:r>
          </w:p>
        </w:tc>
      </w:tr>
      <w:tr w:rsidR="00F25918"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F25918" w:rsidRPr="006819DC" w:rsidRDefault="00F25918" w:rsidP="00F25918">
            <w:pPr>
              <w:spacing w:after="0" w:line="240" w:lineRule="auto"/>
              <w:rPr>
                <w:rFonts w:ascii="Times New Roman" w:eastAsia="Calibri" w:hAnsi="Times New Roman" w:cs="Times New Roman"/>
                <w:color w:val="000000" w:themeColor="text1"/>
                <w:sz w:val="24"/>
                <w:szCs w:val="24"/>
                <w:lang w:eastAsia="ru-RU"/>
              </w:rPr>
            </w:pPr>
            <w:r w:rsidRPr="006819DC">
              <w:rPr>
                <w:rFonts w:ascii="Times New Roman" w:eastAsia="Calibri" w:hAnsi="Times New Roman" w:cs="Times New Roman"/>
                <w:color w:val="000000" w:themeColor="text1"/>
                <w:sz w:val="24"/>
                <w:szCs w:val="24"/>
                <w:lang w:eastAsia="ru-RU"/>
              </w:rPr>
              <w:t>- повне найменування</w:t>
            </w:r>
          </w:p>
        </w:tc>
        <w:tc>
          <w:tcPr>
            <w:tcW w:w="7041" w:type="dxa"/>
            <w:tcBorders>
              <w:top w:val="single" w:sz="4" w:space="0" w:color="auto"/>
              <w:left w:val="single" w:sz="4" w:space="0" w:color="auto"/>
              <w:bottom w:val="single" w:sz="4" w:space="0" w:color="auto"/>
              <w:right w:val="single" w:sz="4" w:space="0" w:color="auto"/>
            </w:tcBorders>
            <w:vAlign w:val="center"/>
          </w:tcPr>
          <w:p w:rsidR="004A11F7" w:rsidRDefault="004A11F7" w:rsidP="00F25918">
            <w:pPr>
              <w:spacing w:after="0" w:line="240" w:lineRule="auto"/>
              <w:jc w:val="both"/>
              <w:rPr>
                <w:rFonts w:ascii="Times New Roman" w:eastAsia="Times New Roman" w:hAnsi="Times New Roman" w:cs="Times New Roman"/>
                <w:b/>
                <w:bCs/>
                <w:color w:val="000000" w:themeColor="text1"/>
                <w:sz w:val="24"/>
                <w:szCs w:val="24"/>
                <w:lang w:eastAsia="uk-UA"/>
              </w:rPr>
            </w:pPr>
            <w:r w:rsidRPr="004A11F7">
              <w:rPr>
                <w:rFonts w:ascii="Times New Roman" w:eastAsia="Times New Roman" w:hAnsi="Times New Roman" w:cs="Times New Roman"/>
                <w:b/>
                <w:bCs/>
                <w:color w:val="000000" w:themeColor="text1"/>
                <w:sz w:val="24"/>
                <w:szCs w:val="24"/>
                <w:lang w:eastAsia="uk-UA"/>
              </w:rPr>
              <w:t>Державний професійно-технічний навчальний заклад «</w:t>
            </w:r>
            <w:proofErr w:type="spellStart"/>
            <w:r w:rsidRPr="004A11F7">
              <w:rPr>
                <w:rFonts w:ascii="Times New Roman" w:eastAsia="Times New Roman" w:hAnsi="Times New Roman" w:cs="Times New Roman"/>
                <w:b/>
                <w:bCs/>
                <w:color w:val="000000" w:themeColor="text1"/>
                <w:sz w:val="24"/>
                <w:szCs w:val="24"/>
                <w:lang w:eastAsia="uk-UA"/>
              </w:rPr>
              <w:t>Червоненське</w:t>
            </w:r>
            <w:proofErr w:type="spellEnd"/>
            <w:r w:rsidRPr="004A11F7">
              <w:rPr>
                <w:rFonts w:ascii="Times New Roman" w:eastAsia="Times New Roman" w:hAnsi="Times New Roman" w:cs="Times New Roman"/>
                <w:b/>
                <w:bCs/>
                <w:color w:val="000000" w:themeColor="text1"/>
                <w:sz w:val="24"/>
                <w:szCs w:val="24"/>
                <w:lang w:eastAsia="uk-UA"/>
              </w:rPr>
              <w:t xml:space="preserve"> вище професійне училище». </w:t>
            </w:r>
          </w:p>
          <w:p w:rsidR="00F25918" w:rsidRPr="006819DC" w:rsidRDefault="004A11F7" w:rsidP="00F25918">
            <w:pPr>
              <w:spacing w:after="0" w:line="240" w:lineRule="auto"/>
              <w:jc w:val="both"/>
              <w:rPr>
                <w:rFonts w:ascii="Times New Roman" w:eastAsia="Calibri" w:hAnsi="Times New Roman" w:cs="Times New Roman"/>
                <w:b/>
                <w:color w:val="000000" w:themeColor="text1"/>
                <w:sz w:val="24"/>
                <w:szCs w:val="24"/>
              </w:rPr>
            </w:pPr>
            <w:r w:rsidRPr="004A11F7">
              <w:rPr>
                <w:rFonts w:ascii="Times New Roman" w:eastAsia="Times New Roman" w:hAnsi="Times New Roman" w:cs="Times New Roman"/>
                <w:b/>
                <w:bCs/>
                <w:color w:val="000000" w:themeColor="text1"/>
                <w:sz w:val="24"/>
                <w:szCs w:val="24"/>
                <w:lang w:eastAsia="uk-UA"/>
              </w:rPr>
              <w:t>Код ЄДРПОУ 05537153.</w:t>
            </w:r>
          </w:p>
        </w:tc>
      </w:tr>
      <w:tr w:rsidR="00F25918" w:rsidRPr="006819DC" w:rsidTr="00F25918">
        <w:trPr>
          <w:trHeight w:val="160"/>
        </w:trPr>
        <w:tc>
          <w:tcPr>
            <w:tcW w:w="3447" w:type="dxa"/>
            <w:tcBorders>
              <w:top w:val="single" w:sz="4" w:space="0" w:color="auto"/>
              <w:left w:val="single" w:sz="4" w:space="0" w:color="auto"/>
              <w:bottom w:val="single" w:sz="4" w:space="0" w:color="auto"/>
              <w:right w:val="single" w:sz="4" w:space="0" w:color="auto"/>
            </w:tcBorders>
          </w:tcPr>
          <w:p w:rsidR="00F25918" w:rsidRPr="006819DC" w:rsidRDefault="00F25918" w:rsidP="00F25918">
            <w:pPr>
              <w:spacing w:after="0" w:line="240" w:lineRule="auto"/>
              <w:rPr>
                <w:rFonts w:ascii="Times New Roman" w:eastAsia="Calibri" w:hAnsi="Times New Roman" w:cs="Times New Roman"/>
                <w:color w:val="000000" w:themeColor="text1"/>
                <w:sz w:val="24"/>
                <w:szCs w:val="24"/>
                <w:lang w:eastAsia="ru-RU"/>
              </w:rPr>
            </w:pPr>
            <w:r w:rsidRPr="006819DC">
              <w:rPr>
                <w:rFonts w:ascii="Times New Roman" w:eastAsia="Calibri" w:hAnsi="Times New Roman" w:cs="Times New Roman"/>
                <w:color w:val="000000" w:themeColor="text1"/>
                <w:sz w:val="24"/>
                <w:szCs w:val="24"/>
                <w:lang w:eastAsia="ru-RU"/>
              </w:rPr>
              <w:t>- місцезнаходження (адреса)</w:t>
            </w:r>
          </w:p>
        </w:tc>
        <w:tc>
          <w:tcPr>
            <w:tcW w:w="7041" w:type="dxa"/>
            <w:tcBorders>
              <w:top w:val="single" w:sz="4" w:space="0" w:color="auto"/>
              <w:left w:val="single" w:sz="4" w:space="0" w:color="auto"/>
              <w:bottom w:val="single" w:sz="4" w:space="0" w:color="auto"/>
              <w:right w:val="single" w:sz="4" w:space="0" w:color="auto"/>
            </w:tcBorders>
          </w:tcPr>
          <w:p w:rsidR="004A11F7" w:rsidRPr="004A11F7" w:rsidRDefault="004A11F7" w:rsidP="004A11F7">
            <w:pPr>
              <w:spacing w:after="0" w:line="240" w:lineRule="auto"/>
              <w:jc w:val="both"/>
              <w:rPr>
                <w:rFonts w:ascii="Times New Roman" w:eastAsia="Times New Roman" w:hAnsi="Times New Roman" w:cs="Times New Roman"/>
                <w:b/>
                <w:bCs/>
                <w:color w:val="000000" w:themeColor="text1"/>
                <w:sz w:val="24"/>
                <w:szCs w:val="24"/>
                <w:lang w:eastAsia="uk-UA"/>
              </w:rPr>
            </w:pPr>
            <w:r w:rsidRPr="004A11F7">
              <w:rPr>
                <w:rFonts w:ascii="Times New Roman" w:eastAsia="Times New Roman" w:hAnsi="Times New Roman" w:cs="Times New Roman"/>
                <w:b/>
                <w:bCs/>
                <w:color w:val="000000" w:themeColor="text1"/>
                <w:sz w:val="24"/>
                <w:szCs w:val="24"/>
                <w:lang w:eastAsia="uk-UA"/>
              </w:rPr>
              <w:t xml:space="preserve">80733, Львівська обл., </w:t>
            </w:r>
            <w:proofErr w:type="spellStart"/>
            <w:r w:rsidRPr="004A11F7">
              <w:rPr>
                <w:rFonts w:ascii="Times New Roman" w:eastAsia="Times New Roman" w:hAnsi="Times New Roman" w:cs="Times New Roman"/>
                <w:b/>
                <w:bCs/>
                <w:color w:val="000000" w:themeColor="text1"/>
                <w:sz w:val="24"/>
                <w:szCs w:val="24"/>
                <w:lang w:eastAsia="uk-UA"/>
              </w:rPr>
              <w:t>Золочівський</w:t>
            </w:r>
            <w:proofErr w:type="spellEnd"/>
            <w:r w:rsidRPr="004A11F7">
              <w:rPr>
                <w:rFonts w:ascii="Times New Roman" w:eastAsia="Times New Roman" w:hAnsi="Times New Roman" w:cs="Times New Roman"/>
                <w:b/>
                <w:bCs/>
                <w:color w:val="000000" w:themeColor="text1"/>
                <w:sz w:val="24"/>
                <w:szCs w:val="24"/>
                <w:lang w:eastAsia="uk-UA"/>
              </w:rPr>
              <w:t xml:space="preserve"> р-н.,</w:t>
            </w:r>
            <w:proofErr w:type="spellStart"/>
            <w:r w:rsidRPr="004A11F7">
              <w:rPr>
                <w:rFonts w:ascii="Times New Roman" w:eastAsia="Times New Roman" w:hAnsi="Times New Roman" w:cs="Times New Roman"/>
                <w:b/>
                <w:bCs/>
                <w:color w:val="000000" w:themeColor="text1"/>
                <w:sz w:val="24"/>
                <w:szCs w:val="24"/>
                <w:lang w:eastAsia="uk-UA"/>
              </w:rPr>
              <w:t>с.Червоне</w:t>
            </w:r>
            <w:proofErr w:type="spellEnd"/>
            <w:r w:rsidRPr="004A11F7">
              <w:rPr>
                <w:rFonts w:ascii="Times New Roman" w:eastAsia="Times New Roman" w:hAnsi="Times New Roman" w:cs="Times New Roman"/>
                <w:b/>
                <w:bCs/>
                <w:color w:val="000000" w:themeColor="text1"/>
                <w:sz w:val="24"/>
                <w:szCs w:val="24"/>
                <w:lang w:eastAsia="uk-UA"/>
              </w:rPr>
              <w:t>,</w:t>
            </w:r>
          </w:p>
          <w:p w:rsidR="00F25918" w:rsidRPr="006819DC" w:rsidRDefault="004A11F7" w:rsidP="004A11F7">
            <w:pPr>
              <w:spacing w:after="0" w:line="240" w:lineRule="auto"/>
              <w:jc w:val="both"/>
              <w:rPr>
                <w:rFonts w:ascii="Times New Roman" w:eastAsia="Calibri" w:hAnsi="Times New Roman" w:cs="Times New Roman"/>
                <w:b/>
                <w:color w:val="000000" w:themeColor="text1"/>
                <w:sz w:val="24"/>
                <w:szCs w:val="24"/>
              </w:rPr>
            </w:pPr>
            <w:r w:rsidRPr="004A11F7">
              <w:rPr>
                <w:rFonts w:ascii="Times New Roman" w:eastAsia="Times New Roman" w:hAnsi="Times New Roman" w:cs="Times New Roman"/>
                <w:b/>
                <w:bCs/>
                <w:color w:val="000000" w:themeColor="text1"/>
                <w:sz w:val="24"/>
                <w:szCs w:val="24"/>
                <w:lang w:eastAsia="uk-UA"/>
              </w:rPr>
              <w:t xml:space="preserve">вул. Львівська,17а. </w:t>
            </w:r>
            <w:r w:rsidRPr="004A11F7">
              <w:rPr>
                <w:rFonts w:ascii="Times New Roman" w:eastAsia="Times New Roman" w:hAnsi="Times New Roman" w:cs="Times New Roman"/>
                <w:b/>
                <w:bCs/>
                <w:color w:val="000000" w:themeColor="text1"/>
                <w:sz w:val="24"/>
                <w:szCs w:val="24"/>
                <w:lang w:eastAsia="uk-UA"/>
              </w:rPr>
              <w:tab/>
            </w:r>
          </w:p>
        </w:tc>
      </w:tr>
      <w:tr w:rsidR="00F25918" w:rsidRPr="006819DC" w:rsidTr="00F25918">
        <w:trPr>
          <w:trHeight w:val="474"/>
        </w:trPr>
        <w:tc>
          <w:tcPr>
            <w:tcW w:w="3447" w:type="dxa"/>
            <w:tcBorders>
              <w:top w:val="single" w:sz="4" w:space="0" w:color="auto"/>
              <w:left w:val="single" w:sz="4" w:space="0" w:color="auto"/>
              <w:bottom w:val="single" w:sz="4" w:space="0" w:color="auto"/>
              <w:right w:val="single" w:sz="4" w:space="0" w:color="auto"/>
            </w:tcBorders>
          </w:tcPr>
          <w:p w:rsidR="00F25918" w:rsidRPr="006819DC" w:rsidRDefault="00F25918" w:rsidP="00F25918">
            <w:pPr>
              <w:spacing w:after="0" w:line="240" w:lineRule="auto"/>
              <w:rPr>
                <w:rFonts w:ascii="Times New Roman" w:eastAsia="Calibri" w:hAnsi="Times New Roman" w:cs="Times New Roman"/>
                <w:color w:val="000000" w:themeColor="text1"/>
                <w:sz w:val="24"/>
                <w:szCs w:val="24"/>
                <w:lang w:eastAsia="ru-RU"/>
              </w:rPr>
            </w:pPr>
            <w:r w:rsidRPr="006819DC">
              <w:rPr>
                <w:rFonts w:ascii="Times New Roman" w:eastAsia="Calibri" w:hAnsi="Times New Roman" w:cs="Times New Roman"/>
                <w:color w:val="000000" w:themeColor="text1"/>
                <w:sz w:val="24"/>
                <w:szCs w:val="24"/>
                <w:lang w:eastAsia="ru-RU"/>
              </w:rPr>
              <w:t xml:space="preserve">- </w:t>
            </w:r>
            <w:r w:rsidRPr="006819DC">
              <w:rPr>
                <w:rFonts w:ascii="Times New Roman" w:eastAsia="Calibri" w:hAnsi="Times New Roman" w:cs="Times New Roman"/>
                <w:bCs/>
                <w:color w:val="000000" w:themeColor="text1"/>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1" w:type="dxa"/>
            <w:tcBorders>
              <w:top w:val="single" w:sz="4" w:space="0" w:color="auto"/>
              <w:left w:val="single" w:sz="4" w:space="0" w:color="auto"/>
              <w:bottom w:val="single" w:sz="4" w:space="0" w:color="auto"/>
              <w:right w:val="single" w:sz="4" w:space="0" w:color="auto"/>
            </w:tcBorders>
          </w:tcPr>
          <w:p w:rsidR="003F0B04" w:rsidRPr="006819DC" w:rsidRDefault="00F25918" w:rsidP="003F0B04">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819DC">
              <w:rPr>
                <w:rFonts w:ascii="Times New Roman" w:hAnsi="Times New Roman" w:cs="Times New Roman"/>
                <w:color w:val="000000" w:themeColor="text1"/>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6819DC">
              <w:rPr>
                <w:rFonts w:ascii="Times New Roman" w:eastAsia="Times New Roman" w:hAnsi="Times New Roman" w:cs="Times New Roman"/>
                <w:i/>
                <w:iCs/>
                <w:color w:val="000000" w:themeColor="text1"/>
                <w:sz w:val="24"/>
                <w:szCs w:val="24"/>
                <w:shd w:val="clear" w:color="auto" w:fill="FFFFFF"/>
                <w:lang w:eastAsia="uk-UA"/>
              </w:rPr>
              <w:t xml:space="preserve"> уповноваженої особи,</w:t>
            </w:r>
            <w:r w:rsidR="004A11F7">
              <w:rPr>
                <w:rFonts w:ascii="Times New Roman" w:eastAsia="Times New Roman" w:hAnsi="Times New Roman" w:cs="Times New Roman"/>
                <w:i/>
                <w:iCs/>
                <w:color w:val="000000" w:themeColor="text1"/>
                <w:sz w:val="24"/>
                <w:szCs w:val="24"/>
                <w:shd w:val="clear" w:color="auto" w:fill="FFFFFF"/>
                <w:lang w:eastAsia="uk-UA"/>
              </w:rPr>
              <w:t xml:space="preserve"> Мар’яни Йосифівни </w:t>
            </w:r>
            <w:proofErr w:type="spellStart"/>
            <w:r w:rsidR="004A11F7">
              <w:rPr>
                <w:rFonts w:ascii="Times New Roman" w:eastAsia="Times New Roman" w:hAnsi="Times New Roman" w:cs="Times New Roman"/>
                <w:i/>
                <w:iCs/>
                <w:color w:val="000000" w:themeColor="text1"/>
                <w:sz w:val="24"/>
                <w:szCs w:val="24"/>
                <w:shd w:val="clear" w:color="auto" w:fill="FFFFFF"/>
                <w:lang w:eastAsia="uk-UA"/>
              </w:rPr>
              <w:t>Підлиської</w:t>
            </w:r>
            <w:proofErr w:type="spellEnd"/>
          </w:p>
          <w:p w:rsidR="003F0B04" w:rsidRPr="006819DC" w:rsidRDefault="003F0B04" w:rsidP="003F0B04">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819DC">
              <w:rPr>
                <w:rFonts w:ascii="Times New Roman" w:eastAsia="Times New Roman" w:hAnsi="Times New Roman" w:cs="Times New Roman"/>
                <w:i/>
                <w:iCs/>
                <w:color w:val="000000" w:themeColor="text1"/>
                <w:sz w:val="24"/>
                <w:szCs w:val="24"/>
                <w:shd w:val="clear" w:color="auto" w:fill="FFFFFF"/>
                <w:lang w:eastAsia="uk-UA"/>
              </w:rPr>
              <w:t>Телефон:</w:t>
            </w:r>
            <w:r w:rsidR="004A11F7">
              <w:rPr>
                <w:rFonts w:ascii="Times New Roman" w:eastAsia="Times New Roman" w:hAnsi="Times New Roman" w:cs="Times New Roman"/>
                <w:i/>
                <w:iCs/>
                <w:color w:val="000000" w:themeColor="text1"/>
                <w:sz w:val="24"/>
                <w:szCs w:val="24"/>
                <w:shd w:val="clear" w:color="auto" w:fill="FFFFFF"/>
                <w:lang w:eastAsia="uk-UA"/>
              </w:rPr>
              <w:t>0978854659</w:t>
            </w:r>
          </w:p>
          <w:p w:rsidR="00F25918" w:rsidRPr="006819DC" w:rsidRDefault="003F0B04" w:rsidP="004A11F7">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uk-UA"/>
              </w:rPr>
            </w:pPr>
            <w:r w:rsidRPr="006819DC">
              <w:rPr>
                <w:rFonts w:ascii="Times New Roman" w:eastAsia="Times New Roman" w:hAnsi="Times New Roman" w:cs="Times New Roman"/>
                <w:i/>
                <w:iCs/>
                <w:color w:val="000000" w:themeColor="text1"/>
                <w:sz w:val="24"/>
                <w:szCs w:val="24"/>
                <w:shd w:val="clear" w:color="auto" w:fill="FFFFFF"/>
                <w:lang w:eastAsia="uk-UA"/>
              </w:rPr>
              <w:t>е-</w:t>
            </w:r>
            <w:proofErr w:type="spellStart"/>
            <w:r w:rsidRPr="006819DC">
              <w:rPr>
                <w:rFonts w:ascii="Times New Roman" w:eastAsia="Times New Roman" w:hAnsi="Times New Roman" w:cs="Times New Roman"/>
                <w:i/>
                <w:iCs/>
                <w:color w:val="000000" w:themeColor="text1"/>
                <w:sz w:val="24"/>
                <w:szCs w:val="24"/>
                <w:shd w:val="clear" w:color="auto" w:fill="FFFFFF"/>
                <w:lang w:eastAsia="uk-UA"/>
              </w:rPr>
              <w:t>mail</w:t>
            </w:r>
            <w:proofErr w:type="spellEnd"/>
            <w:r w:rsidRPr="006819DC">
              <w:rPr>
                <w:rFonts w:ascii="Times New Roman" w:eastAsia="Times New Roman" w:hAnsi="Times New Roman" w:cs="Times New Roman"/>
                <w:i/>
                <w:iCs/>
                <w:color w:val="000000" w:themeColor="text1"/>
                <w:sz w:val="24"/>
                <w:szCs w:val="24"/>
                <w:shd w:val="clear" w:color="auto" w:fill="FFFFFF"/>
                <w:lang w:eastAsia="uk-UA"/>
              </w:rPr>
              <w:t xml:space="preserve">: </w:t>
            </w:r>
            <w:r w:rsidR="004A11F7" w:rsidRPr="004A11F7">
              <w:rPr>
                <w:rFonts w:ascii="Times New Roman" w:eastAsia="Times New Roman" w:hAnsi="Times New Roman" w:cs="Times New Roman"/>
                <w:i/>
                <w:iCs/>
                <w:color w:val="000000" w:themeColor="text1"/>
                <w:sz w:val="24"/>
                <w:szCs w:val="24"/>
                <w:shd w:val="clear" w:color="auto" w:fill="FFFFFF"/>
                <w:lang w:eastAsia="uk-UA"/>
              </w:rPr>
              <w:t>cervonevpu1997@ukr.net</w:t>
            </w:r>
          </w:p>
        </w:tc>
      </w:tr>
      <w:tr w:rsidR="00B92E4A" w:rsidRPr="006819DC" w:rsidTr="00F25918">
        <w:trPr>
          <w:cantSplit/>
          <w:trHeight w:val="467"/>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bCs/>
                <w:color w:val="000000" w:themeColor="text1"/>
                <w:sz w:val="24"/>
                <w:szCs w:val="24"/>
                <w:lang w:eastAsia="ru-RU"/>
              </w:rPr>
            </w:pPr>
            <w:r w:rsidRPr="006819DC">
              <w:rPr>
                <w:rFonts w:ascii="Times New Roman" w:eastAsia="Calibri" w:hAnsi="Times New Roman" w:cs="Times New Roman"/>
                <w:bCs/>
                <w:color w:val="000000" w:themeColor="text1"/>
                <w:sz w:val="24"/>
                <w:szCs w:val="24"/>
                <w:lang w:eastAsia="ru-RU"/>
              </w:rPr>
              <w:t>3. Процедура закупівлі</w:t>
            </w:r>
          </w:p>
        </w:tc>
        <w:tc>
          <w:tcPr>
            <w:tcW w:w="7041"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color w:val="000000" w:themeColor="text1"/>
                <w:sz w:val="24"/>
                <w:szCs w:val="24"/>
                <w:lang w:eastAsia="ru-RU"/>
              </w:rPr>
            </w:pPr>
            <w:r w:rsidRPr="006819DC">
              <w:rPr>
                <w:rFonts w:ascii="Times New Roman" w:eastAsia="Calibri" w:hAnsi="Times New Roman" w:cs="Times New Roman"/>
                <w:color w:val="000000" w:themeColor="text1"/>
                <w:sz w:val="24"/>
                <w:szCs w:val="24"/>
                <w:lang w:eastAsia="ru-RU"/>
              </w:rPr>
              <w:t>Відкриті торги</w:t>
            </w:r>
            <w:r w:rsidR="00F25918" w:rsidRPr="006819DC">
              <w:rPr>
                <w:rFonts w:ascii="Times New Roman" w:eastAsia="Calibri" w:hAnsi="Times New Roman" w:cs="Times New Roman"/>
                <w:color w:val="000000" w:themeColor="text1"/>
                <w:sz w:val="24"/>
                <w:szCs w:val="24"/>
                <w:lang w:eastAsia="ru-RU"/>
              </w:rPr>
              <w:t xml:space="preserve"> з особливостями</w:t>
            </w:r>
          </w:p>
        </w:tc>
      </w:tr>
      <w:tr w:rsidR="00B92E4A" w:rsidRPr="006819DC" w:rsidTr="00F25918">
        <w:trPr>
          <w:trHeight w:val="21"/>
        </w:trPr>
        <w:tc>
          <w:tcPr>
            <w:tcW w:w="3447" w:type="dxa"/>
            <w:tcBorders>
              <w:top w:val="single" w:sz="4" w:space="0" w:color="auto"/>
              <w:left w:val="single" w:sz="4" w:space="0" w:color="auto"/>
              <w:bottom w:val="nil"/>
              <w:right w:val="single" w:sz="4" w:space="0" w:color="auto"/>
            </w:tcBorders>
          </w:tcPr>
          <w:p w:rsidR="00410133" w:rsidRPr="006819DC" w:rsidRDefault="00410133" w:rsidP="00CB46F6">
            <w:pPr>
              <w:spacing w:after="0" w:line="240" w:lineRule="auto"/>
              <w:rPr>
                <w:rFonts w:ascii="Times New Roman" w:eastAsia="Calibri" w:hAnsi="Times New Roman" w:cs="Times New Roman"/>
                <w:bCs/>
                <w:color w:val="000000" w:themeColor="text1"/>
                <w:sz w:val="24"/>
                <w:szCs w:val="24"/>
                <w:lang w:eastAsia="ru-RU"/>
              </w:rPr>
            </w:pPr>
            <w:r w:rsidRPr="006819DC">
              <w:rPr>
                <w:rFonts w:ascii="Times New Roman" w:eastAsia="Calibri" w:hAnsi="Times New Roman" w:cs="Times New Roman"/>
                <w:bCs/>
                <w:color w:val="000000" w:themeColor="text1"/>
                <w:sz w:val="24"/>
                <w:szCs w:val="24"/>
                <w:lang w:eastAsia="ru-RU"/>
              </w:rPr>
              <w:t>4. Інформація про предмет закупівлі:</w:t>
            </w:r>
          </w:p>
        </w:tc>
        <w:tc>
          <w:tcPr>
            <w:tcW w:w="7041" w:type="dxa"/>
            <w:tcBorders>
              <w:top w:val="single" w:sz="4" w:space="0" w:color="auto"/>
              <w:left w:val="single" w:sz="4" w:space="0" w:color="auto"/>
              <w:bottom w:val="nil"/>
              <w:right w:val="single" w:sz="4" w:space="0" w:color="auto"/>
            </w:tcBorders>
          </w:tcPr>
          <w:p w:rsidR="00410133" w:rsidRPr="006819DC" w:rsidRDefault="002263ED" w:rsidP="00CB46F6">
            <w:pPr>
              <w:spacing w:after="0" w:line="240" w:lineRule="auto"/>
              <w:jc w:val="both"/>
              <w:rPr>
                <w:rFonts w:ascii="Times New Roman" w:eastAsia="Calibri" w:hAnsi="Times New Roman" w:cs="Times New Roman"/>
                <w:color w:val="000000" w:themeColor="text1"/>
                <w:sz w:val="24"/>
                <w:szCs w:val="24"/>
                <w:lang w:eastAsia="ru-RU"/>
              </w:rPr>
            </w:pPr>
            <w:r w:rsidRPr="006819DC">
              <w:rPr>
                <w:rFonts w:ascii="Times New Roman" w:eastAsia="Calibri" w:hAnsi="Times New Roman" w:cs="Times New Roman"/>
                <w:color w:val="000000" w:themeColor="text1"/>
                <w:sz w:val="24"/>
                <w:szCs w:val="24"/>
                <w:lang w:eastAsia="ru-RU"/>
              </w:rPr>
              <w:t>Роботи</w:t>
            </w:r>
          </w:p>
        </w:tc>
      </w:tr>
      <w:tr w:rsidR="00B92E4A" w:rsidRPr="006819DC" w:rsidTr="00F25918">
        <w:trPr>
          <w:trHeight w:val="21"/>
        </w:trPr>
        <w:tc>
          <w:tcPr>
            <w:tcW w:w="3447" w:type="dxa"/>
            <w:tcBorders>
              <w:top w:val="single" w:sz="4" w:space="0" w:color="auto"/>
              <w:left w:val="single" w:sz="4" w:space="0" w:color="auto"/>
              <w:bottom w:val="nil"/>
              <w:right w:val="single" w:sz="4" w:space="0" w:color="auto"/>
            </w:tcBorders>
          </w:tcPr>
          <w:p w:rsidR="00410133" w:rsidRPr="006819DC" w:rsidRDefault="00410133" w:rsidP="00CB46F6">
            <w:pPr>
              <w:spacing w:after="0" w:line="240" w:lineRule="auto"/>
              <w:rPr>
                <w:rFonts w:ascii="Times New Roman" w:eastAsia="Calibri" w:hAnsi="Times New Roman" w:cs="Times New Roman"/>
                <w:bCs/>
                <w:color w:val="000000" w:themeColor="text1"/>
                <w:sz w:val="24"/>
                <w:szCs w:val="24"/>
                <w:lang w:eastAsia="ru-RU"/>
              </w:rPr>
            </w:pPr>
            <w:r w:rsidRPr="006819DC">
              <w:rPr>
                <w:rFonts w:ascii="Times New Roman" w:eastAsia="Calibri" w:hAnsi="Times New Roman" w:cs="Times New Roman"/>
                <w:color w:val="000000" w:themeColor="text1"/>
                <w:sz w:val="24"/>
                <w:szCs w:val="24"/>
                <w:lang w:eastAsia="ru-RU"/>
              </w:rPr>
              <w:t>- найменування предмета  закупівлі</w:t>
            </w:r>
          </w:p>
        </w:tc>
        <w:tc>
          <w:tcPr>
            <w:tcW w:w="7041" w:type="dxa"/>
            <w:tcBorders>
              <w:top w:val="single" w:sz="4" w:space="0" w:color="auto"/>
              <w:left w:val="single" w:sz="4" w:space="0" w:color="auto"/>
              <w:bottom w:val="nil"/>
              <w:right w:val="single" w:sz="4" w:space="0" w:color="auto"/>
            </w:tcBorders>
          </w:tcPr>
          <w:tbl>
            <w:tblPr>
              <w:tblW w:w="6936" w:type="dxa"/>
              <w:tblCellMar>
                <w:left w:w="28" w:type="dxa"/>
                <w:right w:w="28" w:type="dxa"/>
              </w:tblCellMar>
              <w:tblLook w:val="04A0" w:firstRow="1" w:lastRow="0" w:firstColumn="1" w:lastColumn="0" w:noHBand="0" w:noVBand="1"/>
            </w:tblPr>
            <w:tblGrid>
              <w:gridCol w:w="6936"/>
            </w:tblGrid>
            <w:tr w:rsidR="00F25918" w:rsidRPr="006819DC" w:rsidTr="002263ED">
              <w:trPr>
                <w:trHeight w:val="1310"/>
              </w:trPr>
              <w:tc>
                <w:tcPr>
                  <w:tcW w:w="6936" w:type="dxa"/>
                  <w:hideMark/>
                </w:tcPr>
                <w:p w:rsidR="00050B9E" w:rsidRPr="00050B9E" w:rsidRDefault="002263ED" w:rsidP="00050B9E">
                  <w:pPr>
                    <w:spacing w:after="0" w:line="240" w:lineRule="auto"/>
                    <w:jc w:val="both"/>
                    <w:rPr>
                      <w:rFonts w:ascii="Times New Roman" w:hAnsi="Times New Roman" w:cs="Times New Roman"/>
                      <w:b/>
                      <w:color w:val="000000" w:themeColor="text1"/>
                      <w:sz w:val="24"/>
                      <w:szCs w:val="24"/>
                    </w:rPr>
                  </w:pPr>
                  <w:r w:rsidRPr="006819DC">
                    <w:rPr>
                      <w:rFonts w:ascii="Times New Roman" w:hAnsi="Times New Roman" w:cs="Times New Roman"/>
                      <w:b/>
                      <w:color w:val="000000" w:themeColor="text1"/>
                      <w:sz w:val="24"/>
                      <w:szCs w:val="24"/>
                    </w:rPr>
                    <w:t>«</w:t>
                  </w:r>
                  <w:r w:rsidR="00050B9E" w:rsidRPr="00050B9E">
                    <w:rPr>
                      <w:rFonts w:ascii="Times New Roman" w:hAnsi="Times New Roman" w:cs="Times New Roman"/>
                      <w:b/>
                      <w:color w:val="000000" w:themeColor="text1"/>
                      <w:sz w:val="24"/>
                      <w:szCs w:val="24"/>
                    </w:rPr>
                    <w:t>Реконструкція системи теплопостачання з встановленням твердопаливної модульної котельні навчального корпусу ДПТНЗ «</w:t>
                  </w:r>
                  <w:proofErr w:type="spellStart"/>
                  <w:r w:rsidR="00050B9E" w:rsidRPr="00050B9E">
                    <w:rPr>
                      <w:rFonts w:ascii="Times New Roman" w:hAnsi="Times New Roman" w:cs="Times New Roman"/>
                      <w:b/>
                      <w:color w:val="000000" w:themeColor="text1"/>
                      <w:sz w:val="24"/>
                      <w:szCs w:val="24"/>
                    </w:rPr>
                    <w:t>Червоненське</w:t>
                  </w:r>
                  <w:proofErr w:type="spellEnd"/>
                  <w:r w:rsidR="00050B9E" w:rsidRPr="00050B9E">
                    <w:rPr>
                      <w:rFonts w:ascii="Times New Roman" w:hAnsi="Times New Roman" w:cs="Times New Roman"/>
                      <w:b/>
                      <w:color w:val="000000" w:themeColor="text1"/>
                      <w:sz w:val="24"/>
                      <w:szCs w:val="24"/>
                    </w:rPr>
                    <w:t xml:space="preserve"> вище професійне училище», що розташований за </w:t>
                  </w:r>
                  <w:proofErr w:type="spellStart"/>
                  <w:r w:rsidR="00050B9E" w:rsidRPr="00050B9E">
                    <w:rPr>
                      <w:rFonts w:ascii="Times New Roman" w:hAnsi="Times New Roman" w:cs="Times New Roman"/>
                      <w:b/>
                      <w:color w:val="000000" w:themeColor="text1"/>
                      <w:sz w:val="24"/>
                      <w:szCs w:val="24"/>
                    </w:rPr>
                    <w:t>адресою</w:t>
                  </w:r>
                  <w:proofErr w:type="spellEnd"/>
                  <w:r w:rsidR="00050B9E" w:rsidRPr="00050B9E">
                    <w:rPr>
                      <w:rFonts w:ascii="Times New Roman" w:hAnsi="Times New Roman" w:cs="Times New Roman"/>
                      <w:b/>
                      <w:color w:val="000000" w:themeColor="text1"/>
                      <w:sz w:val="24"/>
                      <w:szCs w:val="24"/>
                    </w:rPr>
                    <w:t xml:space="preserve">: </w:t>
                  </w:r>
                  <w:proofErr w:type="spellStart"/>
                  <w:r w:rsidR="00050B9E" w:rsidRPr="00050B9E">
                    <w:rPr>
                      <w:rFonts w:ascii="Times New Roman" w:hAnsi="Times New Roman" w:cs="Times New Roman"/>
                      <w:b/>
                      <w:color w:val="000000" w:themeColor="text1"/>
                      <w:sz w:val="24"/>
                      <w:szCs w:val="24"/>
                    </w:rPr>
                    <w:t>вул.Підзамче</w:t>
                  </w:r>
                  <w:proofErr w:type="spellEnd"/>
                  <w:r w:rsidR="00050B9E" w:rsidRPr="00050B9E">
                    <w:rPr>
                      <w:rFonts w:ascii="Times New Roman" w:hAnsi="Times New Roman" w:cs="Times New Roman"/>
                      <w:b/>
                      <w:color w:val="000000" w:themeColor="text1"/>
                      <w:sz w:val="24"/>
                      <w:szCs w:val="24"/>
                    </w:rPr>
                    <w:t xml:space="preserve">, 2, </w:t>
                  </w:r>
                  <w:proofErr w:type="spellStart"/>
                  <w:r w:rsidR="00050B9E" w:rsidRPr="00050B9E">
                    <w:rPr>
                      <w:rFonts w:ascii="Times New Roman" w:hAnsi="Times New Roman" w:cs="Times New Roman"/>
                      <w:b/>
                      <w:color w:val="000000" w:themeColor="text1"/>
                      <w:sz w:val="24"/>
                      <w:szCs w:val="24"/>
                    </w:rPr>
                    <w:t>смт.Поморяни</w:t>
                  </w:r>
                  <w:proofErr w:type="spellEnd"/>
                  <w:r w:rsidR="00050B9E" w:rsidRPr="00050B9E">
                    <w:rPr>
                      <w:rFonts w:ascii="Times New Roman" w:hAnsi="Times New Roman" w:cs="Times New Roman"/>
                      <w:b/>
                      <w:color w:val="000000" w:themeColor="text1"/>
                      <w:sz w:val="24"/>
                      <w:szCs w:val="24"/>
                    </w:rPr>
                    <w:t xml:space="preserve">, </w:t>
                  </w:r>
                </w:p>
                <w:p w:rsidR="00F25918" w:rsidRPr="006819DC" w:rsidRDefault="00050B9E" w:rsidP="00D933B8">
                  <w:pPr>
                    <w:spacing w:after="0" w:line="240" w:lineRule="auto"/>
                    <w:jc w:val="both"/>
                    <w:rPr>
                      <w:rFonts w:ascii="Times New Roman" w:eastAsia="Calibri" w:hAnsi="Times New Roman" w:cs="Times New Roman"/>
                      <w:b/>
                      <w:color w:val="000000" w:themeColor="text1"/>
                      <w:spacing w:val="-3"/>
                      <w:sz w:val="24"/>
                      <w:szCs w:val="24"/>
                      <w:lang w:eastAsia="ru-RU"/>
                    </w:rPr>
                  </w:pPr>
                  <w:proofErr w:type="spellStart"/>
                  <w:r w:rsidRPr="00050B9E">
                    <w:rPr>
                      <w:rFonts w:ascii="Times New Roman" w:hAnsi="Times New Roman" w:cs="Times New Roman"/>
                      <w:b/>
                      <w:color w:val="000000" w:themeColor="text1"/>
                      <w:sz w:val="24"/>
                      <w:szCs w:val="24"/>
                    </w:rPr>
                    <w:t>Золочівського</w:t>
                  </w:r>
                  <w:proofErr w:type="spellEnd"/>
                  <w:r w:rsidRPr="00050B9E">
                    <w:rPr>
                      <w:rFonts w:ascii="Times New Roman" w:hAnsi="Times New Roman" w:cs="Times New Roman"/>
                      <w:b/>
                      <w:color w:val="000000" w:themeColor="text1"/>
                      <w:sz w:val="24"/>
                      <w:szCs w:val="24"/>
                    </w:rPr>
                    <w:t xml:space="preserve"> району Львівської області</w:t>
                  </w:r>
                  <w:r w:rsidR="002263ED" w:rsidRPr="006819DC">
                    <w:rPr>
                      <w:rFonts w:ascii="Times New Roman" w:hAnsi="Times New Roman" w:cs="Times New Roman"/>
                      <w:b/>
                      <w:color w:val="000000" w:themeColor="text1"/>
                      <w:sz w:val="24"/>
                      <w:szCs w:val="24"/>
                    </w:rPr>
                    <w:t>»</w:t>
                  </w:r>
                  <w:bookmarkStart w:id="1" w:name="_GoBack"/>
                  <w:bookmarkEnd w:id="1"/>
                </w:p>
              </w:tc>
            </w:tr>
          </w:tbl>
          <w:p w:rsidR="00410133" w:rsidRPr="006819DC" w:rsidRDefault="00410133" w:rsidP="00F25918">
            <w:pPr>
              <w:spacing w:after="0" w:line="240" w:lineRule="auto"/>
              <w:rPr>
                <w:rFonts w:ascii="Times New Roman" w:hAnsi="Times New Roman" w:cs="Times New Roman"/>
                <w:b/>
                <w:bCs/>
                <w:color w:val="000000" w:themeColor="text1"/>
                <w:spacing w:val="-3"/>
                <w:sz w:val="24"/>
                <w:szCs w:val="24"/>
              </w:rPr>
            </w:pPr>
          </w:p>
        </w:tc>
      </w:tr>
      <w:tr w:rsidR="00B92E4A" w:rsidRPr="006819DC" w:rsidTr="00F25918">
        <w:trPr>
          <w:trHeight w:val="21"/>
        </w:trPr>
        <w:tc>
          <w:tcPr>
            <w:tcW w:w="3447" w:type="dxa"/>
            <w:tcBorders>
              <w:top w:val="dashed" w:sz="8" w:space="0" w:color="auto"/>
              <w:left w:val="single" w:sz="4" w:space="0" w:color="auto"/>
              <w:bottom w:val="dashed" w:sz="8"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w:t>
            </w:r>
            <w:r w:rsidRPr="006819DC">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041" w:type="dxa"/>
            <w:tcBorders>
              <w:top w:val="dashed" w:sz="8" w:space="0" w:color="auto"/>
              <w:left w:val="single" w:sz="4" w:space="0" w:color="auto"/>
              <w:bottom w:val="dashed" w:sz="8" w:space="0" w:color="auto"/>
              <w:right w:val="single" w:sz="4" w:space="0" w:color="auto"/>
            </w:tcBorders>
          </w:tcPr>
          <w:p w:rsidR="00410133" w:rsidRPr="006819DC" w:rsidRDefault="00D96E43"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819DC">
              <w:rPr>
                <w:rFonts w:ascii="Times New Roman" w:hAnsi="Times New Roman"/>
                <w:sz w:val="24"/>
                <w:szCs w:val="24"/>
                <w:lang w:eastAsia="uk-UA"/>
              </w:rPr>
              <w:t>Даною тендерною документацією не передбачено поділ предмета на лоти (частини). Тендерна пропозиція подається в цілому.</w:t>
            </w:r>
          </w:p>
        </w:tc>
      </w:tr>
      <w:tr w:rsidR="003F0B04" w:rsidRPr="006819DC" w:rsidTr="00F25918">
        <w:trPr>
          <w:trHeight w:val="21"/>
        </w:trPr>
        <w:tc>
          <w:tcPr>
            <w:tcW w:w="3447" w:type="dxa"/>
            <w:tcBorders>
              <w:top w:val="dashed" w:sz="8" w:space="0" w:color="auto"/>
              <w:left w:val="single" w:sz="4" w:space="0" w:color="auto"/>
              <w:bottom w:val="dashed" w:sz="8" w:space="0" w:color="auto"/>
              <w:right w:val="single" w:sz="4" w:space="0" w:color="auto"/>
            </w:tcBorders>
          </w:tcPr>
          <w:p w:rsidR="003F0B04" w:rsidRPr="006819DC" w:rsidRDefault="003F0B04" w:rsidP="003F0B04">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розмір бюджетного призначення за кошторисом або очікувана вартість предмету закупівлі</w:t>
            </w:r>
          </w:p>
        </w:tc>
        <w:tc>
          <w:tcPr>
            <w:tcW w:w="7041" w:type="dxa"/>
            <w:tcBorders>
              <w:top w:val="dashed" w:sz="8" w:space="0" w:color="auto"/>
              <w:left w:val="single" w:sz="4" w:space="0" w:color="auto"/>
              <w:bottom w:val="dashed" w:sz="8" w:space="0" w:color="auto"/>
              <w:right w:val="single" w:sz="4" w:space="0" w:color="auto"/>
            </w:tcBorders>
          </w:tcPr>
          <w:p w:rsidR="003F0B04" w:rsidRPr="006819DC" w:rsidRDefault="00050B9E" w:rsidP="003F0B04">
            <w:pPr>
              <w:widowControl w:val="0"/>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2 912 736</w:t>
            </w:r>
            <w:r w:rsidR="002263ED" w:rsidRPr="006819DC">
              <w:rPr>
                <w:rFonts w:ascii="Times New Roman" w:hAnsi="Times New Roman"/>
                <w:sz w:val="24"/>
                <w:szCs w:val="24"/>
                <w:lang w:eastAsia="uk-UA"/>
              </w:rPr>
              <w:t>,00</w:t>
            </w:r>
            <w:r w:rsidR="003F0B04" w:rsidRPr="006819DC">
              <w:rPr>
                <w:rFonts w:ascii="Times New Roman" w:hAnsi="Times New Roman"/>
                <w:sz w:val="24"/>
                <w:szCs w:val="24"/>
                <w:lang w:eastAsia="uk-UA"/>
              </w:rPr>
              <w:t xml:space="preserve"> з ПДВ</w:t>
            </w:r>
          </w:p>
          <w:p w:rsidR="003F0B04" w:rsidRPr="006819DC" w:rsidRDefault="003F0B04" w:rsidP="00050B9E">
            <w:pPr>
              <w:widowControl w:val="0"/>
              <w:autoSpaceDE w:val="0"/>
              <w:autoSpaceDN w:val="0"/>
              <w:adjustRightInd w:val="0"/>
              <w:spacing w:after="0" w:line="240" w:lineRule="auto"/>
              <w:jc w:val="both"/>
              <w:rPr>
                <w:rFonts w:ascii="Times New Roman" w:hAnsi="Times New Roman"/>
                <w:sz w:val="24"/>
                <w:szCs w:val="24"/>
                <w:lang w:eastAsia="uk-UA"/>
              </w:rPr>
            </w:pPr>
            <w:r w:rsidRPr="006819DC">
              <w:rPr>
                <w:rFonts w:ascii="Times New Roman" w:hAnsi="Times New Roman"/>
                <w:sz w:val="24"/>
                <w:szCs w:val="24"/>
                <w:lang w:eastAsia="uk-UA"/>
              </w:rPr>
              <w:t>(</w:t>
            </w:r>
            <w:r w:rsidR="00050B9E">
              <w:rPr>
                <w:rFonts w:ascii="Times New Roman" w:hAnsi="Times New Roman"/>
                <w:sz w:val="24"/>
                <w:szCs w:val="24"/>
                <w:lang w:eastAsia="uk-UA"/>
              </w:rPr>
              <w:t>два мільйони дев’ятсот дванадцять</w:t>
            </w:r>
            <w:r w:rsidR="002263ED" w:rsidRPr="006819DC">
              <w:rPr>
                <w:rFonts w:ascii="Times New Roman" w:hAnsi="Times New Roman"/>
                <w:sz w:val="24"/>
                <w:szCs w:val="24"/>
                <w:lang w:eastAsia="uk-UA"/>
              </w:rPr>
              <w:t xml:space="preserve"> тисяч </w:t>
            </w:r>
            <w:r w:rsidR="00050B9E">
              <w:rPr>
                <w:rFonts w:ascii="Times New Roman" w:hAnsi="Times New Roman"/>
                <w:sz w:val="24"/>
                <w:szCs w:val="24"/>
                <w:lang w:eastAsia="uk-UA"/>
              </w:rPr>
              <w:t xml:space="preserve">сімсот тридцять шість </w:t>
            </w:r>
            <w:r w:rsidR="00E73A87" w:rsidRPr="006819DC">
              <w:rPr>
                <w:rFonts w:ascii="Times New Roman" w:hAnsi="Times New Roman"/>
                <w:sz w:val="24"/>
                <w:szCs w:val="24"/>
                <w:lang w:eastAsia="uk-UA"/>
              </w:rPr>
              <w:t>гривень 00 коп.</w:t>
            </w:r>
            <w:r w:rsidRPr="006819DC">
              <w:rPr>
                <w:rFonts w:ascii="Times New Roman" w:hAnsi="Times New Roman"/>
                <w:sz w:val="24"/>
                <w:szCs w:val="24"/>
                <w:lang w:eastAsia="uk-UA"/>
              </w:rPr>
              <w:t>) з ПДВ.</w:t>
            </w:r>
          </w:p>
        </w:tc>
      </w:tr>
      <w:tr w:rsidR="003F0B04" w:rsidRPr="006819DC" w:rsidTr="00F25918">
        <w:trPr>
          <w:trHeight w:val="21"/>
        </w:trPr>
        <w:tc>
          <w:tcPr>
            <w:tcW w:w="3447" w:type="dxa"/>
            <w:tcBorders>
              <w:top w:val="dashed" w:sz="8" w:space="0" w:color="auto"/>
              <w:left w:val="single" w:sz="4" w:space="0" w:color="auto"/>
              <w:bottom w:val="dashed" w:sz="8" w:space="0" w:color="auto"/>
              <w:right w:val="single" w:sz="4" w:space="0" w:color="auto"/>
            </w:tcBorders>
          </w:tcPr>
          <w:p w:rsidR="003F0B04" w:rsidRPr="006819DC" w:rsidRDefault="003F0B04" w:rsidP="00CB46F6">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розмір мінімального кроку пониження ціни</w:t>
            </w:r>
          </w:p>
        </w:tc>
        <w:tc>
          <w:tcPr>
            <w:tcW w:w="7041" w:type="dxa"/>
            <w:tcBorders>
              <w:top w:val="dashed" w:sz="8" w:space="0" w:color="auto"/>
              <w:left w:val="single" w:sz="4" w:space="0" w:color="auto"/>
              <w:bottom w:val="dashed" w:sz="8" w:space="0" w:color="auto"/>
              <w:right w:val="single" w:sz="4" w:space="0" w:color="auto"/>
            </w:tcBorders>
          </w:tcPr>
          <w:p w:rsidR="003F0B04" w:rsidRPr="006819DC" w:rsidRDefault="003F0B04" w:rsidP="003F0B04">
            <w:pPr>
              <w:widowControl w:val="0"/>
              <w:autoSpaceDE w:val="0"/>
              <w:autoSpaceDN w:val="0"/>
              <w:adjustRightInd w:val="0"/>
              <w:spacing w:after="0" w:line="240" w:lineRule="auto"/>
              <w:jc w:val="both"/>
              <w:rPr>
                <w:rFonts w:ascii="Times New Roman" w:hAnsi="Times New Roman"/>
                <w:sz w:val="24"/>
                <w:szCs w:val="24"/>
                <w:lang w:eastAsia="uk-UA"/>
              </w:rPr>
            </w:pPr>
            <w:r w:rsidRPr="006819DC">
              <w:rPr>
                <w:rFonts w:ascii="Times New Roman" w:hAnsi="Times New Roman"/>
                <w:sz w:val="24"/>
                <w:szCs w:val="24"/>
                <w:lang w:eastAsia="uk-UA"/>
              </w:rPr>
              <w:t>Розмір мінімального кроку пониження ціни під час електронного аукціону складає 1 % очікуваної вартості закупівлі, а саме:</w:t>
            </w:r>
          </w:p>
          <w:p w:rsidR="003F0B04" w:rsidRPr="006819DC" w:rsidRDefault="004A11F7" w:rsidP="004A11F7">
            <w:pPr>
              <w:widowControl w:val="0"/>
              <w:autoSpaceDE w:val="0"/>
              <w:autoSpaceDN w:val="0"/>
              <w:adjustRightInd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29 127,36</w:t>
            </w:r>
            <w:r w:rsidR="00CD1909" w:rsidRPr="006819DC">
              <w:rPr>
                <w:rFonts w:ascii="Times New Roman" w:hAnsi="Times New Roman"/>
                <w:sz w:val="24"/>
                <w:szCs w:val="24"/>
                <w:lang w:eastAsia="uk-UA"/>
              </w:rPr>
              <w:t xml:space="preserve"> грн. (</w:t>
            </w:r>
            <w:r>
              <w:rPr>
                <w:rFonts w:ascii="Times New Roman" w:hAnsi="Times New Roman"/>
                <w:sz w:val="24"/>
                <w:szCs w:val="24"/>
                <w:lang w:eastAsia="uk-UA"/>
              </w:rPr>
              <w:t>двадцять дев’ять тисяч</w:t>
            </w:r>
            <w:r w:rsidR="00CD1909" w:rsidRPr="006819DC">
              <w:rPr>
                <w:rFonts w:ascii="Times New Roman" w:hAnsi="Times New Roman"/>
                <w:sz w:val="24"/>
                <w:szCs w:val="24"/>
                <w:lang w:eastAsia="uk-UA"/>
              </w:rPr>
              <w:t xml:space="preserve"> </w:t>
            </w:r>
            <w:r>
              <w:rPr>
                <w:rFonts w:ascii="Times New Roman" w:hAnsi="Times New Roman"/>
                <w:sz w:val="24"/>
                <w:szCs w:val="24"/>
                <w:lang w:eastAsia="uk-UA"/>
              </w:rPr>
              <w:t>сто двадцять сім  гривень 36</w:t>
            </w:r>
            <w:r w:rsidR="003F0B04" w:rsidRPr="006819DC">
              <w:rPr>
                <w:rFonts w:ascii="Times New Roman" w:hAnsi="Times New Roman"/>
                <w:sz w:val="24"/>
                <w:szCs w:val="24"/>
                <w:lang w:eastAsia="uk-UA"/>
              </w:rPr>
              <w:t xml:space="preserve"> копійок)</w:t>
            </w:r>
          </w:p>
        </w:tc>
      </w:tr>
      <w:tr w:rsidR="00B92E4A" w:rsidRPr="006819DC" w:rsidTr="00F25918">
        <w:trPr>
          <w:trHeight w:val="21"/>
        </w:trPr>
        <w:tc>
          <w:tcPr>
            <w:tcW w:w="3447" w:type="dxa"/>
            <w:tcBorders>
              <w:top w:val="dashed" w:sz="8" w:space="0" w:color="auto"/>
              <w:left w:val="single" w:sz="4" w:space="0" w:color="auto"/>
              <w:bottom w:val="dashed" w:sz="8"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7041" w:type="dxa"/>
            <w:tcBorders>
              <w:top w:val="dashed" w:sz="8" w:space="0" w:color="auto"/>
              <w:left w:val="single" w:sz="4" w:space="0" w:color="auto"/>
              <w:bottom w:val="dashed" w:sz="8" w:space="0" w:color="auto"/>
              <w:right w:val="single" w:sz="4" w:space="0" w:color="auto"/>
            </w:tcBorders>
          </w:tcPr>
          <w:p w:rsidR="00050B9E" w:rsidRPr="00050B9E" w:rsidRDefault="00410133" w:rsidP="00050B9E">
            <w:pPr>
              <w:spacing w:after="0" w:line="240" w:lineRule="auto"/>
              <w:jc w:val="both"/>
              <w:rPr>
                <w:rFonts w:ascii="Times New Roman" w:hAnsi="Times New Roman" w:cs="Times New Roman"/>
                <w:bCs/>
                <w:color w:val="000000" w:themeColor="text1"/>
                <w:sz w:val="24"/>
                <w:szCs w:val="24"/>
              </w:rPr>
            </w:pPr>
            <w:r w:rsidRPr="006819DC">
              <w:rPr>
                <w:rFonts w:ascii="Times New Roman" w:eastAsia="Calibri" w:hAnsi="Times New Roman" w:cs="Times New Roman"/>
                <w:sz w:val="24"/>
                <w:szCs w:val="24"/>
                <w:lang w:eastAsia="ru-RU"/>
              </w:rPr>
              <w:t>Місце виконання робіт:</w:t>
            </w:r>
            <w:r w:rsidR="00CD1909" w:rsidRPr="006819DC">
              <w:rPr>
                <w:rFonts w:ascii="Times New Roman" w:hAnsi="Times New Roman" w:cs="Times New Roman"/>
                <w:bCs/>
                <w:color w:val="000000" w:themeColor="text1"/>
                <w:sz w:val="24"/>
                <w:szCs w:val="24"/>
              </w:rPr>
              <w:t xml:space="preserve"> </w:t>
            </w:r>
            <w:proofErr w:type="spellStart"/>
            <w:r w:rsidR="00050B9E" w:rsidRPr="00050B9E">
              <w:rPr>
                <w:rFonts w:ascii="Times New Roman" w:hAnsi="Times New Roman" w:cs="Times New Roman"/>
                <w:bCs/>
                <w:color w:val="000000" w:themeColor="text1"/>
                <w:sz w:val="24"/>
                <w:szCs w:val="24"/>
              </w:rPr>
              <w:t>вул.Підзамче</w:t>
            </w:r>
            <w:proofErr w:type="spellEnd"/>
            <w:r w:rsidR="00050B9E" w:rsidRPr="00050B9E">
              <w:rPr>
                <w:rFonts w:ascii="Times New Roman" w:hAnsi="Times New Roman" w:cs="Times New Roman"/>
                <w:bCs/>
                <w:color w:val="000000" w:themeColor="text1"/>
                <w:sz w:val="24"/>
                <w:szCs w:val="24"/>
              </w:rPr>
              <w:t xml:space="preserve">, 2, </w:t>
            </w:r>
            <w:proofErr w:type="spellStart"/>
            <w:r w:rsidR="00050B9E" w:rsidRPr="00050B9E">
              <w:rPr>
                <w:rFonts w:ascii="Times New Roman" w:hAnsi="Times New Roman" w:cs="Times New Roman"/>
                <w:bCs/>
                <w:color w:val="000000" w:themeColor="text1"/>
                <w:sz w:val="24"/>
                <w:szCs w:val="24"/>
              </w:rPr>
              <w:t>смт.Поморяни</w:t>
            </w:r>
            <w:proofErr w:type="spellEnd"/>
            <w:r w:rsidR="00050B9E" w:rsidRPr="00050B9E">
              <w:rPr>
                <w:rFonts w:ascii="Times New Roman" w:hAnsi="Times New Roman" w:cs="Times New Roman"/>
                <w:bCs/>
                <w:color w:val="000000" w:themeColor="text1"/>
                <w:sz w:val="24"/>
                <w:szCs w:val="24"/>
              </w:rPr>
              <w:t xml:space="preserve">, </w:t>
            </w:r>
          </w:p>
          <w:p w:rsidR="00050B9E" w:rsidRDefault="00050B9E" w:rsidP="00050B9E">
            <w:pPr>
              <w:spacing w:after="0" w:line="240" w:lineRule="auto"/>
              <w:jc w:val="both"/>
              <w:rPr>
                <w:rFonts w:ascii="Times New Roman" w:eastAsia="Calibri" w:hAnsi="Times New Roman" w:cs="Times New Roman"/>
                <w:bCs/>
                <w:color w:val="000000" w:themeColor="text1"/>
                <w:sz w:val="24"/>
                <w:szCs w:val="24"/>
                <w:lang w:eastAsia="ru-RU"/>
              </w:rPr>
            </w:pPr>
            <w:proofErr w:type="spellStart"/>
            <w:r w:rsidRPr="00050B9E">
              <w:rPr>
                <w:rFonts w:ascii="Times New Roman" w:hAnsi="Times New Roman" w:cs="Times New Roman"/>
                <w:bCs/>
                <w:color w:val="000000" w:themeColor="text1"/>
                <w:sz w:val="24"/>
                <w:szCs w:val="24"/>
              </w:rPr>
              <w:t>Золочівського</w:t>
            </w:r>
            <w:proofErr w:type="spellEnd"/>
            <w:r w:rsidRPr="00050B9E">
              <w:rPr>
                <w:rFonts w:ascii="Times New Roman" w:hAnsi="Times New Roman" w:cs="Times New Roman"/>
                <w:bCs/>
                <w:color w:val="000000" w:themeColor="text1"/>
                <w:sz w:val="24"/>
                <w:szCs w:val="24"/>
              </w:rPr>
              <w:t xml:space="preserve"> району Львівської області</w:t>
            </w:r>
            <w:r w:rsidRPr="00050B9E">
              <w:rPr>
                <w:rFonts w:ascii="Times New Roman" w:eastAsia="Calibri" w:hAnsi="Times New Roman" w:cs="Times New Roman"/>
                <w:bCs/>
                <w:color w:val="000000" w:themeColor="text1"/>
                <w:sz w:val="24"/>
                <w:szCs w:val="24"/>
                <w:lang w:eastAsia="ru-RU"/>
              </w:rPr>
              <w:t xml:space="preserve"> </w:t>
            </w:r>
          </w:p>
          <w:p w:rsidR="00410133" w:rsidRPr="006819DC" w:rsidRDefault="00410133" w:rsidP="00050B9E">
            <w:pPr>
              <w:spacing w:after="0" w:line="240" w:lineRule="auto"/>
              <w:jc w:val="both"/>
              <w:rPr>
                <w:rFonts w:ascii="Times New Roman" w:eastAsia="Calibri" w:hAnsi="Times New Roman" w:cs="Times New Roman"/>
                <w:b/>
                <w:bCs/>
                <w:sz w:val="24"/>
                <w:szCs w:val="24"/>
                <w:lang w:eastAsia="ru-RU"/>
              </w:rPr>
            </w:pPr>
            <w:r w:rsidRPr="006819DC">
              <w:rPr>
                <w:rFonts w:ascii="Times New Roman" w:eastAsia="Calibri" w:hAnsi="Times New Roman" w:cs="Times New Roman"/>
                <w:bCs/>
                <w:sz w:val="24"/>
                <w:szCs w:val="24"/>
                <w:lang w:eastAsia="ru-RU"/>
              </w:rPr>
              <w:t xml:space="preserve">Обсяг виконання робіт відповідно до Технічної специфікації (згідно до </w:t>
            </w:r>
            <w:r w:rsidRPr="006819DC">
              <w:rPr>
                <w:rFonts w:ascii="Times New Roman" w:eastAsia="Calibri" w:hAnsi="Times New Roman" w:cs="Times New Roman"/>
                <w:b/>
                <w:bCs/>
                <w:sz w:val="24"/>
                <w:szCs w:val="24"/>
                <w:lang w:eastAsia="ru-RU"/>
              </w:rPr>
              <w:t>Додатку №2</w:t>
            </w:r>
            <w:r w:rsidRPr="006819DC">
              <w:rPr>
                <w:rFonts w:ascii="Times New Roman" w:eastAsia="Calibri" w:hAnsi="Times New Roman" w:cs="Times New Roman"/>
                <w:bCs/>
                <w:sz w:val="24"/>
                <w:szCs w:val="24"/>
                <w:lang w:eastAsia="ru-RU"/>
              </w:rPr>
              <w:t>).</w:t>
            </w:r>
          </w:p>
        </w:tc>
      </w:tr>
      <w:tr w:rsidR="00B92E4A" w:rsidRPr="006819DC" w:rsidTr="00F25918">
        <w:trPr>
          <w:trHeight w:val="21"/>
        </w:trPr>
        <w:tc>
          <w:tcPr>
            <w:tcW w:w="3447" w:type="dxa"/>
            <w:tcBorders>
              <w:top w:val="dashed" w:sz="8"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строк поставки товарів (надання послуг, виконання робіт)</w:t>
            </w:r>
          </w:p>
        </w:tc>
        <w:tc>
          <w:tcPr>
            <w:tcW w:w="7041" w:type="dxa"/>
            <w:tcBorders>
              <w:top w:val="dashed" w:sz="8" w:space="0" w:color="auto"/>
              <w:left w:val="single" w:sz="4" w:space="0" w:color="auto"/>
              <w:bottom w:val="single" w:sz="4" w:space="0" w:color="auto"/>
              <w:right w:val="single" w:sz="4" w:space="0" w:color="auto"/>
            </w:tcBorders>
          </w:tcPr>
          <w:p w:rsidR="00410133" w:rsidRPr="006819DC" w:rsidRDefault="00CD1909" w:rsidP="00CD190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A11F7">
              <w:rPr>
                <w:rFonts w:ascii="Times New Roman" w:eastAsia="Calibri" w:hAnsi="Times New Roman" w:cs="Times New Roman"/>
                <w:b/>
                <w:sz w:val="24"/>
                <w:szCs w:val="24"/>
                <w:lang w:eastAsia="ru-RU"/>
              </w:rPr>
              <w:t>До 31</w:t>
            </w:r>
            <w:r w:rsidR="003F0B04" w:rsidRPr="004A11F7">
              <w:rPr>
                <w:rFonts w:ascii="Times New Roman" w:eastAsia="Calibri" w:hAnsi="Times New Roman" w:cs="Times New Roman"/>
                <w:b/>
                <w:sz w:val="24"/>
                <w:szCs w:val="24"/>
                <w:lang w:eastAsia="ru-RU"/>
              </w:rPr>
              <w:t xml:space="preserve"> </w:t>
            </w:r>
            <w:r w:rsidRPr="004A11F7">
              <w:rPr>
                <w:rFonts w:ascii="Times New Roman" w:eastAsia="Calibri" w:hAnsi="Times New Roman" w:cs="Times New Roman"/>
                <w:b/>
                <w:sz w:val="24"/>
                <w:szCs w:val="24"/>
                <w:lang w:eastAsia="ru-RU"/>
              </w:rPr>
              <w:t>грудня</w:t>
            </w:r>
            <w:r w:rsidR="003F0B04" w:rsidRPr="004A11F7">
              <w:rPr>
                <w:rFonts w:ascii="Times New Roman" w:eastAsia="Calibri" w:hAnsi="Times New Roman" w:cs="Times New Roman"/>
                <w:b/>
                <w:sz w:val="24"/>
                <w:szCs w:val="24"/>
                <w:lang w:eastAsia="ru-RU"/>
              </w:rPr>
              <w:t xml:space="preserve"> 2023р.</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bCs/>
                <w:color w:val="000000" w:themeColor="text1"/>
                <w:sz w:val="24"/>
                <w:szCs w:val="24"/>
                <w:lang w:eastAsia="ru-RU"/>
              </w:rPr>
            </w:pPr>
            <w:r w:rsidRPr="006819DC">
              <w:rPr>
                <w:rFonts w:ascii="Times New Roman" w:eastAsia="Calibri" w:hAnsi="Times New Roman" w:cs="Times New Roman"/>
                <w:bCs/>
                <w:color w:val="000000" w:themeColor="text1"/>
                <w:sz w:val="24"/>
                <w:szCs w:val="24"/>
                <w:lang w:eastAsia="ru-RU"/>
              </w:rPr>
              <w:lastRenderedPageBreak/>
              <w:t xml:space="preserve">5. Недискримінація учасників та рівне ставлення до них </w:t>
            </w:r>
          </w:p>
        </w:tc>
        <w:tc>
          <w:tcPr>
            <w:tcW w:w="7041"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jc w:val="both"/>
              <w:rPr>
                <w:rFonts w:ascii="Times New Roman" w:eastAsia="Calibri" w:hAnsi="Times New Roman" w:cs="Times New Roman"/>
                <w:color w:val="000000" w:themeColor="text1"/>
                <w:sz w:val="24"/>
                <w:szCs w:val="24"/>
                <w:lang w:eastAsia="ru-RU"/>
              </w:rPr>
            </w:pPr>
            <w:r w:rsidRPr="006819DC">
              <w:rPr>
                <w:rFonts w:ascii="Times New Roman" w:eastAsia="Times New Roman" w:hAnsi="Times New Roman" w:cs="Times New Roman"/>
                <w:color w:val="000000" w:themeColor="text1"/>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6819DC">
              <w:rPr>
                <w:rFonts w:ascii="Times New Roman" w:eastAsia="Times New Roman" w:hAnsi="Times New Roman" w:cs="Times New Roman"/>
                <w:color w:val="000000" w:themeColor="text1"/>
                <w:sz w:val="24"/>
                <w:szCs w:val="24"/>
                <w:lang w:eastAsia="uk-UA"/>
              </w:rPr>
              <w:t>закупівель</w:t>
            </w:r>
            <w:proofErr w:type="spellEnd"/>
            <w:r w:rsidRPr="006819DC">
              <w:rPr>
                <w:rFonts w:ascii="Times New Roman" w:eastAsia="Times New Roman" w:hAnsi="Times New Roman" w:cs="Times New Roman"/>
                <w:color w:val="000000" w:themeColor="text1"/>
                <w:sz w:val="24"/>
                <w:szCs w:val="24"/>
                <w:lang w:eastAsia="uk-UA"/>
              </w:rPr>
              <w:t xml:space="preserve"> на рівних умовах.</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041"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6819DC">
              <w:rPr>
                <w:rFonts w:ascii="Times New Roman" w:hAnsi="Times New Roman"/>
                <w:sz w:val="24"/>
                <w:szCs w:val="24"/>
                <w:lang w:eastAsia="uk-UA"/>
              </w:rPr>
              <w:t>Валютою тендерної  пропозиції є гривня.</w:t>
            </w:r>
          </w:p>
          <w:p w:rsidR="00410133" w:rsidRPr="006819DC"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B92E4A" w:rsidRPr="006819DC" w:rsidTr="00F25918">
        <w:trPr>
          <w:trHeight w:val="132"/>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7041" w:type="dxa"/>
            <w:tcBorders>
              <w:top w:val="single" w:sz="4" w:space="0" w:color="auto"/>
              <w:left w:val="single" w:sz="4" w:space="0" w:color="auto"/>
              <w:bottom w:val="single" w:sz="4" w:space="0" w:color="auto"/>
              <w:right w:val="single" w:sz="4" w:space="0" w:color="auto"/>
            </w:tcBorders>
          </w:tcPr>
          <w:p w:rsidR="00D96E43" w:rsidRPr="006819DC" w:rsidRDefault="00D96E43" w:rsidP="00D96E43">
            <w:pPr>
              <w:widowControl w:val="0"/>
              <w:spacing w:after="0" w:line="240" w:lineRule="auto"/>
              <w:contextualSpacing/>
              <w:jc w:val="both"/>
              <w:rPr>
                <w:rFonts w:ascii="Times New Roman" w:hAnsi="Times New Roman"/>
                <w:sz w:val="24"/>
                <w:szCs w:val="24"/>
              </w:rPr>
            </w:pPr>
            <w:r w:rsidRPr="006819DC">
              <w:rPr>
                <w:rFonts w:ascii="Times New Roman" w:hAnsi="Times New Roman"/>
                <w:sz w:val="24"/>
                <w:szCs w:val="24"/>
              </w:rPr>
              <w:t xml:space="preserve">Під час проведення процедур </w:t>
            </w:r>
            <w:proofErr w:type="spellStart"/>
            <w:r w:rsidRPr="006819DC">
              <w:rPr>
                <w:rFonts w:ascii="Times New Roman" w:hAnsi="Times New Roman"/>
                <w:sz w:val="24"/>
                <w:szCs w:val="24"/>
              </w:rPr>
              <w:t>закупівель</w:t>
            </w:r>
            <w:proofErr w:type="spellEnd"/>
            <w:r w:rsidRPr="006819DC">
              <w:rPr>
                <w:rFonts w:ascii="Times New Roman" w:hAnsi="Times New Roman"/>
                <w:sz w:val="24"/>
                <w:szCs w:val="24"/>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410133" w:rsidRPr="006819DC" w:rsidRDefault="00D96E43" w:rsidP="00D96E43">
            <w:pPr>
              <w:widowControl w:val="0"/>
              <w:spacing w:after="0" w:line="240" w:lineRule="auto"/>
              <w:contextualSpacing/>
              <w:jc w:val="both"/>
              <w:rPr>
                <w:rFonts w:ascii="Times New Roman" w:eastAsia="Calibri" w:hAnsi="Times New Roman" w:cs="Times New Roman"/>
                <w:sz w:val="24"/>
                <w:szCs w:val="24"/>
                <w:lang w:eastAsia="ru-RU"/>
              </w:rPr>
            </w:pPr>
            <w:r w:rsidRPr="006819DC">
              <w:rPr>
                <w:rFonts w:ascii="Times New Roman" w:hAnsi="Times New Roman"/>
                <w:sz w:val="24"/>
                <w:szCs w:val="24"/>
              </w:rPr>
              <w:t>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B92E4A" w:rsidRPr="006819DC" w:rsidTr="00F25918">
        <w:trPr>
          <w:trHeight w:val="21"/>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jc w:val="center"/>
              <w:rPr>
                <w:rFonts w:ascii="Times New Roman" w:eastAsia="Calibri" w:hAnsi="Times New Roman" w:cs="Times New Roman"/>
                <w:b/>
                <w:bCs/>
                <w:sz w:val="24"/>
                <w:szCs w:val="24"/>
                <w:lang w:eastAsia="ru-RU"/>
              </w:rPr>
            </w:pPr>
            <w:r w:rsidRPr="006819DC">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B92E4A" w:rsidRPr="006819DC" w:rsidTr="00F25918">
        <w:trPr>
          <w:trHeight w:val="4075"/>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F25918">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t xml:space="preserve">1.Процедура надання роз’яснень щодо </w:t>
            </w:r>
            <w:r w:rsidRPr="006819DC">
              <w:rPr>
                <w:rFonts w:ascii="Times New Roman" w:eastAsia="Calibri" w:hAnsi="Times New Roman" w:cs="Times New Roman"/>
                <w:sz w:val="24"/>
                <w:szCs w:val="24"/>
                <w:lang w:eastAsia="ru-RU"/>
              </w:rPr>
              <w:t xml:space="preserve">тендерної </w:t>
            </w:r>
            <w:r w:rsidRPr="006819DC">
              <w:rPr>
                <w:rFonts w:ascii="Times New Roman" w:eastAsia="Calibri" w:hAnsi="Times New Roman" w:cs="Times New Roman"/>
                <w:bCs/>
                <w:sz w:val="24"/>
                <w:szCs w:val="24"/>
                <w:lang w:eastAsia="ru-RU"/>
              </w:rPr>
              <w:t>документації</w:t>
            </w: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p w:rsidR="00410133" w:rsidRPr="006819DC" w:rsidRDefault="00410133" w:rsidP="00F25918">
            <w:pPr>
              <w:spacing w:after="0" w:line="240" w:lineRule="auto"/>
              <w:rPr>
                <w:rFonts w:ascii="Times New Roman" w:eastAsia="Calibri" w:hAnsi="Times New Roman" w:cs="Times New Roman"/>
                <w:bCs/>
                <w:sz w:val="24"/>
                <w:szCs w:val="24"/>
                <w:lang w:eastAsia="ru-RU"/>
              </w:rPr>
            </w:pPr>
          </w:p>
        </w:tc>
        <w:tc>
          <w:tcPr>
            <w:tcW w:w="7041" w:type="dxa"/>
            <w:tcBorders>
              <w:top w:val="single" w:sz="4" w:space="0" w:color="auto"/>
              <w:left w:val="single" w:sz="4" w:space="0" w:color="auto"/>
              <w:bottom w:val="single" w:sz="4" w:space="0" w:color="auto"/>
              <w:right w:val="single" w:sz="4" w:space="0" w:color="auto"/>
            </w:tcBorders>
          </w:tcPr>
          <w:p w:rsidR="00F25918" w:rsidRPr="006819DC" w:rsidRDefault="00F25918" w:rsidP="00F25918">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без ідентифікації особи, яка звернулася до замовника.</w:t>
            </w:r>
          </w:p>
          <w:p w:rsidR="00F25918" w:rsidRPr="006819DC" w:rsidRDefault="00F25918" w:rsidP="00F25918">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918" w:rsidRPr="006819DC" w:rsidRDefault="00F25918" w:rsidP="00F25918">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w:t>
            </w:r>
          </w:p>
          <w:p w:rsidR="00F25918" w:rsidRPr="006819DC" w:rsidRDefault="00F25918" w:rsidP="00F25918">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автоматично зупиняє перебіг відкритих торгів.</w:t>
            </w:r>
          </w:p>
          <w:p w:rsidR="00410133" w:rsidRPr="006819DC" w:rsidRDefault="00F25918" w:rsidP="00F25918">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6819DC">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410133" w:rsidP="00F25918">
            <w:pPr>
              <w:spacing w:after="0" w:line="240" w:lineRule="auto"/>
              <w:rPr>
                <w:rFonts w:ascii="Times New Roman" w:eastAsia="Calibri" w:hAnsi="Times New Roman" w:cs="Times New Roman"/>
                <w:sz w:val="24"/>
                <w:szCs w:val="24"/>
                <w:shd w:val="clear" w:color="auto" w:fill="FFFFFF"/>
                <w:lang w:eastAsia="ru-RU"/>
              </w:rPr>
            </w:pPr>
            <w:r w:rsidRPr="006819DC">
              <w:rPr>
                <w:rFonts w:ascii="Times New Roman" w:eastAsia="Calibri" w:hAnsi="Times New Roman" w:cs="Times New Roman"/>
                <w:bCs/>
                <w:sz w:val="24"/>
                <w:szCs w:val="24"/>
                <w:lang w:eastAsia="ru-RU"/>
              </w:rPr>
              <w:t xml:space="preserve">2. </w:t>
            </w:r>
            <w:r w:rsidRPr="006819DC">
              <w:rPr>
                <w:rFonts w:ascii="Times New Roman" w:eastAsia="Times New Roman" w:hAnsi="Times New Roman" w:cs="Times New Roman"/>
                <w:sz w:val="24"/>
                <w:szCs w:val="24"/>
                <w:lang w:eastAsia="uk-UA"/>
              </w:rPr>
              <w:t>Внесення змін до тендерної документації</w:t>
            </w:r>
          </w:p>
        </w:tc>
        <w:tc>
          <w:tcPr>
            <w:tcW w:w="7041" w:type="dxa"/>
            <w:tcBorders>
              <w:top w:val="single" w:sz="4" w:space="0" w:color="auto"/>
              <w:left w:val="single" w:sz="4" w:space="0" w:color="auto"/>
              <w:bottom w:val="single" w:sz="4" w:space="0" w:color="auto"/>
              <w:right w:val="single" w:sz="4" w:space="0" w:color="auto"/>
            </w:tcBorders>
          </w:tcPr>
          <w:p w:rsidR="00F25918" w:rsidRPr="006819DC" w:rsidRDefault="00F25918" w:rsidP="00F25918">
            <w:pPr>
              <w:pStyle w:val="rvps2"/>
              <w:shd w:val="clear" w:color="auto" w:fill="FFFFFF"/>
              <w:spacing w:before="0" w:beforeAutospacing="0" w:after="0" w:afterAutospacing="0"/>
              <w:jc w:val="both"/>
              <w:textAlignment w:val="baseline"/>
              <w:rPr>
                <w:color w:val="000000"/>
              </w:rPr>
            </w:pPr>
            <w:r w:rsidRPr="006819DC">
              <w:rPr>
                <w:color w:val="000000"/>
              </w:rPr>
              <w:t xml:space="preserve">           Замовник має право з власної ініціативи або у разі усунення порушень вимог законодавства у сфері публічних </w:t>
            </w:r>
            <w:proofErr w:type="spellStart"/>
            <w:r w:rsidRPr="006819DC">
              <w:rPr>
                <w:color w:val="000000"/>
              </w:rPr>
              <w:t>закупівель</w:t>
            </w:r>
            <w:proofErr w:type="spellEnd"/>
            <w:r w:rsidRPr="006819DC">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19DC">
              <w:rPr>
                <w:color w:val="000000"/>
              </w:rPr>
              <w:t>внести</w:t>
            </w:r>
            <w:proofErr w:type="spellEnd"/>
            <w:r w:rsidRPr="006819DC">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19DC">
              <w:rPr>
                <w:color w:val="000000"/>
              </w:rPr>
              <w:t>закупівель</w:t>
            </w:r>
            <w:proofErr w:type="spellEnd"/>
            <w:r w:rsidRPr="006819DC">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4BFD" w:rsidRPr="006819DC" w:rsidRDefault="00F25918" w:rsidP="00F2591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819DC">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у вигляді нової редакції тендерної документації додатково до </w:t>
            </w:r>
            <w:r w:rsidRPr="006819DC">
              <w:rPr>
                <w:rFonts w:ascii="Times New Roman" w:hAnsi="Times New Roman" w:cs="Times New Roman"/>
                <w:color w:val="000000"/>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19DC">
              <w:rPr>
                <w:rFonts w:ascii="Times New Roman" w:hAnsi="Times New Roman" w:cs="Times New Roman"/>
                <w:color w:val="000000"/>
                <w:sz w:val="24"/>
                <w:szCs w:val="24"/>
              </w:rPr>
              <w:t>машинозчитувальному</w:t>
            </w:r>
            <w:proofErr w:type="spellEnd"/>
            <w:r w:rsidRPr="006819DC">
              <w:rPr>
                <w:rFonts w:ascii="Times New Roman" w:hAnsi="Times New Roman" w:cs="Times New Roman"/>
                <w:color w:val="000000"/>
                <w:sz w:val="24"/>
                <w:szCs w:val="24"/>
              </w:rPr>
              <w:t xml:space="preserve"> форматі розміщуються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протягом одного дня з дати прийняття рішення про їх внесення.</w:t>
            </w:r>
          </w:p>
        </w:tc>
      </w:tr>
      <w:tr w:rsidR="00B92E4A" w:rsidRPr="006819DC" w:rsidTr="00F25918">
        <w:trPr>
          <w:trHeight w:val="21"/>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2" w:name="_Toc367893128"/>
            <w:r w:rsidRPr="006819DC">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2"/>
          </w:p>
        </w:tc>
      </w:tr>
      <w:tr w:rsidR="0018452C" w:rsidRPr="006819DC" w:rsidTr="00F25918">
        <w:trPr>
          <w:trHeight w:val="274"/>
        </w:trPr>
        <w:tc>
          <w:tcPr>
            <w:tcW w:w="3447" w:type="dxa"/>
            <w:tcBorders>
              <w:top w:val="single" w:sz="4" w:space="0" w:color="auto"/>
              <w:left w:val="single" w:sz="4" w:space="0" w:color="auto"/>
              <w:bottom w:val="single" w:sz="4" w:space="0" w:color="auto"/>
              <w:right w:val="single" w:sz="4" w:space="0" w:color="auto"/>
            </w:tcBorders>
          </w:tcPr>
          <w:p w:rsidR="0018452C" w:rsidRPr="006819DC" w:rsidRDefault="0018452C" w:rsidP="0018452C">
            <w:pPr>
              <w:pStyle w:val="ab"/>
              <w:numPr>
                <w:ilvl w:val="0"/>
                <w:numId w:val="7"/>
              </w:numPr>
              <w:suppressAutoHyphens/>
              <w:spacing w:after="0" w:line="240" w:lineRule="auto"/>
              <w:rPr>
                <w:rFonts w:ascii="Times New Roman" w:eastAsia="Calibri" w:hAnsi="Times New Roman" w:cs="Times New Roman"/>
                <w:bCs/>
                <w:sz w:val="24"/>
                <w:szCs w:val="24"/>
                <w:lang w:eastAsia="uk-UA"/>
              </w:rPr>
            </w:pPr>
            <w:bookmarkStart w:id="3" w:name="_Hlk67318398"/>
            <w:r w:rsidRPr="006819DC">
              <w:rPr>
                <w:rFonts w:ascii="Times New Roman" w:eastAsia="Calibri" w:hAnsi="Times New Roman" w:cs="Times New Roman"/>
                <w:bCs/>
                <w:sz w:val="24"/>
                <w:szCs w:val="24"/>
                <w:lang w:eastAsia="uk-UA"/>
              </w:rPr>
              <w:t>Зміст і спосіб подання тендерної пропозиції</w:t>
            </w:r>
          </w:p>
          <w:p w:rsidR="0018452C" w:rsidRPr="006819DC" w:rsidRDefault="0018452C" w:rsidP="0018452C">
            <w:pPr>
              <w:suppressAutoHyphens/>
              <w:spacing w:after="0" w:line="240" w:lineRule="auto"/>
              <w:rPr>
                <w:rFonts w:ascii="Times New Roman" w:eastAsia="Calibri" w:hAnsi="Times New Roman" w:cs="Times New Roman"/>
                <w:bCs/>
                <w:sz w:val="24"/>
                <w:szCs w:val="24"/>
                <w:lang w:eastAsia="uk-UA"/>
              </w:rPr>
            </w:pPr>
          </w:p>
        </w:tc>
        <w:tc>
          <w:tcPr>
            <w:tcW w:w="7041" w:type="dxa"/>
            <w:tcBorders>
              <w:top w:val="single" w:sz="4" w:space="0" w:color="auto"/>
              <w:left w:val="single" w:sz="4" w:space="0" w:color="auto"/>
              <w:bottom w:val="single" w:sz="4" w:space="0" w:color="auto"/>
              <w:right w:val="single" w:sz="4" w:space="0" w:color="auto"/>
            </w:tcBorders>
          </w:tcPr>
          <w:p w:rsidR="005D082A" w:rsidRPr="006819DC" w:rsidRDefault="0018452C" w:rsidP="005D082A">
            <w:pPr>
              <w:spacing w:after="0" w:line="240" w:lineRule="auto"/>
              <w:rPr>
                <w:rFonts w:ascii="Times New Roman" w:hAnsi="Times New Roman" w:cs="Times New Roman"/>
                <w:color w:val="000000" w:themeColor="text1"/>
                <w:sz w:val="24"/>
                <w:szCs w:val="24"/>
              </w:rPr>
            </w:pPr>
            <w:r w:rsidRPr="006819DC">
              <w:rPr>
                <w:rFonts w:ascii="Times New Roman" w:hAnsi="Times New Roman" w:cs="Times New Roman"/>
                <w:color w:val="000000"/>
                <w:sz w:val="24"/>
                <w:szCs w:val="24"/>
              </w:rPr>
              <w:t xml:space="preserve">          </w:t>
            </w:r>
            <w:r w:rsidR="005D082A" w:rsidRPr="006819DC">
              <w:rPr>
                <w:rFonts w:ascii="Times New Roman" w:hAnsi="Times New Roman" w:cs="Times New Roman"/>
                <w:color w:val="000000" w:themeColor="text1"/>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E7E1D" w:rsidRPr="006819DC" w:rsidRDefault="00DE7E1D" w:rsidP="005D082A">
            <w:pPr>
              <w:spacing w:after="0" w:line="240" w:lineRule="auto"/>
              <w:jc w:val="both"/>
              <w:rPr>
                <w:rFonts w:ascii="Times New Roman" w:hAnsi="Times New Roman" w:cs="Times New Roman"/>
                <w:color w:val="333333"/>
                <w:sz w:val="24"/>
                <w:shd w:val="clear" w:color="auto" w:fill="FFFFFF"/>
              </w:rPr>
            </w:pPr>
            <w:r w:rsidRPr="006819DC">
              <w:rPr>
                <w:rFonts w:ascii="Times New Roman" w:hAnsi="Times New Roman" w:cs="Times New Roman"/>
                <w:color w:val="333333"/>
                <w:sz w:val="24"/>
                <w:shd w:val="clear" w:color="auto" w:fill="FFFFFF"/>
              </w:rPr>
              <w:t xml:space="preserve">Тендерна пропозиція подається в електронній формі через електронну систему </w:t>
            </w:r>
            <w:proofErr w:type="spellStart"/>
            <w:r w:rsidRPr="006819DC">
              <w:rPr>
                <w:rFonts w:ascii="Times New Roman" w:hAnsi="Times New Roman" w:cs="Times New Roman"/>
                <w:color w:val="333333"/>
                <w:sz w:val="24"/>
                <w:shd w:val="clear" w:color="auto" w:fill="FFFFFF"/>
              </w:rPr>
              <w:t>закупівель</w:t>
            </w:r>
            <w:proofErr w:type="spellEnd"/>
            <w:r w:rsidRPr="006819DC">
              <w:rPr>
                <w:rFonts w:ascii="Times New Roman" w:hAnsi="Times New Roman" w:cs="Times New Roman"/>
                <w:color w:val="333333"/>
                <w:sz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6819DC">
                <w:rPr>
                  <w:rStyle w:val="aa"/>
                  <w:rFonts w:ascii="Times New Roman" w:hAnsi="Times New Roman" w:cs="Times New Roman"/>
                  <w:color w:val="006600"/>
                  <w:sz w:val="24"/>
                  <w:shd w:val="clear" w:color="auto" w:fill="FFFFFF"/>
                </w:rPr>
                <w:t>пункті 47</w:t>
              </w:r>
            </w:hyperlink>
            <w:r w:rsidRPr="006819DC">
              <w:rPr>
                <w:rFonts w:ascii="Times New Roman" w:hAnsi="Times New Roman" w:cs="Times New Roman"/>
                <w:color w:val="333333"/>
                <w:sz w:val="24"/>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D082A" w:rsidRPr="006819DC" w:rsidRDefault="005D082A" w:rsidP="005D082A">
            <w:pPr>
              <w:spacing w:after="0" w:line="240" w:lineRule="auto"/>
              <w:jc w:val="both"/>
              <w:rPr>
                <w:rFonts w:ascii="Times New Roman" w:hAnsi="Times New Roman" w:cs="Times New Roman"/>
                <w:color w:val="000000" w:themeColor="text1"/>
                <w:sz w:val="24"/>
                <w:szCs w:val="24"/>
              </w:rPr>
            </w:pPr>
            <w:r w:rsidRPr="006819DC">
              <w:rPr>
                <w:rFonts w:ascii="Times New Roman" w:hAnsi="Times New Roman" w:cs="Times New Roman"/>
                <w:color w:val="000000"/>
                <w:sz w:val="24"/>
                <w:szCs w:val="24"/>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452C" w:rsidRPr="006819DC" w:rsidRDefault="005D082A" w:rsidP="005D082A">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тендерною документацією про проведення процедури закупівлі.</w:t>
            </w:r>
          </w:p>
          <w:p w:rsidR="00EB12F2" w:rsidRPr="006819DC" w:rsidRDefault="00EB12F2" w:rsidP="005D082A">
            <w:pPr>
              <w:spacing w:after="0" w:line="240" w:lineRule="auto"/>
              <w:jc w:val="both"/>
              <w:rPr>
                <w:rFonts w:ascii="Times New Roman" w:hAnsi="Times New Roman" w:cs="Times New Roman"/>
                <w:color w:val="333333"/>
                <w:sz w:val="24"/>
                <w:szCs w:val="24"/>
                <w:shd w:val="clear" w:color="auto" w:fill="FFFFFF"/>
              </w:rPr>
            </w:pPr>
            <w:r w:rsidRPr="006819DC">
              <w:rPr>
                <w:rFonts w:ascii="Times New Roman" w:hAnsi="Times New Roman" w:cs="Times New Roman"/>
                <w:color w:val="333333"/>
                <w:sz w:val="24"/>
                <w:szCs w:val="24"/>
                <w:shd w:val="clear" w:color="auto" w:fill="FFFFFF"/>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w:t>
            </w:r>
            <w:r w:rsidRPr="006819DC">
              <w:t xml:space="preserve"> </w:t>
            </w:r>
            <w:r w:rsidR="0065454E" w:rsidRPr="0065454E">
              <w:rPr>
                <w:rFonts w:ascii="Times New Roman" w:hAnsi="Times New Roman" w:cs="Times New Roman"/>
                <w:color w:val="333333"/>
                <w:sz w:val="24"/>
                <w:szCs w:val="24"/>
                <w:shd w:val="clear" w:color="auto" w:fill="FFFFFF"/>
              </w:rPr>
              <w:t>на закупівлю робіт</w:t>
            </w:r>
            <w:r w:rsidR="0065454E">
              <w:rPr>
                <w:rFonts w:ascii="Times New Roman" w:hAnsi="Times New Roman" w:cs="Times New Roman"/>
                <w:color w:val="333333"/>
                <w:sz w:val="24"/>
                <w:szCs w:val="24"/>
                <w:shd w:val="clear" w:color="auto" w:fill="FFFFFF"/>
              </w:rPr>
              <w:t xml:space="preserve"> </w:t>
            </w:r>
            <w:r w:rsidRPr="006819DC">
              <w:rPr>
                <w:rFonts w:ascii="Times New Roman" w:hAnsi="Times New Roman" w:cs="Times New Roman"/>
                <w:color w:val="333333"/>
                <w:sz w:val="24"/>
                <w:szCs w:val="24"/>
                <w:shd w:val="clear" w:color="auto" w:fill="FFFFFF"/>
              </w:rPr>
              <w:t xml:space="preserve">на умовах, визначених тендерною документацією про проведення закупівлі. </w:t>
            </w:r>
          </w:p>
          <w:p w:rsidR="005D082A" w:rsidRPr="006819DC" w:rsidRDefault="005D082A" w:rsidP="005D082A">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Інформація від учасника про його відповідність кваліфікаційним вим</w:t>
            </w:r>
            <w:r w:rsidR="00DE7E1D" w:rsidRPr="006819DC">
              <w:rPr>
                <w:rFonts w:ascii="Times New Roman" w:hAnsi="Times New Roman" w:cs="Times New Roman"/>
                <w:color w:val="000000"/>
                <w:sz w:val="24"/>
                <w:szCs w:val="24"/>
              </w:rPr>
              <w:t xml:space="preserve">огам, вимогам визначеним у </w:t>
            </w:r>
            <w:r w:rsidR="00154B0E" w:rsidRPr="006819DC">
              <w:rPr>
                <w:rFonts w:ascii="Times New Roman" w:hAnsi="Times New Roman" w:cs="Times New Roman"/>
                <w:color w:val="000000"/>
                <w:sz w:val="24"/>
                <w:szCs w:val="24"/>
              </w:rPr>
              <w:t>п.</w:t>
            </w:r>
            <w:r w:rsidR="00DE7E1D" w:rsidRPr="006819DC">
              <w:rPr>
                <w:rFonts w:ascii="Times New Roman" w:hAnsi="Times New Roman" w:cs="Times New Roman"/>
                <w:color w:val="000000"/>
                <w:sz w:val="24"/>
                <w:szCs w:val="24"/>
              </w:rPr>
              <w:t>47</w:t>
            </w:r>
            <w:r w:rsidRPr="006819DC">
              <w:rPr>
                <w:rFonts w:ascii="Times New Roman" w:hAnsi="Times New Roman" w:cs="Times New Roman"/>
                <w:color w:val="000000"/>
                <w:sz w:val="24"/>
                <w:szCs w:val="24"/>
              </w:rPr>
              <w:t xml:space="preserve"> Особливостей, включаючи інформацію про кінцевих </w:t>
            </w:r>
            <w:proofErr w:type="spellStart"/>
            <w:r w:rsidRPr="006819DC">
              <w:rPr>
                <w:rFonts w:ascii="Times New Roman" w:hAnsi="Times New Roman" w:cs="Times New Roman"/>
                <w:color w:val="000000"/>
                <w:sz w:val="24"/>
                <w:szCs w:val="24"/>
              </w:rPr>
              <w:t>бенефіціарних</w:t>
            </w:r>
            <w:proofErr w:type="spellEnd"/>
            <w:r w:rsidRPr="006819DC">
              <w:rPr>
                <w:rFonts w:ascii="Times New Roman" w:hAnsi="Times New Roman" w:cs="Times New Roman"/>
                <w:color w:val="000000"/>
                <w:sz w:val="24"/>
                <w:szCs w:val="24"/>
              </w:rPr>
              <w:t xml:space="preserve"> власників (контролерів) юридичної особи, у тому числі кінцевих </w:t>
            </w:r>
            <w:proofErr w:type="spellStart"/>
            <w:r w:rsidRPr="006819DC">
              <w:rPr>
                <w:rFonts w:ascii="Times New Roman" w:hAnsi="Times New Roman" w:cs="Times New Roman"/>
                <w:color w:val="000000"/>
                <w:sz w:val="24"/>
                <w:szCs w:val="24"/>
              </w:rPr>
              <w:t>бенефіціарних</w:t>
            </w:r>
            <w:proofErr w:type="spellEnd"/>
            <w:r w:rsidRPr="006819DC">
              <w:rPr>
                <w:rFonts w:ascii="Times New Roman" w:hAnsi="Times New Roman" w:cs="Times New Roman"/>
                <w:color w:val="000000"/>
                <w:sz w:val="24"/>
                <w:szCs w:val="24"/>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самостійно.</w:t>
            </w:r>
          </w:p>
          <w:p w:rsidR="0018452C" w:rsidRPr="006819DC" w:rsidRDefault="005D082A" w:rsidP="005D082A">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Електронна система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пропозиції всім особам на рівних умо</w:t>
            </w:r>
            <w:r w:rsidR="00DE7E1D" w:rsidRPr="006819DC">
              <w:rPr>
                <w:rFonts w:ascii="Times New Roman" w:hAnsi="Times New Roman" w:cs="Times New Roman"/>
                <w:color w:val="000000"/>
                <w:sz w:val="24"/>
                <w:szCs w:val="24"/>
              </w:rPr>
              <w:t>вах</w:t>
            </w:r>
            <w:r w:rsidR="0018452C" w:rsidRPr="006819DC">
              <w:rPr>
                <w:rFonts w:ascii="Times New Roman" w:hAnsi="Times New Roman" w:cs="Times New Roman"/>
                <w:color w:val="000000"/>
                <w:sz w:val="24"/>
                <w:szCs w:val="24"/>
              </w:rPr>
              <w:t>.</w:t>
            </w:r>
          </w:p>
          <w:p w:rsidR="0018452C" w:rsidRPr="006819DC" w:rsidRDefault="0018452C" w:rsidP="0018452C">
            <w:pPr>
              <w:spacing w:after="0" w:line="240" w:lineRule="auto"/>
              <w:jc w:val="both"/>
              <w:rPr>
                <w:rFonts w:ascii="Times New Roman" w:eastAsia="Calibri" w:hAnsi="Times New Roman" w:cs="Times New Roman"/>
                <w:sz w:val="24"/>
                <w:szCs w:val="24"/>
              </w:rPr>
            </w:pPr>
            <w:r w:rsidRPr="006819DC">
              <w:rPr>
                <w:rFonts w:ascii="Times New Roman" w:hAnsi="Times New Roman" w:cs="Times New Roman"/>
                <w:color w:val="000000"/>
                <w:sz w:val="24"/>
                <w:szCs w:val="24"/>
              </w:rPr>
              <w:lastRenderedPageBreak/>
              <w:t xml:space="preserve">          </w:t>
            </w:r>
            <w:r w:rsidR="00DE7E1D" w:rsidRPr="006819DC">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18452C" w:rsidRPr="006819DC" w:rsidTr="00F25918">
        <w:trPr>
          <w:trHeight w:val="274"/>
        </w:trPr>
        <w:tc>
          <w:tcPr>
            <w:tcW w:w="3447" w:type="dxa"/>
            <w:tcBorders>
              <w:top w:val="single" w:sz="4" w:space="0" w:color="auto"/>
              <w:left w:val="single" w:sz="4" w:space="0" w:color="auto"/>
              <w:bottom w:val="single" w:sz="4" w:space="0" w:color="auto"/>
              <w:right w:val="single" w:sz="4" w:space="0" w:color="auto"/>
            </w:tcBorders>
          </w:tcPr>
          <w:p w:rsidR="0018452C" w:rsidRPr="006819DC" w:rsidRDefault="0018452C" w:rsidP="0018452C">
            <w:pPr>
              <w:pStyle w:val="ab"/>
              <w:numPr>
                <w:ilvl w:val="0"/>
                <w:numId w:val="7"/>
              </w:numPr>
              <w:suppressAutoHyphens/>
              <w:spacing w:after="0" w:line="240" w:lineRule="auto"/>
              <w:ind w:left="0"/>
              <w:rPr>
                <w:rFonts w:ascii="Times New Roman" w:eastAsia="Calibri" w:hAnsi="Times New Roman" w:cs="Times New Roman"/>
                <w:bCs/>
                <w:sz w:val="24"/>
                <w:szCs w:val="24"/>
                <w:lang w:eastAsia="uk-UA"/>
              </w:rPr>
            </w:pPr>
            <w:r w:rsidRPr="006819DC">
              <w:rPr>
                <w:rFonts w:ascii="Times New Roman" w:eastAsia="Calibri" w:hAnsi="Times New Roman" w:cs="Times New Roman"/>
                <w:bCs/>
                <w:sz w:val="24"/>
                <w:szCs w:val="24"/>
                <w:lang w:eastAsia="uk-UA"/>
              </w:rPr>
              <w:lastRenderedPageBreak/>
              <w:t>2.  Зміст подання тендерної пропозиції</w:t>
            </w: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jc w:val="right"/>
              <w:rPr>
                <w:rFonts w:ascii="Times New Roman" w:eastAsia="Calibri" w:hAnsi="Times New Roman" w:cs="Times New Roman"/>
                <w:bCs/>
                <w:sz w:val="24"/>
                <w:szCs w:val="24"/>
                <w:lang w:eastAsia="uk-UA"/>
              </w:rPr>
            </w:pPr>
          </w:p>
          <w:p w:rsidR="0018452C" w:rsidRPr="006819DC" w:rsidRDefault="0018452C" w:rsidP="0018452C">
            <w:pPr>
              <w:suppressAutoHyphens/>
              <w:spacing w:after="0" w:line="240" w:lineRule="auto"/>
              <w:rPr>
                <w:rFonts w:ascii="Times New Roman" w:eastAsia="Calibri" w:hAnsi="Times New Roman" w:cs="Times New Roman"/>
                <w:bCs/>
                <w:sz w:val="24"/>
                <w:szCs w:val="24"/>
                <w:lang w:eastAsia="uk-UA"/>
              </w:rPr>
            </w:pPr>
          </w:p>
        </w:tc>
        <w:tc>
          <w:tcPr>
            <w:tcW w:w="7041" w:type="dxa"/>
            <w:tcBorders>
              <w:top w:val="single" w:sz="4" w:space="0" w:color="auto"/>
              <w:left w:val="single" w:sz="4" w:space="0" w:color="auto"/>
              <w:bottom w:val="single" w:sz="4" w:space="0" w:color="auto"/>
              <w:right w:val="single" w:sz="4" w:space="0" w:color="auto"/>
            </w:tcBorders>
          </w:tcPr>
          <w:p w:rsidR="0018452C" w:rsidRPr="006819DC" w:rsidRDefault="0018452C" w:rsidP="0018452C">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6819DC">
              <w:rPr>
                <w:rFonts w:ascii="Times New Roman" w:eastAsia="Times New Roman" w:hAnsi="Times New Roman" w:cs="Times New Roman"/>
                <w:sz w:val="24"/>
                <w:szCs w:val="24"/>
                <w:lang w:eastAsia="uk-UA"/>
              </w:rPr>
              <w:t xml:space="preserve">1. </w:t>
            </w:r>
            <w:r w:rsidRPr="006819DC">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i/>
                <w:iCs/>
                <w:sz w:val="24"/>
                <w:szCs w:val="24"/>
                <w:lang w:eastAsia="ru-RU"/>
              </w:rPr>
              <w:t xml:space="preserve">- </w:t>
            </w:r>
            <w:r w:rsidRPr="006819DC">
              <w:rPr>
                <w:rFonts w:ascii="Times New Roman" w:eastAsia="Calibri" w:hAnsi="Times New Roman" w:cs="Times New Roman"/>
                <w:sz w:val="24"/>
                <w:szCs w:val="24"/>
                <w:lang w:eastAsia="ru-RU"/>
              </w:rPr>
              <w:t xml:space="preserve">інформацією та документами, що підтверджують відповідність Учасника кваліфікаційним критеріям (надається згідно </w:t>
            </w:r>
            <w:r w:rsidR="00EC73CB" w:rsidRPr="006819DC">
              <w:rPr>
                <w:rFonts w:ascii="Times New Roman" w:eastAsia="Calibri" w:hAnsi="Times New Roman" w:cs="Times New Roman"/>
                <w:sz w:val="24"/>
                <w:szCs w:val="24"/>
                <w:lang w:eastAsia="ru-RU"/>
              </w:rPr>
              <w:t xml:space="preserve">з </w:t>
            </w:r>
            <w:r w:rsidRPr="006819DC">
              <w:rPr>
                <w:rFonts w:ascii="Times New Roman" w:eastAsia="Calibri" w:hAnsi="Times New Roman" w:cs="Times New Roman"/>
                <w:b/>
                <w:bCs/>
                <w:sz w:val="24"/>
                <w:szCs w:val="24"/>
                <w:lang w:eastAsia="ru-RU"/>
              </w:rPr>
              <w:t>Додатком №1</w:t>
            </w:r>
            <w:r w:rsidRPr="006819DC">
              <w:rPr>
                <w:rFonts w:ascii="Times New Roman" w:eastAsia="Calibri" w:hAnsi="Times New Roman" w:cs="Times New Roman"/>
                <w:sz w:val="24"/>
                <w:szCs w:val="24"/>
                <w:lang w:eastAsia="ru-RU"/>
              </w:rPr>
              <w:t xml:space="preserve"> до цієї тендерної документації); </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w:t>
            </w:r>
            <w:r w:rsidR="006C3C6F" w:rsidRPr="006819DC">
              <w:rPr>
                <w:rFonts w:ascii="Times New Roman" w:eastAsia="Calibri" w:hAnsi="Times New Roman" w:cs="Times New Roman"/>
                <w:color w:val="000000" w:themeColor="text1"/>
                <w:sz w:val="24"/>
                <w:szCs w:val="24"/>
                <w:lang w:eastAsia="ru-RU"/>
              </w:rPr>
              <w:t xml:space="preserve">інформацією щодо відповідності Учасника вимогам, визначеним </w:t>
            </w:r>
            <w:r w:rsidR="006C3C6F" w:rsidRPr="006819DC">
              <w:rPr>
                <w:rFonts w:ascii="Times New Roman" w:hAnsi="Times New Roman" w:cs="Times New Roman"/>
                <w:color w:val="000000" w:themeColor="text1"/>
                <w:sz w:val="24"/>
                <w:szCs w:val="24"/>
              </w:rPr>
              <w:t xml:space="preserve">у п. 47 Особливостей </w:t>
            </w:r>
            <w:r w:rsidR="006C3C6F" w:rsidRPr="006819DC">
              <w:rPr>
                <w:rFonts w:ascii="Times New Roman" w:eastAsia="Calibri" w:hAnsi="Times New Roman" w:cs="Times New Roman"/>
                <w:color w:val="000000" w:themeColor="text1"/>
                <w:sz w:val="24"/>
                <w:szCs w:val="24"/>
                <w:lang w:eastAsia="ru-RU"/>
              </w:rPr>
              <w:t xml:space="preserve">(надається згідно з  </w:t>
            </w:r>
            <w:r w:rsidRPr="006819DC">
              <w:rPr>
                <w:rFonts w:ascii="Times New Roman" w:eastAsia="Calibri" w:hAnsi="Times New Roman" w:cs="Times New Roman"/>
                <w:b/>
                <w:bCs/>
                <w:sz w:val="24"/>
                <w:szCs w:val="24"/>
                <w:lang w:eastAsia="ru-RU"/>
              </w:rPr>
              <w:t>Додатком №3 тендерної документації</w:t>
            </w:r>
            <w:r w:rsidRPr="006819DC">
              <w:rPr>
                <w:rFonts w:ascii="Times New Roman" w:eastAsia="Calibri" w:hAnsi="Times New Roman" w:cs="Times New Roman"/>
                <w:sz w:val="24"/>
                <w:szCs w:val="24"/>
                <w:lang w:eastAsia="ru-RU"/>
              </w:rPr>
              <w:t>);</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w:t>
            </w:r>
            <w:r w:rsidRPr="006819DC">
              <w:rPr>
                <w:rFonts w:ascii="Times New Roman" w:eastAsia="Calibri" w:hAnsi="Times New Roman" w:cs="Times New Roman"/>
                <w:b/>
                <w:bCs/>
                <w:sz w:val="24"/>
                <w:szCs w:val="24"/>
                <w:lang w:eastAsia="ru-RU"/>
              </w:rPr>
              <w:t>з п</w:t>
            </w:r>
            <w:r w:rsidRPr="006819DC">
              <w:rPr>
                <w:rFonts w:ascii="Times New Roman" w:eastAsia="Calibri" w:hAnsi="Times New Roman" w:cs="Times New Roman"/>
                <w:b/>
                <w:bCs/>
                <w:color w:val="000000" w:themeColor="text1"/>
                <w:sz w:val="24"/>
                <w:szCs w:val="24"/>
                <w:lang w:eastAsia="ru-RU"/>
              </w:rPr>
              <w:t xml:space="preserve">. </w:t>
            </w:r>
            <w:r w:rsidR="00EC73CB" w:rsidRPr="006819DC">
              <w:rPr>
                <w:rFonts w:ascii="Times New Roman" w:eastAsia="Calibri" w:hAnsi="Times New Roman" w:cs="Times New Roman"/>
                <w:b/>
                <w:bCs/>
                <w:color w:val="000000" w:themeColor="text1"/>
                <w:sz w:val="24"/>
                <w:szCs w:val="24"/>
                <w:lang w:eastAsia="ru-RU"/>
              </w:rPr>
              <w:t>9</w:t>
            </w:r>
            <w:r w:rsidRPr="006819DC">
              <w:rPr>
                <w:rFonts w:ascii="Times New Roman" w:eastAsia="Calibri" w:hAnsi="Times New Roman" w:cs="Times New Roman"/>
                <w:b/>
                <w:bCs/>
                <w:color w:val="000000" w:themeColor="text1"/>
                <w:sz w:val="24"/>
                <w:szCs w:val="24"/>
                <w:lang w:eastAsia="ru-RU"/>
              </w:rPr>
              <w:t xml:space="preserve"> Розділом 3 тендерної документації</w:t>
            </w:r>
            <w:r w:rsidRPr="006819DC">
              <w:rPr>
                <w:rFonts w:ascii="Times New Roman" w:eastAsia="Calibri" w:hAnsi="Times New Roman" w:cs="Times New Roman"/>
                <w:color w:val="000000" w:themeColor="text1"/>
                <w:sz w:val="24"/>
                <w:szCs w:val="24"/>
                <w:lang w:eastAsia="ru-RU"/>
              </w:rPr>
              <w:t xml:space="preserve"> та </w:t>
            </w:r>
            <w:r w:rsidRPr="006819DC">
              <w:rPr>
                <w:rFonts w:ascii="Times New Roman" w:eastAsia="Calibri" w:hAnsi="Times New Roman" w:cs="Times New Roman"/>
                <w:b/>
                <w:bCs/>
                <w:color w:val="000000" w:themeColor="text1"/>
                <w:sz w:val="24"/>
                <w:szCs w:val="24"/>
                <w:lang w:eastAsia="ru-RU"/>
              </w:rPr>
              <w:t>Додатком №2 до тендерної документації</w:t>
            </w:r>
            <w:r w:rsidRPr="006819DC">
              <w:rPr>
                <w:rFonts w:ascii="Times New Roman" w:eastAsia="Calibri" w:hAnsi="Times New Roman" w:cs="Times New Roman"/>
                <w:color w:val="000000" w:themeColor="text1"/>
                <w:sz w:val="24"/>
                <w:szCs w:val="24"/>
                <w:lang w:eastAsia="ru-RU"/>
              </w:rPr>
              <w:t>);</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w:t>
            </w:r>
            <w:r w:rsidRPr="006819DC">
              <w:rPr>
                <w:rFonts w:ascii="Times New Roman" w:eastAsia="Calibri" w:hAnsi="Times New Roman" w:cs="Times New Roman"/>
                <w:b/>
                <w:bCs/>
                <w:sz w:val="24"/>
                <w:szCs w:val="24"/>
                <w:lang w:eastAsia="ru-RU"/>
              </w:rPr>
              <w:t>Розділом 5 Додатку №1 тендерної документації</w:t>
            </w:r>
            <w:r w:rsidRPr="006819DC">
              <w:rPr>
                <w:rFonts w:ascii="Times New Roman" w:eastAsia="Calibri" w:hAnsi="Times New Roman" w:cs="Times New Roman"/>
                <w:sz w:val="24"/>
                <w:szCs w:val="24"/>
                <w:lang w:eastAsia="ru-RU"/>
              </w:rPr>
              <w:t>);</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 документом, що підтверджує надання Учасником забезпечення тендерної пропозиції (якщо таке вимагається</w:t>
            </w:r>
            <w:r w:rsidR="00A20EEE" w:rsidRPr="006819DC">
              <w:rPr>
                <w:rFonts w:ascii="Times New Roman" w:eastAsia="Calibri" w:hAnsi="Times New Roman" w:cs="Times New Roman"/>
                <w:sz w:val="24"/>
                <w:szCs w:val="24"/>
                <w:lang w:eastAsia="ru-RU"/>
              </w:rPr>
              <w:t xml:space="preserve"> </w:t>
            </w:r>
            <w:r w:rsidRPr="006819DC">
              <w:rPr>
                <w:rFonts w:ascii="Times New Roman" w:eastAsia="Calibri" w:hAnsi="Times New Roman" w:cs="Times New Roman"/>
                <w:sz w:val="24"/>
                <w:szCs w:val="24"/>
                <w:lang w:eastAsia="ru-RU"/>
              </w:rPr>
              <w:t xml:space="preserve">згідно з </w:t>
            </w:r>
            <w:r w:rsidRPr="006819DC">
              <w:rPr>
                <w:rFonts w:ascii="Times New Roman" w:eastAsia="Calibri" w:hAnsi="Times New Roman" w:cs="Times New Roman"/>
                <w:b/>
                <w:bCs/>
                <w:sz w:val="24"/>
                <w:szCs w:val="24"/>
                <w:lang w:eastAsia="ru-RU"/>
              </w:rPr>
              <w:t>тендерною документац</w:t>
            </w:r>
            <w:r w:rsidR="00847852" w:rsidRPr="006819DC">
              <w:rPr>
                <w:rFonts w:ascii="Times New Roman" w:eastAsia="Calibri" w:hAnsi="Times New Roman" w:cs="Times New Roman"/>
                <w:b/>
                <w:bCs/>
                <w:sz w:val="24"/>
                <w:szCs w:val="24"/>
                <w:lang w:eastAsia="ru-RU"/>
              </w:rPr>
              <w:t>і</w:t>
            </w:r>
            <w:r w:rsidRPr="006819DC">
              <w:rPr>
                <w:rFonts w:ascii="Times New Roman" w:eastAsia="Calibri" w:hAnsi="Times New Roman" w:cs="Times New Roman"/>
                <w:b/>
                <w:bCs/>
                <w:sz w:val="24"/>
                <w:szCs w:val="24"/>
                <w:lang w:eastAsia="ru-RU"/>
              </w:rPr>
              <w:t>єю</w:t>
            </w:r>
            <w:r w:rsidRPr="006819DC">
              <w:rPr>
                <w:rFonts w:ascii="Times New Roman" w:eastAsia="Calibri" w:hAnsi="Times New Roman" w:cs="Times New Roman"/>
                <w:sz w:val="24"/>
                <w:szCs w:val="24"/>
                <w:lang w:eastAsia="ru-RU"/>
              </w:rPr>
              <w:t>);</w:t>
            </w:r>
          </w:p>
          <w:p w:rsidR="0018452C" w:rsidRPr="006819DC" w:rsidRDefault="0018452C" w:rsidP="0018452C">
            <w:pPr>
              <w:tabs>
                <w:tab w:val="left" w:pos="646"/>
              </w:tabs>
              <w:spacing w:after="0" w:line="240" w:lineRule="auto"/>
              <w:jc w:val="both"/>
              <w:rPr>
                <w:rFonts w:ascii="Times New Roman" w:eastAsia="Calibri" w:hAnsi="Times New Roman" w:cs="Times New Roman"/>
                <w:color w:val="FF0000"/>
                <w:sz w:val="24"/>
                <w:szCs w:val="24"/>
                <w:lang w:eastAsia="ru-RU"/>
              </w:rPr>
            </w:pPr>
            <w:r w:rsidRPr="006819DC">
              <w:rPr>
                <w:rFonts w:ascii="Times New Roman" w:eastAsia="Calibri" w:hAnsi="Times New Roman" w:cs="Times New Roman"/>
                <w:sz w:val="24"/>
                <w:szCs w:val="24"/>
                <w:lang w:eastAsia="ru-RU"/>
              </w:rPr>
              <w:t>- інформації про субпідрядників/співвиконавців, у разі їх залучення (над</w:t>
            </w:r>
            <w:r w:rsidRPr="006819DC">
              <w:rPr>
                <w:rFonts w:ascii="Times New Roman" w:eastAsia="Calibri" w:hAnsi="Times New Roman" w:cs="Times New Roman"/>
                <w:color w:val="000000" w:themeColor="text1"/>
                <w:sz w:val="24"/>
                <w:szCs w:val="24"/>
                <w:lang w:eastAsia="ru-RU"/>
              </w:rPr>
              <w:t xml:space="preserve">ається згідно з </w:t>
            </w:r>
            <w:r w:rsidRPr="006819DC">
              <w:rPr>
                <w:rFonts w:ascii="Times New Roman" w:eastAsia="Calibri" w:hAnsi="Times New Roman" w:cs="Times New Roman"/>
                <w:b/>
                <w:bCs/>
                <w:color w:val="000000" w:themeColor="text1"/>
                <w:sz w:val="24"/>
                <w:szCs w:val="24"/>
                <w:lang w:eastAsia="ru-RU"/>
              </w:rPr>
              <w:t xml:space="preserve">п. </w:t>
            </w:r>
            <w:r w:rsidR="00EC73CB" w:rsidRPr="006819DC">
              <w:rPr>
                <w:rFonts w:ascii="Times New Roman" w:eastAsia="Calibri" w:hAnsi="Times New Roman" w:cs="Times New Roman"/>
                <w:b/>
                <w:bCs/>
                <w:color w:val="000000" w:themeColor="text1"/>
                <w:sz w:val="24"/>
                <w:szCs w:val="24"/>
                <w:lang w:eastAsia="ru-RU"/>
              </w:rPr>
              <w:t>10</w:t>
            </w:r>
            <w:r w:rsidRPr="006819DC">
              <w:rPr>
                <w:rFonts w:ascii="Times New Roman" w:eastAsia="Calibri" w:hAnsi="Times New Roman" w:cs="Times New Roman"/>
                <w:b/>
                <w:bCs/>
                <w:color w:val="000000" w:themeColor="text1"/>
                <w:sz w:val="24"/>
                <w:szCs w:val="24"/>
                <w:lang w:eastAsia="ru-RU"/>
              </w:rPr>
              <w:t xml:space="preserve"> Розділу 3 тендерної документації</w:t>
            </w:r>
            <w:r w:rsidRPr="006819DC">
              <w:rPr>
                <w:rFonts w:ascii="Times New Roman" w:eastAsia="Calibri" w:hAnsi="Times New Roman" w:cs="Times New Roman"/>
                <w:color w:val="000000" w:themeColor="text1"/>
                <w:sz w:val="24"/>
                <w:szCs w:val="24"/>
                <w:lang w:eastAsia="ru-RU"/>
              </w:rPr>
              <w:t>);</w:t>
            </w:r>
          </w:p>
          <w:p w:rsidR="0018452C" w:rsidRPr="006819DC" w:rsidRDefault="0018452C" w:rsidP="0018452C">
            <w:pPr>
              <w:tabs>
                <w:tab w:val="left" w:pos="646"/>
              </w:tabs>
              <w:spacing w:after="0" w:line="240" w:lineRule="auto"/>
              <w:jc w:val="both"/>
              <w:rPr>
                <w:rFonts w:ascii="Times New Roman" w:eastAsia="Calibri" w:hAnsi="Times New Roman" w:cs="Times New Roman"/>
                <w:b/>
                <w:bCs/>
                <w:sz w:val="24"/>
                <w:szCs w:val="24"/>
                <w:lang w:eastAsia="ru-RU"/>
              </w:rPr>
            </w:pPr>
            <w:r w:rsidRPr="006819DC">
              <w:rPr>
                <w:rFonts w:ascii="Times New Roman" w:eastAsia="Calibri" w:hAnsi="Times New Roman" w:cs="Times New Roman"/>
                <w:sz w:val="24"/>
                <w:szCs w:val="24"/>
                <w:lang w:eastAsia="ru-RU"/>
              </w:rPr>
              <w:t xml:space="preserve">- інша інформація, передбачена </w:t>
            </w:r>
            <w:r w:rsidRPr="006819DC">
              <w:rPr>
                <w:rFonts w:ascii="Times New Roman" w:eastAsia="Calibri" w:hAnsi="Times New Roman" w:cs="Times New Roman"/>
                <w:b/>
                <w:bCs/>
                <w:sz w:val="24"/>
                <w:szCs w:val="24"/>
                <w:lang w:eastAsia="ru-RU"/>
              </w:rPr>
              <w:t xml:space="preserve">п. </w:t>
            </w:r>
            <w:r w:rsidR="00EC73CB" w:rsidRPr="006819DC">
              <w:rPr>
                <w:rFonts w:ascii="Times New Roman" w:eastAsia="Calibri" w:hAnsi="Times New Roman" w:cs="Times New Roman"/>
                <w:b/>
                <w:bCs/>
                <w:sz w:val="24"/>
                <w:szCs w:val="24"/>
                <w:lang w:eastAsia="ru-RU"/>
              </w:rPr>
              <w:t>4</w:t>
            </w:r>
            <w:r w:rsidRPr="006819DC">
              <w:rPr>
                <w:rFonts w:ascii="Times New Roman" w:eastAsia="Calibri" w:hAnsi="Times New Roman" w:cs="Times New Roman"/>
                <w:b/>
                <w:bCs/>
                <w:sz w:val="24"/>
                <w:szCs w:val="24"/>
                <w:lang w:eastAsia="ru-RU"/>
              </w:rPr>
              <w:t xml:space="preserve"> Розділу 5 тендерної документації. </w:t>
            </w:r>
          </w:p>
          <w:p w:rsidR="0018452C" w:rsidRPr="006819DC" w:rsidRDefault="0018452C" w:rsidP="00543438">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2. Всі визначені цією тендерною документацією документи тендерної пропозиції завантажуються в електронну систему </w:t>
            </w:r>
            <w:proofErr w:type="spellStart"/>
            <w:r w:rsidRPr="006819DC">
              <w:rPr>
                <w:rFonts w:ascii="Times New Roman" w:eastAsia="Calibri" w:hAnsi="Times New Roman" w:cs="Times New Roman"/>
                <w:sz w:val="24"/>
                <w:szCs w:val="24"/>
                <w:lang w:eastAsia="ru-RU"/>
              </w:rPr>
              <w:t>закупівель</w:t>
            </w:r>
            <w:proofErr w:type="spellEnd"/>
            <w:r w:rsidRPr="006819DC">
              <w:rPr>
                <w:rFonts w:ascii="Times New Roman" w:eastAsia="Calibri" w:hAnsi="Times New Roman" w:cs="Times New Roman"/>
                <w:sz w:val="24"/>
                <w:szCs w:val="24"/>
                <w:lang w:eastAsia="ru-RU"/>
              </w:rPr>
              <w:t xml:space="preserve"> у вигляді </w:t>
            </w:r>
            <w:proofErr w:type="spellStart"/>
            <w:r w:rsidRPr="006819DC">
              <w:rPr>
                <w:rFonts w:ascii="Times New Roman" w:eastAsia="Calibri" w:hAnsi="Times New Roman" w:cs="Times New Roman"/>
                <w:sz w:val="24"/>
                <w:szCs w:val="24"/>
                <w:lang w:eastAsia="ru-RU"/>
              </w:rPr>
              <w:t>скан</w:t>
            </w:r>
            <w:proofErr w:type="spellEnd"/>
            <w:r w:rsidRPr="006819DC">
              <w:rPr>
                <w:rFonts w:ascii="Times New Roman" w:eastAsia="Calibri" w:hAnsi="Times New Roman" w:cs="Times New Roman"/>
                <w:sz w:val="24"/>
                <w:szCs w:val="24"/>
                <w:lang w:eastAsia="ru-RU"/>
              </w:rPr>
              <w:t xml:space="preserve">-копій придатних для </w:t>
            </w:r>
            <w:proofErr w:type="spellStart"/>
            <w:r w:rsidRPr="006819DC">
              <w:rPr>
                <w:rFonts w:ascii="Times New Roman" w:eastAsia="Calibri" w:hAnsi="Times New Roman" w:cs="Times New Roman"/>
                <w:sz w:val="24"/>
                <w:szCs w:val="24"/>
                <w:lang w:eastAsia="ru-RU"/>
              </w:rPr>
              <w:t>машинозчитування</w:t>
            </w:r>
            <w:proofErr w:type="spellEnd"/>
            <w:r w:rsidRPr="006819DC">
              <w:rPr>
                <w:rFonts w:ascii="Times New Roman" w:eastAsia="Calibri" w:hAnsi="Times New Roman" w:cs="Times New Roman"/>
                <w:sz w:val="24"/>
                <w:szCs w:val="24"/>
                <w:lang w:eastAsia="ru-RU"/>
              </w:rPr>
              <w:t xml:space="preserve"> (файли з розширенням «..</w:t>
            </w:r>
            <w:proofErr w:type="spellStart"/>
            <w:r w:rsidRPr="006819DC">
              <w:rPr>
                <w:rFonts w:ascii="Times New Roman" w:eastAsia="Calibri" w:hAnsi="Times New Roman" w:cs="Times New Roman"/>
                <w:sz w:val="24"/>
                <w:szCs w:val="24"/>
                <w:lang w:eastAsia="ru-RU"/>
              </w:rPr>
              <w:t>pdf</w:t>
            </w:r>
            <w:proofErr w:type="spellEnd"/>
            <w:r w:rsidRPr="006819DC">
              <w:rPr>
                <w:rFonts w:ascii="Times New Roman" w:eastAsia="Calibri" w:hAnsi="Times New Roman" w:cs="Times New Roman"/>
                <w:sz w:val="24"/>
                <w:szCs w:val="24"/>
                <w:lang w:eastAsia="ru-RU"/>
              </w:rPr>
              <w:t>.», «..</w:t>
            </w:r>
            <w:proofErr w:type="spellStart"/>
            <w:r w:rsidRPr="006819DC">
              <w:rPr>
                <w:rFonts w:ascii="Times New Roman" w:eastAsia="Calibri" w:hAnsi="Times New Roman" w:cs="Times New Roman"/>
                <w:sz w:val="24"/>
                <w:szCs w:val="24"/>
                <w:lang w:eastAsia="ru-RU"/>
              </w:rPr>
              <w:t>jpeg</w:t>
            </w:r>
            <w:proofErr w:type="spellEnd"/>
            <w:r w:rsidRPr="006819DC">
              <w:rPr>
                <w:rFonts w:ascii="Times New Roman" w:eastAsia="Calibri"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819DC">
              <w:rPr>
                <w:rFonts w:ascii="Times New Roman" w:eastAsia="Calibri" w:hAnsi="Times New Roman" w:cs="Times New Roman"/>
                <w:sz w:val="24"/>
                <w:szCs w:val="24"/>
                <w:lang w:eastAsia="ru-RU"/>
              </w:rPr>
              <w:t>скан</w:t>
            </w:r>
            <w:proofErr w:type="spellEnd"/>
            <w:r w:rsidRPr="006819DC">
              <w:rPr>
                <w:rFonts w:ascii="Times New Roman" w:eastAsia="Calibri" w:hAnsi="Times New Roman" w:cs="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819DC">
              <w:rPr>
                <w:rFonts w:ascii="Times New Roman" w:eastAsia="Calibri" w:hAnsi="Times New Roman" w:cs="Times New Roman"/>
                <w:sz w:val="24"/>
                <w:szCs w:val="24"/>
                <w:lang w:eastAsia="ru-RU"/>
              </w:rPr>
              <w:t>закупівель</w:t>
            </w:r>
            <w:proofErr w:type="spellEnd"/>
            <w:r w:rsidRPr="006819DC">
              <w:rPr>
                <w:rFonts w:ascii="Times New Roman" w:eastAsia="Calibri" w:hAnsi="Times New Roman" w:cs="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Усі документи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w:t>
            </w:r>
            <w:r w:rsidRPr="006819DC">
              <w:rPr>
                <w:rFonts w:ascii="Times New Roman" w:eastAsia="Calibri" w:hAnsi="Times New Roman" w:cs="Times New Roman"/>
                <w:sz w:val="24"/>
                <w:szCs w:val="24"/>
                <w:lang w:eastAsia="ru-RU"/>
              </w:rPr>
              <w:lastRenderedPageBreak/>
              <w:t>проведення процедури закупівлі) із зазначенням посади, прізвища,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18452C" w:rsidRPr="006819DC" w:rsidRDefault="0018452C" w:rsidP="0018452C">
            <w:pPr>
              <w:tabs>
                <w:tab w:val="left" w:pos="646"/>
              </w:tabs>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6819DC">
              <w:rPr>
                <w:rFonts w:ascii="Times New Roman" w:eastAsia="Calibri" w:hAnsi="Times New Roman" w:cs="Times New Roman"/>
                <w:sz w:val="24"/>
                <w:szCs w:val="24"/>
                <w:lang w:eastAsia="ru-RU"/>
              </w:rPr>
              <w:t>закупівель</w:t>
            </w:r>
            <w:proofErr w:type="spellEnd"/>
            <w:r w:rsidRPr="006819DC">
              <w:rPr>
                <w:rFonts w:ascii="Times New Roman" w:eastAsia="Calibri" w:hAnsi="Times New Roman" w:cs="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18452C" w:rsidRPr="006819DC" w:rsidRDefault="0018452C" w:rsidP="0018452C">
            <w:pPr>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3. Відповідно до частини 3 статті 12 Закону під час використання електронної системи </w:t>
            </w:r>
            <w:proofErr w:type="spellStart"/>
            <w:r w:rsidRPr="006819DC">
              <w:rPr>
                <w:rFonts w:ascii="Times New Roman" w:eastAsia="Calibri" w:hAnsi="Times New Roman" w:cs="Times New Roman"/>
                <w:sz w:val="24"/>
                <w:szCs w:val="24"/>
                <w:lang w:eastAsia="ru-RU"/>
              </w:rPr>
              <w:t>закупівель</w:t>
            </w:r>
            <w:proofErr w:type="spellEnd"/>
            <w:r w:rsidRPr="006819DC">
              <w:rPr>
                <w:rFonts w:ascii="Times New Roman" w:eastAsia="Calibri"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w:t>
            </w:r>
          </w:p>
          <w:p w:rsidR="0018452C" w:rsidRPr="006819DC" w:rsidRDefault="0018452C" w:rsidP="0018452C">
            <w:pPr>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819DC">
              <w:rPr>
                <w:rFonts w:ascii="Times New Roman" w:eastAsia="Calibri" w:hAnsi="Times New Roman" w:cs="Times New Roman"/>
                <w:sz w:val="24"/>
                <w:szCs w:val="24"/>
                <w:lang w:eastAsia="ru-RU"/>
              </w:rPr>
              <w:t>відхилено</w:t>
            </w:r>
            <w:proofErr w:type="spellEnd"/>
            <w:r w:rsidRPr="006819DC">
              <w:rPr>
                <w:rFonts w:ascii="Times New Roman" w:eastAsia="Calibri" w:hAnsi="Times New Roman" w:cs="Times New Roman"/>
                <w:sz w:val="24"/>
                <w:szCs w:val="24"/>
                <w:lang w:eastAsia="ru-RU"/>
              </w:rPr>
              <w:t xml:space="preserve"> на підставі підпункту 2 пункту 1 частини 1 статті 31 Закону.</w:t>
            </w:r>
          </w:p>
          <w:p w:rsidR="0018452C" w:rsidRPr="006819DC" w:rsidRDefault="0018452C" w:rsidP="0018452C">
            <w:pPr>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 xml:space="preserve">         Дана вимога не стосується документів, що н</w:t>
            </w:r>
            <w:r w:rsidRPr="006819DC">
              <w:rPr>
                <w:rFonts w:ascii="Times New Roman" w:eastAsia="Times New Roman" w:hAnsi="Times New Roman" w:cs="Times New Roman"/>
                <w:sz w:val="24"/>
                <w:szCs w:val="24"/>
                <w:lang w:eastAsia="uk-UA"/>
              </w:rPr>
              <w:t xml:space="preserve">адані у формі електронного документа через електронну систему </w:t>
            </w:r>
            <w:proofErr w:type="spellStart"/>
            <w:r w:rsidRPr="006819DC">
              <w:rPr>
                <w:rFonts w:ascii="Times New Roman" w:eastAsia="Times New Roman" w:hAnsi="Times New Roman" w:cs="Times New Roman"/>
                <w:sz w:val="24"/>
                <w:szCs w:val="24"/>
                <w:lang w:eastAsia="uk-UA"/>
              </w:rPr>
              <w:t>закупівель</w:t>
            </w:r>
            <w:proofErr w:type="spellEnd"/>
            <w:r w:rsidRPr="006819DC">
              <w:rPr>
                <w:rFonts w:ascii="Times New Roman" w:eastAsia="Times New Roman" w:hAnsi="Times New Roman" w:cs="Times New Roman"/>
                <w:sz w:val="24"/>
                <w:szCs w:val="24"/>
                <w:lang w:eastAsia="uk-UA"/>
              </w:rPr>
              <w:t xml:space="preserve"> із накладанням кваліфікованого електронного підпису.</w:t>
            </w:r>
          </w:p>
        </w:tc>
      </w:tr>
      <w:bookmarkEnd w:id="3"/>
      <w:tr w:rsidR="00B92E4A" w:rsidRPr="006819DC" w:rsidTr="00F25918">
        <w:trPr>
          <w:trHeight w:val="348"/>
        </w:trPr>
        <w:tc>
          <w:tcPr>
            <w:tcW w:w="3447" w:type="dxa"/>
            <w:tcBorders>
              <w:top w:val="single" w:sz="4" w:space="0" w:color="auto"/>
              <w:left w:val="single" w:sz="4" w:space="0" w:color="auto"/>
              <w:bottom w:val="single" w:sz="4" w:space="0" w:color="auto"/>
              <w:right w:val="single" w:sz="4" w:space="0" w:color="auto"/>
            </w:tcBorders>
          </w:tcPr>
          <w:p w:rsidR="00FB47DC" w:rsidRPr="006819DC" w:rsidRDefault="0018452C" w:rsidP="00A20EEE">
            <w:pPr>
              <w:pStyle w:val="ab"/>
              <w:spacing w:after="0" w:line="240" w:lineRule="auto"/>
              <w:ind w:left="0"/>
              <w:rPr>
                <w:rFonts w:ascii="Times New Roman" w:eastAsia="Calibri" w:hAnsi="Times New Roman" w:cs="Times New Roman"/>
                <w:bCs/>
                <w:sz w:val="24"/>
                <w:szCs w:val="24"/>
                <w:highlight w:val="yellow"/>
                <w:lang w:eastAsia="ru-RU"/>
              </w:rPr>
            </w:pPr>
            <w:r w:rsidRPr="006819DC">
              <w:rPr>
                <w:rFonts w:ascii="Times New Roman" w:eastAsia="Calibri" w:hAnsi="Times New Roman" w:cs="Times New Roman"/>
                <w:bCs/>
                <w:sz w:val="24"/>
                <w:szCs w:val="24"/>
                <w:lang w:eastAsia="ru-RU"/>
              </w:rPr>
              <w:lastRenderedPageBreak/>
              <w:t>3.</w:t>
            </w:r>
            <w:r w:rsidR="00FB47DC" w:rsidRPr="006819DC">
              <w:rPr>
                <w:rFonts w:ascii="Times New Roman" w:eastAsia="Calibri" w:hAnsi="Times New Roman" w:cs="Times New Roman"/>
                <w:bCs/>
                <w:sz w:val="24"/>
                <w:szCs w:val="24"/>
                <w:lang w:eastAsia="ru-RU"/>
              </w:rPr>
              <w:t xml:space="preserve"> Формальні (несуттєві) помилки</w:t>
            </w:r>
          </w:p>
        </w:tc>
        <w:tc>
          <w:tcPr>
            <w:tcW w:w="7041" w:type="dxa"/>
            <w:tcBorders>
              <w:top w:val="single" w:sz="4" w:space="0" w:color="auto"/>
              <w:left w:val="single" w:sz="4" w:space="0" w:color="auto"/>
              <w:bottom w:val="single" w:sz="4" w:space="0" w:color="auto"/>
              <w:right w:val="single" w:sz="4" w:space="0" w:color="auto"/>
            </w:tcBorders>
          </w:tcPr>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Опис формальних помилок:</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1.</w:t>
            </w:r>
            <w:r w:rsidRPr="006819DC">
              <w:rPr>
                <w:rFonts w:ascii="Times New Roman" w:eastAsia="SimSun" w:hAnsi="Times New Roman" w:cs="Times New Roman"/>
                <w:color w:val="000000"/>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w:t>
            </w:r>
            <w:r w:rsidRPr="006819DC">
              <w:rPr>
                <w:rFonts w:ascii="Times New Roman" w:eastAsia="SimSun" w:hAnsi="Times New Roman" w:cs="Times New Roman"/>
                <w:color w:val="000000"/>
                <w:kern w:val="2"/>
                <w:sz w:val="24"/>
                <w:szCs w:val="24"/>
                <w:bdr w:val="none" w:sz="0" w:space="0" w:color="auto" w:frame="1"/>
              </w:rPr>
              <w:tab/>
              <w:t>уживання великої літери;</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w:t>
            </w:r>
            <w:r w:rsidRPr="006819DC">
              <w:rPr>
                <w:rFonts w:ascii="Times New Roman" w:eastAsia="SimSun" w:hAnsi="Times New Roman" w:cs="Times New Roman"/>
                <w:color w:val="000000"/>
                <w:kern w:val="2"/>
                <w:sz w:val="24"/>
                <w:szCs w:val="24"/>
                <w:bdr w:val="none" w:sz="0" w:space="0" w:color="auto" w:frame="1"/>
              </w:rPr>
              <w:tab/>
              <w:t>уживання розділових знаків та відмінювання слів у реченні;</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w:t>
            </w:r>
            <w:r w:rsidRPr="006819DC">
              <w:rPr>
                <w:rFonts w:ascii="Times New Roman" w:eastAsia="SimSun" w:hAnsi="Times New Roman" w:cs="Times New Roman"/>
                <w:color w:val="000000"/>
                <w:kern w:val="2"/>
                <w:sz w:val="24"/>
                <w:szCs w:val="24"/>
                <w:bdr w:val="none" w:sz="0" w:space="0" w:color="auto" w:frame="1"/>
              </w:rPr>
              <w:tab/>
              <w:t xml:space="preserve">використання слова або </w:t>
            </w:r>
            <w:proofErr w:type="spellStart"/>
            <w:r w:rsidRPr="006819DC">
              <w:rPr>
                <w:rFonts w:ascii="Times New Roman" w:eastAsia="SimSun" w:hAnsi="Times New Roman" w:cs="Times New Roman"/>
                <w:color w:val="000000"/>
                <w:kern w:val="2"/>
                <w:sz w:val="24"/>
                <w:szCs w:val="24"/>
                <w:bdr w:val="none" w:sz="0" w:space="0" w:color="auto" w:frame="1"/>
              </w:rPr>
              <w:t>мовного</w:t>
            </w:r>
            <w:proofErr w:type="spellEnd"/>
            <w:r w:rsidRPr="006819DC">
              <w:rPr>
                <w:rFonts w:ascii="Times New Roman" w:eastAsia="SimSun" w:hAnsi="Times New Roman" w:cs="Times New Roman"/>
                <w:color w:val="000000"/>
                <w:kern w:val="2"/>
                <w:sz w:val="24"/>
                <w:szCs w:val="24"/>
                <w:bdr w:val="none" w:sz="0" w:space="0" w:color="auto" w:frame="1"/>
              </w:rPr>
              <w:t xml:space="preserve"> звороту, запозичених з іншої мови;</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w:t>
            </w:r>
            <w:r w:rsidRPr="006819DC">
              <w:rPr>
                <w:rFonts w:ascii="Times New Roman" w:eastAsia="SimSun" w:hAnsi="Times New Roman" w:cs="Times New Roman"/>
                <w:color w:val="000000"/>
                <w:kern w:val="2"/>
                <w:sz w:val="24"/>
                <w:szCs w:val="24"/>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819DC">
              <w:rPr>
                <w:rFonts w:ascii="Times New Roman" w:eastAsia="SimSun" w:hAnsi="Times New Roman" w:cs="Times New Roman"/>
                <w:color w:val="000000"/>
                <w:kern w:val="2"/>
                <w:sz w:val="24"/>
                <w:szCs w:val="24"/>
                <w:bdr w:val="none" w:sz="0" w:space="0" w:color="auto" w:frame="1"/>
              </w:rPr>
              <w:t>закупівель</w:t>
            </w:r>
            <w:proofErr w:type="spellEnd"/>
            <w:r w:rsidRPr="006819DC">
              <w:rPr>
                <w:rFonts w:ascii="Times New Roman" w:eastAsia="SimSun" w:hAnsi="Times New Roman" w:cs="Times New Roman"/>
                <w:color w:val="000000"/>
                <w:kern w:val="2"/>
                <w:sz w:val="24"/>
                <w:szCs w:val="24"/>
                <w:bdr w:val="none" w:sz="0" w:space="0" w:color="auto" w:frame="1"/>
              </w:rPr>
              <w:t xml:space="preserve"> та/або унікального номера повідомлення про намір укласти договір про закупівлю - помилка в цифрах;</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w:t>
            </w:r>
            <w:r w:rsidRPr="006819DC">
              <w:rPr>
                <w:rFonts w:ascii="Times New Roman" w:eastAsia="SimSun" w:hAnsi="Times New Roman" w:cs="Times New Roman"/>
                <w:color w:val="000000"/>
                <w:kern w:val="2"/>
                <w:sz w:val="24"/>
                <w:szCs w:val="24"/>
                <w:bdr w:val="none" w:sz="0" w:space="0" w:color="auto" w:frame="1"/>
              </w:rPr>
              <w:tab/>
              <w:t>застосування правил переносу частини слова з рядка в рядок;</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w:t>
            </w:r>
            <w:r w:rsidRPr="006819DC">
              <w:rPr>
                <w:rFonts w:ascii="Times New Roman" w:eastAsia="SimSun" w:hAnsi="Times New Roman" w:cs="Times New Roman"/>
                <w:color w:val="000000"/>
                <w:kern w:val="2"/>
                <w:sz w:val="24"/>
                <w:szCs w:val="24"/>
                <w:bdr w:val="none" w:sz="0" w:space="0" w:color="auto" w:frame="1"/>
              </w:rPr>
              <w:tab/>
              <w:t>написання слів разом та/або окремо, та/або через дефіс;</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xml:space="preserve">-  нумерації сторінок/аркушів (у тому числі кілька сторінок/аркушів мають однаковий номер, пропущені номери окремих </w:t>
            </w:r>
            <w:r w:rsidRPr="006819DC">
              <w:rPr>
                <w:rFonts w:ascii="Times New Roman" w:eastAsia="SimSun" w:hAnsi="Times New Roman" w:cs="Times New Roman"/>
                <w:color w:val="000000"/>
                <w:kern w:val="2"/>
                <w:sz w:val="24"/>
                <w:szCs w:val="24"/>
                <w:bdr w:val="none" w:sz="0" w:space="0" w:color="auto" w:frame="1"/>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2.</w:t>
            </w:r>
            <w:r w:rsidRPr="006819DC">
              <w:rPr>
                <w:rFonts w:ascii="Times New Roman" w:eastAsia="SimSun" w:hAnsi="Times New Roman" w:cs="Times New Roman"/>
                <w:color w:val="000000"/>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3.</w:t>
            </w:r>
            <w:r w:rsidRPr="006819DC">
              <w:rPr>
                <w:rFonts w:ascii="Times New Roman" w:eastAsia="SimSun" w:hAnsi="Times New Roman" w:cs="Times New Roman"/>
                <w:color w:val="000000"/>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4.</w:t>
            </w:r>
            <w:r w:rsidRPr="006819DC">
              <w:rPr>
                <w:rFonts w:ascii="Times New Roman" w:eastAsia="SimSun" w:hAnsi="Times New Roman" w:cs="Times New Roman"/>
                <w:color w:val="000000"/>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5.</w:t>
            </w:r>
            <w:r w:rsidRPr="006819DC">
              <w:rPr>
                <w:rFonts w:ascii="Times New Roman" w:eastAsia="SimSun" w:hAnsi="Times New Roman" w:cs="Times New Roman"/>
                <w:color w:val="000000"/>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6.</w:t>
            </w:r>
            <w:r w:rsidRPr="006819DC">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7.</w:t>
            </w:r>
            <w:r w:rsidRPr="006819DC">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8.</w:t>
            </w:r>
            <w:r w:rsidRPr="006819DC">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9.</w:t>
            </w:r>
            <w:r w:rsidRPr="006819DC">
              <w:rPr>
                <w:rFonts w:ascii="Times New Roman" w:eastAsia="SimSun" w:hAnsi="Times New Roman" w:cs="Times New Roman"/>
                <w:color w:val="000000"/>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10.</w:t>
            </w:r>
            <w:r w:rsidRPr="006819DC">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11.</w:t>
            </w:r>
            <w:r w:rsidRPr="006819DC">
              <w:rPr>
                <w:rFonts w:ascii="Times New Roman" w:eastAsia="SimSun" w:hAnsi="Times New Roman" w:cs="Times New Roman"/>
                <w:color w:val="000000"/>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12.</w:t>
            </w:r>
            <w:r w:rsidRPr="006819DC">
              <w:rPr>
                <w:rFonts w:ascii="Times New Roman" w:eastAsia="SimSun" w:hAnsi="Times New Roman" w:cs="Times New Roman"/>
                <w:color w:val="000000"/>
                <w:kern w:val="2"/>
                <w:sz w:val="24"/>
                <w:szCs w:val="24"/>
                <w:bdr w:val="none" w:sz="0" w:space="0" w:color="auto" w:frame="1"/>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6819DC">
              <w:rPr>
                <w:rFonts w:ascii="Times New Roman" w:eastAsia="SimSun" w:hAnsi="Times New Roman" w:cs="Times New Roman"/>
                <w:color w:val="000000"/>
                <w:kern w:val="2"/>
                <w:sz w:val="24"/>
                <w:szCs w:val="24"/>
                <w:bdr w:val="none" w:sz="0" w:space="0" w:color="auto" w:frame="1"/>
              </w:rPr>
              <w:lastRenderedPageBreak/>
              <w:t>можливість його перегляду.</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Приклади формальних помилок:</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w:t>
            </w:r>
            <w:proofErr w:type="spellStart"/>
            <w:r w:rsidRPr="006819DC">
              <w:rPr>
                <w:rFonts w:ascii="Times New Roman" w:eastAsia="SimSun" w:hAnsi="Times New Roman" w:cs="Times New Roman"/>
                <w:color w:val="000000"/>
                <w:kern w:val="2"/>
                <w:sz w:val="24"/>
                <w:szCs w:val="24"/>
                <w:bdr w:val="none" w:sz="0" w:space="0" w:color="auto" w:frame="1"/>
              </w:rPr>
              <w:t>м.київ</w:t>
            </w:r>
            <w:proofErr w:type="spellEnd"/>
            <w:r w:rsidRPr="006819DC">
              <w:rPr>
                <w:rFonts w:ascii="Times New Roman" w:eastAsia="SimSun" w:hAnsi="Times New Roman" w:cs="Times New Roman"/>
                <w:color w:val="000000"/>
                <w:kern w:val="2"/>
                <w:sz w:val="24"/>
                <w:szCs w:val="24"/>
                <w:bdr w:val="none" w:sz="0" w:space="0" w:color="auto" w:frame="1"/>
              </w:rPr>
              <w:t>» замість «</w:t>
            </w:r>
            <w:proofErr w:type="spellStart"/>
            <w:r w:rsidRPr="006819DC">
              <w:rPr>
                <w:rFonts w:ascii="Times New Roman" w:eastAsia="SimSun" w:hAnsi="Times New Roman" w:cs="Times New Roman"/>
                <w:color w:val="000000"/>
                <w:kern w:val="2"/>
                <w:sz w:val="24"/>
                <w:szCs w:val="24"/>
                <w:bdr w:val="none" w:sz="0" w:space="0" w:color="auto" w:frame="1"/>
              </w:rPr>
              <w:t>м.Київ</w:t>
            </w:r>
            <w:proofErr w:type="spellEnd"/>
            <w:r w:rsidRPr="006819DC">
              <w:rPr>
                <w:rFonts w:ascii="Times New Roman" w:eastAsia="SimSun" w:hAnsi="Times New Roman" w:cs="Times New Roman"/>
                <w:color w:val="000000"/>
                <w:kern w:val="2"/>
                <w:sz w:val="24"/>
                <w:szCs w:val="24"/>
                <w:bdr w:val="none" w:sz="0" w:space="0" w:color="auto" w:frame="1"/>
              </w:rPr>
              <w:t>»;</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«поряд -</w:t>
            </w:r>
            <w:proofErr w:type="spellStart"/>
            <w:r w:rsidRPr="006819DC">
              <w:rPr>
                <w:rFonts w:ascii="Times New Roman" w:eastAsia="SimSun" w:hAnsi="Times New Roman" w:cs="Times New Roman"/>
                <w:color w:val="000000"/>
                <w:kern w:val="2"/>
                <w:sz w:val="24"/>
                <w:szCs w:val="24"/>
                <w:bdr w:val="none" w:sz="0" w:space="0" w:color="auto" w:frame="1"/>
              </w:rPr>
              <w:t>ок</w:t>
            </w:r>
            <w:proofErr w:type="spellEnd"/>
            <w:r w:rsidRPr="006819DC">
              <w:rPr>
                <w:rFonts w:ascii="Times New Roman" w:eastAsia="SimSun" w:hAnsi="Times New Roman" w:cs="Times New Roman"/>
                <w:color w:val="000000"/>
                <w:kern w:val="2"/>
                <w:sz w:val="24"/>
                <w:szCs w:val="24"/>
                <w:bdr w:val="none" w:sz="0" w:space="0" w:color="auto" w:frame="1"/>
              </w:rPr>
              <w:t>» замість «</w:t>
            </w:r>
            <w:proofErr w:type="spellStart"/>
            <w:r w:rsidRPr="006819DC">
              <w:rPr>
                <w:rFonts w:ascii="Times New Roman" w:eastAsia="SimSun" w:hAnsi="Times New Roman" w:cs="Times New Roman"/>
                <w:color w:val="000000"/>
                <w:kern w:val="2"/>
                <w:sz w:val="24"/>
                <w:szCs w:val="24"/>
                <w:bdr w:val="none" w:sz="0" w:space="0" w:color="auto" w:frame="1"/>
              </w:rPr>
              <w:t>поря</w:t>
            </w:r>
            <w:proofErr w:type="spellEnd"/>
            <w:r w:rsidRPr="006819DC">
              <w:rPr>
                <w:rFonts w:ascii="Times New Roman" w:eastAsia="SimSun" w:hAnsi="Times New Roman" w:cs="Times New Roman"/>
                <w:color w:val="000000"/>
                <w:kern w:val="2"/>
                <w:sz w:val="24"/>
                <w:szCs w:val="24"/>
                <w:bdr w:val="none" w:sz="0" w:space="0" w:color="auto" w:frame="1"/>
              </w:rPr>
              <w:t xml:space="preserve"> – док»;</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w:t>
            </w:r>
            <w:proofErr w:type="spellStart"/>
            <w:r w:rsidRPr="006819DC">
              <w:rPr>
                <w:rFonts w:ascii="Times New Roman" w:eastAsia="SimSun" w:hAnsi="Times New Roman" w:cs="Times New Roman"/>
                <w:color w:val="000000"/>
                <w:kern w:val="2"/>
                <w:sz w:val="24"/>
                <w:szCs w:val="24"/>
                <w:bdr w:val="none" w:sz="0" w:space="0" w:color="auto" w:frame="1"/>
              </w:rPr>
              <w:t>ненадається</w:t>
            </w:r>
            <w:proofErr w:type="spellEnd"/>
            <w:r w:rsidRPr="006819DC">
              <w:rPr>
                <w:rFonts w:ascii="Times New Roman" w:eastAsia="SimSun" w:hAnsi="Times New Roman" w:cs="Times New Roman"/>
                <w:color w:val="000000"/>
                <w:kern w:val="2"/>
                <w:sz w:val="24"/>
                <w:szCs w:val="24"/>
                <w:bdr w:val="none" w:sz="0" w:space="0" w:color="auto" w:frame="1"/>
              </w:rPr>
              <w:t>» замість «не надається»»;</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«______________№_____________» замість «14.08.2020 №320/13/14-01»</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 учасник розмістив (завантажив) документ у форматі «JPG» замість  документа у форматі «</w:t>
            </w:r>
            <w:proofErr w:type="spellStart"/>
            <w:r w:rsidRPr="006819DC">
              <w:rPr>
                <w:rFonts w:ascii="Times New Roman" w:eastAsia="SimSun" w:hAnsi="Times New Roman" w:cs="Times New Roman"/>
                <w:color w:val="000000"/>
                <w:kern w:val="2"/>
                <w:sz w:val="24"/>
                <w:szCs w:val="24"/>
                <w:bdr w:val="none" w:sz="0" w:space="0" w:color="auto" w:frame="1"/>
              </w:rPr>
              <w:t>pdf</w:t>
            </w:r>
            <w:proofErr w:type="spellEnd"/>
            <w:r w:rsidRPr="006819DC">
              <w:rPr>
                <w:rFonts w:ascii="Times New Roman" w:eastAsia="SimSun" w:hAnsi="Times New Roman" w:cs="Times New Roman"/>
                <w:color w:val="000000"/>
                <w:kern w:val="2"/>
                <w:sz w:val="24"/>
                <w:szCs w:val="24"/>
                <w:bdr w:val="none" w:sz="0" w:space="0" w:color="auto" w:frame="1"/>
              </w:rPr>
              <w:t>» (</w:t>
            </w:r>
            <w:proofErr w:type="spellStart"/>
            <w:r w:rsidRPr="006819DC">
              <w:rPr>
                <w:rFonts w:ascii="Times New Roman" w:eastAsia="SimSun" w:hAnsi="Times New Roman" w:cs="Times New Roman"/>
                <w:color w:val="000000"/>
                <w:kern w:val="2"/>
                <w:sz w:val="24"/>
                <w:szCs w:val="24"/>
                <w:bdr w:val="none" w:sz="0" w:space="0" w:color="auto" w:frame="1"/>
              </w:rPr>
              <w:t>PortableDocumentFormat</w:t>
            </w:r>
            <w:proofErr w:type="spellEnd"/>
            <w:r w:rsidRPr="006819DC">
              <w:rPr>
                <w:rFonts w:ascii="Times New Roman" w:eastAsia="SimSun" w:hAnsi="Times New Roman" w:cs="Times New Roman"/>
                <w:color w:val="000000"/>
                <w:kern w:val="2"/>
                <w:sz w:val="24"/>
                <w:szCs w:val="24"/>
                <w:bdr w:val="none" w:sz="0" w:space="0" w:color="auto" w:frame="1"/>
              </w:rPr>
              <w:t>)».</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18452C" w:rsidRPr="006819DC" w:rsidRDefault="0018452C" w:rsidP="0018452C">
            <w:pPr>
              <w:widowControl w:val="0"/>
              <w:spacing w:after="0" w:line="240" w:lineRule="auto"/>
              <w:ind w:firstLine="33"/>
              <w:jc w:val="both"/>
              <w:rPr>
                <w:rFonts w:ascii="Times New Roman" w:eastAsia="SimSun" w:hAnsi="Times New Roman" w:cs="Times New Roman"/>
                <w:color w:val="000000"/>
                <w:kern w:val="2"/>
                <w:sz w:val="24"/>
                <w:szCs w:val="24"/>
                <w:bdr w:val="none" w:sz="0" w:space="0" w:color="auto" w:frame="1"/>
              </w:rPr>
            </w:pPr>
            <w:r w:rsidRPr="006819DC">
              <w:rPr>
                <w:rFonts w:ascii="Times New Roman" w:eastAsia="SimSun" w:hAnsi="Times New Roman" w:cs="Times New Roman"/>
                <w:color w:val="000000"/>
                <w:kern w:val="2"/>
                <w:sz w:val="24"/>
                <w:szCs w:val="24"/>
                <w:bdr w:val="none" w:sz="0" w:space="0" w:color="auto" w:frame="1"/>
              </w:rPr>
              <w:t>Замовник не зобов’язаний приймати пропозиції, що містять інші помилки, аніж ті, що названо вище.</w:t>
            </w:r>
          </w:p>
          <w:p w:rsidR="00FB47DC" w:rsidRPr="006819DC" w:rsidRDefault="0018452C" w:rsidP="0018452C">
            <w:pPr>
              <w:spacing w:after="0" w:line="240" w:lineRule="auto"/>
              <w:rPr>
                <w:rFonts w:ascii="Times New Roman" w:eastAsia="Calibri" w:hAnsi="Times New Roman" w:cs="Times New Roman"/>
                <w:sz w:val="24"/>
                <w:szCs w:val="24"/>
                <w:highlight w:val="yellow"/>
                <w:lang w:eastAsia="ru-RU"/>
              </w:rPr>
            </w:pPr>
            <w:r w:rsidRPr="006819DC">
              <w:rPr>
                <w:rFonts w:ascii="Times New Roman" w:eastAsia="SimSun" w:hAnsi="Times New Roman" w:cs="Times New Roman"/>
                <w:color w:val="000000"/>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p>
        </w:tc>
      </w:tr>
      <w:tr w:rsidR="00CB5B8E" w:rsidRPr="006819DC" w:rsidTr="00F25918">
        <w:trPr>
          <w:trHeight w:val="348"/>
        </w:trPr>
        <w:tc>
          <w:tcPr>
            <w:tcW w:w="3447" w:type="dxa"/>
            <w:tcBorders>
              <w:top w:val="single" w:sz="4" w:space="0" w:color="auto"/>
              <w:left w:val="single" w:sz="4" w:space="0" w:color="auto"/>
              <w:bottom w:val="single" w:sz="4" w:space="0" w:color="auto"/>
              <w:right w:val="single" w:sz="4" w:space="0" w:color="auto"/>
            </w:tcBorders>
          </w:tcPr>
          <w:p w:rsidR="00CB5B8E" w:rsidRPr="006819DC" w:rsidRDefault="00CB5B8E" w:rsidP="00CB5B8E">
            <w:pPr>
              <w:spacing w:after="0" w:line="240" w:lineRule="auto"/>
              <w:rPr>
                <w:rFonts w:ascii="Times New Roman" w:eastAsia="Calibri" w:hAnsi="Times New Roman" w:cs="Times New Roman"/>
                <w:bCs/>
                <w:sz w:val="24"/>
                <w:szCs w:val="24"/>
                <w:highlight w:val="yellow"/>
                <w:lang w:eastAsia="ru-RU"/>
              </w:rPr>
            </w:pPr>
            <w:bookmarkStart w:id="4" w:name="_Hlk60071562"/>
            <w:r w:rsidRPr="006819DC">
              <w:rPr>
                <w:rFonts w:ascii="Times New Roman" w:hAnsi="Times New Roman"/>
                <w:bCs/>
                <w:color w:val="000000" w:themeColor="text1"/>
                <w:sz w:val="24"/>
                <w:szCs w:val="24"/>
                <w:lang w:eastAsia="zh-CN"/>
              </w:rPr>
              <w:lastRenderedPageBreak/>
              <w:t>4.Забезпечення тендерної пропозиції</w:t>
            </w:r>
          </w:p>
        </w:tc>
        <w:tc>
          <w:tcPr>
            <w:tcW w:w="7041" w:type="dxa"/>
            <w:tcBorders>
              <w:top w:val="single" w:sz="4" w:space="0" w:color="auto"/>
              <w:left w:val="single" w:sz="4" w:space="0" w:color="auto"/>
              <w:bottom w:val="single" w:sz="4" w:space="0" w:color="auto"/>
              <w:right w:val="single" w:sz="4" w:space="0" w:color="auto"/>
            </w:tcBorders>
          </w:tcPr>
          <w:p w:rsidR="001E7F24" w:rsidRPr="006819DC" w:rsidRDefault="001E7F24" w:rsidP="008F662D">
            <w:pPr>
              <w:spacing w:after="0" w:line="240" w:lineRule="auto"/>
              <w:rPr>
                <w:rFonts w:ascii="Times New Roman" w:hAnsi="Times New Roman" w:cs="Times New Roman"/>
                <w:bCs/>
                <w:color w:val="000000" w:themeColor="text1"/>
                <w:sz w:val="24"/>
                <w:szCs w:val="24"/>
              </w:rPr>
            </w:pPr>
            <w:r w:rsidRPr="006819DC">
              <w:rPr>
                <w:rFonts w:ascii="Times New Roman" w:hAnsi="Times New Roman" w:cs="Times New Roman"/>
                <w:color w:val="000000"/>
                <w:sz w:val="24"/>
                <w:szCs w:val="24"/>
              </w:rPr>
              <w:t>4.1.</w:t>
            </w:r>
            <w:r w:rsidRPr="006819DC">
              <w:rPr>
                <w:rFonts w:ascii="Times New Roman" w:hAnsi="Times New Roman" w:cs="Times New Roman"/>
                <w:color w:val="000000" w:themeColor="text1"/>
                <w:sz w:val="24"/>
                <w:szCs w:val="24"/>
              </w:rPr>
              <w:t xml:space="preserve"> </w:t>
            </w:r>
            <w:r w:rsidR="008F662D" w:rsidRPr="006819DC">
              <w:rPr>
                <w:rFonts w:ascii="Times New Roman" w:hAnsi="Times New Roman"/>
                <w:bCs/>
                <w:color w:val="000000" w:themeColor="text1"/>
                <w:sz w:val="24"/>
                <w:szCs w:val="24"/>
                <w:lang w:eastAsia="zh-CN"/>
              </w:rPr>
              <w:t>Забезпечення тендерної пропозиції не вимагається</w:t>
            </w:r>
          </w:p>
        </w:tc>
      </w:tr>
      <w:bookmarkEnd w:id="4"/>
      <w:tr w:rsidR="00CB5B8E"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CB5B8E" w:rsidRPr="006819DC" w:rsidRDefault="00CB5B8E" w:rsidP="00CB5B8E">
            <w:pPr>
              <w:spacing w:after="0" w:line="240" w:lineRule="auto"/>
              <w:rPr>
                <w:rFonts w:ascii="Times New Roman" w:eastAsia="Calibri" w:hAnsi="Times New Roman" w:cs="Times New Roman"/>
                <w:bCs/>
                <w:sz w:val="24"/>
                <w:szCs w:val="24"/>
                <w:lang w:eastAsia="ru-RU"/>
              </w:rPr>
            </w:pPr>
            <w:r w:rsidRPr="006819DC">
              <w:rPr>
                <w:rFonts w:ascii="Times New Roman" w:hAnsi="Times New Roman"/>
                <w:bCs/>
                <w:color w:val="000000" w:themeColor="text1"/>
                <w:sz w:val="24"/>
                <w:szCs w:val="24"/>
                <w:lang w:eastAsia="ru-RU"/>
              </w:rPr>
              <w:t xml:space="preserve">5. Умови повернення чи неповернення забезпечення тендерної  пропозиції </w:t>
            </w:r>
          </w:p>
        </w:tc>
        <w:tc>
          <w:tcPr>
            <w:tcW w:w="7041" w:type="dxa"/>
            <w:tcBorders>
              <w:top w:val="single" w:sz="4" w:space="0" w:color="auto"/>
              <w:left w:val="single" w:sz="4" w:space="0" w:color="auto"/>
              <w:bottom w:val="single" w:sz="4" w:space="0" w:color="auto"/>
              <w:right w:val="single" w:sz="4" w:space="0" w:color="auto"/>
            </w:tcBorders>
          </w:tcPr>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5.1.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 xml:space="preserve">1) закінчення строку дії тендерної пропозиції та забезпечення тендерної пропозиції, зазначеного в тендерній документації; </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3) відкликання тендерної пропозиції до закінчення строку її подання;</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4) закінчення тендеру в разі не</w:t>
            </w:r>
            <w:r w:rsidR="00A20EEE" w:rsidRPr="006819DC">
              <w:rPr>
                <w:rFonts w:ascii="Times New Roman" w:hAnsi="Times New Roman" w:cs="Times New Roman"/>
                <w:color w:val="000000"/>
                <w:sz w:val="24"/>
                <w:szCs w:val="24"/>
                <w:lang w:eastAsia="uk-UA"/>
              </w:rPr>
              <w:t xml:space="preserve"> </w:t>
            </w:r>
            <w:r w:rsidRPr="006819DC">
              <w:rPr>
                <w:rFonts w:ascii="Times New Roman" w:hAnsi="Times New Roman" w:cs="Times New Roman"/>
                <w:color w:val="000000"/>
                <w:sz w:val="24"/>
                <w:szCs w:val="24"/>
                <w:lang w:eastAsia="uk-UA"/>
              </w:rPr>
              <w:t>укладення договору про закупівлю з жодним з учасників, які подали тендерні пропозиції.</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5.2. Забезпечення тендерної пропозиції не повертається в разі:</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2) не</w:t>
            </w:r>
            <w:r w:rsidR="00A20EEE" w:rsidRPr="006819DC">
              <w:rPr>
                <w:rFonts w:ascii="Times New Roman" w:hAnsi="Times New Roman" w:cs="Times New Roman"/>
                <w:color w:val="000000"/>
                <w:sz w:val="24"/>
                <w:szCs w:val="24"/>
                <w:lang w:eastAsia="uk-UA"/>
              </w:rPr>
              <w:t xml:space="preserve"> </w:t>
            </w:r>
            <w:r w:rsidRPr="006819DC">
              <w:rPr>
                <w:rFonts w:ascii="Times New Roman" w:hAnsi="Times New Roman" w:cs="Times New Roman"/>
                <w:color w:val="000000"/>
                <w:sz w:val="24"/>
                <w:szCs w:val="24"/>
                <w:lang w:eastAsia="uk-UA"/>
              </w:rPr>
              <w:t>підписання договору про закупівлю учасником, який став переможцем тендеру;</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B5B8E" w:rsidRPr="006819DC" w:rsidRDefault="00CB5B8E" w:rsidP="00CB5B8E">
            <w:pPr>
              <w:spacing w:after="0" w:line="240" w:lineRule="auto"/>
              <w:jc w:val="both"/>
              <w:rPr>
                <w:rFonts w:ascii="Times New Roman" w:hAnsi="Times New Roman" w:cs="Times New Roman"/>
                <w:color w:val="000000"/>
                <w:sz w:val="24"/>
                <w:szCs w:val="24"/>
                <w:lang w:eastAsia="uk-UA"/>
              </w:rPr>
            </w:pPr>
            <w:r w:rsidRPr="006819DC">
              <w:rPr>
                <w:rFonts w:ascii="Times New Roman" w:hAnsi="Times New Roman" w:cs="Times New Roman"/>
                <w:color w:val="000000"/>
                <w:sz w:val="24"/>
                <w:szCs w:val="24"/>
                <w:lang w:eastAsia="uk-UA"/>
              </w:rPr>
              <w:t xml:space="preserve">5.3.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w:t>
            </w:r>
            <w:r w:rsidRPr="006819DC">
              <w:rPr>
                <w:rFonts w:ascii="Times New Roman" w:hAnsi="Times New Roman" w:cs="Times New Roman"/>
                <w:color w:val="000000"/>
                <w:sz w:val="24"/>
                <w:szCs w:val="24"/>
                <w:lang w:eastAsia="uk-UA"/>
              </w:rPr>
              <w:lastRenderedPageBreak/>
              <w:t>настання однієї з підстав, визначених частиною четвертою статті 25 Закону.</w:t>
            </w:r>
          </w:p>
          <w:p w:rsidR="00CB5B8E" w:rsidRPr="006819DC" w:rsidRDefault="00CB5B8E" w:rsidP="00CB5B8E">
            <w:pPr>
              <w:spacing w:after="0" w:line="240" w:lineRule="auto"/>
              <w:rPr>
                <w:rFonts w:ascii="Times New Roman" w:eastAsia="Times New Roman" w:hAnsi="Times New Roman" w:cs="Times New Roman"/>
                <w:sz w:val="24"/>
                <w:szCs w:val="24"/>
                <w:lang w:eastAsia="uk-UA"/>
              </w:rPr>
            </w:pPr>
            <w:r w:rsidRPr="006819DC">
              <w:rPr>
                <w:rFonts w:ascii="Times New Roman" w:hAnsi="Times New Roman" w:cs="Times New Roman"/>
                <w:color w:val="000000"/>
                <w:sz w:val="24"/>
                <w:szCs w:val="24"/>
                <w:lang w:eastAsia="uk-UA"/>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CB5B8E" w:rsidP="000D4FAE">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lastRenderedPageBreak/>
              <w:t>6</w:t>
            </w:r>
            <w:r w:rsidR="00410133" w:rsidRPr="006819DC">
              <w:rPr>
                <w:rFonts w:ascii="Times New Roman" w:eastAsia="Calibri" w:hAnsi="Times New Roman" w:cs="Times New Roman"/>
                <w:bCs/>
                <w:sz w:val="24"/>
                <w:szCs w:val="24"/>
                <w:lang w:eastAsia="ru-RU"/>
              </w:rPr>
              <w:t>. Строк, протягом якого пропозиції є дійсними</w:t>
            </w:r>
          </w:p>
        </w:tc>
        <w:tc>
          <w:tcPr>
            <w:tcW w:w="7041" w:type="dxa"/>
            <w:tcBorders>
              <w:top w:val="single" w:sz="4" w:space="0" w:color="auto"/>
              <w:left w:val="single" w:sz="4" w:space="0" w:color="auto"/>
              <w:bottom w:val="single" w:sz="4" w:space="0" w:color="auto"/>
              <w:right w:val="single" w:sz="4" w:space="0" w:color="auto"/>
            </w:tcBorders>
          </w:tcPr>
          <w:p w:rsidR="00410133" w:rsidRPr="006819DC" w:rsidRDefault="00410133" w:rsidP="000D4FAE">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410133" w:rsidRPr="006819DC" w:rsidRDefault="00410133" w:rsidP="000D4FAE">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Учасник має право:</w:t>
            </w:r>
          </w:p>
          <w:p w:rsidR="00410133" w:rsidRPr="006819DC" w:rsidRDefault="00410133" w:rsidP="000D4FAE">
            <w:pPr>
              <w:numPr>
                <w:ilvl w:val="0"/>
                <w:numId w:val="1"/>
              </w:numPr>
              <w:spacing w:after="0" w:line="240" w:lineRule="auto"/>
              <w:ind w:left="0" w:firstLine="0"/>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410133" w:rsidRPr="006819DC" w:rsidRDefault="00410133" w:rsidP="000D4FAE">
            <w:pPr>
              <w:numPr>
                <w:ilvl w:val="0"/>
                <w:numId w:val="1"/>
              </w:numPr>
              <w:shd w:val="clear" w:color="auto" w:fill="FFFFFF"/>
              <w:spacing w:after="0" w:line="240" w:lineRule="auto"/>
              <w:ind w:left="0" w:firstLine="0"/>
              <w:textAlignment w:val="baseline"/>
              <w:rPr>
                <w:rFonts w:ascii="Times New Roman" w:eastAsia="Times New Roman" w:hAnsi="Times New Roman" w:cs="Times New Roman"/>
                <w:sz w:val="24"/>
                <w:szCs w:val="24"/>
                <w:lang w:eastAsia="ru-RU"/>
              </w:rPr>
            </w:pPr>
            <w:r w:rsidRPr="006819DC">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CB5B8E" w:rsidP="00CB5B8E">
            <w:pPr>
              <w:spacing w:after="0" w:line="240" w:lineRule="auto"/>
              <w:rPr>
                <w:rFonts w:ascii="Times New Roman" w:eastAsia="Calibri" w:hAnsi="Times New Roman" w:cs="Times New Roman"/>
                <w:bCs/>
                <w:sz w:val="24"/>
                <w:szCs w:val="24"/>
                <w:lang w:eastAsia="ru-RU"/>
              </w:rPr>
            </w:pPr>
            <w:r w:rsidRPr="006819DC">
              <w:rPr>
                <w:rFonts w:ascii="Times New Roman" w:hAnsi="Times New Roman" w:cs="Times New Roman"/>
                <w:bCs/>
                <w:sz w:val="24"/>
                <w:szCs w:val="24"/>
                <w:lang w:eastAsia="ru-RU"/>
              </w:rPr>
              <w:t>7</w:t>
            </w:r>
            <w:r w:rsidR="00410133" w:rsidRPr="006819DC">
              <w:rPr>
                <w:rFonts w:ascii="Times New Roman" w:hAnsi="Times New Roman" w:cs="Times New Roman"/>
                <w:bCs/>
                <w:sz w:val="24"/>
                <w:szCs w:val="24"/>
                <w:lang w:eastAsia="ru-RU"/>
              </w:rPr>
              <w:t>.</w:t>
            </w:r>
            <w:r w:rsidR="00410133" w:rsidRPr="006819DC">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041" w:type="dxa"/>
            <w:tcBorders>
              <w:top w:val="single" w:sz="4" w:space="0" w:color="auto"/>
              <w:left w:val="single" w:sz="4" w:space="0" w:color="auto"/>
              <w:bottom w:val="single" w:sz="4" w:space="0" w:color="auto"/>
              <w:right w:val="single" w:sz="4" w:space="0" w:color="auto"/>
            </w:tcBorders>
          </w:tcPr>
          <w:p w:rsidR="00CB5B8E" w:rsidRPr="006819DC" w:rsidRDefault="00CB5B8E" w:rsidP="00CB5B8E">
            <w:pPr>
              <w:spacing w:after="0" w:line="240" w:lineRule="auto"/>
              <w:jc w:val="both"/>
              <w:rPr>
                <w:rFonts w:ascii="Times New Roman" w:hAnsi="Times New Roman" w:cs="Times New Roman"/>
                <w:color w:val="000000"/>
                <w:sz w:val="24"/>
                <w:szCs w:val="24"/>
                <w:shd w:val="clear" w:color="auto" w:fill="FFFFFF"/>
              </w:rPr>
            </w:pPr>
            <w:r w:rsidRPr="006819DC">
              <w:rPr>
                <w:rFonts w:ascii="Times New Roman" w:hAnsi="Times New Roman" w:cs="Times New Roman"/>
                <w:color w:val="000000"/>
                <w:sz w:val="24"/>
                <w:szCs w:val="24"/>
                <w:shd w:val="clear" w:color="auto" w:fill="FFFFFF"/>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819DC">
              <w:rPr>
                <w:rFonts w:ascii="Times New Roman" w:hAnsi="Times New Roman" w:cs="Times New Roman"/>
                <w:color w:val="000000"/>
                <w:sz w:val="24"/>
                <w:szCs w:val="24"/>
                <w:shd w:val="clear" w:color="auto" w:fill="FFFFFF"/>
              </w:rPr>
              <w:t>закупівель</w:t>
            </w:r>
            <w:proofErr w:type="spellEnd"/>
            <w:r w:rsidRPr="006819DC">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Pr="006819DC">
              <w:rPr>
                <w:rFonts w:ascii="Times New Roman" w:hAnsi="Times New Roman" w:cs="Times New Roman"/>
                <w:color w:val="000000"/>
                <w:sz w:val="24"/>
                <w:szCs w:val="24"/>
                <w:shd w:val="clear" w:color="auto" w:fill="FFFFFF"/>
              </w:rPr>
              <w:t>закупівель</w:t>
            </w:r>
            <w:proofErr w:type="spellEnd"/>
            <w:r w:rsidRPr="006819DC">
              <w:rPr>
                <w:rFonts w:ascii="Times New Roman" w:hAnsi="Times New Roman" w:cs="Times New Roman"/>
                <w:color w:val="000000"/>
                <w:sz w:val="24"/>
                <w:szCs w:val="24"/>
                <w:shd w:val="clear" w:color="auto" w:fill="FFFFFF"/>
              </w:rPr>
              <w:t xml:space="preserve"> протягом 24 годин з моменту розміщення замовником в електронній системі </w:t>
            </w:r>
            <w:proofErr w:type="spellStart"/>
            <w:r w:rsidRPr="006819DC">
              <w:rPr>
                <w:rFonts w:ascii="Times New Roman" w:hAnsi="Times New Roman" w:cs="Times New Roman"/>
                <w:color w:val="000000"/>
                <w:sz w:val="24"/>
                <w:szCs w:val="24"/>
                <w:shd w:val="clear" w:color="auto" w:fill="FFFFFF"/>
              </w:rPr>
              <w:t>закупівель</w:t>
            </w:r>
            <w:proofErr w:type="spellEnd"/>
            <w:r w:rsidRPr="006819DC">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Pr="006819DC">
              <w:rPr>
                <w:rFonts w:ascii="Times New Roman" w:hAnsi="Times New Roman" w:cs="Times New Roman"/>
                <w:color w:val="000000"/>
                <w:sz w:val="24"/>
                <w:szCs w:val="24"/>
                <w:shd w:val="clear" w:color="auto" w:fill="FFFFFF"/>
              </w:rPr>
              <w:t>невідповідностей</w:t>
            </w:r>
            <w:proofErr w:type="spellEnd"/>
            <w:r w:rsidRPr="006819DC">
              <w:rPr>
                <w:rFonts w:ascii="Times New Roman" w:hAnsi="Times New Roman" w:cs="Times New Roman"/>
                <w:color w:val="000000"/>
                <w:sz w:val="24"/>
                <w:szCs w:val="24"/>
                <w:shd w:val="clear" w:color="auto" w:fill="FFFFFF"/>
              </w:rPr>
              <w:t>.</w:t>
            </w:r>
          </w:p>
          <w:p w:rsidR="00CB5B8E" w:rsidRPr="006819DC" w:rsidRDefault="00CB5B8E" w:rsidP="00CB5B8E">
            <w:pPr>
              <w:spacing w:after="0" w:line="240" w:lineRule="auto"/>
              <w:jc w:val="both"/>
              <w:rPr>
                <w:rFonts w:ascii="Times New Roman" w:hAnsi="Times New Roman" w:cs="Times New Roman"/>
                <w:color w:val="000000"/>
                <w:sz w:val="24"/>
                <w:szCs w:val="24"/>
                <w:shd w:val="clear" w:color="auto" w:fill="FFFFFF"/>
              </w:rPr>
            </w:pPr>
            <w:r w:rsidRPr="006819DC">
              <w:rPr>
                <w:rFonts w:ascii="Times New Roman" w:hAnsi="Times New Roman" w:cs="Times New Roman"/>
                <w:color w:val="000000"/>
                <w:sz w:val="24"/>
                <w:szCs w:val="24"/>
                <w:shd w:val="clear" w:color="auto" w:fill="FFFFFF"/>
              </w:rPr>
              <w:t>2. Учасник може усунути невідповідності в інформації та/або документах:</w:t>
            </w:r>
          </w:p>
          <w:p w:rsidR="00CB5B8E" w:rsidRPr="006819DC" w:rsidRDefault="00CB5B8E" w:rsidP="00CB5B8E">
            <w:pPr>
              <w:spacing w:after="0" w:line="240" w:lineRule="auto"/>
              <w:jc w:val="both"/>
              <w:rPr>
                <w:rFonts w:ascii="Times New Roman" w:hAnsi="Times New Roman" w:cs="Times New Roman"/>
                <w:color w:val="000000"/>
                <w:sz w:val="24"/>
                <w:szCs w:val="24"/>
                <w:shd w:val="clear" w:color="auto" w:fill="FFFFFF"/>
              </w:rPr>
            </w:pPr>
            <w:r w:rsidRPr="006819DC">
              <w:rPr>
                <w:rFonts w:ascii="Times New Roman" w:hAnsi="Times New Roman" w:cs="Times New Roman"/>
                <w:color w:val="000000"/>
                <w:sz w:val="24"/>
                <w:szCs w:val="24"/>
                <w:shd w:val="clear" w:color="auto" w:fill="FFFFFF"/>
              </w:rPr>
              <w:t>-</w:t>
            </w:r>
            <w:r w:rsidR="00A20EEE" w:rsidRPr="006819DC">
              <w:rPr>
                <w:rFonts w:ascii="Times New Roman" w:hAnsi="Times New Roman" w:cs="Times New Roman"/>
                <w:color w:val="000000"/>
                <w:sz w:val="24"/>
                <w:szCs w:val="24"/>
                <w:shd w:val="clear" w:color="auto" w:fill="FFFFFF"/>
              </w:rPr>
              <w:t xml:space="preserve"> </w:t>
            </w:r>
            <w:r w:rsidRPr="006819DC">
              <w:rPr>
                <w:rFonts w:ascii="Times New Roman" w:hAnsi="Times New Roman" w:cs="Times New Roman"/>
                <w:color w:val="000000"/>
                <w:sz w:val="24"/>
                <w:szCs w:val="24"/>
                <w:shd w:val="clear" w:color="auto" w:fill="FFFFFF"/>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CB5B8E" w:rsidRPr="006819DC" w:rsidRDefault="00CB5B8E" w:rsidP="00CB5B8E">
            <w:pPr>
              <w:spacing w:after="0" w:line="240" w:lineRule="auto"/>
              <w:jc w:val="both"/>
              <w:rPr>
                <w:rFonts w:ascii="Times New Roman" w:hAnsi="Times New Roman" w:cs="Times New Roman"/>
                <w:i/>
                <w:iCs/>
                <w:color w:val="FF0000"/>
                <w:sz w:val="24"/>
                <w:szCs w:val="24"/>
              </w:rPr>
            </w:pPr>
            <w:r w:rsidRPr="006819DC">
              <w:rPr>
                <w:rFonts w:ascii="Times New Roman" w:hAnsi="Times New Roman" w:cs="Times New Roman"/>
                <w:color w:val="000000"/>
                <w:sz w:val="24"/>
                <w:szCs w:val="24"/>
                <w:shd w:val="clear" w:color="auto" w:fill="FFFFFF"/>
              </w:rPr>
              <w:t>*</w:t>
            </w:r>
            <w:r w:rsidR="00A8490F" w:rsidRPr="006819DC">
              <w:t xml:space="preserve"> </w:t>
            </w:r>
            <w:r w:rsidR="00A8490F" w:rsidRPr="006819DC">
              <w:rPr>
                <w:rFonts w:ascii="Times New Roman" w:hAnsi="Times New Roman" w:cs="Times New Roman"/>
                <w:i/>
                <w:iCs/>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B5B8E" w:rsidRPr="006819DC" w:rsidRDefault="00CB5B8E" w:rsidP="00CB5B8E">
            <w:pPr>
              <w:spacing w:after="0" w:line="240" w:lineRule="auto"/>
              <w:jc w:val="both"/>
              <w:rPr>
                <w:rFonts w:ascii="Times New Roman" w:hAnsi="Times New Roman" w:cs="Times New Roman"/>
                <w:color w:val="000000"/>
                <w:sz w:val="24"/>
                <w:szCs w:val="24"/>
                <w:shd w:val="clear" w:color="auto" w:fill="FFFFFF"/>
              </w:rPr>
            </w:pPr>
            <w:r w:rsidRPr="006819DC">
              <w:rPr>
                <w:rFonts w:ascii="Times New Roman" w:hAnsi="Times New Roman" w:cs="Times New Roman"/>
                <w:color w:val="000000"/>
                <w:sz w:val="24"/>
                <w:szCs w:val="24"/>
                <w:shd w:val="clear" w:color="auto" w:fill="FFFFFF"/>
              </w:rPr>
              <w:t xml:space="preserve">3. Замовник не пізніше ніж за 2 </w:t>
            </w:r>
            <w:r w:rsidR="00B35FB0" w:rsidRPr="006819DC">
              <w:rPr>
                <w:rFonts w:ascii="Times New Roman" w:hAnsi="Times New Roman" w:cs="Times New Roman"/>
                <w:color w:val="000000"/>
                <w:sz w:val="24"/>
                <w:szCs w:val="24"/>
                <w:shd w:val="clear" w:color="auto" w:fill="FFFFFF"/>
              </w:rPr>
              <w:t xml:space="preserve">(два) </w:t>
            </w:r>
            <w:r w:rsidRPr="006819DC">
              <w:rPr>
                <w:rFonts w:ascii="Times New Roman" w:hAnsi="Times New Roman" w:cs="Times New Roman"/>
                <w:color w:val="000000"/>
                <w:sz w:val="24"/>
                <w:szCs w:val="24"/>
                <w:shd w:val="clear" w:color="auto" w:fill="FFFFFF"/>
              </w:rPr>
              <w:t xml:space="preserve">робочі дні до закінчення строку розгляду тендерних пропозицій, має опублікувати повідомлення з вимогою про усунення </w:t>
            </w:r>
            <w:proofErr w:type="spellStart"/>
            <w:r w:rsidRPr="006819DC">
              <w:rPr>
                <w:rFonts w:ascii="Times New Roman" w:hAnsi="Times New Roman" w:cs="Times New Roman"/>
                <w:color w:val="000000"/>
                <w:sz w:val="24"/>
                <w:szCs w:val="24"/>
                <w:shd w:val="clear" w:color="auto" w:fill="FFFFFF"/>
              </w:rPr>
              <w:t>невідповідностей</w:t>
            </w:r>
            <w:proofErr w:type="spellEnd"/>
            <w:r w:rsidRPr="006819DC">
              <w:rPr>
                <w:rFonts w:ascii="Times New Roman" w:hAnsi="Times New Roman" w:cs="Times New Roman"/>
                <w:color w:val="000000"/>
                <w:sz w:val="24"/>
                <w:szCs w:val="24"/>
                <w:shd w:val="clear" w:color="auto" w:fill="FFFFFF"/>
              </w:rPr>
              <w:t xml:space="preserve"> в електронній системі </w:t>
            </w:r>
            <w:proofErr w:type="spellStart"/>
            <w:r w:rsidRPr="006819DC">
              <w:rPr>
                <w:rFonts w:ascii="Times New Roman" w:hAnsi="Times New Roman" w:cs="Times New Roman"/>
                <w:color w:val="000000"/>
                <w:sz w:val="24"/>
                <w:szCs w:val="24"/>
                <w:shd w:val="clear" w:color="auto" w:fill="FFFFFF"/>
              </w:rPr>
              <w:t>закупівель</w:t>
            </w:r>
            <w:proofErr w:type="spellEnd"/>
            <w:r w:rsidRPr="006819DC">
              <w:rPr>
                <w:rFonts w:ascii="Times New Roman" w:hAnsi="Times New Roman" w:cs="Times New Roman"/>
                <w:color w:val="000000"/>
                <w:sz w:val="24"/>
                <w:szCs w:val="24"/>
                <w:shd w:val="clear" w:color="auto" w:fill="FFFFFF"/>
              </w:rPr>
              <w:t>.</w:t>
            </w:r>
          </w:p>
          <w:p w:rsidR="00A8490F" w:rsidRPr="006819DC" w:rsidRDefault="00CB5B8E" w:rsidP="00A8490F">
            <w:pPr>
              <w:spacing w:after="0" w:line="240" w:lineRule="auto"/>
              <w:jc w:val="both"/>
              <w:rPr>
                <w:rFonts w:ascii="Times New Roman" w:hAnsi="Times New Roman" w:cs="Times New Roman"/>
                <w:color w:val="000000"/>
                <w:sz w:val="24"/>
                <w:szCs w:val="24"/>
                <w:shd w:val="clear" w:color="auto" w:fill="FFFFFF"/>
              </w:rPr>
            </w:pPr>
            <w:r w:rsidRPr="006819DC">
              <w:rPr>
                <w:rFonts w:ascii="Times New Roman" w:hAnsi="Times New Roman" w:cs="Times New Roman"/>
                <w:color w:val="000000"/>
                <w:sz w:val="24"/>
                <w:szCs w:val="24"/>
                <w:shd w:val="clear" w:color="auto" w:fill="FFFFFF"/>
              </w:rPr>
              <w:t xml:space="preserve">4. </w:t>
            </w:r>
            <w:r w:rsidR="00A8490F" w:rsidRPr="006819DC">
              <w:rPr>
                <w:rFonts w:ascii="Times New Roman" w:hAnsi="Times New Roman" w:cs="Times New Roman"/>
                <w:color w:val="000000"/>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8490F" w:rsidRPr="006819DC">
              <w:rPr>
                <w:rFonts w:ascii="Times New Roman" w:hAnsi="Times New Roman" w:cs="Times New Roman"/>
                <w:color w:val="000000"/>
                <w:sz w:val="24"/>
                <w:szCs w:val="24"/>
                <w:shd w:val="clear" w:color="auto" w:fill="FFFFFF"/>
              </w:rPr>
              <w:t>закупівель</w:t>
            </w:r>
            <w:proofErr w:type="spellEnd"/>
            <w:r w:rsidR="00A8490F" w:rsidRPr="006819DC">
              <w:rPr>
                <w:rFonts w:ascii="Times New Roman" w:hAnsi="Times New Roman" w:cs="Times New Roman"/>
                <w:color w:val="000000"/>
                <w:sz w:val="24"/>
                <w:szCs w:val="24"/>
                <w:shd w:val="clear" w:color="auto" w:fill="FFFFFF"/>
              </w:rPr>
              <w:t xml:space="preserve"> уточнених або нових документів в електронній системі </w:t>
            </w:r>
            <w:proofErr w:type="spellStart"/>
            <w:r w:rsidR="00A8490F" w:rsidRPr="006819DC">
              <w:rPr>
                <w:rFonts w:ascii="Times New Roman" w:hAnsi="Times New Roman" w:cs="Times New Roman"/>
                <w:color w:val="000000"/>
                <w:sz w:val="24"/>
                <w:szCs w:val="24"/>
                <w:shd w:val="clear" w:color="auto" w:fill="FFFFFF"/>
              </w:rPr>
              <w:t>закупівель</w:t>
            </w:r>
            <w:proofErr w:type="spellEnd"/>
            <w:r w:rsidR="00A8490F" w:rsidRPr="006819DC">
              <w:rPr>
                <w:rFonts w:ascii="Times New Roman" w:hAnsi="Times New Roman" w:cs="Times New Roman"/>
                <w:color w:val="000000"/>
                <w:sz w:val="24"/>
                <w:szCs w:val="24"/>
                <w:shd w:val="clear" w:color="auto" w:fill="FFFFFF"/>
              </w:rPr>
              <w:t xml:space="preserve"> протягом 24 годин з моменту розміщення замовником в </w:t>
            </w:r>
            <w:r w:rsidR="00A8490F" w:rsidRPr="006819DC">
              <w:rPr>
                <w:rFonts w:ascii="Times New Roman" w:hAnsi="Times New Roman" w:cs="Times New Roman"/>
                <w:color w:val="000000"/>
                <w:sz w:val="24"/>
                <w:szCs w:val="24"/>
                <w:shd w:val="clear" w:color="auto" w:fill="FFFFFF"/>
              </w:rPr>
              <w:lastRenderedPageBreak/>
              <w:t xml:space="preserve">електронній системі </w:t>
            </w:r>
            <w:proofErr w:type="spellStart"/>
            <w:r w:rsidR="00A8490F" w:rsidRPr="006819DC">
              <w:rPr>
                <w:rFonts w:ascii="Times New Roman" w:hAnsi="Times New Roman" w:cs="Times New Roman"/>
                <w:color w:val="000000"/>
                <w:sz w:val="24"/>
                <w:szCs w:val="24"/>
                <w:shd w:val="clear" w:color="auto" w:fill="FFFFFF"/>
              </w:rPr>
              <w:t>закупівель</w:t>
            </w:r>
            <w:proofErr w:type="spellEnd"/>
            <w:r w:rsidR="00A8490F" w:rsidRPr="006819DC">
              <w:rPr>
                <w:rFonts w:ascii="Times New Roman" w:hAnsi="Times New Roman" w:cs="Times New Roman"/>
                <w:color w:val="000000"/>
                <w:sz w:val="24"/>
                <w:szCs w:val="24"/>
                <w:shd w:val="clear" w:color="auto" w:fill="FFFFFF"/>
              </w:rPr>
              <w:t xml:space="preserve"> повідомлення з вимогою про усунення таких </w:t>
            </w:r>
            <w:proofErr w:type="spellStart"/>
            <w:r w:rsidR="00A8490F" w:rsidRPr="006819DC">
              <w:rPr>
                <w:rFonts w:ascii="Times New Roman" w:hAnsi="Times New Roman" w:cs="Times New Roman"/>
                <w:color w:val="000000"/>
                <w:sz w:val="24"/>
                <w:szCs w:val="24"/>
                <w:shd w:val="clear" w:color="auto" w:fill="FFFFFF"/>
              </w:rPr>
              <w:t>невідповідностей</w:t>
            </w:r>
            <w:proofErr w:type="spellEnd"/>
            <w:r w:rsidR="00A8490F" w:rsidRPr="006819DC">
              <w:rPr>
                <w:rFonts w:ascii="Times New Roman" w:hAnsi="Times New Roman" w:cs="Times New Roman"/>
                <w:color w:val="000000"/>
                <w:sz w:val="24"/>
                <w:szCs w:val="24"/>
                <w:shd w:val="clear" w:color="auto" w:fill="FFFFFF"/>
              </w:rPr>
              <w:t>.</w:t>
            </w:r>
          </w:p>
          <w:p w:rsidR="00A8490F" w:rsidRPr="006819DC" w:rsidRDefault="00A8490F" w:rsidP="00A8490F">
            <w:pPr>
              <w:spacing w:after="0" w:line="240" w:lineRule="auto"/>
              <w:jc w:val="both"/>
              <w:rPr>
                <w:rFonts w:ascii="Times New Roman" w:hAnsi="Times New Roman" w:cs="Times New Roman"/>
                <w:color w:val="000000"/>
                <w:sz w:val="24"/>
                <w:szCs w:val="24"/>
                <w:shd w:val="clear" w:color="auto" w:fill="FFFFFF"/>
              </w:rPr>
            </w:pPr>
          </w:p>
          <w:p w:rsidR="00A8490F" w:rsidRPr="006819DC" w:rsidRDefault="00A8490F" w:rsidP="00A8490F">
            <w:pPr>
              <w:spacing w:after="0" w:line="240" w:lineRule="auto"/>
              <w:jc w:val="both"/>
              <w:rPr>
                <w:rFonts w:ascii="Times New Roman" w:hAnsi="Times New Roman" w:cs="Times New Roman"/>
                <w:color w:val="000000"/>
                <w:sz w:val="24"/>
                <w:szCs w:val="24"/>
                <w:shd w:val="clear" w:color="auto" w:fill="FFFFFF"/>
              </w:rPr>
            </w:pPr>
            <w:r w:rsidRPr="006819DC">
              <w:rPr>
                <w:rFonts w:ascii="Times New Roman" w:hAnsi="Times New Roman" w:cs="Times New Roman"/>
                <w:color w:val="000000"/>
                <w:sz w:val="24"/>
                <w:szCs w:val="24"/>
                <w:shd w:val="clear" w:color="auto" w:fill="FFFFFF"/>
              </w:rPr>
              <w:t xml:space="preserve">Замовник розглядає подані тендерні пропозиції з урахуванням виправлення або </w:t>
            </w:r>
            <w:proofErr w:type="spellStart"/>
            <w:r w:rsidRPr="006819DC">
              <w:rPr>
                <w:rFonts w:ascii="Times New Roman" w:hAnsi="Times New Roman" w:cs="Times New Roman"/>
                <w:color w:val="000000"/>
                <w:sz w:val="24"/>
                <w:szCs w:val="24"/>
                <w:shd w:val="clear" w:color="auto" w:fill="FFFFFF"/>
              </w:rPr>
              <w:t>невиправлення</w:t>
            </w:r>
            <w:proofErr w:type="spellEnd"/>
            <w:r w:rsidRPr="006819DC">
              <w:rPr>
                <w:rFonts w:ascii="Times New Roman" w:hAnsi="Times New Roman" w:cs="Times New Roman"/>
                <w:color w:val="000000"/>
                <w:sz w:val="24"/>
                <w:szCs w:val="24"/>
                <w:shd w:val="clear" w:color="auto" w:fill="FFFFFF"/>
              </w:rPr>
              <w:t xml:space="preserve"> учасниками виявлених </w:t>
            </w:r>
            <w:proofErr w:type="spellStart"/>
            <w:r w:rsidRPr="006819DC">
              <w:rPr>
                <w:rFonts w:ascii="Times New Roman" w:hAnsi="Times New Roman" w:cs="Times New Roman"/>
                <w:color w:val="000000"/>
                <w:sz w:val="24"/>
                <w:szCs w:val="24"/>
                <w:shd w:val="clear" w:color="auto" w:fill="FFFFFF"/>
              </w:rPr>
              <w:t>невідповідностей</w:t>
            </w:r>
            <w:proofErr w:type="spellEnd"/>
            <w:r w:rsidRPr="006819DC">
              <w:rPr>
                <w:rFonts w:ascii="Times New Roman" w:hAnsi="Times New Roman" w:cs="Times New Roman"/>
                <w:color w:val="000000"/>
                <w:sz w:val="24"/>
                <w:szCs w:val="24"/>
                <w:shd w:val="clear" w:color="auto" w:fill="FFFFFF"/>
              </w:rPr>
              <w:t xml:space="preserve">. </w:t>
            </w:r>
          </w:p>
          <w:p w:rsidR="00410133" w:rsidRPr="006819DC" w:rsidRDefault="00CB5B8E" w:rsidP="00A8490F">
            <w:pPr>
              <w:spacing w:after="0" w:line="240" w:lineRule="auto"/>
              <w:jc w:val="both"/>
              <w:rPr>
                <w:rFonts w:ascii="Times New Roman" w:eastAsia="Calibri" w:hAnsi="Times New Roman" w:cs="Times New Roman"/>
                <w:sz w:val="24"/>
                <w:szCs w:val="24"/>
                <w:lang w:eastAsia="ru-RU"/>
              </w:rPr>
            </w:pPr>
            <w:r w:rsidRPr="006819DC">
              <w:rPr>
                <w:rFonts w:ascii="Times New Roman" w:hAnsi="Times New Roman" w:cs="Times New Roman"/>
                <w:color w:val="000000"/>
                <w:sz w:val="24"/>
                <w:szCs w:val="24"/>
                <w:shd w:val="clear" w:color="auto" w:fill="FFFFFF"/>
              </w:rPr>
              <w:t xml:space="preserve">5. </w:t>
            </w:r>
            <w:r w:rsidR="00A8490F" w:rsidRPr="006819DC">
              <w:rPr>
                <w:rFonts w:ascii="Times New Roman" w:hAnsi="Times New Roman" w:cs="Times New Roman"/>
                <w:color w:val="000000"/>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A8490F" w:rsidRPr="006819DC">
              <w:rPr>
                <w:rFonts w:ascii="Times New Roman" w:hAnsi="Times New Roman" w:cs="Times New Roman"/>
                <w:color w:val="000000"/>
                <w:sz w:val="24"/>
                <w:szCs w:val="24"/>
                <w:shd w:val="clear" w:color="auto" w:fill="FFFFFF"/>
              </w:rPr>
              <w:t>невідповідностей</w:t>
            </w:r>
            <w:proofErr w:type="spellEnd"/>
            <w:r w:rsidR="00A8490F" w:rsidRPr="006819DC">
              <w:rPr>
                <w:rFonts w:ascii="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819DC">
              <w:rPr>
                <w:rFonts w:ascii="Times New Roman" w:hAnsi="Times New Roman" w:cs="Times New Roman"/>
                <w:color w:val="000000"/>
                <w:sz w:val="24"/>
                <w:szCs w:val="24"/>
                <w:shd w:val="clear" w:color="auto" w:fill="FFFFFF"/>
              </w:rPr>
              <w:t>.</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EE4DAF" w:rsidRPr="006819DC" w:rsidRDefault="00CB5B8E" w:rsidP="00BF2272">
            <w:pPr>
              <w:spacing w:after="0" w:line="240" w:lineRule="auto"/>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lastRenderedPageBreak/>
              <w:t>8</w:t>
            </w:r>
            <w:r w:rsidR="00A8490F" w:rsidRPr="006819DC">
              <w:rPr>
                <w:rFonts w:ascii="Times New Roman" w:eastAsia="Calibri" w:hAnsi="Times New Roman" w:cs="Times New Roman"/>
                <w:sz w:val="24"/>
                <w:szCs w:val="24"/>
                <w:lang w:eastAsia="ru-RU"/>
              </w:rPr>
              <w:t xml:space="preserve">. </w:t>
            </w:r>
            <w:r w:rsidR="00EE4DAF" w:rsidRPr="006819DC">
              <w:rPr>
                <w:rFonts w:ascii="Times New Roman" w:eastAsia="Calibri" w:hAnsi="Times New Roman" w:cs="Times New Roman"/>
                <w:color w:val="000000" w:themeColor="text1"/>
                <w:sz w:val="24"/>
                <w:szCs w:val="24"/>
                <w:lang w:eastAsia="ru-RU"/>
              </w:rPr>
              <w:t>Кваліфікаційні критерії та вимоги, встановлені у п. 47 Особливостей</w:t>
            </w:r>
          </w:p>
        </w:tc>
        <w:tc>
          <w:tcPr>
            <w:tcW w:w="7041" w:type="dxa"/>
            <w:tcBorders>
              <w:top w:val="single" w:sz="4" w:space="0" w:color="auto"/>
              <w:left w:val="single" w:sz="4" w:space="0" w:color="auto"/>
              <w:bottom w:val="single" w:sz="4" w:space="0" w:color="auto"/>
              <w:right w:val="single" w:sz="4" w:space="0" w:color="auto"/>
            </w:tcBorders>
          </w:tcPr>
          <w:p w:rsidR="00BF2272" w:rsidRPr="006819DC" w:rsidRDefault="00BF2272" w:rsidP="00BF227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color w:val="000000"/>
                <w:sz w:val="24"/>
                <w:szCs w:val="24"/>
              </w:rPr>
            </w:pPr>
            <w:bookmarkStart w:id="5" w:name="n309"/>
            <w:bookmarkStart w:id="6" w:name="n310"/>
            <w:bookmarkEnd w:id="5"/>
            <w:bookmarkEnd w:id="6"/>
            <w:r w:rsidRPr="006819DC">
              <w:rPr>
                <w:rFonts w:ascii="Times New Roman" w:eastAsia="Calibri" w:hAnsi="Times New Roman" w:cs="Times New Roman"/>
                <w:color w:val="000000"/>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6819DC">
              <w:rPr>
                <w:rFonts w:ascii="Times New Roman" w:eastAsia="Calibri" w:hAnsi="Times New Roman" w:cs="Times New Roman"/>
                <w:b/>
                <w:bCs/>
                <w:color w:val="000000"/>
                <w:sz w:val="24"/>
                <w:szCs w:val="24"/>
              </w:rPr>
              <w:t>у Додатку №1.</w:t>
            </w:r>
          </w:p>
          <w:p w:rsidR="00BF2272" w:rsidRPr="006819DC" w:rsidRDefault="00BF2272" w:rsidP="00BF227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6819DC">
              <w:rPr>
                <w:rFonts w:ascii="Times New Roman" w:eastAsia="Calibri" w:hAnsi="Times New Roman" w:cs="Times New Roman"/>
                <w:color w:val="000000"/>
                <w:sz w:val="24"/>
                <w:szCs w:val="24"/>
              </w:rPr>
              <w:t xml:space="preserve">2. Відповідно до </w:t>
            </w:r>
            <w:r w:rsidR="00CF2498" w:rsidRPr="006819DC">
              <w:rPr>
                <w:rFonts w:ascii="Times New Roman" w:eastAsia="Calibri" w:hAnsi="Times New Roman" w:cs="Times New Roman"/>
                <w:color w:val="000000"/>
                <w:sz w:val="24"/>
                <w:szCs w:val="24"/>
              </w:rPr>
              <w:t xml:space="preserve">п. 47 </w:t>
            </w:r>
            <w:r w:rsidR="00B35FB0" w:rsidRPr="006819DC">
              <w:rPr>
                <w:rFonts w:ascii="Times New Roman" w:eastAsia="Calibri" w:hAnsi="Times New Roman" w:cs="Times New Roman"/>
                <w:color w:val="000000"/>
                <w:sz w:val="24"/>
                <w:szCs w:val="24"/>
              </w:rPr>
              <w:t xml:space="preserve">Особливостей </w:t>
            </w:r>
            <w:r w:rsidR="00CF6318" w:rsidRPr="006819DC">
              <w:rPr>
                <w:rFonts w:ascii="Times New Roman" w:eastAsia="Calibri"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2) відомості про юридичну особу, яка є учасником процедури закупівлі, </w:t>
            </w:r>
            <w:proofErr w:type="spellStart"/>
            <w:r w:rsidRPr="006819DC">
              <w:rPr>
                <w:rFonts w:ascii="Times New Roman" w:eastAsia="Times New Roman" w:hAnsi="Times New Roman" w:cs="Times New Roman"/>
                <w:color w:val="333333"/>
                <w:sz w:val="24"/>
                <w:szCs w:val="24"/>
                <w:lang w:eastAsia="ru-RU"/>
              </w:rPr>
              <w:t>внесено</w:t>
            </w:r>
            <w:proofErr w:type="spellEnd"/>
            <w:r w:rsidRPr="006819DC">
              <w:rPr>
                <w:rFonts w:ascii="Times New Roman" w:eastAsia="Times New Roman" w:hAnsi="Times New Roman" w:cs="Times New Roman"/>
                <w:color w:val="333333"/>
                <w:sz w:val="24"/>
                <w:szCs w:val="24"/>
                <w:lang w:eastAsia="ru-RU"/>
              </w:rPr>
              <w:t xml:space="preserve"> до Єдиного державного реєстру осіб, які вчинили корупційні або пов’язані з корупцією правопорушення;</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19DC">
              <w:rPr>
                <w:rFonts w:ascii="Times New Roman" w:eastAsia="Times New Roman" w:hAnsi="Times New Roman" w:cs="Times New Roman"/>
                <w:color w:val="333333"/>
                <w:sz w:val="24"/>
                <w:szCs w:val="24"/>
                <w:lang w:eastAsia="ru-RU"/>
              </w:rPr>
              <w:t>антиконкурентних</w:t>
            </w:r>
            <w:proofErr w:type="spellEnd"/>
            <w:r w:rsidRPr="006819DC">
              <w:rPr>
                <w:rFonts w:ascii="Times New Roman" w:eastAsia="Times New Roman" w:hAnsi="Times New Roman" w:cs="Times New Roman"/>
                <w:color w:val="333333"/>
                <w:sz w:val="24"/>
                <w:szCs w:val="24"/>
                <w:lang w:eastAsia="ru-RU"/>
              </w:rPr>
              <w:t xml:space="preserve"> узгоджених дій, що стосуються спотворення результатів тендерів;</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r w:rsidRPr="006819DC">
              <w:rPr>
                <w:rFonts w:ascii="Times New Roman" w:eastAsia="Times New Roman" w:hAnsi="Times New Roman" w:cs="Times New Roman"/>
                <w:color w:val="333333"/>
                <w:sz w:val="24"/>
                <w:szCs w:val="24"/>
                <w:lang w:eastAsia="ru-RU"/>
              </w:rPr>
              <w:t xml:space="preserve"> </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7) тендерна пропозиція подана учасником процедури закупівлі, який є пов’язаною особою з іншими учасниками процедури </w:t>
            </w:r>
            <w:r w:rsidRPr="006819DC">
              <w:rPr>
                <w:rFonts w:ascii="Times New Roman" w:eastAsia="Times New Roman" w:hAnsi="Times New Roman" w:cs="Times New Roman"/>
                <w:color w:val="333333"/>
                <w:sz w:val="24"/>
                <w:szCs w:val="24"/>
                <w:lang w:eastAsia="ru-RU"/>
              </w:rPr>
              <w:lastRenderedPageBreak/>
              <w:t>закупівлі та/або з уповноваженою особою (особами), та/або з керівником замовника;</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11) учасник процедури закупівлі або кінцевий </w:t>
            </w:r>
            <w:proofErr w:type="spellStart"/>
            <w:r w:rsidRPr="006819DC">
              <w:rPr>
                <w:rFonts w:ascii="Times New Roman" w:eastAsia="Times New Roman" w:hAnsi="Times New Roman" w:cs="Times New Roman"/>
                <w:color w:val="333333"/>
                <w:sz w:val="24"/>
                <w:szCs w:val="24"/>
                <w:lang w:eastAsia="ru-RU"/>
              </w:rPr>
              <w:t>бенефіціарний</w:t>
            </w:r>
            <w:proofErr w:type="spellEnd"/>
            <w:r w:rsidRPr="006819DC">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8" w:name="n410"/>
            <w:bookmarkEnd w:id="8"/>
            <w:r w:rsidRPr="006819DC">
              <w:rPr>
                <w:rFonts w:ascii="Times New Roman" w:eastAsia="Times New Roman" w:hAnsi="Times New Roman" w:cs="Times New Roman"/>
                <w:color w:val="333333"/>
                <w:sz w:val="24"/>
                <w:szCs w:val="24"/>
                <w:lang w:eastAsia="ru-RU"/>
              </w:rPr>
              <w:t xml:space="preserve"> </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9" w:name="n411"/>
            <w:bookmarkEnd w:id="9"/>
            <w:r w:rsidRPr="006819DC">
              <w:rPr>
                <w:rFonts w:ascii="Times New Roman" w:eastAsia="Times New Roman" w:hAnsi="Times New Roman" w:cs="Times New Roman"/>
                <w:color w:val="333333"/>
                <w:sz w:val="24"/>
                <w:szCs w:val="24"/>
                <w:lang w:eastAsia="ru-RU"/>
              </w:rPr>
              <w:t xml:space="preserve"> </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6819DC">
              <w:rPr>
                <w:rFonts w:ascii="Times New Roman" w:eastAsia="Times New Roman" w:hAnsi="Times New Roman" w:cs="Times New Roman"/>
                <w:color w:val="333333"/>
                <w:sz w:val="24"/>
                <w:szCs w:val="24"/>
                <w:lang w:eastAsia="ru-RU"/>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під час подання тендерної пропозиції.</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0" w:name="n414"/>
            <w:bookmarkEnd w:id="10"/>
            <w:r w:rsidRPr="006819DC">
              <w:rPr>
                <w:rFonts w:ascii="Times New Roman" w:eastAsia="Times New Roman" w:hAnsi="Times New Roman" w:cs="Times New Roman"/>
                <w:color w:val="333333"/>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відсутність в учасника процедури закупівлі підстав, визначених підпунктами 1 і 7 цього пункту.</w:t>
            </w:r>
          </w:p>
          <w:p w:rsidR="00CF6318" w:rsidRPr="006819DC" w:rsidRDefault="00CF6318" w:rsidP="00CF631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
          <w:p w:rsidR="00CF6318" w:rsidRPr="006819DC" w:rsidRDefault="00CF6318" w:rsidP="00CF6318">
            <w:pPr>
              <w:shd w:val="clear" w:color="auto" w:fill="FFFFFF"/>
              <w:spacing w:after="0" w:line="240" w:lineRule="auto"/>
              <w:jc w:val="both"/>
              <w:rPr>
                <w:rFonts w:ascii="Times New Roman" w:eastAsia="Times New Roman" w:hAnsi="Times New Roman" w:cs="Times New Roman"/>
                <w:strike/>
                <w:color w:val="333333"/>
                <w:sz w:val="24"/>
                <w:szCs w:val="24"/>
                <w:highlight w:val="red"/>
                <w:lang w:eastAsia="ru-RU"/>
              </w:rPr>
            </w:pPr>
            <w:r w:rsidRPr="006819DC">
              <w:rPr>
                <w:rFonts w:ascii="Times New Roman" w:eastAsia="Times New Roman" w:hAnsi="Times New Roman" w:cs="Times New Roman"/>
                <w:color w:val="333333"/>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410133" w:rsidRPr="006819DC" w:rsidRDefault="00EE4DAF" w:rsidP="00CF6318">
            <w:pPr>
              <w:shd w:val="clear" w:color="auto" w:fill="FFFFFF"/>
              <w:spacing w:after="0" w:line="240" w:lineRule="auto"/>
              <w:jc w:val="both"/>
              <w:rPr>
                <w:rFonts w:ascii="Times New Roman" w:eastAsia="Times New Roman" w:hAnsi="Times New Roman" w:cs="Times New Roman"/>
                <w:sz w:val="24"/>
                <w:szCs w:val="24"/>
                <w:lang w:eastAsia="ru-RU"/>
              </w:rPr>
            </w:pPr>
            <w:r w:rsidRPr="006819DC">
              <w:rPr>
                <w:rFonts w:ascii="Times New Roman" w:hAnsi="Times New Roman" w:cs="Times New Roman"/>
                <w:color w:val="000000"/>
                <w:sz w:val="24"/>
                <w:szCs w:val="24"/>
              </w:rPr>
              <w:t>3.</w:t>
            </w:r>
            <w:r w:rsidR="00BF2272" w:rsidRPr="006819DC">
              <w:rPr>
                <w:rFonts w:ascii="Times New Roman" w:hAnsi="Times New Roman" w:cs="Times New Roman"/>
                <w:color w:val="000000"/>
                <w:sz w:val="24"/>
                <w:szCs w:val="24"/>
              </w:rPr>
              <w:t xml:space="preserve">Перелік документів та/або інформації для підтвердження відсутності підстав для відхилення учасника та переможця містяться в </w:t>
            </w:r>
            <w:r w:rsidR="003F7FB2" w:rsidRPr="006819DC">
              <w:rPr>
                <w:rFonts w:ascii="Times New Roman" w:hAnsi="Times New Roman" w:cs="Times New Roman"/>
                <w:b/>
                <w:bCs/>
                <w:color w:val="000000"/>
                <w:sz w:val="24"/>
                <w:szCs w:val="24"/>
              </w:rPr>
              <w:t>Додатку №3</w:t>
            </w:r>
            <w:r w:rsidR="00BF2272" w:rsidRPr="006819DC">
              <w:rPr>
                <w:rFonts w:ascii="Times New Roman" w:hAnsi="Times New Roman" w:cs="Times New Roman"/>
                <w:b/>
                <w:bCs/>
                <w:color w:val="000000"/>
                <w:sz w:val="24"/>
                <w:szCs w:val="24"/>
              </w:rPr>
              <w:t xml:space="preserve"> тендерної документації.</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BF2272" w:rsidP="000D4FAE">
            <w:pPr>
              <w:spacing w:after="0" w:line="240" w:lineRule="auto"/>
              <w:rPr>
                <w:rFonts w:ascii="Times New Roman" w:eastAsia="Calibri" w:hAnsi="Times New Roman" w:cs="Times New Roman"/>
                <w:bCs/>
                <w:color w:val="000000" w:themeColor="text1"/>
                <w:sz w:val="24"/>
                <w:szCs w:val="24"/>
                <w:lang w:eastAsia="ru-RU"/>
              </w:rPr>
            </w:pPr>
            <w:r w:rsidRPr="006819DC">
              <w:rPr>
                <w:rFonts w:ascii="Times New Roman" w:eastAsia="Calibri" w:hAnsi="Times New Roman" w:cs="Times New Roman"/>
                <w:bCs/>
                <w:color w:val="000000" w:themeColor="text1"/>
                <w:sz w:val="24"/>
                <w:szCs w:val="24"/>
                <w:lang w:eastAsia="ru-RU"/>
              </w:rPr>
              <w:lastRenderedPageBreak/>
              <w:t>9</w:t>
            </w:r>
            <w:r w:rsidR="00410133" w:rsidRPr="006819DC">
              <w:rPr>
                <w:rFonts w:ascii="Times New Roman" w:eastAsia="Calibri" w:hAnsi="Times New Roman" w:cs="Times New Roman"/>
                <w:bCs/>
                <w:color w:val="000000" w:themeColor="text1"/>
                <w:sz w:val="24"/>
                <w:szCs w:val="24"/>
                <w:lang w:eastAsia="ru-RU"/>
              </w:rPr>
              <w:t>. Інформація про необхідні технічні, якісні та кількісні характеристики предмета закупівлі</w:t>
            </w:r>
          </w:p>
        </w:tc>
        <w:tc>
          <w:tcPr>
            <w:tcW w:w="7041" w:type="dxa"/>
            <w:tcBorders>
              <w:top w:val="single" w:sz="4" w:space="0" w:color="auto"/>
              <w:left w:val="single" w:sz="4" w:space="0" w:color="auto"/>
              <w:bottom w:val="single" w:sz="4" w:space="0" w:color="auto"/>
              <w:right w:val="single" w:sz="4" w:space="0" w:color="auto"/>
            </w:tcBorders>
          </w:tcPr>
          <w:p w:rsidR="008D5F5D" w:rsidRPr="006819DC" w:rsidRDefault="008D5F5D" w:rsidP="00A20EEE">
            <w:pPr>
              <w:spacing w:after="0" w:line="240" w:lineRule="auto"/>
              <w:jc w:val="both"/>
              <w:rPr>
                <w:rFonts w:ascii="Times New Roman" w:hAnsi="Times New Roman"/>
                <w:sz w:val="24"/>
                <w:szCs w:val="24"/>
              </w:rPr>
            </w:pPr>
            <w:bookmarkStart w:id="11" w:name="_Hlk93567661"/>
            <w:r w:rsidRPr="006819DC">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затверджені наказом </w:t>
            </w:r>
            <w:proofErr w:type="spellStart"/>
            <w:r w:rsidRPr="006819DC">
              <w:rPr>
                <w:rFonts w:ascii="Times New Roman" w:hAnsi="Times New Roman"/>
                <w:sz w:val="24"/>
                <w:szCs w:val="24"/>
              </w:rPr>
              <w:t>Мінрегіону</w:t>
            </w:r>
            <w:proofErr w:type="spellEnd"/>
            <w:r w:rsidRPr="006819DC">
              <w:rPr>
                <w:rFonts w:ascii="Times New Roman" w:hAnsi="Times New Roman"/>
                <w:sz w:val="24"/>
                <w:szCs w:val="24"/>
              </w:rPr>
              <w:t xml:space="preserve">  від 01.11.2021 № 281, проектній документації та умовам Договору, </w:t>
            </w:r>
            <w:bookmarkStart w:id="12" w:name="_Hlk93567618"/>
            <w:r w:rsidRPr="006819DC">
              <w:rPr>
                <w:rFonts w:ascii="Times New Roman" w:hAnsi="Times New Roman"/>
                <w:sz w:val="24"/>
                <w:szCs w:val="24"/>
              </w:rPr>
              <w:t>з метою  забезпечення надійності, міцності, стійкості і довговічності конструкцій, монтажу технологічного та інженерного обладнання/матеріалів</w:t>
            </w:r>
            <w:bookmarkEnd w:id="11"/>
            <w:r w:rsidRPr="006819DC">
              <w:rPr>
                <w:rFonts w:ascii="Times New Roman" w:hAnsi="Times New Roman"/>
                <w:sz w:val="24"/>
                <w:szCs w:val="24"/>
              </w:rPr>
              <w:t>, про що у складі тендерної пропозиції учасники надають гарантійний лист.</w:t>
            </w:r>
            <w:bookmarkEnd w:id="12"/>
          </w:p>
          <w:p w:rsidR="00BF2272" w:rsidRPr="006819DC" w:rsidRDefault="00883923" w:rsidP="00A20EEE">
            <w:pPr>
              <w:spacing w:after="0" w:line="240" w:lineRule="auto"/>
              <w:jc w:val="both"/>
              <w:rPr>
                <w:rFonts w:ascii="Times New Roman" w:hAnsi="Times New Roman"/>
                <w:color w:val="000000" w:themeColor="text1"/>
                <w:sz w:val="24"/>
                <w:szCs w:val="24"/>
              </w:rPr>
            </w:pPr>
            <w:r w:rsidRPr="006819DC">
              <w:rPr>
                <w:rFonts w:ascii="Times New Roman" w:hAnsi="Times New Roman"/>
                <w:sz w:val="24"/>
                <w:szCs w:val="24"/>
              </w:rPr>
              <w:t xml:space="preserve">       </w:t>
            </w:r>
            <w:r w:rsidR="00BF2272" w:rsidRPr="006819DC">
              <w:rPr>
                <w:rFonts w:ascii="Times New Roman" w:hAnsi="Times New Roman"/>
                <w:color w:val="000000" w:themeColor="text1"/>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BF2272" w:rsidRPr="006819DC" w:rsidRDefault="00BF2272"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xml:space="preserve">         З метою контролю за відповідністю будівельно-монтажних робіт </w:t>
            </w:r>
            <w:proofErr w:type="spellStart"/>
            <w:r w:rsidRPr="006819DC">
              <w:rPr>
                <w:rFonts w:ascii="Times New Roman" w:hAnsi="Times New Roman"/>
                <w:color w:val="000000" w:themeColor="text1"/>
                <w:sz w:val="24"/>
                <w:szCs w:val="24"/>
              </w:rPr>
              <w:t>проєктній</w:t>
            </w:r>
            <w:proofErr w:type="spellEnd"/>
            <w:r w:rsidRPr="006819DC">
              <w:rPr>
                <w:rFonts w:ascii="Times New Roman" w:hAnsi="Times New Roman"/>
                <w:color w:val="000000" w:themeColor="text1"/>
                <w:sz w:val="24"/>
                <w:szCs w:val="24"/>
              </w:rPr>
              <w:t xml:space="preserve">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w:t>
            </w:r>
            <w:proofErr w:type="spellStart"/>
            <w:r w:rsidRPr="006819DC">
              <w:rPr>
                <w:rFonts w:ascii="Times New Roman" w:hAnsi="Times New Roman"/>
                <w:color w:val="000000" w:themeColor="text1"/>
                <w:sz w:val="24"/>
                <w:szCs w:val="24"/>
              </w:rPr>
              <w:t>проєктної</w:t>
            </w:r>
            <w:proofErr w:type="spellEnd"/>
            <w:r w:rsidRPr="006819DC">
              <w:rPr>
                <w:rFonts w:ascii="Times New Roman" w:hAnsi="Times New Roman"/>
                <w:color w:val="000000" w:themeColor="text1"/>
                <w:sz w:val="24"/>
                <w:szCs w:val="24"/>
              </w:rPr>
              <w:t xml:space="preserve"> документації (генеральним </w:t>
            </w:r>
            <w:r w:rsidRPr="006819DC">
              <w:rPr>
                <w:rFonts w:ascii="Times New Roman" w:hAnsi="Times New Roman"/>
                <w:color w:val="000000" w:themeColor="text1"/>
                <w:sz w:val="24"/>
                <w:szCs w:val="24"/>
              </w:rPr>
              <w:lastRenderedPageBreak/>
              <w:t>проектувальником). Авторський нагляд під час будівництва об’єкту  здійснюється в порядку, встановленому законодавством. Замовник здійснює контроль за ходом, якістю, вартістю та обсягами виконання робіт, відповідно до частини першої статті 849 Цивільного кодексу України</w:t>
            </w:r>
            <w:r w:rsidR="00A11B2C">
              <w:rPr>
                <w:rFonts w:ascii="Times New Roman" w:hAnsi="Times New Roman"/>
                <w:color w:val="000000" w:themeColor="text1"/>
                <w:sz w:val="24"/>
                <w:szCs w:val="24"/>
              </w:rPr>
              <w:t>.</w:t>
            </w:r>
          </w:p>
          <w:p w:rsidR="00BF2272" w:rsidRPr="006819DC" w:rsidRDefault="00BF2272"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xml:space="preserve">        Приймання-передача виконаних робіт (Об’єкта будівництва) проводиться, відповідно до чинних нормативних</w:t>
            </w:r>
            <w:r w:rsidR="00A11B2C">
              <w:rPr>
                <w:rFonts w:ascii="Times New Roman" w:hAnsi="Times New Roman"/>
                <w:color w:val="000000" w:themeColor="text1"/>
                <w:sz w:val="24"/>
                <w:szCs w:val="24"/>
              </w:rPr>
              <w:t xml:space="preserve"> </w:t>
            </w:r>
            <w:r w:rsidRPr="006819DC">
              <w:rPr>
                <w:rFonts w:ascii="Times New Roman" w:hAnsi="Times New Roman"/>
                <w:color w:val="000000" w:themeColor="text1"/>
                <w:sz w:val="24"/>
                <w:szCs w:val="24"/>
              </w:rPr>
              <w:t>актів, які підтверджуватимуть прийняття закінченого об’єкту в експлуатацію. Передача виконаних робіт (</w:t>
            </w:r>
            <w:r w:rsidRPr="006819DC">
              <w:rPr>
                <w:rFonts w:ascii="Times New Roman" w:hAnsi="Times New Roman"/>
                <w:color w:val="000000" w:themeColor="text1"/>
                <w:sz w:val="24"/>
                <w:szCs w:val="24"/>
                <w:u w:val="single"/>
              </w:rPr>
              <w:t>Об’єкта</w:t>
            </w:r>
            <w:r w:rsidRPr="006819DC">
              <w:rPr>
                <w:rFonts w:ascii="Times New Roman" w:hAnsi="Times New Roman"/>
                <w:color w:val="000000" w:themeColor="text1"/>
                <w:sz w:val="24"/>
                <w:szCs w:val="24"/>
              </w:rPr>
              <w:t xml:space="preserve">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BF2272" w:rsidRPr="006819DC" w:rsidRDefault="00BF2272" w:rsidP="00A20EEE">
            <w:pPr>
              <w:tabs>
                <w:tab w:val="left" w:pos="865"/>
              </w:tabs>
              <w:spacing w:after="0" w:line="240" w:lineRule="auto"/>
              <w:jc w:val="both"/>
              <w:rPr>
                <w:rFonts w:ascii="Times New Roman" w:hAnsi="Times New Roman"/>
                <w:sz w:val="24"/>
                <w:szCs w:val="24"/>
              </w:rPr>
            </w:pPr>
            <w:r w:rsidRPr="006819DC">
              <w:rPr>
                <w:rFonts w:ascii="Times New Roman" w:hAnsi="Times New Roman"/>
                <w:color w:val="000000" w:themeColor="text1"/>
                <w:sz w:val="24"/>
                <w:szCs w:val="24"/>
              </w:rPr>
              <w:t xml:space="preserve">Підрядник гарантує якість закінчених робіт і змонтованих конструкцій, досягнення показників, визначених у </w:t>
            </w:r>
            <w:proofErr w:type="spellStart"/>
            <w:r w:rsidRPr="006819DC">
              <w:rPr>
                <w:rFonts w:ascii="Times New Roman" w:hAnsi="Times New Roman"/>
                <w:color w:val="000000" w:themeColor="text1"/>
                <w:sz w:val="24"/>
                <w:szCs w:val="24"/>
              </w:rPr>
              <w:t>проєктній</w:t>
            </w:r>
            <w:proofErr w:type="spellEnd"/>
            <w:r w:rsidRPr="006819DC">
              <w:rPr>
                <w:rFonts w:ascii="Times New Roman" w:hAnsi="Times New Roman"/>
                <w:color w:val="000000" w:themeColor="text1"/>
                <w:sz w:val="24"/>
                <w:szCs w:val="24"/>
              </w:rPr>
              <w:t xml:space="preserve"> документації, та можливість їх експлуатації Об’єкта будівництва протягом гарантійного строку. </w:t>
            </w:r>
            <w:r w:rsidRPr="006819DC">
              <w:rPr>
                <w:rFonts w:ascii="Times New Roman" w:hAnsi="Times New Roman"/>
                <w:sz w:val="24"/>
                <w:szCs w:val="24"/>
              </w:rPr>
              <w:t xml:space="preserve">Гарантійний строк експлуатації </w:t>
            </w:r>
            <w:r w:rsidRPr="006819DC">
              <w:rPr>
                <w:rFonts w:ascii="Times New Roman" w:hAnsi="Times New Roman"/>
                <w:sz w:val="24"/>
                <w:szCs w:val="24"/>
                <w:u w:val="single"/>
              </w:rPr>
              <w:t>Об’єкта</w:t>
            </w:r>
            <w:r w:rsidRPr="006819DC">
              <w:rPr>
                <w:rFonts w:ascii="Times New Roman" w:hAnsi="Times New Roman"/>
                <w:sz w:val="24"/>
                <w:szCs w:val="24"/>
              </w:rPr>
              <w:t xml:space="preserve"> будівництва становить не менше </w:t>
            </w:r>
            <w:r w:rsidR="006C16A0">
              <w:rPr>
                <w:rFonts w:ascii="Times New Roman" w:hAnsi="Times New Roman"/>
                <w:b/>
                <w:sz w:val="24"/>
                <w:szCs w:val="24"/>
              </w:rPr>
              <w:t>15</w:t>
            </w:r>
            <w:r w:rsidR="00131F74" w:rsidRPr="006819DC">
              <w:rPr>
                <w:rFonts w:ascii="Times New Roman" w:hAnsi="Times New Roman"/>
                <w:b/>
                <w:sz w:val="24"/>
                <w:szCs w:val="24"/>
              </w:rPr>
              <w:t xml:space="preserve"> </w:t>
            </w:r>
            <w:r w:rsidRPr="006819DC">
              <w:rPr>
                <w:rFonts w:ascii="Times New Roman" w:hAnsi="Times New Roman"/>
                <w:b/>
                <w:sz w:val="24"/>
                <w:szCs w:val="24"/>
              </w:rPr>
              <w:t>років</w:t>
            </w:r>
            <w:r w:rsidRPr="006819DC">
              <w:rPr>
                <w:rFonts w:ascii="Times New Roman" w:hAnsi="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Pr="006819DC">
              <w:rPr>
                <w:rFonts w:ascii="Times New Roman" w:hAnsi="Times New Roman"/>
                <w:sz w:val="24"/>
                <w:szCs w:val="24"/>
                <w:u w:val="single"/>
              </w:rPr>
              <w:t>Об’єкта</w:t>
            </w:r>
            <w:r w:rsidRPr="006819DC">
              <w:rPr>
                <w:rFonts w:ascii="Times New Roman" w:hAnsi="Times New Roman"/>
                <w:sz w:val="24"/>
                <w:szCs w:val="24"/>
              </w:rPr>
              <w:t xml:space="preserve"> будівництва. (Учасник має надати гарантійний лист у складі тендерної пропозиції).</w:t>
            </w:r>
          </w:p>
          <w:p w:rsidR="00BF2272" w:rsidRPr="006819DC" w:rsidRDefault="00BF2272" w:rsidP="00A20EEE">
            <w:pPr>
              <w:widowControl w:val="0"/>
              <w:tabs>
                <w:tab w:val="left" w:pos="0"/>
              </w:tabs>
              <w:autoSpaceDE w:val="0"/>
              <w:autoSpaceDN w:val="0"/>
              <w:adjustRightInd w:val="0"/>
              <w:spacing w:after="0" w:line="240" w:lineRule="auto"/>
              <w:jc w:val="both"/>
              <w:rPr>
                <w:rFonts w:ascii="Times New Roman" w:hAnsi="Times New Roman"/>
                <w:b/>
                <w:iCs/>
                <w:sz w:val="24"/>
                <w:szCs w:val="24"/>
              </w:rPr>
            </w:pPr>
            <w:r w:rsidRPr="006819DC">
              <w:rPr>
                <w:rFonts w:ascii="Times New Roman" w:hAnsi="Times New Roman"/>
                <w:b/>
                <w:iCs/>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BF2272" w:rsidRPr="006819DC" w:rsidRDefault="00BF2272" w:rsidP="006C16A0">
            <w:pPr>
              <w:spacing w:after="0" w:line="240" w:lineRule="auto"/>
              <w:jc w:val="both"/>
              <w:rPr>
                <w:rFonts w:ascii="Times New Roman" w:hAnsi="Times New Roman"/>
                <w:sz w:val="24"/>
                <w:szCs w:val="24"/>
              </w:rPr>
            </w:pPr>
            <w:r w:rsidRPr="006819DC">
              <w:rPr>
                <w:rFonts w:ascii="Times New Roman" w:hAnsi="Times New Roman"/>
                <w:sz w:val="24"/>
                <w:szCs w:val="24"/>
              </w:rPr>
              <w:t xml:space="preserve">-  </w:t>
            </w:r>
            <w:bookmarkStart w:id="13" w:name="_Hlk93568096"/>
            <w:r w:rsidR="006C16A0" w:rsidRPr="006C16A0">
              <w:rPr>
                <w:rFonts w:ascii="Times New Roman" w:hAnsi="Times New Roman"/>
                <w:sz w:val="24"/>
                <w:szCs w:val="24"/>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 (наявність у переліку робіт ліцензії на право займатися відповідною діяльністю наступних видів робіт: реставрація, консервація, ремонтні роботи, реабілітація пам</w:t>
            </w:r>
            <w:r w:rsidR="006C16A0">
              <w:rPr>
                <w:rFonts w:ascii="Times New Roman" w:hAnsi="Times New Roman"/>
                <w:sz w:val="24"/>
                <w:szCs w:val="24"/>
              </w:rPr>
              <w:t>’</w:t>
            </w:r>
            <w:r w:rsidR="006C16A0" w:rsidRPr="006C16A0">
              <w:rPr>
                <w:rFonts w:ascii="Times New Roman" w:hAnsi="Times New Roman"/>
                <w:sz w:val="24"/>
                <w:szCs w:val="24"/>
              </w:rPr>
              <w:t>яток культурної спадщини; Клас наслідків СС2, СС3; монтаж інженерних споруд: Клас наслідків СС2, СС3)</w:t>
            </w:r>
            <w:r w:rsidR="006C16A0">
              <w:rPr>
                <w:rFonts w:ascii="Times New Roman" w:hAnsi="Times New Roman"/>
                <w:sz w:val="24"/>
                <w:szCs w:val="24"/>
              </w:rPr>
              <w:t>;</w:t>
            </w:r>
          </w:p>
          <w:bookmarkEnd w:id="13"/>
          <w:p w:rsidR="006C16A0" w:rsidRPr="006C16A0" w:rsidRDefault="00BF2272" w:rsidP="006C16A0">
            <w:pPr>
              <w:spacing w:after="0" w:line="240" w:lineRule="auto"/>
              <w:jc w:val="both"/>
              <w:rPr>
                <w:rFonts w:ascii="Times New Roman" w:hAnsi="Times New Roman"/>
                <w:bCs/>
                <w:sz w:val="24"/>
                <w:szCs w:val="24"/>
              </w:rPr>
            </w:pPr>
            <w:r w:rsidRPr="006819DC">
              <w:rPr>
                <w:rFonts w:ascii="Times New Roman" w:hAnsi="Times New Roman"/>
                <w:b/>
                <w:bCs/>
                <w:sz w:val="24"/>
                <w:szCs w:val="24"/>
              </w:rPr>
              <w:t xml:space="preserve">- </w:t>
            </w:r>
            <w:proofErr w:type="spellStart"/>
            <w:r w:rsidR="006C16A0" w:rsidRPr="006C16A0">
              <w:rPr>
                <w:rFonts w:ascii="Times New Roman" w:hAnsi="Times New Roman"/>
                <w:bCs/>
                <w:sz w:val="24"/>
                <w:szCs w:val="24"/>
              </w:rPr>
              <w:t>скан</w:t>
            </w:r>
            <w:proofErr w:type="spellEnd"/>
            <w:r w:rsidR="006C16A0" w:rsidRPr="006C16A0">
              <w:rPr>
                <w:rFonts w:ascii="Times New Roman" w:hAnsi="Times New Roman"/>
                <w:bCs/>
                <w:sz w:val="24"/>
                <w:szCs w:val="24"/>
              </w:rPr>
              <w:t>-копії дозвільних документів на виконання робіт підвищеної небезпеки: дозвіл на виконання робіт підвищеної небезпеки  та декларація відповідності матеріально-технічної бази вимогам закон</w:t>
            </w:r>
            <w:r w:rsidR="006C16A0">
              <w:rPr>
                <w:rFonts w:ascii="Times New Roman" w:hAnsi="Times New Roman"/>
                <w:bCs/>
                <w:sz w:val="24"/>
                <w:szCs w:val="24"/>
              </w:rPr>
              <w:t>одавства з питань охорони праці;</w:t>
            </w:r>
          </w:p>
          <w:p w:rsidR="00BF2272" w:rsidRDefault="006C16A0" w:rsidP="006C16A0">
            <w:pPr>
              <w:spacing w:after="0" w:line="240" w:lineRule="auto"/>
              <w:jc w:val="both"/>
              <w:rPr>
                <w:rFonts w:ascii="Times New Roman" w:hAnsi="Times New Roman"/>
                <w:bCs/>
                <w:sz w:val="24"/>
                <w:szCs w:val="24"/>
              </w:rPr>
            </w:pPr>
            <w:r w:rsidRPr="006C16A0">
              <w:rPr>
                <w:rFonts w:ascii="Times New Roman" w:hAnsi="Times New Roman"/>
                <w:bCs/>
                <w:sz w:val="24"/>
                <w:szCs w:val="24"/>
              </w:rPr>
              <w:t>- з метою більш ретельного та всебічного вивчення ділових якостей учасників та їх спроможності виконати запропоновані роботи надати сканований оригінал діючого на момент розкриття пропозиції сертифікат на систему управління якістю  відповідно до вимог ДСТУ ISO 9001:2018 (ISO9001:2015,IDT), що виданий на ім’я Учасника. Сертифікат повинен бути виданий органом з сертифікації, що акредитований Національним агентством з акредитації України та сфера акредитації якого містить будівництво. На підтвердження чого в складі пропозиції надати сканований оригінал атестату про акредитацію органу з сертифікації т</w:t>
            </w:r>
            <w:r>
              <w:rPr>
                <w:rFonts w:ascii="Times New Roman" w:hAnsi="Times New Roman"/>
                <w:bCs/>
                <w:sz w:val="24"/>
                <w:szCs w:val="24"/>
              </w:rPr>
              <w:t>а сферу акредитації ООВ;</w:t>
            </w:r>
          </w:p>
          <w:p w:rsidR="006C16A0" w:rsidRDefault="006C16A0" w:rsidP="00A20EEE">
            <w:pPr>
              <w:spacing w:after="0" w:line="240" w:lineRule="auto"/>
              <w:jc w:val="both"/>
              <w:rPr>
                <w:rFonts w:ascii="Times New Roman" w:eastAsia="Times New Roman" w:hAnsi="Times New Roman"/>
                <w:spacing w:val="-2"/>
                <w:kern w:val="2"/>
                <w:sz w:val="24"/>
                <w:szCs w:val="24"/>
                <w:lang w:eastAsia="zh-CN"/>
              </w:rPr>
            </w:pPr>
            <w:r>
              <w:rPr>
                <w:rFonts w:ascii="Times New Roman" w:hAnsi="Times New Roman"/>
                <w:bCs/>
                <w:sz w:val="24"/>
                <w:szCs w:val="24"/>
              </w:rPr>
              <w:t>-</w:t>
            </w:r>
            <w:r>
              <w:t xml:space="preserve"> </w:t>
            </w:r>
            <w:r>
              <w:rPr>
                <w:rFonts w:ascii="Times New Roman" w:hAnsi="Times New Roman"/>
                <w:bCs/>
                <w:sz w:val="24"/>
                <w:szCs w:val="24"/>
              </w:rPr>
              <w:t>к</w:t>
            </w:r>
            <w:r w:rsidRPr="006C16A0">
              <w:rPr>
                <w:rFonts w:ascii="Times New Roman" w:hAnsi="Times New Roman"/>
                <w:bCs/>
                <w:sz w:val="24"/>
                <w:szCs w:val="24"/>
              </w:rPr>
              <w:t xml:space="preserve">рім того, надати сканований оригінал діючого на момент розкриття пропозиції сертифікату на систему управління охороною здоров´я та забезпечення безпечності праці при відповідності вимогам ДСТУ ISO 45001:2019 (ISO 45001:2018, IDT) «Системи </w:t>
            </w:r>
            <w:r w:rsidRPr="006C16A0">
              <w:rPr>
                <w:rFonts w:ascii="Times New Roman" w:hAnsi="Times New Roman"/>
                <w:bCs/>
                <w:sz w:val="24"/>
                <w:szCs w:val="24"/>
              </w:rPr>
              <w:lastRenderedPageBreak/>
              <w:t>управління охороною здоров´я та безпекою праці. Вимоги та настанови, що до застосування», що виданий на ім’я Учасника. Сертифікат повинен бути виданий органом з сертифікації, що акредитований Національним агентством з акредитації України в сфері акредитації якого будівництво нежитлових будівель,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bookmarkStart w:id="14" w:name="_Hlk93568128"/>
          </w:p>
          <w:p w:rsidR="00BF2272" w:rsidRPr="006819DC" w:rsidRDefault="00BF2272" w:rsidP="006C16A0">
            <w:pPr>
              <w:spacing w:after="0" w:line="240" w:lineRule="auto"/>
              <w:ind w:firstLine="588"/>
              <w:jc w:val="both"/>
              <w:rPr>
                <w:rFonts w:ascii="Times New Roman" w:hAnsi="Times New Roman"/>
                <w:iCs/>
                <w:sz w:val="24"/>
                <w:szCs w:val="24"/>
              </w:rPr>
            </w:pPr>
            <w:r w:rsidRPr="006819DC">
              <w:rPr>
                <w:rFonts w:ascii="Times New Roman" w:hAnsi="Times New Roman"/>
                <w:sz w:val="24"/>
                <w:szCs w:val="24"/>
              </w:rPr>
              <w:t xml:space="preserve">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w:t>
            </w:r>
            <w:r w:rsidR="00B01F74" w:rsidRPr="006819DC">
              <w:rPr>
                <w:rFonts w:ascii="Times New Roman" w:hAnsi="Times New Roman" w:cs="Times New Roman"/>
                <w:color w:val="000000" w:themeColor="text1"/>
                <w:sz w:val="24"/>
                <w:szCs w:val="24"/>
              </w:rPr>
              <w:t>відповідатимуть</w:t>
            </w:r>
            <w:r w:rsidR="00B01F74" w:rsidRPr="006819DC">
              <w:rPr>
                <w:rFonts w:ascii="Times New Roman" w:hAnsi="Times New Roman"/>
                <w:sz w:val="24"/>
                <w:szCs w:val="24"/>
              </w:rPr>
              <w:t xml:space="preserve"> </w:t>
            </w:r>
            <w:r w:rsidRPr="006819DC">
              <w:rPr>
                <w:rFonts w:ascii="Times New Roman" w:hAnsi="Times New Roman"/>
                <w:sz w:val="24"/>
                <w:szCs w:val="24"/>
              </w:rPr>
              <w:t xml:space="preserve">нормативно-правовим актам у сфері будівництва, із зазначенням гарантійних строків експлуатації об’єкта (зазначити термін не менший чим в </w:t>
            </w:r>
            <w:proofErr w:type="spellStart"/>
            <w:r w:rsidRPr="006819DC">
              <w:rPr>
                <w:rFonts w:ascii="Times New Roman" w:hAnsi="Times New Roman"/>
                <w:sz w:val="24"/>
                <w:szCs w:val="24"/>
              </w:rPr>
              <w:t>проєкті</w:t>
            </w:r>
            <w:proofErr w:type="spellEnd"/>
            <w:r w:rsidRPr="006819DC">
              <w:rPr>
                <w:rFonts w:ascii="Times New Roman" w:hAnsi="Times New Roman"/>
                <w:sz w:val="24"/>
                <w:szCs w:val="24"/>
              </w:rPr>
              <w:t xml:space="preserve"> договору). Гарантійний лист повинен мати посилання на оприлюднене на веб-порталі Уповноваженого органу оголошення про проведення процедури відкритих торгів.</w:t>
            </w:r>
          </w:p>
          <w:bookmarkEnd w:id="14"/>
          <w:p w:rsidR="00BF2272" w:rsidRPr="006819DC" w:rsidRDefault="00BF2272" w:rsidP="00A20EEE">
            <w:pPr>
              <w:framePr w:hSpace="180" w:wrap="around" w:vAnchor="text" w:hAnchor="text" w:xAlign="right" w:y="1"/>
              <w:spacing w:after="0" w:line="240" w:lineRule="auto"/>
              <w:ind w:firstLine="126"/>
              <w:suppressOverlap/>
              <w:jc w:val="both"/>
              <w:rPr>
                <w:rFonts w:ascii="Times New Roman" w:hAnsi="Times New Roman"/>
                <w:i/>
                <w:iCs/>
                <w:color w:val="000000" w:themeColor="text1"/>
                <w:sz w:val="24"/>
                <w:szCs w:val="24"/>
              </w:rPr>
            </w:pPr>
            <w:r w:rsidRPr="006819DC">
              <w:rPr>
                <w:rFonts w:ascii="Times New Roman" w:hAnsi="Times New Roman"/>
                <w:i/>
                <w:iCs/>
                <w:color w:val="000000" w:themeColor="text1"/>
                <w:sz w:val="24"/>
                <w:szCs w:val="24"/>
              </w:rPr>
              <w:t>Примітки:</w:t>
            </w:r>
          </w:p>
          <w:p w:rsidR="00BF2272" w:rsidRPr="006819DC" w:rsidRDefault="00BF2272" w:rsidP="00A20EEE">
            <w:pPr>
              <w:framePr w:hSpace="180" w:wrap="around" w:vAnchor="text" w:hAnchor="text" w:xAlign="right" w:y="1"/>
              <w:spacing w:after="0" w:line="240" w:lineRule="auto"/>
              <w:ind w:firstLine="126"/>
              <w:suppressOverlap/>
              <w:jc w:val="both"/>
              <w:rPr>
                <w:rFonts w:ascii="Times New Roman" w:hAnsi="Times New Roman"/>
                <w:i/>
                <w:iCs/>
                <w:color w:val="000000" w:themeColor="text1"/>
                <w:sz w:val="24"/>
                <w:szCs w:val="24"/>
              </w:rPr>
            </w:pPr>
            <w:r w:rsidRPr="006819DC">
              <w:rPr>
                <w:rFonts w:ascii="Times New Roman" w:hAnsi="Times New Roman"/>
                <w:i/>
                <w:iCs/>
                <w:color w:val="000000" w:themeColor="text1"/>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883923" w:rsidRPr="006819DC" w:rsidRDefault="00BF2272" w:rsidP="00A20EEE">
            <w:pPr>
              <w:framePr w:hSpace="180" w:wrap="around" w:vAnchor="text" w:hAnchor="text" w:xAlign="right" w:y="1"/>
              <w:spacing w:after="0" w:line="240" w:lineRule="auto"/>
              <w:ind w:firstLine="126"/>
              <w:suppressOverlap/>
              <w:jc w:val="both"/>
              <w:rPr>
                <w:rFonts w:ascii="Times New Roman" w:hAnsi="Times New Roman"/>
                <w:i/>
                <w:color w:val="000000" w:themeColor="text1"/>
                <w:sz w:val="24"/>
                <w:szCs w:val="24"/>
              </w:rPr>
            </w:pPr>
            <w:r w:rsidRPr="006819DC">
              <w:rPr>
                <w:rFonts w:ascii="Times New Roman" w:hAnsi="Times New Roman"/>
                <w:i/>
                <w:color w:val="000000" w:themeColor="text1"/>
                <w:sz w:val="24"/>
                <w:szCs w:val="24"/>
              </w:rPr>
              <w:t>- у разі, якщо законодавством не передбачено надання дозвільних документів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tc>
      </w:tr>
      <w:tr w:rsidR="008D5F5D"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8D5F5D" w:rsidRPr="006819DC" w:rsidRDefault="00BF2272" w:rsidP="008D5F5D">
            <w:pPr>
              <w:spacing w:after="0" w:line="240" w:lineRule="auto"/>
              <w:rPr>
                <w:rFonts w:ascii="Times New Roman" w:eastAsia="Calibri" w:hAnsi="Times New Roman" w:cs="Times New Roman"/>
                <w:bCs/>
                <w:sz w:val="24"/>
                <w:szCs w:val="24"/>
                <w:lang w:eastAsia="ru-RU"/>
              </w:rPr>
            </w:pPr>
            <w:r w:rsidRPr="006819DC">
              <w:rPr>
                <w:rFonts w:ascii="Times New Roman" w:hAnsi="Times New Roman"/>
                <w:bCs/>
                <w:color w:val="000000" w:themeColor="text1"/>
                <w:sz w:val="24"/>
                <w:szCs w:val="24"/>
                <w:lang w:eastAsia="ru-RU"/>
              </w:rPr>
              <w:lastRenderedPageBreak/>
              <w:t>10</w:t>
            </w:r>
            <w:r w:rsidR="008D5F5D" w:rsidRPr="006819DC">
              <w:rPr>
                <w:rFonts w:ascii="Times New Roman" w:hAnsi="Times New Roman"/>
                <w:bCs/>
                <w:color w:val="000000" w:themeColor="text1"/>
                <w:sz w:val="24"/>
                <w:szCs w:val="24"/>
                <w:lang w:eastAsia="ru-RU"/>
              </w:rPr>
              <w:t>. Інформація про субпідрядника(субпідрядників)</w:t>
            </w:r>
          </w:p>
        </w:tc>
        <w:tc>
          <w:tcPr>
            <w:tcW w:w="7041" w:type="dxa"/>
            <w:tcBorders>
              <w:top w:val="single" w:sz="4" w:space="0" w:color="auto"/>
              <w:left w:val="single" w:sz="4" w:space="0" w:color="auto"/>
              <w:bottom w:val="single" w:sz="4" w:space="0" w:color="auto"/>
              <w:right w:val="single" w:sz="4" w:space="0" w:color="auto"/>
            </w:tcBorders>
          </w:tcPr>
          <w:p w:rsidR="00A613DB" w:rsidRPr="006819DC" w:rsidRDefault="00A613DB" w:rsidP="00A20EEE">
            <w:pPr>
              <w:spacing w:after="0" w:line="240" w:lineRule="auto"/>
              <w:ind w:firstLine="453"/>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 w:anchor="n1257" w:tgtFrame="_blank" w:history="1">
              <w:r w:rsidRPr="006819DC">
                <w:rPr>
                  <w:rStyle w:val="aa"/>
                  <w:rFonts w:ascii="Times New Roman" w:hAnsi="Times New Roman"/>
                  <w:sz w:val="24"/>
                  <w:szCs w:val="24"/>
                </w:rPr>
                <w:t>частини третьої</w:t>
              </w:r>
            </w:hyperlink>
            <w:r w:rsidRPr="006819DC">
              <w:rPr>
                <w:rFonts w:ascii="Times New Roman" w:hAnsi="Times New Roman"/>
                <w:color w:val="000000" w:themeColor="text1"/>
                <w:sz w:val="24"/>
                <w:szCs w:val="24"/>
              </w:rPr>
              <w:t> статті 16 Закону, замовник перевіряє таких суб’єктів господарювання щодо відсутності підстав, визначених  пунктом 47 Особливостей.</w:t>
            </w:r>
          </w:p>
          <w:p w:rsidR="008D5F5D" w:rsidRPr="006819DC" w:rsidRDefault="008D5F5D" w:rsidP="00A20EEE">
            <w:pPr>
              <w:spacing w:after="0" w:line="240" w:lineRule="auto"/>
              <w:ind w:firstLine="453"/>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xml:space="preserve"> Учасник подає наступні відомості:</w:t>
            </w:r>
          </w:p>
          <w:p w:rsidR="008D5F5D" w:rsidRPr="006819DC" w:rsidRDefault="008D5F5D"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найменування субпідрядника;</w:t>
            </w:r>
          </w:p>
          <w:p w:rsidR="008D5F5D" w:rsidRPr="006819DC" w:rsidRDefault="008D5F5D"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його місцезнаходження;</w:t>
            </w:r>
          </w:p>
          <w:p w:rsidR="008D5F5D" w:rsidRPr="006819DC" w:rsidRDefault="008D5F5D"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платіжні реквізити;</w:t>
            </w:r>
          </w:p>
          <w:p w:rsidR="008D5F5D" w:rsidRPr="006819DC" w:rsidRDefault="008D5F5D"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код за ЄДРПОУ;</w:t>
            </w:r>
          </w:p>
          <w:p w:rsidR="008D5F5D" w:rsidRPr="006819DC" w:rsidRDefault="008D5F5D" w:rsidP="00A20EEE">
            <w:pPr>
              <w:spacing w:after="0" w:line="240" w:lineRule="auto"/>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8D5F5D" w:rsidRPr="006819DC" w:rsidRDefault="008D5F5D" w:rsidP="00A20EEE">
            <w:pPr>
              <w:spacing w:after="0" w:line="240" w:lineRule="auto"/>
              <w:ind w:firstLine="453"/>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та ліцензій на відповідні види діяльності з переліком видів робі робіт</w:t>
            </w:r>
            <w:r w:rsidR="00BF2272" w:rsidRPr="006819DC">
              <w:rPr>
                <w:rFonts w:ascii="Times New Roman" w:hAnsi="Times New Roman"/>
                <w:i/>
                <w:color w:val="000000" w:themeColor="text1"/>
                <w:sz w:val="24"/>
                <w:szCs w:val="24"/>
              </w:rPr>
              <w:t>*</w:t>
            </w:r>
            <w:r w:rsidRPr="006819DC">
              <w:rPr>
                <w:rFonts w:ascii="Times New Roman" w:hAnsi="Times New Roman"/>
                <w:color w:val="000000" w:themeColor="text1"/>
                <w:sz w:val="24"/>
                <w:szCs w:val="24"/>
              </w:rPr>
              <w:t xml:space="preserve">, на які його </w:t>
            </w:r>
            <w:r w:rsidRPr="006819DC">
              <w:rPr>
                <w:rFonts w:ascii="Times New Roman" w:hAnsi="Times New Roman"/>
                <w:color w:val="000000" w:themeColor="text1"/>
                <w:sz w:val="24"/>
                <w:szCs w:val="24"/>
              </w:rPr>
              <w:lastRenderedPageBreak/>
              <w:t>заплановано залучити, відповідно до технічної специфікації, що наведен</w:t>
            </w:r>
            <w:r w:rsidR="00BF2272" w:rsidRPr="006819DC">
              <w:rPr>
                <w:rFonts w:ascii="Times New Roman" w:hAnsi="Times New Roman"/>
                <w:color w:val="000000" w:themeColor="text1"/>
                <w:sz w:val="24"/>
                <w:szCs w:val="24"/>
              </w:rPr>
              <w:t>а</w:t>
            </w:r>
            <w:r w:rsidRPr="006819DC">
              <w:rPr>
                <w:rFonts w:ascii="Times New Roman" w:hAnsi="Times New Roman"/>
                <w:color w:val="000000" w:themeColor="text1"/>
                <w:sz w:val="24"/>
                <w:szCs w:val="24"/>
              </w:rPr>
              <w:t xml:space="preserve"> в Додатку № </w:t>
            </w:r>
            <w:r w:rsidR="003F7FB2" w:rsidRPr="006819DC">
              <w:rPr>
                <w:rFonts w:ascii="Times New Roman" w:hAnsi="Times New Roman"/>
                <w:color w:val="000000" w:themeColor="text1"/>
                <w:sz w:val="24"/>
                <w:szCs w:val="24"/>
              </w:rPr>
              <w:t>2</w:t>
            </w:r>
            <w:r w:rsidRPr="006819DC">
              <w:rPr>
                <w:rFonts w:ascii="Times New Roman" w:hAnsi="Times New Roman"/>
                <w:color w:val="000000" w:themeColor="text1"/>
                <w:sz w:val="24"/>
                <w:szCs w:val="24"/>
              </w:rPr>
              <w:t xml:space="preserve"> (у разі якщо передбачено законодавством). </w:t>
            </w:r>
          </w:p>
          <w:p w:rsidR="008D5F5D" w:rsidRPr="006819DC" w:rsidRDefault="008D5F5D" w:rsidP="00A20EEE">
            <w:pPr>
              <w:spacing w:after="0" w:line="240" w:lineRule="auto"/>
              <w:ind w:firstLine="453"/>
              <w:jc w:val="both"/>
              <w:rPr>
                <w:rFonts w:ascii="Times New Roman" w:hAnsi="Times New Roman"/>
                <w:color w:val="000000" w:themeColor="text1"/>
                <w:sz w:val="24"/>
                <w:szCs w:val="24"/>
              </w:rPr>
            </w:pPr>
            <w:r w:rsidRPr="006819DC">
              <w:rPr>
                <w:rFonts w:ascii="Times New Roman" w:hAnsi="Times New Roman"/>
                <w:color w:val="000000" w:themeColor="text1"/>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rsidR="008D5F5D" w:rsidRPr="006819DC" w:rsidRDefault="008D5F5D" w:rsidP="00A20EEE">
            <w:pPr>
              <w:spacing w:after="0" w:line="240" w:lineRule="auto"/>
              <w:contextualSpacing/>
              <w:jc w:val="both"/>
              <w:rPr>
                <w:rFonts w:ascii="Times New Roman" w:hAnsi="Times New Roman"/>
                <w:i/>
                <w:color w:val="000000" w:themeColor="text1"/>
                <w:sz w:val="24"/>
                <w:szCs w:val="24"/>
              </w:rPr>
            </w:pPr>
            <w:r w:rsidRPr="006819DC">
              <w:rPr>
                <w:rFonts w:ascii="Times New Roman" w:hAnsi="Times New Roman"/>
                <w:i/>
                <w:color w:val="000000" w:themeColor="text1"/>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8D5F5D" w:rsidRPr="006819DC" w:rsidRDefault="008D5F5D" w:rsidP="00A20EEE">
            <w:pPr>
              <w:spacing w:after="0" w:line="240" w:lineRule="auto"/>
              <w:contextualSpacing/>
              <w:jc w:val="both"/>
              <w:rPr>
                <w:rFonts w:ascii="Times New Roman" w:eastAsia="Calibri" w:hAnsi="Times New Roman" w:cs="Times New Roman"/>
                <w:iCs/>
                <w:sz w:val="24"/>
                <w:szCs w:val="24"/>
              </w:rPr>
            </w:pPr>
            <w:r w:rsidRPr="006819DC">
              <w:rPr>
                <w:rFonts w:ascii="Times New Roman" w:hAnsi="Times New Roman"/>
                <w:sz w:val="24"/>
                <w:szCs w:val="24"/>
              </w:rPr>
              <w:t xml:space="preserve">Якщо до виконання робіт Учасник не залучає </w:t>
            </w:r>
            <w:proofErr w:type="spellStart"/>
            <w:r w:rsidRPr="006819DC">
              <w:rPr>
                <w:rFonts w:ascii="Times New Roman" w:hAnsi="Times New Roman"/>
                <w:sz w:val="24"/>
                <w:szCs w:val="24"/>
              </w:rPr>
              <w:t>субпідрядн</w:t>
            </w:r>
            <w:proofErr w:type="spellEnd"/>
            <w:r w:rsidRPr="006819DC">
              <w:rPr>
                <w:rFonts w:ascii="Times New Roman" w:hAnsi="Times New Roman"/>
                <w:sz w:val="24"/>
                <w:szCs w:val="24"/>
              </w:rPr>
              <w:t xml:space="preserve">(у)і  </w:t>
            </w:r>
            <w:proofErr w:type="spellStart"/>
            <w:r w:rsidRPr="006819DC">
              <w:rPr>
                <w:rFonts w:ascii="Times New Roman" w:hAnsi="Times New Roman"/>
                <w:sz w:val="24"/>
                <w:szCs w:val="24"/>
              </w:rPr>
              <w:t>організац</w:t>
            </w:r>
            <w:proofErr w:type="spellEnd"/>
            <w:r w:rsidRPr="006819DC">
              <w:rPr>
                <w:rFonts w:ascii="Times New Roman" w:hAnsi="Times New Roman"/>
                <w:sz w:val="24"/>
                <w:szCs w:val="24"/>
              </w:rPr>
              <w:t>(ю)ї, то у складі тендерної пропозиції надається довідка в довільній формі.</w:t>
            </w:r>
          </w:p>
        </w:tc>
      </w:tr>
      <w:tr w:rsidR="00B92E4A" w:rsidRPr="006819DC" w:rsidTr="00F25918">
        <w:trPr>
          <w:trHeight w:val="278"/>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BF2272" w:rsidP="00CB46F6">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lastRenderedPageBreak/>
              <w:t>11</w:t>
            </w:r>
            <w:r w:rsidR="00410133" w:rsidRPr="006819DC">
              <w:rPr>
                <w:rFonts w:ascii="Times New Roman" w:eastAsia="Calibri" w:hAnsi="Times New Roman" w:cs="Times New Roman"/>
                <w:bCs/>
                <w:sz w:val="24"/>
                <w:szCs w:val="24"/>
                <w:lang w:eastAsia="ru-RU"/>
              </w:rPr>
              <w:t>. Унесення змін або відкликання тендерної пропозиції учасником</w:t>
            </w:r>
          </w:p>
        </w:tc>
        <w:tc>
          <w:tcPr>
            <w:tcW w:w="7041" w:type="dxa"/>
            <w:tcBorders>
              <w:top w:val="single" w:sz="4" w:space="0" w:color="auto"/>
              <w:left w:val="single" w:sz="4" w:space="0" w:color="auto"/>
              <w:bottom w:val="single" w:sz="4" w:space="0" w:color="auto"/>
              <w:right w:val="single" w:sz="4" w:space="0" w:color="auto"/>
            </w:tcBorders>
          </w:tcPr>
          <w:p w:rsidR="00410133" w:rsidRPr="006819DC" w:rsidRDefault="00B951C8" w:rsidP="00CB46F6">
            <w:pPr>
              <w:spacing w:after="0" w:line="240" w:lineRule="auto"/>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Учасник має право </w:t>
            </w:r>
            <w:proofErr w:type="spellStart"/>
            <w:r>
              <w:rPr>
                <w:rFonts w:ascii="Times New Roman" w:eastAsia="Calibri" w:hAnsi="Times New Roman" w:cs="Times New Roman"/>
                <w:sz w:val="24"/>
                <w:szCs w:val="24"/>
                <w:shd w:val="clear" w:color="auto" w:fill="FFFFFF"/>
                <w:lang w:eastAsia="ru-RU"/>
              </w:rPr>
              <w:t>у</w:t>
            </w:r>
            <w:r w:rsidR="00410133" w:rsidRPr="006819DC">
              <w:rPr>
                <w:rFonts w:ascii="Times New Roman" w:eastAsia="Calibri" w:hAnsi="Times New Roman" w:cs="Times New Roman"/>
                <w:sz w:val="24"/>
                <w:szCs w:val="24"/>
                <w:shd w:val="clear" w:color="auto" w:fill="FFFFFF"/>
                <w:lang w:eastAsia="ru-RU"/>
              </w:rPr>
              <w:t>нести</w:t>
            </w:r>
            <w:proofErr w:type="spellEnd"/>
            <w:r w:rsidR="00410133" w:rsidRPr="006819DC">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410133" w:rsidRPr="006819DC" w:rsidRDefault="00410133" w:rsidP="00CB46F6">
            <w:pPr>
              <w:spacing w:after="0" w:line="240" w:lineRule="auto"/>
              <w:jc w:val="both"/>
              <w:rPr>
                <w:rFonts w:ascii="Times New Roman" w:eastAsia="Calibri" w:hAnsi="Times New Roman" w:cs="Times New Roman"/>
                <w:sz w:val="24"/>
                <w:szCs w:val="24"/>
                <w:shd w:val="clear" w:color="auto" w:fill="FFFFFF"/>
                <w:lang w:eastAsia="ru-RU"/>
              </w:rPr>
            </w:pPr>
            <w:r w:rsidRPr="006819DC">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B92E4A" w:rsidRPr="006819DC" w:rsidTr="00F25918">
        <w:trPr>
          <w:trHeight w:val="70"/>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jc w:val="center"/>
              <w:rPr>
                <w:rFonts w:ascii="Times New Roman" w:eastAsia="Calibri" w:hAnsi="Times New Roman" w:cs="Times New Roman"/>
                <w:sz w:val="24"/>
                <w:szCs w:val="24"/>
                <w:lang w:eastAsia="ru-RU"/>
              </w:rPr>
            </w:pPr>
            <w:r w:rsidRPr="006819DC">
              <w:rPr>
                <w:rFonts w:ascii="Times New Roman" w:eastAsia="Calibri" w:hAnsi="Times New Roman" w:cs="Times New Roman"/>
                <w:b/>
                <w:sz w:val="24"/>
                <w:szCs w:val="24"/>
                <w:lang w:eastAsia="ru-RU"/>
              </w:rPr>
              <w:t>Розділ 4. Подання та розкриття тендерної пропозиції</w:t>
            </w:r>
          </w:p>
        </w:tc>
      </w:tr>
      <w:tr w:rsidR="008D4359" w:rsidRPr="006819DC" w:rsidTr="00F25918">
        <w:trPr>
          <w:trHeight w:val="1192"/>
        </w:trPr>
        <w:tc>
          <w:tcPr>
            <w:tcW w:w="3447" w:type="dxa"/>
            <w:tcBorders>
              <w:top w:val="single" w:sz="4" w:space="0" w:color="auto"/>
              <w:left w:val="single" w:sz="4" w:space="0" w:color="auto"/>
              <w:right w:val="single" w:sz="4" w:space="0" w:color="auto"/>
            </w:tcBorders>
          </w:tcPr>
          <w:p w:rsidR="008D4359" w:rsidRPr="006819DC" w:rsidRDefault="008D4359" w:rsidP="008D4359">
            <w:pPr>
              <w:spacing w:after="0" w:line="240" w:lineRule="auto"/>
              <w:rPr>
                <w:rFonts w:ascii="Times New Roman" w:hAnsi="Times New Roman" w:cs="Times New Roman"/>
                <w:b/>
                <w:bCs/>
                <w:sz w:val="24"/>
                <w:szCs w:val="24"/>
              </w:rPr>
            </w:pPr>
            <w:bookmarkStart w:id="15" w:name="_Hlk60072341"/>
            <w:r w:rsidRPr="006819DC">
              <w:rPr>
                <w:rFonts w:ascii="Times New Roman" w:hAnsi="Times New Roman" w:cs="Times New Roman"/>
                <w:b/>
                <w:bCs/>
                <w:sz w:val="24"/>
                <w:szCs w:val="24"/>
              </w:rPr>
              <w:t>1.Кінцевий строк подання тендерної пропозиції</w:t>
            </w:r>
            <w:r w:rsidRPr="006819DC">
              <w:rPr>
                <w:rFonts w:ascii="Times New Roman" w:hAnsi="Times New Roman" w:cs="Times New Roman"/>
                <w:sz w:val="24"/>
                <w:szCs w:val="24"/>
              </w:rPr>
              <w:t xml:space="preserve"> /</w:t>
            </w:r>
            <w:r w:rsidRPr="006819DC">
              <w:rPr>
                <w:rFonts w:ascii="Times New Roman" w:hAnsi="Times New Roman" w:cs="Times New Roman"/>
                <w:b/>
                <w:bCs/>
                <w:sz w:val="24"/>
                <w:szCs w:val="24"/>
              </w:rPr>
              <w:t>Дата та час розкриття тендерної пропозиції:</w:t>
            </w:r>
          </w:p>
          <w:p w:rsidR="008D4359" w:rsidRPr="006819DC" w:rsidRDefault="008D4359" w:rsidP="008D4359">
            <w:pPr>
              <w:spacing w:after="0" w:line="240" w:lineRule="auto"/>
              <w:rPr>
                <w:rFonts w:ascii="Times New Roman" w:hAnsi="Times New Roman" w:cs="Times New Roman"/>
                <w:bCs/>
                <w:sz w:val="24"/>
                <w:szCs w:val="24"/>
              </w:rPr>
            </w:pPr>
            <w:r w:rsidRPr="006819DC">
              <w:rPr>
                <w:rFonts w:ascii="Times New Roman" w:hAnsi="Times New Roman" w:cs="Times New Roman"/>
                <w:bCs/>
                <w:sz w:val="24"/>
                <w:szCs w:val="24"/>
              </w:rPr>
              <w:t>- спосіб подання тендерних пропозицій</w:t>
            </w:r>
          </w:p>
          <w:p w:rsidR="008D4359" w:rsidRPr="006819DC" w:rsidRDefault="008D4359" w:rsidP="008D4359">
            <w:pPr>
              <w:spacing w:after="0" w:line="240" w:lineRule="auto"/>
              <w:rPr>
                <w:rFonts w:ascii="Times New Roman" w:hAnsi="Times New Roman" w:cs="Times New Roman"/>
                <w:bCs/>
                <w:sz w:val="24"/>
                <w:szCs w:val="24"/>
              </w:rPr>
            </w:pPr>
          </w:p>
          <w:p w:rsidR="008D4359" w:rsidRPr="006819DC" w:rsidRDefault="008D4359" w:rsidP="008D4359">
            <w:pPr>
              <w:spacing w:after="0" w:line="240" w:lineRule="auto"/>
              <w:rPr>
                <w:rFonts w:ascii="Times New Roman" w:hAnsi="Times New Roman" w:cs="Times New Roman"/>
                <w:bCs/>
                <w:sz w:val="24"/>
                <w:szCs w:val="24"/>
              </w:rPr>
            </w:pPr>
            <w:r w:rsidRPr="006819DC">
              <w:rPr>
                <w:rFonts w:ascii="Times New Roman" w:hAnsi="Times New Roman" w:cs="Times New Roman"/>
                <w:bCs/>
                <w:sz w:val="24"/>
                <w:szCs w:val="24"/>
              </w:rPr>
              <w:t xml:space="preserve">- кінцевий строк подання тендерних пропозицій /дата розкриття тендерних пропозицій (дата, час) </w:t>
            </w:r>
          </w:p>
          <w:p w:rsidR="008D4359" w:rsidRPr="006819DC" w:rsidRDefault="008D4359" w:rsidP="008D4359">
            <w:pPr>
              <w:spacing w:after="0" w:line="240" w:lineRule="auto"/>
              <w:rPr>
                <w:rFonts w:ascii="Times New Roman" w:eastAsia="Calibri" w:hAnsi="Times New Roman" w:cs="Times New Roman"/>
                <w:bCs/>
                <w:sz w:val="24"/>
                <w:szCs w:val="24"/>
                <w:highlight w:val="yellow"/>
                <w:lang w:eastAsia="ru-RU"/>
              </w:rPr>
            </w:pPr>
          </w:p>
        </w:tc>
        <w:tc>
          <w:tcPr>
            <w:tcW w:w="7041" w:type="dxa"/>
            <w:tcBorders>
              <w:top w:val="single" w:sz="4" w:space="0" w:color="auto"/>
              <w:left w:val="single" w:sz="4" w:space="0" w:color="auto"/>
              <w:right w:val="single" w:sz="4" w:space="0" w:color="auto"/>
            </w:tcBorders>
          </w:tcPr>
          <w:p w:rsidR="008D4359" w:rsidRPr="006819DC" w:rsidRDefault="008D4359" w:rsidP="008D4359">
            <w:pPr>
              <w:spacing w:after="0" w:line="240" w:lineRule="auto"/>
              <w:jc w:val="both"/>
              <w:rPr>
                <w:rFonts w:ascii="Times New Roman" w:hAnsi="Times New Roman" w:cs="Times New Roman"/>
                <w:sz w:val="24"/>
                <w:szCs w:val="24"/>
              </w:rPr>
            </w:pPr>
            <w:r w:rsidRPr="006819DC">
              <w:rPr>
                <w:rFonts w:ascii="Times New Roman" w:hAnsi="Times New Roman" w:cs="Times New Roman"/>
                <w:sz w:val="24"/>
                <w:szCs w:val="24"/>
                <w:shd w:val="clear" w:color="auto" w:fill="FFFFFF"/>
              </w:rPr>
              <w:t xml:space="preserve">Тендерна пропозиція подається в електронному вигляді через електронну систему </w:t>
            </w:r>
            <w:proofErr w:type="spellStart"/>
            <w:r w:rsidRPr="006819DC">
              <w:rPr>
                <w:rFonts w:ascii="Times New Roman" w:hAnsi="Times New Roman" w:cs="Times New Roman"/>
                <w:sz w:val="24"/>
                <w:szCs w:val="24"/>
                <w:shd w:val="clear" w:color="auto" w:fill="FFFFFF"/>
              </w:rPr>
              <w:t>закупівель</w:t>
            </w:r>
            <w:proofErr w:type="spellEnd"/>
            <w:r w:rsidRPr="006819DC">
              <w:rPr>
                <w:rFonts w:ascii="Times New Roman" w:hAnsi="Times New Roman" w:cs="Times New Roman"/>
                <w:sz w:val="24"/>
                <w:szCs w:val="24"/>
                <w:shd w:val="clear" w:color="auto" w:fill="FFFFFF"/>
              </w:rPr>
              <w:t xml:space="preserve">. Електронна система </w:t>
            </w:r>
            <w:proofErr w:type="spellStart"/>
            <w:r w:rsidRPr="006819DC">
              <w:rPr>
                <w:rFonts w:ascii="Times New Roman" w:hAnsi="Times New Roman" w:cs="Times New Roman"/>
                <w:sz w:val="24"/>
                <w:szCs w:val="24"/>
                <w:shd w:val="clear" w:color="auto" w:fill="FFFFFF"/>
              </w:rPr>
              <w:t>закупівель</w:t>
            </w:r>
            <w:proofErr w:type="spellEnd"/>
            <w:r w:rsidRPr="006819DC">
              <w:rPr>
                <w:rFonts w:ascii="Times New Roman" w:hAnsi="Times New Roman" w:cs="Times New Roman"/>
                <w:sz w:val="24"/>
                <w:szCs w:val="24"/>
                <w:shd w:val="clear" w:color="auto" w:fill="FFFFFF"/>
              </w:rPr>
              <w:t xml:space="preserve"> автоматично формує та надсилає повідомлення учаснику про отримання його пропозиції із зазначенням дати та часу.</w:t>
            </w:r>
          </w:p>
          <w:p w:rsidR="008D4359" w:rsidRPr="004A42A8" w:rsidRDefault="008D4359" w:rsidP="008D4359">
            <w:pPr>
              <w:spacing w:after="0" w:line="240" w:lineRule="auto"/>
              <w:jc w:val="both"/>
              <w:rPr>
                <w:rFonts w:ascii="Times New Roman" w:hAnsi="Times New Roman" w:cs="Times New Roman"/>
                <w:sz w:val="24"/>
                <w:szCs w:val="24"/>
              </w:rPr>
            </w:pPr>
            <w:r w:rsidRPr="006819DC">
              <w:rPr>
                <w:rFonts w:ascii="Times New Roman" w:hAnsi="Times New Roman" w:cs="Times New Roman"/>
                <w:sz w:val="24"/>
                <w:szCs w:val="24"/>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4A42A8">
              <w:rPr>
                <w:rFonts w:ascii="Times New Roman" w:hAnsi="Times New Roman" w:cs="Times New Roman"/>
                <w:sz w:val="24"/>
                <w:szCs w:val="24"/>
                <w:shd w:val="clear" w:color="auto" w:fill="FFFFFF"/>
              </w:rPr>
              <w:t>закупівель</w:t>
            </w:r>
            <w:proofErr w:type="spellEnd"/>
            <w:r w:rsidRPr="004A42A8">
              <w:rPr>
                <w:rFonts w:ascii="Times New Roman" w:hAnsi="Times New Roman" w:cs="Times New Roman"/>
                <w:sz w:val="24"/>
                <w:szCs w:val="24"/>
                <w:shd w:val="clear" w:color="auto" w:fill="FFFFFF"/>
              </w:rPr>
              <w:t xml:space="preserve"> та встановлений на: </w:t>
            </w:r>
          </w:p>
          <w:p w:rsidR="008D4359" w:rsidRPr="006819DC" w:rsidRDefault="00AB2026" w:rsidP="008D435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14</w:t>
            </w:r>
            <w:r w:rsidR="00B951C8" w:rsidRPr="004A42A8">
              <w:rPr>
                <w:rFonts w:ascii="Times New Roman" w:hAnsi="Times New Roman" w:cs="Times New Roman"/>
                <w:b/>
                <w:bCs/>
                <w:sz w:val="24"/>
                <w:szCs w:val="24"/>
              </w:rPr>
              <w:t>.10</w:t>
            </w:r>
            <w:r w:rsidR="00B01F74" w:rsidRPr="004A42A8">
              <w:rPr>
                <w:rFonts w:ascii="Times New Roman" w:hAnsi="Times New Roman" w:cs="Times New Roman"/>
                <w:b/>
                <w:bCs/>
                <w:sz w:val="24"/>
                <w:szCs w:val="24"/>
              </w:rPr>
              <w:t>.2023 року,</w:t>
            </w:r>
            <w:r w:rsidR="004A42A8" w:rsidRPr="004A42A8">
              <w:rPr>
                <w:rFonts w:ascii="Times New Roman" w:hAnsi="Times New Roman" w:cs="Times New Roman"/>
                <w:b/>
                <w:bCs/>
                <w:sz w:val="24"/>
                <w:szCs w:val="24"/>
              </w:rPr>
              <w:t xml:space="preserve"> 18 год 00</w:t>
            </w:r>
            <w:r w:rsidR="00901047" w:rsidRPr="004A42A8">
              <w:rPr>
                <w:rFonts w:ascii="Times New Roman" w:hAnsi="Times New Roman" w:cs="Times New Roman"/>
                <w:b/>
                <w:bCs/>
                <w:sz w:val="24"/>
                <w:szCs w:val="24"/>
              </w:rPr>
              <w:t>хв.</w:t>
            </w:r>
            <w:r w:rsidR="00B01F74" w:rsidRPr="004A42A8">
              <w:rPr>
                <w:rFonts w:ascii="Times New Roman" w:hAnsi="Times New Roman" w:cs="Times New Roman"/>
                <w:b/>
                <w:bCs/>
                <w:sz w:val="24"/>
                <w:szCs w:val="24"/>
              </w:rPr>
              <w:t xml:space="preserve"> </w:t>
            </w:r>
            <w:r w:rsidR="008D4359" w:rsidRPr="004A42A8">
              <w:rPr>
                <w:rFonts w:ascii="Times New Roman" w:hAnsi="Times New Roman" w:cs="Times New Roman"/>
                <w:b/>
                <w:bCs/>
                <w:sz w:val="24"/>
                <w:szCs w:val="24"/>
              </w:rPr>
              <w:t>(</w:t>
            </w:r>
            <w:r w:rsidR="00B951C8" w:rsidRPr="00B951C8">
              <w:rPr>
                <w:rFonts w:ascii="Times New Roman" w:hAnsi="Times New Roman" w:cs="Times New Roman"/>
                <w:b/>
                <w:bCs/>
                <w:sz w:val="24"/>
                <w:szCs w:val="24"/>
              </w:rPr>
              <w:t>дата і час додатково визначено у</w:t>
            </w:r>
            <w:r w:rsidR="008D4359" w:rsidRPr="00B951C8">
              <w:rPr>
                <w:rFonts w:ascii="Times New Roman" w:hAnsi="Times New Roman" w:cs="Times New Roman"/>
                <w:b/>
                <w:bCs/>
                <w:sz w:val="24"/>
                <w:szCs w:val="24"/>
              </w:rPr>
              <w:t xml:space="preserve"> </w:t>
            </w:r>
            <w:r w:rsidR="00B951C8" w:rsidRPr="00B951C8">
              <w:rPr>
                <w:rFonts w:ascii="Times New Roman" w:hAnsi="Times New Roman" w:cs="Times New Roman"/>
                <w:b/>
                <w:bCs/>
                <w:sz w:val="24"/>
                <w:szCs w:val="24"/>
              </w:rPr>
              <w:t xml:space="preserve">тендерній </w:t>
            </w:r>
            <w:proofErr w:type="spellStart"/>
            <w:r w:rsidR="00B951C8" w:rsidRPr="00B951C8">
              <w:rPr>
                <w:rFonts w:ascii="Times New Roman" w:hAnsi="Times New Roman" w:cs="Times New Roman"/>
                <w:b/>
                <w:bCs/>
                <w:sz w:val="24"/>
                <w:szCs w:val="24"/>
              </w:rPr>
              <w:t>документації</w:t>
            </w:r>
            <w:r w:rsidR="008D4359" w:rsidRPr="00B951C8">
              <w:rPr>
                <w:rFonts w:ascii="Times New Roman" w:hAnsi="Times New Roman" w:cs="Times New Roman"/>
                <w:b/>
                <w:bCs/>
                <w:sz w:val="24"/>
                <w:szCs w:val="24"/>
              </w:rPr>
              <w:t>про</w:t>
            </w:r>
            <w:proofErr w:type="spellEnd"/>
            <w:r w:rsidR="008D4359" w:rsidRPr="00B951C8">
              <w:rPr>
                <w:rFonts w:ascii="Times New Roman" w:hAnsi="Times New Roman" w:cs="Times New Roman"/>
                <w:b/>
                <w:bCs/>
                <w:sz w:val="24"/>
                <w:szCs w:val="24"/>
              </w:rPr>
              <w:t xml:space="preserve"> проведення закупівлі</w:t>
            </w:r>
            <w:r w:rsidR="008D4359" w:rsidRPr="00B951C8">
              <w:rPr>
                <w:rFonts w:ascii="Times New Roman" w:hAnsi="Times New Roman" w:cs="Times New Roman"/>
                <w:sz w:val="24"/>
                <w:szCs w:val="24"/>
              </w:rPr>
              <w:t>)</w:t>
            </w:r>
          </w:p>
          <w:p w:rsidR="008D4359" w:rsidRPr="006819DC" w:rsidRDefault="008D4359" w:rsidP="008D4359">
            <w:pPr>
              <w:shd w:val="clear" w:color="auto" w:fill="FFFFFF"/>
              <w:spacing w:after="0" w:line="240" w:lineRule="auto"/>
              <w:jc w:val="both"/>
              <w:textAlignment w:val="baseline"/>
              <w:rPr>
                <w:rFonts w:ascii="Times New Roman" w:eastAsia="Times New Roman" w:hAnsi="Times New Roman" w:cs="Times New Roman"/>
                <w:sz w:val="24"/>
                <w:szCs w:val="24"/>
                <w:highlight w:val="yellow"/>
                <w:lang w:eastAsia="ru-RU"/>
              </w:rPr>
            </w:pPr>
            <w:r w:rsidRPr="006819DC">
              <w:rPr>
                <w:rFonts w:ascii="Times New Roman" w:hAnsi="Times New Roman" w:cs="Times New Roman"/>
                <w:sz w:val="24"/>
                <w:szCs w:val="24"/>
              </w:rPr>
              <w:t xml:space="preserve">Тендерні пропозиції, отримані електронною системою </w:t>
            </w:r>
            <w:proofErr w:type="spellStart"/>
            <w:r w:rsidRPr="006819DC">
              <w:rPr>
                <w:rFonts w:ascii="Times New Roman" w:hAnsi="Times New Roman" w:cs="Times New Roman"/>
                <w:sz w:val="24"/>
                <w:szCs w:val="24"/>
              </w:rPr>
              <w:t>закупівель</w:t>
            </w:r>
            <w:proofErr w:type="spellEnd"/>
            <w:r w:rsidRPr="006819DC">
              <w:rPr>
                <w:rFonts w:ascii="Times New Roman" w:hAnsi="Times New Roman" w:cs="Times New Roman"/>
                <w:sz w:val="24"/>
                <w:szCs w:val="24"/>
              </w:rPr>
              <w:t xml:space="preserve"> після закінчення строку їх подання, не приймаються електронною системою </w:t>
            </w:r>
            <w:proofErr w:type="spellStart"/>
            <w:r w:rsidRPr="006819DC">
              <w:rPr>
                <w:rFonts w:ascii="Times New Roman" w:hAnsi="Times New Roman" w:cs="Times New Roman"/>
                <w:sz w:val="24"/>
                <w:szCs w:val="24"/>
              </w:rPr>
              <w:t>закупівель</w:t>
            </w:r>
            <w:proofErr w:type="spellEnd"/>
            <w:r w:rsidRPr="006819DC">
              <w:rPr>
                <w:rFonts w:ascii="Times New Roman" w:hAnsi="Times New Roman" w:cs="Times New Roman"/>
                <w:sz w:val="24"/>
                <w:szCs w:val="24"/>
              </w:rPr>
              <w:t>.</w:t>
            </w:r>
          </w:p>
        </w:tc>
      </w:tr>
      <w:bookmarkEnd w:id="15"/>
      <w:tr w:rsidR="008D4359" w:rsidRPr="006819DC" w:rsidTr="00C40173">
        <w:trPr>
          <w:trHeight w:val="830"/>
        </w:trPr>
        <w:tc>
          <w:tcPr>
            <w:tcW w:w="3447" w:type="dxa"/>
            <w:tcBorders>
              <w:top w:val="single" w:sz="4" w:space="0" w:color="auto"/>
              <w:left w:val="single" w:sz="4" w:space="0" w:color="auto"/>
              <w:right w:val="single" w:sz="4" w:space="0" w:color="auto"/>
            </w:tcBorders>
          </w:tcPr>
          <w:p w:rsidR="008D4359" w:rsidRPr="006819DC" w:rsidRDefault="008D4359" w:rsidP="008D4359">
            <w:pPr>
              <w:rPr>
                <w:rFonts w:ascii="Times New Roman" w:hAnsi="Times New Roman" w:cs="Times New Roman"/>
                <w:b/>
                <w:bCs/>
                <w:sz w:val="24"/>
                <w:szCs w:val="24"/>
              </w:rPr>
            </w:pPr>
            <w:r w:rsidRPr="006819DC">
              <w:rPr>
                <w:rFonts w:ascii="Times New Roman" w:hAnsi="Times New Roman" w:cs="Times New Roman"/>
                <w:b/>
                <w:bCs/>
                <w:sz w:val="24"/>
                <w:szCs w:val="24"/>
              </w:rPr>
              <w:t>2. Дата та час розкриття тендерної пропозиції</w:t>
            </w:r>
          </w:p>
          <w:p w:rsidR="008D4359" w:rsidRPr="006819DC" w:rsidRDefault="008D4359" w:rsidP="008D4359">
            <w:pPr>
              <w:spacing w:after="0" w:line="240" w:lineRule="auto"/>
              <w:rPr>
                <w:rFonts w:ascii="Times New Roman" w:eastAsia="Calibri" w:hAnsi="Times New Roman" w:cs="Times New Roman"/>
                <w:sz w:val="24"/>
                <w:szCs w:val="24"/>
                <w:highlight w:val="yellow"/>
                <w:lang w:eastAsia="ru-RU"/>
              </w:rPr>
            </w:pPr>
          </w:p>
        </w:tc>
        <w:tc>
          <w:tcPr>
            <w:tcW w:w="7041" w:type="dxa"/>
            <w:tcBorders>
              <w:top w:val="single" w:sz="4" w:space="0" w:color="auto"/>
              <w:left w:val="single" w:sz="4" w:space="0" w:color="auto"/>
              <w:right w:val="single" w:sz="4" w:space="0" w:color="auto"/>
            </w:tcBorders>
          </w:tcPr>
          <w:p w:rsidR="008D4359" w:rsidRPr="006819DC" w:rsidRDefault="008D4359" w:rsidP="008D4359">
            <w:pPr>
              <w:pStyle w:val="rvps2"/>
              <w:shd w:val="clear" w:color="auto" w:fill="FFFFFF"/>
              <w:spacing w:before="0" w:beforeAutospacing="0" w:after="0" w:afterAutospacing="0"/>
              <w:jc w:val="both"/>
              <w:textAlignment w:val="baseline"/>
            </w:pPr>
            <w:r w:rsidRPr="006819DC">
              <w:t xml:space="preserve">Дата і час розкриття тендерних пропозицій визначаються електронною системою </w:t>
            </w:r>
            <w:proofErr w:type="spellStart"/>
            <w:r w:rsidRPr="006819DC">
              <w:t>закупівель</w:t>
            </w:r>
            <w:proofErr w:type="spellEnd"/>
            <w:r w:rsidRPr="006819DC">
              <w:t xml:space="preserve"> автоматично в день оприлюднення замовником оголошення про проведення відкритих торгів в електронній системі </w:t>
            </w:r>
            <w:proofErr w:type="spellStart"/>
            <w:r w:rsidRPr="006819DC">
              <w:t>закупівель</w:t>
            </w:r>
            <w:proofErr w:type="spellEnd"/>
            <w:r w:rsidRPr="006819DC">
              <w:t>.</w:t>
            </w:r>
          </w:p>
          <w:p w:rsidR="008D4359" w:rsidRPr="006819DC" w:rsidRDefault="008D4359" w:rsidP="008D4359">
            <w:pPr>
              <w:pStyle w:val="rvps2"/>
              <w:shd w:val="clear" w:color="auto" w:fill="FFFFFF"/>
              <w:spacing w:before="0" w:beforeAutospacing="0" w:after="0" w:afterAutospacing="0"/>
              <w:jc w:val="both"/>
              <w:textAlignment w:val="baseline"/>
            </w:pPr>
            <w:r w:rsidRPr="006819DC">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819DC">
              <w:t>закупівель</w:t>
            </w:r>
            <w:proofErr w:type="spellEnd"/>
            <w:r w:rsidRPr="006819DC">
              <w:t xml:space="preserve"> одразу після завершення періоду прийому пропозицій. </w:t>
            </w:r>
          </w:p>
          <w:p w:rsidR="008D4359" w:rsidRPr="006819DC" w:rsidRDefault="008D4359" w:rsidP="008D4359">
            <w:pPr>
              <w:pStyle w:val="rvps2"/>
              <w:shd w:val="clear" w:color="auto" w:fill="FFFFFF"/>
              <w:spacing w:before="0" w:beforeAutospacing="0" w:after="0" w:afterAutospacing="0"/>
              <w:jc w:val="both"/>
              <w:textAlignment w:val="baseline"/>
            </w:pPr>
            <w:r w:rsidRPr="006819DC">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w:t>
            </w:r>
            <w:r w:rsidR="00154B0E" w:rsidRPr="006819DC">
              <w:t xml:space="preserve">ної ними ціни/приведеної ціни. </w:t>
            </w:r>
          </w:p>
          <w:p w:rsidR="00D30F45" w:rsidRPr="006819DC" w:rsidRDefault="00D30F45" w:rsidP="008D4359">
            <w:pPr>
              <w:pStyle w:val="rvps2"/>
              <w:shd w:val="clear" w:color="auto" w:fill="FFFFFF"/>
              <w:spacing w:before="0" w:beforeAutospacing="0" w:after="0" w:afterAutospacing="0"/>
              <w:jc w:val="both"/>
              <w:textAlignment w:val="baseline"/>
            </w:pPr>
            <w:r w:rsidRPr="006819D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6819DC">
              <w:lastRenderedPageBreak/>
              <w:t>відповідність кваліфікаційним критеріям відповідно до </w:t>
            </w:r>
            <w:hyperlink r:id="rId8" w:anchor="n1250" w:tgtFrame="_blank" w:history="1">
              <w:r w:rsidRPr="006819DC">
                <w:rPr>
                  <w:rStyle w:val="aa"/>
                </w:rPr>
                <w:t>статті 16</w:t>
              </w:r>
            </w:hyperlink>
            <w:r w:rsidRPr="006819DC">
              <w:t> Закону, і документи, що підтверджують відсутність підстав, визначених </w:t>
            </w:r>
            <w:hyperlink r:id="rId9" w:anchor="n615" w:history="1">
              <w:r w:rsidRPr="006819DC">
                <w:rPr>
                  <w:rStyle w:val="aa"/>
                </w:rPr>
                <w:t>пунктом 47</w:t>
              </w:r>
            </w:hyperlink>
            <w:r w:rsidRPr="006819DC">
              <w:t> цих особливостей.</w:t>
            </w:r>
          </w:p>
          <w:p w:rsidR="008D4359" w:rsidRPr="006819DC" w:rsidRDefault="008D4359" w:rsidP="008D4359">
            <w:pPr>
              <w:shd w:val="clear" w:color="auto" w:fill="FFFFFF"/>
              <w:spacing w:after="0" w:line="240" w:lineRule="auto"/>
              <w:jc w:val="both"/>
              <w:textAlignment w:val="baseline"/>
              <w:rPr>
                <w:rFonts w:ascii="Times New Roman" w:eastAsia="Times New Roman" w:hAnsi="Times New Roman" w:cs="Times New Roman"/>
                <w:sz w:val="24"/>
                <w:szCs w:val="24"/>
                <w:highlight w:val="yellow"/>
                <w:lang w:eastAsia="ru-RU"/>
              </w:rPr>
            </w:pPr>
            <w:r w:rsidRPr="006819DC">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6819DC">
              <w:rPr>
                <w:rFonts w:ascii="Times New Roman" w:hAnsi="Times New Roman" w:cs="Times New Roman"/>
                <w:sz w:val="24"/>
                <w:szCs w:val="24"/>
              </w:rPr>
              <w:t>закупівель</w:t>
            </w:r>
            <w:proofErr w:type="spellEnd"/>
            <w:r w:rsidRPr="006819DC">
              <w:rPr>
                <w:rFonts w:ascii="Times New Roman" w:hAnsi="Times New Roman" w:cs="Times New Roman"/>
                <w:sz w:val="24"/>
                <w:szCs w:val="24"/>
              </w:rPr>
              <w:t xml:space="preserve"> автоматично в день розкриття тендерних пропозицій.</w:t>
            </w:r>
          </w:p>
        </w:tc>
      </w:tr>
      <w:tr w:rsidR="00B92E4A" w:rsidRPr="006819DC" w:rsidTr="00F25918">
        <w:trPr>
          <w:trHeight w:val="20"/>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jc w:val="center"/>
              <w:rPr>
                <w:rFonts w:ascii="Times New Roman" w:eastAsia="Calibri" w:hAnsi="Times New Roman" w:cs="Times New Roman"/>
                <w:sz w:val="24"/>
                <w:szCs w:val="24"/>
                <w:lang w:eastAsia="ru-RU"/>
              </w:rPr>
            </w:pPr>
            <w:r w:rsidRPr="006819DC">
              <w:rPr>
                <w:rFonts w:ascii="Times New Roman" w:eastAsia="Calibri" w:hAnsi="Times New Roman" w:cs="Times New Roman"/>
                <w:b/>
                <w:bCs/>
                <w:sz w:val="24"/>
                <w:szCs w:val="24"/>
                <w:lang w:eastAsia="ru-RU"/>
              </w:rPr>
              <w:lastRenderedPageBreak/>
              <w:t>Розділ 5. Оцінка тендерної пропозиції</w:t>
            </w:r>
          </w:p>
        </w:tc>
      </w:tr>
      <w:tr w:rsidR="008D4359" w:rsidRPr="006819DC" w:rsidTr="00F25918">
        <w:trPr>
          <w:trHeight w:val="20"/>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eastAsia="Calibri" w:hAnsi="Times New Roman" w:cs="Times New Roman"/>
                <w:bCs/>
                <w:sz w:val="24"/>
                <w:szCs w:val="24"/>
                <w:lang w:eastAsia="ru-RU"/>
              </w:rPr>
            </w:pPr>
            <w:r w:rsidRPr="006819DC">
              <w:rPr>
                <w:rFonts w:ascii="Times New Roman" w:hAnsi="Times New Roman" w:cs="Times New Roman"/>
                <w:bCs/>
                <w:color w:val="000000"/>
                <w:sz w:val="24"/>
                <w:szCs w:val="24"/>
                <w:lang w:eastAsia="ru-RU"/>
              </w:rPr>
              <w:t>1. Перелік критеріїв та методика оцінки тендерних пропозиції із зазначенням питомої ваги критерію</w:t>
            </w:r>
          </w:p>
        </w:tc>
        <w:tc>
          <w:tcPr>
            <w:tcW w:w="7041" w:type="dxa"/>
            <w:tcBorders>
              <w:top w:val="single" w:sz="4" w:space="0" w:color="000000"/>
              <w:left w:val="single" w:sz="4" w:space="0" w:color="000000"/>
              <w:bottom w:val="single" w:sz="4" w:space="0" w:color="000000"/>
              <w:right w:val="single" w:sz="4" w:space="0" w:color="000000"/>
            </w:tcBorders>
          </w:tcPr>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1. Відкриті торги проводяться без застосування електронного аукціону.</w:t>
            </w:r>
            <w:r w:rsidR="00F97BCD" w:rsidRPr="006819DC">
              <w:rPr>
                <w:rFonts w:ascii="Times New Roman" w:hAnsi="Times New Roman" w:cs="Times New Roman"/>
                <w:sz w:val="24"/>
                <w:szCs w:val="24"/>
                <w:lang w:eastAsia="uk-UA"/>
              </w:rPr>
              <w:t xml:space="preserve"> </w:t>
            </w:r>
          </w:p>
          <w:p w:rsidR="00D64BB8" w:rsidRDefault="00D64BB8" w:rsidP="006F33C7">
            <w:pPr>
              <w:pStyle w:val="rvps2"/>
              <w:shd w:val="clear" w:color="auto" w:fill="FFFFFF"/>
              <w:spacing w:before="0" w:beforeAutospacing="0" w:after="0" w:afterAutospacing="0"/>
              <w:jc w:val="both"/>
              <w:textAlignment w:val="baseline"/>
            </w:pPr>
            <w:r w:rsidRPr="00D64BB8">
              <w:t xml:space="preserve">Електронною системою </w:t>
            </w:r>
            <w:proofErr w:type="spellStart"/>
            <w:r w:rsidRPr="00D64BB8">
              <w:t>закупівель</w:t>
            </w:r>
            <w:proofErr w:type="spellEnd"/>
            <w:r w:rsidRPr="00D64BB8">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D64BB8" w:rsidRDefault="00D64BB8" w:rsidP="008D435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64BB8">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819DC">
              <w:rPr>
                <w:rFonts w:ascii="Times New Roman" w:hAnsi="Times New Roman" w:cs="Times New Roman"/>
                <w:sz w:val="24"/>
                <w:szCs w:val="24"/>
                <w:lang w:eastAsia="uk-UA"/>
              </w:rPr>
              <w:t>закупівель</w:t>
            </w:r>
            <w:proofErr w:type="spellEnd"/>
            <w:r w:rsidRPr="006819DC">
              <w:rPr>
                <w:rFonts w:ascii="Times New Roman" w:hAnsi="Times New Roman" w:cs="Times New Roman"/>
                <w:sz w:val="24"/>
                <w:szCs w:val="24"/>
                <w:lang w:eastAsia="uk-UA"/>
              </w:rPr>
              <w:t xml:space="preserve"> автоматично в день розкриття тендерних пропозицій.</w:t>
            </w:r>
            <w:r w:rsidR="00F97BCD" w:rsidRPr="006819DC">
              <w:rPr>
                <w:rFonts w:ascii="Times New Roman" w:hAnsi="Times New Roman" w:cs="Times New Roman"/>
                <w:sz w:val="24"/>
                <w:szCs w:val="24"/>
                <w:lang w:eastAsia="uk-UA"/>
              </w:rPr>
              <w:t xml:space="preserve"> </w:t>
            </w:r>
            <w:r w:rsidR="00D64BB8" w:rsidRPr="00D64BB8">
              <w:rPr>
                <w:rFonts w:ascii="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00D64BB8" w:rsidRPr="00D64BB8">
              <w:rPr>
                <w:rFonts w:ascii="Times New Roman" w:hAnsi="Times New Roman" w:cs="Times New Roman"/>
                <w:sz w:val="24"/>
                <w:szCs w:val="24"/>
                <w:lang w:eastAsia="uk-UA"/>
              </w:rPr>
              <w:t>закупівель</w:t>
            </w:r>
            <w:proofErr w:type="spellEnd"/>
            <w:r w:rsidR="00D64BB8" w:rsidRPr="00D64BB8">
              <w:rPr>
                <w:rFonts w:ascii="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 xml:space="preserve">3. Найбільш економічно вигідною тендерною пропозицією електронна система </w:t>
            </w:r>
            <w:proofErr w:type="spellStart"/>
            <w:r w:rsidRPr="006819DC">
              <w:rPr>
                <w:rFonts w:ascii="Times New Roman" w:hAnsi="Times New Roman" w:cs="Times New Roman"/>
                <w:sz w:val="24"/>
                <w:szCs w:val="24"/>
                <w:lang w:eastAsia="uk-UA"/>
              </w:rPr>
              <w:t>закупівель</w:t>
            </w:r>
            <w:proofErr w:type="spellEnd"/>
            <w:r w:rsidRPr="006819DC">
              <w:rPr>
                <w:rFonts w:ascii="Times New Roman" w:hAnsi="Times New Roman" w:cs="Times New Roman"/>
                <w:sz w:val="24"/>
                <w:szCs w:val="24"/>
                <w:lang w:eastAsia="uk-UA"/>
              </w:rPr>
              <w:t xml:space="preserve"> визначає тендерну пропозицію, ціна/приведена ціна якої є найнижчою.</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819DC">
              <w:rPr>
                <w:rFonts w:ascii="Times New Roman" w:hAnsi="Times New Roman" w:cs="Times New Roman"/>
                <w:sz w:val="24"/>
                <w:szCs w:val="24"/>
                <w:lang w:eastAsia="uk-UA"/>
              </w:rPr>
              <w:t>закупівель</w:t>
            </w:r>
            <w:proofErr w:type="spellEnd"/>
            <w:r w:rsidRPr="006819DC">
              <w:rPr>
                <w:rFonts w:ascii="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819DC">
              <w:rPr>
                <w:rFonts w:ascii="Times New Roman" w:hAnsi="Times New Roman" w:cs="Times New Roman"/>
                <w:sz w:val="24"/>
                <w:szCs w:val="24"/>
                <w:lang w:eastAsia="uk-UA"/>
              </w:rPr>
              <w:t>закупівель</w:t>
            </w:r>
            <w:proofErr w:type="spellEnd"/>
            <w:r w:rsidRPr="006819DC">
              <w:rPr>
                <w:rFonts w:ascii="Times New Roman" w:hAnsi="Times New Roman" w:cs="Times New Roman"/>
                <w:sz w:val="24"/>
                <w:szCs w:val="24"/>
                <w:lang w:eastAsia="uk-UA"/>
              </w:rPr>
              <w:t xml:space="preserve"> протягом одного дня з дня прийняття відповідного рішення.</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rPr>
            </w:pPr>
            <w:r w:rsidRPr="006819DC">
              <w:rPr>
                <w:rFonts w:ascii="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6819DC">
              <w:rPr>
                <w:rFonts w:ascii="Times New Roman" w:hAnsi="Times New Roman" w:cs="Times New Roman"/>
                <w:sz w:val="24"/>
                <w:szCs w:val="24"/>
                <w:lang w:eastAsia="uk-UA"/>
              </w:rPr>
              <w:lastRenderedPageBreak/>
              <w:t>розташовані за результатами їх оцінки, починаючи з найкращої, у порядку та строки, визначені цими особливостями.</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rPr>
            </w:pPr>
            <w:r w:rsidRPr="006819DC">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rPr>
            </w:pPr>
            <w:r w:rsidRPr="006819DC">
              <w:rPr>
                <w:rFonts w:ascii="Times New Roman" w:hAnsi="Times New Roman" w:cs="Times New Roman"/>
                <w:sz w:val="24"/>
                <w:szCs w:val="24"/>
              </w:rPr>
              <w:t xml:space="preserve">6. </w:t>
            </w:r>
            <w:r w:rsidR="004768FA" w:rsidRPr="00B32361">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768FA" w:rsidRPr="00B32361">
              <w:rPr>
                <w:rFonts w:ascii="Times New Roman" w:hAnsi="Times New Roman" w:cs="Times New Roman"/>
                <w:sz w:val="24"/>
                <w:szCs w:val="24"/>
              </w:rPr>
              <w:t>невідповідностей</w:t>
            </w:r>
            <w:proofErr w:type="spellEnd"/>
            <w:r w:rsidR="004768FA" w:rsidRPr="00B32361">
              <w:rPr>
                <w:rFonts w:ascii="Times New Roman" w:hAnsi="Times New Roman" w:cs="Times New Roman"/>
                <w:sz w:val="24"/>
                <w:szCs w:val="24"/>
              </w:rPr>
              <w:t xml:space="preserve"> в електронній системі </w:t>
            </w:r>
            <w:proofErr w:type="spellStart"/>
            <w:r w:rsidR="004768FA" w:rsidRPr="00B32361">
              <w:rPr>
                <w:rFonts w:ascii="Times New Roman" w:hAnsi="Times New Roman" w:cs="Times New Roman"/>
                <w:sz w:val="24"/>
                <w:szCs w:val="24"/>
              </w:rPr>
              <w:t>закупівель</w:t>
            </w:r>
            <w:proofErr w:type="spellEnd"/>
            <w:r w:rsidR="004768FA" w:rsidRPr="00B32361">
              <w:rPr>
                <w:rFonts w:ascii="Times New Roman" w:hAnsi="Times New Roman" w:cs="Times New Roman"/>
                <w:sz w:val="24"/>
                <w:szCs w:val="24"/>
              </w:rPr>
              <w:t>.</w:t>
            </w:r>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lang w:eastAsia="uk-UA"/>
              </w:rPr>
            </w:pPr>
            <w:r w:rsidRPr="006819DC">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6819DC">
              <w:rPr>
                <w:rFonts w:ascii="Times New Roman" w:hAnsi="Times New Roman" w:cs="Times New Roman"/>
                <w:sz w:val="24"/>
                <w:szCs w:val="24"/>
                <w:lang w:eastAsia="uk-UA"/>
              </w:rPr>
              <w:t>закупівель</w:t>
            </w:r>
            <w:proofErr w:type="spellEnd"/>
            <w:r w:rsidRPr="006819DC">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819DC">
              <w:rPr>
                <w:rFonts w:ascii="Times New Roman" w:hAnsi="Times New Roman" w:cs="Times New Roman"/>
                <w:sz w:val="24"/>
                <w:szCs w:val="24"/>
                <w:lang w:eastAsia="uk-UA"/>
              </w:rPr>
              <w:t>закупівель</w:t>
            </w:r>
            <w:proofErr w:type="spellEnd"/>
          </w:p>
          <w:p w:rsidR="008D4359" w:rsidRPr="006819DC" w:rsidRDefault="008D4359" w:rsidP="008D4359">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6819DC">
              <w:rPr>
                <w:rFonts w:ascii="Times New Roman" w:hAnsi="Times New Roman" w:cs="Times New Roman"/>
                <w:sz w:val="24"/>
                <w:szCs w:val="24"/>
                <w:lang w:eastAsia="uk-UA"/>
              </w:rPr>
              <w:t xml:space="preserve">8. </w:t>
            </w:r>
            <w:r w:rsidR="00EA0BD8" w:rsidRPr="006819DC">
              <w:rPr>
                <w:rFonts w:ascii="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6819DC">
              <w:rPr>
                <w:rFonts w:ascii="Times New Roman" w:hAnsi="Times New Roman" w:cs="Times New Roman"/>
                <w:sz w:val="24"/>
                <w:szCs w:val="24"/>
                <w:lang w:eastAsia="uk-UA"/>
              </w:rPr>
              <w:t>.</w:t>
            </w:r>
          </w:p>
        </w:tc>
      </w:tr>
      <w:tr w:rsidR="008D4359" w:rsidRPr="006819DC" w:rsidTr="00F25918">
        <w:trPr>
          <w:trHeight w:val="274"/>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hAnsi="Times New Roman" w:cs="Times New Roman"/>
                <w:sz w:val="24"/>
                <w:szCs w:val="24"/>
                <w:highlight w:val="yellow"/>
                <w:lang w:eastAsia="ru-RU"/>
              </w:rPr>
            </w:pPr>
            <w:r w:rsidRPr="006819DC">
              <w:rPr>
                <w:rFonts w:ascii="Times New Roman" w:hAnsi="Times New Roman" w:cs="Times New Roman"/>
                <w:sz w:val="24"/>
                <w:szCs w:val="24"/>
              </w:rPr>
              <w:lastRenderedPageBreak/>
              <w:t>2.Інформацію про прийняття/неприйняття до розгляду тендерної пропозиції, ціна якої є вищою, ніж очікувана вартість предмета закупівлі</w:t>
            </w:r>
          </w:p>
        </w:tc>
        <w:tc>
          <w:tcPr>
            <w:tcW w:w="7041"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hd w:val="clear" w:color="auto" w:fill="FFFFFF"/>
              <w:spacing w:after="0"/>
              <w:jc w:val="both"/>
              <w:textAlignment w:val="baseline"/>
              <w:rPr>
                <w:rFonts w:ascii="Times New Roman" w:hAnsi="Times New Roman" w:cs="Times New Roman"/>
                <w:sz w:val="24"/>
                <w:szCs w:val="24"/>
              </w:rPr>
            </w:pPr>
            <w:r w:rsidRPr="006819DC">
              <w:rPr>
                <w:rFonts w:ascii="Times New Roman" w:hAnsi="Times New Roman" w:cs="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D4359" w:rsidRPr="006819DC" w:rsidRDefault="008D4359" w:rsidP="003E6594">
            <w:pPr>
              <w:widowControl w:val="0"/>
              <w:spacing w:after="0" w:line="240" w:lineRule="auto"/>
              <w:contextualSpacing/>
              <w:jc w:val="both"/>
              <w:rPr>
                <w:rFonts w:ascii="Times New Roman" w:hAnsi="Times New Roman" w:cs="Times New Roman"/>
                <w:sz w:val="24"/>
                <w:szCs w:val="24"/>
                <w:lang w:eastAsia="uk-UA"/>
              </w:rPr>
            </w:pPr>
            <w:r w:rsidRPr="006819DC">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E6594" w:rsidRPr="006819DC">
              <w:rPr>
                <w:rFonts w:ascii="Times New Roman" w:hAnsi="Times New Roman" w:cs="Times New Roman"/>
                <w:sz w:val="24"/>
                <w:szCs w:val="24"/>
              </w:rPr>
              <w:t xml:space="preserve">четвертого </w:t>
            </w:r>
            <w:r w:rsidR="00EA0BD8" w:rsidRPr="006819DC">
              <w:rPr>
                <w:rFonts w:ascii="Times New Roman" w:hAnsi="Times New Roman" w:cs="Times New Roman"/>
                <w:sz w:val="24"/>
                <w:szCs w:val="24"/>
              </w:rPr>
              <w:t>підпункту 2</w:t>
            </w:r>
            <w:r w:rsidR="003E6594" w:rsidRPr="006819DC">
              <w:rPr>
                <w:rFonts w:ascii="Times New Roman" w:hAnsi="Times New Roman" w:cs="Times New Roman"/>
                <w:sz w:val="24"/>
                <w:szCs w:val="24"/>
              </w:rPr>
              <w:t xml:space="preserve"> </w:t>
            </w:r>
            <w:r w:rsidR="00EA0BD8" w:rsidRPr="006819DC">
              <w:rPr>
                <w:rFonts w:ascii="Times New Roman" w:hAnsi="Times New Roman" w:cs="Times New Roman"/>
                <w:sz w:val="24"/>
                <w:szCs w:val="24"/>
              </w:rPr>
              <w:t>пункту 44</w:t>
            </w:r>
            <w:r w:rsidRPr="006819DC">
              <w:rPr>
                <w:rFonts w:ascii="Times New Roman" w:hAnsi="Times New Roman" w:cs="Times New Roman"/>
                <w:sz w:val="24"/>
                <w:szCs w:val="24"/>
              </w:rPr>
              <w:t xml:space="preserve"> цих особливостей.</w:t>
            </w:r>
          </w:p>
        </w:tc>
      </w:tr>
      <w:tr w:rsidR="008D4359" w:rsidRPr="006819DC" w:rsidTr="00F25918">
        <w:trPr>
          <w:trHeight w:val="274"/>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hAnsi="Times New Roman" w:cs="Times New Roman"/>
                <w:sz w:val="24"/>
                <w:szCs w:val="24"/>
                <w:lang w:eastAsia="ru-RU"/>
              </w:rPr>
            </w:pPr>
            <w:r w:rsidRPr="006819DC">
              <w:rPr>
                <w:rFonts w:ascii="Times New Roman" w:hAnsi="Times New Roman" w:cs="Times New Roman"/>
                <w:color w:val="000000"/>
                <w:sz w:val="24"/>
                <w:szCs w:val="24"/>
                <w:lang w:eastAsia="ru-RU"/>
              </w:rPr>
              <w:t>3.Обгрунтування аномально низької ціни</w:t>
            </w:r>
          </w:p>
        </w:tc>
        <w:tc>
          <w:tcPr>
            <w:tcW w:w="7041" w:type="dxa"/>
            <w:tcBorders>
              <w:top w:val="single" w:sz="4" w:space="0" w:color="auto"/>
              <w:left w:val="single" w:sz="4" w:space="0" w:color="auto"/>
              <w:bottom w:val="single" w:sz="4" w:space="0" w:color="auto"/>
              <w:right w:val="single" w:sz="4" w:space="0" w:color="auto"/>
            </w:tcBorders>
          </w:tcPr>
          <w:p w:rsidR="00384219" w:rsidRDefault="00384219" w:rsidP="008D4359">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А</w:t>
            </w:r>
            <w:r w:rsidRPr="00384219">
              <w:rPr>
                <w:rFonts w:ascii="Times New Roman" w:hAnsi="Times New Roman" w:cs="Times New Roman"/>
                <w:color w:val="000000"/>
                <w:sz w:val="24"/>
                <w:szCs w:val="24"/>
                <w:bdr w:val="none" w:sz="0" w:space="0" w:color="auto" w:frame="1"/>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84219">
              <w:rPr>
                <w:rFonts w:ascii="Times New Roman" w:hAnsi="Times New Roman" w:cs="Times New Roman"/>
                <w:color w:val="000000"/>
                <w:sz w:val="24"/>
                <w:szCs w:val="24"/>
                <w:bdr w:val="none" w:sz="0" w:space="0" w:color="auto" w:frame="1"/>
              </w:rPr>
              <w:t>закупівель</w:t>
            </w:r>
            <w:proofErr w:type="spellEnd"/>
            <w:r w:rsidRPr="00384219">
              <w:rPr>
                <w:rFonts w:ascii="Times New Roman" w:hAnsi="Times New Roman" w:cs="Times New Roman"/>
                <w:color w:val="000000"/>
                <w:sz w:val="24"/>
                <w:szCs w:val="24"/>
                <w:bdr w:val="none" w:sz="0" w:space="0" w:color="auto" w:frame="1"/>
              </w:rPr>
              <w:t xml:space="preserve"> автоматично за умови наявності не менше двох учасників, які подали свої тендерні пропозиції щодо предмета за</w:t>
            </w:r>
            <w:r>
              <w:rPr>
                <w:rFonts w:ascii="Times New Roman" w:hAnsi="Times New Roman" w:cs="Times New Roman"/>
                <w:color w:val="000000"/>
                <w:sz w:val="24"/>
                <w:szCs w:val="24"/>
                <w:bdr w:val="none" w:sz="0" w:space="0" w:color="auto" w:frame="1"/>
              </w:rPr>
              <w:t>купівлі або його частини (лота).</w:t>
            </w:r>
          </w:p>
          <w:p w:rsidR="000875ED" w:rsidRDefault="008D4359" w:rsidP="008D4359">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 xml:space="preserve">Учасник </w:t>
            </w:r>
            <w:r w:rsidR="000875ED" w:rsidRPr="000875ED">
              <w:rPr>
                <w:rFonts w:ascii="Times New Roman" w:hAnsi="Times New Roman" w:cs="Times New Roman"/>
                <w:color w:val="000000"/>
                <w:sz w:val="24"/>
                <w:szCs w:val="24"/>
                <w:bdr w:val="none" w:sz="0" w:space="0" w:color="auto" w:frame="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0875ED">
              <w:rPr>
                <w:rFonts w:ascii="Times New Roman" w:hAnsi="Times New Roman" w:cs="Times New Roman"/>
                <w:color w:val="000000"/>
                <w:sz w:val="24"/>
                <w:szCs w:val="24"/>
                <w:bdr w:val="none" w:sz="0" w:space="0" w:color="auto" w:frame="1"/>
              </w:rPr>
              <w:t xml:space="preserve"> </w:t>
            </w:r>
          </w:p>
          <w:p w:rsidR="008D4359" w:rsidRPr="006819DC" w:rsidRDefault="008D4359" w:rsidP="008D4359">
            <w:pPr>
              <w:shd w:val="clear" w:color="auto" w:fill="FFFFFF"/>
              <w:spacing w:after="0"/>
              <w:ind w:firstLine="284"/>
              <w:jc w:val="both"/>
              <w:textAlignment w:val="baseline"/>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 xml:space="preserve">Замовник може відхилити аномально низьку тендерну пропозицію, якщо учасник не надав належного обґрунтування </w:t>
            </w:r>
            <w:r w:rsidRPr="006819DC">
              <w:rPr>
                <w:rFonts w:ascii="Times New Roman" w:hAnsi="Times New Roman" w:cs="Times New Roman"/>
                <w:color w:val="000000"/>
                <w:sz w:val="24"/>
                <w:szCs w:val="24"/>
                <w:bdr w:val="none" w:sz="0" w:space="0" w:color="auto" w:frame="1"/>
              </w:rPr>
              <w:lastRenderedPageBreak/>
              <w:t xml:space="preserve">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8D4359" w:rsidRPr="006819DC" w:rsidRDefault="008D4359" w:rsidP="008D4359">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Обґрунтування аномально низької тендерної пропозиції може містити інформацію про:</w:t>
            </w:r>
          </w:p>
          <w:p w:rsidR="008D4359" w:rsidRPr="006819DC" w:rsidRDefault="008D4359" w:rsidP="008D4359">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w:t>
            </w:r>
            <w:r w:rsidR="00F97BCD" w:rsidRPr="006819DC">
              <w:rPr>
                <w:rFonts w:ascii="Times New Roman" w:hAnsi="Times New Roman" w:cs="Times New Roman"/>
                <w:color w:val="000000"/>
                <w:sz w:val="24"/>
                <w:szCs w:val="24"/>
                <w:bdr w:val="none" w:sz="0" w:space="0" w:color="auto" w:frame="1"/>
              </w:rPr>
              <w:t xml:space="preserve"> </w:t>
            </w:r>
            <w:r w:rsidRPr="006819DC">
              <w:rPr>
                <w:rFonts w:ascii="Times New Roman" w:hAnsi="Times New Roman" w:cs="Times New Roman"/>
                <w:color w:val="000000"/>
                <w:sz w:val="24"/>
                <w:szCs w:val="24"/>
                <w:bdr w:val="none" w:sz="0" w:space="0" w:color="auto" w:frame="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4359" w:rsidRPr="006819DC" w:rsidRDefault="008D4359" w:rsidP="008D4359">
            <w:pPr>
              <w:shd w:val="clear" w:color="auto" w:fill="FFFFFF"/>
              <w:spacing w:after="0"/>
              <w:ind w:firstLine="600"/>
              <w:jc w:val="both"/>
              <w:textAlignment w:val="baseline"/>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w:t>
            </w:r>
            <w:r w:rsidR="00F97BCD" w:rsidRPr="006819DC">
              <w:rPr>
                <w:rFonts w:ascii="Times New Roman" w:hAnsi="Times New Roman" w:cs="Times New Roman"/>
                <w:color w:val="000000"/>
                <w:sz w:val="24"/>
                <w:szCs w:val="24"/>
                <w:bdr w:val="none" w:sz="0" w:space="0" w:color="auto" w:frame="1"/>
              </w:rPr>
              <w:t xml:space="preserve"> </w:t>
            </w:r>
            <w:r w:rsidRPr="006819DC">
              <w:rPr>
                <w:rFonts w:ascii="Times New Roman" w:hAnsi="Times New Roman" w:cs="Times New Roman"/>
                <w:color w:val="000000"/>
                <w:sz w:val="24"/>
                <w:szCs w:val="24"/>
                <w:bdr w:val="none" w:sz="0" w:space="0" w:color="auto" w:frame="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4359" w:rsidRPr="006819DC" w:rsidRDefault="008D4359" w:rsidP="008D4359">
            <w:pPr>
              <w:widowControl w:val="0"/>
              <w:spacing w:after="0" w:line="240" w:lineRule="auto"/>
              <w:contextualSpacing/>
              <w:jc w:val="both"/>
              <w:rPr>
                <w:rFonts w:ascii="Times New Roman" w:hAnsi="Times New Roman" w:cs="Times New Roman"/>
                <w:sz w:val="24"/>
                <w:szCs w:val="24"/>
                <w:lang w:eastAsia="uk-UA"/>
              </w:rPr>
            </w:pPr>
            <w:r w:rsidRPr="006819DC">
              <w:rPr>
                <w:rFonts w:ascii="Times New Roman" w:hAnsi="Times New Roman" w:cs="Times New Roman"/>
                <w:color w:val="000000"/>
                <w:sz w:val="24"/>
                <w:szCs w:val="24"/>
                <w:bdr w:val="none" w:sz="0" w:space="0" w:color="auto" w:frame="1"/>
              </w:rPr>
              <w:t>-</w:t>
            </w:r>
            <w:r w:rsidR="00F97BCD" w:rsidRPr="006819DC">
              <w:rPr>
                <w:rFonts w:ascii="Times New Roman" w:hAnsi="Times New Roman" w:cs="Times New Roman"/>
                <w:color w:val="000000"/>
                <w:sz w:val="24"/>
                <w:szCs w:val="24"/>
                <w:bdr w:val="none" w:sz="0" w:space="0" w:color="auto" w:frame="1"/>
              </w:rPr>
              <w:t xml:space="preserve"> </w:t>
            </w:r>
            <w:r w:rsidRPr="006819DC">
              <w:rPr>
                <w:rFonts w:ascii="Times New Roman" w:hAnsi="Times New Roman" w:cs="Times New Roman"/>
                <w:color w:val="000000"/>
                <w:sz w:val="24"/>
                <w:szCs w:val="24"/>
                <w:bdr w:val="none" w:sz="0" w:space="0" w:color="auto" w:frame="1"/>
              </w:rPr>
              <w:t>отримання учасником процедури закупівлі державної допомоги згідно із законодавством.</w:t>
            </w:r>
          </w:p>
        </w:tc>
      </w:tr>
      <w:tr w:rsidR="008D4359"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eastAsia="Calibri" w:hAnsi="Times New Roman" w:cs="Times New Roman"/>
                <w:bCs/>
                <w:sz w:val="24"/>
                <w:szCs w:val="24"/>
                <w:highlight w:val="yellow"/>
                <w:lang w:eastAsia="ru-RU"/>
              </w:rPr>
            </w:pPr>
            <w:r w:rsidRPr="006819DC">
              <w:rPr>
                <w:rFonts w:ascii="Times New Roman" w:hAnsi="Times New Roman" w:cs="Times New Roman"/>
                <w:bCs/>
                <w:color w:val="000000"/>
                <w:sz w:val="24"/>
                <w:szCs w:val="24"/>
              </w:rPr>
              <w:lastRenderedPageBreak/>
              <w:t>4. Інша інформація</w:t>
            </w:r>
          </w:p>
        </w:tc>
        <w:tc>
          <w:tcPr>
            <w:tcW w:w="7041"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jc w:val="both"/>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8D4359" w:rsidRPr="006819DC" w:rsidRDefault="008D4359" w:rsidP="008D4359">
            <w:pPr>
              <w:spacing w:after="0" w:line="240" w:lineRule="auto"/>
              <w:jc w:val="both"/>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2F5E50" w:rsidRPr="006819DC">
              <w:rPr>
                <w:rFonts w:ascii="Times New Roman" w:hAnsi="Times New Roman" w:cs="Times New Roman"/>
                <w:color w:val="000000"/>
                <w:sz w:val="24"/>
                <w:szCs w:val="24"/>
                <w:bdr w:val="none" w:sz="0" w:space="0" w:color="auto" w:frame="1"/>
              </w:rPr>
              <w:t>й відповідно до їх компетенції.</w:t>
            </w:r>
          </w:p>
          <w:p w:rsidR="000875ED" w:rsidRDefault="000875ED" w:rsidP="008D4359">
            <w:pPr>
              <w:spacing w:after="0" w:line="240" w:lineRule="auto"/>
              <w:jc w:val="both"/>
              <w:rPr>
                <w:rFonts w:ascii="Times New Roman" w:hAnsi="Times New Roman" w:cs="Times New Roman"/>
                <w:color w:val="333333"/>
                <w:sz w:val="24"/>
                <w:shd w:val="clear" w:color="auto" w:fill="FFFFFF"/>
              </w:rPr>
            </w:pPr>
            <w:r w:rsidRPr="000875ED">
              <w:rPr>
                <w:rFonts w:ascii="Times New Roman" w:hAnsi="Times New Roman" w:cs="Times New Roman"/>
                <w:color w:val="333333"/>
                <w:sz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4359" w:rsidRPr="006819DC" w:rsidRDefault="008D4359" w:rsidP="008D4359">
            <w:pPr>
              <w:spacing w:after="0" w:line="240" w:lineRule="auto"/>
              <w:jc w:val="both"/>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0875ED">
              <w:rPr>
                <w:rFonts w:ascii="Times New Roman" w:hAnsi="Times New Roman" w:cs="Times New Roman"/>
                <w:color w:val="000000"/>
                <w:sz w:val="24"/>
                <w:szCs w:val="24"/>
                <w:bdr w:val="none" w:sz="0" w:space="0" w:color="auto" w:frame="1"/>
              </w:rPr>
              <w:t>.</w:t>
            </w:r>
          </w:p>
          <w:p w:rsidR="008D4359" w:rsidRPr="006819DC" w:rsidRDefault="008D4359" w:rsidP="008D4359">
            <w:pPr>
              <w:spacing w:after="0" w:line="240" w:lineRule="auto"/>
              <w:jc w:val="both"/>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w:t>
            </w:r>
            <w:r w:rsidRPr="006819DC">
              <w:rPr>
                <w:rFonts w:ascii="Times New Roman" w:hAnsi="Times New Roman" w:cs="Times New Roman"/>
                <w:color w:val="000000"/>
                <w:sz w:val="24"/>
                <w:szCs w:val="24"/>
                <w:bdr w:val="none" w:sz="0" w:space="0" w:color="auto" w:frame="1"/>
              </w:rPr>
              <w:lastRenderedPageBreak/>
              <w:t>здійснювати інші дії визначені Законом України «Про захист персональних даних».</w:t>
            </w:r>
          </w:p>
          <w:p w:rsidR="008D4359" w:rsidRPr="006819DC" w:rsidRDefault="008D4359" w:rsidP="008D4359">
            <w:pPr>
              <w:spacing w:after="0" w:line="240" w:lineRule="auto"/>
              <w:jc w:val="both"/>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w:t>
            </w:r>
            <w:r w:rsidR="00F97BCD" w:rsidRPr="006819DC">
              <w:rPr>
                <w:rFonts w:ascii="Times New Roman" w:hAnsi="Times New Roman" w:cs="Times New Roman"/>
                <w:color w:val="000000"/>
                <w:sz w:val="24"/>
                <w:szCs w:val="24"/>
                <w:bdr w:val="none" w:sz="0" w:space="0" w:color="auto" w:frame="1"/>
              </w:rPr>
              <w:t xml:space="preserve"> </w:t>
            </w:r>
            <w:r w:rsidRPr="006819DC">
              <w:rPr>
                <w:rFonts w:ascii="Times New Roman" w:hAnsi="Times New Roman" w:cs="Times New Roman"/>
                <w:color w:val="000000"/>
                <w:sz w:val="24"/>
                <w:szCs w:val="24"/>
                <w:bdr w:val="none" w:sz="0" w:space="0" w:color="auto" w:frame="1"/>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741517" w:rsidRPr="006819DC" w:rsidRDefault="00741517" w:rsidP="00741517">
            <w:pPr>
              <w:spacing w:after="0" w:line="240" w:lineRule="auto"/>
              <w:jc w:val="both"/>
              <w:rPr>
                <w:rFonts w:ascii="Times New Roman" w:hAnsi="Times New Roman" w:cs="Times New Roman"/>
                <w:color w:val="000000"/>
                <w:sz w:val="24"/>
                <w:szCs w:val="24"/>
                <w:bdr w:val="none" w:sz="0" w:space="0" w:color="auto" w:frame="1"/>
              </w:rPr>
            </w:pPr>
            <w:r w:rsidRPr="006819DC">
              <w:rPr>
                <w:rFonts w:ascii="Times New Roman" w:hAnsi="Times New Roman" w:cs="Times New Roman"/>
                <w:color w:val="000000"/>
                <w:sz w:val="24"/>
                <w:szCs w:val="24"/>
                <w:bdr w:val="none" w:sz="0" w:space="0" w:color="auto" w:frame="1"/>
              </w:rPr>
              <w:t>4.</w:t>
            </w:r>
            <w:r w:rsidR="008D4359" w:rsidRPr="006819DC">
              <w:rPr>
                <w:rFonts w:ascii="Times New Roman" w:hAnsi="Times New Roman" w:cs="Times New Roman"/>
                <w:color w:val="000000"/>
                <w:sz w:val="24"/>
                <w:szCs w:val="24"/>
                <w:bdr w:val="none" w:sz="0" w:space="0" w:color="auto" w:frame="1"/>
              </w:rPr>
              <w:t xml:space="preserve">Учасник повинен </w:t>
            </w:r>
            <w:r w:rsidR="008D4359" w:rsidRPr="006819DC">
              <w:rPr>
                <w:rFonts w:ascii="Times New Roman" w:hAnsi="Times New Roman" w:cs="Times New Roman"/>
                <w:color w:val="000000" w:themeColor="text1"/>
                <w:sz w:val="24"/>
                <w:szCs w:val="24"/>
                <w:bdr w:val="none" w:sz="0" w:space="0" w:color="auto" w:frame="1"/>
              </w:rPr>
              <w:t xml:space="preserve">надати в складі тендерної пропозиції довідку в довільній формі або відповідно до взірця, що наведений в </w:t>
            </w:r>
            <w:r w:rsidR="008D4359" w:rsidRPr="006819DC">
              <w:rPr>
                <w:rFonts w:ascii="Times New Roman" w:hAnsi="Times New Roman" w:cs="Times New Roman"/>
                <w:b/>
                <w:bCs/>
                <w:color w:val="000000" w:themeColor="text1"/>
                <w:sz w:val="24"/>
                <w:szCs w:val="24"/>
                <w:bdr w:val="none" w:sz="0" w:space="0" w:color="auto" w:frame="1"/>
              </w:rPr>
              <w:t>Додатку №</w:t>
            </w:r>
            <w:r w:rsidRPr="006819DC">
              <w:rPr>
                <w:rFonts w:ascii="Times New Roman" w:hAnsi="Times New Roman" w:cs="Times New Roman"/>
                <w:b/>
                <w:bCs/>
                <w:color w:val="000000" w:themeColor="text1"/>
                <w:sz w:val="24"/>
                <w:szCs w:val="24"/>
                <w:bdr w:val="none" w:sz="0" w:space="0" w:color="auto" w:frame="1"/>
              </w:rPr>
              <w:t>1</w:t>
            </w:r>
            <w:r w:rsidR="008D4359" w:rsidRPr="006819DC">
              <w:rPr>
                <w:rFonts w:ascii="Times New Roman" w:hAnsi="Times New Roman" w:cs="Times New Roman"/>
                <w:color w:val="000000" w:themeColor="text1"/>
                <w:sz w:val="24"/>
                <w:szCs w:val="24"/>
                <w:bdr w:val="none" w:sz="0" w:space="0" w:color="auto" w:frame="1"/>
              </w:rPr>
              <w:t xml:space="preserve">до даної документації. Дана довідка повинна бути підписана особою, </w:t>
            </w:r>
            <w:r w:rsidR="008D4359" w:rsidRPr="006819DC">
              <w:rPr>
                <w:rFonts w:ascii="Times New Roman" w:hAnsi="Times New Roman" w:cs="Times New Roman"/>
                <w:color w:val="000000"/>
                <w:sz w:val="24"/>
                <w:szCs w:val="24"/>
                <w:bdr w:val="none" w:sz="0" w:space="0" w:color="auto" w:frame="1"/>
              </w:rPr>
              <w:t>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8D4359"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eastAsia="Calibri" w:hAnsi="Times New Roman" w:cs="Times New Roman"/>
                <w:b/>
                <w:bCs/>
                <w:sz w:val="24"/>
                <w:szCs w:val="24"/>
                <w:highlight w:val="yellow"/>
                <w:lang w:eastAsia="ru-RU"/>
              </w:rPr>
            </w:pPr>
            <w:r w:rsidRPr="006819DC">
              <w:rPr>
                <w:rStyle w:val="af0"/>
                <w:rFonts w:cs="Times New Roman"/>
                <w:b w:val="0"/>
                <w:bCs/>
                <w:color w:val="000000"/>
                <w:sz w:val="24"/>
                <w:szCs w:val="24"/>
              </w:rPr>
              <w:lastRenderedPageBreak/>
              <w:t>5</w:t>
            </w:r>
            <w:r w:rsidRPr="006819DC">
              <w:rPr>
                <w:rStyle w:val="af0"/>
                <w:rFonts w:cs="Times New Roman"/>
                <w:bCs/>
                <w:color w:val="000000"/>
                <w:sz w:val="24"/>
                <w:szCs w:val="24"/>
              </w:rPr>
              <w:t xml:space="preserve">. </w:t>
            </w:r>
            <w:r w:rsidRPr="006819DC">
              <w:rPr>
                <w:rStyle w:val="af0"/>
                <w:rFonts w:cs="Times New Roman"/>
                <w:b w:val="0"/>
                <w:color w:val="000000"/>
                <w:sz w:val="24"/>
                <w:szCs w:val="24"/>
              </w:rPr>
              <w:t>Відхилення тендерних пропозицій</w:t>
            </w:r>
          </w:p>
        </w:tc>
        <w:tc>
          <w:tcPr>
            <w:tcW w:w="7041" w:type="dxa"/>
            <w:tcBorders>
              <w:top w:val="single" w:sz="4" w:space="0" w:color="auto"/>
              <w:left w:val="single" w:sz="4" w:space="0" w:color="auto"/>
              <w:bottom w:val="single" w:sz="4" w:space="0" w:color="auto"/>
              <w:right w:val="single" w:sz="4" w:space="0" w:color="auto"/>
            </w:tcBorders>
          </w:tcPr>
          <w:p w:rsidR="00C40173" w:rsidRPr="000875ED" w:rsidRDefault="008D4359" w:rsidP="00C40173">
            <w:pPr>
              <w:spacing w:after="0" w:line="240" w:lineRule="auto"/>
              <w:jc w:val="both"/>
              <w:rPr>
                <w:rFonts w:ascii="Times New Roman" w:hAnsi="Times New Roman" w:cs="Times New Roman"/>
                <w:strike/>
                <w:color w:val="000000"/>
                <w:sz w:val="24"/>
                <w:szCs w:val="24"/>
                <w:bdr w:val="none" w:sz="0" w:space="0" w:color="auto" w:frame="1"/>
              </w:rPr>
            </w:pPr>
            <w:bookmarkStart w:id="16" w:name="n488"/>
            <w:bookmarkEnd w:id="16"/>
            <w:r w:rsidRPr="006819DC">
              <w:rPr>
                <w:rFonts w:ascii="Times New Roman" w:hAnsi="Times New Roman" w:cs="Times New Roman"/>
                <w:color w:val="000000"/>
                <w:sz w:val="24"/>
                <w:szCs w:val="24"/>
                <w:bdr w:val="none" w:sz="0" w:space="0" w:color="auto" w:frame="1"/>
              </w:rPr>
              <w:t xml:space="preserve">1. </w:t>
            </w:r>
            <w:r w:rsidR="002F5E50" w:rsidRPr="006819DC">
              <w:rPr>
                <w:rFonts w:ascii="Times New Roman" w:hAnsi="Times New Roman" w:cs="Times New Roman"/>
                <w:color w:val="000000"/>
                <w:sz w:val="24"/>
                <w:szCs w:val="24"/>
                <w:bdr w:val="none" w:sz="0" w:space="0" w:color="auto" w:frame="1"/>
              </w:rPr>
              <w:t>Відповідно до п. 44</w:t>
            </w:r>
            <w:r w:rsidR="00C40173" w:rsidRPr="006819DC">
              <w:rPr>
                <w:rFonts w:ascii="Times New Roman" w:hAnsi="Times New Roman" w:cs="Times New Roman"/>
                <w:color w:val="000000"/>
                <w:sz w:val="24"/>
                <w:szCs w:val="24"/>
                <w:bdr w:val="none" w:sz="0" w:space="0" w:color="auto" w:frame="1"/>
              </w:rPr>
              <w:t xml:space="preserve"> Особливостей:</w:t>
            </w:r>
          </w:p>
          <w:p w:rsidR="002F5E50" w:rsidRPr="006819DC" w:rsidRDefault="002F5E50" w:rsidP="002F5E5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7" w:name="n142"/>
            <w:bookmarkEnd w:id="17"/>
            <w:r w:rsidRPr="006819DC">
              <w:rPr>
                <w:rFonts w:ascii="Times New Roman" w:eastAsia="Times New Roman" w:hAnsi="Times New Roman" w:cs="Times New Roman"/>
                <w:color w:val="333333"/>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6819DC">
              <w:rPr>
                <w:rFonts w:ascii="Times New Roman" w:eastAsia="Times New Roman" w:hAnsi="Times New Roman" w:cs="Times New Roman"/>
                <w:color w:val="333333"/>
                <w:sz w:val="24"/>
                <w:szCs w:val="24"/>
                <w:lang w:eastAsia="ru-RU"/>
              </w:rPr>
              <w:t>закупівель</w:t>
            </w:r>
            <w:proofErr w:type="spellEnd"/>
            <w:r w:rsidRPr="006819DC">
              <w:rPr>
                <w:rFonts w:ascii="Times New Roman" w:eastAsia="Times New Roman" w:hAnsi="Times New Roman" w:cs="Times New Roman"/>
                <w:color w:val="333333"/>
                <w:sz w:val="24"/>
                <w:szCs w:val="24"/>
                <w:lang w:eastAsia="ru-RU"/>
              </w:rPr>
              <w:t xml:space="preserve"> у разі, коли:</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8" w:name="n592"/>
            <w:bookmarkEnd w:id="18"/>
            <w:r>
              <w:rPr>
                <w:rFonts w:ascii="Times New Roman" w:eastAsia="Times New Roman" w:hAnsi="Times New Roman" w:cs="Times New Roman"/>
                <w:color w:val="333333"/>
                <w:sz w:val="24"/>
                <w:szCs w:val="24"/>
                <w:lang w:eastAsia="ru-RU"/>
              </w:rPr>
              <w:t>1) учасник процедури закупівлі:</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підпадає під підстави, встановле</w:t>
            </w:r>
            <w:r>
              <w:rPr>
                <w:rFonts w:ascii="Times New Roman" w:eastAsia="Times New Roman" w:hAnsi="Times New Roman" w:cs="Times New Roman"/>
                <w:color w:val="333333"/>
                <w:sz w:val="24"/>
                <w:szCs w:val="24"/>
                <w:lang w:eastAsia="ru-RU"/>
              </w:rPr>
              <w:t>ні пунктом 47 цих особливостей;</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Pr>
                <w:rFonts w:ascii="Times New Roman" w:eastAsia="Times New Roman" w:hAnsi="Times New Roman" w:cs="Times New Roman"/>
                <w:color w:val="333333"/>
                <w:sz w:val="24"/>
                <w:szCs w:val="24"/>
                <w:lang w:eastAsia="ru-RU"/>
              </w:rPr>
              <w:t>шим пункту 42 цих особливостей;</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не надав забезпечення тендерної пропозиції, якщо таке забе</w:t>
            </w:r>
            <w:r>
              <w:rPr>
                <w:rFonts w:ascii="Times New Roman" w:eastAsia="Times New Roman" w:hAnsi="Times New Roman" w:cs="Times New Roman"/>
                <w:color w:val="333333"/>
                <w:sz w:val="24"/>
                <w:szCs w:val="24"/>
                <w:lang w:eastAsia="ru-RU"/>
              </w:rPr>
              <w:t>зпечення вимагалося замовником;</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75ED">
              <w:rPr>
                <w:rFonts w:ascii="Times New Roman" w:eastAsia="Times New Roman" w:hAnsi="Times New Roman" w:cs="Times New Roman"/>
                <w:color w:val="333333"/>
                <w:sz w:val="24"/>
                <w:szCs w:val="24"/>
                <w:lang w:eastAsia="ru-RU"/>
              </w:rPr>
              <w:t>невідповідностей</w:t>
            </w:r>
            <w:proofErr w:type="spellEnd"/>
            <w:r w:rsidRPr="000875ED">
              <w:rPr>
                <w:rFonts w:ascii="Times New Roman" w:eastAsia="Times New Roman" w:hAnsi="Times New Roman" w:cs="Times New Roman"/>
                <w:color w:val="333333"/>
                <w:sz w:val="24"/>
                <w:szCs w:val="24"/>
                <w:lang w:eastAsia="ru-RU"/>
              </w:rPr>
              <w:t xml:space="preserve">, протягом 24 годин з моменту розміщення замовником в електронній системі </w:t>
            </w:r>
            <w:proofErr w:type="spellStart"/>
            <w:r w:rsidRPr="000875ED">
              <w:rPr>
                <w:rFonts w:ascii="Times New Roman" w:eastAsia="Times New Roman" w:hAnsi="Times New Roman" w:cs="Times New Roman"/>
                <w:color w:val="333333"/>
                <w:sz w:val="24"/>
                <w:szCs w:val="24"/>
                <w:lang w:eastAsia="ru-RU"/>
              </w:rPr>
              <w:t>закупівель</w:t>
            </w:r>
            <w:proofErr w:type="spellEnd"/>
            <w:r w:rsidRPr="000875ED">
              <w:rPr>
                <w:rFonts w:ascii="Times New Roman" w:eastAsia="Times New Roman" w:hAnsi="Times New Roman" w:cs="Times New Roman"/>
                <w:color w:val="333333"/>
                <w:sz w:val="24"/>
                <w:szCs w:val="24"/>
                <w:lang w:eastAsia="ru-RU"/>
              </w:rPr>
              <w:t xml:space="preserve"> повідомлення з вимогою про у</w:t>
            </w:r>
            <w:r>
              <w:rPr>
                <w:rFonts w:ascii="Times New Roman" w:eastAsia="Times New Roman" w:hAnsi="Times New Roman" w:cs="Times New Roman"/>
                <w:color w:val="333333"/>
                <w:sz w:val="24"/>
                <w:szCs w:val="24"/>
                <w:lang w:eastAsia="ru-RU"/>
              </w:rPr>
              <w:t xml:space="preserve">сунення таких </w:t>
            </w:r>
            <w:proofErr w:type="spellStart"/>
            <w:r>
              <w:rPr>
                <w:rFonts w:ascii="Times New Roman" w:eastAsia="Times New Roman" w:hAnsi="Times New Roman" w:cs="Times New Roman"/>
                <w:color w:val="333333"/>
                <w:sz w:val="24"/>
                <w:szCs w:val="24"/>
                <w:lang w:eastAsia="ru-RU"/>
              </w:rPr>
              <w:t>невідповідностей</w:t>
            </w:r>
            <w:proofErr w:type="spellEnd"/>
            <w:r>
              <w:rPr>
                <w:rFonts w:ascii="Times New Roman" w:eastAsia="Times New Roman" w:hAnsi="Times New Roman" w:cs="Times New Roman"/>
                <w:color w:val="333333"/>
                <w:sz w:val="24"/>
                <w:szCs w:val="24"/>
                <w:lang w:eastAsia="ru-RU"/>
              </w:rPr>
              <w:t>;</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Pr>
                <w:rFonts w:ascii="Times New Roman" w:eastAsia="Times New Roman" w:hAnsi="Times New Roman" w:cs="Times New Roman"/>
                <w:color w:val="333333"/>
                <w:sz w:val="24"/>
                <w:szCs w:val="24"/>
                <w:lang w:eastAsia="ru-RU"/>
              </w:rPr>
              <w:t>тим пункту 37 цих особливостей;</w:t>
            </w:r>
          </w:p>
          <w:p w:rsid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bookmarkStart w:id="19" w:name="n599"/>
            <w:bookmarkEnd w:id="19"/>
          </w:p>
          <w:p w:rsidR="002F5E50" w:rsidRPr="006819DC"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75ED">
              <w:rPr>
                <w:rFonts w:ascii="Times New Roman" w:eastAsia="Times New Roman" w:hAnsi="Times New Roman" w:cs="Times New Roman"/>
                <w:color w:val="333333"/>
                <w:sz w:val="24"/>
                <w:szCs w:val="24"/>
                <w:lang w:eastAsia="ru-RU"/>
              </w:rPr>
              <w:t>бенефіціарним</w:t>
            </w:r>
            <w:proofErr w:type="spellEnd"/>
            <w:r w:rsidRPr="000875ED">
              <w:rPr>
                <w:rFonts w:ascii="Times New Roman" w:eastAsia="Times New Roman" w:hAnsi="Times New Roman" w:cs="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875ED">
              <w:rPr>
                <w:rFonts w:ascii="Times New Roman" w:eastAsia="Times New Roman" w:hAnsi="Times New Roman" w:cs="Times New Roman"/>
                <w:color w:val="333333"/>
                <w:sz w:val="24"/>
                <w:szCs w:val="24"/>
                <w:lang w:eastAsia="ru-RU"/>
              </w:rPr>
              <w:lastRenderedPageBreak/>
              <w:t xml:space="preserve">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875ED">
              <w:rPr>
                <w:rFonts w:ascii="Times New Roman" w:eastAsia="Times New Roman" w:hAnsi="Times New Roman" w:cs="Times New Roman"/>
                <w:color w:val="333333"/>
                <w:sz w:val="24"/>
                <w:szCs w:val="24"/>
                <w:lang w:eastAsia="ru-RU"/>
              </w:rPr>
              <w:t>закупівель</w:t>
            </w:r>
            <w:proofErr w:type="spellEnd"/>
            <w:r w:rsidRPr="000875ED">
              <w:rPr>
                <w:rFonts w:ascii="Times New Roman" w:eastAsia="Times New Roman" w:hAnsi="Times New Roman" w:cs="Times New Roman"/>
                <w:color w:val="33333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0" w:name="n600"/>
            <w:bookmarkEnd w:id="20"/>
            <w:r>
              <w:rPr>
                <w:rFonts w:ascii="Times New Roman" w:eastAsia="Times New Roman" w:hAnsi="Times New Roman" w:cs="Times New Roman"/>
                <w:color w:val="333333"/>
                <w:sz w:val="24"/>
                <w:szCs w:val="24"/>
                <w:lang w:eastAsia="ru-RU"/>
              </w:rPr>
              <w:t>2) тендерна пропозиція:</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color w:val="333333"/>
                <w:sz w:val="24"/>
                <w:szCs w:val="24"/>
                <w:lang w:eastAsia="ru-RU"/>
              </w:rPr>
              <w:t xml:space="preserve"> до пункту 43 цих особливостей;</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є та</w:t>
            </w:r>
            <w:r>
              <w:rPr>
                <w:rFonts w:ascii="Times New Roman" w:eastAsia="Times New Roman" w:hAnsi="Times New Roman" w:cs="Times New Roman"/>
                <w:color w:val="333333"/>
                <w:sz w:val="24"/>
                <w:szCs w:val="24"/>
                <w:lang w:eastAsia="ru-RU"/>
              </w:rPr>
              <w:t>кою, строк дії якої закінчився;</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rFonts w:ascii="Times New Roman" w:eastAsia="Times New Roman" w:hAnsi="Times New Roman" w:cs="Times New Roman"/>
                <w:color w:val="333333"/>
                <w:sz w:val="24"/>
                <w:szCs w:val="24"/>
                <w:lang w:eastAsia="ru-RU"/>
              </w:rPr>
              <w:t>ником в тендерній документації;</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абзацу першого ча</w:t>
            </w:r>
            <w:r>
              <w:rPr>
                <w:rFonts w:ascii="Times New Roman" w:eastAsia="Times New Roman" w:hAnsi="Times New Roman" w:cs="Times New Roman"/>
                <w:color w:val="333333"/>
                <w:sz w:val="24"/>
                <w:szCs w:val="24"/>
                <w:lang w:eastAsia="ru-RU"/>
              </w:rPr>
              <w:t>стини третьої статті 22 Закону;</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 xml:space="preserve">3) </w:t>
            </w:r>
            <w:r>
              <w:rPr>
                <w:rFonts w:ascii="Times New Roman" w:eastAsia="Times New Roman" w:hAnsi="Times New Roman" w:cs="Times New Roman"/>
                <w:color w:val="333333"/>
                <w:sz w:val="24"/>
                <w:szCs w:val="24"/>
                <w:lang w:eastAsia="ru-RU"/>
              </w:rPr>
              <w:t>переможець процедури закупівлі:</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s="Times New Roman"/>
                <w:color w:val="333333"/>
                <w:sz w:val="24"/>
                <w:szCs w:val="24"/>
                <w:lang w:eastAsia="ru-RU"/>
              </w:rPr>
              <w:t>ладення договору про закупівлю;</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Pr>
                <w:rFonts w:ascii="Times New Roman" w:eastAsia="Times New Roman" w:hAnsi="Times New Roman" w:cs="Times New Roman"/>
                <w:color w:val="333333"/>
                <w:sz w:val="24"/>
                <w:szCs w:val="24"/>
                <w:lang w:eastAsia="ru-RU"/>
              </w:rPr>
              <w:t>ому пункту 47 цих особливостей;</w:t>
            </w:r>
          </w:p>
          <w:p w:rsidR="000875ED" w:rsidRPr="000875ED" w:rsidRDefault="000875ED" w:rsidP="000875ED">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w:t>
            </w:r>
            <w:r>
              <w:rPr>
                <w:rFonts w:ascii="Times New Roman" w:eastAsia="Times New Roman" w:hAnsi="Times New Roman" w:cs="Times New Roman"/>
                <w:color w:val="333333"/>
                <w:sz w:val="24"/>
                <w:szCs w:val="24"/>
                <w:lang w:eastAsia="ru-RU"/>
              </w:rPr>
              <w:t>зпечення вимагалося замовником;</w:t>
            </w:r>
          </w:p>
          <w:p w:rsidR="00511C15" w:rsidRDefault="000875ED" w:rsidP="000875ED">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0875ED">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11C15" w:rsidRPr="00511C15" w:rsidRDefault="002F5E50" w:rsidP="00511C15">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2. </w:t>
            </w:r>
            <w:r w:rsidR="00511C15" w:rsidRPr="00511C15">
              <w:rPr>
                <w:rFonts w:ascii="Times New Roman" w:eastAsia="Times New Roman" w:hAnsi="Times New Roman" w:cs="Times New Roman"/>
                <w:color w:val="333333"/>
                <w:sz w:val="24"/>
                <w:szCs w:val="24"/>
                <w:lang w:eastAsia="ru-RU"/>
              </w:rPr>
              <w:t>Замовник може відхилити тендерну пропозицію із зазначенням аргументації в електронній с</w:t>
            </w:r>
            <w:r w:rsidR="00511C15">
              <w:rPr>
                <w:rFonts w:ascii="Times New Roman" w:eastAsia="Times New Roman" w:hAnsi="Times New Roman" w:cs="Times New Roman"/>
                <w:color w:val="333333"/>
                <w:sz w:val="24"/>
                <w:szCs w:val="24"/>
                <w:lang w:eastAsia="ru-RU"/>
              </w:rPr>
              <w:t xml:space="preserve">истемі </w:t>
            </w:r>
            <w:proofErr w:type="spellStart"/>
            <w:r w:rsidR="00511C15">
              <w:rPr>
                <w:rFonts w:ascii="Times New Roman" w:eastAsia="Times New Roman" w:hAnsi="Times New Roman" w:cs="Times New Roman"/>
                <w:color w:val="333333"/>
                <w:sz w:val="24"/>
                <w:szCs w:val="24"/>
                <w:lang w:eastAsia="ru-RU"/>
              </w:rPr>
              <w:t>закупівель</w:t>
            </w:r>
            <w:proofErr w:type="spellEnd"/>
            <w:r w:rsidR="00511C15">
              <w:rPr>
                <w:rFonts w:ascii="Times New Roman" w:eastAsia="Times New Roman" w:hAnsi="Times New Roman" w:cs="Times New Roman"/>
                <w:color w:val="333333"/>
                <w:sz w:val="24"/>
                <w:szCs w:val="24"/>
                <w:lang w:eastAsia="ru-RU"/>
              </w:rPr>
              <w:t xml:space="preserve"> у разі, коли:</w:t>
            </w:r>
          </w:p>
          <w:p w:rsidR="00511C15" w:rsidRPr="00511C15" w:rsidRDefault="00511C15" w:rsidP="00511C15">
            <w:pPr>
              <w:shd w:val="clear" w:color="auto" w:fill="FFFFFF"/>
              <w:spacing w:before="240" w:after="0" w:line="240" w:lineRule="auto"/>
              <w:ind w:firstLine="450"/>
              <w:jc w:val="both"/>
              <w:rPr>
                <w:rFonts w:ascii="Times New Roman" w:eastAsia="Times New Roman" w:hAnsi="Times New Roman" w:cs="Times New Roman"/>
                <w:color w:val="333333"/>
                <w:sz w:val="24"/>
                <w:szCs w:val="24"/>
                <w:lang w:eastAsia="ru-RU"/>
              </w:rPr>
            </w:pPr>
            <w:r w:rsidRPr="00511C15">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1C15" w:rsidRDefault="00511C15" w:rsidP="00511C15">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511C15">
              <w:rPr>
                <w:rFonts w:ascii="Times New Roman" w:eastAsia="Times New Roman" w:hAnsi="Times New Roman" w:cs="Times New Roman"/>
                <w:color w:val="333333"/>
                <w:sz w:val="24"/>
                <w:szCs w:val="24"/>
                <w:lang w:eastAsia="ru-RU"/>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21" w:name="n613"/>
            <w:bookmarkEnd w:id="21"/>
          </w:p>
          <w:p w:rsidR="002F5E50" w:rsidRPr="006819DC" w:rsidRDefault="002F5E50" w:rsidP="00511C15">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 xml:space="preserve">3. </w:t>
            </w:r>
            <w:r w:rsidR="00511C15" w:rsidRPr="00511C15">
              <w:rPr>
                <w:rFonts w:ascii="Times New Roman" w:eastAsia="Times New Roman" w:hAnsi="Times New Roman" w:cs="Times New Roman"/>
                <w:color w:val="333333"/>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511C15" w:rsidRPr="00511C15">
              <w:rPr>
                <w:rFonts w:ascii="Times New Roman" w:eastAsia="Times New Roman" w:hAnsi="Times New Roman" w:cs="Times New Roman"/>
                <w:color w:val="333333"/>
                <w:sz w:val="24"/>
                <w:szCs w:val="24"/>
                <w:lang w:eastAsia="ru-RU"/>
              </w:rPr>
              <w:t>закупівель</w:t>
            </w:r>
            <w:proofErr w:type="spellEnd"/>
            <w:r w:rsidR="00511C15" w:rsidRPr="00511C15">
              <w:rPr>
                <w:rFonts w:ascii="Times New Roman" w:eastAsia="Times New Roman" w:hAnsi="Times New Roman" w:cs="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511C15" w:rsidRPr="00511C15">
              <w:rPr>
                <w:rFonts w:ascii="Times New Roman" w:eastAsia="Times New Roman" w:hAnsi="Times New Roman" w:cs="Times New Roman"/>
                <w:color w:val="333333"/>
                <w:sz w:val="24"/>
                <w:szCs w:val="24"/>
                <w:lang w:eastAsia="ru-RU"/>
              </w:rPr>
              <w:t>закупівель</w:t>
            </w:r>
            <w:proofErr w:type="spellEnd"/>
            <w:r w:rsidR="00511C15" w:rsidRPr="00511C15">
              <w:rPr>
                <w:rFonts w:ascii="Times New Roman" w:eastAsia="Times New Roman" w:hAnsi="Times New Roman" w:cs="Times New Roman"/>
                <w:color w:val="333333"/>
                <w:sz w:val="24"/>
                <w:szCs w:val="24"/>
                <w:lang w:eastAsia="ru-RU"/>
              </w:rPr>
              <w:t>.</w:t>
            </w:r>
          </w:p>
          <w:p w:rsidR="00C40173" w:rsidRPr="006819DC" w:rsidRDefault="00511C15" w:rsidP="00264971">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2" w:name="n614"/>
            <w:bookmarkEnd w:id="22"/>
            <w:r w:rsidRPr="00511C15">
              <w:rPr>
                <w:rFonts w:ascii="Times New Roman" w:eastAsia="Times New Roman" w:hAnsi="Times New Roman" w:cs="Times New Roman"/>
                <w:color w:val="333333"/>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1C15">
              <w:rPr>
                <w:rFonts w:ascii="Times New Roman" w:eastAsia="Times New Roman" w:hAnsi="Times New Roman" w:cs="Times New Roman"/>
                <w:color w:val="333333"/>
                <w:sz w:val="24"/>
                <w:szCs w:val="24"/>
                <w:lang w:eastAsia="ru-RU"/>
              </w:rPr>
              <w:t>закупівель</w:t>
            </w:r>
            <w:proofErr w:type="spellEnd"/>
            <w:r w:rsidRPr="00511C15">
              <w:rPr>
                <w:rFonts w:ascii="Times New Roman" w:eastAsia="Times New Roman" w:hAnsi="Times New Roman" w:cs="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511C15">
              <w:rPr>
                <w:rFonts w:ascii="Times New Roman" w:eastAsia="Times New Roman" w:hAnsi="Times New Roman" w:cs="Times New Roman"/>
                <w:color w:val="333333"/>
                <w:sz w:val="24"/>
                <w:szCs w:val="24"/>
                <w:lang w:eastAsia="ru-RU"/>
              </w:rPr>
              <w:t>закупівель</w:t>
            </w:r>
            <w:proofErr w:type="spellEnd"/>
            <w:r w:rsidRPr="00511C15">
              <w:rPr>
                <w:rFonts w:ascii="Times New Roman" w:eastAsia="Times New Roman" w:hAnsi="Times New Roman" w:cs="Times New Roman"/>
                <w:color w:val="333333"/>
                <w:sz w:val="24"/>
                <w:szCs w:val="24"/>
                <w:lang w:eastAsia="ru-RU"/>
              </w:rPr>
              <w:t xml:space="preserve"> відповідно до статті 10 Закону.</w:t>
            </w:r>
          </w:p>
        </w:tc>
      </w:tr>
      <w:tr w:rsidR="00B92E4A" w:rsidRPr="006819DC" w:rsidTr="00F25918">
        <w:trPr>
          <w:trHeight w:val="21"/>
        </w:trPr>
        <w:tc>
          <w:tcPr>
            <w:tcW w:w="10488" w:type="dxa"/>
            <w:gridSpan w:val="2"/>
            <w:tcBorders>
              <w:top w:val="single" w:sz="4" w:space="0" w:color="auto"/>
              <w:left w:val="single" w:sz="4" w:space="0" w:color="auto"/>
              <w:bottom w:val="single" w:sz="4" w:space="0" w:color="auto"/>
              <w:right w:val="single" w:sz="4" w:space="0" w:color="auto"/>
            </w:tcBorders>
          </w:tcPr>
          <w:p w:rsidR="00410133" w:rsidRPr="006819DC" w:rsidRDefault="00410133" w:rsidP="00CB46F6">
            <w:pPr>
              <w:spacing w:after="0" w:line="240" w:lineRule="auto"/>
              <w:jc w:val="center"/>
              <w:rPr>
                <w:rFonts w:ascii="Times New Roman" w:eastAsia="Times New Roman" w:hAnsi="Times New Roman" w:cs="Times New Roman"/>
                <w:b/>
                <w:sz w:val="24"/>
                <w:szCs w:val="24"/>
              </w:rPr>
            </w:pPr>
            <w:r w:rsidRPr="006819D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D4359" w:rsidRPr="006819DC" w:rsidTr="00F25918">
        <w:trPr>
          <w:trHeight w:val="546"/>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eastAsia="Calibri" w:hAnsi="Times New Roman" w:cs="Times New Roman"/>
                <w:sz w:val="24"/>
                <w:szCs w:val="24"/>
                <w:lang w:eastAsia="ru-RU"/>
              </w:rPr>
            </w:pPr>
            <w:r w:rsidRPr="006819DC">
              <w:rPr>
                <w:rStyle w:val="af0"/>
                <w:rFonts w:cs="Times New Roman"/>
                <w:b w:val="0"/>
                <w:bCs/>
                <w:color w:val="000000"/>
                <w:sz w:val="24"/>
                <w:szCs w:val="24"/>
              </w:rPr>
              <w:t>1. Відміна замовником торгів або визнання їх такими, що не відбулися</w:t>
            </w:r>
          </w:p>
        </w:tc>
        <w:tc>
          <w:tcPr>
            <w:tcW w:w="7041" w:type="dxa"/>
            <w:tcBorders>
              <w:top w:val="single" w:sz="4" w:space="0" w:color="auto"/>
              <w:left w:val="single" w:sz="4" w:space="0" w:color="auto"/>
              <w:bottom w:val="single" w:sz="4" w:space="0" w:color="auto"/>
              <w:right w:val="single" w:sz="4" w:space="0" w:color="auto"/>
            </w:tcBorders>
          </w:tcPr>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r w:rsidRPr="00E61C84">
              <w:rPr>
                <w:rFonts w:ascii="Times New Roman" w:hAnsi="Times New Roman" w:cs="Times New Roman"/>
                <w:color w:val="000000"/>
                <w:sz w:val="24"/>
                <w:szCs w:val="24"/>
                <w:lang w:eastAsia="uk-UA"/>
              </w:rPr>
              <w:t xml:space="preserve">Замовник </w:t>
            </w:r>
            <w:r>
              <w:rPr>
                <w:rFonts w:ascii="Times New Roman" w:hAnsi="Times New Roman" w:cs="Times New Roman"/>
                <w:color w:val="000000"/>
                <w:sz w:val="24"/>
                <w:szCs w:val="24"/>
                <w:lang w:eastAsia="uk-UA"/>
              </w:rPr>
              <w:t>відміняє відкриті торги у разі:</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1) відсутності подальшої потреби в заку</w:t>
            </w:r>
            <w:r>
              <w:rPr>
                <w:rFonts w:ascii="Times New Roman" w:hAnsi="Times New Roman" w:cs="Times New Roman"/>
                <w:color w:val="000000"/>
                <w:sz w:val="24"/>
                <w:szCs w:val="24"/>
                <w:lang w:eastAsia="uk-UA"/>
              </w:rPr>
              <w:t>півлі товарів, робіт чи послуг;</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61C84">
              <w:rPr>
                <w:rFonts w:ascii="Times New Roman" w:hAnsi="Times New Roman" w:cs="Times New Roman"/>
                <w:color w:val="000000"/>
                <w:sz w:val="24"/>
                <w:szCs w:val="24"/>
                <w:lang w:eastAsia="uk-UA"/>
              </w:rPr>
              <w:t>закуп</w:t>
            </w:r>
            <w:r>
              <w:rPr>
                <w:rFonts w:ascii="Times New Roman" w:hAnsi="Times New Roman" w:cs="Times New Roman"/>
                <w:color w:val="000000"/>
                <w:sz w:val="24"/>
                <w:szCs w:val="24"/>
                <w:lang w:eastAsia="uk-UA"/>
              </w:rPr>
              <w:t>івель</w:t>
            </w:r>
            <w:proofErr w:type="spellEnd"/>
            <w:r>
              <w:rPr>
                <w:rFonts w:ascii="Times New Roman" w:hAnsi="Times New Roman" w:cs="Times New Roman"/>
                <w:color w:val="000000"/>
                <w:sz w:val="24"/>
                <w:szCs w:val="24"/>
                <w:lang w:eastAsia="uk-UA"/>
              </w:rPr>
              <w:t>, з описом таких порушень;</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3) скорочення обсягу видатків на здійснення заку</w:t>
            </w:r>
            <w:r>
              <w:rPr>
                <w:rFonts w:ascii="Times New Roman" w:hAnsi="Times New Roman" w:cs="Times New Roman"/>
                <w:color w:val="000000"/>
                <w:sz w:val="24"/>
                <w:szCs w:val="24"/>
                <w:lang w:eastAsia="uk-UA"/>
              </w:rPr>
              <w:t>півлі товарів, робіт чи послуг;</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 xml:space="preserve">4) коли здійснення закупівлі стало неможливим внаслідок </w:t>
            </w:r>
            <w:r>
              <w:rPr>
                <w:rFonts w:ascii="Times New Roman" w:hAnsi="Times New Roman" w:cs="Times New Roman"/>
                <w:color w:val="000000"/>
                <w:sz w:val="24"/>
                <w:szCs w:val="24"/>
                <w:lang w:eastAsia="uk-UA"/>
              </w:rPr>
              <w:t>дії обставин непереборної сили.</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1C84">
              <w:rPr>
                <w:rFonts w:ascii="Times New Roman" w:hAnsi="Times New Roman" w:cs="Times New Roman"/>
                <w:color w:val="000000"/>
                <w:sz w:val="24"/>
                <w:szCs w:val="24"/>
                <w:lang w:eastAsia="uk-UA"/>
              </w:rPr>
              <w:t>закупівель</w:t>
            </w:r>
            <w:proofErr w:type="spellEnd"/>
            <w:r w:rsidRPr="00E61C84">
              <w:rPr>
                <w:rFonts w:ascii="Times New Roman" w:hAnsi="Times New Roman" w:cs="Times New Roman"/>
                <w:color w:val="000000"/>
                <w:sz w:val="24"/>
                <w:szCs w:val="24"/>
                <w:lang w:eastAsia="uk-UA"/>
              </w:rPr>
              <w:t xml:space="preserve"> під</w:t>
            </w:r>
            <w:r>
              <w:rPr>
                <w:rFonts w:ascii="Times New Roman" w:hAnsi="Times New Roman" w:cs="Times New Roman"/>
                <w:color w:val="000000"/>
                <w:sz w:val="24"/>
                <w:szCs w:val="24"/>
                <w:lang w:eastAsia="uk-UA"/>
              </w:rPr>
              <w:t>стави прийняття такого рішення.</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r w:rsidRPr="00E61C84">
              <w:rPr>
                <w:rFonts w:ascii="Times New Roman" w:hAnsi="Times New Roman" w:cs="Times New Roman"/>
                <w:color w:val="000000"/>
                <w:sz w:val="24"/>
                <w:szCs w:val="24"/>
                <w:lang w:eastAsia="uk-UA"/>
              </w:rPr>
              <w:t>. Відкриті торги автоматично відміняються електрон</w:t>
            </w:r>
            <w:r>
              <w:rPr>
                <w:rFonts w:ascii="Times New Roman" w:hAnsi="Times New Roman" w:cs="Times New Roman"/>
                <w:color w:val="000000"/>
                <w:sz w:val="24"/>
                <w:szCs w:val="24"/>
                <w:lang w:eastAsia="uk-UA"/>
              </w:rPr>
              <w:t xml:space="preserve">ною системою </w:t>
            </w:r>
            <w:proofErr w:type="spellStart"/>
            <w:r>
              <w:rPr>
                <w:rFonts w:ascii="Times New Roman" w:hAnsi="Times New Roman" w:cs="Times New Roman"/>
                <w:color w:val="000000"/>
                <w:sz w:val="24"/>
                <w:szCs w:val="24"/>
                <w:lang w:eastAsia="uk-UA"/>
              </w:rPr>
              <w:t>закупівель</w:t>
            </w:r>
            <w:proofErr w:type="spellEnd"/>
            <w:r>
              <w:rPr>
                <w:rFonts w:ascii="Times New Roman" w:hAnsi="Times New Roman" w:cs="Times New Roman"/>
                <w:color w:val="000000"/>
                <w:sz w:val="24"/>
                <w:szCs w:val="24"/>
                <w:lang w:eastAsia="uk-UA"/>
              </w:rPr>
              <w:t xml:space="preserve"> у разі:</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cs="Times New Roman"/>
                <w:color w:val="000000"/>
                <w:sz w:val="24"/>
                <w:szCs w:val="24"/>
                <w:lang w:eastAsia="uk-UA"/>
              </w:rPr>
              <w:t>м) згідно з цими особливостями;</w:t>
            </w:r>
          </w:p>
          <w:p w:rsidR="00E61C84" w:rsidRPr="00E61C84"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w:t>
            </w:r>
            <w:r>
              <w:rPr>
                <w:rFonts w:ascii="Times New Roman" w:hAnsi="Times New Roman" w:cs="Times New Roman"/>
                <w:color w:val="000000"/>
                <w:sz w:val="24"/>
                <w:szCs w:val="24"/>
                <w:lang w:eastAsia="uk-UA"/>
              </w:rPr>
              <w:t>м згідно з цими особливостями.</w:t>
            </w:r>
          </w:p>
          <w:p w:rsidR="00264971" w:rsidRPr="006819DC" w:rsidRDefault="00E61C84" w:rsidP="00E61C84">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E61C84">
              <w:rPr>
                <w:rFonts w:ascii="Times New Roman" w:hAnsi="Times New Roman" w:cs="Times New Roman"/>
                <w:color w:val="000000"/>
                <w:sz w:val="24"/>
                <w:szCs w:val="24"/>
                <w:lang w:eastAsia="uk-UA"/>
              </w:rPr>
              <w:t xml:space="preserve">Електронною системою </w:t>
            </w:r>
            <w:proofErr w:type="spellStart"/>
            <w:r w:rsidRPr="00E61C84">
              <w:rPr>
                <w:rFonts w:ascii="Times New Roman" w:hAnsi="Times New Roman" w:cs="Times New Roman"/>
                <w:color w:val="000000"/>
                <w:sz w:val="24"/>
                <w:szCs w:val="24"/>
                <w:lang w:eastAsia="uk-UA"/>
              </w:rPr>
              <w:t>закупівель</w:t>
            </w:r>
            <w:proofErr w:type="spellEnd"/>
            <w:r w:rsidRPr="00E61C84">
              <w:rPr>
                <w:rFonts w:ascii="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4971" w:rsidRPr="006819DC" w:rsidRDefault="00264971" w:rsidP="00264971">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23" w:name="n652"/>
            <w:bookmarkEnd w:id="23"/>
            <w:r w:rsidRPr="006819DC">
              <w:rPr>
                <w:rFonts w:ascii="Times New Roman" w:hAnsi="Times New Roman" w:cs="Times New Roman"/>
                <w:color w:val="000000"/>
                <w:sz w:val="24"/>
                <w:szCs w:val="24"/>
                <w:lang w:eastAsia="uk-UA"/>
              </w:rPr>
              <w:lastRenderedPageBreak/>
              <w:t>3. Відкриті торги можуть бути відмінені частково (за лотом).</w:t>
            </w:r>
          </w:p>
          <w:p w:rsidR="008D4359" w:rsidRPr="006819DC" w:rsidRDefault="00264971" w:rsidP="008D4359">
            <w:pPr>
              <w:shd w:val="clear" w:color="auto" w:fill="FFFFFF"/>
              <w:spacing w:after="0" w:line="240" w:lineRule="auto"/>
              <w:jc w:val="both"/>
              <w:textAlignment w:val="baseline"/>
              <w:rPr>
                <w:rFonts w:ascii="Times New Roman" w:hAnsi="Times New Roman" w:cs="Times New Roman"/>
                <w:color w:val="000000"/>
                <w:sz w:val="24"/>
                <w:szCs w:val="24"/>
                <w:lang w:eastAsia="uk-UA"/>
              </w:rPr>
            </w:pPr>
            <w:bookmarkStart w:id="24" w:name="n653"/>
            <w:bookmarkEnd w:id="24"/>
            <w:r w:rsidRPr="006819DC">
              <w:rPr>
                <w:rFonts w:ascii="Times New Roman" w:hAnsi="Times New Roman" w:cs="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6819DC">
              <w:rPr>
                <w:rFonts w:ascii="Times New Roman" w:hAnsi="Times New Roman" w:cs="Times New Roman"/>
                <w:color w:val="000000"/>
                <w:sz w:val="24"/>
                <w:szCs w:val="24"/>
                <w:lang w:eastAsia="uk-UA"/>
              </w:rPr>
              <w:t>закупівель</w:t>
            </w:r>
            <w:proofErr w:type="spellEnd"/>
            <w:r w:rsidRPr="006819DC">
              <w:rPr>
                <w:rFonts w:ascii="Times New Roman" w:hAnsi="Times New Roman" w:cs="Times New Roman"/>
                <w:color w:val="000000"/>
                <w:sz w:val="24"/>
                <w:szCs w:val="24"/>
                <w:lang w:eastAsia="uk-UA"/>
              </w:rPr>
              <w:t xml:space="preserve"> в день її оприлюднення.</w:t>
            </w:r>
            <w:bookmarkStart w:id="25" w:name="n522"/>
            <w:bookmarkEnd w:id="25"/>
          </w:p>
        </w:tc>
      </w:tr>
      <w:tr w:rsidR="008D4359" w:rsidRPr="006819DC" w:rsidTr="00F25918">
        <w:trPr>
          <w:trHeight w:val="562"/>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eastAsia="Calibri" w:hAnsi="Times New Roman" w:cs="Times New Roman"/>
                <w:sz w:val="24"/>
                <w:szCs w:val="24"/>
                <w:highlight w:val="yellow"/>
                <w:lang w:eastAsia="ru-RU"/>
              </w:rPr>
            </w:pPr>
            <w:r w:rsidRPr="006819DC">
              <w:rPr>
                <w:rFonts w:ascii="Times New Roman" w:hAnsi="Times New Roman" w:cs="Times New Roman"/>
                <w:color w:val="000000"/>
                <w:sz w:val="24"/>
                <w:szCs w:val="24"/>
              </w:rPr>
              <w:lastRenderedPageBreak/>
              <w:t xml:space="preserve">2. Строк укладання договору </w:t>
            </w:r>
          </w:p>
        </w:tc>
        <w:tc>
          <w:tcPr>
            <w:tcW w:w="7041"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Рішення про намір укласти договір про закупівлю приймається замовником відповідно </w:t>
            </w:r>
            <w:r w:rsidR="00264971" w:rsidRPr="006819DC">
              <w:rPr>
                <w:rFonts w:ascii="Times New Roman" w:hAnsi="Times New Roman" w:cs="Times New Roman"/>
                <w:color w:val="000000"/>
                <w:sz w:val="24"/>
                <w:szCs w:val="24"/>
              </w:rPr>
              <w:t>до статті 33 Закону та пункту 49</w:t>
            </w:r>
            <w:r w:rsidR="00F97BCD" w:rsidRPr="006819DC">
              <w:rPr>
                <w:rFonts w:ascii="Times New Roman" w:hAnsi="Times New Roman" w:cs="Times New Roman"/>
                <w:color w:val="000000"/>
                <w:sz w:val="24"/>
                <w:szCs w:val="24"/>
              </w:rPr>
              <w:t xml:space="preserve"> </w:t>
            </w:r>
            <w:r w:rsidRPr="006819DC">
              <w:rPr>
                <w:rFonts w:ascii="Times New Roman" w:hAnsi="Times New Roman" w:cs="Times New Roman"/>
                <w:color w:val="000000"/>
                <w:sz w:val="24"/>
                <w:szCs w:val="24"/>
              </w:rPr>
              <w:t>Особливостей.</w:t>
            </w:r>
          </w:p>
          <w:p w:rsidR="008D4359" w:rsidRPr="006819DC" w:rsidRDefault="008D4359" w:rsidP="008D4359">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w:t>
            </w:r>
          </w:p>
          <w:p w:rsidR="008D4359" w:rsidRPr="006819DC" w:rsidRDefault="008D4359" w:rsidP="008D4359">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rsidR="00836CEF" w:rsidRPr="006819DC" w:rsidRDefault="00836CEF" w:rsidP="008D4359">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відповідно до </w:t>
            </w:r>
            <w:hyperlink r:id="rId10" w:anchor="n1039" w:tgtFrame="_blank" w:history="1">
              <w:r w:rsidRPr="006819DC">
                <w:rPr>
                  <w:rStyle w:val="aa"/>
                  <w:rFonts w:ascii="Times New Roman" w:hAnsi="Times New Roman" w:cs="Times New Roman"/>
                  <w:sz w:val="24"/>
                  <w:szCs w:val="24"/>
                </w:rPr>
                <w:t>статті 10</w:t>
              </w:r>
            </w:hyperlink>
            <w:r w:rsidRPr="006819DC">
              <w:rPr>
                <w:rFonts w:ascii="Times New Roman" w:hAnsi="Times New Roman" w:cs="Times New Roman"/>
                <w:color w:val="000000"/>
                <w:sz w:val="24"/>
                <w:szCs w:val="24"/>
              </w:rPr>
              <w:t> Закону.</w:t>
            </w:r>
          </w:p>
          <w:p w:rsidR="00836CEF" w:rsidRPr="006819DC" w:rsidRDefault="00836CEF" w:rsidP="00836CEF">
            <w:pPr>
              <w:spacing w:after="0" w:line="240" w:lineRule="auto"/>
              <w:jc w:val="both"/>
              <w:rPr>
                <w:rFonts w:ascii="Times New Roman" w:hAnsi="Times New Roman" w:cs="Times New Roman"/>
                <w:color w:val="000000"/>
                <w:sz w:val="24"/>
                <w:szCs w:val="24"/>
              </w:rPr>
            </w:pPr>
            <w:r w:rsidRPr="006819DC">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повідомлення про намір укласти договір про закупівлю.</w:t>
            </w:r>
          </w:p>
          <w:p w:rsidR="008D4359" w:rsidRPr="006819DC" w:rsidRDefault="00836CEF" w:rsidP="00836CEF">
            <w:pPr>
              <w:spacing w:after="0" w:line="240" w:lineRule="auto"/>
              <w:jc w:val="both"/>
              <w:rPr>
                <w:rFonts w:ascii="Times New Roman" w:hAnsi="Times New Roman" w:cs="Times New Roman"/>
                <w:color w:val="000000"/>
                <w:sz w:val="24"/>
                <w:szCs w:val="24"/>
              </w:rPr>
            </w:pPr>
            <w:bookmarkStart w:id="26" w:name="n639"/>
            <w:bookmarkEnd w:id="26"/>
            <w:r w:rsidRPr="006819DC">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819DC">
              <w:rPr>
                <w:rFonts w:ascii="Times New Roman" w:hAnsi="Times New Roman" w:cs="Times New Roman"/>
                <w:color w:val="000000"/>
                <w:sz w:val="24"/>
                <w:szCs w:val="24"/>
              </w:rPr>
              <w:t>закупівель</w:t>
            </w:r>
            <w:proofErr w:type="spellEnd"/>
            <w:r w:rsidRPr="006819DC">
              <w:rPr>
                <w:rFonts w:ascii="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r w:rsidR="008D4359" w:rsidRPr="006819DC">
              <w:rPr>
                <w:rFonts w:ascii="Times New Roman" w:hAnsi="Times New Roman" w:cs="Times New Roman"/>
                <w:color w:val="000000"/>
                <w:sz w:val="24"/>
                <w:szCs w:val="24"/>
              </w:rPr>
              <w:t>.</w:t>
            </w:r>
          </w:p>
        </w:tc>
      </w:tr>
      <w:tr w:rsidR="008D4359"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spacing w:after="0" w:line="240" w:lineRule="auto"/>
              <w:rPr>
                <w:rFonts w:ascii="Times New Roman" w:eastAsia="Calibri" w:hAnsi="Times New Roman" w:cs="Times New Roman"/>
                <w:sz w:val="24"/>
                <w:szCs w:val="24"/>
                <w:highlight w:val="yellow"/>
                <w:lang w:eastAsia="ru-RU"/>
              </w:rPr>
            </w:pPr>
            <w:r w:rsidRPr="006819DC">
              <w:rPr>
                <w:rFonts w:ascii="Times New Roman" w:hAnsi="Times New Roman" w:cs="Times New Roman"/>
                <w:color w:val="000000"/>
                <w:sz w:val="24"/>
                <w:szCs w:val="24"/>
              </w:rPr>
              <w:t>3.Проєкт договору про закупівлю</w:t>
            </w:r>
          </w:p>
        </w:tc>
        <w:tc>
          <w:tcPr>
            <w:tcW w:w="7041" w:type="dxa"/>
            <w:tcBorders>
              <w:top w:val="single" w:sz="4" w:space="0" w:color="auto"/>
              <w:left w:val="single" w:sz="4" w:space="0" w:color="auto"/>
              <w:bottom w:val="single" w:sz="4" w:space="0" w:color="auto"/>
              <w:right w:val="single" w:sz="4" w:space="0" w:color="auto"/>
            </w:tcBorders>
          </w:tcPr>
          <w:p w:rsidR="008D4359" w:rsidRPr="006819DC" w:rsidRDefault="008D4359" w:rsidP="008D4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rPr>
            </w:pPr>
            <w:proofErr w:type="spellStart"/>
            <w:r w:rsidRPr="006819DC">
              <w:rPr>
                <w:rFonts w:ascii="Times New Roman" w:eastAsia="SimSun" w:hAnsi="Times New Roman" w:cs="Times New Roman"/>
                <w:color w:val="000000"/>
                <w:kern w:val="2"/>
                <w:sz w:val="24"/>
                <w:szCs w:val="24"/>
              </w:rPr>
              <w:t>Проєкт</w:t>
            </w:r>
            <w:proofErr w:type="spellEnd"/>
            <w:r w:rsidRPr="006819DC">
              <w:rPr>
                <w:rFonts w:ascii="Times New Roman" w:eastAsia="SimSun" w:hAnsi="Times New Roman" w:cs="Times New Roman"/>
                <w:color w:val="000000"/>
                <w:kern w:val="2"/>
                <w:sz w:val="24"/>
                <w:szCs w:val="24"/>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w:t>
            </w:r>
            <w:r w:rsidR="00836CEF" w:rsidRPr="006819DC">
              <w:rPr>
                <w:rFonts w:ascii="Times New Roman" w:eastAsia="SimSun" w:hAnsi="Times New Roman" w:cs="Times New Roman"/>
                <w:color w:val="000000"/>
                <w:kern w:val="2"/>
                <w:sz w:val="24"/>
                <w:szCs w:val="24"/>
              </w:rPr>
              <w:t>крім частин </w:t>
            </w:r>
            <w:hyperlink r:id="rId11" w:anchor="n1762" w:tgtFrame="_blank" w:history="1">
              <w:r w:rsidR="00836CEF" w:rsidRPr="006819DC">
                <w:rPr>
                  <w:rStyle w:val="aa"/>
                  <w:rFonts w:ascii="Times New Roman" w:eastAsia="SimSun" w:hAnsi="Times New Roman" w:cs="Times New Roman"/>
                  <w:kern w:val="2"/>
                  <w:sz w:val="24"/>
                  <w:szCs w:val="24"/>
                </w:rPr>
                <w:t>другої - п’ятої</w:t>
              </w:r>
            </w:hyperlink>
            <w:r w:rsidR="00836CEF" w:rsidRPr="006819DC">
              <w:rPr>
                <w:rFonts w:ascii="Times New Roman" w:eastAsia="SimSun" w:hAnsi="Times New Roman" w:cs="Times New Roman"/>
                <w:color w:val="000000"/>
                <w:kern w:val="2"/>
                <w:sz w:val="24"/>
                <w:szCs w:val="24"/>
              </w:rPr>
              <w:t>, </w:t>
            </w:r>
            <w:hyperlink r:id="rId12" w:anchor="n1779" w:tgtFrame="_blank" w:history="1">
              <w:r w:rsidR="00836CEF" w:rsidRPr="006819DC">
                <w:rPr>
                  <w:rStyle w:val="aa"/>
                  <w:rFonts w:ascii="Times New Roman" w:eastAsia="SimSun" w:hAnsi="Times New Roman" w:cs="Times New Roman"/>
                  <w:kern w:val="2"/>
                  <w:sz w:val="24"/>
                  <w:szCs w:val="24"/>
                </w:rPr>
                <w:t>сьомої - дев’ятої</w:t>
              </w:r>
            </w:hyperlink>
            <w:r w:rsidR="00836CEF" w:rsidRPr="006819DC">
              <w:rPr>
                <w:rFonts w:ascii="Times New Roman" w:eastAsia="SimSun" w:hAnsi="Times New Roman" w:cs="Times New Roman"/>
                <w:color w:val="000000"/>
                <w:kern w:val="2"/>
                <w:sz w:val="24"/>
                <w:szCs w:val="24"/>
              </w:rPr>
              <w:t> статті 41 Закону та цих особливостей.</w:t>
            </w:r>
          </w:p>
          <w:p w:rsidR="00836CEF" w:rsidRPr="006819DC" w:rsidRDefault="00836CEF" w:rsidP="00836CEF">
            <w:pPr>
              <w:spacing w:after="0" w:line="240" w:lineRule="auto"/>
              <w:jc w:val="both"/>
              <w:rPr>
                <w:rFonts w:ascii="Times New Roman" w:eastAsia="SimSun" w:hAnsi="Times New Roman" w:cs="Times New Roman"/>
                <w:color w:val="000000"/>
                <w:kern w:val="2"/>
                <w:sz w:val="24"/>
                <w:szCs w:val="24"/>
              </w:rPr>
            </w:pPr>
            <w:proofErr w:type="spellStart"/>
            <w:r w:rsidRPr="006819DC">
              <w:rPr>
                <w:rFonts w:ascii="Times New Roman" w:eastAsia="SimSun" w:hAnsi="Times New Roman" w:cs="Times New Roman"/>
                <w:color w:val="000000"/>
                <w:kern w:val="2"/>
                <w:sz w:val="24"/>
                <w:szCs w:val="24"/>
              </w:rPr>
              <w:lastRenderedPageBreak/>
              <w:t>Проєкт</w:t>
            </w:r>
            <w:proofErr w:type="spellEnd"/>
            <w:r w:rsidRPr="006819DC">
              <w:rPr>
                <w:rFonts w:ascii="Times New Roman" w:eastAsia="SimSun" w:hAnsi="Times New Roman" w:cs="Times New Roman"/>
                <w:color w:val="000000"/>
                <w:kern w:val="2"/>
                <w:sz w:val="24"/>
                <w:szCs w:val="24"/>
              </w:rPr>
              <w:t xml:space="preserve"> договору подається в окремому файлі та запропоновано у </w:t>
            </w:r>
            <w:r w:rsidRPr="006819DC">
              <w:rPr>
                <w:rFonts w:ascii="Times New Roman" w:eastAsia="SimSun" w:hAnsi="Times New Roman" w:cs="Times New Roman"/>
                <w:b/>
                <w:bCs/>
                <w:color w:val="000000"/>
                <w:kern w:val="2"/>
                <w:sz w:val="24"/>
                <w:szCs w:val="24"/>
              </w:rPr>
              <w:t>Додатку № 5 до даної документації</w:t>
            </w:r>
            <w:r w:rsidRPr="006819DC">
              <w:rPr>
                <w:rFonts w:ascii="Times New Roman" w:eastAsia="SimSun" w:hAnsi="Times New Roman" w:cs="Times New Roman"/>
                <w:color w:val="000000"/>
                <w:kern w:val="2"/>
                <w:sz w:val="24"/>
                <w:szCs w:val="24"/>
              </w:rPr>
              <w:t>.</w:t>
            </w:r>
          </w:p>
          <w:p w:rsidR="008D4359" w:rsidRPr="006819DC" w:rsidRDefault="00836CEF" w:rsidP="00836CEF">
            <w:pPr>
              <w:spacing w:after="0" w:line="240" w:lineRule="auto"/>
              <w:jc w:val="both"/>
              <w:rPr>
                <w:rFonts w:ascii="Times New Roman" w:eastAsia="Calibri" w:hAnsi="Times New Roman" w:cs="Times New Roman"/>
                <w:sz w:val="24"/>
                <w:szCs w:val="24"/>
                <w:highlight w:val="yellow"/>
              </w:rPr>
            </w:pPr>
            <w:r w:rsidRPr="006819DC">
              <w:rPr>
                <w:rFonts w:ascii="Times New Roman" w:eastAsia="SimSun" w:hAnsi="Times New Roman" w:cs="Times New Roman"/>
                <w:color w:val="000000"/>
                <w:kern w:val="2"/>
                <w:sz w:val="24"/>
                <w:szCs w:val="24"/>
              </w:rPr>
              <w:t xml:space="preserve">         </w:t>
            </w:r>
            <w:proofErr w:type="spellStart"/>
            <w:r w:rsidRPr="006819DC">
              <w:rPr>
                <w:rFonts w:ascii="Times New Roman" w:eastAsia="SimSun" w:hAnsi="Times New Roman" w:cs="Times New Roman"/>
                <w:color w:val="000000"/>
                <w:kern w:val="2"/>
                <w:sz w:val="24"/>
                <w:szCs w:val="24"/>
              </w:rPr>
              <w:t>Скан</w:t>
            </w:r>
            <w:proofErr w:type="spellEnd"/>
            <w:r w:rsidRPr="006819DC">
              <w:rPr>
                <w:rFonts w:ascii="Times New Roman" w:eastAsia="SimSun" w:hAnsi="Times New Roman" w:cs="Times New Roman"/>
                <w:color w:val="000000"/>
                <w:kern w:val="2"/>
                <w:sz w:val="24"/>
                <w:szCs w:val="24"/>
              </w:rPr>
              <w:t xml:space="preserve">-копія заповненого зі сторони учасника </w:t>
            </w:r>
            <w:proofErr w:type="spellStart"/>
            <w:r w:rsidRPr="006819DC">
              <w:rPr>
                <w:rFonts w:ascii="Times New Roman" w:eastAsia="SimSun" w:hAnsi="Times New Roman" w:cs="Times New Roman"/>
                <w:color w:val="000000"/>
                <w:kern w:val="2"/>
                <w:sz w:val="24"/>
                <w:szCs w:val="24"/>
              </w:rPr>
              <w:t>проєкту</w:t>
            </w:r>
            <w:proofErr w:type="spellEnd"/>
            <w:r w:rsidRPr="006819DC">
              <w:rPr>
                <w:rFonts w:ascii="Times New Roman" w:eastAsia="SimSun" w:hAnsi="Times New Roman" w:cs="Times New Roman"/>
                <w:color w:val="000000"/>
                <w:kern w:val="2"/>
                <w:sz w:val="24"/>
                <w:szCs w:val="24"/>
              </w:rPr>
              <w:t xml:space="preserve"> договору надається Учасником в складі пропозиції</w:t>
            </w:r>
            <w:r w:rsidR="00657A36">
              <w:rPr>
                <w:rFonts w:ascii="Times New Roman" w:eastAsia="SimSun" w:hAnsi="Times New Roman" w:cs="Times New Roman"/>
                <w:color w:val="000000"/>
                <w:kern w:val="2"/>
                <w:sz w:val="24"/>
                <w:szCs w:val="24"/>
              </w:rPr>
              <w:t xml:space="preserve"> </w:t>
            </w:r>
            <w:proofErr w:type="spellStart"/>
            <w:r w:rsidR="00657A36">
              <w:rPr>
                <w:rFonts w:ascii="Times New Roman" w:eastAsia="SimSun" w:hAnsi="Times New Roman" w:cs="Times New Roman"/>
                <w:color w:val="000000"/>
                <w:kern w:val="2"/>
                <w:sz w:val="24"/>
                <w:szCs w:val="24"/>
              </w:rPr>
              <w:t>проєкт</w:t>
            </w:r>
            <w:proofErr w:type="spellEnd"/>
            <w:r w:rsidR="00657A36">
              <w:rPr>
                <w:rFonts w:ascii="Times New Roman" w:eastAsia="SimSun" w:hAnsi="Times New Roman" w:cs="Times New Roman"/>
                <w:color w:val="000000"/>
                <w:kern w:val="2"/>
                <w:sz w:val="24"/>
                <w:szCs w:val="24"/>
              </w:rPr>
              <w:t>-договору</w:t>
            </w:r>
            <w:r w:rsidRPr="006819DC">
              <w:rPr>
                <w:rFonts w:ascii="Times New Roman" w:eastAsia="SimSun" w:hAnsi="Times New Roman" w:cs="Times New Roman"/>
                <w:color w:val="000000"/>
                <w:kern w:val="2"/>
                <w:sz w:val="24"/>
                <w:szCs w:val="24"/>
              </w:rPr>
              <w:t>, з</w:t>
            </w:r>
            <w:r w:rsidR="00657A36">
              <w:rPr>
                <w:rFonts w:ascii="Times New Roman" w:eastAsia="SimSun" w:hAnsi="Times New Roman" w:cs="Times New Roman"/>
                <w:color w:val="000000"/>
                <w:kern w:val="2"/>
                <w:sz w:val="24"/>
                <w:szCs w:val="24"/>
              </w:rPr>
              <w:t>асвідчений</w:t>
            </w:r>
            <w:r w:rsidRPr="006819DC">
              <w:rPr>
                <w:rFonts w:ascii="Times New Roman" w:eastAsia="SimSun" w:hAnsi="Times New Roman" w:cs="Times New Roman"/>
                <w:color w:val="000000"/>
                <w:kern w:val="2"/>
                <w:sz w:val="24"/>
                <w:szCs w:val="24"/>
              </w:rPr>
              <w:t xml:space="preserve"> підписами та печатками (за наявності) на </w:t>
            </w:r>
            <w:r w:rsidR="00657A36">
              <w:rPr>
                <w:rFonts w:ascii="Times New Roman" w:eastAsia="SimSun" w:hAnsi="Times New Roman" w:cs="Times New Roman"/>
                <w:color w:val="000000"/>
                <w:kern w:val="2"/>
                <w:sz w:val="24"/>
                <w:szCs w:val="24"/>
              </w:rPr>
              <w:t>кожній сторінці із зазначенням посади, ПІБ уповноваженої особи і надпис «З умовами договору згідні».</w:t>
            </w:r>
          </w:p>
        </w:tc>
      </w:tr>
      <w:tr w:rsidR="00B92E4A" w:rsidRPr="006819DC" w:rsidTr="00F25918">
        <w:trPr>
          <w:trHeight w:val="21"/>
        </w:trPr>
        <w:tc>
          <w:tcPr>
            <w:tcW w:w="3447" w:type="dxa"/>
            <w:tcBorders>
              <w:top w:val="single" w:sz="4" w:space="0" w:color="auto"/>
              <w:left w:val="single" w:sz="4" w:space="0" w:color="auto"/>
              <w:bottom w:val="single" w:sz="4" w:space="0" w:color="auto"/>
              <w:right w:val="single" w:sz="4" w:space="0" w:color="auto"/>
            </w:tcBorders>
          </w:tcPr>
          <w:p w:rsidR="00232452" w:rsidRPr="006819DC" w:rsidRDefault="00232452" w:rsidP="00232452">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lastRenderedPageBreak/>
              <w:t>4. Істотні умови, що обов’язково включаються до договору про закупівлю</w:t>
            </w:r>
          </w:p>
        </w:tc>
        <w:tc>
          <w:tcPr>
            <w:tcW w:w="7041" w:type="dxa"/>
            <w:tcBorders>
              <w:top w:val="single" w:sz="4" w:space="0" w:color="auto"/>
              <w:left w:val="single" w:sz="4" w:space="0" w:color="auto"/>
              <w:bottom w:val="single" w:sz="4" w:space="0" w:color="auto"/>
              <w:right w:val="single" w:sz="4" w:space="0" w:color="auto"/>
            </w:tcBorders>
          </w:tcPr>
          <w:p w:rsidR="00836CEF" w:rsidRPr="006819DC" w:rsidRDefault="00836CEF" w:rsidP="00836CE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6819DC">
              <w:rPr>
                <w:rFonts w:ascii="Times New Roman" w:eastAsia="Times New Roman" w:hAnsi="Times New Roman" w:cs="Times New Roman"/>
                <w:color w:val="333333"/>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36CEF" w:rsidRPr="006819DC" w:rsidRDefault="00836CEF" w:rsidP="00836CE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7" w:name="n506"/>
            <w:bookmarkEnd w:id="27"/>
            <w:r w:rsidRPr="006819DC">
              <w:rPr>
                <w:rFonts w:ascii="Times New Roman" w:eastAsia="Times New Roman" w:hAnsi="Times New Roman" w:cs="Times New Roman"/>
                <w:color w:val="333333"/>
                <w:sz w:val="24"/>
                <w:szCs w:val="24"/>
                <w:lang w:eastAsia="ru-RU"/>
              </w:rPr>
              <w:t>визначення грошового еквівалента зобов’язання в іноземній валюті;</w:t>
            </w:r>
          </w:p>
          <w:p w:rsidR="00836CEF" w:rsidRPr="006819DC" w:rsidRDefault="00836CEF" w:rsidP="00836CE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8" w:name="n507"/>
            <w:bookmarkEnd w:id="28"/>
            <w:r w:rsidRPr="006819DC">
              <w:rPr>
                <w:rFonts w:ascii="Times New Roman" w:eastAsia="Times New Roman" w:hAnsi="Times New Roman" w:cs="Times New Roman"/>
                <w:color w:val="333333"/>
                <w:sz w:val="24"/>
                <w:szCs w:val="24"/>
                <w:lang w:eastAsia="ru-RU"/>
              </w:rPr>
              <w:t>перерахунку ціни в бік зменшення ціни тендерної пропозиції переможця без зменшення обсягів закупівлі;</w:t>
            </w:r>
          </w:p>
          <w:p w:rsidR="00836CEF" w:rsidRPr="006819DC" w:rsidRDefault="00836CEF" w:rsidP="00836CEF">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9" w:name="n508"/>
            <w:bookmarkEnd w:id="29"/>
            <w:r w:rsidRPr="006819DC">
              <w:rPr>
                <w:rFonts w:ascii="Times New Roman" w:eastAsia="Times New Roman" w:hAnsi="Times New Roman" w:cs="Times New Roman"/>
                <w:color w:val="333333"/>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836CEF" w:rsidRPr="006819DC" w:rsidRDefault="00836CEF" w:rsidP="00836C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819DC">
              <w:rPr>
                <w:rFonts w:ascii="Times New Roman" w:eastAsia="Times New Roman" w:hAnsi="Times New Roman" w:cs="Times New Roman"/>
                <w:sz w:val="24"/>
                <w:szCs w:val="24"/>
                <w:lang w:eastAsia="uk-UA"/>
              </w:rPr>
              <w:t>Істотні умови договору про закупівлю, укладеного відповідно до </w:t>
            </w:r>
            <w:hyperlink r:id="rId13" w:anchor="n454" w:history="1">
              <w:r w:rsidRPr="00E60CE8">
                <w:rPr>
                  <w:rFonts w:ascii="Times New Roman" w:eastAsia="Times New Roman" w:hAnsi="Times New Roman" w:cs="Times New Roman"/>
                  <w:sz w:val="24"/>
                  <w:szCs w:val="24"/>
                </w:rPr>
                <w:t>пунктів 10</w:t>
              </w:r>
            </w:hyperlink>
            <w:r w:rsidRPr="006819DC">
              <w:rPr>
                <w:rFonts w:ascii="Times New Roman" w:eastAsia="Times New Roman" w:hAnsi="Times New Roman" w:cs="Times New Roman"/>
                <w:sz w:val="24"/>
                <w:szCs w:val="24"/>
                <w:lang w:eastAsia="uk-UA"/>
              </w:rPr>
              <w:t> і </w:t>
            </w:r>
            <w:hyperlink r:id="rId14" w:anchor="n466" w:history="1">
              <w:r w:rsidRPr="00E60CE8">
                <w:rPr>
                  <w:rFonts w:ascii="Times New Roman" w:eastAsia="Times New Roman" w:hAnsi="Times New Roman" w:cs="Times New Roman"/>
                  <w:sz w:val="24"/>
                  <w:szCs w:val="24"/>
                </w:rPr>
                <w:t>13</w:t>
              </w:r>
            </w:hyperlink>
            <w:r w:rsidRPr="006819DC">
              <w:rPr>
                <w:rFonts w:ascii="Times New Roman" w:eastAsia="Times New Roman" w:hAnsi="Times New Roman" w:cs="Times New Roman"/>
                <w:sz w:val="24"/>
                <w:szCs w:val="24"/>
                <w:lang w:eastAsia="uk-UA"/>
              </w:rPr>
              <w:t> (крім </w:t>
            </w:r>
            <w:hyperlink r:id="rId15" w:anchor="n488" w:history="1">
              <w:r w:rsidRPr="00E60CE8">
                <w:rPr>
                  <w:rFonts w:ascii="Times New Roman" w:eastAsia="Times New Roman" w:hAnsi="Times New Roman" w:cs="Times New Roman"/>
                  <w:sz w:val="24"/>
                  <w:szCs w:val="24"/>
                </w:rPr>
                <w:t>підпункту 13</w:t>
              </w:r>
            </w:hyperlink>
            <w:r w:rsidRPr="006819DC">
              <w:rPr>
                <w:rFonts w:ascii="Times New Roman" w:eastAsia="Times New Roman" w:hAnsi="Times New Roman" w:cs="Times New Roman"/>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bookmarkStart w:id="30" w:name="n510"/>
            <w:bookmarkEnd w:id="30"/>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1) зменшення обсягів закупівлі, зокрема з урахуванням фактич</w:t>
            </w:r>
            <w:r>
              <w:rPr>
                <w:rFonts w:ascii="Times New Roman" w:eastAsia="Times New Roman" w:hAnsi="Times New Roman" w:cs="Times New Roman"/>
                <w:sz w:val="24"/>
                <w:szCs w:val="24"/>
                <w:lang w:eastAsia="uk-UA"/>
              </w:rPr>
              <w:t>ного обсягу видатків замовника;</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0CE8">
              <w:rPr>
                <w:rFonts w:ascii="Times New Roman" w:eastAsia="Times New Roman" w:hAnsi="Times New Roman" w:cs="Times New Roman"/>
                <w:sz w:val="24"/>
                <w:szCs w:val="24"/>
                <w:lang w:eastAsia="uk-UA"/>
              </w:rPr>
              <w:t>пропорційно</w:t>
            </w:r>
            <w:proofErr w:type="spellEnd"/>
            <w:r w:rsidRPr="00E60CE8">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lang w:eastAsia="uk-UA"/>
              </w:rPr>
              <w:t>півлю на момент його укладення;</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lang w:eastAsia="uk-UA"/>
              </w:rPr>
              <w:t>кості товарів, робіт і послуг);</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0CE8">
              <w:rPr>
                <w:rFonts w:ascii="Times New Roman" w:eastAsia="Times New Roman" w:hAnsi="Times New Roman" w:cs="Times New Roman"/>
                <w:sz w:val="24"/>
                <w:szCs w:val="24"/>
                <w:lang w:eastAsia="uk-UA"/>
              </w:rPr>
              <w:t>пропорційно</w:t>
            </w:r>
            <w:proofErr w:type="spellEnd"/>
            <w:r w:rsidRPr="00E60CE8">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60CE8">
              <w:rPr>
                <w:rFonts w:ascii="Times New Roman" w:eastAsia="Times New Roman" w:hAnsi="Times New Roman" w:cs="Times New Roman"/>
                <w:sz w:val="24"/>
                <w:szCs w:val="24"/>
                <w:lang w:eastAsia="uk-UA"/>
              </w:rPr>
              <w:t>пропорційно</w:t>
            </w:r>
            <w:proofErr w:type="spellEnd"/>
            <w:r w:rsidRPr="00E60CE8">
              <w:rPr>
                <w:rFonts w:ascii="Times New Roman" w:eastAsia="Times New Roman" w:hAnsi="Times New Roman" w:cs="Times New Roman"/>
                <w:sz w:val="24"/>
                <w:szCs w:val="24"/>
                <w:lang w:eastAsia="uk-UA"/>
              </w:rPr>
              <w:t xml:space="preserve"> до зміни податкового навантаження внаслід</w:t>
            </w:r>
            <w:r>
              <w:rPr>
                <w:rFonts w:ascii="Times New Roman" w:eastAsia="Times New Roman" w:hAnsi="Times New Roman" w:cs="Times New Roman"/>
                <w:sz w:val="24"/>
                <w:szCs w:val="24"/>
                <w:lang w:eastAsia="uk-UA"/>
              </w:rPr>
              <w:t>ок зміни системи оподаткування;</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0CE8">
              <w:rPr>
                <w:rFonts w:ascii="Times New Roman" w:eastAsia="Times New Roman" w:hAnsi="Times New Roman" w:cs="Times New Roman"/>
                <w:sz w:val="24"/>
                <w:szCs w:val="24"/>
                <w:lang w:eastAsia="uk-UA"/>
              </w:rPr>
              <w:t>Platts</w:t>
            </w:r>
            <w:proofErr w:type="spellEnd"/>
            <w:r w:rsidRPr="00E60CE8">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lang w:eastAsia="uk-UA"/>
              </w:rPr>
              <w:t>о закупівлю порядку зміни ціни;</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8) зміни умов у зв’язку із застосуванням положень ч</w:t>
            </w:r>
            <w:r>
              <w:rPr>
                <w:rFonts w:ascii="Times New Roman" w:eastAsia="Times New Roman" w:hAnsi="Times New Roman" w:cs="Times New Roman"/>
                <w:sz w:val="24"/>
                <w:szCs w:val="24"/>
                <w:lang w:eastAsia="uk-UA"/>
              </w:rPr>
              <w:t>астини шостої статті 41 Закону.</w:t>
            </w:r>
          </w:p>
          <w:p w:rsidR="00836CEF" w:rsidRPr="006819DC"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36CEF" w:rsidRPr="006819DC" w:rsidRDefault="00836CEF" w:rsidP="00836C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819DC">
              <w:rPr>
                <w:rFonts w:ascii="Times New Roman" w:eastAsia="Times New Roman" w:hAnsi="Times New Roman" w:cs="Times New Roman"/>
                <w:sz w:val="24"/>
                <w:szCs w:val="24"/>
                <w:lang w:eastAsia="uk-UA"/>
              </w:rPr>
              <w:t>Договір про закупівлю є нікчемним у разі:</w:t>
            </w:r>
            <w:bookmarkStart w:id="31" w:name="n532"/>
            <w:bookmarkEnd w:id="31"/>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w:t>
            </w:r>
            <w:r>
              <w:rPr>
                <w:rFonts w:ascii="Times New Roman" w:eastAsia="Times New Roman" w:hAnsi="Times New Roman" w:cs="Times New Roman"/>
                <w:sz w:val="24"/>
                <w:szCs w:val="24"/>
                <w:lang w:eastAsia="uk-UA"/>
              </w:rPr>
              <w:t>нктом 5 цих особливостей;</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2) укладення договору про закупівлю з порушенням ви</w:t>
            </w:r>
            <w:r>
              <w:rPr>
                <w:rFonts w:ascii="Times New Roman" w:eastAsia="Times New Roman" w:hAnsi="Times New Roman" w:cs="Times New Roman"/>
                <w:sz w:val="24"/>
                <w:szCs w:val="24"/>
                <w:lang w:eastAsia="uk-UA"/>
              </w:rPr>
              <w:t>мог пункту 18 цих особливостей;</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w:t>
            </w:r>
            <w:r>
              <w:rPr>
                <w:rFonts w:ascii="Times New Roman" w:eastAsia="Times New Roman" w:hAnsi="Times New Roman" w:cs="Times New Roman"/>
                <w:sz w:val="24"/>
                <w:szCs w:val="24"/>
                <w:lang w:eastAsia="uk-UA"/>
              </w:rPr>
              <w:t xml:space="preserve"> 18 Закону та цих особливостей;</w:t>
            </w:r>
          </w:p>
          <w:p w:rsidR="00E60CE8" w:rsidRPr="00E60CE8" w:rsidRDefault="00E60CE8" w:rsidP="00E60CE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0CE8">
              <w:rPr>
                <w:rFonts w:ascii="Times New Roman" w:eastAsia="Times New Roman" w:hAnsi="Times New Roman" w:cs="Times New Roman"/>
                <w:sz w:val="24"/>
                <w:szCs w:val="24"/>
                <w:lang w:eastAsia="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eastAsia="uk-UA"/>
              </w:rPr>
              <w:t>з урахуванням цих особливостей;</w:t>
            </w:r>
          </w:p>
          <w:p w:rsidR="000727B9" w:rsidRPr="006819DC" w:rsidRDefault="00E60CE8" w:rsidP="00E60CE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E60CE8">
              <w:rPr>
                <w:rFonts w:ascii="Times New Roman" w:eastAsia="Times New Roman" w:hAnsi="Times New Roman" w:cs="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92E4A" w:rsidRPr="006819DC" w:rsidTr="00F25918">
        <w:trPr>
          <w:trHeight w:val="366"/>
        </w:trPr>
        <w:tc>
          <w:tcPr>
            <w:tcW w:w="3447" w:type="dxa"/>
            <w:tcBorders>
              <w:top w:val="single" w:sz="4" w:space="0" w:color="auto"/>
              <w:left w:val="single" w:sz="4" w:space="0" w:color="auto"/>
              <w:bottom w:val="single" w:sz="4" w:space="0" w:color="auto"/>
              <w:right w:val="single" w:sz="4" w:space="0" w:color="auto"/>
            </w:tcBorders>
          </w:tcPr>
          <w:p w:rsidR="00410133" w:rsidRPr="006819DC" w:rsidRDefault="008D4359" w:rsidP="00CB46F6">
            <w:pPr>
              <w:spacing w:after="0" w:line="240" w:lineRule="auto"/>
              <w:rPr>
                <w:rFonts w:ascii="Times New Roman" w:eastAsia="Calibri" w:hAnsi="Times New Roman" w:cs="Times New Roman"/>
                <w:bCs/>
                <w:sz w:val="24"/>
                <w:szCs w:val="24"/>
                <w:lang w:eastAsia="ru-RU"/>
              </w:rPr>
            </w:pPr>
            <w:r w:rsidRPr="006819DC">
              <w:rPr>
                <w:rFonts w:ascii="Times New Roman" w:eastAsia="Calibri" w:hAnsi="Times New Roman" w:cs="Times New Roman"/>
                <w:bCs/>
                <w:sz w:val="24"/>
                <w:szCs w:val="24"/>
                <w:lang w:eastAsia="ru-RU"/>
              </w:rPr>
              <w:lastRenderedPageBreak/>
              <w:t>5</w:t>
            </w:r>
            <w:r w:rsidR="00410133" w:rsidRPr="006819DC">
              <w:rPr>
                <w:rFonts w:ascii="Times New Roman" w:eastAsia="Calibri" w:hAnsi="Times New Roman" w:cs="Times New Roman"/>
                <w:bCs/>
                <w:sz w:val="24"/>
                <w:szCs w:val="24"/>
                <w:lang w:eastAsia="ru-RU"/>
              </w:rPr>
              <w:t>. Забезпечення виконання договору про закупівлю</w:t>
            </w:r>
          </w:p>
        </w:tc>
        <w:tc>
          <w:tcPr>
            <w:tcW w:w="7041" w:type="dxa"/>
            <w:tcBorders>
              <w:top w:val="single" w:sz="4" w:space="0" w:color="auto"/>
              <w:left w:val="single" w:sz="4" w:space="0" w:color="auto"/>
              <w:bottom w:val="single" w:sz="4" w:space="0" w:color="auto"/>
              <w:right w:val="single" w:sz="4" w:space="0" w:color="auto"/>
            </w:tcBorders>
          </w:tcPr>
          <w:p w:rsidR="00410133" w:rsidRPr="006819DC"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6819DC">
              <w:rPr>
                <w:rFonts w:ascii="Times New Roman" w:eastAsia="Calibri" w:hAnsi="Times New Roman" w:cs="Times New Roman"/>
                <w:sz w:val="24"/>
                <w:szCs w:val="24"/>
                <w:lang w:eastAsia="ru-RU"/>
              </w:rPr>
              <w:t>Не вимагається</w:t>
            </w:r>
          </w:p>
        </w:tc>
      </w:tr>
    </w:tbl>
    <w:p w:rsidR="00415549" w:rsidRPr="006819DC" w:rsidRDefault="00415549" w:rsidP="00410133"/>
    <w:sectPr w:rsidR="00415549" w:rsidRPr="006819DC" w:rsidSect="00F16B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2" w15:restartNumberingAfterBreak="0">
    <w:nsid w:val="20C73779"/>
    <w:multiLevelType w:val="hybridMultilevel"/>
    <w:tmpl w:val="37AC08C4"/>
    <w:lvl w:ilvl="0" w:tplc="5E1828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2922A09"/>
    <w:multiLevelType w:val="hybridMultilevel"/>
    <w:tmpl w:val="F4B68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69C859A0"/>
    <w:multiLevelType w:val="hybridMultilevel"/>
    <w:tmpl w:val="CBAE7A22"/>
    <w:lvl w:ilvl="0" w:tplc="D2162A1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5"/>
    <w:rsid w:val="0000057A"/>
    <w:rsid w:val="00003CB5"/>
    <w:rsid w:val="00004825"/>
    <w:rsid w:val="00010404"/>
    <w:rsid w:val="000110D5"/>
    <w:rsid w:val="00013A8D"/>
    <w:rsid w:val="00015D26"/>
    <w:rsid w:val="000177AD"/>
    <w:rsid w:val="0001796B"/>
    <w:rsid w:val="0002761E"/>
    <w:rsid w:val="00032225"/>
    <w:rsid w:val="00032714"/>
    <w:rsid w:val="00033BB6"/>
    <w:rsid w:val="00035C96"/>
    <w:rsid w:val="00050B9E"/>
    <w:rsid w:val="0005200A"/>
    <w:rsid w:val="000555E3"/>
    <w:rsid w:val="00061F9C"/>
    <w:rsid w:val="00063B30"/>
    <w:rsid w:val="000646AD"/>
    <w:rsid w:val="00066878"/>
    <w:rsid w:val="00067FED"/>
    <w:rsid w:val="000727B9"/>
    <w:rsid w:val="00072B5F"/>
    <w:rsid w:val="00074E39"/>
    <w:rsid w:val="00080997"/>
    <w:rsid w:val="000812CE"/>
    <w:rsid w:val="000875ED"/>
    <w:rsid w:val="000919B7"/>
    <w:rsid w:val="000A4F3D"/>
    <w:rsid w:val="000B1396"/>
    <w:rsid w:val="000B72DC"/>
    <w:rsid w:val="000C614F"/>
    <w:rsid w:val="000D4FAE"/>
    <w:rsid w:val="000D7FB5"/>
    <w:rsid w:val="000E049A"/>
    <w:rsid w:val="000F037C"/>
    <w:rsid w:val="000F250D"/>
    <w:rsid w:val="000F77BE"/>
    <w:rsid w:val="00107B99"/>
    <w:rsid w:val="001105E4"/>
    <w:rsid w:val="00131F74"/>
    <w:rsid w:val="001338CD"/>
    <w:rsid w:val="001361A3"/>
    <w:rsid w:val="001417CA"/>
    <w:rsid w:val="00142E4B"/>
    <w:rsid w:val="001472B9"/>
    <w:rsid w:val="00147DEA"/>
    <w:rsid w:val="00154B0E"/>
    <w:rsid w:val="00162047"/>
    <w:rsid w:val="00165809"/>
    <w:rsid w:val="001708AB"/>
    <w:rsid w:val="0018323F"/>
    <w:rsid w:val="0018452C"/>
    <w:rsid w:val="00187235"/>
    <w:rsid w:val="001937A1"/>
    <w:rsid w:val="001A6DE1"/>
    <w:rsid w:val="001B1E9B"/>
    <w:rsid w:val="001B2253"/>
    <w:rsid w:val="001C1480"/>
    <w:rsid w:val="001C6057"/>
    <w:rsid w:val="001D1C17"/>
    <w:rsid w:val="001D66D3"/>
    <w:rsid w:val="001D6759"/>
    <w:rsid w:val="001E7F24"/>
    <w:rsid w:val="001F0EB6"/>
    <w:rsid w:val="00201557"/>
    <w:rsid w:val="002016FD"/>
    <w:rsid w:val="00202C67"/>
    <w:rsid w:val="002258D1"/>
    <w:rsid w:val="002263ED"/>
    <w:rsid w:val="00232099"/>
    <w:rsid w:val="00232452"/>
    <w:rsid w:val="00250E57"/>
    <w:rsid w:val="002574FB"/>
    <w:rsid w:val="0026007D"/>
    <w:rsid w:val="002604E1"/>
    <w:rsid w:val="00264256"/>
    <w:rsid w:val="00264971"/>
    <w:rsid w:val="00265C73"/>
    <w:rsid w:val="0027234C"/>
    <w:rsid w:val="00277E57"/>
    <w:rsid w:val="0028773E"/>
    <w:rsid w:val="002907DB"/>
    <w:rsid w:val="00295F86"/>
    <w:rsid w:val="00296D22"/>
    <w:rsid w:val="002A427B"/>
    <w:rsid w:val="002A4ECA"/>
    <w:rsid w:val="002B4666"/>
    <w:rsid w:val="002C3AC2"/>
    <w:rsid w:val="002C616E"/>
    <w:rsid w:val="002D0EF8"/>
    <w:rsid w:val="002D2E4E"/>
    <w:rsid w:val="002D3D9F"/>
    <w:rsid w:val="002D689D"/>
    <w:rsid w:val="002F5E50"/>
    <w:rsid w:val="002F69B0"/>
    <w:rsid w:val="003031D1"/>
    <w:rsid w:val="00307134"/>
    <w:rsid w:val="003140A8"/>
    <w:rsid w:val="00325D0B"/>
    <w:rsid w:val="0032678E"/>
    <w:rsid w:val="003351D7"/>
    <w:rsid w:val="003351F4"/>
    <w:rsid w:val="0035201C"/>
    <w:rsid w:val="00353268"/>
    <w:rsid w:val="003547E4"/>
    <w:rsid w:val="00354A33"/>
    <w:rsid w:val="003579E5"/>
    <w:rsid w:val="00372004"/>
    <w:rsid w:val="003768B2"/>
    <w:rsid w:val="00384219"/>
    <w:rsid w:val="00385A78"/>
    <w:rsid w:val="00391606"/>
    <w:rsid w:val="00395FD6"/>
    <w:rsid w:val="003962B6"/>
    <w:rsid w:val="00396635"/>
    <w:rsid w:val="003B42AA"/>
    <w:rsid w:val="003C419D"/>
    <w:rsid w:val="003D02A5"/>
    <w:rsid w:val="003E302F"/>
    <w:rsid w:val="003E5A5B"/>
    <w:rsid w:val="003E6594"/>
    <w:rsid w:val="003F0B04"/>
    <w:rsid w:val="003F7FB2"/>
    <w:rsid w:val="0040538D"/>
    <w:rsid w:val="00410133"/>
    <w:rsid w:val="004117A6"/>
    <w:rsid w:val="00412A99"/>
    <w:rsid w:val="00415549"/>
    <w:rsid w:val="00434BFD"/>
    <w:rsid w:val="004353A7"/>
    <w:rsid w:val="00443689"/>
    <w:rsid w:val="00443FD0"/>
    <w:rsid w:val="00444F86"/>
    <w:rsid w:val="004514C4"/>
    <w:rsid w:val="00463FB6"/>
    <w:rsid w:val="00465973"/>
    <w:rsid w:val="004662CB"/>
    <w:rsid w:val="00473757"/>
    <w:rsid w:val="004768FA"/>
    <w:rsid w:val="0048239B"/>
    <w:rsid w:val="00485B46"/>
    <w:rsid w:val="00486185"/>
    <w:rsid w:val="00492A88"/>
    <w:rsid w:val="00494429"/>
    <w:rsid w:val="00494B76"/>
    <w:rsid w:val="004A11F7"/>
    <w:rsid w:val="004A126F"/>
    <w:rsid w:val="004A243F"/>
    <w:rsid w:val="004A42A8"/>
    <w:rsid w:val="004C3717"/>
    <w:rsid w:val="004C4A24"/>
    <w:rsid w:val="004D3F9E"/>
    <w:rsid w:val="004D42BE"/>
    <w:rsid w:val="004D615B"/>
    <w:rsid w:val="004F00B9"/>
    <w:rsid w:val="004F4A3B"/>
    <w:rsid w:val="004F6E17"/>
    <w:rsid w:val="004F7269"/>
    <w:rsid w:val="004F7309"/>
    <w:rsid w:val="00511C15"/>
    <w:rsid w:val="0051560F"/>
    <w:rsid w:val="00517CCF"/>
    <w:rsid w:val="0052002D"/>
    <w:rsid w:val="00522996"/>
    <w:rsid w:val="005307F8"/>
    <w:rsid w:val="00543438"/>
    <w:rsid w:val="00543455"/>
    <w:rsid w:val="00546C6B"/>
    <w:rsid w:val="00552D72"/>
    <w:rsid w:val="00557574"/>
    <w:rsid w:val="005602B9"/>
    <w:rsid w:val="00561612"/>
    <w:rsid w:val="0056339D"/>
    <w:rsid w:val="00571600"/>
    <w:rsid w:val="00585164"/>
    <w:rsid w:val="005868D7"/>
    <w:rsid w:val="005A79CB"/>
    <w:rsid w:val="005B2E09"/>
    <w:rsid w:val="005B3CFB"/>
    <w:rsid w:val="005B4167"/>
    <w:rsid w:val="005B4E81"/>
    <w:rsid w:val="005D082A"/>
    <w:rsid w:val="005D3C2B"/>
    <w:rsid w:val="005D52F6"/>
    <w:rsid w:val="005E1012"/>
    <w:rsid w:val="005E3A93"/>
    <w:rsid w:val="005F4B0B"/>
    <w:rsid w:val="005F54F7"/>
    <w:rsid w:val="00603E31"/>
    <w:rsid w:val="00603E94"/>
    <w:rsid w:val="00607BAF"/>
    <w:rsid w:val="00610DA8"/>
    <w:rsid w:val="00625FC5"/>
    <w:rsid w:val="00631E06"/>
    <w:rsid w:val="0065454E"/>
    <w:rsid w:val="00657A36"/>
    <w:rsid w:val="00657E68"/>
    <w:rsid w:val="00660DA3"/>
    <w:rsid w:val="006632D8"/>
    <w:rsid w:val="0066392A"/>
    <w:rsid w:val="00664E32"/>
    <w:rsid w:val="00666E63"/>
    <w:rsid w:val="00670769"/>
    <w:rsid w:val="006718E7"/>
    <w:rsid w:val="006819DC"/>
    <w:rsid w:val="00692564"/>
    <w:rsid w:val="00692FC8"/>
    <w:rsid w:val="0069339D"/>
    <w:rsid w:val="006A3EB0"/>
    <w:rsid w:val="006A4DD5"/>
    <w:rsid w:val="006B4494"/>
    <w:rsid w:val="006C16A0"/>
    <w:rsid w:val="006C3C6F"/>
    <w:rsid w:val="006E7722"/>
    <w:rsid w:val="006F1797"/>
    <w:rsid w:val="006F328F"/>
    <w:rsid w:val="006F33C7"/>
    <w:rsid w:val="006F4A1D"/>
    <w:rsid w:val="00701864"/>
    <w:rsid w:val="00701F37"/>
    <w:rsid w:val="00702EA6"/>
    <w:rsid w:val="00710BE7"/>
    <w:rsid w:val="00720BC4"/>
    <w:rsid w:val="00724E4B"/>
    <w:rsid w:val="00732B50"/>
    <w:rsid w:val="00736880"/>
    <w:rsid w:val="00741517"/>
    <w:rsid w:val="007441DD"/>
    <w:rsid w:val="007444DA"/>
    <w:rsid w:val="00745960"/>
    <w:rsid w:val="00746CE3"/>
    <w:rsid w:val="00766451"/>
    <w:rsid w:val="0077074E"/>
    <w:rsid w:val="00775435"/>
    <w:rsid w:val="007767A1"/>
    <w:rsid w:val="00786995"/>
    <w:rsid w:val="00796911"/>
    <w:rsid w:val="007A1F97"/>
    <w:rsid w:val="007A25BD"/>
    <w:rsid w:val="007A367B"/>
    <w:rsid w:val="007B1588"/>
    <w:rsid w:val="007B1E40"/>
    <w:rsid w:val="007B26BE"/>
    <w:rsid w:val="007B5078"/>
    <w:rsid w:val="007B706F"/>
    <w:rsid w:val="007C3C23"/>
    <w:rsid w:val="007F0798"/>
    <w:rsid w:val="007F0EA0"/>
    <w:rsid w:val="007F40FD"/>
    <w:rsid w:val="007F7382"/>
    <w:rsid w:val="00822683"/>
    <w:rsid w:val="00823819"/>
    <w:rsid w:val="008347D5"/>
    <w:rsid w:val="00836731"/>
    <w:rsid w:val="00836CEF"/>
    <w:rsid w:val="008428B5"/>
    <w:rsid w:val="00847852"/>
    <w:rsid w:val="00852A2B"/>
    <w:rsid w:val="008649B3"/>
    <w:rsid w:val="00874D1D"/>
    <w:rsid w:val="00881BDC"/>
    <w:rsid w:val="00883923"/>
    <w:rsid w:val="008912A5"/>
    <w:rsid w:val="0089336E"/>
    <w:rsid w:val="008A1503"/>
    <w:rsid w:val="008A394A"/>
    <w:rsid w:val="008A598C"/>
    <w:rsid w:val="008A79FE"/>
    <w:rsid w:val="008B0F64"/>
    <w:rsid w:val="008B4CF8"/>
    <w:rsid w:val="008B531D"/>
    <w:rsid w:val="008C5A5A"/>
    <w:rsid w:val="008D11E6"/>
    <w:rsid w:val="008D4359"/>
    <w:rsid w:val="008D5F5D"/>
    <w:rsid w:val="008F662D"/>
    <w:rsid w:val="00901047"/>
    <w:rsid w:val="00902FD6"/>
    <w:rsid w:val="0090574A"/>
    <w:rsid w:val="00906C13"/>
    <w:rsid w:val="00911172"/>
    <w:rsid w:val="00914600"/>
    <w:rsid w:val="00917703"/>
    <w:rsid w:val="00922736"/>
    <w:rsid w:val="00924C00"/>
    <w:rsid w:val="009440E1"/>
    <w:rsid w:val="00944C8C"/>
    <w:rsid w:val="009539E6"/>
    <w:rsid w:val="009704A7"/>
    <w:rsid w:val="009721A1"/>
    <w:rsid w:val="00975D52"/>
    <w:rsid w:val="00982C9D"/>
    <w:rsid w:val="0098528B"/>
    <w:rsid w:val="00990094"/>
    <w:rsid w:val="00992489"/>
    <w:rsid w:val="009A2238"/>
    <w:rsid w:val="009B3720"/>
    <w:rsid w:val="009B658E"/>
    <w:rsid w:val="009B7C27"/>
    <w:rsid w:val="009D2838"/>
    <w:rsid w:val="009D7D7C"/>
    <w:rsid w:val="009E1A2E"/>
    <w:rsid w:val="009E1C40"/>
    <w:rsid w:val="009E40C9"/>
    <w:rsid w:val="009E472C"/>
    <w:rsid w:val="009E574E"/>
    <w:rsid w:val="009F2E6D"/>
    <w:rsid w:val="009F39CB"/>
    <w:rsid w:val="009F7A39"/>
    <w:rsid w:val="00A02832"/>
    <w:rsid w:val="00A11174"/>
    <w:rsid w:val="00A11B2C"/>
    <w:rsid w:val="00A144F6"/>
    <w:rsid w:val="00A2066D"/>
    <w:rsid w:val="00A20EEE"/>
    <w:rsid w:val="00A329DD"/>
    <w:rsid w:val="00A32BE3"/>
    <w:rsid w:val="00A33049"/>
    <w:rsid w:val="00A502B0"/>
    <w:rsid w:val="00A51016"/>
    <w:rsid w:val="00A613DB"/>
    <w:rsid w:val="00A62EF4"/>
    <w:rsid w:val="00A71115"/>
    <w:rsid w:val="00A74321"/>
    <w:rsid w:val="00A74B66"/>
    <w:rsid w:val="00A74D03"/>
    <w:rsid w:val="00A750C0"/>
    <w:rsid w:val="00A77150"/>
    <w:rsid w:val="00A8124D"/>
    <w:rsid w:val="00A830B6"/>
    <w:rsid w:val="00A8490F"/>
    <w:rsid w:val="00A862B2"/>
    <w:rsid w:val="00AA329F"/>
    <w:rsid w:val="00AA5238"/>
    <w:rsid w:val="00AB00FD"/>
    <w:rsid w:val="00AB2026"/>
    <w:rsid w:val="00AB37DD"/>
    <w:rsid w:val="00AB6884"/>
    <w:rsid w:val="00AC17CB"/>
    <w:rsid w:val="00AC1EEF"/>
    <w:rsid w:val="00AC49AC"/>
    <w:rsid w:val="00AC5DD6"/>
    <w:rsid w:val="00AD5730"/>
    <w:rsid w:val="00AD69D8"/>
    <w:rsid w:val="00AE006A"/>
    <w:rsid w:val="00AE657E"/>
    <w:rsid w:val="00B01AFB"/>
    <w:rsid w:val="00B01F74"/>
    <w:rsid w:val="00B07DD3"/>
    <w:rsid w:val="00B20E7E"/>
    <w:rsid w:val="00B21EF4"/>
    <w:rsid w:val="00B2609D"/>
    <w:rsid w:val="00B30B0D"/>
    <w:rsid w:val="00B32361"/>
    <w:rsid w:val="00B35FB0"/>
    <w:rsid w:val="00B405DE"/>
    <w:rsid w:val="00B4721F"/>
    <w:rsid w:val="00B668C1"/>
    <w:rsid w:val="00B722E9"/>
    <w:rsid w:val="00B7682C"/>
    <w:rsid w:val="00B81311"/>
    <w:rsid w:val="00B87865"/>
    <w:rsid w:val="00B92E4A"/>
    <w:rsid w:val="00B94672"/>
    <w:rsid w:val="00B951C8"/>
    <w:rsid w:val="00BA1811"/>
    <w:rsid w:val="00BA4FB1"/>
    <w:rsid w:val="00BA5900"/>
    <w:rsid w:val="00BB0AB1"/>
    <w:rsid w:val="00BB705F"/>
    <w:rsid w:val="00BC7D8B"/>
    <w:rsid w:val="00BD2D42"/>
    <w:rsid w:val="00BD6862"/>
    <w:rsid w:val="00BF2272"/>
    <w:rsid w:val="00BF74E4"/>
    <w:rsid w:val="00C00E77"/>
    <w:rsid w:val="00C01A29"/>
    <w:rsid w:val="00C21A7C"/>
    <w:rsid w:val="00C31348"/>
    <w:rsid w:val="00C3375F"/>
    <w:rsid w:val="00C368D6"/>
    <w:rsid w:val="00C36AB1"/>
    <w:rsid w:val="00C3777E"/>
    <w:rsid w:val="00C40173"/>
    <w:rsid w:val="00C50151"/>
    <w:rsid w:val="00C544C3"/>
    <w:rsid w:val="00C574A4"/>
    <w:rsid w:val="00C658E9"/>
    <w:rsid w:val="00C84B48"/>
    <w:rsid w:val="00C9401D"/>
    <w:rsid w:val="00CA1ECF"/>
    <w:rsid w:val="00CA4669"/>
    <w:rsid w:val="00CA49B1"/>
    <w:rsid w:val="00CB00BE"/>
    <w:rsid w:val="00CB0225"/>
    <w:rsid w:val="00CB46F6"/>
    <w:rsid w:val="00CB49FB"/>
    <w:rsid w:val="00CB5B8E"/>
    <w:rsid w:val="00CB6488"/>
    <w:rsid w:val="00CC2651"/>
    <w:rsid w:val="00CD1909"/>
    <w:rsid w:val="00CE65C7"/>
    <w:rsid w:val="00CF2498"/>
    <w:rsid w:val="00CF6318"/>
    <w:rsid w:val="00CF7E51"/>
    <w:rsid w:val="00D00EF3"/>
    <w:rsid w:val="00D2068F"/>
    <w:rsid w:val="00D27FBB"/>
    <w:rsid w:val="00D30F45"/>
    <w:rsid w:val="00D312C1"/>
    <w:rsid w:val="00D32B0F"/>
    <w:rsid w:val="00D37A18"/>
    <w:rsid w:val="00D4563C"/>
    <w:rsid w:val="00D53FD7"/>
    <w:rsid w:val="00D56B7E"/>
    <w:rsid w:val="00D64AC2"/>
    <w:rsid w:val="00D64BB8"/>
    <w:rsid w:val="00D72219"/>
    <w:rsid w:val="00D75CDA"/>
    <w:rsid w:val="00D82818"/>
    <w:rsid w:val="00D83594"/>
    <w:rsid w:val="00D83F3C"/>
    <w:rsid w:val="00D87269"/>
    <w:rsid w:val="00D90B02"/>
    <w:rsid w:val="00D91A98"/>
    <w:rsid w:val="00D933B8"/>
    <w:rsid w:val="00D96E43"/>
    <w:rsid w:val="00DA2B49"/>
    <w:rsid w:val="00DA583A"/>
    <w:rsid w:val="00DC6F45"/>
    <w:rsid w:val="00DC72DE"/>
    <w:rsid w:val="00DD1994"/>
    <w:rsid w:val="00DD6C83"/>
    <w:rsid w:val="00DE1299"/>
    <w:rsid w:val="00DE7E1D"/>
    <w:rsid w:val="00E0655E"/>
    <w:rsid w:val="00E06DD8"/>
    <w:rsid w:val="00E07BD7"/>
    <w:rsid w:val="00E23293"/>
    <w:rsid w:val="00E237DF"/>
    <w:rsid w:val="00E31BF8"/>
    <w:rsid w:val="00E46FEF"/>
    <w:rsid w:val="00E51D82"/>
    <w:rsid w:val="00E603D8"/>
    <w:rsid w:val="00E60CE8"/>
    <w:rsid w:val="00E61C84"/>
    <w:rsid w:val="00E666EF"/>
    <w:rsid w:val="00E701D5"/>
    <w:rsid w:val="00E71E11"/>
    <w:rsid w:val="00E73A87"/>
    <w:rsid w:val="00E7417C"/>
    <w:rsid w:val="00E75E14"/>
    <w:rsid w:val="00E81F4A"/>
    <w:rsid w:val="00E93EA8"/>
    <w:rsid w:val="00EA0BD8"/>
    <w:rsid w:val="00EA1393"/>
    <w:rsid w:val="00EA476A"/>
    <w:rsid w:val="00EB12F2"/>
    <w:rsid w:val="00EC1479"/>
    <w:rsid w:val="00EC2257"/>
    <w:rsid w:val="00EC73CB"/>
    <w:rsid w:val="00EE11BF"/>
    <w:rsid w:val="00EE4DAF"/>
    <w:rsid w:val="00EF3589"/>
    <w:rsid w:val="00F0640B"/>
    <w:rsid w:val="00F110A7"/>
    <w:rsid w:val="00F15983"/>
    <w:rsid w:val="00F16197"/>
    <w:rsid w:val="00F16BE6"/>
    <w:rsid w:val="00F20199"/>
    <w:rsid w:val="00F244F6"/>
    <w:rsid w:val="00F25918"/>
    <w:rsid w:val="00F46638"/>
    <w:rsid w:val="00F47F4E"/>
    <w:rsid w:val="00F51303"/>
    <w:rsid w:val="00F63FF5"/>
    <w:rsid w:val="00F642AB"/>
    <w:rsid w:val="00F70E5F"/>
    <w:rsid w:val="00F91968"/>
    <w:rsid w:val="00F9364B"/>
    <w:rsid w:val="00F960C1"/>
    <w:rsid w:val="00F96611"/>
    <w:rsid w:val="00F97BCD"/>
    <w:rsid w:val="00FA3E0F"/>
    <w:rsid w:val="00FA57BF"/>
    <w:rsid w:val="00FB27E9"/>
    <w:rsid w:val="00FB2B7A"/>
    <w:rsid w:val="00FB47DC"/>
    <w:rsid w:val="00FC56B8"/>
    <w:rsid w:val="00FE0ACA"/>
    <w:rsid w:val="00FE0B52"/>
    <w:rsid w:val="00FE2DE4"/>
    <w:rsid w:val="00FE6E95"/>
    <w:rsid w:val="00FF21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6BA3"/>
  <w15:docId w15:val="{9D01B916-2577-4ADE-AC1A-8D577472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33"/>
  </w:style>
  <w:style w:type="paragraph" w:styleId="1">
    <w:name w:val="heading 1"/>
    <w:basedOn w:val="a"/>
    <w:next w:val="a"/>
    <w:link w:val="10"/>
    <w:qFormat/>
    <w:rsid w:val="003F0B04"/>
    <w:pPr>
      <w:keepNext/>
      <w:keepLines/>
      <w:spacing w:before="480" w:after="120" w:line="240" w:lineRule="auto"/>
      <w:outlineLvl w:val="0"/>
    </w:pPr>
    <w:rPr>
      <w:rFonts w:ascii="Calibri" w:eastAsia="Calibri" w:hAnsi="Calibri" w:cs="Times New Roman"/>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basedOn w:val="a"/>
    <w:link w:val="ac"/>
    <w:uiPriority w:val="34"/>
    <w:qFormat/>
    <w:rsid w:val="00D83594"/>
    <w:pPr>
      <w:ind w:left="720"/>
      <w:contextualSpacing/>
    </w:pPr>
  </w:style>
  <w:style w:type="character" w:customStyle="1" w:styleId="20">
    <w:name w:val="Незакрита згадка2"/>
    <w:basedOn w:val="a0"/>
    <w:uiPriority w:val="99"/>
    <w:semiHidden/>
    <w:unhideWhenUsed/>
    <w:rsid w:val="00C36AB1"/>
    <w:rPr>
      <w:color w:val="605E5C"/>
      <w:shd w:val="clear" w:color="auto" w:fill="E1DFDD"/>
    </w:rPr>
  </w:style>
  <w:style w:type="character" w:customStyle="1" w:styleId="NoSpacingChar">
    <w:name w:val="No Spacing Char"/>
    <w:link w:val="12"/>
    <w:locked/>
    <w:rsid w:val="00732B50"/>
  </w:style>
  <w:style w:type="paragraph" w:customStyle="1" w:styleId="12">
    <w:name w:val="Без интервала1"/>
    <w:link w:val="NoSpacingChar"/>
    <w:qFormat/>
    <w:rsid w:val="00732B50"/>
    <w:pPr>
      <w:spacing w:after="0" w:line="240" w:lineRule="auto"/>
    </w:pPr>
  </w:style>
  <w:style w:type="paragraph" w:customStyle="1" w:styleId="13">
    <w:name w:val="Без інтервалів1"/>
    <w:rsid w:val="00732B50"/>
    <w:pPr>
      <w:suppressAutoHyphens/>
      <w:spacing w:after="0" w:line="240" w:lineRule="auto"/>
    </w:pPr>
    <w:rPr>
      <w:rFonts w:ascii="Times New Roman" w:eastAsia="Times New Roman" w:hAnsi="Times New Roman" w:cs="Times New Roman"/>
      <w:sz w:val="24"/>
      <w:szCs w:val="20"/>
      <w:lang w:val="ru-RU" w:eastAsia="zh-CN"/>
    </w:rPr>
  </w:style>
  <w:style w:type="paragraph" w:styleId="ad">
    <w:name w:val="Body Text"/>
    <w:basedOn w:val="a"/>
    <w:link w:val="ae"/>
    <w:uiPriority w:val="99"/>
    <w:semiHidden/>
    <w:unhideWhenUsed/>
    <w:rsid w:val="00836731"/>
    <w:pPr>
      <w:suppressAutoHyphens/>
      <w:spacing w:after="0" w:line="100" w:lineRule="atLeast"/>
      <w:jc w:val="center"/>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uiPriority w:val="99"/>
    <w:semiHidden/>
    <w:rsid w:val="00836731"/>
    <w:rPr>
      <w:rFonts w:ascii="Times New Roman" w:eastAsia="Times New Roman" w:hAnsi="Times New Roman" w:cs="Times New Roman"/>
      <w:sz w:val="28"/>
      <w:szCs w:val="28"/>
      <w:lang w:eastAsia="ar-SA"/>
    </w:rPr>
  </w:style>
  <w:style w:type="character" w:customStyle="1" w:styleId="ac">
    <w:name w:val="Абзац списка Знак"/>
    <w:link w:val="ab"/>
    <w:uiPriority w:val="34"/>
    <w:locked/>
    <w:rsid w:val="00836731"/>
  </w:style>
  <w:style w:type="paragraph" w:styleId="af">
    <w:name w:val="No Spacing"/>
    <w:uiPriority w:val="1"/>
    <w:qFormat/>
    <w:rsid w:val="00E71E11"/>
    <w:pPr>
      <w:spacing w:after="0" w:line="240" w:lineRule="auto"/>
    </w:pPr>
  </w:style>
  <w:style w:type="character" w:styleId="af0">
    <w:name w:val="Strong"/>
    <w:qFormat/>
    <w:rsid w:val="008D4359"/>
    <w:rPr>
      <w:rFonts w:ascii="Times New Roman" w:hAnsi="Times New Roman"/>
      <w:b/>
    </w:rPr>
  </w:style>
  <w:style w:type="character" w:customStyle="1" w:styleId="10">
    <w:name w:val="Заголовок 1 Знак"/>
    <w:basedOn w:val="a0"/>
    <w:link w:val="1"/>
    <w:rsid w:val="003F0B04"/>
    <w:rPr>
      <w:rFonts w:ascii="Calibri" w:eastAsia="Calibri" w:hAnsi="Calibri" w:cs="Times New Roman"/>
      <w:b/>
      <w:sz w:val="48"/>
      <w:szCs w:val="48"/>
      <w:lang w:eastAsia="uk-UA"/>
    </w:rPr>
  </w:style>
  <w:style w:type="paragraph" w:customStyle="1" w:styleId="14">
    <w:name w:val="Основной текст1"/>
    <w:basedOn w:val="a"/>
    <w:rsid w:val="003F0B04"/>
    <w:pPr>
      <w:widowControl w:val="0"/>
      <w:snapToGrid w:val="0"/>
      <w:spacing w:after="0" w:line="240" w:lineRule="auto"/>
    </w:pPr>
    <w:rPr>
      <w:rFonts w:ascii="Arial" w:eastAsia="Times New Roman" w:hAnsi="Arial" w:cs="Times New Roman"/>
      <w:sz w:val="24"/>
      <w:szCs w:val="20"/>
      <w:lang w:val="ru-RU" w:eastAsia="ru-RU"/>
    </w:rPr>
  </w:style>
  <w:style w:type="character" w:customStyle="1" w:styleId="rvts46">
    <w:name w:val="rvts46"/>
    <w:basedOn w:val="a0"/>
    <w:rsid w:val="00C4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83231382">
      <w:bodyDiv w:val="1"/>
      <w:marLeft w:val="0"/>
      <w:marRight w:val="0"/>
      <w:marTop w:val="0"/>
      <w:marBottom w:val="0"/>
      <w:divBdr>
        <w:top w:val="none" w:sz="0" w:space="0" w:color="auto"/>
        <w:left w:val="none" w:sz="0" w:space="0" w:color="auto"/>
        <w:bottom w:val="none" w:sz="0" w:space="0" w:color="auto"/>
        <w:right w:val="none" w:sz="0" w:space="0" w:color="auto"/>
      </w:divBdr>
    </w:div>
    <w:div w:id="238563193">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348995035">
      <w:bodyDiv w:val="1"/>
      <w:marLeft w:val="0"/>
      <w:marRight w:val="0"/>
      <w:marTop w:val="0"/>
      <w:marBottom w:val="0"/>
      <w:divBdr>
        <w:top w:val="none" w:sz="0" w:space="0" w:color="auto"/>
        <w:left w:val="none" w:sz="0" w:space="0" w:color="auto"/>
        <w:bottom w:val="none" w:sz="0" w:space="0" w:color="auto"/>
        <w:right w:val="none" w:sz="0" w:space="0" w:color="auto"/>
      </w:divBdr>
    </w:div>
    <w:div w:id="417530995">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08720944">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31581104">
      <w:bodyDiv w:val="1"/>
      <w:marLeft w:val="0"/>
      <w:marRight w:val="0"/>
      <w:marTop w:val="0"/>
      <w:marBottom w:val="0"/>
      <w:divBdr>
        <w:top w:val="none" w:sz="0" w:space="0" w:color="auto"/>
        <w:left w:val="none" w:sz="0" w:space="0" w:color="auto"/>
        <w:bottom w:val="none" w:sz="0" w:space="0" w:color="auto"/>
        <w:right w:val="none" w:sz="0" w:space="0" w:color="auto"/>
      </w:divBdr>
    </w:div>
    <w:div w:id="761344143">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07865493">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952521305">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128619641">
      <w:bodyDiv w:val="1"/>
      <w:marLeft w:val="0"/>
      <w:marRight w:val="0"/>
      <w:marTop w:val="0"/>
      <w:marBottom w:val="0"/>
      <w:divBdr>
        <w:top w:val="none" w:sz="0" w:space="0" w:color="auto"/>
        <w:left w:val="none" w:sz="0" w:space="0" w:color="auto"/>
        <w:bottom w:val="none" w:sz="0" w:space="0" w:color="auto"/>
        <w:right w:val="none" w:sz="0" w:space="0" w:color="auto"/>
      </w:divBdr>
    </w:div>
    <w:div w:id="1176261838">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14796958">
      <w:bodyDiv w:val="1"/>
      <w:marLeft w:val="0"/>
      <w:marRight w:val="0"/>
      <w:marTop w:val="0"/>
      <w:marBottom w:val="0"/>
      <w:divBdr>
        <w:top w:val="none" w:sz="0" w:space="0" w:color="auto"/>
        <w:left w:val="none" w:sz="0" w:space="0" w:color="auto"/>
        <w:bottom w:val="none" w:sz="0" w:space="0" w:color="auto"/>
        <w:right w:val="none" w:sz="0" w:space="0" w:color="auto"/>
      </w:divBdr>
    </w:div>
    <w:div w:id="134886602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423256242">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20772732">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 w:id="2047563774">
      <w:bodyDiv w:val="1"/>
      <w:marLeft w:val="0"/>
      <w:marRight w:val="0"/>
      <w:marTop w:val="0"/>
      <w:marBottom w:val="0"/>
      <w:divBdr>
        <w:top w:val="none" w:sz="0" w:space="0" w:color="auto"/>
        <w:left w:val="none" w:sz="0" w:space="0" w:color="auto"/>
        <w:bottom w:val="none" w:sz="0" w:space="0" w:color="auto"/>
        <w:right w:val="none" w:sz="0" w:space="0" w:color="auto"/>
      </w:divBdr>
    </w:div>
    <w:div w:id="21398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8;&#1077;&#1085;&#1076;&#1077;&#1088;&#1085;&#1072;%20&#1076;&#1086;&#1082;&#1091;&#1084;&#1077;&#1085;&#1090;&#1072;&#1094;&#1110;&#1103;%20&#1047;&#1073;&#1086;&#1088;&#1110;&#1074;%20&#1064;&#1077;&#1074;&#1095;&#1077;&#1085;&#1082;&#1072;.dot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9458-E639-4936-AEFD-80BC0CAB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Тендерна документація Зборів Шевченка</Template>
  <TotalTime>223</TotalTime>
  <Pages>24</Pages>
  <Words>10396</Words>
  <Characters>59263</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dcterms:created xsi:type="dcterms:W3CDTF">2023-10-05T09:55:00Z</dcterms:created>
  <dcterms:modified xsi:type="dcterms:W3CDTF">2023-10-06T20:06:00Z</dcterms:modified>
</cp:coreProperties>
</file>