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20" w:rsidRPr="00952097" w:rsidRDefault="006E7758" w:rsidP="0065478B">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eastAsia="uk-UA"/>
        </w:rPr>
        <w:t>Д</w:t>
      </w:r>
      <w:r>
        <w:rPr>
          <w:rFonts w:ascii="Times New Roman" w:hAnsi="Times New Roman" w:cs="Times New Roman"/>
          <w:b/>
          <w:sz w:val="24"/>
          <w:szCs w:val="24"/>
          <w:lang w:val="uk-UA" w:eastAsia="uk-UA"/>
        </w:rPr>
        <w:t>оговір</w:t>
      </w:r>
      <w:r w:rsidR="001C5E20" w:rsidRPr="00952097">
        <w:rPr>
          <w:rFonts w:ascii="Times New Roman" w:hAnsi="Times New Roman" w:cs="Times New Roman"/>
          <w:b/>
          <w:sz w:val="24"/>
          <w:szCs w:val="24"/>
          <w:lang w:val="uk-UA" w:eastAsia="uk-UA"/>
        </w:rPr>
        <w:t>:</w:t>
      </w:r>
    </w:p>
    <w:p w:rsidR="001C5E20" w:rsidRPr="00952097" w:rsidRDefault="001C5E20" w:rsidP="0065478B">
      <w:pPr>
        <w:spacing w:after="0" w:line="240" w:lineRule="auto"/>
        <w:jc w:val="center"/>
        <w:rPr>
          <w:rFonts w:ascii="Times New Roman" w:hAnsi="Times New Roman" w:cs="Times New Roman"/>
          <w:b/>
          <w:sz w:val="24"/>
          <w:szCs w:val="24"/>
          <w:lang w:val="uk-UA"/>
        </w:rPr>
      </w:pPr>
    </w:p>
    <w:p w:rsidR="00BC53CB" w:rsidRPr="00952097" w:rsidRDefault="00022405" w:rsidP="0065478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 Червоне</w:t>
      </w:r>
      <w:r w:rsidR="00C17C71">
        <w:rPr>
          <w:rFonts w:ascii="Times New Roman" w:hAnsi="Times New Roman" w:cs="Times New Roman"/>
          <w:sz w:val="24"/>
          <w:szCs w:val="24"/>
          <w:lang w:val="uk-UA"/>
        </w:rPr>
        <w:tab/>
      </w:r>
      <w:r w:rsidR="00C17C71">
        <w:rPr>
          <w:rFonts w:ascii="Times New Roman" w:hAnsi="Times New Roman" w:cs="Times New Roman"/>
          <w:sz w:val="24"/>
          <w:szCs w:val="24"/>
          <w:lang w:val="uk-UA"/>
        </w:rPr>
        <w:tab/>
      </w:r>
      <w:r w:rsidR="00C17C71">
        <w:rPr>
          <w:rFonts w:ascii="Times New Roman" w:hAnsi="Times New Roman" w:cs="Times New Roman"/>
          <w:sz w:val="24"/>
          <w:szCs w:val="24"/>
          <w:lang w:val="uk-UA"/>
        </w:rPr>
        <w:tab/>
      </w:r>
      <w:r w:rsidR="00C17C71">
        <w:rPr>
          <w:rFonts w:ascii="Times New Roman" w:hAnsi="Times New Roman" w:cs="Times New Roman"/>
          <w:sz w:val="24"/>
          <w:szCs w:val="24"/>
          <w:lang w:val="uk-UA"/>
        </w:rPr>
        <w:tab/>
      </w:r>
      <w:r w:rsidR="00C17C71">
        <w:rPr>
          <w:rFonts w:ascii="Times New Roman" w:hAnsi="Times New Roman" w:cs="Times New Roman"/>
          <w:sz w:val="24"/>
          <w:szCs w:val="24"/>
          <w:lang w:val="uk-UA"/>
        </w:rPr>
        <w:tab/>
      </w:r>
      <w:r w:rsidR="00C17C71">
        <w:rPr>
          <w:rFonts w:ascii="Times New Roman" w:hAnsi="Times New Roman" w:cs="Times New Roman"/>
          <w:sz w:val="24"/>
          <w:szCs w:val="24"/>
          <w:lang w:val="uk-UA"/>
        </w:rPr>
        <w:tab/>
      </w:r>
      <w:r w:rsidR="00C17C71">
        <w:rPr>
          <w:rFonts w:ascii="Times New Roman" w:hAnsi="Times New Roman" w:cs="Times New Roman"/>
          <w:sz w:val="24"/>
          <w:szCs w:val="24"/>
          <w:lang w:val="uk-UA"/>
        </w:rPr>
        <w:tab/>
      </w:r>
      <w:r w:rsidR="00C17C71">
        <w:rPr>
          <w:rFonts w:ascii="Times New Roman" w:hAnsi="Times New Roman" w:cs="Times New Roman"/>
          <w:sz w:val="24"/>
          <w:szCs w:val="24"/>
          <w:lang w:val="uk-UA"/>
        </w:rPr>
        <w:tab/>
      </w:r>
      <w:r w:rsidR="009A609C" w:rsidRPr="00952097">
        <w:rPr>
          <w:rFonts w:ascii="Times New Roman" w:hAnsi="Times New Roman" w:cs="Times New Roman"/>
          <w:sz w:val="24"/>
          <w:szCs w:val="24"/>
          <w:lang w:val="uk-UA"/>
        </w:rPr>
        <w:t xml:space="preserve"> «___»_________ 202</w:t>
      </w:r>
      <w:r w:rsidR="00C17C71">
        <w:rPr>
          <w:rFonts w:ascii="Times New Roman" w:hAnsi="Times New Roman" w:cs="Times New Roman"/>
          <w:sz w:val="24"/>
          <w:szCs w:val="24"/>
          <w:lang w:val="uk-UA"/>
        </w:rPr>
        <w:t>_</w:t>
      </w:r>
      <w:r w:rsidR="00BC53CB" w:rsidRPr="00952097">
        <w:rPr>
          <w:rFonts w:ascii="Times New Roman" w:hAnsi="Times New Roman" w:cs="Times New Roman"/>
          <w:sz w:val="24"/>
          <w:szCs w:val="24"/>
          <w:lang w:val="uk-UA"/>
        </w:rPr>
        <w:t xml:space="preserve"> р.</w:t>
      </w:r>
    </w:p>
    <w:p w:rsidR="00BC53CB" w:rsidRPr="00952097" w:rsidRDefault="00BC53CB" w:rsidP="0065478B">
      <w:pPr>
        <w:spacing w:after="0" w:line="240" w:lineRule="auto"/>
        <w:rPr>
          <w:rFonts w:ascii="Times New Roman" w:hAnsi="Times New Roman" w:cs="Times New Roman"/>
          <w:sz w:val="24"/>
          <w:szCs w:val="24"/>
          <w:lang w:val="uk-UA"/>
        </w:rPr>
      </w:pPr>
    </w:p>
    <w:p w:rsidR="00847D12" w:rsidRPr="00952097" w:rsidRDefault="00847D12" w:rsidP="0065478B">
      <w:pPr>
        <w:spacing w:after="0" w:line="240" w:lineRule="auto"/>
        <w:rPr>
          <w:rFonts w:ascii="Times New Roman" w:hAnsi="Times New Roman" w:cs="Times New Roman"/>
          <w:sz w:val="24"/>
          <w:szCs w:val="24"/>
          <w:lang w:val="uk-UA"/>
        </w:rPr>
      </w:pPr>
    </w:p>
    <w:p w:rsidR="00BC53CB" w:rsidRPr="00952097" w:rsidRDefault="00BC53C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r>
      <w:r w:rsidR="006E7758" w:rsidRPr="006E7758">
        <w:rPr>
          <w:rFonts w:ascii="Arial" w:eastAsia="Times New Roman" w:hAnsi="Arial" w:cs="Arial"/>
          <w:color w:val="454545"/>
          <w:sz w:val="16"/>
          <w:szCs w:val="16"/>
          <w:lang w:eastAsia="ru-RU"/>
        </w:rPr>
        <w:br/>
      </w:r>
      <w:r w:rsidR="006E7758" w:rsidRPr="006E7758">
        <w:rPr>
          <w:rFonts w:ascii="Times New Roman" w:hAnsi="Times New Roman" w:cs="Times New Roman"/>
          <w:sz w:val="24"/>
          <w:szCs w:val="24"/>
          <w:lang w:val="uk-UA"/>
        </w:rPr>
        <w:t>Державний професійно-технічний навчальний заклад "</w:t>
      </w:r>
      <w:proofErr w:type="spellStart"/>
      <w:r w:rsidR="006E7758" w:rsidRPr="006E7758">
        <w:rPr>
          <w:rFonts w:ascii="Times New Roman" w:hAnsi="Times New Roman" w:cs="Times New Roman"/>
          <w:sz w:val="24"/>
          <w:szCs w:val="24"/>
          <w:lang w:val="uk-UA"/>
        </w:rPr>
        <w:t>Червоненське</w:t>
      </w:r>
      <w:proofErr w:type="spellEnd"/>
      <w:r w:rsidR="006E7758" w:rsidRPr="006E7758">
        <w:rPr>
          <w:rFonts w:ascii="Times New Roman" w:hAnsi="Times New Roman" w:cs="Times New Roman"/>
          <w:sz w:val="24"/>
          <w:szCs w:val="24"/>
          <w:lang w:val="uk-UA"/>
        </w:rPr>
        <w:t xml:space="preserve"> вище професійне училище"</w:t>
      </w:r>
      <w:r w:rsidR="00772A2E" w:rsidRPr="00952097">
        <w:rPr>
          <w:rFonts w:ascii="Times New Roman" w:hAnsi="Times New Roman" w:cs="Times New Roman"/>
          <w:sz w:val="24"/>
          <w:szCs w:val="24"/>
          <w:lang w:val="uk-UA"/>
        </w:rPr>
        <w:t xml:space="preserve"> (надалі-</w:t>
      </w:r>
      <w:r w:rsidRPr="00952097">
        <w:rPr>
          <w:rFonts w:ascii="Times New Roman" w:hAnsi="Times New Roman" w:cs="Times New Roman"/>
          <w:b/>
          <w:sz w:val="24"/>
          <w:szCs w:val="24"/>
          <w:lang w:val="uk-UA"/>
        </w:rPr>
        <w:t>Замовник</w:t>
      </w:r>
      <w:r w:rsidR="00772A2E" w:rsidRPr="00952097">
        <w:rPr>
          <w:rFonts w:ascii="Times New Roman" w:hAnsi="Times New Roman" w:cs="Times New Roman"/>
          <w:sz w:val="24"/>
          <w:szCs w:val="24"/>
          <w:lang w:val="uk-UA"/>
        </w:rPr>
        <w:t>)</w:t>
      </w:r>
      <w:r w:rsidRPr="00952097">
        <w:rPr>
          <w:rFonts w:ascii="Times New Roman" w:hAnsi="Times New Roman" w:cs="Times New Roman"/>
          <w:sz w:val="24"/>
          <w:szCs w:val="24"/>
          <w:lang w:val="uk-UA"/>
        </w:rPr>
        <w:t xml:space="preserve"> в особі </w:t>
      </w:r>
      <w:r w:rsidR="00A25582">
        <w:rPr>
          <w:rFonts w:ascii="Times New Roman" w:hAnsi="Times New Roman" w:cs="Times New Roman"/>
          <w:sz w:val="24"/>
          <w:szCs w:val="24"/>
          <w:lang w:val="uk-UA"/>
        </w:rPr>
        <w:t>______________</w:t>
      </w:r>
      <w:r w:rsidR="006E7758">
        <w:rPr>
          <w:rFonts w:ascii="Times New Roman" w:hAnsi="Times New Roman" w:cs="Times New Roman"/>
          <w:sz w:val="24"/>
          <w:szCs w:val="24"/>
          <w:lang w:val="uk-UA"/>
        </w:rPr>
        <w:t>________</w:t>
      </w:r>
      <w:r w:rsidR="00A25582">
        <w:rPr>
          <w:rFonts w:ascii="Times New Roman" w:hAnsi="Times New Roman" w:cs="Times New Roman"/>
          <w:sz w:val="24"/>
          <w:szCs w:val="24"/>
          <w:lang w:val="uk-UA"/>
        </w:rPr>
        <w:t>_</w:t>
      </w:r>
      <w:r w:rsidRPr="00952097">
        <w:rPr>
          <w:rFonts w:ascii="Times New Roman" w:hAnsi="Times New Roman" w:cs="Times New Roman"/>
          <w:sz w:val="24"/>
          <w:szCs w:val="24"/>
          <w:lang w:val="uk-UA"/>
        </w:rPr>
        <w:t xml:space="preserve">, що діє на підставі </w:t>
      </w:r>
      <w:r w:rsidR="00A25582">
        <w:rPr>
          <w:rFonts w:ascii="Times New Roman" w:hAnsi="Times New Roman" w:cs="Times New Roman"/>
          <w:sz w:val="24"/>
          <w:szCs w:val="24"/>
          <w:lang w:val="uk-UA"/>
        </w:rPr>
        <w:t>______________________з одного боку та</w:t>
      </w:r>
      <w:r w:rsidR="006E7758">
        <w:rPr>
          <w:rFonts w:ascii="Times New Roman" w:hAnsi="Times New Roman" w:cs="Times New Roman"/>
          <w:sz w:val="24"/>
          <w:szCs w:val="24"/>
          <w:lang w:val="uk-UA"/>
        </w:rPr>
        <w:t xml:space="preserve"> </w:t>
      </w:r>
      <w:r w:rsidR="00E11774">
        <w:rPr>
          <w:rFonts w:ascii="Times New Roman" w:hAnsi="Times New Roman"/>
          <w:b/>
          <w:iCs/>
          <w:sz w:val="24"/>
          <w:szCs w:val="24"/>
          <w:lang w:val="uk-UA"/>
        </w:rPr>
        <w:t>________________</w:t>
      </w:r>
      <w:r w:rsidR="006E7758" w:rsidRPr="00952097">
        <w:rPr>
          <w:rFonts w:ascii="Times New Roman" w:hAnsi="Times New Roman" w:cs="Times New Roman"/>
          <w:sz w:val="24"/>
          <w:szCs w:val="24"/>
          <w:lang w:val="uk-UA"/>
        </w:rPr>
        <w:t xml:space="preserve"> </w:t>
      </w:r>
      <w:r w:rsidRPr="00952097">
        <w:rPr>
          <w:rFonts w:ascii="Times New Roman" w:hAnsi="Times New Roman" w:cs="Times New Roman"/>
          <w:sz w:val="24"/>
          <w:szCs w:val="24"/>
          <w:lang w:val="uk-UA"/>
        </w:rPr>
        <w:t>(надалі</w:t>
      </w:r>
      <w:r w:rsidR="00772A2E" w:rsidRPr="00952097">
        <w:rPr>
          <w:rFonts w:ascii="Times New Roman" w:hAnsi="Times New Roman" w:cs="Times New Roman"/>
          <w:sz w:val="24"/>
          <w:szCs w:val="24"/>
          <w:lang w:val="uk-UA"/>
        </w:rPr>
        <w:t>-</w:t>
      </w:r>
      <w:r w:rsidRPr="00952097">
        <w:rPr>
          <w:rFonts w:ascii="Times New Roman" w:hAnsi="Times New Roman" w:cs="Times New Roman"/>
          <w:b/>
          <w:sz w:val="24"/>
          <w:szCs w:val="24"/>
          <w:lang w:val="uk-UA"/>
        </w:rPr>
        <w:t>Підрядник</w:t>
      </w:r>
      <w:r w:rsidRPr="00952097">
        <w:rPr>
          <w:rFonts w:ascii="Times New Roman" w:hAnsi="Times New Roman" w:cs="Times New Roman"/>
          <w:sz w:val="24"/>
          <w:szCs w:val="24"/>
          <w:lang w:val="uk-UA"/>
        </w:rPr>
        <w:t xml:space="preserve">) в особі </w:t>
      </w:r>
      <w:r w:rsidR="00E11774">
        <w:rPr>
          <w:rFonts w:ascii="Times New Roman" w:eastAsia="Calibri" w:hAnsi="Times New Roman" w:cs="Times New Roman"/>
          <w:b/>
          <w:iCs/>
          <w:sz w:val="24"/>
          <w:szCs w:val="24"/>
          <w:lang w:val="uk-UA"/>
        </w:rPr>
        <w:t>______________________________</w:t>
      </w:r>
      <w:r w:rsidRPr="00952097">
        <w:rPr>
          <w:rFonts w:ascii="Times New Roman" w:hAnsi="Times New Roman" w:cs="Times New Roman"/>
          <w:sz w:val="24"/>
          <w:szCs w:val="24"/>
          <w:lang w:val="uk-UA"/>
        </w:rPr>
        <w:t xml:space="preserve">, що діє на підставі </w:t>
      </w:r>
      <w:r w:rsidR="006E7758">
        <w:rPr>
          <w:rFonts w:ascii="Times New Roman" w:hAnsi="Times New Roman" w:cs="Times New Roman"/>
          <w:sz w:val="24"/>
          <w:szCs w:val="24"/>
          <w:lang w:val="uk-UA"/>
        </w:rPr>
        <w:t>Статуту</w:t>
      </w:r>
      <w:r w:rsidRPr="00952097">
        <w:rPr>
          <w:rFonts w:ascii="Times New Roman" w:hAnsi="Times New Roman" w:cs="Times New Roman"/>
          <w:sz w:val="24"/>
          <w:szCs w:val="24"/>
          <w:lang w:val="uk-UA"/>
        </w:rPr>
        <w:t xml:space="preserve"> з другої сторони, надалі – Сторони, уклали даний договір про наступне:</w:t>
      </w:r>
    </w:p>
    <w:p w:rsidR="00BC53CB" w:rsidRPr="00952097" w:rsidRDefault="00BC53CB" w:rsidP="0065478B">
      <w:pPr>
        <w:spacing w:after="0" w:line="240" w:lineRule="auto"/>
        <w:rPr>
          <w:rFonts w:ascii="Times New Roman" w:hAnsi="Times New Roman" w:cs="Times New Roman"/>
          <w:sz w:val="24"/>
          <w:szCs w:val="24"/>
          <w:lang w:val="uk-UA"/>
        </w:rPr>
      </w:pPr>
    </w:p>
    <w:p w:rsidR="00BC53CB" w:rsidRPr="0065478B" w:rsidRDefault="00BC53CB"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1.ПРЕДМЕТ ДОГОВОРУ</w:t>
      </w:r>
    </w:p>
    <w:p w:rsidR="00BC53CB" w:rsidRPr="00E11774" w:rsidRDefault="00214A48" w:rsidP="00E11774">
      <w:pPr>
        <w:spacing w:after="0" w:line="240" w:lineRule="auto"/>
        <w:jc w:val="both"/>
        <w:rPr>
          <w:rFonts w:ascii="Times New Roman" w:eastAsia="Calibri" w:hAnsi="Times New Roman" w:cs="Times New Roman"/>
          <w:b/>
          <w:sz w:val="24"/>
          <w:szCs w:val="32"/>
          <w:lang w:val="uk-UA"/>
        </w:rPr>
      </w:pPr>
      <w:r w:rsidRPr="00952097">
        <w:rPr>
          <w:rFonts w:ascii="Times New Roman" w:hAnsi="Times New Roman" w:cs="Times New Roman"/>
          <w:sz w:val="24"/>
          <w:szCs w:val="24"/>
          <w:lang w:val="uk-UA"/>
        </w:rPr>
        <w:t>1.1.</w:t>
      </w:r>
      <w:r w:rsidR="00BC53CB" w:rsidRPr="00952097">
        <w:rPr>
          <w:rFonts w:ascii="Times New Roman" w:hAnsi="Times New Roman" w:cs="Times New Roman"/>
          <w:sz w:val="24"/>
          <w:szCs w:val="24"/>
          <w:lang w:val="uk-UA"/>
        </w:rPr>
        <w:t>Підрядник зобов’язується власними силами і з</w:t>
      </w:r>
      <w:r w:rsidR="008E1199" w:rsidRPr="00952097">
        <w:rPr>
          <w:rFonts w:ascii="Times New Roman" w:hAnsi="Times New Roman" w:cs="Times New Roman"/>
          <w:sz w:val="24"/>
          <w:szCs w:val="24"/>
          <w:lang w:val="uk-UA"/>
        </w:rPr>
        <w:t xml:space="preserve">асобами, в обумовлений строк, у </w:t>
      </w:r>
      <w:r w:rsidR="00BC53CB" w:rsidRPr="00952097">
        <w:rPr>
          <w:rFonts w:ascii="Times New Roman" w:hAnsi="Times New Roman" w:cs="Times New Roman"/>
          <w:sz w:val="24"/>
          <w:szCs w:val="24"/>
          <w:lang w:val="uk-UA"/>
        </w:rPr>
        <w:t>відповідності до будівельних норм та правил викона</w:t>
      </w:r>
      <w:r w:rsidR="007A39EC" w:rsidRPr="00952097">
        <w:rPr>
          <w:rFonts w:ascii="Times New Roman" w:hAnsi="Times New Roman" w:cs="Times New Roman"/>
          <w:sz w:val="24"/>
          <w:szCs w:val="24"/>
          <w:lang w:val="uk-UA"/>
        </w:rPr>
        <w:t xml:space="preserve">ти роботи: </w:t>
      </w:r>
      <w:r w:rsidR="00E11774" w:rsidRPr="00E11774">
        <w:rPr>
          <w:rFonts w:ascii="Times New Roman" w:eastAsia="Calibri" w:hAnsi="Times New Roman" w:cs="Times New Roman"/>
          <w:b/>
          <w:sz w:val="24"/>
          <w:szCs w:val="32"/>
          <w:lang w:val="uk-UA"/>
        </w:rPr>
        <w:t>Реконструкція системи теплопостачання з встановленням твердопаливної модульної котельні навчального корпусу ДПТНЗ «</w:t>
      </w:r>
      <w:proofErr w:type="spellStart"/>
      <w:r w:rsidR="00E11774" w:rsidRPr="00E11774">
        <w:rPr>
          <w:rFonts w:ascii="Times New Roman" w:eastAsia="Calibri" w:hAnsi="Times New Roman" w:cs="Times New Roman"/>
          <w:b/>
          <w:sz w:val="24"/>
          <w:szCs w:val="32"/>
          <w:lang w:val="uk-UA"/>
        </w:rPr>
        <w:t>Червоненське</w:t>
      </w:r>
      <w:proofErr w:type="spellEnd"/>
      <w:r w:rsidR="00E11774" w:rsidRPr="00E11774">
        <w:rPr>
          <w:rFonts w:ascii="Times New Roman" w:eastAsia="Calibri" w:hAnsi="Times New Roman" w:cs="Times New Roman"/>
          <w:b/>
          <w:sz w:val="24"/>
          <w:szCs w:val="32"/>
          <w:lang w:val="uk-UA"/>
        </w:rPr>
        <w:t xml:space="preserve"> вище професійне училище», що розташований за </w:t>
      </w:r>
      <w:proofErr w:type="spellStart"/>
      <w:r w:rsidR="00E11774" w:rsidRPr="00E11774">
        <w:rPr>
          <w:rFonts w:ascii="Times New Roman" w:eastAsia="Calibri" w:hAnsi="Times New Roman" w:cs="Times New Roman"/>
          <w:b/>
          <w:sz w:val="24"/>
          <w:szCs w:val="32"/>
          <w:lang w:val="uk-UA"/>
        </w:rPr>
        <w:t>адресою</w:t>
      </w:r>
      <w:proofErr w:type="spellEnd"/>
      <w:r w:rsidR="00E11774" w:rsidRPr="00E11774">
        <w:rPr>
          <w:rFonts w:ascii="Times New Roman" w:eastAsia="Calibri" w:hAnsi="Times New Roman" w:cs="Times New Roman"/>
          <w:b/>
          <w:sz w:val="24"/>
          <w:szCs w:val="32"/>
          <w:lang w:val="uk-UA"/>
        </w:rPr>
        <w:t xml:space="preserve">: </w:t>
      </w:r>
      <w:proofErr w:type="spellStart"/>
      <w:r w:rsidR="00E11774">
        <w:rPr>
          <w:rFonts w:ascii="Times New Roman" w:eastAsia="Calibri" w:hAnsi="Times New Roman" w:cs="Times New Roman"/>
          <w:b/>
          <w:sz w:val="24"/>
          <w:szCs w:val="32"/>
          <w:lang w:val="uk-UA"/>
        </w:rPr>
        <w:t>вул.Підзамче</w:t>
      </w:r>
      <w:proofErr w:type="spellEnd"/>
      <w:r w:rsidR="00E11774">
        <w:rPr>
          <w:rFonts w:ascii="Times New Roman" w:eastAsia="Calibri" w:hAnsi="Times New Roman" w:cs="Times New Roman"/>
          <w:b/>
          <w:sz w:val="24"/>
          <w:szCs w:val="32"/>
          <w:lang w:val="uk-UA"/>
        </w:rPr>
        <w:t xml:space="preserve">, 2, </w:t>
      </w:r>
      <w:proofErr w:type="spellStart"/>
      <w:r w:rsidR="00E11774">
        <w:rPr>
          <w:rFonts w:ascii="Times New Roman" w:eastAsia="Calibri" w:hAnsi="Times New Roman" w:cs="Times New Roman"/>
          <w:b/>
          <w:sz w:val="24"/>
          <w:szCs w:val="32"/>
          <w:lang w:val="uk-UA"/>
        </w:rPr>
        <w:t>смт.Поморяни</w:t>
      </w:r>
      <w:proofErr w:type="spellEnd"/>
      <w:r w:rsidR="00E11774">
        <w:rPr>
          <w:rFonts w:ascii="Times New Roman" w:eastAsia="Calibri" w:hAnsi="Times New Roman" w:cs="Times New Roman"/>
          <w:b/>
          <w:sz w:val="24"/>
          <w:szCs w:val="32"/>
          <w:lang w:val="uk-UA"/>
        </w:rPr>
        <w:t xml:space="preserve">, </w:t>
      </w:r>
      <w:proofErr w:type="spellStart"/>
      <w:r w:rsidR="00E11774" w:rsidRPr="00E11774">
        <w:rPr>
          <w:rFonts w:ascii="Times New Roman" w:eastAsia="Calibri" w:hAnsi="Times New Roman" w:cs="Times New Roman"/>
          <w:b/>
          <w:sz w:val="24"/>
          <w:szCs w:val="32"/>
          <w:lang w:val="uk-UA"/>
        </w:rPr>
        <w:t>Золочівського</w:t>
      </w:r>
      <w:proofErr w:type="spellEnd"/>
      <w:r w:rsidR="00E11774" w:rsidRPr="00E11774">
        <w:rPr>
          <w:rFonts w:ascii="Times New Roman" w:eastAsia="Calibri" w:hAnsi="Times New Roman" w:cs="Times New Roman"/>
          <w:b/>
          <w:sz w:val="24"/>
          <w:szCs w:val="32"/>
          <w:lang w:val="uk-UA"/>
        </w:rPr>
        <w:t xml:space="preserve"> району Львівської області </w:t>
      </w:r>
      <w:r w:rsidR="006E7758" w:rsidRPr="006E7758">
        <w:rPr>
          <w:rFonts w:ascii="Times New Roman" w:eastAsia="Calibri" w:hAnsi="Times New Roman" w:cs="Times New Roman"/>
          <w:b/>
          <w:sz w:val="24"/>
          <w:szCs w:val="32"/>
          <w:lang w:val="uk-UA"/>
        </w:rPr>
        <w:t>(</w:t>
      </w:r>
      <w:r w:rsidR="001263BC" w:rsidRPr="001263BC">
        <w:rPr>
          <w:rFonts w:ascii="Times New Roman" w:eastAsia="Calibri" w:hAnsi="Times New Roman" w:cs="Times New Roman"/>
          <w:b/>
          <w:sz w:val="24"/>
          <w:szCs w:val="32"/>
          <w:lang w:val="uk-UA"/>
        </w:rPr>
        <w:t>(ДК 021:2015 45450000-6-Інші завершальні будівельні роботи)</w:t>
      </w:r>
      <w:r w:rsidR="006E7758" w:rsidRPr="006E7758">
        <w:rPr>
          <w:rFonts w:ascii="Times New Roman" w:eastAsia="Calibri" w:hAnsi="Times New Roman" w:cs="Times New Roman"/>
          <w:b/>
          <w:sz w:val="24"/>
          <w:szCs w:val="32"/>
          <w:lang w:val="uk-UA"/>
        </w:rPr>
        <w:t>)</w:t>
      </w:r>
      <w:r w:rsidR="00BC53CB" w:rsidRPr="00952097">
        <w:rPr>
          <w:rFonts w:ascii="Times New Roman" w:hAnsi="Times New Roman" w:cs="Times New Roman"/>
          <w:sz w:val="24"/>
          <w:szCs w:val="24"/>
          <w:lang w:val="uk-UA"/>
        </w:rPr>
        <w:t>, а Замовник зобов’язується прийняти і оплатити виконані роботи.</w:t>
      </w:r>
      <w:bookmarkStart w:id="0" w:name="_GoBack"/>
      <w:bookmarkEnd w:id="0"/>
    </w:p>
    <w:p w:rsidR="00BC53CB" w:rsidRPr="00952097" w:rsidRDefault="00214A4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1.2.</w:t>
      </w:r>
      <w:r w:rsidR="00BC53CB" w:rsidRPr="00952097">
        <w:rPr>
          <w:rFonts w:ascii="Times New Roman" w:hAnsi="Times New Roman" w:cs="Times New Roman"/>
          <w:sz w:val="24"/>
          <w:szCs w:val="24"/>
          <w:lang w:val="uk-UA"/>
        </w:rPr>
        <w:t>Обсяги робіт можуть бути зменшені залежно від реального фінансування видатків.</w:t>
      </w:r>
    </w:p>
    <w:p w:rsidR="00BC53CB" w:rsidRPr="00952097" w:rsidRDefault="00BC53CB" w:rsidP="0065478B">
      <w:pPr>
        <w:spacing w:after="0" w:line="240" w:lineRule="auto"/>
        <w:jc w:val="both"/>
        <w:rPr>
          <w:rFonts w:ascii="Times New Roman" w:hAnsi="Times New Roman" w:cs="Times New Roman"/>
          <w:sz w:val="24"/>
          <w:szCs w:val="24"/>
          <w:lang w:val="uk-UA"/>
        </w:rPr>
      </w:pPr>
    </w:p>
    <w:p w:rsidR="00214A48" w:rsidRPr="0065478B" w:rsidRDefault="00BC53CB"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2.ЯКІСТЬ РОБІТ</w:t>
      </w:r>
    </w:p>
    <w:p w:rsidR="00BC53CB" w:rsidRPr="00952097" w:rsidRDefault="00BC53C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2.1. Підрядник повинен виконати, передбачені цим Договором роботи, якість яких відповідає у</w:t>
      </w:r>
      <w:r w:rsidR="00F63C39" w:rsidRPr="00952097">
        <w:rPr>
          <w:rFonts w:ascii="Times New Roman" w:hAnsi="Times New Roman" w:cs="Times New Roman"/>
          <w:sz w:val="24"/>
          <w:szCs w:val="24"/>
          <w:lang w:val="uk-UA"/>
        </w:rPr>
        <w:t>мовам цього Договору, або вимог</w:t>
      </w:r>
      <w:r w:rsidRPr="00952097">
        <w:rPr>
          <w:rFonts w:ascii="Times New Roman" w:hAnsi="Times New Roman" w:cs="Times New Roman"/>
          <w:sz w:val="24"/>
          <w:szCs w:val="24"/>
          <w:lang w:val="uk-UA"/>
        </w:rPr>
        <w:t>ам, що звичайно ставляться на момент передання їх Замовнику.</w:t>
      </w:r>
    </w:p>
    <w:p w:rsidR="00E2272E" w:rsidRPr="00952097" w:rsidRDefault="00E2272E" w:rsidP="0065478B">
      <w:pPr>
        <w:spacing w:after="0" w:line="240" w:lineRule="auto"/>
        <w:jc w:val="both"/>
        <w:rPr>
          <w:rFonts w:ascii="Times New Roman" w:hAnsi="Times New Roman" w:cs="Times New Roman"/>
          <w:sz w:val="24"/>
          <w:szCs w:val="24"/>
          <w:lang w:val="uk-UA"/>
        </w:rPr>
      </w:pPr>
    </w:p>
    <w:p w:rsidR="00214A48" w:rsidRPr="0065478B" w:rsidRDefault="00BC53CB"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3.ЦІНА ДОГОВОРУ</w:t>
      </w:r>
    </w:p>
    <w:p w:rsidR="00C003A9" w:rsidRPr="00952097" w:rsidRDefault="00C003A9"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3.1. Договірна ціна є твердою і становить:</w:t>
      </w:r>
      <w:r w:rsidR="00E11774">
        <w:rPr>
          <w:rFonts w:ascii="Times New Roman" w:hAnsi="Times New Roman" w:cs="Times New Roman"/>
          <w:b/>
          <w:sz w:val="24"/>
          <w:szCs w:val="24"/>
          <w:lang w:val="uk-UA"/>
        </w:rPr>
        <w:t>____________</w:t>
      </w:r>
      <w:r w:rsidR="006E7758">
        <w:rPr>
          <w:rFonts w:ascii="Times New Roman" w:hAnsi="Times New Roman" w:cs="Times New Roman"/>
          <w:sz w:val="24"/>
          <w:szCs w:val="24"/>
          <w:lang w:val="uk-UA"/>
        </w:rPr>
        <w:t xml:space="preserve"> </w:t>
      </w:r>
      <w:r w:rsidR="006E7758" w:rsidRPr="006E7758">
        <w:rPr>
          <w:rFonts w:ascii="Times New Roman" w:hAnsi="Times New Roman" w:cs="Times New Roman"/>
          <w:b/>
          <w:sz w:val="24"/>
          <w:szCs w:val="24"/>
          <w:lang w:val="uk-UA"/>
        </w:rPr>
        <w:t>грн</w:t>
      </w:r>
      <w:r w:rsidR="006E7758">
        <w:rPr>
          <w:rFonts w:ascii="Times New Roman" w:hAnsi="Times New Roman" w:cs="Times New Roman"/>
          <w:sz w:val="24"/>
          <w:szCs w:val="24"/>
          <w:lang w:val="uk-UA"/>
        </w:rPr>
        <w:t>.</w:t>
      </w:r>
      <w:r w:rsidRPr="00952097">
        <w:rPr>
          <w:rFonts w:ascii="Times New Roman" w:hAnsi="Times New Roman" w:cs="Times New Roman"/>
          <w:sz w:val="24"/>
          <w:szCs w:val="24"/>
          <w:lang w:val="uk-UA"/>
        </w:rPr>
        <w:t xml:space="preserve">, в тому числі </w:t>
      </w:r>
      <w:r w:rsidR="009A609C" w:rsidRPr="00952097">
        <w:rPr>
          <w:rFonts w:ascii="Times New Roman" w:hAnsi="Times New Roman" w:cs="Times New Roman"/>
          <w:sz w:val="24"/>
          <w:szCs w:val="24"/>
          <w:lang w:val="uk-UA"/>
        </w:rPr>
        <w:t>ПДВ</w:t>
      </w:r>
      <w:r w:rsidRPr="00952097">
        <w:rPr>
          <w:rFonts w:ascii="Times New Roman" w:hAnsi="Times New Roman" w:cs="Times New Roman"/>
          <w:sz w:val="24"/>
          <w:szCs w:val="24"/>
          <w:lang w:val="uk-UA"/>
        </w:rPr>
        <w:t xml:space="preserve"> – </w:t>
      </w:r>
      <w:r w:rsidR="00E11774">
        <w:rPr>
          <w:rFonts w:ascii="Times New Roman" w:hAnsi="Times New Roman" w:cs="Times New Roman"/>
          <w:b/>
          <w:sz w:val="24"/>
          <w:szCs w:val="24"/>
          <w:lang w:val="uk-UA"/>
        </w:rPr>
        <w:t>________</w:t>
      </w:r>
      <w:r w:rsidR="006E7758">
        <w:rPr>
          <w:rFonts w:ascii="Times New Roman" w:hAnsi="Times New Roman" w:cs="Times New Roman"/>
          <w:b/>
          <w:sz w:val="24"/>
          <w:szCs w:val="24"/>
          <w:lang w:val="uk-UA"/>
        </w:rPr>
        <w:t xml:space="preserve"> грн.</w:t>
      </w:r>
    </w:p>
    <w:p w:rsidR="00C003A9" w:rsidRPr="00952097" w:rsidRDefault="007E3BFD" w:rsidP="0065478B">
      <w:pPr>
        <w:tabs>
          <w:tab w:val="left" w:pos="567"/>
        </w:tabs>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3.2. </w:t>
      </w:r>
      <w:r w:rsidR="00C003A9" w:rsidRPr="00C01C18">
        <w:rPr>
          <w:rFonts w:ascii="Times New Roman" w:hAnsi="Times New Roman" w:cs="Times New Roman"/>
          <w:sz w:val="24"/>
          <w:szCs w:val="24"/>
          <w:lang w:val="uk-UA"/>
        </w:rPr>
        <w:t xml:space="preserve">Коригування твердої ціни відбувається лише у випадках, передбачених чинним законодавством, що регулює сферу </w:t>
      </w:r>
      <w:r w:rsidR="00612D63" w:rsidRPr="00C01C18">
        <w:rPr>
          <w:rFonts w:ascii="Times New Roman" w:hAnsi="Times New Roman" w:cs="Times New Roman"/>
          <w:sz w:val="24"/>
          <w:szCs w:val="24"/>
          <w:lang w:val="uk-UA"/>
        </w:rPr>
        <w:t>державних</w:t>
      </w:r>
      <w:r w:rsidR="00C003A9" w:rsidRPr="00C01C18">
        <w:rPr>
          <w:rFonts w:ascii="Times New Roman" w:hAnsi="Times New Roman" w:cs="Times New Roman"/>
          <w:sz w:val="24"/>
          <w:szCs w:val="24"/>
          <w:lang w:val="uk-UA"/>
        </w:rPr>
        <w:t xml:space="preserve"> закупівель, Постанови КМУ від 01.08.2005р. №668 та Правил визначення вартості будівництва ДСТУ Б.Д.1.1-1:2013, затверджених наказом Міністерства регіонального розвитку, будівництва та житлово-комунального господарства України та цим Договором.</w:t>
      </w:r>
    </w:p>
    <w:p w:rsidR="005B1C78" w:rsidRPr="00952097" w:rsidRDefault="005B1C7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3.3. Розрахунки за виконані роботи здійснюються Замовником на підставі Актів приймання-передачі виконаних робіт форми КБ-2в та довідок про вартість виконаних робіт форми КБ-3, протягом 1</w:t>
      </w:r>
      <w:r w:rsidR="0065609E" w:rsidRPr="00952097">
        <w:rPr>
          <w:rFonts w:ascii="Times New Roman" w:hAnsi="Times New Roman" w:cs="Times New Roman"/>
          <w:sz w:val="24"/>
          <w:szCs w:val="24"/>
          <w:lang w:val="uk-UA"/>
        </w:rPr>
        <w:t>4</w:t>
      </w:r>
      <w:r w:rsidRPr="00952097">
        <w:rPr>
          <w:rFonts w:ascii="Times New Roman" w:hAnsi="Times New Roman" w:cs="Times New Roman"/>
          <w:sz w:val="24"/>
          <w:szCs w:val="24"/>
          <w:lang w:val="uk-UA"/>
        </w:rPr>
        <w:t xml:space="preserve"> календарних днів з дня погодження Актів приймання-передачі виконаних робіт.</w:t>
      </w:r>
    </w:p>
    <w:p w:rsidR="005B1C78" w:rsidRPr="00952097" w:rsidRDefault="005B1C7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3.4. Договірна ціна може переглядатися Сторонами при зміні обсягу і складу робіт (виконання аварійних робіт та ліквідації наслідків надзвичайних ситуацій, виконання непередбачених робіт, суттєвої відмінності фактичних умов виробництва від визначених на момент підписання Договору, тощо) шляхом укладення додаткової угоди.</w:t>
      </w:r>
    </w:p>
    <w:p w:rsidR="00214A48" w:rsidRPr="00952097" w:rsidRDefault="005B1C7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3.5. Розрахунки між Сторонами здійснюються в українській національній валюті – гривні, у безготівковій формі.</w:t>
      </w:r>
    </w:p>
    <w:p w:rsidR="00847D12" w:rsidRPr="00952097" w:rsidRDefault="00847D12" w:rsidP="0065478B">
      <w:pPr>
        <w:spacing w:after="0" w:line="240" w:lineRule="auto"/>
        <w:jc w:val="both"/>
        <w:rPr>
          <w:rFonts w:ascii="Times New Roman" w:hAnsi="Times New Roman" w:cs="Times New Roman"/>
          <w:sz w:val="24"/>
          <w:szCs w:val="24"/>
          <w:lang w:val="uk-UA"/>
        </w:rPr>
      </w:pPr>
    </w:p>
    <w:p w:rsidR="00214A48" w:rsidRPr="0065478B" w:rsidRDefault="00214A48"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4.ПОРЯДОК ЗДІЙСНЕННЯ ОПЛАТИ</w:t>
      </w:r>
    </w:p>
    <w:p w:rsidR="00214A48"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17C71">
        <w:rPr>
          <w:rFonts w:ascii="Times New Roman" w:hAnsi="Times New Roman" w:cs="Times New Roman"/>
          <w:sz w:val="24"/>
          <w:szCs w:val="24"/>
        </w:rPr>
        <w:t>1</w:t>
      </w:r>
      <w:r w:rsidR="00214A48" w:rsidRPr="00952097">
        <w:rPr>
          <w:rFonts w:ascii="Times New Roman" w:hAnsi="Times New Roman" w:cs="Times New Roman"/>
          <w:sz w:val="24"/>
          <w:szCs w:val="24"/>
          <w:lang w:val="uk-UA"/>
        </w:rPr>
        <w:t xml:space="preserve">. Розрахунки проводяться тільки за фактично виконані роботи протягом </w:t>
      </w:r>
      <w:r w:rsidR="00E873E6" w:rsidRPr="00952097">
        <w:rPr>
          <w:rFonts w:ascii="Times New Roman" w:hAnsi="Times New Roman" w:cs="Times New Roman"/>
          <w:sz w:val="24"/>
          <w:szCs w:val="24"/>
          <w:lang w:val="uk-UA"/>
        </w:rPr>
        <w:t>14</w:t>
      </w:r>
      <w:r w:rsidR="00214A48" w:rsidRPr="00952097">
        <w:rPr>
          <w:rFonts w:ascii="Times New Roman" w:hAnsi="Times New Roman" w:cs="Times New Roman"/>
          <w:sz w:val="24"/>
          <w:szCs w:val="24"/>
          <w:lang w:val="uk-UA"/>
        </w:rPr>
        <w:t>-ти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214A48" w:rsidRPr="00952097" w:rsidRDefault="00214A4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4.</w:t>
      </w:r>
      <w:r w:rsidR="00C17C71" w:rsidRPr="00C17C71">
        <w:rPr>
          <w:rFonts w:ascii="Times New Roman" w:hAnsi="Times New Roman" w:cs="Times New Roman"/>
          <w:sz w:val="24"/>
          <w:szCs w:val="24"/>
          <w:lang w:val="uk-UA"/>
        </w:rPr>
        <w:t>2</w:t>
      </w:r>
      <w:r w:rsidRPr="00952097">
        <w:rPr>
          <w:rFonts w:ascii="Times New Roman" w:hAnsi="Times New Roman" w:cs="Times New Roman"/>
          <w:sz w:val="24"/>
          <w:szCs w:val="24"/>
          <w:lang w:val="uk-UA"/>
        </w:rPr>
        <w:t>. Штрафні санкції, передбачені п.п.7.1,7.3,7.5. цього Договору Замовник має право стягнути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w:t>
      </w:r>
      <w:r w:rsidR="00612D63" w:rsidRPr="00952097">
        <w:rPr>
          <w:rFonts w:ascii="Times New Roman" w:hAnsi="Times New Roman" w:cs="Times New Roman"/>
          <w:sz w:val="24"/>
          <w:szCs w:val="24"/>
          <w:lang w:val="uk-UA"/>
        </w:rPr>
        <w:t>а</w:t>
      </w:r>
      <w:r w:rsidRPr="00952097">
        <w:rPr>
          <w:rFonts w:ascii="Times New Roman" w:hAnsi="Times New Roman" w:cs="Times New Roman"/>
          <w:sz w:val="24"/>
          <w:szCs w:val="24"/>
          <w:lang w:val="uk-UA"/>
        </w:rPr>
        <w:t xml:space="preserve"> за 5 днів.</w:t>
      </w:r>
    </w:p>
    <w:p w:rsidR="00214A48"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Pr="00C17C71">
        <w:rPr>
          <w:rFonts w:ascii="Times New Roman" w:hAnsi="Times New Roman" w:cs="Times New Roman"/>
          <w:sz w:val="24"/>
          <w:szCs w:val="24"/>
          <w:lang w:val="uk-UA"/>
        </w:rPr>
        <w:t>3</w:t>
      </w:r>
      <w:r w:rsidR="00214A48" w:rsidRPr="00952097">
        <w:rPr>
          <w:rFonts w:ascii="Times New Roman" w:hAnsi="Times New Roman" w:cs="Times New Roman"/>
          <w:sz w:val="24"/>
          <w:szCs w:val="24"/>
          <w:lang w:val="uk-UA"/>
        </w:rPr>
        <w:t>. У випадку виявленн</w:t>
      </w:r>
      <w:r w:rsidR="00FC2FED" w:rsidRPr="00952097">
        <w:rPr>
          <w:rFonts w:ascii="Times New Roman" w:hAnsi="Times New Roman" w:cs="Times New Roman"/>
          <w:sz w:val="24"/>
          <w:szCs w:val="24"/>
          <w:lang w:val="uk-UA"/>
        </w:rPr>
        <w:t>я</w:t>
      </w:r>
      <w:r w:rsidR="00214A48" w:rsidRPr="00952097">
        <w:rPr>
          <w:rFonts w:ascii="Times New Roman" w:hAnsi="Times New Roman" w:cs="Times New Roman"/>
          <w:sz w:val="24"/>
          <w:szCs w:val="24"/>
          <w:lang w:val="uk-UA"/>
        </w:rPr>
        <w:t xml:space="preserve"> невідповідності робіт</w:t>
      </w:r>
      <w:r w:rsidR="006206A2" w:rsidRPr="00952097">
        <w:rPr>
          <w:rFonts w:ascii="Times New Roman" w:hAnsi="Times New Roman" w:cs="Times New Roman"/>
          <w:sz w:val="24"/>
          <w:szCs w:val="24"/>
          <w:lang w:val="uk-UA"/>
        </w:rPr>
        <w:t>,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6206A2"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17C71">
        <w:rPr>
          <w:rFonts w:ascii="Times New Roman" w:hAnsi="Times New Roman" w:cs="Times New Roman"/>
          <w:sz w:val="24"/>
          <w:szCs w:val="24"/>
          <w:lang w:val="uk-UA"/>
        </w:rPr>
        <w:t>4</w:t>
      </w:r>
      <w:r w:rsidR="006206A2" w:rsidRPr="00952097">
        <w:rPr>
          <w:rFonts w:ascii="Times New Roman" w:hAnsi="Times New Roman" w:cs="Times New Roman"/>
          <w:sz w:val="24"/>
          <w:szCs w:val="24"/>
          <w:lang w:val="uk-UA"/>
        </w:rPr>
        <w:t>. Кінцеві розрахунки проводяться протягом 15 днів з дати підписання Акту державної комісії приймання об’єкта в експлуатацію. У випадку порушення термінів здачі об’єкта в експлуатацію з вини Підрядника, інфляційне подорожчання робіт, що виникло після цих термінів, Підряднику не компенсується.</w:t>
      </w:r>
    </w:p>
    <w:p w:rsidR="006206A2"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17C71">
        <w:rPr>
          <w:rFonts w:ascii="Times New Roman" w:hAnsi="Times New Roman" w:cs="Times New Roman"/>
          <w:sz w:val="24"/>
          <w:szCs w:val="24"/>
        </w:rPr>
        <w:t>5</w:t>
      </w:r>
      <w:r w:rsidR="006206A2" w:rsidRPr="00952097">
        <w:rPr>
          <w:rFonts w:ascii="Times New Roman" w:hAnsi="Times New Roman" w:cs="Times New Roman"/>
          <w:sz w:val="24"/>
          <w:szCs w:val="24"/>
          <w:lang w:val="uk-UA"/>
        </w:rPr>
        <w:t>. Додаткові роботи, що виконані Підрядником без попереднього узгодження з Замовником і непередбачені цим Договором, не оплачуються.</w:t>
      </w:r>
    </w:p>
    <w:p w:rsidR="006206A2"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17C71">
        <w:rPr>
          <w:rFonts w:ascii="Times New Roman" w:hAnsi="Times New Roman" w:cs="Times New Roman"/>
          <w:sz w:val="24"/>
          <w:szCs w:val="24"/>
        </w:rPr>
        <w:t>6</w:t>
      </w:r>
      <w:r w:rsidR="006206A2" w:rsidRPr="00952097">
        <w:rPr>
          <w:rFonts w:ascii="Times New Roman" w:hAnsi="Times New Roman" w:cs="Times New Roman"/>
          <w:sz w:val="24"/>
          <w:szCs w:val="24"/>
          <w:lang w:val="uk-UA"/>
        </w:rPr>
        <w:t>. Роботи, при виконанн</w:t>
      </w:r>
      <w:r w:rsidR="00A82E54" w:rsidRPr="00952097">
        <w:rPr>
          <w:rFonts w:ascii="Times New Roman" w:hAnsi="Times New Roman" w:cs="Times New Roman"/>
          <w:sz w:val="24"/>
          <w:szCs w:val="24"/>
          <w:lang w:val="uk-UA"/>
        </w:rPr>
        <w:t>і</w:t>
      </w:r>
      <w:r w:rsidR="006206A2" w:rsidRPr="00952097">
        <w:rPr>
          <w:rFonts w:ascii="Times New Roman" w:hAnsi="Times New Roman" w:cs="Times New Roman"/>
          <w:sz w:val="24"/>
          <w:szCs w:val="24"/>
          <w:lang w:val="uk-UA"/>
        </w:rPr>
        <w:t xml:space="preserve">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6206A2"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17C71">
        <w:rPr>
          <w:rFonts w:ascii="Times New Roman" w:hAnsi="Times New Roman" w:cs="Times New Roman"/>
          <w:sz w:val="24"/>
          <w:szCs w:val="24"/>
        </w:rPr>
        <w:t>7</w:t>
      </w:r>
      <w:r w:rsidR="006206A2" w:rsidRPr="00952097">
        <w:rPr>
          <w:rFonts w:ascii="Times New Roman" w:hAnsi="Times New Roman" w:cs="Times New Roman"/>
          <w:sz w:val="24"/>
          <w:szCs w:val="24"/>
          <w:lang w:val="uk-UA"/>
        </w:rPr>
        <w:t>. Додаткові витрати при здачі-прийманні об’єкта, що зумовлені незадовільним виконанням зобов’язань, порушення</w:t>
      </w:r>
      <w:r w:rsidR="002425C0" w:rsidRPr="00952097">
        <w:rPr>
          <w:rFonts w:ascii="Times New Roman" w:hAnsi="Times New Roman" w:cs="Times New Roman"/>
          <w:sz w:val="24"/>
          <w:szCs w:val="24"/>
          <w:lang w:val="uk-UA"/>
        </w:rPr>
        <w:t>м</w:t>
      </w:r>
      <w:r w:rsidR="006206A2" w:rsidRPr="00952097">
        <w:rPr>
          <w:rFonts w:ascii="Times New Roman" w:hAnsi="Times New Roman" w:cs="Times New Roman"/>
          <w:sz w:val="24"/>
          <w:szCs w:val="24"/>
          <w:lang w:val="uk-UA"/>
        </w:rPr>
        <w:t xml:space="preserve"> умов Договору покриваються за рахунок винної Сторони.</w:t>
      </w:r>
    </w:p>
    <w:p w:rsidR="006206A2"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17C71">
        <w:rPr>
          <w:rFonts w:ascii="Times New Roman" w:hAnsi="Times New Roman" w:cs="Times New Roman"/>
          <w:sz w:val="24"/>
          <w:szCs w:val="24"/>
        </w:rPr>
        <w:t>8</w:t>
      </w:r>
      <w:r w:rsidR="006206A2" w:rsidRPr="00952097">
        <w:rPr>
          <w:rFonts w:ascii="Times New Roman" w:hAnsi="Times New Roman" w:cs="Times New Roman"/>
          <w:sz w:val="24"/>
          <w:szCs w:val="24"/>
          <w:lang w:val="uk-UA"/>
        </w:rPr>
        <w:t>. Про тимчасове припинення будівництва з причин відсутності фінансування Замовник попереджає Підрядника письмово. При цьому, Сторони вирішують питання щодо охорони та освітлення об’єкту.</w:t>
      </w:r>
    </w:p>
    <w:p w:rsidR="00B7211C" w:rsidRPr="00952097" w:rsidRDefault="00C17C71" w:rsidP="006547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17C71">
        <w:rPr>
          <w:rFonts w:ascii="Times New Roman" w:hAnsi="Times New Roman" w:cs="Times New Roman"/>
          <w:sz w:val="24"/>
          <w:szCs w:val="24"/>
          <w:lang w:val="uk-UA"/>
        </w:rPr>
        <w:t>9</w:t>
      </w:r>
      <w:r w:rsidR="006206A2" w:rsidRPr="00952097">
        <w:rPr>
          <w:rFonts w:ascii="Times New Roman" w:hAnsi="Times New Roman" w:cs="Times New Roman"/>
          <w:sz w:val="24"/>
          <w:szCs w:val="24"/>
          <w:lang w:val="uk-UA"/>
        </w:rPr>
        <w:t>. Вартість виконаних робіт, що підлягають оплаті визначаються</w:t>
      </w:r>
      <w:r w:rsidR="00B7211C" w:rsidRPr="00952097">
        <w:rPr>
          <w:rFonts w:ascii="Times New Roman" w:hAnsi="Times New Roman" w:cs="Times New Roman"/>
          <w:sz w:val="24"/>
          <w:szCs w:val="24"/>
          <w:lang w:val="uk-UA"/>
        </w:rPr>
        <w:t xml:space="preserve"> зі всіх складових вартості робіт, розрахованих у договірній ціні.</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4.</w:t>
      </w:r>
      <w:r w:rsidR="00C17C71" w:rsidRPr="0080182D">
        <w:rPr>
          <w:rFonts w:ascii="Times New Roman" w:hAnsi="Times New Roman" w:cs="Times New Roman"/>
          <w:sz w:val="24"/>
          <w:szCs w:val="24"/>
          <w:lang w:val="uk-UA"/>
        </w:rPr>
        <w:t>10</w:t>
      </w:r>
      <w:r w:rsidRPr="00952097">
        <w:rPr>
          <w:rFonts w:ascii="Times New Roman" w:hAnsi="Times New Roman" w:cs="Times New Roman"/>
          <w:sz w:val="24"/>
          <w:szCs w:val="24"/>
          <w:lang w:val="uk-UA"/>
        </w:rPr>
        <w:t>. Валютою платежу є гривня.</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4.1</w:t>
      </w:r>
      <w:r w:rsidR="00C17C71" w:rsidRPr="0080182D">
        <w:rPr>
          <w:rFonts w:ascii="Times New Roman" w:hAnsi="Times New Roman" w:cs="Times New Roman"/>
          <w:sz w:val="24"/>
          <w:szCs w:val="24"/>
          <w:lang w:val="uk-UA"/>
        </w:rPr>
        <w:t>1</w:t>
      </w:r>
      <w:r w:rsidRPr="00952097">
        <w:rPr>
          <w:rFonts w:ascii="Times New Roman" w:hAnsi="Times New Roman" w:cs="Times New Roman"/>
          <w:sz w:val="24"/>
          <w:szCs w:val="24"/>
          <w:lang w:val="uk-UA"/>
        </w:rPr>
        <w:t>. Приймання та оплату робіт, виконаних субпідрядниками, здійснює Підрядник.</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4.1</w:t>
      </w:r>
      <w:r w:rsidR="00C17C71" w:rsidRPr="0080182D">
        <w:rPr>
          <w:rFonts w:ascii="Times New Roman" w:hAnsi="Times New Roman" w:cs="Times New Roman"/>
          <w:sz w:val="24"/>
          <w:szCs w:val="24"/>
        </w:rPr>
        <w:t>2</w:t>
      </w:r>
      <w:r w:rsidRPr="00952097">
        <w:rPr>
          <w:rFonts w:ascii="Times New Roman" w:hAnsi="Times New Roman" w:cs="Times New Roman"/>
          <w:sz w:val="24"/>
          <w:szCs w:val="24"/>
          <w:lang w:val="uk-UA"/>
        </w:rPr>
        <w:t>. Документи не подані Підрядником у вказаний термін, додаються і подаються наступним звітним місяцем.</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4.</w:t>
      </w:r>
      <w:r w:rsidR="00C17C71" w:rsidRPr="0080182D">
        <w:rPr>
          <w:rFonts w:ascii="Times New Roman" w:hAnsi="Times New Roman" w:cs="Times New Roman"/>
          <w:sz w:val="24"/>
          <w:szCs w:val="24"/>
        </w:rPr>
        <w:t>13</w:t>
      </w:r>
      <w:r w:rsidRPr="00952097">
        <w:rPr>
          <w:rFonts w:ascii="Times New Roman" w:hAnsi="Times New Roman" w:cs="Times New Roman"/>
          <w:sz w:val="24"/>
          <w:szCs w:val="24"/>
          <w:lang w:val="uk-UA"/>
        </w:rPr>
        <w:t>. Підрядник не вправі вимагати оплати за:</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xml:space="preserve">- невиконані роботи; </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виконані роботи, які не визначені в Договорі;</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роботи, виконані іншими підрядними організаціями без погодження із Замовником;</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неякісно виконані роботи.</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xml:space="preserve">Замовник здійснює оплату робіт Підряднику на підставі виставленого рахунку та акту виконаних робіт на умовах відстрочки платежу на термін </w:t>
      </w:r>
      <w:r w:rsidR="00345904" w:rsidRPr="00952097">
        <w:rPr>
          <w:rFonts w:ascii="Times New Roman" w:hAnsi="Times New Roman" w:cs="Times New Roman"/>
          <w:sz w:val="24"/>
          <w:szCs w:val="24"/>
          <w:lang w:val="uk-UA"/>
        </w:rPr>
        <w:t>14</w:t>
      </w:r>
      <w:r w:rsidRPr="00952097">
        <w:rPr>
          <w:rFonts w:ascii="Times New Roman" w:hAnsi="Times New Roman" w:cs="Times New Roman"/>
          <w:sz w:val="24"/>
          <w:szCs w:val="24"/>
          <w:lang w:val="uk-UA"/>
        </w:rPr>
        <w:t xml:space="preserve"> календарних днів з моменту виконання робіт.</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Оплата за Договором підряду здійснюється на підставі актів за формою КБ-2в та</w:t>
      </w:r>
      <w:r w:rsidR="00164EFF" w:rsidRPr="00952097">
        <w:rPr>
          <w:rFonts w:ascii="Times New Roman" w:hAnsi="Times New Roman" w:cs="Times New Roman"/>
          <w:sz w:val="24"/>
          <w:szCs w:val="24"/>
          <w:lang w:val="uk-UA"/>
        </w:rPr>
        <w:t xml:space="preserve"> довідки про вартість за формою</w:t>
      </w:r>
      <w:r w:rsidRPr="00952097">
        <w:rPr>
          <w:rFonts w:ascii="Times New Roman" w:hAnsi="Times New Roman" w:cs="Times New Roman"/>
          <w:sz w:val="24"/>
          <w:szCs w:val="24"/>
          <w:lang w:val="uk-UA"/>
        </w:rPr>
        <w:t xml:space="preserve"> КБ-3 протягом поточного місяця, у якому підписано акти виконаних робіт, або у наступному за поточним.</w:t>
      </w:r>
    </w:p>
    <w:p w:rsidR="00B7211C" w:rsidRPr="00952097" w:rsidRDefault="00B721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У разі затримки бюджетного фінансування розрахунки за надані роботи здійснюються при отриманні Замовником бюджетного призначення</w:t>
      </w:r>
      <w:r w:rsidR="00771A95" w:rsidRPr="00952097">
        <w:rPr>
          <w:rFonts w:ascii="Times New Roman" w:hAnsi="Times New Roman" w:cs="Times New Roman"/>
          <w:sz w:val="24"/>
          <w:szCs w:val="24"/>
          <w:lang w:val="uk-UA"/>
        </w:rPr>
        <w:t xml:space="preserve"> на фінансування цих робіт.</w:t>
      </w:r>
    </w:p>
    <w:p w:rsidR="00771A95" w:rsidRPr="00952097" w:rsidRDefault="00771A95"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При виникненні</w:t>
      </w:r>
      <w:r w:rsidR="006D4E2F" w:rsidRPr="00952097">
        <w:rPr>
          <w:rFonts w:ascii="Times New Roman" w:hAnsi="Times New Roman" w:cs="Times New Roman"/>
          <w:sz w:val="24"/>
          <w:szCs w:val="24"/>
          <w:lang w:val="uk-UA"/>
        </w:rPr>
        <w:t xml:space="preserve"> бюджетних зобов’язань </w:t>
      </w:r>
      <w:proofErr w:type="spellStart"/>
      <w:r w:rsidR="006D4E2F" w:rsidRPr="00952097">
        <w:rPr>
          <w:rFonts w:ascii="Times New Roman" w:hAnsi="Times New Roman" w:cs="Times New Roman"/>
          <w:sz w:val="24"/>
          <w:szCs w:val="24"/>
          <w:lang w:val="uk-UA"/>
        </w:rPr>
        <w:t>проплата</w:t>
      </w:r>
      <w:proofErr w:type="spellEnd"/>
      <w:r w:rsidR="006D4E2F" w:rsidRPr="00952097">
        <w:rPr>
          <w:rFonts w:ascii="Times New Roman" w:hAnsi="Times New Roman" w:cs="Times New Roman"/>
          <w:sz w:val="24"/>
          <w:szCs w:val="24"/>
          <w:lang w:val="uk-UA"/>
        </w:rPr>
        <w:t xml:space="preserve"> за виконані роботи проводиться при наявності та в межах відповідних бюджетних асигнувань.</w:t>
      </w:r>
    </w:p>
    <w:p w:rsidR="006D4E2F" w:rsidRPr="00952097" w:rsidRDefault="006D4E2F" w:rsidP="0065478B">
      <w:pPr>
        <w:spacing w:after="0" w:line="240" w:lineRule="auto"/>
        <w:jc w:val="both"/>
        <w:rPr>
          <w:rFonts w:ascii="Times New Roman" w:hAnsi="Times New Roman" w:cs="Times New Roman"/>
          <w:sz w:val="24"/>
          <w:szCs w:val="24"/>
          <w:lang w:val="uk-UA"/>
        </w:rPr>
      </w:pPr>
    </w:p>
    <w:p w:rsidR="006D4E2F" w:rsidRPr="0065478B" w:rsidRDefault="006D4E2F"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5.ВИКОНАННЯ РОБІТ</w:t>
      </w:r>
    </w:p>
    <w:p w:rsidR="006D4E2F" w:rsidRPr="00952097" w:rsidRDefault="006D4E2F"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5.1. Строк (термін) виконання робіт – згідно графіку виконання робіт або до повного виконання сторонами договірних зобов’язань.</w:t>
      </w:r>
    </w:p>
    <w:p w:rsidR="00E11774" w:rsidRDefault="005642E4" w:rsidP="0065478B">
      <w:pPr>
        <w:spacing w:after="0" w:line="240" w:lineRule="auto"/>
        <w:jc w:val="both"/>
        <w:rPr>
          <w:rFonts w:ascii="Times New Roman" w:eastAsia="Calibri" w:hAnsi="Times New Roman" w:cs="Times New Roman"/>
          <w:b/>
          <w:sz w:val="24"/>
          <w:szCs w:val="32"/>
          <w:lang w:val="uk-UA"/>
        </w:rPr>
      </w:pPr>
      <w:r w:rsidRPr="00952097">
        <w:rPr>
          <w:rFonts w:ascii="Times New Roman" w:hAnsi="Times New Roman" w:cs="Times New Roman"/>
          <w:sz w:val="24"/>
          <w:szCs w:val="24"/>
          <w:lang w:val="uk-UA"/>
        </w:rPr>
        <w:t xml:space="preserve">5.2. Місце виконання робіт </w:t>
      </w:r>
      <w:r w:rsidR="007A39EC" w:rsidRPr="00952097">
        <w:rPr>
          <w:rFonts w:ascii="Times New Roman" w:hAnsi="Times New Roman" w:cs="Times New Roman"/>
          <w:sz w:val="24"/>
          <w:szCs w:val="24"/>
          <w:lang w:val="uk-UA"/>
        </w:rPr>
        <w:t>–</w:t>
      </w:r>
      <w:r w:rsidR="006E7758" w:rsidRPr="006E7758">
        <w:rPr>
          <w:rFonts w:ascii="Times New Roman" w:eastAsia="Calibri" w:hAnsi="Times New Roman" w:cs="Times New Roman"/>
          <w:b/>
          <w:sz w:val="24"/>
          <w:szCs w:val="32"/>
          <w:lang w:val="uk-UA"/>
        </w:rPr>
        <w:t xml:space="preserve"> </w:t>
      </w:r>
      <w:proofErr w:type="spellStart"/>
      <w:r w:rsidR="00E11774" w:rsidRPr="00E11774">
        <w:rPr>
          <w:rFonts w:ascii="Times New Roman" w:eastAsia="Calibri" w:hAnsi="Times New Roman" w:cs="Times New Roman"/>
          <w:b/>
          <w:sz w:val="24"/>
          <w:szCs w:val="32"/>
          <w:lang w:val="uk-UA"/>
        </w:rPr>
        <w:t>вул.Підзамче</w:t>
      </w:r>
      <w:proofErr w:type="spellEnd"/>
      <w:r w:rsidR="00E11774" w:rsidRPr="00E11774">
        <w:rPr>
          <w:rFonts w:ascii="Times New Roman" w:eastAsia="Calibri" w:hAnsi="Times New Roman" w:cs="Times New Roman"/>
          <w:b/>
          <w:sz w:val="24"/>
          <w:szCs w:val="32"/>
          <w:lang w:val="uk-UA"/>
        </w:rPr>
        <w:t xml:space="preserve">, 2, </w:t>
      </w:r>
      <w:proofErr w:type="spellStart"/>
      <w:r w:rsidR="00E11774" w:rsidRPr="00E11774">
        <w:rPr>
          <w:rFonts w:ascii="Times New Roman" w:eastAsia="Calibri" w:hAnsi="Times New Roman" w:cs="Times New Roman"/>
          <w:b/>
          <w:sz w:val="24"/>
          <w:szCs w:val="32"/>
          <w:lang w:val="uk-UA"/>
        </w:rPr>
        <w:t>смт.Поморяни</w:t>
      </w:r>
      <w:proofErr w:type="spellEnd"/>
      <w:r w:rsidR="00E11774" w:rsidRPr="00E11774">
        <w:rPr>
          <w:rFonts w:ascii="Times New Roman" w:eastAsia="Calibri" w:hAnsi="Times New Roman" w:cs="Times New Roman"/>
          <w:b/>
          <w:sz w:val="24"/>
          <w:szCs w:val="32"/>
          <w:lang w:val="uk-UA"/>
        </w:rPr>
        <w:t xml:space="preserve">, </w:t>
      </w:r>
      <w:proofErr w:type="spellStart"/>
      <w:r w:rsidR="00E11774" w:rsidRPr="00E11774">
        <w:rPr>
          <w:rFonts w:ascii="Times New Roman" w:eastAsia="Calibri" w:hAnsi="Times New Roman" w:cs="Times New Roman"/>
          <w:b/>
          <w:sz w:val="24"/>
          <w:szCs w:val="32"/>
          <w:lang w:val="uk-UA"/>
        </w:rPr>
        <w:t>Золочівського</w:t>
      </w:r>
      <w:proofErr w:type="spellEnd"/>
      <w:r w:rsidR="00E11774" w:rsidRPr="00E11774">
        <w:rPr>
          <w:rFonts w:ascii="Times New Roman" w:eastAsia="Calibri" w:hAnsi="Times New Roman" w:cs="Times New Roman"/>
          <w:b/>
          <w:sz w:val="24"/>
          <w:szCs w:val="32"/>
          <w:lang w:val="uk-UA"/>
        </w:rPr>
        <w:t xml:space="preserve"> району Львівської області </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5.4. Строки Договору можуть переглядатись Сторонами за наявності умов:</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відсутність фінансування;</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появи додаткових робіт;</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відсутності дозволу на початок виконання будівельних робіт, виданого інспекцією Державного архітектурно-будівельного контролю;</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виникнення несприятливих погодних умов, що не дає технологічної можливості виконанню даного виду робіт.</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lastRenderedPageBreak/>
        <w:tab/>
        <w:t>При виникненні несприятливих погодних умов, а саме –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D51EF6"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rsidR="00B21801" w:rsidRPr="00952097" w:rsidRDefault="00D51EF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5.6. </w:t>
      </w:r>
      <w:r w:rsidR="00B21801" w:rsidRPr="00952097">
        <w:rPr>
          <w:rFonts w:ascii="Times New Roman" w:hAnsi="Times New Roman" w:cs="Times New Roman"/>
          <w:sz w:val="24"/>
          <w:szCs w:val="24"/>
          <w:lang w:val="uk-UA"/>
        </w:rPr>
        <w:t>У разі затримки виконання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D51EF6" w:rsidRPr="00952097" w:rsidRDefault="00B21801"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xml:space="preserve">Рішення про перегляд строків з обґрунтуванням причин оформляється відповідно до цього Договору. </w:t>
      </w:r>
    </w:p>
    <w:p w:rsidR="007A39EC" w:rsidRPr="00952097" w:rsidRDefault="007A39EC" w:rsidP="0065478B">
      <w:pPr>
        <w:spacing w:after="0" w:line="240" w:lineRule="auto"/>
        <w:jc w:val="both"/>
        <w:rPr>
          <w:rFonts w:ascii="Times New Roman" w:hAnsi="Times New Roman" w:cs="Times New Roman"/>
          <w:sz w:val="24"/>
          <w:szCs w:val="24"/>
          <w:lang w:val="uk-UA"/>
        </w:rPr>
      </w:pPr>
    </w:p>
    <w:p w:rsidR="00B21801" w:rsidRPr="0065478B" w:rsidRDefault="00B21801"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6.ПРАВА ТА ОБОВ’ЯЗКИ СТОРІН</w:t>
      </w:r>
    </w:p>
    <w:p w:rsidR="00847D12" w:rsidRPr="00952097" w:rsidRDefault="00B21801" w:rsidP="0065478B">
      <w:pPr>
        <w:spacing w:after="0" w:line="240" w:lineRule="auto"/>
        <w:rPr>
          <w:rFonts w:ascii="Times New Roman" w:hAnsi="Times New Roman" w:cs="Times New Roman"/>
          <w:sz w:val="24"/>
          <w:szCs w:val="24"/>
          <w:u w:val="single"/>
          <w:lang w:val="uk-UA"/>
        </w:rPr>
      </w:pPr>
      <w:r w:rsidRPr="00952097">
        <w:rPr>
          <w:rFonts w:ascii="Times New Roman" w:hAnsi="Times New Roman" w:cs="Times New Roman"/>
          <w:sz w:val="24"/>
          <w:szCs w:val="24"/>
          <w:u w:val="single"/>
          <w:lang w:val="uk-UA"/>
        </w:rPr>
        <w:t>6.1. Замовник має право:</w:t>
      </w:r>
    </w:p>
    <w:p w:rsidR="00B21801" w:rsidRPr="00952097" w:rsidRDefault="00B21801"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6.1.1. Без узгодження з Підрядником вносити зміни в проектну документацію, але не пізніше як за 10 днів до початку виконання робіт.</w:t>
      </w:r>
    </w:p>
    <w:p w:rsidR="00B21801" w:rsidRPr="00952097" w:rsidRDefault="00B21801"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6.1.2. Здійснювати контроль та технічний нагляд за якістю, обсягами та вартістю будівництва об’єкта; відповідністю</w:t>
      </w:r>
      <w:r w:rsidR="002F6368" w:rsidRPr="00952097">
        <w:rPr>
          <w:rFonts w:ascii="Times New Roman" w:hAnsi="Times New Roman" w:cs="Times New Roman"/>
          <w:sz w:val="24"/>
          <w:szCs w:val="24"/>
          <w:lang w:val="uk-UA"/>
        </w:rPr>
        <w:t xml:space="preserve">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2F6368" w:rsidRPr="00952097" w:rsidRDefault="002F636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w:t>
      </w:r>
    </w:p>
    <w:p w:rsidR="002F6368" w:rsidRPr="00952097" w:rsidRDefault="00386AA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6.1.4. Перевіряти вчасність та правильність ведення Підрядником виконавчої документації, яка передбачена діючими нормами та правилами.</w:t>
      </w:r>
    </w:p>
    <w:p w:rsidR="00B7211C" w:rsidRPr="00952097" w:rsidRDefault="00386AA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6.1.5. Перевіряти якість скритих робіт.</w:t>
      </w:r>
    </w:p>
    <w:p w:rsidR="000B2670" w:rsidRPr="00952097" w:rsidRDefault="000B267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0B2670" w:rsidRPr="00952097" w:rsidRDefault="000B267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6.1.7. Узгоджувати перелік субпідрядних організацій, які залучаються Підрядником до виконання робіт.</w:t>
      </w:r>
    </w:p>
    <w:p w:rsidR="000B2670" w:rsidRPr="00952097" w:rsidRDefault="000B267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6.1.8. Відмовитися від прийняття закінчених робіт у разі виявлення недоліків, які виключають можливість їх (його) використання відповідно до мети, зазначеної в проектній документації та Договорі підряду, і не можуть бути усунені Підрядником, Замовником або третьою особою.</w:t>
      </w:r>
    </w:p>
    <w:p w:rsidR="000B2670" w:rsidRPr="00952097" w:rsidRDefault="000B267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rsidR="000B2670" w:rsidRPr="00952097" w:rsidRDefault="000B267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0B2670" w:rsidRPr="00952097" w:rsidRDefault="000B267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E15A8" w:rsidRPr="00952097" w:rsidRDefault="000B267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6.1.12. Відтермінувати проведення оплати за виконані роботи, згідно підписаних актів виконаних робіт КБ-2в та</w:t>
      </w:r>
      <w:r w:rsidR="00FE7876" w:rsidRPr="00952097">
        <w:rPr>
          <w:rFonts w:ascii="Times New Roman" w:hAnsi="Times New Roman" w:cs="Times New Roman"/>
          <w:sz w:val="24"/>
          <w:szCs w:val="24"/>
          <w:lang w:val="uk-UA"/>
        </w:rPr>
        <w:t xml:space="preserve"> довідки про вартість виконаних робіт</w:t>
      </w:r>
      <w:r w:rsidRPr="00952097">
        <w:rPr>
          <w:rFonts w:ascii="Times New Roman" w:hAnsi="Times New Roman" w:cs="Times New Roman"/>
          <w:sz w:val="24"/>
          <w:szCs w:val="24"/>
          <w:lang w:val="uk-UA"/>
        </w:rPr>
        <w:t xml:space="preserve"> КБ-3 у випадках відсутності поступлення коштів на рахунок Замовника по об’єкту</w:t>
      </w:r>
      <w:r w:rsidR="00660193" w:rsidRPr="00952097">
        <w:rPr>
          <w:rFonts w:ascii="Times New Roman" w:hAnsi="Times New Roman" w:cs="Times New Roman"/>
          <w:sz w:val="24"/>
          <w:szCs w:val="24"/>
          <w:lang w:val="uk-UA"/>
        </w:rPr>
        <w:t>, про що повідомити Підрядника протягом 10 днів з моменту підписання актів виконаних робіт.</w:t>
      </w:r>
    </w:p>
    <w:p w:rsidR="00847D12" w:rsidRPr="00952097" w:rsidRDefault="00660193" w:rsidP="0065478B">
      <w:pPr>
        <w:spacing w:after="0" w:line="240" w:lineRule="auto"/>
        <w:jc w:val="both"/>
        <w:rPr>
          <w:rFonts w:ascii="Times New Roman" w:hAnsi="Times New Roman" w:cs="Times New Roman"/>
          <w:sz w:val="24"/>
          <w:szCs w:val="24"/>
          <w:u w:val="single"/>
          <w:lang w:val="uk-UA"/>
        </w:rPr>
      </w:pPr>
      <w:r w:rsidRPr="00952097">
        <w:rPr>
          <w:rFonts w:ascii="Times New Roman" w:hAnsi="Times New Roman" w:cs="Times New Roman"/>
          <w:sz w:val="24"/>
          <w:szCs w:val="24"/>
          <w:u w:val="single"/>
          <w:lang w:val="uk-UA"/>
        </w:rPr>
        <w:t>6.2. Замовник зобов’язується:</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6.2.1. Забезпечити Підрядника проектно-кошторисною документацією в кількості, що визначено згідно ДБН протягом 20-ти днів після набуття сили Договору, в т.ч. декларацією на підготовчий період та дозвіл на ведення будівельних робіт.</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lastRenderedPageBreak/>
        <w:t>6.2.4. Призначити робочу комісію з приймання об’єкта протягом 20-ти днів після одержання офіційного повідомлення Підрядника про готовність об’єкта до експлуатації.</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6.2.5. Авторський нагляд за дотриманням вимог проектно-кошторисної документації здійснювати на підставі Договору з розробником.</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6.2.6</w:t>
      </w:r>
      <w:r w:rsidR="00FE7EDB" w:rsidRPr="00952097">
        <w:rPr>
          <w:rFonts w:ascii="Times New Roman" w:hAnsi="Times New Roman" w:cs="Times New Roman"/>
          <w:sz w:val="24"/>
          <w:szCs w:val="24"/>
          <w:lang w:val="uk-UA"/>
        </w:rPr>
        <w:t>. Сприяти Підряднику у виконанні</w:t>
      </w:r>
      <w:r w:rsidRPr="00952097">
        <w:rPr>
          <w:rFonts w:ascii="Times New Roman" w:hAnsi="Times New Roman" w:cs="Times New Roman"/>
          <w:sz w:val="24"/>
          <w:szCs w:val="24"/>
          <w:lang w:val="uk-UA"/>
        </w:rPr>
        <w:t xml:space="preserve"> робіт.</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6.2.7. Повідомити Підрядника про виявлені недоліки в роботі.</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6.2.8. Оплату за виконані роботи виконати одразу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rsidR="00660193"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6.2.9. Попередити Підрядника про припинення фінансування об’єкта.</w:t>
      </w:r>
    </w:p>
    <w:p w:rsidR="00FE15A8" w:rsidRPr="00952097" w:rsidRDefault="00660193"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При відсутності фінансування передбачені п.7.2. штрафні санкції не застосовуються.</w:t>
      </w:r>
    </w:p>
    <w:p w:rsidR="00847D12" w:rsidRPr="00952097" w:rsidRDefault="00836398" w:rsidP="0065478B">
      <w:pPr>
        <w:spacing w:after="0" w:line="240" w:lineRule="auto"/>
        <w:jc w:val="both"/>
        <w:rPr>
          <w:rFonts w:ascii="Times New Roman" w:hAnsi="Times New Roman" w:cs="Times New Roman"/>
          <w:sz w:val="24"/>
          <w:szCs w:val="24"/>
          <w:u w:val="single"/>
          <w:lang w:val="uk-UA"/>
        </w:rPr>
      </w:pPr>
      <w:r w:rsidRPr="00952097">
        <w:rPr>
          <w:rFonts w:ascii="Times New Roman" w:hAnsi="Times New Roman" w:cs="Times New Roman"/>
          <w:sz w:val="24"/>
          <w:szCs w:val="24"/>
          <w:u w:val="single"/>
          <w:lang w:val="uk-UA"/>
        </w:rPr>
        <w:t>6.3. Підрядник має право:</w:t>
      </w:r>
    </w:p>
    <w:p w:rsidR="00836398" w:rsidRPr="00952097" w:rsidRDefault="0083639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6.3.1. Отримувати від Замовника всю необхідну для виконання Договору інформацію та документи.</w:t>
      </w:r>
    </w:p>
    <w:p w:rsidR="00836398" w:rsidRPr="00952097" w:rsidRDefault="0083639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6.3.2. Залучати до виконання робіт субпідрядників за погодженням із Замовником.</w:t>
      </w:r>
    </w:p>
    <w:p w:rsidR="00836398" w:rsidRPr="00952097" w:rsidRDefault="0083639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836398" w:rsidRPr="00952097" w:rsidRDefault="0083639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6.3.3. Інформувати Замовника про можливість сповільнення робіт за незалежних від Підрядника обставин.</w:t>
      </w:r>
    </w:p>
    <w:p w:rsidR="00836398" w:rsidRPr="00952097" w:rsidRDefault="0083639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6.3.4. З урахуванням графіку виконання робіт, щомісячно, до 25-го числа, узгоджувати із Замовником набір робіт на наступний місяць.</w:t>
      </w:r>
    </w:p>
    <w:p w:rsidR="00836398" w:rsidRPr="00952097" w:rsidRDefault="0083639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6.3.5. Припинити виконання робіт у випадку відсутності фінансування.</w:t>
      </w:r>
    </w:p>
    <w:p w:rsidR="00836398" w:rsidRPr="0065478B" w:rsidRDefault="00836398" w:rsidP="0065478B">
      <w:pPr>
        <w:spacing w:after="0" w:line="240" w:lineRule="auto"/>
        <w:jc w:val="both"/>
        <w:rPr>
          <w:rFonts w:ascii="Times New Roman" w:hAnsi="Times New Roman" w:cs="Times New Roman"/>
          <w:sz w:val="24"/>
          <w:szCs w:val="24"/>
          <w:u w:val="single"/>
          <w:lang w:val="uk-UA"/>
        </w:rPr>
      </w:pPr>
      <w:r w:rsidRPr="00952097">
        <w:rPr>
          <w:rFonts w:ascii="Times New Roman" w:hAnsi="Times New Roman" w:cs="Times New Roman"/>
          <w:sz w:val="24"/>
          <w:szCs w:val="24"/>
          <w:u w:val="single"/>
          <w:lang w:val="uk-UA"/>
        </w:rPr>
        <w:t>6.4. Підрядник зобов’язаний:</w:t>
      </w:r>
    </w:p>
    <w:p w:rsidR="00836398" w:rsidRPr="00952097" w:rsidRDefault="00836398"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 Перед початком будівельно-монтажних робіт встановити внутрішній електронний і водяний лічильники для обліку витрат електроенергії і води і відшкодування їх Замовнику.</w:t>
      </w:r>
    </w:p>
    <w:p w:rsidR="00836398" w:rsidRPr="00952097" w:rsidRDefault="0084052F"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6.4.1.1.</w:t>
      </w:r>
      <w:r w:rsidR="00836398" w:rsidRPr="00952097">
        <w:rPr>
          <w:rFonts w:ascii="Times New Roman" w:hAnsi="Times New Roman" w:cs="Times New Roman"/>
          <w:sz w:val="24"/>
          <w:szCs w:val="24"/>
          <w:lang w:val="uk-UA"/>
        </w:rPr>
        <w:t xml:space="preserve"> Виконувати роботу у відповідності з вимогами проектно-кошторисної документації, будівельних норм і правил, графіку виконання роб</w:t>
      </w:r>
      <w:r w:rsidRPr="00952097">
        <w:rPr>
          <w:rFonts w:ascii="Times New Roman" w:hAnsi="Times New Roman" w:cs="Times New Roman"/>
          <w:sz w:val="24"/>
          <w:szCs w:val="24"/>
          <w:lang w:val="uk-UA"/>
        </w:rPr>
        <w:t>і</w:t>
      </w:r>
      <w:r w:rsidR="00836398" w:rsidRPr="00952097">
        <w:rPr>
          <w:rFonts w:ascii="Times New Roman" w:hAnsi="Times New Roman" w:cs="Times New Roman"/>
          <w:sz w:val="24"/>
          <w:szCs w:val="24"/>
          <w:lang w:val="uk-UA"/>
        </w:rPr>
        <w:t>т та чинного законодавства України.</w:t>
      </w:r>
    </w:p>
    <w:p w:rsidR="00836398" w:rsidRPr="00952097" w:rsidRDefault="0084052F"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6.4.1.2. Вартість матеріальних ресурсів, які використовуються для виконання робіт не повинна перевищувати рівня зареєстрованих </w:t>
      </w:r>
      <w:r w:rsidR="007E1044" w:rsidRPr="00952097">
        <w:rPr>
          <w:rFonts w:ascii="Times New Roman" w:hAnsi="Times New Roman" w:cs="Times New Roman"/>
          <w:sz w:val="24"/>
          <w:szCs w:val="24"/>
          <w:lang w:val="uk-UA"/>
        </w:rPr>
        <w:t>Міністерством розвитку громад та територій України</w:t>
      </w:r>
      <w:r w:rsidRPr="00952097">
        <w:rPr>
          <w:rFonts w:ascii="Times New Roman" w:hAnsi="Times New Roman" w:cs="Times New Roman"/>
          <w:sz w:val="24"/>
          <w:szCs w:val="24"/>
          <w:lang w:val="uk-UA"/>
        </w:rPr>
        <w:t xml:space="preserve"> на момент підписання акту виконаних робіт.</w:t>
      </w:r>
    </w:p>
    <w:p w:rsidR="0084052F" w:rsidRPr="00952097" w:rsidRDefault="0084052F"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6.4.2. Протягом 30-ти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rsidR="0084052F" w:rsidRPr="00952097" w:rsidRDefault="0084052F"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несе Підрядник, а також забезпечує безпеку дорожнього та пішохідного руху на території будівельного майданчику</w:t>
      </w:r>
      <w:r w:rsidR="00FD2F5B" w:rsidRPr="00952097">
        <w:rPr>
          <w:rFonts w:ascii="Times New Roman" w:hAnsi="Times New Roman" w:cs="Times New Roman"/>
          <w:sz w:val="24"/>
          <w:szCs w:val="24"/>
          <w:lang w:val="uk-UA"/>
        </w:rPr>
        <w:t>.</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6.4.6. Вести всю виконавчу документацію, що передбачена діючими нормами і правилами, та на вимогу Замовника надавати її для ознайомлення.</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6.4.8. Щоденно надавати Замовнику інформацію про стан виконання робіт на об’єкті.</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w:t>
      </w:r>
      <w:r w:rsidRPr="00952097">
        <w:rPr>
          <w:rFonts w:ascii="Times New Roman" w:hAnsi="Times New Roman" w:cs="Times New Roman"/>
          <w:sz w:val="24"/>
          <w:szCs w:val="24"/>
          <w:lang w:val="uk-UA"/>
        </w:rPr>
        <w:lastRenderedPageBreak/>
        <w:t>вжиті заходи з усунення виявлених недоліків протягом 2 днів після одержання від Замовника відповідного запиту.</w:t>
      </w:r>
    </w:p>
    <w:p w:rsidR="00FD2F5B" w:rsidRPr="00952097" w:rsidRDefault="00FD2F5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w:t>
      </w:r>
      <w:r w:rsidR="00801E5C" w:rsidRPr="00952097">
        <w:rPr>
          <w:rFonts w:ascii="Times New Roman" w:hAnsi="Times New Roman" w:cs="Times New Roman"/>
          <w:sz w:val="24"/>
          <w:szCs w:val="24"/>
          <w:lang w:val="uk-UA"/>
        </w:rPr>
        <w:t>і</w:t>
      </w:r>
      <w:r w:rsidRPr="00952097">
        <w:rPr>
          <w:rFonts w:ascii="Times New Roman" w:hAnsi="Times New Roman" w:cs="Times New Roman"/>
          <w:sz w:val="24"/>
          <w:szCs w:val="24"/>
          <w:lang w:val="uk-UA"/>
        </w:rPr>
        <w:t xml:space="preserve"> приписів</w:t>
      </w:r>
      <w:r w:rsidR="00801E5C" w:rsidRPr="00952097">
        <w:rPr>
          <w:rFonts w:ascii="Times New Roman" w:hAnsi="Times New Roman" w:cs="Times New Roman"/>
          <w:sz w:val="24"/>
          <w:szCs w:val="24"/>
          <w:lang w:val="uk-UA"/>
        </w:rPr>
        <w:t>, та інформувати Замовника про це в інформації, передбаченій цим Договором. Підрядник за запитом Замовника надає необхідну йому інформацію.</w:t>
      </w:r>
    </w:p>
    <w:p w:rsidR="007B74EC" w:rsidRPr="00952097" w:rsidRDefault="007B74E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його представник не були причиною цієї скарги.</w:t>
      </w:r>
    </w:p>
    <w:p w:rsidR="007B74EC" w:rsidRPr="00952097" w:rsidRDefault="007B74E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7B74EC" w:rsidRPr="00952097" w:rsidRDefault="007B74E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6.4.13. Після закінчення монтажу обладнання і інженерних систем об’єкта Підрядник зобов’язаний виконати випробування обладнання і інженерних систем у присутності представника Замовника.</w:t>
      </w:r>
    </w:p>
    <w:p w:rsidR="007B74EC" w:rsidRPr="00952097" w:rsidRDefault="007B74E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Підрядник вводить в дію та випробовує обладнання всіх систем та інженерних мереж, що встановлені на об’єкті, згідно із технічними умовами, проектно-кошторисною документацією та вимогами державних будівельних норм України (ДБН), умовами Договору.</w:t>
      </w:r>
    </w:p>
    <w:p w:rsidR="007B74EC" w:rsidRPr="00952097" w:rsidRDefault="007B74E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6.4.14. На скриті будівельні роботи і інженерні системи перед їх закриттям скласти акти проміжного приймання. Для систем водопостачання, центрального опалення і каналізації повинен скласти акти гідравлічного випробування і приймання кожної системи окремо</w:t>
      </w:r>
      <w:r w:rsidR="005B4389" w:rsidRPr="00952097">
        <w:rPr>
          <w:rFonts w:ascii="Times New Roman" w:hAnsi="Times New Roman" w:cs="Times New Roman"/>
          <w:sz w:val="24"/>
          <w:szCs w:val="24"/>
          <w:lang w:val="uk-UA"/>
        </w:rPr>
        <w:t>.</w:t>
      </w:r>
    </w:p>
    <w:p w:rsidR="007B74EC" w:rsidRPr="00952097" w:rsidRDefault="007B74E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6.4.15. Підрядник несе відповідальність за наявність ліцензій та дозволів, необхідних для виконання робіт, визначених нормативними документами.</w:t>
      </w:r>
    </w:p>
    <w:p w:rsidR="007B74EC" w:rsidRPr="00952097" w:rsidRDefault="007B74E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6.4.16. Після закінчення виконання робіт до здачі об’єкта в експлуатацію, вивезти з будівельного майданчика за власний рахунок</w:t>
      </w:r>
      <w:r w:rsidR="00D163D9" w:rsidRPr="00952097">
        <w:rPr>
          <w:rFonts w:ascii="Times New Roman" w:hAnsi="Times New Roman" w:cs="Times New Roman"/>
          <w:sz w:val="24"/>
          <w:szCs w:val="24"/>
          <w:lang w:val="uk-UA"/>
        </w:rPr>
        <w:t xml:space="preserve"> техніку, відходи, сміття, допоміжні споруди, провести благоустрій території згідно правил благоустрою і утримання території.</w:t>
      </w:r>
    </w:p>
    <w:p w:rsidR="00D163D9" w:rsidRPr="00952097" w:rsidRDefault="00D163D9"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6.4.17. Після закінчення всіх передбачених проектно-кошторисною документацією робіт протягом 10-ти днів письмово повідомити про це Замовника.</w:t>
      </w:r>
    </w:p>
    <w:p w:rsidR="00D163D9" w:rsidRPr="00952097" w:rsidRDefault="00D163D9"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952097">
        <w:rPr>
          <w:rFonts w:ascii="Times New Roman" w:hAnsi="Times New Roman" w:cs="Times New Roman"/>
          <w:sz w:val="24"/>
          <w:szCs w:val="24"/>
          <w:lang w:val="uk-UA"/>
        </w:rPr>
        <w:t>пуско</w:t>
      </w:r>
      <w:proofErr w:type="spellEnd"/>
      <w:r w:rsidRPr="00952097">
        <w:rPr>
          <w:rFonts w:ascii="Times New Roman" w:hAnsi="Times New Roman" w:cs="Times New Roman"/>
          <w:sz w:val="24"/>
          <w:szCs w:val="24"/>
          <w:lang w:val="uk-UA"/>
        </w:rPr>
        <w:t>-налагоджувальних робіт і випробувань та інше.</w:t>
      </w:r>
    </w:p>
    <w:p w:rsidR="00D163D9" w:rsidRPr="00952097" w:rsidRDefault="00D163D9"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rsidR="00D163D9" w:rsidRPr="00952097" w:rsidRDefault="00D163D9"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6.4.20.У разі необхідності на вимогу Замовника Підрядник 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D163D9" w:rsidRPr="00952097" w:rsidRDefault="00D163D9"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D163D9" w:rsidRPr="00952097" w:rsidRDefault="00D163D9" w:rsidP="0065478B">
      <w:pPr>
        <w:spacing w:after="0" w:line="240" w:lineRule="auto"/>
        <w:jc w:val="both"/>
        <w:rPr>
          <w:rFonts w:ascii="Times New Roman" w:hAnsi="Times New Roman" w:cs="Times New Roman"/>
          <w:sz w:val="24"/>
          <w:szCs w:val="24"/>
          <w:lang w:val="uk-UA"/>
        </w:rPr>
      </w:pPr>
    </w:p>
    <w:p w:rsidR="00D163D9" w:rsidRPr="0065478B" w:rsidRDefault="00D163D9"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7.ВІДПОВІДАЛЬНІСТЬ СТОРІН</w:t>
      </w:r>
    </w:p>
    <w:p w:rsidR="00D163D9" w:rsidRPr="00952097" w:rsidRDefault="00D163D9"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7.1. 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w:t>
      </w:r>
      <w:r w:rsidR="008B62DB" w:rsidRPr="00952097">
        <w:rPr>
          <w:rFonts w:ascii="Times New Roman" w:hAnsi="Times New Roman" w:cs="Times New Roman"/>
          <w:sz w:val="24"/>
          <w:szCs w:val="24"/>
          <w:lang w:val="uk-UA"/>
        </w:rPr>
        <w:t>невикористаних с</w:t>
      </w:r>
      <w:r w:rsidRPr="00952097">
        <w:rPr>
          <w:rFonts w:ascii="Times New Roman" w:hAnsi="Times New Roman" w:cs="Times New Roman"/>
          <w:sz w:val="24"/>
          <w:szCs w:val="24"/>
          <w:lang w:val="uk-UA"/>
        </w:rPr>
        <w:t xml:space="preserve">ум авансу у розмірі подвійної облікової ставки НБУ, що діяла в період, за який сплачується пеня. </w:t>
      </w:r>
    </w:p>
    <w:p w:rsidR="00EC6FAE" w:rsidRPr="00952097" w:rsidRDefault="00EC6FA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Якщо в цей період облікова ставка змінювалася, розмір пені обчислюється пропорційно цим змінам.</w:t>
      </w:r>
    </w:p>
    <w:p w:rsidR="00EC6FAE" w:rsidRPr="00952097" w:rsidRDefault="00EC6FA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7.2. За порушення строків оплати прийнятих робіт при отриманні фінансування по даному об’єкту, Замовник сплачує пеню, розмір якої обчислюється від суми неоплачених, але прийнятих </w:t>
      </w:r>
      <w:r w:rsidRPr="00952097">
        <w:rPr>
          <w:rFonts w:ascii="Times New Roman" w:hAnsi="Times New Roman" w:cs="Times New Roman"/>
          <w:sz w:val="24"/>
          <w:szCs w:val="24"/>
          <w:lang w:val="uk-UA"/>
        </w:rPr>
        <w:lastRenderedPageBreak/>
        <w:t>робіт, витрачену з урахуванням офіційного рівня інфляції, з розрахунку облікової ставки НБУ, що діяла в період, за який сплачується пеня.</w:t>
      </w:r>
    </w:p>
    <w:p w:rsidR="00EC6FAE" w:rsidRPr="00952097" w:rsidRDefault="00EC6FA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7.3. За порушення строків виконання робіт, згідно графіка виконання робіт чи введення в дію об’єкта з вини Підрядника, останній сплачує Замовнику пеню в розмірі 0.5% за кожен день затримки від неосвоєної сплати суми коштів.</w:t>
      </w:r>
    </w:p>
    <w:p w:rsidR="00EC6FAE" w:rsidRPr="00952097" w:rsidRDefault="00EC6FA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EC6FAE" w:rsidRPr="00952097" w:rsidRDefault="00EC6FA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EC6FAE" w:rsidRPr="00952097" w:rsidRDefault="007C7D2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від суми неякісно виконаних робіт.</w:t>
      </w:r>
    </w:p>
    <w:p w:rsidR="007C7D20" w:rsidRPr="00952097" w:rsidRDefault="007C7D2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7.7. Сплата штрафних санкцій не звільняє Підрядника від обов’язку усунути недоліки робіт.</w:t>
      </w:r>
    </w:p>
    <w:p w:rsidR="007C7D20" w:rsidRPr="00952097" w:rsidRDefault="003B5CA6"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7.8. Відповідальність з</w:t>
      </w:r>
      <w:r w:rsidR="007C7D20" w:rsidRPr="00952097">
        <w:rPr>
          <w:rFonts w:ascii="Times New Roman" w:hAnsi="Times New Roman" w:cs="Times New Roman"/>
          <w:sz w:val="24"/>
          <w:szCs w:val="24"/>
          <w:lang w:val="uk-UA"/>
        </w:rPr>
        <w:t>а збитки, заподіянні третім особам, несе винна сторона.</w:t>
      </w:r>
    </w:p>
    <w:p w:rsidR="007C7D20" w:rsidRPr="00952097" w:rsidRDefault="007C7D20" w:rsidP="0065478B">
      <w:pPr>
        <w:spacing w:after="0" w:line="240" w:lineRule="auto"/>
        <w:jc w:val="both"/>
        <w:rPr>
          <w:rFonts w:ascii="Times New Roman" w:hAnsi="Times New Roman" w:cs="Times New Roman"/>
          <w:sz w:val="24"/>
          <w:szCs w:val="24"/>
          <w:lang w:val="uk-UA"/>
        </w:rPr>
      </w:pPr>
    </w:p>
    <w:p w:rsidR="007C7D20" w:rsidRPr="0065478B" w:rsidRDefault="007C7D20"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8.ГАРАНТІЙНІ СТРОКИ ЯКОСТІ ЗАКІНЧЕНИХ РОБІТ ТА ПОРЯДОК УСУНЕННЯ ВИЯВЛЕНИХ НЕДОЛІКІВ.</w:t>
      </w:r>
    </w:p>
    <w:p w:rsidR="007C7D20" w:rsidRPr="00952097" w:rsidRDefault="007C7D2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8.1. Підрядник гарантує якість закінчених робіт та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w:t>
      </w:r>
      <w:r w:rsidR="00E11774">
        <w:rPr>
          <w:rFonts w:ascii="Times New Roman" w:hAnsi="Times New Roman" w:cs="Times New Roman"/>
          <w:sz w:val="24"/>
          <w:szCs w:val="24"/>
          <w:lang w:val="uk-UA"/>
        </w:rPr>
        <w:t>експлуатації об’єкта протягом 15 (п’ятнадцяти</w:t>
      </w:r>
      <w:r w:rsidRPr="00952097">
        <w:rPr>
          <w:rFonts w:ascii="Times New Roman" w:hAnsi="Times New Roman" w:cs="Times New Roman"/>
          <w:sz w:val="24"/>
          <w:szCs w:val="24"/>
          <w:lang w:val="uk-UA"/>
        </w:rPr>
        <w:t>) років з моменту здачі його в експлуатацію.</w:t>
      </w:r>
    </w:p>
    <w:p w:rsidR="007C7D20" w:rsidRPr="00952097" w:rsidRDefault="007C7D2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прибуде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7C7D20" w:rsidRPr="00952097" w:rsidRDefault="007C7D2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Акт, складений без участі Підрядника, Замовник надсилає йому для виконання протягом 10-ти днів після складання.</w:t>
      </w:r>
    </w:p>
    <w:p w:rsidR="007C7D20" w:rsidRPr="00952097" w:rsidRDefault="00682594"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8.3. Підрядник зобов’язаний за власний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w:t>
      </w:r>
      <w:r w:rsidR="00F57C3E" w:rsidRPr="00952097">
        <w:rPr>
          <w:rFonts w:ascii="Times New Roman" w:hAnsi="Times New Roman" w:cs="Times New Roman"/>
          <w:sz w:val="24"/>
          <w:szCs w:val="24"/>
          <w:lang w:val="uk-UA"/>
        </w:rPr>
        <w:t>ень, Замовник може за</w:t>
      </w:r>
      <w:r w:rsidRPr="00952097">
        <w:rPr>
          <w:rFonts w:ascii="Times New Roman" w:hAnsi="Times New Roman" w:cs="Times New Roman"/>
          <w:sz w:val="24"/>
          <w:szCs w:val="24"/>
          <w:lang w:val="uk-UA"/>
        </w:rPr>
        <w:t>лучити для цього третіх осіб з компенсацією усіх витрат та понесених збитків за рахунок Підрядника</w:t>
      </w:r>
      <w:r w:rsidR="00F57C3E" w:rsidRPr="00952097">
        <w:rPr>
          <w:rFonts w:ascii="Times New Roman" w:hAnsi="Times New Roman" w:cs="Times New Roman"/>
          <w:sz w:val="24"/>
          <w:szCs w:val="24"/>
          <w:lang w:val="uk-UA"/>
        </w:rPr>
        <w:t>.</w:t>
      </w:r>
    </w:p>
    <w:p w:rsidR="00F57C3E" w:rsidRPr="00952097" w:rsidRDefault="00F57C3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8.4. Початком гарантійного строку вважається день підписання Акта про приймання-передачу закінчених робіт. Гарантійний термін продовжується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F57C3E" w:rsidRPr="00952097" w:rsidRDefault="00F57C3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8.5. Підрядник не відповідає за дефекти, виявлені у межах гарантійного терміну, якщо він доведе, що вони сталися внаслідок:</w:t>
      </w:r>
    </w:p>
    <w:p w:rsidR="00F57C3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природного зносу об’єкта будівництва або його частини;</w:t>
      </w:r>
    </w:p>
    <w:p w:rsidR="0065736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неправильної його експлуатації;</w:t>
      </w:r>
    </w:p>
    <w:p w:rsidR="0065736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неправильності інструкцій щодо його експлуатації, розроблених самим Замовником або залученими іншими особами;</w:t>
      </w:r>
    </w:p>
    <w:p w:rsidR="0065736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неналежного ремонту об’єкта який здійснено самим Замовником або залученими третіми особами;</w:t>
      </w:r>
    </w:p>
    <w:p w:rsidR="0065736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В інших випадках Підрядник зобов’язується усунути недоліки робіт за власний кошт у терміни, погоджені із Замовником. Терміни усунення недоліків мають враховувати технологічні можливості Підрядника.</w:t>
      </w:r>
    </w:p>
    <w:p w:rsidR="0065736E" w:rsidRPr="00952097" w:rsidRDefault="0065736E" w:rsidP="0065478B">
      <w:pPr>
        <w:spacing w:after="0" w:line="240" w:lineRule="auto"/>
        <w:jc w:val="both"/>
        <w:rPr>
          <w:rFonts w:ascii="Times New Roman" w:hAnsi="Times New Roman" w:cs="Times New Roman"/>
          <w:sz w:val="24"/>
          <w:szCs w:val="24"/>
          <w:lang w:val="uk-UA"/>
        </w:rPr>
      </w:pPr>
    </w:p>
    <w:p w:rsidR="00214A48" w:rsidRPr="0065478B" w:rsidRDefault="0065736E"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lastRenderedPageBreak/>
        <w:t>9.ФОРС-МАЖОР</w:t>
      </w:r>
    </w:p>
    <w:p w:rsidR="0065736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65736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65736E" w:rsidRPr="00952097" w:rsidRDefault="0065736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9.3. Сторони зобов’язані вживати </w:t>
      </w:r>
      <w:r w:rsidR="008B23C9" w:rsidRPr="00952097">
        <w:rPr>
          <w:rFonts w:ascii="Times New Roman" w:hAnsi="Times New Roman" w:cs="Times New Roman"/>
          <w:sz w:val="24"/>
          <w:szCs w:val="24"/>
          <w:lang w:val="uk-UA"/>
        </w:rPr>
        <w:t>всіх можливих заходів для виходу</w:t>
      </w:r>
      <w:r w:rsidRPr="00952097">
        <w:rPr>
          <w:rFonts w:ascii="Times New Roman" w:hAnsi="Times New Roman" w:cs="Times New Roman"/>
          <w:sz w:val="24"/>
          <w:szCs w:val="24"/>
          <w:lang w:val="uk-UA"/>
        </w:rPr>
        <w:t xml:space="preserve"> із форс-мажору.</w:t>
      </w:r>
    </w:p>
    <w:p w:rsidR="0065736E" w:rsidRPr="00952097" w:rsidRDefault="00384272"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Форс-мажор автоматично продовжує строк виконання зобов’язань на весь час його дії та ліквідації наслідків.</w:t>
      </w:r>
    </w:p>
    <w:p w:rsidR="00384272" w:rsidRPr="00952097" w:rsidRDefault="00384272"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9.4. Про настання форс-мажорних обставин Сторони мають інформувати одна одну в тижневий термін. Якщо ці обставини триватимуть більше 3-х місяців то кожна Сторона має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E642E0" w:rsidRPr="00952097" w:rsidRDefault="00E642E0" w:rsidP="0065478B">
      <w:pPr>
        <w:spacing w:after="0" w:line="240" w:lineRule="auto"/>
        <w:jc w:val="both"/>
        <w:rPr>
          <w:rFonts w:ascii="Times New Roman" w:hAnsi="Times New Roman" w:cs="Times New Roman"/>
          <w:sz w:val="24"/>
          <w:szCs w:val="24"/>
          <w:lang w:val="uk-UA"/>
        </w:rPr>
      </w:pPr>
    </w:p>
    <w:p w:rsidR="00E642E0" w:rsidRPr="0065478B" w:rsidRDefault="00E642E0"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10. ВНЕСЕННЯ ЗМІН У ДОГОВІР ТА ЙОГО РОЗІРВАННЯ</w:t>
      </w:r>
    </w:p>
    <w:p w:rsidR="00E642E0" w:rsidRPr="00952097" w:rsidRDefault="00E642E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10.1 Зміна Договору здійснюється шляхом зміни або доповнення його умов з ініціативи будь-якої</w:t>
      </w:r>
      <w:r w:rsidR="00491F86" w:rsidRPr="00952097">
        <w:rPr>
          <w:rFonts w:ascii="Times New Roman" w:hAnsi="Times New Roman" w:cs="Times New Roman"/>
          <w:sz w:val="24"/>
          <w:szCs w:val="24"/>
          <w:lang w:val="uk-UA"/>
        </w:rPr>
        <w:t xml:space="preserve"> Сторони на підставі</w:t>
      </w:r>
      <w:r w:rsidRPr="00952097">
        <w:rPr>
          <w:rFonts w:ascii="Times New Roman" w:hAnsi="Times New Roman" w:cs="Times New Roman"/>
          <w:sz w:val="24"/>
          <w:szCs w:val="24"/>
          <w:lang w:val="uk-UA"/>
        </w:rPr>
        <w:t xml:space="preserve"> додатков</w:t>
      </w:r>
      <w:r w:rsidR="00491F86" w:rsidRPr="00952097">
        <w:rPr>
          <w:rFonts w:ascii="Times New Roman" w:hAnsi="Times New Roman" w:cs="Times New Roman"/>
          <w:sz w:val="24"/>
          <w:szCs w:val="24"/>
          <w:lang w:val="uk-UA"/>
        </w:rPr>
        <w:t>ої угоди, про що в Договір вноситься відповідне застереження. Додаткова угода</w:t>
      </w:r>
      <w:r w:rsidRPr="00952097">
        <w:rPr>
          <w:rFonts w:ascii="Times New Roman" w:hAnsi="Times New Roman" w:cs="Times New Roman"/>
          <w:sz w:val="24"/>
          <w:szCs w:val="24"/>
          <w:lang w:val="uk-UA"/>
        </w:rPr>
        <w:t xml:space="preserve"> є невід’ємною частиною цього Договору.</w:t>
      </w:r>
    </w:p>
    <w:p w:rsidR="00384272" w:rsidRPr="00952097" w:rsidRDefault="00E642E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E642E0" w:rsidRPr="00952097" w:rsidRDefault="00E642E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10.2. Розірвання Договору можливе за згодою Сторін.</w:t>
      </w:r>
    </w:p>
    <w:p w:rsidR="00E642E0" w:rsidRPr="00952097" w:rsidRDefault="00E642E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r w:rsidR="001379E9" w:rsidRPr="00952097">
        <w:rPr>
          <w:rFonts w:ascii="Times New Roman" w:hAnsi="Times New Roman" w:cs="Times New Roman"/>
          <w:sz w:val="24"/>
          <w:szCs w:val="24"/>
          <w:lang w:val="uk-UA"/>
        </w:rPr>
        <w:t>.</w:t>
      </w:r>
    </w:p>
    <w:p w:rsidR="00E642E0" w:rsidRPr="00952097" w:rsidRDefault="00E642E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10.3. Замовник може розірвати Договір в односторонньому порядку, письмово повідомивши про це Підрядника не менше як за 10 днів, за наявності таких обставин:</w:t>
      </w:r>
    </w:p>
    <w:p w:rsidR="00E642E0" w:rsidRPr="00952097" w:rsidRDefault="00E642E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10.3.1. Відсутності у Замовника коштів для фінансування будівництва.</w:t>
      </w:r>
    </w:p>
    <w:p w:rsidR="00E642E0" w:rsidRPr="00952097" w:rsidRDefault="00E642E0"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10.3.2. </w:t>
      </w:r>
      <w:r w:rsidR="007F05BE" w:rsidRPr="00952097">
        <w:rPr>
          <w:rFonts w:ascii="Times New Roman" w:hAnsi="Times New Roman" w:cs="Times New Roman"/>
          <w:sz w:val="24"/>
          <w:szCs w:val="24"/>
          <w:lang w:val="uk-UA"/>
        </w:rPr>
        <w:t>Виявлення недоцільності або неможливості продовжувати роботи на об’єкті, в т.ч. на підставі рішень відповідних контролюючих органів.</w:t>
      </w:r>
    </w:p>
    <w:p w:rsidR="00847D12"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10.3.3. Прийняття рішення про припинення будівництва, в тому числі шляхом консервації або ліквідації незавершеного будівництва.</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10.3.5. Якщо роботи не розпочато з вини Підрядника.</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10.3.6. Грубих порушень Підрядником будівельних норм і правил у випадку відмови Підрядника від їх усунення.</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10.3.7. Прийняття судом постанови про визнання Підрядника банкрутом.</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10.4. У випадку розірвання Договору в порядку, передбаченому п.10.3.4., п.10.3.5.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rsidR="00FE15A8" w:rsidRPr="00952097" w:rsidRDefault="00FE15A8" w:rsidP="0065478B">
      <w:pPr>
        <w:spacing w:after="0" w:line="240" w:lineRule="auto"/>
        <w:jc w:val="both"/>
        <w:rPr>
          <w:rFonts w:ascii="Times New Roman" w:hAnsi="Times New Roman" w:cs="Times New Roman"/>
          <w:sz w:val="24"/>
          <w:szCs w:val="24"/>
          <w:lang w:val="uk-UA"/>
        </w:rPr>
      </w:pPr>
    </w:p>
    <w:p w:rsidR="00FE15A8" w:rsidRPr="00952097" w:rsidRDefault="007F05BE"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11. ІНШІ УМОВИ</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11.1. Істотні умови Договору не можуть змінюватися після його підписання до виконання зобов’язань Сторонами в повному обсязі, крім випадків:</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зменшення обсягів закупівлі, зокрема з урахуванням фактичного обсягу видатків Замовника;</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покращення якості предмета закупівлі, за умови, що таке покращення не призведе до збільшення суми, визначеної в Договорі;</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w:t>
      </w:r>
      <w:r w:rsidRPr="00952097">
        <w:rPr>
          <w:rFonts w:ascii="Times New Roman" w:hAnsi="Times New Roman" w:cs="Times New Roman"/>
          <w:sz w:val="24"/>
          <w:szCs w:val="24"/>
          <w:lang w:val="uk-UA"/>
        </w:rPr>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вартості Договору;</w:t>
      </w:r>
    </w:p>
    <w:p w:rsidR="007F05BE" w:rsidRPr="00952097" w:rsidRDefault="007F05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xml:space="preserve">- </w:t>
      </w:r>
      <w:r w:rsidR="0094161B" w:rsidRPr="00952097">
        <w:rPr>
          <w:rFonts w:ascii="Times New Roman" w:hAnsi="Times New Roman" w:cs="Times New Roman"/>
          <w:sz w:val="24"/>
          <w:szCs w:val="24"/>
          <w:lang w:val="uk-UA"/>
        </w:rPr>
        <w:t>узгодженої зміни ціни в бік зменшення (без зміни кількості (обсягу) та якості товарів, робіт і послуг);</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зміни ціни у зв’язку із зміною ставок податків і зборів пропорційно до змін таких ставок;</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2097">
        <w:rPr>
          <w:rFonts w:ascii="Times New Roman" w:hAnsi="Times New Roman" w:cs="Times New Roman"/>
          <w:sz w:val="24"/>
          <w:szCs w:val="24"/>
          <w:lang w:val="uk-UA"/>
        </w:rPr>
        <w:t>Platts</w:t>
      </w:r>
      <w:proofErr w:type="spellEnd"/>
      <w:r w:rsidRPr="00952097">
        <w:rPr>
          <w:rFonts w:ascii="Times New Roman" w:hAnsi="Times New Roman" w:cs="Times New Roman"/>
          <w:sz w:val="24"/>
          <w:szCs w:val="24"/>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зміни умов у зв’язку із застосуванням положень ч.6 ст.36 Закону України «Про публічні закупівлі».</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7A39EC" w:rsidRPr="00952097" w:rsidRDefault="007A39EC" w:rsidP="0065478B">
      <w:pPr>
        <w:spacing w:after="0" w:line="240" w:lineRule="auto"/>
        <w:jc w:val="both"/>
        <w:rPr>
          <w:rFonts w:ascii="Times New Roman" w:hAnsi="Times New Roman" w:cs="Times New Roman"/>
          <w:sz w:val="24"/>
          <w:szCs w:val="24"/>
          <w:lang w:val="uk-UA"/>
        </w:rPr>
      </w:pPr>
    </w:p>
    <w:p w:rsidR="00FE15A8" w:rsidRPr="00952097" w:rsidRDefault="0094161B"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12. СТРОК ДІЇ ДОГОВОРУ</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12.1. Цей Договір вважається укладеним і набирає чинності з моменту його підписання Сторонами, скріпленн</w:t>
      </w:r>
      <w:r w:rsidR="00C34C46" w:rsidRPr="00952097">
        <w:rPr>
          <w:rFonts w:ascii="Times New Roman" w:hAnsi="Times New Roman" w:cs="Times New Roman"/>
          <w:sz w:val="24"/>
          <w:szCs w:val="24"/>
          <w:lang w:val="uk-UA"/>
        </w:rPr>
        <w:t xml:space="preserve">я печатками та діє до </w:t>
      </w:r>
      <w:r w:rsidR="00C34C46" w:rsidRPr="00C01C18">
        <w:rPr>
          <w:rFonts w:ascii="Times New Roman" w:hAnsi="Times New Roman" w:cs="Times New Roman"/>
          <w:b/>
          <w:sz w:val="24"/>
          <w:szCs w:val="24"/>
          <w:lang w:val="uk-UA"/>
        </w:rPr>
        <w:t>31.12.202</w:t>
      </w:r>
      <w:r w:rsidR="00E11774">
        <w:rPr>
          <w:rFonts w:ascii="Times New Roman" w:hAnsi="Times New Roman" w:cs="Times New Roman"/>
          <w:b/>
          <w:sz w:val="24"/>
          <w:szCs w:val="24"/>
        </w:rPr>
        <w:t>3</w:t>
      </w:r>
      <w:r w:rsidR="00E2272E" w:rsidRPr="00C01C18">
        <w:rPr>
          <w:rFonts w:ascii="Times New Roman" w:hAnsi="Times New Roman" w:cs="Times New Roman"/>
          <w:b/>
          <w:sz w:val="24"/>
          <w:szCs w:val="24"/>
          <w:lang w:val="uk-UA"/>
        </w:rPr>
        <w:t>р</w:t>
      </w:r>
      <w:r w:rsidR="00E2272E" w:rsidRPr="00952097">
        <w:rPr>
          <w:rFonts w:ascii="Times New Roman" w:hAnsi="Times New Roman" w:cs="Times New Roman"/>
          <w:sz w:val="24"/>
          <w:szCs w:val="24"/>
          <w:lang w:val="uk-UA"/>
        </w:rPr>
        <w:t>.,</w:t>
      </w:r>
      <w:r w:rsidRPr="00952097">
        <w:rPr>
          <w:rFonts w:ascii="Times New Roman" w:hAnsi="Times New Roman" w:cs="Times New Roman"/>
          <w:sz w:val="24"/>
          <w:szCs w:val="24"/>
          <w:lang w:val="uk-UA"/>
        </w:rPr>
        <w:t xml:space="preserve"> а в частині розрахунків до повного його виконання.</w:t>
      </w:r>
    </w:p>
    <w:p w:rsidR="00FE15A8" w:rsidRPr="00952097" w:rsidRDefault="00FE15A8" w:rsidP="0065478B">
      <w:pPr>
        <w:spacing w:after="0" w:line="240" w:lineRule="auto"/>
        <w:jc w:val="both"/>
        <w:rPr>
          <w:rFonts w:ascii="Times New Roman" w:hAnsi="Times New Roman" w:cs="Times New Roman"/>
          <w:sz w:val="24"/>
          <w:szCs w:val="24"/>
          <w:lang w:val="uk-UA"/>
        </w:rPr>
      </w:pPr>
    </w:p>
    <w:p w:rsidR="00FE15A8" w:rsidRPr="00952097" w:rsidRDefault="0094161B"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13. ПРИКІНЦЕВІ ПОЛОЖЕННЯ</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 xml:space="preserve">13.1. Усі суперечки та розбіжності, що стосуються виконання цього Договору вирішуються Сторонами шляхом переговорів, а у випадку недосягнення згоди – в </w:t>
      </w:r>
      <w:r w:rsidR="00FE15A8" w:rsidRPr="00952097">
        <w:rPr>
          <w:rFonts w:ascii="Times New Roman" w:hAnsi="Times New Roman" w:cs="Times New Roman"/>
          <w:sz w:val="24"/>
          <w:szCs w:val="24"/>
          <w:lang w:val="uk-UA"/>
        </w:rPr>
        <w:t>судовому п</w:t>
      </w:r>
      <w:r w:rsidRPr="00952097">
        <w:rPr>
          <w:rFonts w:ascii="Times New Roman" w:hAnsi="Times New Roman" w:cs="Times New Roman"/>
          <w:sz w:val="24"/>
          <w:szCs w:val="24"/>
          <w:lang w:val="uk-UA"/>
        </w:rPr>
        <w:t>орядку.</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13.2. Прийняття рішень про зміну умов Договору оформляється шляхом підписання додаткових угод на рівні осіб, що підписали Договір.</w:t>
      </w:r>
    </w:p>
    <w:p w:rsidR="0094161B" w:rsidRPr="00952097" w:rsidRDefault="0094161B"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rsidR="0094161B" w:rsidRPr="00952097" w:rsidRDefault="007A2D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13.4. Договір складено в 3-х оригінальних примірниках.</w:t>
      </w:r>
    </w:p>
    <w:p w:rsidR="0065736E" w:rsidRPr="00952097" w:rsidRDefault="007A2D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13.5. На момент укладення цього Договору Підрядник є платником податку на прибуток підприємств на загальних умовах.</w:t>
      </w:r>
    </w:p>
    <w:p w:rsidR="007A2D1C" w:rsidRPr="00952097" w:rsidRDefault="007A2D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13.6. Замовник не є платником податку на прибуток.</w:t>
      </w:r>
    </w:p>
    <w:p w:rsidR="007A2D1C" w:rsidRPr="00952097" w:rsidRDefault="007A2D1C" w:rsidP="0065478B">
      <w:pPr>
        <w:spacing w:after="0" w:line="240" w:lineRule="auto"/>
        <w:jc w:val="both"/>
        <w:rPr>
          <w:rFonts w:ascii="Times New Roman" w:hAnsi="Times New Roman" w:cs="Times New Roman"/>
          <w:sz w:val="24"/>
          <w:szCs w:val="24"/>
          <w:lang w:val="uk-UA"/>
        </w:rPr>
      </w:pPr>
    </w:p>
    <w:p w:rsidR="007A2D1C" w:rsidRPr="0065478B" w:rsidRDefault="007A2D1C"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14. ДОДАТКИ ДО ДОГОВОРУ</w:t>
      </w:r>
    </w:p>
    <w:p w:rsidR="007A2D1C" w:rsidRPr="00952097" w:rsidRDefault="007A2D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14.1. До цього Договору додаються, і є невід’ємною частиною Договору:</w:t>
      </w:r>
    </w:p>
    <w:p w:rsidR="007A2D1C" w:rsidRPr="00952097" w:rsidRDefault="007A2D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Договірна ціна (Додаток 1);</w:t>
      </w:r>
    </w:p>
    <w:p w:rsidR="00BA60BE" w:rsidRPr="00952097" w:rsidRDefault="007A2D1C"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t>- Графік виконання робіт (Додаток 2)</w:t>
      </w:r>
      <w:r w:rsidR="00BA60BE" w:rsidRPr="00952097">
        <w:rPr>
          <w:rFonts w:ascii="Times New Roman" w:hAnsi="Times New Roman" w:cs="Times New Roman"/>
          <w:sz w:val="24"/>
          <w:szCs w:val="24"/>
          <w:lang w:val="uk-UA"/>
        </w:rPr>
        <w:tab/>
      </w:r>
    </w:p>
    <w:p w:rsidR="007A2D1C" w:rsidRPr="00952097" w:rsidRDefault="00BA60BE" w:rsidP="0065478B">
      <w:pPr>
        <w:spacing w:after="0" w:line="240" w:lineRule="auto"/>
        <w:jc w:val="both"/>
        <w:rPr>
          <w:rFonts w:ascii="Times New Roman" w:hAnsi="Times New Roman" w:cs="Times New Roman"/>
          <w:sz w:val="24"/>
          <w:szCs w:val="24"/>
          <w:lang w:val="uk-UA"/>
        </w:rPr>
      </w:pPr>
      <w:r w:rsidRPr="00952097">
        <w:rPr>
          <w:rFonts w:ascii="Times New Roman" w:hAnsi="Times New Roman" w:cs="Times New Roman"/>
          <w:sz w:val="24"/>
          <w:szCs w:val="24"/>
          <w:lang w:val="uk-UA"/>
        </w:rPr>
        <w:tab/>
      </w:r>
    </w:p>
    <w:p w:rsidR="007A2D1C" w:rsidRPr="0065478B" w:rsidRDefault="007A2D1C" w:rsidP="0065478B">
      <w:pPr>
        <w:spacing w:after="0" w:line="240" w:lineRule="auto"/>
        <w:jc w:val="center"/>
        <w:rPr>
          <w:rFonts w:ascii="Times New Roman" w:hAnsi="Times New Roman" w:cs="Times New Roman"/>
          <w:b/>
          <w:sz w:val="24"/>
          <w:szCs w:val="24"/>
          <w:lang w:val="uk-UA"/>
        </w:rPr>
      </w:pPr>
      <w:r w:rsidRPr="00952097">
        <w:rPr>
          <w:rFonts w:ascii="Times New Roman" w:hAnsi="Times New Roman" w:cs="Times New Roman"/>
          <w:b/>
          <w:sz w:val="24"/>
          <w:szCs w:val="24"/>
          <w:lang w:val="uk-UA"/>
        </w:rPr>
        <w:t>15. ЮРИДИЧНІ АДРЕСИ ТА РЕКВІЗИТИ СТОРІН</w:t>
      </w:r>
    </w:p>
    <w:tbl>
      <w:tblPr>
        <w:tblpPr w:leftFromText="180" w:rightFromText="180" w:vertAnchor="text" w:horzAnchor="margin" w:tblpX="-142" w:tblpY="131"/>
        <w:tblW w:w="9974" w:type="dxa"/>
        <w:tblLayout w:type="fixed"/>
        <w:tblLook w:val="0000" w:firstRow="0" w:lastRow="0" w:firstColumn="0" w:lastColumn="0" w:noHBand="0" w:noVBand="0"/>
      </w:tblPr>
      <w:tblGrid>
        <w:gridCol w:w="4987"/>
        <w:gridCol w:w="4987"/>
      </w:tblGrid>
      <w:tr w:rsidR="00AB3690" w:rsidRPr="00952097" w:rsidTr="00AD582F">
        <w:trPr>
          <w:trHeight w:val="2654"/>
        </w:trPr>
        <w:tc>
          <w:tcPr>
            <w:tcW w:w="4987" w:type="dxa"/>
          </w:tcPr>
          <w:p w:rsidR="00AD582F" w:rsidRPr="0065478B" w:rsidRDefault="00AD582F" w:rsidP="0065478B">
            <w:pPr>
              <w:spacing w:after="0" w:line="240" w:lineRule="auto"/>
              <w:rPr>
                <w:rFonts w:ascii="Times New Roman" w:hAnsi="Times New Roman" w:cs="Times New Roman"/>
                <w:b/>
                <w:sz w:val="24"/>
                <w:szCs w:val="24"/>
                <w:lang w:val="uk-UA"/>
              </w:rPr>
            </w:pPr>
            <w:r w:rsidRPr="00952097">
              <w:rPr>
                <w:rFonts w:ascii="Times New Roman" w:hAnsi="Times New Roman" w:cs="Times New Roman"/>
                <w:b/>
                <w:sz w:val="24"/>
                <w:szCs w:val="24"/>
                <w:lang w:val="uk-UA"/>
              </w:rPr>
              <w:t>ЗАМОВНИК:</w:t>
            </w:r>
            <w:r w:rsidR="006E7758" w:rsidRPr="006E7758">
              <w:rPr>
                <w:rFonts w:ascii="Arial" w:hAnsi="Arial" w:cs="Arial"/>
                <w:color w:val="454545"/>
                <w:sz w:val="16"/>
                <w:szCs w:val="16"/>
                <w:lang w:val="uk-UA"/>
              </w:rPr>
              <w:br/>
            </w:r>
            <w:r w:rsidR="006E7758" w:rsidRPr="006E7758">
              <w:rPr>
                <w:rFonts w:ascii="Times New Roman" w:hAnsi="Times New Roman" w:cs="Times New Roman"/>
                <w:sz w:val="24"/>
                <w:szCs w:val="24"/>
                <w:lang w:val="uk-UA"/>
              </w:rPr>
              <w:t>Державний професійно-технічний навчальний заклад "</w:t>
            </w:r>
            <w:proofErr w:type="spellStart"/>
            <w:r w:rsidR="006E7758" w:rsidRPr="006E7758">
              <w:rPr>
                <w:rFonts w:ascii="Times New Roman" w:hAnsi="Times New Roman" w:cs="Times New Roman"/>
                <w:sz w:val="24"/>
                <w:szCs w:val="24"/>
                <w:lang w:val="uk-UA"/>
              </w:rPr>
              <w:t>Червоненське</w:t>
            </w:r>
            <w:proofErr w:type="spellEnd"/>
            <w:r w:rsidR="006E7758" w:rsidRPr="006E7758">
              <w:rPr>
                <w:rFonts w:ascii="Times New Roman" w:hAnsi="Times New Roman" w:cs="Times New Roman"/>
                <w:sz w:val="24"/>
                <w:szCs w:val="24"/>
                <w:lang w:val="uk-UA"/>
              </w:rPr>
              <w:t xml:space="preserve"> вище професійне училище"</w:t>
            </w:r>
            <w:r w:rsidR="00C01C18" w:rsidRPr="00C01C18">
              <w:rPr>
                <w:rStyle w:val="FontStyle11"/>
                <w:sz w:val="24"/>
                <w:szCs w:val="24"/>
                <w:lang w:val="uk-UA" w:eastAsia="uk-UA"/>
              </w:rPr>
              <w:br/>
            </w:r>
            <w:r w:rsidR="0080182D">
              <w:rPr>
                <w:rStyle w:val="FontStyle11"/>
                <w:sz w:val="24"/>
                <w:szCs w:val="24"/>
                <w:lang w:val="uk-UA" w:eastAsia="uk-UA"/>
              </w:rPr>
              <w:t>Місцезнаходження:</w:t>
            </w:r>
            <w:r w:rsidR="006E7758" w:rsidRPr="006E7758">
              <w:rPr>
                <w:rFonts w:ascii="Arial" w:hAnsi="Arial" w:cs="Arial"/>
                <w:color w:val="454545"/>
                <w:sz w:val="16"/>
                <w:szCs w:val="16"/>
                <w:lang w:val="uk-UA"/>
              </w:rPr>
              <w:br/>
            </w:r>
            <w:r w:rsidR="006E7758" w:rsidRPr="006E7758">
              <w:rPr>
                <w:rFonts w:ascii="Times New Roman" w:hAnsi="Times New Roman" w:cs="Times New Roman"/>
                <w:sz w:val="24"/>
                <w:szCs w:val="24"/>
                <w:lang w:val="uk-UA"/>
              </w:rPr>
              <w:t xml:space="preserve">80733, Україна , Львівська обл., </w:t>
            </w:r>
            <w:proofErr w:type="spellStart"/>
            <w:r w:rsidR="006E7758" w:rsidRPr="006E7758">
              <w:rPr>
                <w:rFonts w:ascii="Times New Roman" w:hAnsi="Times New Roman" w:cs="Times New Roman"/>
                <w:sz w:val="24"/>
                <w:szCs w:val="24"/>
                <w:lang w:val="uk-UA"/>
              </w:rPr>
              <w:t>Золочівський</w:t>
            </w:r>
            <w:proofErr w:type="spellEnd"/>
            <w:r w:rsidR="006E7758" w:rsidRPr="006E7758">
              <w:rPr>
                <w:rFonts w:ascii="Times New Roman" w:hAnsi="Times New Roman" w:cs="Times New Roman"/>
                <w:sz w:val="24"/>
                <w:szCs w:val="24"/>
                <w:lang w:val="uk-UA"/>
              </w:rPr>
              <w:t xml:space="preserve"> район село Червоне, вул. Львівська, 17А</w:t>
            </w:r>
          </w:p>
          <w:p w:rsidR="00C01C18" w:rsidRPr="00D96890" w:rsidRDefault="00C01C18" w:rsidP="0065478B">
            <w:pPr>
              <w:widowControl w:val="0"/>
              <w:tabs>
                <w:tab w:val="left" w:pos="330"/>
                <w:tab w:val="left" w:pos="1200"/>
              </w:tabs>
              <w:spacing w:after="0" w:line="240" w:lineRule="auto"/>
              <w:rPr>
                <w:rFonts w:ascii="Times New Roman" w:hAnsi="Times New Roman"/>
                <w:b/>
                <w:snapToGrid w:val="0"/>
                <w:sz w:val="24"/>
                <w:szCs w:val="24"/>
                <w:lang w:val="uk-UA"/>
              </w:rPr>
            </w:pPr>
            <w:r w:rsidRPr="00D96890">
              <w:rPr>
                <w:rFonts w:ascii="Times New Roman" w:hAnsi="Times New Roman"/>
                <w:b/>
                <w:snapToGrid w:val="0"/>
                <w:sz w:val="24"/>
                <w:szCs w:val="24"/>
                <w:lang w:val="uk-UA"/>
              </w:rPr>
              <w:t xml:space="preserve">Код ЄДРПОУ </w:t>
            </w:r>
            <w:r w:rsidR="006E7758">
              <w:rPr>
                <w:rFonts w:ascii="Arial" w:hAnsi="Arial" w:cs="Arial"/>
                <w:color w:val="454545"/>
                <w:sz w:val="16"/>
                <w:szCs w:val="16"/>
              </w:rPr>
              <w:t xml:space="preserve"> </w:t>
            </w:r>
            <w:r w:rsidR="006E7758" w:rsidRPr="006E7758">
              <w:rPr>
                <w:rFonts w:ascii="Times New Roman" w:hAnsi="Times New Roman" w:cs="Times New Roman"/>
                <w:sz w:val="24"/>
                <w:szCs w:val="24"/>
                <w:lang w:val="uk-UA"/>
              </w:rPr>
              <w:t>05537153</w:t>
            </w:r>
          </w:p>
          <w:p w:rsidR="004C76D0" w:rsidRPr="00952097" w:rsidRDefault="004C76D0" w:rsidP="0065478B">
            <w:pPr>
              <w:shd w:val="clear" w:color="auto" w:fill="FFFFFF"/>
              <w:spacing w:after="0" w:line="240" w:lineRule="auto"/>
              <w:rPr>
                <w:rFonts w:ascii="Times New Roman" w:eastAsia="Times New Roman" w:hAnsi="Times New Roman" w:cs="Times New Roman"/>
                <w:bCs/>
                <w:sz w:val="24"/>
                <w:szCs w:val="24"/>
                <w:shd w:val="clear" w:color="auto" w:fill="FFFFFF"/>
                <w:lang w:val="uk-UA" w:eastAsia="uk-UA"/>
              </w:rPr>
            </w:pPr>
            <w:r w:rsidRPr="00952097">
              <w:rPr>
                <w:rFonts w:ascii="Times New Roman" w:eastAsia="Times New Roman" w:hAnsi="Times New Roman" w:cs="Times New Roman"/>
                <w:sz w:val="24"/>
                <w:szCs w:val="24"/>
                <w:lang w:val="uk-UA" w:eastAsia="uk-UA"/>
              </w:rPr>
              <w:t>МФО  </w:t>
            </w:r>
            <w:r w:rsidR="006E7758" w:rsidRPr="002E7192">
              <w:rPr>
                <w:rFonts w:ascii="Times New Roman" w:eastAsia="Calibri" w:hAnsi="Times New Roman" w:cs="Times New Roman"/>
                <w:color w:val="000000"/>
                <w:sz w:val="24"/>
                <w:szCs w:val="24"/>
              </w:rPr>
              <w:t>820172 банк ДКСУ</w:t>
            </w:r>
          </w:p>
          <w:p w:rsidR="00AD582F" w:rsidRPr="00E11774" w:rsidRDefault="004C76D0" w:rsidP="0065478B">
            <w:pPr>
              <w:shd w:val="clear" w:color="auto" w:fill="FFFFFF"/>
              <w:spacing w:after="0" w:line="240" w:lineRule="auto"/>
              <w:rPr>
                <w:rFonts w:ascii="Arial" w:eastAsia="Times New Roman" w:hAnsi="Arial" w:cs="Arial"/>
                <w:sz w:val="20"/>
                <w:szCs w:val="20"/>
                <w:lang w:val="uk-UA" w:eastAsia="uk-UA"/>
              </w:rPr>
            </w:pPr>
            <w:r w:rsidRPr="00952097">
              <w:rPr>
                <w:rFonts w:ascii="Times New Roman" w:eastAsia="Times New Roman" w:hAnsi="Times New Roman" w:cs="Times New Roman"/>
                <w:bCs/>
                <w:sz w:val="24"/>
                <w:szCs w:val="24"/>
                <w:shd w:val="clear" w:color="auto" w:fill="FFFFFF"/>
                <w:lang w:val="uk-UA" w:eastAsia="uk-UA"/>
              </w:rPr>
              <w:t>р/р</w:t>
            </w:r>
            <w:r w:rsidR="006E7758" w:rsidRPr="006E7758">
              <w:rPr>
                <w:rFonts w:ascii="Times New Roman" w:hAnsi="Times New Roman" w:cs="Times New Roman"/>
                <w:color w:val="000000"/>
                <w:sz w:val="24"/>
                <w:szCs w:val="24"/>
              </w:rPr>
              <w:t xml:space="preserve"> </w:t>
            </w:r>
            <w:r w:rsidR="006E7758" w:rsidRPr="002E7192">
              <w:rPr>
                <w:rFonts w:ascii="Times New Roman" w:eastAsia="Calibri" w:hAnsi="Times New Roman" w:cs="Times New Roman"/>
                <w:color w:val="000000"/>
                <w:sz w:val="24"/>
                <w:szCs w:val="24"/>
                <w:lang w:val="en-US"/>
              </w:rPr>
              <w:t>UA</w:t>
            </w:r>
            <w:r w:rsidR="00E11774">
              <w:rPr>
                <w:rFonts w:ascii="Times New Roman" w:eastAsia="Calibri" w:hAnsi="Times New Roman" w:cs="Times New Roman"/>
                <w:color w:val="000000"/>
                <w:sz w:val="24"/>
                <w:szCs w:val="24"/>
                <w:lang w:val="uk-UA"/>
              </w:rPr>
              <w:t>778201720344210004000019837</w:t>
            </w:r>
          </w:p>
          <w:p w:rsidR="0065478B" w:rsidRPr="0065478B" w:rsidRDefault="0065478B" w:rsidP="0065478B">
            <w:pPr>
              <w:shd w:val="clear" w:color="auto" w:fill="FFFFFF"/>
              <w:spacing w:after="0" w:line="240" w:lineRule="auto"/>
              <w:rPr>
                <w:rFonts w:ascii="Arial" w:eastAsia="Times New Roman" w:hAnsi="Arial" w:cs="Arial"/>
                <w:sz w:val="20"/>
                <w:szCs w:val="20"/>
                <w:lang w:val="uk-UA" w:eastAsia="uk-UA"/>
              </w:rPr>
            </w:pPr>
          </w:p>
          <w:p w:rsidR="00C01C18" w:rsidRPr="0080182D" w:rsidRDefault="00C01C18" w:rsidP="0065478B">
            <w:pPr>
              <w:spacing w:after="0" w:line="240" w:lineRule="auto"/>
              <w:rPr>
                <w:rFonts w:ascii="Times New Roman" w:hAnsi="Times New Roman"/>
                <w:b/>
                <w:sz w:val="24"/>
                <w:szCs w:val="24"/>
                <w:lang w:val="uk-UA"/>
              </w:rPr>
            </w:pPr>
            <w:r w:rsidRPr="0080182D">
              <w:rPr>
                <w:rFonts w:ascii="Times New Roman" w:hAnsi="Times New Roman"/>
                <w:b/>
                <w:sz w:val="24"/>
                <w:szCs w:val="24"/>
                <w:lang w:val="uk-UA"/>
              </w:rPr>
              <w:t xml:space="preserve">_________ </w:t>
            </w:r>
            <w:r w:rsidR="006E7758">
              <w:rPr>
                <w:rFonts w:ascii="Times New Roman" w:hAnsi="Times New Roman"/>
                <w:b/>
                <w:sz w:val="24"/>
                <w:szCs w:val="24"/>
                <w:lang w:val="uk-UA"/>
              </w:rPr>
              <w:t xml:space="preserve">       ______             _____________</w:t>
            </w:r>
          </w:p>
          <w:p w:rsidR="00AD582F" w:rsidRDefault="006E7758" w:rsidP="0065478B">
            <w:pPr>
              <w:spacing w:after="0" w:line="240" w:lineRule="auto"/>
              <w:rPr>
                <w:rFonts w:ascii="Times New Roman" w:hAnsi="Times New Roman"/>
                <w:i/>
                <w:sz w:val="20"/>
                <w:szCs w:val="24"/>
                <w:lang w:val="uk-UA"/>
              </w:rPr>
            </w:pPr>
            <w:r w:rsidRPr="006E7758">
              <w:rPr>
                <w:rFonts w:ascii="Times New Roman" w:hAnsi="Times New Roman"/>
                <w:i/>
                <w:sz w:val="18"/>
                <w:szCs w:val="24"/>
                <w:lang w:val="uk-UA"/>
              </w:rPr>
              <w:t xml:space="preserve">(Посада)              </w:t>
            </w:r>
            <w:r>
              <w:rPr>
                <w:rFonts w:ascii="Times New Roman" w:hAnsi="Times New Roman"/>
                <w:i/>
                <w:sz w:val="18"/>
                <w:szCs w:val="24"/>
                <w:lang w:val="uk-UA"/>
              </w:rPr>
              <w:t xml:space="preserve">    </w:t>
            </w:r>
            <w:r w:rsidRPr="006E7758">
              <w:rPr>
                <w:rFonts w:ascii="Times New Roman" w:hAnsi="Times New Roman"/>
                <w:i/>
                <w:sz w:val="18"/>
                <w:szCs w:val="24"/>
                <w:lang w:val="uk-UA"/>
              </w:rPr>
              <w:t xml:space="preserve"> ( підпис)</w:t>
            </w:r>
            <w:r w:rsidR="00C01C18" w:rsidRPr="006E7758">
              <w:rPr>
                <w:rFonts w:ascii="Times New Roman" w:hAnsi="Times New Roman"/>
                <w:szCs w:val="24"/>
                <w:lang w:val="uk-UA"/>
              </w:rPr>
              <w:t xml:space="preserve"> </w:t>
            </w:r>
            <w:r>
              <w:rPr>
                <w:rFonts w:ascii="Times New Roman" w:hAnsi="Times New Roman"/>
                <w:szCs w:val="24"/>
                <w:lang w:val="uk-UA"/>
              </w:rPr>
              <w:t xml:space="preserve">            </w:t>
            </w:r>
            <w:r w:rsidRPr="006E7758">
              <w:rPr>
                <w:rFonts w:ascii="Times New Roman" w:hAnsi="Times New Roman"/>
                <w:szCs w:val="24"/>
                <w:lang w:val="uk-UA"/>
              </w:rPr>
              <w:t xml:space="preserve">   </w:t>
            </w:r>
            <w:r w:rsidR="00C01C18" w:rsidRPr="006E7758">
              <w:rPr>
                <w:rFonts w:ascii="Times New Roman" w:hAnsi="Times New Roman"/>
                <w:i/>
                <w:sz w:val="18"/>
                <w:szCs w:val="24"/>
                <w:lang w:val="uk-UA"/>
              </w:rPr>
              <w:t>(Ініціали,Прізвище</w:t>
            </w:r>
            <w:r w:rsidR="00C01C18" w:rsidRPr="0080182D">
              <w:rPr>
                <w:rFonts w:ascii="Times New Roman" w:hAnsi="Times New Roman"/>
                <w:i/>
                <w:sz w:val="20"/>
                <w:szCs w:val="24"/>
                <w:lang w:val="uk-UA"/>
              </w:rPr>
              <w:t>)</w:t>
            </w:r>
          </w:p>
          <w:p w:rsidR="008B2190" w:rsidRPr="00C01C18" w:rsidRDefault="008B2190" w:rsidP="0065478B">
            <w:pPr>
              <w:spacing w:after="0" w:line="240" w:lineRule="auto"/>
              <w:rPr>
                <w:rFonts w:ascii="Times New Roman" w:hAnsi="Times New Roman" w:cs="Times New Roman"/>
                <w:sz w:val="24"/>
                <w:szCs w:val="24"/>
                <w:lang w:val="uk-UA"/>
              </w:rPr>
            </w:pPr>
            <w:r w:rsidRPr="0080182D">
              <w:rPr>
                <w:rFonts w:ascii="Times New Roman" w:hAnsi="Times New Roman"/>
                <w:sz w:val="24"/>
                <w:szCs w:val="24"/>
                <w:lang w:val="uk-UA"/>
              </w:rPr>
              <w:t xml:space="preserve">М.П.                                       </w:t>
            </w:r>
          </w:p>
        </w:tc>
        <w:tc>
          <w:tcPr>
            <w:tcW w:w="4987" w:type="dxa"/>
          </w:tcPr>
          <w:p w:rsidR="00AD582F" w:rsidRPr="00952097" w:rsidRDefault="004D1672" w:rsidP="0065478B">
            <w:pPr>
              <w:spacing w:after="0" w:line="240" w:lineRule="auto"/>
              <w:jc w:val="both"/>
              <w:rPr>
                <w:rFonts w:ascii="Times New Roman" w:hAnsi="Times New Roman" w:cs="Times New Roman"/>
                <w:b/>
                <w:sz w:val="24"/>
                <w:szCs w:val="24"/>
                <w:lang w:val="uk-UA"/>
              </w:rPr>
            </w:pPr>
            <w:r w:rsidRPr="00952097">
              <w:rPr>
                <w:rFonts w:ascii="Times New Roman" w:hAnsi="Times New Roman" w:cs="Times New Roman"/>
                <w:b/>
                <w:sz w:val="24"/>
                <w:szCs w:val="24"/>
                <w:lang w:val="uk-UA"/>
              </w:rPr>
              <w:t>ПІДРЯДНИК</w:t>
            </w:r>
            <w:r w:rsidR="00AD582F" w:rsidRPr="00952097">
              <w:rPr>
                <w:rFonts w:ascii="Times New Roman" w:hAnsi="Times New Roman" w:cs="Times New Roman"/>
                <w:b/>
                <w:sz w:val="24"/>
                <w:szCs w:val="24"/>
                <w:lang w:val="uk-UA"/>
              </w:rPr>
              <w:t>:</w:t>
            </w:r>
          </w:p>
          <w:p w:rsidR="00AD582F" w:rsidRPr="0065478B" w:rsidRDefault="008B2190" w:rsidP="0065478B">
            <w:pPr>
              <w:spacing w:after="0" w:line="240" w:lineRule="auto"/>
              <w:rPr>
                <w:rFonts w:ascii="Times New Roman" w:hAnsi="Times New Roman"/>
                <w:spacing w:val="1"/>
                <w:sz w:val="24"/>
                <w:szCs w:val="24"/>
                <w:lang w:val="uk-UA"/>
              </w:rPr>
            </w:pPr>
            <w:r w:rsidRPr="00674E95">
              <w:rPr>
                <w:rFonts w:ascii="Times New Roman" w:hAnsi="Times New Roman"/>
                <w:spacing w:val="1"/>
                <w:sz w:val="24"/>
                <w:szCs w:val="24"/>
              </w:rPr>
              <w:t xml:space="preserve"> </w:t>
            </w:r>
          </w:p>
        </w:tc>
      </w:tr>
    </w:tbl>
    <w:p w:rsidR="00970B6C" w:rsidRPr="00952097" w:rsidRDefault="00970B6C" w:rsidP="0065478B">
      <w:pPr>
        <w:spacing w:after="0" w:line="240" w:lineRule="auto"/>
        <w:rPr>
          <w:rFonts w:ascii="Times New Roman" w:hAnsi="Times New Roman" w:cs="Times New Roman"/>
          <w:lang w:val="uk-UA"/>
        </w:rPr>
      </w:pPr>
    </w:p>
    <w:p w:rsidR="00970B6C" w:rsidRPr="00952097" w:rsidRDefault="00970B6C" w:rsidP="0065478B">
      <w:pPr>
        <w:spacing w:after="0" w:line="240" w:lineRule="auto"/>
        <w:jc w:val="right"/>
        <w:rPr>
          <w:rFonts w:ascii="Times New Roman" w:hAnsi="Times New Roman" w:cs="Times New Roman"/>
          <w:lang w:val="uk-UA"/>
        </w:rPr>
      </w:pPr>
    </w:p>
    <w:p w:rsidR="00970B6C" w:rsidRPr="00952097" w:rsidRDefault="00970B6C" w:rsidP="0065478B">
      <w:pPr>
        <w:spacing w:after="0" w:line="240" w:lineRule="auto"/>
        <w:jc w:val="right"/>
        <w:rPr>
          <w:rFonts w:ascii="Times New Roman" w:hAnsi="Times New Roman" w:cs="Times New Roman"/>
          <w:lang w:val="uk-UA"/>
        </w:rPr>
      </w:pPr>
    </w:p>
    <w:p w:rsidR="00970B6C" w:rsidRPr="00952097" w:rsidRDefault="00970B6C" w:rsidP="0065478B">
      <w:pPr>
        <w:spacing w:after="0" w:line="240" w:lineRule="auto"/>
        <w:jc w:val="right"/>
        <w:rPr>
          <w:rFonts w:ascii="Times New Roman" w:hAnsi="Times New Roman" w:cs="Times New Roman"/>
          <w:lang w:val="uk-UA"/>
        </w:rPr>
      </w:pPr>
    </w:p>
    <w:p w:rsidR="00970B6C" w:rsidRPr="00952097" w:rsidRDefault="00970B6C" w:rsidP="0065478B">
      <w:pPr>
        <w:spacing w:after="0" w:line="240" w:lineRule="auto"/>
        <w:jc w:val="right"/>
        <w:rPr>
          <w:rFonts w:ascii="Times New Roman" w:hAnsi="Times New Roman" w:cs="Times New Roman"/>
          <w:lang w:val="uk-UA"/>
        </w:rPr>
      </w:pPr>
    </w:p>
    <w:p w:rsidR="00E91E59" w:rsidRPr="00952097" w:rsidRDefault="00E91E59" w:rsidP="0065478B">
      <w:pPr>
        <w:spacing w:after="0" w:line="240" w:lineRule="auto"/>
        <w:jc w:val="right"/>
        <w:rPr>
          <w:rFonts w:ascii="Times New Roman" w:hAnsi="Times New Roman" w:cs="Times New Roman"/>
          <w:lang w:val="uk-UA"/>
        </w:rPr>
      </w:pPr>
    </w:p>
    <w:sectPr w:rsidR="00E91E59" w:rsidRPr="00952097" w:rsidSect="00E2272E">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9FA"/>
    <w:multiLevelType w:val="multilevel"/>
    <w:tmpl w:val="75F23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D"/>
    <w:rsid w:val="00001DC8"/>
    <w:rsid w:val="00011B96"/>
    <w:rsid w:val="00022405"/>
    <w:rsid w:val="00055680"/>
    <w:rsid w:val="00081D08"/>
    <w:rsid w:val="000B2670"/>
    <w:rsid w:val="001170BC"/>
    <w:rsid w:val="001263BC"/>
    <w:rsid w:val="001379E9"/>
    <w:rsid w:val="00164A0B"/>
    <w:rsid w:val="00164D78"/>
    <w:rsid w:val="00164EFF"/>
    <w:rsid w:val="001B4A5F"/>
    <w:rsid w:val="001C5E20"/>
    <w:rsid w:val="00214A48"/>
    <w:rsid w:val="0021541F"/>
    <w:rsid w:val="002415A9"/>
    <w:rsid w:val="002425C0"/>
    <w:rsid w:val="002F6368"/>
    <w:rsid w:val="00345904"/>
    <w:rsid w:val="00375225"/>
    <w:rsid w:val="00384272"/>
    <w:rsid w:val="00386AAE"/>
    <w:rsid w:val="003B37BE"/>
    <w:rsid w:val="003B5CA6"/>
    <w:rsid w:val="003B6BCC"/>
    <w:rsid w:val="004416F0"/>
    <w:rsid w:val="00477934"/>
    <w:rsid w:val="00491F86"/>
    <w:rsid w:val="004C76D0"/>
    <w:rsid w:val="004D086E"/>
    <w:rsid w:val="004D1672"/>
    <w:rsid w:val="00501688"/>
    <w:rsid w:val="00505F7B"/>
    <w:rsid w:val="005642E4"/>
    <w:rsid w:val="005B1C78"/>
    <w:rsid w:val="005B4389"/>
    <w:rsid w:val="00612D63"/>
    <w:rsid w:val="006206A2"/>
    <w:rsid w:val="00634E8A"/>
    <w:rsid w:val="0065478B"/>
    <w:rsid w:val="0065609E"/>
    <w:rsid w:val="0065736E"/>
    <w:rsid w:val="00660193"/>
    <w:rsid w:val="00682594"/>
    <w:rsid w:val="006D4E2F"/>
    <w:rsid w:val="006E7758"/>
    <w:rsid w:val="006F0530"/>
    <w:rsid w:val="006F2413"/>
    <w:rsid w:val="00771A95"/>
    <w:rsid w:val="00772A2E"/>
    <w:rsid w:val="007A2D1C"/>
    <w:rsid w:val="007A39EC"/>
    <w:rsid w:val="007B74EC"/>
    <w:rsid w:val="007C7D20"/>
    <w:rsid w:val="007D2208"/>
    <w:rsid w:val="007E1044"/>
    <w:rsid w:val="007E3BFD"/>
    <w:rsid w:val="007F05BE"/>
    <w:rsid w:val="0080182D"/>
    <w:rsid w:val="00801E5C"/>
    <w:rsid w:val="00812B23"/>
    <w:rsid w:val="00836398"/>
    <w:rsid w:val="0084052F"/>
    <w:rsid w:val="00847D12"/>
    <w:rsid w:val="008B2190"/>
    <w:rsid w:val="008B23C9"/>
    <w:rsid w:val="008B62DB"/>
    <w:rsid w:val="008E1199"/>
    <w:rsid w:val="0094161B"/>
    <w:rsid w:val="00952097"/>
    <w:rsid w:val="00970B6C"/>
    <w:rsid w:val="009A609C"/>
    <w:rsid w:val="009D0D0F"/>
    <w:rsid w:val="00A009B7"/>
    <w:rsid w:val="00A25582"/>
    <w:rsid w:val="00A34EC6"/>
    <w:rsid w:val="00A82E54"/>
    <w:rsid w:val="00AB3690"/>
    <w:rsid w:val="00AD582F"/>
    <w:rsid w:val="00B21801"/>
    <w:rsid w:val="00B7211C"/>
    <w:rsid w:val="00BA60BE"/>
    <w:rsid w:val="00BB39D8"/>
    <w:rsid w:val="00BC53CB"/>
    <w:rsid w:val="00BF62C0"/>
    <w:rsid w:val="00C003A9"/>
    <w:rsid w:val="00C01C18"/>
    <w:rsid w:val="00C1261C"/>
    <w:rsid w:val="00C17C71"/>
    <w:rsid w:val="00C26288"/>
    <w:rsid w:val="00C34C46"/>
    <w:rsid w:val="00D163D9"/>
    <w:rsid w:val="00D22B47"/>
    <w:rsid w:val="00D3168B"/>
    <w:rsid w:val="00D4275A"/>
    <w:rsid w:val="00D5130D"/>
    <w:rsid w:val="00D51EF6"/>
    <w:rsid w:val="00D91591"/>
    <w:rsid w:val="00DA228D"/>
    <w:rsid w:val="00E11774"/>
    <w:rsid w:val="00E2272E"/>
    <w:rsid w:val="00E24827"/>
    <w:rsid w:val="00E642E0"/>
    <w:rsid w:val="00E873E6"/>
    <w:rsid w:val="00E91E59"/>
    <w:rsid w:val="00E95240"/>
    <w:rsid w:val="00EC6FAE"/>
    <w:rsid w:val="00EF74B3"/>
    <w:rsid w:val="00F351F3"/>
    <w:rsid w:val="00F35414"/>
    <w:rsid w:val="00F57C3E"/>
    <w:rsid w:val="00F63C39"/>
    <w:rsid w:val="00FA782E"/>
    <w:rsid w:val="00FC2FED"/>
    <w:rsid w:val="00FC7499"/>
    <w:rsid w:val="00FD2F5B"/>
    <w:rsid w:val="00FE15A8"/>
    <w:rsid w:val="00FE250A"/>
    <w:rsid w:val="00FE7876"/>
    <w:rsid w:val="00FE7EDB"/>
    <w:rsid w:val="00FF5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BAC1B-14F8-4877-8E3F-393C0AA3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3CB"/>
    <w:pPr>
      <w:ind w:left="720"/>
      <w:contextualSpacing/>
    </w:pPr>
  </w:style>
  <w:style w:type="paragraph" w:styleId="a4">
    <w:name w:val="Balloon Text"/>
    <w:basedOn w:val="a"/>
    <w:link w:val="a5"/>
    <w:uiPriority w:val="99"/>
    <w:semiHidden/>
    <w:unhideWhenUsed/>
    <w:rsid w:val="005642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42E4"/>
    <w:rPr>
      <w:rFonts w:ascii="Segoe UI" w:hAnsi="Segoe UI" w:cs="Segoe UI"/>
      <w:sz w:val="18"/>
      <w:szCs w:val="18"/>
    </w:rPr>
  </w:style>
  <w:style w:type="character" w:customStyle="1" w:styleId="2">
    <w:name w:val="Основний текст (2)_"/>
    <w:link w:val="20"/>
    <w:rsid w:val="00970B6C"/>
    <w:rPr>
      <w:sz w:val="15"/>
      <w:szCs w:val="15"/>
      <w:shd w:val="clear" w:color="auto" w:fill="FFFFFF"/>
    </w:rPr>
  </w:style>
  <w:style w:type="paragraph" w:customStyle="1" w:styleId="20">
    <w:name w:val="Основний текст (2)"/>
    <w:basedOn w:val="a"/>
    <w:link w:val="2"/>
    <w:rsid w:val="00970B6C"/>
    <w:pPr>
      <w:shd w:val="clear" w:color="auto" w:fill="FFFFFF"/>
      <w:spacing w:after="60" w:line="240" w:lineRule="atLeast"/>
      <w:jc w:val="both"/>
    </w:pPr>
    <w:rPr>
      <w:sz w:val="15"/>
      <w:szCs w:val="15"/>
    </w:rPr>
  </w:style>
  <w:style w:type="character" w:customStyle="1" w:styleId="FontStyle11">
    <w:name w:val="Font Style11"/>
    <w:uiPriority w:val="99"/>
    <w:rsid w:val="00C01C18"/>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454">
      <w:bodyDiv w:val="1"/>
      <w:marLeft w:val="0"/>
      <w:marRight w:val="0"/>
      <w:marTop w:val="0"/>
      <w:marBottom w:val="0"/>
      <w:divBdr>
        <w:top w:val="none" w:sz="0" w:space="0" w:color="auto"/>
        <w:left w:val="none" w:sz="0" w:space="0" w:color="auto"/>
        <w:bottom w:val="none" w:sz="0" w:space="0" w:color="auto"/>
        <w:right w:val="none" w:sz="0" w:space="0" w:color="auto"/>
      </w:divBdr>
    </w:div>
    <w:div w:id="185992606">
      <w:bodyDiv w:val="1"/>
      <w:marLeft w:val="0"/>
      <w:marRight w:val="0"/>
      <w:marTop w:val="0"/>
      <w:marBottom w:val="0"/>
      <w:divBdr>
        <w:top w:val="none" w:sz="0" w:space="0" w:color="auto"/>
        <w:left w:val="none" w:sz="0" w:space="0" w:color="auto"/>
        <w:bottom w:val="none" w:sz="0" w:space="0" w:color="auto"/>
        <w:right w:val="none" w:sz="0" w:space="0" w:color="auto"/>
      </w:divBdr>
    </w:div>
    <w:div w:id="220946113">
      <w:bodyDiv w:val="1"/>
      <w:marLeft w:val="0"/>
      <w:marRight w:val="0"/>
      <w:marTop w:val="0"/>
      <w:marBottom w:val="0"/>
      <w:divBdr>
        <w:top w:val="none" w:sz="0" w:space="0" w:color="auto"/>
        <w:left w:val="none" w:sz="0" w:space="0" w:color="auto"/>
        <w:bottom w:val="none" w:sz="0" w:space="0" w:color="auto"/>
        <w:right w:val="none" w:sz="0" w:space="0" w:color="auto"/>
      </w:divBdr>
    </w:div>
    <w:div w:id="376010594">
      <w:bodyDiv w:val="1"/>
      <w:marLeft w:val="0"/>
      <w:marRight w:val="0"/>
      <w:marTop w:val="0"/>
      <w:marBottom w:val="0"/>
      <w:divBdr>
        <w:top w:val="none" w:sz="0" w:space="0" w:color="auto"/>
        <w:left w:val="none" w:sz="0" w:space="0" w:color="auto"/>
        <w:bottom w:val="none" w:sz="0" w:space="0" w:color="auto"/>
        <w:right w:val="none" w:sz="0" w:space="0" w:color="auto"/>
      </w:divBdr>
    </w:div>
    <w:div w:id="683047833">
      <w:bodyDiv w:val="1"/>
      <w:marLeft w:val="0"/>
      <w:marRight w:val="0"/>
      <w:marTop w:val="0"/>
      <w:marBottom w:val="0"/>
      <w:divBdr>
        <w:top w:val="none" w:sz="0" w:space="0" w:color="auto"/>
        <w:left w:val="none" w:sz="0" w:space="0" w:color="auto"/>
        <w:bottom w:val="none" w:sz="0" w:space="0" w:color="auto"/>
        <w:right w:val="none" w:sz="0" w:space="0" w:color="auto"/>
      </w:divBdr>
    </w:div>
    <w:div w:id="735859116">
      <w:bodyDiv w:val="1"/>
      <w:marLeft w:val="0"/>
      <w:marRight w:val="0"/>
      <w:marTop w:val="0"/>
      <w:marBottom w:val="0"/>
      <w:divBdr>
        <w:top w:val="none" w:sz="0" w:space="0" w:color="auto"/>
        <w:left w:val="none" w:sz="0" w:space="0" w:color="auto"/>
        <w:bottom w:val="none" w:sz="0" w:space="0" w:color="auto"/>
        <w:right w:val="none" w:sz="0" w:space="0" w:color="auto"/>
      </w:divBdr>
    </w:div>
    <w:div w:id="1480538200">
      <w:bodyDiv w:val="1"/>
      <w:marLeft w:val="0"/>
      <w:marRight w:val="0"/>
      <w:marTop w:val="0"/>
      <w:marBottom w:val="0"/>
      <w:divBdr>
        <w:top w:val="none" w:sz="0" w:space="0" w:color="auto"/>
        <w:left w:val="none" w:sz="0" w:space="0" w:color="auto"/>
        <w:bottom w:val="none" w:sz="0" w:space="0" w:color="auto"/>
        <w:right w:val="none" w:sz="0" w:space="0" w:color="auto"/>
      </w:divBdr>
    </w:div>
    <w:div w:id="1513300795">
      <w:bodyDiv w:val="1"/>
      <w:marLeft w:val="0"/>
      <w:marRight w:val="0"/>
      <w:marTop w:val="0"/>
      <w:marBottom w:val="0"/>
      <w:divBdr>
        <w:top w:val="none" w:sz="0" w:space="0" w:color="auto"/>
        <w:left w:val="none" w:sz="0" w:space="0" w:color="auto"/>
        <w:bottom w:val="none" w:sz="0" w:space="0" w:color="auto"/>
        <w:right w:val="none" w:sz="0" w:space="0" w:color="auto"/>
      </w:divBdr>
    </w:div>
    <w:div w:id="1537037882">
      <w:bodyDiv w:val="1"/>
      <w:marLeft w:val="0"/>
      <w:marRight w:val="0"/>
      <w:marTop w:val="0"/>
      <w:marBottom w:val="0"/>
      <w:divBdr>
        <w:top w:val="none" w:sz="0" w:space="0" w:color="auto"/>
        <w:left w:val="none" w:sz="0" w:space="0" w:color="auto"/>
        <w:bottom w:val="none" w:sz="0" w:space="0" w:color="auto"/>
        <w:right w:val="none" w:sz="0" w:space="0" w:color="auto"/>
      </w:divBdr>
    </w:div>
    <w:div w:id="1923828253">
      <w:bodyDiv w:val="1"/>
      <w:marLeft w:val="0"/>
      <w:marRight w:val="0"/>
      <w:marTop w:val="0"/>
      <w:marBottom w:val="0"/>
      <w:divBdr>
        <w:top w:val="none" w:sz="0" w:space="0" w:color="auto"/>
        <w:left w:val="none" w:sz="0" w:space="0" w:color="auto"/>
        <w:bottom w:val="none" w:sz="0" w:space="0" w:color="auto"/>
        <w:right w:val="none" w:sz="0" w:space="0" w:color="auto"/>
      </w:divBdr>
    </w:div>
    <w:div w:id="2033338763">
      <w:bodyDiv w:val="1"/>
      <w:marLeft w:val="0"/>
      <w:marRight w:val="0"/>
      <w:marTop w:val="0"/>
      <w:marBottom w:val="0"/>
      <w:divBdr>
        <w:top w:val="none" w:sz="0" w:space="0" w:color="auto"/>
        <w:left w:val="none" w:sz="0" w:space="0" w:color="auto"/>
        <w:bottom w:val="none" w:sz="0" w:space="0" w:color="auto"/>
        <w:right w:val="none" w:sz="0" w:space="0" w:color="auto"/>
      </w:divBdr>
    </w:div>
    <w:div w:id="2101677786">
      <w:bodyDiv w:val="1"/>
      <w:marLeft w:val="0"/>
      <w:marRight w:val="0"/>
      <w:marTop w:val="0"/>
      <w:marBottom w:val="0"/>
      <w:divBdr>
        <w:top w:val="none" w:sz="0" w:space="0" w:color="auto"/>
        <w:left w:val="none" w:sz="0" w:space="0" w:color="auto"/>
        <w:bottom w:val="none" w:sz="0" w:space="0" w:color="auto"/>
        <w:right w:val="none" w:sz="0" w:space="0" w:color="auto"/>
      </w:divBdr>
    </w:div>
    <w:div w:id="21039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44D3-411C-432F-A662-97F09898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4209</Words>
  <Characters>23996</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User</cp:lastModifiedBy>
  <cp:revision>4</cp:revision>
  <cp:lastPrinted>2021-11-01T12:33:00Z</cp:lastPrinted>
  <dcterms:created xsi:type="dcterms:W3CDTF">2023-10-05T14:30:00Z</dcterms:created>
  <dcterms:modified xsi:type="dcterms:W3CDTF">2023-10-06T16:36:00Z</dcterms:modified>
</cp:coreProperties>
</file>