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6014" w14:textId="77777777" w:rsidR="002D39BE" w:rsidRPr="00AE368B" w:rsidRDefault="002D39BE" w:rsidP="002D3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61746812"/>
      <w:r w:rsidRPr="00AE368B">
        <w:rPr>
          <w:rFonts w:ascii="Times New Roman" w:eastAsia="Times New Roman" w:hAnsi="Times New Roman" w:cs="Times New Roman"/>
          <w:b/>
          <w:sz w:val="24"/>
          <w:szCs w:val="24"/>
        </w:rPr>
        <w:t>Додаток №1</w:t>
      </w:r>
    </w:p>
    <w:p w14:paraId="2181D3EE" w14:textId="77777777" w:rsidR="002D39BE" w:rsidRPr="00AE368B" w:rsidRDefault="002D39BE" w:rsidP="002D3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68B">
        <w:rPr>
          <w:rFonts w:ascii="Times New Roman" w:eastAsia="Times New Roman" w:hAnsi="Times New Roman" w:cs="Times New Roman"/>
          <w:b/>
          <w:sz w:val="24"/>
          <w:szCs w:val="24"/>
        </w:rPr>
        <w:t>до тендерної документації</w:t>
      </w:r>
    </w:p>
    <w:p w14:paraId="5328A554" w14:textId="3671C0CC" w:rsidR="002D39BE" w:rsidRPr="00E12891" w:rsidRDefault="00E12891" w:rsidP="00E12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07">
        <w:rPr>
          <w:rFonts w:ascii="Times New Roman" w:hAnsi="Times New Roman" w:cs="Times New Roman"/>
          <w:b/>
          <w:sz w:val="28"/>
          <w:szCs w:val="28"/>
        </w:rPr>
        <w:t>Медико-технічні вимоги</w:t>
      </w:r>
    </w:p>
    <w:bookmarkEnd w:id="0"/>
    <w:p w14:paraId="48AA8A6C" w14:textId="365A008B" w:rsidR="00C24D26" w:rsidRPr="002D39BE" w:rsidRDefault="00A121F6" w:rsidP="00C56659">
      <w:pPr>
        <w:spacing w:after="0" w:line="240" w:lineRule="auto"/>
        <w:ind w:left="142"/>
        <w:jc w:val="center"/>
        <w:rPr>
          <w:rFonts w:ascii="Times New Roman" w:eastAsia="Tahoma" w:hAnsi="Times New Roman" w:cs="Times New Roman"/>
          <w:b/>
          <w:color w:val="000000" w:themeColor="text1"/>
          <w:sz w:val="24"/>
          <w:lang w:val="uk-UA" w:eastAsia="zh-CN" w:bidi="hi-IN"/>
        </w:rPr>
      </w:pPr>
      <w:r w:rsidRPr="00A121F6">
        <w:rPr>
          <w:rFonts w:ascii="Times New Roman" w:hAnsi="Times New Roman" w:cs="Times New Roman"/>
          <w:b/>
          <w:lang w:val="uk-UA"/>
        </w:rPr>
        <w:t xml:space="preserve">«код ДК 021:2015 «Єдиний закупівельний словник» - </w:t>
      </w:r>
      <w:r w:rsidRPr="00A121F6">
        <w:rPr>
          <w:rFonts w:ascii="Times New Roman" w:hAnsi="Times New Roman" w:cs="Times New Roman"/>
          <w:b/>
          <w:bCs/>
          <w:lang w:val="uk-UA"/>
        </w:rPr>
        <w:t>33170000-2 Обладнання для анестезії та реанімації</w:t>
      </w:r>
      <w:r w:rsidRPr="00A121F6">
        <w:rPr>
          <w:rFonts w:ascii="Times New Roman" w:hAnsi="Times New Roman" w:cs="Times New Roman"/>
          <w:b/>
          <w:lang w:val="uk-UA"/>
        </w:rPr>
        <w:t xml:space="preserve"> (</w:t>
      </w:r>
      <w:r w:rsidRPr="00A121F6">
        <w:rPr>
          <w:rFonts w:ascii="Times New Roman" w:hAnsi="Times New Roman" w:cs="Times New Roman"/>
          <w:b/>
          <w:bCs/>
          <w:lang w:val="uk-UA"/>
        </w:rPr>
        <w:t>НК 024:2019: 36777 Система всмоктування загального призначення, лінійна</w:t>
      </w:r>
      <w:r w:rsidRPr="00A121F6">
        <w:rPr>
          <w:rFonts w:ascii="Times New Roman" w:hAnsi="Times New Roman" w:cs="Times New Roman"/>
          <w:b/>
          <w:lang w:val="uk-UA"/>
        </w:rPr>
        <w:t>)</w:t>
      </w:r>
    </w:p>
    <w:p w14:paraId="0C0202D9" w14:textId="600E7EED" w:rsidR="00A6689F" w:rsidRPr="002D39BE" w:rsidRDefault="00A6689F" w:rsidP="00E06CF0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 w:themeColor="text1"/>
          <w:lang w:val="uk-UA" w:eastAsia="zh-CN" w:bidi="hi-IN"/>
        </w:rPr>
      </w:pPr>
    </w:p>
    <w:p w14:paraId="4433FC46" w14:textId="77777777" w:rsidR="00A6689F" w:rsidRPr="002D39BE" w:rsidRDefault="00A6689F" w:rsidP="00A6689F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 w:themeColor="text1"/>
          <w:lang w:val="uk-UA" w:eastAsia="zh-CN" w:bidi="hi-IN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9"/>
        <w:gridCol w:w="2693"/>
      </w:tblGrid>
      <w:tr w:rsidR="00A121F6" w:rsidRPr="00A121F6" w14:paraId="42514FEA" w14:textId="77777777" w:rsidTr="006A6E12">
        <w:trPr>
          <w:trHeight w:val="804"/>
        </w:trPr>
        <w:tc>
          <w:tcPr>
            <w:tcW w:w="7089" w:type="dxa"/>
            <w:vAlign w:val="center"/>
          </w:tcPr>
          <w:p w14:paraId="59A7EAC7" w14:textId="77777777" w:rsidR="00A121F6" w:rsidRPr="00A121F6" w:rsidRDefault="00A121F6" w:rsidP="00A1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 Замовника</w:t>
            </w:r>
          </w:p>
        </w:tc>
        <w:tc>
          <w:tcPr>
            <w:tcW w:w="2693" w:type="dxa"/>
            <w:vAlign w:val="center"/>
          </w:tcPr>
          <w:p w14:paraId="19E6B242" w14:textId="77777777" w:rsidR="00A121F6" w:rsidRPr="00A121F6" w:rsidRDefault="00A121F6" w:rsidP="00A1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Зазначити наявність та надати у складі тендерної пропозиції</w:t>
            </w:r>
          </w:p>
        </w:tc>
      </w:tr>
      <w:tr w:rsidR="00A121F6" w:rsidRPr="00A121F6" w14:paraId="7C0A99FF" w14:textId="77777777" w:rsidTr="006A6E12">
        <w:trPr>
          <w:trHeight w:val="2641"/>
        </w:trPr>
        <w:tc>
          <w:tcPr>
            <w:tcW w:w="7089" w:type="dxa"/>
            <w:vAlign w:val="center"/>
          </w:tcPr>
          <w:p w14:paraId="447397DA" w14:textId="77777777" w:rsidR="00A121F6" w:rsidRPr="00A121F6" w:rsidRDefault="00A121F6" w:rsidP="00A121F6">
            <w:pPr>
              <w:spacing w:after="0" w:line="240" w:lineRule="auto"/>
              <w:ind w:left="12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Pr="00A121F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 xml:space="preserve">ригінал </w:t>
            </w:r>
            <w:r w:rsidRPr="00A1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торгів.</w:t>
            </w:r>
            <w:r w:rsidRPr="00A121F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 xml:space="preserve"> 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а також гарантії щодо терміну гарантійного обслуговування</w:t>
            </w:r>
          </w:p>
        </w:tc>
        <w:tc>
          <w:tcPr>
            <w:tcW w:w="2693" w:type="dxa"/>
            <w:vAlign w:val="center"/>
          </w:tcPr>
          <w:p w14:paraId="219569DA" w14:textId="77777777" w:rsidR="00A121F6" w:rsidRPr="00A121F6" w:rsidRDefault="00A121F6" w:rsidP="00A12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121F6" w:rsidRPr="00A121F6" w14:paraId="5DC1CD19" w14:textId="77777777" w:rsidTr="006A6E12">
        <w:tc>
          <w:tcPr>
            <w:tcW w:w="7089" w:type="dxa"/>
            <w:vAlign w:val="center"/>
          </w:tcPr>
          <w:p w14:paraId="3DC2C89E" w14:textId="77777777" w:rsidR="00A121F6" w:rsidRPr="00A121F6" w:rsidRDefault="00A121F6" w:rsidP="00A12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 На підтвердження Учасник повинен надати один із нижче зазначених документів</w:t>
            </w:r>
            <w:r w:rsidRPr="00A1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  <w:p w14:paraId="74972E56" w14:textId="77777777" w:rsidR="00A121F6" w:rsidRPr="00A121F6" w:rsidRDefault="00A121F6" w:rsidP="00A12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 Свідоцтво про державну реєстрацію медичного виробу, що свідчить про наявності медичного виробу в Державному реєстрі медичної техніки та виробів медичного призначення, або</w:t>
            </w:r>
          </w:p>
          <w:p w14:paraId="66D98A62" w14:textId="77777777" w:rsidR="00A121F6" w:rsidRPr="00A121F6" w:rsidRDefault="00A121F6" w:rsidP="00A12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 Копію сертифікату відповідності (декларації) або копії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</w:t>
            </w:r>
            <w:r w:rsidRPr="00A1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1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вимог технічного регламенту</w:t>
            </w:r>
          </w:p>
        </w:tc>
        <w:tc>
          <w:tcPr>
            <w:tcW w:w="2693" w:type="dxa"/>
            <w:vAlign w:val="center"/>
          </w:tcPr>
          <w:p w14:paraId="429EB63B" w14:textId="77777777" w:rsidR="00A121F6" w:rsidRPr="00A121F6" w:rsidRDefault="00A121F6" w:rsidP="00A12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6EE625D9" w14:textId="77777777" w:rsidR="00A121F6" w:rsidRPr="00A121F6" w:rsidRDefault="00A121F6" w:rsidP="00A121F6">
      <w:pPr>
        <w:spacing w:after="0" w:line="240" w:lineRule="auto"/>
        <w:ind w:left="360" w:righ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9"/>
        <w:gridCol w:w="2693"/>
      </w:tblGrid>
      <w:tr w:rsidR="00A121F6" w:rsidRPr="00A121F6" w14:paraId="017B4B26" w14:textId="77777777" w:rsidTr="006A6E12">
        <w:trPr>
          <w:trHeight w:val="59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FA02" w14:textId="77777777" w:rsidR="00A121F6" w:rsidRPr="00A121F6" w:rsidRDefault="00A121F6" w:rsidP="00A1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 Замовника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E216" w14:textId="77777777" w:rsidR="00A121F6" w:rsidRPr="00A121F6" w:rsidRDefault="00A121F6" w:rsidP="00A1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Зазначити</w:t>
            </w:r>
          </w:p>
        </w:tc>
      </w:tr>
      <w:tr w:rsidR="00A121F6" w:rsidRPr="00A121F6" w14:paraId="32063CEB" w14:textId="77777777" w:rsidTr="006A6E12">
        <w:trPr>
          <w:trHeight w:val="467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AC85" w14:textId="77777777" w:rsidR="00A121F6" w:rsidRPr="00A121F6" w:rsidRDefault="00A121F6" w:rsidP="00A121F6">
            <w:pPr>
              <w:spacing w:after="0" w:line="240" w:lineRule="auto"/>
              <w:ind w:left="1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торгів має вказати назву фірми-виробника обладнання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619A" w14:textId="77777777" w:rsidR="00A121F6" w:rsidRPr="00A121F6" w:rsidRDefault="00A121F6" w:rsidP="00A1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</w:p>
        </w:tc>
      </w:tr>
      <w:tr w:rsidR="00A121F6" w:rsidRPr="00A121F6" w14:paraId="6F87EA98" w14:textId="77777777" w:rsidTr="006A6E12">
        <w:trPr>
          <w:trHeight w:val="467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D365" w14:textId="77777777" w:rsidR="00A121F6" w:rsidRPr="00A121F6" w:rsidRDefault="00A121F6" w:rsidP="00A121F6">
            <w:pPr>
              <w:spacing w:after="0" w:line="240" w:lineRule="auto"/>
              <w:ind w:left="1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торгів має вказати країну - виробника обладнання.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A33B" w14:textId="77777777" w:rsidR="00A121F6" w:rsidRPr="00A121F6" w:rsidRDefault="00A121F6" w:rsidP="00A1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</w:p>
        </w:tc>
      </w:tr>
      <w:tr w:rsidR="00A121F6" w:rsidRPr="00A121F6" w14:paraId="513E0B1F" w14:textId="77777777" w:rsidTr="006A6E12">
        <w:trPr>
          <w:trHeight w:val="467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B318" w14:textId="77777777" w:rsidR="00A121F6" w:rsidRPr="00A121F6" w:rsidRDefault="00A121F6" w:rsidP="00A121F6">
            <w:pPr>
              <w:spacing w:after="0" w:line="240" w:lineRule="auto"/>
              <w:ind w:left="1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торгів має вказати модель обладнання.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6C85" w14:textId="77777777" w:rsidR="00A121F6" w:rsidRPr="00A121F6" w:rsidRDefault="00A121F6" w:rsidP="00A1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</w:p>
        </w:tc>
      </w:tr>
      <w:tr w:rsidR="00A121F6" w:rsidRPr="00A121F6" w14:paraId="5F53B33D" w14:textId="77777777" w:rsidTr="006A6E12">
        <w:trPr>
          <w:trHeight w:val="467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982D" w14:textId="77777777" w:rsidR="00A121F6" w:rsidRPr="00A121F6" w:rsidRDefault="00A121F6" w:rsidP="00A121F6">
            <w:pPr>
              <w:spacing w:after="0" w:line="240" w:lineRule="auto"/>
              <w:ind w:left="12" w:right="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Медико-технічні характеристики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D01C" w14:textId="77777777" w:rsidR="00A121F6" w:rsidRPr="00A121F6" w:rsidRDefault="00A121F6" w:rsidP="00A1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Відповідність (Так/Ні)</w:t>
            </w:r>
          </w:p>
        </w:tc>
      </w:tr>
      <w:tr w:rsidR="00A121F6" w:rsidRPr="00A121F6" w14:paraId="3D93BE84" w14:textId="77777777" w:rsidTr="006A6E12">
        <w:trPr>
          <w:trHeight w:val="467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08AC" w14:textId="77777777" w:rsidR="00A121F6" w:rsidRPr="00A121F6" w:rsidRDefault="00A121F6" w:rsidP="00A121F6">
            <w:pPr>
              <w:spacing w:after="0" w:line="240" w:lineRule="auto"/>
              <w:ind w:left="1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Застосування: </w:t>
            </w:r>
            <w:r w:rsidRPr="00A1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відсмоктувач медичний (далі - аспіратор) повинен бути призначеним </w:t>
            </w:r>
            <w:r w:rsidRPr="00A1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для створення вакууму для використання в неонатології, хірургії, для палат інтенсивної терапії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7C55" w14:textId="77777777" w:rsidR="00A121F6" w:rsidRPr="00A121F6" w:rsidRDefault="00A121F6" w:rsidP="00A12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</w:p>
        </w:tc>
      </w:tr>
      <w:tr w:rsidR="00A121F6" w:rsidRPr="00A121F6" w14:paraId="666F646B" w14:textId="77777777" w:rsidTr="006A6E12">
        <w:trPr>
          <w:trHeight w:val="113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AE89" w14:textId="77777777" w:rsidR="00A121F6" w:rsidRPr="00A121F6" w:rsidRDefault="00A121F6" w:rsidP="00A121F6">
            <w:pPr>
              <w:tabs>
                <w:tab w:val="left" w:pos="54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Аспіратор повинен мати гарантію від виробника впродовж 5 років (надати на підтвердження гарантійний лист від виробника)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9CC6" w14:textId="77777777" w:rsidR="00A121F6" w:rsidRPr="00A121F6" w:rsidRDefault="00A121F6" w:rsidP="00A1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A121F6" w:rsidRPr="00A121F6" w14:paraId="1A644F69" w14:textId="77777777" w:rsidTr="006A6E12">
        <w:trPr>
          <w:trHeight w:val="113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4CE3" w14:textId="77777777" w:rsidR="00A121F6" w:rsidRPr="00A121F6" w:rsidRDefault="00A121F6" w:rsidP="00A121F6">
            <w:pPr>
              <w:tabs>
                <w:tab w:val="left" w:pos="54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Аспіратор повинен </w:t>
            </w:r>
            <w:r w:rsidRPr="00A1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бути доступний у мобільній чи переносній версії, а також з можливістю розміщення на ендоскопічній стійці, біля ліжка пацієнта або в операційній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8F83" w14:textId="77777777" w:rsidR="00A121F6" w:rsidRPr="00A121F6" w:rsidRDefault="00A121F6" w:rsidP="00A1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A121F6" w:rsidRPr="00A121F6" w14:paraId="563F1F5B" w14:textId="77777777" w:rsidTr="006A6E12">
        <w:trPr>
          <w:trHeight w:val="17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392D" w14:textId="77777777" w:rsidR="00A121F6" w:rsidRPr="00A121F6" w:rsidRDefault="00A121F6" w:rsidP="00A12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Аспіратор  повинен мати в комплекті:</w:t>
            </w:r>
          </w:p>
          <w:p w14:paraId="68693881" w14:textId="77777777" w:rsidR="00A121F6" w:rsidRPr="00A121F6" w:rsidRDefault="00A121F6" w:rsidP="00A1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  <w:r w:rsidRPr="00A121F6">
              <w:rPr>
                <w:rFonts w:ascii="MSTT31c6fb02" w:eastAsia="Times New Roman" w:hAnsi="MSTT31c6fb02" w:cs="MSTT31c6fb02"/>
                <w:sz w:val="24"/>
                <w:szCs w:val="24"/>
                <w:lang w:val="uk-UA" w:eastAsia="ru-RU"/>
              </w:rPr>
              <w:t xml:space="preserve"> </w:t>
            </w:r>
            <w:r w:rsidRPr="00A121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мембранний регулятор вакууму;</w:t>
            </w:r>
          </w:p>
          <w:p w14:paraId="27A99FCE" w14:textId="77777777" w:rsidR="00A121F6" w:rsidRPr="00A121F6" w:rsidRDefault="00A121F6" w:rsidP="00A1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 манометр;</w:t>
            </w:r>
          </w:p>
          <w:p w14:paraId="31646DBD" w14:textId="77777777" w:rsidR="00A121F6" w:rsidRPr="00A121F6" w:rsidRDefault="00A121F6" w:rsidP="00A1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комплект для безпечної роботи;</w:t>
            </w:r>
          </w:p>
          <w:p w14:paraId="74D2C592" w14:textId="77777777" w:rsidR="00A121F6" w:rsidRPr="00A121F6" w:rsidRDefault="00A121F6" w:rsidP="00A12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пересувну стійку на колесах;</w:t>
            </w:r>
          </w:p>
          <w:p w14:paraId="54F2710B" w14:textId="77777777" w:rsidR="00A121F6" w:rsidRPr="00A121F6" w:rsidRDefault="00A121F6" w:rsidP="00A12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колбу збору аспірату (2 л) з кришкою – 2шт.;</w:t>
            </w:r>
          </w:p>
          <w:p w14:paraId="73E78856" w14:textId="77777777" w:rsidR="00A121F6" w:rsidRPr="00A121F6" w:rsidRDefault="00A121F6" w:rsidP="00A12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н</w:t>
            </w:r>
            <w:r w:rsidRPr="00A1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ожний перемикач</w:t>
            </w:r>
            <w:r w:rsidRPr="00A12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;</w:t>
            </w:r>
          </w:p>
          <w:p w14:paraId="1466472D" w14:textId="77777777" w:rsidR="00A121F6" w:rsidRPr="00A121F6" w:rsidRDefault="00A121F6" w:rsidP="00A12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інструкцію з експлуатації.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4D9C" w14:textId="77777777" w:rsidR="00A121F6" w:rsidRPr="00A121F6" w:rsidRDefault="00A121F6" w:rsidP="00A1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</w:p>
        </w:tc>
      </w:tr>
      <w:tr w:rsidR="00A121F6" w:rsidRPr="00A121F6" w14:paraId="07704E9E" w14:textId="77777777" w:rsidTr="006A6E12">
        <w:trPr>
          <w:trHeight w:val="17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BD0D" w14:textId="77777777" w:rsidR="00A121F6" w:rsidRPr="00A121F6" w:rsidRDefault="00A121F6" w:rsidP="00A12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Аспіратор повинен мати мембранний вакуумний регулятор, який забезпечує нарощення потужності вакууму за декілька секунд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7124" w14:textId="77777777" w:rsidR="00A121F6" w:rsidRPr="00A121F6" w:rsidRDefault="00A121F6" w:rsidP="00A1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</w:p>
        </w:tc>
      </w:tr>
      <w:tr w:rsidR="00A121F6" w:rsidRPr="00A121F6" w14:paraId="441A9691" w14:textId="77777777" w:rsidTr="006A6E12">
        <w:trPr>
          <w:trHeight w:val="17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C362" w14:textId="77777777" w:rsidR="00A121F6" w:rsidRPr="00A121F6" w:rsidRDefault="00A121F6" w:rsidP="00A12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Аспіратор повинен мати вакуумний насос потужністю не менше 30 л/хвилину.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B73" w14:textId="77777777" w:rsidR="00A121F6" w:rsidRPr="00A121F6" w:rsidRDefault="00A121F6" w:rsidP="00A1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</w:p>
        </w:tc>
      </w:tr>
      <w:tr w:rsidR="00A121F6" w:rsidRPr="00A121F6" w14:paraId="2AC7B7F6" w14:textId="77777777" w:rsidTr="006A6E12">
        <w:trPr>
          <w:trHeight w:val="17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FFB5" w14:textId="77777777" w:rsidR="00A121F6" w:rsidRPr="00A121F6" w:rsidRDefault="00A121F6" w:rsidP="00A12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Аспіратор повинен забезпечити регулювання потужності помпи з можливістю максимального встановлення вакууму не менше ніж до 670 мм Hg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A417" w14:textId="77777777" w:rsidR="00A121F6" w:rsidRPr="00A121F6" w:rsidRDefault="00A121F6" w:rsidP="00A1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A121F6" w:rsidRPr="00A121F6" w14:paraId="095D6FB2" w14:textId="77777777" w:rsidTr="006A6E12">
        <w:trPr>
          <w:trHeight w:val="17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1549" w14:textId="77777777" w:rsidR="00A121F6" w:rsidRPr="00A121F6" w:rsidRDefault="00A121F6" w:rsidP="00A12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Аспіратор повинен мати можливість працювати з колбами багаторазового використання, різного об’єму від 1 до 5 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5ED8" w14:textId="77777777" w:rsidR="00A121F6" w:rsidRPr="00A121F6" w:rsidRDefault="00A121F6" w:rsidP="00A1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A121F6" w:rsidRPr="00A121F6" w14:paraId="5139E413" w14:textId="77777777" w:rsidTr="006A6E12">
        <w:trPr>
          <w:trHeight w:val="37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B071" w14:textId="77777777" w:rsidR="00A121F6" w:rsidRPr="00A121F6" w:rsidRDefault="00A121F6" w:rsidP="00A12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Колба для збору аспірату повинна бути  виготовлена з ударостійкого пластику та витримувати стерилізацію автоклавуванням.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C267" w14:textId="77777777" w:rsidR="00A121F6" w:rsidRPr="00A121F6" w:rsidRDefault="00A121F6" w:rsidP="00A1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A121F6" w:rsidRPr="00A121F6" w14:paraId="27173E98" w14:textId="77777777" w:rsidTr="006A6E12">
        <w:trPr>
          <w:trHeight w:val="37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9414" w14:textId="77777777" w:rsidR="00A121F6" w:rsidRPr="00A121F6" w:rsidRDefault="00A121F6" w:rsidP="00A12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Аспіратор повинен мати комплект для безпечної роботи, який має з’єднувати колбу збору аспірату з вакуумним входом аспіратору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A1AC" w14:textId="77777777" w:rsidR="00A121F6" w:rsidRPr="00A121F6" w:rsidRDefault="00A121F6" w:rsidP="00A1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A121F6" w:rsidRPr="00A121F6" w14:paraId="704DC03F" w14:textId="77777777" w:rsidTr="006A6E12">
        <w:trPr>
          <w:trHeight w:val="37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1167" w14:textId="77777777" w:rsidR="00A121F6" w:rsidRPr="00A121F6" w:rsidRDefault="00A121F6" w:rsidP="00A12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Аспіратор повинен бути надійно закріплений на стійці для легкого пересування в приміщенні, мати антистатичні колеса зі стопорним механізмом та ножним вимикачем апарата.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817F" w14:textId="77777777" w:rsidR="00A121F6" w:rsidRPr="00A121F6" w:rsidRDefault="00A121F6" w:rsidP="00A1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A121F6" w:rsidRPr="00A121F6" w14:paraId="1D0779E1" w14:textId="77777777" w:rsidTr="006A6E12">
        <w:trPr>
          <w:trHeight w:val="624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2C4A" w14:textId="77777777" w:rsidR="00A121F6" w:rsidRPr="00A121F6" w:rsidRDefault="00A121F6" w:rsidP="00A12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Для зручно використання медичним персоналом аспіратор повинен мати вагу не більше 10 кг в комплекті зі стійкою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1962" w14:textId="77777777" w:rsidR="00A121F6" w:rsidRPr="00A121F6" w:rsidRDefault="00A121F6" w:rsidP="00A1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A121F6" w:rsidRPr="00A121F6" w14:paraId="74C5B8DB" w14:textId="77777777" w:rsidTr="006A6E12">
        <w:trPr>
          <w:trHeight w:val="17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65D5" w14:textId="77777777" w:rsidR="00A121F6" w:rsidRPr="00A121F6" w:rsidRDefault="00A121F6" w:rsidP="00A12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Аспіратор повинен мати можливість електричного живлення від лікарняної мережі 220В 50Гц без обмеження часу безперервної роботи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85F3" w14:textId="77777777" w:rsidR="00A121F6" w:rsidRPr="00A121F6" w:rsidRDefault="00A121F6" w:rsidP="00A1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14:paraId="10385CCD" w14:textId="77777777" w:rsidR="00E12891" w:rsidRPr="00E12891" w:rsidRDefault="00E12891" w:rsidP="00E12891">
      <w:pPr>
        <w:spacing w:after="0"/>
        <w:rPr>
          <w:rFonts w:ascii="Times New Roman" w:eastAsia="Arial" w:hAnsi="Times New Roman" w:cs="Times New Roman"/>
          <w:color w:val="000000"/>
          <w:lang w:val="uk-UA" w:eastAsia="ru-RU"/>
        </w:rPr>
      </w:pPr>
    </w:p>
    <w:p w14:paraId="5A0A4AEA" w14:textId="57E8D41D" w:rsidR="009E0F0A" w:rsidRDefault="009E0F0A" w:rsidP="00D45B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09CB2C03" w14:textId="77777777" w:rsidR="009E0F0A" w:rsidRPr="009E0F0A" w:rsidRDefault="009E0F0A" w:rsidP="009E0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uk-UA" w:eastAsia="ru-RU"/>
        </w:rPr>
      </w:pPr>
      <w:r w:rsidRPr="009E0F0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uk-UA" w:eastAsia="ru-RU"/>
        </w:rPr>
        <w:t>Примітка:</w:t>
      </w:r>
    </w:p>
    <w:p w14:paraId="526423C3" w14:textId="77777777" w:rsidR="009E0F0A" w:rsidRPr="009E0F0A" w:rsidRDefault="009E0F0A" w:rsidP="009E0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uk-UA" w:eastAsia="ru-RU"/>
        </w:rPr>
      </w:pPr>
      <w:r w:rsidRPr="009E0F0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uk-UA" w:eastAsia="ru-RU"/>
        </w:rPr>
        <w:t>1.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</w:t>
      </w:r>
    </w:p>
    <w:p w14:paraId="1A1E45F6" w14:textId="77777777" w:rsidR="009E0F0A" w:rsidRPr="002D39BE" w:rsidRDefault="009E0F0A" w:rsidP="00D45B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sectPr w:rsidR="009E0F0A" w:rsidRPr="002D39BE" w:rsidSect="00566A47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B625" w14:textId="77777777" w:rsidR="002E2859" w:rsidRDefault="002E2859" w:rsidP="00183B6F">
      <w:pPr>
        <w:spacing w:after="0" w:line="240" w:lineRule="auto"/>
      </w:pPr>
      <w:r>
        <w:separator/>
      </w:r>
    </w:p>
  </w:endnote>
  <w:endnote w:type="continuationSeparator" w:id="0">
    <w:p w14:paraId="6F583515" w14:textId="77777777" w:rsidR="002E2859" w:rsidRDefault="002E2859" w:rsidP="0018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TT31c6fb0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6C03" w14:textId="77777777" w:rsidR="002E2859" w:rsidRDefault="002E2859" w:rsidP="00183B6F">
      <w:pPr>
        <w:spacing w:after="0" w:line="240" w:lineRule="auto"/>
      </w:pPr>
      <w:r>
        <w:separator/>
      </w:r>
    </w:p>
  </w:footnote>
  <w:footnote w:type="continuationSeparator" w:id="0">
    <w:p w14:paraId="0064CE4C" w14:textId="77777777" w:rsidR="002E2859" w:rsidRDefault="002E2859" w:rsidP="00183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F805EAC"/>
    <w:multiLevelType w:val="hybridMultilevel"/>
    <w:tmpl w:val="DA8E3656"/>
    <w:lvl w:ilvl="0" w:tplc="4E521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7264"/>
    <w:multiLevelType w:val="hybridMultilevel"/>
    <w:tmpl w:val="4CD2A946"/>
    <w:lvl w:ilvl="0" w:tplc="5BDEAFD0">
      <w:start w:val="10"/>
      <w:numFmt w:val="bullet"/>
      <w:lvlText w:val="-"/>
      <w:lvlJc w:val="left"/>
      <w:pPr>
        <w:ind w:left="1004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E76428"/>
    <w:multiLevelType w:val="hybridMultilevel"/>
    <w:tmpl w:val="DD06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FDA"/>
    <w:multiLevelType w:val="hybridMultilevel"/>
    <w:tmpl w:val="6BF07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786949"/>
    <w:multiLevelType w:val="multilevel"/>
    <w:tmpl w:val="C22CC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684F"/>
    <w:multiLevelType w:val="hybridMultilevel"/>
    <w:tmpl w:val="DCEE1DC8"/>
    <w:lvl w:ilvl="0" w:tplc="1426515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A4F13"/>
    <w:multiLevelType w:val="hybridMultilevel"/>
    <w:tmpl w:val="F24AB67C"/>
    <w:lvl w:ilvl="0" w:tplc="44084E8E">
      <w:start w:val="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87BB4"/>
    <w:multiLevelType w:val="hybridMultilevel"/>
    <w:tmpl w:val="CD420DB2"/>
    <w:lvl w:ilvl="0" w:tplc="AAAE47F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0EC0A40"/>
    <w:multiLevelType w:val="hybridMultilevel"/>
    <w:tmpl w:val="E1DE9B2A"/>
    <w:lvl w:ilvl="0" w:tplc="1426515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F6E4E"/>
    <w:multiLevelType w:val="hybridMultilevel"/>
    <w:tmpl w:val="F12236DC"/>
    <w:lvl w:ilvl="0" w:tplc="E05A69F0">
      <w:start w:val="1"/>
      <w:numFmt w:val="decimal"/>
      <w:lvlText w:val="%1."/>
      <w:lvlJc w:val="left"/>
      <w:pPr>
        <w:ind w:left="927" w:hanging="360"/>
      </w:pPr>
      <w:rPr>
        <w:rFonts w:cs="Times New Roman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2F5CA8"/>
    <w:multiLevelType w:val="hybridMultilevel"/>
    <w:tmpl w:val="7ABACB88"/>
    <w:lvl w:ilvl="0" w:tplc="AAF293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5765F"/>
    <w:multiLevelType w:val="multilevel"/>
    <w:tmpl w:val="19764D4E"/>
    <w:lvl w:ilvl="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A16C1"/>
    <w:multiLevelType w:val="hybridMultilevel"/>
    <w:tmpl w:val="4BC66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D271D"/>
    <w:multiLevelType w:val="hybridMultilevel"/>
    <w:tmpl w:val="64E6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2F8"/>
    <w:rsid w:val="00025557"/>
    <w:rsid w:val="00041122"/>
    <w:rsid w:val="00072BFF"/>
    <w:rsid w:val="000A1BA3"/>
    <w:rsid w:val="000B7D35"/>
    <w:rsid w:val="00106D7D"/>
    <w:rsid w:val="0011053C"/>
    <w:rsid w:val="00115BFA"/>
    <w:rsid w:val="00124897"/>
    <w:rsid w:val="00127575"/>
    <w:rsid w:val="00147DAE"/>
    <w:rsid w:val="001563D2"/>
    <w:rsid w:val="00170875"/>
    <w:rsid w:val="0017214D"/>
    <w:rsid w:val="00182053"/>
    <w:rsid w:val="00183B6F"/>
    <w:rsid w:val="0019595F"/>
    <w:rsid w:val="001C73CA"/>
    <w:rsid w:val="001D2713"/>
    <w:rsid w:val="001E08CF"/>
    <w:rsid w:val="001E0B94"/>
    <w:rsid w:val="0021645D"/>
    <w:rsid w:val="0023152E"/>
    <w:rsid w:val="00241B63"/>
    <w:rsid w:val="00283EF9"/>
    <w:rsid w:val="002864CE"/>
    <w:rsid w:val="002A436B"/>
    <w:rsid w:val="002B525F"/>
    <w:rsid w:val="002D39BE"/>
    <w:rsid w:val="002E2283"/>
    <w:rsid w:val="002E2859"/>
    <w:rsid w:val="002E7C0F"/>
    <w:rsid w:val="002F61FB"/>
    <w:rsid w:val="00320C73"/>
    <w:rsid w:val="00325558"/>
    <w:rsid w:val="00333A36"/>
    <w:rsid w:val="003739A4"/>
    <w:rsid w:val="00380C59"/>
    <w:rsid w:val="003914DE"/>
    <w:rsid w:val="00393ACC"/>
    <w:rsid w:val="003A4216"/>
    <w:rsid w:val="003A4ABD"/>
    <w:rsid w:val="003D1D8E"/>
    <w:rsid w:val="00403B41"/>
    <w:rsid w:val="00415FD7"/>
    <w:rsid w:val="00434B9B"/>
    <w:rsid w:val="00436818"/>
    <w:rsid w:val="00437124"/>
    <w:rsid w:val="0044474D"/>
    <w:rsid w:val="00447A77"/>
    <w:rsid w:val="004602EF"/>
    <w:rsid w:val="00471E54"/>
    <w:rsid w:val="004B33C5"/>
    <w:rsid w:val="004B4DA9"/>
    <w:rsid w:val="004C50C0"/>
    <w:rsid w:val="004C6B41"/>
    <w:rsid w:val="004E4647"/>
    <w:rsid w:val="004E4FE5"/>
    <w:rsid w:val="004F31A2"/>
    <w:rsid w:val="004F4A43"/>
    <w:rsid w:val="00565D8A"/>
    <w:rsid w:val="00566A47"/>
    <w:rsid w:val="0057560C"/>
    <w:rsid w:val="005829C4"/>
    <w:rsid w:val="00594C32"/>
    <w:rsid w:val="005C776D"/>
    <w:rsid w:val="005D103D"/>
    <w:rsid w:val="005D302D"/>
    <w:rsid w:val="005F1536"/>
    <w:rsid w:val="00614395"/>
    <w:rsid w:val="00622593"/>
    <w:rsid w:val="0063482A"/>
    <w:rsid w:val="0065413A"/>
    <w:rsid w:val="006902E5"/>
    <w:rsid w:val="006958B7"/>
    <w:rsid w:val="006C566F"/>
    <w:rsid w:val="006E07E6"/>
    <w:rsid w:val="006F38E4"/>
    <w:rsid w:val="006F7CA7"/>
    <w:rsid w:val="00703D99"/>
    <w:rsid w:val="00735543"/>
    <w:rsid w:val="00776677"/>
    <w:rsid w:val="0077740C"/>
    <w:rsid w:val="007C5321"/>
    <w:rsid w:val="007E16ED"/>
    <w:rsid w:val="007E414F"/>
    <w:rsid w:val="0080568D"/>
    <w:rsid w:val="00820339"/>
    <w:rsid w:val="008441E8"/>
    <w:rsid w:val="0088594C"/>
    <w:rsid w:val="008A3095"/>
    <w:rsid w:val="008A4FAD"/>
    <w:rsid w:val="008A7555"/>
    <w:rsid w:val="008B66A4"/>
    <w:rsid w:val="008C1042"/>
    <w:rsid w:val="008C1F03"/>
    <w:rsid w:val="008C3C1B"/>
    <w:rsid w:val="009016E1"/>
    <w:rsid w:val="0092037B"/>
    <w:rsid w:val="00936164"/>
    <w:rsid w:val="00953961"/>
    <w:rsid w:val="009560B0"/>
    <w:rsid w:val="00974E32"/>
    <w:rsid w:val="00987949"/>
    <w:rsid w:val="009B1557"/>
    <w:rsid w:val="009E0F0A"/>
    <w:rsid w:val="009E6407"/>
    <w:rsid w:val="009E7E3D"/>
    <w:rsid w:val="00A02268"/>
    <w:rsid w:val="00A121F6"/>
    <w:rsid w:val="00A13927"/>
    <w:rsid w:val="00A168B6"/>
    <w:rsid w:val="00A260DA"/>
    <w:rsid w:val="00A279FF"/>
    <w:rsid w:val="00A314FF"/>
    <w:rsid w:val="00A6310C"/>
    <w:rsid w:val="00A661E8"/>
    <w:rsid w:val="00A6689F"/>
    <w:rsid w:val="00A70415"/>
    <w:rsid w:val="00A837A4"/>
    <w:rsid w:val="00A90107"/>
    <w:rsid w:val="00AA3CA8"/>
    <w:rsid w:val="00AE6D81"/>
    <w:rsid w:val="00B33DFF"/>
    <w:rsid w:val="00B6219B"/>
    <w:rsid w:val="00B853CE"/>
    <w:rsid w:val="00B86287"/>
    <w:rsid w:val="00B95E19"/>
    <w:rsid w:val="00BB42F8"/>
    <w:rsid w:val="00BE653B"/>
    <w:rsid w:val="00BF4836"/>
    <w:rsid w:val="00C052CD"/>
    <w:rsid w:val="00C134D4"/>
    <w:rsid w:val="00C24D26"/>
    <w:rsid w:val="00C56659"/>
    <w:rsid w:val="00CB4E2D"/>
    <w:rsid w:val="00CC07C4"/>
    <w:rsid w:val="00CE2B5C"/>
    <w:rsid w:val="00D01563"/>
    <w:rsid w:val="00D057F9"/>
    <w:rsid w:val="00D1785C"/>
    <w:rsid w:val="00D3203C"/>
    <w:rsid w:val="00D40998"/>
    <w:rsid w:val="00D45BEA"/>
    <w:rsid w:val="00D46FE7"/>
    <w:rsid w:val="00D60724"/>
    <w:rsid w:val="00D63BA4"/>
    <w:rsid w:val="00D70FE3"/>
    <w:rsid w:val="00D80B5A"/>
    <w:rsid w:val="00D9270C"/>
    <w:rsid w:val="00D945BD"/>
    <w:rsid w:val="00DA61F9"/>
    <w:rsid w:val="00DD743D"/>
    <w:rsid w:val="00DF0932"/>
    <w:rsid w:val="00E06CF0"/>
    <w:rsid w:val="00E12891"/>
    <w:rsid w:val="00E144B1"/>
    <w:rsid w:val="00E34E5B"/>
    <w:rsid w:val="00E6443A"/>
    <w:rsid w:val="00E70B9B"/>
    <w:rsid w:val="00E76C03"/>
    <w:rsid w:val="00E92AA9"/>
    <w:rsid w:val="00EC0CAD"/>
    <w:rsid w:val="00EC2DE1"/>
    <w:rsid w:val="00EF30BF"/>
    <w:rsid w:val="00F04357"/>
    <w:rsid w:val="00F34EF8"/>
    <w:rsid w:val="00F76324"/>
    <w:rsid w:val="00F87358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71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E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02E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602EF"/>
  </w:style>
  <w:style w:type="table" w:styleId="TableGrid">
    <w:name w:val="Table Grid"/>
    <w:basedOn w:val="TableNormal"/>
    <w:uiPriority w:val="59"/>
    <w:rsid w:val="00566A47"/>
    <w:pPr>
      <w:spacing w:after="0" w:line="240" w:lineRule="auto"/>
    </w:pPr>
    <w:rPr>
      <w:rFonts w:ascii="Liberation Serif" w:eastAsia="Tahoma" w:hAnsi="Liberation Serif" w:cs="Lohit Devanaga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TableNormal"/>
    <w:next w:val="TableGrid"/>
    <w:uiPriority w:val="59"/>
    <w:rsid w:val="0043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712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TableNormal"/>
    <w:next w:val="TableGrid"/>
    <w:uiPriority w:val="59"/>
    <w:rsid w:val="00594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4F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AA3C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TableNormal"/>
    <w:next w:val="TableGrid"/>
    <w:uiPriority w:val="39"/>
    <w:rsid w:val="00393A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TableNormal"/>
    <w:next w:val="TableGrid"/>
    <w:uiPriority w:val="59"/>
    <w:rsid w:val="0033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A022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7">
    <w:name w:val="Сетка таблицы7"/>
    <w:basedOn w:val="TableNormal"/>
    <w:next w:val="TableGrid"/>
    <w:uiPriority w:val="59"/>
    <w:rsid w:val="00956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TableNormal"/>
    <w:next w:val="TableGrid"/>
    <w:uiPriority w:val="39"/>
    <w:rsid w:val="004C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563D2"/>
    <w:pPr>
      <w:spacing w:after="0" w:line="240" w:lineRule="auto"/>
    </w:pPr>
    <w:rPr>
      <w:rFonts w:eastAsia="Times New Roman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етка таблицы9"/>
    <w:basedOn w:val="TableNormal"/>
    <w:next w:val="TableGrid"/>
    <w:rsid w:val="004E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B6F"/>
  </w:style>
  <w:style w:type="paragraph" w:styleId="Footer">
    <w:name w:val="footer"/>
    <w:basedOn w:val="Normal"/>
    <w:link w:val="FooterChar"/>
    <w:uiPriority w:val="99"/>
    <w:unhideWhenUsed/>
    <w:rsid w:val="00183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B6F"/>
  </w:style>
  <w:style w:type="table" w:customStyle="1" w:styleId="TableGrid1">
    <w:name w:val="Table Grid1"/>
    <w:basedOn w:val="TableNormal"/>
    <w:next w:val="TableGrid"/>
    <w:uiPriority w:val="39"/>
    <w:rsid w:val="00E1289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2544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2024-03-14T09:34:00Z</dcterms:created>
  <dcterms:modified xsi:type="dcterms:W3CDTF">2024-03-21T11:34:00Z</dcterms:modified>
</cp:coreProperties>
</file>