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578" w:rsidRPr="002D1C60" w:rsidRDefault="002D1C60">
      <w:pPr>
        <w:spacing w:line="240" w:lineRule="auto"/>
        <w:jc w:val="center"/>
        <w:rPr>
          <w:sz w:val="28"/>
          <w:szCs w:val="28"/>
          <w:lang w:val="uk-UA"/>
        </w:rPr>
      </w:pPr>
      <w:r>
        <w:rPr>
          <w:rFonts w:ascii="Times New Roman" w:eastAsia="Times New Roman" w:hAnsi="Times New Roman" w:cs="Times New Roman"/>
          <w:b/>
          <w:sz w:val="28"/>
          <w:szCs w:val="28"/>
          <w:lang w:val="uk-UA"/>
        </w:rPr>
        <w:t>КОМУНАЛЬНЕ ПІДПРИЄМСТВО «КРОЛЕВЕЦЬКА ЛІКАРНЯ»</w:t>
      </w:r>
      <w:r>
        <w:rPr>
          <w:rFonts w:ascii="Times New Roman" w:eastAsia="Times New Roman" w:hAnsi="Times New Roman" w:cs="Times New Roman"/>
          <w:b/>
          <w:sz w:val="28"/>
          <w:szCs w:val="28"/>
          <w:lang w:val="uk-UA"/>
        </w:rPr>
        <w:br/>
        <w:t>КРОЛЕВЕЦЬКОЇ МІСЬКОЇ РАДИ</w:t>
      </w:r>
    </w:p>
    <w:tbl>
      <w:tblPr>
        <w:tblStyle w:val="Style10"/>
        <w:tblW w:w="9318" w:type="dxa"/>
        <w:tblInd w:w="0"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3931"/>
        <w:gridCol w:w="5387"/>
      </w:tblGrid>
      <w:tr w:rsidR="00BF7578">
        <w:tc>
          <w:tcPr>
            <w:tcW w:w="3931" w:type="dxa"/>
            <w:tcBorders>
              <w:top w:val="nil"/>
              <w:left w:val="nil"/>
              <w:bottom w:val="nil"/>
              <w:right w:val="nil"/>
            </w:tcBorders>
          </w:tcPr>
          <w:p w:rsidR="00BF7578" w:rsidRDefault="00BF7578">
            <w:pPr>
              <w:spacing w:line="240" w:lineRule="auto"/>
            </w:pPr>
          </w:p>
          <w:p w:rsidR="00BF7578" w:rsidRDefault="00BF7578">
            <w:pPr>
              <w:spacing w:line="240" w:lineRule="auto"/>
              <w:rPr>
                <w:rFonts w:ascii="Times New Roman" w:eastAsia="Times New Roman" w:hAnsi="Times New Roman" w:cs="Times New Roman"/>
                <w:color w:val="000000"/>
                <w:sz w:val="28"/>
                <w:szCs w:val="28"/>
              </w:rPr>
            </w:pPr>
          </w:p>
        </w:tc>
        <w:tc>
          <w:tcPr>
            <w:tcW w:w="5387" w:type="dxa"/>
            <w:tcBorders>
              <w:top w:val="nil"/>
              <w:left w:val="nil"/>
              <w:bottom w:val="nil"/>
              <w:right w:val="nil"/>
            </w:tcBorders>
          </w:tcPr>
          <w:p w:rsidR="00BF7578" w:rsidRDefault="00BF7578">
            <w:pPr>
              <w:spacing w:line="240" w:lineRule="auto"/>
              <w:rPr>
                <w:rFonts w:ascii="Times New Roman" w:eastAsia="Times New Roman" w:hAnsi="Times New Roman" w:cs="Times New Roman"/>
                <w:color w:val="000000"/>
                <w:sz w:val="24"/>
                <w:szCs w:val="24"/>
              </w:rPr>
            </w:pPr>
          </w:p>
          <w:p w:rsidR="00BF7578" w:rsidRDefault="002D1C6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ЗАТВЕРДЖЕНО</w:t>
            </w:r>
          </w:p>
        </w:tc>
      </w:tr>
      <w:tr w:rsidR="00BF7578">
        <w:tc>
          <w:tcPr>
            <w:tcW w:w="3931" w:type="dxa"/>
            <w:tcBorders>
              <w:top w:val="nil"/>
              <w:left w:val="nil"/>
              <w:bottom w:val="nil"/>
              <w:right w:val="nil"/>
            </w:tcBorders>
          </w:tcPr>
          <w:p w:rsidR="00BF7578" w:rsidRDefault="00BF7578">
            <w:pPr>
              <w:spacing w:line="240" w:lineRule="auto"/>
              <w:rPr>
                <w:rFonts w:ascii="Times New Roman" w:eastAsia="Times New Roman" w:hAnsi="Times New Roman" w:cs="Times New Roman"/>
                <w:color w:val="000000"/>
                <w:sz w:val="28"/>
                <w:szCs w:val="28"/>
              </w:rPr>
            </w:pPr>
          </w:p>
        </w:tc>
        <w:tc>
          <w:tcPr>
            <w:tcW w:w="5387" w:type="dxa"/>
            <w:tcBorders>
              <w:top w:val="nil"/>
              <w:left w:val="nil"/>
              <w:bottom w:val="nil"/>
              <w:right w:val="nil"/>
            </w:tcBorders>
          </w:tcPr>
          <w:p w:rsidR="00BF7578" w:rsidRPr="002D1C60" w:rsidRDefault="002D1C60">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Рішенням уповноваженої особи</w:t>
            </w:r>
          </w:p>
        </w:tc>
      </w:tr>
      <w:tr w:rsidR="00BF7578">
        <w:tc>
          <w:tcPr>
            <w:tcW w:w="3931" w:type="dxa"/>
            <w:tcBorders>
              <w:top w:val="nil"/>
              <w:left w:val="nil"/>
              <w:bottom w:val="nil"/>
              <w:right w:val="nil"/>
            </w:tcBorders>
          </w:tcPr>
          <w:p w:rsidR="00BF7578" w:rsidRDefault="00BF7578">
            <w:pPr>
              <w:spacing w:line="240" w:lineRule="auto"/>
              <w:rPr>
                <w:rFonts w:ascii="Times New Roman" w:eastAsia="Times New Roman" w:hAnsi="Times New Roman" w:cs="Times New Roman"/>
                <w:color w:val="000000"/>
                <w:sz w:val="24"/>
                <w:szCs w:val="24"/>
              </w:rPr>
            </w:pPr>
          </w:p>
        </w:tc>
        <w:tc>
          <w:tcPr>
            <w:tcW w:w="5387" w:type="dxa"/>
            <w:tcBorders>
              <w:top w:val="nil"/>
              <w:left w:val="nil"/>
              <w:bottom w:val="nil"/>
              <w:right w:val="nil"/>
            </w:tcBorders>
          </w:tcPr>
          <w:p w:rsidR="00BF7578" w:rsidRDefault="00BF7578">
            <w:pPr>
              <w:spacing w:line="240" w:lineRule="auto"/>
              <w:rPr>
                <w:rFonts w:ascii="Times New Roman" w:eastAsia="Times New Roman" w:hAnsi="Times New Roman" w:cs="Times New Roman"/>
                <w:color w:val="000000"/>
                <w:sz w:val="24"/>
                <w:szCs w:val="24"/>
              </w:rPr>
            </w:pPr>
          </w:p>
        </w:tc>
      </w:tr>
      <w:tr w:rsidR="00BF7578">
        <w:tc>
          <w:tcPr>
            <w:tcW w:w="3931" w:type="dxa"/>
            <w:tcBorders>
              <w:top w:val="nil"/>
              <w:left w:val="nil"/>
              <w:bottom w:val="nil"/>
              <w:right w:val="nil"/>
            </w:tcBorders>
          </w:tcPr>
          <w:p w:rsidR="00BF7578" w:rsidRDefault="00BF7578">
            <w:pPr>
              <w:spacing w:line="240" w:lineRule="auto"/>
              <w:rPr>
                <w:rFonts w:ascii="Times New Roman" w:eastAsia="Times New Roman" w:hAnsi="Times New Roman" w:cs="Times New Roman"/>
                <w:color w:val="000000"/>
                <w:sz w:val="28"/>
                <w:szCs w:val="28"/>
              </w:rPr>
            </w:pPr>
          </w:p>
        </w:tc>
        <w:tc>
          <w:tcPr>
            <w:tcW w:w="5387" w:type="dxa"/>
            <w:tcBorders>
              <w:top w:val="nil"/>
              <w:left w:val="nil"/>
              <w:bottom w:val="nil"/>
              <w:right w:val="nil"/>
            </w:tcBorders>
          </w:tcPr>
          <w:p w:rsidR="00BF7578" w:rsidRDefault="00BF7578">
            <w:pPr>
              <w:spacing w:line="240" w:lineRule="auto"/>
              <w:rPr>
                <w:rFonts w:ascii="Times New Roman" w:eastAsia="Times New Roman" w:hAnsi="Times New Roman" w:cs="Times New Roman"/>
                <w:color w:val="000000"/>
                <w:sz w:val="28"/>
                <w:szCs w:val="28"/>
              </w:rPr>
            </w:pPr>
          </w:p>
          <w:p w:rsidR="00BF7578" w:rsidRDefault="00BF7578">
            <w:pPr>
              <w:spacing w:line="240" w:lineRule="auto"/>
              <w:rPr>
                <w:rFonts w:ascii="Times New Roman" w:eastAsia="Times New Roman" w:hAnsi="Times New Roman" w:cs="Times New Roman"/>
                <w:color w:val="000000"/>
                <w:sz w:val="28"/>
                <w:szCs w:val="28"/>
              </w:rPr>
            </w:pPr>
          </w:p>
        </w:tc>
      </w:tr>
    </w:tbl>
    <w:p w:rsidR="00BF7578" w:rsidRDefault="00BF7578" w:rsidP="002D1C60">
      <w:pPr>
        <w:spacing w:line="240" w:lineRule="auto"/>
        <w:rPr>
          <w:rFonts w:ascii="Times New Roman" w:eastAsia="Times New Roman" w:hAnsi="Times New Roman" w:cs="Times New Roman"/>
          <w:color w:val="000000"/>
          <w:sz w:val="24"/>
          <w:szCs w:val="24"/>
        </w:rPr>
      </w:pPr>
    </w:p>
    <w:p w:rsidR="00BF7578" w:rsidRDefault="00BF7578">
      <w:pPr>
        <w:spacing w:line="240" w:lineRule="auto"/>
        <w:ind w:left="320"/>
        <w:jc w:val="center"/>
        <w:rPr>
          <w:rFonts w:ascii="Times New Roman" w:eastAsia="Times New Roman" w:hAnsi="Times New Roman" w:cs="Times New Roman"/>
          <w:color w:val="000000"/>
          <w:sz w:val="24"/>
          <w:szCs w:val="24"/>
        </w:rPr>
      </w:pPr>
    </w:p>
    <w:p w:rsidR="00BF7578" w:rsidRDefault="00BF7578">
      <w:pPr>
        <w:spacing w:line="240" w:lineRule="auto"/>
        <w:ind w:left="320"/>
        <w:jc w:val="center"/>
        <w:rPr>
          <w:rFonts w:ascii="Times New Roman" w:eastAsia="Times New Roman" w:hAnsi="Times New Roman" w:cs="Times New Roman"/>
          <w:color w:val="000000"/>
          <w:sz w:val="24"/>
          <w:szCs w:val="24"/>
        </w:rPr>
      </w:pPr>
    </w:p>
    <w:p w:rsidR="00BF7578" w:rsidRDefault="00BF7578">
      <w:pPr>
        <w:spacing w:line="240" w:lineRule="auto"/>
        <w:ind w:left="320"/>
        <w:jc w:val="center"/>
        <w:rPr>
          <w:rFonts w:ascii="Times New Roman" w:eastAsia="Times New Roman" w:hAnsi="Times New Roman" w:cs="Times New Roman"/>
          <w:color w:val="000000"/>
          <w:sz w:val="24"/>
          <w:szCs w:val="24"/>
        </w:rPr>
      </w:pPr>
    </w:p>
    <w:p w:rsidR="00BF7578" w:rsidRDefault="00BF7578">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BF7578">
        <w:tc>
          <w:tcPr>
            <w:tcW w:w="9847" w:type="dxa"/>
            <w:tcBorders>
              <w:top w:val="nil"/>
              <w:left w:val="nil"/>
              <w:bottom w:val="nil"/>
              <w:right w:val="nil"/>
            </w:tcBorders>
          </w:tcPr>
          <w:p w:rsidR="00BF7578" w:rsidRDefault="002D1C60">
            <w:pPr>
              <w:spacing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ТЕНДЕРНА ДОКУМЕНТАЦІЯ</w:t>
            </w:r>
          </w:p>
        </w:tc>
      </w:tr>
    </w:tbl>
    <w:p w:rsidR="00BF7578" w:rsidRDefault="00BF7578">
      <w:pPr>
        <w:spacing w:line="240" w:lineRule="auto"/>
        <w:jc w:val="center"/>
        <w:rPr>
          <w:rFonts w:ascii="Times New Roman" w:eastAsia="Times New Roman" w:hAnsi="Times New Roman" w:cs="Times New Roman"/>
          <w:color w:val="000000"/>
          <w:sz w:val="24"/>
          <w:szCs w:val="24"/>
        </w:rPr>
      </w:pPr>
    </w:p>
    <w:p w:rsidR="00BF7578" w:rsidRDefault="002D1C60">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2A26E1" w:rsidRDefault="002D1C60" w:rsidP="002A26E1">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p>
    <w:p w:rsidR="002A26E1" w:rsidRDefault="002A26E1" w:rsidP="002A26E1">
      <w:pPr>
        <w:spacing w:line="240" w:lineRule="auto"/>
        <w:jc w:val="center"/>
        <w:rPr>
          <w:rFonts w:ascii="Times New Roman" w:eastAsia="Times New Roman" w:hAnsi="Times New Roman" w:cs="Times New Roman"/>
          <w:color w:val="000000"/>
          <w:sz w:val="32"/>
          <w:szCs w:val="32"/>
        </w:rPr>
      </w:pPr>
    </w:p>
    <w:p w:rsidR="002A26E1" w:rsidRPr="002A26E1" w:rsidRDefault="002D1C60" w:rsidP="002A26E1">
      <w:pPr>
        <w:spacing w:line="240" w:lineRule="auto"/>
        <w:jc w:val="center"/>
        <w:rPr>
          <w:rFonts w:ascii="Times New Roman" w:eastAsia="Times New Roman" w:hAnsi="Times New Roman" w:cs="Times New Roman"/>
          <w:color w:val="000000"/>
          <w:sz w:val="32"/>
          <w:szCs w:val="32"/>
        </w:rPr>
      </w:pPr>
      <w:r w:rsidRPr="002D1C60">
        <w:rPr>
          <w:rFonts w:ascii="Times New Roman" w:eastAsia="Times New Roman" w:hAnsi="Times New Roman" w:cs="Times New Roman"/>
          <w:b/>
          <w:sz w:val="32"/>
          <w:szCs w:val="32"/>
        </w:rPr>
        <w:t xml:space="preserve"> </w:t>
      </w:r>
      <w:r w:rsidR="002A26E1">
        <w:rPr>
          <w:rFonts w:ascii="Times New Roman" w:eastAsia="Times New Roman" w:hAnsi="Times New Roman" w:cs="Times New Roman"/>
          <w:b/>
          <w:sz w:val="32"/>
          <w:szCs w:val="32"/>
          <w:lang w:val="uk-UA"/>
        </w:rPr>
        <w:t>Стоматологічні матеріали</w:t>
      </w:r>
      <w:r w:rsidRPr="002D1C60">
        <w:rPr>
          <w:rFonts w:ascii="Times New Roman" w:eastAsia="Times New Roman" w:hAnsi="Times New Roman" w:cs="Times New Roman"/>
          <w:b/>
          <w:sz w:val="32"/>
          <w:szCs w:val="32"/>
          <w:lang w:val="uk-UA"/>
        </w:rPr>
        <w:t xml:space="preserve"> (</w:t>
      </w:r>
      <w:r w:rsidRPr="002D1C60">
        <w:rPr>
          <w:rFonts w:ascii="Times New Roman" w:eastAsia="Times New Roman" w:hAnsi="Times New Roman" w:cs="Times New Roman"/>
          <w:b/>
          <w:sz w:val="32"/>
          <w:szCs w:val="32"/>
        </w:rPr>
        <w:t xml:space="preserve">ДК 021:2015 - </w:t>
      </w:r>
      <w:r w:rsidR="002A26E1" w:rsidRPr="002A26E1">
        <w:rPr>
          <w:rFonts w:ascii="Times New Roman" w:eastAsia="Times New Roman" w:hAnsi="Times New Roman" w:cs="Times New Roman"/>
          <w:b/>
          <w:color w:val="000000"/>
          <w:sz w:val="32"/>
          <w:szCs w:val="32"/>
          <w:lang w:val="uk-UA"/>
        </w:rPr>
        <w:tab/>
      </w:r>
    </w:p>
    <w:p w:rsidR="00BF7578" w:rsidRPr="002D1C60" w:rsidRDefault="002A26E1" w:rsidP="002A26E1">
      <w:pPr>
        <w:spacing w:line="240" w:lineRule="auto"/>
        <w:jc w:val="center"/>
        <w:rPr>
          <w:rFonts w:ascii="Times New Roman" w:eastAsia="Times New Roman" w:hAnsi="Times New Roman" w:cs="Times New Roman"/>
          <w:b/>
          <w:color w:val="000000"/>
          <w:sz w:val="32"/>
          <w:szCs w:val="32"/>
          <w:lang w:val="uk-UA"/>
        </w:rPr>
      </w:pPr>
      <w:r w:rsidRPr="002A26E1">
        <w:rPr>
          <w:rFonts w:ascii="Times New Roman" w:eastAsia="Times New Roman" w:hAnsi="Times New Roman" w:cs="Times New Roman"/>
          <w:b/>
          <w:color w:val="000000"/>
          <w:sz w:val="32"/>
          <w:szCs w:val="32"/>
          <w:lang w:val="uk-UA"/>
        </w:rPr>
        <w:t>33140000-3 - Медичні матеріали</w:t>
      </w:r>
      <w:r w:rsidR="002D1C60" w:rsidRPr="002D1C60">
        <w:rPr>
          <w:rFonts w:ascii="Times New Roman" w:eastAsia="Times New Roman" w:hAnsi="Times New Roman" w:cs="Times New Roman"/>
          <w:b/>
          <w:color w:val="000000"/>
          <w:sz w:val="32"/>
          <w:szCs w:val="32"/>
          <w:lang w:val="uk-UA"/>
        </w:rPr>
        <w:t>)</w:t>
      </w:r>
    </w:p>
    <w:p w:rsidR="00BF7578" w:rsidRPr="002D1C60" w:rsidRDefault="00BF7578">
      <w:pPr>
        <w:spacing w:line="240" w:lineRule="auto"/>
        <w:rPr>
          <w:rFonts w:ascii="Times New Roman" w:eastAsia="Times New Roman" w:hAnsi="Times New Roman" w:cs="Times New Roman"/>
          <w:b/>
          <w:color w:val="000000"/>
          <w:sz w:val="32"/>
          <w:szCs w:val="32"/>
        </w:rPr>
      </w:pPr>
    </w:p>
    <w:p w:rsidR="00BF7578" w:rsidRDefault="00BF7578">
      <w:pPr>
        <w:spacing w:line="240" w:lineRule="auto"/>
        <w:jc w:val="center"/>
        <w:rPr>
          <w:rFonts w:ascii="Times New Roman" w:eastAsia="Times New Roman" w:hAnsi="Times New Roman" w:cs="Times New Roman"/>
          <w:color w:val="000000"/>
          <w:sz w:val="28"/>
          <w:szCs w:val="28"/>
        </w:rPr>
      </w:pPr>
    </w:p>
    <w:p w:rsidR="00BF7578" w:rsidRDefault="00BF7578">
      <w:pPr>
        <w:spacing w:line="240" w:lineRule="auto"/>
        <w:rPr>
          <w:rFonts w:ascii="Times New Roman" w:eastAsia="Times New Roman" w:hAnsi="Times New Roman" w:cs="Times New Roman"/>
          <w:color w:val="000000"/>
          <w:sz w:val="32"/>
          <w:szCs w:val="32"/>
        </w:rPr>
      </w:pP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BF7578">
        <w:tc>
          <w:tcPr>
            <w:tcW w:w="10165" w:type="dxa"/>
            <w:tcBorders>
              <w:top w:val="nil"/>
              <w:left w:val="nil"/>
              <w:bottom w:val="nil"/>
              <w:right w:val="nil"/>
            </w:tcBorders>
          </w:tcPr>
          <w:p w:rsidR="00BF7578" w:rsidRDefault="00BF7578">
            <w:pPr>
              <w:spacing w:before="240" w:line="240" w:lineRule="auto"/>
              <w:jc w:val="center"/>
              <w:rPr>
                <w:rFonts w:ascii="Times New Roman" w:eastAsia="Times New Roman" w:hAnsi="Times New Roman" w:cs="Times New Roman"/>
                <w:color w:val="000000"/>
                <w:sz w:val="28"/>
                <w:szCs w:val="28"/>
              </w:rPr>
            </w:pPr>
          </w:p>
        </w:tc>
      </w:tr>
      <w:tr w:rsidR="00BF7578">
        <w:tc>
          <w:tcPr>
            <w:tcW w:w="10165" w:type="dxa"/>
            <w:tcBorders>
              <w:top w:val="nil"/>
              <w:left w:val="nil"/>
              <w:bottom w:val="nil"/>
              <w:right w:val="nil"/>
            </w:tcBorders>
          </w:tcPr>
          <w:p w:rsidR="00BF7578" w:rsidRDefault="00BF7578">
            <w:pPr>
              <w:spacing w:line="240" w:lineRule="auto"/>
              <w:rPr>
                <w:rFonts w:ascii="Times New Roman" w:eastAsia="Times New Roman" w:hAnsi="Times New Roman" w:cs="Times New Roman"/>
                <w:color w:val="000000"/>
                <w:sz w:val="28"/>
                <w:szCs w:val="28"/>
              </w:rPr>
            </w:pPr>
          </w:p>
        </w:tc>
      </w:tr>
    </w:tbl>
    <w:p w:rsidR="00BF7578" w:rsidRDefault="00BF7578">
      <w:pPr>
        <w:spacing w:line="240" w:lineRule="auto"/>
        <w:rPr>
          <w:rFonts w:ascii="Times New Roman" w:eastAsia="Times New Roman" w:hAnsi="Times New Roman" w:cs="Times New Roman"/>
          <w:color w:val="000000"/>
          <w:sz w:val="24"/>
          <w:szCs w:val="24"/>
        </w:rPr>
      </w:pPr>
    </w:p>
    <w:p w:rsidR="00BF7578" w:rsidRDefault="00BF7578">
      <w:pPr>
        <w:spacing w:line="240" w:lineRule="auto"/>
        <w:jc w:val="center"/>
        <w:rPr>
          <w:rFonts w:ascii="Times New Roman" w:eastAsia="Times New Roman" w:hAnsi="Times New Roman" w:cs="Times New Roman"/>
          <w:color w:val="000000"/>
          <w:sz w:val="24"/>
          <w:szCs w:val="24"/>
        </w:rPr>
      </w:pPr>
    </w:p>
    <w:p w:rsidR="00BF7578" w:rsidRDefault="00BF7578">
      <w:pPr>
        <w:spacing w:line="240" w:lineRule="auto"/>
        <w:rPr>
          <w:rFonts w:ascii="Times New Roman" w:eastAsia="Times New Roman" w:hAnsi="Times New Roman" w:cs="Times New Roman"/>
          <w:color w:val="000000"/>
          <w:sz w:val="24"/>
          <w:szCs w:val="24"/>
        </w:rPr>
      </w:pPr>
    </w:p>
    <w:p w:rsidR="00BF7578" w:rsidRDefault="00BF7578">
      <w:pPr>
        <w:spacing w:line="240" w:lineRule="auto"/>
        <w:rPr>
          <w:rFonts w:ascii="Times New Roman" w:eastAsia="Times New Roman" w:hAnsi="Times New Roman" w:cs="Times New Roman"/>
          <w:color w:val="000000"/>
          <w:sz w:val="24"/>
          <w:szCs w:val="24"/>
        </w:rPr>
      </w:pPr>
    </w:p>
    <w:p w:rsidR="00BF7578" w:rsidRDefault="002D1C60">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BF7578" w:rsidRDefault="00BF7578">
      <w:pPr>
        <w:spacing w:line="240" w:lineRule="auto"/>
        <w:rPr>
          <w:rFonts w:ascii="Times New Roman" w:eastAsia="Times New Roman" w:hAnsi="Times New Roman" w:cs="Times New Roman"/>
          <w:color w:val="000000"/>
          <w:sz w:val="32"/>
          <w:szCs w:val="32"/>
        </w:rPr>
      </w:pPr>
    </w:p>
    <w:p w:rsidR="00BF7578" w:rsidRDefault="00BF7578">
      <w:pPr>
        <w:spacing w:line="240" w:lineRule="auto"/>
        <w:rPr>
          <w:rFonts w:ascii="Times New Roman" w:eastAsia="Times New Roman" w:hAnsi="Times New Roman" w:cs="Times New Roman"/>
          <w:color w:val="000000"/>
          <w:sz w:val="32"/>
          <w:szCs w:val="32"/>
        </w:rPr>
      </w:pPr>
    </w:p>
    <w:p w:rsidR="00BF7578" w:rsidRDefault="00BF7578">
      <w:pPr>
        <w:spacing w:line="240" w:lineRule="auto"/>
        <w:rPr>
          <w:rFonts w:ascii="Times New Roman" w:eastAsia="Times New Roman" w:hAnsi="Times New Roman" w:cs="Times New Roman"/>
          <w:color w:val="000000"/>
          <w:sz w:val="32"/>
          <w:szCs w:val="32"/>
        </w:rPr>
      </w:pPr>
    </w:p>
    <w:p w:rsidR="00BF7578" w:rsidRDefault="00BF7578">
      <w:pPr>
        <w:spacing w:line="240" w:lineRule="auto"/>
        <w:rPr>
          <w:rFonts w:ascii="Times New Roman" w:eastAsia="Times New Roman" w:hAnsi="Times New Roman" w:cs="Times New Roman"/>
          <w:color w:val="000000"/>
          <w:sz w:val="32"/>
          <w:szCs w:val="32"/>
        </w:rPr>
      </w:pPr>
    </w:p>
    <w:p w:rsidR="00BF7578" w:rsidRDefault="00BF7578">
      <w:pPr>
        <w:spacing w:line="240" w:lineRule="auto"/>
        <w:jc w:val="center"/>
        <w:rPr>
          <w:rFonts w:ascii="Times New Roman" w:eastAsia="Times New Roman" w:hAnsi="Times New Roman" w:cs="Times New Roman"/>
          <w:color w:val="000000"/>
          <w:sz w:val="32"/>
          <w:szCs w:val="32"/>
        </w:rPr>
      </w:pPr>
    </w:p>
    <w:p w:rsidR="00BF7578" w:rsidRDefault="00BF7578">
      <w:pPr>
        <w:spacing w:line="240" w:lineRule="auto"/>
        <w:jc w:val="center"/>
        <w:rPr>
          <w:rFonts w:ascii="Times New Roman" w:eastAsia="Times New Roman" w:hAnsi="Times New Roman" w:cs="Times New Roman"/>
          <w:color w:val="000000"/>
          <w:sz w:val="32"/>
          <w:szCs w:val="32"/>
        </w:rPr>
      </w:pPr>
    </w:p>
    <w:p w:rsidR="00BF7578" w:rsidRDefault="00BF7578">
      <w:pPr>
        <w:spacing w:line="240" w:lineRule="auto"/>
        <w:jc w:val="center"/>
        <w:rPr>
          <w:rFonts w:ascii="Times New Roman" w:eastAsia="Times New Roman" w:hAnsi="Times New Roman" w:cs="Times New Roman"/>
          <w:color w:val="000000"/>
          <w:sz w:val="32"/>
          <w:szCs w:val="32"/>
        </w:rPr>
      </w:pPr>
    </w:p>
    <w:p w:rsidR="00BF7578" w:rsidRDefault="00BF7578">
      <w:pPr>
        <w:spacing w:line="240" w:lineRule="auto"/>
        <w:jc w:val="center"/>
        <w:rPr>
          <w:rFonts w:ascii="Times New Roman" w:eastAsia="Times New Roman" w:hAnsi="Times New Roman" w:cs="Times New Roman"/>
          <w:color w:val="000000"/>
          <w:sz w:val="32"/>
          <w:szCs w:val="32"/>
        </w:rPr>
      </w:pPr>
    </w:p>
    <w:p w:rsidR="00BF7578" w:rsidRDefault="00BF7578">
      <w:pPr>
        <w:spacing w:line="240" w:lineRule="auto"/>
        <w:jc w:val="center"/>
        <w:rPr>
          <w:rFonts w:ascii="Times New Roman" w:eastAsia="Times New Roman" w:hAnsi="Times New Roman" w:cs="Times New Roman"/>
          <w:color w:val="000000"/>
          <w:sz w:val="32"/>
          <w:szCs w:val="32"/>
        </w:rPr>
      </w:pPr>
    </w:p>
    <w:p w:rsidR="00BF7578" w:rsidRDefault="00BF7578">
      <w:pPr>
        <w:spacing w:line="240" w:lineRule="auto"/>
        <w:jc w:val="center"/>
        <w:rPr>
          <w:rFonts w:ascii="Times New Roman" w:eastAsia="Times New Roman" w:hAnsi="Times New Roman" w:cs="Times New Roman"/>
          <w:color w:val="000000"/>
          <w:sz w:val="32"/>
          <w:szCs w:val="32"/>
        </w:rPr>
      </w:pPr>
    </w:p>
    <w:p w:rsidR="00BF7578" w:rsidRDefault="00BF7578">
      <w:pPr>
        <w:spacing w:line="240" w:lineRule="auto"/>
        <w:jc w:val="center"/>
        <w:rPr>
          <w:rFonts w:ascii="Times New Roman" w:eastAsia="Times New Roman" w:hAnsi="Times New Roman" w:cs="Times New Roman"/>
          <w:color w:val="000000"/>
          <w:sz w:val="32"/>
          <w:szCs w:val="32"/>
        </w:rPr>
      </w:pPr>
    </w:p>
    <w:p w:rsidR="00BF7578" w:rsidRDefault="00BF7578" w:rsidP="002D1C60">
      <w:pPr>
        <w:spacing w:line="240" w:lineRule="auto"/>
        <w:rPr>
          <w:rFonts w:ascii="Times New Roman" w:eastAsia="Times New Roman" w:hAnsi="Times New Roman" w:cs="Times New Roman"/>
          <w:color w:val="000000"/>
          <w:sz w:val="32"/>
          <w:szCs w:val="32"/>
        </w:rPr>
      </w:pPr>
    </w:p>
    <w:p w:rsidR="00BF7578" w:rsidRDefault="002D1C60">
      <w:pPr>
        <w:spacing w:line="240" w:lineRule="auto"/>
        <w:jc w:val="center"/>
        <w:rPr>
          <w:rFonts w:ascii="Verdana" w:eastAsia="Verdana" w:hAnsi="Verdana" w:cs="Verdana"/>
          <w:sz w:val="16"/>
          <w:szCs w:val="16"/>
        </w:rPr>
      </w:pPr>
      <w:r>
        <w:rPr>
          <w:rFonts w:ascii="Times New Roman" w:eastAsia="Times New Roman" w:hAnsi="Times New Roman" w:cs="Times New Roman"/>
          <w:b/>
          <w:color w:val="000000"/>
          <w:sz w:val="32"/>
          <w:szCs w:val="32"/>
        </w:rPr>
        <w:t xml:space="preserve">м. </w:t>
      </w:r>
      <w:r>
        <w:rPr>
          <w:rFonts w:ascii="Times New Roman" w:eastAsia="Times New Roman" w:hAnsi="Times New Roman" w:cs="Times New Roman"/>
          <w:b/>
          <w:color w:val="000000"/>
          <w:sz w:val="32"/>
          <w:szCs w:val="32"/>
          <w:lang w:val="uk-UA"/>
        </w:rPr>
        <w:t>Кролевець</w:t>
      </w:r>
      <w:r>
        <w:rPr>
          <w:rFonts w:ascii="Times New Roman" w:eastAsia="Times New Roman" w:hAnsi="Times New Roman" w:cs="Times New Roman"/>
          <w:b/>
          <w:color w:val="000000"/>
          <w:sz w:val="32"/>
          <w:szCs w:val="32"/>
        </w:rPr>
        <w:t xml:space="preserve"> - 2022</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BF7578">
        <w:trPr>
          <w:trHeight w:val="520"/>
          <w:jc w:val="center"/>
        </w:trPr>
        <w:tc>
          <w:tcPr>
            <w:tcW w:w="576" w:type="dxa"/>
            <w:vAlign w:val="center"/>
          </w:tcPr>
          <w:p w:rsidR="00BF7578" w:rsidRDefault="002D1C60">
            <w:pPr>
              <w:widowControl w:val="0"/>
              <w:spacing w:before="96" w:after="96" w:line="240" w:lineRule="auto"/>
              <w:jc w:val="center"/>
              <w:rPr>
                <w:color w:val="000000"/>
              </w:rPr>
            </w:pPr>
            <w:r>
              <w:rPr>
                <w:color w:val="000000"/>
              </w:rPr>
              <w:lastRenderedPageBreak/>
              <w:t xml:space="preserve">                                                                                       </w:t>
            </w:r>
            <w:r>
              <w:rPr>
                <w:rFonts w:ascii="Times New Roman" w:eastAsia="Times New Roman" w:hAnsi="Times New Roman" w:cs="Times New Roman"/>
                <w:b/>
                <w:color w:val="000000"/>
                <w:sz w:val="24"/>
                <w:szCs w:val="24"/>
              </w:rPr>
              <w:t>№</w:t>
            </w:r>
          </w:p>
        </w:tc>
        <w:tc>
          <w:tcPr>
            <w:tcW w:w="9916" w:type="dxa"/>
            <w:gridSpan w:val="2"/>
            <w:vAlign w:val="center"/>
          </w:tcPr>
          <w:p w:rsidR="00BF7578" w:rsidRDefault="002D1C60">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t>Загальні положення</w:t>
            </w:r>
          </w:p>
        </w:tc>
      </w:tr>
      <w:tr w:rsidR="00BF7578">
        <w:trPr>
          <w:trHeight w:val="520"/>
          <w:jc w:val="center"/>
        </w:trPr>
        <w:tc>
          <w:tcPr>
            <w:tcW w:w="576" w:type="dxa"/>
            <w:vAlign w:val="center"/>
          </w:tcPr>
          <w:p w:rsidR="00BF7578" w:rsidRDefault="002D1C60">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BF7578" w:rsidRDefault="002D1C60">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BF7578" w:rsidRDefault="002D1C60">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BF7578">
        <w:trPr>
          <w:trHeight w:val="520"/>
          <w:jc w:val="center"/>
        </w:trPr>
        <w:tc>
          <w:tcPr>
            <w:tcW w:w="576" w:type="dxa"/>
          </w:tcPr>
          <w:p w:rsidR="00BF7578" w:rsidRDefault="002D1C60">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BF7578" w:rsidRDefault="002D1C60">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BF7578" w:rsidRDefault="002D1C60">
            <w:pPr>
              <w:widowControl w:val="0"/>
              <w:spacing w:before="96" w:after="96" w:line="240" w:lineRule="auto"/>
              <w:jc w:val="both"/>
              <w:rPr>
                <w:color w:val="000000"/>
              </w:rPr>
            </w:pPr>
            <w:r>
              <w:rPr>
                <w:rFonts w:ascii="Times New Roman" w:eastAsia="Times New Roman" w:hAnsi="Times New Roman" w:cs="Times New Roman"/>
                <w:color w:val="000000"/>
                <w:sz w:val="24"/>
                <w:szCs w:val="24"/>
              </w:rPr>
              <w:t xml:space="preserve">Тендерна документація розроблена на виконання вимог Закону України «Про публічні закупівлі» від 25.12.2015, №922-VІIІ (далі-Закон), </w:t>
            </w:r>
            <w:r w:rsidRPr="002D1C60">
              <w:rPr>
                <w:rFonts w:ascii="Times New Roman" w:eastAsia="Times New Roman" w:hAnsi="Times New Roman" w:cs="Times New Roman"/>
                <w:color w:val="000000"/>
                <w:sz w:val="24"/>
                <w:szCs w:val="24"/>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tc>
      </w:tr>
      <w:tr w:rsidR="00BF7578">
        <w:trPr>
          <w:trHeight w:val="520"/>
          <w:jc w:val="center"/>
        </w:trPr>
        <w:tc>
          <w:tcPr>
            <w:tcW w:w="576" w:type="dxa"/>
          </w:tcPr>
          <w:p w:rsidR="00BF7578" w:rsidRDefault="002D1C60">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BF7578" w:rsidRDefault="002D1C60">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торгів</w:t>
            </w:r>
          </w:p>
        </w:tc>
        <w:tc>
          <w:tcPr>
            <w:tcW w:w="6769" w:type="dxa"/>
          </w:tcPr>
          <w:p w:rsidR="00BF7578" w:rsidRDefault="00BF7578">
            <w:pPr>
              <w:widowControl w:val="0"/>
              <w:spacing w:before="120" w:after="120" w:line="240" w:lineRule="auto"/>
              <w:jc w:val="both"/>
              <w:rPr>
                <w:color w:val="000000"/>
              </w:rPr>
            </w:pPr>
          </w:p>
        </w:tc>
      </w:tr>
      <w:tr w:rsidR="00BF7578">
        <w:trPr>
          <w:trHeight w:val="520"/>
          <w:jc w:val="center"/>
        </w:trPr>
        <w:tc>
          <w:tcPr>
            <w:tcW w:w="576" w:type="dxa"/>
          </w:tcPr>
          <w:p w:rsidR="00BF7578" w:rsidRDefault="002D1C60">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BF7578" w:rsidRDefault="002D1C60">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повне найменування</w:t>
            </w:r>
          </w:p>
        </w:tc>
        <w:tc>
          <w:tcPr>
            <w:tcW w:w="6769" w:type="dxa"/>
          </w:tcPr>
          <w:p w:rsidR="00BF7578" w:rsidRPr="002D1C60" w:rsidRDefault="002D1C60">
            <w:pPr>
              <w:widowControl w:val="0"/>
              <w:spacing w:before="120" w:after="120" w:line="240" w:lineRule="auto"/>
              <w:jc w:val="both"/>
              <w:rPr>
                <w:color w:val="000000"/>
                <w:lang w:val="uk-UA"/>
              </w:rPr>
            </w:pPr>
            <w:r>
              <w:rPr>
                <w:rFonts w:ascii="Times New Roman" w:eastAsia="Times New Roman" w:hAnsi="Times New Roman" w:cs="Times New Roman"/>
                <w:color w:val="000000"/>
                <w:sz w:val="24"/>
                <w:szCs w:val="24"/>
                <w:lang w:val="uk-UA"/>
              </w:rPr>
              <w:t>Комунальне підприємство «Кролевецька лікарня» Кролевецької міської ради</w:t>
            </w:r>
          </w:p>
        </w:tc>
      </w:tr>
      <w:tr w:rsidR="00BF7578">
        <w:trPr>
          <w:trHeight w:val="520"/>
          <w:jc w:val="center"/>
        </w:trPr>
        <w:tc>
          <w:tcPr>
            <w:tcW w:w="576" w:type="dxa"/>
          </w:tcPr>
          <w:p w:rsidR="00BF7578" w:rsidRDefault="002D1C60">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BF7578" w:rsidRDefault="002D1C60">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місцезнаходження</w:t>
            </w:r>
          </w:p>
        </w:tc>
        <w:tc>
          <w:tcPr>
            <w:tcW w:w="6769" w:type="dxa"/>
          </w:tcPr>
          <w:p w:rsidR="00BF7578" w:rsidRPr="002D1C60" w:rsidRDefault="002D1C60">
            <w:pPr>
              <w:widowControl w:val="0"/>
              <w:spacing w:before="120" w:after="12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41300, Україна, Сумська область, м.Кролевець, бул.Шевченка,57</w:t>
            </w:r>
          </w:p>
        </w:tc>
      </w:tr>
      <w:tr w:rsidR="00BF7578" w:rsidRPr="00C11DD6">
        <w:trPr>
          <w:trHeight w:val="520"/>
          <w:jc w:val="center"/>
        </w:trPr>
        <w:tc>
          <w:tcPr>
            <w:tcW w:w="576" w:type="dxa"/>
          </w:tcPr>
          <w:p w:rsidR="00BF7578" w:rsidRDefault="002D1C60">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BF7578" w:rsidRDefault="002D1C60">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BF7578" w:rsidRPr="002D1C60" w:rsidRDefault="002D1C60">
            <w:pPr>
              <w:widowControl w:val="0"/>
              <w:spacing w:before="12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ПІБ: </w:t>
            </w:r>
            <w:r>
              <w:rPr>
                <w:rFonts w:ascii="Times New Roman" w:eastAsia="Times New Roman" w:hAnsi="Times New Roman" w:cs="Times New Roman"/>
                <w:color w:val="000000"/>
                <w:sz w:val="24"/>
                <w:szCs w:val="24"/>
                <w:lang w:val="uk-UA"/>
              </w:rPr>
              <w:t>Бурименко Світлана Володимирівна</w:t>
            </w:r>
          </w:p>
          <w:p w:rsidR="00BF7578" w:rsidRDefault="002D1C6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фахівець з публічних закупівель, уповноважена особа</w:t>
            </w:r>
          </w:p>
          <w:p w:rsidR="00BF7578" w:rsidRPr="002D1C60" w:rsidRDefault="002D1C60">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Адреса: 41300, </w:t>
            </w:r>
            <w:r>
              <w:rPr>
                <w:rFonts w:ascii="Times New Roman" w:eastAsia="Times New Roman" w:hAnsi="Times New Roman" w:cs="Times New Roman"/>
                <w:color w:val="000000"/>
                <w:sz w:val="24"/>
                <w:szCs w:val="24"/>
                <w:lang w:val="uk-UA"/>
              </w:rPr>
              <w:t>Україна, Сумська область, м.Кролевець, бул.Шевченка,57</w:t>
            </w:r>
          </w:p>
          <w:p w:rsidR="00BF7578" w:rsidRPr="002D1C60" w:rsidRDefault="002D1C60">
            <w:pPr>
              <w:widowControl w:val="0"/>
              <w:spacing w:after="12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Засоби зв’язку: тел. </w:t>
            </w:r>
            <w:r>
              <w:rPr>
                <w:rFonts w:ascii="Times New Roman" w:eastAsia="Times New Roman" w:hAnsi="Times New Roman" w:cs="Times New Roman"/>
                <w:color w:val="000000"/>
                <w:sz w:val="24"/>
                <w:szCs w:val="24"/>
                <w:lang w:val="uk-UA"/>
              </w:rPr>
              <w:t>(05453)5-15-33</w:t>
            </w:r>
          </w:p>
          <w:p w:rsidR="00BF7578" w:rsidRPr="0034110D" w:rsidRDefault="002D1C60">
            <w:pPr>
              <w:widowControl w:val="0"/>
              <w:spacing w:line="240" w:lineRule="auto"/>
              <w:jc w:val="both"/>
              <w:rPr>
                <w:rFonts w:ascii="Times New Roman" w:eastAsia="Times New Roman" w:hAnsi="Times New Roman" w:cs="Times New Roman"/>
                <w:color w:val="000000"/>
                <w:sz w:val="24"/>
                <w:szCs w:val="24"/>
              </w:rPr>
            </w:pPr>
            <w:r w:rsidRPr="002D1C60">
              <w:rPr>
                <w:rFonts w:ascii="Times New Roman" w:eastAsia="Times New Roman" w:hAnsi="Times New Roman" w:cs="Times New Roman"/>
                <w:color w:val="000000"/>
                <w:sz w:val="24"/>
                <w:szCs w:val="24"/>
                <w:lang w:val="en-US"/>
              </w:rPr>
              <w:t>E</w:t>
            </w:r>
            <w:r w:rsidRPr="0034110D">
              <w:rPr>
                <w:rFonts w:ascii="Times New Roman" w:eastAsia="Times New Roman" w:hAnsi="Times New Roman" w:cs="Times New Roman"/>
                <w:color w:val="000000"/>
                <w:sz w:val="24"/>
                <w:szCs w:val="24"/>
              </w:rPr>
              <w:t>-</w:t>
            </w:r>
            <w:r w:rsidRPr="002D1C60">
              <w:rPr>
                <w:rFonts w:ascii="Times New Roman" w:eastAsia="Times New Roman" w:hAnsi="Times New Roman" w:cs="Times New Roman"/>
                <w:color w:val="000000"/>
                <w:sz w:val="24"/>
                <w:szCs w:val="24"/>
                <w:lang w:val="en-US"/>
              </w:rPr>
              <w:t>mail</w:t>
            </w:r>
            <w:r w:rsidRPr="0034110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crlkrolevets</w:t>
            </w:r>
            <w:r w:rsidRPr="0034110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ukr</w:t>
            </w:r>
            <w:r w:rsidRPr="0034110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net</w:t>
            </w:r>
          </w:p>
        </w:tc>
      </w:tr>
      <w:tr w:rsidR="00BF7578">
        <w:trPr>
          <w:trHeight w:val="520"/>
          <w:jc w:val="center"/>
        </w:trPr>
        <w:tc>
          <w:tcPr>
            <w:tcW w:w="576" w:type="dxa"/>
          </w:tcPr>
          <w:p w:rsidR="00BF7578" w:rsidRDefault="002D1C60">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BF7578" w:rsidRDefault="002D1C60">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закупівлі</w:t>
            </w:r>
          </w:p>
        </w:tc>
        <w:tc>
          <w:tcPr>
            <w:tcW w:w="6769" w:type="dxa"/>
          </w:tcPr>
          <w:p w:rsidR="00BF7578" w:rsidRDefault="002D1C60">
            <w:pPr>
              <w:widowControl w:val="0"/>
              <w:spacing w:before="120" w:after="120" w:line="240" w:lineRule="auto"/>
              <w:jc w:val="both"/>
              <w:rPr>
                <w:color w:val="000000"/>
              </w:rPr>
            </w:pPr>
            <w:r>
              <w:rPr>
                <w:rFonts w:ascii="Times New Roman" w:eastAsia="Times New Roman" w:hAnsi="Times New Roman" w:cs="Times New Roman"/>
                <w:color w:val="000000"/>
                <w:sz w:val="24"/>
                <w:szCs w:val="24"/>
              </w:rPr>
              <w:t xml:space="preserve">Відкриті торги (з урахувнням особливостей, які передбачені постановою </w:t>
            </w:r>
            <w:r w:rsidRPr="002D1C60">
              <w:rPr>
                <w:rFonts w:ascii="Times New Roman" w:eastAsia="Times New Roman" w:hAnsi="Times New Roman" w:cs="Times New Roman"/>
                <w:color w:val="000000"/>
                <w:sz w:val="24"/>
                <w:szCs w:val="24"/>
              </w:rPr>
              <w:t>Кабінету Міністрів України від 12.10.2022 №1178</w:t>
            </w:r>
            <w:r>
              <w:rPr>
                <w:rFonts w:ascii="Times New Roman" w:eastAsia="Times New Roman" w:hAnsi="Times New Roman" w:cs="Times New Roman"/>
                <w:color w:val="000000"/>
                <w:sz w:val="24"/>
                <w:szCs w:val="24"/>
              </w:rPr>
              <w:t>)</w:t>
            </w:r>
          </w:p>
        </w:tc>
      </w:tr>
      <w:tr w:rsidR="00BF7578">
        <w:trPr>
          <w:trHeight w:val="520"/>
          <w:jc w:val="center"/>
        </w:trPr>
        <w:tc>
          <w:tcPr>
            <w:tcW w:w="576" w:type="dxa"/>
          </w:tcPr>
          <w:p w:rsidR="00BF7578" w:rsidRDefault="002D1C60">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BF7578" w:rsidRDefault="002D1C60">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закупівлі</w:t>
            </w:r>
          </w:p>
        </w:tc>
        <w:tc>
          <w:tcPr>
            <w:tcW w:w="6769" w:type="dxa"/>
          </w:tcPr>
          <w:p w:rsidR="00BF7578" w:rsidRDefault="00BF7578">
            <w:pPr>
              <w:widowControl w:val="0"/>
              <w:spacing w:before="120" w:after="120" w:line="240" w:lineRule="auto"/>
              <w:jc w:val="both"/>
              <w:rPr>
                <w:color w:val="000000"/>
              </w:rPr>
            </w:pPr>
          </w:p>
        </w:tc>
      </w:tr>
      <w:tr w:rsidR="00BF7578">
        <w:trPr>
          <w:trHeight w:val="520"/>
          <w:jc w:val="center"/>
        </w:trPr>
        <w:tc>
          <w:tcPr>
            <w:tcW w:w="576" w:type="dxa"/>
          </w:tcPr>
          <w:p w:rsidR="00BF7578" w:rsidRDefault="002D1C60">
            <w:pPr>
              <w:widowControl w:val="0"/>
              <w:spacing w:before="120" w:after="120" w:line="240" w:lineRule="auto"/>
              <w:rPr>
                <w:color w:val="000000"/>
              </w:rPr>
            </w:pPr>
            <w:r>
              <w:rPr>
                <w:rFonts w:ascii="Times New Roman" w:eastAsia="Times New Roman" w:hAnsi="Times New Roman" w:cs="Times New Roman"/>
                <w:color w:val="000000"/>
                <w:sz w:val="24"/>
                <w:szCs w:val="24"/>
              </w:rPr>
              <w:t>4.1</w:t>
            </w:r>
          </w:p>
        </w:tc>
        <w:tc>
          <w:tcPr>
            <w:tcW w:w="3147" w:type="dxa"/>
          </w:tcPr>
          <w:p w:rsidR="00BF7578" w:rsidRDefault="002D1C60">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закупівлі</w:t>
            </w:r>
          </w:p>
        </w:tc>
        <w:tc>
          <w:tcPr>
            <w:tcW w:w="6769" w:type="dxa"/>
          </w:tcPr>
          <w:p w:rsidR="00BF7578" w:rsidRPr="002A26E1" w:rsidRDefault="002A26E1" w:rsidP="002A26E1">
            <w:pPr>
              <w:rPr>
                <w:rFonts w:ascii="Times New Roman" w:eastAsia="Times New Roman" w:hAnsi="Times New Roman" w:cs="Times New Roman"/>
                <w:b/>
                <w:i/>
                <w:color w:val="000000"/>
                <w:sz w:val="24"/>
                <w:szCs w:val="24"/>
              </w:rPr>
            </w:pPr>
            <w:r w:rsidRPr="002A26E1">
              <w:rPr>
                <w:rFonts w:ascii="Times New Roman" w:eastAsia="Times New Roman" w:hAnsi="Times New Roman" w:cs="Times New Roman"/>
                <w:b/>
                <w:i/>
                <w:color w:val="000000"/>
                <w:sz w:val="24"/>
                <w:szCs w:val="24"/>
              </w:rPr>
              <w:t>Стоматолог</w:t>
            </w:r>
            <w:r>
              <w:rPr>
                <w:rFonts w:ascii="Times New Roman" w:eastAsia="Times New Roman" w:hAnsi="Times New Roman" w:cs="Times New Roman"/>
                <w:b/>
                <w:i/>
                <w:color w:val="000000"/>
                <w:sz w:val="24"/>
                <w:szCs w:val="24"/>
              </w:rPr>
              <w:t xml:space="preserve">ічні матеріали (ДК 021:2015 - </w:t>
            </w:r>
            <w:r w:rsidRPr="002A26E1">
              <w:rPr>
                <w:rFonts w:ascii="Times New Roman" w:eastAsia="Times New Roman" w:hAnsi="Times New Roman" w:cs="Times New Roman"/>
                <w:b/>
                <w:i/>
                <w:color w:val="000000"/>
                <w:sz w:val="24"/>
                <w:szCs w:val="24"/>
              </w:rPr>
              <w:t>33140000-3 - Медичні матеріали)</w:t>
            </w:r>
          </w:p>
        </w:tc>
      </w:tr>
      <w:tr w:rsidR="00BF7578">
        <w:trPr>
          <w:trHeight w:val="1743"/>
          <w:jc w:val="center"/>
        </w:trPr>
        <w:tc>
          <w:tcPr>
            <w:tcW w:w="576" w:type="dxa"/>
          </w:tcPr>
          <w:p w:rsidR="00BF7578" w:rsidRDefault="002D1C60">
            <w:pPr>
              <w:widowControl w:val="0"/>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BF7578" w:rsidRDefault="002D1C60">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rsidR="00BF7578" w:rsidRDefault="002D1C60">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p w:rsidR="00BF7578" w:rsidRDefault="00BF7578">
            <w:pPr>
              <w:spacing w:line="240" w:lineRule="auto"/>
              <w:jc w:val="both"/>
              <w:rPr>
                <w:rFonts w:ascii="Times New Roman" w:eastAsia="Times New Roman" w:hAnsi="Times New Roman" w:cs="Times New Roman"/>
                <w:color w:val="000000"/>
                <w:sz w:val="24"/>
                <w:szCs w:val="24"/>
              </w:rPr>
            </w:pPr>
          </w:p>
        </w:tc>
      </w:tr>
      <w:tr w:rsidR="00BF7578">
        <w:trPr>
          <w:trHeight w:val="520"/>
          <w:jc w:val="center"/>
        </w:trPr>
        <w:tc>
          <w:tcPr>
            <w:tcW w:w="576" w:type="dxa"/>
          </w:tcPr>
          <w:p w:rsidR="00BF7578" w:rsidRDefault="002D1C60">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BF7578" w:rsidRDefault="002D1C60">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rsidR="00BF7578" w:rsidRPr="005D0EF8" w:rsidRDefault="002D1C60">
            <w:pPr>
              <w:widowControl w:val="0"/>
              <w:spacing w:before="120" w:after="120" w:line="240" w:lineRule="auto"/>
              <w:ind w:right="113"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Місце поставки товарів: </w:t>
            </w:r>
            <w:r w:rsidRPr="002D1C60">
              <w:rPr>
                <w:rFonts w:ascii="Times New Roman" w:eastAsia="Times New Roman" w:hAnsi="Times New Roman" w:cs="Times New Roman"/>
                <w:sz w:val="24"/>
                <w:szCs w:val="24"/>
              </w:rPr>
              <w:t>41300, Україна, Сумська область, м.Кролевець, бул.Шевченка,57</w:t>
            </w:r>
            <w:r w:rsidR="005D0EF8">
              <w:rPr>
                <w:rFonts w:ascii="Times New Roman" w:eastAsia="Times New Roman" w:hAnsi="Times New Roman" w:cs="Times New Roman"/>
                <w:sz w:val="24"/>
                <w:szCs w:val="24"/>
                <w:lang w:val="uk-UA"/>
              </w:rPr>
              <w:t xml:space="preserve"> (медичний склад лікарні)</w:t>
            </w:r>
          </w:p>
          <w:p w:rsidR="002D1C60" w:rsidRPr="002D1C60" w:rsidRDefault="002D1C60">
            <w:pPr>
              <w:widowControl w:val="0"/>
              <w:spacing w:before="120" w:after="120" w:line="240" w:lineRule="auto"/>
              <w:ind w:right="113" w:hanging="2"/>
              <w:jc w:val="both"/>
              <w:rPr>
                <w:lang w:val="uk-UA"/>
              </w:rPr>
            </w:pPr>
            <w:r>
              <w:rPr>
                <w:rFonts w:ascii="Times New Roman" w:eastAsia="Times New Roman" w:hAnsi="Times New Roman" w:cs="Times New Roman"/>
                <w:sz w:val="24"/>
                <w:szCs w:val="24"/>
                <w:lang w:val="uk-UA"/>
              </w:rPr>
              <w:t xml:space="preserve">Кількість: згідно Додатку </w:t>
            </w:r>
            <w:r w:rsidR="00FB3C0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3 до цієї тендерної документації</w:t>
            </w:r>
          </w:p>
        </w:tc>
      </w:tr>
      <w:tr w:rsidR="00BF7578">
        <w:trPr>
          <w:trHeight w:val="1056"/>
          <w:jc w:val="center"/>
        </w:trPr>
        <w:tc>
          <w:tcPr>
            <w:tcW w:w="576" w:type="dxa"/>
          </w:tcPr>
          <w:p w:rsidR="00BF7578" w:rsidRDefault="002D1C60">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BF7578" w:rsidRDefault="002D1C60">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BF7578" w:rsidRPr="002D1C60" w:rsidRDefault="002D1C60">
            <w:pPr>
              <w:widowControl w:val="0"/>
              <w:spacing w:before="120" w:after="120" w:line="240" w:lineRule="auto"/>
              <w:ind w:right="113" w:hanging="2"/>
              <w:jc w:val="both"/>
              <w:rPr>
                <w:lang w:val="uk-UA"/>
              </w:rPr>
            </w:pPr>
            <w:r>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color w:val="000000"/>
                <w:sz w:val="24"/>
                <w:szCs w:val="24"/>
                <w:lang w:val="uk-UA"/>
              </w:rPr>
              <w:t>31 грудня 2022 року</w:t>
            </w:r>
          </w:p>
        </w:tc>
      </w:tr>
      <w:tr w:rsidR="00BF7578">
        <w:trPr>
          <w:trHeight w:val="1056"/>
          <w:jc w:val="center"/>
        </w:trPr>
        <w:tc>
          <w:tcPr>
            <w:tcW w:w="576" w:type="dxa"/>
          </w:tcPr>
          <w:p w:rsidR="00BF7578" w:rsidRDefault="002D1C60">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4.5</w:t>
            </w:r>
          </w:p>
        </w:tc>
        <w:tc>
          <w:tcPr>
            <w:tcW w:w="3147" w:type="dxa"/>
          </w:tcPr>
          <w:p w:rsidR="00BF7578" w:rsidRDefault="002D1C60">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закупівлі</w:t>
            </w:r>
          </w:p>
        </w:tc>
        <w:tc>
          <w:tcPr>
            <w:tcW w:w="6769" w:type="dxa"/>
          </w:tcPr>
          <w:p w:rsidR="00BF7578" w:rsidRDefault="002A26E1">
            <w:pPr>
              <w:widowControl w:val="0"/>
              <w:spacing w:before="120" w:after="120" w:line="240" w:lineRule="auto"/>
              <w:ind w:right="113"/>
              <w:jc w:val="both"/>
            </w:pPr>
            <w:r>
              <w:rPr>
                <w:rFonts w:ascii="Times New Roman" w:eastAsia="Times New Roman" w:hAnsi="Times New Roman" w:cs="Times New Roman"/>
                <w:sz w:val="24"/>
                <w:szCs w:val="24"/>
              </w:rPr>
              <w:t>27950.</w:t>
            </w:r>
            <w:r>
              <w:rPr>
                <w:rFonts w:ascii="Times New Roman" w:eastAsia="Times New Roman" w:hAnsi="Times New Roman" w:cs="Times New Roman"/>
                <w:sz w:val="24"/>
                <w:szCs w:val="24"/>
                <w:lang w:val="uk-UA"/>
              </w:rPr>
              <w:t>00</w:t>
            </w:r>
            <w:r w:rsidR="006A0E96" w:rsidRPr="006A0E96">
              <w:rPr>
                <w:rFonts w:ascii="Times New Roman" w:eastAsia="Times New Roman" w:hAnsi="Times New Roman" w:cs="Times New Roman"/>
                <w:sz w:val="24"/>
                <w:szCs w:val="24"/>
              </w:rPr>
              <w:t xml:space="preserve"> (з ПДВ)</w:t>
            </w:r>
          </w:p>
        </w:tc>
      </w:tr>
      <w:tr w:rsidR="00BF7578">
        <w:trPr>
          <w:trHeight w:val="1920"/>
          <w:jc w:val="center"/>
        </w:trPr>
        <w:tc>
          <w:tcPr>
            <w:tcW w:w="576" w:type="dxa"/>
          </w:tcPr>
          <w:p w:rsidR="00BF7578" w:rsidRDefault="002D1C60">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BF7578" w:rsidRDefault="002D1C60">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BF7578" w:rsidRPr="006A0E96" w:rsidRDefault="002D1C60">
            <w:pPr>
              <w:widowControl w:val="0"/>
              <w:spacing w:before="120" w:line="240" w:lineRule="auto"/>
              <w:ind w:right="113"/>
              <w:jc w:val="both"/>
              <w:rPr>
                <w:rFonts w:ascii="Times New Roman" w:eastAsia="Times New Roman" w:hAnsi="Times New Roman" w:cs="Times New Roman"/>
                <w:color w:val="000000"/>
                <w:sz w:val="24"/>
                <w:szCs w:val="24"/>
              </w:rPr>
            </w:pPr>
            <w:r w:rsidRPr="006A0E96">
              <w:rPr>
                <w:rFonts w:ascii="Times New Roman" w:eastAsia="Times New Roman" w:hAnsi="Times New Roman" w:cs="Times New Roman"/>
                <w:color w:val="000000"/>
                <w:sz w:val="24"/>
                <w:szCs w:val="24"/>
              </w:rPr>
              <w:t>ціна, яка є вищою ніж очікувана вартість предмета закупівлі  неприймається</w:t>
            </w:r>
          </w:p>
          <w:p w:rsidR="00BF7578" w:rsidRDefault="00BF7578">
            <w:pPr>
              <w:widowControl w:val="0"/>
              <w:spacing w:after="120" w:line="240" w:lineRule="auto"/>
              <w:ind w:right="113"/>
              <w:jc w:val="both"/>
              <w:rPr>
                <w:rFonts w:ascii="Times New Roman" w:eastAsia="Times New Roman" w:hAnsi="Times New Roman" w:cs="Times New Roman"/>
                <w:sz w:val="24"/>
                <w:szCs w:val="24"/>
                <w:highlight w:val="yellow"/>
              </w:rPr>
            </w:pPr>
          </w:p>
        </w:tc>
      </w:tr>
      <w:tr w:rsidR="00BF7578">
        <w:trPr>
          <w:trHeight w:val="520"/>
          <w:jc w:val="center"/>
        </w:trPr>
        <w:tc>
          <w:tcPr>
            <w:tcW w:w="576" w:type="dxa"/>
          </w:tcPr>
          <w:p w:rsidR="00BF7578" w:rsidRDefault="002D1C60">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BF7578" w:rsidRDefault="002D1C60">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учасників</w:t>
            </w:r>
          </w:p>
        </w:tc>
        <w:tc>
          <w:tcPr>
            <w:tcW w:w="6769" w:type="dxa"/>
          </w:tcPr>
          <w:p w:rsidR="00BF7578" w:rsidRDefault="002D1C60">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BF7578" w:rsidRDefault="00BF7578">
            <w:pPr>
              <w:widowControl w:val="0"/>
              <w:spacing w:before="120" w:after="120" w:line="240" w:lineRule="auto"/>
              <w:ind w:right="113"/>
              <w:jc w:val="both"/>
              <w:rPr>
                <w:color w:val="000000"/>
              </w:rPr>
            </w:pPr>
          </w:p>
        </w:tc>
      </w:tr>
      <w:tr w:rsidR="00BF7578">
        <w:trPr>
          <w:trHeight w:val="520"/>
          <w:jc w:val="center"/>
        </w:trPr>
        <w:tc>
          <w:tcPr>
            <w:tcW w:w="576" w:type="dxa"/>
          </w:tcPr>
          <w:p w:rsidR="00BF7578" w:rsidRDefault="002D1C60">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BF7578" w:rsidRDefault="002D1C60">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rsidR="00BF7578" w:rsidRDefault="002D1C60">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BF7578" w:rsidRDefault="002D1C60">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BF7578" w:rsidRDefault="002D1C60">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BF7578">
        <w:trPr>
          <w:trHeight w:val="520"/>
          <w:jc w:val="center"/>
        </w:trPr>
        <w:tc>
          <w:tcPr>
            <w:tcW w:w="576" w:type="dxa"/>
          </w:tcPr>
          <w:p w:rsidR="00BF7578" w:rsidRDefault="002D1C60">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BF7578" w:rsidRDefault="002D1C60">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BF7578" w:rsidRDefault="00BF7578">
            <w:pPr>
              <w:widowControl w:val="0"/>
              <w:spacing w:line="240" w:lineRule="auto"/>
              <w:ind w:left="34" w:right="113" w:hanging="21"/>
              <w:jc w:val="both"/>
              <w:rPr>
                <w:rFonts w:ascii="Times New Roman" w:eastAsia="Times New Roman" w:hAnsi="Times New Roman" w:cs="Times New Roman"/>
                <w:color w:val="000000"/>
                <w:sz w:val="24"/>
                <w:szCs w:val="24"/>
              </w:rPr>
            </w:pPr>
          </w:p>
          <w:p w:rsidR="00BF7578" w:rsidRDefault="002D1C60">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BF7578" w:rsidRDefault="002D1C60">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BF7578" w:rsidRDefault="002D1C60">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BF7578" w:rsidRDefault="002D1C60">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BF7578">
        <w:trPr>
          <w:trHeight w:val="520"/>
          <w:jc w:val="center"/>
        </w:trPr>
        <w:tc>
          <w:tcPr>
            <w:tcW w:w="10492" w:type="dxa"/>
            <w:gridSpan w:val="3"/>
            <w:vAlign w:val="center"/>
          </w:tcPr>
          <w:p w:rsidR="00BF7578" w:rsidRDefault="002D1C60">
            <w:pPr>
              <w:widowControl w:val="0"/>
              <w:spacing w:before="144" w:after="144" w:line="240" w:lineRule="auto"/>
              <w:jc w:val="center"/>
              <w:rPr>
                <w:color w:val="000000"/>
              </w:rPr>
            </w:pP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BF7578">
        <w:trPr>
          <w:trHeight w:val="520"/>
          <w:jc w:val="center"/>
        </w:trPr>
        <w:tc>
          <w:tcPr>
            <w:tcW w:w="576" w:type="dxa"/>
          </w:tcPr>
          <w:p w:rsidR="00BF7578" w:rsidRDefault="002D1C60">
            <w:pPr>
              <w:widowControl w:val="0"/>
              <w:spacing w:before="144" w:after="144" w:line="240" w:lineRule="auto"/>
              <w:rPr>
                <w:color w:val="000000"/>
              </w:rPr>
            </w:pPr>
            <w:r>
              <w:rPr>
                <w:rFonts w:ascii="Times New Roman" w:eastAsia="Times New Roman" w:hAnsi="Times New Roman" w:cs="Times New Roman"/>
                <w:color w:val="000000"/>
                <w:sz w:val="24"/>
                <w:szCs w:val="24"/>
              </w:rPr>
              <w:lastRenderedPageBreak/>
              <w:t>1</w:t>
            </w:r>
          </w:p>
        </w:tc>
        <w:tc>
          <w:tcPr>
            <w:tcW w:w="3147" w:type="dxa"/>
          </w:tcPr>
          <w:p w:rsidR="00BF7578" w:rsidRDefault="002D1C60">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BF7578" w:rsidRDefault="002D1C60">
            <w:pPr>
              <w:widowControl w:val="0"/>
              <w:spacing w:after="144" w:line="240" w:lineRule="auto"/>
              <w:ind w:right="113"/>
              <w:jc w:val="both"/>
              <w:rPr>
                <w:color w:val="000000"/>
              </w:rPr>
            </w:pPr>
            <w:r>
              <w:rPr>
                <w:rFonts w:ascii="Times New Roman" w:eastAsia="Times New Roman" w:hAnsi="Times New Roman" w:cs="Times New Roman"/>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Pr="00011EA3">
              <w:rPr>
                <w:rFonts w:ascii="Times New Roman" w:eastAsia="Times New Roman" w:hAnsi="Times New Roman" w:cs="Times New Roman"/>
                <w:color w:val="000000"/>
                <w:sz w:val="24"/>
                <w:szCs w:val="24"/>
              </w:rPr>
              <w:t>.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BF7578">
        <w:trPr>
          <w:trHeight w:val="520"/>
          <w:jc w:val="center"/>
        </w:trPr>
        <w:tc>
          <w:tcPr>
            <w:tcW w:w="576" w:type="dxa"/>
          </w:tcPr>
          <w:p w:rsidR="00BF7578" w:rsidRDefault="002D1C60">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BF7578" w:rsidRDefault="002D1C60">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BF7578" w:rsidRDefault="002D1C60">
            <w:pPr>
              <w:spacing w:before="120" w:after="24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F7578" w:rsidRDefault="002D1C60">
            <w:pPr>
              <w:spacing w:before="120" w:after="24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BF7578" w:rsidRPr="00011EA3" w:rsidRDefault="002D1C60">
            <w:pPr>
              <w:spacing w:before="120" w:after="240" w:line="240" w:lineRule="auto"/>
              <w:jc w:val="both"/>
              <w:rPr>
                <w:rFonts w:ascii="Times New Roman" w:eastAsia="Times New Roman" w:hAnsi="Times New Roman" w:cs="Times New Roman"/>
                <w:color w:val="000000"/>
                <w:sz w:val="24"/>
                <w:szCs w:val="24"/>
              </w:rPr>
            </w:pPr>
            <w:r w:rsidRPr="00011EA3">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BF7578" w:rsidRDefault="002D1C60">
            <w:pPr>
              <w:widowControl w:val="0"/>
              <w:spacing w:after="144" w:line="240" w:lineRule="auto"/>
              <w:ind w:right="113" w:hanging="21"/>
              <w:jc w:val="both"/>
              <w:rPr>
                <w:color w:val="000000"/>
              </w:rPr>
            </w:pPr>
            <w:r w:rsidRPr="00011EA3">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F7578">
        <w:trPr>
          <w:trHeight w:val="520"/>
          <w:jc w:val="center"/>
        </w:trPr>
        <w:tc>
          <w:tcPr>
            <w:tcW w:w="10492" w:type="dxa"/>
            <w:gridSpan w:val="3"/>
            <w:vAlign w:val="center"/>
          </w:tcPr>
          <w:p w:rsidR="00BF7578" w:rsidRDefault="002D1C60">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BF7578">
        <w:trPr>
          <w:trHeight w:val="520"/>
          <w:jc w:val="center"/>
        </w:trPr>
        <w:tc>
          <w:tcPr>
            <w:tcW w:w="576" w:type="dxa"/>
          </w:tcPr>
          <w:p w:rsidR="00BF7578" w:rsidRDefault="002D1C60">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BF7578" w:rsidRDefault="002D1C60">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Зміст і спосіб подання тендерної пропозиції</w:t>
            </w:r>
          </w:p>
        </w:tc>
        <w:tc>
          <w:tcPr>
            <w:tcW w:w="6769" w:type="dxa"/>
          </w:tcPr>
          <w:p w:rsidR="00BF7578" w:rsidRDefault="002D1C60">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BF7578" w:rsidRDefault="002D1C60">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745302">
              <w:rPr>
                <w:rFonts w:ascii="Times New Roman" w:eastAsia="Times New Roman" w:hAnsi="Times New Roman" w:cs="Times New Roman"/>
                <w:color w:val="000000"/>
                <w:sz w:val="24"/>
                <w:szCs w:val="24"/>
                <w:lang w:val="uk-UA"/>
              </w:rPr>
              <w:t>тендерна пропозиція (</w:t>
            </w:r>
            <w:r w:rsidR="00745302" w:rsidRPr="00745302">
              <w:rPr>
                <w:rFonts w:ascii="Times New Roman" w:eastAsia="Times New Roman" w:hAnsi="Times New Roman" w:cs="Times New Roman"/>
                <w:b/>
                <w:color w:val="000000"/>
                <w:sz w:val="24"/>
                <w:szCs w:val="24"/>
                <w:lang w:val="uk-UA"/>
              </w:rPr>
              <w:t xml:space="preserve">Додаток </w:t>
            </w:r>
            <w:r w:rsidR="00FB3C01">
              <w:rPr>
                <w:rFonts w:ascii="Times New Roman" w:eastAsia="Times New Roman" w:hAnsi="Times New Roman" w:cs="Times New Roman"/>
                <w:b/>
                <w:color w:val="000000"/>
                <w:sz w:val="24"/>
                <w:szCs w:val="24"/>
                <w:lang w:val="uk-UA"/>
              </w:rPr>
              <w:t xml:space="preserve">№ </w:t>
            </w:r>
            <w:r w:rsidR="00745302" w:rsidRPr="00745302">
              <w:rPr>
                <w:rFonts w:ascii="Times New Roman" w:eastAsia="Times New Roman" w:hAnsi="Times New Roman" w:cs="Times New Roman"/>
                <w:b/>
                <w:color w:val="000000"/>
                <w:sz w:val="24"/>
                <w:szCs w:val="24"/>
                <w:lang w:val="uk-UA"/>
              </w:rPr>
              <w:t>1</w:t>
            </w:r>
            <w:r w:rsidR="00745302">
              <w:rPr>
                <w:rFonts w:ascii="Times New Roman" w:eastAsia="Times New Roman" w:hAnsi="Times New Roman" w:cs="Times New Roman"/>
                <w:color w:val="000000"/>
                <w:sz w:val="24"/>
                <w:szCs w:val="24"/>
                <w:lang w:val="uk-UA"/>
              </w:rPr>
              <w:t>)</w:t>
            </w:r>
            <w:r>
              <w:rPr>
                <w:rFonts w:ascii="Times New Roman" w:eastAsia="Times New Roman" w:hAnsi="Times New Roman" w:cs="Times New Roman"/>
                <w:b/>
                <w:color w:val="000000"/>
                <w:sz w:val="24"/>
                <w:szCs w:val="24"/>
              </w:rPr>
              <w:t>;</w:t>
            </w:r>
          </w:p>
          <w:p w:rsidR="00BF7578" w:rsidRDefault="002D1C60">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інформації щодо відповідності учасника вимогам, </w:t>
            </w:r>
            <w:r>
              <w:rPr>
                <w:rFonts w:ascii="Times New Roman" w:eastAsia="Times New Roman" w:hAnsi="Times New Roman" w:cs="Times New Roman"/>
                <w:color w:val="000000"/>
                <w:sz w:val="24"/>
                <w:szCs w:val="24"/>
              </w:rPr>
              <w:lastRenderedPageBreak/>
              <w:t xml:space="preserve">визначеним у статті 17 Закону, згідно переліку, наведеного </w:t>
            </w:r>
            <w:r>
              <w:rPr>
                <w:rFonts w:ascii="Times New Roman" w:eastAsia="Times New Roman" w:hAnsi="Times New Roman" w:cs="Times New Roman"/>
                <w:b/>
                <w:color w:val="000000"/>
                <w:sz w:val="24"/>
                <w:szCs w:val="24"/>
              </w:rPr>
              <w:t xml:space="preserve">у пункті 5 </w:t>
            </w:r>
            <w:r>
              <w:rPr>
                <w:rFonts w:ascii="Times New Roman" w:eastAsia="Times New Roman" w:hAnsi="Times New Roman" w:cs="Times New Roman"/>
                <w:color w:val="000000"/>
                <w:sz w:val="24"/>
                <w:szCs w:val="24"/>
              </w:rPr>
              <w:t>цього розділу тендерної документації;</w:t>
            </w:r>
          </w:p>
          <w:p w:rsidR="00BF7578" w:rsidRDefault="002D1C60">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3, </w:t>
            </w:r>
            <w:r>
              <w:rPr>
                <w:rFonts w:ascii="Times New Roman" w:eastAsia="Times New Roman" w:hAnsi="Times New Roman" w:cs="Times New Roman"/>
                <w:color w:val="000000"/>
                <w:sz w:val="24"/>
                <w:szCs w:val="24"/>
              </w:rPr>
              <w:t xml:space="preserve"> до тендерної документації;</w:t>
            </w:r>
          </w:p>
          <w:p w:rsidR="00BF7578" w:rsidRDefault="002D1C60">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F7578" w:rsidRDefault="002D1C60">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w:t>
            </w:r>
            <w:r w:rsidR="00816A90">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rPr>
              <w:t>а/або іншим документом, що підтверджує повноваження керівника учасника;</w:t>
            </w:r>
          </w:p>
          <w:p w:rsidR="00BF7578" w:rsidRDefault="002D1C60">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BF7578" w:rsidRDefault="002D1C6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Pr>
                <w:rFonts w:ascii="Times New Roman" w:eastAsia="Times New Roman" w:hAnsi="Times New Roman" w:cs="Times New Roman"/>
                <w:b/>
                <w:color w:val="000000"/>
                <w:sz w:val="24"/>
                <w:szCs w:val="24"/>
              </w:rPr>
              <w:t>(для учасників - нерезидентів України);</w:t>
            </w:r>
          </w:p>
          <w:p w:rsidR="00BF7578" w:rsidRPr="00745302" w:rsidRDefault="00831C8B" w:rsidP="0074530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2D1C60">
              <w:rPr>
                <w:rFonts w:ascii="Times New Roman" w:eastAsia="Times New Roman" w:hAnsi="Times New Roman" w:cs="Times New Roman"/>
                <w:color w:val="000000"/>
                <w:sz w:val="24"/>
                <w:szCs w:val="24"/>
              </w:rPr>
              <w:t xml:space="preserve">) інформація яка містить відомості про учасника </w:t>
            </w:r>
            <w:r w:rsidR="002D1C60">
              <w:rPr>
                <w:rFonts w:ascii="Times New Roman" w:eastAsia="Times New Roman" w:hAnsi="Times New Roman" w:cs="Times New Roman"/>
                <w:b/>
                <w:color w:val="000000"/>
                <w:sz w:val="24"/>
                <w:szCs w:val="24"/>
              </w:rPr>
              <w:t xml:space="preserve">(Додаток </w:t>
            </w:r>
            <w:r w:rsidR="00FB3C01">
              <w:rPr>
                <w:rFonts w:ascii="Times New Roman" w:eastAsia="Times New Roman" w:hAnsi="Times New Roman" w:cs="Times New Roman"/>
                <w:b/>
                <w:color w:val="000000"/>
                <w:sz w:val="24"/>
                <w:szCs w:val="24"/>
                <w:lang w:val="uk-UA"/>
              </w:rPr>
              <w:t xml:space="preserve">№ </w:t>
            </w:r>
            <w:r w:rsidR="002D1C60">
              <w:rPr>
                <w:rFonts w:ascii="Times New Roman" w:eastAsia="Times New Roman" w:hAnsi="Times New Roman" w:cs="Times New Roman"/>
                <w:b/>
                <w:color w:val="000000"/>
                <w:sz w:val="24"/>
                <w:szCs w:val="24"/>
              </w:rPr>
              <w:t>2)</w:t>
            </w:r>
            <w:r w:rsidR="002D1C60">
              <w:rPr>
                <w:rFonts w:ascii="Times New Roman" w:eastAsia="Times New Roman" w:hAnsi="Times New Roman" w:cs="Times New Roman"/>
                <w:color w:val="000000"/>
                <w:sz w:val="24"/>
                <w:szCs w:val="24"/>
              </w:rPr>
              <w:t>;</w:t>
            </w:r>
          </w:p>
          <w:p w:rsidR="003655AE" w:rsidRDefault="00831C8B" w:rsidP="00831C8B">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9E060C">
              <w:rPr>
                <w:rFonts w:ascii="Times New Roman" w:eastAsia="Times New Roman" w:hAnsi="Times New Roman" w:cs="Times New Roman"/>
                <w:color w:val="000000"/>
                <w:sz w:val="24"/>
                <w:szCs w:val="24"/>
                <w:lang w:val="uk-UA"/>
              </w:rPr>
              <w:t>7</w:t>
            </w:r>
            <w:r w:rsidR="003655AE">
              <w:rPr>
                <w:rFonts w:ascii="Times New Roman" w:eastAsia="Times New Roman" w:hAnsi="Times New Roman" w:cs="Times New Roman"/>
                <w:color w:val="000000"/>
                <w:sz w:val="24"/>
                <w:szCs w:val="24"/>
                <w:lang w:val="uk-UA"/>
              </w:rPr>
              <w:t>)</w:t>
            </w:r>
            <w:r w:rsidR="00491B93">
              <w:rPr>
                <w:rFonts w:ascii="Times New Roman" w:eastAsia="Times New Roman" w:hAnsi="Times New Roman" w:cs="Times New Roman"/>
                <w:color w:val="000000"/>
                <w:sz w:val="24"/>
                <w:szCs w:val="24"/>
                <w:lang w:val="uk-UA"/>
              </w:rPr>
              <w:t xml:space="preserve"> </w:t>
            </w:r>
            <w:r w:rsidR="003D6117">
              <w:rPr>
                <w:rFonts w:ascii="Times New Roman" w:eastAsia="Times New Roman" w:hAnsi="Times New Roman" w:cs="Times New Roman"/>
                <w:color w:val="000000"/>
                <w:sz w:val="24"/>
                <w:szCs w:val="24"/>
                <w:lang w:val="uk-UA"/>
              </w:rPr>
              <w:t>лист-згода на обробку персональних даних (</w:t>
            </w:r>
            <w:r w:rsidR="003D6117" w:rsidRPr="009B3B55">
              <w:rPr>
                <w:rFonts w:ascii="Times New Roman" w:eastAsia="Times New Roman" w:hAnsi="Times New Roman" w:cs="Times New Roman"/>
                <w:b/>
                <w:color w:val="000000"/>
                <w:sz w:val="24"/>
                <w:szCs w:val="24"/>
                <w:lang w:val="uk-UA"/>
              </w:rPr>
              <w:t xml:space="preserve">Додаток </w:t>
            </w:r>
            <w:r w:rsidR="00FB3C01">
              <w:rPr>
                <w:rFonts w:ascii="Times New Roman" w:eastAsia="Times New Roman" w:hAnsi="Times New Roman" w:cs="Times New Roman"/>
                <w:b/>
                <w:color w:val="000000"/>
                <w:sz w:val="24"/>
                <w:szCs w:val="24"/>
                <w:lang w:val="uk-UA"/>
              </w:rPr>
              <w:t xml:space="preserve">№ </w:t>
            </w:r>
            <w:r w:rsidR="00745302">
              <w:rPr>
                <w:rFonts w:ascii="Times New Roman" w:eastAsia="Times New Roman" w:hAnsi="Times New Roman" w:cs="Times New Roman"/>
                <w:b/>
                <w:color w:val="000000"/>
                <w:sz w:val="24"/>
                <w:szCs w:val="24"/>
                <w:lang w:val="uk-UA"/>
              </w:rPr>
              <w:t>5</w:t>
            </w:r>
            <w:r w:rsidR="003D6117">
              <w:rPr>
                <w:rFonts w:ascii="Times New Roman" w:eastAsia="Times New Roman" w:hAnsi="Times New Roman" w:cs="Times New Roman"/>
                <w:color w:val="000000"/>
                <w:sz w:val="24"/>
                <w:szCs w:val="24"/>
                <w:lang w:val="uk-UA"/>
              </w:rPr>
              <w:t>)</w:t>
            </w:r>
            <w:r w:rsidR="009B3B55">
              <w:rPr>
                <w:rFonts w:ascii="Times New Roman" w:eastAsia="Times New Roman" w:hAnsi="Times New Roman" w:cs="Times New Roman"/>
                <w:color w:val="000000"/>
                <w:sz w:val="24"/>
                <w:szCs w:val="24"/>
                <w:lang w:val="uk-UA"/>
              </w:rPr>
              <w:t>;</w:t>
            </w:r>
          </w:p>
          <w:p w:rsidR="003D6117" w:rsidRDefault="003D6117" w:rsidP="003D6117">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9E060C">
              <w:rPr>
                <w:rFonts w:ascii="Times New Roman" w:eastAsia="Times New Roman" w:hAnsi="Times New Roman" w:cs="Times New Roman"/>
                <w:color w:val="000000"/>
                <w:sz w:val="24"/>
                <w:szCs w:val="24"/>
                <w:lang w:val="uk-UA"/>
              </w:rPr>
              <w:t>8</w:t>
            </w:r>
            <w:r>
              <w:rPr>
                <w:rFonts w:ascii="Times New Roman" w:eastAsia="Times New Roman" w:hAnsi="Times New Roman" w:cs="Times New Roman"/>
                <w:color w:val="000000"/>
                <w:sz w:val="24"/>
                <w:szCs w:val="24"/>
                <w:lang w:val="uk-UA"/>
              </w:rPr>
              <w:t xml:space="preserve">) </w:t>
            </w:r>
            <w:r w:rsidR="009B3B55">
              <w:rPr>
                <w:rFonts w:ascii="Times New Roman" w:eastAsia="Times New Roman" w:hAnsi="Times New Roman" w:cs="Times New Roman"/>
                <w:color w:val="000000"/>
                <w:sz w:val="24"/>
                <w:szCs w:val="24"/>
                <w:lang w:val="uk-UA"/>
              </w:rPr>
              <w:t>лист-згода учасника з проектом договору, засвітченого підписом уповноваженої особи учасника, а також підписаний уповноваженою особою учасника проект договору (без зазначення ціни (вартості) (</w:t>
            </w:r>
            <w:r w:rsidR="009B3B55" w:rsidRPr="009B3B55">
              <w:rPr>
                <w:rFonts w:ascii="Times New Roman" w:eastAsia="Times New Roman" w:hAnsi="Times New Roman" w:cs="Times New Roman"/>
                <w:b/>
                <w:color w:val="000000"/>
                <w:sz w:val="24"/>
                <w:szCs w:val="24"/>
                <w:lang w:val="uk-UA"/>
              </w:rPr>
              <w:t>Додаток</w:t>
            </w:r>
            <w:r w:rsidR="00FB3C01">
              <w:rPr>
                <w:rFonts w:ascii="Times New Roman" w:eastAsia="Times New Roman" w:hAnsi="Times New Roman" w:cs="Times New Roman"/>
                <w:b/>
                <w:color w:val="000000"/>
                <w:sz w:val="24"/>
                <w:szCs w:val="24"/>
                <w:lang w:val="uk-UA"/>
              </w:rPr>
              <w:t xml:space="preserve"> №</w:t>
            </w:r>
            <w:r w:rsidR="009B3B55" w:rsidRPr="009B3B55">
              <w:rPr>
                <w:rFonts w:ascii="Times New Roman" w:eastAsia="Times New Roman" w:hAnsi="Times New Roman" w:cs="Times New Roman"/>
                <w:b/>
                <w:color w:val="000000"/>
                <w:sz w:val="24"/>
                <w:szCs w:val="24"/>
                <w:lang w:val="uk-UA"/>
              </w:rPr>
              <w:t xml:space="preserve"> 4</w:t>
            </w:r>
            <w:r w:rsidR="009B3B55">
              <w:rPr>
                <w:rFonts w:ascii="Times New Roman" w:eastAsia="Times New Roman" w:hAnsi="Times New Roman" w:cs="Times New Roman"/>
                <w:color w:val="000000"/>
                <w:sz w:val="24"/>
                <w:szCs w:val="24"/>
                <w:lang w:val="uk-UA"/>
              </w:rPr>
              <w:t>);</w:t>
            </w:r>
          </w:p>
          <w:p w:rsidR="009B3B55" w:rsidRDefault="009E060C" w:rsidP="003D6117">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9</w:t>
            </w:r>
            <w:r w:rsidR="009B3B55">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д</w:t>
            </w:r>
            <w:r w:rsidR="009B3B55">
              <w:rPr>
                <w:rFonts w:ascii="Times New Roman" w:eastAsia="Times New Roman" w:hAnsi="Times New Roman" w:cs="Times New Roman"/>
                <w:color w:val="000000"/>
                <w:sz w:val="24"/>
                <w:szCs w:val="24"/>
                <w:lang w:val="uk-UA"/>
              </w:rPr>
              <w:t>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9B3B55" w:rsidRPr="009B3B55" w:rsidRDefault="009B3B55" w:rsidP="009B3B55">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1</w:t>
            </w:r>
            <w:r w:rsidR="009E060C">
              <w:rPr>
                <w:rFonts w:ascii="Times New Roman" w:eastAsia="Times New Roman" w:hAnsi="Times New Roman" w:cs="Times New Roman"/>
                <w:color w:val="000000"/>
                <w:sz w:val="24"/>
                <w:szCs w:val="24"/>
                <w:lang w:val="uk-UA"/>
              </w:rPr>
              <w:t>0</w:t>
            </w:r>
            <w:r>
              <w:rPr>
                <w:rFonts w:ascii="Times New Roman" w:eastAsia="Times New Roman" w:hAnsi="Times New Roman" w:cs="Times New Roman"/>
                <w:color w:val="000000"/>
                <w:sz w:val="24"/>
                <w:szCs w:val="24"/>
                <w:lang w:val="uk-UA"/>
              </w:rPr>
              <w:t>)</w:t>
            </w:r>
            <w:r>
              <w:t xml:space="preserve"> </w:t>
            </w:r>
            <w:r w:rsidR="009E060C">
              <w:rPr>
                <w:rFonts w:ascii="Times New Roman" w:eastAsia="Times New Roman" w:hAnsi="Times New Roman" w:cs="Times New Roman"/>
                <w:color w:val="000000"/>
                <w:sz w:val="24"/>
                <w:szCs w:val="24"/>
                <w:lang w:val="uk-UA"/>
              </w:rPr>
              <w:t>д</w:t>
            </w:r>
            <w:r w:rsidRPr="009B3B55">
              <w:rPr>
                <w:rFonts w:ascii="Times New Roman" w:eastAsia="Times New Roman" w:hAnsi="Times New Roman" w:cs="Times New Roman"/>
                <w:color w:val="000000"/>
                <w:sz w:val="24"/>
                <w:szCs w:val="24"/>
                <w:lang w:val="uk-UA"/>
              </w:rPr>
              <w:t>овідка у довільній формі, що містить відомості про країну походження товару.</w:t>
            </w:r>
          </w:p>
          <w:p w:rsidR="009B3B55" w:rsidRPr="009E060C" w:rsidRDefault="009B3B55" w:rsidP="009B3B55">
            <w:pPr>
              <w:spacing w:line="240" w:lineRule="auto"/>
              <w:jc w:val="both"/>
              <w:rPr>
                <w:rFonts w:ascii="Times New Roman" w:eastAsia="Times New Roman" w:hAnsi="Times New Roman" w:cs="Times New Roman"/>
                <w:b/>
                <w:color w:val="000000"/>
                <w:sz w:val="24"/>
                <w:szCs w:val="24"/>
                <w:lang w:val="uk-UA"/>
              </w:rPr>
            </w:pPr>
            <w:r w:rsidRPr="009B3B55">
              <w:rPr>
                <w:rFonts w:ascii="Times New Roman" w:eastAsia="Times New Roman" w:hAnsi="Times New Roman" w:cs="Times New Roman"/>
                <w:color w:val="000000"/>
                <w:sz w:val="24"/>
                <w:szCs w:val="24"/>
                <w:lang w:val="uk-UA"/>
              </w:rPr>
              <w:t xml:space="preserve">  У разі, якщо країною походження товару є не Україна, з метою забезпечення дотримання вимог постанови Кабінету Міністрів України від 30.12.2015 № 1147 «Про заборону ввезення на митну територію України товарів, що походять з Російської Федерації» і постанови Кабінету Міністрів України від 09.04.2022 № 426 «Про застосування заборони ввезення товарів з Російської Федерації»* Учасник має надати  один з документів, що підтверджують країну походження товару, а саме: сертифікат про походження товару/засвідчену декларацію про походження товару/декларацію про походження товару/сертифікат про регіональне найменування товару/ </w:t>
            </w:r>
            <w:r w:rsidRPr="00831C8B">
              <w:rPr>
                <w:rFonts w:ascii="Times New Roman" w:eastAsia="Times New Roman" w:hAnsi="Times New Roman" w:cs="Times New Roman"/>
                <w:b/>
                <w:color w:val="000000"/>
                <w:sz w:val="24"/>
                <w:szCs w:val="24"/>
                <w:lang w:val="uk-UA"/>
              </w:rPr>
              <w:t xml:space="preserve">або гарантійний лист, що підтверджує, що товар, який пропонує Учасник для продажу Замовнику в цій процедурі закупівлі та за договором, який сторони укладуть по закупівлі в разі </w:t>
            </w:r>
            <w:r w:rsidRPr="00831C8B">
              <w:rPr>
                <w:rFonts w:ascii="Times New Roman" w:eastAsia="Times New Roman" w:hAnsi="Times New Roman" w:cs="Times New Roman"/>
                <w:b/>
                <w:color w:val="000000"/>
                <w:sz w:val="24"/>
                <w:szCs w:val="24"/>
                <w:lang w:val="uk-UA"/>
              </w:rPr>
              <w:lastRenderedPageBreak/>
              <w:t>обрання переможцем Учасника, не п</w:t>
            </w:r>
            <w:r w:rsidR="009E060C">
              <w:rPr>
                <w:rFonts w:ascii="Times New Roman" w:eastAsia="Times New Roman" w:hAnsi="Times New Roman" w:cs="Times New Roman"/>
                <w:b/>
                <w:color w:val="000000"/>
                <w:sz w:val="24"/>
                <w:szCs w:val="24"/>
                <w:lang w:val="uk-UA"/>
              </w:rPr>
              <w:t>оходить з Російської Федерації.</w:t>
            </w:r>
          </w:p>
          <w:p w:rsidR="009B3B55" w:rsidRPr="00831C8B" w:rsidRDefault="009B3B55" w:rsidP="009B3B55">
            <w:pPr>
              <w:spacing w:line="240" w:lineRule="auto"/>
              <w:jc w:val="both"/>
              <w:rPr>
                <w:rFonts w:ascii="Times New Roman" w:eastAsia="Times New Roman" w:hAnsi="Times New Roman" w:cs="Times New Roman"/>
                <w:i/>
                <w:color w:val="000000"/>
                <w:sz w:val="24"/>
                <w:szCs w:val="24"/>
                <w:lang w:val="uk-UA"/>
              </w:rPr>
            </w:pPr>
            <w:r w:rsidRPr="009B3B55">
              <w:rPr>
                <w:rFonts w:ascii="Times New Roman" w:eastAsia="Times New Roman" w:hAnsi="Times New Roman" w:cs="Times New Roman"/>
                <w:color w:val="000000"/>
                <w:sz w:val="24"/>
                <w:szCs w:val="24"/>
                <w:lang w:val="uk-UA"/>
              </w:rPr>
              <w:t xml:space="preserve">* </w:t>
            </w:r>
            <w:r w:rsidRPr="00831C8B">
              <w:rPr>
                <w:rFonts w:ascii="Times New Roman" w:eastAsia="Times New Roman" w:hAnsi="Times New Roman" w:cs="Times New Roman"/>
                <w:i/>
                <w:color w:val="000000"/>
                <w:sz w:val="24"/>
                <w:szCs w:val="24"/>
                <w:lang w:val="uk-UA"/>
              </w:rPr>
              <w:t>товари, переміщення яких територією Російської Федерації здійснено транзитом, та товари, ввезені з Російської Федерації, у тому числі товари походженням з третіх країн, можуть бути поміщені в митний режим імпорту, якщо їх ввезення в Україну з</w:t>
            </w:r>
            <w:r w:rsidR="00831C8B">
              <w:rPr>
                <w:rFonts w:ascii="Times New Roman" w:eastAsia="Times New Roman" w:hAnsi="Times New Roman" w:cs="Times New Roman"/>
                <w:i/>
                <w:color w:val="000000"/>
                <w:sz w:val="24"/>
                <w:szCs w:val="24"/>
                <w:lang w:val="uk-UA"/>
              </w:rPr>
              <w:t>дійснено до 24.02.2022 включно.</w:t>
            </w:r>
          </w:p>
          <w:p w:rsidR="009B3B55" w:rsidRPr="009E060C" w:rsidRDefault="009E060C" w:rsidP="009E060C">
            <w:pPr>
              <w:pStyle w:val="a5"/>
              <w:numPr>
                <w:ilvl w:val="0"/>
                <w:numId w:val="2"/>
              </w:numPr>
              <w:spacing w:line="240" w:lineRule="auto"/>
              <w:ind w:left="0" w:firstLine="4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9E060C">
              <w:rPr>
                <w:rFonts w:ascii="Times New Roman" w:eastAsia="Times New Roman" w:hAnsi="Times New Roman" w:cs="Times New Roman"/>
                <w:color w:val="000000"/>
                <w:sz w:val="24"/>
                <w:szCs w:val="24"/>
                <w:lang w:val="uk-UA"/>
              </w:rPr>
              <w:t>л</w:t>
            </w:r>
            <w:r w:rsidR="009B3B55" w:rsidRPr="009E060C">
              <w:rPr>
                <w:rFonts w:ascii="Times New Roman" w:eastAsia="Times New Roman" w:hAnsi="Times New Roman" w:cs="Times New Roman"/>
                <w:color w:val="000000"/>
                <w:sz w:val="24"/>
                <w:szCs w:val="24"/>
                <w:lang w:val="uk-UA"/>
              </w:rPr>
              <w:t xml:space="preserve">ист-гарантія, який містить інформацію про те, що станом на дату подання тендерної документації населений пункт, який є місцезнаходженням Учасника або походженням предмета закупівлі, що пропонується Учасником згідно з умовами цієї тендерної документації, </w:t>
            </w:r>
            <w:r w:rsidR="009B3B55" w:rsidRPr="009E060C">
              <w:rPr>
                <w:rFonts w:ascii="Times New Roman" w:eastAsia="Times New Roman" w:hAnsi="Times New Roman" w:cs="Times New Roman"/>
                <w:b/>
                <w:color w:val="000000"/>
                <w:sz w:val="24"/>
                <w:szCs w:val="24"/>
                <w:lang w:val="uk-UA"/>
              </w:rPr>
              <w:t>не розташований в районі проведення воєнних (бойових) дій або не перебуває в  тимчасовій окупації, оточенні (блокуванні)</w:t>
            </w:r>
            <w:r w:rsidR="009B3B55" w:rsidRPr="009E060C">
              <w:rPr>
                <w:rFonts w:ascii="Times New Roman" w:eastAsia="Times New Roman" w:hAnsi="Times New Roman" w:cs="Times New Roman"/>
                <w:color w:val="000000"/>
                <w:sz w:val="24"/>
                <w:szCs w:val="24"/>
                <w:lang w:val="uk-UA"/>
              </w:rPr>
              <w:t xml:space="preserve"> (інформація надається згідно з чинним законодавством).</w:t>
            </w:r>
          </w:p>
          <w:p w:rsidR="009B3B55" w:rsidRPr="00831C8B" w:rsidRDefault="009E060C" w:rsidP="00831C8B">
            <w:pPr>
              <w:pStyle w:val="a5"/>
              <w:numPr>
                <w:ilvl w:val="0"/>
                <w:numId w:val="2"/>
              </w:numPr>
              <w:spacing w:line="240" w:lineRule="auto"/>
              <w:ind w:left="0" w:firstLine="42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л</w:t>
            </w:r>
            <w:r w:rsidR="009B3B55" w:rsidRPr="00831C8B">
              <w:rPr>
                <w:rFonts w:ascii="Times New Roman" w:eastAsia="Times New Roman" w:hAnsi="Times New Roman" w:cs="Times New Roman"/>
                <w:color w:val="000000"/>
                <w:sz w:val="24"/>
                <w:szCs w:val="24"/>
                <w:lang w:val="uk-UA"/>
              </w:rPr>
              <w:t>ист – гарантія, який містить інформацію про кінцевих бенефіціарних власників Учасника (для Учасників, які не змогли надати Витяг з Єдиного державного реєстру юридичних осіб, фізичних осіб-підприємців та громадських формувань, або якщо відомості про кінцевого бенефіціарного власника не внесені до зазначеного реєстру з визначених законодавством України підстав).</w:t>
            </w:r>
          </w:p>
          <w:p w:rsidR="009B3B55" w:rsidRPr="009B3B55" w:rsidRDefault="009B3B55" w:rsidP="009B3B55">
            <w:pPr>
              <w:spacing w:line="240" w:lineRule="auto"/>
              <w:jc w:val="both"/>
              <w:rPr>
                <w:rFonts w:ascii="Times New Roman" w:eastAsia="Times New Roman" w:hAnsi="Times New Roman" w:cs="Times New Roman"/>
                <w:color w:val="000000"/>
                <w:sz w:val="24"/>
                <w:szCs w:val="24"/>
                <w:lang w:val="uk-UA"/>
              </w:rPr>
            </w:pPr>
            <w:r w:rsidRPr="009B3B55">
              <w:rPr>
                <w:rFonts w:ascii="Times New Roman" w:eastAsia="Times New Roman" w:hAnsi="Times New Roman" w:cs="Times New Roman"/>
                <w:color w:val="000000"/>
                <w:sz w:val="24"/>
                <w:szCs w:val="24"/>
                <w:lang w:val="uk-UA"/>
              </w:rPr>
              <w:t xml:space="preserve">   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w:t>
            </w:r>
            <w:r w:rsidRPr="00831C8B">
              <w:rPr>
                <w:rFonts w:ascii="Times New Roman" w:eastAsia="Times New Roman" w:hAnsi="Times New Roman" w:cs="Times New Roman"/>
                <w:b/>
                <w:color w:val="000000"/>
                <w:sz w:val="24"/>
                <w:szCs w:val="24"/>
                <w:lang w:val="uk-UA"/>
              </w:rPr>
              <w:t>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w:t>
            </w:r>
            <w:r w:rsidRPr="009B3B55">
              <w:rPr>
                <w:rFonts w:ascii="Times New Roman" w:eastAsia="Times New Roman" w:hAnsi="Times New Roman" w:cs="Times New Roman"/>
                <w:color w:val="000000"/>
                <w:sz w:val="24"/>
                <w:szCs w:val="24"/>
                <w:lang w:val="uk-UA"/>
              </w:rPr>
              <w:t>, видану у відповідності до Закону України «Про Єдиний державний демографічний реєстр та документи, що підтверджують громадянство України, посвідчують ос</w:t>
            </w:r>
            <w:r w:rsidR="00831C8B">
              <w:rPr>
                <w:rFonts w:ascii="Times New Roman" w:eastAsia="Times New Roman" w:hAnsi="Times New Roman" w:cs="Times New Roman"/>
                <w:color w:val="000000"/>
                <w:sz w:val="24"/>
                <w:szCs w:val="24"/>
                <w:lang w:val="uk-UA"/>
              </w:rPr>
              <w:t xml:space="preserve">обу чи її спеціальний статус». </w:t>
            </w:r>
          </w:p>
          <w:p w:rsidR="009B3B55" w:rsidRPr="00831C8B" w:rsidRDefault="009B3B55" w:rsidP="009B3B55">
            <w:pPr>
              <w:spacing w:line="240" w:lineRule="auto"/>
              <w:jc w:val="both"/>
              <w:rPr>
                <w:rFonts w:ascii="Times New Roman" w:eastAsia="Times New Roman" w:hAnsi="Times New Roman" w:cs="Times New Roman"/>
                <w:i/>
                <w:color w:val="000000"/>
                <w:sz w:val="24"/>
                <w:szCs w:val="24"/>
                <w:lang w:val="uk-UA"/>
              </w:rPr>
            </w:pPr>
            <w:r w:rsidRPr="00831C8B">
              <w:rPr>
                <w:rFonts w:ascii="Times New Roman" w:eastAsia="Times New Roman" w:hAnsi="Times New Roman" w:cs="Times New Roman"/>
                <w:i/>
                <w:color w:val="000000"/>
                <w:sz w:val="24"/>
                <w:szCs w:val="24"/>
                <w:lang w:val="uk-UA"/>
              </w:rPr>
              <w:t>* Відповідно до пп.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 (стягувачами) за якими є Російська Федерація або такі особи:</w:t>
            </w:r>
          </w:p>
          <w:p w:rsidR="009B3B55" w:rsidRPr="00831C8B" w:rsidRDefault="009B3B55" w:rsidP="009B3B55">
            <w:pPr>
              <w:spacing w:line="240" w:lineRule="auto"/>
              <w:jc w:val="both"/>
              <w:rPr>
                <w:rFonts w:ascii="Times New Roman" w:eastAsia="Times New Roman" w:hAnsi="Times New Roman" w:cs="Times New Roman"/>
                <w:i/>
                <w:color w:val="000000"/>
                <w:sz w:val="24"/>
                <w:szCs w:val="24"/>
                <w:lang w:val="uk-UA"/>
              </w:rPr>
            </w:pPr>
            <w:r w:rsidRPr="00831C8B">
              <w:rPr>
                <w:rFonts w:ascii="Times New Roman" w:eastAsia="Times New Roman" w:hAnsi="Times New Roman" w:cs="Times New Roman"/>
                <w:i/>
                <w:color w:val="000000"/>
                <w:sz w:val="24"/>
                <w:szCs w:val="24"/>
                <w:lang w:val="uk-UA"/>
              </w:rPr>
              <w:t>-</w:t>
            </w:r>
            <w:r w:rsidRPr="00831C8B">
              <w:rPr>
                <w:rFonts w:ascii="Times New Roman" w:eastAsia="Times New Roman" w:hAnsi="Times New Roman" w:cs="Times New Roman"/>
                <w:i/>
                <w:color w:val="000000"/>
                <w:sz w:val="24"/>
                <w:szCs w:val="24"/>
                <w:lang w:val="uk-UA"/>
              </w:rPr>
              <w:tab/>
              <w:t>громадяни Російської Федерації (крім тих, що проживають на території України на законних підставах);</w:t>
            </w:r>
          </w:p>
          <w:p w:rsidR="009B3B55" w:rsidRPr="00831C8B" w:rsidRDefault="009B3B55" w:rsidP="009B3B55">
            <w:pPr>
              <w:spacing w:line="240" w:lineRule="auto"/>
              <w:jc w:val="both"/>
              <w:rPr>
                <w:rFonts w:ascii="Times New Roman" w:eastAsia="Times New Roman" w:hAnsi="Times New Roman" w:cs="Times New Roman"/>
                <w:i/>
                <w:color w:val="000000"/>
                <w:sz w:val="24"/>
                <w:szCs w:val="24"/>
                <w:lang w:val="uk-UA"/>
              </w:rPr>
            </w:pPr>
            <w:r w:rsidRPr="00831C8B">
              <w:rPr>
                <w:rFonts w:ascii="Times New Roman" w:eastAsia="Times New Roman" w:hAnsi="Times New Roman" w:cs="Times New Roman"/>
                <w:i/>
                <w:color w:val="000000"/>
                <w:sz w:val="24"/>
                <w:szCs w:val="24"/>
                <w:lang w:val="uk-UA"/>
              </w:rPr>
              <w:t>-</w:t>
            </w:r>
            <w:r w:rsidRPr="00831C8B">
              <w:rPr>
                <w:rFonts w:ascii="Times New Roman" w:eastAsia="Times New Roman" w:hAnsi="Times New Roman" w:cs="Times New Roman"/>
                <w:i/>
                <w:color w:val="000000"/>
                <w:sz w:val="24"/>
                <w:szCs w:val="24"/>
                <w:lang w:val="uk-UA"/>
              </w:rPr>
              <w:tab/>
              <w:t xml:space="preserve">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w:t>
            </w:r>
            <w:r w:rsidRPr="00831C8B">
              <w:rPr>
                <w:rFonts w:ascii="Times New Roman" w:eastAsia="Times New Roman" w:hAnsi="Times New Roman" w:cs="Times New Roman"/>
                <w:i/>
                <w:color w:val="000000"/>
                <w:sz w:val="24"/>
                <w:szCs w:val="24"/>
                <w:lang w:val="uk-UA"/>
              </w:rPr>
              <w:lastRenderedPageBreak/>
              <w:t>юридична особа, створена та зареєстрована відповідно до законодавства Російської Федерації.</w:t>
            </w:r>
          </w:p>
          <w:p w:rsidR="009B3B55" w:rsidRPr="003655AE" w:rsidRDefault="009E060C" w:rsidP="009B3B55">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13</w:t>
            </w:r>
            <w:r w:rsidR="00831C8B">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л</w:t>
            </w:r>
            <w:r w:rsidR="009B3B55" w:rsidRPr="009B3B55">
              <w:rPr>
                <w:rFonts w:ascii="Times New Roman" w:eastAsia="Times New Roman" w:hAnsi="Times New Roman" w:cs="Times New Roman"/>
                <w:color w:val="000000"/>
                <w:sz w:val="24"/>
                <w:szCs w:val="24"/>
                <w:lang w:val="uk-UA"/>
              </w:rPr>
              <w:t>ист-гарантія, який містить інформацію про те, що до Учасника, який мав договірні зобов’язання перед Замовником в минулому, не були застосовані оперативно-господарські санкції, застосування яких було передбачено договором.</w:t>
            </w:r>
          </w:p>
          <w:p w:rsidR="00BF7578" w:rsidRPr="009B3B55" w:rsidRDefault="00BF7578" w:rsidP="00831C8B">
            <w:pPr>
              <w:spacing w:line="240" w:lineRule="auto"/>
              <w:jc w:val="both"/>
              <w:rPr>
                <w:rFonts w:ascii="Times New Roman" w:eastAsia="Times New Roman" w:hAnsi="Times New Roman" w:cs="Times New Roman"/>
                <w:color w:val="000000"/>
                <w:sz w:val="20"/>
                <w:szCs w:val="20"/>
                <w:lang w:val="uk-UA"/>
              </w:rPr>
            </w:pPr>
          </w:p>
          <w:p w:rsidR="00BF7578" w:rsidRPr="0003509B" w:rsidRDefault="002D1C60">
            <w:pPr>
              <w:widowControl w:val="0"/>
              <w:tabs>
                <w:tab w:val="left" w:pos="542"/>
              </w:tabs>
              <w:spacing w:line="240" w:lineRule="auto"/>
              <w:jc w:val="both"/>
              <w:rPr>
                <w:rFonts w:ascii="Times New Roman" w:eastAsia="Times New Roman" w:hAnsi="Times New Roman" w:cs="Times New Roman"/>
                <w:b/>
                <w:color w:val="000000"/>
                <w:sz w:val="24"/>
                <w:szCs w:val="24"/>
                <w:lang w:val="uk-UA"/>
              </w:rPr>
            </w:pPr>
            <w:r w:rsidRPr="00831C8B">
              <w:rPr>
                <w:rFonts w:ascii="Times New Roman" w:eastAsia="Times New Roman" w:hAnsi="Times New Roman" w:cs="Times New Roman"/>
                <w:b/>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w:t>
            </w:r>
            <w:r w:rsidRPr="0003509B">
              <w:rPr>
                <w:rFonts w:ascii="Times New Roman" w:eastAsia="Times New Roman" w:hAnsi="Times New Roman" w:cs="Times New Roman"/>
                <w:b/>
                <w:color w:val="000000"/>
                <w:sz w:val="24"/>
                <w:szCs w:val="24"/>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BF7578" w:rsidRDefault="002D1C60">
            <w:pPr>
              <w:widowControl w:val="0"/>
              <w:tabs>
                <w:tab w:val="left" w:pos="542"/>
              </w:tabs>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w:t>
            </w:r>
          </w:p>
          <w:p w:rsidR="00BF7578" w:rsidRDefault="002D1C60">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BF7578" w:rsidRDefault="002D1C60">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7578" w:rsidRDefault="00BF7578">
            <w:pPr>
              <w:widowControl w:val="0"/>
              <w:spacing w:line="240" w:lineRule="auto"/>
              <w:ind w:firstLine="281"/>
              <w:jc w:val="both"/>
              <w:rPr>
                <w:rFonts w:ascii="Times New Roman" w:eastAsia="Times New Roman" w:hAnsi="Times New Roman" w:cs="Times New Roman"/>
                <w:color w:val="000000"/>
                <w:sz w:val="24"/>
                <w:szCs w:val="24"/>
              </w:rPr>
            </w:pPr>
          </w:p>
          <w:p w:rsidR="00BF7578" w:rsidRDefault="002D1C60">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BF7578" w:rsidRDefault="002D1C60">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рівня зображення та доступні до перегляду. </w:t>
            </w:r>
            <w:r>
              <w:rPr>
                <w:rFonts w:ascii="Times New Roman" w:eastAsia="Times New Roman" w:hAnsi="Times New Roman" w:cs="Times New Roman"/>
                <w:color w:val="000000"/>
                <w:sz w:val="24"/>
                <w:szCs w:val="24"/>
              </w:rPr>
              <w:lastRenderedPageBreak/>
              <w:t>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BF7578" w:rsidRDefault="002D1C6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BF7578" w:rsidRDefault="002D1C6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BF7578" w:rsidRDefault="002D1C6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великої літери;</w:t>
            </w:r>
          </w:p>
          <w:p w:rsidR="00BF7578" w:rsidRDefault="002D1C6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BF7578" w:rsidRDefault="002D1C6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BF7578" w:rsidRDefault="002D1C6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7578" w:rsidRDefault="002D1C6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BF7578" w:rsidRDefault="002D1C6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слів разом та/або окремо, та/або через дефіс;</w:t>
            </w:r>
          </w:p>
          <w:p w:rsidR="00BF7578" w:rsidRDefault="002D1C6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7578" w:rsidRDefault="002D1C60">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BF7578" w:rsidRDefault="002D1C60">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BF7578" w:rsidRDefault="002D1C60">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BF7578" w:rsidRDefault="002D1C60">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BF7578" w:rsidRDefault="002D1C60">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BF7578" w:rsidRDefault="002D1C60">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BF7578" w:rsidRDefault="002D1C60">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якщо вимога в тендерній документації встановлена декілька разів, учасник може подати необхідний документ або інформацію один раз;</w:t>
            </w:r>
          </w:p>
          <w:p w:rsidR="00BF7578" w:rsidRDefault="002D1C60">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BF7578" w:rsidRDefault="002D1C60">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BF7578" w:rsidRDefault="00BF7578">
            <w:pPr>
              <w:spacing w:line="240" w:lineRule="auto"/>
              <w:jc w:val="both"/>
              <w:rPr>
                <w:rFonts w:ascii="Times New Roman" w:eastAsia="Times New Roman" w:hAnsi="Times New Roman" w:cs="Times New Roman"/>
                <w:color w:val="000000"/>
                <w:sz w:val="24"/>
                <w:szCs w:val="24"/>
              </w:rPr>
            </w:pPr>
          </w:p>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BF7578" w:rsidRDefault="002D1C60">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BF7578" w:rsidRDefault="002D1C6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F7578" w:rsidRDefault="002D1C60">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BF7578" w:rsidRDefault="002D1C60">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7578" w:rsidRDefault="002D1C60">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Times New Roman" w:hAnsi="Times New Roman" w:cs="Times New Roman"/>
                <w:b/>
                <w:color w:val="000000"/>
                <w:sz w:val="24"/>
                <w:szCs w:val="24"/>
                <w:highlight w:val="white"/>
              </w:rPr>
              <w:t xml:space="preserve"> Конфіденційною </w:t>
            </w:r>
            <w:r>
              <w:rPr>
                <w:rFonts w:ascii="Times New Roman" w:eastAsia="Times New Roman" w:hAnsi="Times New Roman" w:cs="Times New Roman"/>
                <w:b/>
                <w:color w:val="000000"/>
                <w:sz w:val="24"/>
                <w:szCs w:val="24"/>
                <w:highlight w:val="white"/>
                <w:u w:val="single"/>
              </w:rPr>
              <w:t>не може</w:t>
            </w:r>
            <w:r>
              <w:rPr>
                <w:rFonts w:ascii="Times New Roman" w:eastAsia="Times New Roman" w:hAnsi="Times New Roman" w:cs="Times New Roman"/>
                <w:b/>
                <w:color w:val="000000"/>
                <w:sz w:val="24"/>
                <w:szCs w:val="24"/>
                <w:highlight w:val="white"/>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Pr>
                  <w:rFonts w:ascii="Times New Roman" w:eastAsia="Times New Roman" w:hAnsi="Times New Roman" w:cs="Times New Roman"/>
                  <w:b/>
                  <w:color w:val="000000"/>
                  <w:sz w:val="24"/>
                  <w:szCs w:val="24"/>
                  <w:highlight w:val="white"/>
                  <w:u w:val="single"/>
                </w:rPr>
                <w:t>ст. 16</w:t>
              </w:r>
            </w:hyperlink>
            <w:r>
              <w:rPr>
                <w:rFonts w:ascii="Times New Roman" w:eastAsia="Times New Roman" w:hAnsi="Times New Roman" w:cs="Times New Roman"/>
                <w:b/>
                <w:color w:val="000000"/>
                <w:sz w:val="24"/>
                <w:szCs w:val="24"/>
                <w:highlight w:val="white"/>
              </w:rPr>
              <w:t xml:space="preserve"> Закону, і документи, що підтверджують відсутність підстав, встановлених </w:t>
            </w:r>
            <w:hyperlink r:id="rId10" w:anchor="n1261">
              <w:r>
                <w:rPr>
                  <w:rFonts w:ascii="Times New Roman" w:eastAsia="Times New Roman" w:hAnsi="Times New Roman" w:cs="Times New Roman"/>
                  <w:b/>
                  <w:color w:val="000000"/>
                  <w:sz w:val="24"/>
                  <w:szCs w:val="24"/>
                  <w:highlight w:val="white"/>
                  <w:u w:val="single"/>
                </w:rPr>
                <w:t>ст. 17</w:t>
              </w:r>
            </w:hyperlink>
            <w:r>
              <w:rPr>
                <w:rFonts w:ascii="Times New Roman" w:eastAsia="Times New Roman" w:hAnsi="Times New Roman" w:cs="Times New Roman"/>
                <w:b/>
                <w:color w:val="000000"/>
                <w:sz w:val="24"/>
                <w:szCs w:val="24"/>
                <w:highlight w:val="white"/>
              </w:rPr>
              <w:t xml:space="preserve"> Закону.</w:t>
            </w:r>
          </w:p>
          <w:p w:rsidR="00BF7578" w:rsidRDefault="002D1C60">
            <w:pP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w:t>
            </w:r>
            <w:r>
              <w:rPr>
                <w:rFonts w:ascii="Times New Roman" w:eastAsia="Times New Roman" w:hAnsi="Times New Roman" w:cs="Times New Roman"/>
                <w:color w:val="000000"/>
                <w:sz w:val="24"/>
                <w:szCs w:val="24"/>
                <w:highlight w:val="white"/>
              </w:rPr>
              <w:lastRenderedPageBreak/>
              <w:t xml:space="preserve">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1"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highlight w:val="white"/>
              </w:rPr>
              <w:t xml:space="preserve">) у документах, що підтверджують відповідність кваліфікаційним критеріям відповідно до </w:t>
            </w:r>
            <w:hyperlink r:id="rId12"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highlight w:val="white"/>
              </w:rPr>
              <w:t xml:space="preserve"> Закону. При цьому зміст документу не має бути спотворений.</w:t>
            </w:r>
          </w:p>
          <w:p w:rsidR="00BF7578" w:rsidRDefault="002D1C60">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3">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4"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BF7578" w:rsidRDefault="002D1C60">
            <w:pP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Підготовка документів учасниками-нерезидентами:</w:t>
            </w:r>
          </w:p>
          <w:p w:rsidR="00BF7578" w:rsidRDefault="002D1C60">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F7578" w:rsidRDefault="002D1C60">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BF7578" w:rsidRDefault="002D1C60">
            <w:pPr>
              <w:spacing w:after="160" w:line="240" w:lineRule="auto"/>
              <w:ind w:firstLine="317"/>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F7578">
        <w:trPr>
          <w:trHeight w:val="400"/>
          <w:jc w:val="center"/>
        </w:trPr>
        <w:tc>
          <w:tcPr>
            <w:tcW w:w="576" w:type="dxa"/>
          </w:tcPr>
          <w:p w:rsidR="00BF7578" w:rsidRDefault="002D1C60">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BF7578" w:rsidRDefault="002D1C60">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769" w:type="dxa"/>
          </w:tcPr>
          <w:p w:rsidR="00BF7578" w:rsidRDefault="00BF7578">
            <w:pPr>
              <w:widowControl w:val="0"/>
              <w:rPr>
                <w:color w:val="000000"/>
              </w:rPr>
            </w:pPr>
          </w:p>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BF7578">
              <w:trPr>
                <w:trHeight w:val="400"/>
                <w:jc w:val="center"/>
              </w:trPr>
              <w:tc>
                <w:tcPr>
                  <w:tcW w:w="6769" w:type="dxa"/>
                </w:tcPr>
                <w:p w:rsidR="00BF7578" w:rsidRDefault="002D1C60">
                  <w:pPr>
                    <w:widowControl w:val="0"/>
                    <w:spacing w:before="96" w:line="240" w:lineRule="auto"/>
                    <w:ind w:left="34" w:right="113"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BF7578" w:rsidRDefault="00BF7578">
                  <w:pPr>
                    <w:widowControl w:val="0"/>
                    <w:spacing w:line="240" w:lineRule="auto"/>
                    <w:ind w:left="34" w:right="113" w:hanging="21"/>
                    <w:jc w:val="both"/>
                    <w:rPr>
                      <w:rFonts w:ascii="Times New Roman" w:eastAsia="Times New Roman" w:hAnsi="Times New Roman" w:cs="Times New Roman"/>
                      <w:sz w:val="24"/>
                      <w:szCs w:val="24"/>
                    </w:rPr>
                  </w:pPr>
                </w:p>
                <w:p w:rsidR="00BF7578" w:rsidRDefault="00BF7578">
                  <w:pPr>
                    <w:widowControl w:val="0"/>
                    <w:spacing w:after="96" w:line="240" w:lineRule="auto"/>
                    <w:ind w:right="113"/>
                    <w:jc w:val="both"/>
                    <w:rPr>
                      <w:rFonts w:ascii="Times New Roman" w:eastAsia="Times New Roman" w:hAnsi="Times New Roman" w:cs="Times New Roman"/>
                      <w:color w:val="000000"/>
                      <w:sz w:val="24"/>
                      <w:szCs w:val="24"/>
                    </w:rPr>
                  </w:pPr>
                </w:p>
              </w:tc>
            </w:tr>
          </w:tbl>
          <w:p w:rsidR="00BF7578" w:rsidRDefault="00BF7578">
            <w:pPr>
              <w:widowControl w:val="0"/>
              <w:spacing w:after="96" w:line="240" w:lineRule="auto"/>
              <w:ind w:right="113"/>
              <w:jc w:val="both"/>
              <w:rPr>
                <w:rFonts w:ascii="Times New Roman" w:eastAsia="Times New Roman" w:hAnsi="Times New Roman" w:cs="Times New Roman"/>
                <w:color w:val="000000"/>
                <w:sz w:val="24"/>
                <w:szCs w:val="24"/>
              </w:rPr>
            </w:pPr>
          </w:p>
        </w:tc>
      </w:tr>
      <w:tr w:rsidR="00BF7578">
        <w:trPr>
          <w:trHeight w:val="1128"/>
          <w:jc w:val="center"/>
        </w:trPr>
        <w:tc>
          <w:tcPr>
            <w:tcW w:w="576" w:type="dxa"/>
          </w:tcPr>
          <w:p w:rsidR="00BF7578" w:rsidRDefault="002D1C60">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BF7578" w:rsidRDefault="002D1C60">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BF7578" w:rsidRDefault="00BF7578">
            <w:pPr>
              <w:widowControl w:val="0"/>
              <w:spacing w:after="72" w:line="240" w:lineRule="auto"/>
              <w:ind w:left="34" w:right="113"/>
              <w:jc w:val="both"/>
              <w:rPr>
                <w:rFonts w:ascii="Times New Roman" w:eastAsia="Times New Roman" w:hAnsi="Times New Roman" w:cs="Times New Roman"/>
                <w:sz w:val="24"/>
                <w:szCs w:val="24"/>
              </w:rPr>
            </w:pPr>
          </w:p>
          <w:p w:rsidR="00BF7578" w:rsidRDefault="002D1C60">
            <w:pPr>
              <w:widowControl w:val="0"/>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BF7578">
        <w:trPr>
          <w:trHeight w:val="520"/>
          <w:jc w:val="center"/>
        </w:trPr>
        <w:tc>
          <w:tcPr>
            <w:tcW w:w="576" w:type="dxa"/>
          </w:tcPr>
          <w:p w:rsidR="00BF7578" w:rsidRDefault="002D1C60">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BF7578" w:rsidRDefault="002D1C60">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BF7578" w:rsidRDefault="002D1C60">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rsidR="00BF7578" w:rsidRDefault="002D1C60">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F7578" w:rsidRPr="00831C8B" w:rsidRDefault="002D1C60">
            <w:pPr>
              <w:widowControl w:val="0"/>
              <w:spacing w:before="48" w:after="48" w:line="240" w:lineRule="auto"/>
              <w:ind w:right="113"/>
              <w:jc w:val="both"/>
              <w:rPr>
                <w:rFonts w:ascii="Times New Roman" w:eastAsia="Times New Roman" w:hAnsi="Times New Roman" w:cs="Times New Roman"/>
                <w:color w:val="000000"/>
                <w:sz w:val="24"/>
                <w:szCs w:val="24"/>
              </w:rPr>
            </w:pPr>
            <w:r w:rsidRPr="00831C8B">
              <w:rPr>
                <w:rFonts w:ascii="Times New Roman" w:eastAsia="Times New Roman" w:hAnsi="Times New Roman" w:cs="Times New Roman"/>
                <w:color w:val="000000"/>
                <w:sz w:val="24"/>
                <w:szCs w:val="24"/>
              </w:rPr>
              <w:t xml:space="preserve">До закінчення зазначеного строку замовник має право вимагати від учасників процедури закупівлі продовження </w:t>
            </w:r>
            <w:r w:rsidRPr="00831C8B">
              <w:rPr>
                <w:rFonts w:ascii="Times New Roman" w:eastAsia="Times New Roman" w:hAnsi="Times New Roman" w:cs="Times New Roman"/>
                <w:color w:val="000000"/>
                <w:sz w:val="24"/>
                <w:szCs w:val="24"/>
              </w:rPr>
              <w:lastRenderedPageBreak/>
              <w:t>строку дії тендерних пропозицій. Учасник процедури закупівлі має право:</w:t>
            </w:r>
          </w:p>
          <w:p w:rsidR="00BF7578" w:rsidRPr="00831C8B" w:rsidRDefault="002D1C60">
            <w:pPr>
              <w:widowControl w:val="0"/>
              <w:spacing w:before="48" w:after="48" w:line="240" w:lineRule="auto"/>
              <w:ind w:right="113"/>
              <w:jc w:val="both"/>
              <w:rPr>
                <w:rFonts w:ascii="Times New Roman" w:eastAsia="Times New Roman" w:hAnsi="Times New Roman" w:cs="Times New Roman"/>
                <w:color w:val="000000"/>
                <w:sz w:val="24"/>
                <w:szCs w:val="24"/>
              </w:rPr>
            </w:pPr>
            <w:r w:rsidRPr="00831C8B">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BF7578" w:rsidRPr="00831C8B" w:rsidRDefault="002D1C60">
            <w:pPr>
              <w:widowControl w:val="0"/>
              <w:spacing w:before="48" w:after="48" w:line="240" w:lineRule="auto"/>
              <w:ind w:right="113"/>
              <w:jc w:val="both"/>
              <w:rPr>
                <w:rFonts w:ascii="Times New Roman" w:eastAsia="Times New Roman" w:hAnsi="Times New Roman" w:cs="Times New Roman"/>
                <w:color w:val="000000"/>
                <w:sz w:val="24"/>
                <w:szCs w:val="24"/>
              </w:rPr>
            </w:pPr>
            <w:r w:rsidRPr="00831C8B">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BF7578" w:rsidRDefault="002D1C60">
            <w:pPr>
              <w:widowControl w:val="0"/>
              <w:spacing w:before="48" w:after="48" w:line="240" w:lineRule="auto"/>
              <w:ind w:right="113"/>
              <w:jc w:val="both"/>
              <w:rPr>
                <w:color w:val="000000"/>
              </w:rPr>
            </w:pPr>
            <w:r w:rsidRPr="00831C8B">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7578">
        <w:trPr>
          <w:trHeight w:val="520"/>
          <w:jc w:val="center"/>
        </w:trPr>
        <w:tc>
          <w:tcPr>
            <w:tcW w:w="576" w:type="dxa"/>
          </w:tcPr>
          <w:p w:rsidR="00BF7578" w:rsidRDefault="002D1C60">
            <w:pPr>
              <w:widowControl w:val="0"/>
              <w:spacing w:before="48" w:line="240" w:lineRule="auto"/>
              <w:rPr>
                <w:color w:val="000000"/>
              </w:rPr>
            </w:pPr>
            <w:r>
              <w:rPr>
                <w:rFonts w:ascii="Times New Roman" w:eastAsia="Times New Roman" w:hAnsi="Times New Roman" w:cs="Times New Roman"/>
                <w:color w:val="000000"/>
                <w:sz w:val="24"/>
                <w:szCs w:val="24"/>
              </w:rPr>
              <w:lastRenderedPageBreak/>
              <w:t>5</w:t>
            </w:r>
          </w:p>
        </w:tc>
        <w:tc>
          <w:tcPr>
            <w:tcW w:w="3147" w:type="dxa"/>
          </w:tcPr>
          <w:p w:rsidR="00BF7578" w:rsidRDefault="002D1C60">
            <w:pPr>
              <w:widowControl w:val="0"/>
              <w:spacing w:before="48" w:line="240" w:lineRule="auto"/>
              <w:ind w:right="113"/>
              <w:rPr>
                <w:color w:val="000000"/>
              </w:rPr>
            </w:pPr>
            <w:r>
              <w:rPr>
                <w:rFonts w:ascii="Times New Roman" w:eastAsia="Times New Roman" w:hAnsi="Times New Roman" w:cs="Times New Roman"/>
                <w:color w:val="000000"/>
                <w:sz w:val="24"/>
                <w:szCs w:val="24"/>
              </w:rPr>
              <w:t>Кваліфікаційні критерії до учасників та вимоги, установлені статтею 17 Закону</w:t>
            </w:r>
          </w:p>
        </w:tc>
        <w:tc>
          <w:tcPr>
            <w:tcW w:w="6769" w:type="dxa"/>
          </w:tcPr>
          <w:p w:rsidR="00BF7578" w:rsidRPr="009E060C" w:rsidRDefault="009E060C">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 xml:space="preserve">До учасників процедури закупівлі кваліфікаційні критерії визначені статтею 16 Закону не застосовуються відповідно до пункту 45 Особливостей. </w:t>
            </w:r>
          </w:p>
          <w:p w:rsidR="00BF7578" w:rsidRDefault="002D1C6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F7578" w:rsidRDefault="002D1C6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BF7578" w:rsidRPr="009E060C" w:rsidRDefault="002D1C60">
            <w:pPr>
              <w:widowControl w:val="0"/>
              <w:spacing w:line="240" w:lineRule="auto"/>
              <w:jc w:val="both"/>
              <w:rPr>
                <w:rFonts w:ascii="Times New Roman" w:eastAsia="Times New Roman" w:hAnsi="Times New Roman" w:cs="Times New Roman"/>
                <w:color w:val="000000"/>
                <w:sz w:val="24"/>
                <w:szCs w:val="24"/>
              </w:rPr>
            </w:pPr>
            <w:r w:rsidRPr="009E060C">
              <w:rPr>
                <w:rFonts w:ascii="Times New Roman" w:eastAsia="Times New Roman" w:hAnsi="Times New Roman" w:cs="Times New Roman"/>
                <w:color w:val="000000"/>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F7578" w:rsidRPr="009E060C" w:rsidRDefault="002D1C60">
            <w:pPr>
              <w:widowControl w:val="0"/>
              <w:spacing w:line="240" w:lineRule="auto"/>
              <w:jc w:val="both"/>
              <w:rPr>
                <w:rFonts w:ascii="Times New Roman" w:eastAsia="Times New Roman" w:hAnsi="Times New Roman" w:cs="Times New Roman"/>
                <w:color w:val="000000"/>
                <w:sz w:val="24"/>
                <w:szCs w:val="24"/>
              </w:rPr>
            </w:pPr>
            <w:r w:rsidRPr="009E060C">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BF7578" w:rsidRPr="009E060C" w:rsidRDefault="002D1C60">
            <w:pPr>
              <w:widowControl w:val="0"/>
              <w:spacing w:line="240" w:lineRule="auto"/>
              <w:jc w:val="both"/>
              <w:rPr>
                <w:rFonts w:ascii="Times New Roman" w:eastAsia="Times New Roman" w:hAnsi="Times New Roman" w:cs="Times New Roman"/>
                <w:color w:val="000000"/>
                <w:sz w:val="24"/>
                <w:szCs w:val="24"/>
              </w:rPr>
            </w:pPr>
            <w:r w:rsidRPr="009E060C">
              <w:rPr>
                <w:rFonts w:ascii="Times New Roman" w:eastAsia="Times New Roman" w:hAnsi="Times New Roman" w:cs="Times New Roman"/>
                <w:color w:val="000000"/>
                <w:sz w:val="24"/>
                <w:szCs w:val="24"/>
              </w:rPr>
              <w:t>Учасник процедури закупівлі підтверджує відсутність підстав, визначених у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F7578" w:rsidRDefault="002D1C6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BF7578" w:rsidRDefault="002D1C6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F7578" w:rsidRDefault="00BF7578">
            <w:pPr>
              <w:widowControl w:val="0"/>
              <w:spacing w:line="240" w:lineRule="auto"/>
              <w:ind w:firstLine="281"/>
              <w:jc w:val="both"/>
              <w:rPr>
                <w:rFonts w:ascii="Times New Roman" w:eastAsia="Times New Roman" w:hAnsi="Times New Roman" w:cs="Times New Roman"/>
                <w:color w:val="000000"/>
                <w:sz w:val="24"/>
                <w:szCs w:val="24"/>
              </w:rPr>
            </w:pP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BF7578" w:rsidRPr="009E060C"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9E060C">
              <w:rPr>
                <w:rFonts w:ascii="Times New Roman" w:eastAsia="Times New Roman" w:hAnsi="Times New Roman" w:cs="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w:t>
            </w:r>
            <w:r w:rsidRPr="009E060C">
              <w:rPr>
                <w:rFonts w:ascii="Times New Roman" w:eastAsia="Times New Roman" w:hAnsi="Times New Roman" w:cs="Times New Roman"/>
                <w:color w:val="000000"/>
                <w:sz w:val="24"/>
                <w:szCs w:val="24"/>
              </w:rPr>
              <w:lastRenderedPageBreak/>
              <w:t>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а саме:</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Гарантійний лист в довільній формі про відсутність підстави для відмови учаснику в участі у процедурі закупівлі, передбаченої </w:t>
            </w:r>
            <w:r>
              <w:rPr>
                <w:rFonts w:ascii="Times New Roman" w:eastAsia="Times New Roman" w:hAnsi="Times New Roman" w:cs="Times New Roman"/>
                <w:b/>
                <w:sz w:val="24"/>
                <w:szCs w:val="24"/>
              </w:rPr>
              <w:t>пунктом 3 частини 1 статті 17 Закону</w:t>
            </w:r>
            <w:r>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color w:val="0E1D2F"/>
                <w:sz w:val="24"/>
                <w:szCs w:val="24"/>
                <w:highlight w:val="white"/>
              </w:rPr>
              <w:t xml:space="preserve">отримуну з Реєстрі в онлайн-режимі за посиланням </w:t>
            </w:r>
            <w:hyperlink r:id="rId15">
              <w:r>
                <w:rPr>
                  <w:rFonts w:ascii="Times New Roman" w:eastAsia="Times New Roman" w:hAnsi="Times New Roman" w:cs="Times New Roman"/>
                  <w:color w:val="368BB6"/>
                  <w:sz w:val="24"/>
                  <w:szCs w:val="24"/>
                  <w:highlight w:val="white"/>
                  <w:u w:val="single"/>
                </w:rPr>
                <w:t>https://bit.ly/3sUToHs</w:t>
              </w:r>
            </w:hyperlink>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r>
                <w:rPr>
                  <w:rFonts w:ascii="Times New Roman" w:eastAsia="Times New Roman" w:hAnsi="Times New Roman" w:cs="Times New Roman"/>
                  <w:color w:val="368BB6"/>
                  <w:sz w:val="24"/>
                  <w:szCs w:val="24"/>
                  <w:highlight w:val="white"/>
                  <w:u w:val="single"/>
                </w:rPr>
                <w:t>vytiah.mvs.gov.ua</w:t>
              </w:r>
            </w:hyperlink>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Pr>
                <w:rFonts w:ascii="Times New Roman" w:eastAsia="Times New Roman" w:hAnsi="Times New Roman" w:cs="Times New Roman"/>
                <w:b/>
                <w:color w:val="000000"/>
                <w:sz w:val="24"/>
                <w:szCs w:val="24"/>
              </w:rPr>
              <w:t>п. 5, 6, частини 1 ст. 17 Закону</w:t>
            </w:r>
            <w:r>
              <w:rPr>
                <w:rFonts w:ascii="Times New Roman" w:eastAsia="Times New Roman" w:hAnsi="Times New Roman" w:cs="Times New Roman"/>
                <w:color w:val="000000"/>
                <w:sz w:val="24"/>
                <w:szCs w:val="24"/>
              </w:rPr>
              <w:t>.</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Pr>
                <w:rFonts w:ascii="Times New Roman" w:eastAsia="Times New Roman" w:hAnsi="Times New Roman" w:cs="Times New Roman"/>
                <w:sz w:val="24"/>
                <w:szCs w:val="24"/>
              </w:rPr>
              <w:t>Гарантійний лист в довільній формі</w:t>
            </w:r>
            <w:r>
              <w:rPr>
                <w:rFonts w:ascii="Times New Roman" w:eastAsia="Times New Roman" w:hAnsi="Times New Roman" w:cs="Times New Roman"/>
                <w:color w:val="000000"/>
                <w:sz w:val="24"/>
                <w:szCs w:val="24"/>
              </w:rPr>
              <w:t xml:space="preserve">, що підтверджує відсутність підстави, передбаченої </w:t>
            </w:r>
            <w:r>
              <w:rPr>
                <w:rFonts w:ascii="Times New Roman" w:eastAsia="Times New Roman" w:hAnsi="Times New Roman" w:cs="Times New Roman"/>
                <w:b/>
                <w:color w:val="000000"/>
                <w:sz w:val="24"/>
                <w:szCs w:val="24"/>
              </w:rPr>
              <w:t>п.12 частини 1 ст.17 Закону</w:t>
            </w:r>
            <w:r>
              <w:rPr>
                <w:rFonts w:ascii="Times New Roman" w:eastAsia="Times New Roman" w:hAnsi="Times New Roman" w:cs="Times New Roman"/>
                <w:color w:val="000000"/>
                <w:sz w:val="24"/>
                <w:szCs w:val="24"/>
              </w:rPr>
              <w:t>.</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Гарантійний лист в довільній формі</w:t>
            </w:r>
            <w:r>
              <w:rPr>
                <w:rFonts w:ascii="Times New Roman" w:eastAsia="Times New Roman" w:hAnsi="Times New Roman" w:cs="Times New Roman"/>
                <w:color w:val="000000"/>
                <w:sz w:val="24"/>
                <w:szCs w:val="24"/>
              </w:rPr>
              <w:t xml:space="preserve">, що підтверджує відсутність підстави, передбаченої </w:t>
            </w:r>
            <w:r>
              <w:rPr>
                <w:rFonts w:ascii="Times New Roman" w:eastAsia="Times New Roman" w:hAnsi="Times New Roman" w:cs="Times New Roman"/>
                <w:b/>
                <w:color w:val="000000"/>
                <w:sz w:val="24"/>
                <w:szCs w:val="24"/>
              </w:rPr>
              <w:t>абзацом 1 ч. 2 ст. 17 Закону</w:t>
            </w:r>
            <w:r>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tc>
      </w:tr>
      <w:tr w:rsidR="00BF7578">
        <w:trPr>
          <w:trHeight w:val="520"/>
          <w:jc w:val="center"/>
        </w:trPr>
        <w:tc>
          <w:tcPr>
            <w:tcW w:w="576" w:type="dxa"/>
          </w:tcPr>
          <w:p w:rsidR="00BF7578" w:rsidRDefault="002D1C60">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BF7578" w:rsidRDefault="002D1C60">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rsidR="00BF7578" w:rsidRDefault="002D1C60">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F7578" w:rsidRDefault="002D1C60">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7">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BF7578" w:rsidRDefault="002D1C6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w:t>
            </w:r>
            <w:r>
              <w:rPr>
                <w:rFonts w:ascii="Times New Roman" w:eastAsia="Times New Roman" w:hAnsi="Times New Roman" w:cs="Times New Roman"/>
                <w:color w:val="000000"/>
                <w:sz w:val="24"/>
                <w:szCs w:val="24"/>
              </w:rPr>
              <w:lastRenderedPageBreak/>
              <w:t>стандартизації або національними стандартами, нормами та правилами, таке посилання слід читати з виразом  "або еквівалент".</w:t>
            </w:r>
          </w:p>
          <w:p w:rsidR="00BF7578" w:rsidRDefault="002D1C6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BF7578" w:rsidRDefault="002D1C60" w:rsidP="00F22EAB">
            <w:pPr>
              <w:tabs>
                <w:tab w:val="left" w:pos="424"/>
              </w:tabs>
              <w:spacing w:line="240" w:lineRule="auto"/>
              <w:ind w:firstLine="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послуг 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BF7578" w:rsidRDefault="002D1C6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F7578" w:rsidRDefault="002D1C6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BF7578">
        <w:trPr>
          <w:trHeight w:val="520"/>
          <w:jc w:val="center"/>
        </w:trPr>
        <w:tc>
          <w:tcPr>
            <w:tcW w:w="576" w:type="dxa"/>
          </w:tcPr>
          <w:p w:rsidR="00BF7578" w:rsidRDefault="002D1C60">
            <w:pPr>
              <w:widowControl w:val="0"/>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BF7578" w:rsidRDefault="002D1C60">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rsidR="00BF7578" w:rsidRDefault="002D1C60">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Не надається.</w:t>
            </w:r>
          </w:p>
        </w:tc>
      </w:tr>
      <w:tr w:rsidR="00BF7578">
        <w:trPr>
          <w:trHeight w:val="520"/>
          <w:jc w:val="center"/>
        </w:trPr>
        <w:tc>
          <w:tcPr>
            <w:tcW w:w="576" w:type="dxa"/>
          </w:tcPr>
          <w:p w:rsidR="00BF7578" w:rsidRDefault="002D1C60">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BF7578" w:rsidRDefault="002D1C60">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BF7578" w:rsidRDefault="002D1C60">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F7578">
        <w:trPr>
          <w:trHeight w:val="520"/>
          <w:jc w:val="center"/>
        </w:trPr>
        <w:tc>
          <w:tcPr>
            <w:tcW w:w="10492" w:type="dxa"/>
            <w:gridSpan w:val="3"/>
          </w:tcPr>
          <w:p w:rsidR="00BF7578" w:rsidRDefault="002D1C60">
            <w:pPr>
              <w:widowControl w:val="0"/>
              <w:spacing w:before="48" w:line="240" w:lineRule="auto"/>
              <w:ind w:left="34" w:right="113" w:hanging="23"/>
              <w:jc w:val="center"/>
              <w:rPr>
                <w:color w:val="000000"/>
              </w:rPr>
            </w:pPr>
            <w:r>
              <w:rPr>
                <w:rFonts w:ascii="Times New Roman" w:eastAsia="Times New Roman" w:hAnsi="Times New Roman" w:cs="Times New Roman"/>
                <w:b/>
                <w:color w:val="000000"/>
                <w:sz w:val="24"/>
                <w:szCs w:val="24"/>
              </w:rPr>
              <w:t>Подання та розкриття тендерної пропозиції</w:t>
            </w:r>
          </w:p>
        </w:tc>
      </w:tr>
      <w:tr w:rsidR="00BF7578">
        <w:trPr>
          <w:trHeight w:val="520"/>
          <w:jc w:val="center"/>
        </w:trPr>
        <w:tc>
          <w:tcPr>
            <w:tcW w:w="576" w:type="dxa"/>
          </w:tcPr>
          <w:p w:rsidR="00BF7578" w:rsidRDefault="002D1C60">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BF7578" w:rsidRDefault="002D1C60">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BF7578" w:rsidRDefault="002D1C60">
            <w:pPr>
              <w:widowControl w:val="0"/>
              <w:spacing w:before="48"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p w:rsidR="00BF7578" w:rsidRDefault="00204F50">
            <w:pPr>
              <w:widowControl w:val="0"/>
              <w:spacing w:before="48" w:line="240" w:lineRule="auto"/>
              <w:ind w:left="34" w:right="113"/>
              <w:jc w:val="both"/>
              <w:rPr>
                <w:color w:val="000000"/>
              </w:rPr>
            </w:pPr>
            <w:r>
              <w:rPr>
                <w:rFonts w:ascii="Times New Roman" w:eastAsia="Times New Roman" w:hAnsi="Times New Roman" w:cs="Times New Roman"/>
                <w:color w:val="000000"/>
                <w:sz w:val="24"/>
                <w:szCs w:val="24"/>
              </w:rPr>
              <w:t>28</w:t>
            </w:r>
            <w:bookmarkStart w:id="0" w:name="_GoBack"/>
            <w:bookmarkEnd w:id="0"/>
            <w:r w:rsidR="00A640A9">
              <w:rPr>
                <w:rFonts w:ascii="Times New Roman" w:eastAsia="Times New Roman" w:hAnsi="Times New Roman" w:cs="Times New Roman"/>
                <w:color w:val="000000"/>
                <w:sz w:val="24"/>
                <w:szCs w:val="24"/>
              </w:rPr>
              <w:t>.</w:t>
            </w:r>
            <w:r w:rsidR="00A640A9">
              <w:rPr>
                <w:rFonts w:ascii="Times New Roman" w:eastAsia="Times New Roman" w:hAnsi="Times New Roman" w:cs="Times New Roman"/>
                <w:color w:val="000000"/>
                <w:sz w:val="24"/>
                <w:szCs w:val="24"/>
                <w:lang w:val="uk-UA"/>
              </w:rPr>
              <w:t xml:space="preserve">11.2022 року </w:t>
            </w:r>
            <w:r w:rsidR="002D1C60">
              <w:rPr>
                <w:rFonts w:ascii="Times New Roman" w:eastAsia="Times New Roman" w:hAnsi="Times New Roman" w:cs="Times New Roman"/>
                <w:color w:val="000000"/>
                <w:sz w:val="24"/>
                <w:szCs w:val="24"/>
              </w:rPr>
              <w:t xml:space="preserve"> до 00 год. 00 хв.</w:t>
            </w:r>
          </w:p>
          <w:p w:rsidR="00BF7578" w:rsidRDefault="002D1C60">
            <w:pPr>
              <w:widowControl w:val="0"/>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BF7578" w:rsidRDefault="002D1C60">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BF7578" w:rsidRDefault="002D1C60">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F7578">
        <w:trPr>
          <w:trHeight w:val="520"/>
          <w:jc w:val="center"/>
        </w:trPr>
        <w:tc>
          <w:tcPr>
            <w:tcW w:w="576" w:type="dxa"/>
          </w:tcPr>
          <w:p w:rsidR="00BF7578" w:rsidRDefault="002D1C60">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BF7578" w:rsidRDefault="002D1C60">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Дата та час розкриття </w:t>
            </w:r>
            <w:r>
              <w:rPr>
                <w:rFonts w:ascii="Times New Roman" w:eastAsia="Times New Roman" w:hAnsi="Times New Roman" w:cs="Times New Roman"/>
                <w:color w:val="000000"/>
                <w:sz w:val="24"/>
                <w:szCs w:val="24"/>
              </w:rPr>
              <w:lastRenderedPageBreak/>
              <w:t>тендерної пропозиції</w:t>
            </w:r>
          </w:p>
        </w:tc>
        <w:tc>
          <w:tcPr>
            <w:tcW w:w="6769" w:type="dxa"/>
          </w:tcPr>
          <w:p w:rsidR="00BF7578" w:rsidRDefault="002D1C60">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lastRenderedPageBreak/>
              <w:t xml:space="preserve">Дата і час розкриття тендерних пропозицій визначаються </w:t>
            </w:r>
            <w:r>
              <w:rPr>
                <w:rFonts w:ascii="Times New Roman" w:eastAsia="Times New Roman" w:hAnsi="Times New Roman" w:cs="Times New Roman"/>
                <w:color w:val="000000"/>
                <w:sz w:val="24"/>
                <w:szCs w:val="24"/>
              </w:rPr>
              <w:lastRenderedPageBreak/>
              <w:t>електронною системою закупівель автоматично та зазначаються в оголошенні про проведення процедури відкритих торгів</w:t>
            </w:r>
          </w:p>
        </w:tc>
      </w:tr>
      <w:tr w:rsidR="00BF7578">
        <w:trPr>
          <w:trHeight w:val="520"/>
          <w:jc w:val="center"/>
        </w:trPr>
        <w:tc>
          <w:tcPr>
            <w:tcW w:w="10492" w:type="dxa"/>
            <w:gridSpan w:val="3"/>
          </w:tcPr>
          <w:p w:rsidR="00BF7578" w:rsidRDefault="002D1C60">
            <w:pPr>
              <w:widowControl w:val="0"/>
              <w:spacing w:before="120" w:after="120" w:line="240" w:lineRule="auto"/>
              <w:ind w:right="113"/>
              <w:jc w:val="center"/>
              <w:rPr>
                <w:color w:val="000000"/>
              </w:rPr>
            </w:pPr>
            <w:r>
              <w:rPr>
                <w:rFonts w:ascii="Times New Roman" w:eastAsia="Times New Roman" w:hAnsi="Times New Roman" w:cs="Times New Roman"/>
                <w:b/>
                <w:color w:val="000000"/>
                <w:sz w:val="24"/>
                <w:szCs w:val="24"/>
              </w:rPr>
              <w:lastRenderedPageBreak/>
              <w:t>Оцінка тендерної пропозиції</w:t>
            </w:r>
          </w:p>
        </w:tc>
      </w:tr>
      <w:tr w:rsidR="00BF7578">
        <w:trPr>
          <w:trHeight w:val="520"/>
          <w:jc w:val="center"/>
        </w:trPr>
        <w:tc>
          <w:tcPr>
            <w:tcW w:w="576" w:type="dxa"/>
          </w:tcPr>
          <w:p w:rsidR="00BF7578" w:rsidRDefault="002D1C60">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BF7578" w:rsidRDefault="002D1C60">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rsidR="00BF7578" w:rsidRDefault="002D1C60">
            <w:pPr>
              <w:widowControl w:val="0"/>
              <w:spacing w:before="120" w:line="240" w:lineRule="auto"/>
              <w:ind w:right="113"/>
              <w:jc w:val="both"/>
              <w:rPr>
                <w:color w:val="000000"/>
              </w:rPr>
            </w:pPr>
            <w:r>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BF7578" w:rsidRDefault="00BF7578">
            <w:pPr>
              <w:widowControl w:val="0"/>
              <w:spacing w:line="240" w:lineRule="auto"/>
              <w:ind w:right="113"/>
              <w:jc w:val="both"/>
              <w:rPr>
                <w:rFonts w:ascii="Times New Roman" w:eastAsia="Times New Roman" w:hAnsi="Times New Roman" w:cs="Times New Roman"/>
                <w:color w:val="000000"/>
                <w:sz w:val="24"/>
                <w:szCs w:val="24"/>
              </w:rPr>
            </w:pPr>
          </w:p>
          <w:p w:rsidR="00BF7578" w:rsidRDefault="002D1C60">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BF7578" w:rsidRDefault="002D1C60">
            <w:pPr>
              <w:widowControl w:val="0"/>
              <w:spacing w:after="120" w:line="240" w:lineRule="auto"/>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tc>
      </w:tr>
      <w:tr w:rsidR="00BF7578">
        <w:trPr>
          <w:trHeight w:val="343"/>
          <w:jc w:val="center"/>
        </w:trPr>
        <w:tc>
          <w:tcPr>
            <w:tcW w:w="576" w:type="dxa"/>
          </w:tcPr>
          <w:p w:rsidR="00BF7578" w:rsidRDefault="00BF7578">
            <w:pPr>
              <w:widowControl w:val="0"/>
              <w:spacing w:before="120" w:after="120" w:line="240" w:lineRule="auto"/>
              <w:rPr>
                <w:color w:val="000000"/>
              </w:rPr>
            </w:pPr>
          </w:p>
        </w:tc>
        <w:tc>
          <w:tcPr>
            <w:tcW w:w="3147" w:type="dxa"/>
          </w:tcPr>
          <w:p w:rsidR="00BF7578" w:rsidRDefault="002D1C60">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769" w:type="dxa"/>
          </w:tcPr>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BF7578" w:rsidRDefault="002D1C6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w:t>
            </w:r>
            <w:r>
              <w:rPr>
                <w:rFonts w:ascii="Times New Roman" w:eastAsia="Times New Roman" w:hAnsi="Times New Roman" w:cs="Times New Roman"/>
                <w:color w:val="000000"/>
                <w:sz w:val="24"/>
                <w:szCs w:val="24"/>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w:t>
            </w:r>
          </w:p>
          <w:p w:rsidR="00BF7578" w:rsidRDefault="002D1C6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F7578" w:rsidRDefault="002D1C6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F7578" w:rsidRDefault="002D1C6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BF7578" w:rsidRDefault="002D1C6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F7578" w:rsidRDefault="002D1C6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F7578" w:rsidRDefault="002D1C6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BF7578" w:rsidRDefault="00BF757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BF7578" w:rsidRDefault="00BF757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BF7578" w:rsidRPr="00F22EAB" w:rsidRDefault="002D1C6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F22EAB">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F7578" w:rsidRPr="00F22EAB" w:rsidRDefault="00BF757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BF7578" w:rsidRPr="00F22EAB" w:rsidRDefault="002D1C6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F22EAB">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Pr="00F22EAB">
              <w:rPr>
                <w:rFonts w:ascii="Times New Roman" w:eastAsia="Times New Roman" w:hAnsi="Times New Roman" w:cs="Times New Roman"/>
                <w:color w:val="000000"/>
                <w:sz w:val="24"/>
                <w:szCs w:val="24"/>
              </w:rPr>
              <w:lastRenderedPageBreak/>
              <w:t>товару, марки, моделі тощо.</w:t>
            </w:r>
          </w:p>
          <w:p w:rsidR="00BF7578" w:rsidRPr="00F22EAB" w:rsidRDefault="002D1C6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F22EAB">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BF7578" w:rsidRPr="00F22EAB"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sidRPr="00F22EAB">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BF7578" w:rsidRDefault="00BF7578">
            <w:pPr>
              <w:widowControl w:val="0"/>
              <w:spacing w:before="120" w:after="120" w:line="240" w:lineRule="auto"/>
              <w:ind w:right="113"/>
              <w:jc w:val="both"/>
              <w:rPr>
                <w:rFonts w:ascii="Times New Roman" w:eastAsia="Times New Roman" w:hAnsi="Times New Roman" w:cs="Times New Roman"/>
                <w:color w:val="000000"/>
                <w:sz w:val="24"/>
                <w:szCs w:val="24"/>
              </w:rPr>
            </w:pPr>
          </w:p>
          <w:p w:rsidR="00BF7578" w:rsidRDefault="002D1C60">
            <w:pPr>
              <w:widowControl w:val="0"/>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w:t>
            </w:r>
            <w:r>
              <w:rPr>
                <w:rFonts w:ascii="Times New Roman" w:eastAsia="Times New Roman" w:hAnsi="Times New Roman" w:cs="Times New Roman"/>
                <w:color w:val="000000"/>
                <w:sz w:val="24"/>
                <w:szCs w:val="24"/>
              </w:rPr>
              <w:lastRenderedPageBreak/>
              <w:t>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BF7578">
        <w:trPr>
          <w:trHeight w:val="520"/>
          <w:jc w:val="center"/>
        </w:trPr>
        <w:tc>
          <w:tcPr>
            <w:tcW w:w="576" w:type="dxa"/>
          </w:tcPr>
          <w:p w:rsidR="00BF7578" w:rsidRDefault="002D1C60">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BF7578" w:rsidRDefault="002D1C60">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769" w:type="dxa"/>
          </w:tcPr>
          <w:p w:rsidR="00BF7578" w:rsidRPr="00F22EAB" w:rsidRDefault="002D1C60">
            <w:pPr>
              <w:spacing w:before="120" w:after="240" w:line="240" w:lineRule="auto"/>
              <w:jc w:val="both"/>
              <w:rPr>
                <w:rFonts w:ascii="Times New Roman" w:eastAsia="Times New Roman" w:hAnsi="Times New Roman" w:cs="Times New Roman"/>
                <w:color w:val="000000"/>
                <w:sz w:val="24"/>
                <w:szCs w:val="24"/>
              </w:rPr>
            </w:pPr>
            <w:r w:rsidRPr="00F22EAB">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rsidR="00BF7578" w:rsidRDefault="002D1C60">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 процедури закупівлі:</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BF7578" w:rsidRPr="00F22EAB" w:rsidRDefault="002D1C60">
            <w:pPr>
              <w:spacing w:before="120" w:after="240" w:line="240" w:lineRule="auto"/>
              <w:ind w:firstLine="566"/>
              <w:jc w:val="both"/>
              <w:rPr>
                <w:rFonts w:ascii="Times New Roman" w:eastAsia="Times New Roman" w:hAnsi="Times New Roman" w:cs="Times New Roman"/>
                <w:color w:val="000000"/>
                <w:sz w:val="24"/>
                <w:szCs w:val="24"/>
              </w:rPr>
            </w:pPr>
            <w:r w:rsidRPr="00F22EAB">
              <w:rPr>
                <w:rFonts w:ascii="Times New Roman" w:eastAsia="Times New Roman" w:hAnsi="Times New Roman" w:cs="Times New Roman"/>
                <w:color w:val="000000"/>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BF7578" w:rsidRDefault="002D1C60">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викладена іншою мовою (мовами), аніж мова (мови), що вимагається тендерною документацією;</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такою, ціна якої перевищує очікувану вартість </w:t>
            </w:r>
            <w:r>
              <w:rPr>
                <w:rFonts w:ascii="Times New Roman" w:eastAsia="Times New Roman" w:hAnsi="Times New Roman" w:cs="Times New Roman"/>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встановленим в тендерній документації відповідно до абзацу першого частини третьої статті 22 Закону;</w:t>
            </w:r>
          </w:p>
          <w:p w:rsidR="00BF7578" w:rsidRDefault="002D1C60">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переможець процедури закупівлі:</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з урахуванням пункту 43 цих Особливостей</w:t>
            </w:r>
            <w:r>
              <w:rPr>
                <w:rFonts w:ascii="Times New Roman" w:eastAsia="Times New Roman" w:hAnsi="Times New Roman" w:cs="Times New Roman"/>
                <w:color w:val="000000"/>
                <w:sz w:val="24"/>
                <w:szCs w:val="24"/>
              </w:rPr>
              <w:t>;</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при визначенні результатів процедури закупівлі, яку замовником виявлено згідно з абзацом другим</w:t>
            </w:r>
            <w:r>
              <w:rPr>
                <w:rFonts w:ascii="Times New Roman" w:eastAsia="Times New Roman" w:hAnsi="Times New Roman" w:cs="Times New Roman"/>
                <w:color w:val="000000"/>
                <w:sz w:val="24"/>
                <w:szCs w:val="24"/>
              </w:rPr>
              <w:br/>
              <w:t>частини п’ятнадцятої статті 29 Закону.</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якщо:</w:t>
            </w:r>
          </w:p>
          <w:p w:rsidR="00BF7578" w:rsidRDefault="002D1C60">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w:t>
            </w:r>
            <w:r>
              <w:rPr>
                <w:rFonts w:ascii="Times New Roman" w:eastAsia="Times New Roman" w:hAnsi="Times New Roman" w:cs="Times New Roman"/>
                <w:color w:val="000000"/>
                <w:sz w:val="24"/>
                <w:szCs w:val="24"/>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BF7578" w:rsidRDefault="002D1C60">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F7578" w:rsidRPr="00A640A9" w:rsidRDefault="002D1C60" w:rsidP="00A640A9">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7578">
        <w:trPr>
          <w:trHeight w:val="520"/>
          <w:jc w:val="center"/>
        </w:trPr>
        <w:tc>
          <w:tcPr>
            <w:tcW w:w="10492" w:type="dxa"/>
            <w:gridSpan w:val="3"/>
            <w:vAlign w:val="center"/>
          </w:tcPr>
          <w:p w:rsidR="00BF7578" w:rsidRDefault="002D1C60">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Результати торгів та укладання договору про закупівлю</w:t>
            </w:r>
          </w:p>
        </w:tc>
      </w:tr>
      <w:tr w:rsidR="00BF7578">
        <w:trPr>
          <w:trHeight w:val="520"/>
          <w:jc w:val="center"/>
        </w:trPr>
        <w:tc>
          <w:tcPr>
            <w:tcW w:w="576" w:type="dxa"/>
          </w:tcPr>
          <w:p w:rsidR="00BF7578" w:rsidRDefault="00BF7578">
            <w:pPr>
              <w:widowControl w:val="0"/>
              <w:spacing w:before="120" w:after="120" w:line="240" w:lineRule="auto"/>
              <w:ind w:right="113"/>
              <w:jc w:val="both"/>
              <w:rPr>
                <w:color w:val="000000"/>
              </w:rPr>
            </w:pPr>
          </w:p>
        </w:tc>
        <w:tc>
          <w:tcPr>
            <w:tcW w:w="3147" w:type="dxa"/>
          </w:tcPr>
          <w:p w:rsidR="00BF7578" w:rsidRDefault="002D1C60">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закупівлі товарів, робіт чи послуг;</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закупівлі стало неможливим внаслідок дії непереборної сили.</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неподання жодної тендерної пропозиції для участі у </w:t>
            </w:r>
            <w:r>
              <w:rPr>
                <w:rFonts w:ascii="Times New Roman" w:eastAsia="Times New Roman" w:hAnsi="Times New Roman" w:cs="Times New Roman"/>
                <w:color w:val="000000"/>
                <w:sz w:val="24"/>
                <w:szCs w:val="24"/>
              </w:rPr>
              <w:lastRenderedPageBreak/>
              <w:t>відкритих торгах у строк, встановлений замовником згідно з цими Особливостями.</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BF7578" w:rsidRDefault="002D1C60">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7578">
        <w:trPr>
          <w:trHeight w:val="520"/>
          <w:jc w:val="center"/>
        </w:trPr>
        <w:tc>
          <w:tcPr>
            <w:tcW w:w="576" w:type="dxa"/>
          </w:tcPr>
          <w:p w:rsidR="00BF7578" w:rsidRDefault="002D1C60">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rsidR="00BF7578" w:rsidRDefault="002D1C60">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rsidR="00BF7578" w:rsidRDefault="002D1C6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BF7578" w:rsidRDefault="002D1C6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F7578" w:rsidRDefault="002D1C60">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F7578">
        <w:trPr>
          <w:trHeight w:val="520"/>
          <w:jc w:val="center"/>
        </w:trPr>
        <w:tc>
          <w:tcPr>
            <w:tcW w:w="576" w:type="dxa"/>
          </w:tcPr>
          <w:p w:rsidR="00BF7578" w:rsidRDefault="002D1C60">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rsidR="00BF7578" w:rsidRDefault="002D1C60">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закупівлю </w:t>
            </w:r>
          </w:p>
        </w:tc>
        <w:tc>
          <w:tcPr>
            <w:tcW w:w="6769" w:type="dxa"/>
          </w:tcPr>
          <w:p w:rsidR="00BF7578" w:rsidRDefault="002D1C60">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BF7578" w:rsidRDefault="002D1C60">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BF7578" w:rsidRDefault="002D1C60">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BF7578" w:rsidRDefault="002D1C60">
            <w:pPr>
              <w:keepNext/>
              <w:keepLines/>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BF7578" w:rsidRDefault="002D1C60">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w:t>
            </w:r>
            <w:r>
              <w:rPr>
                <w:rFonts w:ascii="Times New Roman" w:eastAsia="Times New Roman" w:hAnsi="Times New Roman" w:cs="Times New Roman"/>
                <w:color w:val="000000"/>
                <w:sz w:val="24"/>
                <w:szCs w:val="24"/>
              </w:rPr>
              <w:lastRenderedPageBreak/>
              <w:t>передбачено законом.</w:t>
            </w:r>
          </w:p>
        </w:tc>
      </w:tr>
      <w:tr w:rsidR="00BF7578">
        <w:trPr>
          <w:trHeight w:val="520"/>
          <w:jc w:val="center"/>
        </w:trPr>
        <w:tc>
          <w:tcPr>
            <w:tcW w:w="576" w:type="dxa"/>
          </w:tcPr>
          <w:p w:rsidR="00BF7578" w:rsidRDefault="002D1C60">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4</w:t>
            </w:r>
          </w:p>
        </w:tc>
        <w:tc>
          <w:tcPr>
            <w:tcW w:w="3147" w:type="dxa"/>
          </w:tcPr>
          <w:p w:rsidR="00BF7578" w:rsidRDefault="002D1C60">
            <w:pPr>
              <w:widowControl w:val="0"/>
              <w:spacing w:before="96" w:after="96" w:line="240" w:lineRule="auto"/>
              <w:ind w:right="113"/>
              <w:rPr>
                <w:color w:val="000000"/>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BF7578" w:rsidRDefault="002D1C60">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F7578" w:rsidRDefault="002D1C60">
            <w:pPr>
              <w:widowControl w:val="0"/>
              <w:spacing w:before="120" w:after="24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F7578" w:rsidRDefault="002D1C60">
            <w:pPr>
              <w:widowControl w:val="0"/>
              <w:spacing w:before="120" w:after="24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rsidR="00BF7578" w:rsidRDefault="002D1C60">
            <w:pPr>
              <w:widowControl w:val="0"/>
              <w:spacing w:before="120" w:after="24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F7578" w:rsidRDefault="002D1C60">
            <w:pPr>
              <w:widowControl w:val="0"/>
              <w:spacing w:before="120" w:after="24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F7578" w:rsidRPr="00F22EAB" w:rsidRDefault="002D1C60">
            <w:pPr>
              <w:widowControl w:val="0"/>
              <w:spacing w:before="120" w:after="240" w:line="240" w:lineRule="auto"/>
              <w:ind w:firstLine="566"/>
              <w:jc w:val="both"/>
              <w:rPr>
                <w:rFonts w:ascii="Times New Roman" w:eastAsia="Times New Roman" w:hAnsi="Times New Roman" w:cs="Times New Roman"/>
                <w:color w:val="000000"/>
                <w:sz w:val="24"/>
                <w:szCs w:val="24"/>
              </w:rPr>
            </w:pPr>
            <w:r w:rsidRPr="00F22EAB">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F7578" w:rsidRDefault="002D1C60">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BF7578" w:rsidRDefault="002D1C60">
            <w:pPr>
              <w:widowControl w:val="0"/>
              <w:spacing w:before="120" w:after="240"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7578" w:rsidRDefault="002D1C60">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F7578" w:rsidRDefault="002D1C60">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Pr>
                <w:rFonts w:ascii="Times New Roman" w:eastAsia="Times New Roman" w:hAnsi="Times New Roman" w:cs="Times New Roman"/>
                <w:color w:val="000000"/>
                <w:sz w:val="24"/>
                <w:szCs w:val="24"/>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7578" w:rsidRDefault="002D1C60">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F7578" w:rsidRDefault="002D1C60">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BF7578" w:rsidRDefault="002D1C60">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F7578" w:rsidRDefault="002D1C60">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w:t>
            </w:r>
            <w:r w:rsidRPr="002D1C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шостої</w:t>
            </w:r>
            <w:r w:rsidRPr="002D1C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BF7578" w:rsidRDefault="00BF7578">
            <w:pPr>
              <w:spacing w:line="240" w:lineRule="auto"/>
              <w:jc w:val="both"/>
              <w:rPr>
                <w:rFonts w:ascii="Times New Roman" w:eastAsia="Times New Roman" w:hAnsi="Times New Roman" w:cs="Times New Roman"/>
                <w:color w:val="000000"/>
                <w:sz w:val="24"/>
                <w:szCs w:val="24"/>
              </w:rPr>
            </w:pPr>
          </w:p>
        </w:tc>
      </w:tr>
      <w:tr w:rsidR="00BF7578">
        <w:trPr>
          <w:trHeight w:val="520"/>
          <w:jc w:val="center"/>
        </w:trPr>
        <w:tc>
          <w:tcPr>
            <w:tcW w:w="576" w:type="dxa"/>
          </w:tcPr>
          <w:p w:rsidR="00BF7578" w:rsidRDefault="002D1C60">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BF7578" w:rsidRDefault="002D1C60">
            <w:pPr>
              <w:widowControl w:val="0"/>
              <w:spacing w:before="96" w:after="96" w:line="240" w:lineRule="auto"/>
              <w:ind w:right="113"/>
              <w:rPr>
                <w:color w:val="000000"/>
              </w:rPr>
            </w:pPr>
            <w:r>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rsidR="00BF7578" w:rsidRDefault="002D1C60">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BF7578">
        <w:trPr>
          <w:trHeight w:val="520"/>
          <w:jc w:val="center"/>
        </w:trPr>
        <w:tc>
          <w:tcPr>
            <w:tcW w:w="576" w:type="dxa"/>
          </w:tcPr>
          <w:p w:rsidR="00BF7578" w:rsidRDefault="002D1C60">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BF7578" w:rsidRDefault="002D1C60">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rsidR="00BF7578" w:rsidRDefault="002D1C60">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BF7578" w:rsidRDefault="00BF7578">
            <w:pPr>
              <w:widowControl w:val="0"/>
              <w:spacing w:after="96" w:line="240" w:lineRule="auto"/>
              <w:ind w:right="113"/>
              <w:jc w:val="both"/>
              <w:rPr>
                <w:rFonts w:ascii="Times New Roman" w:eastAsia="Times New Roman" w:hAnsi="Times New Roman" w:cs="Times New Roman"/>
                <w:color w:val="000000"/>
                <w:sz w:val="24"/>
                <w:szCs w:val="24"/>
              </w:rPr>
            </w:pPr>
          </w:p>
          <w:p w:rsidR="00BF7578" w:rsidRDefault="00BF7578">
            <w:pPr>
              <w:widowControl w:val="0"/>
              <w:spacing w:after="96" w:line="240" w:lineRule="auto"/>
              <w:ind w:right="113"/>
              <w:jc w:val="both"/>
              <w:rPr>
                <w:rFonts w:ascii="Times New Roman" w:eastAsia="Times New Roman" w:hAnsi="Times New Roman" w:cs="Times New Roman"/>
                <w:color w:val="000000"/>
                <w:sz w:val="24"/>
                <w:szCs w:val="24"/>
              </w:rPr>
            </w:pPr>
          </w:p>
        </w:tc>
      </w:tr>
    </w:tbl>
    <w:p w:rsidR="00BF7578" w:rsidRDefault="002D1C60">
      <w:pPr>
        <w:spacing w:after="200"/>
        <w:rPr>
          <w:rFonts w:ascii="Times New Roman" w:eastAsia="Times New Roman" w:hAnsi="Times New Roman" w:cs="Times New Roman"/>
          <w:sz w:val="28"/>
          <w:szCs w:val="28"/>
        </w:rPr>
      </w:pPr>
      <w:r>
        <w:br w:type="page"/>
      </w:r>
    </w:p>
    <w:p w:rsidR="00BF7578" w:rsidRDefault="00A640A9">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Додаток </w:t>
      </w:r>
      <w:r w:rsidR="00FB3C01">
        <w:rPr>
          <w:rFonts w:ascii="Times New Roman" w:eastAsia="Times New Roman" w:hAnsi="Times New Roman" w:cs="Times New Roman"/>
          <w:b/>
          <w:sz w:val="28"/>
          <w:szCs w:val="28"/>
          <w:lang w:val="uk-UA"/>
        </w:rPr>
        <w:t xml:space="preserve">№ </w:t>
      </w:r>
      <w:r w:rsidR="002D1C60">
        <w:rPr>
          <w:rFonts w:ascii="Times New Roman" w:eastAsia="Times New Roman" w:hAnsi="Times New Roman" w:cs="Times New Roman"/>
          <w:b/>
          <w:sz w:val="28"/>
          <w:szCs w:val="28"/>
        </w:rPr>
        <w:t xml:space="preserve"> 1</w:t>
      </w:r>
    </w:p>
    <w:p w:rsidR="00BF7578" w:rsidRDefault="00BF7578">
      <w:pPr>
        <w:jc w:val="center"/>
        <w:rPr>
          <w:rFonts w:ascii="Times New Roman" w:eastAsia="Times New Roman" w:hAnsi="Times New Roman" w:cs="Times New Roman"/>
          <w:color w:val="000000"/>
        </w:rPr>
      </w:pPr>
    </w:p>
    <w:p w:rsidR="00F22EAB" w:rsidRDefault="00F22EAB" w:rsidP="00F22EAB">
      <w:pPr>
        <w:tabs>
          <w:tab w:val="left" w:pos="7080"/>
        </w:tabs>
        <w:rPr>
          <w:rFonts w:ascii="Times New Roman" w:hAnsi="Times New Roman"/>
          <w:i/>
          <w:iCs/>
        </w:rPr>
      </w:pPr>
      <w:r>
        <w:rPr>
          <w:rFonts w:ascii="Times New Roman" w:hAnsi="Times New Roman"/>
          <w:i/>
          <w:iCs/>
        </w:rPr>
        <w:t>Тендерна пропозиція подається на фірмовому бланку за формою, наведеною нижче.</w:t>
      </w:r>
    </w:p>
    <w:p w:rsidR="00F22EAB" w:rsidRDefault="00F22EAB" w:rsidP="00F22EAB">
      <w:pPr>
        <w:rPr>
          <w:rFonts w:ascii="Times New Roman" w:hAnsi="Times New Roman"/>
          <w:i/>
          <w:iCs/>
        </w:rPr>
      </w:pPr>
      <w:r>
        <w:rPr>
          <w:rFonts w:ascii="Times New Roman" w:hAnsi="Times New Roman"/>
          <w:i/>
          <w:iCs/>
        </w:rPr>
        <w:t>Учасник не повинен відступати від даної форми.</w:t>
      </w:r>
    </w:p>
    <w:p w:rsidR="00F22EAB" w:rsidRDefault="00F22EAB" w:rsidP="00F22EAB">
      <w:pPr>
        <w:rPr>
          <w:rFonts w:ascii="Times New Roman" w:hAnsi="Times New Roman"/>
          <w:b/>
          <w:bCs/>
          <w:sz w:val="24"/>
          <w:szCs w:val="24"/>
          <w:lang w:eastAsia="ar-SA"/>
        </w:rPr>
      </w:pPr>
      <w:r>
        <w:rPr>
          <w:rFonts w:ascii="Times New Roman" w:hAnsi="Times New Roman"/>
          <w:i/>
          <w:iCs/>
        </w:rPr>
        <w:t xml:space="preserve"> </w:t>
      </w:r>
    </w:p>
    <w:p w:rsidR="00F22EAB" w:rsidRDefault="00F22EAB" w:rsidP="00F22EAB">
      <w:pPr>
        <w:suppressAutoHyphens/>
        <w:ind w:hanging="720"/>
        <w:jc w:val="center"/>
        <w:outlineLvl w:val="0"/>
        <w:rPr>
          <w:rFonts w:ascii="Times New Roman" w:hAnsi="Times New Roman"/>
          <w:b/>
          <w:bCs/>
          <w:sz w:val="24"/>
          <w:szCs w:val="24"/>
          <w:lang w:eastAsia="ar-SA"/>
        </w:rPr>
      </w:pPr>
      <w:r>
        <w:rPr>
          <w:rFonts w:ascii="Times New Roman" w:hAnsi="Times New Roman"/>
          <w:b/>
          <w:bCs/>
          <w:sz w:val="24"/>
          <w:szCs w:val="24"/>
          <w:lang w:eastAsia="ar-SA"/>
        </w:rPr>
        <w:t>Тендерна пропозиція</w:t>
      </w:r>
    </w:p>
    <w:p w:rsidR="00F22EAB" w:rsidRDefault="00F22EAB" w:rsidP="002A26E1">
      <w:pPr>
        <w:suppressAutoHyphens/>
        <w:ind w:firstLine="284"/>
        <w:jc w:val="both"/>
        <w:rPr>
          <w:rFonts w:ascii="Times New Roman" w:hAnsi="Times New Roman"/>
          <w:lang w:eastAsia="ar-SA"/>
        </w:rPr>
      </w:pPr>
      <w:r>
        <w:rPr>
          <w:rFonts w:ascii="Times New Roman" w:hAnsi="Times New Roman"/>
          <w:lang w:eastAsia="ar-SA"/>
        </w:rPr>
        <w:t xml:space="preserve">Вивчивши тендерну документацію на закупівлю </w:t>
      </w:r>
      <w:r w:rsidR="002A26E1" w:rsidRPr="002A26E1">
        <w:rPr>
          <w:rFonts w:ascii="Times New Roman" w:hAnsi="Times New Roman"/>
          <w:lang w:eastAsia="ar-SA"/>
        </w:rPr>
        <w:t>Стоматолог</w:t>
      </w:r>
      <w:r w:rsidR="002A26E1">
        <w:rPr>
          <w:rFonts w:ascii="Times New Roman" w:hAnsi="Times New Roman"/>
          <w:lang w:eastAsia="ar-SA"/>
        </w:rPr>
        <w:t xml:space="preserve">ічні матеріали (ДК 021:2015 - </w:t>
      </w:r>
      <w:r w:rsidR="002A26E1" w:rsidRPr="002A26E1">
        <w:rPr>
          <w:rFonts w:ascii="Times New Roman" w:hAnsi="Times New Roman"/>
          <w:lang w:eastAsia="ar-SA"/>
        </w:rPr>
        <w:t>33140000-3 - Медичні матеріали)</w:t>
      </w:r>
      <w:r w:rsidRPr="002A26E1">
        <w:rPr>
          <w:rFonts w:ascii="Times New Roman" w:hAnsi="Times New Roman"/>
          <w:lang w:eastAsia="ar-SA"/>
        </w:rPr>
        <w:t>,</w:t>
      </w:r>
      <w:r>
        <w:rPr>
          <w:rFonts w:ascii="Times New Roman" w:hAnsi="Times New Roman"/>
          <w:lang w:eastAsia="ar-SA"/>
        </w:rPr>
        <w:t xml:space="preserve"> Ми, ____________________________________ (повна назва Учасника), приймаємо, погоджуємось та маємо можливість виконати усі вимоги до Учасника та предмета закупівлі, зазначені Замовником у тендерній документації, за наступною ціною: </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843"/>
        <w:gridCol w:w="1559"/>
        <w:gridCol w:w="1134"/>
        <w:gridCol w:w="1276"/>
        <w:gridCol w:w="1843"/>
        <w:gridCol w:w="1984"/>
      </w:tblGrid>
      <w:tr w:rsidR="00F22EAB" w:rsidTr="0003509B">
        <w:trPr>
          <w:trHeight w:val="508"/>
        </w:trPr>
        <w:tc>
          <w:tcPr>
            <w:tcW w:w="567" w:type="dxa"/>
            <w:tcBorders>
              <w:top w:val="single" w:sz="6" w:space="0" w:color="auto"/>
              <w:left w:val="single" w:sz="6" w:space="0" w:color="auto"/>
              <w:bottom w:val="single" w:sz="6" w:space="0" w:color="auto"/>
              <w:right w:val="single" w:sz="4" w:space="0" w:color="auto"/>
            </w:tcBorders>
          </w:tcPr>
          <w:p w:rsidR="00F22EAB" w:rsidRDefault="00F22EAB" w:rsidP="0003509B">
            <w:pPr>
              <w:jc w:val="center"/>
              <w:rPr>
                <w:rFonts w:ascii="Times New Roman" w:hAnsi="Times New Roman"/>
                <w:b/>
                <w:bCs/>
                <w:sz w:val="20"/>
                <w:szCs w:val="20"/>
              </w:rPr>
            </w:pPr>
            <w:r>
              <w:rPr>
                <w:rFonts w:ascii="Times New Roman" w:hAnsi="Times New Roman"/>
                <w:b/>
                <w:bCs/>
                <w:sz w:val="20"/>
                <w:szCs w:val="20"/>
              </w:rPr>
              <w:t>№ п/п</w:t>
            </w:r>
          </w:p>
        </w:tc>
        <w:tc>
          <w:tcPr>
            <w:tcW w:w="1843" w:type="dxa"/>
            <w:tcBorders>
              <w:top w:val="single" w:sz="6" w:space="0" w:color="auto"/>
              <w:left w:val="single" w:sz="4" w:space="0" w:color="auto"/>
              <w:bottom w:val="single" w:sz="6" w:space="0" w:color="auto"/>
              <w:right w:val="single" w:sz="4" w:space="0" w:color="auto"/>
            </w:tcBorders>
          </w:tcPr>
          <w:p w:rsidR="00F22EAB" w:rsidRDefault="00F22EAB" w:rsidP="0003509B">
            <w:pPr>
              <w:ind w:left="-45"/>
              <w:jc w:val="center"/>
              <w:rPr>
                <w:rFonts w:ascii="Times New Roman" w:hAnsi="Times New Roman"/>
                <w:b/>
                <w:bCs/>
                <w:sz w:val="20"/>
                <w:szCs w:val="20"/>
              </w:rPr>
            </w:pPr>
            <w:r>
              <w:rPr>
                <w:rFonts w:ascii="Times New Roman" w:hAnsi="Times New Roman"/>
                <w:b/>
                <w:bCs/>
                <w:sz w:val="20"/>
                <w:szCs w:val="20"/>
              </w:rPr>
              <w:t>Найменування товару</w:t>
            </w:r>
          </w:p>
        </w:tc>
        <w:tc>
          <w:tcPr>
            <w:tcW w:w="1559" w:type="dxa"/>
            <w:tcBorders>
              <w:top w:val="single" w:sz="6" w:space="0" w:color="auto"/>
              <w:left w:val="single" w:sz="4" w:space="0" w:color="auto"/>
              <w:bottom w:val="single" w:sz="6" w:space="0" w:color="auto"/>
              <w:right w:val="single" w:sz="6" w:space="0" w:color="auto"/>
            </w:tcBorders>
          </w:tcPr>
          <w:p w:rsidR="00F22EAB" w:rsidRDefault="00F22EAB" w:rsidP="0003509B">
            <w:pPr>
              <w:jc w:val="center"/>
              <w:rPr>
                <w:rFonts w:ascii="Times New Roman" w:hAnsi="Times New Roman"/>
                <w:b/>
                <w:bCs/>
                <w:sz w:val="20"/>
                <w:szCs w:val="20"/>
              </w:rPr>
            </w:pPr>
            <w:r>
              <w:rPr>
                <w:rFonts w:ascii="Times New Roman" w:hAnsi="Times New Roman"/>
                <w:b/>
                <w:bCs/>
                <w:sz w:val="20"/>
                <w:szCs w:val="20"/>
              </w:rPr>
              <w:t>Країна походження товару, виробник</w:t>
            </w:r>
          </w:p>
        </w:tc>
        <w:tc>
          <w:tcPr>
            <w:tcW w:w="1134" w:type="dxa"/>
            <w:tcBorders>
              <w:top w:val="single" w:sz="6" w:space="0" w:color="auto"/>
              <w:left w:val="single" w:sz="6" w:space="0" w:color="auto"/>
              <w:bottom w:val="single" w:sz="6" w:space="0" w:color="auto"/>
              <w:right w:val="single" w:sz="6" w:space="0" w:color="auto"/>
            </w:tcBorders>
          </w:tcPr>
          <w:p w:rsidR="00F22EAB" w:rsidRDefault="00F22EAB" w:rsidP="0003509B">
            <w:pPr>
              <w:jc w:val="center"/>
              <w:rPr>
                <w:rFonts w:ascii="Times New Roman" w:hAnsi="Times New Roman"/>
                <w:b/>
                <w:bCs/>
                <w:sz w:val="20"/>
                <w:szCs w:val="20"/>
              </w:rPr>
            </w:pPr>
            <w:r>
              <w:rPr>
                <w:rFonts w:ascii="Times New Roman" w:hAnsi="Times New Roman"/>
                <w:b/>
                <w:bCs/>
                <w:sz w:val="20"/>
                <w:szCs w:val="20"/>
              </w:rPr>
              <w:t>Одиниця виміру</w:t>
            </w:r>
          </w:p>
        </w:tc>
        <w:tc>
          <w:tcPr>
            <w:tcW w:w="1276" w:type="dxa"/>
            <w:tcBorders>
              <w:top w:val="single" w:sz="6" w:space="0" w:color="auto"/>
              <w:left w:val="single" w:sz="6" w:space="0" w:color="auto"/>
              <w:bottom w:val="single" w:sz="6" w:space="0" w:color="auto"/>
              <w:right w:val="single" w:sz="6" w:space="0" w:color="auto"/>
            </w:tcBorders>
          </w:tcPr>
          <w:p w:rsidR="00F22EAB" w:rsidRDefault="00F22EAB" w:rsidP="0003509B">
            <w:pPr>
              <w:jc w:val="center"/>
              <w:rPr>
                <w:rFonts w:ascii="Times New Roman" w:hAnsi="Times New Roman"/>
                <w:b/>
                <w:bCs/>
                <w:sz w:val="20"/>
                <w:szCs w:val="20"/>
                <w:lang w:val="en-US"/>
              </w:rPr>
            </w:pPr>
            <w:r>
              <w:rPr>
                <w:rFonts w:ascii="Times New Roman" w:hAnsi="Times New Roman"/>
                <w:b/>
                <w:bCs/>
                <w:sz w:val="20"/>
                <w:szCs w:val="20"/>
              </w:rPr>
              <w:t>кількість</w:t>
            </w:r>
          </w:p>
        </w:tc>
        <w:tc>
          <w:tcPr>
            <w:tcW w:w="1843" w:type="dxa"/>
            <w:tcBorders>
              <w:top w:val="single" w:sz="6" w:space="0" w:color="auto"/>
              <w:left w:val="single" w:sz="6" w:space="0" w:color="auto"/>
              <w:bottom w:val="single" w:sz="6" w:space="0" w:color="auto"/>
              <w:right w:val="single" w:sz="6" w:space="0" w:color="auto"/>
            </w:tcBorders>
          </w:tcPr>
          <w:p w:rsidR="00F22EAB" w:rsidRDefault="00F22EAB" w:rsidP="0003509B">
            <w:pPr>
              <w:jc w:val="center"/>
              <w:rPr>
                <w:rFonts w:ascii="Times New Roman" w:hAnsi="Times New Roman"/>
                <w:b/>
                <w:bCs/>
                <w:sz w:val="20"/>
                <w:szCs w:val="20"/>
              </w:rPr>
            </w:pPr>
            <w:r>
              <w:rPr>
                <w:rFonts w:ascii="Times New Roman" w:hAnsi="Times New Roman"/>
                <w:b/>
                <w:bCs/>
                <w:sz w:val="20"/>
                <w:szCs w:val="20"/>
              </w:rPr>
              <w:t>Ціна за одиницю,</w:t>
            </w:r>
          </w:p>
          <w:p w:rsidR="00F22EAB" w:rsidRDefault="00F22EAB" w:rsidP="0003509B">
            <w:pPr>
              <w:jc w:val="center"/>
              <w:rPr>
                <w:rFonts w:ascii="Times New Roman" w:hAnsi="Times New Roman"/>
                <w:b/>
                <w:bCs/>
                <w:sz w:val="20"/>
                <w:szCs w:val="20"/>
              </w:rPr>
            </w:pPr>
            <w:r>
              <w:rPr>
                <w:rFonts w:ascii="Times New Roman" w:hAnsi="Times New Roman"/>
                <w:b/>
                <w:bCs/>
                <w:sz w:val="20"/>
                <w:szCs w:val="20"/>
              </w:rPr>
              <w:t>грн., без ПДВ*</w:t>
            </w:r>
          </w:p>
        </w:tc>
        <w:tc>
          <w:tcPr>
            <w:tcW w:w="1984" w:type="dxa"/>
            <w:tcBorders>
              <w:top w:val="single" w:sz="6" w:space="0" w:color="auto"/>
              <w:left w:val="single" w:sz="6" w:space="0" w:color="auto"/>
              <w:bottom w:val="single" w:sz="6" w:space="0" w:color="auto"/>
              <w:right w:val="single" w:sz="6" w:space="0" w:color="auto"/>
            </w:tcBorders>
          </w:tcPr>
          <w:p w:rsidR="00F22EAB" w:rsidRDefault="00F22EAB" w:rsidP="0003509B">
            <w:pPr>
              <w:jc w:val="center"/>
              <w:rPr>
                <w:rFonts w:ascii="Times New Roman" w:hAnsi="Times New Roman"/>
                <w:b/>
                <w:bCs/>
                <w:sz w:val="20"/>
                <w:szCs w:val="20"/>
              </w:rPr>
            </w:pPr>
            <w:r>
              <w:rPr>
                <w:rFonts w:ascii="Times New Roman" w:hAnsi="Times New Roman"/>
                <w:b/>
                <w:bCs/>
                <w:sz w:val="20"/>
                <w:szCs w:val="20"/>
              </w:rPr>
              <w:t>Сума, грн., без ПДВ*</w:t>
            </w:r>
          </w:p>
          <w:p w:rsidR="00F22EAB" w:rsidRDefault="00F22EAB" w:rsidP="0003509B">
            <w:pPr>
              <w:jc w:val="center"/>
              <w:rPr>
                <w:rFonts w:ascii="Times New Roman" w:hAnsi="Times New Roman"/>
                <w:b/>
                <w:bCs/>
                <w:sz w:val="20"/>
                <w:szCs w:val="20"/>
              </w:rPr>
            </w:pPr>
          </w:p>
        </w:tc>
      </w:tr>
      <w:tr w:rsidR="00F22EAB" w:rsidTr="0003509B">
        <w:trPr>
          <w:trHeight w:val="306"/>
        </w:trPr>
        <w:tc>
          <w:tcPr>
            <w:tcW w:w="567" w:type="dxa"/>
            <w:tcBorders>
              <w:top w:val="single" w:sz="6" w:space="0" w:color="auto"/>
              <w:left w:val="single" w:sz="6" w:space="0" w:color="auto"/>
              <w:bottom w:val="single" w:sz="6" w:space="0" w:color="auto"/>
              <w:right w:val="single" w:sz="4" w:space="0" w:color="auto"/>
            </w:tcBorders>
          </w:tcPr>
          <w:p w:rsidR="00F22EAB" w:rsidRDefault="00F22EAB" w:rsidP="0003509B">
            <w:pPr>
              <w:jc w:val="center"/>
              <w:rPr>
                <w:rFonts w:ascii="Times New Roman" w:hAnsi="Times New Roman"/>
                <w:bCs/>
              </w:rPr>
            </w:pPr>
            <w:r>
              <w:rPr>
                <w:rFonts w:ascii="Times New Roman" w:hAnsi="Times New Roman"/>
                <w:bCs/>
              </w:rPr>
              <w:t>1</w:t>
            </w:r>
          </w:p>
        </w:tc>
        <w:tc>
          <w:tcPr>
            <w:tcW w:w="1843" w:type="dxa"/>
            <w:tcBorders>
              <w:top w:val="single" w:sz="4" w:space="0" w:color="auto"/>
              <w:left w:val="nil"/>
              <w:bottom w:val="single" w:sz="4" w:space="0" w:color="auto"/>
              <w:right w:val="single" w:sz="4" w:space="0" w:color="auto"/>
            </w:tcBorders>
          </w:tcPr>
          <w:p w:rsidR="00F22EAB" w:rsidRDefault="00F22EAB" w:rsidP="0003509B">
            <w:pPr>
              <w:spacing w:line="240" w:lineRule="atLeast"/>
              <w:rPr>
                <w:rFonts w:ascii="Times New Roman" w:eastAsia="Calibri" w:hAnsi="Times New Roman"/>
                <w:bCs/>
                <w:lang w:eastAsia="uk-UA"/>
              </w:rPr>
            </w:pPr>
          </w:p>
        </w:tc>
        <w:tc>
          <w:tcPr>
            <w:tcW w:w="1559" w:type="dxa"/>
            <w:tcBorders>
              <w:top w:val="single" w:sz="4" w:space="0" w:color="auto"/>
              <w:left w:val="nil"/>
              <w:bottom w:val="single" w:sz="4" w:space="0" w:color="auto"/>
              <w:right w:val="single" w:sz="4" w:space="0" w:color="auto"/>
            </w:tcBorders>
          </w:tcPr>
          <w:p w:rsidR="00F22EAB" w:rsidRDefault="00F22EAB" w:rsidP="0003509B">
            <w:pPr>
              <w:spacing w:line="240" w:lineRule="atLeast"/>
              <w:rPr>
                <w:rFonts w:ascii="Times New Roman" w:eastAsia="Calibri" w:hAnsi="Times New Roman"/>
                <w:bCs/>
                <w:lang w:eastAsia="uk-UA"/>
              </w:rPr>
            </w:pPr>
          </w:p>
        </w:tc>
        <w:tc>
          <w:tcPr>
            <w:tcW w:w="1134" w:type="dxa"/>
            <w:tcBorders>
              <w:top w:val="single" w:sz="6" w:space="0" w:color="auto"/>
              <w:left w:val="single" w:sz="6" w:space="0" w:color="auto"/>
              <w:bottom w:val="single" w:sz="6" w:space="0" w:color="auto"/>
              <w:right w:val="single" w:sz="6" w:space="0" w:color="auto"/>
            </w:tcBorders>
          </w:tcPr>
          <w:p w:rsidR="00F22EAB" w:rsidRDefault="00F22EAB" w:rsidP="0003509B">
            <w:pPr>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F22EAB" w:rsidRDefault="00F22EAB" w:rsidP="0003509B">
            <w:pP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F22EAB" w:rsidRDefault="00F22EAB" w:rsidP="0003509B">
            <w:pPr>
              <w:jc w:val="center"/>
              <w:rPr>
                <w:rFonts w:ascii="Times New Roman" w:hAnsi="Times New Roman"/>
                <w:bCs/>
                <w:sz w:val="20"/>
                <w:szCs w:val="20"/>
              </w:rPr>
            </w:pPr>
          </w:p>
        </w:tc>
        <w:tc>
          <w:tcPr>
            <w:tcW w:w="1984" w:type="dxa"/>
            <w:tcBorders>
              <w:top w:val="single" w:sz="6" w:space="0" w:color="auto"/>
              <w:left w:val="single" w:sz="6" w:space="0" w:color="auto"/>
              <w:bottom w:val="single" w:sz="6" w:space="0" w:color="auto"/>
              <w:right w:val="single" w:sz="6" w:space="0" w:color="auto"/>
            </w:tcBorders>
          </w:tcPr>
          <w:p w:rsidR="00F22EAB" w:rsidRDefault="00F22EAB" w:rsidP="0003509B">
            <w:pPr>
              <w:jc w:val="center"/>
              <w:rPr>
                <w:rFonts w:ascii="Times New Roman" w:hAnsi="Times New Roman"/>
                <w:bCs/>
                <w:sz w:val="20"/>
                <w:szCs w:val="20"/>
              </w:rPr>
            </w:pPr>
          </w:p>
        </w:tc>
      </w:tr>
      <w:tr w:rsidR="00F22EAB" w:rsidTr="0003509B">
        <w:trPr>
          <w:trHeight w:val="371"/>
        </w:trPr>
        <w:tc>
          <w:tcPr>
            <w:tcW w:w="8222" w:type="dxa"/>
            <w:gridSpan w:val="6"/>
            <w:tcBorders>
              <w:top w:val="single" w:sz="6" w:space="0" w:color="auto"/>
              <w:left w:val="single" w:sz="6" w:space="0" w:color="auto"/>
              <w:bottom w:val="single" w:sz="6" w:space="0" w:color="auto"/>
              <w:right w:val="single" w:sz="6" w:space="0" w:color="auto"/>
            </w:tcBorders>
          </w:tcPr>
          <w:p w:rsidR="00F22EAB" w:rsidRDefault="00F22EAB" w:rsidP="0003509B">
            <w:pPr>
              <w:jc w:val="right"/>
              <w:rPr>
                <w:rFonts w:ascii="Times New Roman" w:hAnsi="Times New Roman"/>
                <w:bCs/>
                <w:sz w:val="20"/>
                <w:szCs w:val="20"/>
              </w:rPr>
            </w:pPr>
            <w:r>
              <w:rPr>
                <w:rFonts w:ascii="Times New Roman" w:hAnsi="Times New Roman"/>
                <w:b/>
                <w:bCs/>
                <w:sz w:val="24"/>
                <w:szCs w:val="24"/>
              </w:rPr>
              <w:t>Загальна вартість, грн., без ПДВ*</w:t>
            </w:r>
          </w:p>
        </w:tc>
        <w:tc>
          <w:tcPr>
            <w:tcW w:w="1984" w:type="dxa"/>
            <w:tcBorders>
              <w:top w:val="single" w:sz="6" w:space="0" w:color="auto"/>
              <w:left w:val="single" w:sz="6" w:space="0" w:color="auto"/>
              <w:bottom w:val="single" w:sz="6" w:space="0" w:color="auto"/>
              <w:right w:val="single" w:sz="6" w:space="0" w:color="auto"/>
            </w:tcBorders>
          </w:tcPr>
          <w:p w:rsidR="00F22EAB" w:rsidRDefault="00F22EAB" w:rsidP="0003509B">
            <w:pPr>
              <w:jc w:val="center"/>
              <w:rPr>
                <w:rFonts w:ascii="Times New Roman" w:hAnsi="Times New Roman"/>
                <w:bCs/>
                <w:sz w:val="20"/>
                <w:szCs w:val="20"/>
              </w:rPr>
            </w:pPr>
          </w:p>
        </w:tc>
      </w:tr>
      <w:tr w:rsidR="00F22EAB" w:rsidTr="0003509B">
        <w:trPr>
          <w:trHeight w:val="371"/>
        </w:trPr>
        <w:tc>
          <w:tcPr>
            <w:tcW w:w="8222" w:type="dxa"/>
            <w:gridSpan w:val="6"/>
            <w:tcBorders>
              <w:top w:val="single" w:sz="6" w:space="0" w:color="auto"/>
              <w:left w:val="single" w:sz="6" w:space="0" w:color="auto"/>
              <w:bottom w:val="single" w:sz="6" w:space="0" w:color="auto"/>
              <w:right w:val="single" w:sz="6" w:space="0" w:color="auto"/>
            </w:tcBorders>
          </w:tcPr>
          <w:p w:rsidR="00F22EAB" w:rsidRDefault="00F22EAB" w:rsidP="0003509B">
            <w:pPr>
              <w:jc w:val="right"/>
              <w:rPr>
                <w:rFonts w:ascii="Times New Roman" w:hAnsi="Times New Roman"/>
                <w:b/>
                <w:bCs/>
                <w:sz w:val="24"/>
                <w:szCs w:val="24"/>
              </w:rPr>
            </w:pPr>
            <w:r>
              <w:rPr>
                <w:rFonts w:ascii="Times New Roman" w:hAnsi="Times New Roman"/>
                <w:b/>
                <w:bCs/>
                <w:sz w:val="24"/>
                <w:szCs w:val="24"/>
              </w:rPr>
              <w:t>ПДВ, грн.**</w:t>
            </w:r>
          </w:p>
        </w:tc>
        <w:tc>
          <w:tcPr>
            <w:tcW w:w="1984" w:type="dxa"/>
            <w:tcBorders>
              <w:top w:val="single" w:sz="6" w:space="0" w:color="auto"/>
              <w:left w:val="single" w:sz="6" w:space="0" w:color="auto"/>
              <w:bottom w:val="single" w:sz="6" w:space="0" w:color="auto"/>
              <w:right w:val="single" w:sz="6" w:space="0" w:color="auto"/>
            </w:tcBorders>
          </w:tcPr>
          <w:p w:rsidR="00F22EAB" w:rsidRDefault="00F22EAB" w:rsidP="0003509B">
            <w:pPr>
              <w:jc w:val="center"/>
              <w:rPr>
                <w:rFonts w:ascii="Times New Roman" w:hAnsi="Times New Roman"/>
                <w:bCs/>
                <w:sz w:val="20"/>
                <w:szCs w:val="20"/>
              </w:rPr>
            </w:pPr>
          </w:p>
        </w:tc>
      </w:tr>
      <w:tr w:rsidR="00F22EAB" w:rsidTr="0003509B">
        <w:trPr>
          <w:trHeight w:val="376"/>
        </w:trPr>
        <w:tc>
          <w:tcPr>
            <w:tcW w:w="8222" w:type="dxa"/>
            <w:gridSpan w:val="6"/>
            <w:tcBorders>
              <w:top w:val="single" w:sz="6" w:space="0" w:color="auto"/>
              <w:left w:val="single" w:sz="6" w:space="0" w:color="auto"/>
              <w:bottom w:val="single" w:sz="6" w:space="0" w:color="auto"/>
              <w:right w:val="single" w:sz="6" w:space="0" w:color="auto"/>
            </w:tcBorders>
          </w:tcPr>
          <w:p w:rsidR="00F22EAB" w:rsidRDefault="00F22EAB" w:rsidP="0003509B">
            <w:pPr>
              <w:jc w:val="right"/>
              <w:rPr>
                <w:rFonts w:ascii="Times New Roman" w:hAnsi="Times New Roman"/>
                <w:b/>
                <w:bCs/>
                <w:sz w:val="24"/>
                <w:szCs w:val="24"/>
              </w:rPr>
            </w:pPr>
            <w:r>
              <w:rPr>
                <w:rFonts w:ascii="Times New Roman" w:hAnsi="Times New Roman"/>
                <w:b/>
                <w:bCs/>
                <w:sz w:val="24"/>
                <w:szCs w:val="24"/>
              </w:rPr>
              <w:t>Загальна вартість, грн., з ПДВ**</w:t>
            </w:r>
          </w:p>
        </w:tc>
        <w:tc>
          <w:tcPr>
            <w:tcW w:w="1984" w:type="dxa"/>
            <w:tcBorders>
              <w:top w:val="single" w:sz="6" w:space="0" w:color="auto"/>
              <w:left w:val="single" w:sz="6" w:space="0" w:color="auto"/>
              <w:bottom w:val="single" w:sz="6" w:space="0" w:color="auto"/>
              <w:right w:val="single" w:sz="6" w:space="0" w:color="auto"/>
            </w:tcBorders>
          </w:tcPr>
          <w:p w:rsidR="00F22EAB" w:rsidRDefault="00F22EAB" w:rsidP="0003509B">
            <w:pPr>
              <w:jc w:val="center"/>
              <w:rPr>
                <w:rFonts w:ascii="Times New Roman" w:hAnsi="Times New Roman"/>
                <w:b/>
                <w:bCs/>
                <w:sz w:val="24"/>
                <w:szCs w:val="24"/>
              </w:rPr>
            </w:pPr>
          </w:p>
        </w:tc>
      </w:tr>
      <w:tr w:rsidR="00F22EAB" w:rsidTr="0003509B">
        <w:trPr>
          <w:trHeight w:val="376"/>
        </w:trPr>
        <w:tc>
          <w:tcPr>
            <w:tcW w:w="10206" w:type="dxa"/>
            <w:gridSpan w:val="7"/>
            <w:tcBorders>
              <w:top w:val="single" w:sz="6" w:space="0" w:color="auto"/>
              <w:left w:val="single" w:sz="6" w:space="0" w:color="auto"/>
              <w:bottom w:val="single" w:sz="6" w:space="0" w:color="auto"/>
              <w:right w:val="single" w:sz="6" w:space="0" w:color="auto"/>
            </w:tcBorders>
          </w:tcPr>
          <w:p w:rsidR="00F22EAB" w:rsidRDefault="00F22EAB" w:rsidP="0003509B">
            <w:pPr>
              <w:jc w:val="right"/>
              <w:rPr>
                <w:rFonts w:ascii="Times New Roman" w:hAnsi="Times New Roman"/>
                <w:bCs/>
              </w:rPr>
            </w:pPr>
            <w:r>
              <w:rPr>
                <w:rFonts w:ascii="Times New Roman" w:hAnsi="Times New Roman"/>
                <w:b/>
                <w:bCs/>
              </w:rPr>
              <w:t>Загальна вартість (зазначається з ПДВ**)  ___________________________________________________                               (словами)</w:t>
            </w:r>
          </w:p>
        </w:tc>
      </w:tr>
    </w:tbl>
    <w:p w:rsidR="00F22EAB" w:rsidRDefault="00F22EAB" w:rsidP="00F22EAB">
      <w:pPr>
        <w:rPr>
          <w:rFonts w:ascii="Times New Roman" w:hAnsi="Times New Roman"/>
          <w:b/>
          <w:i/>
          <w:sz w:val="20"/>
          <w:szCs w:val="20"/>
        </w:rPr>
      </w:pPr>
      <w:r>
        <w:rPr>
          <w:rFonts w:ascii="Times New Roman" w:hAnsi="Times New Roman"/>
          <w:b/>
          <w:i/>
          <w:sz w:val="20"/>
          <w:szCs w:val="20"/>
        </w:rPr>
        <w:t>Примітки:</w:t>
      </w:r>
    </w:p>
    <w:p w:rsidR="00F22EAB" w:rsidRDefault="00F22EAB" w:rsidP="00F22EAB">
      <w:pPr>
        <w:ind w:firstLine="426"/>
        <w:jc w:val="both"/>
        <w:rPr>
          <w:rFonts w:ascii="Times New Roman" w:hAnsi="Times New Roman"/>
          <w:b/>
          <w:i/>
          <w:color w:val="000000"/>
          <w:u w:val="single"/>
        </w:rPr>
      </w:pPr>
      <w:r>
        <w:rPr>
          <w:rFonts w:ascii="Times New Roman" w:hAnsi="Times New Roman"/>
          <w:b/>
          <w:i/>
          <w:color w:val="000000"/>
        </w:rPr>
        <w:t>*Ціна за одиницю та загальна вартість зазначаються в гривнях та повинні містити не більше двох знаків після коми.</w:t>
      </w:r>
      <w:r>
        <w:rPr>
          <w:rFonts w:ascii="Times New Roman" w:hAnsi="Times New Roman"/>
        </w:rPr>
        <w:t xml:space="preserve"> </w:t>
      </w:r>
    </w:p>
    <w:p w:rsidR="00F22EAB" w:rsidRDefault="00F22EAB" w:rsidP="00F22EAB">
      <w:pPr>
        <w:ind w:firstLine="426"/>
        <w:jc w:val="both"/>
        <w:rPr>
          <w:rFonts w:ascii="Times New Roman" w:hAnsi="Times New Roman"/>
          <w:b/>
          <w:i/>
          <w:color w:val="000000"/>
        </w:rPr>
      </w:pPr>
      <w:r>
        <w:rPr>
          <w:rFonts w:ascii="Times New Roman" w:hAnsi="Times New Roman"/>
          <w:b/>
          <w:i/>
        </w:rPr>
        <w:t>**Для платників ПДВ</w:t>
      </w:r>
    </w:p>
    <w:p w:rsidR="009663B9" w:rsidRDefault="00F22EAB" w:rsidP="00F22EAB">
      <w:pPr>
        <w:ind w:firstLine="426"/>
        <w:jc w:val="both"/>
        <w:rPr>
          <w:rFonts w:ascii="Times New Roman" w:hAnsi="Times New Roman"/>
        </w:rPr>
      </w:pPr>
      <w:r>
        <w:rPr>
          <w:rFonts w:ascii="Times New Roman" w:hAnsi="Times New Roman"/>
        </w:rPr>
        <w:t xml:space="preserve">1. Ми погоджуємося дотримуватися умов цієї пропозиції </w:t>
      </w:r>
      <w:r w:rsidR="009663B9" w:rsidRPr="009663B9">
        <w:rPr>
          <w:rFonts w:ascii="Times New Roman" w:hAnsi="Times New Roman"/>
        </w:rPr>
        <w:t xml:space="preserve">протягом 90 (дев’яносто) днів з дати кінцевого строку подання тендерних пропозицій. </w:t>
      </w:r>
    </w:p>
    <w:p w:rsidR="00F22EAB" w:rsidRDefault="00F22EAB" w:rsidP="00F22EAB">
      <w:pPr>
        <w:ind w:firstLine="426"/>
        <w:jc w:val="both"/>
        <w:rPr>
          <w:rFonts w:ascii="Times New Roman" w:hAnsi="Times New Roman"/>
        </w:rPr>
      </w:pPr>
      <w:r>
        <w:rPr>
          <w:rFonts w:ascii="Times New Roman" w:hAnsi="Times New Roman"/>
        </w:rPr>
        <w:t>2. Ми погоджуємося з умовами, що Замовник може відхилити нашу чи всі пропозиції, та розуміємо, що Замовник не обмежений у прийнятті будь-якої іншої пропозиції з більш вигідними для Замовника умовами.</w:t>
      </w:r>
    </w:p>
    <w:p w:rsidR="00F22EAB" w:rsidRDefault="00F22EAB" w:rsidP="00F22EAB">
      <w:pPr>
        <w:ind w:firstLine="426"/>
        <w:jc w:val="both"/>
        <w:rPr>
          <w:rFonts w:ascii="Times New Roman" w:hAnsi="Times New Roman"/>
        </w:rPr>
      </w:pPr>
      <w:r>
        <w:rPr>
          <w:rFonts w:ascii="Times New Roman" w:hAnsi="Times New Roman"/>
        </w:rPr>
        <w:t>3. У разі визначення нас Переможцем ми погоджуємося:</w:t>
      </w:r>
    </w:p>
    <w:p w:rsidR="00F22EAB" w:rsidRDefault="00F22EAB" w:rsidP="00F22EAB">
      <w:pPr>
        <w:ind w:firstLine="426"/>
        <w:jc w:val="both"/>
        <w:rPr>
          <w:rFonts w:ascii="Times New Roman" w:hAnsi="Times New Roman"/>
        </w:rPr>
      </w:pPr>
      <w:r>
        <w:rPr>
          <w:rFonts w:ascii="Times New Roman" w:hAnsi="Times New Roman"/>
        </w:rPr>
        <w:t xml:space="preserve">      - </w:t>
      </w:r>
      <w:r>
        <w:rPr>
          <w:rFonts w:ascii="Times New Roman" w:eastAsia="SimSun" w:hAnsi="Times New Roman"/>
          <w:kern w:val="3"/>
        </w:rPr>
        <w:t>з істотними умовами договору про закупівлю та неможливістю  змінювати їх після його підписання до виконання зобов’язань сторонами в повному обсязі, крім випадків, визначених в даній тендерній документації;</w:t>
      </w:r>
    </w:p>
    <w:p w:rsidR="00F22EAB" w:rsidRDefault="00F22EAB" w:rsidP="00F22EAB">
      <w:pPr>
        <w:ind w:firstLine="426"/>
        <w:jc w:val="both"/>
        <w:rPr>
          <w:rFonts w:ascii="Times New Roman" w:hAnsi="Times New Roman"/>
        </w:rPr>
      </w:pPr>
      <w:r>
        <w:rPr>
          <w:rFonts w:ascii="Times New Roman" w:hAnsi="Times New Roman"/>
        </w:rPr>
        <w:t xml:space="preserve">      -  укласти договір про закупівлю на умовах, проєкту договору, викладених у </w:t>
      </w:r>
      <w:r>
        <w:rPr>
          <w:rFonts w:ascii="Times New Roman" w:hAnsi="Times New Roman"/>
          <w:b/>
        </w:rPr>
        <w:t>Додатку 4</w:t>
      </w:r>
      <w:r>
        <w:rPr>
          <w:rFonts w:ascii="Times New Roman" w:hAnsi="Times New Roman"/>
        </w:rPr>
        <w:t xml:space="preserve"> до цієї тендерної документації.</w:t>
      </w:r>
    </w:p>
    <w:p w:rsidR="00F22EAB" w:rsidRPr="009663B9" w:rsidRDefault="00F22EAB" w:rsidP="00F22EAB">
      <w:pPr>
        <w:pStyle w:val="WW-"/>
        <w:tabs>
          <w:tab w:val="left" w:pos="2160"/>
          <w:tab w:val="left" w:pos="3600"/>
        </w:tabs>
        <w:spacing w:after="0" w:line="240" w:lineRule="auto"/>
        <w:ind w:firstLine="426"/>
        <w:jc w:val="both"/>
        <w:rPr>
          <w:sz w:val="20"/>
          <w:szCs w:val="20"/>
          <w:shd w:val="clear" w:color="auto" w:fill="FFFFFF"/>
          <w:lang w:val="uk-UA"/>
        </w:rPr>
      </w:pPr>
      <w:r w:rsidRPr="009663B9">
        <w:rPr>
          <w:sz w:val="20"/>
          <w:szCs w:val="20"/>
          <w:lang w:val="uk-UA"/>
        </w:rPr>
        <w:t xml:space="preserve">4.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663B9">
        <w:rPr>
          <w:sz w:val="20"/>
          <w:szCs w:val="20"/>
          <w:shd w:val="clear" w:color="auto" w:fill="FFFFFF"/>
          <w:lang w:val="uk-UA"/>
        </w:rPr>
        <w:t>З метою забезпечення права на оскарження рішень замовника до органу оскарження договір про закупівлю не може б</w:t>
      </w:r>
      <w:r w:rsidR="009663B9" w:rsidRPr="009663B9">
        <w:rPr>
          <w:sz w:val="20"/>
          <w:szCs w:val="20"/>
          <w:shd w:val="clear" w:color="auto" w:fill="FFFFFF"/>
          <w:lang w:val="uk-UA"/>
        </w:rPr>
        <w:t>ути укладено раніше ніж через п’ять</w:t>
      </w:r>
      <w:r w:rsidRPr="009663B9">
        <w:rPr>
          <w:sz w:val="20"/>
          <w:szCs w:val="20"/>
          <w:shd w:val="clear" w:color="auto" w:fill="FFFFFF"/>
          <w:lang w:val="uk-UA"/>
        </w:rPr>
        <w:t xml:space="preserve"> днів з дати оприлюднення в електронній системі закупівель повідомлення про намір укласти договір про закупівлю.</w:t>
      </w:r>
    </w:p>
    <w:p w:rsidR="00F22EAB" w:rsidRDefault="00F22EAB" w:rsidP="00F22EAB">
      <w:pPr>
        <w:ind w:firstLine="426"/>
        <w:jc w:val="both"/>
        <w:rPr>
          <w:rFonts w:ascii="Times New Roman" w:hAnsi="Times New Roman"/>
        </w:rPr>
      </w:pPr>
      <w:r>
        <w:rPr>
          <w:rFonts w:ascii="Times New Roman" w:hAnsi="Times New Roman"/>
        </w:rPr>
        <w:tab/>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22EAB" w:rsidRDefault="00F22EAB" w:rsidP="00F22EAB">
      <w:pPr>
        <w:shd w:val="clear" w:color="auto" w:fill="FFFFFF"/>
        <w:jc w:val="both"/>
        <w:rPr>
          <w:rFonts w:ascii="Times New Roman" w:hAnsi="Times New Roman"/>
          <w:iCs/>
          <w:sz w:val="24"/>
          <w:szCs w:val="24"/>
          <w:u w:val="single"/>
          <w:lang w:eastAsia="ar-SA"/>
        </w:rPr>
      </w:pPr>
    </w:p>
    <w:p w:rsidR="00F22EAB" w:rsidRDefault="00F22EAB" w:rsidP="00F22EAB">
      <w:pPr>
        <w:shd w:val="clear" w:color="auto" w:fill="FFFFFF"/>
        <w:jc w:val="center"/>
        <w:rPr>
          <w:rFonts w:ascii="Times New Roman" w:hAnsi="Times New Roman"/>
          <w:iCs/>
          <w:sz w:val="24"/>
          <w:szCs w:val="24"/>
          <w:u w:val="single"/>
          <w:lang w:eastAsia="ar-SA"/>
        </w:rPr>
      </w:pPr>
    </w:p>
    <w:p w:rsidR="00F22EAB" w:rsidRDefault="00F22EAB" w:rsidP="00F22EAB">
      <w:pPr>
        <w:shd w:val="clear" w:color="auto" w:fill="FFFFFF"/>
        <w:jc w:val="center"/>
        <w:rPr>
          <w:rFonts w:ascii="Times New Roman" w:hAnsi="Times New Roman"/>
          <w:iCs/>
          <w:sz w:val="24"/>
          <w:szCs w:val="24"/>
          <w:u w:val="single"/>
          <w:lang w:eastAsia="ar-SA"/>
        </w:rPr>
      </w:pPr>
    </w:p>
    <w:p w:rsidR="00F22EAB" w:rsidRDefault="00F22EAB" w:rsidP="00F22EAB">
      <w:pPr>
        <w:shd w:val="clear" w:color="auto" w:fill="FFFFFF"/>
        <w:jc w:val="center"/>
        <w:rPr>
          <w:rFonts w:ascii="Times New Roman" w:hAnsi="Times New Roman"/>
          <w:iCs/>
          <w:sz w:val="24"/>
          <w:szCs w:val="24"/>
          <w:u w:val="single"/>
          <w:lang w:eastAsia="ar-SA"/>
        </w:rPr>
      </w:pPr>
    </w:p>
    <w:p w:rsidR="00F22EAB" w:rsidRDefault="00F22EAB" w:rsidP="00F22EAB">
      <w:pPr>
        <w:shd w:val="clear" w:color="auto" w:fill="FFFFFF"/>
        <w:jc w:val="center"/>
        <w:rPr>
          <w:rFonts w:ascii="Times New Roman" w:hAnsi="Times New Roman"/>
          <w:iCs/>
          <w:sz w:val="24"/>
          <w:szCs w:val="24"/>
          <w:u w:val="single"/>
          <w:lang w:eastAsia="ar-SA"/>
        </w:rPr>
      </w:pPr>
      <w:r>
        <w:rPr>
          <w:rFonts w:ascii="Times New Roman" w:hAnsi="Times New Roman"/>
          <w:iCs/>
          <w:sz w:val="24"/>
          <w:szCs w:val="24"/>
          <w:u w:val="single"/>
          <w:lang w:eastAsia="ar-SA"/>
        </w:rPr>
        <w:t>Посада, прізвище, ініціали, підпис уповноваженої особи Учасника, завірені печаткою</w:t>
      </w:r>
    </w:p>
    <w:p w:rsidR="00F22EAB" w:rsidRDefault="00F22EAB" w:rsidP="00F22EAB">
      <w:pPr>
        <w:shd w:val="clear" w:color="auto" w:fill="FFFFFF"/>
        <w:jc w:val="center"/>
        <w:rPr>
          <w:rFonts w:ascii="Times New Roman" w:hAnsi="Times New Roman"/>
          <w:iCs/>
          <w:sz w:val="24"/>
          <w:szCs w:val="24"/>
          <w:lang w:eastAsia="ar-SA"/>
        </w:rPr>
      </w:pPr>
      <w:r>
        <w:rPr>
          <w:rFonts w:ascii="Times New Roman" w:hAnsi="Times New Roman"/>
          <w:iCs/>
          <w:sz w:val="24"/>
          <w:szCs w:val="24"/>
          <w:lang w:eastAsia="ar-SA"/>
        </w:rPr>
        <w:t>(у разі використання)</w:t>
      </w:r>
    </w:p>
    <w:p w:rsidR="00BF7578" w:rsidRDefault="009663B9" w:rsidP="009663B9">
      <w:pPr>
        <w:pageBreakBefore/>
        <w:spacing w:after="120" w:line="240" w:lineRule="auto"/>
        <w:rPr>
          <w:rFonts w:ascii="Times New Roman" w:eastAsia="Times New Roman" w:hAnsi="Times New Roman" w:cs="Times New Roman"/>
        </w:rPr>
      </w:pPr>
      <w:r>
        <w:rPr>
          <w:rFonts w:ascii="Times New Roman" w:hAnsi="Times New Roman"/>
          <w:b/>
          <w:sz w:val="24"/>
          <w:szCs w:val="24"/>
          <w:lang w:val="uk-UA"/>
        </w:rPr>
        <w:lastRenderedPageBreak/>
        <w:t xml:space="preserve">                                                                                                       </w:t>
      </w:r>
      <w:r w:rsidR="00FB3C01">
        <w:rPr>
          <w:rFonts w:ascii="Times New Roman" w:hAnsi="Times New Roman"/>
          <w:b/>
          <w:sz w:val="24"/>
          <w:szCs w:val="24"/>
          <w:lang w:val="uk-UA"/>
        </w:rPr>
        <w:t xml:space="preserve">                            </w:t>
      </w:r>
      <w:r>
        <w:rPr>
          <w:rFonts w:ascii="Times New Roman" w:hAnsi="Times New Roman"/>
          <w:b/>
          <w:sz w:val="24"/>
          <w:szCs w:val="24"/>
          <w:lang w:val="uk-UA"/>
        </w:rPr>
        <w:t xml:space="preserve"> </w:t>
      </w:r>
      <w:r w:rsidR="002D1C60">
        <w:rPr>
          <w:rFonts w:ascii="Times New Roman" w:eastAsia="Times New Roman" w:hAnsi="Times New Roman" w:cs="Times New Roman"/>
          <w:b/>
          <w:sz w:val="28"/>
          <w:szCs w:val="28"/>
        </w:rPr>
        <w:t>Додаток </w:t>
      </w:r>
      <w:r w:rsidR="00FB3C01">
        <w:rPr>
          <w:rFonts w:ascii="Times New Roman" w:eastAsia="Times New Roman" w:hAnsi="Times New Roman" w:cs="Times New Roman"/>
          <w:b/>
          <w:sz w:val="28"/>
          <w:szCs w:val="28"/>
          <w:lang w:val="uk-UA"/>
        </w:rPr>
        <w:t xml:space="preserve">№ </w:t>
      </w:r>
      <w:r w:rsidR="002D1C60">
        <w:rPr>
          <w:rFonts w:ascii="Times New Roman" w:eastAsia="Times New Roman" w:hAnsi="Times New Roman" w:cs="Times New Roman"/>
          <w:b/>
          <w:sz w:val="28"/>
          <w:szCs w:val="28"/>
        </w:rPr>
        <w:t>2</w:t>
      </w:r>
      <w:r w:rsidR="002D1C60">
        <w:rPr>
          <w:rFonts w:ascii="Times New Roman" w:eastAsia="Times New Roman" w:hAnsi="Times New Roman" w:cs="Times New Roman"/>
          <w:b/>
          <w:sz w:val="28"/>
          <w:szCs w:val="28"/>
        </w:rPr>
        <w:br/>
      </w:r>
    </w:p>
    <w:p w:rsidR="00BF7578" w:rsidRDefault="00BF7578">
      <w:pPr>
        <w:widowControl w:val="0"/>
        <w:spacing w:after="120" w:line="240" w:lineRule="auto"/>
        <w:jc w:val="center"/>
        <w:rPr>
          <w:rFonts w:ascii="Times New Roman" w:eastAsia="Times New Roman" w:hAnsi="Times New Roman" w:cs="Times New Roman"/>
        </w:rPr>
      </w:pPr>
    </w:p>
    <w:p w:rsidR="00BF7578" w:rsidRDefault="002D1C60">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i/>
        </w:rPr>
        <w:t>НА БЛАНКУ УЧАСНИКА (за наявності)</w:t>
      </w:r>
    </w:p>
    <w:p w:rsidR="00BF7578" w:rsidRDefault="00BF7578">
      <w:pPr>
        <w:widowControl w:val="0"/>
        <w:spacing w:after="120" w:line="240" w:lineRule="auto"/>
        <w:jc w:val="center"/>
        <w:rPr>
          <w:rFonts w:ascii="Times New Roman" w:eastAsia="Times New Roman" w:hAnsi="Times New Roman" w:cs="Times New Roman"/>
        </w:rPr>
      </w:pPr>
    </w:p>
    <w:p w:rsidR="00BF7578" w:rsidRPr="009663B9" w:rsidRDefault="002D1C60" w:rsidP="009663B9">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BF7578" w:rsidRDefault="00BF7578">
      <w:pPr>
        <w:spacing w:after="120" w:line="240" w:lineRule="auto"/>
        <w:ind w:firstLine="709"/>
        <w:jc w:val="both"/>
        <w:rPr>
          <w:rFonts w:ascii="Times New Roman" w:eastAsia="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
        <w:gridCol w:w="3863"/>
        <w:gridCol w:w="4917"/>
      </w:tblGrid>
      <w:tr w:rsidR="009663B9" w:rsidTr="0003509B">
        <w:trPr>
          <w:trHeight w:val="233"/>
          <w:jc w:val="center"/>
        </w:trPr>
        <w:tc>
          <w:tcPr>
            <w:tcW w:w="866" w:type="dxa"/>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b/>
              </w:rPr>
            </w:pPr>
            <w:r>
              <w:rPr>
                <w:rFonts w:ascii="Times New Roman" w:hAnsi="Times New Roman"/>
                <w:b/>
              </w:rPr>
              <w:t>№ з/п</w:t>
            </w:r>
          </w:p>
          <w:p w:rsidR="009663B9" w:rsidRDefault="009663B9" w:rsidP="0003509B">
            <w:pPr>
              <w:jc w:val="center"/>
              <w:rPr>
                <w:rFonts w:ascii="Times New Roman" w:hAnsi="Times New Roman"/>
                <w:b/>
                <w:lang w:eastAsia="en-US"/>
              </w:rPr>
            </w:pPr>
          </w:p>
        </w:tc>
        <w:tc>
          <w:tcPr>
            <w:tcW w:w="3956" w:type="dxa"/>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b/>
                <w:lang w:eastAsia="en-US"/>
              </w:rPr>
            </w:pPr>
            <w:r>
              <w:rPr>
                <w:rFonts w:ascii="Times New Roman" w:hAnsi="Times New Roman"/>
                <w:b/>
              </w:rPr>
              <w:t>Вимоги</w:t>
            </w:r>
          </w:p>
        </w:tc>
        <w:tc>
          <w:tcPr>
            <w:tcW w:w="5101" w:type="dxa"/>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b/>
                <w:lang w:eastAsia="en-US"/>
              </w:rPr>
            </w:pPr>
            <w:r>
              <w:rPr>
                <w:rFonts w:ascii="Times New Roman" w:hAnsi="Times New Roman"/>
                <w:b/>
              </w:rPr>
              <w:t>Для заповнення</w:t>
            </w:r>
          </w:p>
        </w:tc>
      </w:tr>
      <w:tr w:rsidR="009663B9" w:rsidTr="0003509B">
        <w:trPr>
          <w:trHeight w:val="193"/>
          <w:jc w:val="center"/>
        </w:trPr>
        <w:tc>
          <w:tcPr>
            <w:tcW w:w="866" w:type="dxa"/>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lang w:eastAsia="en-US"/>
              </w:rPr>
            </w:pPr>
            <w:r>
              <w:rPr>
                <w:rFonts w:ascii="Times New Roman" w:hAnsi="Times New Roman"/>
              </w:rPr>
              <w:t>1</w:t>
            </w: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r>
              <w:rPr>
                <w:rFonts w:ascii="Times New Roman" w:hAnsi="Times New Roman"/>
              </w:rPr>
              <w:t>Повна назва Учасника</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1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lang w:eastAsia="en-US"/>
              </w:rPr>
            </w:pPr>
          </w:p>
          <w:p w:rsidR="009663B9" w:rsidRDefault="009663B9" w:rsidP="0003509B">
            <w:pPr>
              <w:jc w:val="center"/>
              <w:rPr>
                <w:rFonts w:ascii="Times New Roman" w:hAnsi="Times New Roman"/>
              </w:rPr>
            </w:pPr>
            <w:r>
              <w:rPr>
                <w:rFonts w:ascii="Times New Roman" w:hAnsi="Times New Roman"/>
              </w:rPr>
              <w:t>2</w:t>
            </w:r>
          </w:p>
          <w:p w:rsidR="009663B9" w:rsidRDefault="009663B9" w:rsidP="0003509B">
            <w:pPr>
              <w:jc w:val="center"/>
              <w:rPr>
                <w:rFonts w:ascii="Times New Roman" w:hAnsi="Times New Roman"/>
                <w:lang w:eastAsia="en-US"/>
              </w:rPr>
            </w:pP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r>
              <w:rPr>
                <w:rFonts w:ascii="Times New Roman" w:hAnsi="Times New Roman"/>
              </w:rPr>
              <w:t>Місцезнаходження/ адреса фактичного перебування:</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val="en-US" w:eastAsia="en-US"/>
              </w:rPr>
            </w:pPr>
          </w:p>
        </w:tc>
      </w:tr>
      <w:tr w:rsidR="009663B9" w:rsidTr="0003509B">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lang w:eastAsia="en-US"/>
              </w:rPr>
            </w:pP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right"/>
              <w:rPr>
                <w:rFonts w:ascii="Times New Roman" w:hAnsi="Times New Roman"/>
                <w:lang w:eastAsia="en-US"/>
              </w:rPr>
            </w:pPr>
            <w:r>
              <w:rPr>
                <w:rFonts w:ascii="Times New Roman" w:hAnsi="Times New Roman"/>
              </w:rPr>
              <w:t>Країна</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lang w:eastAsia="en-US"/>
              </w:rPr>
            </w:pP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right"/>
              <w:rPr>
                <w:rFonts w:ascii="Times New Roman" w:hAnsi="Times New Roman"/>
                <w:lang w:eastAsia="en-US"/>
              </w:rPr>
            </w:pPr>
            <w:r>
              <w:rPr>
                <w:rFonts w:ascii="Times New Roman" w:hAnsi="Times New Roman"/>
              </w:rPr>
              <w:t>Індекс</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lang w:eastAsia="en-US"/>
              </w:rPr>
            </w:pP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right"/>
              <w:rPr>
                <w:rFonts w:ascii="Times New Roman" w:hAnsi="Times New Roman"/>
                <w:lang w:eastAsia="en-US"/>
              </w:rPr>
            </w:pPr>
            <w:r>
              <w:rPr>
                <w:rFonts w:ascii="Times New Roman" w:hAnsi="Times New Roman"/>
              </w:rPr>
              <w:t>Область</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lang w:eastAsia="en-US"/>
              </w:rPr>
            </w:pP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right"/>
              <w:rPr>
                <w:rFonts w:ascii="Times New Roman" w:hAnsi="Times New Roman"/>
                <w:lang w:eastAsia="en-US"/>
              </w:rPr>
            </w:pPr>
            <w:r>
              <w:rPr>
                <w:rFonts w:ascii="Times New Roman" w:hAnsi="Times New Roman"/>
              </w:rPr>
              <w:t>Район</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lang w:eastAsia="en-US"/>
              </w:rPr>
            </w:pP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right"/>
              <w:rPr>
                <w:rFonts w:ascii="Times New Roman" w:hAnsi="Times New Roman"/>
                <w:lang w:eastAsia="en-US"/>
              </w:rPr>
            </w:pPr>
            <w:r>
              <w:rPr>
                <w:rFonts w:ascii="Times New Roman" w:hAnsi="Times New Roman"/>
              </w:rPr>
              <w:t>Населений пункт</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lang w:eastAsia="en-US"/>
              </w:rPr>
            </w:pP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right"/>
              <w:rPr>
                <w:rFonts w:ascii="Times New Roman" w:hAnsi="Times New Roman"/>
                <w:lang w:eastAsia="en-US"/>
              </w:rPr>
            </w:pPr>
            <w:r>
              <w:rPr>
                <w:rFonts w:ascii="Times New Roman" w:hAnsi="Times New Roman"/>
              </w:rPr>
              <w:t>Вулиця/проспект/ провулок/площа</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0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lang w:eastAsia="en-US"/>
              </w:rPr>
            </w:pP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right"/>
              <w:rPr>
                <w:rFonts w:ascii="Times New Roman" w:hAnsi="Times New Roman"/>
                <w:lang w:eastAsia="en-US"/>
              </w:rPr>
            </w:pPr>
            <w:r>
              <w:rPr>
                <w:rFonts w:ascii="Times New Roman" w:hAnsi="Times New Roman"/>
              </w:rPr>
              <w:t>Будинок</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45"/>
          <w:jc w:val="center"/>
        </w:trPr>
        <w:tc>
          <w:tcPr>
            <w:tcW w:w="866" w:type="dxa"/>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lang w:eastAsia="en-US"/>
              </w:rPr>
            </w:pPr>
            <w:r>
              <w:rPr>
                <w:rFonts w:ascii="Times New Roman" w:hAnsi="Times New Roman"/>
                <w:lang w:eastAsia="en-US"/>
              </w:rPr>
              <w:t>3</w:t>
            </w: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r>
              <w:rPr>
                <w:rFonts w:ascii="Times New Roman" w:hAnsi="Times New Roman"/>
              </w:rPr>
              <w:t>Контактний телефон (код - номер)</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61"/>
          <w:jc w:val="center"/>
        </w:trPr>
        <w:tc>
          <w:tcPr>
            <w:tcW w:w="866" w:type="dxa"/>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lang w:eastAsia="en-US"/>
              </w:rPr>
            </w:pPr>
            <w:r>
              <w:rPr>
                <w:rFonts w:ascii="Times New Roman" w:hAnsi="Times New Roman"/>
                <w:lang w:eastAsia="en-US"/>
              </w:rPr>
              <w:t>4</w:t>
            </w: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r>
              <w:rPr>
                <w:rFonts w:ascii="Times New Roman" w:hAnsi="Times New Roman"/>
              </w:rPr>
              <w:t>Електронна пошта</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4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lang w:eastAsia="en-US"/>
              </w:rPr>
            </w:pPr>
            <w:r>
              <w:rPr>
                <w:rFonts w:ascii="Times New Roman" w:hAnsi="Times New Roman"/>
                <w:lang w:eastAsia="en-US"/>
              </w:rPr>
              <w:t>5</w:t>
            </w: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r>
              <w:rPr>
                <w:rFonts w:ascii="Times New Roman" w:hAnsi="Times New Roman"/>
              </w:rPr>
              <w:t>Банківські реквізити для укладання договору:</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16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lang w:eastAsia="en-US"/>
              </w:rPr>
            </w:pP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right"/>
              <w:rPr>
                <w:rFonts w:ascii="Times New Roman" w:hAnsi="Times New Roman"/>
                <w:lang w:eastAsia="en-US"/>
              </w:rPr>
            </w:pPr>
            <w:r>
              <w:rPr>
                <w:rFonts w:ascii="Times New Roman" w:hAnsi="Times New Roman"/>
              </w:rPr>
              <w:t>Номер рахунку</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lang w:eastAsia="en-US"/>
              </w:rPr>
            </w:pP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right"/>
              <w:rPr>
                <w:rFonts w:ascii="Times New Roman" w:hAnsi="Times New Roman"/>
                <w:lang w:eastAsia="en-US"/>
              </w:rPr>
            </w:pPr>
            <w:r>
              <w:rPr>
                <w:rFonts w:ascii="Times New Roman" w:hAnsi="Times New Roman"/>
              </w:rPr>
              <w:t>Найменування установи банку</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lang w:eastAsia="en-US"/>
              </w:rPr>
            </w:pP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right"/>
              <w:rPr>
                <w:rFonts w:ascii="Times New Roman" w:hAnsi="Times New Roman"/>
                <w:lang w:eastAsia="en-US"/>
              </w:rPr>
            </w:pPr>
            <w:r>
              <w:rPr>
                <w:rFonts w:ascii="Times New Roman" w:hAnsi="Times New Roman"/>
              </w:rPr>
              <w:t>МФО</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29"/>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lang w:eastAsia="en-US"/>
              </w:rPr>
            </w:pPr>
            <w:r>
              <w:rPr>
                <w:rFonts w:ascii="Times New Roman" w:hAnsi="Times New Roman"/>
                <w:lang w:eastAsia="en-US"/>
              </w:rPr>
              <w:t>6</w:t>
            </w: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r>
              <w:rPr>
                <w:rFonts w:ascii="Times New Roman" w:hAnsi="Times New Roman"/>
              </w:rPr>
              <w:t>Керівник:</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63B9" w:rsidRDefault="009663B9" w:rsidP="0003509B">
            <w:pPr>
              <w:rPr>
                <w:rFonts w:ascii="Times New Roman" w:hAnsi="Times New Roman"/>
                <w:lang w:eastAsia="en-US"/>
              </w:rPr>
            </w:pP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right"/>
              <w:rPr>
                <w:rFonts w:ascii="Times New Roman" w:hAnsi="Times New Roman"/>
                <w:lang w:eastAsia="en-US"/>
              </w:rPr>
            </w:pPr>
            <w:r>
              <w:rPr>
                <w:rFonts w:ascii="Times New Roman" w:hAnsi="Times New Roman"/>
              </w:rPr>
              <w:t>ПІП повністю</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63B9" w:rsidRDefault="009663B9" w:rsidP="0003509B">
            <w:pPr>
              <w:rPr>
                <w:rFonts w:ascii="Times New Roman" w:hAnsi="Times New Roman"/>
                <w:lang w:eastAsia="en-US"/>
              </w:rPr>
            </w:pP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right"/>
              <w:rPr>
                <w:rFonts w:ascii="Times New Roman" w:hAnsi="Times New Roman"/>
                <w:lang w:eastAsia="en-US"/>
              </w:rPr>
            </w:pPr>
            <w:r>
              <w:rPr>
                <w:rFonts w:ascii="Times New Roman" w:hAnsi="Times New Roman"/>
              </w:rPr>
              <w:t>Контактний телефон</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64"/>
          <w:jc w:val="center"/>
        </w:trPr>
        <w:tc>
          <w:tcPr>
            <w:tcW w:w="0" w:type="auto"/>
            <w:vMerge w:val="restart"/>
            <w:tcBorders>
              <w:top w:val="single" w:sz="4" w:space="0" w:color="auto"/>
              <w:left w:val="single" w:sz="4" w:space="0" w:color="auto"/>
              <w:right w:val="single" w:sz="4" w:space="0" w:color="auto"/>
            </w:tcBorders>
            <w:vAlign w:val="center"/>
          </w:tcPr>
          <w:p w:rsidR="009663B9" w:rsidRDefault="009663B9" w:rsidP="0003509B">
            <w:pPr>
              <w:jc w:val="center"/>
              <w:rPr>
                <w:rFonts w:ascii="Times New Roman" w:hAnsi="Times New Roman"/>
                <w:lang w:eastAsia="en-US"/>
              </w:rPr>
            </w:pPr>
            <w:r>
              <w:rPr>
                <w:rFonts w:ascii="Times New Roman" w:hAnsi="Times New Roman"/>
                <w:lang w:eastAsia="en-US"/>
              </w:rPr>
              <w:t>7</w:t>
            </w: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pStyle w:val="a6"/>
              <w:rPr>
                <w:rFonts w:ascii="Times New Roman" w:hAnsi="Times New Roman"/>
                <w:lang w:val="uk-UA"/>
              </w:rPr>
            </w:pPr>
            <w:r>
              <w:rPr>
                <w:rFonts w:ascii="Times New Roman" w:hAnsi="Times New Roman"/>
                <w:lang w:val="uk-UA"/>
              </w:rPr>
              <w:t>Уповноважена особа:</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64"/>
          <w:jc w:val="center"/>
        </w:trPr>
        <w:tc>
          <w:tcPr>
            <w:tcW w:w="0" w:type="auto"/>
            <w:vMerge/>
            <w:tcBorders>
              <w:left w:val="single" w:sz="4" w:space="0" w:color="auto"/>
              <w:right w:val="single" w:sz="4" w:space="0" w:color="auto"/>
            </w:tcBorders>
            <w:vAlign w:val="center"/>
          </w:tcPr>
          <w:p w:rsidR="009663B9" w:rsidRDefault="009663B9" w:rsidP="0003509B">
            <w:pPr>
              <w:rPr>
                <w:rFonts w:ascii="Times New Roman" w:hAnsi="Times New Roman"/>
                <w:lang w:eastAsia="en-US"/>
              </w:rPr>
            </w:pP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pStyle w:val="a6"/>
              <w:jc w:val="right"/>
              <w:rPr>
                <w:rFonts w:ascii="Times New Roman" w:hAnsi="Times New Roman"/>
                <w:lang w:val="uk-UA"/>
              </w:rPr>
            </w:pPr>
            <w:r>
              <w:rPr>
                <w:rFonts w:ascii="Times New Roman" w:hAnsi="Times New Roman"/>
                <w:lang w:val="uk-UA"/>
              </w:rPr>
              <w:t>Посада</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64"/>
          <w:jc w:val="center"/>
        </w:trPr>
        <w:tc>
          <w:tcPr>
            <w:tcW w:w="0" w:type="auto"/>
            <w:vMerge/>
            <w:tcBorders>
              <w:left w:val="single" w:sz="4" w:space="0" w:color="auto"/>
              <w:right w:val="single" w:sz="4" w:space="0" w:color="auto"/>
            </w:tcBorders>
            <w:vAlign w:val="center"/>
          </w:tcPr>
          <w:p w:rsidR="009663B9" w:rsidRDefault="009663B9" w:rsidP="0003509B">
            <w:pPr>
              <w:rPr>
                <w:rFonts w:ascii="Times New Roman" w:hAnsi="Times New Roman"/>
                <w:lang w:eastAsia="en-US"/>
              </w:rPr>
            </w:pP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pStyle w:val="a6"/>
              <w:jc w:val="right"/>
              <w:rPr>
                <w:rFonts w:ascii="Times New Roman" w:hAnsi="Times New Roman"/>
                <w:lang w:val="uk-UA"/>
              </w:rPr>
            </w:pPr>
            <w:r>
              <w:rPr>
                <w:rFonts w:ascii="Times New Roman" w:hAnsi="Times New Roman"/>
                <w:lang w:val="uk-UA"/>
              </w:rPr>
              <w:t>ПІП повністю</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64"/>
          <w:jc w:val="center"/>
        </w:trPr>
        <w:tc>
          <w:tcPr>
            <w:tcW w:w="0" w:type="auto"/>
            <w:vMerge/>
            <w:tcBorders>
              <w:left w:val="single" w:sz="4" w:space="0" w:color="auto"/>
              <w:bottom w:val="single" w:sz="4" w:space="0" w:color="auto"/>
              <w:right w:val="single" w:sz="4" w:space="0" w:color="auto"/>
            </w:tcBorders>
            <w:vAlign w:val="center"/>
          </w:tcPr>
          <w:p w:rsidR="009663B9" w:rsidRDefault="009663B9" w:rsidP="0003509B">
            <w:pPr>
              <w:rPr>
                <w:rFonts w:ascii="Times New Roman" w:hAnsi="Times New Roman"/>
                <w:lang w:eastAsia="en-US"/>
              </w:rPr>
            </w:pP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pStyle w:val="a6"/>
              <w:jc w:val="right"/>
              <w:rPr>
                <w:rFonts w:ascii="Times New Roman" w:hAnsi="Times New Roman"/>
                <w:lang w:val="uk-UA"/>
              </w:rPr>
            </w:pPr>
            <w:r>
              <w:rPr>
                <w:rFonts w:ascii="Times New Roman" w:hAnsi="Times New Roman"/>
                <w:lang w:val="uk-UA"/>
              </w:rPr>
              <w:t>Контактний телефон</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bl>
    <w:p w:rsidR="00BF7578" w:rsidRDefault="00BF7578">
      <w:pPr>
        <w:spacing w:after="120" w:line="240" w:lineRule="auto"/>
        <w:ind w:firstLine="709"/>
        <w:jc w:val="both"/>
        <w:rPr>
          <w:rFonts w:ascii="Times New Roman" w:eastAsia="Times New Roman" w:hAnsi="Times New Roman" w:cs="Times New Roman"/>
        </w:rPr>
      </w:pPr>
    </w:p>
    <w:p w:rsidR="00BF7578" w:rsidRDefault="00BF7578">
      <w:pPr>
        <w:spacing w:after="120" w:line="240" w:lineRule="auto"/>
        <w:ind w:firstLine="709"/>
        <w:jc w:val="both"/>
        <w:rPr>
          <w:rFonts w:ascii="Times New Roman" w:eastAsia="Times New Roman" w:hAnsi="Times New Roman" w:cs="Times New Roman"/>
        </w:rPr>
      </w:pPr>
    </w:p>
    <w:p w:rsidR="009663B9" w:rsidRDefault="009663B9" w:rsidP="009663B9">
      <w:pPr>
        <w:shd w:val="clear" w:color="auto" w:fill="FFFFFF"/>
        <w:jc w:val="center"/>
        <w:rPr>
          <w:rFonts w:ascii="Times New Roman" w:hAnsi="Times New Roman"/>
          <w:iCs/>
          <w:sz w:val="24"/>
          <w:szCs w:val="24"/>
          <w:u w:val="single"/>
          <w:lang w:eastAsia="ar-SA"/>
        </w:rPr>
      </w:pPr>
      <w:r>
        <w:rPr>
          <w:rFonts w:ascii="Times New Roman" w:hAnsi="Times New Roman"/>
          <w:iCs/>
          <w:sz w:val="24"/>
          <w:szCs w:val="24"/>
          <w:u w:val="single"/>
          <w:lang w:eastAsia="ar-SA"/>
        </w:rPr>
        <w:t>Посада, прізвище, ініціали, підпис уповноваженої особи учасника, завірені печаткою</w:t>
      </w:r>
    </w:p>
    <w:p w:rsidR="009663B9" w:rsidRDefault="009663B9" w:rsidP="009663B9">
      <w:pPr>
        <w:shd w:val="clear" w:color="auto" w:fill="FFFFFF"/>
        <w:jc w:val="center"/>
        <w:rPr>
          <w:rFonts w:ascii="Times New Roman" w:hAnsi="Times New Roman"/>
          <w:iCs/>
          <w:sz w:val="24"/>
          <w:szCs w:val="24"/>
          <w:lang w:eastAsia="ar-SA"/>
        </w:rPr>
      </w:pPr>
      <w:r>
        <w:rPr>
          <w:rFonts w:ascii="Times New Roman" w:hAnsi="Times New Roman"/>
          <w:iCs/>
          <w:sz w:val="24"/>
          <w:szCs w:val="24"/>
          <w:lang w:eastAsia="ar-SA"/>
        </w:rPr>
        <w:t>(у разі використання)</w:t>
      </w:r>
    </w:p>
    <w:p w:rsidR="00BF7578" w:rsidRDefault="00BF7578">
      <w:pPr>
        <w:spacing w:after="120" w:line="240" w:lineRule="auto"/>
        <w:ind w:firstLine="709"/>
        <w:jc w:val="both"/>
        <w:rPr>
          <w:rFonts w:ascii="Times New Roman" w:eastAsia="Times New Roman" w:hAnsi="Times New Roman" w:cs="Times New Roman"/>
        </w:rPr>
      </w:pPr>
    </w:p>
    <w:p w:rsidR="00BF7578" w:rsidRDefault="00BF7578">
      <w:pPr>
        <w:ind w:right="-25"/>
        <w:jc w:val="center"/>
        <w:rPr>
          <w:rFonts w:ascii="Times New Roman" w:eastAsia="Times New Roman" w:hAnsi="Times New Roman" w:cs="Times New Roman"/>
        </w:rPr>
      </w:pPr>
    </w:p>
    <w:p w:rsidR="00BF7578" w:rsidRDefault="00BF7578">
      <w:pPr>
        <w:ind w:right="-25"/>
        <w:jc w:val="center"/>
        <w:rPr>
          <w:rFonts w:ascii="Times New Roman" w:eastAsia="Times New Roman" w:hAnsi="Times New Roman" w:cs="Times New Roman"/>
          <w:sz w:val="24"/>
          <w:szCs w:val="24"/>
        </w:rPr>
      </w:pPr>
    </w:p>
    <w:p w:rsidR="00BF7578" w:rsidRDefault="00BF7578">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BF7578" w:rsidRDefault="00BF7578">
      <w:pPr>
        <w:spacing w:after="200"/>
        <w:jc w:val="right"/>
        <w:rPr>
          <w:rFonts w:ascii="Times New Roman" w:eastAsia="Times New Roman" w:hAnsi="Times New Roman" w:cs="Times New Roman"/>
          <w:sz w:val="28"/>
          <w:szCs w:val="28"/>
        </w:rPr>
      </w:pPr>
    </w:p>
    <w:p w:rsidR="00BF7578" w:rsidRDefault="00BF7578">
      <w:pPr>
        <w:spacing w:after="200"/>
        <w:jc w:val="right"/>
        <w:rPr>
          <w:rFonts w:ascii="Times New Roman" w:eastAsia="Times New Roman" w:hAnsi="Times New Roman" w:cs="Times New Roman"/>
          <w:sz w:val="28"/>
          <w:szCs w:val="28"/>
        </w:rPr>
      </w:pPr>
    </w:p>
    <w:p w:rsidR="009663B9" w:rsidRDefault="009663B9" w:rsidP="009663B9">
      <w:pPr>
        <w:spacing w:after="200"/>
        <w:rPr>
          <w:rFonts w:ascii="Times New Roman" w:eastAsia="Times New Roman" w:hAnsi="Times New Roman" w:cs="Times New Roman"/>
          <w:sz w:val="28"/>
          <w:szCs w:val="28"/>
        </w:rPr>
      </w:pPr>
    </w:p>
    <w:p w:rsidR="00BF7578" w:rsidRDefault="00A640A9">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Додаток </w:t>
      </w:r>
      <w:r w:rsidR="00FB3C01">
        <w:rPr>
          <w:rFonts w:ascii="Times New Roman" w:eastAsia="Times New Roman" w:hAnsi="Times New Roman" w:cs="Times New Roman"/>
          <w:b/>
          <w:sz w:val="28"/>
          <w:szCs w:val="28"/>
          <w:lang w:val="uk-UA"/>
        </w:rPr>
        <w:t>№</w:t>
      </w:r>
      <w:r w:rsidR="002D1C60">
        <w:rPr>
          <w:rFonts w:ascii="Times New Roman" w:eastAsia="Times New Roman" w:hAnsi="Times New Roman" w:cs="Times New Roman"/>
          <w:b/>
          <w:sz w:val="28"/>
          <w:szCs w:val="28"/>
        </w:rPr>
        <w:t xml:space="preserve"> 3</w:t>
      </w:r>
    </w:p>
    <w:p w:rsidR="000E1F07" w:rsidRDefault="000E1F07" w:rsidP="009663B9">
      <w:pPr>
        <w:jc w:val="both"/>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І</w:t>
      </w:r>
      <w:r>
        <w:rPr>
          <w:rFonts w:ascii="Times New Roman" w:eastAsia="Times New Roman" w:hAnsi="Times New Roman" w:cs="Times New Roman"/>
          <w:b/>
          <w:sz w:val="28"/>
          <w:szCs w:val="28"/>
        </w:rPr>
        <w:t>нформація</w:t>
      </w:r>
      <w:r w:rsidRPr="000E1F07">
        <w:rPr>
          <w:rFonts w:ascii="Times New Roman" w:eastAsia="Times New Roman" w:hAnsi="Times New Roman" w:cs="Times New Roman"/>
          <w:b/>
          <w:sz w:val="28"/>
          <w:szCs w:val="28"/>
        </w:rPr>
        <w:t xml:space="preserve"> про необхідні технічні, якісні та кількісні характеристики предмета закупівлі </w:t>
      </w:r>
    </w:p>
    <w:p w:rsidR="00BF751B" w:rsidRPr="00BF751B" w:rsidRDefault="00BF751B" w:rsidP="00BF751B">
      <w:pPr>
        <w:jc w:val="both"/>
        <w:textAlignment w:val="baseline"/>
        <w:rPr>
          <w:rFonts w:ascii="Times New Roman" w:hAnsi="Times New Roman"/>
          <w:sz w:val="24"/>
          <w:szCs w:val="24"/>
        </w:rPr>
      </w:pPr>
      <w:r w:rsidRPr="00BF751B">
        <w:rPr>
          <w:rFonts w:ascii="Times New Roman" w:hAnsi="Times New Roman"/>
          <w:sz w:val="24"/>
          <w:szCs w:val="24"/>
        </w:rPr>
        <w:t>1. Товар повинен бути зареєстрованим та дозволеним до застосування в Україні (завірені належним чином копії реєстраційних посвідчень надаються на кожну окрему партію товару при доставці).</w:t>
      </w:r>
    </w:p>
    <w:p w:rsidR="00BF751B" w:rsidRPr="00BF751B" w:rsidRDefault="00BF751B" w:rsidP="00BF751B">
      <w:pPr>
        <w:jc w:val="both"/>
        <w:textAlignment w:val="baseline"/>
        <w:rPr>
          <w:rFonts w:ascii="Times New Roman" w:hAnsi="Times New Roman"/>
          <w:sz w:val="24"/>
          <w:szCs w:val="24"/>
        </w:rPr>
      </w:pPr>
      <w:r w:rsidRPr="00BF751B">
        <w:rPr>
          <w:rFonts w:ascii="Times New Roman" w:hAnsi="Times New Roman"/>
          <w:sz w:val="24"/>
          <w:szCs w:val="24"/>
        </w:rPr>
        <w:t>2. 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деклараціями відповідності та сертифікатами якості виробника, або іншими документами, передбаченими чинним законодавством (завірені належним чином копії надаються на кожну окрему партію товару при доставці).</w:t>
      </w:r>
    </w:p>
    <w:p w:rsidR="00E9093C" w:rsidRDefault="00BF751B" w:rsidP="00BF751B">
      <w:pPr>
        <w:jc w:val="both"/>
        <w:textAlignment w:val="baseline"/>
        <w:rPr>
          <w:rFonts w:ascii="Times New Roman" w:hAnsi="Times New Roman"/>
          <w:sz w:val="24"/>
          <w:szCs w:val="24"/>
          <w:lang w:val="uk-UA"/>
        </w:rPr>
      </w:pPr>
      <w:r w:rsidRPr="00BF751B">
        <w:rPr>
          <w:rFonts w:ascii="Times New Roman" w:hAnsi="Times New Roman"/>
          <w:sz w:val="24"/>
          <w:szCs w:val="24"/>
        </w:rPr>
        <w:t xml:space="preserve">3. Строк придатності товару на </w:t>
      </w:r>
      <w:r w:rsidR="00E9093C" w:rsidRPr="00E9093C">
        <w:rPr>
          <w:rFonts w:ascii="Times New Roman" w:hAnsi="Times New Roman"/>
          <w:sz w:val="24"/>
          <w:szCs w:val="24"/>
        </w:rPr>
        <w:t xml:space="preserve"> момент постачання  не менше ніж 80% від загального терміну їх зберігання, визначеного виробником даного товару</w:t>
      </w:r>
      <w:r w:rsidR="00E9093C">
        <w:rPr>
          <w:rFonts w:ascii="Times New Roman" w:hAnsi="Times New Roman"/>
          <w:sz w:val="24"/>
          <w:szCs w:val="24"/>
          <w:lang w:val="uk-UA"/>
        </w:rPr>
        <w:t>.</w:t>
      </w:r>
    </w:p>
    <w:p w:rsidR="00BF751B" w:rsidRPr="00BF751B" w:rsidRDefault="00E9093C" w:rsidP="00BF751B">
      <w:pPr>
        <w:jc w:val="both"/>
        <w:textAlignment w:val="baseline"/>
        <w:rPr>
          <w:rFonts w:ascii="Times New Roman" w:hAnsi="Times New Roman"/>
          <w:sz w:val="24"/>
          <w:szCs w:val="24"/>
        </w:rPr>
      </w:pPr>
      <w:r w:rsidRPr="00E9093C">
        <w:rPr>
          <w:rFonts w:ascii="Times New Roman" w:hAnsi="Times New Roman"/>
          <w:sz w:val="24"/>
          <w:szCs w:val="24"/>
        </w:rPr>
        <w:t xml:space="preserve"> </w:t>
      </w:r>
      <w:r w:rsidR="00BF751B" w:rsidRPr="00BF751B">
        <w:rPr>
          <w:rFonts w:ascii="Times New Roman" w:hAnsi="Times New Roman"/>
          <w:sz w:val="24"/>
          <w:szCs w:val="24"/>
        </w:rPr>
        <w:t>4. Строк поста</w:t>
      </w:r>
      <w:r w:rsidR="00BF751B">
        <w:rPr>
          <w:rFonts w:ascii="Times New Roman" w:hAnsi="Times New Roman"/>
          <w:sz w:val="24"/>
          <w:szCs w:val="24"/>
        </w:rPr>
        <w:t>вки товару</w:t>
      </w:r>
      <w:r w:rsidR="00BF751B">
        <w:rPr>
          <w:rFonts w:ascii="Times New Roman" w:hAnsi="Times New Roman"/>
          <w:sz w:val="24"/>
          <w:szCs w:val="24"/>
          <w:lang w:val="uk-UA"/>
        </w:rPr>
        <w:t xml:space="preserve">: по 31 </w:t>
      </w:r>
      <w:r w:rsidR="00BF751B" w:rsidRPr="00BF751B">
        <w:rPr>
          <w:rFonts w:ascii="Times New Roman" w:hAnsi="Times New Roman"/>
          <w:sz w:val="24"/>
          <w:szCs w:val="24"/>
        </w:rPr>
        <w:t>грудня 2022р.</w:t>
      </w:r>
    </w:p>
    <w:p w:rsidR="00BF751B" w:rsidRPr="00BF751B" w:rsidRDefault="00BF751B" w:rsidP="00BF751B">
      <w:pPr>
        <w:jc w:val="both"/>
        <w:textAlignment w:val="baseline"/>
        <w:rPr>
          <w:rFonts w:ascii="Times New Roman" w:hAnsi="Times New Roman"/>
          <w:sz w:val="24"/>
          <w:szCs w:val="24"/>
          <w:lang w:val="uk-UA"/>
        </w:rPr>
      </w:pPr>
      <w:r w:rsidRPr="00BF751B">
        <w:rPr>
          <w:rFonts w:ascii="Times New Roman" w:hAnsi="Times New Roman"/>
          <w:sz w:val="24"/>
          <w:szCs w:val="24"/>
        </w:rPr>
        <w:t xml:space="preserve">5. Місце поставки товару: </w:t>
      </w:r>
      <w:r w:rsidRPr="00BF751B">
        <w:rPr>
          <w:rFonts w:ascii="Times New Roman" w:hAnsi="Times New Roman"/>
          <w:sz w:val="24"/>
          <w:szCs w:val="24"/>
        </w:rPr>
        <w:t>41300, Україна, Сумська область, м.Кролевець, бул.Шевченка,57 (медичний склад лікарні)</w:t>
      </w:r>
      <w:r>
        <w:rPr>
          <w:rFonts w:ascii="Times New Roman" w:hAnsi="Times New Roman"/>
          <w:sz w:val="24"/>
          <w:szCs w:val="24"/>
          <w:lang w:val="uk-UA"/>
        </w:rPr>
        <w:t>.</w:t>
      </w:r>
    </w:p>
    <w:p w:rsidR="00BF751B" w:rsidRPr="00BF751B" w:rsidRDefault="00BF751B" w:rsidP="00BF751B">
      <w:pPr>
        <w:jc w:val="both"/>
        <w:textAlignment w:val="baseline"/>
        <w:rPr>
          <w:rFonts w:ascii="Times New Roman" w:hAnsi="Times New Roman"/>
          <w:sz w:val="24"/>
          <w:szCs w:val="24"/>
        </w:rPr>
      </w:pPr>
      <w:r w:rsidRPr="00BF751B">
        <w:rPr>
          <w:rFonts w:ascii="Times New Roman" w:hAnsi="Times New Roman"/>
          <w:sz w:val="24"/>
          <w:szCs w:val="24"/>
        </w:rPr>
        <w:t xml:space="preserve">6. Товар повинен постачатися Замовнику у тарі, яка забезпечує зберігання при транспортуванні та відповідає установленим стандартам. </w:t>
      </w:r>
    </w:p>
    <w:p w:rsidR="00BF751B" w:rsidRDefault="00BF751B" w:rsidP="00BF751B">
      <w:pPr>
        <w:jc w:val="both"/>
        <w:textAlignment w:val="baseline"/>
        <w:rPr>
          <w:rFonts w:ascii="Times New Roman" w:hAnsi="Times New Roman"/>
          <w:sz w:val="24"/>
          <w:szCs w:val="24"/>
        </w:rPr>
      </w:pPr>
      <w:r w:rsidRPr="00BF751B">
        <w:rPr>
          <w:rFonts w:ascii="Times New Roman" w:hAnsi="Times New Roman"/>
          <w:sz w:val="24"/>
          <w:szCs w:val="24"/>
        </w:rPr>
        <w:t>7. Товар повинен передаватися Замовнику в упаковці підприємства виробника, яка не повинна бути деформованою або пошкодженою</w:t>
      </w:r>
    </w:p>
    <w:p w:rsidR="009663B9" w:rsidRDefault="00BF751B" w:rsidP="00BF751B">
      <w:pPr>
        <w:jc w:val="both"/>
        <w:textAlignment w:val="baseline"/>
        <w:rPr>
          <w:rFonts w:ascii="Times New Roman" w:hAnsi="Times New Roman"/>
          <w:sz w:val="24"/>
          <w:szCs w:val="24"/>
        </w:rPr>
      </w:pPr>
      <w:r w:rsidRPr="00BF751B">
        <w:rPr>
          <w:rFonts w:ascii="Times New Roman" w:hAnsi="Times New Roman"/>
          <w:sz w:val="24"/>
          <w:szCs w:val="24"/>
        </w:rPr>
        <w:t>.</w:t>
      </w:r>
      <w:r w:rsidR="009663B9">
        <w:rPr>
          <w:rFonts w:ascii="Times New Roman" w:hAnsi="Times New Roman"/>
          <w:sz w:val="24"/>
          <w:szCs w:val="24"/>
        </w:rPr>
        <w:t>8.Всі документи, які вимагаються Замовником згідно цієї документації, мають бути завантажені Учасником в складі своєї пропозиції до завершення строку подання пропозицій.</w:t>
      </w:r>
    </w:p>
    <w:p w:rsidR="009663B9" w:rsidRDefault="009663B9" w:rsidP="009663B9">
      <w:pPr>
        <w:jc w:val="both"/>
        <w:textAlignment w:val="baseline"/>
        <w:rPr>
          <w:rFonts w:ascii="Times New Roman" w:hAnsi="Times New Roman"/>
          <w:sz w:val="24"/>
          <w:szCs w:val="24"/>
        </w:rPr>
      </w:pPr>
      <w:r>
        <w:rPr>
          <w:rFonts w:ascii="Times New Roman" w:hAnsi="Times New Roman"/>
          <w:sz w:val="24"/>
          <w:szCs w:val="24"/>
        </w:rPr>
        <w:t>9. Під час поставки товару, що є предметом закупівлі, Учасник повинен дотримуватись вимог щодо екологічної безпеки та норм із захисту довкілля, згідно чинного законодавства. Учасник надає гарантійний лист щодо використання заходів із захисту довкілля.</w:t>
      </w:r>
    </w:p>
    <w:p w:rsidR="009663B9" w:rsidRDefault="009663B9" w:rsidP="009663B9">
      <w:pPr>
        <w:jc w:val="both"/>
        <w:textAlignment w:val="baseline"/>
        <w:rPr>
          <w:rFonts w:ascii="Times New Roman" w:hAnsi="Times New Roman"/>
          <w:sz w:val="24"/>
          <w:szCs w:val="24"/>
        </w:rPr>
      </w:pPr>
      <w:r>
        <w:rPr>
          <w:rFonts w:ascii="Times New Roman" w:hAnsi="Times New Roman"/>
          <w:sz w:val="24"/>
          <w:szCs w:val="24"/>
        </w:rPr>
        <w:t>10. У разі, якщо у Технічній  специфікації  міститься посилання на конкретну торговельну марку чи виробника, патенти, типи або конкретне місце походження чи спосіб виробництва предмета закупівлі − читати "або еквівалент"</w:t>
      </w:r>
    </w:p>
    <w:p w:rsidR="009663B9" w:rsidRDefault="009663B9" w:rsidP="009663B9">
      <w:pPr>
        <w:jc w:val="both"/>
        <w:textAlignment w:val="baseline"/>
        <w:rPr>
          <w:rFonts w:ascii="Times New Roman" w:hAnsi="Times New Roman"/>
          <w:sz w:val="24"/>
          <w:szCs w:val="24"/>
        </w:rPr>
      </w:pPr>
      <w:r>
        <w:rPr>
          <w:rFonts w:ascii="Times New Roman" w:hAnsi="Times New Roman"/>
          <w:sz w:val="24"/>
          <w:szCs w:val="24"/>
        </w:rPr>
        <w:t>Якщо учасник пропонує інший товар (аналог або еквівалент) ніж передбачений цією документацією, то у складі тендерної пропозиції повинен надати порівняльну характеристику запропонованого товару у вигляді таблиці.</w:t>
      </w:r>
    </w:p>
    <w:p w:rsidR="009663B9" w:rsidRDefault="009663B9" w:rsidP="009663B9">
      <w:pPr>
        <w:jc w:val="both"/>
        <w:textAlignment w:val="baseline"/>
        <w:rPr>
          <w:rFonts w:ascii="Times New Roman" w:hAnsi="Times New Roman"/>
          <w:sz w:val="24"/>
          <w:szCs w:val="24"/>
        </w:rPr>
      </w:pPr>
      <w:r>
        <w:rPr>
          <w:rFonts w:ascii="Times New Roman" w:hAnsi="Times New Roman"/>
          <w:sz w:val="24"/>
          <w:szCs w:val="24"/>
        </w:rPr>
        <w:t>Еквівалентом товару в розумінні даної тендерної документації є продукція розміри, комплектація, матеріали, градація та інші стандартні характеристики товару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товар повинен відповідати всім зазначеним вимогам.</w:t>
      </w:r>
    </w:p>
    <w:p w:rsidR="009663B9" w:rsidRDefault="009663B9" w:rsidP="009663B9">
      <w:pPr>
        <w:jc w:val="both"/>
        <w:textAlignment w:val="baseline"/>
        <w:rPr>
          <w:rFonts w:ascii="Times New Roman" w:hAnsi="Times New Roman"/>
          <w:sz w:val="24"/>
          <w:szCs w:val="24"/>
        </w:rPr>
      </w:pPr>
      <w:r>
        <w:rPr>
          <w:rFonts w:ascii="Times New Roman" w:hAnsi="Times New Roman"/>
          <w:sz w:val="24"/>
          <w:szCs w:val="24"/>
        </w:rPr>
        <w:t>Для підтвердження відповідності пропозиції медико-технічним, якісним та кількісним вимогам до предмета закупівлі учасник в тендерній пропозиції додає таблицю «Специфікація» із заповненими колонками 4,5.</w:t>
      </w:r>
    </w:p>
    <w:p w:rsidR="009663B9" w:rsidRDefault="009663B9" w:rsidP="009663B9">
      <w:pPr>
        <w:jc w:val="both"/>
        <w:textAlignment w:val="baseline"/>
        <w:rPr>
          <w:rFonts w:ascii="Times New Roman" w:hAnsi="Times New Roman"/>
          <w:sz w:val="24"/>
          <w:szCs w:val="24"/>
        </w:rPr>
      </w:pPr>
      <w:r>
        <w:rPr>
          <w:rFonts w:ascii="Times New Roman" w:hAnsi="Times New Roman"/>
          <w:sz w:val="24"/>
          <w:szCs w:val="24"/>
        </w:rPr>
        <w:t xml:space="preserve">Учасник подає інформацію за повним переліком товару. </w:t>
      </w:r>
    </w:p>
    <w:p w:rsidR="009663B9" w:rsidRDefault="009663B9" w:rsidP="009663B9">
      <w:pPr>
        <w:jc w:val="both"/>
        <w:textAlignment w:val="baseline"/>
        <w:rPr>
          <w:rFonts w:ascii="Times New Roman" w:hAnsi="Times New Roman"/>
          <w:sz w:val="24"/>
          <w:szCs w:val="24"/>
        </w:rPr>
      </w:pPr>
    </w:p>
    <w:p w:rsidR="009663B9" w:rsidRDefault="009663B9" w:rsidP="009663B9">
      <w:pPr>
        <w:jc w:val="both"/>
        <w:textAlignment w:val="baseline"/>
        <w:rPr>
          <w:sz w:val="16"/>
          <w:szCs w:val="16"/>
        </w:rPr>
      </w:pPr>
      <w:r>
        <w:rPr>
          <w:rFonts w:ascii="Times New Roman" w:hAnsi="Times New Roman"/>
          <w:sz w:val="24"/>
          <w:szCs w:val="24"/>
        </w:rPr>
        <w:t xml:space="preserve">                                                                                                                 Таблиця    «Специфікація»</w:t>
      </w:r>
      <w:r>
        <w:rPr>
          <w:sz w:val="16"/>
          <w:szCs w:val="16"/>
        </w:rPr>
        <w:t xml:space="preserve">    </w:t>
      </w:r>
    </w:p>
    <w:p w:rsidR="009663B9" w:rsidRDefault="009663B9" w:rsidP="009663B9">
      <w:pPr>
        <w:shd w:val="clear" w:color="auto" w:fill="FFFFFF"/>
        <w:tabs>
          <w:tab w:val="left" w:pos="984"/>
        </w:tabs>
        <w:spacing w:after="160" w:line="259" w:lineRule="auto"/>
        <w:ind w:right="-568"/>
        <w:contextualSpacing/>
        <w:jc w:val="right"/>
        <w:rPr>
          <w:rFonts w:ascii="Times New Roman" w:eastAsia="Calibri" w:hAnsi="Times New Roman"/>
          <w:b/>
          <w:bCs/>
          <w:color w:val="000000"/>
          <w:lang w:val="en-US" w:eastAsia="en-US"/>
        </w:rPr>
      </w:pPr>
    </w:p>
    <w:p w:rsidR="009663B9" w:rsidRDefault="009663B9" w:rsidP="009663B9">
      <w:pPr>
        <w:spacing w:after="160" w:line="259" w:lineRule="auto"/>
        <w:rPr>
          <w:rFonts w:ascii="Times New Roman" w:eastAsia="Calibri" w:hAnsi="Times New Roman"/>
          <w:bCs/>
          <w:color w:val="000000"/>
          <w:lang w:eastAsia="en-US"/>
        </w:rPr>
      </w:pPr>
      <w:r>
        <w:rPr>
          <w:rFonts w:ascii="Times New Roman" w:eastAsia="Calibri" w:hAnsi="Times New Roman"/>
          <w:bCs/>
          <w:color w:val="000000"/>
          <w:lang w:eastAsia="en-US"/>
        </w:rPr>
        <w:t xml:space="preserve">                                                                                                        </w:t>
      </w:r>
      <w:r>
        <w:rPr>
          <w:rFonts w:ascii="Times New Roman" w:eastAsia="Calibri" w:hAnsi="Times New Roman"/>
          <w:bCs/>
          <w:color w:val="000000"/>
          <w:lang w:val="en-US" w:eastAsia="en-US"/>
        </w:rPr>
        <w:t>*- колонки 5,6 заповнюються учасником</w:t>
      </w:r>
    </w:p>
    <w:tbl>
      <w:tblPr>
        <w:tblW w:w="10490" w:type="dxa"/>
        <w:tblInd w:w="-572" w:type="dxa"/>
        <w:tblLayout w:type="fixed"/>
        <w:tblLook w:val="0000" w:firstRow="0" w:lastRow="0" w:firstColumn="0" w:lastColumn="0" w:noHBand="0" w:noVBand="0"/>
      </w:tblPr>
      <w:tblGrid>
        <w:gridCol w:w="567"/>
        <w:gridCol w:w="2977"/>
        <w:gridCol w:w="1701"/>
        <w:gridCol w:w="1701"/>
        <w:gridCol w:w="1418"/>
        <w:gridCol w:w="992"/>
        <w:gridCol w:w="1134"/>
      </w:tblGrid>
      <w:tr w:rsidR="009663B9" w:rsidTr="00481A7B">
        <w:trPr>
          <w:trHeight w:val="1273"/>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9663B9" w:rsidRDefault="009663B9" w:rsidP="0003509B">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val="en-US" w:eastAsia="uk-UA"/>
              </w:rPr>
              <w:lastRenderedPageBreak/>
              <w:t>№ з/п</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9663B9" w:rsidRDefault="009663B9" w:rsidP="0003509B">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Найменування товару, згідно з тендерною документацією "або еквівалент"</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9663B9" w:rsidRPr="00BF751B" w:rsidRDefault="00BF751B" w:rsidP="00BF751B">
            <w:pPr>
              <w:spacing w:after="160" w:line="259" w:lineRule="auto"/>
              <w:rPr>
                <w:rFonts w:ascii="Times New Roman" w:hAnsi="Times New Roman"/>
                <w:b/>
                <w:bCs/>
                <w:color w:val="000000"/>
                <w:sz w:val="18"/>
                <w:szCs w:val="18"/>
                <w:lang w:val="uk-UA" w:eastAsia="uk-UA"/>
              </w:rPr>
            </w:pPr>
            <w:r>
              <w:rPr>
                <w:rFonts w:ascii="Times New Roman" w:hAnsi="Times New Roman"/>
                <w:b/>
                <w:bCs/>
                <w:color w:val="000000"/>
                <w:sz w:val="18"/>
                <w:szCs w:val="18"/>
                <w:lang w:val="uk-UA" w:eastAsia="uk-UA"/>
              </w:rPr>
              <w:t xml:space="preserve"> </w:t>
            </w:r>
            <w:r w:rsidRPr="00BF751B">
              <w:rPr>
                <w:rFonts w:ascii="Times New Roman" w:hAnsi="Times New Roman"/>
                <w:b/>
                <w:bCs/>
                <w:color w:val="000000"/>
                <w:sz w:val="18"/>
                <w:szCs w:val="18"/>
                <w:lang w:val="uk-UA" w:eastAsia="uk-UA"/>
              </w:rPr>
              <w:t>Медико-технічні вимоги</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9663B9" w:rsidRDefault="009663B9" w:rsidP="0003509B">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Назва товару згідно документів учасника*</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9663B9" w:rsidRDefault="009663B9" w:rsidP="0003509B">
            <w:pPr>
              <w:spacing w:after="160" w:line="259" w:lineRule="auto"/>
              <w:jc w:val="center"/>
              <w:rPr>
                <w:rFonts w:ascii="Times New Roman" w:hAnsi="Times New Roman"/>
                <w:b/>
                <w:bCs/>
                <w:color w:val="000000"/>
                <w:sz w:val="18"/>
                <w:szCs w:val="18"/>
                <w:lang w:val="en-US" w:eastAsia="uk-UA"/>
              </w:rPr>
            </w:pPr>
            <w:r>
              <w:rPr>
                <w:rFonts w:ascii="Times New Roman" w:hAnsi="Times New Roman"/>
                <w:b/>
                <w:bCs/>
                <w:color w:val="000000"/>
                <w:sz w:val="18"/>
                <w:szCs w:val="18"/>
                <w:lang w:eastAsia="uk-UA"/>
              </w:rPr>
              <w:t>Країна походження товару, виробник</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663B9" w:rsidRDefault="009663B9" w:rsidP="0003509B">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Од. виміру</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663B9" w:rsidRDefault="009663B9" w:rsidP="0003509B">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Кількість</w:t>
            </w:r>
          </w:p>
        </w:tc>
      </w:tr>
      <w:tr w:rsidR="009663B9" w:rsidTr="00481A7B">
        <w:trPr>
          <w:trHeight w:val="276"/>
        </w:trPr>
        <w:tc>
          <w:tcPr>
            <w:tcW w:w="567" w:type="dxa"/>
            <w:tcBorders>
              <w:top w:val="nil"/>
              <w:left w:val="single" w:sz="4" w:space="0" w:color="auto"/>
              <w:bottom w:val="single" w:sz="4" w:space="0" w:color="auto"/>
              <w:right w:val="single" w:sz="4" w:space="0" w:color="auto"/>
            </w:tcBorders>
            <w:shd w:val="clear" w:color="000000" w:fill="FFFFFF"/>
            <w:vAlign w:val="center"/>
          </w:tcPr>
          <w:p w:rsidR="009663B9" w:rsidRDefault="009663B9" w:rsidP="0003509B">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1</w:t>
            </w:r>
          </w:p>
        </w:tc>
        <w:tc>
          <w:tcPr>
            <w:tcW w:w="2977" w:type="dxa"/>
            <w:tcBorders>
              <w:top w:val="nil"/>
              <w:left w:val="nil"/>
              <w:bottom w:val="single" w:sz="4" w:space="0" w:color="auto"/>
              <w:right w:val="single" w:sz="4" w:space="0" w:color="auto"/>
            </w:tcBorders>
            <w:shd w:val="clear" w:color="000000" w:fill="FFFFFF"/>
            <w:vAlign w:val="center"/>
          </w:tcPr>
          <w:p w:rsidR="009663B9" w:rsidRDefault="009663B9" w:rsidP="0003509B">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2</w:t>
            </w:r>
          </w:p>
        </w:tc>
        <w:tc>
          <w:tcPr>
            <w:tcW w:w="1701" w:type="dxa"/>
            <w:tcBorders>
              <w:top w:val="nil"/>
              <w:left w:val="nil"/>
              <w:bottom w:val="single" w:sz="4" w:space="0" w:color="auto"/>
              <w:right w:val="single" w:sz="4" w:space="0" w:color="auto"/>
            </w:tcBorders>
            <w:shd w:val="clear" w:color="000000" w:fill="FFFFFF"/>
            <w:vAlign w:val="center"/>
          </w:tcPr>
          <w:p w:rsidR="009663B9" w:rsidRDefault="009663B9" w:rsidP="0003509B">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3</w:t>
            </w:r>
          </w:p>
        </w:tc>
        <w:tc>
          <w:tcPr>
            <w:tcW w:w="1701" w:type="dxa"/>
            <w:tcBorders>
              <w:top w:val="nil"/>
              <w:left w:val="nil"/>
              <w:bottom w:val="single" w:sz="4" w:space="0" w:color="auto"/>
              <w:right w:val="single" w:sz="4" w:space="0" w:color="auto"/>
            </w:tcBorders>
            <w:shd w:val="clear" w:color="000000" w:fill="FFFFFF"/>
            <w:vAlign w:val="center"/>
          </w:tcPr>
          <w:p w:rsidR="009663B9" w:rsidRDefault="009663B9" w:rsidP="0003509B">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4</w:t>
            </w:r>
          </w:p>
        </w:tc>
        <w:tc>
          <w:tcPr>
            <w:tcW w:w="1418" w:type="dxa"/>
            <w:tcBorders>
              <w:top w:val="nil"/>
              <w:left w:val="nil"/>
              <w:bottom w:val="single" w:sz="4" w:space="0" w:color="auto"/>
              <w:right w:val="single" w:sz="4" w:space="0" w:color="auto"/>
            </w:tcBorders>
            <w:shd w:val="clear" w:color="000000" w:fill="FFFFFF"/>
            <w:vAlign w:val="center"/>
          </w:tcPr>
          <w:p w:rsidR="009663B9" w:rsidRDefault="009663B9" w:rsidP="0003509B">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5</w:t>
            </w:r>
          </w:p>
        </w:tc>
        <w:tc>
          <w:tcPr>
            <w:tcW w:w="992" w:type="dxa"/>
            <w:tcBorders>
              <w:top w:val="nil"/>
              <w:left w:val="nil"/>
              <w:bottom w:val="single" w:sz="4" w:space="0" w:color="auto"/>
              <w:right w:val="single" w:sz="4" w:space="0" w:color="auto"/>
            </w:tcBorders>
            <w:shd w:val="clear" w:color="000000" w:fill="FFFFFF"/>
            <w:noWrap/>
            <w:vAlign w:val="center"/>
          </w:tcPr>
          <w:p w:rsidR="009663B9" w:rsidRDefault="009663B9" w:rsidP="0003509B">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6</w:t>
            </w:r>
          </w:p>
        </w:tc>
        <w:tc>
          <w:tcPr>
            <w:tcW w:w="1134" w:type="dxa"/>
            <w:tcBorders>
              <w:top w:val="nil"/>
              <w:left w:val="nil"/>
              <w:bottom w:val="single" w:sz="4" w:space="0" w:color="auto"/>
              <w:right w:val="single" w:sz="4" w:space="0" w:color="auto"/>
            </w:tcBorders>
            <w:shd w:val="clear" w:color="000000" w:fill="FFFFFF"/>
            <w:noWrap/>
            <w:vAlign w:val="center"/>
          </w:tcPr>
          <w:p w:rsidR="009663B9" w:rsidRDefault="009663B9" w:rsidP="0003509B">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7</w:t>
            </w:r>
          </w:p>
        </w:tc>
      </w:tr>
      <w:tr w:rsidR="009663B9" w:rsidTr="00481A7B">
        <w:trPr>
          <w:trHeight w:val="960"/>
        </w:trPr>
        <w:tc>
          <w:tcPr>
            <w:tcW w:w="567" w:type="dxa"/>
            <w:tcBorders>
              <w:top w:val="nil"/>
              <w:left w:val="single" w:sz="4" w:space="0" w:color="auto"/>
              <w:bottom w:val="single" w:sz="4" w:space="0" w:color="auto"/>
              <w:right w:val="single" w:sz="4" w:space="0" w:color="auto"/>
            </w:tcBorders>
            <w:shd w:val="clear" w:color="000000" w:fill="FFFFFF"/>
            <w:noWrap/>
          </w:tcPr>
          <w:p w:rsidR="009663B9" w:rsidRDefault="009663B9" w:rsidP="0003509B">
            <w:pPr>
              <w:spacing w:after="160" w:line="259" w:lineRule="auto"/>
              <w:jc w:val="right"/>
              <w:rPr>
                <w:rFonts w:ascii="Times New Roman" w:hAnsi="Times New Roman"/>
                <w:color w:val="000000"/>
                <w:lang w:eastAsia="uk-UA"/>
              </w:rPr>
            </w:pPr>
            <w:r>
              <w:rPr>
                <w:rFonts w:ascii="Times New Roman" w:eastAsia="Calibri" w:hAnsi="Times New Roman"/>
                <w:sz w:val="20"/>
                <w:szCs w:val="20"/>
                <w:lang w:eastAsia="en-US"/>
              </w:rPr>
              <w:t>1</w:t>
            </w:r>
          </w:p>
        </w:tc>
        <w:tc>
          <w:tcPr>
            <w:tcW w:w="2977"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rPr>
                <w:rFonts w:ascii="Times New Roman" w:hAnsi="Times New Roman"/>
                <w:color w:val="000000"/>
                <w:sz w:val="18"/>
                <w:szCs w:val="18"/>
                <w:lang w:val="uk-UA" w:eastAsia="uk-UA"/>
              </w:rPr>
            </w:pPr>
            <w:r>
              <w:rPr>
                <w:rFonts w:ascii="Times New Roman" w:eastAsia="Calibri" w:hAnsi="Times New Roman"/>
                <w:sz w:val="20"/>
                <w:szCs w:val="20"/>
                <w:lang w:val="uk-UA" w:eastAsia="en-US"/>
              </w:rPr>
              <w:t>Терафіл -10 А2</w:t>
            </w:r>
          </w:p>
        </w:tc>
        <w:tc>
          <w:tcPr>
            <w:tcW w:w="1701"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rPr>
                <w:rFonts w:ascii="Times New Roman" w:hAnsi="Times New Roman"/>
                <w:sz w:val="18"/>
                <w:szCs w:val="18"/>
                <w:lang w:val="uk-UA" w:eastAsia="uk-UA"/>
              </w:rPr>
            </w:pPr>
            <w:r>
              <w:rPr>
                <w:rFonts w:ascii="Times New Roman" w:eastAsia="Calibri" w:hAnsi="Times New Roman"/>
                <w:sz w:val="20"/>
                <w:szCs w:val="20"/>
                <w:lang w:val="uk-UA" w:eastAsia="en-US"/>
              </w:rPr>
              <w:t>Реставраційний композитний матеріал хімічного затвердіння для проведення реставраційних робі</w:t>
            </w:r>
          </w:p>
        </w:tc>
        <w:tc>
          <w:tcPr>
            <w:tcW w:w="1701" w:type="dxa"/>
            <w:tcBorders>
              <w:top w:val="nil"/>
              <w:left w:val="nil"/>
              <w:bottom w:val="single" w:sz="4" w:space="0" w:color="auto"/>
              <w:right w:val="single" w:sz="4" w:space="0" w:color="auto"/>
            </w:tcBorders>
            <w:shd w:val="clear" w:color="000000" w:fill="FFFFFF"/>
          </w:tcPr>
          <w:p w:rsidR="009663B9" w:rsidRPr="00BF751B" w:rsidRDefault="009663B9" w:rsidP="0003509B">
            <w:pPr>
              <w:spacing w:after="160" w:line="259" w:lineRule="auto"/>
              <w:jc w:val="center"/>
              <w:rPr>
                <w:rFonts w:ascii="Times New Roman" w:hAnsi="Times New Roman"/>
                <w:sz w:val="18"/>
                <w:szCs w:val="18"/>
                <w:lang w:val="uk-UA" w:eastAsia="uk-UA"/>
              </w:rPr>
            </w:pPr>
          </w:p>
        </w:tc>
        <w:tc>
          <w:tcPr>
            <w:tcW w:w="1418" w:type="dxa"/>
            <w:tcBorders>
              <w:top w:val="nil"/>
              <w:left w:val="nil"/>
              <w:bottom w:val="single" w:sz="4" w:space="0" w:color="auto"/>
              <w:right w:val="single" w:sz="4" w:space="0" w:color="auto"/>
            </w:tcBorders>
            <w:shd w:val="clear" w:color="000000" w:fill="FFFFFF"/>
          </w:tcPr>
          <w:p w:rsidR="009663B9" w:rsidRDefault="009663B9" w:rsidP="0003509B">
            <w:pPr>
              <w:spacing w:after="160" w:line="259" w:lineRule="auto"/>
              <w:jc w:val="center"/>
              <w:rPr>
                <w:rFonts w:ascii="Times New Roman" w:hAnsi="Times New Roman"/>
                <w:sz w:val="18"/>
                <w:szCs w:val="18"/>
                <w:lang w:eastAsia="uk-UA"/>
              </w:rPr>
            </w:pPr>
          </w:p>
        </w:tc>
        <w:tc>
          <w:tcPr>
            <w:tcW w:w="992"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Уп</w:t>
            </w:r>
          </w:p>
        </w:tc>
        <w:tc>
          <w:tcPr>
            <w:tcW w:w="1134"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10</w:t>
            </w:r>
          </w:p>
        </w:tc>
      </w:tr>
      <w:tr w:rsidR="009663B9" w:rsidTr="00481A7B">
        <w:trPr>
          <w:trHeight w:val="1200"/>
        </w:trPr>
        <w:tc>
          <w:tcPr>
            <w:tcW w:w="567" w:type="dxa"/>
            <w:tcBorders>
              <w:top w:val="nil"/>
              <w:left w:val="single" w:sz="4" w:space="0" w:color="auto"/>
              <w:bottom w:val="single" w:sz="4" w:space="0" w:color="auto"/>
              <w:right w:val="single" w:sz="4" w:space="0" w:color="auto"/>
            </w:tcBorders>
            <w:shd w:val="clear" w:color="000000" w:fill="FFFFFF"/>
            <w:noWrap/>
          </w:tcPr>
          <w:p w:rsidR="009663B9" w:rsidRDefault="009663B9" w:rsidP="0003509B">
            <w:pPr>
              <w:spacing w:after="160" w:line="259" w:lineRule="auto"/>
              <w:jc w:val="right"/>
              <w:rPr>
                <w:rFonts w:ascii="Times New Roman" w:hAnsi="Times New Roman"/>
                <w:color w:val="000000"/>
                <w:lang w:eastAsia="uk-UA"/>
              </w:rPr>
            </w:pPr>
            <w:r>
              <w:rPr>
                <w:rFonts w:ascii="Times New Roman" w:eastAsia="Calibri" w:hAnsi="Times New Roman"/>
                <w:sz w:val="20"/>
                <w:szCs w:val="20"/>
                <w:lang w:eastAsia="en-US"/>
              </w:rPr>
              <w:t>2</w:t>
            </w:r>
          </w:p>
        </w:tc>
        <w:tc>
          <w:tcPr>
            <w:tcW w:w="2977"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rPr>
                <w:rFonts w:ascii="Times New Roman" w:hAnsi="Times New Roman"/>
                <w:sz w:val="18"/>
                <w:szCs w:val="18"/>
                <w:lang w:val="uk-UA" w:eastAsia="uk-UA"/>
              </w:rPr>
            </w:pPr>
            <w:r>
              <w:rPr>
                <w:rFonts w:ascii="Times New Roman" w:eastAsia="Calibri" w:hAnsi="Times New Roman"/>
                <w:sz w:val="20"/>
                <w:szCs w:val="20"/>
                <w:lang w:val="uk-UA" w:eastAsia="en-US"/>
              </w:rPr>
              <w:t>Праймдент хімічний композит</w:t>
            </w:r>
          </w:p>
        </w:tc>
        <w:tc>
          <w:tcPr>
            <w:tcW w:w="1701"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rPr>
                <w:rFonts w:ascii="Times New Roman" w:hAnsi="Times New Roman"/>
                <w:color w:val="000000"/>
                <w:sz w:val="18"/>
                <w:szCs w:val="18"/>
                <w:lang w:val="uk-UA" w:eastAsia="uk-UA"/>
              </w:rPr>
            </w:pPr>
            <w:r>
              <w:rPr>
                <w:rFonts w:ascii="Times New Roman" w:eastAsia="Calibri" w:hAnsi="Times New Roman"/>
                <w:sz w:val="20"/>
                <w:szCs w:val="20"/>
                <w:lang w:val="uk-UA" w:eastAsia="en-US"/>
              </w:rPr>
              <w:t>Реставраційний композитний матеріал хімічного затвердіння для проведення реставраційних робіт</w:t>
            </w:r>
          </w:p>
        </w:tc>
        <w:tc>
          <w:tcPr>
            <w:tcW w:w="1701" w:type="dxa"/>
            <w:tcBorders>
              <w:top w:val="nil"/>
              <w:left w:val="nil"/>
              <w:bottom w:val="single" w:sz="4" w:space="0" w:color="auto"/>
              <w:right w:val="single" w:sz="4" w:space="0" w:color="auto"/>
            </w:tcBorders>
            <w:shd w:val="clear" w:color="000000" w:fill="FFFFFF"/>
          </w:tcPr>
          <w:p w:rsidR="009663B9" w:rsidRPr="00BF751B" w:rsidRDefault="009663B9" w:rsidP="0003509B">
            <w:pPr>
              <w:spacing w:after="160" w:line="259" w:lineRule="auto"/>
              <w:jc w:val="center"/>
              <w:rPr>
                <w:rFonts w:ascii="Times New Roman" w:hAnsi="Times New Roman"/>
                <w:sz w:val="18"/>
                <w:szCs w:val="18"/>
                <w:lang w:val="uk-UA" w:eastAsia="uk-UA"/>
              </w:rPr>
            </w:pPr>
          </w:p>
        </w:tc>
        <w:tc>
          <w:tcPr>
            <w:tcW w:w="1418" w:type="dxa"/>
            <w:tcBorders>
              <w:top w:val="nil"/>
              <w:left w:val="nil"/>
              <w:bottom w:val="single" w:sz="4" w:space="0" w:color="auto"/>
              <w:right w:val="single" w:sz="4" w:space="0" w:color="auto"/>
            </w:tcBorders>
            <w:shd w:val="clear" w:color="000000" w:fill="FFFFFF"/>
          </w:tcPr>
          <w:p w:rsidR="009663B9" w:rsidRDefault="009663B9" w:rsidP="0003509B">
            <w:pPr>
              <w:spacing w:after="160" w:line="259" w:lineRule="auto"/>
              <w:jc w:val="center"/>
              <w:rPr>
                <w:rFonts w:ascii="Times New Roman" w:hAnsi="Times New Roman"/>
                <w:sz w:val="18"/>
                <w:szCs w:val="18"/>
                <w:lang w:eastAsia="uk-UA"/>
              </w:rPr>
            </w:pPr>
          </w:p>
        </w:tc>
        <w:tc>
          <w:tcPr>
            <w:tcW w:w="992"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Уп</w:t>
            </w:r>
          </w:p>
        </w:tc>
        <w:tc>
          <w:tcPr>
            <w:tcW w:w="1134"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15</w:t>
            </w:r>
          </w:p>
        </w:tc>
      </w:tr>
      <w:tr w:rsidR="009663B9" w:rsidTr="00481A7B">
        <w:trPr>
          <w:trHeight w:val="552"/>
        </w:trPr>
        <w:tc>
          <w:tcPr>
            <w:tcW w:w="567" w:type="dxa"/>
            <w:tcBorders>
              <w:top w:val="nil"/>
              <w:left w:val="single" w:sz="4" w:space="0" w:color="auto"/>
              <w:bottom w:val="single" w:sz="4" w:space="0" w:color="auto"/>
              <w:right w:val="single" w:sz="4" w:space="0" w:color="auto"/>
            </w:tcBorders>
            <w:shd w:val="clear" w:color="000000" w:fill="FFFFFF"/>
            <w:noWrap/>
          </w:tcPr>
          <w:p w:rsidR="009663B9" w:rsidRDefault="009663B9" w:rsidP="0003509B">
            <w:pPr>
              <w:spacing w:after="160" w:line="259" w:lineRule="auto"/>
              <w:jc w:val="right"/>
              <w:rPr>
                <w:rFonts w:ascii="Times New Roman" w:hAnsi="Times New Roman"/>
                <w:color w:val="000000"/>
                <w:lang w:eastAsia="uk-UA"/>
              </w:rPr>
            </w:pPr>
            <w:r>
              <w:rPr>
                <w:rFonts w:ascii="Times New Roman" w:eastAsia="Calibri" w:hAnsi="Times New Roman"/>
                <w:sz w:val="20"/>
                <w:szCs w:val="20"/>
                <w:lang w:eastAsia="en-US"/>
              </w:rPr>
              <w:t>3</w:t>
            </w:r>
          </w:p>
        </w:tc>
        <w:tc>
          <w:tcPr>
            <w:tcW w:w="2977"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rPr>
                <w:rFonts w:ascii="Times New Roman" w:hAnsi="Times New Roman"/>
                <w:sz w:val="18"/>
                <w:szCs w:val="18"/>
                <w:lang w:val="uk-UA" w:eastAsia="uk-UA"/>
              </w:rPr>
            </w:pPr>
            <w:r>
              <w:rPr>
                <w:rFonts w:ascii="Times New Roman" w:eastAsia="Calibri" w:hAnsi="Times New Roman"/>
                <w:sz w:val="20"/>
                <w:szCs w:val="20"/>
                <w:lang w:val="uk-UA" w:eastAsia="en-US"/>
              </w:rPr>
              <w:t>Сінгл Бонд 6мл</w:t>
            </w:r>
          </w:p>
        </w:tc>
        <w:tc>
          <w:tcPr>
            <w:tcW w:w="1701"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rPr>
                <w:rFonts w:ascii="Times New Roman" w:eastAsia="Calibri" w:hAnsi="Times New Roman"/>
                <w:sz w:val="20"/>
                <w:szCs w:val="20"/>
                <w:lang w:val="uk-UA" w:eastAsia="en-US"/>
              </w:rPr>
            </w:pPr>
            <w:r>
              <w:rPr>
                <w:rFonts w:ascii="Times New Roman" w:eastAsia="Calibri" w:hAnsi="Times New Roman"/>
                <w:sz w:val="20"/>
                <w:szCs w:val="20"/>
                <w:lang w:val="uk-UA" w:eastAsia="en-US"/>
              </w:rPr>
              <w:t>Реставраційний матеріал</w:t>
            </w:r>
          </w:p>
        </w:tc>
        <w:tc>
          <w:tcPr>
            <w:tcW w:w="1701" w:type="dxa"/>
            <w:tcBorders>
              <w:top w:val="nil"/>
              <w:left w:val="nil"/>
              <w:bottom w:val="single" w:sz="4" w:space="0" w:color="auto"/>
              <w:right w:val="single" w:sz="4" w:space="0" w:color="auto"/>
            </w:tcBorders>
            <w:shd w:val="clear" w:color="000000" w:fill="FFFFFF"/>
          </w:tcPr>
          <w:p w:rsidR="009663B9" w:rsidRDefault="009663B9" w:rsidP="0003509B">
            <w:pPr>
              <w:spacing w:after="160" w:line="259" w:lineRule="auto"/>
              <w:jc w:val="center"/>
              <w:rPr>
                <w:rFonts w:ascii="Times New Roman" w:hAnsi="Times New Roman"/>
                <w:sz w:val="18"/>
                <w:szCs w:val="18"/>
                <w:lang w:eastAsia="uk-UA"/>
              </w:rPr>
            </w:pPr>
          </w:p>
        </w:tc>
        <w:tc>
          <w:tcPr>
            <w:tcW w:w="1418" w:type="dxa"/>
            <w:tcBorders>
              <w:top w:val="nil"/>
              <w:left w:val="nil"/>
              <w:bottom w:val="single" w:sz="4" w:space="0" w:color="auto"/>
              <w:right w:val="single" w:sz="4" w:space="0" w:color="auto"/>
            </w:tcBorders>
            <w:shd w:val="clear" w:color="000000" w:fill="FFFFFF"/>
          </w:tcPr>
          <w:p w:rsidR="009663B9" w:rsidRDefault="009663B9" w:rsidP="0003509B">
            <w:pPr>
              <w:spacing w:after="160" w:line="259" w:lineRule="auto"/>
              <w:jc w:val="center"/>
              <w:rPr>
                <w:rFonts w:ascii="Times New Roman" w:hAnsi="Times New Roman"/>
                <w:sz w:val="18"/>
                <w:szCs w:val="18"/>
                <w:lang w:eastAsia="uk-UA"/>
              </w:rPr>
            </w:pPr>
          </w:p>
        </w:tc>
        <w:tc>
          <w:tcPr>
            <w:tcW w:w="992"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Уп</w:t>
            </w:r>
          </w:p>
        </w:tc>
        <w:tc>
          <w:tcPr>
            <w:tcW w:w="1134"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6</w:t>
            </w:r>
          </w:p>
        </w:tc>
      </w:tr>
      <w:tr w:rsidR="009663B9" w:rsidTr="00481A7B">
        <w:trPr>
          <w:trHeight w:val="799"/>
        </w:trPr>
        <w:tc>
          <w:tcPr>
            <w:tcW w:w="567" w:type="dxa"/>
            <w:tcBorders>
              <w:top w:val="nil"/>
              <w:left w:val="single" w:sz="4" w:space="0" w:color="auto"/>
              <w:bottom w:val="single" w:sz="4" w:space="0" w:color="auto"/>
              <w:right w:val="single" w:sz="4" w:space="0" w:color="auto"/>
            </w:tcBorders>
            <w:shd w:val="clear" w:color="000000" w:fill="FFFFFF"/>
            <w:noWrap/>
          </w:tcPr>
          <w:p w:rsidR="009663B9" w:rsidRDefault="009663B9" w:rsidP="0003509B">
            <w:pPr>
              <w:spacing w:after="160" w:line="259" w:lineRule="auto"/>
              <w:jc w:val="right"/>
              <w:rPr>
                <w:rFonts w:ascii="Times New Roman" w:hAnsi="Times New Roman"/>
                <w:color w:val="000000"/>
                <w:lang w:eastAsia="uk-UA"/>
              </w:rPr>
            </w:pPr>
            <w:r>
              <w:rPr>
                <w:rFonts w:ascii="Times New Roman" w:eastAsia="Calibri" w:hAnsi="Times New Roman"/>
                <w:sz w:val="20"/>
                <w:szCs w:val="20"/>
                <w:lang w:eastAsia="en-US"/>
              </w:rPr>
              <w:t>4</w:t>
            </w:r>
          </w:p>
        </w:tc>
        <w:tc>
          <w:tcPr>
            <w:tcW w:w="2977"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rPr>
                <w:rFonts w:ascii="Times New Roman" w:hAnsi="Times New Roman"/>
                <w:sz w:val="18"/>
                <w:szCs w:val="18"/>
                <w:lang w:val="uk-UA" w:eastAsia="uk-UA"/>
              </w:rPr>
            </w:pPr>
            <w:r>
              <w:rPr>
                <w:rFonts w:ascii="Times New Roman" w:eastAsia="Calibri" w:hAnsi="Times New Roman"/>
                <w:sz w:val="20"/>
                <w:szCs w:val="20"/>
                <w:lang w:val="uk-UA" w:eastAsia="en-US"/>
              </w:rPr>
              <w:t>Лайф, 24г</w:t>
            </w:r>
          </w:p>
        </w:tc>
        <w:tc>
          <w:tcPr>
            <w:tcW w:w="1701"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rPr>
                <w:rFonts w:ascii="Times New Roman" w:eastAsia="Calibri" w:hAnsi="Times New Roman"/>
                <w:sz w:val="20"/>
                <w:szCs w:val="20"/>
                <w:lang w:val="uk-UA" w:eastAsia="en-US"/>
              </w:rPr>
            </w:pPr>
            <w:r>
              <w:rPr>
                <w:rFonts w:ascii="Times New Roman" w:eastAsia="Calibri" w:hAnsi="Times New Roman"/>
                <w:sz w:val="20"/>
                <w:szCs w:val="20"/>
                <w:lang w:val="uk-UA" w:eastAsia="en-US"/>
              </w:rPr>
              <w:t>Прокладочний самотвердіючий матеріал паста-паста на основі гідрооксиду кальцію, рентгенконтрастний</w:t>
            </w:r>
          </w:p>
        </w:tc>
        <w:tc>
          <w:tcPr>
            <w:tcW w:w="1701" w:type="dxa"/>
            <w:tcBorders>
              <w:top w:val="nil"/>
              <w:left w:val="nil"/>
              <w:bottom w:val="single" w:sz="4" w:space="0" w:color="auto"/>
              <w:right w:val="single" w:sz="4" w:space="0" w:color="auto"/>
            </w:tcBorders>
            <w:shd w:val="clear" w:color="000000" w:fill="FFFFFF"/>
          </w:tcPr>
          <w:p w:rsidR="009663B9" w:rsidRPr="00BF751B" w:rsidRDefault="009663B9" w:rsidP="0003509B">
            <w:pPr>
              <w:spacing w:after="160" w:line="259" w:lineRule="auto"/>
              <w:jc w:val="center"/>
              <w:rPr>
                <w:rFonts w:ascii="Times New Roman" w:hAnsi="Times New Roman"/>
                <w:sz w:val="18"/>
                <w:szCs w:val="18"/>
                <w:lang w:val="uk-UA" w:eastAsia="uk-UA"/>
              </w:rPr>
            </w:pPr>
          </w:p>
        </w:tc>
        <w:tc>
          <w:tcPr>
            <w:tcW w:w="1418" w:type="dxa"/>
            <w:tcBorders>
              <w:top w:val="nil"/>
              <w:left w:val="nil"/>
              <w:bottom w:val="single" w:sz="4" w:space="0" w:color="auto"/>
              <w:right w:val="single" w:sz="4" w:space="0" w:color="auto"/>
            </w:tcBorders>
            <w:shd w:val="clear" w:color="000000" w:fill="FFFFFF"/>
          </w:tcPr>
          <w:p w:rsidR="009663B9" w:rsidRDefault="009663B9" w:rsidP="0003509B">
            <w:pPr>
              <w:spacing w:after="160" w:line="259" w:lineRule="auto"/>
              <w:jc w:val="center"/>
              <w:rPr>
                <w:rFonts w:ascii="Times New Roman" w:hAnsi="Times New Roman"/>
                <w:sz w:val="18"/>
                <w:szCs w:val="18"/>
                <w:lang w:eastAsia="uk-UA"/>
              </w:rPr>
            </w:pPr>
          </w:p>
        </w:tc>
        <w:tc>
          <w:tcPr>
            <w:tcW w:w="992"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Уп</w:t>
            </w:r>
          </w:p>
        </w:tc>
        <w:tc>
          <w:tcPr>
            <w:tcW w:w="1134"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5</w:t>
            </w:r>
          </w:p>
        </w:tc>
      </w:tr>
      <w:tr w:rsidR="009663B9" w:rsidTr="00481A7B">
        <w:trPr>
          <w:trHeight w:val="274"/>
        </w:trPr>
        <w:tc>
          <w:tcPr>
            <w:tcW w:w="567" w:type="dxa"/>
            <w:tcBorders>
              <w:top w:val="nil"/>
              <w:left w:val="single" w:sz="4" w:space="0" w:color="auto"/>
              <w:bottom w:val="single" w:sz="4" w:space="0" w:color="auto"/>
              <w:right w:val="single" w:sz="4" w:space="0" w:color="auto"/>
            </w:tcBorders>
            <w:shd w:val="clear" w:color="000000" w:fill="FFFFFF"/>
            <w:noWrap/>
          </w:tcPr>
          <w:p w:rsidR="009663B9" w:rsidRDefault="009663B9" w:rsidP="0003509B">
            <w:pPr>
              <w:spacing w:after="160" w:line="259" w:lineRule="auto"/>
              <w:jc w:val="right"/>
              <w:rPr>
                <w:rFonts w:ascii="Times New Roman" w:hAnsi="Times New Roman"/>
                <w:color w:val="000000"/>
                <w:lang w:eastAsia="uk-UA"/>
              </w:rPr>
            </w:pPr>
            <w:r>
              <w:rPr>
                <w:rFonts w:ascii="Times New Roman" w:eastAsia="Calibri" w:hAnsi="Times New Roman"/>
                <w:sz w:val="20"/>
                <w:szCs w:val="20"/>
                <w:lang w:eastAsia="en-US"/>
              </w:rPr>
              <w:t>5</w:t>
            </w:r>
          </w:p>
        </w:tc>
        <w:tc>
          <w:tcPr>
            <w:tcW w:w="2977"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rPr>
                <w:rFonts w:ascii="Times New Roman" w:hAnsi="Times New Roman"/>
                <w:sz w:val="18"/>
                <w:szCs w:val="18"/>
                <w:lang w:val="uk-UA" w:eastAsia="uk-UA"/>
              </w:rPr>
            </w:pPr>
            <w:r>
              <w:rPr>
                <w:rFonts w:ascii="Times New Roman" w:eastAsia="Calibri" w:hAnsi="Times New Roman"/>
                <w:sz w:val="20"/>
                <w:szCs w:val="20"/>
                <w:lang w:val="uk-UA" w:eastAsia="en-US"/>
              </w:rPr>
              <w:t>Резодент 40 г</w:t>
            </w:r>
            <w:r w:rsidR="00204F50">
              <w:rPr>
                <w:rFonts w:ascii="Times New Roman" w:eastAsia="Calibri" w:hAnsi="Times New Roman"/>
                <w:sz w:val="20"/>
                <w:szCs w:val="20"/>
                <w:lang w:val="uk-UA" w:eastAsia="en-US"/>
              </w:rPr>
              <w:t xml:space="preserve"> </w:t>
            </w:r>
            <w:r>
              <w:rPr>
                <w:rFonts w:ascii="Times New Roman" w:eastAsia="Calibri" w:hAnsi="Times New Roman"/>
                <w:sz w:val="20"/>
                <w:szCs w:val="20"/>
                <w:lang w:val="uk-UA" w:eastAsia="en-US"/>
              </w:rPr>
              <w:t>+рідина 24 мл №1, №2</w:t>
            </w:r>
          </w:p>
        </w:tc>
        <w:tc>
          <w:tcPr>
            <w:tcW w:w="1701"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rPr>
                <w:rFonts w:ascii="Times New Roman" w:hAnsi="Times New Roman"/>
                <w:sz w:val="18"/>
                <w:szCs w:val="18"/>
                <w:lang w:val="uk-UA" w:eastAsia="uk-UA"/>
              </w:rPr>
            </w:pPr>
            <w:r>
              <w:rPr>
                <w:rFonts w:ascii="Times New Roman" w:eastAsia="Calibri" w:hAnsi="Times New Roman"/>
                <w:sz w:val="20"/>
                <w:szCs w:val="20"/>
                <w:lang w:val="uk-UA" w:eastAsia="en-US"/>
              </w:rPr>
              <w:t>Матеріал пломбувальний ендодонтичний для антисептичної обробки і пломбування кореневих каналів</w:t>
            </w:r>
          </w:p>
        </w:tc>
        <w:tc>
          <w:tcPr>
            <w:tcW w:w="1701" w:type="dxa"/>
            <w:tcBorders>
              <w:top w:val="nil"/>
              <w:left w:val="nil"/>
              <w:bottom w:val="single" w:sz="4" w:space="0" w:color="auto"/>
              <w:right w:val="single" w:sz="4" w:space="0" w:color="auto"/>
            </w:tcBorders>
            <w:shd w:val="clear" w:color="000000" w:fill="FFFFFF"/>
          </w:tcPr>
          <w:p w:rsidR="009663B9" w:rsidRDefault="009663B9" w:rsidP="0003509B">
            <w:pPr>
              <w:spacing w:after="160" w:line="259" w:lineRule="auto"/>
              <w:jc w:val="center"/>
              <w:rPr>
                <w:rFonts w:ascii="Times New Roman" w:hAnsi="Times New Roman"/>
                <w:sz w:val="18"/>
                <w:szCs w:val="18"/>
                <w:lang w:eastAsia="uk-UA"/>
              </w:rPr>
            </w:pPr>
          </w:p>
        </w:tc>
        <w:tc>
          <w:tcPr>
            <w:tcW w:w="1418" w:type="dxa"/>
            <w:tcBorders>
              <w:top w:val="nil"/>
              <w:left w:val="nil"/>
              <w:bottom w:val="single" w:sz="4" w:space="0" w:color="auto"/>
              <w:right w:val="single" w:sz="4" w:space="0" w:color="auto"/>
            </w:tcBorders>
            <w:shd w:val="clear" w:color="000000" w:fill="FFFFFF"/>
          </w:tcPr>
          <w:p w:rsidR="009663B9" w:rsidRDefault="009663B9" w:rsidP="0003509B">
            <w:pPr>
              <w:spacing w:after="160" w:line="259" w:lineRule="auto"/>
              <w:jc w:val="center"/>
              <w:rPr>
                <w:rFonts w:ascii="Times New Roman" w:hAnsi="Times New Roman"/>
                <w:sz w:val="18"/>
                <w:szCs w:val="18"/>
                <w:lang w:eastAsia="uk-UA"/>
              </w:rPr>
            </w:pPr>
          </w:p>
        </w:tc>
        <w:tc>
          <w:tcPr>
            <w:tcW w:w="992"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Уп</w:t>
            </w:r>
          </w:p>
        </w:tc>
        <w:tc>
          <w:tcPr>
            <w:tcW w:w="1134"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10</w:t>
            </w:r>
          </w:p>
        </w:tc>
      </w:tr>
      <w:tr w:rsidR="009663B9" w:rsidTr="00481A7B">
        <w:trPr>
          <w:trHeight w:val="428"/>
        </w:trPr>
        <w:tc>
          <w:tcPr>
            <w:tcW w:w="567" w:type="dxa"/>
            <w:tcBorders>
              <w:top w:val="nil"/>
              <w:left w:val="single" w:sz="4" w:space="0" w:color="auto"/>
              <w:bottom w:val="single" w:sz="4" w:space="0" w:color="auto"/>
              <w:right w:val="single" w:sz="4" w:space="0" w:color="auto"/>
            </w:tcBorders>
            <w:shd w:val="clear" w:color="000000" w:fill="FFFFFF"/>
            <w:noWrap/>
          </w:tcPr>
          <w:p w:rsidR="009663B9" w:rsidRDefault="009663B9" w:rsidP="0003509B">
            <w:pPr>
              <w:spacing w:after="160" w:line="259" w:lineRule="auto"/>
              <w:jc w:val="right"/>
              <w:rPr>
                <w:rFonts w:ascii="Times New Roman" w:hAnsi="Times New Roman"/>
                <w:color w:val="000000"/>
                <w:lang w:eastAsia="uk-UA"/>
              </w:rPr>
            </w:pPr>
            <w:r>
              <w:rPr>
                <w:rFonts w:ascii="Times New Roman" w:eastAsia="Calibri" w:hAnsi="Times New Roman"/>
                <w:sz w:val="20"/>
                <w:szCs w:val="20"/>
                <w:lang w:eastAsia="en-US"/>
              </w:rPr>
              <w:t>6</w:t>
            </w:r>
          </w:p>
        </w:tc>
        <w:tc>
          <w:tcPr>
            <w:tcW w:w="2977"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rPr>
                <w:rFonts w:ascii="Times New Roman" w:hAnsi="Times New Roman"/>
                <w:sz w:val="18"/>
                <w:szCs w:val="18"/>
                <w:lang w:val="uk-UA" w:eastAsia="uk-UA"/>
              </w:rPr>
            </w:pPr>
            <w:r>
              <w:rPr>
                <w:rFonts w:ascii="Times New Roman" w:eastAsia="Calibri" w:hAnsi="Times New Roman"/>
                <w:sz w:val="20"/>
                <w:szCs w:val="20"/>
                <w:lang w:val="uk-UA" w:eastAsia="en-US"/>
              </w:rPr>
              <w:t>Крезодент рідина 5мл</w:t>
            </w:r>
          </w:p>
        </w:tc>
        <w:tc>
          <w:tcPr>
            <w:tcW w:w="1701"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rPr>
                <w:rFonts w:ascii="Times New Roman" w:hAnsi="Times New Roman"/>
                <w:sz w:val="18"/>
                <w:szCs w:val="18"/>
                <w:lang w:val="uk-UA" w:eastAsia="uk-UA"/>
              </w:rPr>
            </w:pPr>
            <w:r>
              <w:rPr>
                <w:rFonts w:ascii="Times New Roman" w:eastAsia="Calibri" w:hAnsi="Times New Roman"/>
                <w:sz w:val="20"/>
                <w:szCs w:val="20"/>
                <w:lang w:val="uk-UA" w:eastAsia="en-US"/>
              </w:rPr>
              <w:t>Рідина для антисептичної обробки кореневих каналів</w:t>
            </w:r>
          </w:p>
        </w:tc>
        <w:tc>
          <w:tcPr>
            <w:tcW w:w="1701" w:type="dxa"/>
            <w:tcBorders>
              <w:top w:val="nil"/>
              <w:left w:val="nil"/>
              <w:bottom w:val="single" w:sz="4" w:space="0" w:color="auto"/>
              <w:right w:val="single" w:sz="4" w:space="0" w:color="auto"/>
            </w:tcBorders>
            <w:shd w:val="clear" w:color="000000" w:fill="FFFFFF"/>
          </w:tcPr>
          <w:p w:rsidR="009663B9" w:rsidRPr="00BF751B" w:rsidRDefault="009663B9" w:rsidP="0003509B">
            <w:pPr>
              <w:spacing w:after="160" w:line="259" w:lineRule="auto"/>
              <w:jc w:val="center"/>
              <w:rPr>
                <w:rFonts w:ascii="Times New Roman" w:hAnsi="Times New Roman"/>
                <w:sz w:val="18"/>
                <w:szCs w:val="18"/>
                <w:lang w:val="uk-UA" w:eastAsia="uk-UA"/>
              </w:rPr>
            </w:pPr>
          </w:p>
        </w:tc>
        <w:tc>
          <w:tcPr>
            <w:tcW w:w="1418" w:type="dxa"/>
            <w:tcBorders>
              <w:top w:val="nil"/>
              <w:left w:val="nil"/>
              <w:bottom w:val="single" w:sz="4" w:space="0" w:color="auto"/>
              <w:right w:val="single" w:sz="4" w:space="0" w:color="auto"/>
            </w:tcBorders>
            <w:shd w:val="clear" w:color="000000" w:fill="FFFFFF"/>
          </w:tcPr>
          <w:p w:rsidR="009663B9" w:rsidRDefault="009663B9" w:rsidP="0003509B">
            <w:pPr>
              <w:spacing w:after="160" w:line="259" w:lineRule="auto"/>
              <w:jc w:val="center"/>
              <w:rPr>
                <w:rFonts w:ascii="Times New Roman" w:hAnsi="Times New Roman"/>
                <w:sz w:val="18"/>
                <w:szCs w:val="18"/>
                <w:lang w:eastAsia="uk-UA"/>
              </w:rPr>
            </w:pPr>
          </w:p>
        </w:tc>
        <w:tc>
          <w:tcPr>
            <w:tcW w:w="992" w:type="dxa"/>
            <w:tcBorders>
              <w:top w:val="nil"/>
              <w:left w:val="nil"/>
              <w:bottom w:val="single" w:sz="4" w:space="0" w:color="auto"/>
              <w:right w:val="single" w:sz="4" w:space="0" w:color="auto"/>
            </w:tcBorders>
            <w:shd w:val="clear" w:color="000000" w:fill="FFFFFF"/>
          </w:tcPr>
          <w:p w:rsidR="009663B9" w:rsidRDefault="00BF751B" w:rsidP="0003509B">
            <w:pPr>
              <w:spacing w:after="160" w:line="259" w:lineRule="auto"/>
              <w:jc w:val="center"/>
              <w:rPr>
                <w:rFonts w:ascii="Times New Roman" w:hAnsi="Times New Roman"/>
                <w:sz w:val="18"/>
                <w:szCs w:val="18"/>
                <w:lang w:eastAsia="uk-UA"/>
              </w:rPr>
            </w:pPr>
            <w:r>
              <w:rPr>
                <w:rFonts w:ascii="Times New Roman" w:eastAsia="Calibri" w:hAnsi="Times New Roman"/>
                <w:sz w:val="20"/>
                <w:szCs w:val="20"/>
                <w:lang w:eastAsia="en-US"/>
              </w:rPr>
              <w:t>Уп</w:t>
            </w:r>
          </w:p>
        </w:tc>
        <w:tc>
          <w:tcPr>
            <w:tcW w:w="1134"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10</w:t>
            </w:r>
          </w:p>
        </w:tc>
      </w:tr>
      <w:tr w:rsidR="009663B9" w:rsidRPr="00BF751B" w:rsidTr="00481A7B">
        <w:trPr>
          <w:trHeight w:val="608"/>
        </w:trPr>
        <w:tc>
          <w:tcPr>
            <w:tcW w:w="567" w:type="dxa"/>
            <w:tcBorders>
              <w:top w:val="nil"/>
              <w:left w:val="single" w:sz="4" w:space="0" w:color="auto"/>
              <w:bottom w:val="single" w:sz="4" w:space="0" w:color="auto"/>
              <w:right w:val="single" w:sz="4" w:space="0" w:color="auto"/>
            </w:tcBorders>
            <w:shd w:val="clear" w:color="000000" w:fill="FFFFFF"/>
            <w:noWrap/>
          </w:tcPr>
          <w:p w:rsidR="009663B9" w:rsidRDefault="009663B9" w:rsidP="0003509B">
            <w:pPr>
              <w:spacing w:after="160" w:line="259" w:lineRule="auto"/>
              <w:jc w:val="right"/>
              <w:rPr>
                <w:rFonts w:ascii="Times New Roman" w:hAnsi="Times New Roman"/>
                <w:color w:val="000000"/>
                <w:lang w:eastAsia="uk-UA"/>
              </w:rPr>
            </w:pPr>
            <w:r>
              <w:rPr>
                <w:rFonts w:ascii="Times New Roman" w:eastAsia="Calibri" w:hAnsi="Times New Roman"/>
                <w:sz w:val="20"/>
                <w:szCs w:val="20"/>
                <w:lang w:eastAsia="en-US"/>
              </w:rPr>
              <w:t>7</w:t>
            </w:r>
          </w:p>
        </w:tc>
        <w:tc>
          <w:tcPr>
            <w:tcW w:w="2977"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rPr>
                <w:rFonts w:ascii="Times New Roman" w:hAnsi="Times New Roman"/>
                <w:sz w:val="18"/>
                <w:szCs w:val="18"/>
                <w:lang w:val="uk-UA" w:eastAsia="uk-UA"/>
              </w:rPr>
            </w:pPr>
            <w:r>
              <w:rPr>
                <w:rFonts w:ascii="Times New Roman" w:eastAsia="Calibri" w:hAnsi="Times New Roman"/>
                <w:sz w:val="20"/>
                <w:szCs w:val="20"/>
                <w:lang w:val="uk-UA" w:eastAsia="en-US"/>
              </w:rPr>
              <w:t>Йодотемп 100 (10г порошок)</w:t>
            </w:r>
          </w:p>
        </w:tc>
        <w:tc>
          <w:tcPr>
            <w:tcW w:w="1701"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rPr>
                <w:rFonts w:ascii="Times New Roman" w:hAnsi="Times New Roman"/>
                <w:sz w:val="18"/>
                <w:szCs w:val="18"/>
                <w:lang w:val="uk-UA" w:eastAsia="uk-UA"/>
              </w:rPr>
            </w:pPr>
            <w:r>
              <w:rPr>
                <w:rFonts w:ascii="Times New Roman" w:eastAsia="Calibri" w:hAnsi="Times New Roman"/>
                <w:sz w:val="20"/>
                <w:szCs w:val="20"/>
                <w:lang w:val="uk-UA" w:eastAsia="en-US"/>
              </w:rPr>
              <w:t>Використовується для приготування тимчасових паст. Має бактерицидну дію</w:t>
            </w:r>
          </w:p>
        </w:tc>
        <w:tc>
          <w:tcPr>
            <w:tcW w:w="1701" w:type="dxa"/>
            <w:tcBorders>
              <w:top w:val="nil"/>
              <w:left w:val="nil"/>
              <w:bottom w:val="single" w:sz="4" w:space="0" w:color="auto"/>
              <w:right w:val="single" w:sz="4" w:space="0" w:color="auto"/>
            </w:tcBorders>
            <w:shd w:val="clear" w:color="000000" w:fill="FFFFFF"/>
          </w:tcPr>
          <w:p w:rsidR="009663B9" w:rsidRPr="00BF751B" w:rsidRDefault="009663B9" w:rsidP="0003509B">
            <w:pPr>
              <w:spacing w:after="160" w:line="259" w:lineRule="auto"/>
              <w:jc w:val="center"/>
              <w:rPr>
                <w:rFonts w:ascii="Times New Roman" w:hAnsi="Times New Roman"/>
                <w:sz w:val="18"/>
                <w:szCs w:val="18"/>
                <w:lang w:val="uk-UA" w:eastAsia="uk-UA"/>
              </w:rPr>
            </w:pPr>
          </w:p>
        </w:tc>
        <w:tc>
          <w:tcPr>
            <w:tcW w:w="1418" w:type="dxa"/>
            <w:tcBorders>
              <w:top w:val="nil"/>
              <w:left w:val="nil"/>
              <w:bottom w:val="single" w:sz="4" w:space="0" w:color="auto"/>
              <w:right w:val="single" w:sz="4" w:space="0" w:color="auto"/>
            </w:tcBorders>
            <w:shd w:val="clear" w:color="000000" w:fill="FFFFFF"/>
          </w:tcPr>
          <w:p w:rsidR="009663B9" w:rsidRPr="00BF751B" w:rsidRDefault="009663B9" w:rsidP="0003509B">
            <w:pPr>
              <w:spacing w:after="160" w:line="259" w:lineRule="auto"/>
              <w:jc w:val="center"/>
              <w:rPr>
                <w:rFonts w:ascii="Times New Roman" w:hAnsi="Times New Roman"/>
                <w:sz w:val="18"/>
                <w:szCs w:val="18"/>
                <w:lang w:val="uk-UA" w:eastAsia="uk-UA"/>
              </w:rPr>
            </w:pPr>
          </w:p>
        </w:tc>
        <w:tc>
          <w:tcPr>
            <w:tcW w:w="992"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Шт</w:t>
            </w:r>
          </w:p>
        </w:tc>
        <w:tc>
          <w:tcPr>
            <w:tcW w:w="1134"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5</w:t>
            </w:r>
          </w:p>
        </w:tc>
      </w:tr>
      <w:tr w:rsidR="009663B9" w:rsidRPr="00BF751B" w:rsidTr="00481A7B">
        <w:trPr>
          <w:trHeight w:val="467"/>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63B9" w:rsidRPr="00BF751B" w:rsidRDefault="009663B9" w:rsidP="0003509B">
            <w:pPr>
              <w:spacing w:after="160" w:line="259" w:lineRule="auto"/>
              <w:jc w:val="right"/>
              <w:rPr>
                <w:rFonts w:ascii="Times New Roman" w:eastAsia="Calibri" w:hAnsi="Times New Roman"/>
                <w:sz w:val="20"/>
                <w:szCs w:val="20"/>
                <w:lang w:val="uk-UA" w:eastAsia="en-US"/>
              </w:rPr>
            </w:pPr>
            <w:r w:rsidRPr="00BF751B">
              <w:rPr>
                <w:rFonts w:ascii="Times New Roman" w:eastAsia="Calibri" w:hAnsi="Times New Roman"/>
                <w:sz w:val="20"/>
                <w:szCs w:val="20"/>
                <w:lang w:val="uk-UA" w:eastAsia="en-US"/>
              </w:rPr>
              <w:lastRenderedPageBreak/>
              <w:t>8</w:t>
            </w:r>
          </w:p>
        </w:tc>
        <w:tc>
          <w:tcPr>
            <w:tcW w:w="2977" w:type="dxa"/>
            <w:tcBorders>
              <w:top w:val="single" w:sz="4" w:space="0" w:color="auto"/>
              <w:left w:val="nil"/>
              <w:bottom w:val="single" w:sz="4" w:space="0" w:color="auto"/>
              <w:right w:val="single" w:sz="4" w:space="0" w:color="auto"/>
            </w:tcBorders>
            <w:shd w:val="clear" w:color="000000" w:fill="FFFFFF"/>
          </w:tcPr>
          <w:p w:rsidR="009663B9" w:rsidRPr="00BF751B" w:rsidRDefault="00BF751B" w:rsidP="0003509B">
            <w:pPr>
              <w:spacing w:after="160" w:line="259" w:lineRule="auto"/>
              <w:rPr>
                <w:rFonts w:ascii="Times New Roman" w:eastAsia="Calibri" w:hAnsi="Times New Roman"/>
                <w:sz w:val="20"/>
                <w:szCs w:val="20"/>
                <w:lang w:val="uk-UA" w:eastAsia="en-US"/>
              </w:rPr>
            </w:pPr>
            <w:r>
              <w:rPr>
                <w:rFonts w:ascii="Times New Roman" w:eastAsia="Calibri" w:hAnsi="Times New Roman"/>
                <w:sz w:val="20"/>
                <w:szCs w:val="20"/>
                <w:lang w:val="uk-UA" w:eastAsia="en-US"/>
              </w:rPr>
              <w:t>Аргенат однокомпонентний</w:t>
            </w:r>
          </w:p>
        </w:tc>
        <w:tc>
          <w:tcPr>
            <w:tcW w:w="1701" w:type="dxa"/>
            <w:tcBorders>
              <w:top w:val="single" w:sz="4" w:space="0" w:color="auto"/>
              <w:left w:val="nil"/>
              <w:bottom w:val="single" w:sz="4" w:space="0" w:color="auto"/>
              <w:right w:val="single" w:sz="4" w:space="0" w:color="auto"/>
            </w:tcBorders>
            <w:shd w:val="clear" w:color="000000" w:fill="FFFFFF"/>
          </w:tcPr>
          <w:p w:rsidR="009663B9" w:rsidRPr="00BF751B" w:rsidRDefault="00BF751B" w:rsidP="0003509B">
            <w:pPr>
              <w:spacing w:after="160" w:line="259" w:lineRule="auto"/>
              <w:rPr>
                <w:rFonts w:ascii="Times New Roman" w:eastAsia="Calibri" w:hAnsi="Times New Roman"/>
                <w:sz w:val="20"/>
                <w:szCs w:val="20"/>
                <w:lang w:val="uk-UA" w:eastAsia="en-US"/>
              </w:rPr>
            </w:pPr>
            <w:r>
              <w:rPr>
                <w:rFonts w:ascii="Times New Roman" w:eastAsia="Calibri" w:hAnsi="Times New Roman"/>
                <w:sz w:val="20"/>
                <w:szCs w:val="20"/>
                <w:lang w:val="uk-UA" w:eastAsia="en-US"/>
              </w:rPr>
              <w:t>Рідина для сріблення тимчасових зубів</w:t>
            </w:r>
          </w:p>
        </w:tc>
        <w:tc>
          <w:tcPr>
            <w:tcW w:w="1701" w:type="dxa"/>
            <w:tcBorders>
              <w:top w:val="single" w:sz="4" w:space="0" w:color="auto"/>
              <w:left w:val="nil"/>
              <w:bottom w:val="single" w:sz="4" w:space="0" w:color="auto"/>
              <w:right w:val="single" w:sz="4" w:space="0" w:color="auto"/>
            </w:tcBorders>
            <w:shd w:val="clear" w:color="000000" w:fill="FFFFFF"/>
          </w:tcPr>
          <w:p w:rsidR="009663B9" w:rsidRPr="00BF751B" w:rsidRDefault="009663B9" w:rsidP="0003509B">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63B9" w:rsidRPr="00BF751B" w:rsidRDefault="009663B9" w:rsidP="0003509B">
            <w:pPr>
              <w:spacing w:after="160" w:line="259" w:lineRule="auto"/>
              <w:jc w:val="center"/>
              <w:rPr>
                <w:rFonts w:ascii="Times New Roman" w:hAnsi="Times New Roman"/>
                <w:sz w:val="18"/>
                <w:szCs w:val="18"/>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63B9" w:rsidRPr="00BF751B" w:rsidRDefault="00956F82" w:rsidP="0003509B">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Шт</w:t>
            </w:r>
          </w:p>
        </w:tc>
        <w:tc>
          <w:tcPr>
            <w:tcW w:w="1134" w:type="dxa"/>
            <w:tcBorders>
              <w:top w:val="single" w:sz="4" w:space="0" w:color="auto"/>
              <w:left w:val="nil"/>
              <w:bottom w:val="single" w:sz="4" w:space="0" w:color="auto"/>
              <w:right w:val="single" w:sz="4" w:space="0" w:color="auto"/>
            </w:tcBorders>
            <w:shd w:val="clear" w:color="000000" w:fill="FFFFFF"/>
          </w:tcPr>
          <w:p w:rsidR="009663B9" w:rsidRPr="00BF751B" w:rsidRDefault="00956F82" w:rsidP="0003509B">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2</w:t>
            </w:r>
          </w:p>
        </w:tc>
      </w:tr>
      <w:tr w:rsidR="009663B9" w:rsidTr="00481A7B">
        <w:trPr>
          <w:trHeight w:val="577"/>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63B9" w:rsidRDefault="009663B9" w:rsidP="0003509B">
            <w:pPr>
              <w:spacing w:after="160" w:line="259" w:lineRule="auto"/>
              <w:jc w:val="right"/>
              <w:rPr>
                <w:rFonts w:ascii="Times New Roman" w:eastAsia="Calibri" w:hAnsi="Times New Roman"/>
                <w:sz w:val="20"/>
                <w:szCs w:val="20"/>
                <w:lang w:eastAsia="en-US"/>
              </w:rPr>
            </w:pPr>
            <w:r>
              <w:rPr>
                <w:rFonts w:ascii="Times New Roman" w:eastAsia="Calibri" w:hAnsi="Times New Roman"/>
                <w:sz w:val="20"/>
                <w:szCs w:val="20"/>
                <w:lang w:eastAsia="en-US"/>
              </w:rPr>
              <w:t>9</w:t>
            </w:r>
          </w:p>
        </w:tc>
        <w:tc>
          <w:tcPr>
            <w:tcW w:w="2977"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rPr>
                <w:rFonts w:ascii="Times New Roman" w:eastAsia="Calibri" w:hAnsi="Times New Roman"/>
                <w:sz w:val="20"/>
                <w:szCs w:val="20"/>
                <w:lang w:val="uk-UA" w:eastAsia="en-US"/>
              </w:rPr>
            </w:pPr>
            <w:r>
              <w:rPr>
                <w:rFonts w:ascii="Times New Roman" w:eastAsia="Calibri" w:hAnsi="Times New Roman"/>
                <w:sz w:val="20"/>
                <w:szCs w:val="20"/>
                <w:lang w:val="uk-UA" w:eastAsia="en-US"/>
              </w:rPr>
              <w:t>Фтороплен</w:t>
            </w:r>
          </w:p>
        </w:tc>
        <w:tc>
          <w:tcPr>
            <w:tcW w:w="1701"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rPr>
                <w:rFonts w:ascii="Times New Roman" w:eastAsia="Calibri" w:hAnsi="Times New Roman"/>
                <w:sz w:val="20"/>
                <w:szCs w:val="20"/>
                <w:lang w:val="uk-UA" w:eastAsia="en-US"/>
              </w:rPr>
            </w:pPr>
            <w:r>
              <w:rPr>
                <w:rFonts w:ascii="Times New Roman" w:eastAsia="Calibri" w:hAnsi="Times New Roman"/>
                <w:sz w:val="20"/>
                <w:szCs w:val="20"/>
                <w:lang w:val="uk-UA" w:eastAsia="en-US"/>
              </w:rPr>
              <w:t>Лак профілактичний, що виділяє фтор 12 г</w:t>
            </w:r>
          </w:p>
        </w:tc>
        <w:tc>
          <w:tcPr>
            <w:tcW w:w="1701" w:type="dxa"/>
            <w:tcBorders>
              <w:top w:val="single" w:sz="4" w:space="0" w:color="auto"/>
              <w:left w:val="nil"/>
              <w:bottom w:val="single" w:sz="4" w:space="0" w:color="auto"/>
              <w:right w:val="single" w:sz="4" w:space="0" w:color="auto"/>
            </w:tcBorders>
            <w:shd w:val="clear" w:color="000000" w:fill="FFFFFF"/>
          </w:tcPr>
          <w:p w:rsidR="009663B9" w:rsidRPr="00956F82" w:rsidRDefault="009663B9" w:rsidP="0003509B">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63B9" w:rsidRDefault="009663B9" w:rsidP="0003509B">
            <w:pPr>
              <w:spacing w:after="160" w:line="259" w:lineRule="auto"/>
              <w:jc w:val="center"/>
              <w:rPr>
                <w:rFonts w:ascii="Times New Roman" w:hAnsi="Times New Roman"/>
                <w:sz w:val="18"/>
                <w:szCs w:val="18"/>
                <w:lang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5</w:t>
            </w:r>
          </w:p>
        </w:tc>
      </w:tr>
      <w:tr w:rsidR="009663B9" w:rsidTr="00481A7B">
        <w:trPr>
          <w:trHeight w:val="549"/>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63B9" w:rsidRDefault="009663B9" w:rsidP="0003509B">
            <w:pPr>
              <w:spacing w:after="160" w:line="259" w:lineRule="auto"/>
              <w:jc w:val="right"/>
              <w:rPr>
                <w:rFonts w:ascii="Times New Roman" w:eastAsia="Calibri" w:hAnsi="Times New Roman"/>
                <w:sz w:val="20"/>
                <w:szCs w:val="20"/>
                <w:lang w:eastAsia="en-US"/>
              </w:rPr>
            </w:pPr>
            <w:r>
              <w:rPr>
                <w:rFonts w:ascii="Times New Roman" w:eastAsia="Calibri" w:hAnsi="Times New Roman"/>
                <w:sz w:val="20"/>
                <w:szCs w:val="20"/>
                <w:lang w:eastAsia="en-US"/>
              </w:rPr>
              <w:t>10</w:t>
            </w:r>
          </w:p>
        </w:tc>
        <w:tc>
          <w:tcPr>
            <w:tcW w:w="2977"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rPr>
                <w:rFonts w:ascii="Times New Roman" w:eastAsia="Calibri" w:hAnsi="Times New Roman"/>
                <w:sz w:val="20"/>
                <w:szCs w:val="20"/>
                <w:lang w:val="uk-UA" w:eastAsia="en-US"/>
              </w:rPr>
            </w:pPr>
            <w:r>
              <w:rPr>
                <w:rFonts w:ascii="Times New Roman" w:eastAsia="Calibri" w:hAnsi="Times New Roman"/>
                <w:sz w:val="20"/>
                <w:szCs w:val="20"/>
                <w:lang w:val="uk-UA" w:eastAsia="en-US"/>
              </w:rPr>
              <w:t>Ендокорт (20 г +10мл)</w:t>
            </w:r>
          </w:p>
        </w:tc>
        <w:tc>
          <w:tcPr>
            <w:tcW w:w="1701" w:type="dxa"/>
            <w:tcBorders>
              <w:top w:val="single" w:sz="4" w:space="0" w:color="auto"/>
              <w:left w:val="nil"/>
              <w:bottom w:val="single" w:sz="4" w:space="0" w:color="auto"/>
              <w:right w:val="single" w:sz="4" w:space="0" w:color="auto"/>
            </w:tcBorders>
            <w:shd w:val="clear" w:color="000000" w:fill="FFFFFF"/>
          </w:tcPr>
          <w:p w:rsidR="00956F82" w:rsidRPr="00956F82" w:rsidRDefault="00956F82" w:rsidP="00956F82">
            <w:pPr>
              <w:spacing w:after="160" w:line="259" w:lineRule="auto"/>
              <w:rPr>
                <w:rFonts w:ascii="Times New Roman" w:eastAsia="Calibri" w:hAnsi="Times New Roman"/>
                <w:sz w:val="20"/>
                <w:szCs w:val="20"/>
                <w:lang w:val="uk-UA" w:eastAsia="en-US"/>
              </w:rPr>
            </w:pPr>
            <w:r w:rsidRPr="00956F82">
              <w:rPr>
                <w:rFonts w:ascii="Times New Roman" w:eastAsia="Calibri" w:hAnsi="Times New Roman"/>
                <w:sz w:val="20"/>
                <w:szCs w:val="20"/>
                <w:lang w:val="uk-UA" w:eastAsia="en-US"/>
              </w:rPr>
              <w:t>Ендокорт - цемент цинкоксидевгенольний призначений для постійного пломбування каналів всіх груп зубів або одним матеріалом, або з використанням штифта при лікуванні всіх форм періодонтитів, особливо в стадії загострення.</w:t>
            </w:r>
          </w:p>
          <w:p w:rsidR="009663B9" w:rsidRPr="00956F82" w:rsidRDefault="00956F82" w:rsidP="00956F82">
            <w:pPr>
              <w:spacing w:after="160" w:line="259" w:lineRule="auto"/>
              <w:rPr>
                <w:rFonts w:ascii="Times New Roman" w:eastAsia="Calibri" w:hAnsi="Times New Roman"/>
                <w:sz w:val="20"/>
                <w:szCs w:val="20"/>
                <w:lang w:val="uk-UA" w:eastAsia="en-US"/>
              </w:rPr>
            </w:pPr>
            <w:r w:rsidRPr="00956F82">
              <w:rPr>
                <w:rFonts w:ascii="Times New Roman" w:eastAsia="Calibri" w:hAnsi="Times New Roman"/>
                <w:sz w:val="20"/>
                <w:szCs w:val="20"/>
                <w:lang w:val="uk-UA" w:eastAsia="en-US"/>
              </w:rPr>
              <w:t xml:space="preserve"> Ендокорд являє собою матеріал типу «порошок-рідина».</w:t>
            </w:r>
          </w:p>
        </w:tc>
        <w:tc>
          <w:tcPr>
            <w:tcW w:w="1701" w:type="dxa"/>
            <w:tcBorders>
              <w:top w:val="single" w:sz="4" w:space="0" w:color="auto"/>
              <w:left w:val="nil"/>
              <w:bottom w:val="single" w:sz="4" w:space="0" w:color="auto"/>
              <w:right w:val="single" w:sz="4" w:space="0" w:color="auto"/>
            </w:tcBorders>
            <w:shd w:val="clear" w:color="000000" w:fill="FFFFFF"/>
          </w:tcPr>
          <w:p w:rsidR="009663B9" w:rsidRDefault="009663B9" w:rsidP="0003509B">
            <w:pPr>
              <w:spacing w:after="160" w:line="259" w:lineRule="auto"/>
              <w:jc w:val="center"/>
              <w:rPr>
                <w:rFonts w:ascii="Times New Roman" w:hAnsi="Times New Roman"/>
                <w:sz w:val="18"/>
                <w:szCs w:val="18"/>
                <w:lang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63B9" w:rsidRDefault="009663B9" w:rsidP="0003509B">
            <w:pPr>
              <w:spacing w:after="160" w:line="259" w:lineRule="auto"/>
              <w:jc w:val="center"/>
              <w:rPr>
                <w:rFonts w:ascii="Times New Roman" w:hAnsi="Times New Roman"/>
                <w:sz w:val="18"/>
                <w:szCs w:val="18"/>
                <w:lang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Уп</w:t>
            </w:r>
          </w:p>
        </w:tc>
        <w:tc>
          <w:tcPr>
            <w:tcW w:w="1134"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6</w:t>
            </w:r>
          </w:p>
        </w:tc>
      </w:tr>
      <w:tr w:rsidR="009663B9" w:rsidTr="00481A7B">
        <w:trPr>
          <w:trHeight w:val="293"/>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63B9" w:rsidRDefault="009663B9" w:rsidP="0003509B">
            <w:pPr>
              <w:spacing w:after="160" w:line="259" w:lineRule="auto"/>
              <w:jc w:val="right"/>
              <w:rPr>
                <w:rFonts w:ascii="Times New Roman" w:eastAsia="Calibri" w:hAnsi="Times New Roman"/>
                <w:sz w:val="20"/>
                <w:szCs w:val="20"/>
                <w:lang w:eastAsia="en-US"/>
              </w:rPr>
            </w:pPr>
            <w:r>
              <w:rPr>
                <w:rFonts w:ascii="Times New Roman" w:eastAsia="Calibri" w:hAnsi="Times New Roman"/>
                <w:sz w:val="20"/>
                <w:szCs w:val="20"/>
                <w:lang w:eastAsia="en-US"/>
              </w:rPr>
              <w:t>11</w:t>
            </w:r>
          </w:p>
        </w:tc>
        <w:tc>
          <w:tcPr>
            <w:tcW w:w="2977"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rPr>
                <w:rFonts w:ascii="Times New Roman" w:eastAsia="Calibri" w:hAnsi="Times New Roman"/>
                <w:sz w:val="20"/>
                <w:szCs w:val="20"/>
                <w:lang w:val="uk-UA" w:eastAsia="en-US"/>
              </w:rPr>
            </w:pPr>
            <w:r w:rsidRPr="00956F82">
              <w:rPr>
                <w:rFonts w:ascii="Times New Roman" w:eastAsia="Calibri" w:hAnsi="Times New Roman"/>
                <w:sz w:val="20"/>
                <w:szCs w:val="20"/>
                <w:lang w:val="uk-UA" w:eastAsia="en-US"/>
              </w:rPr>
              <w:t>Девілат 3г, девіталізуюча паста</w:t>
            </w:r>
          </w:p>
        </w:tc>
        <w:tc>
          <w:tcPr>
            <w:tcW w:w="1701"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rPr>
                <w:rFonts w:ascii="Times New Roman" w:eastAsia="Calibri" w:hAnsi="Times New Roman"/>
                <w:sz w:val="20"/>
                <w:szCs w:val="20"/>
                <w:lang w:val="uk-UA" w:eastAsia="en-US"/>
              </w:rPr>
            </w:pPr>
            <w:r w:rsidRPr="00956F82">
              <w:rPr>
                <w:rFonts w:ascii="Times New Roman" w:eastAsia="Calibri" w:hAnsi="Times New Roman"/>
                <w:sz w:val="20"/>
                <w:szCs w:val="20"/>
                <w:lang w:val="uk-UA" w:eastAsia="en-US"/>
              </w:rPr>
              <w:t>Безмиш’яковиста паста для девіталізації пульпи на основі параформальдегіду і лідокаїну гідрохлориду. Забезпечує пролонговану девіталізацію пульпи. Шприц 3 г</w:t>
            </w:r>
          </w:p>
        </w:tc>
        <w:tc>
          <w:tcPr>
            <w:tcW w:w="1701" w:type="dxa"/>
            <w:tcBorders>
              <w:top w:val="single" w:sz="4" w:space="0" w:color="auto"/>
              <w:left w:val="nil"/>
              <w:bottom w:val="single" w:sz="4" w:space="0" w:color="auto"/>
              <w:right w:val="single" w:sz="4" w:space="0" w:color="auto"/>
            </w:tcBorders>
            <w:shd w:val="clear" w:color="000000" w:fill="FFFFFF"/>
          </w:tcPr>
          <w:p w:rsidR="009663B9" w:rsidRPr="00956F82" w:rsidRDefault="009663B9" w:rsidP="0003509B">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63B9" w:rsidRDefault="009663B9" w:rsidP="0003509B">
            <w:pPr>
              <w:spacing w:after="160" w:line="259" w:lineRule="auto"/>
              <w:jc w:val="center"/>
              <w:rPr>
                <w:rFonts w:ascii="Times New Roman" w:hAnsi="Times New Roman"/>
                <w:sz w:val="18"/>
                <w:szCs w:val="18"/>
                <w:lang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Шт</w:t>
            </w:r>
          </w:p>
        </w:tc>
        <w:tc>
          <w:tcPr>
            <w:tcW w:w="1134"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40</w:t>
            </w:r>
          </w:p>
        </w:tc>
      </w:tr>
      <w:tr w:rsidR="009663B9" w:rsidTr="00481A7B">
        <w:trPr>
          <w:trHeight w:val="354"/>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63B9" w:rsidRDefault="009663B9" w:rsidP="0003509B">
            <w:pPr>
              <w:spacing w:after="160" w:line="259" w:lineRule="auto"/>
              <w:jc w:val="right"/>
              <w:rPr>
                <w:rFonts w:ascii="Times New Roman" w:eastAsia="Calibri" w:hAnsi="Times New Roman"/>
                <w:sz w:val="20"/>
                <w:szCs w:val="20"/>
                <w:lang w:eastAsia="en-US"/>
              </w:rPr>
            </w:pPr>
            <w:r>
              <w:rPr>
                <w:rFonts w:ascii="Times New Roman" w:eastAsia="Calibri" w:hAnsi="Times New Roman"/>
                <w:sz w:val="20"/>
                <w:szCs w:val="20"/>
                <w:lang w:eastAsia="en-US"/>
              </w:rPr>
              <w:t>12</w:t>
            </w:r>
          </w:p>
        </w:tc>
        <w:tc>
          <w:tcPr>
            <w:tcW w:w="2977"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rPr>
                <w:rFonts w:ascii="Times New Roman" w:eastAsia="Calibri" w:hAnsi="Times New Roman"/>
                <w:sz w:val="20"/>
                <w:szCs w:val="20"/>
                <w:lang w:val="uk-UA" w:eastAsia="en-US"/>
              </w:rPr>
            </w:pPr>
            <w:r>
              <w:rPr>
                <w:rFonts w:ascii="Times New Roman" w:eastAsia="Calibri" w:hAnsi="Times New Roman"/>
                <w:sz w:val="20"/>
                <w:szCs w:val="20"/>
                <w:lang w:val="uk-UA" w:eastAsia="en-US"/>
              </w:rPr>
              <w:t>Дентин паста 50 г</w:t>
            </w:r>
          </w:p>
        </w:tc>
        <w:tc>
          <w:tcPr>
            <w:tcW w:w="1701"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rPr>
                <w:rFonts w:ascii="Times New Roman" w:eastAsia="Calibri" w:hAnsi="Times New Roman"/>
                <w:sz w:val="20"/>
                <w:szCs w:val="20"/>
                <w:lang w:val="uk-UA" w:eastAsia="en-US"/>
              </w:rPr>
            </w:pPr>
            <w:r>
              <w:rPr>
                <w:rFonts w:ascii="Times New Roman" w:eastAsia="Calibri" w:hAnsi="Times New Roman"/>
                <w:sz w:val="20"/>
                <w:szCs w:val="20"/>
                <w:lang w:eastAsia="en-US"/>
              </w:rPr>
              <w:t xml:space="preserve">Цемент </w:t>
            </w:r>
            <w:r>
              <w:rPr>
                <w:rFonts w:ascii="Times New Roman" w:eastAsia="Calibri" w:hAnsi="Times New Roman"/>
                <w:sz w:val="20"/>
                <w:szCs w:val="20"/>
                <w:lang w:val="uk-UA" w:eastAsia="en-US"/>
              </w:rPr>
              <w:t>для тимчасового пломбування (без евгенолу)</w:t>
            </w:r>
          </w:p>
        </w:tc>
        <w:tc>
          <w:tcPr>
            <w:tcW w:w="1701" w:type="dxa"/>
            <w:tcBorders>
              <w:top w:val="single" w:sz="4" w:space="0" w:color="auto"/>
              <w:left w:val="nil"/>
              <w:bottom w:val="single" w:sz="4" w:space="0" w:color="auto"/>
              <w:right w:val="single" w:sz="4" w:space="0" w:color="auto"/>
            </w:tcBorders>
            <w:shd w:val="clear" w:color="000000" w:fill="FFFFFF"/>
          </w:tcPr>
          <w:p w:rsidR="009663B9" w:rsidRDefault="009663B9" w:rsidP="0003509B">
            <w:pPr>
              <w:spacing w:after="160" w:line="259" w:lineRule="auto"/>
              <w:jc w:val="center"/>
              <w:rPr>
                <w:rFonts w:ascii="Times New Roman" w:hAnsi="Times New Roman"/>
                <w:sz w:val="18"/>
                <w:szCs w:val="18"/>
                <w:lang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63B9" w:rsidRDefault="009663B9" w:rsidP="0003509B">
            <w:pPr>
              <w:spacing w:after="160" w:line="259" w:lineRule="auto"/>
              <w:jc w:val="center"/>
              <w:rPr>
                <w:rFonts w:ascii="Times New Roman" w:hAnsi="Times New Roman"/>
                <w:sz w:val="18"/>
                <w:szCs w:val="18"/>
                <w:lang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Шт</w:t>
            </w:r>
          </w:p>
        </w:tc>
        <w:tc>
          <w:tcPr>
            <w:tcW w:w="1134"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30</w:t>
            </w:r>
          </w:p>
        </w:tc>
      </w:tr>
      <w:tr w:rsidR="009663B9" w:rsidTr="00481A7B">
        <w:trPr>
          <w:trHeight w:val="354"/>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63B9" w:rsidRDefault="009663B9" w:rsidP="0003509B">
            <w:pPr>
              <w:spacing w:after="160" w:line="259" w:lineRule="auto"/>
              <w:jc w:val="right"/>
              <w:rPr>
                <w:rFonts w:ascii="Times New Roman" w:eastAsia="Calibri" w:hAnsi="Times New Roman"/>
                <w:sz w:val="20"/>
                <w:szCs w:val="20"/>
                <w:lang w:eastAsia="en-US"/>
              </w:rPr>
            </w:pPr>
            <w:r>
              <w:rPr>
                <w:rFonts w:ascii="Times New Roman" w:eastAsia="Calibri" w:hAnsi="Times New Roman"/>
                <w:sz w:val="20"/>
                <w:szCs w:val="20"/>
                <w:lang w:eastAsia="en-US"/>
              </w:rPr>
              <w:t>13</w:t>
            </w:r>
          </w:p>
        </w:tc>
        <w:tc>
          <w:tcPr>
            <w:tcW w:w="2977"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rPr>
                <w:rFonts w:ascii="Times New Roman" w:eastAsia="Calibri" w:hAnsi="Times New Roman"/>
                <w:sz w:val="20"/>
                <w:szCs w:val="20"/>
                <w:lang w:val="uk-UA" w:eastAsia="en-US"/>
              </w:rPr>
            </w:pPr>
            <w:r>
              <w:rPr>
                <w:rFonts w:ascii="Times New Roman" w:eastAsia="Calibri" w:hAnsi="Times New Roman"/>
                <w:sz w:val="20"/>
                <w:szCs w:val="20"/>
                <w:lang w:val="uk-UA" w:eastAsia="en-US"/>
              </w:rPr>
              <w:t>Ендогель 3мл</w:t>
            </w:r>
          </w:p>
        </w:tc>
        <w:tc>
          <w:tcPr>
            <w:tcW w:w="1701"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rPr>
                <w:rFonts w:ascii="Times New Roman" w:eastAsia="Calibri" w:hAnsi="Times New Roman"/>
                <w:sz w:val="20"/>
                <w:szCs w:val="20"/>
                <w:lang w:val="uk-UA" w:eastAsia="en-US"/>
              </w:rPr>
            </w:pPr>
            <w:r>
              <w:rPr>
                <w:rFonts w:ascii="Times New Roman" w:eastAsia="Calibri" w:hAnsi="Times New Roman"/>
                <w:sz w:val="20"/>
                <w:szCs w:val="20"/>
                <w:lang w:val="uk-UA" w:eastAsia="en-US"/>
              </w:rPr>
              <w:t>Гель для розширення кореневих каналів</w:t>
            </w:r>
          </w:p>
        </w:tc>
        <w:tc>
          <w:tcPr>
            <w:tcW w:w="1701" w:type="dxa"/>
            <w:tcBorders>
              <w:top w:val="single" w:sz="4" w:space="0" w:color="auto"/>
              <w:left w:val="nil"/>
              <w:bottom w:val="single" w:sz="4" w:space="0" w:color="auto"/>
              <w:right w:val="single" w:sz="4" w:space="0" w:color="auto"/>
            </w:tcBorders>
            <w:shd w:val="clear" w:color="000000" w:fill="FFFFFF"/>
          </w:tcPr>
          <w:p w:rsidR="009663B9" w:rsidRPr="00956F82" w:rsidRDefault="009663B9" w:rsidP="0003509B">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63B9" w:rsidRDefault="009663B9" w:rsidP="0003509B">
            <w:pPr>
              <w:spacing w:after="160" w:line="259" w:lineRule="auto"/>
              <w:jc w:val="center"/>
              <w:rPr>
                <w:rFonts w:ascii="Times New Roman" w:hAnsi="Times New Roman"/>
                <w:sz w:val="18"/>
                <w:szCs w:val="18"/>
                <w:lang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Шт</w:t>
            </w:r>
          </w:p>
        </w:tc>
        <w:tc>
          <w:tcPr>
            <w:tcW w:w="1134"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10</w:t>
            </w:r>
          </w:p>
        </w:tc>
      </w:tr>
    </w:tbl>
    <w:p w:rsidR="009663B9" w:rsidRDefault="009663B9" w:rsidP="009663B9">
      <w:pPr>
        <w:jc w:val="both"/>
        <w:textAlignment w:val="baseline"/>
        <w:rPr>
          <w:sz w:val="16"/>
          <w:szCs w:val="16"/>
        </w:rPr>
      </w:pPr>
    </w:p>
    <w:p w:rsidR="00956F82" w:rsidRPr="00956F82" w:rsidRDefault="00956F82" w:rsidP="00956F82">
      <w:pPr>
        <w:ind w:firstLine="709"/>
        <w:jc w:val="both"/>
        <w:textAlignment w:val="baseline"/>
        <w:rPr>
          <w:rFonts w:ascii="Times New Roman" w:hAnsi="Times New Roman" w:cs="Times New Roman"/>
          <w:sz w:val="24"/>
          <w:szCs w:val="24"/>
        </w:rPr>
      </w:pPr>
      <w:r w:rsidRPr="00956F82">
        <w:rPr>
          <w:rFonts w:ascii="Times New Roman" w:hAnsi="Times New Roman" w:cs="Times New Roman"/>
          <w:sz w:val="24"/>
          <w:szCs w:val="24"/>
        </w:rPr>
        <w:t>Додаткові умови:</w:t>
      </w:r>
    </w:p>
    <w:p w:rsidR="00956F82" w:rsidRPr="00956F82" w:rsidRDefault="00956F82" w:rsidP="00956F82">
      <w:pPr>
        <w:ind w:firstLine="709"/>
        <w:jc w:val="both"/>
        <w:textAlignment w:val="baseline"/>
        <w:rPr>
          <w:rFonts w:ascii="Times New Roman" w:hAnsi="Times New Roman" w:cs="Times New Roman"/>
          <w:sz w:val="24"/>
          <w:szCs w:val="24"/>
        </w:rPr>
      </w:pPr>
      <w:r w:rsidRPr="00956F82">
        <w:rPr>
          <w:rFonts w:ascii="Times New Roman" w:hAnsi="Times New Roman" w:cs="Times New Roman"/>
          <w:sz w:val="24"/>
          <w:szCs w:val="24"/>
        </w:rPr>
        <w:tab/>
        <w:t>1. Учасник несе відповідальність за якість і кількість товарів, своєчасність поставки, та надає всі необхідні супровідні документи.</w:t>
      </w:r>
    </w:p>
    <w:p w:rsidR="00956F82" w:rsidRPr="00956F82" w:rsidRDefault="00956F82" w:rsidP="00956F82">
      <w:pPr>
        <w:ind w:firstLine="709"/>
        <w:jc w:val="both"/>
        <w:textAlignment w:val="baseline"/>
        <w:rPr>
          <w:rFonts w:ascii="Times New Roman" w:hAnsi="Times New Roman" w:cs="Times New Roman"/>
          <w:sz w:val="24"/>
          <w:szCs w:val="24"/>
        </w:rPr>
      </w:pPr>
      <w:r w:rsidRPr="00956F82">
        <w:rPr>
          <w:rFonts w:ascii="Times New Roman" w:hAnsi="Times New Roman" w:cs="Times New Roman"/>
          <w:sz w:val="24"/>
          <w:szCs w:val="24"/>
        </w:rPr>
        <w:lastRenderedPageBreak/>
        <w:tab/>
        <w:t>2. Кожна партія товару, що буде постачатися Замовнику, має супроводжуватись документами, що підтверджують їх якість:</w:t>
      </w:r>
    </w:p>
    <w:p w:rsidR="00956F82" w:rsidRPr="00956F82" w:rsidRDefault="00956F82" w:rsidP="00956F82">
      <w:pPr>
        <w:ind w:firstLine="709"/>
        <w:jc w:val="both"/>
        <w:textAlignment w:val="baseline"/>
        <w:rPr>
          <w:rFonts w:ascii="Times New Roman" w:hAnsi="Times New Roman" w:cs="Times New Roman"/>
          <w:sz w:val="24"/>
          <w:szCs w:val="24"/>
        </w:rPr>
      </w:pPr>
      <w:r w:rsidRPr="00956F82">
        <w:rPr>
          <w:rFonts w:ascii="Times New Roman" w:hAnsi="Times New Roman" w:cs="Times New Roman"/>
          <w:sz w:val="24"/>
          <w:szCs w:val="24"/>
        </w:rPr>
        <w:t>- копії сертифікатів якості;</w:t>
      </w:r>
    </w:p>
    <w:p w:rsidR="00956F82" w:rsidRPr="00956F82" w:rsidRDefault="00956F82" w:rsidP="00956F82">
      <w:pPr>
        <w:ind w:firstLine="709"/>
        <w:jc w:val="both"/>
        <w:textAlignment w:val="baseline"/>
        <w:rPr>
          <w:rFonts w:ascii="Times New Roman" w:hAnsi="Times New Roman" w:cs="Times New Roman"/>
          <w:sz w:val="24"/>
          <w:szCs w:val="24"/>
        </w:rPr>
      </w:pPr>
      <w:r w:rsidRPr="00956F82">
        <w:rPr>
          <w:rFonts w:ascii="Times New Roman" w:hAnsi="Times New Roman" w:cs="Times New Roman"/>
          <w:sz w:val="24"/>
          <w:szCs w:val="24"/>
        </w:rPr>
        <w:t>- інші документи, передбачені чинним законодавством України</w:t>
      </w:r>
    </w:p>
    <w:p w:rsidR="00956F82" w:rsidRPr="00956F82" w:rsidRDefault="00956F82" w:rsidP="00956F82">
      <w:pPr>
        <w:ind w:firstLine="709"/>
        <w:jc w:val="both"/>
        <w:textAlignment w:val="baseline"/>
        <w:rPr>
          <w:rFonts w:ascii="Times New Roman" w:hAnsi="Times New Roman" w:cs="Times New Roman"/>
          <w:sz w:val="24"/>
          <w:szCs w:val="24"/>
        </w:rPr>
      </w:pPr>
      <w:r w:rsidRPr="00956F82">
        <w:rPr>
          <w:rFonts w:ascii="Times New Roman" w:hAnsi="Times New Roman" w:cs="Times New Roman"/>
          <w:sz w:val="24"/>
          <w:szCs w:val="24"/>
        </w:rPr>
        <w:tab/>
        <w:t>3. При поставці повинна дотримуватись цілісність стандартної упаковки з необхідними реквізитами виробника.</w:t>
      </w:r>
    </w:p>
    <w:p w:rsidR="00956F82" w:rsidRPr="00956F82" w:rsidRDefault="00956F82" w:rsidP="00956F82">
      <w:pPr>
        <w:ind w:firstLine="709"/>
        <w:jc w:val="both"/>
        <w:textAlignment w:val="baseline"/>
        <w:rPr>
          <w:rFonts w:ascii="Times New Roman" w:hAnsi="Times New Roman" w:cs="Times New Roman"/>
          <w:sz w:val="24"/>
          <w:szCs w:val="24"/>
        </w:rPr>
      </w:pPr>
      <w:r w:rsidRPr="00956F82">
        <w:rPr>
          <w:rFonts w:ascii="Times New Roman" w:hAnsi="Times New Roman" w:cs="Times New Roman"/>
          <w:sz w:val="24"/>
          <w:szCs w:val="24"/>
        </w:rPr>
        <w:tab/>
        <w:t>4. Термін придатності товару на момент передачі Замовнику повинен становити не менше 12 місяців.</w:t>
      </w:r>
    </w:p>
    <w:p w:rsidR="00956F82" w:rsidRPr="00956F82" w:rsidRDefault="00956F82" w:rsidP="00956F82">
      <w:pPr>
        <w:ind w:firstLine="709"/>
        <w:jc w:val="both"/>
        <w:textAlignment w:val="baseline"/>
        <w:rPr>
          <w:rFonts w:ascii="Times New Roman" w:hAnsi="Times New Roman" w:cs="Times New Roman"/>
          <w:sz w:val="24"/>
          <w:szCs w:val="24"/>
        </w:rPr>
      </w:pPr>
      <w:r w:rsidRPr="00956F82">
        <w:rPr>
          <w:rFonts w:ascii="Times New Roman" w:hAnsi="Times New Roman" w:cs="Times New Roman"/>
          <w:sz w:val="24"/>
          <w:szCs w:val="24"/>
        </w:rPr>
        <w:tab/>
        <w:t>5. Форма випуску, повинна відповідати такій, що вказана в технічних вимогах.</w:t>
      </w:r>
    </w:p>
    <w:p w:rsidR="00956F82" w:rsidRPr="00956F82" w:rsidRDefault="00956F82" w:rsidP="00956F82">
      <w:pPr>
        <w:ind w:firstLine="709"/>
        <w:jc w:val="both"/>
        <w:textAlignment w:val="baseline"/>
        <w:rPr>
          <w:rFonts w:ascii="Times New Roman" w:hAnsi="Times New Roman" w:cs="Times New Roman"/>
          <w:sz w:val="24"/>
          <w:szCs w:val="24"/>
        </w:rPr>
      </w:pPr>
      <w:r w:rsidRPr="00956F82">
        <w:rPr>
          <w:rFonts w:ascii="Times New Roman" w:hAnsi="Times New Roman" w:cs="Times New Roman"/>
          <w:sz w:val="24"/>
          <w:szCs w:val="24"/>
        </w:rPr>
        <w:tab/>
        <w:t>6. Учасник зобов’язаний надавати сертифікати якості на кожну партію товару, при поставці.</w:t>
      </w:r>
    </w:p>
    <w:p w:rsidR="009663B9" w:rsidRDefault="00956F82" w:rsidP="009663B9">
      <w:pPr>
        <w:widowControl w:val="0"/>
        <w:ind w:firstLine="426"/>
        <w:jc w:val="both"/>
        <w:rPr>
          <w:rFonts w:ascii="Times New Roman" w:hAnsi="Times New Roman" w:cs="Times New Roman"/>
          <w:sz w:val="24"/>
          <w:szCs w:val="24"/>
        </w:rPr>
      </w:pPr>
      <w:r w:rsidRPr="00956F82">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956F82" w:rsidRDefault="00956F82" w:rsidP="009663B9">
      <w:pPr>
        <w:widowControl w:val="0"/>
        <w:ind w:firstLine="426"/>
        <w:jc w:val="both"/>
        <w:rPr>
          <w:sz w:val="16"/>
          <w:szCs w:val="16"/>
        </w:rPr>
      </w:pPr>
    </w:p>
    <w:p w:rsidR="009663B9" w:rsidRDefault="009663B9" w:rsidP="009663B9">
      <w:pPr>
        <w:widowControl w:val="0"/>
        <w:ind w:firstLine="426"/>
        <w:jc w:val="both"/>
        <w:rPr>
          <w:rFonts w:ascii="Times New Roman" w:hAnsi="Times New Roman"/>
          <w:iCs/>
          <w:sz w:val="24"/>
          <w:szCs w:val="24"/>
          <w:u w:val="single"/>
          <w:lang w:eastAsia="ar-SA"/>
        </w:rPr>
      </w:pPr>
      <w:r>
        <w:rPr>
          <w:rFonts w:ascii="Times New Roman" w:hAnsi="Times New Roman"/>
          <w:iCs/>
          <w:sz w:val="24"/>
          <w:szCs w:val="24"/>
          <w:u w:val="single"/>
          <w:lang w:eastAsia="ar-SA"/>
        </w:rPr>
        <w:t>Посада, прізвище, ініціали, підпис уповноваженої особи учасника, завірені печаткою</w:t>
      </w:r>
    </w:p>
    <w:p w:rsidR="009663B9" w:rsidRDefault="009663B9" w:rsidP="009663B9">
      <w:pPr>
        <w:shd w:val="clear" w:color="auto" w:fill="FFFFFF"/>
        <w:jc w:val="center"/>
        <w:rPr>
          <w:rFonts w:ascii="Times New Roman" w:hAnsi="Times New Roman"/>
          <w:iCs/>
          <w:sz w:val="24"/>
          <w:szCs w:val="24"/>
          <w:lang w:eastAsia="ar-SA"/>
        </w:rPr>
      </w:pPr>
      <w:r>
        <w:rPr>
          <w:rFonts w:ascii="Times New Roman" w:hAnsi="Times New Roman"/>
          <w:iCs/>
          <w:sz w:val="24"/>
          <w:szCs w:val="24"/>
          <w:lang w:eastAsia="ar-SA"/>
        </w:rPr>
        <w:t>(у разі використання)</w:t>
      </w:r>
    </w:p>
    <w:p w:rsidR="00BF7578" w:rsidRDefault="009663B9" w:rsidP="009663B9">
      <w:pPr>
        <w:spacing w:line="240" w:lineRule="auto"/>
        <w:jc w:val="right"/>
        <w:rPr>
          <w:rFonts w:ascii="Times New Roman" w:eastAsia="Times New Roman" w:hAnsi="Times New Roman" w:cs="Times New Roman"/>
          <w:sz w:val="28"/>
          <w:szCs w:val="28"/>
        </w:rPr>
      </w:pPr>
      <w:r>
        <w:rPr>
          <w:rFonts w:ascii="Times New Roman" w:hAnsi="Times New Roman"/>
          <w:iCs/>
          <w:sz w:val="24"/>
          <w:szCs w:val="24"/>
          <w:lang w:eastAsia="ar-SA"/>
        </w:rPr>
        <w:br w:type="page"/>
      </w:r>
    </w:p>
    <w:p w:rsidR="00377090" w:rsidRDefault="00377090" w:rsidP="000E1F07">
      <w:pPr>
        <w:suppressAutoHyphens/>
        <w:jc w:val="center"/>
        <w:rPr>
          <w:rFonts w:ascii="Times New Roman" w:hAnsi="Times New Roman"/>
          <w:b/>
          <w:sz w:val="24"/>
          <w:szCs w:val="24"/>
          <w:lang w:eastAsia="ar-SA"/>
        </w:rPr>
      </w:pPr>
    </w:p>
    <w:p w:rsidR="00377090" w:rsidRDefault="00377090" w:rsidP="000E1F07">
      <w:pPr>
        <w:suppressAutoHyphens/>
        <w:jc w:val="center"/>
        <w:rPr>
          <w:rFonts w:ascii="Times New Roman" w:hAnsi="Times New Roman"/>
          <w:b/>
          <w:sz w:val="24"/>
          <w:szCs w:val="24"/>
          <w:lang w:eastAsia="ar-SA"/>
        </w:rPr>
      </w:pPr>
      <w:r>
        <w:rPr>
          <w:rFonts w:ascii="Times New Roman" w:hAnsi="Times New Roman"/>
          <w:b/>
          <w:sz w:val="24"/>
          <w:szCs w:val="24"/>
          <w:lang w:val="uk-UA" w:eastAsia="ar-SA"/>
        </w:rPr>
        <w:t xml:space="preserve">                                                                                                                                    </w:t>
      </w:r>
      <w:r>
        <w:rPr>
          <w:rFonts w:ascii="Times New Roman" w:hAnsi="Times New Roman"/>
          <w:b/>
          <w:sz w:val="24"/>
          <w:szCs w:val="24"/>
          <w:lang w:eastAsia="ar-SA"/>
        </w:rPr>
        <w:t>Додаток № 4</w:t>
      </w:r>
    </w:p>
    <w:p w:rsidR="00377090" w:rsidRDefault="00377090" w:rsidP="000E1F07">
      <w:pPr>
        <w:suppressAutoHyphens/>
        <w:jc w:val="center"/>
        <w:rPr>
          <w:rFonts w:ascii="Times New Roman" w:hAnsi="Times New Roman"/>
          <w:b/>
          <w:sz w:val="24"/>
          <w:szCs w:val="24"/>
          <w:lang w:val="uk-UA" w:eastAsia="ar-SA"/>
        </w:rPr>
      </w:pPr>
      <w:r>
        <w:rPr>
          <w:rFonts w:ascii="Times New Roman" w:hAnsi="Times New Roman"/>
          <w:b/>
          <w:sz w:val="24"/>
          <w:szCs w:val="24"/>
          <w:lang w:val="uk-UA" w:eastAsia="ar-SA"/>
        </w:rPr>
        <w:t xml:space="preserve">                                                     </w:t>
      </w:r>
    </w:p>
    <w:p w:rsidR="00377090" w:rsidRPr="00377090" w:rsidRDefault="00377090" w:rsidP="000E1F07">
      <w:pPr>
        <w:suppressAutoHyphens/>
        <w:jc w:val="center"/>
        <w:rPr>
          <w:rFonts w:ascii="Times New Roman" w:hAnsi="Times New Roman"/>
          <w:b/>
          <w:sz w:val="24"/>
          <w:szCs w:val="24"/>
          <w:lang w:val="uk-UA" w:eastAsia="ar-SA"/>
        </w:rPr>
      </w:pPr>
      <w:r>
        <w:rPr>
          <w:rFonts w:ascii="Times New Roman" w:hAnsi="Times New Roman"/>
          <w:b/>
          <w:sz w:val="24"/>
          <w:szCs w:val="24"/>
          <w:lang w:val="uk-UA" w:eastAsia="ar-SA"/>
        </w:rPr>
        <w:t xml:space="preserve">                                                                                                                             ПРОЕКТ</w:t>
      </w:r>
    </w:p>
    <w:p w:rsidR="000E1F07" w:rsidRDefault="000E1F07" w:rsidP="000E1F07">
      <w:pPr>
        <w:suppressAutoHyphens/>
        <w:jc w:val="center"/>
        <w:rPr>
          <w:rFonts w:ascii="Times New Roman" w:hAnsi="Times New Roman"/>
          <w:b/>
          <w:sz w:val="24"/>
          <w:szCs w:val="24"/>
          <w:lang w:eastAsia="ar-SA"/>
        </w:rPr>
      </w:pPr>
      <w:r>
        <w:rPr>
          <w:rFonts w:ascii="Times New Roman" w:hAnsi="Times New Roman"/>
          <w:b/>
          <w:sz w:val="24"/>
          <w:szCs w:val="24"/>
          <w:lang w:eastAsia="ar-SA"/>
        </w:rPr>
        <w:t xml:space="preserve">Договір № </w:t>
      </w:r>
    </w:p>
    <w:p w:rsidR="000E1F07" w:rsidRDefault="000E1F07" w:rsidP="000E1F07">
      <w:pPr>
        <w:suppressAutoHyphens/>
        <w:jc w:val="center"/>
        <w:rPr>
          <w:rFonts w:ascii="Times New Roman" w:hAnsi="Times New Roman"/>
          <w:b/>
          <w:sz w:val="24"/>
          <w:szCs w:val="24"/>
          <w:lang w:eastAsia="ar-SA"/>
        </w:rPr>
      </w:pPr>
      <w:r>
        <w:rPr>
          <w:rFonts w:ascii="Times New Roman" w:hAnsi="Times New Roman"/>
          <w:b/>
          <w:sz w:val="24"/>
          <w:szCs w:val="24"/>
          <w:lang w:eastAsia="ar-SA"/>
        </w:rPr>
        <w:t xml:space="preserve">про закупівлю товарів </w:t>
      </w:r>
    </w:p>
    <w:p w:rsidR="000E1F07" w:rsidRDefault="000E1F07" w:rsidP="000E1F07">
      <w:pPr>
        <w:tabs>
          <w:tab w:val="left" w:pos="3366"/>
        </w:tabs>
        <w:suppressAutoHyphens/>
        <w:rPr>
          <w:rFonts w:ascii="Times New Roman" w:hAnsi="Times New Roman"/>
          <w:sz w:val="24"/>
          <w:szCs w:val="24"/>
          <w:lang w:eastAsia="ar-SA"/>
        </w:rPr>
      </w:pPr>
      <w:r>
        <w:rPr>
          <w:rFonts w:ascii="Times New Roman" w:hAnsi="Times New Roman"/>
          <w:sz w:val="24"/>
          <w:szCs w:val="24"/>
          <w:lang w:eastAsia="ar-SA"/>
        </w:rPr>
        <w:tab/>
      </w:r>
    </w:p>
    <w:p w:rsidR="000E1F07" w:rsidRDefault="000E1F07" w:rsidP="000E1F07">
      <w:pPr>
        <w:suppressAutoHyphens/>
        <w:jc w:val="center"/>
        <w:rPr>
          <w:rFonts w:ascii="Times New Roman" w:hAnsi="Times New Roman"/>
          <w:sz w:val="24"/>
          <w:szCs w:val="24"/>
          <w:u w:val="single"/>
          <w:lang w:eastAsia="ar-SA"/>
        </w:rPr>
      </w:pPr>
      <w:r>
        <w:rPr>
          <w:rFonts w:ascii="Times New Roman" w:hAnsi="Times New Roman"/>
          <w:sz w:val="24"/>
          <w:szCs w:val="24"/>
          <w:lang w:eastAsia="ar-SA"/>
        </w:rPr>
        <w:t xml:space="preserve">м.Кролевець                                     </w:t>
      </w:r>
      <w:r>
        <w:rPr>
          <w:rFonts w:ascii="Times New Roman" w:hAnsi="Times New Roman"/>
          <w:sz w:val="24"/>
          <w:szCs w:val="24"/>
          <w:lang w:eastAsia="ar-SA"/>
        </w:rPr>
        <w:tab/>
        <w:t xml:space="preserve">                             «_____» ___________ 2022р.</w:t>
      </w:r>
    </w:p>
    <w:p w:rsidR="000E1F07" w:rsidRDefault="000E1F07" w:rsidP="000E1F07">
      <w:pPr>
        <w:suppressAutoHyphens/>
        <w:rPr>
          <w:rFonts w:ascii="Times New Roman" w:hAnsi="Times New Roman"/>
          <w:sz w:val="24"/>
          <w:szCs w:val="24"/>
          <w:u w:val="single"/>
          <w:lang w:eastAsia="ar-SA"/>
        </w:rPr>
      </w:pPr>
    </w:p>
    <w:p w:rsidR="000E1F07" w:rsidRDefault="0034110D" w:rsidP="00FB3C01">
      <w:pPr>
        <w:autoSpaceDE w:val="0"/>
        <w:autoSpaceDN w:val="0"/>
        <w:jc w:val="both"/>
        <w:rPr>
          <w:rFonts w:ascii="Times New Roman" w:hAnsi="Times New Roman"/>
          <w:sz w:val="24"/>
          <w:szCs w:val="24"/>
          <w:lang w:eastAsia="en-US"/>
        </w:rPr>
      </w:pPr>
      <w:r>
        <w:rPr>
          <w:rFonts w:ascii="Times New Roman" w:hAnsi="Times New Roman"/>
          <w:b/>
          <w:sz w:val="24"/>
          <w:szCs w:val="24"/>
          <w:lang w:val="uk-UA" w:eastAsia="en-US"/>
        </w:rPr>
        <w:t xml:space="preserve">           </w:t>
      </w:r>
      <w:r w:rsidR="00377090">
        <w:rPr>
          <w:rFonts w:ascii="Times New Roman" w:hAnsi="Times New Roman"/>
          <w:b/>
          <w:sz w:val="24"/>
          <w:szCs w:val="24"/>
          <w:lang w:val="uk-UA" w:eastAsia="en-US"/>
        </w:rPr>
        <w:t>_______________________________________</w:t>
      </w:r>
      <w:r w:rsidR="00377090">
        <w:rPr>
          <w:rFonts w:ascii="Times New Roman" w:hAnsi="Times New Roman"/>
          <w:sz w:val="24"/>
          <w:szCs w:val="24"/>
          <w:lang w:eastAsia="en-US"/>
        </w:rPr>
        <w:t>, в особі</w:t>
      </w:r>
      <w:r w:rsidR="00377090">
        <w:rPr>
          <w:rFonts w:ascii="Times New Roman" w:hAnsi="Times New Roman"/>
          <w:sz w:val="24"/>
          <w:szCs w:val="24"/>
          <w:lang w:val="uk-UA" w:eastAsia="en-US"/>
        </w:rPr>
        <w:t>___________________________</w:t>
      </w:r>
      <w:r w:rsidR="000E1F07">
        <w:rPr>
          <w:rFonts w:ascii="Times New Roman" w:hAnsi="Times New Roman"/>
          <w:sz w:val="24"/>
          <w:szCs w:val="24"/>
          <w:lang w:eastAsia="en-US"/>
        </w:rPr>
        <w:t>,  щ</w:t>
      </w:r>
      <w:r w:rsidR="00377090">
        <w:rPr>
          <w:rFonts w:ascii="Times New Roman" w:hAnsi="Times New Roman"/>
          <w:sz w:val="24"/>
          <w:szCs w:val="24"/>
          <w:lang w:eastAsia="en-US"/>
        </w:rPr>
        <w:t>о  діє  на підставі</w:t>
      </w:r>
      <w:r w:rsidR="00377090">
        <w:rPr>
          <w:rFonts w:ascii="Times New Roman" w:hAnsi="Times New Roman"/>
          <w:sz w:val="24"/>
          <w:szCs w:val="24"/>
          <w:lang w:val="uk-UA" w:eastAsia="en-US"/>
        </w:rPr>
        <w:t>_____________________</w:t>
      </w:r>
      <w:r w:rsidR="000E1F07">
        <w:rPr>
          <w:rFonts w:ascii="Times New Roman" w:hAnsi="Times New Roman"/>
          <w:sz w:val="24"/>
          <w:szCs w:val="24"/>
          <w:lang w:eastAsia="en-US"/>
        </w:rPr>
        <w:t xml:space="preserve"> та  зветься  у  подальшому  «Постачальник»–з однієї  сторони,  та  </w:t>
      </w:r>
    </w:p>
    <w:p w:rsidR="000E1F07" w:rsidRDefault="000E1F07" w:rsidP="000E1F07">
      <w:pPr>
        <w:autoSpaceDE w:val="0"/>
        <w:autoSpaceDN w:val="0"/>
        <w:ind w:firstLine="720"/>
        <w:jc w:val="both"/>
        <w:rPr>
          <w:rFonts w:ascii="Times New Roman" w:hAnsi="Times New Roman"/>
          <w:sz w:val="24"/>
          <w:szCs w:val="24"/>
          <w:lang w:eastAsia="en-US"/>
        </w:rPr>
      </w:pPr>
      <w:r>
        <w:rPr>
          <w:rFonts w:ascii="Times New Roman" w:hAnsi="Times New Roman"/>
          <w:sz w:val="24"/>
          <w:szCs w:val="24"/>
          <w:lang w:eastAsia="en-US"/>
        </w:rPr>
        <w:t xml:space="preserve">КП «Кролевецька лікарня» Кролевецької міської ради, в  особі  головного лікаря Сергія Вікторовича Побивайло,  що  діє  на  підставі  Статуту  та зветься  у  подальшому «Замовник» - з  іншої  сторони,  а  разом –«Сторони»,  уклали  цей  Договір  про  наступне: </w:t>
      </w:r>
    </w:p>
    <w:p w:rsidR="0034110D" w:rsidRDefault="0034110D" w:rsidP="000E1F07">
      <w:pPr>
        <w:autoSpaceDE w:val="0"/>
        <w:autoSpaceDN w:val="0"/>
        <w:ind w:firstLine="720"/>
        <w:jc w:val="both"/>
        <w:rPr>
          <w:rFonts w:ascii="Times New Roman" w:hAnsi="Times New Roman"/>
          <w:sz w:val="24"/>
          <w:szCs w:val="24"/>
          <w:lang w:eastAsia="en-US"/>
        </w:rPr>
      </w:pPr>
    </w:p>
    <w:p w:rsidR="000E1F07" w:rsidRDefault="000E1F07" w:rsidP="000E1F07">
      <w:pPr>
        <w:suppressAutoHyphens/>
        <w:ind w:firstLine="720"/>
        <w:jc w:val="center"/>
        <w:rPr>
          <w:rFonts w:ascii="Times New Roman" w:hAnsi="Times New Roman"/>
          <w:b/>
          <w:sz w:val="24"/>
          <w:szCs w:val="24"/>
          <w:lang w:eastAsia="ar-SA"/>
        </w:rPr>
      </w:pPr>
      <w:r>
        <w:rPr>
          <w:rFonts w:ascii="Times New Roman" w:hAnsi="Times New Roman"/>
          <w:b/>
          <w:sz w:val="24"/>
          <w:szCs w:val="24"/>
          <w:lang w:eastAsia="ar-SA"/>
        </w:rPr>
        <w:t>1.</w:t>
      </w:r>
      <w:r>
        <w:rPr>
          <w:rFonts w:ascii="Times New Roman" w:hAnsi="Times New Roman"/>
          <w:sz w:val="24"/>
          <w:szCs w:val="24"/>
          <w:lang w:eastAsia="ar-SA"/>
        </w:rPr>
        <w:t xml:space="preserve">    </w:t>
      </w:r>
      <w:r>
        <w:rPr>
          <w:rFonts w:ascii="Times New Roman" w:hAnsi="Times New Roman"/>
          <w:b/>
          <w:sz w:val="24"/>
          <w:szCs w:val="24"/>
          <w:lang w:eastAsia="ar-SA"/>
        </w:rPr>
        <w:t>Предмет Договору</w:t>
      </w:r>
    </w:p>
    <w:p w:rsidR="00E9093C" w:rsidRPr="00E9093C" w:rsidRDefault="0034110D" w:rsidP="00E9093C">
      <w:pPr>
        <w:jc w:val="both"/>
        <w:rPr>
          <w:rFonts w:ascii="Times New Roman" w:hAnsi="Times New Roman"/>
          <w:sz w:val="24"/>
          <w:szCs w:val="24"/>
          <w:lang w:eastAsia="ar-SA"/>
        </w:rPr>
      </w:pPr>
      <w:r>
        <w:rPr>
          <w:rFonts w:ascii="Times New Roman" w:hAnsi="Times New Roman"/>
          <w:sz w:val="24"/>
          <w:szCs w:val="24"/>
          <w:lang w:eastAsia="ar-SA"/>
        </w:rPr>
        <w:t xml:space="preserve">       </w:t>
      </w:r>
      <w:r w:rsidR="000E1F07">
        <w:rPr>
          <w:rFonts w:ascii="Times New Roman" w:hAnsi="Times New Roman"/>
          <w:sz w:val="24"/>
          <w:szCs w:val="24"/>
          <w:lang w:eastAsia="ar-SA"/>
        </w:rPr>
        <w:t xml:space="preserve"> 1.1. Постачальник зобов’язується поставити та передати у встановлений строк у власність Замовника Товар в асортименті, кількості та за цінами, що наведені в специфікації до цього Договору і є його невід’ємною частиною: </w:t>
      </w:r>
      <w:r w:rsidR="000E1F07">
        <w:rPr>
          <w:rFonts w:ascii="Times New Roman" w:hAnsi="Times New Roman"/>
          <w:b/>
          <w:sz w:val="24"/>
          <w:szCs w:val="24"/>
          <w:lang w:eastAsia="ar-SA"/>
        </w:rPr>
        <w:t xml:space="preserve"> </w:t>
      </w:r>
      <w:r w:rsidR="00E9093C" w:rsidRPr="00E9093C">
        <w:rPr>
          <w:rFonts w:ascii="Times New Roman" w:hAnsi="Times New Roman"/>
          <w:sz w:val="24"/>
          <w:szCs w:val="24"/>
          <w:lang w:eastAsia="ar-SA"/>
        </w:rPr>
        <w:t xml:space="preserve">Стоматологічні матеріали (ДК 021:2015 - </w:t>
      </w:r>
      <w:r w:rsidR="00E9093C" w:rsidRPr="00E9093C">
        <w:rPr>
          <w:rFonts w:ascii="Times New Roman" w:hAnsi="Times New Roman"/>
          <w:sz w:val="24"/>
          <w:szCs w:val="24"/>
          <w:lang w:eastAsia="ar-SA"/>
        </w:rPr>
        <w:tab/>
      </w:r>
    </w:p>
    <w:p w:rsidR="000E1F07" w:rsidRDefault="00E9093C" w:rsidP="00E9093C">
      <w:pPr>
        <w:jc w:val="both"/>
        <w:rPr>
          <w:rFonts w:ascii="Times New Roman" w:hAnsi="Times New Roman"/>
          <w:sz w:val="24"/>
          <w:szCs w:val="24"/>
          <w:lang w:eastAsia="ar-SA"/>
        </w:rPr>
      </w:pPr>
      <w:r w:rsidRPr="00E9093C">
        <w:rPr>
          <w:rFonts w:ascii="Times New Roman" w:hAnsi="Times New Roman"/>
          <w:sz w:val="24"/>
          <w:szCs w:val="24"/>
          <w:lang w:eastAsia="ar-SA"/>
        </w:rPr>
        <w:t>33140000-3 - Медичні матеріали)</w:t>
      </w:r>
      <w:r w:rsidR="000E1F07" w:rsidRPr="00E9093C">
        <w:rPr>
          <w:rFonts w:ascii="Times New Roman" w:hAnsi="Times New Roman"/>
          <w:sz w:val="24"/>
          <w:szCs w:val="24"/>
          <w:lang w:eastAsia="ar-SA"/>
        </w:rPr>
        <w:t>,</w:t>
      </w:r>
      <w:r w:rsidR="000E1F07">
        <w:rPr>
          <w:rFonts w:ascii="Times New Roman" w:hAnsi="Times New Roman"/>
          <w:b/>
          <w:bCs/>
          <w:sz w:val="24"/>
          <w:szCs w:val="24"/>
          <w:lang w:eastAsia="ar-SA"/>
        </w:rPr>
        <w:t xml:space="preserve"> а </w:t>
      </w:r>
      <w:r w:rsidR="000E1F07">
        <w:rPr>
          <w:rFonts w:ascii="Times New Roman" w:hAnsi="Times New Roman"/>
          <w:sz w:val="24"/>
          <w:szCs w:val="24"/>
          <w:lang w:eastAsia="ar-SA"/>
        </w:rPr>
        <w:t xml:space="preserve"> Замовник зобов’язується прийняти Товар та оплатити його.</w:t>
      </w:r>
    </w:p>
    <w:p w:rsidR="000E1F07" w:rsidRDefault="0034110D" w:rsidP="000E1F07">
      <w:pPr>
        <w:jc w:val="both"/>
        <w:rPr>
          <w:rFonts w:ascii="Times New Roman" w:hAnsi="Times New Roman"/>
          <w:sz w:val="24"/>
          <w:szCs w:val="24"/>
          <w:lang w:eastAsia="ar-SA"/>
        </w:rPr>
      </w:pPr>
      <w:r>
        <w:rPr>
          <w:rFonts w:ascii="Times New Roman" w:hAnsi="Times New Roman"/>
          <w:sz w:val="24"/>
          <w:szCs w:val="24"/>
          <w:lang w:eastAsia="ar-SA"/>
        </w:rPr>
        <w:t xml:space="preserve">        </w:t>
      </w:r>
      <w:r w:rsidR="000E1F07">
        <w:rPr>
          <w:rFonts w:ascii="Times New Roman" w:hAnsi="Times New Roman"/>
          <w:sz w:val="24"/>
          <w:szCs w:val="24"/>
          <w:lang w:eastAsia="ar-SA"/>
        </w:rPr>
        <w:t xml:space="preserve"> 1.2.</w:t>
      </w:r>
      <w:r w:rsidR="000E1F07">
        <w:t xml:space="preserve"> </w:t>
      </w:r>
      <w:r w:rsidR="000E1F07">
        <w:rPr>
          <w:rFonts w:ascii="Times New Roman" w:hAnsi="Times New Roman"/>
          <w:sz w:val="24"/>
          <w:szCs w:val="24"/>
          <w:lang w:eastAsia="ar-SA"/>
        </w:rPr>
        <w:t>Обсяги закупівлі товарів можуть бути зменшені залежно від реального фінансування видатків</w:t>
      </w:r>
    </w:p>
    <w:p w:rsidR="000E1F07" w:rsidRDefault="000E1F07" w:rsidP="000E1F07">
      <w:pPr>
        <w:suppressAutoHyphens/>
        <w:ind w:firstLine="720"/>
        <w:jc w:val="center"/>
        <w:rPr>
          <w:rFonts w:ascii="Times New Roman" w:hAnsi="Times New Roman"/>
          <w:b/>
          <w:sz w:val="24"/>
          <w:szCs w:val="24"/>
          <w:lang w:eastAsia="ar-SA"/>
        </w:rPr>
      </w:pPr>
      <w:r>
        <w:rPr>
          <w:rFonts w:ascii="Times New Roman" w:hAnsi="Times New Roman"/>
          <w:b/>
          <w:sz w:val="24"/>
          <w:szCs w:val="24"/>
          <w:lang w:eastAsia="ar-SA"/>
        </w:rPr>
        <w:t>2.    Вартість договору та умови оплати</w:t>
      </w:r>
    </w:p>
    <w:p w:rsidR="000E1F07" w:rsidRPr="00E9093C" w:rsidRDefault="000E1F07" w:rsidP="000E1F07">
      <w:pPr>
        <w:suppressAutoHyphens/>
        <w:ind w:firstLine="720"/>
        <w:jc w:val="both"/>
        <w:rPr>
          <w:rFonts w:ascii="Times New Roman" w:hAnsi="Times New Roman"/>
          <w:b/>
          <w:sz w:val="24"/>
          <w:szCs w:val="24"/>
          <w:lang w:val="uk-UA" w:eastAsia="ar-SA"/>
        </w:rPr>
      </w:pPr>
      <w:r>
        <w:rPr>
          <w:rFonts w:ascii="Times New Roman" w:hAnsi="Times New Roman"/>
          <w:sz w:val="24"/>
          <w:szCs w:val="24"/>
          <w:lang w:eastAsia="ar-SA"/>
        </w:rPr>
        <w:t xml:space="preserve">2.1. Ціни на Товар встановлюються в національній валюті України.  Загальна сума договору складає </w:t>
      </w:r>
      <w:r w:rsidR="00377090">
        <w:rPr>
          <w:rFonts w:ascii="Times New Roman" w:hAnsi="Times New Roman"/>
          <w:b/>
          <w:sz w:val="24"/>
          <w:szCs w:val="24"/>
          <w:lang w:val="uk-UA" w:eastAsia="ar-SA"/>
        </w:rPr>
        <w:t>_________</w:t>
      </w:r>
      <w:r w:rsidR="00377090">
        <w:rPr>
          <w:rFonts w:ascii="Times New Roman" w:hAnsi="Times New Roman"/>
          <w:b/>
          <w:sz w:val="24"/>
          <w:szCs w:val="24"/>
          <w:lang w:eastAsia="ar-SA"/>
        </w:rPr>
        <w:t>грн.</w:t>
      </w:r>
      <w:r w:rsidR="00377090">
        <w:rPr>
          <w:rFonts w:ascii="Times New Roman" w:hAnsi="Times New Roman"/>
          <w:b/>
          <w:sz w:val="24"/>
          <w:szCs w:val="24"/>
          <w:lang w:val="uk-UA" w:eastAsia="ar-SA"/>
        </w:rPr>
        <w:t>________</w:t>
      </w:r>
      <w:r w:rsidR="0034110D" w:rsidRPr="0034110D">
        <w:rPr>
          <w:rFonts w:ascii="Times New Roman" w:hAnsi="Times New Roman"/>
          <w:b/>
          <w:sz w:val="24"/>
          <w:szCs w:val="24"/>
          <w:lang w:eastAsia="ar-SA"/>
        </w:rPr>
        <w:t>коп.</w:t>
      </w:r>
      <w:r w:rsidR="0034110D" w:rsidRPr="0034110D">
        <w:rPr>
          <w:rFonts w:ascii="Times New Roman" w:hAnsi="Times New Roman"/>
          <w:b/>
          <w:sz w:val="24"/>
          <w:szCs w:val="24"/>
          <w:lang w:val="uk-UA" w:eastAsia="ar-SA"/>
        </w:rPr>
        <w:t xml:space="preserve"> </w:t>
      </w:r>
      <w:r w:rsidR="0034110D" w:rsidRPr="0034110D">
        <w:rPr>
          <w:rFonts w:ascii="Times New Roman" w:hAnsi="Times New Roman"/>
          <w:b/>
          <w:sz w:val="24"/>
          <w:szCs w:val="24"/>
          <w:lang w:eastAsia="ar-SA"/>
        </w:rPr>
        <w:t>(</w:t>
      </w:r>
      <w:r w:rsidR="00377090">
        <w:rPr>
          <w:rFonts w:ascii="Times New Roman" w:hAnsi="Times New Roman"/>
          <w:b/>
          <w:sz w:val="24"/>
          <w:szCs w:val="24"/>
          <w:lang w:val="uk-UA" w:eastAsia="ar-SA"/>
        </w:rPr>
        <w:t>____________________________)</w:t>
      </w:r>
      <w:r>
        <w:rPr>
          <w:rFonts w:ascii="Times New Roman" w:hAnsi="Times New Roman"/>
          <w:sz w:val="24"/>
          <w:szCs w:val="24"/>
          <w:lang w:eastAsia="ar-SA"/>
        </w:rPr>
        <w:t>, в том</w:t>
      </w:r>
      <w:r w:rsidR="00377090">
        <w:rPr>
          <w:rFonts w:ascii="Times New Roman" w:hAnsi="Times New Roman"/>
          <w:sz w:val="24"/>
          <w:szCs w:val="24"/>
          <w:lang w:eastAsia="ar-SA"/>
        </w:rPr>
        <w:t xml:space="preserve">у числі ПДВ </w:t>
      </w:r>
      <w:r w:rsidR="00377090">
        <w:rPr>
          <w:rFonts w:ascii="Times New Roman" w:hAnsi="Times New Roman"/>
          <w:sz w:val="24"/>
          <w:szCs w:val="24"/>
          <w:lang w:val="uk-UA" w:eastAsia="ar-SA"/>
        </w:rPr>
        <w:t>__________________</w:t>
      </w:r>
      <w:r w:rsidR="0034110D">
        <w:rPr>
          <w:rFonts w:ascii="Times New Roman" w:hAnsi="Times New Roman"/>
          <w:sz w:val="24"/>
          <w:szCs w:val="24"/>
          <w:lang w:val="uk-UA" w:eastAsia="ar-SA"/>
        </w:rPr>
        <w:t>грн.</w:t>
      </w:r>
      <w:r>
        <w:rPr>
          <w:rFonts w:ascii="Times New Roman" w:hAnsi="Times New Roman"/>
          <w:sz w:val="24"/>
          <w:szCs w:val="24"/>
          <w:lang w:eastAsia="ar-SA"/>
        </w:rPr>
        <w:t>.</w:t>
      </w:r>
      <w:r w:rsidR="00E9093C">
        <w:rPr>
          <w:rFonts w:ascii="Times New Roman" w:hAnsi="Times New Roman"/>
          <w:sz w:val="24"/>
          <w:szCs w:val="24"/>
          <w:lang w:val="uk-UA" w:eastAsia="ar-SA"/>
        </w:rPr>
        <w:t>, з них за рахунок коштів НСЗУ_________________________________, за рахунок власних коштів підприємства____________________________________________________________________.</w:t>
      </w:r>
    </w:p>
    <w:p w:rsidR="000E1F07" w:rsidRDefault="000E1F07" w:rsidP="000E1F07">
      <w:pPr>
        <w:suppressAutoHyphens/>
        <w:ind w:firstLine="720"/>
        <w:jc w:val="both"/>
        <w:rPr>
          <w:rFonts w:ascii="Times New Roman" w:hAnsi="Times New Roman"/>
          <w:bCs/>
          <w:spacing w:val="-7"/>
          <w:sz w:val="24"/>
          <w:szCs w:val="24"/>
          <w:lang w:eastAsia="ar-SA"/>
        </w:rPr>
      </w:pPr>
      <w:r>
        <w:rPr>
          <w:rFonts w:ascii="Times New Roman" w:hAnsi="Times New Roman"/>
          <w:bCs/>
          <w:spacing w:val="-7"/>
          <w:sz w:val="24"/>
          <w:szCs w:val="24"/>
          <w:lang w:eastAsia="ar-SA"/>
        </w:rPr>
        <w:t xml:space="preserve">2.2. Оплата за Товар здійснюється </w:t>
      </w:r>
      <w:r>
        <w:rPr>
          <w:rFonts w:ascii="Times New Roman" w:hAnsi="Times New Roman"/>
          <w:bCs/>
          <w:sz w:val="24"/>
          <w:szCs w:val="24"/>
          <w:lang w:eastAsia="ar-SA"/>
        </w:rPr>
        <w:t>Замовником</w:t>
      </w:r>
      <w:r>
        <w:rPr>
          <w:rFonts w:ascii="Times New Roman" w:hAnsi="Times New Roman"/>
          <w:bCs/>
          <w:spacing w:val="-7"/>
          <w:sz w:val="24"/>
          <w:szCs w:val="24"/>
          <w:lang w:eastAsia="ar-SA"/>
        </w:rPr>
        <w:t xml:space="preserve"> в національній валюті України – гривні. Оплата кожної партії Товару здійснюється протягом 5 (п'яти) календарних днів після її поставки на підставі рахунку-фактури, виставленого Постачальником та накладної на партію Товару. </w:t>
      </w:r>
    </w:p>
    <w:p w:rsidR="000E1F07" w:rsidRDefault="000E1F07" w:rsidP="000E1F07">
      <w:pPr>
        <w:widowControl w:val="0"/>
        <w:shd w:val="clear" w:color="auto" w:fill="FFFFFF"/>
        <w:tabs>
          <w:tab w:val="left" w:pos="1080"/>
          <w:tab w:val="left" w:pos="5242"/>
          <w:tab w:val="left" w:leader="underscore" w:pos="9497"/>
        </w:tabs>
        <w:suppressAutoHyphens/>
        <w:autoSpaceDE w:val="0"/>
        <w:ind w:firstLine="720"/>
        <w:jc w:val="both"/>
        <w:rPr>
          <w:rFonts w:ascii="Times New Roman" w:hAnsi="Times New Roman"/>
          <w:sz w:val="24"/>
          <w:szCs w:val="24"/>
          <w:lang w:eastAsia="ar-SA"/>
        </w:rPr>
      </w:pPr>
      <w:r>
        <w:rPr>
          <w:rFonts w:ascii="Times New Roman" w:hAnsi="Times New Roman"/>
          <w:sz w:val="24"/>
          <w:szCs w:val="24"/>
          <w:lang w:eastAsia="ar-SA"/>
        </w:rPr>
        <w:t xml:space="preserve">2.3 У випадку затримки фінансування, яке має на меті розрахунки за поставлений Товар, Замовник зобов’язується провести оплату поставленого Постачальником Товару  протягом 15  банківських днів з дня надходження таких коштів на його розрахунковий рахунок. </w:t>
      </w:r>
    </w:p>
    <w:p w:rsidR="000E1F07" w:rsidRDefault="000E1F07" w:rsidP="000E1F07">
      <w:pPr>
        <w:suppressAutoHyphens/>
        <w:ind w:firstLine="720"/>
        <w:jc w:val="both"/>
        <w:rPr>
          <w:rFonts w:ascii="Times New Roman" w:hAnsi="Times New Roman"/>
          <w:bCs/>
          <w:spacing w:val="-7"/>
          <w:sz w:val="24"/>
          <w:szCs w:val="24"/>
          <w:lang w:eastAsia="ar-SA"/>
        </w:rPr>
      </w:pPr>
      <w:r>
        <w:rPr>
          <w:rFonts w:ascii="Times New Roman" w:hAnsi="Times New Roman"/>
          <w:bCs/>
          <w:spacing w:val="-7"/>
          <w:sz w:val="24"/>
          <w:szCs w:val="24"/>
          <w:lang w:eastAsia="ar-SA"/>
        </w:rPr>
        <w:t>2.4. До вартості Товару входять витрати Постачальника на завантаження, доставку та вивантаження Товару.</w:t>
      </w:r>
    </w:p>
    <w:p w:rsidR="000E1F07" w:rsidRDefault="000E1F07" w:rsidP="000E1F07">
      <w:pPr>
        <w:suppressAutoHyphens/>
        <w:ind w:firstLine="720"/>
        <w:jc w:val="center"/>
        <w:rPr>
          <w:rFonts w:ascii="Times New Roman" w:hAnsi="Times New Roman"/>
          <w:b/>
          <w:sz w:val="24"/>
          <w:szCs w:val="24"/>
          <w:lang w:eastAsia="ar-SA"/>
        </w:rPr>
      </w:pPr>
      <w:r>
        <w:rPr>
          <w:rFonts w:ascii="Times New Roman" w:hAnsi="Times New Roman"/>
          <w:b/>
          <w:sz w:val="24"/>
          <w:szCs w:val="24"/>
          <w:lang w:eastAsia="ar-SA"/>
        </w:rPr>
        <w:t>3.</w:t>
      </w:r>
      <w:r>
        <w:rPr>
          <w:rFonts w:ascii="Times New Roman" w:hAnsi="Times New Roman"/>
          <w:sz w:val="24"/>
          <w:szCs w:val="24"/>
          <w:lang w:eastAsia="ar-SA"/>
        </w:rPr>
        <w:t xml:space="preserve">     </w:t>
      </w:r>
      <w:r>
        <w:rPr>
          <w:rFonts w:ascii="Times New Roman" w:hAnsi="Times New Roman"/>
          <w:b/>
          <w:sz w:val="24"/>
          <w:szCs w:val="24"/>
          <w:lang w:eastAsia="ar-SA"/>
        </w:rPr>
        <w:t>Умови постачання</w:t>
      </w:r>
    </w:p>
    <w:p w:rsidR="000E1F07" w:rsidRDefault="000E1F07" w:rsidP="000E1F07">
      <w:pPr>
        <w:suppressAutoHyphens/>
        <w:ind w:firstLine="720"/>
        <w:jc w:val="both"/>
        <w:rPr>
          <w:rFonts w:ascii="Times New Roman" w:hAnsi="Times New Roman"/>
          <w:sz w:val="24"/>
          <w:szCs w:val="24"/>
          <w:lang w:eastAsia="ar-SA"/>
        </w:rPr>
      </w:pPr>
      <w:r>
        <w:rPr>
          <w:rFonts w:ascii="Times New Roman" w:hAnsi="Times New Roman"/>
          <w:sz w:val="24"/>
          <w:szCs w:val="24"/>
          <w:lang w:eastAsia="ar-SA"/>
        </w:rPr>
        <w:t>3.1. Строк поставки товару:  по 31 грудня 2022 року.  .</w:t>
      </w:r>
    </w:p>
    <w:p w:rsidR="005D0EF8" w:rsidRDefault="000E1F07" w:rsidP="0034110D">
      <w:pPr>
        <w:suppressAutoHyphens/>
        <w:ind w:firstLine="540"/>
        <w:jc w:val="both"/>
        <w:rPr>
          <w:rFonts w:ascii="Times New Roman" w:hAnsi="Times New Roman"/>
          <w:sz w:val="24"/>
          <w:szCs w:val="24"/>
          <w:lang w:val="uk-UA" w:eastAsia="ar-SA"/>
        </w:rPr>
      </w:pPr>
      <w:r>
        <w:rPr>
          <w:rFonts w:ascii="Times New Roman" w:hAnsi="Times New Roman"/>
          <w:sz w:val="24"/>
          <w:szCs w:val="24"/>
          <w:lang w:eastAsia="ar-SA"/>
        </w:rPr>
        <w:t xml:space="preserve">   3.2. Місце поставки товарів – </w:t>
      </w:r>
      <w:r w:rsidR="005D0EF8" w:rsidRPr="005D0EF8">
        <w:rPr>
          <w:rFonts w:ascii="Times New Roman" w:hAnsi="Times New Roman"/>
          <w:sz w:val="24"/>
          <w:szCs w:val="24"/>
          <w:lang w:eastAsia="ar-SA"/>
        </w:rPr>
        <w:t>41300, Україна, Сумська область, м.Кролевець, бул.Шевченка,57 (медичний склад лікарні)</w:t>
      </w:r>
      <w:r w:rsidR="005D0EF8">
        <w:rPr>
          <w:rFonts w:ascii="Times New Roman" w:hAnsi="Times New Roman"/>
          <w:sz w:val="24"/>
          <w:szCs w:val="24"/>
          <w:lang w:val="uk-UA" w:eastAsia="ar-SA"/>
        </w:rPr>
        <w:t>.</w:t>
      </w:r>
    </w:p>
    <w:p w:rsidR="000E1F07" w:rsidRDefault="000E1F07" w:rsidP="005D0EF8">
      <w:pPr>
        <w:suppressAutoHyphens/>
        <w:ind w:firstLine="540"/>
        <w:jc w:val="center"/>
        <w:rPr>
          <w:rFonts w:ascii="Times New Roman" w:hAnsi="Times New Roman"/>
          <w:b/>
          <w:sz w:val="24"/>
          <w:szCs w:val="24"/>
          <w:lang w:eastAsia="ar-SA"/>
        </w:rPr>
      </w:pPr>
      <w:r>
        <w:rPr>
          <w:rFonts w:ascii="Times New Roman" w:hAnsi="Times New Roman"/>
          <w:b/>
          <w:sz w:val="24"/>
          <w:szCs w:val="24"/>
          <w:lang w:eastAsia="ar-SA"/>
        </w:rPr>
        <w:t>4.     Якість товару</w:t>
      </w:r>
    </w:p>
    <w:p w:rsidR="000E1F07" w:rsidRDefault="000E1F07" w:rsidP="000E1F07">
      <w:pPr>
        <w:suppressAutoHyphens/>
        <w:ind w:firstLine="720"/>
        <w:jc w:val="both"/>
        <w:rPr>
          <w:rFonts w:ascii="Times New Roman" w:hAnsi="Times New Roman"/>
          <w:bCs/>
          <w:spacing w:val="-5"/>
          <w:sz w:val="24"/>
          <w:szCs w:val="24"/>
          <w:lang w:eastAsia="ar-SA"/>
        </w:rPr>
      </w:pPr>
      <w:r>
        <w:rPr>
          <w:rFonts w:ascii="Times New Roman" w:hAnsi="Times New Roman"/>
          <w:sz w:val="24"/>
          <w:szCs w:val="24"/>
          <w:lang w:eastAsia="ar-SA"/>
        </w:rPr>
        <w:t xml:space="preserve">4.1. Постачальник гарантує, що Товар, який постачається  </w:t>
      </w:r>
      <w:r>
        <w:rPr>
          <w:rFonts w:ascii="Times New Roman" w:hAnsi="Times New Roman"/>
          <w:bCs/>
          <w:sz w:val="24"/>
          <w:szCs w:val="24"/>
          <w:lang w:eastAsia="ar-SA"/>
        </w:rPr>
        <w:t xml:space="preserve">Замовнику  </w:t>
      </w:r>
      <w:r>
        <w:rPr>
          <w:rFonts w:ascii="Times New Roman" w:hAnsi="Times New Roman"/>
          <w:sz w:val="24"/>
          <w:szCs w:val="24"/>
          <w:lang w:eastAsia="ar-SA"/>
        </w:rPr>
        <w:t xml:space="preserve">за Договором, </w:t>
      </w:r>
      <w:r>
        <w:rPr>
          <w:rFonts w:ascii="Times New Roman" w:hAnsi="Times New Roman"/>
          <w:bCs/>
          <w:spacing w:val="-5"/>
          <w:sz w:val="24"/>
          <w:szCs w:val="24"/>
          <w:lang w:eastAsia="ar-SA"/>
        </w:rPr>
        <w:t>за своєю якістю відповідає вимогам діючих стандартів та технічних умов.</w:t>
      </w:r>
    </w:p>
    <w:p w:rsidR="000E1F07" w:rsidRDefault="000E1F07" w:rsidP="000E1F07">
      <w:pPr>
        <w:tabs>
          <w:tab w:val="left" w:pos="567"/>
        </w:tabs>
        <w:ind w:right="-185" w:firstLine="720"/>
        <w:contextualSpacing/>
        <w:jc w:val="both"/>
        <w:rPr>
          <w:rFonts w:ascii="Times New Roman" w:hAnsi="Times New Roman"/>
          <w:sz w:val="24"/>
          <w:szCs w:val="24"/>
          <w:lang w:eastAsia="ar-SA"/>
        </w:rPr>
      </w:pPr>
      <w:r>
        <w:rPr>
          <w:rFonts w:ascii="Times New Roman" w:hAnsi="Times New Roman"/>
          <w:bCs/>
          <w:spacing w:val="-5"/>
          <w:sz w:val="24"/>
          <w:szCs w:val="24"/>
          <w:lang w:eastAsia="ar-SA"/>
        </w:rPr>
        <w:lastRenderedPageBreak/>
        <w:t xml:space="preserve">4.2. </w:t>
      </w:r>
      <w:r>
        <w:rPr>
          <w:rFonts w:ascii="Times New Roman" w:hAnsi="Times New Roman"/>
          <w:bCs/>
          <w:spacing w:val="-7"/>
          <w:sz w:val="24"/>
          <w:szCs w:val="24"/>
          <w:lang w:eastAsia="ar-SA"/>
        </w:rPr>
        <w:t>Постачальник</w:t>
      </w:r>
      <w:r>
        <w:rPr>
          <w:rFonts w:ascii="Times New Roman" w:hAnsi="Times New Roman"/>
          <w:sz w:val="24"/>
          <w:szCs w:val="24"/>
          <w:lang w:eastAsia="ar-SA"/>
        </w:rPr>
        <w:t xml:space="preserve"> повинен передати (поставити) Покупцю товар (товари), із залишковим терміном придатності товару на момент постачання  не менше ніж 80% від загального терміну їх зберігання, визначеного виробником даного товару</w:t>
      </w:r>
      <w:r>
        <w:rPr>
          <w:rFonts w:ascii="Times New Roman" w:hAnsi="Times New Roman"/>
          <w:sz w:val="24"/>
          <w:szCs w:val="24"/>
          <w:lang w:eastAsia="uk-UA"/>
        </w:rPr>
        <w:t>,</w:t>
      </w:r>
      <w:r>
        <w:rPr>
          <w:rFonts w:ascii="Times New Roman" w:eastAsia="SimSun" w:hAnsi="Times New Roman"/>
          <w:bCs/>
          <w:kern w:val="2"/>
          <w:sz w:val="24"/>
          <w:szCs w:val="24"/>
          <w:lang w:eastAsia="ar-SA"/>
        </w:rPr>
        <w:t xml:space="preserve"> </w:t>
      </w:r>
      <w:r>
        <w:rPr>
          <w:rFonts w:ascii="Times New Roman" w:hAnsi="Times New Roman"/>
          <w:sz w:val="24"/>
          <w:szCs w:val="24"/>
          <w:lang w:eastAsia="ar-SA"/>
        </w:rPr>
        <w:t>та якість якого (яких) відповідає умовам, що відповідають вимогам, встановленим до нього загальнообов’язковими на території України нормами і правилами, і підтверджуються сертифікатом якості, відповідності або іншим подібним документом, виданим виробником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0E1F07" w:rsidRDefault="000E1F07" w:rsidP="000E1F07">
      <w:pPr>
        <w:suppressAutoHyphens/>
        <w:ind w:right="-185" w:firstLine="720"/>
        <w:jc w:val="both"/>
        <w:rPr>
          <w:rFonts w:ascii="Times New Roman" w:hAnsi="Times New Roman"/>
          <w:b/>
          <w:bCs/>
          <w:i/>
          <w:iCs/>
          <w:sz w:val="24"/>
          <w:szCs w:val="24"/>
          <w:lang w:eastAsia="zh-CN"/>
        </w:rPr>
      </w:pPr>
      <w:r>
        <w:rPr>
          <w:rFonts w:ascii="Times New Roman" w:hAnsi="Times New Roman"/>
          <w:color w:val="000000"/>
          <w:sz w:val="24"/>
          <w:szCs w:val="24"/>
          <w:lang w:eastAsia="zh-CN"/>
        </w:rPr>
        <w:t xml:space="preserve">4.3. </w:t>
      </w:r>
      <w:r w:rsidR="00E9093C">
        <w:rPr>
          <w:rFonts w:ascii="Times New Roman" w:hAnsi="Times New Roman"/>
          <w:color w:val="000000"/>
          <w:sz w:val="24"/>
          <w:szCs w:val="24"/>
          <w:lang w:val="uk-UA" w:eastAsia="zh-CN"/>
        </w:rPr>
        <w:t xml:space="preserve">Постачальник гарантує, що </w:t>
      </w:r>
      <w:r w:rsidR="00E9093C">
        <w:rPr>
          <w:rFonts w:ascii="Times New Roman" w:hAnsi="Times New Roman" w:cs="Calibri"/>
          <w:bCs/>
          <w:spacing w:val="-7"/>
          <w:sz w:val="24"/>
          <w:szCs w:val="24"/>
          <w:lang w:eastAsia="zh-CN"/>
        </w:rPr>
        <w:t>т</w:t>
      </w:r>
      <w:r w:rsidR="00E9093C" w:rsidRPr="00E9093C">
        <w:rPr>
          <w:rFonts w:ascii="Times New Roman" w:hAnsi="Times New Roman" w:cs="Calibri"/>
          <w:bCs/>
          <w:spacing w:val="-7"/>
          <w:sz w:val="24"/>
          <w:szCs w:val="24"/>
          <w:lang w:eastAsia="zh-CN"/>
        </w:rPr>
        <w:t>ермін придатності товару на момент передачі Замовнику повинен становити не менше 12 місяців</w:t>
      </w:r>
      <w:r>
        <w:rPr>
          <w:rFonts w:ascii="Times New Roman" w:hAnsi="Times New Roman"/>
          <w:color w:val="000000"/>
          <w:sz w:val="24"/>
          <w:szCs w:val="24"/>
          <w:lang w:eastAsia="zh-CN"/>
        </w:rPr>
        <w:t>.</w:t>
      </w:r>
    </w:p>
    <w:p w:rsidR="000E1F07" w:rsidRDefault="000E1F07" w:rsidP="000E1F07">
      <w:pPr>
        <w:suppressAutoHyphens/>
        <w:ind w:right="-185" w:firstLine="720"/>
        <w:jc w:val="both"/>
        <w:rPr>
          <w:rFonts w:ascii="Times New Roman" w:hAnsi="Times New Roman"/>
          <w:bCs/>
          <w:iCs/>
          <w:sz w:val="24"/>
          <w:szCs w:val="24"/>
          <w:lang w:eastAsia="zh-CN"/>
        </w:rPr>
      </w:pPr>
      <w:r>
        <w:rPr>
          <w:rFonts w:ascii="Times New Roman" w:hAnsi="Times New Roman"/>
          <w:bCs/>
          <w:iCs/>
          <w:sz w:val="24"/>
          <w:szCs w:val="24"/>
          <w:lang w:eastAsia="zh-CN"/>
        </w:rPr>
        <w:t xml:space="preserve">4.4.Про встановлення факту невідповідності поставленого Товару умовам Договору по кількості або якості Замовник зобов’язаний протягом 48 годин повідомити про це </w:t>
      </w:r>
      <w:r>
        <w:rPr>
          <w:rFonts w:ascii="Times New Roman" w:hAnsi="Times New Roman" w:cs="Calibri"/>
          <w:bCs/>
          <w:spacing w:val="-7"/>
          <w:sz w:val="24"/>
          <w:szCs w:val="24"/>
          <w:lang w:eastAsia="zh-CN"/>
        </w:rPr>
        <w:t>Постачальника</w:t>
      </w:r>
      <w:r>
        <w:rPr>
          <w:rFonts w:ascii="Times New Roman" w:hAnsi="Times New Roman"/>
          <w:bCs/>
          <w:iCs/>
          <w:sz w:val="24"/>
          <w:szCs w:val="24"/>
          <w:lang w:eastAsia="zh-CN"/>
        </w:rPr>
        <w:t>.</w:t>
      </w:r>
    </w:p>
    <w:p w:rsidR="000E1F07" w:rsidRDefault="000E1F07" w:rsidP="000E1F07">
      <w:pPr>
        <w:suppressAutoHyphens/>
        <w:ind w:right="-185" w:firstLine="720"/>
        <w:jc w:val="both"/>
        <w:rPr>
          <w:rFonts w:ascii="Times New Roman" w:hAnsi="Times New Roman"/>
          <w:color w:val="000000"/>
          <w:sz w:val="24"/>
          <w:szCs w:val="24"/>
          <w:lang w:eastAsia="zh-CN"/>
        </w:rPr>
      </w:pPr>
      <w:r>
        <w:rPr>
          <w:rFonts w:ascii="Times New Roman" w:hAnsi="Times New Roman"/>
          <w:bCs/>
          <w:iCs/>
          <w:sz w:val="24"/>
          <w:szCs w:val="24"/>
          <w:lang w:eastAsia="zh-CN"/>
        </w:rPr>
        <w:t xml:space="preserve"> 4.5.Якщо Товар, поставлений Замовнику або його частина виявиться невідповідної якості та/або не відповідає умовам Договору, то він підлягає заміні </w:t>
      </w:r>
      <w:r>
        <w:rPr>
          <w:rFonts w:ascii="Times New Roman" w:hAnsi="Times New Roman" w:cs="Calibri"/>
          <w:bCs/>
          <w:spacing w:val="-7"/>
          <w:sz w:val="24"/>
          <w:szCs w:val="24"/>
          <w:lang w:eastAsia="zh-CN"/>
        </w:rPr>
        <w:t>Постачальником</w:t>
      </w:r>
      <w:r>
        <w:rPr>
          <w:rFonts w:ascii="Times New Roman" w:hAnsi="Times New Roman"/>
          <w:bCs/>
          <w:iCs/>
          <w:sz w:val="24"/>
          <w:szCs w:val="24"/>
          <w:lang w:eastAsia="zh-CN"/>
        </w:rPr>
        <w:t xml:space="preserve"> протягом 3 днів з моменту отримання акту про виявлені недоліки.</w:t>
      </w:r>
    </w:p>
    <w:p w:rsidR="000E1F07" w:rsidRDefault="000E1F07" w:rsidP="000E1F07">
      <w:pPr>
        <w:suppressAutoHyphens/>
        <w:ind w:right="-185" w:firstLine="720"/>
        <w:jc w:val="both"/>
        <w:rPr>
          <w:rFonts w:ascii="Times New Roman" w:hAnsi="Times New Roman"/>
          <w:bCs/>
          <w:iCs/>
          <w:sz w:val="24"/>
          <w:szCs w:val="24"/>
          <w:lang w:eastAsia="zh-CN"/>
        </w:rPr>
      </w:pPr>
      <w:r>
        <w:rPr>
          <w:rFonts w:ascii="Times New Roman" w:hAnsi="Times New Roman"/>
          <w:color w:val="000000"/>
          <w:sz w:val="24"/>
          <w:szCs w:val="24"/>
          <w:lang w:eastAsia="zh-CN"/>
        </w:rPr>
        <w:t xml:space="preserve">4.6.При виявленні виробничих дефектів у товарі при його прийманні </w:t>
      </w:r>
      <w:r w:rsidR="00E9093C">
        <w:rPr>
          <w:rFonts w:ascii="Times New Roman" w:hAnsi="Times New Roman"/>
          <w:color w:val="000000"/>
          <w:sz w:val="24"/>
          <w:szCs w:val="24"/>
          <w:lang w:eastAsia="zh-CN"/>
        </w:rPr>
        <w:t xml:space="preserve">(експлуатації в період </w:t>
      </w:r>
      <w:r>
        <w:rPr>
          <w:rFonts w:ascii="Times New Roman" w:hAnsi="Times New Roman"/>
          <w:color w:val="000000"/>
          <w:sz w:val="24"/>
          <w:szCs w:val="24"/>
          <w:lang w:eastAsia="zh-CN"/>
        </w:rPr>
        <w:t xml:space="preserve">  </w:t>
      </w:r>
      <w:r>
        <w:rPr>
          <w:rFonts w:ascii="Times New Roman" w:hAnsi="Times New Roman"/>
          <w:sz w:val="24"/>
          <w:szCs w:val="24"/>
          <w:lang w:eastAsia="zh-CN"/>
        </w:rPr>
        <w:t>терміну придатності</w:t>
      </w:r>
      <w:r>
        <w:rPr>
          <w:rFonts w:ascii="Times New Roman" w:hAnsi="Times New Roman"/>
          <w:color w:val="000000"/>
          <w:sz w:val="24"/>
          <w:szCs w:val="24"/>
          <w:lang w:eastAsia="zh-CN"/>
        </w:rPr>
        <w:t xml:space="preserve">) виклик представника </w:t>
      </w:r>
      <w:r>
        <w:rPr>
          <w:rFonts w:ascii="Times New Roman" w:hAnsi="Times New Roman" w:cs="Calibri"/>
          <w:bCs/>
          <w:spacing w:val="-7"/>
          <w:sz w:val="24"/>
          <w:szCs w:val="24"/>
          <w:lang w:eastAsia="zh-CN"/>
        </w:rPr>
        <w:t>Постачальника</w:t>
      </w:r>
      <w:r>
        <w:rPr>
          <w:rFonts w:ascii="Times New Roman" w:hAnsi="Times New Roman"/>
          <w:color w:val="000000"/>
          <w:sz w:val="24"/>
          <w:szCs w:val="24"/>
          <w:lang w:eastAsia="zh-CN"/>
        </w:rPr>
        <w:t xml:space="preserve"> обов’язковий.</w:t>
      </w:r>
    </w:p>
    <w:p w:rsidR="000E1F07" w:rsidRDefault="000E1F07" w:rsidP="000E1F07">
      <w:pPr>
        <w:suppressAutoHyphens/>
        <w:ind w:right="-185" w:firstLine="720"/>
        <w:jc w:val="both"/>
        <w:rPr>
          <w:rFonts w:ascii="Times New Roman" w:hAnsi="Times New Roman"/>
          <w:bCs/>
          <w:iCs/>
          <w:sz w:val="24"/>
          <w:szCs w:val="24"/>
          <w:lang w:eastAsia="zh-CN"/>
        </w:rPr>
      </w:pPr>
      <w:r>
        <w:rPr>
          <w:rFonts w:ascii="Times New Roman" w:hAnsi="Times New Roman"/>
          <w:bCs/>
          <w:iCs/>
          <w:sz w:val="24"/>
          <w:szCs w:val="24"/>
          <w:lang w:eastAsia="zh-CN"/>
        </w:rPr>
        <w:t xml:space="preserve"> 4.7. Допускається покращення якості предмету закупівлі  за умови,  що таке покращення не призведе до збільшення суми, визначеної у Договорі, </w:t>
      </w:r>
      <w:r>
        <w:rPr>
          <w:rFonts w:ascii="Times New Roman" w:eastAsia="Arial Unicode MS" w:hAnsi="Times New Roman"/>
          <w:sz w:val="24"/>
          <w:szCs w:val="24"/>
          <w:lang w:eastAsia="hi-IN" w:bidi="hi-IN"/>
        </w:rPr>
        <w:t>та ціни за одиницю товару, визначеної у рамковій угоді</w:t>
      </w:r>
      <w:r>
        <w:rPr>
          <w:rFonts w:ascii="Times New Roman" w:hAnsi="Times New Roman"/>
          <w:bCs/>
          <w:iCs/>
          <w:sz w:val="24"/>
          <w:szCs w:val="24"/>
          <w:lang w:eastAsia="zh-CN"/>
        </w:rPr>
        <w:t>.</w:t>
      </w:r>
    </w:p>
    <w:p w:rsidR="000E1F07" w:rsidRDefault="000E1F07" w:rsidP="000E1F07">
      <w:pPr>
        <w:suppressAutoHyphens/>
        <w:ind w:right="-185" w:firstLine="720"/>
        <w:jc w:val="both"/>
        <w:rPr>
          <w:rFonts w:ascii="Times New Roman" w:hAnsi="Times New Roman"/>
          <w:sz w:val="24"/>
          <w:szCs w:val="24"/>
          <w:lang w:eastAsia="zh-CN"/>
        </w:rPr>
      </w:pPr>
      <w:r>
        <w:rPr>
          <w:rFonts w:ascii="Times New Roman" w:hAnsi="Times New Roman"/>
          <w:bCs/>
          <w:iCs/>
          <w:sz w:val="24"/>
          <w:szCs w:val="24"/>
          <w:lang w:eastAsia="zh-CN"/>
        </w:rPr>
        <w:t xml:space="preserve">4.8.Тара та упаковка одноразового використання поверненню </w:t>
      </w:r>
      <w:r>
        <w:rPr>
          <w:rFonts w:ascii="Times New Roman" w:hAnsi="Times New Roman" w:cs="Calibri"/>
          <w:bCs/>
          <w:spacing w:val="-7"/>
          <w:sz w:val="24"/>
          <w:szCs w:val="24"/>
          <w:lang w:eastAsia="zh-CN"/>
        </w:rPr>
        <w:t>Постачальнику</w:t>
      </w:r>
      <w:r>
        <w:rPr>
          <w:rFonts w:ascii="Times New Roman" w:hAnsi="Times New Roman"/>
          <w:bCs/>
          <w:iCs/>
          <w:sz w:val="24"/>
          <w:szCs w:val="24"/>
          <w:lang w:eastAsia="zh-CN"/>
        </w:rPr>
        <w:t xml:space="preserve"> не підлягають. </w:t>
      </w:r>
    </w:p>
    <w:p w:rsidR="000E1F07" w:rsidRDefault="000E1F07" w:rsidP="000E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sz w:val="24"/>
          <w:szCs w:val="24"/>
        </w:rPr>
      </w:pPr>
      <w:r>
        <w:rPr>
          <w:rFonts w:ascii="Times New Roman" w:hAnsi="Times New Roman"/>
          <w:b/>
          <w:sz w:val="24"/>
          <w:szCs w:val="24"/>
        </w:rPr>
        <w:t>5. Права та обов'язки Сторін</w:t>
      </w:r>
    </w:p>
    <w:p w:rsidR="000E1F07" w:rsidRDefault="000E1F07" w:rsidP="000E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sz w:val="24"/>
          <w:szCs w:val="24"/>
        </w:rPr>
      </w:pPr>
      <w:r>
        <w:rPr>
          <w:rFonts w:ascii="Times New Roman" w:hAnsi="Times New Roman"/>
          <w:b/>
          <w:sz w:val="24"/>
          <w:szCs w:val="24"/>
        </w:rPr>
        <w:t>5.1. Замовник зобов'язаний:</w:t>
      </w:r>
    </w:p>
    <w:p w:rsidR="000E1F07" w:rsidRDefault="000E1F07" w:rsidP="000E1F07">
      <w:pPr>
        <w:suppressAutoHyphens/>
        <w:ind w:firstLine="720"/>
        <w:jc w:val="both"/>
        <w:rPr>
          <w:rFonts w:ascii="Times New Roman" w:hAnsi="Times New Roman"/>
          <w:sz w:val="24"/>
          <w:szCs w:val="24"/>
          <w:lang w:eastAsia="ar-SA"/>
        </w:rPr>
      </w:pPr>
      <w:r>
        <w:rPr>
          <w:rFonts w:ascii="Times New Roman" w:hAnsi="Times New Roman"/>
          <w:sz w:val="24"/>
          <w:szCs w:val="24"/>
          <w:lang w:eastAsia="ar-SA"/>
        </w:rPr>
        <w:t>5.1.1. Провести оплату за поставлений Товар відповідно до умов Договору;</w:t>
      </w:r>
    </w:p>
    <w:p w:rsidR="000E1F07" w:rsidRDefault="000E1F07" w:rsidP="000E1F07">
      <w:pPr>
        <w:suppressAutoHyphens/>
        <w:ind w:firstLine="720"/>
        <w:jc w:val="both"/>
        <w:rPr>
          <w:rFonts w:ascii="Times New Roman" w:hAnsi="Times New Roman"/>
          <w:sz w:val="24"/>
          <w:szCs w:val="24"/>
          <w:lang w:eastAsia="ar-SA"/>
        </w:rPr>
      </w:pPr>
      <w:r>
        <w:rPr>
          <w:rFonts w:ascii="Times New Roman" w:hAnsi="Times New Roman"/>
          <w:sz w:val="24"/>
          <w:szCs w:val="24"/>
          <w:lang w:eastAsia="ar-SA"/>
        </w:rPr>
        <w:t>5.1.2. Прийняти   поставлений  Товар   згідно  з  накладною та документами, що стосуються Товару.</w:t>
      </w:r>
    </w:p>
    <w:p w:rsidR="000E1F07" w:rsidRDefault="000E1F07" w:rsidP="000E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sz w:val="24"/>
          <w:szCs w:val="24"/>
        </w:rPr>
      </w:pPr>
      <w:r>
        <w:rPr>
          <w:rFonts w:ascii="Times New Roman" w:hAnsi="Times New Roman"/>
          <w:b/>
          <w:sz w:val="24"/>
          <w:szCs w:val="24"/>
        </w:rPr>
        <w:t>5.2. Замовник має право:</w:t>
      </w:r>
    </w:p>
    <w:p w:rsidR="000E1F07" w:rsidRDefault="000E1F07" w:rsidP="000E1F07">
      <w:pPr>
        <w:suppressAutoHyphens/>
        <w:ind w:firstLine="720"/>
        <w:jc w:val="both"/>
        <w:rPr>
          <w:rFonts w:ascii="Times New Roman" w:hAnsi="Times New Roman"/>
          <w:bCs/>
          <w:spacing w:val="-5"/>
          <w:sz w:val="24"/>
          <w:szCs w:val="24"/>
          <w:lang w:eastAsia="ar-SA"/>
        </w:rPr>
      </w:pPr>
      <w:r>
        <w:rPr>
          <w:rFonts w:ascii="Times New Roman" w:hAnsi="Times New Roman"/>
          <w:sz w:val="24"/>
          <w:szCs w:val="24"/>
          <w:lang w:eastAsia="ar-SA"/>
        </w:rPr>
        <w:t>5</w:t>
      </w:r>
      <w:r>
        <w:rPr>
          <w:rFonts w:ascii="Times New Roman" w:hAnsi="Times New Roman"/>
          <w:bCs/>
          <w:spacing w:val="-5"/>
          <w:sz w:val="24"/>
          <w:szCs w:val="24"/>
          <w:lang w:eastAsia="ar-SA"/>
        </w:rPr>
        <w:t>.2.1.  Достроково розірвати цей Договір у разі невиконання зобов’язань Постачальником, повідомивши про це у строк  за 30 календарних днів;</w:t>
      </w:r>
    </w:p>
    <w:p w:rsidR="000E1F07" w:rsidRDefault="000E1F07" w:rsidP="000E1F07">
      <w:pPr>
        <w:suppressAutoHyphens/>
        <w:ind w:firstLine="720"/>
        <w:jc w:val="both"/>
        <w:rPr>
          <w:rFonts w:ascii="Times New Roman" w:hAnsi="Times New Roman"/>
          <w:bCs/>
          <w:spacing w:val="-5"/>
          <w:sz w:val="24"/>
          <w:szCs w:val="24"/>
          <w:lang w:eastAsia="ar-SA"/>
        </w:rPr>
      </w:pPr>
      <w:r>
        <w:rPr>
          <w:rFonts w:ascii="Times New Roman" w:hAnsi="Times New Roman"/>
          <w:bCs/>
          <w:spacing w:val="-5"/>
          <w:sz w:val="24"/>
          <w:szCs w:val="24"/>
          <w:lang w:eastAsia="ar-SA"/>
        </w:rPr>
        <w:t>5.2.2. Контролювати поставку  Товару  у строки, встановлені цим Договором;</w:t>
      </w:r>
    </w:p>
    <w:p w:rsidR="000E1F07" w:rsidRDefault="000E1F07" w:rsidP="000E1F07">
      <w:pPr>
        <w:suppressAutoHyphens/>
        <w:ind w:firstLine="720"/>
        <w:jc w:val="both"/>
        <w:rPr>
          <w:rFonts w:ascii="Times New Roman" w:hAnsi="Times New Roman"/>
          <w:bCs/>
          <w:spacing w:val="-5"/>
          <w:sz w:val="24"/>
          <w:szCs w:val="24"/>
          <w:lang w:eastAsia="ar-SA"/>
        </w:rPr>
      </w:pPr>
      <w:r>
        <w:rPr>
          <w:rFonts w:ascii="Times New Roman" w:hAnsi="Times New Roman"/>
          <w:bCs/>
          <w:spacing w:val="-5"/>
          <w:sz w:val="24"/>
          <w:szCs w:val="24"/>
          <w:lang w:eastAsia="ar-SA"/>
        </w:rPr>
        <w:t>5.2.3. Зменшувати обсяг закупівлі  залежно від реального фінансування видатків; у такому разі Сторони вносять відповідні зміни до цього Договору;</w:t>
      </w:r>
    </w:p>
    <w:p w:rsidR="000E1F07" w:rsidRDefault="000E1F07" w:rsidP="000E1F07">
      <w:pPr>
        <w:suppressAutoHyphens/>
        <w:ind w:firstLine="720"/>
        <w:jc w:val="both"/>
        <w:rPr>
          <w:rFonts w:ascii="Times New Roman" w:hAnsi="Times New Roman"/>
          <w:bCs/>
          <w:spacing w:val="-5"/>
          <w:sz w:val="24"/>
          <w:szCs w:val="24"/>
          <w:lang w:eastAsia="ar-SA"/>
        </w:rPr>
      </w:pPr>
      <w:r>
        <w:rPr>
          <w:rFonts w:ascii="Times New Roman" w:hAnsi="Times New Roman"/>
          <w:bCs/>
          <w:spacing w:val="-5"/>
          <w:sz w:val="24"/>
          <w:szCs w:val="24"/>
          <w:lang w:eastAsia="ar-SA"/>
        </w:rPr>
        <w:t>5.2.4. Повернути рахунок Постачальнику без здійснення оплати в разі неналежного оформлення документів (відсутність печатки, підписів тощо);</w:t>
      </w:r>
    </w:p>
    <w:p w:rsidR="000E1F07" w:rsidRDefault="000E1F07" w:rsidP="000E1F07">
      <w:pPr>
        <w:suppressAutoHyphens/>
        <w:ind w:firstLine="720"/>
        <w:jc w:val="both"/>
        <w:rPr>
          <w:rFonts w:ascii="Times New Roman" w:hAnsi="Times New Roman"/>
          <w:bCs/>
          <w:spacing w:val="-5"/>
          <w:sz w:val="24"/>
          <w:szCs w:val="24"/>
          <w:lang w:eastAsia="ar-SA"/>
        </w:rPr>
      </w:pPr>
      <w:r>
        <w:rPr>
          <w:rFonts w:ascii="Times New Roman" w:hAnsi="Times New Roman"/>
          <w:bCs/>
          <w:spacing w:val="-5"/>
          <w:sz w:val="24"/>
          <w:szCs w:val="24"/>
          <w:lang w:eastAsia="ar-SA"/>
        </w:rPr>
        <w:t>5.2.5.  Повернути Товар Постачальнику протягом 3-х робочих днів з моменту розпаковки Товару у разі невідповідності Товару вимогам до його якості, визначеним чинним законодавством та цим Договором.</w:t>
      </w:r>
    </w:p>
    <w:p w:rsidR="000E1F07" w:rsidRDefault="000E1F07" w:rsidP="000E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sz w:val="24"/>
          <w:szCs w:val="24"/>
        </w:rPr>
      </w:pPr>
      <w:r>
        <w:rPr>
          <w:rFonts w:ascii="Times New Roman" w:hAnsi="Times New Roman"/>
          <w:b/>
          <w:sz w:val="24"/>
          <w:szCs w:val="24"/>
        </w:rPr>
        <w:t xml:space="preserve">5.3. </w:t>
      </w:r>
      <w:r>
        <w:rPr>
          <w:rFonts w:ascii="Times New Roman" w:hAnsi="Times New Roman"/>
          <w:b/>
          <w:spacing w:val="5"/>
          <w:sz w:val="24"/>
          <w:szCs w:val="24"/>
        </w:rPr>
        <w:t>Постачальник</w:t>
      </w:r>
      <w:r>
        <w:rPr>
          <w:rFonts w:ascii="Times New Roman" w:hAnsi="Times New Roman"/>
          <w:b/>
          <w:sz w:val="24"/>
          <w:szCs w:val="24"/>
        </w:rPr>
        <w:t xml:space="preserve"> зобов'язаний:</w:t>
      </w:r>
    </w:p>
    <w:p w:rsidR="000E1F07" w:rsidRDefault="000E1F07" w:rsidP="000E1F07">
      <w:pPr>
        <w:suppressAutoHyphens/>
        <w:ind w:firstLine="720"/>
        <w:jc w:val="both"/>
        <w:rPr>
          <w:rFonts w:ascii="Times New Roman" w:hAnsi="Times New Roman"/>
          <w:bCs/>
          <w:spacing w:val="-5"/>
          <w:sz w:val="24"/>
          <w:szCs w:val="24"/>
          <w:lang w:eastAsia="ar-SA"/>
        </w:rPr>
      </w:pPr>
      <w:r>
        <w:rPr>
          <w:rFonts w:ascii="Times New Roman" w:hAnsi="Times New Roman"/>
          <w:bCs/>
          <w:spacing w:val="-5"/>
          <w:sz w:val="24"/>
          <w:szCs w:val="24"/>
          <w:lang w:eastAsia="ar-SA"/>
        </w:rPr>
        <w:t>5.3.1. Забезпечити поставку Товару у строки, встановлені цим Договором;</w:t>
      </w:r>
    </w:p>
    <w:p w:rsidR="000E1F07" w:rsidRDefault="000E1F07" w:rsidP="000E1F07">
      <w:pPr>
        <w:suppressAutoHyphens/>
        <w:ind w:firstLine="720"/>
        <w:jc w:val="both"/>
        <w:rPr>
          <w:rFonts w:ascii="Times New Roman" w:hAnsi="Times New Roman"/>
          <w:sz w:val="24"/>
          <w:szCs w:val="24"/>
          <w:lang w:eastAsia="ar-SA"/>
        </w:rPr>
      </w:pPr>
      <w:r>
        <w:rPr>
          <w:rFonts w:ascii="Times New Roman" w:hAnsi="Times New Roman"/>
          <w:sz w:val="24"/>
          <w:szCs w:val="24"/>
          <w:lang w:eastAsia="ar-SA"/>
        </w:rPr>
        <w:t>5.3.2. Забезпечити поставку Товару, якість якого відповідає умовам, установленим розділом 4 цього Договору;</w:t>
      </w:r>
    </w:p>
    <w:p w:rsidR="000E1F07" w:rsidRDefault="000E1F07" w:rsidP="000E1F07">
      <w:pPr>
        <w:suppressAutoHyphens/>
        <w:ind w:firstLine="720"/>
        <w:jc w:val="both"/>
        <w:rPr>
          <w:rFonts w:ascii="Times New Roman" w:hAnsi="Times New Roman"/>
          <w:sz w:val="24"/>
          <w:szCs w:val="24"/>
          <w:lang w:eastAsia="ar-SA"/>
        </w:rPr>
      </w:pPr>
      <w:r>
        <w:rPr>
          <w:rFonts w:ascii="Times New Roman" w:hAnsi="Times New Roman"/>
          <w:sz w:val="24"/>
          <w:szCs w:val="24"/>
          <w:lang w:eastAsia="ar-SA"/>
        </w:rPr>
        <w:t>5.3.3. Надати Замовнику сертифікати якості на поставлений товар.</w:t>
      </w:r>
    </w:p>
    <w:p w:rsidR="000E1F07" w:rsidRDefault="000E1F07" w:rsidP="000E1F0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sz w:val="24"/>
          <w:szCs w:val="24"/>
        </w:rPr>
      </w:pPr>
      <w:r>
        <w:rPr>
          <w:rFonts w:ascii="Times New Roman" w:hAnsi="Times New Roman"/>
          <w:b/>
          <w:sz w:val="24"/>
          <w:szCs w:val="24"/>
        </w:rPr>
        <w:t>5.4.</w:t>
      </w:r>
      <w:r>
        <w:rPr>
          <w:rFonts w:ascii="Times New Roman" w:hAnsi="Times New Roman"/>
          <w:b/>
          <w:spacing w:val="5"/>
          <w:sz w:val="24"/>
          <w:szCs w:val="24"/>
        </w:rPr>
        <w:t xml:space="preserve"> Постачальник</w:t>
      </w:r>
      <w:r>
        <w:rPr>
          <w:rFonts w:ascii="Times New Roman" w:hAnsi="Times New Roman"/>
          <w:b/>
          <w:sz w:val="24"/>
          <w:szCs w:val="24"/>
        </w:rPr>
        <w:t xml:space="preserve"> має право:</w:t>
      </w:r>
    </w:p>
    <w:p w:rsidR="000E1F07" w:rsidRDefault="000E1F07" w:rsidP="000E1F07">
      <w:pPr>
        <w:suppressAutoHyphens/>
        <w:ind w:firstLine="720"/>
        <w:jc w:val="both"/>
        <w:rPr>
          <w:rFonts w:ascii="Times New Roman" w:hAnsi="Times New Roman"/>
          <w:bCs/>
          <w:spacing w:val="-5"/>
          <w:sz w:val="24"/>
          <w:szCs w:val="24"/>
          <w:lang w:eastAsia="ar-SA"/>
        </w:rPr>
      </w:pPr>
      <w:r>
        <w:rPr>
          <w:rFonts w:ascii="Times New Roman" w:hAnsi="Times New Roman"/>
          <w:bCs/>
          <w:spacing w:val="-5"/>
          <w:sz w:val="24"/>
          <w:szCs w:val="24"/>
          <w:lang w:eastAsia="ar-SA"/>
        </w:rPr>
        <w:lastRenderedPageBreak/>
        <w:t>5.4.1. Своєчасно та в повному обсязі отримувати плату за Товар;</w:t>
      </w:r>
    </w:p>
    <w:p w:rsidR="000E1F07" w:rsidRDefault="000E1F07" w:rsidP="000E1F07">
      <w:pPr>
        <w:suppressAutoHyphens/>
        <w:ind w:firstLine="720"/>
        <w:jc w:val="both"/>
        <w:rPr>
          <w:rFonts w:ascii="Times New Roman" w:hAnsi="Times New Roman"/>
          <w:bCs/>
          <w:spacing w:val="-5"/>
          <w:sz w:val="24"/>
          <w:szCs w:val="24"/>
          <w:lang w:eastAsia="ar-SA"/>
        </w:rPr>
      </w:pPr>
      <w:r>
        <w:rPr>
          <w:rFonts w:ascii="Times New Roman" w:hAnsi="Times New Roman"/>
          <w:bCs/>
          <w:spacing w:val="-5"/>
          <w:sz w:val="24"/>
          <w:szCs w:val="24"/>
          <w:lang w:eastAsia="ar-SA"/>
        </w:rPr>
        <w:t xml:space="preserve">5.4.2. На дострокову поставку Товару за письмовим погодженням Замовника; </w:t>
      </w:r>
    </w:p>
    <w:p w:rsidR="000E1F07" w:rsidRDefault="000E1F07" w:rsidP="000E1F07">
      <w:pPr>
        <w:suppressAutoHyphens/>
        <w:ind w:firstLine="720"/>
        <w:jc w:val="both"/>
        <w:rPr>
          <w:rFonts w:ascii="Times New Roman" w:hAnsi="Times New Roman"/>
          <w:bCs/>
          <w:spacing w:val="-5"/>
          <w:sz w:val="24"/>
          <w:szCs w:val="24"/>
          <w:lang w:eastAsia="ar-SA"/>
        </w:rPr>
      </w:pPr>
      <w:r>
        <w:rPr>
          <w:rFonts w:ascii="Times New Roman" w:hAnsi="Times New Roman"/>
          <w:bCs/>
          <w:spacing w:val="-5"/>
          <w:sz w:val="24"/>
          <w:szCs w:val="24"/>
          <w:lang w:eastAsia="ar-SA"/>
        </w:rPr>
        <w:t>5.4.3. У разі невиконання зобов'язань Замовником Постачальник має право достроково розірвати цей Договір, повідомивши про це Замовника у строк за 30 календарних днів;</w:t>
      </w:r>
    </w:p>
    <w:p w:rsidR="000E1F07" w:rsidRDefault="000E1F07" w:rsidP="000E1F07">
      <w:pPr>
        <w:suppressAutoHyphens/>
        <w:ind w:firstLine="720"/>
        <w:jc w:val="both"/>
        <w:rPr>
          <w:rFonts w:ascii="Times New Roman" w:hAnsi="Times New Roman"/>
          <w:bCs/>
          <w:spacing w:val="-5"/>
          <w:sz w:val="24"/>
          <w:szCs w:val="24"/>
          <w:lang w:eastAsia="ar-SA"/>
        </w:rPr>
      </w:pPr>
      <w:r>
        <w:rPr>
          <w:rFonts w:ascii="Times New Roman" w:hAnsi="Times New Roman"/>
          <w:bCs/>
          <w:spacing w:val="-5"/>
          <w:sz w:val="24"/>
          <w:szCs w:val="24"/>
          <w:lang w:eastAsia="ar-SA"/>
        </w:rPr>
        <w:t>5.4.4. На покращення якості предмета закупівлі за умови, що таке покращення не призведе до збільшення суми, визначеної у Договорі.</w:t>
      </w:r>
    </w:p>
    <w:p w:rsidR="000E1F07" w:rsidRDefault="000E1F07" w:rsidP="000E1F07">
      <w:pPr>
        <w:shd w:val="clear" w:color="auto" w:fill="FFFFFF"/>
        <w:suppressAutoHyphens/>
        <w:spacing w:line="274" w:lineRule="exact"/>
        <w:ind w:firstLine="720"/>
        <w:jc w:val="center"/>
        <w:rPr>
          <w:rFonts w:ascii="Times New Roman" w:hAnsi="Times New Roman"/>
          <w:b/>
          <w:bCs/>
          <w:spacing w:val="-5"/>
          <w:sz w:val="24"/>
          <w:szCs w:val="24"/>
          <w:lang w:eastAsia="ar-SA"/>
        </w:rPr>
      </w:pPr>
      <w:r>
        <w:rPr>
          <w:rFonts w:ascii="Times New Roman" w:hAnsi="Times New Roman"/>
          <w:b/>
          <w:bCs/>
          <w:spacing w:val="-5"/>
          <w:sz w:val="24"/>
          <w:szCs w:val="24"/>
          <w:lang w:eastAsia="ar-SA"/>
        </w:rPr>
        <w:t>6.</w:t>
      </w:r>
      <w:r>
        <w:rPr>
          <w:rFonts w:ascii="Times New Roman" w:hAnsi="Times New Roman"/>
          <w:bCs/>
          <w:spacing w:val="-5"/>
          <w:sz w:val="24"/>
          <w:szCs w:val="24"/>
          <w:lang w:eastAsia="ar-SA"/>
        </w:rPr>
        <w:t xml:space="preserve">     </w:t>
      </w:r>
      <w:r>
        <w:rPr>
          <w:rFonts w:ascii="Times New Roman" w:hAnsi="Times New Roman"/>
          <w:b/>
          <w:bCs/>
          <w:spacing w:val="-5"/>
          <w:sz w:val="24"/>
          <w:szCs w:val="24"/>
          <w:lang w:eastAsia="ar-SA"/>
        </w:rPr>
        <w:t>Відповідальність сторін.</w:t>
      </w:r>
    </w:p>
    <w:p w:rsidR="000E1F07" w:rsidRDefault="000E1F07" w:rsidP="000E1F07">
      <w:pPr>
        <w:suppressAutoHyphens/>
        <w:ind w:firstLine="720"/>
        <w:jc w:val="both"/>
        <w:rPr>
          <w:rFonts w:ascii="Times New Roman" w:hAnsi="Times New Roman"/>
          <w:sz w:val="24"/>
          <w:szCs w:val="24"/>
          <w:lang w:eastAsia="ar-SA"/>
        </w:rPr>
      </w:pPr>
      <w:r>
        <w:rPr>
          <w:rFonts w:ascii="Times New Roman" w:hAnsi="Times New Roman"/>
          <w:bCs/>
          <w:spacing w:val="-5"/>
          <w:sz w:val="24"/>
          <w:szCs w:val="24"/>
          <w:lang w:eastAsia="ar-SA"/>
        </w:rPr>
        <w:t>6.</w:t>
      </w:r>
      <w:r>
        <w:rPr>
          <w:rFonts w:ascii="Times New Roman" w:hAnsi="Times New Roman"/>
          <w:sz w:val="24"/>
          <w:szCs w:val="24"/>
          <w:lang w:eastAsia="ar-SA"/>
        </w:rPr>
        <w:t>1. У разі затримки поставки Товару або поставки не в повному обсязі, заявленому Замовником, Постачальник сплачує неустойку (пеню) у розмірі подвійної облікової ставки НБУ від суми непоставленого Товару за кожний день затримки.</w:t>
      </w:r>
    </w:p>
    <w:p w:rsidR="000E1F07" w:rsidRDefault="000E1F07" w:rsidP="000E1F07">
      <w:pPr>
        <w:suppressAutoHyphens/>
        <w:ind w:firstLine="720"/>
        <w:jc w:val="both"/>
        <w:rPr>
          <w:rFonts w:ascii="Times New Roman" w:hAnsi="Times New Roman"/>
          <w:sz w:val="24"/>
          <w:szCs w:val="24"/>
          <w:lang w:eastAsia="ar-SA"/>
        </w:rPr>
      </w:pPr>
      <w:r>
        <w:rPr>
          <w:rFonts w:ascii="Times New Roman" w:hAnsi="Times New Roman"/>
          <w:sz w:val="24"/>
          <w:szCs w:val="24"/>
          <w:lang w:eastAsia="ar-SA"/>
        </w:rPr>
        <w:t>6.2. Сплата пені не звільняє Сторони від виконання прийнятих на себе зобов'язань по Договору.</w:t>
      </w:r>
    </w:p>
    <w:p w:rsidR="000E1F07" w:rsidRDefault="000E1F07" w:rsidP="000E1F07">
      <w:pPr>
        <w:suppressAutoHyphens/>
        <w:ind w:firstLine="720"/>
        <w:jc w:val="both"/>
        <w:rPr>
          <w:rFonts w:ascii="Times New Roman" w:hAnsi="Times New Roman"/>
          <w:sz w:val="24"/>
          <w:szCs w:val="24"/>
          <w:lang w:eastAsia="ar-SA"/>
        </w:rPr>
      </w:pPr>
      <w:r>
        <w:rPr>
          <w:rFonts w:ascii="Times New Roman" w:hAnsi="Times New Roman"/>
          <w:sz w:val="24"/>
          <w:szCs w:val="24"/>
          <w:lang w:eastAsia="ar-SA"/>
        </w:rPr>
        <w:t>6.3. У випадках, не передбачених цим Договором, Сторони несуть відповідальність, передбачену чинним законодавством України.</w:t>
      </w:r>
    </w:p>
    <w:p w:rsidR="000E1F07" w:rsidRDefault="000E1F07" w:rsidP="000E1F07">
      <w:pPr>
        <w:shd w:val="clear" w:color="auto" w:fill="FFFFFF"/>
        <w:suppressAutoHyphens/>
        <w:spacing w:line="274" w:lineRule="exact"/>
        <w:ind w:firstLine="720"/>
        <w:jc w:val="both"/>
        <w:rPr>
          <w:rFonts w:ascii="Times New Roman" w:hAnsi="Times New Roman"/>
          <w:bCs/>
          <w:spacing w:val="-6"/>
          <w:sz w:val="24"/>
          <w:szCs w:val="24"/>
          <w:lang w:eastAsia="ar-SA"/>
        </w:rPr>
      </w:pPr>
      <w:r>
        <w:rPr>
          <w:rFonts w:ascii="Times New Roman" w:hAnsi="Times New Roman"/>
          <w:bCs/>
          <w:spacing w:val="-6"/>
          <w:sz w:val="24"/>
          <w:szCs w:val="24"/>
          <w:lang w:eastAsia="ar-SA"/>
        </w:rPr>
        <w:t xml:space="preserve">6.4. Всі розбіжності і спори, якщо вони виникнуть у ході виконання цього Договору, повинні вирішуватись Сторонами шляхом переговорів, а у випадку недосягнення згоди – можуть бути передані на розгляд господарського суду з обов’язковим дотриманням досудового претензійного порядку. </w:t>
      </w:r>
    </w:p>
    <w:p w:rsidR="000E1F07" w:rsidRDefault="000E1F07" w:rsidP="000E1F07">
      <w:pPr>
        <w:shd w:val="clear" w:color="auto" w:fill="FFFFFF"/>
        <w:suppressAutoHyphens/>
        <w:spacing w:line="274" w:lineRule="exact"/>
        <w:ind w:firstLine="720"/>
        <w:jc w:val="both"/>
        <w:rPr>
          <w:rFonts w:ascii="Times New Roman" w:hAnsi="Times New Roman"/>
          <w:bCs/>
          <w:spacing w:val="-6"/>
          <w:sz w:val="24"/>
          <w:szCs w:val="24"/>
          <w:lang w:eastAsia="ar-SA"/>
        </w:rPr>
      </w:pPr>
    </w:p>
    <w:p w:rsidR="000E1F07" w:rsidRDefault="000E1F07" w:rsidP="000E1F07">
      <w:pPr>
        <w:shd w:val="clear" w:color="auto" w:fill="FFFFFF"/>
        <w:suppressAutoHyphens/>
        <w:spacing w:line="274" w:lineRule="exact"/>
        <w:ind w:firstLine="720"/>
        <w:jc w:val="center"/>
        <w:rPr>
          <w:rFonts w:ascii="Times New Roman" w:hAnsi="Times New Roman"/>
          <w:sz w:val="24"/>
          <w:szCs w:val="24"/>
          <w:lang w:eastAsia="ar-SA"/>
        </w:rPr>
      </w:pPr>
      <w:bookmarkStart w:id="1" w:name="n587"/>
      <w:bookmarkEnd w:id="1"/>
      <w:r>
        <w:rPr>
          <w:rFonts w:ascii="Times New Roman" w:hAnsi="Times New Roman"/>
          <w:b/>
          <w:sz w:val="24"/>
          <w:szCs w:val="24"/>
          <w:lang w:eastAsia="ar-SA"/>
        </w:rPr>
        <w:t>7.</w:t>
      </w:r>
      <w:r>
        <w:rPr>
          <w:rFonts w:ascii="Times New Roman" w:hAnsi="Times New Roman"/>
          <w:sz w:val="24"/>
          <w:szCs w:val="24"/>
          <w:lang w:eastAsia="ar-SA"/>
        </w:rPr>
        <w:t xml:space="preserve"> </w:t>
      </w:r>
      <w:r>
        <w:rPr>
          <w:rFonts w:ascii="Times New Roman" w:hAnsi="Times New Roman"/>
          <w:b/>
          <w:sz w:val="24"/>
          <w:szCs w:val="24"/>
          <w:lang w:eastAsia="ar-SA"/>
        </w:rPr>
        <w:t>Умови щодо можливості зменшення обсягів закупівлі залежно від реального фінансування видатків</w:t>
      </w:r>
      <w:r>
        <w:rPr>
          <w:rFonts w:ascii="Times New Roman" w:hAnsi="Times New Roman"/>
          <w:sz w:val="24"/>
          <w:szCs w:val="24"/>
          <w:lang w:eastAsia="ar-SA"/>
        </w:rPr>
        <w:t xml:space="preserve"> :</w:t>
      </w:r>
    </w:p>
    <w:p w:rsidR="000E1F07" w:rsidRDefault="000E1F07" w:rsidP="000E1F07">
      <w:pPr>
        <w:suppressAutoHyphens/>
        <w:jc w:val="both"/>
        <w:rPr>
          <w:rFonts w:ascii="Times New Roman" w:hAnsi="Times New Roman"/>
          <w:sz w:val="24"/>
          <w:szCs w:val="24"/>
          <w:lang w:eastAsia="ar-SA"/>
        </w:rPr>
      </w:pPr>
      <w:r>
        <w:rPr>
          <w:rFonts w:ascii="Times New Roman" w:hAnsi="Times New Roman"/>
          <w:sz w:val="24"/>
          <w:szCs w:val="24"/>
          <w:lang w:eastAsia="ar-SA"/>
        </w:rPr>
        <w:t xml:space="preserve">            7.1. Зобов’язання за договором виникають у разі наявності та в межах  відповідних асигнувань Замовника.</w:t>
      </w:r>
    </w:p>
    <w:p w:rsidR="000E1F07" w:rsidRDefault="000E1F07" w:rsidP="000E1F07">
      <w:pPr>
        <w:ind w:left="720"/>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7.2. Замовник має право зменшити обсяг товарів, що закуповуються, у разі зменшення</w:t>
      </w:r>
    </w:p>
    <w:p w:rsidR="000E1F07" w:rsidRDefault="000E1F07" w:rsidP="000E1F07">
      <w:pPr>
        <w:suppressAutoHyphens/>
        <w:jc w:val="both"/>
        <w:rPr>
          <w:rFonts w:ascii="Times New Roman" w:hAnsi="Times New Roman"/>
          <w:sz w:val="24"/>
          <w:szCs w:val="24"/>
          <w:lang w:eastAsia="ar-SA"/>
        </w:rPr>
      </w:pPr>
      <w:r>
        <w:rPr>
          <w:rFonts w:ascii="Times New Roman" w:hAnsi="Times New Roman"/>
          <w:sz w:val="24"/>
          <w:szCs w:val="24"/>
          <w:lang w:eastAsia="ar-SA"/>
        </w:rPr>
        <w:t>реального фінансування видатків на ці цілі.</w:t>
      </w:r>
    </w:p>
    <w:p w:rsidR="00CE43C0" w:rsidRPr="00F22EAB" w:rsidRDefault="00CE43C0" w:rsidP="00CE43C0">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hAnsi="Times New Roman"/>
          <w:sz w:val="24"/>
          <w:szCs w:val="24"/>
          <w:lang w:eastAsia="ar-SA"/>
        </w:rPr>
        <w:t xml:space="preserve">   </w:t>
      </w:r>
      <w:r w:rsidR="000E1F07">
        <w:rPr>
          <w:rFonts w:ascii="Times New Roman" w:hAnsi="Times New Roman"/>
          <w:sz w:val="24"/>
          <w:szCs w:val="24"/>
          <w:lang w:eastAsia="ar-SA"/>
        </w:rPr>
        <w:t xml:space="preserve">7.3. </w:t>
      </w:r>
      <w:r w:rsidRPr="00F22EAB">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E43C0" w:rsidRDefault="00CE43C0" w:rsidP="00CE43C0">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CE43C0" w:rsidRDefault="00CE43C0" w:rsidP="00CE43C0">
      <w:pPr>
        <w:widowControl w:val="0"/>
        <w:spacing w:before="120" w:after="240"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43C0" w:rsidRDefault="00CE43C0" w:rsidP="00CE43C0">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E43C0" w:rsidRDefault="00CE43C0" w:rsidP="00CE43C0">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43C0" w:rsidRDefault="00CE43C0" w:rsidP="00CE43C0">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E43C0" w:rsidRDefault="00CE43C0" w:rsidP="00CE43C0">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CE43C0" w:rsidRDefault="00CE43C0" w:rsidP="00CE43C0">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43C0" w:rsidRDefault="00CE43C0" w:rsidP="00CE43C0">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w:t>
      </w:r>
      <w:r w:rsidRPr="002D1C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шостої</w:t>
      </w:r>
      <w:r w:rsidRPr="002D1C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0E1F07" w:rsidRDefault="000E1F07" w:rsidP="00CE43C0">
      <w:pPr>
        <w:suppressAutoHyphens/>
        <w:jc w:val="center"/>
        <w:rPr>
          <w:rFonts w:ascii="Times New Roman" w:hAnsi="Times New Roman"/>
          <w:b/>
          <w:sz w:val="24"/>
          <w:szCs w:val="24"/>
          <w:lang w:eastAsia="ar-SA"/>
        </w:rPr>
      </w:pPr>
      <w:r>
        <w:rPr>
          <w:rFonts w:ascii="Times New Roman" w:hAnsi="Times New Roman"/>
          <w:b/>
          <w:sz w:val="24"/>
          <w:szCs w:val="24"/>
          <w:lang w:eastAsia="ar-SA"/>
        </w:rPr>
        <w:t>8. Обставини непереборної сили</w:t>
      </w:r>
    </w:p>
    <w:p w:rsidR="000E1F07" w:rsidRDefault="000E1F07" w:rsidP="000E1F07">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0E1F07" w:rsidRDefault="000E1F07" w:rsidP="000E1F07">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0E1F07" w:rsidRDefault="000E1F07" w:rsidP="000E1F07">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 xml:space="preserve">8.3. Якщо форс-мажорні обставини триватимуть понад 6 місяців поспіль, даний договір про закупівлю може бути розірвано в односторонньому порядку </w:t>
      </w:r>
      <w:r w:rsidR="0003509B">
        <w:rPr>
          <w:rFonts w:ascii="Times New Roman" w:hAnsi="Times New Roman"/>
          <w:b/>
          <w:sz w:val="24"/>
          <w:szCs w:val="24"/>
          <w:lang w:val="uk-UA" w:eastAsia="ar-SA"/>
        </w:rPr>
        <w:t>Замовником</w:t>
      </w:r>
      <w:r>
        <w:rPr>
          <w:rFonts w:ascii="Times New Roman" w:hAnsi="Times New Roman"/>
          <w:sz w:val="24"/>
          <w:szCs w:val="24"/>
          <w:lang w:eastAsia="ar-SA"/>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0E1F07" w:rsidRDefault="000E1F07" w:rsidP="000E1F07">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0E1F07" w:rsidRDefault="000E1F07" w:rsidP="000E1F07">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0E1F07" w:rsidRDefault="000E1F07" w:rsidP="000E1F07">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0E1F07" w:rsidRDefault="000E1F07" w:rsidP="000E1F07">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0E1F07" w:rsidRDefault="000E1F07" w:rsidP="000E1F07">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rsidR="000E1F07" w:rsidRDefault="000E1F07" w:rsidP="000E1F07">
      <w:pPr>
        <w:suppressAutoHyphens/>
        <w:jc w:val="center"/>
        <w:rPr>
          <w:rFonts w:ascii="Times New Roman" w:hAnsi="Times New Roman"/>
          <w:b/>
          <w:sz w:val="24"/>
          <w:szCs w:val="24"/>
          <w:lang w:eastAsia="ar-SA"/>
        </w:rPr>
      </w:pPr>
      <w:r>
        <w:rPr>
          <w:rFonts w:ascii="Times New Roman" w:hAnsi="Times New Roman"/>
          <w:b/>
          <w:sz w:val="24"/>
          <w:szCs w:val="24"/>
          <w:lang w:eastAsia="ar-SA"/>
        </w:rPr>
        <w:t>9. Антикорупційне застереження</w:t>
      </w:r>
    </w:p>
    <w:p w:rsidR="000E1F07" w:rsidRDefault="000E1F07" w:rsidP="000E1F07">
      <w:pPr>
        <w:suppressAutoHyphens/>
        <w:jc w:val="both"/>
        <w:rPr>
          <w:rFonts w:ascii="Times New Roman" w:hAnsi="Times New Roman"/>
          <w:sz w:val="24"/>
          <w:szCs w:val="24"/>
          <w:lang w:eastAsia="ar-SA"/>
        </w:rPr>
      </w:pPr>
      <w:r>
        <w:rPr>
          <w:rFonts w:ascii="Times New Roman" w:hAnsi="Times New Roman"/>
          <w:sz w:val="24"/>
          <w:szCs w:val="24"/>
          <w:lang w:eastAsia="ar-SA"/>
        </w:rPr>
        <w:lastRenderedPageBreak/>
        <w:t xml:space="preserve">       9.1.Сторони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0E1F07" w:rsidRDefault="000E1F07" w:rsidP="000E1F07">
      <w:pPr>
        <w:suppressAutoHyphens/>
        <w:jc w:val="both"/>
        <w:rPr>
          <w:rFonts w:ascii="Times New Roman" w:hAnsi="Times New Roman"/>
          <w:sz w:val="24"/>
          <w:szCs w:val="24"/>
          <w:lang w:eastAsia="ar-SA"/>
        </w:rPr>
      </w:pPr>
      <w:r>
        <w:rPr>
          <w:rFonts w:ascii="Times New Roman" w:hAnsi="Times New Roman"/>
          <w:sz w:val="24"/>
          <w:szCs w:val="24"/>
          <w:lang w:eastAsia="ar-SA"/>
        </w:rPr>
        <w:t xml:space="preserve">      9.2.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0E1F07" w:rsidRDefault="000E1F07" w:rsidP="000E1F07">
      <w:pPr>
        <w:suppressAutoHyphens/>
        <w:ind w:left="360"/>
        <w:jc w:val="center"/>
        <w:rPr>
          <w:rFonts w:ascii="Times New Roman" w:hAnsi="Times New Roman"/>
          <w:b/>
          <w:sz w:val="24"/>
          <w:szCs w:val="24"/>
          <w:lang w:eastAsia="ar-SA"/>
        </w:rPr>
      </w:pPr>
      <w:r>
        <w:rPr>
          <w:rFonts w:ascii="Times New Roman" w:hAnsi="Times New Roman"/>
          <w:b/>
          <w:sz w:val="24"/>
          <w:szCs w:val="24"/>
          <w:lang w:eastAsia="ar-SA"/>
        </w:rPr>
        <w:t>10.   Термін дії договору та інші умови</w:t>
      </w:r>
    </w:p>
    <w:p w:rsidR="000E1F07" w:rsidRDefault="000E1F07" w:rsidP="000E1F07">
      <w:pPr>
        <w:suppressAutoHyphens/>
        <w:ind w:firstLine="360"/>
        <w:jc w:val="both"/>
        <w:rPr>
          <w:rFonts w:ascii="Times New Roman" w:hAnsi="Times New Roman"/>
          <w:sz w:val="24"/>
          <w:szCs w:val="24"/>
          <w:lang w:eastAsia="ar-SA"/>
        </w:rPr>
      </w:pPr>
      <w:r>
        <w:rPr>
          <w:rFonts w:ascii="Times New Roman" w:hAnsi="Times New Roman"/>
          <w:sz w:val="24"/>
          <w:szCs w:val="24"/>
          <w:lang w:eastAsia="ar-SA"/>
        </w:rPr>
        <w:t>10.1. Даний договір набирає чинності з моменту підписання і діє до 31 грудня 2022 року, а в частині розрахунків - до повного виконання сторонами своїх зобов’язань.</w:t>
      </w:r>
    </w:p>
    <w:p w:rsidR="000E1F07" w:rsidRDefault="000E1F07" w:rsidP="000E1F07">
      <w:pPr>
        <w:shd w:val="clear" w:color="auto" w:fill="FFFFFF"/>
        <w:suppressAutoHyphens/>
        <w:ind w:firstLine="360"/>
        <w:jc w:val="both"/>
        <w:rPr>
          <w:rFonts w:ascii="Times New Roman" w:hAnsi="Times New Roman"/>
          <w:sz w:val="24"/>
          <w:szCs w:val="24"/>
          <w:lang w:eastAsia="ar-SA"/>
        </w:rPr>
      </w:pPr>
      <w:r>
        <w:rPr>
          <w:rFonts w:ascii="Times New Roman" w:hAnsi="Times New Roman"/>
          <w:sz w:val="24"/>
          <w:szCs w:val="24"/>
          <w:lang w:eastAsia="ar-SA"/>
        </w:rPr>
        <w:t>10.2.</w:t>
      </w:r>
      <w:r>
        <w:rPr>
          <w:rFonts w:ascii="Times New Roman" w:hAnsi="Times New Roman"/>
          <w:sz w:val="24"/>
          <w:szCs w:val="24"/>
          <w:lang w:eastAsia="ar-SA"/>
        </w:rPr>
        <w:tab/>
        <w:t>Всі додатки до Договору є його невід'ємними частинами. Всі зміни та доповнення дійсні   лише в  тому випадку, якщо вони виконані в письмовій формі та підписані  обома Сторонами.</w:t>
      </w:r>
    </w:p>
    <w:p w:rsidR="000E1F07" w:rsidRDefault="000E1F07" w:rsidP="000E1F07">
      <w:pPr>
        <w:shd w:val="clear" w:color="auto" w:fill="FFFFFF"/>
        <w:suppressAutoHyphens/>
        <w:ind w:firstLine="360"/>
        <w:jc w:val="both"/>
        <w:rPr>
          <w:rFonts w:ascii="Times New Roman" w:hAnsi="Times New Roman"/>
          <w:sz w:val="24"/>
          <w:szCs w:val="24"/>
          <w:lang w:eastAsia="ar-SA"/>
        </w:rPr>
      </w:pPr>
      <w:r>
        <w:rPr>
          <w:rFonts w:ascii="Times New Roman" w:hAnsi="Times New Roman"/>
          <w:sz w:val="24"/>
          <w:szCs w:val="24"/>
          <w:lang w:eastAsia="ar-SA"/>
        </w:rPr>
        <w:t xml:space="preserve">10.3. Постачальник надає Замовнику згоду на використання персональних даних Учасника,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 № 183-VIII  від 11.02.2015 року. </w:t>
      </w:r>
    </w:p>
    <w:p w:rsidR="000E1F07" w:rsidRDefault="000E1F07" w:rsidP="000E1F07">
      <w:pPr>
        <w:shd w:val="clear" w:color="auto" w:fill="FFFFFF"/>
        <w:suppressAutoHyphens/>
        <w:ind w:firstLine="360"/>
        <w:jc w:val="both"/>
        <w:rPr>
          <w:rFonts w:ascii="Times New Roman" w:hAnsi="Times New Roman"/>
          <w:sz w:val="24"/>
          <w:szCs w:val="24"/>
          <w:lang w:eastAsia="ar-SA"/>
        </w:rPr>
      </w:pPr>
      <w:r>
        <w:rPr>
          <w:rFonts w:ascii="Times New Roman" w:hAnsi="Times New Roman"/>
          <w:sz w:val="24"/>
          <w:szCs w:val="24"/>
          <w:lang w:eastAsia="ar-SA"/>
        </w:rPr>
        <w:t>10.4.</w:t>
      </w:r>
      <w:r>
        <w:rPr>
          <w:rFonts w:ascii="Times New Roman" w:hAnsi="Times New Roman"/>
          <w:sz w:val="24"/>
          <w:szCs w:val="24"/>
          <w:lang w:eastAsia="ar-SA"/>
        </w:rPr>
        <w:tab/>
        <w:t>Цей Договір складений українською мовою,  у двох примірниках по одному  для кожної із Сторін, кожен з примірників має однакову юридичну силу.</w:t>
      </w:r>
    </w:p>
    <w:p w:rsidR="000E1F07" w:rsidRDefault="000E1F07" w:rsidP="000E1F07">
      <w:pPr>
        <w:suppressAutoHyphens/>
        <w:ind w:firstLine="360"/>
        <w:jc w:val="both"/>
        <w:rPr>
          <w:rFonts w:ascii="Times New Roman" w:hAnsi="Times New Roman"/>
          <w:sz w:val="24"/>
          <w:szCs w:val="24"/>
          <w:lang w:eastAsia="ar-SA"/>
        </w:rPr>
      </w:pPr>
      <w:r>
        <w:rPr>
          <w:rFonts w:ascii="Times New Roman" w:hAnsi="Times New Roman"/>
          <w:sz w:val="24"/>
          <w:szCs w:val="24"/>
          <w:lang w:eastAsia="ar-SA"/>
        </w:rPr>
        <w:t>10.5.</w:t>
      </w:r>
      <w:r>
        <w:rPr>
          <w:rFonts w:ascii="Times New Roman" w:hAnsi="Times New Roman"/>
          <w:sz w:val="24"/>
          <w:szCs w:val="24"/>
          <w:lang w:eastAsia="ar-SA"/>
        </w:rPr>
        <w:tab/>
        <w:t>Жодна зі Сторін не має права передавати права та обов'язки за цим Договором іншим особам, ніж тим, що зазначені у цьому Договорі, без отримання письмової згоди іншої Сторони.</w:t>
      </w:r>
    </w:p>
    <w:p w:rsidR="000E1F07" w:rsidRDefault="000E1F07" w:rsidP="000E1F07">
      <w:pPr>
        <w:widowControl w:val="0"/>
        <w:suppressAutoHyphens/>
        <w:autoSpaceDE w:val="0"/>
        <w:ind w:left="426"/>
        <w:jc w:val="center"/>
        <w:rPr>
          <w:rFonts w:ascii="Times New Roman" w:hAnsi="Times New Roman"/>
          <w:b/>
          <w:sz w:val="24"/>
          <w:szCs w:val="24"/>
          <w:lang w:eastAsia="ar-SA"/>
        </w:rPr>
      </w:pPr>
      <w:r>
        <w:rPr>
          <w:rFonts w:ascii="Times New Roman" w:hAnsi="Times New Roman"/>
          <w:b/>
          <w:sz w:val="24"/>
          <w:szCs w:val="24"/>
          <w:lang w:eastAsia="ar-SA"/>
        </w:rPr>
        <w:t>11.Юридичні адреси, реквізити сторін, підписи</w:t>
      </w:r>
    </w:p>
    <w:tbl>
      <w:tblPr>
        <w:tblW w:w="0" w:type="auto"/>
        <w:tblInd w:w="108" w:type="dxa"/>
        <w:tblLayout w:type="fixed"/>
        <w:tblLook w:val="0000" w:firstRow="0" w:lastRow="0" w:firstColumn="0" w:lastColumn="0" w:noHBand="0" w:noVBand="0"/>
      </w:tblPr>
      <w:tblGrid>
        <w:gridCol w:w="4922"/>
        <w:gridCol w:w="4531"/>
      </w:tblGrid>
      <w:tr w:rsidR="000E1F07" w:rsidTr="00E9093C">
        <w:trPr>
          <w:trHeight w:val="1697"/>
        </w:trPr>
        <w:tc>
          <w:tcPr>
            <w:tcW w:w="4922" w:type="dxa"/>
            <w:tcBorders>
              <w:top w:val="single" w:sz="2" w:space="0" w:color="000000"/>
              <w:left w:val="single" w:sz="2" w:space="0" w:color="000000"/>
              <w:bottom w:val="single" w:sz="2" w:space="0" w:color="000000"/>
              <w:right w:val="single" w:sz="2" w:space="0" w:color="000000"/>
            </w:tcBorders>
            <w:shd w:val="clear" w:color="000000" w:fill="FFFFFF"/>
          </w:tcPr>
          <w:p w:rsidR="000E1F07" w:rsidRDefault="000E1F07" w:rsidP="0003509B">
            <w:pPr>
              <w:rPr>
                <w:rFonts w:ascii="Times New Roman" w:hAnsi="Times New Roman"/>
                <w:sz w:val="24"/>
                <w:szCs w:val="24"/>
              </w:rPr>
            </w:pPr>
          </w:p>
          <w:p w:rsidR="000E1F07" w:rsidRDefault="000E1F07" w:rsidP="0003509B">
            <w:pPr>
              <w:rPr>
                <w:rFonts w:ascii="Times New Roman" w:hAnsi="Times New Roman"/>
                <w:sz w:val="24"/>
                <w:szCs w:val="24"/>
              </w:rPr>
            </w:pPr>
            <w:r>
              <w:rPr>
                <w:rFonts w:ascii="Times New Roman" w:hAnsi="Times New Roman"/>
                <w:sz w:val="24"/>
                <w:szCs w:val="24"/>
              </w:rPr>
              <w:t>ЗАМОВНИК</w:t>
            </w:r>
          </w:p>
          <w:p w:rsidR="000E1F07" w:rsidRDefault="000E1F07" w:rsidP="0003509B">
            <w:pPr>
              <w:rPr>
                <w:rFonts w:ascii="Times New Roman" w:hAnsi="Times New Roman"/>
                <w:sz w:val="24"/>
                <w:szCs w:val="24"/>
              </w:rPr>
            </w:pPr>
            <w:r>
              <w:rPr>
                <w:rFonts w:ascii="Times New Roman" w:hAnsi="Times New Roman"/>
                <w:sz w:val="24"/>
                <w:szCs w:val="24"/>
              </w:rPr>
              <w:t>КП «Кролевецька лікарня» Кролевецької міської ради</w:t>
            </w:r>
          </w:p>
          <w:p w:rsidR="000E1F07" w:rsidRDefault="000E1F07" w:rsidP="0003509B">
            <w:pPr>
              <w:rPr>
                <w:rFonts w:ascii="Times New Roman" w:hAnsi="Times New Roman"/>
                <w:sz w:val="24"/>
                <w:szCs w:val="24"/>
              </w:rPr>
            </w:pPr>
          </w:p>
          <w:p w:rsidR="000E1F07" w:rsidRDefault="000E1F07" w:rsidP="0003509B">
            <w:pPr>
              <w:rPr>
                <w:rFonts w:ascii="Times New Roman" w:hAnsi="Times New Roman"/>
                <w:sz w:val="24"/>
                <w:szCs w:val="24"/>
              </w:rPr>
            </w:pPr>
            <w:r>
              <w:rPr>
                <w:rFonts w:ascii="Times New Roman" w:hAnsi="Times New Roman"/>
                <w:sz w:val="24"/>
                <w:szCs w:val="24"/>
              </w:rPr>
              <w:t xml:space="preserve">41300, Сумська обл., м.Кролевець, </w:t>
            </w:r>
          </w:p>
          <w:p w:rsidR="000E1F07" w:rsidRDefault="000E1F07" w:rsidP="0003509B">
            <w:pPr>
              <w:rPr>
                <w:rFonts w:ascii="Times New Roman" w:hAnsi="Times New Roman"/>
                <w:sz w:val="24"/>
                <w:szCs w:val="24"/>
              </w:rPr>
            </w:pPr>
            <w:r>
              <w:rPr>
                <w:rFonts w:ascii="Times New Roman" w:hAnsi="Times New Roman"/>
                <w:sz w:val="24"/>
                <w:szCs w:val="24"/>
              </w:rPr>
              <w:t>бул. Шевченка, буд, 57</w:t>
            </w:r>
          </w:p>
          <w:p w:rsidR="000E1F07" w:rsidRDefault="000E1F07" w:rsidP="0003509B">
            <w:pPr>
              <w:rPr>
                <w:rFonts w:ascii="Times New Roman" w:hAnsi="Times New Roman"/>
                <w:sz w:val="24"/>
                <w:szCs w:val="24"/>
              </w:rPr>
            </w:pPr>
            <w:r>
              <w:rPr>
                <w:rFonts w:ascii="Times New Roman" w:hAnsi="Times New Roman"/>
                <w:sz w:val="24"/>
                <w:szCs w:val="24"/>
              </w:rPr>
              <w:t>код ЄДРПОУ 02007549</w:t>
            </w:r>
          </w:p>
          <w:p w:rsidR="000E1F07" w:rsidRDefault="000E1F07" w:rsidP="0003509B">
            <w:pPr>
              <w:rPr>
                <w:rFonts w:ascii="Times New Roman" w:hAnsi="Times New Roman"/>
                <w:sz w:val="24"/>
                <w:szCs w:val="24"/>
              </w:rPr>
            </w:pPr>
            <w:r>
              <w:rPr>
                <w:rFonts w:ascii="Times New Roman" w:hAnsi="Times New Roman"/>
                <w:sz w:val="24"/>
                <w:szCs w:val="24"/>
              </w:rPr>
              <w:t>р/р UA453375460000026005055039979</w:t>
            </w:r>
          </w:p>
          <w:p w:rsidR="000E1F07" w:rsidRDefault="00E9093C" w:rsidP="0003509B">
            <w:pPr>
              <w:rPr>
                <w:rFonts w:ascii="Times New Roman" w:hAnsi="Times New Roman"/>
                <w:sz w:val="24"/>
                <w:szCs w:val="24"/>
              </w:rPr>
            </w:pPr>
            <w:r>
              <w:rPr>
                <w:rFonts w:ascii="Times New Roman" w:hAnsi="Times New Roman"/>
                <w:sz w:val="24"/>
                <w:szCs w:val="24"/>
              </w:rPr>
              <w:t>в  АТ КБ «Приватбанк»</w:t>
            </w:r>
            <w:r>
              <w:rPr>
                <w:rFonts w:ascii="Times New Roman" w:hAnsi="Times New Roman"/>
                <w:sz w:val="24"/>
                <w:szCs w:val="24"/>
                <w:lang w:val="uk-UA"/>
              </w:rPr>
              <w:t xml:space="preserve">, </w:t>
            </w:r>
            <w:r w:rsidR="000E1F07">
              <w:rPr>
                <w:rFonts w:ascii="Times New Roman" w:hAnsi="Times New Roman"/>
                <w:sz w:val="24"/>
                <w:szCs w:val="24"/>
              </w:rPr>
              <w:t>МФО 337546</w:t>
            </w:r>
          </w:p>
          <w:p w:rsidR="000E1F07" w:rsidRDefault="000E1F07" w:rsidP="0003509B">
            <w:pPr>
              <w:rPr>
                <w:rFonts w:ascii="Times New Roman" w:hAnsi="Times New Roman"/>
                <w:sz w:val="24"/>
                <w:szCs w:val="24"/>
              </w:rPr>
            </w:pPr>
            <w:r>
              <w:rPr>
                <w:rFonts w:ascii="Times New Roman" w:hAnsi="Times New Roman"/>
                <w:sz w:val="24"/>
                <w:szCs w:val="24"/>
              </w:rPr>
              <w:t>ІПН 020075418076</w:t>
            </w:r>
          </w:p>
          <w:p w:rsidR="00E9093C" w:rsidRPr="00E9093C" w:rsidRDefault="00E9093C" w:rsidP="0003509B">
            <w:pPr>
              <w:rPr>
                <w:rFonts w:ascii="Times New Roman" w:hAnsi="Times New Roman"/>
                <w:sz w:val="24"/>
                <w:szCs w:val="24"/>
                <w:lang w:val="uk-UA"/>
              </w:rPr>
            </w:pPr>
            <w:r>
              <w:rPr>
                <w:rFonts w:ascii="Times New Roman" w:hAnsi="Times New Roman"/>
                <w:sz w:val="24"/>
                <w:szCs w:val="24"/>
                <w:lang w:val="uk-UA"/>
              </w:rPr>
              <w:lastRenderedPageBreak/>
              <w:t xml:space="preserve">р/р </w:t>
            </w:r>
            <w:r w:rsidRPr="00E9093C">
              <w:rPr>
                <w:rFonts w:ascii="Times New Roman" w:hAnsi="Times New Roman"/>
                <w:sz w:val="24"/>
                <w:szCs w:val="24"/>
                <w:lang w:val="uk-UA"/>
              </w:rPr>
              <w:t>UA</w:t>
            </w:r>
            <w:r>
              <w:rPr>
                <w:rFonts w:ascii="Times New Roman" w:hAnsi="Times New Roman"/>
                <w:sz w:val="24"/>
                <w:szCs w:val="24"/>
                <w:lang w:val="uk-UA"/>
              </w:rPr>
              <w:t>933375460000026003055030453 в АТ КБ «Приватбанк», МФО 337546</w:t>
            </w:r>
          </w:p>
          <w:p w:rsidR="000E1F07" w:rsidRDefault="000E1F07" w:rsidP="0003509B">
            <w:pPr>
              <w:suppressAutoHyphens/>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Тел. (05453)5-15-33</w:t>
            </w:r>
          </w:p>
          <w:p w:rsidR="000E1F07" w:rsidRDefault="000E1F07" w:rsidP="0003509B">
            <w:pPr>
              <w:suppressAutoHyphens/>
              <w:autoSpaceDE w:val="0"/>
              <w:autoSpaceDN w:val="0"/>
              <w:adjustRightInd w:val="0"/>
              <w:jc w:val="both"/>
              <w:rPr>
                <w:rFonts w:ascii="Times New Roman" w:hAnsi="Times New Roman"/>
                <w:color w:val="FF0000"/>
                <w:sz w:val="24"/>
                <w:szCs w:val="24"/>
                <w:lang w:eastAsia="ar-SA"/>
              </w:rPr>
            </w:pPr>
          </w:p>
          <w:p w:rsidR="000E1F07" w:rsidRDefault="000E1F07" w:rsidP="0003509B">
            <w:pPr>
              <w:tabs>
                <w:tab w:val="left" w:pos="6120"/>
              </w:tabs>
              <w:suppressAutoHyphens/>
              <w:autoSpaceDE w:val="0"/>
              <w:autoSpaceDN w:val="0"/>
              <w:adjustRightInd w:val="0"/>
              <w:jc w:val="both"/>
              <w:rPr>
                <w:rFonts w:ascii="Times New Roman" w:hAnsi="Times New Roman"/>
                <w:b/>
                <w:bCs/>
                <w:sz w:val="24"/>
                <w:szCs w:val="24"/>
                <w:lang w:eastAsia="ar-SA"/>
              </w:rPr>
            </w:pPr>
            <w:r>
              <w:rPr>
                <w:rFonts w:ascii="Times New Roman" w:hAnsi="Times New Roman"/>
                <w:b/>
                <w:bCs/>
                <w:sz w:val="24"/>
                <w:szCs w:val="24"/>
                <w:lang w:eastAsia="ar-SA"/>
              </w:rPr>
              <w:t xml:space="preserve">   ____________/С.В.Побивайло/                                                        </w:t>
            </w:r>
            <w:r>
              <w:rPr>
                <w:rFonts w:ascii="Times New Roman" w:hAnsi="Times New Roman"/>
                <w:b/>
                <w:bCs/>
                <w:sz w:val="24"/>
                <w:szCs w:val="24"/>
                <w:lang w:eastAsia="ar-SA"/>
              </w:rPr>
              <w:tab/>
            </w:r>
          </w:p>
        </w:tc>
        <w:tc>
          <w:tcPr>
            <w:tcW w:w="4531" w:type="dxa"/>
            <w:tcBorders>
              <w:top w:val="single" w:sz="2" w:space="0" w:color="000000"/>
              <w:left w:val="single" w:sz="2" w:space="0" w:color="000000"/>
              <w:bottom w:val="single" w:sz="2" w:space="0" w:color="000000"/>
              <w:right w:val="single" w:sz="2" w:space="0" w:color="000000"/>
            </w:tcBorders>
            <w:shd w:val="clear" w:color="000000" w:fill="FFFFFF"/>
          </w:tcPr>
          <w:p w:rsidR="000E1F07" w:rsidRDefault="000E1F07" w:rsidP="0003509B">
            <w:pPr>
              <w:tabs>
                <w:tab w:val="left" w:pos="2712"/>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r>
              <w:rPr>
                <w:rFonts w:ascii="Times New Roman" w:hAnsi="Times New Roman"/>
                <w:b/>
                <w:bCs/>
                <w:sz w:val="24"/>
                <w:szCs w:val="24"/>
                <w:lang w:eastAsia="ar-SA"/>
              </w:rPr>
              <w:t>ПОСТАЧАЛЬНИК</w:t>
            </w: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sz w:val="24"/>
                <w:szCs w:val="24"/>
                <w:lang w:eastAsia="ar-SA"/>
              </w:rPr>
            </w:pPr>
            <w:r>
              <w:rPr>
                <w:rFonts w:ascii="Times New Roman" w:hAnsi="Times New Roman"/>
                <w:b/>
                <w:bCs/>
                <w:sz w:val="24"/>
                <w:szCs w:val="24"/>
                <w:lang w:eastAsia="ar-SA"/>
              </w:rPr>
              <w:t>____________/ __________________. /</w:t>
            </w:r>
          </w:p>
        </w:tc>
      </w:tr>
    </w:tbl>
    <w:p w:rsidR="000E1F07" w:rsidRDefault="000E1F07" w:rsidP="000E1F07">
      <w:pPr>
        <w:suppressAutoHyphens/>
        <w:rPr>
          <w:rFonts w:ascii="Times New Roman" w:hAnsi="Times New Roman"/>
          <w:sz w:val="18"/>
          <w:szCs w:val="18"/>
          <w:lang w:eastAsia="ar-SA"/>
        </w:rPr>
      </w:pPr>
    </w:p>
    <w:p w:rsidR="0003509B" w:rsidRDefault="0003509B" w:rsidP="000E1F07">
      <w:pPr>
        <w:suppressAutoHyphens/>
        <w:rPr>
          <w:rFonts w:ascii="Times New Roman" w:hAnsi="Times New Roman"/>
          <w:sz w:val="18"/>
          <w:szCs w:val="18"/>
          <w:lang w:eastAsia="ar-SA"/>
        </w:rPr>
      </w:pPr>
    </w:p>
    <w:p w:rsidR="000E1F07" w:rsidRDefault="000E1F07" w:rsidP="000E1F07">
      <w:pPr>
        <w:suppressAutoHyphens/>
        <w:rPr>
          <w:rFonts w:ascii="Times New Roman" w:hAnsi="Times New Roman"/>
          <w:sz w:val="18"/>
          <w:szCs w:val="18"/>
          <w:lang w:eastAsia="ar-SA"/>
        </w:rPr>
      </w:pPr>
    </w:p>
    <w:tbl>
      <w:tblPr>
        <w:tblW w:w="9479" w:type="dxa"/>
        <w:tblInd w:w="444" w:type="dxa"/>
        <w:tblLook w:val="0000" w:firstRow="0" w:lastRow="0" w:firstColumn="0" w:lastColumn="0" w:noHBand="0" w:noVBand="0"/>
      </w:tblPr>
      <w:tblGrid>
        <w:gridCol w:w="4680"/>
        <w:gridCol w:w="4799"/>
      </w:tblGrid>
      <w:tr w:rsidR="0003509B" w:rsidTr="0003509B">
        <w:trPr>
          <w:trHeight w:val="255"/>
        </w:trPr>
        <w:tc>
          <w:tcPr>
            <w:tcW w:w="4680" w:type="dxa"/>
            <w:noWrap/>
            <w:vAlign w:val="bottom"/>
          </w:tcPr>
          <w:p w:rsidR="0003509B" w:rsidRDefault="0003509B" w:rsidP="0003509B">
            <w:pPr>
              <w:suppressAutoHyphens/>
              <w:rPr>
                <w:rFonts w:ascii="Times New Roman" w:hAnsi="Times New Roman"/>
                <w:sz w:val="24"/>
                <w:szCs w:val="24"/>
                <w:lang w:eastAsia="ar-SA"/>
              </w:rPr>
            </w:pPr>
          </w:p>
        </w:tc>
        <w:tc>
          <w:tcPr>
            <w:tcW w:w="4799" w:type="dxa"/>
            <w:noWrap/>
            <w:vAlign w:val="bottom"/>
          </w:tcPr>
          <w:p w:rsidR="0003509B" w:rsidRDefault="0003509B" w:rsidP="000E1F07">
            <w:pPr>
              <w:suppressAutoHyphens/>
              <w:rPr>
                <w:rFonts w:ascii="Times New Roman" w:hAnsi="Times New Roman"/>
                <w:sz w:val="24"/>
                <w:szCs w:val="24"/>
                <w:lang w:eastAsia="ar-SA"/>
              </w:rPr>
            </w:pPr>
            <w:r>
              <w:rPr>
                <w:rFonts w:ascii="Times New Roman" w:hAnsi="Times New Roman"/>
                <w:sz w:val="24"/>
                <w:szCs w:val="24"/>
                <w:lang w:eastAsia="ar-SA"/>
              </w:rPr>
              <w:t>Додаток №1</w:t>
            </w:r>
          </w:p>
        </w:tc>
      </w:tr>
      <w:tr w:rsidR="000E1F07" w:rsidTr="0003509B">
        <w:trPr>
          <w:trHeight w:val="255"/>
        </w:trPr>
        <w:tc>
          <w:tcPr>
            <w:tcW w:w="4680" w:type="dxa"/>
            <w:noWrap/>
            <w:vAlign w:val="bottom"/>
          </w:tcPr>
          <w:p w:rsidR="000E1F07" w:rsidRPr="0003509B" w:rsidRDefault="0003509B" w:rsidP="0003509B">
            <w:pPr>
              <w:suppressAutoHyphens/>
              <w:rPr>
                <w:rFonts w:ascii="Times New Roman" w:hAnsi="Times New Roman"/>
                <w:sz w:val="24"/>
                <w:szCs w:val="24"/>
                <w:lang w:val="uk-UA" w:eastAsia="ar-SA"/>
              </w:rPr>
            </w:pPr>
            <w:r>
              <w:rPr>
                <w:rFonts w:ascii="Times New Roman" w:hAnsi="Times New Roman"/>
                <w:sz w:val="24"/>
                <w:szCs w:val="24"/>
                <w:lang w:val="uk-UA" w:eastAsia="ar-SA"/>
              </w:rPr>
              <w:t xml:space="preserve"> </w:t>
            </w:r>
          </w:p>
        </w:tc>
        <w:tc>
          <w:tcPr>
            <w:tcW w:w="4799" w:type="dxa"/>
            <w:noWrap/>
            <w:vAlign w:val="bottom"/>
          </w:tcPr>
          <w:p w:rsidR="000E1F07" w:rsidRDefault="000E1F07" w:rsidP="0003509B">
            <w:pPr>
              <w:suppressAutoHyphens/>
              <w:rPr>
                <w:rFonts w:ascii="Times New Roman" w:hAnsi="Times New Roman"/>
                <w:sz w:val="24"/>
                <w:szCs w:val="24"/>
                <w:lang w:eastAsia="ar-SA"/>
              </w:rPr>
            </w:pPr>
            <w:r>
              <w:rPr>
                <w:rFonts w:ascii="Times New Roman" w:hAnsi="Times New Roman"/>
                <w:sz w:val="24"/>
                <w:szCs w:val="24"/>
                <w:lang w:eastAsia="ar-SA"/>
              </w:rPr>
              <w:t>до договору______ від ________2022 року</w:t>
            </w:r>
          </w:p>
          <w:p w:rsidR="0003509B" w:rsidRDefault="0003509B" w:rsidP="0003509B">
            <w:pPr>
              <w:suppressAutoHyphens/>
              <w:rPr>
                <w:rFonts w:ascii="Times New Roman" w:hAnsi="Times New Roman"/>
                <w:sz w:val="24"/>
                <w:szCs w:val="24"/>
                <w:lang w:eastAsia="ar-SA"/>
              </w:rPr>
            </w:pPr>
          </w:p>
        </w:tc>
      </w:tr>
    </w:tbl>
    <w:p w:rsidR="000E1F07" w:rsidRDefault="000E1F07" w:rsidP="000E1F07">
      <w:pPr>
        <w:suppressAutoHyphens/>
        <w:jc w:val="center"/>
        <w:rPr>
          <w:rFonts w:ascii="Times New Roman" w:hAnsi="Times New Roman"/>
          <w:sz w:val="24"/>
          <w:szCs w:val="24"/>
          <w:lang w:eastAsia="ar-SA"/>
        </w:rPr>
      </w:pPr>
    </w:p>
    <w:p w:rsidR="0003509B" w:rsidRDefault="0003509B" w:rsidP="000E1F07">
      <w:pPr>
        <w:suppressAutoHyphens/>
        <w:jc w:val="center"/>
        <w:rPr>
          <w:rFonts w:ascii="Times New Roman" w:hAnsi="Times New Roman"/>
          <w:b/>
          <w:bCs/>
          <w:sz w:val="24"/>
          <w:szCs w:val="24"/>
          <w:lang w:eastAsia="ar-SA"/>
        </w:rPr>
      </w:pPr>
      <w:r>
        <w:rPr>
          <w:rFonts w:ascii="Times New Roman" w:hAnsi="Times New Roman"/>
          <w:b/>
          <w:bCs/>
          <w:sz w:val="24"/>
          <w:szCs w:val="24"/>
          <w:lang w:eastAsia="ar-SA"/>
        </w:rPr>
        <w:t>Специфікація</w:t>
      </w:r>
    </w:p>
    <w:p w:rsidR="0003509B" w:rsidRDefault="0003509B" w:rsidP="000E1F07">
      <w:pPr>
        <w:suppressAutoHyphens/>
        <w:jc w:val="center"/>
        <w:rPr>
          <w:rFonts w:ascii="Times New Roman" w:hAnsi="Times New Roman"/>
          <w:sz w:val="24"/>
          <w:szCs w:val="24"/>
          <w:lang w:eastAsia="ar-SA"/>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843"/>
        <w:gridCol w:w="1559"/>
        <w:gridCol w:w="1134"/>
        <w:gridCol w:w="1276"/>
        <w:gridCol w:w="1843"/>
        <w:gridCol w:w="1984"/>
      </w:tblGrid>
      <w:tr w:rsidR="0003509B" w:rsidTr="0003509B">
        <w:trPr>
          <w:trHeight w:val="508"/>
        </w:trPr>
        <w:tc>
          <w:tcPr>
            <w:tcW w:w="567" w:type="dxa"/>
            <w:tcBorders>
              <w:top w:val="single" w:sz="6" w:space="0" w:color="auto"/>
              <w:left w:val="single" w:sz="6" w:space="0" w:color="auto"/>
              <w:bottom w:val="single" w:sz="6" w:space="0" w:color="auto"/>
              <w:right w:val="single" w:sz="4" w:space="0" w:color="auto"/>
            </w:tcBorders>
          </w:tcPr>
          <w:p w:rsidR="0003509B" w:rsidRDefault="0003509B" w:rsidP="0003509B">
            <w:pPr>
              <w:jc w:val="center"/>
              <w:rPr>
                <w:rFonts w:ascii="Times New Roman" w:hAnsi="Times New Roman"/>
                <w:b/>
                <w:bCs/>
                <w:sz w:val="20"/>
                <w:szCs w:val="20"/>
              </w:rPr>
            </w:pPr>
            <w:r>
              <w:rPr>
                <w:rFonts w:ascii="Times New Roman" w:hAnsi="Times New Roman"/>
                <w:b/>
                <w:bCs/>
                <w:sz w:val="20"/>
                <w:szCs w:val="20"/>
              </w:rPr>
              <w:t>№ п/п</w:t>
            </w:r>
          </w:p>
        </w:tc>
        <w:tc>
          <w:tcPr>
            <w:tcW w:w="1843" w:type="dxa"/>
            <w:tcBorders>
              <w:top w:val="single" w:sz="6" w:space="0" w:color="auto"/>
              <w:left w:val="single" w:sz="4" w:space="0" w:color="auto"/>
              <w:bottom w:val="single" w:sz="6" w:space="0" w:color="auto"/>
              <w:right w:val="single" w:sz="4" w:space="0" w:color="auto"/>
            </w:tcBorders>
          </w:tcPr>
          <w:p w:rsidR="0003509B" w:rsidRDefault="0003509B" w:rsidP="0003509B">
            <w:pPr>
              <w:ind w:left="-45"/>
              <w:jc w:val="center"/>
              <w:rPr>
                <w:rFonts w:ascii="Times New Roman" w:hAnsi="Times New Roman"/>
                <w:b/>
                <w:bCs/>
                <w:sz w:val="20"/>
                <w:szCs w:val="20"/>
              </w:rPr>
            </w:pPr>
            <w:r>
              <w:rPr>
                <w:rFonts w:ascii="Times New Roman" w:hAnsi="Times New Roman"/>
                <w:b/>
                <w:bCs/>
                <w:sz w:val="20"/>
                <w:szCs w:val="20"/>
              </w:rPr>
              <w:t>Найменування товару</w:t>
            </w:r>
          </w:p>
        </w:tc>
        <w:tc>
          <w:tcPr>
            <w:tcW w:w="1559" w:type="dxa"/>
            <w:tcBorders>
              <w:top w:val="single" w:sz="6" w:space="0" w:color="auto"/>
              <w:left w:val="single" w:sz="4" w:space="0" w:color="auto"/>
              <w:bottom w:val="single" w:sz="6" w:space="0" w:color="auto"/>
              <w:right w:val="single" w:sz="6" w:space="0" w:color="auto"/>
            </w:tcBorders>
          </w:tcPr>
          <w:p w:rsidR="0003509B" w:rsidRDefault="0003509B" w:rsidP="0003509B">
            <w:pPr>
              <w:jc w:val="center"/>
              <w:rPr>
                <w:rFonts w:ascii="Times New Roman" w:hAnsi="Times New Roman"/>
                <w:b/>
                <w:bCs/>
                <w:sz w:val="20"/>
                <w:szCs w:val="20"/>
              </w:rPr>
            </w:pPr>
            <w:r>
              <w:rPr>
                <w:rFonts w:ascii="Times New Roman" w:hAnsi="Times New Roman"/>
                <w:b/>
                <w:bCs/>
                <w:sz w:val="20"/>
                <w:szCs w:val="20"/>
              </w:rPr>
              <w:t>Країна походження товару, виробник</w:t>
            </w:r>
          </w:p>
        </w:tc>
        <w:tc>
          <w:tcPr>
            <w:tcW w:w="1134" w:type="dxa"/>
            <w:tcBorders>
              <w:top w:val="single" w:sz="6" w:space="0" w:color="auto"/>
              <w:left w:val="single" w:sz="6" w:space="0" w:color="auto"/>
              <w:bottom w:val="single" w:sz="6" w:space="0" w:color="auto"/>
              <w:right w:val="single" w:sz="6" w:space="0" w:color="auto"/>
            </w:tcBorders>
          </w:tcPr>
          <w:p w:rsidR="0003509B" w:rsidRDefault="0003509B" w:rsidP="0003509B">
            <w:pPr>
              <w:jc w:val="center"/>
              <w:rPr>
                <w:rFonts w:ascii="Times New Roman" w:hAnsi="Times New Roman"/>
                <w:b/>
                <w:bCs/>
                <w:sz w:val="20"/>
                <w:szCs w:val="20"/>
              </w:rPr>
            </w:pPr>
            <w:r>
              <w:rPr>
                <w:rFonts w:ascii="Times New Roman" w:hAnsi="Times New Roman"/>
                <w:b/>
                <w:bCs/>
                <w:sz w:val="20"/>
                <w:szCs w:val="20"/>
              </w:rPr>
              <w:t>Одиниця виміру</w:t>
            </w:r>
          </w:p>
        </w:tc>
        <w:tc>
          <w:tcPr>
            <w:tcW w:w="1276" w:type="dxa"/>
            <w:tcBorders>
              <w:top w:val="single" w:sz="6" w:space="0" w:color="auto"/>
              <w:left w:val="single" w:sz="6" w:space="0" w:color="auto"/>
              <w:bottom w:val="single" w:sz="6" w:space="0" w:color="auto"/>
              <w:right w:val="single" w:sz="6" w:space="0" w:color="auto"/>
            </w:tcBorders>
          </w:tcPr>
          <w:p w:rsidR="0003509B" w:rsidRDefault="0003509B" w:rsidP="0003509B">
            <w:pPr>
              <w:jc w:val="center"/>
              <w:rPr>
                <w:rFonts w:ascii="Times New Roman" w:hAnsi="Times New Roman"/>
                <w:b/>
                <w:bCs/>
                <w:sz w:val="20"/>
                <w:szCs w:val="20"/>
                <w:lang w:val="en-US"/>
              </w:rPr>
            </w:pPr>
            <w:r>
              <w:rPr>
                <w:rFonts w:ascii="Times New Roman" w:hAnsi="Times New Roman"/>
                <w:b/>
                <w:bCs/>
                <w:sz w:val="20"/>
                <w:szCs w:val="20"/>
              </w:rPr>
              <w:t>кількість</w:t>
            </w:r>
          </w:p>
        </w:tc>
        <w:tc>
          <w:tcPr>
            <w:tcW w:w="1843" w:type="dxa"/>
            <w:tcBorders>
              <w:top w:val="single" w:sz="6" w:space="0" w:color="auto"/>
              <w:left w:val="single" w:sz="6" w:space="0" w:color="auto"/>
              <w:bottom w:val="single" w:sz="6" w:space="0" w:color="auto"/>
              <w:right w:val="single" w:sz="6" w:space="0" w:color="auto"/>
            </w:tcBorders>
          </w:tcPr>
          <w:p w:rsidR="0003509B" w:rsidRDefault="0003509B" w:rsidP="0003509B">
            <w:pPr>
              <w:jc w:val="center"/>
              <w:rPr>
                <w:rFonts w:ascii="Times New Roman" w:hAnsi="Times New Roman"/>
                <w:b/>
                <w:bCs/>
                <w:sz w:val="20"/>
                <w:szCs w:val="20"/>
              </w:rPr>
            </w:pPr>
            <w:r>
              <w:rPr>
                <w:rFonts w:ascii="Times New Roman" w:hAnsi="Times New Roman"/>
                <w:b/>
                <w:bCs/>
                <w:sz w:val="20"/>
                <w:szCs w:val="20"/>
              </w:rPr>
              <w:t>Ціна за одиницю,</w:t>
            </w:r>
          </w:p>
          <w:p w:rsidR="0003509B" w:rsidRDefault="0003509B" w:rsidP="0003509B">
            <w:pPr>
              <w:jc w:val="center"/>
              <w:rPr>
                <w:rFonts w:ascii="Times New Roman" w:hAnsi="Times New Roman"/>
                <w:b/>
                <w:bCs/>
                <w:sz w:val="20"/>
                <w:szCs w:val="20"/>
              </w:rPr>
            </w:pPr>
            <w:r>
              <w:rPr>
                <w:rFonts w:ascii="Times New Roman" w:hAnsi="Times New Roman"/>
                <w:b/>
                <w:bCs/>
                <w:sz w:val="20"/>
                <w:szCs w:val="20"/>
              </w:rPr>
              <w:t>грн., без ПДВ*</w:t>
            </w:r>
          </w:p>
        </w:tc>
        <w:tc>
          <w:tcPr>
            <w:tcW w:w="1984" w:type="dxa"/>
            <w:tcBorders>
              <w:top w:val="single" w:sz="6" w:space="0" w:color="auto"/>
              <w:left w:val="single" w:sz="6" w:space="0" w:color="auto"/>
              <w:bottom w:val="single" w:sz="6" w:space="0" w:color="auto"/>
              <w:right w:val="single" w:sz="6" w:space="0" w:color="auto"/>
            </w:tcBorders>
          </w:tcPr>
          <w:p w:rsidR="0003509B" w:rsidRDefault="0003509B" w:rsidP="0003509B">
            <w:pPr>
              <w:jc w:val="center"/>
              <w:rPr>
                <w:rFonts w:ascii="Times New Roman" w:hAnsi="Times New Roman"/>
                <w:b/>
                <w:bCs/>
                <w:sz w:val="20"/>
                <w:szCs w:val="20"/>
              </w:rPr>
            </w:pPr>
            <w:r>
              <w:rPr>
                <w:rFonts w:ascii="Times New Roman" w:hAnsi="Times New Roman"/>
                <w:b/>
                <w:bCs/>
                <w:sz w:val="20"/>
                <w:szCs w:val="20"/>
              </w:rPr>
              <w:t>Сума, грн., без ПДВ*</w:t>
            </w:r>
          </w:p>
          <w:p w:rsidR="0003509B" w:rsidRDefault="0003509B" w:rsidP="0003509B">
            <w:pPr>
              <w:jc w:val="center"/>
              <w:rPr>
                <w:rFonts w:ascii="Times New Roman" w:hAnsi="Times New Roman"/>
                <w:b/>
                <w:bCs/>
                <w:sz w:val="20"/>
                <w:szCs w:val="20"/>
              </w:rPr>
            </w:pPr>
          </w:p>
        </w:tc>
      </w:tr>
      <w:tr w:rsidR="0003509B" w:rsidTr="0003509B">
        <w:trPr>
          <w:trHeight w:val="306"/>
        </w:trPr>
        <w:tc>
          <w:tcPr>
            <w:tcW w:w="567" w:type="dxa"/>
            <w:tcBorders>
              <w:top w:val="single" w:sz="6" w:space="0" w:color="auto"/>
              <w:left w:val="single" w:sz="6" w:space="0" w:color="auto"/>
              <w:bottom w:val="single" w:sz="6" w:space="0" w:color="auto"/>
              <w:right w:val="single" w:sz="4" w:space="0" w:color="auto"/>
            </w:tcBorders>
          </w:tcPr>
          <w:p w:rsidR="0003509B" w:rsidRDefault="0003509B" w:rsidP="0003509B">
            <w:pPr>
              <w:jc w:val="center"/>
              <w:rPr>
                <w:rFonts w:ascii="Times New Roman" w:hAnsi="Times New Roman"/>
                <w:bCs/>
              </w:rPr>
            </w:pPr>
            <w:r>
              <w:rPr>
                <w:rFonts w:ascii="Times New Roman" w:hAnsi="Times New Roman"/>
                <w:bCs/>
              </w:rPr>
              <w:t>1</w:t>
            </w:r>
          </w:p>
        </w:tc>
        <w:tc>
          <w:tcPr>
            <w:tcW w:w="1843" w:type="dxa"/>
            <w:tcBorders>
              <w:top w:val="single" w:sz="4" w:space="0" w:color="auto"/>
              <w:left w:val="nil"/>
              <w:bottom w:val="single" w:sz="4" w:space="0" w:color="auto"/>
              <w:right w:val="single" w:sz="4" w:space="0" w:color="auto"/>
            </w:tcBorders>
          </w:tcPr>
          <w:p w:rsidR="0003509B" w:rsidRDefault="0003509B" w:rsidP="0003509B">
            <w:pPr>
              <w:spacing w:line="240" w:lineRule="atLeast"/>
              <w:rPr>
                <w:rFonts w:ascii="Times New Roman" w:eastAsia="Calibri" w:hAnsi="Times New Roman"/>
                <w:bCs/>
                <w:lang w:eastAsia="uk-UA"/>
              </w:rPr>
            </w:pPr>
          </w:p>
        </w:tc>
        <w:tc>
          <w:tcPr>
            <w:tcW w:w="1559" w:type="dxa"/>
            <w:tcBorders>
              <w:top w:val="single" w:sz="4" w:space="0" w:color="auto"/>
              <w:left w:val="nil"/>
              <w:bottom w:val="single" w:sz="4" w:space="0" w:color="auto"/>
              <w:right w:val="single" w:sz="4" w:space="0" w:color="auto"/>
            </w:tcBorders>
          </w:tcPr>
          <w:p w:rsidR="0003509B" w:rsidRDefault="0003509B" w:rsidP="0003509B">
            <w:pPr>
              <w:spacing w:line="240" w:lineRule="atLeast"/>
              <w:rPr>
                <w:rFonts w:ascii="Times New Roman" w:eastAsia="Calibri" w:hAnsi="Times New Roman"/>
                <w:bCs/>
                <w:lang w:eastAsia="uk-UA"/>
              </w:rPr>
            </w:pPr>
          </w:p>
        </w:tc>
        <w:tc>
          <w:tcPr>
            <w:tcW w:w="1134" w:type="dxa"/>
            <w:tcBorders>
              <w:top w:val="single" w:sz="6" w:space="0" w:color="auto"/>
              <w:left w:val="single" w:sz="6" w:space="0" w:color="auto"/>
              <w:bottom w:val="single" w:sz="6" w:space="0" w:color="auto"/>
              <w:right w:val="single" w:sz="6" w:space="0" w:color="auto"/>
            </w:tcBorders>
          </w:tcPr>
          <w:p w:rsidR="0003509B" w:rsidRDefault="0003509B" w:rsidP="0003509B">
            <w:pPr>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03509B" w:rsidRDefault="0003509B" w:rsidP="0003509B">
            <w:pP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03509B" w:rsidRDefault="0003509B" w:rsidP="0003509B">
            <w:pPr>
              <w:jc w:val="center"/>
              <w:rPr>
                <w:rFonts w:ascii="Times New Roman" w:hAnsi="Times New Roman"/>
                <w:bCs/>
                <w:sz w:val="20"/>
                <w:szCs w:val="20"/>
              </w:rPr>
            </w:pPr>
          </w:p>
        </w:tc>
        <w:tc>
          <w:tcPr>
            <w:tcW w:w="1984" w:type="dxa"/>
            <w:tcBorders>
              <w:top w:val="single" w:sz="6" w:space="0" w:color="auto"/>
              <w:left w:val="single" w:sz="6" w:space="0" w:color="auto"/>
              <w:bottom w:val="single" w:sz="6" w:space="0" w:color="auto"/>
              <w:right w:val="single" w:sz="6" w:space="0" w:color="auto"/>
            </w:tcBorders>
          </w:tcPr>
          <w:p w:rsidR="0003509B" w:rsidRDefault="0003509B" w:rsidP="0003509B">
            <w:pPr>
              <w:jc w:val="center"/>
              <w:rPr>
                <w:rFonts w:ascii="Times New Roman" w:hAnsi="Times New Roman"/>
                <w:bCs/>
                <w:sz w:val="20"/>
                <w:szCs w:val="20"/>
              </w:rPr>
            </w:pPr>
          </w:p>
        </w:tc>
      </w:tr>
      <w:tr w:rsidR="0003509B" w:rsidTr="0003509B">
        <w:trPr>
          <w:trHeight w:val="371"/>
        </w:trPr>
        <w:tc>
          <w:tcPr>
            <w:tcW w:w="8222" w:type="dxa"/>
            <w:gridSpan w:val="6"/>
            <w:tcBorders>
              <w:top w:val="single" w:sz="6" w:space="0" w:color="auto"/>
              <w:left w:val="single" w:sz="6" w:space="0" w:color="auto"/>
              <w:bottom w:val="single" w:sz="6" w:space="0" w:color="auto"/>
              <w:right w:val="single" w:sz="6" w:space="0" w:color="auto"/>
            </w:tcBorders>
          </w:tcPr>
          <w:p w:rsidR="0003509B" w:rsidRDefault="0003509B" w:rsidP="0003509B">
            <w:pPr>
              <w:jc w:val="right"/>
              <w:rPr>
                <w:rFonts w:ascii="Times New Roman" w:hAnsi="Times New Roman"/>
                <w:bCs/>
                <w:sz w:val="20"/>
                <w:szCs w:val="20"/>
              </w:rPr>
            </w:pPr>
            <w:r>
              <w:rPr>
                <w:rFonts w:ascii="Times New Roman" w:hAnsi="Times New Roman"/>
                <w:b/>
                <w:bCs/>
                <w:sz w:val="24"/>
                <w:szCs w:val="24"/>
              </w:rPr>
              <w:t>Загальна вартість, грн., без ПДВ*</w:t>
            </w:r>
          </w:p>
        </w:tc>
        <w:tc>
          <w:tcPr>
            <w:tcW w:w="1984" w:type="dxa"/>
            <w:tcBorders>
              <w:top w:val="single" w:sz="6" w:space="0" w:color="auto"/>
              <w:left w:val="single" w:sz="6" w:space="0" w:color="auto"/>
              <w:bottom w:val="single" w:sz="6" w:space="0" w:color="auto"/>
              <w:right w:val="single" w:sz="6" w:space="0" w:color="auto"/>
            </w:tcBorders>
          </w:tcPr>
          <w:p w:rsidR="0003509B" w:rsidRDefault="0003509B" w:rsidP="0003509B">
            <w:pPr>
              <w:jc w:val="center"/>
              <w:rPr>
                <w:rFonts w:ascii="Times New Roman" w:hAnsi="Times New Roman"/>
                <w:bCs/>
                <w:sz w:val="20"/>
                <w:szCs w:val="20"/>
              </w:rPr>
            </w:pPr>
          </w:p>
        </w:tc>
      </w:tr>
      <w:tr w:rsidR="0003509B" w:rsidTr="0003509B">
        <w:trPr>
          <w:trHeight w:val="371"/>
        </w:trPr>
        <w:tc>
          <w:tcPr>
            <w:tcW w:w="8222" w:type="dxa"/>
            <w:gridSpan w:val="6"/>
            <w:tcBorders>
              <w:top w:val="single" w:sz="6" w:space="0" w:color="auto"/>
              <w:left w:val="single" w:sz="6" w:space="0" w:color="auto"/>
              <w:bottom w:val="single" w:sz="6" w:space="0" w:color="auto"/>
              <w:right w:val="single" w:sz="6" w:space="0" w:color="auto"/>
            </w:tcBorders>
          </w:tcPr>
          <w:p w:rsidR="0003509B" w:rsidRDefault="0003509B" w:rsidP="0003509B">
            <w:pPr>
              <w:jc w:val="right"/>
              <w:rPr>
                <w:rFonts w:ascii="Times New Roman" w:hAnsi="Times New Roman"/>
                <w:b/>
                <w:bCs/>
                <w:sz w:val="24"/>
                <w:szCs w:val="24"/>
              </w:rPr>
            </w:pPr>
            <w:r>
              <w:rPr>
                <w:rFonts w:ascii="Times New Roman" w:hAnsi="Times New Roman"/>
                <w:b/>
                <w:bCs/>
                <w:sz w:val="24"/>
                <w:szCs w:val="24"/>
              </w:rPr>
              <w:t>ПДВ, грн.**</w:t>
            </w:r>
          </w:p>
        </w:tc>
        <w:tc>
          <w:tcPr>
            <w:tcW w:w="1984" w:type="dxa"/>
            <w:tcBorders>
              <w:top w:val="single" w:sz="6" w:space="0" w:color="auto"/>
              <w:left w:val="single" w:sz="6" w:space="0" w:color="auto"/>
              <w:bottom w:val="single" w:sz="6" w:space="0" w:color="auto"/>
              <w:right w:val="single" w:sz="6" w:space="0" w:color="auto"/>
            </w:tcBorders>
          </w:tcPr>
          <w:p w:rsidR="0003509B" w:rsidRDefault="0003509B" w:rsidP="0003509B">
            <w:pPr>
              <w:jc w:val="center"/>
              <w:rPr>
                <w:rFonts w:ascii="Times New Roman" w:hAnsi="Times New Roman"/>
                <w:bCs/>
                <w:sz w:val="20"/>
                <w:szCs w:val="20"/>
              </w:rPr>
            </w:pPr>
          </w:p>
        </w:tc>
      </w:tr>
      <w:tr w:rsidR="0003509B" w:rsidTr="0003509B">
        <w:trPr>
          <w:trHeight w:val="376"/>
        </w:trPr>
        <w:tc>
          <w:tcPr>
            <w:tcW w:w="8222" w:type="dxa"/>
            <w:gridSpan w:val="6"/>
            <w:tcBorders>
              <w:top w:val="single" w:sz="6" w:space="0" w:color="auto"/>
              <w:left w:val="single" w:sz="6" w:space="0" w:color="auto"/>
              <w:bottom w:val="single" w:sz="6" w:space="0" w:color="auto"/>
              <w:right w:val="single" w:sz="6" w:space="0" w:color="auto"/>
            </w:tcBorders>
          </w:tcPr>
          <w:p w:rsidR="0003509B" w:rsidRDefault="0003509B" w:rsidP="0003509B">
            <w:pPr>
              <w:jc w:val="right"/>
              <w:rPr>
                <w:rFonts w:ascii="Times New Roman" w:hAnsi="Times New Roman"/>
                <w:b/>
                <w:bCs/>
                <w:sz w:val="24"/>
                <w:szCs w:val="24"/>
              </w:rPr>
            </w:pPr>
            <w:r>
              <w:rPr>
                <w:rFonts w:ascii="Times New Roman" w:hAnsi="Times New Roman"/>
                <w:b/>
                <w:bCs/>
                <w:sz w:val="24"/>
                <w:szCs w:val="24"/>
              </w:rPr>
              <w:t>Загальна вартість, грн., з ПДВ**</w:t>
            </w:r>
          </w:p>
        </w:tc>
        <w:tc>
          <w:tcPr>
            <w:tcW w:w="1984" w:type="dxa"/>
            <w:tcBorders>
              <w:top w:val="single" w:sz="6" w:space="0" w:color="auto"/>
              <w:left w:val="single" w:sz="6" w:space="0" w:color="auto"/>
              <w:bottom w:val="single" w:sz="6" w:space="0" w:color="auto"/>
              <w:right w:val="single" w:sz="6" w:space="0" w:color="auto"/>
            </w:tcBorders>
          </w:tcPr>
          <w:p w:rsidR="0003509B" w:rsidRDefault="0003509B" w:rsidP="0003509B">
            <w:pPr>
              <w:jc w:val="center"/>
              <w:rPr>
                <w:rFonts w:ascii="Times New Roman" w:hAnsi="Times New Roman"/>
                <w:b/>
                <w:bCs/>
                <w:sz w:val="24"/>
                <w:szCs w:val="24"/>
              </w:rPr>
            </w:pPr>
          </w:p>
        </w:tc>
      </w:tr>
      <w:tr w:rsidR="0003509B" w:rsidTr="0003509B">
        <w:trPr>
          <w:trHeight w:val="376"/>
        </w:trPr>
        <w:tc>
          <w:tcPr>
            <w:tcW w:w="10206" w:type="dxa"/>
            <w:gridSpan w:val="7"/>
            <w:tcBorders>
              <w:top w:val="single" w:sz="6" w:space="0" w:color="auto"/>
              <w:left w:val="single" w:sz="6" w:space="0" w:color="auto"/>
              <w:bottom w:val="single" w:sz="6" w:space="0" w:color="auto"/>
              <w:right w:val="single" w:sz="6" w:space="0" w:color="auto"/>
            </w:tcBorders>
          </w:tcPr>
          <w:p w:rsidR="0003509B" w:rsidRDefault="0003509B" w:rsidP="0003509B">
            <w:pPr>
              <w:jc w:val="right"/>
              <w:rPr>
                <w:rFonts w:ascii="Times New Roman" w:hAnsi="Times New Roman"/>
                <w:bCs/>
              </w:rPr>
            </w:pPr>
            <w:r>
              <w:rPr>
                <w:rFonts w:ascii="Times New Roman" w:hAnsi="Times New Roman"/>
                <w:b/>
                <w:bCs/>
              </w:rPr>
              <w:t>Загальна вартість (зазначається з ПДВ**)  ___________________________________________________                               (словами)</w:t>
            </w:r>
          </w:p>
        </w:tc>
      </w:tr>
    </w:tbl>
    <w:p w:rsidR="0003509B" w:rsidRDefault="0003509B" w:rsidP="000E1F07">
      <w:pPr>
        <w:suppressAutoHyphens/>
        <w:jc w:val="center"/>
        <w:rPr>
          <w:rFonts w:ascii="Times New Roman" w:hAnsi="Times New Roman"/>
          <w:sz w:val="24"/>
          <w:szCs w:val="24"/>
          <w:lang w:eastAsia="ar-SA"/>
        </w:rPr>
      </w:pPr>
    </w:p>
    <w:p w:rsidR="0003509B" w:rsidRDefault="0003509B" w:rsidP="000E1F07">
      <w:pPr>
        <w:suppressAutoHyphens/>
        <w:jc w:val="center"/>
        <w:rPr>
          <w:rFonts w:ascii="Times New Roman" w:hAnsi="Times New Roman"/>
          <w:sz w:val="24"/>
          <w:szCs w:val="24"/>
          <w:lang w:eastAsia="ar-SA"/>
        </w:rPr>
      </w:pPr>
    </w:p>
    <w:tbl>
      <w:tblPr>
        <w:tblW w:w="9930" w:type="dxa"/>
        <w:tblInd w:w="55" w:type="dxa"/>
        <w:tblLayout w:type="fixed"/>
        <w:tblCellMar>
          <w:top w:w="55" w:type="dxa"/>
          <w:left w:w="55" w:type="dxa"/>
          <w:bottom w:w="55" w:type="dxa"/>
          <w:right w:w="55" w:type="dxa"/>
        </w:tblCellMar>
        <w:tblLook w:val="0000" w:firstRow="0" w:lastRow="0" w:firstColumn="0" w:lastColumn="0" w:noHBand="0" w:noVBand="0"/>
      </w:tblPr>
      <w:tblGrid>
        <w:gridCol w:w="5187"/>
        <w:gridCol w:w="4743"/>
      </w:tblGrid>
      <w:tr w:rsidR="000E1F07" w:rsidTr="0003509B">
        <w:tc>
          <w:tcPr>
            <w:tcW w:w="5187" w:type="dxa"/>
            <w:tcBorders>
              <w:top w:val="single" w:sz="2" w:space="0" w:color="000000"/>
              <w:left w:val="single" w:sz="2" w:space="0" w:color="000000"/>
              <w:bottom w:val="single" w:sz="2" w:space="0" w:color="000000"/>
              <w:right w:val="single" w:sz="2" w:space="0" w:color="000000"/>
            </w:tcBorders>
            <w:shd w:val="clear" w:color="000000" w:fill="FFFFFF"/>
          </w:tcPr>
          <w:p w:rsidR="00E9093C" w:rsidRPr="00E9093C" w:rsidRDefault="00E9093C" w:rsidP="00E9093C">
            <w:pPr>
              <w:jc w:val="center"/>
              <w:rPr>
                <w:rFonts w:ascii="Times New Roman" w:hAnsi="Times New Roman"/>
                <w:b/>
                <w:sz w:val="24"/>
                <w:szCs w:val="24"/>
              </w:rPr>
            </w:pPr>
            <w:r w:rsidRPr="00E9093C">
              <w:rPr>
                <w:rFonts w:ascii="Times New Roman" w:hAnsi="Times New Roman"/>
                <w:b/>
                <w:sz w:val="24"/>
                <w:szCs w:val="24"/>
              </w:rPr>
              <w:t>ЗАМОВНИК</w:t>
            </w:r>
          </w:p>
          <w:p w:rsidR="00E9093C" w:rsidRPr="00E9093C" w:rsidRDefault="00E9093C" w:rsidP="00E9093C">
            <w:pPr>
              <w:rPr>
                <w:rFonts w:ascii="Times New Roman" w:hAnsi="Times New Roman"/>
                <w:sz w:val="24"/>
                <w:szCs w:val="24"/>
              </w:rPr>
            </w:pPr>
            <w:r w:rsidRPr="00E9093C">
              <w:rPr>
                <w:rFonts w:ascii="Times New Roman" w:hAnsi="Times New Roman"/>
                <w:sz w:val="24"/>
                <w:szCs w:val="24"/>
              </w:rPr>
              <w:t>КП «Кролевецька лікарня» Кролевецької міської ради</w:t>
            </w:r>
          </w:p>
          <w:p w:rsidR="00E9093C" w:rsidRPr="00E9093C" w:rsidRDefault="00E9093C" w:rsidP="00E9093C">
            <w:pPr>
              <w:rPr>
                <w:rFonts w:ascii="Times New Roman" w:hAnsi="Times New Roman"/>
                <w:sz w:val="24"/>
                <w:szCs w:val="24"/>
              </w:rPr>
            </w:pPr>
          </w:p>
          <w:p w:rsidR="00E9093C" w:rsidRPr="00E9093C" w:rsidRDefault="00E9093C" w:rsidP="00E9093C">
            <w:pPr>
              <w:rPr>
                <w:rFonts w:ascii="Times New Roman" w:hAnsi="Times New Roman"/>
                <w:sz w:val="24"/>
                <w:szCs w:val="24"/>
              </w:rPr>
            </w:pPr>
            <w:r w:rsidRPr="00E9093C">
              <w:rPr>
                <w:rFonts w:ascii="Times New Roman" w:hAnsi="Times New Roman"/>
                <w:sz w:val="24"/>
                <w:szCs w:val="24"/>
              </w:rPr>
              <w:t xml:space="preserve">41300, Сумська обл., м.Кролевець, </w:t>
            </w:r>
          </w:p>
          <w:p w:rsidR="00E9093C" w:rsidRPr="00E9093C" w:rsidRDefault="00E9093C" w:rsidP="00E9093C">
            <w:pPr>
              <w:rPr>
                <w:rFonts w:ascii="Times New Roman" w:hAnsi="Times New Roman"/>
                <w:sz w:val="24"/>
                <w:szCs w:val="24"/>
              </w:rPr>
            </w:pPr>
            <w:r w:rsidRPr="00E9093C">
              <w:rPr>
                <w:rFonts w:ascii="Times New Roman" w:hAnsi="Times New Roman"/>
                <w:sz w:val="24"/>
                <w:szCs w:val="24"/>
              </w:rPr>
              <w:t>бул. Шевченка, буд, 57</w:t>
            </w:r>
          </w:p>
          <w:p w:rsidR="00E9093C" w:rsidRPr="00E9093C" w:rsidRDefault="00E9093C" w:rsidP="00E9093C">
            <w:pPr>
              <w:rPr>
                <w:rFonts w:ascii="Times New Roman" w:hAnsi="Times New Roman"/>
                <w:sz w:val="24"/>
                <w:szCs w:val="24"/>
              </w:rPr>
            </w:pPr>
            <w:r w:rsidRPr="00E9093C">
              <w:rPr>
                <w:rFonts w:ascii="Times New Roman" w:hAnsi="Times New Roman"/>
                <w:sz w:val="24"/>
                <w:szCs w:val="24"/>
              </w:rPr>
              <w:t>код ЄДРПОУ 02007549</w:t>
            </w:r>
          </w:p>
          <w:p w:rsidR="00E9093C" w:rsidRPr="00E9093C" w:rsidRDefault="00E9093C" w:rsidP="00E9093C">
            <w:pPr>
              <w:rPr>
                <w:rFonts w:ascii="Times New Roman" w:hAnsi="Times New Roman"/>
                <w:sz w:val="24"/>
                <w:szCs w:val="24"/>
              </w:rPr>
            </w:pPr>
            <w:r w:rsidRPr="00E9093C">
              <w:rPr>
                <w:rFonts w:ascii="Times New Roman" w:hAnsi="Times New Roman"/>
                <w:sz w:val="24"/>
                <w:szCs w:val="24"/>
              </w:rPr>
              <w:t>р/р UA453375460000026005055039979</w:t>
            </w:r>
          </w:p>
          <w:p w:rsidR="00E9093C" w:rsidRPr="00E9093C" w:rsidRDefault="00E9093C" w:rsidP="00E9093C">
            <w:pPr>
              <w:rPr>
                <w:rFonts w:ascii="Times New Roman" w:hAnsi="Times New Roman"/>
                <w:sz w:val="24"/>
                <w:szCs w:val="24"/>
              </w:rPr>
            </w:pPr>
            <w:r w:rsidRPr="00E9093C">
              <w:rPr>
                <w:rFonts w:ascii="Times New Roman" w:hAnsi="Times New Roman"/>
                <w:sz w:val="24"/>
                <w:szCs w:val="24"/>
              </w:rPr>
              <w:t>в  АТ КБ «Приватбанк», МФО 337546</w:t>
            </w:r>
          </w:p>
          <w:p w:rsidR="00E9093C" w:rsidRPr="00E9093C" w:rsidRDefault="00E9093C" w:rsidP="00E9093C">
            <w:pPr>
              <w:rPr>
                <w:rFonts w:ascii="Times New Roman" w:hAnsi="Times New Roman"/>
                <w:sz w:val="24"/>
                <w:szCs w:val="24"/>
              </w:rPr>
            </w:pPr>
            <w:r w:rsidRPr="00E9093C">
              <w:rPr>
                <w:rFonts w:ascii="Times New Roman" w:hAnsi="Times New Roman"/>
                <w:sz w:val="24"/>
                <w:szCs w:val="24"/>
              </w:rPr>
              <w:t>ІПН 020075418076</w:t>
            </w:r>
          </w:p>
          <w:p w:rsidR="00E9093C" w:rsidRPr="00E9093C" w:rsidRDefault="00E9093C" w:rsidP="00E9093C">
            <w:pPr>
              <w:rPr>
                <w:rFonts w:ascii="Times New Roman" w:hAnsi="Times New Roman"/>
                <w:sz w:val="24"/>
                <w:szCs w:val="24"/>
              </w:rPr>
            </w:pPr>
            <w:r w:rsidRPr="00E9093C">
              <w:rPr>
                <w:rFonts w:ascii="Times New Roman" w:hAnsi="Times New Roman"/>
                <w:sz w:val="24"/>
                <w:szCs w:val="24"/>
              </w:rPr>
              <w:t>р/р UA933375460000026003055030453 в АТ КБ «Приватбанк», МФО 337546</w:t>
            </w:r>
          </w:p>
          <w:p w:rsidR="00E9093C" w:rsidRPr="00E9093C" w:rsidRDefault="00E9093C" w:rsidP="00E9093C">
            <w:pPr>
              <w:rPr>
                <w:rFonts w:ascii="Times New Roman" w:hAnsi="Times New Roman"/>
                <w:sz w:val="24"/>
                <w:szCs w:val="24"/>
              </w:rPr>
            </w:pPr>
            <w:r w:rsidRPr="00E9093C">
              <w:rPr>
                <w:rFonts w:ascii="Times New Roman" w:hAnsi="Times New Roman"/>
                <w:sz w:val="24"/>
                <w:szCs w:val="24"/>
              </w:rPr>
              <w:t>Тел. (05453)5-15-33</w:t>
            </w:r>
          </w:p>
          <w:p w:rsidR="00E9093C" w:rsidRPr="00E9093C" w:rsidRDefault="00E9093C" w:rsidP="00E9093C">
            <w:pPr>
              <w:rPr>
                <w:rFonts w:ascii="Times New Roman" w:hAnsi="Times New Roman"/>
                <w:sz w:val="24"/>
                <w:szCs w:val="24"/>
              </w:rPr>
            </w:pPr>
          </w:p>
          <w:p w:rsidR="000E1F07" w:rsidRDefault="00E9093C" w:rsidP="00E9093C">
            <w:pPr>
              <w:tabs>
                <w:tab w:val="left" w:pos="6120"/>
              </w:tabs>
              <w:suppressAutoHyphens/>
              <w:autoSpaceDE w:val="0"/>
              <w:autoSpaceDN w:val="0"/>
              <w:adjustRightInd w:val="0"/>
              <w:jc w:val="both"/>
              <w:rPr>
                <w:rFonts w:ascii="Times New Roman" w:hAnsi="Times New Roman"/>
                <w:b/>
                <w:bCs/>
                <w:sz w:val="24"/>
                <w:szCs w:val="24"/>
                <w:lang w:eastAsia="ar-SA"/>
              </w:rPr>
            </w:pPr>
            <w:r w:rsidRPr="00E9093C">
              <w:rPr>
                <w:rFonts w:ascii="Times New Roman" w:hAnsi="Times New Roman"/>
                <w:sz w:val="24"/>
                <w:szCs w:val="24"/>
              </w:rPr>
              <w:t xml:space="preserve">   ____________/С.В.Побивайло/                                                        </w:t>
            </w:r>
            <w:r w:rsidR="000E1F07">
              <w:rPr>
                <w:rFonts w:ascii="Times New Roman" w:hAnsi="Times New Roman"/>
                <w:b/>
                <w:bCs/>
                <w:sz w:val="24"/>
                <w:szCs w:val="24"/>
                <w:lang w:eastAsia="ar-SA"/>
              </w:rPr>
              <w:tab/>
            </w:r>
          </w:p>
        </w:tc>
        <w:tc>
          <w:tcPr>
            <w:tcW w:w="4743" w:type="dxa"/>
            <w:tcBorders>
              <w:top w:val="single" w:sz="2" w:space="0" w:color="000000"/>
              <w:left w:val="single" w:sz="2" w:space="0" w:color="000000"/>
              <w:bottom w:val="single" w:sz="2" w:space="0" w:color="000000"/>
              <w:right w:val="single" w:sz="2" w:space="0" w:color="000000"/>
            </w:tcBorders>
            <w:shd w:val="clear" w:color="000000" w:fill="FFFFFF"/>
          </w:tcPr>
          <w:p w:rsidR="000E1F07" w:rsidRDefault="000E1F07" w:rsidP="0003509B">
            <w:pPr>
              <w:tabs>
                <w:tab w:val="left" w:pos="2712"/>
              </w:tabs>
              <w:suppressAutoHyphens/>
              <w:autoSpaceDE w:val="0"/>
              <w:autoSpaceDN w:val="0"/>
              <w:adjustRightInd w:val="0"/>
              <w:rPr>
                <w:rFonts w:ascii="Times New Roman" w:hAnsi="Times New Roman"/>
                <w:b/>
                <w:bCs/>
                <w:sz w:val="24"/>
                <w:szCs w:val="24"/>
                <w:lang w:eastAsia="ar-SA"/>
              </w:rPr>
            </w:pPr>
            <w:r>
              <w:rPr>
                <w:rFonts w:ascii="Times New Roman" w:hAnsi="Times New Roman"/>
                <w:b/>
                <w:bCs/>
                <w:sz w:val="24"/>
                <w:szCs w:val="24"/>
                <w:lang w:eastAsia="ar-SA"/>
              </w:rPr>
              <w:t>ПОСТАЧАЛЬНИК</w:t>
            </w: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3509B" w:rsidRDefault="0003509B" w:rsidP="0003509B">
            <w:pPr>
              <w:tabs>
                <w:tab w:val="left" w:pos="1965"/>
              </w:tabs>
              <w:suppressAutoHyphens/>
              <w:autoSpaceDE w:val="0"/>
              <w:autoSpaceDN w:val="0"/>
              <w:adjustRightInd w:val="0"/>
              <w:rPr>
                <w:rFonts w:ascii="Times New Roman" w:hAnsi="Times New Roman"/>
                <w:b/>
                <w:bCs/>
                <w:sz w:val="24"/>
                <w:szCs w:val="24"/>
                <w:lang w:eastAsia="ar-SA"/>
              </w:rPr>
            </w:pPr>
          </w:p>
          <w:p w:rsidR="0003509B" w:rsidRDefault="0003509B"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sz w:val="24"/>
                <w:szCs w:val="24"/>
                <w:lang w:eastAsia="ar-SA"/>
              </w:rPr>
            </w:pPr>
            <w:r>
              <w:rPr>
                <w:rFonts w:ascii="Times New Roman" w:hAnsi="Times New Roman"/>
                <w:b/>
                <w:bCs/>
                <w:sz w:val="24"/>
                <w:szCs w:val="24"/>
                <w:lang w:eastAsia="ar-SA"/>
              </w:rPr>
              <w:t>____________/ __________________. /</w:t>
            </w:r>
          </w:p>
        </w:tc>
      </w:tr>
    </w:tbl>
    <w:p w:rsidR="00BF7578" w:rsidRDefault="00BF7578">
      <w:pPr>
        <w:tabs>
          <w:tab w:val="left" w:pos="4132"/>
        </w:tabs>
      </w:pPr>
    </w:p>
    <w:p w:rsidR="005D0EF8" w:rsidRDefault="005D0EF8">
      <w:pPr>
        <w:tabs>
          <w:tab w:val="left" w:pos="4132"/>
        </w:tabs>
      </w:pPr>
    </w:p>
    <w:p w:rsidR="005D0EF8" w:rsidRDefault="005D0EF8">
      <w:pPr>
        <w:tabs>
          <w:tab w:val="left" w:pos="4132"/>
        </w:tabs>
      </w:pPr>
    </w:p>
    <w:p w:rsidR="005D0EF8" w:rsidRDefault="005D0EF8">
      <w:pPr>
        <w:tabs>
          <w:tab w:val="left" w:pos="4132"/>
        </w:tabs>
      </w:pPr>
    </w:p>
    <w:p w:rsidR="005D0EF8" w:rsidRDefault="005D0EF8">
      <w:pPr>
        <w:tabs>
          <w:tab w:val="left" w:pos="4132"/>
        </w:tabs>
      </w:pPr>
    </w:p>
    <w:p w:rsidR="005D0EF8" w:rsidRDefault="005D0EF8">
      <w:pPr>
        <w:tabs>
          <w:tab w:val="left" w:pos="4132"/>
        </w:tabs>
      </w:pPr>
    </w:p>
    <w:p w:rsidR="005D0EF8" w:rsidRDefault="005D0EF8">
      <w:pPr>
        <w:tabs>
          <w:tab w:val="left" w:pos="4132"/>
        </w:tabs>
      </w:pPr>
    </w:p>
    <w:p w:rsidR="005D0EF8" w:rsidRDefault="005D0EF8">
      <w:pPr>
        <w:tabs>
          <w:tab w:val="left" w:pos="4132"/>
        </w:tabs>
      </w:pPr>
    </w:p>
    <w:p w:rsidR="005D0EF8" w:rsidRDefault="005D0EF8">
      <w:pPr>
        <w:tabs>
          <w:tab w:val="left" w:pos="4132"/>
        </w:tabs>
      </w:pPr>
    </w:p>
    <w:p w:rsidR="0003509B" w:rsidRDefault="0003509B">
      <w:pPr>
        <w:tabs>
          <w:tab w:val="left" w:pos="4132"/>
        </w:tabs>
      </w:pPr>
    </w:p>
    <w:p w:rsidR="0003509B" w:rsidRDefault="0003509B">
      <w:pPr>
        <w:tabs>
          <w:tab w:val="left" w:pos="4132"/>
        </w:tabs>
      </w:pPr>
    </w:p>
    <w:p w:rsidR="005D0EF8" w:rsidRDefault="005D0EF8" w:rsidP="005D0EF8">
      <w:pPr>
        <w:tabs>
          <w:tab w:val="left" w:pos="5400"/>
        </w:tabs>
        <w:ind w:firstLine="7371"/>
        <w:rPr>
          <w:rFonts w:ascii="Times New Roman" w:hAnsi="Times New Roman"/>
          <w:b/>
          <w:iCs/>
          <w:sz w:val="24"/>
          <w:szCs w:val="24"/>
        </w:rPr>
      </w:pPr>
      <w:r>
        <w:rPr>
          <w:rFonts w:ascii="Times New Roman" w:hAnsi="Times New Roman"/>
          <w:b/>
          <w:iCs/>
          <w:sz w:val="24"/>
          <w:szCs w:val="24"/>
        </w:rPr>
        <w:t xml:space="preserve">Додаток </w:t>
      </w:r>
      <w:r w:rsidR="00FB3C01">
        <w:rPr>
          <w:rFonts w:ascii="Times New Roman" w:hAnsi="Times New Roman"/>
          <w:b/>
          <w:iCs/>
          <w:sz w:val="24"/>
          <w:szCs w:val="24"/>
          <w:lang w:val="uk-UA"/>
        </w:rPr>
        <w:t xml:space="preserve">№ </w:t>
      </w:r>
      <w:r>
        <w:rPr>
          <w:rFonts w:ascii="Times New Roman" w:hAnsi="Times New Roman"/>
          <w:b/>
          <w:iCs/>
          <w:sz w:val="24"/>
          <w:szCs w:val="24"/>
          <w:lang w:val="uk-UA"/>
        </w:rPr>
        <w:t>5</w:t>
      </w:r>
      <w:r>
        <w:rPr>
          <w:rFonts w:ascii="Times New Roman" w:hAnsi="Times New Roman"/>
          <w:b/>
          <w:iCs/>
          <w:sz w:val="24"/>
          <w:szCs w:val="24"/>
        </w:rPr>
        <w:t xml:space="preserve"> </w:t>
      </w:r>
    </w:p>
    <w:p w:rsidR="005D0EF8" w:rsidRDefault="005D0EF8" w:rsidP="005D0EF8">
      <w:pPr>
        <w:rPr>
          <w:rFonts w:ascii="Times New Roman" w:hAnsi="Times New Roman"/>
          <w:i/>
        </w:rPr>
      </w:pPr>
      <w:r>
        <w:rPr>
          <w:rFonts w:ascii="Times New Roman" w:hAnsi="Times New Roman"/>
          <w:i/>
        </w:rPr>
        <w:t>Подається за формою, наведеною нижче на фірмовому бланку.</w:t>
      </w:r>
    </w:p>
    <w:p w:rsidR="005D0EF8" w:rsidRDefault="005D0EF8" w:rsidP="005D0EF8">
      <w:pPr>
        <w:rPr>
          <w:rFonts w:ascii="Times New Roman" w:hAnsi="Times New Roman"/>
          <w:color w:val="000000"/>
        </w:rPr>
      </w:pPr>
      <w:r>
        <w:rPr>
          <w:rFonts w:ascii="Times New Roman" w:hAnsi="Times New Roman"/>
          <w:i/>
        </w:rPr>
        <w:t>Учасник не повинен відступати від наведеної форми.</w:t>
      </w:r>
      <w:r>
        <w:rPr>
          <w:rFonts w:ascii="Times New Roman" w:hAnsi="Times New Roman"/>
          <w:color w:val="000000"/>
        </w:rPr>
        <w:t xml:space="preserve"> </w:t>
      </w:r>
    </w:p>
    <w:p w:rsidR="005D0EF8" w:rsidRDefault="005D0EF8" w:rsidP="005D0EF8">
      <w:pPr>
        <w:rPr>
          <w:rFonts w:ascii="Times New Roman" w:hAnsi="Times New Roman"/>
        </w:rPr>
      </w:pPr>
    </w:p>
    <w:p w:rsidR="005D0EF8" w:rsidRDefault="005D0EF8" w:rsidP="005D0EF8">
      <w:pPr>
        <w:rPr>
          <w:rFonts w:ascii="Times New Roman" w:hAnsi="Times New Roman"/>
        </w:rPr>
      </w:pPr>
    </w:p>
    <w:p w:rsidR="005D0EF8" w:rsidRDefault="005D0EF8" w:rsidP="005D0EF8">
      <w:pPr>
        <w:jc w:val="center"/>
        <w:rPr>
          <w:rFonts w:ascii="Times New Roman" w:hAnsi="Times New Roman"/>
          <w:b/>
          <w:sz w:val="24"/>
          <w:szCs w:val="24"/>
        </w:rPr>
      </w:pPr>
      <w:r>
        <w:rPr>
          <w:rFonts w:ascii="Times New Roman" w:hAnsi="Times New Roman"/>
          <w:b/>
          <w:sz w:val="24"/>
          <w:szCs w:val="24"/>
        </w:rPr>
        <w:t>Лист - згода</w:t>
      </w:r>
    </w:p>
    <w:p w:rsidR="005D0EF8" w:rsidRDefault="005D0EF8" w:rsidP="005D0EF8">
      <w:pPr>
        <w:jc w:val="center"/>
        <w:rPr>
          <w:rFonts w:ascii="Times New Roman" w:hAnsi="Times New Roman"/>
          <w:b/>
          <w:sz w:val="24"/>
          <w:szCs w:val="24"/>
        </w:rPr>
      </w:pPr>
      <w:r>
        <w:rPr>
          <w:rFonts w:ascii="Times New Roman" w:hAnsi="Times New Roman"/>
          <w:b/>
          <w:sz w:val="24"/>
          <w:szCs w:val="24"/>
        </w:rPr>
        <w:t>на обробку персональних даних</w:t>
      </w:r>
    </w:p>
    <w:p w:rsidR="005D0EF8" w:rsidRDefault="005D0EF8" w:rsidP="005D0EF8">
      <w:pPr>
        <w:jc w:val="center"/>
        <w:rPr>
          <w:rFonts w:ascii="Times New Roman" w:hAnsi="Times New Roman"/>
          <w:b/>
          <w:sz w:val="24"/>
          <w:szCs w:val="24"/>
        </w:rPr>
      </w:pPr>
      <w:r>
        <w:rPr>
          <w:rStyle w:val="rvts0"/>
          <w:rFonts w:ascii="Times New Roman" w:hAnsi="Times New Roman"/>
          <w:sz w:val="24"/>
          <w:szCs w:val="24"/>
        </w:rPr>
        <w:t>(</w:t>
      </w:r>
      <w:r>
        <w:rPr>
          <w:rStyle w:val="rvts0"/>
          <w:rFonts w:ascii="Times New Roman" w:hAnsi="Times New Roman"/>
          <w:i/>
          <w:sz w:val="24"/>
          <w:szCs w:val="24"/>
        </w:rPr>
        <w:t xml:space="preserve">надається </w:t>
      </w:r>
      <w:r>
        <w:rPr>
          <w:rFonts w:ascii="Times New Roman" w:hAnsi="Times New Roman"/>
          <w:i/>
          <w:sz w:val="24"/>
          <w:szCs w:val="24"/>
        </w:rPr>
        <w:t>представником (ами) та/або посадовою особою (ами) учасника</w:t>
      </w:r>
      <w:r>
        <w:rPr>
          <w:rFonts w:ascii="Times New Roman" w:hAnsi="Times New Roman"/>
          <w:sz w:val="24"/>
          <w:szCs w:val="24"/>
        </w:rPr>
        <w:t>)</w:t>
      </w:r>
    </w:p>
    <w:p w:rsidR="005D0EF8" w:rsidRDefault="005D0EF8" w:rsidP="005D0EF8">
      <w:pPr>
        <w:jc w:val="center"/>
        <w:rPr>
          <w:rFonts w:ascii="Times New Roman" w:hAnsi="Times New Roman"/>
          <w:sz w:val="24"/>
          <w:szCs w:val="24"/>
        </w:rPr>
      </w:pPr>
    </w:p>
    <w:p w:rsidR="005D0EF8" w:rsidRDefault="005D0EF8" w:rsidP="005D0EF8">
      <w:pPr>
        <w:jc w:val="center"/>
        <w:rPr>
          <w:rFonts w:ascii="Times New Roman" w:hAnsi="Times New Roman"/>
          <w:sz w:val="24"/>
          <w:szCs w:val="24"/>
        </w:rPr>
      </w:pPr>
    </w:p>
    <w:p w:rsidR="005D0EF8" w:rsidRDefault="005D0EF8" w:rsidP="005D0EF8">
      <w:pPr>
        <w:jc w:val="both"/>
        <w:rPr>
          <w:rFonts w:ascii="Times New Roman" w:hAnsi="Times New Roman"/>
          <w:bCs/>
          <w:sz w:val="24"/>
          <w:szCs w:val="24"/>
        </w:rPr>
      </w:pPr>
      <w:r>
        <w:rPr>
          <w:rFonts w:ascii="Times New Roman" w:hAnsi="Times New Roman"/>
          <w:sz w:val="24"/>
          <w:szCs w:val="24"/>
        </w:rPr>
        <w:tab/>
      </w:r>
      <w:r>
        <w:rPr>
          <w:rFonts w:ascii="Times New Roman" w:hAnsi="Times New Roman"/>
          <w:bCs/>
        </w:rPr>
        <w:t xml:space="preserve">  </w:t>
      </w:r>
      <w:r>
        <w:rPr>
          <w:rFonts w:ascii="Times New Roman" w:hAnsi="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реєстраційний номер облікової картки фізичної особи платника податків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5D0EF8" w:rsidRDefault="005D0EF8" w:rsidP="005D0EF8">
      <w:pPr>
        <w:jc w:val="both"/>
        <w:rPr>
          <w:rFonts w:ascii="Times New Roman" w:hAnsi="Times New Roman"/>
          <w:bCs/>
          <w:sz w:val="24"/>
          <w:szCs w:val="24"/>
        </w:rPr>
      </w:pPr>
    </w:p>
    <w:p w:rsidR="005D0EF8" w:rsidRDefault="005D0EF8" w:rsidP="005D0EF8">
      <w:pPr>
        <w:jc w:val="both"/>
        <w:rPr>
          <w:rFonts w:ascii="Times New Roman" w:hAnsi="Times New Roman"/>
          <w:bCs/>
          <w:sz w:val="24"/>
          <w:szCs w:val="24"/>
        </w:rPr>
      </w:pPr>
    </w:p>
    <w:p w:rsidR="005D0EF8" w:rsidRDefault="005D0EF8" w:rsidP="005D0EF8">
      <w:pPr>
        <w:jc w:val="both"/>
        <w:rPr>
          <w:rFonts w:ascii="Times New Roman" w:hAnsi="Times New Roman"/>
          <w:bCs/>
          <w:sz w:val="24"/>
          <w:szCs w:val="24"/>
        </w:rPr>
      </w:pPr>
      <w:r>
        <w:rPr>
          <w:rFonts w:ascii="Times New Roman" w:hAnsi="Times New Roman"/>
          <w:bCs/>
          <w:sz w:val="24"/>
          <w:szCs w:val="24"/>
        </w:rPr>
        <w:t>“___” ________________ 2022 року</w:t>
      </w:r>
    </w:p>
    <w:p w:rsidR="005D0EF8" w:rsidRDefault="005D0EF8" w:rsidP="005D0EF8">
      <w:pPr>
        <w:jc w:val="both"/>
        <w:rPr>
          <w:rFonts w:ascii="Times New Roman" w:hAnsi="Times New Roman"/>
          <w:bCs/>
          <w:sz w:val="24"/>
          <w:szCs w:val="24"/>
        </w:rPr>
      </w:pPr>
    </w:p>
    <w:p w:rsidR="005D0EF8" w:rsidRDefault="005D0EF8" w:rsidP="005D0EF8">
      <w:pPr>
        <w:jc w:val="both"/>
        <w:rPr>
          <w:rFonts w:ascii="Times New Roman" w:hAnsi="Times New Roman"/>
          <w:bCs/>
          <w:sz w:val="24"/>
          <w:szCs w:val="24"/>
        </w:rPr>
      </w:pPr>
      <w:r>
        <w:rPr>
          <w:rFonts w:ascii="Times New Roman" w:hAnsi="Times New Roman"/>
          <w:bCs/>
          <w:sz w:val="24"/>
          <w:szCs w:val="24"/>
        </w:rPr>
        <w:t xml:space="preserve">  ________________                                                            ___________________________________</w:t>
      </w:r>
    </w:p>
    <w:p w:rsidR="005D0EF8" w:rsidRDefault="005D0EF8" w:rsidP="005D0EF8">
      <w:pPr>
        <w:jc w:val="both"/>
        <w:rPr>
          <w:rFonts w:ascii="Times New Roman" w:hAnsi="Times New Roman"/>
          <w:bCs/>
          <w:sz w:val="24"/>
          <w:szCs w:val="24"/>
        </w:rPr>
      </w:pPr>
      <w:r>
        <w:rPr>
          <w:rFonts w:ascii="Times New Roman" w:hAnsi="Times New Roman"/>
          <w:bCs/>
          <w:sz w:val="24"/>
          <w:szCs w:val="24"/>
        </w:rPr>
        <w:t xml:space="preserve">      [Підпис] </w:t>
      </w:r>
      <w:r>
        <w:rPr>
          <w:rFonts w:ascii="Times New Roman" w:hAnsi="Times New Roman"/>
          <w:bCs/>
          <w:sz w:val="24"/>
          <w:szCs w:val="24"/>
        </w:rPr>
        <w:tab/>
        <w:t xml:space="preserve">М.П.                                                                      прізвище, ініціали, посада </w:t>
      </w:r>
    </w:p>
    <w:p w:rsidR="005D0EF8" w:rsidRDefault="005D0EF8" w:rsidP="005D0EF8">
      <w:pPr>
        <w:jc w:val="both"/>
        <w:rPr>
          <w:rFonts w:ascii="Times New Roman" w:hAnsi="Times New Roman"/>
          <w:bCs/>
          <w:sz w:val="24"/>
          <w:szCs w:val="24"/>
        </w:rPr>
      </w:pPr>
    </w:p>
    <w:p w:rsidR="005D0EF8" w:rsidRDefault="005D0EF8">
      <w:pPr>
        <w:tabs>
          <w:tab w:val="left" w:pos="4132"/>
        </w:tabs>
      </w:pPr>
    </w:p>
    <w:p w:rsidR="005D0EF8" w:rsidRDefault="005D0EF8">
      <w:pPr>
        <w:tabs>
          <w:tab w:val="left" w:pos="4132"/>
        </w:tabs>
      </w:pPr>
    </w:p>
    <w:sectPr w:rsidR="005D0EF8" w:rsidSect="0003509B">
      <w:footerReference w:type="default" r:id="rId18"/>
      <w:pgSz w:w="11906" w:h="16838"/>
      <w:pgMar w:top="720" w:right="851"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392" w:rsidRDefault="00A46392">
      <w:pPr>
        <w:spacing w:line="240" w:lineRule="auto"/>
      </w:pPr>
      <w:r>
        <w:separator/>
      </w:r>
    </w:p>
  </w:endnote>
  <w:endnote w:type="continuationSeparator" w:id="0">
    <w:p w:rsidR="00A46392" w:rsidRDefault="00A4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6E1" w:rsidRDefault="002A26E1">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204F50">
      <w:rPr>
        <w:noProof/>
        <w:color w:val="000000"/>
      </w:rPr>
      <w:t>17</w:t>
    </w:r>
    <w:r>
      <w:rPr>
        <w:color w:val="000000"/>
      </w:rPr>
      <w:fldChar w:fldCharType="end"/>
    </w:r>
  </w:p>
  <w:p w:rsidR="002A26E1" w:rsidRDefault="002A26E1">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392" w:rsidRDefault="00A46392">
      <w:r>
        <w:separator/>
      </w:r>
    </w:p>
  </w:footnote>
  <w:footnote w:type="continuationSeparator" w:id="0">
    <w:p w:rsidR="00A46392" w:rsidRDefault="00A463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924B8"/>
    <w:multiLevelType w:val="hybridMultilevel"/>
    <w:tmpl w:val="9C4EE232"/>
    <w:lvl w:ilvl="0" w:tplc="28C0D57C">
      <w:start w:val="11"/>
      <w:numFmt w:val="decimal"/>
      <w:lvlText w:val="%1.)"/>
      <w:lvlJc w:val="left"/>
      <w:pPr>
        <w:ind w:left="564" w:hanging="384"/>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15:restartNumberingAfterBreak="0">
    <w:nsid w:val="22E442C2"/>
    <w:multiLevelType w:val="hybridMultilevel"/>
    <w:tmpl w:val="987A0A16"/>
    <w:lvl w:ilvl="0" w:tplc="DF34919C">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7FF4B35"/>
    <w:multiLevelType w:val="hybridMultilevel"/>
    <w:tmpl w:val="B7D883A8"/>
    <w:lvl w:ilvl="0" w:tplc="762AC128">
      <w:start w:val="1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78"/>
    <w:rsid w:val="00011EA3"/>
    <w:rsid w:val="0003509B"/>
    <w:rsid w:val="00035A73"/>
    <w:rsid w:val="000E1F07"/>
    <w:rsid w:val="00204F50"/>
    <w:rsid w:val="002A26E1"/>
    <w:rsid w:val="002D1C60"/>
    <w:rsid w:val="0034110D"/>
    <w:rsid w:val="003655AE"/>
    <w:rsid w:val="00377090"/>
    <w:rsid w:val="003D6117"/>
    <w:rsid w:val="003E0B5E"/>
    <w:rsid w:val="00481A7B"/>
    <w:rsid w:val="00491B93"/>
    <w:rsid w:val="005D0EF8"/>
    <w:rsid w:val="006A0E96"/>
    <w:rsid w:val="00745302"/>
    <w:rsid w:val="00816A90"/>
    <w:rsid w:val="00831C8B"/>
    <w:rsid w:val="008D6926"/>
    <w:rsid w:val="00956F82"/>
    <w:rsid w:val="009663B9"/>
    <w:rsid w:val="009B3B55"/>
    <w:rsid w:val="009E060C"/>
    <w:rsid w:val="00A46392"/>
    <w:rsid w:val="00A640A9"/>
    <w:rsid w:val="00AB13CA"/>
    <w:rsid w:val="00BF751B"/>
    <w:rsid w:val="00BF7578"/>
    <w:rsid w:val="00C03828"/>
    <w:rsid w:val="00C11DD6"/>
    <w:rsid w:val="00C608EA"/>
    <w:rsid w:val="00CE43C0"/>
    <w:rsid w:val="00D60BE6"/>
    <w:rsid w:val="00E9093C"/>
    <w:rsid w:val="00F22EAB"/>
    <w:rsid w:val="00F306BF"/>
    <w:rsid w:val="00FB3C01"/>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064B"/>
  <w15:docId w15:val="{EA2EE5E6-8711-4C36-BDCF-E3E2490E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after="60"/>
      <w:jc w:val="center"/>
    </w:pPr>
    <w:rPr>
      <w:rFonts w:ascii="Cambria" w:eastAsia="Cambria" w:hAnsi="Cambria" w:cs="Cambria"/>
      <w:color w:val="000000"/>
      <w:sz w:val="24"/>
      <w:szCs w:val="24"/>
    </w:rPr>
  </w:style>
  <w:style w:type="paragraph" w:styleId="a4">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paragraph" w:styleId="a5">
    <w:name w:val="List Paragraph"/>
    <w:basedOn w:val="a"/>
    <w:uiPriority w:val="99"/>
    <w:rsid w:val="00831C8B"/>
    <w:pPr>
      <w:ind w:left="720"/>
      <w:contextualSpacing/>
    </w:pPr>
  </w:style>
  <w:style w:type="paragraph" w:customStyle="1" w:styleId="WW-">
    <w:name w:val="WW-Базовый"/>
    <w:rsid w:val="00F22EAB"/>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styleId="a6">
    <w:name w:val="No Spacing"/>
    <w:link w:val="a7"/>
    <w:uiPriority w:val="1"/>
    <w:qFormat/>
    <w:rsid w:val="009663B9"/>
    <w:rPr>
      <w:rFonts w:ascii="Calibri" w:eastAsia="Times New Roman" w:hAnsi="Calibri" w:cs="Times New Roman"/>
      <w:sz w:val="22"/>
      <w:szCs w:val="22"/>
    </w:rPr>
  </w:style>
  <w:style w:type="character" w:customStyle="1" w:styleId="a7">
    <w:name w:val="Без интервала Знак"/>
    <w:link w:val="a6"/>
    <w:uiPriority w:val="1"/>
    <w:rsid w:val="009663B9"/>
    <w:rPr>
      <w:rFonts w:ascii="Calibri" w:eastAsia="Times New Roman" w:hAnsi="Calibri" w:cs="Times New Roman"/>
      <w:sz w:val="22"/>
      <w:szCs w:val="22"/>
    </w:rPr>
  </w:style>
  <w:style w:type="character" w:customStyle="1" w:styleId="rvts0">
    <w:name w:val="rvts0"/>
    <w:rsid w:val="005D0EF8"/>
  </w:style>
  <w:style w:type="paragraph" w:styleId="a8">
    <w:name w:val="Balloon Text"/>
    <w:basedOn w:val="a"/>
    <w:link w:val="a9"/>
    <w:rsid w:val="00A640A9"/>
    <w:pPr>
      <w:spacing w:line="240" w:lineRule="auto"/>
    </w:pPr>
    <w:rPr>
      <w:rFonts w:ascii="Segoe UI" w:hAnsi="Segoe UI" w:cs="Segoe UI"/>
      <w:sz w:val="18"/>
      <w:szCs w:val="18"/>
    </w:rPr>
  </w:style>
  <w:style w:type="character" w:customStyle="1" w:styleId="a9">
    <w:name w:val="Текст выноски Знак"/>
    <w:basedOn w:val="a0"/>
    <w:link w:val="a8"/>
    <w:rsid w:val="00A64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zakon0.rada.gov.ua/laws/show/2289-17"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97-17" TargetMode="External"/><Relationship Id="rId5" Type="http://schemas.openxmlformats.org/officeDocument/2006/relationships/footnotes" Target="footnotes.xml"/><Relationship Id="rId15" Type="http://schemas.openxmlformats.org/officeDocument/2006/relationships/hyperlink" Target="https://bit.ly/3sUToHs?fbclid=IwAR2T3ybsUOxlihiwTP9PfWI7AKimscmZigh70IkfIfIOvSCcl9gTYRCkeYU"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13211</Words>
  <Characters>75308</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comp</cp:lastModifiedBy>
  <cp:revision>2</cp:revision>
  <cp:lastPrinted>2022-11-16T06:35:00Z</cp:lastPrinted>
  <dcterms:created xsi:type="dcterms:W3CDTF">2022-11-18T09:21:00Z</dcterms:created>
  <dcterms:modified xsi:type="dcterms:W3CDTF">2022-11-18T09:21:00Z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