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B8" w:rsidRDefault="00A51164" w:rsidP="0063269E">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700AB8" w:rsidRDefault="00700AB8">
      <w:pPr>
        <w:spacing w:after="0" w:line="240" w:lineRule="auto"/>
        <w:rPr>
          <w:rFonts w:ascii="Times New Roman" w:eastAsia="Times New Roman" w:hAnsi="Times New Roman" w:cs="Times New Roman"/>
          <w:b/>
          <w:sz w:val="20"/>
          <w:szCs w:val="20"/>
        </w:rPr>
      </w:pPr>
    </w:p>
    <w:p w:rsidR="00700AB8" w:rsidRDefault="00A5116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700AB8" w:rsidRDefault="00A5116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00AB8" w:rsidRDefault="00A5116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00AB8" w:rsidRPr="0019681E" w:rsidRDefault="00A5116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9681E">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19681E">
        <w:rPr>
          <w:rFonts w:ascii="Times New Roman" w:eastAsia="Times New Roman" w:hAnsi="Times New Roman" w:cs="Times New Roman"/>
          <w:b/>
          <w:color w:val="000000"/>
          <w:sz w:val="20"/>
          <w:szCs w:val="20"/>
        </w:rPr>
        <w:t>п</w:t>
      </w:r>
      <w:proofErr w:type="gramEnd"/>
      <w:r w:rsidRPr="0019681E">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700AB8" w:rsidRDefault="00700AB8">
      <w:pPr>
        <w:spacing w:after="0" w:line="240" w:lineRule="auto"/>
        <w:ind w:left="885"/>
        <w:jc w:val="center"/>
        <w:rPr>
          <w:rFonts w:ascii="Times New Roman" w:eastAsia="Times New Roman" w:hAnsi="Times New Roman" w:cs="Times New Roman"/>
          <w:b/>
          <w:i/>
          <w:color w:val="4A86E8"/>
          <w:sz w:val="20"/>
          <w:szCs w:val="20"/>
        </w:rPr>
      </w:pPr>
    </w:p>
    <w:p w:rsidR="00700AB8" w:rsidRPr="0063269E" w:rsidRDefault="00700AB8">
      <w:pPr>
        <w:spacing w:after="0" w:line="240" w:lineRule="auto"/>
        <w:ind w:left="885"/>
        <w:jc w:val="center"/>
        <w:rPr>
          <w:rFonts w:ascii="Times New Roman" w:eastAsia="Times New Roman" w:hAnsi="Times New Roman" w:cs="Times New Roman"/>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700AB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63269E">
              <w:rPr>
                <w:rFonts w:ascii="Times New Roman" w:eastAsia="Times New Roman" w:hAnsi="Times New Roman" w:cs="Times New Roman"/>
                <w:b/>
                <w:color w:val="000000"/>
                <w:sz w:val="20"/>
                <w:szCs w:val="20"/>
              </w:rPr>
              <w:t xml:space="preserve">та </w:t>
            </w:r>
            <w:r w:rsidRPr="0063269E">
              <w:rPr>
                <w:rFonts w:ascii="Times New Roman" w:eastAsia="Times New Roman" w:hAnsi="Times New Roman" w:cs="Times New Roman"/>
                <w:b/>
                <w:sz w:val="20"/>
                <w:szCs w:val="20"/>
              </w:rPr>
              <w:t xml:space="preserve">інформація, які </w:t>
            </w:r>
            <w:proofErr w:type="gramStart"/>
            <w:r w:rsidRPr="0063269E">
              <w:rPr>
                <w:rFonts w:ascii="Times New Roman" w:eastAsia="Times New Roman" w:hAnsi="Times New Roman" w:cs="Times New Roman"/>
                <w:b/>
                <w:color w:val="000000"/>
                <w:sz w:val="20"/>
                <w:szCs w:val="20"/>
              </w:rPr>
              <w:t>п</w:t>
            </w:r>
            <w:proofErr w:type="gramEnd"/>
            <w:r w:rsidRPr="0063269E">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700AB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1968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700AB8">
            <w:pPr>
              <w:shd w:val="clear" w:color="auto" w:fill="FFFFFF"/>
              <w:spacing w:after="0" w:line="240" w:lineRule="auto"/>
              <w:jc w:val="both"/>
              <w:rPr>
                <w:rFonts w:ascii="Times New Roman" w:eastAsia="Times New Roman" w:hAnsi="Times New Roman" w:cs="Times New Roman"/>
                <w:color w:val="4A86E8"/>
                <w:sz w:val="20"/>
                <w:szCs w:val="20"/>
              </w:rPr>
            </w:pPr>
          </w:p>
          <w:p w:rsidR="0019681E" w:rsidRPr="0019681E" w:rsidRDefault="0019681E" w:rsidP="0019681E">
            <w:pPr>
              <w:spacing w:after="0" w:line="240" w:lineRule="auto"/>
              <w:jc w:val="both"/>
              <w:rPr>
                <w:rFonts w:ascii="Times New Roman" w:eastAsia="Times New Roman" w:hAnsi="Times New Roman" w:cs="Times New Roman"/>
                <w:color w:val="000000"/>
                <w:sz w:val="20"/>
                <w:szCs w:val="20"/>
              </w:rPr>
            </w:pPr>
            <w:r w:rsidRPr="0019681E">
              <w:rPr>
                <w:rFonts w:ascii="Times New Roman" w:eastAsia="Times New Roman" w:hAnsi="Times New Roman" w:cs="Times New Roman"/>
                <w:color w:val="000000"/>
                <w:sz w:val="20"/>
                <w:szCs w:val="20"/>
              </w:rPr>
              <w:t xml:space="preserve">1.1. На </w:t>
            </w:r>
            <w:proofErr w:type="gramStart"/>
            <w:r w:rsidRPr="0019681E">
              <w:rPr>
                <w:rFonts w:ascii="Times New Roman" w:eastAsia="Times New Roman" w:hAnsi="Times New Roman" w:cs="Times New Roman"/>
                <w:color w:val="000000"/>
                <w:sz w:val="20"/>
                <w:szCs w:val="20"/>
              </w:rPr>
              <w:t>п</w:t>
            </w:r>
            <w:proofErr w:type="gramEnd"/>
            <w:r w:rsidRPr="0019681E">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19681E" w:rsidRPr="0019681E" w:rsidRDefault="0019681E" w:rsidP="0019681E">
            <w:pPr>
              <w:spacing w:after="0" w:line="240" w:lineRule="auto"/>
              <w:jc w:val="both"/>
              <w:rPr>
                <w:rFonts w:ascii="Times New Roman" w:eastAsia="Times New Roman" w:hAnsi="Times New Roman" w:cs="Times New Roman"/>
                <w:color w:val="000000"/>
                <w:sz w:val="20"/>
                <w:szCs w:val="20"/>
              </w:rPr>
            </w:pPr>
            <w:r w:rsidRPr="0019681E">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19681E">
              <w:rPr>
                <w:rFonts w:ascii="Times New Roman" w:eastAsia="Times New Roman" w:hAnsi="Times New Roman" w:cs="Times New Roman"/>
                <w:color w:val="000000"/>
                <w:sz w:val="20"/>
                <w:szCs w:val="20"/>
              </w:rPr>
              <w:t>вл</w:t>
            </w:r>
            <w:proofErr w:type="gramEnd"/>
            <w:r w:rsidRPr="0019681E">
              <w:rPr>
                <w:rFonts w:ascii="Times New Roman" w:eastAsia="Times New Roman" w:hAnsi="Times New Roman" w:cs="Times New Roman"/>
                <w:color w:val="000000"/>
                <w:sz w:val="20"/>
                <w:szCs w:val="20"/>
              </w:rPr>
              <w:t>і договору (договорів)  (не менше одного договору).</w:t>
            </w:r>
          </w:p>
          <w:p w:rsidR="0019681E" w:rsidRPr="0019681E" w:rsidRDefault="0019681E" w:rsidP="0019681E">
            <w:pPr>
              <w:spacing w:after="0" w:line="240" w:lineRule="auto"/>
              <w:jc w:val="both"/>
              <w:rPr>
                <w:rFonts w:ascii="Times New Roman" w:eastAsia="Times New Roman" w:hAnsi="Times New Roman" w:cs="Times New Roman"/>
                <w:b/>
                <w:i/>
                <w:iCs/>
                <w:color w:val="000000"/>
                <w:sz w:val="20"/>
                <w:szCs w:val="20"/>
                <w:lang w:val="uk-UA"/>
              </w:rPr>
            </w:pPr>
            <w:r w:rsidRPr="0019681E">
              <w:rPr>
                <w:rFonts w:ascii="Times New Roman" w:eastAsia="Times New Roman" w:hAnsi="Times New Roman" w:cs="Times New Roman"/>
                <w:b/>
                <w:i/>
                <w:iCs/>
                <w:color w:val="000000"/>
                <w:sz w:val="20"/>
                <w:szCs w:val="20"/>
              </w:rPr>
              <w:t>Аналогічним  договором  відповідно до умов цієї Документації є догові</w:t>
            </w:r>
            <w:proofErr w:type="gramStart"/>
            <w:r w:rsidRPr="0019681E">
              <w:rPr>
                <w:rFonts w:ascii="Times New Roman" w:eastAsia="Times New Roman" w:hAnsi="Times New Roman" w:cs="Times New Roman"/>
                <w:b/>
                <w:i/>
                <w:iCs/>
                <w:color w:val="000000"/>
                <w:sz w:val="20"/>
                <w:szCs w:val="20"/>
              </w:rPr>
              <w:t>р</w:t>
            </w:r>
            <w:proofErr w:type="gramEnd"/>
            <w:r w:rsidRPr="0019681E">
              <w:rPr>
                <w:rFonts w:ascii="Times New Roman" w:eastAsia="Times New Roman" w:hAnsi="Times New Roman" w:cs="Times New Roman"/>
                <w:b/>
                <w:i/>
                <w:iCs/>
                <w:color w:val="000000"/>
                <w:sz w:val="20"/>
                <w:szCs w:val="20"/>
              </w:rPr>
              <w:t>, за яким Учасник постачав аналогічний за предметом закупівлі товар</w:t>
            </w:r>
            <w:r w:rsidRPr="0019681E">
              <w:rPr>
                <w:rFonts w:ascii="Times New Roman" w:eastAsia="Times New Roman" w:hAnsi="Times New Roman" w:cs="Times New Roman"/>
                <w:b/>
                <w:i/>
                <w:iCs/>
                <w:color w:val="000000"/>
                <w:sz w:val="20"/>
                <w:szCs w:val="20"/>
                <w:lang w:val="uk-UA"/>
              </w:rPr>
              <w:t>.</w:t>
            </w:r>
          </w:p>
          <w:p w:rsidR="0019681E" w:rsidRPr="0019681E" w:rsidRDefault="0019681E" w:rsidP="0019681E">
            <w:pPr>
              <w:spacing w:after="0" w:line="240" w:lineRule="auto"/>
              <w:jc w:val="both"/>
              <w:rPr>
                <w:rFonts w:ascii="Times New Roman" w:eastAsia="Times New Roman" w:hAnsi="Times New Roman" w:cs="Times New Roman"/>
                <w:color w:val="000000"/>
                <w:sz w:val="20"/>
                <w:szCs w:val="20"/>
              </w:rPr>
            </w:pPr>
            <w:r w:rsidRPr="0019681E">
              <w:rPr>
                <w:rFonts w:ascii="Times New Roman" w:eastAsia="Times New Roman" w:hAnsi="Times New Roman" w:cs="Times New Roman"/>
                <w:color w:val="000000"/>
                <w:sz w:val="20"/>
                <w:szCs w:val="20"/>
              </w:rPr>
              <w:t xml:space="preserve">1.1.2. не менше 1 копії договору, зазначеного </w:t>
            </w:r>
            <w:proofErr w:type="gramStart"/>
            <w:r w:rsidRPr="0019681E">
              <w:rPr>
                <w:rFonts w:ascii="Times New Roman" w:eastAsia="Times New Roman" w:hAnsi="Times New Roman" w:cs="Times New Roman"/>
                <w:color w:val="000000"/>
                <w:sz w:val="20"/>
                <w:szCs w:val="20"/>
              </w:rPr>
              <w:t>у дов</w:t>
            </w:r>
            <w:proofErr w:type="gramEnd"/>
            <w:r w:rsidRPr="0019681E">
              <w:rPr>
                <w:rFonts w:ascii="Times New Roman" w:eastAsia="Times New Roman" w:hAnsi="Times New Roman" w:cs="Times New Roman"/>
                <w:color w:val="000000"/>
                <w:sz w:val="20"/>
                <w:szCs w:val="20"/>
              </w:rPr>
              <w:t>ідці у повному обсязі,</w:t>
            </w:r>
          </w:p>
          <w:p w:rsidR="00700AB8" w:rsidRDefault="0019681E" w:rsidP="0019681E">
            <w:pPr>
              <w:spacing w:after="0" w:line="240" w:lineRule="auto"/>
              <w:jc w:val="both"/>
              <w:rPr>
                <w:rFonts w:ascii="Times New Roman" w:eastAsia="Times New Roman" w:hAnsi="Times New Roman" w:cs="Times New Roman"/>
                <w:sz w:val="20"/>
                <w:szCs w:val="20"/>
              </w:rPr>
            </w:pPr>
            <w:r w:rsidRPr="0019681E">
              <w:rPr>
                <w:rFonts w:ascii="Times New Roman" w:eastAsia="Times New Roman" w:hAnsi="Times New Roman" w:cs="Times New Roman"/>
                <w:color w:val="000000"/>
                <w:sz w:val="20"/>
                <w:szCs w:val="20"/>
              </w:rPr>
              <w:t xml:space="preserve">1.1.3. лист відгук (або рекомендаційний лист тощо) (не менше одного) від контрагента згідно з аналогічним договом, який зазначено у довідці та надано у складі тендерної пропозиції про належне виконання цього договору. </w:t>
            </w:r>
            <w:r w:rsidRPr="0019681E">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sidRPr="0019681E">
              <w:rPr>
                <w:rFonts w:ascii="Times New Roman" w:eastAsia="Times New Roman" w:hAnsi="Times New Roman" w:cs="Times New Roman"/>
                <w:i/>
                <w:color w:val="000000"/>
                <w:sz w:val="20"/>
                <w:szCs w:val="20"/>
              </w:rPr>
              <w:t>р</w:t>
            </w:r>
            <w:proofErr w:type="gramEnd"/>
            <w:r w:rsidRPr="0019681E">
              <w:rPr>
                <w:rFonts w:ascii="Times New Roman" w:eastAsia="Times New Roman" w:hAnsi="Times New Roman" w:cs="Times New Roman"/>
                <w:i/>
                <w:color w:val="000000"/>
                <w:sz w:val="20"/>
                <w:szCs w:val="20"/>
              </w:rPr>
              <w:t>, дія якого не закінчена.</w:t>
            </w:r>
          </w:p>
        </w:tc>
      </w:tr>
    </w:tbl>
    <w:p w:rsidR="00700AB8" w:rsidRDefault="00A5116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0AB8" w:rsidRDefault="00700AB8">
      <w:pPr>
        <w:spacing w:before="20" w:after="20" w:line="240" w:lineRule="auto"/>
        <w:jc w:val="both"/>
        <w:rPr>
          <w:rFonts w:ascii="Times New Roman" w:eastAsia="Times New Roman" w:hAnsi="Times New Roman" w:cs="Times New Roman"/>
          <w:b/>
          <w:sz w:val="20"/>
          <w:szCs w:val="20"/>
        </w:rPr>
      </w:pPr>
    </w:p>
    <w:p w:rsidR="00700AB8" w:rsidRPr="0019681E" w:rsidRDefault="00A51164">
      <w:pPr>
        <w:spacing w:before="20" w:after="2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t xml:space="preserve">2. </w:t>
      </w:r>
      <w:proofErr w:type="gramStart"/>
      <w:r w:rsidRPr="0019681E">
        <w:rPr>
          <w:rFonts w:ascii="Times New Roman" w:eastAsia="Times New Roman" w:hAnsi="Times New Roman" w:cs="Times New Roman"/>
          <w:b/>
          <w:color w:val="000000"/>
          <w:sz w:val="20"/>
          <w:szCs w:val="20"/>
        </w:rPr>
        <w:t>П</w:t>
      </w:r>
      <w:proofErr w:type="gramEnd"/>
      <w:r w:rsidRPr="0019681E">
        <w:rPr>
          <w:rFonts w:ascii="Times New Roman" w:eastAsia="Times New Roman" w:hAnsi="Times New Roman" w:cs="Times New Roman"/>
          <w:b/>
          <w:color w:val="000000"/>
          <w:sz w:val="20"/>
          <w:szCs w:val="20"/>
        </w:rPr>
        <w:t xml:space="preserve">ідтвердження відповідності УЧАСНИКА </w:t>
      </w:r>
      <w:r w:rsidRPr="0019681E">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9681E">
        <w:rPr>
          <w:rFonts w:ascii="Times New Roman" w:eastAsia="Times New Roman" w:hAnsi="Times New Roman" w:cs="Times New Roman"/>
          <w:b/>
          <w:sz w:val="20"/>
          <w:szCs w:val="20"/>
          <w:highlight w:val="white"/>
        </w:rPr>
        <w:t>м у пункті 47 Особливостей.</w:t>
      </w:r>
    </w:p>
    <w:p w:rsidR="00700AB8" w:rsidRDefault="00A5116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700AB8" w:rsidRDefault="00A5116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0AB8" w:rsidRDefault="00A5116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0AB8"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700AB8" w:rsidRPr="0019681E"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9681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19681E">
        <w:rPr>
          <w:rFonts w:ascii="Times New Roman" w:eastAsia="Times New Roman" w:hAnsi="Times New Roman" w:cs="Times New Roman"/>
          <w:i/>
          <w:sz w:val="20"/>
          <w:szCs w:val="20"/>
        </w:rPr>
        <w:t>техн</w:t>
      </w:r>
      <w:proofErr w:type="gramEnd"/>
      <w:r w:rsidRPr="0019681E">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0AB8" w:rsidRPr="00190B08"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0B0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90B08">
        <w:rPr>
          <w:rFonts w:ascii="Times New Roman" w:eastAsia="Times New Roman" w:hAnsi="Times New Roman" w:cs="Times New Roman"/>
          <w:sz w:val="20"/>
          <w:szCs w:val="20"/>
        </w:rPr>
        <w:t>в</w:t>
      </w:r>
      <w:proofErr w:type="gramEnd"/>
      <w:r w:rsidRPr="00190B08">
        <w:rPr>
          <w:rFonts w:ascii="Times New Roman" w:eastAsia="Times New Roman" w:hAnsi="Times New Roman" w:cs="Times New Roman"/>
          <w:sz w:val="20"/>
          <w:szCs w:val="20"/>
        </w:rPr>
        <w:t xml:space="preserve"> обсязі не менш як 20 відсотків вартості договору про закупівлю у разі </w:t>
      </w:r>
      <w:r w:rsidRPr="00190B08">
        <w:rPr>
          <w:rFonts w:ascii="Times New Roman" w:eastAsia="Times New Roman" w:hAnsi="Times New Roman" w:cs="Times New Roman"/>
          <w:sz w:val="20"/>
          <w:szCs w:val="20"/>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190B08">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190B08">
        <w:rPr>
          <w:rFonts w:ascii="Times New Roman" w:eastAsia="Times New Roman" w:hAnsi="Times New Roman" w:cs="Times New Roman"/>
          <w:i/>
          <w:sz w:val="20"/>
          <w:szCs w:val="20"/>
        </w:rPr>
        <w:t>вл</w:t>
      </w:r>
      <w:proofErr w:type="gramEnd"/>
      <w:r w:rsidRPr="00190B08">
        <w:rPr>
          <w:rFonts w:ascii="Times New Roman" w:eastAsia="Times New Roman" w:hAnsi="Times New Roman" w:cs="Times New Roman"/>
          <w:i/>
          <w:sz w:val="20"/>
          <w:szCs w:val="20"/>
        </w:rPr>
        <w:t>і)</w:t>
      </w:r>
      <w:r w:rsidRPr="00190B08">
        <w:rPr>
          <w:rFonts w:ascii="Times New Roman" w:eastAsia="Times New Roman" w:hAnsi="Times New Roman" w:cs="Times New Roman"/>
          <w:sz w:val="20"/>
          <w:szCs w:val="20"/>
        </w:rPr>
        <w:t>, замовник перевіряє таких суб’єктів господарювання щодо відсутності</w:t>
      </w:r>
      <w:r w:rsidRPr="00190B08">
        <w:rPr>
          <w:rFonts w:ascii="Times New Roman" w:eastAsia="Times New Roman" w:hAnsi="Times New Roman" w:cs="Times New Roman"/>
          <w:sz w:val="28"/>
          <w:szCs w:val="28"/>
        </w:rPr>
        <w:t xml:space="preserve"> </w:t>
      </w:r>
      <w:r w:rsidRPr="00190B08">
        <w:rPr>
          <w:rFonts w:ascii="Times New Roman" w:eastAsia="Times New Roman" w:hAnsi="Times New Roman" w:cs="Times New Roman"/>
          <w:sz w:val="20"/>
          <w:szCs w:val="20"/>
        </w:rPr>
        <w:t>підстав, визначених пунктом 47 Особливостей.</w:t>
      </w:r>
    </w:p>
    <w:p w:rsidR="00700AB8" w:rsidRPr="00190B08" w:rsidRDefault="00190B08" w:rsidP="00190B08">
      <w:pPr>
        <w:tabs>
          <w:tab w:val="left" w:pos="1567"/>
        </w:tabs>
        <w:spacing w:after="80"/>
        <w:jc w:val="both"/>
        <w:rPr>
          <w:rFonts w:ascii="Times New Roman" w:eastAsia="Times New Roman" w:hAnsi="Times New Roman" w:cs="Times New Roman"/>
          <w:color w:val="00B050"/>
          <w:sz w:val="20"/>
          <w:szCs w:val="20"/>
        </w:rPr>
      </w:pPr>
      <w:r w:rsidRPr="00190B08">
        <w:rPr>
          <w:rFonts w:ascii="Times New Roman" w:eastAsia="Times New Roman" w:hAnsi="Times New Roman" w:cs="Times New Roman"/>
          <w:color w:val="00B050"/>
          <w:sz w:val="20"/>
          <w:szCs w:val="20"/>
        </w:rPr>
        <w:tab/>
      </w:r>
    </w:p>
    <w:p w:rsidR="00700AB8" w:rsidRPr="00B20FF5" w:rsidRDefault="00A511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t xml:space="preserve">3. </w:t>
      </w:r>
      <w:r w:rsidRPr="00B20FF5">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B20FF5">
        <w:rPr>
          <w:rFonts w:ascii="Times New Roman" w:eastAsia="Times New Roman" w:hAnsi="Times New Roman" w:cs="Times New Roman"/>
          <w:b/>
          <w:color w:val="000000"/>
          <w:sz w:val="20"/>
          <w:szCs w:val="20"/>
        </w:rPr>
        <w:t>п</w:t>
      </w:r>
      <w:proofErr w:type="gramEnd"/>
      <w:r w:rsidRPr="00B20FF5">
        <w:rPr>
          <w:rFonts w:ascii="Times New Roman" w:eastAsia="Times New Roman" w:hAnsi="Times New Roman" w:cs="Times New Roman"/>
          <w:b/>
          <w:color w:val="000000"/>
          <w:sz w:val="20"/>
          <w:szCs w:val="20"/>
        </w:rPr>
        <w:t xml:space="preserve">ідтвердження відповідності ПЕРЕМОЖЦЯ вимогам, </w:t>
      </w:r>
      <w:r w:rsidRPr="00B20FF5">
        <w:rPr>
          <w:rFonts w:ascii="Times New Roman" w:eastAsia="Times New Roman" w:hAnsi="Times New Roman" w:cs="Times New Roman"/>
          <w:b/>
          <w:sz w:val="20"/>
          <w:szCs w:val="20"/>
        </w:rPr>
        <w:t>визначеним у пун</w:t>
      </w:r>
      <w:r w:rsidRPr="00B20FF5">
        <w:rPr>
          <w:rFonts w:ascii="Times New Roman" w:eastAsia="Times New Roman" w:hAnsi="Times New Roman" w:cs="Times New Roman"/>
          <w:b/>
          <w:sz w:val="20"/>
          <w:szCs w:val="20"/>
          <w:highlight w:val="white"/>
        </w:rPr>
        <w:t xml:space="preserve">кті </w:t>
      </w:r>
      <w:r w:rsidRPr="00B20FF5">
        <w:rPr>
          <w:rFonts w:ascii="Times New Roman" w:eastAsia="Times New Roman" w:hAnsi="Times New Roman" w:cs="Times New Roman"/>
          <w:sz w:val="20"/>
          <w:szCs w:val="20"/>
          <w:highlight w:val="white"/>
        </w:rPr>
        <w:t>47</w:t>
      </w:r>
      <w:r w:rsidRPr="00B20FF5">
        <w:rPr>
          <w:rFonts w:ascii="Times New Roman" w:eastAsia="Times New Roman" w:hAnsi="Times New Roman" w:cs="Times New Roman"/>
          <w:b/>
          <w:sz w:val="20"/>
          <w:szCs w:val="20"/>
          <w:highlight w:val="white"/>
        </w:rPr>
        <w:t xml:space="preserve"> Особливостей:</w:t>
      </w:r>
    </w:p>
    <w:p w:rsidR="00700AB8"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00AB8" w:rsidRPr="00511EF2" w:rsidRDefault="00A511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11EF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00AB8" w:rsidRPr="00511EF2" w:rsidRDefault="00700AB8">
      <w:pPr>
        <w:spacing w:after="0" w:line="240" w:lineRule="auto"/>
        <w:rPr>
          <w:rFonts w:ascii="Times New Roman" w:eastAsia="Times New Roman" w:hAnsi="Times New Roman" w:cs="Times New Roman"/>
          <w:b/>
          <w:sz w:val="20"/>
          <w:szCs w:val="20"/>
        </w:rPr>
      </w:pPr>
    </w:p>
    <w:p w:rsidR="00700AB8" w:rsidRDefault="00A5116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700A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700AB8" w:rsidRDefault="00700AB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700A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Pr="00FE1B4A" w:rsidRDefault="00A51164">
            <w:pPr>
              <w:spacing w:after="0" w:line="240" w:lineRule="auto"/>
              <w:ind w:right="140"/>
              <w:jc w:val="both"/>
              <w:rPr>
                <w:rFonts w:ascii="Times New Roman" w:eastAsia="Times New Roman" w:hAnsi="Times New Roman" w:cs="Times New Roman"/>
                <w:b/>
                <w:i/>
                <w:sz w:val="20"/>
                <w:szCs w:val="20"/>
              </w:rPr>
            </w:pPr>
            <w:r w:rsidRPr="00FE1B4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FE1B4A">
              <w:rPr>
                <w:rFonts w:ascii="Times New Roman" w:eastAsia="Times New Roman" w:hAnsi="Times New Roman" w:cs="Times New Roman"/>
                <w:b/>
                <w:sz w:val="20"/>
                <w:szCs w:val="20"/>
              </w:rPr>
              <w:t>пов’язан</w:t>
            </w:r>
            <w:proofErr w:type="gramEnd"/>
            <w:r w:rsidRPr="00FE1B4A">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00AB8" w:rsidRPr="00FE1B4A" w:rsidRDefault="00A51164">
            <w:pPr>
              <w:spacing w:after="0" w:line="276" w:lineRule="auto"/>
              <w:ind w:right="140"/>
              <w:jc w:val="both"/>
              <w:rPr>
                <w:rFonts w:ascii="Times New Roman" w:eastAsia="Times New Roman" w:hAnsi="Times New Roman" w:cs="Times New Roman"/>
                <w:i/>
                <w:sz w:val="20"/>
                <w:szCs w:val="20"/>
              </w:rPr>
            </w:pPr>
            <w:r w:rsidRPr="00FE1B4A">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FE1B4A">
              <w:rPr>
                <w:rFonts w:ascii="Times New Roman" w:eastAsia="Times New Roman" w:hAnsi="Times New Roman" w:cs="Times New Roman"/>
                <w:i/>
                <w:sz w:val="20"/>
                <w:szCs w:val="20"/>
              </w:rPr>
              <w:t>вл</w:t>
            </w:r>
            <w:proofErr w:type="gramEnd"/>
            <w:r w:rsidRPr="00FE1B4A">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FE1B4A">
                <w:rPr>
                  <w:rFonts w:ascii="Times New Roman" w:eastAsia="Times New Roman" w:hAnsi="Times New Roman" w:cs="Times New Roman"/>
                  <w:i/>
                  <w:sz w:val="20"/>
                  <w:szCs w:val="20"/>
                </w:rPr>
                <w:t>підпунктах 3</w:t>
              </w:r>
            </w:hyperlink>
            <w:r w:rsidRPr="00FE1B4A">
              <w:rPr>
                <w:rFonts w:ascii="Times New Roman" w:eastAsia="Times New Roman" w:hAnsi="Times New Roman" w:cs="Times New Roman"/>
                <w:i/>
                <w:sz w:val="20"/>
                <w:szCs w:val="20"/>
              </w:rPr>
              <w:t xml:space="preserve">, </w:t>
            </w:r>
            <w:hyperlink r:id="rId8" w:anchor="n620">
              <w:r w:rsidRPr="00FE1B4A">
                <w:rPr>
                  <w:rFonts w:ascii="Times New Roman" w:eastAsia="Times New Roman" w:hAnsi="Times New Roman" w:cs="Times New Roman"/>
                  <w:i/>
                  <w:sz w:val="20"/>
                  <w:szCs w:val="20"/>
                </w:rPr>
                <w:t>5</w:t>
              </w:r>
            </w:hyperlink>
            <w:r w:rsidRPr="00FE1B4A">
              <w:rPr>
                <w:rFonts w:ascii="Times New Roman" w:eastAsia="Times New Roman" w:hAnsi="Times New Roman" w:cs="Times New Roman"/>
                <w:i/>
                <w:sz w:val="20"/>
                <w:szCs w:val="20"/>
              </w:rPr>
              <w:t xml:space="preserve">, </w:t>
            </w:r>
            <w:hyperlink r:id="rId9" w:anchor="n621">
              <w:r w:rsidRPr="00FE1B4A">
                <w:rPr>
                  <w:rFonts w:ascii="Times New Roman" w:eastAsia="Times New Roman" w:hAnsi="Times New Roman" w:cs="Times New Roman"/>
                  <w:i/>
                  <w:sz w:val="20"/>
                  <w:szCs w:val="20"/>
                </w:rPr>
                <w:t>6</w:t>
              </w:r>
            </w:hyperlink>
            <w:r w:rsidRPr="00FE1B4A">
              <w:rPr>
                <w:rFonts w:ascii="Times New Roman" w:eastAsia="Times New Roman" w:hAnsi="Times New Roman" w:cs="Times New Roman"/>
                <w:i/>
                <w:sz w:val="20"/>
                <w:szCs w:val="20"/>
              </w:rPr>
              <w:t xml:space="preserve"> і </w:t>
            </w:r>
            <w:hyperlink r:id="rId10" w:anchor="n627">
              <w:r w:rsidRPr="00FE1B4A">
                <w:rPr>
                  <w:rFonts w:ascii="Times New Roman" w:eastAsia="Times New Roman" w:hAnsi="Times New Roman" w:cs="Times New Roman"/>
                  <w:i/>
                  <w:sz w:val="20"/>
                  <w:szCs w:val="20"/>
                </w:rPr>
                <w:t>12</w:t>
              </w:r>
            </w:hyperlink>
            <w:r w:rsidRPr="00FE1B4A">
              <w:rPr>
                <w:rFonts w:ascii="Times New Roman" w:eastAsia="Times New Roman" w:hAnsi="Times New Roman" w:cs="Times New Roman"/>
                <w:i/>
                <w:sz w:val="20"/>
                <w:szCs w:val="20"/>
              </w:rPr>
              <w:t xml:space="preserve"> та в </w:t>
            </w:r>
            <w:hyperlink r:id="rId11" w:anchor="n628">
              <w:r w:rsidRPr="00FE1B4A">
                <w:rPr>
                  <w:rFonts w:ascii="Times New Roman" w:eastAsia="Times New Roman" w:hAnsi="Times New Roman" w:cs="Times New Roman"/>
                  <w:i/>
                  <w:sz w:val="20"/>
                  <w:szCs w:val="20"/>
                </w:rPr>
                <w:t>абзаці чотирнадцятому</w:t>
              </w:r>
            </w:hyperlink>
            <w:r w:rsidRPr="00FE1B4A">
              <w:rPr>
                <w:rFonts w:ascii="Times New Roman" w:eastAsia="Times New Roman" w:hAnsi="Times New Roman" w:cs="Times New Roman"/>
                <w:i/>
                <w:sz w:val="20"/>
                <w:szCs w:val="20"/>
              </w:rPr>
              <w:t xml:space="preserve"> цього пункту.</w:t>
            </w:r>
          </w:p>
          <w:p w:rsidR="00700AB8" w:rsidRPr="00FE1B4A" w:rsidRDefault="00A51164">
            <w:pPr>
              <w:spacing w:after="0" w:line="276" w:lineRule="auto"/>
              <w:ind w:right="140"/>
              <w:jc w:val="both"/>
              <w:rPr>
                <w:rFonts w:ascii="Times New Roman" w:eastAsia="Times New Roman" w:hAnsi="Times New Roman" w:cs="Times New Roman"/>
                <w:i/>
                <w:sz w:val="20"/>
                <w:szCs w:val="20"/>
              </w:rPr>
            </w:pPr>
            <w:r w:rsidRPr="00FE1B4A">
              <w:rPr>
                <w:rFonts w:ascii="Times New Roman" w:eastAsia="Times New Roman" w:hAnsi="Times New Roman" w:cs="Times New Roman"/>
                <w:i/>
                <w:sz w:val="20"/>
                <w:szCs w:val="20"/>
              </w:rPr>
              <w:t xml:space="preserve">Згідно з </w:t>
            </w:r>
            <w:proofErr w:type="gramStart"/>
            <w:r w:rsidRPr="00FE1B4A">
              <w:rPr>
                <w:rFonts w:ascii="Times New Roman" w:eastAsia="Times New Roman" w:hAnsi="Times New Roman" w:cs="Times New Roman"/>
                <w:i/>
                <w:sz w:val="20"/>
                <w:szCs w:val="20"/>
              </w:rPr>
              <w:t>п</w:t>
            </w:r>
            <w:proofErr w:type="gramEnd"/>
            <w:r w:rsidRPr="00FE1B4A">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FE1B4A">
                <w:rPr>
                  <w:rFonts w:ascii="Times New Roman" w:eastAsia="Times New Roman" w:hAnsi="Times New Roman" w:cs="Times New Roman"/>
                  <w:i/>
                  <w:sz w:val="20"/>
                  <w:szCs w:val="20"/>
                </w:rPr>
                <w:t>підпунктах 3</w:t>
              </w:r>
            </w:hyperlink>
            <w:r w:rsidRPr="00FE1B4A">
              <w:rPr>
                <w:rFonts w:ascii="Times New Roman" w:eastAsia="Times New Roman" w:hAnsi="Times New Roman" w:cs="Times New Roman"/>
                <w:i/>
                <w:sz w:val="20"/>
                <w:szCs w:val="20"/>
              </w:rPr>
              <w:t xml:space="preserve">, </w:t>
            </w:r>
            <w:hyperlink r:id="rId13" w:anchor="n620">
              <w:r w:rsidRPr="00FE1B4A">
                <w:rPr>
                  <w:rFonts w:ascii="Times New Roman" w:eastAsia="Times New Roman" w:hAnsi="Times New Roman" w:cs="Times New Roman"/>
                  <w:i/>
                  <w:sz w:val="20"/>
                  <w:szCs w:val="20"/>
                </w:rPr>
                <w:t>5</w:t>
              </w:r>
            </w:hyperlink>
            <w:r w:rsidRPr="00FE1B4A">
              <w:rPr>
                <w:rFonts w:ascii="Times New Roman" w:eastAsia="Times New Roman" w:hAnsi="Times New Roman" w:cs="Times New Roman"/>
                <w:i/>
                <w:sz w:val="20"/>
                <w:szCs w:val="20"/>
              </w:rPr>
              <w:t xml:space="preserve">, </w:t>
            </w:r>
            <w:hyperlink r:id="rId14" w:anchor="n621">
              <w:r w:rsidRPr="00FE1B4A">
                <w:rPr>
                  <w:rFonts w:ascii="Times New Roman" w:eastAsia="Times New Roman" w:hAnsi="Times New Roman" w:cs="Times New Roman"/>
                  <w:i/>
                  <w:sz w:val="20"/>
                  <w:szCs w:val="20"/>
                </w:rPr>
                <w:t>6</w:t>
              </w:r>
            </w:hyperlink>
            <w:r w:rsidRPr="00FE1B4A">
              <w:rPr>
                <w:rFonts w:ascii="Times New Roman" w:eastAsia="Times New Roman" w:hAnsi="Times New Roman" w:cs="Times New Roman"/>
                <w:i/>
                <w:sz w:val="20"/>
                <w:szCs w:val="20"/>
              </w:rPr>
              <w:t xml:space="preserve"> і </w:t>
            </w:r>
            <w:hyperlink r:id="rId15" w:anchor="n627">
              <w:r w:rsidRPr="00FE1B4A">
                <w:rPr>
                  <w:rFonts w:ascii="Times New Roman" w:eastAsia="Times New Roman" w:hAnsi="Times New Roman" w:cs="Times New Roman"/>
                  <w:i/>
                  <w:sz w:val="20"/>
                  <w:szCs w:val="20"/>
                </w:rPr>
                <w:t>12</w:t>
              </w:r>
            </w:hyperlink>
            <w:r w:rsidRPr="00FE1B4A">
              <w:rPr>
                <w:rFonts w:ascii="Times New Roman" w:eastAsia="Times New Roman" w:hAnsi="Times New Roman" w:cs="Times New Roman"/>
                <w:i/>
                <w:sz w:val="20"/>
                <w:szCs w:val="20"/>
              </w:rPr>
              <w:t xml:space="preserve"> та в </w:t>
            </w:r>
            <w:hyperlink r:id="rId16" w:anchor="n628">
              <w:r w:rsidRPr="00FE1B4A">
                <w:rPr>
                  <w:rFonts w:ascii="Times New Roman" w:eastAsia="Times New Roman" w:hAnsi="Times New Roman" w:cs="Times New Roman"/>
                  <w:i/>
                  <w:sz w:val="20"/>
                  <w:szCs w:val="20"/>
                </w:rPr>
                <w:t>абзаці чотирнадцятому</w:t>
              </w:r>
            </w:hyperlink>
            <w:r w:rsidRPr="00FE1B4A">
              <w:rPr>
                <w:rFonts w:ascii="Times New Roman" w:eastAsia="Times New Roman" w:hAnsi="Times New Roman" w:cs="Times New Roman"/>
                <w:i/>
                <w:sz w:val="20"/>
                <w:szCs w:val="20"/>
              </w:rPr>
              <w:t xml:space="preserve"> пункту 47 Особливостей.</w:t>
            </w:r>
          </w:p>
          <w:p w:rsidR="00700AB8" w:rsidRPr="00FE1B4A" w:rsidRDefault="00A51164">
            <w:pPr>
              <w:spacing w:after="0" w:line="256" w:lineRule="auto"/>
              <w:ind w:right="140"/>
              <w:jc w:val="both"/>
              <w:rPr>
                <w:rFonts w:ascii="Times New Roman" w:eastAsia="Times New Roman" w:hAnsi="Times New Roman" w:cs="Times New Roman"/>
                <w:i/>
                <w:sz w:val="20"/>
                <w:szCs w:val="20"/>
              </w:rPr>
            </w:pPr>
            <w:proofErr w:type="gramStart"/>
            <w:r w:rsidRPr="00FE1B4A">
              <w:rPr>
                <w:rFonts w:ascii="Times New Roman" w:eastAsia="Times New Roman" w:hAnsi="Times New Roman" w:cs="Times New Roman"/>
                <w:i/>
                <w:sz w:val="20"/>
                <w:szCs w:val="20"/>
              </w:rPr>
              <w:t>З</w:t>
            </w:r>
            <w:proofErr w:type="gramEnd"/>
            <w:r w:rsidRPr="00FE1B4A">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E1B4A">
              <w:rPr>
                <w:rFonts w:ascii="Times New Roman" w:eastAsia="Times New Roman" w:hAnsi="Times New Roman" w:cs="Times New Roman"/>
                <w:b/>
                <w:i/>
                <w:sz w:val="20"/>
                <w:szCs w:val="20"/>
              </w:rPr>
              <w:t xml:space="preserve"> </w:t>
            </w:r>
            <w:proofErr w:type="gramStart"/>
            <w:r w:rsidRPr="00FE1B4A">
              <w:rPr>
                <w:rFonts w:ascii="Times New Roman" w:eastAsia="Times New Roman" w:hAnsi="Times New Roman" w:cs="Times New Roman"/>
                <w:i/>
                <w:sz w:val="20"/>
                <w:szCs w:val="20"/>
              </w:rPr>
              <w:t>свою</w:t>
            </w:r>
            <w:proofErr w:type="gramEnd"/>
            <w:r w:rsidRPr="00FE1B4A">
              <w:rPr>
                <w:rFonts w:ascii="Times New Roman" w:eastAsia="Times New Roman" w:hAnsi="Times New Roman" w:cs="Times New Roman"/>
                <w:i/>
                <w:sz w:val="20"/>
                <w:szCs w:val="20"/>
              </w:rPr>
              <w:t xml:space="preserve"> роботу, так і </w:t>
            </w:r>
            <w:r w:rsidRPr="00FE1B4A">
              <w:rPr>
                <w:rFonts w:ascii="Times New Roman" w:eastAsia="Times New Roman" w:hAnsi="Times New Roman" w:cs="Times New Roman"/>
                <w:i/>
                <w:sz w:val="20"/>
                <w:szCs w:val="20"/>
              </w:rPr>
              <w:lastRenderedPageBreak/>
              <w:t>відкриватись, поновлюватись у період воєнного стану.</w:t>
            </w:r>
          </w:p>
          <w:p w:rsidR="00700AB8" w:rsidRDefault="00A51164">
            <w:pPr>
              <w:spacing w:after="0" w:line="256" w:lineRule="auto"/>
              <w:ind w:right="140"/>
              <w:jc w:val="both"/>
              <w:rPr>
                <w:rFonts w:ascii="Times New Roman" w:eastAsia="Times New Roman" w:hAnsi="Times New Roman" w:cs="Times New Roman"/>
                <w:sz w:val="20"/>
                <w:szCs w:val="20"/>
                <w:highlight w:val="white"/>
              </w:rPr>
            </w:pPr>
            <w:r w:rsidRPr="00FE1B4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FE1B4A">
              <w:rPr>
                <w:rFonts w:ascii="Times New Roman" w:eastAsia="Times New Roman" w:hAnsi="Times New Roman" w:cs="Times New Roman"/>
                <w:i/>
                <w:sz w:val="20"/>
                <w:szCs w:val="20"/>
              </w:rPr>
              <w:t>вл</w:t>
            </w:r>
            <w:proofErr w:type="gramEnd"/>
            <w:r w:rsidRPr="00FE1B4A">
              <w:rPr>
                <w:rFonts w:ascii="Times New Roman" w:eastAsia="Times New Roman" w:hAnsi="Times New Roman" w:cs="Times New Roman"/>
                <w:i/>
                <w:sz w:val="20"/>
                <w:szCs w:val="20"/>
              </w:rPr>
              <w:t>і, надається переможцем.</w:t>
            </w:r>
          </w:p>
        </w:tc>
      </w:tr>
      <w:tr w:rsidR="00700A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0AB8" w:rsidRDefault="00A5116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00AB8" w:rsidRDefault="00700AB8">
            <w:pPr>
              <w:spacing w:after="0" w:line="240" w:lineRule="auto"/>
              <w:jc w:val="both"/>
              <w:rPr>
                <w:rFonts w:ascii="Times New Roman" w:eastAsia="Times New Roman" w:hAnsi="Times New Roman" w:cs="Times New Roman"/>
                <w:b/>
                <w:sz w:val="20"/>
                <w:szCs w:val="20"/>
                <w:highlight w:val="white"/>
              </w:rPr>
            </w:pP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700AB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0AB8" w:rsidRDefault="00700AB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00A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700AB8" w:rsidRDefault="00700AB8">
      <w:pPr>
        <w:spacing w:after="0" w:line="240" w:lineRule="auto"/>
        <w:rPr>
          <w:rFonts w:ascii="Times New Roman" w:eastAsia="Times New Roman" w:hAnsi="Times New Roman" w:cs="Times New Roman"/>
          <w:b/>
          <w:color w:val="000000"/>
          <w:sz w:val="20"/>
          <w:szCs w:val="20"/>
        </w:rPr>
      </w:pPr>
    </w:p>
    <w:p w:rsidR="00700AB8" w:rsidRDefault="00A511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700AB8" w:rsidTr="000C1D07">
        <w:trPr>
          <w:trHeight w:val="825"/>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700AB8" w:rsidRDefault="00700AB8">
            <w:pPr>
              <w:spacing w:after="0" w:line="240" w:lineRule="auto"/>
              <w:ind w:left="100"/>
              <w:jc w:val="center"/>
              <w:rPr>
                <w:rFonts w:ascii="Times New Roman" w:eastAsia="Times New Roman" w:hAnsi="Times New Roman" w:cs="Times New Roman"/>
                <w:sz w:val="20"/>
                <w:szCs w:val="20"/>
                <w:highlight w:val="white"/>
              </w:rPr>
            </w:pPr>
          </w:p>
        </w:tc>
        <w:tc>
          <w:tcPr>
            <w:tcW w:w="4605"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700AB8" w:rsidTr="000C1D07">
        <w:trPr>
          <w:trHeight w:val="1723"/>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AB8" w:rsidRDefault="00A511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Mar>
              <w:top w:w="100" w:type="dxa"/>
              <w:left w:w="100" w:type="dxa"/>
              <w:bottom w:w="100" w:type="dxa"/>
              <w:right w:w="100" w:type="dxa"/>
            </w:tcMar>
          </w:tcPr>
          <w:p w:rsidR="00700AB8" w:rsidRPr="000C1D07" w:rsidRDefault="00A51164">
            <w:pPr>
              <w:spacing w:after="0" w:line="240" w:lineRule="auto"/>
              <w:ind w:right="140"/>
              <w:jc w:val="both"/>
              <w:rPr>
                <w:rFonts w:ascii="Times New Roman" w:eastAsia="Times New Roman" w:hAnsi="Times New Roman" w:cs="Times New Roman"/>
                <w:b/>
                <w:sz w:val="20"/>
                <w:szCs w:val="20"/>
              </w:rPr>
            </w:pPr>
            <w:r w:rsidRPr="000C1D07">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0C1D07">
              <w:rPr>
                <w:rFonts w:ascii="Times New Roman" w:eastAsia="Times New Roman" w:hAnsi="Times New Roman" w:cs="Times New Roman"/>
                <w:b/>
                <w:sz w:val="20"/>
                <w:szCs w:val="20"/>
              </w:rPr>
              <w:t>пов’язан</w:t>
            </w:r>
            <w:proofErr w:type="gramEnd"/>
            <w:r w:rsidRPr="000C1D07">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00AB8" w:rsidRPr="000C1D07" w:rsidRDefault="00A51164">
            <w:pPr>
              <w:spacing w:after="0" w:line="276" w:lineRule="auto"/>
              <w:ind w:right="140"/>
              <w:jc w:val="both"/>
              <w:rPr>
                <w:rFonts w:ascii="Times New Roman" w:eastAsia="Times New Roman" w:hAnsi="Times New Roman" w:cs="Times New Roman"/>
                <w:i/>
                <w:sz w:val="20"/>
                <w:szCs w:val="20"/>
              </w:rPr>
            </w:pPr>
            <w:r w:rsidRPr="000C1D07">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0C1D07">
              <w:rPr>
                <w:rFonts w:ascii="Times New Roman" w:eastAsia="Times New Roman" w:hAnsi="Times New Roman" w:cs="Times New Roman"/>
                <w:i/>
                <w:sz w:val="20"/>
                <w:szCs w:val="20"/>
              </w:rPr>
              <w:t>вл</w:t>
            </w:r>
            <w:proofErr w:type="gramEnd"/>
            <w:r w:rsidRPr="000C1D07">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0C1D07">
                <w:rPr>
                  <w:rFonts w:ascii="Times New Roman" w:eastAsia="Times New Roman" w:hAnsi="Times New Roman" w:cs="Times New Roman"/>
                  <w:i/>
                  <w:sz w:val="20"/>
                  <w:szCs w:val="20"/>
                </w:rPr>
                <w:t>підпунктах 3</w:t>
              </w:r>
            </w:hyperlink>
            <w:r w:rsidRPr="000C1D07">
              <w:rPr>
                <w:rFonts w:ascii="Times New Roman" w:eastAsia="Times New Roman" w:hAnsi="Times New Roman" w:cs="Times New Roman"/>
                <w:i/>
                <w:sz w:val="20"/>
                <w:szCs w:val="20"/>
              </w:rPr>
              <w:t xml:space="preserve">, </w:t>
            </w:r>
            <w:hyperlink r:id="rId18" w:anchor="n620">
              <w:r w:rsidRPr="000C1D07">
                <w:rPr>
                  <w:rFonts w:ascii="Times New Roman" w:eastAsia="Times New Roman" w:hAnsi="Times New Roman" w:cs="Times New Roman"/>
                  <w:i/>
                  <w:sz w:val="20"/>
                  <w:szCs w:val="20"/>
                </w:rPr>
                <w:t>5</w:t>
              </w:r>
            </w:hyperlink>
            <w:r w:rsidRPr="000C1D07">
              <w:rPr>
                <w:rFonts w:ascii="Times New Roman" w:eastAsia="Times New Roman" w:hAnsi="Times New Roman" w:cs="Times New Roman"/>
                <w:i/>
                <w:sz w:val="20"/>
                <w:szCs w:val="20"/>
              </w:rPr>
              <w:t xml:space="preserve">, </w:t>
            </w:r>
            <w:hyperlink r:id="rId19" w:anchor="n621">
              <w:r w:rsidRPr="000C1D07">
                <w:rPr>
                  <w:rFonts w:ascii="Times New Roman" w:eastAsia="Times New Roman" w:hAnsi="Times New Roman" w:cs="Times New Roman"/>
                  <w:i/>
                  <w:sz w:val="20"/>
                  <w:szCs w:val="20"/>
                </w:rPr>
                <w:t>6</w:t>
              </w:r>
            </w:hyperlink>
            <w:r w:rsidRPr="000C1D07">
              <w:rPr>
                <w:rFonts w:ascii="Times New Roman" w:eastAsia="Times New Roman" w:hAnsi="Times New Roman" w:cs="Times New Roman"/>
                <w:i/>
                <w:sz w:val="20"/>
                <w:szCs w:val="20"/>
              </w:rPr>
              <w:t xml:space="preserve"> і </w:t>
            </w:r>
            <w:hyperlink r:id="rId20" w:anchor="n627">
              <w:r w:rsidRPr="000C1D07">
                <w:rPr>
                  <w:rFonts w:ascii="Times New Roman" w:eastAsia="Times New Roman" w:hAnsi="Times New Roman" w:cs="Times New Roman"/>
                  <w:i/>
                  <w:sz w:val="20"/>
                  <w:szCs w:val="20"/>
                </w:rPr>
                <w:t>12</w:t>
              </w:r>
            </w:hyperlink>
            <w:r w:rsidRPr="000C1D07">
              <w:rPr>
                <w:rFonts w:ascii="Times New Roman" w:eastAsia="Times New Roman" w:hAnsi="Times New Roman" w:cs="Times New Roman"/>
                <w:i/>
                <w:sz w:val="20"/>
                <w:szCs w:val="20"/>
              </w:rPr>
              <w:t xml:space="preserve"> та в </w:t>
            </w:r>
            <w:hyperlink r:id="rId21" w:anchor="n628">
              <w:r w:rsidRPr="000C1D07">
                <w:rPr>
                  <w:rFonts w:ascii="Times New Roman" w:eastAsia="Times New Roman" w:hAnsi="Times New Roman" w:cs="Times New Roman"/>
                  <w:i/>
                  <w:sz w:val="20"/>
                  <w:szCs w:val="20"/>
                </w:rPr>
                <w:t>абзаці чотирнадцятому</w:t>
              </w:r>
            </w:hyperlink>
            <w:r w:rsidRPr="000C1D07">
              <w:rPr>
                <w:rFonts w:ascii="Times New Roman" w:eastAsia="Times New Roman" w:hAnsi="Times New Roman" w:cs="Times New Roman"/>
                <w:i/>
                <w:sz w:val="20"/>
                <w:szCs w:val="20"/>
              </w:rPr>
              <w:t xml:space="preserve"> цього пункту.</w:t>
            </w:r>
          </w:p>
          <w:p w:rsidR="00700AB8" w:rsidRPr="000C1D07" w:rsidRDefault="00A51164">
            <w:pPr>
              <w:spacing w:after="0" w:line="276" w:lineRule="auto"/>
              <w:ind w:right="140"/>
              <w:jc w:val="both"/>
              <w:rPr>
                <w:rFonts w:ascii="Times New Roman" w:eastAsia="Times New Roman" w:hAnsi="Times New Roman" w:cs="Times New Roman"/>
                <w:i/>
                <w:sz w:val="20"/>
                <w:szCs w:val="20"/>
              </w:rPr>
            </w:pPr>
            <w:r w:rsidRPr="000C1D07">
              <w:rPr>
                <w:rFonts w:ascii="Times New Roman" w:eastAsia="Times New Roman" w:hAnsi="Times New Roman" w:cs="Times New Roman"/>
                <w:i/>
                <w:sz w:val="20"/>
                <w:szCs w:val="20"/>
              </w:rPr>
              <w:t xml:space="preserve">Згідно з </w:t>
            </w:r>
            <w:proofErr w:type="gramStart"/>
            <w:r w:rsidRPr="000C1D07">
              <w:rPr>
                <w:rFonts w:ascii="Times New Roman" w:eastAsia="Times New Roman" w:hAnsi="Times New Roman" w:cs="Times New Roman"/>
                <w:i/>
                <w:sz w:val="20"/>
                <w:szCs w:val="20"/>
              </w:rPr>
              <w:t>п</w:t>
            </w:r>
            <w:proofErr w:type="gramEnd"/>
            <w:r w:rsidRPr="000C1D07">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0C1D07">
                <w:rPr>
                  <w:rFonts w:ascii="Times New Roman" w:eastAsia="Times New Roman" w:hAnsi="Times New Roman" w:cs="Times New Roman"/>
                  <w:i/>
                  <w:sz w:val="20"/>
                  <w:szCs w:val="20"/>
                </w:rPr>
                <w:t>підпунктах 3</w:t>
              </w:r>
            </w:hyperlink>
            <w:r w:rsidRPr="000C1D07">
              <w:rPr>
                <w:rFonts w:ascii="Times New Roman" w:eastAsia="Times New Roman" w:hAnsi="Times New Roman" w:cs="Times New Roman"/>
                <w:i/>
                <w:sz w:val="20"/>
                <w:szCs w:val="20"/>
              </w:rPr>
              <w:t xml:space="preserve">, </w:t>
            </w:r>
            <w:hyperlink r:id="rId23" w:anchor="n620">
              <w:r w:rsidRPr="000C1D07">
                <w:rPr>
                  <w:rFonts w:ascii="Times New Roman" w:eastAsia="Times New Roman" w:hAnsi="Times New Roman" w:cs="Times New Roman"/>
                  <w:i/>
                  <w:sz w:val="20"/>
                  <w:szCs w:val="20"/>
                </w:rPr>
                <w:t>5</w:t>
              </w:r>
            </w:hyperlink>
            <w:r w:rsidRPr="000C1D07">
              <w:rPr>
                <w:rFonts w:ascii="Times New Roman" w:eastAsia="Times New Roman" w:hAnsi="Times New Roman" w:cs="Times New Roman"/>
                <w:i/>
                <w:sz w:val="20"/>
                <w:szCs w:val="20"/>
              </w:rPr>
              <w:t xml:space="preserve">, </w:t>
            </w:r>
            <w:hyperlink r:id="rId24" w:anchor="n621">
              <w:r w:rsidRPr="000C1D07">
                <w:rPr>
                  <w:rFonts w:ascii="Times New Roman" w:eastAsia="Times New Roman" w:hAnsi="Times New Roman" w:cs="Times New Roman"/>
                  <w:i/>
                  <w:sz w:val="20"/>
                  <w:szCs w:val="20"/>
                </w:rPr>
                <w:t>6</w:t>
              </w:r>
            </w:hyperlink>
            <w:r w:rsidRPr="000C1D07">
              <w:rPr>
                <w:rFonts w:ascii="Times New Roman" w:eastAsia="Times New Roman" w:hAnsi="Times New Roman" w:cs="Times New Roman"/>
                <w:i/>
                <w:sz w:val="20"/>
                <w:szCs w:val="20"/>
              </w:rPr>
              <w:t xml:space="preserve"> і </w:t>
            </w:r>
            <w:hyperlink r:id="rId25" w:anchor="n627">
              <w:r w:rsidRPr="000C1D07">
                <w:rPr>
                  <w:rFonts w:ascii="Times New Roman" w:eastAsia="Times New Roman" w:hAnsi="Times New Roman" w:cs="Times New Roman"/>
                  <w:i/>
                  <w:sz w:val="20"/>
                  <w:szCs w:val="20"/>
                </w:rPr>
                <w:t>12</w:t>
              </w:r>
            </w:hyperlink>
            <w:r w:rsidRPr="000C1D07">
              <w:rPr>
                <w:rFonts w:ascii="Times New Roman" w:eastAsia="Times New Roman" w:hAnsi="Times New Roman" w:cs="Times New Roman"/>
                <w:i/>
                <w:sz w:val="20"/>
                <w:szCs w:val="20"/>
              </w:rPr>
              <w:t xml:space="preserve"> та в </w:t>
            </w:r>
            <w:hyperlink r:id="rId26" w:anchor="n628">
              <w:r w:rsidRPr="000C1D07">
                <w:rPr>
                  <w:rFonts w:ascii="Times New Roman" w:eastAsia="Times New Roman" w:hAnsi="Times New Roman" w:cs="Times New Roman"/>
                  <w:i/>
                  <w:sz w:val="20"/>
                  <w:szCs w:val="20"/>
                </w:rPr>
                <w:t>абзаці чотирнадцятому</w:t>
              </w:r>
            </w:hyperlink>
            <w:r w:rsidRPr="000C1D07">
              <w:rPr>
                <w:rFonts w:ascii="Times New Roman" w:eastAsia="Times New Roman" w:hAnsi="Times New Roman" w:cs="Times New Roman"/>
                <w:i/>
                <w:sz w:val="20"/>
                <w:szCs w:val="20"/>
              </w:rPr>
              <w:t xml:space="preserve"> пункту 47 Особливостей.</w:t>
            </w:r>
          </w:p>
          <w:p w:rsidR="00700AB8" w:rsidRPr="000C1D07" w:rsidRDefault="00A51164">
            <w:pPr>
              <w:spacing w:after="0" w:line="256" w:lineRule="auto"/>
              <w:ind w:right="140"/>
              <w:jc w:val="both"/>
              <w:rPr>
                <w:rFonts w:ascii="Times New Roman" w:eastAsia="Times New Roman" w:hAnsi="Times New Roman" w:cs="Times New Roman"/>
                <w:i/>
                <w:sz w:val="20"/>
                <w:szCs w:val="20"/>
              </w:rPr>
            </w:pPr>
            <w:proofErr w:type="gramStart"/>
            <w:r w:rsidRPr="000C1D07">
              <w:rPr>
                <w:rFonts w:ascii="Times New Roman" w:eastAsia="Times New Roman" w:hAnsi="Times New Roman" w:cs="Times New Roman"/>
                <w:i/>
                <w:sz w:val="20"/>
                <w:szCs w:val="20"/>
              </w:rPr>
              <w:t>З</w:t>
            </w:r>
            <w:proofErr w:type="gramEnd"/>
            <w:r w:rsidRPr="000C1D07">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0C1D07">
              <w:rPr>
                <w:rFonts w:ascii="Times New Roman" w:eastAsia="Times New Roman" w:hAnsi="Times New Roman" w:cs="Times New Roman"/>
                <w:i/>
                <w:sz w:val="20"/>
                <w:szCs w:val="20"/>
              </w:rPr>
              <w:t>свою</w:t>
            </w:r>
            <w:proofErr w:type="gramEnd"/>
            <w:r w:rsidRPr="000C1D07">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700AB8" w:rsidRDefault="00A51164">
            <w:pPr>
              <w:spacing w:after="0" w:line="240" w:lineRule="auto"/>
              <w:ind w:right="140"/>
              <w:jc w:val="both"/>
              <w:rPr>
                <w:rFonts w:ascii="Times New Roman" w:eastAsia="Times New Roman" w:hAnsi="Times New Roman" w:cs="Times New Roman"/>
                <w:sz w:val="20"/>
                <w:szCs w:val="20"/>
              </w:rPr>
            </w:pPr>
            <w:r w:rsidRPr="000C1D07">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0C1D07">
              <w:rPr>
                <w:rFonts w:ascii="Times New Roman" w:eastAsia="Times New Roman" w:hAnsi="Times New Roman" w:cs="Times New Roman"/>
                <w:i/>
                <w:sz w:val="20"/>
                <w:szCs w:val="20"/>
              </w:rPr>
              <w:t>вл</w:t>
            </w:r>
            <w:proofErr w:type="gramEnd"/>
            <w:r w:rsidRPr="000C1D07">
              <w:rPr>
                <w:rFonts w:ascii="Times New Roman" w:eastAsia="Times New Roman" w:hAnsi="Times New Roman" w:cs="Times New Roman"/>
                <w:i/>
                <w:sz w:val="20"/>
                <w:szCs w:val="20"/>
              </w:rPr>
              <w:t>і, надається переможцем.</w:t>
            </w:r>
          </w:p>
        </w:tc>
      </w:tr>
      <w:tr w:rsidR="00700AB8" w:rsidTr="000C1D07">
        <w:trPr>
          <w:trHeight w:val="2152"/>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Mar>
              <w:top w:w="100" w:type="dxa"/>
              <w:left w:w="100" w:type="dxa"/>
              <w:bottom w:w="100" w:type="dxa"/>
              <w:right w:w="100" w:type="dxa"/>
            </w:tcMar>
          </w:tcPr>
          <w:p w:rsidR="00700AB8" w:rsidRDefault="00A5116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0AB8" w:rsidRDefault="00700AB8">
            <w:pPr>
              <w:spacing w:after="0" w:line="240" w:lineRule="auto"/>
              <w:jc w:val="both"/>
              <w:rPr>
                <w:rFonts w:ascii="Times New Roman" w:eastAsia="Times New Roman" w:hAnsi="Times New Roman" w:cs="Times New Roman"/>
                <w:b/>
                <w:color w:val="000000"/>
                <w:sz w:val="20"/>
                <w:szCs w:val="20"/>
              </w:rPr>
            </w:pPr>
          </w:p>
          <w:p w:rsidR="00700AB8" w:rsidRDefault="00A511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00AB8" w:rsidTr="000C1D07">
        <w:trPr>
          <w:trHeight w:val="1635"/>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Mar>
              <w:top w:w="100" w:type="dxa"/>
              <w:left w:w="100" w:type="dxa"/>
              <w:bottom w:w="100" w:type="dxa"/>
              <w:right w:w="100" w:type="dxa"/>
            </w:tcMar>
          </w:tcPr>
          <w:p w:rsidR="00700AB8" w:rsidRDefault="00A511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0AB8" w:rsidRDefault="00A5116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Mar>
              <w:top w:w="100" w:type="dxa"/>
              <w:left w:w="100" w:type="dxa"/>
              <w:bottom w:w="100" w:type="dxa"/>
              <w:right w:w="100" w:type="dxa"/>
            </w:tcMar>
          </w:tcPr>
          <w:p w:rsidR="00700AB8" w:rsidRDefault="00700A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00AB8" w:rsidTr="000C1D07">
        <w:trPr>
          <w:trHeight w:val="4092"/>
        </w:trPr>
        <w:tc>
          <w:tcPr>
            <w:tcW w:w="587" w:type="dxa"/>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0AB8" w:rsidRDefault="00A511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Mar>
              <w:top w:w="100" w:type="dxa"/>
              <w:left w:w="100" w:type="dxa"/>
              <w:bottom w:w="100" w:type="dxa"/>
              <w:right w:w="100" w:type="dxa"/>
            </w:tcMar>
          </w:tcPr>
          <w:p w:rsidR="00700AB8" w:rsidRDefault="00A5116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00AB8" w:rsidRDefault="00700AB8">
      <w:pPr>
        <w:shd w:val="clear" w:color="auto" w:fill="FFFFFF"/>
        <w:spacing w:after="0" w:line="240" w:lineRule="auto"/>
        <w:rPr>
          <w:rFonts w:ascii="Times New Roman" w:eastAsia="Times New Roman" w:hAnsi="Times New Roman" w:cs="Times New Roman"/>
          <w:sz w:val="20"/>
          <w:szCs w:val="20"/>
        </w:rPr>
      </w:pPr>
    </w:p>
    <w:p w:rsidR="00700AB8" w:rsidRPr="000C1D07" w:rsidRDefault="00A5116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r w:rsidRPr="000C1D07">
        <w:rPr>
          <w:rFonts w:ascii="Times New Roman" w:eastAsia="Times New Roman" w:hAnsi="Times New Roman" w:cs="Times New Roman"/>
          <w:b/>
          <w:color w:val="000000"/>
          <w:sz w:val="20"/>
          <w:szCs w:val="20"/>
        </w:rPr>
        <w:t xml:space="preserve">Інша інформація встановлена відповідно до законодавства (для УЧАСНИКІВ </w:t>
      </w:r>
      <w:r w:rsidRPr="000C1D07">
        <w:rPr>
          <w:rFonts w:ascii="Times New Roman" w:eastAsia="Times New Roman" w:hAnsi="Times New Roman" w:cs="Times New Roman"/>
          <w:b/>
          <w:sz w:val="20"/>
          <w:szCs w:val="20"/>
        </w:rPr>
        <w:t>—</w:t>
      </w:r>
      <w:r w:rsidRPr="000C1D07">
        <w:rPr>
          <w:rFonts w:ascii="Times New Roman" w:eastAsia="Times New Roman" w:hAnsi="Times New Roman" w:cs="Times New Roman"/>
          <w:b/>
          <w:color w:val="000000"/>
          <w:sz w:val="20"/>
          <w:szCs w:val="20"/>
        </w:rPr>
        <w:t xml:space="preserve"> юридичних осіб, фізичних осіб та фізичних осіб</w:t>
      </w:r>
      <w:r w:rsidRPr="000C1D07">
        <w:rPr>
          <w:rFonts w:ascii="Times New Roman" w:eastAsia="Times New Roman" w:hAnsi="Times New Roman" w:cs="Times New Roman"/>
          <w:b/>
          <w:sz w:val="20"/>
          <w:szCs w:val="20"/>
        </w:rPr>
        <w:t xml:space="preserve"> — </w:t>
      </w:r>
      <w:proofErr w:type="gramStart"/>
      <w:r w:rsidRPr="000C1D07">
        <w:rPr>
          <w:rFonts w:ascii="Times New Roman" w:eastAsia="Times New Roman" w:hAnsi="Times New Roman" w:cs="Times New Roman"/>
          <w:b/>
          <w:color w:val="000000"/>
          <w:sz w:val="20"/>
          <w:szCs w:val="20"/>
        </w:rPr>
        <w:t>п</w:t>
      </w:r>
      <w:proofErr w:type="gramEnd"/>
      <w:r w:rsidRPr="000C1D07">
        <w:rPr>
          <w:rFonts w:ascii="Times New Roman" w:eastAsia="Times New Roman" w:hAnsi="Times New Roman" w:cs="Times New Roman"/>
          <w:b/>
          <w:color w:val="000000"/>
          <w:sz w:val="20"/>
          <w:szCs w:val="20"/>
        </w:rPr>
        <w:t>ідприємців)</w:t>
      </w:r>
      <w:r w:rsidRPr="000C1D07">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700A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00AB8" w:rsidRDefault="00A5116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00AB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700A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700AB8" w:rsidRDefault="00A5116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700A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B8" w:rsidRDefault="00A511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w:t>
            </w:r>
          </w:p>
          <w:p w:rsidR="00700AB8" w:rsidRDefault="00A511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w:t>
            </w:r>
            <w:r>
              <w:rPr>
                <w:rFonts w:ascii="Times New Roman" w:eastAsia="Times New Roman" w:hAnsi="Times New Roman" w:cs="Times New Roman"/>
                <w:sz w:val="20"/>
                <w:szCs w:val="20"/>
              </w:rPr>
              <w:lastRenderedPageBreak/>
              <w:t xml:space="preserve">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1906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641" w:rsidRDefault="009B171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641" w:rsidRDefault="00731B59">
            <w:pPr>
              <w:spacing w:after="0" w:line="240" w:lineRule="auto"/>
              <w:jc w:val="both"/>
              <w:rPr>
                <w:rFonts w:ascii="Times New Roman" w:eastAsia="Times New Roman" w:hAnsi="Times New Roman" w:cs="Times New Roman"/>
                <w:sz w:val="20"/>
                <w:szCs w:val="20"/>
              </w:rPr>
            </w:pPr>
            <w:r w:rsidRPr="00731B59">
              <w:rPr>
                <w:rFonts w:ascii="Times New Roman" w:eastAsia="Times New Roman" w:hAnsi="Times New Roman" w:cs="Times New Roman"/>
                <w:sz w:val="20"/>
                <w:szCs w:val="20"/>
              </w:rPr>
              <w:t>Якщо вартість закупі</w:t>
            </w:r>
            <w:proofErr w:type="gramStart"/>
            <w:r w:rsidRPr="00731B59">
              <w:rPr>
                <w:rFonts w:ascii="Times New Roman" w:eastAsia="Times New Roman" w:hAnsi="Times New Roman" w:cs="Times New Roman"/>
                <w:sz w:val="20"/>
                <w:szCs w:val="20"/>
              </w:rPr>
              <w:t>вл</w:t>
            </w:r>
            <w:proofErr w:type="gramEnd"/>
            <w:r w:rsidRPr="00731B59">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7">
              <w:r w:rsidRPr="00731B59">
                <w:rPr>
                  <w:rStyle w:val="a5"/>
                  <w:rFonts w:ascii="Times New Roman" w:eastAsia="Times New Roman" w:hAnsi="Times New Roman" w:cs="Times New Roman"/>
                  <w:sz w:val="20"/>
                  <w:szCs w:val="20"/>
                </w:rPr>
                <w:t>Наказом № 794/21</w:t>
              </w:r>
            </w:hyperlink>
            <w:r w:rsidRPr="00731B5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9B17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712" w:rsidRDefault="009B171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712" w:rsidRDefault="00731B59">
            <w:pPr>
              <w:spacing w:after="0" w:line="240" w:lineRule="auto"/>
              <w:jc w:val="both"/>
              <w:rPr>
                <w:rFonts w:ascii="Times New Roman" w:eastAsia="Times New Roman" w:hAnsi="Times New Roman" w:cs="Times New Roman"/>
                <w:sz w:val="20"/>
                <w:szCs w:val="20"/>
              </w:rPr>
            </w:pPr>
            <w:r w:rsidRPr="00731B59">
              <w:rPr>
                <w:rFonts w:ascii="Times New Roman" w:eastAsia="Times New Roman" w:hAnsi="Times New Roman" w:cs="Times New Roman"/>
                <w:sz w:val="20"/>
                <w:szCs w:val="20"/>
              </w:rPr>
              <w:t>Довідка в довільній формі, яка містить загальну інформацію про Учасника процедури закупі</w:t>
            </w:r>
            <w:proofErr w:type="gramStart"/>
            <w:r w:rsidRPr="00731B59">
              <w:rPr>
                <w:rFonts w:ascii="Times New Roman" w:eastAsia="Times New Roman" w:hAnsi="Times New Roman" w:cs="Times New Roman"/>
                <w:sz w:val="20"/>
                <w:szCs w:val="20"/>
              </w:rPr>
              <w:t>вл</w:t>
            </w:r>
            <w:proofErr w:type="gramEnd"/>
            <w:r w:rsidRPr="00731B59">
              <w:rPr>
                <w:rFonts w:ascii="Times New Roman" w:eastAsia="Times New Roman" w:hAnsi="Times New Roman" w:cs="Times New Roman"/>
                <w:sz w:val="20"/>
                <w:szCs w:val="20"/>
              </w:rPr>
              <w:t>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9B1712" w:rsidRPr="00731B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712" w:rsidRDefault="009B171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59" w:rsidRPr="00731B59" w:rsidRDefault="00731B59" w:rsidP="00731B59">
            <w:pPr>
              <w:spacing w:after="0" w:line="240" w:lineRule="auto"/>
              <w:jc w:val="both"/>
              <w:rPr>
                <w:rFonts w:ascii="Times New Roman" w:eastAsia="Times New Roman" w:hAnsi="Times New Roman" w:cs="Times New Roman"/>
                <w:sz w:val="20"/>
                <w:szCs w:val="20"/>
              </w:rPr>
            </w:pPr>
            <w:r w:rsidRPr="00731B59">
              <w:rPr>
                <w:rFonts w:ascii="Times New Roman" w:eastAsia="Times New Roman" w:hAnsi="Times New Roman" w:cs="Times New Roman"/>
                <w:sz w:val="20"/>
                <w:szCs w:val="20"/>
                <w:lang w:val="uk-UA"/>
              </w:rPr>
              <w:t>Повноваження щодо підпису документів тендерної пропозиції та договору за р</w:t>
            </w:r>
            <w:r w:rsidRPr="00731B59">
              <w:rPr>
                <w:rFonts w:ascii="Times New Roman" w:eastAsia="Times New Roman" w:hAnsi="Times New Roman" w:cs="Times New Roman"/>
                <w:sz w:val="20"/>
                <w:szCs w:val="20"/>
              </w:rPr>
              <w:t xml:space="preserve">езультатами процедури закупівлі </w:t>
            </w:r>
            <w:r w:rsidRPr="00731B59">
              <w:rPr>
                <w:rFonts w:ascii="Times New Roman" w:eastAsia="Times New Roman" w:hAnsi="Times New Roman" w:cs="Times New Roman"/>
                <w:sz w:val="20"/>
                <w:szCs w:val="20"/>
                <w:lang w:val="uk-UA"/>
              </w:rPr>
              <w:t>уповноваженої особи учасника процедури закупівлі підтверджується</w:t>
            </w:r>
            <w:r w:rsidRPr="00731B59">
              <w:rPr>
                <w:rFonts w:ascii="Times New Roman" w:eastAsia="Times New Roman" w:hAnsi="Times New Roman" w:cs="Times New Roman"/>
                <w:sz w:val="20"/>
                <w:szCs w:val="20"/>
              </w:rPr>
              <w:t xml:space="preserve"> </w:t>
            </w:r>
            <w:r w:rsidRPr="00731B59">
              <w:rPr>
                <w:rFonts w:ascii="Times New Roman" w:eastAsia="Times New Roman" w:hAnsi="Times New Roman" w:cs="Times New Roman"/>
                <w:b/>
                <w:i/>
                <w:sz w:val="20"/>
                <w:szCs w:val="20"/>
              </w:rPr>
              <w:t>(у разі якщо учасником є юридична особа)</w:t>
            </w:r>
            <w:r w:rsidRPr="00731B59">
              <w:rPr>
                <w:rFonts w:ascii="Times New Roman" w:eastAsia="Times New Roman" w:hAnsi="Times New Roman" w:cs="Times New Roman"/>
                <w:b/>
                <w:i/>
                <w:sz w:val="20"/>
                <w:szCs w:val="20"/>
                <w:lang w:val="uk-UA"/>
              </w:rPr>
              <w:t>:</w:t>
            </w:r>
            <w:r w:rsidRPr="00731B59">
              <w:rPr>
                <w:rFonts w:ascii="Times New Roman" w:eastAsia="Times New Roman" w:hAnsi="Times New Roman" w:cs="Times New Roman"/>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9B1712" w:rsidRPr="00731B59" w:rsidRDefault="00731B59" w:rsidP="00731B59">
            <w:pPr>
              <w:spacing w:after="0" w:line="240" w:lineRule="auto"/>
              <w:jc w:val="both"/>
              <w:rPr>
                <w:rFonts w:ascii="Times New Roman" w:eastAsia="Times New Roman" w:hAnsi="Times New Roman" w:cs="Times New Roman"/>
                <w:sz w:val="20"/>
                <w:szCs w:val="20"/>
                <w:lang w:val="uk-UA"/>
              </w:rPr>
            </w:pPr>
            <w:r w:rsidRPr="00731B59">
              <w:rPr>
                <w:rFonts w:ascii="Times New Roman" w:eastAsia="Times New Roman" w:hAnsi="Times New Roman" w:cs="Times New Roman"/>
                <w:b/>
                <w:i/>
                <w:sz w:val="20"/>
                <w:szCs w:val="20"/>
              </w:rPr>
              <w:t xml:space="preserve">У разі, якщо учасником є фізична особа або фізична особа-підприємець </w:t>
            </w:r>
            <w:r w:rsidRPr="00731B59">
              <w:rPr>
                <w:rFonts w:ascii="Times New Roman" w:eastAsia="Times New Roman" w:hAnsi="Times New Roman" w:cs="Times New Roman"/>
                <w:i/>
                <w:sz w:val="20"/>
                <w:szCs w:val="20"/>
              </w:rPr>
              <w:t xml:space="preserve">(далі </w:t>
            </w:r>
            <w:proofErr w:type="gramStart"/>
            <w:r w:rsidRPr="00731B59">
              <w:rPr>
                <w:rFonts w:ascii="Times New Roman" w:eastAsia="Times New Roman" w:hAnsi="Times New Roman" w:cs="Times New Roman"/>
                <w:i/>
                <w:sz w:val="20"/>
                <w:szCs w:val="20"/>
              </w:rPr>
              <w:t>–у</w:t>
            </w:r>
            <w:proofErr w:type="gramEnd"/>
            <w:r w:rsidRPr="00731B59">
              <w:rPr>
                <w:rFonts w:ascii="Times New Roman" w:eastAsia="Times New Roman" w:hAnsi="Times New Roman" w:cs="Times New Roman"/>
                <w:i/>
                <w:sz w:val="20"/>
                <w:szCs w:val="20"/>
              </w:rPr>
              <w:t>повноважена особа)</w:t>
            </w:r>
            <w:r w:rsidRPr="00731B59">
              <w:rPr>
                <w:rFonts w:ascii="Times New Roman" w:eastAsia="Times New Roman" w:hAnsi="Times New Roman" w:cs="Times New Roman"/>
                <w:sz w:val="20"/>
                <w:szCs w:val="20"/>
                <w:lang w:val="uk-UA"/>
              </w:rPr>
              <w:t xml:space="preserve"> </w:t>
            </w:r>
            <w:r w:rsidRPr="00731B59">
              <w:rPr>
                <w:rFonts w:ascii="Times New Roman" w:eastAsia="Times New Roman" w:hAnsi="Times New Roman" w:cs="Times New Roman"/>
                <w:sz w:val="20"/>
                <w:szCs w:val="20"/>
              </w:rPr>
              <w:t>п</w:t>
            </w:r>
            <w:r w:rsidRPr="00731B59">
              <w:rPr>
                <w:rFonts w:ascii="Times New Roman" w:eastAsia="Times New Roman" w:hAnsi="Times New Roman" w:cs="Times New Roman"/>
                <w:sz w:val="20"/>
                <w:szCs w:val="20"/>
                <w:lang w:val="uk-UA"/>
              </w:rPr>
              <w:t>овноваження щодо підпису документів тендерної пропозиції та договору за р</w:t>
            </w:r>
            <w:r w:rsidRPr="00731B59">
              <w:rPr>
                <w:rFonts w:ascii="Times New Roman" w:eastAsia="Times New Roman" w:hAnsi="Times New Roman" w:cs="Times New Roman"/>
                <w:sz w:val="20"/>
                <w:szCs w:val="20"/>
              </w:rPr>
              <w:t xml:space="preserve">езультатами процедури закупівлі </w:t>
            </w:r>
            <w:r w:rsidRPr="00731B59">
              <w:rPr>
                <w:rFonts w:ascii="Times New Roman" w:eastAsia="Times New Roman" w:hAnsi="Times New Roman" w:cs="Times New Roman"/>
                <w:sz w:val="20"/>
                <w:szCs w:val="20"/>
                <w:lang w:val="uk-UA"/>
              </w:rPr>
              <w:t>уповноваженої особи учасника процедури закупівлі підтверджується копі</w:t>
            </w:r>
            <w:r w:rsidRPr="00731B59">
              <w:rPr>
                <w:rFonts w:ascii="Times New Roman" w:eastAsia="Times New Roman" w:hAnsi="Times New Roman" w:cs="Times New Roman"/>
                <w:sz w:val="20"/>
                <w:szCs w:val="20"/>
              </w:rPr>
              <w:t>єю</w:t>
            </w:r>
            <w:r w:rsidRPr="00731B59">
              <w:rPr>
                <w:rFonts w:ascii="Times New Roman" w:eastAsia="Times New Roman" w:hAnsi="Times New Roman" w:cs="Times New Roman"/>
                <w:sz w:val="20"/>
                <w:szCs w:val="20"/>
                <w:lang w:val="uk-UA"/>
              </w:rPr>
              <w:t xml:space="preserve">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bookmarkStart w:id="0" w:name="_GoBack"/>
            <w:bookmarkEnd w:id="0"/>
          </w:p>
        </w:tc>
      </w:tr>
    </w:tbl>
    <w:p w:rsidR="00700AB8" w:rsidRPr="00731B59" w:rsidRDefault="00700AB8">
      <w:pPr>
        <w:spacing w:after="0" w:line="240" w:lineRule="auto"/>
        <w:rPr>
          <w:rFonts w:ascii="Times New Roman" w:eastAsia="Times New Roman" w:hAnsi="Times New Roman" w:cs="Times New Roman"/>
          <w:sz w:val="20"/>
          <w:szCs w:val="20"/>
          <w:lang w:val="uk-UA"/>
        </w:rPr>
      </w:pPr>
    </w:p>
    <w:sectPr w:rsidR="00700AB8" w:rsidRPr="00731B5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F75"/>
    <w:multiLevelType w:val="multilevel"/>
    <w:tmpl w:val="CE284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6D56298"/>
    <w:multiLevelType w:val="multilevel"/>
    <w:tmpl w:val="51A45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7E2BAB"/>
    <w:multiLevelType w:val="multilevel"/>
    <w:tmpl w:val="DE1A2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FF93EC1"/>
    <w:multiLevelType w:val="multilevel"/>
    <w:tmpl w:val="7C6E0F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ACD7920"/>
    <w:multiLevelType w:val="multilevel"/>
    <w:tmpl w:val="209A3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
  <w:rsids>
    <w:rsidRoot w:val="00700AB8"/>
    <w:rsid w:val="000C1D07"/>
    <w:rsid w:val="00190641"/>
    <w:rsid w:val="00190B08"/>
    <w:rsid w:val="0019681E"/>
    <w:rsid w:val="00511EF2"/>
    <w:rsid w:val="0063269E"/>
    <w:rsid w:val="00700AB8"/>
    <w:rsid w:val="00731B59"/>
    <w:rsid w:val="009B1712"/>
    <w:rsid w:val="00A51164"/>
    <w:rsid w:val="00B20FF5"/>
    <w:rsid w:val="00FE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13</cp:revision>
  <dcterms:created xsi:type="dcterms:W3CDTF">2023-10-03T12:38:00Z</dcterms:created>
  <dcterms:modified xsi:type="dcterms:W3CDTF">2023-10-04T07:45:00Z</dcterms:modified>
</cp:coreProperties>
</file>