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E908D9" w14:textId="69EF7D3F" w:rsidR="001A05F3" w:rsidRPr="00ED52E3" w:rsidRDefault="001A05F3" w:rsidP="001A05F3">
      <w:pPr>
        <w:ind w:right="142" w:firstLine="0"/>
        <w:jc w:val="center"/>
        <w:rPr>
          <w:rFonts w:eastAsia="Calibri"/>
          <w:noProof/>
          <w:sz w:val="28"/>
          <w:szCs w:val="22"/>
          <w:lang w:val="uk-UA" w:eastAsia="en-US"/>
        </w:rPr>
      </w:pPr>
      <w:r w:rsidRPr="00ED52E3">
        <w:rPr>
          <w:rFonts w:eastAsia="Calibri"/>
          <w:noProof/>
          <w:sz w:val="28"/>
          <w:szCs w:val="22"/>
        </w:rPr>
        <w:drawing>
          <wp:inline distT="0" distB="0" distL="0" distR="0" wp14:anchorId="4D38AB07" wp14:editId="1205FFD7">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7D05622B" w14:textId="77777777" w:rsidR="001A05F3" w:rsidRPr="00ED52E3" w:rsidRDefault="001A05F3" w:rsidP="001A05F3">
      <w:pPr>
        <w:ind w:right="142" w:firstLine="0"/>
        <w:rPr>
          <w:rFonts w:eastAsia="Calibri"/>
          <w:noProof/>
          <w:sz w:val="28"/>
          <w:szCs w:val="22"/>
          <w:lang w:val="uk-UA" w:eastAsia="en-US"/>
        </w:rPr>
      </w:pPr>
    </w:p>
    <w:p w14:paraId="5293F6D8" w14:textId="77777777" w:rsidR="001A05F3" w:rsidRPr="00ED52E3" w:rsidRDefault="001A05F3" w:rsidP="001A05F3">
      <w:pPr>
        <w:ind w:right="142" w:firstLine="0"/>
        <w:jc w:val="center"/>
        <w:rPr>
          <w:rFonts w:eastAsia="Times New Roman"/>
          <w:b/>
          <w:caps/>
          <w:sz w:val="28"/>
          <w:szCs w:val="28"/>
          <w:lang w:val="uk-UA"/>
        </w:rPr>
      </w:pPr>
      <w:r w:rsidRPr="00ED52E3">
        <w:rPr>
          <w:rFonts w:eastAsia="Times New Roman"/>
          <w:b/>
          <w:caps/>
          <w:sz w:val="28"/>
          <w:szCs w:val="28"/>
          <w:lang w:val="uk-UA"/>
        </w:rPr>
        <w:t>філія «вокзальна компанія»</w:t>
      </w:r>
    </w:p>
    <w:p w14:paraId="1171939D" w14:textId="77777777" w:rsidR="001A05F3" w:rsidRPr="00ED52E3" w:rsidRDefault="001A05F3" w:rsidP="001A05F3">
      <w:pPr>
        <w:ind w:right="142" w:firstLine="0"/>
        <w:jc w:val="center"/>
        <w:rPr>
          <w:rFonts w:eastAsia="Times New Roman"/>
          <w:b/>
          <w:caps/>
          <w:sz w:val="28"/>
          <w:szCs w:val="28"/>
          <w:lang w:val="uk-UA"/>
        </w:rPr>
      </w:pPr>
      <w:r w:rsidRPr="00ED52E3">
        <w:rPr>
          <w:rFonts w:eastAsia="Times New Roman"/>
          <w:b/>
          <w:caps/>
          <w:sz w:val="28"/>
          <w:szCs w:val="28"/>
          <w:lang w:val="uk-UA"/>
        </w:rPr>
        <w:t>акціонерного Товариства «Українська залізниця»</w:t>
      </w:r>
    </w:p>
    <w:p w14:paraId="7A24EACF" w14:textId="670B5AD8" w:rsidR="001E147A" w:rsidRPr="00ED52E3" w:rsidRDefault="00AD199D" w:rsidP="006447F8">
      <w:pPr>
        <w:shd w:val="clear" w:color="auto" w:fill="FFFFFF" w:themeFill="background1"/>
        <w:jc w:val="center"/>
        <w:rPr>
          <w:b/>
          <w:bCs/>
          <w:lang w:val="uk-UA"/>
        </w:rPr>
      </w:pPr>
      <w:r w:rsidRPr="00ED52E3">
        <w:rPr>
          <w:lang w:val="uk-UA"/>
        </w:rPr>
        <w:tab/>
      </w: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9164E8" w:rsidRPr="00910A52" w14:paraId="6A0CD970" w14:textId="77777777" w:rsidTr="00916EE5">
        <w:trPr>
          <w:trHeight w:val="2336"/>
        </w:trPr>
        <w:tc>
          <w:tcPr>
            <w:tcW w:w="5360" w:type="dxa"/>
          </w:tcPr>
          <w:p w14:paraId="0B349BD9" w14:textId="77777777" w:rsidR="001A05F3" w:rsidRPr="00ED52E3" w:rsidRDefault="001A05F3" w:rsidP="006447F8">
            <w:pPr>
              <w:shd w:val="clear" w:color="auto" w:fill="FFFFFF" w:themeFill="background1"/>
              <w:ind w:left="851"/>
              <w:outlineLvl w:val="0"/>
              <w:rPr>
                <w:lang w:val="uk-UA"/>
              </w:rPr>
            </w:pPr>
          </w:p>
          <w:p w14:paraId="7C4B84E8" w14:textId="77777777" w:rsidR="001A05F3" w:rsidRPr="00ED52E3" w:rsidRDefault="001A05F3" w:rsidP="006447F8">
            <w:pPr>
              <w:shd w:val="clear" w:color="auto" w:fill="FFFFFF" w:themeFill="background1"/>
              <w:ind w:left="851"/>
              <w:outlineLvl w:val="0"/>
              <w:rPr>
                <w:lang w:val="uk-UA"/>
              </w:rPr>
            </w:pPr>
          </w:p>
          <w:p w14:paraId="7836B782" w14:textId="77777777" w:rsidR="001A05F3" w:rsidRPr="00ED52E3" w:rsidRDefault="001A05F3" w:rsidP="006447F8">
            <w:pPr>
              <w:shd w:val="clear" w:color="auto" w:fill="FFFFFF" w:themeFill="background1"/>
              <w:ind w:left="851"/>
              <w:outlineLvl w:val="0"/>
              <w:rPr>
                <w:lang w:val="uk-UA"/>
              </w:rPr>
            </w:pPr>
          </w:p>
          <w:p w14:paraId="15F55179" w14:textId="77777777" w:rsidR="001A05F3" w:rsidRPr="00ED52E3" w:rsidRDefault="001A05F3" w:rsidP="006447F8">
            <w:pPr>
              <w:shd w:val="clear" w:color="auto" w:fill="FFFFFF" w:themeFill="background1"/>
              <w:ind w:left="851"/>
              <w:outlineLvl w:val="0"/>
              <w:rPr>
                <w:lang w:val="uk-UA"/>
              </w:rPr>
            </w:pPr>
          </w:p>
          <w:p w14:paraId="261774C4" w14:textId="366EB565" w:rsidR="00B952B2" w:rsidRPr="00A84FDE" w:rsidRDefault="001D7C94" w:rsidP="001D7C94">
            <w:pPr>
              <w:shd w:val="clear" w:color="auto" w:fill="FFFFFF" w:themeFill="background1"/>
              <w:outlineLvl w:val="0"/>
              <w:rPr>
                <w:sz w:val="28"/>
                <w:szCs w:val="28"/>
                <w:lang w:val="uk-UA"/>
              </w:rPr>
            </w:pPr>
            <w:r>
              <w:rPr>
                <w:lang w:val="uk-UA"/>
              </w:rPr>
              <w:t xml:space="preserve"> </w:t>
            </w:r>
            <w:r w:rsidR="00B952B2" w:rsidRPr="00A84FDE">
              <w:rPr>
                <w:sz w:val="28"/>
                <w:szCs w:val="28"/>
                <w:lang w:val="uk-UA"/>
              </w:rPr>
              <w:t>ЗАТВЕРДЖЕНО:</w:t>
            </w:r>
          </w:p>
          <w:p w14:paraId="2A850F8E" w14:textId="77777777" w:rsidR="001D7C94" w:rsidRPr="00ED52E3" w:rsidRDefault="001D7C94" w:rsidP="001D7C94">
            <w:pPr>
              <w:shd w:val="clear" w:color="auto" w:fill="FFFFFF" w:themeFill="background1"/>
              <w:outlineLvl w:val="0"/>
              <w:rPr>
                <w:lang w:val="uk-UA"/>
              </w:rPr>
            </w:pPr>
          </w:p>
          <w:p w14:paraId="7CF3DB04" w14:textId="5031B9C9" w:rsidR="00B46742" w:rsidRPr="00A84FDE" w:rsidRDefault="00A84FDE" w:rsidP="001D7C94">
            <w:pPr>
              <w:pStyle w:val="af4"/>
              <w:shd w:val="clear" w:color="auto" w:fill="FFFFFF" w:themeFill="background1"/>
              <w:spacing w:before="0" w:beforeAutospacing="0" w:after="0" w:afterAutospacing="0"/>
              <w:ind w:firstLine="0"/>
              <w:outlineLvl w:val="0"/>
              <w:rPr>
                <w:sz w:val="28"/>
                <w:szCs w:val="28"/>
                <w:lang w:val="uk-UA"/>
              </w:rPr>
            </w:pPr>
            <w:r>
              <w:rPr>
                <w:lang w:val="uk-UA"/>
              </w:rPr>
              <w:t xml:space="preserve">            </w:t>
            </w:r>
            <w:r w:rsidR="00B46742" w:rsidRPr="00A84FDE">
              <w:rPr>
                <w:sz w:val="28"/>
                <w:szCs w:val="28"/>
                <w:lang w:val="uk-UA"/>
              </w:rPr>
              <w:t>Рішення уповноваженої особи</w:t>
            </w:r>
          </w:p>
          <w:p w14:paraId="15552087" w14:textId="391B2A06" w:rsidR="001D7C94" w:rsidRPr="00206FAD" w:rsidRDefault="00A84FDE" w:rsidP="001D7C94">
            <w:pPr>
              <w:shd w:val="clear" w:color="auto" w:fill="FFFFFF" w:themeFill="background1"/>
              <w:ind w:left="34" w:hanging="34"/>
              <w:outlineLvl w:val="0"/>
              <w:rPr>
                <w:rFonts w:eastAsia="Times New Roman"/>
                <w:b/>
                <w:color w:val="FF0000"/>
                <w:sz w:val="28"/>
                <w:szCs w:val="28"/>
                <w:lang w:val="uk-UA"/>
              </w:rPr>
            </w:pPr>
            <w:r w:rsidRPr="00206FAD">
              <w:rPr>
                <w:color w:val="FF0000"/>
                <w:sz w:val="28"/>
                <w:szCs w:val="28"/>
                <w:lang w:val="uk-UA"/>
              </w:rPr>
              <w:t xml:space="preserve">          </w:t>
            </w:r>
            <w:r w:rsidR="00D12406" w:rsidRPr="00E164B9">
              <w:rPr>
                <w:sz w:val="28"/>
                <w:szCs w:val="28"/>
                <w:lang w:val="uk-UA"/>
              </w:rPr>
              <w:t>в</w:t>
            </w:r>
            <w:r w:rsidR="008647D3" w:rsidRPr="00E164B9">
              <w:rPr>
                <w:sz w:val="28"/>
                <w:szCs w:val="28"/>
                <w:lang w:val="uk-UA"/>
              </w:rPr>
              <w:t>і</w:t>
            </w:r>
            <w:r w:rsidR="00D12406" w:rsidRPr="00E164B9">
              <w:rPr>
                <w:sz w:val="28"/>
                <w:szCs w:val="28"/>
                <w:lang w:val="uk-UA"/>
              </w:rPr>
              <w:t>д</w:t>
            </w:r>
            <w:r w:rsidR="00251AC8" w:rsidRPr="00E164B9">
              <w:rPr>
                <w:sz w:val="28"/>
                <w:szCs w:val="28"/>
                <w:lang w:val="uk-UA"/>
              </w:rPr>
              <w:t xml:space="preserve"> «</w:t>
            </w:r>
            <w:r w:rsidR="007A42CD" w:rsidRPr="00E164B9">
              <w:rPr>
                <w:sz w:val="28"/>
                <w:szCs w:val="28"/>
              </w:rPr>
              <w:t>1</w:t>
            </w:r>
            <w:r w:rsidR="00E164B9">
              <w:rPr>
                <w:sz w:val="28"/>
                <w:szCs w:val="28"/>
                <w:lang w:val="uk-UA"/>
              </w:rPr>
              <w:t>6</w:t>
            </w:r>
            <w:r w:rsidR="00251AC8" w:rsidRPr="00E164B9">
              <w:rPr>
                <w:sz w:val="28"/>
                <w:szCs w:val="28"/>
                <w:lang w:val="uk-UA"/>
              </w:rPr>
              <w:t xml:space="preserve">» </w:t>
            </w:r>
            <w:r w:rsidR="001D7C94" w:rsidRPr="00E164B9">
              <w:rPr>
                <w:sz w:val="28"/>
                <w:szCs w:val="28"/>
                <w:lang w:val="uk-UA"/>
              </w:rPr>
              <w:t>серпня</w:t>
            </w:r>
            <w:r w:rsidR="00251AC8" w:rsidRPr="00E164B9">
              <w:rPr>
                <w:sz w:val="28"/>
                <w:szCs w:val="28"/>
                <w:lang w:val="uk-UA"/>
              </w:rPr>
              <w:t xml:space="preserve"> 202</w:t>
            </w:r>
            <w:r w:rsidR="00C76510" w:rsidRPr="00E164B9">
              <w:rPr>
                <w:sz w:val="28"/>
                <w:szCs w:val="28"/>
                <w:lang w:val="uk-UA"/>
              </w:rPr>
              <w:t>2</w:t>
            </w:r>
            <w:r w:rsidR="00251AC8" w:rsidRPr="00E164B9">
              <w:rPr>
                <w:sz w:val="28"/>
                <w:szCs w:val="28"/>
                <w:lang w:val="uk-UA"/>
              </w:rPr>
              <w:t xml:space="preserve"> року №</w:t>
            </w:r>
            <w:r w:rsidR="00206FAD" w:rsidRPr="00E164B9">
              <w:rPr>
                <w:rFonts w:eastAsia="Times New Roman"/>
                <w:sz w:val="28"/>
                <w:szCs w:val="28"/>
                <w:lang w:val="uk-UA"/>
              </w:rPr>
              <w:t>2</w:t>
            </w:r>
            <w:r w:rsidR="001D7C94" w:rsidRPr="00E164B9">
              <w:rPr>
                <w:rFonts w:eastAsia="Times New Roman"/>
                <w:sz w:val="28"/>
                <w:szCs w:val="28"/>
                <w:lang w:val="uk-UA"/>
              </w:rPr>
              <w:t>-</w:t>
            </w:r>
            <w:r w:rsidR="00E164B9">
              <w:rPr>
                <w:rFonts w:eastAsia="Times New Roman"/>
                <w:sz w:val="28"/>
                <w:szCs w:val="28"/>
                <w:lang w:val="uk-UA"/>
              </w:rPr>
              <w:t>11</w:t>
            </w:r>
            <w:r w:rsidR="001D7C94" w:rsidRPr="00E164B9">
              <w:rPr>
                <w:rFonts w:eastAsia="Times New Roman"/>
                <w:sz w:val="28"/>
                <w:szCs w:val="28"/>
                <w:lang w:val="uk-UA"/>
              </w:rPr>
              <w:t>-22</w:t>
            </w:r>
            <w:r w:rsidR="001D7C94" w:rsidRPr="007A42CD">
              <w:rPr>
                <w:rFonts w:eastAsia="Times New Roman"/>
                <w:sz w:val="28"/>
                <w:szCs w:val="28"/>
                <w:lang w:val="uk-UA"/>
              </w:rPr>
              <w:t xml:space="preserve"> </w:t>
            </w:r>
          </w:p>
          <w:p w14:paraId="77FBB958" w14:textId="214762C8" w:rsidR="003427BA" w:rsidRPr="001D7C94" w:rsidRDefault="003427BA" w:rsidP="001D7C94">
            <w:pPr>
              <w:pStyle w:val="af4"/>
              <w:shd w:val="clear" w:color="auto" w:fill="FFFFFF" w:themeFill="background1"/>
              <w:spacing w:before="0" w:beforeAutospacing="0" w:after="0" w:afterAutospacing="0"/>
              <w:outlineLvl w:val="0"/>
              <w:rPr>
                <w:b/>
                <w:lang w:val="uk-UA"/>
              </w:rPr>
            </w:pPr>
          </w:p>
          <w:p w14:paraId="2E2EC3C0" w14:textId="05DCD876" w:rsidR="00EE2085" w:rsidRPr="00943F06" w:rsidRDefault="00EE2085" w:rsidP="00EE2085">
            <w:pPr>
              <w:shd w:val="clear" w:color="auto" w:fill="FFFFFF" w:themeFill="background1"/>
              <w:ind w:left="34" w:hanging="34"/>
              <w:rPr>
                <w:rFonts w:eastAsia="Times New Roman"/>
                <w:color w:val="000000"/>
                <w:szCs w:val="28"/>
                <w:lang w:val="uk-UA"/>
              </w:rPr>
            </w:pPr>
            <w:r>
              <w:rPr>
                <w:rFonts w:eastAsia="Times New Roman"/>
                <w:color w:val="000000"/>
                <w:szCs w:val="28"/>
                <w:lang w:val="uk-UA"/>
              </w:rPr>
              <w:t xml:space="preserve">            ______________</w:t>
            </w:r>
            <w:r w:rsidR="00206FAD">
              <w:rPr>
                <w:rFonts w:eastAsia="Times New Roman"/>
                <w:color w:val="000000"/>
                <w:szCs w:val="28"/>
                <w:lang w:val="uk-UA"/>
              </w:rPr>
              <w:t>Катерина ПАСТУШЕНКО</w:t>
            </w:r>
          </w:p>
          <w:p w14:paraId="0F0265EC" w14:textId="77777777" w:rsidR="00B952B2" w:rsidRPr="00ED52E3" w:rsidRDefault="00B952B2" w:rsidP="006447F8">
            <w:pPr>
              <w:shd w:val="clear" w:color="auto" w:fill="FFFFFF" w:themeFill="background1"/>
              <w:outlineLvl w:val="0"/>
              <w:rPr>
                <w:lang w:val="uk-UA"/>
              </w:rPr>
            </w:pPr>
          </w:p>
        </w:tc>
      </w:tr>
    </w:tbl>
    <w:p w14:paraId="09FE7B34" w14:textId="77777777" w:rsidR="00B952B2" w:rsidRPr="00ED52E3" w:rsidRDefault="00B952B2" w:rsidP="006447F8">
      <w:pPr>
        <w:shd w:val="clear" w:color="auto" w:fill="FFFFFF" w:themeFill="background1"/>
        <w:jc w:val="center"/>
        <w:rPr>
          <w:b/>
          <w:bCs/>
          <w:lang w:val="uk-UA"/>
        </w:rPr>
      </w:pPr>
    </w:p>
    <w:p w14:paraId="02C92162" w14:textId="77777777" w:rsidR="00B952B2" w:rsidRPr="00ED52E3" w:rsidRDefault="00B952B2" w:rsidP="006447F8">
      <w:pPr>
        <w:shd w:val="clear" w:color="auto" w:fill="FFFFFF" w:themeFill="background1"/>
        <w:jc w:val="center"/>
        <w:rPr>
          <w:b/>
          <w:bCs/>
          <w:lang w:val="uk-UA"/>
        </w:rPr>
      </w:pPr>
    </w:p>
    <w:p w14:paraId="79125582" w14:textId="77777777" w:rsidR="00B952B2" w:rsidRPr="00ED52E3" w:rsidRDefault="00B952B2" w:rsidP="006447F8">
      <w:pPr>
        <w:shd w:val="clear" w:color="auto" w:fill="FFFFFF" w:themeFill="background1"/>
        <w:jc w:val="center"/>
        <w:rPr>
          <w:b/>
          <w:bCs/>
          <w:lang w:val="uk-UA"/>
        </w:rPr>
      </w:pPr>
    </w:p>
    <w:p w14:paraId="4F67632D" w14:textId="77777777" w:rsidR="00B952B2" w:rsidRPr="00ED52E3" w:rsidRDefault="00B952B2" w:rsidP="006447F8">
      <w:pPr>
        <w:shd w:val="clear" w:color="auto" w:fill="FFFFFF" w:themeFill="background1"/>
        <w:jc w:val="center"/>
        <w:rPr>
          <w:b/>
          <w:bCs/>
          <w:lang w:val="uk-UA"/>
        </w:rPr>
      </w:pPr>
    </w:p>
    <w:p w14:paraId="4C5484FF" w14:textId="77777777" w:rsidR="00B952B2" w:rsidRPr="00ED52E3" w:rsidRDefault="00B952B2" w:rsidP="006447F8">
      <w:pPr>
        <w:shd w:val="clear" w:color="auto" w:fill="FFFFFF" w:themeFill="background1"/>
        <w:jc w:val="center"/>
        <w:rPr>
          <w:b/>
          <w:bCs/>
          <w:lang w:val="uk-UA"/>
        </w:rPr>
      </w:pPr>
    </w:p>
    <w:p w14:paraId="617F07B2" w14:textId="77777777" w:rsidR="00B952B2" w:rsidRPr="00ED52E3" w:rsidRDefault="00B952B2" w:rsidP="006447F8">
      <w:pPr>
        <w:shd w:val="clear" w:color="auto" w:fill="FFFFFF" w:themeFill="background1"/>
        <w:jc w:val="center"/>
        <w:rPr>
          <w:b/>
          <w:bCs/>
          <w:lang w:val="uk-UA"/>
        </w:rPr>
      </w:pPr>
    </w:p>
    <w:p w14:paraId="6157286E" w14:textId="77777777" w:rsidR="00B952B2" w:rsidRPr="00ED52E3" w:rsidRDefault="00B952B2" w:rsidP="006447F8">
      <w:pPr>
        <w:shd w:val="clear" w:color="auto" w:fill="FFFFFF" w:themeFill="background1"/>
        <w:jc w:val="center"/>
        <w:rPr>
          <w:b/>
          <w:bCs/>
          <w:lang w:val="uk-UA"/>
        </w:rPr>
      </w:pPr>
    </w:p>
    <w:p w14:paraId="67B6EBF6" w14:textId="77777777" w:rsidR="00B952B2" w:rsidRPr="00ED52E3" w:rsidRDefault="00B952B2" w:rsidP="006447F8">
      <w:pPr>
        <w:shd w:val="clear" w:color="auto" w:fill="FFFFFF" w:themeFill="background1"/>
        <w:jc w:val="center"/>
        <w:rPr>
          <w:b/>
          <w:bCs/>
          <w:lang w:val="uk-UA"/>
        </w:rPr>
      </w:pPr>
    </w:p>
    <w:p w14:paraId="1555EF14" w14:textId="77777777" w:rsidR="00B952B2" w:rsidRPr="00ED52E3" w:rsidRDefault="00B952B2" w:rsidP="006447F8">
      <w:pPr>
        <w:shd w:val="clear" w:color="auto" w:fill="FFFFFF" w:themeFill="background1"/>
        <w:jc w:val="center"/>
        <w:rPr>
          <w:b/>
          <w:bCs/>
          <w:lang w:val="uk-UA"/>
        </w:rPr>
      </w:pPr>
    </w:p>
    <w:p w14:paraId="1CC19E8C" w14:textId="0EDAEAD8" w:rsidR="00B952B2" w:rsidRPr="00ED52E3" w:rsidRDefault="00B952B2" w:rsidP="006447F8">
      <w:pPr>
        <w:shd w:val="clear" w:color="auto" w:fill="FFFFFF" w:themeFill="background1"/>
        <w:jc w:val="center"/>
        <w:rPr>
          <w:b/>
          <w:bCs/>
          <w:lang w:val="uk-UA"/>
        </w:rPr>
      </w:pPr>
    </w:p>
    <w:p w14:paraId="7D2221A0" w14:textId="2170F262" w:rsidR="00776571" w:rsidRPr="00ED52E3" w:rsidRDefault="00776571" w:rsidP="006447F8">
      <w:pPr>
        <w:shd w:val="clear" w:color="auto" w:fill="FFFFFF" w:themeFill="background1"/>
        <w:jc w:val="center"/>
        <w:rPr>
          <w:b/>
          <w:bCs/>
          <w:lang w:val="uk-UA"/>
        </w:rPr>
      </w:pPr>
    </w:p>
    <w:p w14:paraId="050F6BCD" w14:textId="3BA754EA" w:rsidR="00776571" w:rsidRPr="00ED52E3" w:rsidRDefault="00776571" w:rsidP="006447F8">
      <w:pPr>
        <w:shd w:val="clear" w:color="auto" w:fill="FFFFFF" w:themeFill="background1"/>
        <w:jc w:val="center"/>
        <w:rPr>
          <w:b/>
          <w:bCs/>
          <w:lang w:val="uk-UA"/>
        </w:rPr>
      </w:pPr>
    </w:p>
    <w:p w14:paraId="1D716CC0" w14:textId="77777777" w:rsidR="00776571" w:rsidRPr="00ED52E3" w:rsidRDefault="00776571" w:rsidP="006447F8">
      <w:pPr>
        <w:shd w:val="clear" w:color="auto" w:fill="FFFFFF" w:themeFill="background1"/>
        <w:jc w:val="center"/>
        <w:rPr>
          <w:b/>
          <w:bCs/>
          <w:lang w:val="uk-UA"/>
        </w:rPr>
      </w:pPr>
    </w:p>
    <w:p w14:paraId="4AEC10E3" w14:textId="77777777" w:rsidR="00B952B2" w:rsidRPr="00ED52E3" w:rsidRDefault="00B952B2" w:rsidP="006447F8">
      <w:pPr>
        <w:shd w:val="clear" w:color="auto" w:fill="FFFFFF" w:themeFill="background1"/>
        <w:jc w:val="center"/>
        <w:rPr>
          <w:b/>
          <w:bCs/>
          <w:lang w:val="uk-UA"/>
        </w:rPr>
      </w:pPr>
    </w:p>
    <w:p w14:paraId="2F0B0B4C" w14:textId="77777777" w:rsidR="001A05F3" w:rsidRPr="00ED52E3" w:rsidRDefault="001A05F3" w:rsidP="001A05F3">
      <w:pPr>
        <w:widowControl w:val="0"/>
        <w:autoSpaceDE w:val="0"/>
        <w:autoSpaceDN w:val="0"/>
        <w:ind w:right="142" w:firstLine="0"/>
        <w:jc w:val="center"/>
        <w:rPr>
          <w:rFonts w:eastAsia="Times New Roman"/>
          <w:b/>
          <w:sz w:val="36"/>
          <w:szCs w:val="36"/>
          <w:lang w:val="uk-UA"/>
        </w:rPr>
      </w:pPr>
      <w:r w:rsidRPr="00ED52E3">
        <w:rPr>
          <w:rFonts w:eastAsia="Times New Roman"/>
          <w:b/>
          <w:sz w:val="36"/>
          <w:szCs w:val="36"/>
          <w:lang w:val="uk-UA"/>
        </w:rPr>
        <w:t>ОГОЛОШЕННЯ</w:t>
      </w:r>
    </w:p>
    <w:p w14:paraId="55BD1FAD" w14:textId="77777777" w:rsidR="001A05F3" w:rsidRPr="00ED52E3" w:rsidRDefault="001A05F3" w:rsidP="001A05F3">
      <w:pPr>
        <w:widowControl w:val="0"/>
        <w:autoSpaceDE w:val="0"/>
        <w:autoSpaceDN w:val="0"/>
        <w:ind w:right="142" w:firstLine="0"/>
        <w:jc w:val="center"/>
        <w:rPr>
          <w:rFonts w:eastAsia="Times New Roman"/>
          <w:b/>
          <w:sz w:val="36"/>
          <w:szCs w:val="36"/>
          <w:lang w:val="uk-UA"/>
        </w:rPr>
      </w:pPr>
      <w:r w:rsidRPr="00ED52E3">
        <w:rPr>
          <w:rFonts w:eastAsia="Times New Roman"/>
          <w:b/>
          <w:sz w:val="36"/>
          <w:szCs w:val="36"/>
          <w:lang w:val="uk-UA"/>
        </w:rPr>
        <w:t>СПРОЩЕНОЇ ЗАКУПІВЛІ</w:t>
      </w:r>
    </w:p>
    <w:p w14:paraId="53750B1C" w14:textId="77777777" w:rsidR="001A05F3" w:rsidRPr="00ED52E3" w:rsidRDefault="001A05F3" w:rsidP="001A05F3">
      <w:pPr>
        <w:widowControl w:val="0"/>
        <w:ind w:right="142" w:firstLine="0"/>
        <w:jc w:val="center"/>
        <w:rPr>
          <w:rFonts w:eastAsia="Times New Roman"/>
          <w:b/>
          <w:snapToGrid w:val="0"/>
          <w:sz w:val="28"/>
          <w:szCs w:val="28"/>
          <w:lang w:val="uk-UA"/>
        </w:rPr>
      </w:pPr>
      <w:r w:rsidRPr="00ED52E3">
        <w:rPr>
          <w:rFonts w:eastAsia="Times New Roman"/>
          <w:b/>
          <w:snapToGrid w:val="0"/>
          <w:sz w:val="28"/>
          <w:szCs w:val="28"/>
          <w:lang w:val="uk-UA"/>
        </w:rPr>
        <w:t>(вимоги до предмету закупівлі, вимоги до Учасників)</w:t>
      </w:r>
    </w:p>
    <w:p w14:paraId="4C381427" w14:textId="77777777" w:rsidR="001A05F3" w:rsidRPr="00ED52E3" w:rsidRDefault="001A05F3" w:rsidP="001A05F3">
      <w:pPr>
        <w:ind w:firstLine="0"/>
        <w:jc w:val="center"/>
        <w:rPr>
          <w:rFonts w:eastAsia="Times New Roman"/>
          <w:b/>
          <w:sz w:val="28"/>
          <w:szCs w:val="28"/>
          <w:lang w:val="uk-UA" w:eastAsia="uk-UA"/>
        </w:rPr>
      </w:pPr>
    </w:p>
    <w:p w14:paraId="1EE2E059" w14:textId="77777777" w:rsidR="00A36EC8" w:rsidRPr="00ED52E3" w:rsidRDefault="00A36EC8" w:rsidP="001A05F3">
      <w:pPr>
        <w:ind w:firstLine="0"/>
        <w:jc w:val="center"/>
        <w:rPr>
          <w:rFonts w:eastAsia="Times New Roman"/>
          <w:b/>
          <w:sz w:val="28"/>
          <w:szCs w:val="28"/>
          <w:lang w:val="uk-UA" w:eastAsia="uk-UA"/>
        </w:rPr>
      </w:pPr>
    </w:p>
    <w:p w14:paraId="671BBBB8" w14:textId="77777777" w:rsidR="00DD5A50" w:rsidRPr="00DD5A50" w:rsidRDefault="00DD5A50" w:rsidP="00F945A8">
      <w:pPr>
        <w:ind w:right="19" w:firstLine="0"/>
        <w:jc w:val="center"/>
        <w:rPr>
          <w:b/>
          <w:sz w:val="28"/>
          <w:szCs w:val="28"/>
          <w:lang w:val="uk-UA"/>
        </w:rPr>
      </w:pPr>
      <w:r w:rsidRPr="00DD5A50">
        <w:rPr>
          <w:b/>
          <w:sz w:val="28"/>
          <w:szCs w:val="28"/>
          <w:lang w:val="uk-UA"/>
        </w:rPr>
        <w:t>Послуги з технічного обслуговування ліфтів</w:t>
      </w:r>
    </w:p>
    <w:p w14:paraId="65B70365" w14:textId="1244B193" w:rsidR="001A05F3" w:rsidRPr="00ED52E3" w:rsidRDefault="00A36EC8" w:rsidP="0041119F">
      <w:pPr>
        <w:widowControl w:val="0"/>
        <w:pBdr>
          <w:top w:val="single" w:sz="4" w:space="1" w:color="auto"/>
        </w:pBdr>
        <w:autoSpaceDE w:val="0"/>
        <w:autoSpaceDN w:val="0"/>
        <w:ind w:right="142" w:firstLine="0"/>
        <w:jc w:val="center"/>
        <w:rPr>
          <w:rFonts w:eastAsia="Times New Roman"/>
          <w:sz w:val="22"/>
          <w:szCs w:val="22"/>
          <w:highlight w:val="yellow"/>
          <w:lang w:val="uk-UA"/>
        </w:rPr>
      </w:pPr>
      <w:r w:rsidRPr="00ED52E3">
        <w:rPr>
          <w:rFonts w:eastAsia="Times New Roman"/>
          <w:sz w:val="20"/>
          <w:szCs w:val="20"/>
          <w:lang w:val="uk-UA"/>
        </w:rPr>
        <w:t>конкретна назва предмету закупівлі</w:t>
      </w:r>
    </w:p>
    <w:p w14:paraId="705D010F" w14:textId="77777777" w:rsidR="00A36EC8" w:rsidRDefault="00A36EC8" w:rsidP="0041119F">
      <w:pPr>
        <w:widowControl w:val="0"/>
        <w:autoSpaceDE w:val="0"/>
        <w:autoSpaceDN w:val="0"/>
        <w:ind w:right="142" w:firstLine="0"/>
        <w:jc w:val="center"/>
        <w:rPr>
          <w:i/>
          <w:sz w:val="28"/>
          <w:szCs w:val="28"/>
          <w:lang w:val="uk-UA"/>
        </w:rPr>
      </w:pPr>
    </w:p>
    <w:p w14:paraId="5A29411B" w14:textId="7BB37F33" w:rsidR="00DF697F" w:rsidRPr="00DF697F" w:rsidRDefault="00DF697F" w:rsidP="0041119F">
      <w:pPr>
        <w:widowControl w:val="0"/>
        <w:autoSpaceDE w:val="0"/>
        <w:autoSpaceDN w:val="0"/>
        <w:ind w:right="142" w:firstLine="0"/>
        <w:jc w:val="center"/>
        <w:rPr>
          <w:b/>
          <w:i/>
          <w:sz w:val="28"/>
          <w:szCs w:val="28"/>
          <w:lang w:val="uk-UA"/>
        </w:rPr>
      </w:pPr>
      <w:r w:rsidRPr="00DF697F">
        <w:rPr>
          <w:b/>
          <w:sz w:val="28"/>
          <w:szCs w:val="28"/>
          <w:lang w:val="uk-UA"/>
        </w:rPr>
        <w:t>Послуги з технічного обслуговування ліфтів</w:t>
      </w:r>
    </w:p>
    <w:p w14:paraId="551A3D5E" w14:textId="361CA454" w:rsidR="001A05F3" w:rsidRPr="00ED52E3" w:rsidRDefault="00C76510" w:rsidP="001A05F3">
      <w:pPr>
        <w:widowControl w:val="0"/>
        <w:pBdr>
          <w:top w:val="single" w:sz="4" w:space="1" w:color="auto"/>
        </w:pBdr>
        <w:autoSpaceDE w:val="0"/>
        <w:autoSpaceDN w:val="0"/>
        <w:ind w:left="127" w:right="127" w:firstLine="0"/>
        <w:jc w:val="center"/>
        <w:rPr>
          <w:rFonts w:eastAsia="Times New Roman"/>
          <w:sz w:val="20"/>
          <w:szCs w:val="20"/>
          <w:lang w:val="uk-UA"/>
        </w:rPr>
      </w:pPr>
      <w:r>
        <w:rPr>
          <w:rFonts w:eastAsia="Times New Roman"/>
          <w:sz w:val="20"/>
          <w:szCs w:val="20"/>
          <w:lang w:val="uk-UA"/>
        </w:rPr>
        <w:t>н</w:t>
      </w:r>
      <w:r w:rsidR="001A05F3" w:rsidRPr="00ED52E3">
        <w:rPr>
          <w:rFonts w:eastAsia="Times New Roman"/>
          <w:sz w:val="20"/>
          <w:szCs w:val="20"/>
          <w:lang w:val="uk-UA"/>
        </w:rPr>
        <w:t xml:space="preserve">азва предмету закупівлі визначеного  на основі Державного класифікатора  ДК 021:2015 «Єдиний закупівельний словник» </w:t>
      </w:r>
    </w:p>
    <w:p w14:paraId="5D50BEDD" w14:textId="6B3AEC21" w:rsidR="00B952B2" w:rsidRPr="00ED52E3" w:rsidRDefault="001A05F3" w:rsidP="001A05F3">
      <w:pPr>
        <w:pStyle w:val="Style1"/>
        <w:shd w:val="clear" w:color="auto" w:fill="FFFFFF" w:themeFill="background1"/>
        <w:spacing w:line="240" w:lineRule="auto"/>
        <w:jc w:val="center"/>
        <w:rPr>
          <w:b/>
          <w:bCs/>
          <w:sz w:val="32"/>
          <w:szCs w:val="32"/>
        </w:rPr>
      </w:pPr>
      <w:r w:rsidRPr="00ED52E3">
        <w:rPr>
          <w:sz w:val="28"/>
          <w:szCs w:val="28"/>
          <w:lang w:eastAsia="ru-RU"/>
        </w:rPr>
        <w:t xml:space="preserve">(код за ДК </w:t>
      </w:r>
      <w:r w:rsidRPr="00CB40CE">
        <w:rPr>
          <w:sz w:val="28"/>
          <w:szCs w:val="28"/>
          <w:lang w:eastAsia="ru-RU"/>
        </w:rPr>
        <w:t>021-2015 -</w:t>
      </w:r>
      <w:r w:rsidR="00DB36DE" w:rsidRPr="00954C4E">
        <w:rPr>
          <w:sz w:val="28"/>
          <w:szCs w:val="28"/>
          <w:lang w:val="ru-RU" w:eastAsia="ru-RU"/>
        </w:rPr>
        <w:t xml:space="preserve"> </w:t>
      </w:r>
      <w:r w:rsidR="00950BF6" w:rsidRPr="00950BF6">
        <w:rPr>
          <w:sz w:val="28"/>
          <w:szCs w:val="28"/>
        </w:rPr>
        <w:t>50750000-7</w:t>
      </w:r>
      <w:r w:rsidRPr="00950BF6">
        <w:rPr>
          <w:sz w:val="28"/>
          <w:szCs w:val="28"/>
          <w:lang w:eastAsia="ru-RU"/>
        </w:rPr>
        <w:t>)</w:t>
      </w:r>
    </w:p>
    <w:p w14:paraId="50BF9FC0" w14:textId="7661D808" w:rsidR="00A66C8A" w:rsidRPr="00ED52E3" w:rsidRDefault="00A66C8A" w:rsidP="006447F8">
      <w:pPr>
        <w:pStyle w:val="Style1"/>
        <w:shd w:val="clear" w:color="auto" w:fill="FFFFFF" w:themeFill="background1"/>
        <w:spacing w:line="240" w:lineRule="auto"/>
        <w:jc w:val="center"/>
        <w:rPr>
          <w:b/>
          <w:bCs/>
          <w:i/>
        </w:rPr>
      </w:pPr>
    </w:p>
    <w:p w14:paraId="7DB6FB6C" w14:textId="77777777" w:rsidR="00B952B2" w:rsidRPr="00ED52E3" w:rsidRDefault="00B952B2" w:rsidP="006447F8">
      <w:pPr>
        <w:shd w:val="clear" w:color="auto" w:fill="FFFFFF" w:themeFill="background1"/>
        <w:jc w:val="center"/>
        <w:rPr>
          <w:b/>
          <w:bCs/>
          <w:lang w:val="uk-UA"/>
        </w:rPr>
      </w:pPr>
    </w:p>
    <w:p w14:paraId="5C18D015" w14:textId="77777777" w:rsidR="00291AD5" w:rsidRPr="00ED52E3" w:rsidRDefault="00291AD5" w:rsidP="006447F8">
      <w:pPr>
        <w:pStyle w:val="2"/>
        <w:shd w:val="clear" w:color="auto" w:fill="FFFFFF" w:themeFill="background1"/>
        <w:spacing w:before="0" w:after="0" w:line="240" w:lineRule="auto"/>
        <w:jc w:val="center"/>
        <w:rPr>
          <w:rFonts w:ascii="Times New Roman" w:hAnsi="Times New Roman" w:cs="Times New Roman"/>
          <w:b w:val="0"/>
          <w:color w:val="auto"/>
          <w:sz w:val="24"/>
          <w:szCs w:val="24"/>
          <w:lang w:val="uk-UA"/>
        </w:rPr>
      </w:pPr>
    </w:p>
    <w:p w14:paraId="535E8C28" w14:textId="77777777" w:rsidR="001A05F3" w:rsidRPr="00ED52E3" w:rsidRDefault="001A05F3" w:rsidP="001A05F3">
      <w:pPr>
        <w:rPr>
          <w:lang w:val="uk-UA"/>
        </w:rPr>
      </w:pPr>
    </w:p>
    <w:p w14:paraId="6D33BB1D" w14:textId="77777777" w:rsidR="001A05F3" w:rsidRPr="00ED52E3" w:rsidRDefault="001A05F3" w:rsidP="001A05F3">
      <w:pPr>
        <w:rPr>
          <w:lang w:val="uk-UA"/>
        </w:rPr>
      </w:pPr>
    </w:p>
    <w:p w14:paraId="749E268B" w14:textId="77777777" w:rsidR="001A05F3" w:rsidRPr="00ED52E3" w:rsidRDefault="001A05F3" w:rsidP="001A05F3">
      <w:pPr>
        <w:rPr>
          <w:lang w:val="uk-UA"/>
        </w:rPr>
      </w:pPr>
    </w:p>
    <w:p w14:paraId="42A25A4B" w14:textId="77777777" w:rsidR="00B952B2" w:rsidRPr="00ED52E3" w:rsidRDefault="00B952B2" w:rsidP="006447F8">
      <w:pPr>
        <w:shd w:val="clear" w:color="auto" w:fill="FFFFFF" w:themeFill="background1"/>
        <w:jc w:val="center"/>
        <w:rPr>
          <w:b/>
          <w:lang w:val="uk-UA"/>
        </w:rPr>
      </w:pPr>
    </w:p>
    <w:p w14:paraId="6F2B090A" w14:textId="77777777" w:rsidR="00B952B2" w:rsidRPr="00ED52E3" w:rsidRDefault="00B952B2" w:rsidP="006447F8">
      <w:pPr>
        <w:shd w:val="clear" w:color="auto" w:fill="FFFFFF" w:themeFill="background1"/>
        <w:jc w:val="center"/>
        <w:rPr>
          <w:b/>
          <w:bCs/>
          <w:lang w:val="uk-UA"/>
        </w:rPr>
      </w:pPr>
    </w:p>
    <w:p w14:paraId="11284EA0" w14:textId="77777777" w:rsidR="0021135F" w:rsidRPr="00ED52E3" w:rsidRDefault="0021135F" w:rsidP="0021135F">
      <w:pPr>
        <w:shd w:val="clear" w:color="auto" w:fill="FFFFFF" w:themeFill="background1"/>
        <w:tabs>
          <w:tab w:val="center" w:pos="4904"/>
          <w:tab w:val="right" w:pos="9808"/>
        </w:tabs>
        <w:jc w:val="center"/>
        <w:outlineLvl w:val="0"/>
        <w:rPr>
          <w:b/>
          <w:lang w:val="uk-UA"/>
        </w:rPr>
      </w:pPr>
    </w:p>
    <w:p w14:paraId="525CFEA8" w14:textId="77777777" w:rsidR="0021135F" w:rsidRPr="00ED52E3" w:rsidRDefault="0021135F" w:rsidP="0021135F">
      <w:pPr>
        <w:shd w:val="clear" w:color="auto" w:fill="FFFFFF" w:themeFill="background1"/>
        <w:tabs>
          <w:tab w:val="center" w:pos="4904"/>
          <w:tab w:val="right" w:pos="9808"/>
        </w:tabs>
        <w:jc w:val="center"/>
        <w:outlineLvl w:val="0"/>
        <w:rPr>
          <w:b/>
          <w:lang w:val="uk-UA"/>
        </w:rPr>
      </w:pPr>
    </w:p>
    <w:p w14:paraId="4B4DE2C9" w14:textId="77777777" w:rsidR="002414F2" w:rsidRDefault="002414F2" w:rsidP="0021135F">
      <w:pPr>
        <w:shd w:val="clear" w:color="auto" w:fill="FFFFFF" w:themeFill="background1"/>
        <w:tabs>
          <w:tab w:val="center" w:pos="4904"/>
          <w:tab w:val="right" w:pos="9808"/>
        </w:tabs>
        <w:jc w:val="center"/>
        <w:outlineLvl w:val="0"/>
        <w:rPr>
          <w:b/>
          <w:highlight w:val="yellow"/>
          <w:lang w:val="uk-UA"/>
        </w:rPr>
      </w:pPr>
    </w:p>
    <w:p w14:paraId="791AD64A" w14:textId="77777777" w:rsidR="006E77E2" w:rsidRDefault="006E77E2" w:rsidP="0021135F">
      <w:pPr>
        <w:shd w:val="clear" w:color="auto" w:fill="FFFFFF" w:themeFill="background1"/>
        <w:tabs>
          <w:tab w:val="center" w:pos="4904"/>
          <w:tab w:val="right" w:pos="9808"/>
        </w:tabs>
        <w:jc w:val="center"/>
        <w:outlineLvl w:val="0"/>
        <w:rPr>
          <w:b/>
          <w:highlight w:val="yellow"/>
          <w:lang w:val="uk-UA"/>
        </w:rPr>
      </w:pPr>
    </w:p>
    <w:p w14:paraId="159BE007" w14:textId="77777777" w:rsidR="006E77E2" w:rsidRDefault="006E77E2" w:rsidP="0021135F">
      <w:pPr>
        <w:shd w:val="clear" w:color="auto" w:fill="FFFFFF" w:themeFill="background1"/>
        <w:tabs>
          <w:tab w:val="center" w:pos="4904"/>
          <w:tab w:val="right" w:pos="9808"/>
        </w:tabs>
        <w:jc w:val="center"/>
        <w:outlineLvl w:val="0"/>
        <w:rPr>
          <w:b/>
          <w:highlight w:val="yellow"/>
          <w:lang w:val="uk-UA"/>
        </w:rPr>
      </w:pPr>
    </w:p>
    <w:p w14:paraId="17EE2BDC" w14:textId="77777777" w:rsidR="006E77E2" w:rsidRPr="00ED52E3" w:rsidRDefault="006E77E2" w:rsidP="0021135F">
      <w:pPr>
        <w:shd w:val="clear" w:color="auto" w:fill="FFFFFF" w:themeFill="background1"/>
        <w:tabs>
          <w:tab w:val="center" w:pos="4904"/>
          <w:tab w:val="right" w:pos="9808"/>
        </w:tabs>
        <w:jc w:val="center"/>
        <w:outlineLvl w:val="0"/>
        <w:rPr>
          <w:b/>
          <w:highlight w:val="yellow"/>
          <w:lang w:val="uk-UA"/>
        </w:rPr>
      </w:pPr>
    </w:p>
    <w:p w14:paraId="10E7102C" w14:textId="77777777" w:rsidR="002414F2" w:rsidRPr="00ED52E3" w:rsidRDefault="002414F2" w:rsidP="0021135F">
      <w:pPr>
        <w:shd w:val="clear" w:color="auto" w:fill="FFFFFF" w:themeFill="background1"/>
        <w:tabs>
          <w:tab w:val="center" w:pos="4904"/>
          <w:tab w:val="right" w:pos="9808"/>
        </w:tabs>
        <w:jc w:val="center"/>
        <w:outlineLvl w:val="0"/>
        <w:rPr>
          <w:b/>
          <w:highlight w:val="yellow"/>
          <w:lang w:val="uk-UA"/>
        </w:rPr>
      </w:pPr>
    </w:p>
    <w:p w14:paraId="4DA110D5" w14:textId="38DEF957" w:rsidR="002F4C4B" w:rsidRPr="00ED52E3" w:rsidRDefault="002F4C4B" w:rsidP="002F4C4B">
      <w:pPr>
        <w:shd w:val="clear" w:color="auto" w:fill="FFFFFF" w:themeFill="background1"/>
        <w:spacing w:line="276" w:lineRule="auto"/>
        <w:jc w:val="center"/>
        <w:rPr>
          <w:rFonts w:eastAsia="Times New Roman"/>
          <w:b/>
          <w:sz w:val="28"/>
          <w:szCs w:val="28"/>
          <w:lang w:val="uk-UA"/>
        </w:rPr>
      </w:pPr>
      <w:r w:rsidRPr="00ED52E3">
        <w:rPr>
          <w:rFonts w:eastAsia="Times New Roman"/>
          <w:b/>
          <w:sz w:val="28"/>
          <w:szCs w:val="28"/>
          <w:lang w:val="uk-UA"/>
        </w:rPr>
        <w:t>м. Київ – 202</w:t>
      </w:r>
      <w:r w:rsidR="00C76510">
        <w:rPr>
          <w:rFonts w:eastAsia="Times New Roman"/>
          <w:b/>
          <w:sz w:val="28"/>
          <w:szCs w:val="28"/>
          <w:lang w:val="uk-UA"/>
        </w:rPr>
        <w:t>2</w:t>
      </w:r>
      <w:r w:rsidRPr="00ED52E3">
        <w:rPr>
          <w:rFonts w:eastAsia="Times New Roman"/>
          <w:b/>
          <w:sz w:val="28"/>
          <w:szCs w:val="28"/>
          <w:lang w:val="uk-UA"/>
        </w:rPr>
        <w:t xml:space="preserve"> рік</w:t>
      </w:r>
    </w:p>
    <w:p w14:paraId="7D5052ED" w14:textId="2B64D082" w:rsidR="00BB21B4" w:rsidRPr="00ED52E3" w:rsidRDefault="00A51F41" w:rsidP="001851F1">
      <w:pPr>
        <w:shd w:val="clear" w:color="auto" w:fill="FFFFFF" w:themeFill="background1"/>
        <w:spacing w:line="276" w:lineRule="auto"/>
        <w:jc w:val="center"/>
        <w:rPr>
          <w:b/>
          <w:lang w:val="uk-UA"/>
        </w:rPr>
      </w:pPr>
      <w:r w:rsidRPr="00ED52E3">
        <w:rPr>
          <w:rFonts w:eastAsia="Times New Roman"/>
          <w:b/>
          <w:sz w:val="28"/>
          <w:szCs w:val="28"/>
          <w:lang w:val="uk-UA"/>
        </w:rPr>
        <w:br w:type="page"/>
      </w:r>
    </w:p>
    <w:tbl>
      <w:tblPr>
        <w:tblStyle w:val="a8"/>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704"/>
        <w:gridCol w:w="2977"/>
        <w:gridCol w:w="6804"/>
      </w:tblGrid>
      <w:tr w:rsidR="009164E8" w:rsidRPr="00ED52E3" w14:paraId="7DC9DC22" w14:textId="77777777" w:rsidTr="00CF3F0D">
        <w:trPr>
          <w:trHeight w:val="520"/>
          <w:jc w:val="center"/>
        </w:trPr>
        <w:tc>
          <w:tcPr>
            <w:tcW w:w="704" w:type="dxa"/>
            <w:shd w:val="clear" w:color="auto" w:fill="FFFFFF" w:themeFill="background1"/>
            <w:vAlign w:val="center"/>
          </w:tcPr>
          <w:p w14:paraId="0D8A4B9B" w14:textId="77777777" w:rsidR="00C72079" w:rsidRPr="00ED52E3" w:rsidRDefault="00916EE5" w:rsidP="004D75F0">
            <w:pPr>
              <w:widowControl w:val="0"/>
              <w:shd w:val="clear" w:color="auto" w:fill="FFFFFF" w:themeFill="background1"/>
              <w:jc w:val="center"/>
              <w:rPr>
                <w:lang w:val="uk-UA"/>
              </w:rPr>
            </w:pPr>
            <w:r w:rsidRPr="00ED52E3">
              <w:rPr>
                <w:rFonts w:eastAsia="Times New Roman"/>
                <w:b/>
                <w:lang w:val="uk-UA"/>
              </w:rPr>
              <w:lastRenderedPageBreak/>
              <w:t>№</w:t>
            </w:r>
          </w:p>
        </w:tc>
        <w:tc>
          <w:tcPr>
            <w:tcW w:w="9781" w:type="dxa"/>
            <w:gridSpan w:val="2"/>
            <w:shd w:val="clear" w:color="auto" w:fill="FFFFFF" w:themeFill="background1"/>
            <w:vAlign w:val="center"/>
          </w:tcPr>
          <w:p w14:paraId="0D833661" w14:textId="77777777" w:rsidR="00C72079" w:rsidRPr="00ED52E3" w:rsidRDefault="0003069F" w:rsidP="006447F8">
            <w:pPr>
              <w:widowControl w:val="0"/>
              <w:shd w:val="clear" w:color="auto" w:fill="FFFFFF" w:themeFill="background1"/>
              <w:ind w:left="-158"/>
              <w:contextualSpacing/>
              <w:jc w:val="center"/>
              <w:rPr>
                <w:rFonts w:eastAsia="Times New Roman"/>
                <w:b/>
                <w:lang w:val="uk-UA"/>
              </w:rPr>
            </w:pPr>
            <w:r w:rsidRPr="00ED52E3">
              <w:rPr>
                <w:rFonts w:eastAsia="Times New Roman"/>
                <w:b/>
                <w:lang w:val="uk-UA"/>
              </w:rPr>
              <w:t xml:space="preserve">I. </w:t>
            </w:r>
            <w:r w:rsidR="00916EE5" w:rsidRPr="00ED52E3">
              <w:rPr>
                <w:rFonts w:eastAsia="Times New Roman"/>
                <w:b/>
                <w:lang w:val="uk-UA"/>
              </w:rPr>
              <w:t>Загальні положення</w:t>
            </w:r>
          </w:p>
        </w:tc>
      </w:tr>
      <w:tr w:rsidR="009164E8" w:rsidRPr="00ED52E3" w14:paraId="4FB5E500" w14:textId="77777777" w:rsidTr="00CF3F0D">
        <w:trPr>
          <w:trHeight w:val="739"/>
          <w:jc w:val="center"/>
        </w:trPr>
        <w:tc>
          <w:tcPr>
            <w:tcW w:w="704" w:type="dxa"/>
            <w:shd w:val="clear" w:color="auto" w:fill="FFFFFF" w:themeFill="background1"/>
          </w:tcPr>
          <w:p w14:paraId="440F0DB2" w14:textId="5A2453D3" w:rsidR="00C72079" w:rsidRPr="00ED52E3" w:rsidRDefault="006B45DA" w:rsidP="004D75F0">
            <w:pPr>
              <w:widowControl w:val="0"/>
              <w:shd w:val="clear" w:color="auto" w:fill="FFFFFF" w:themeFill="background1"/>
              <w:jc w:val="center"/>
              <w:rPr>
                <w:lang w:val="uk-UA"/>
              </w:rPr>
            </w:pPr>
            <w:r w:rsidRPr="00ED52E3">
              <w:rPr>
                <w:rFonts w:eastAsia="Times New Roman"/>
                <w:lang w:val="uk-UA"/>
              </w:rPr>
              <w:t>1</w:t>
            </w:r>
            <w:r w:rsidR="00916EE5" w:rsidRPr="00ED52E3">
              <w:rPr>
                <w:rFonts w:eastAsia="Times New Roman"/>
                <w:lang w:val="uk-UA"/>
              </w:rPr>
              <w:t>1</w:t>
            </w:r>
          </w:p>
        </w:tc>
        <w:tc>
          <w:tcPr>
            <w:tcW w:w="2977" w:type="dxa"/>
            <w:shd w:val="clear" w:color="auto" w:fill="FFFFFF" w:themeFill="background1"/>
          </w:tcPr>
          <w:p w14:paraId="108D3D8F" w14:textId="6A65161F" w:rsidR="00C72079" w:rsidRPr="00ED52E3" w:rsidRDefault="00916EE5" w:rsidP="006B45DA">
            <w:pPr>
              <w:widowControl w:val="0"/>
              <w:shd w:val="clear" w:color="auto" w:fill="FFFFFF" w:themeFill="background1"/>
              <w:ind w:firstLine="0"/>
              <w:jc w:val="left"/>
              <w:rPr>
                <w:lang w:val="uk-UA"/>
              </w:rPr>
            </w:pPr>
            <w:r w:rsidRPr="00ED52E3">
              <w:rPr>
                <w:rFonts w:eastAsia="Times New Roman"/>
                <w:b/>
                <w:lang w:val="uk-UA"/>
              </w:rPr>
              <w:t>Терміни, які вживаються в документації</w:t>
            </w:r>
          </w:p>
        </w:tc>
        <w:tc>
          <w:tcPr>
            <w:tcW w:w="6804" w:type="dxa"/>
            <w:shd w:val="clear" w:color="auto" w:fill="FFFFFF" w:themeFill="background1"/>
            <w:vAlign w:val="center"/>
          </w:tcPr>
          <w:p w14:paraId="157F4CE7" w14:textId="6AE596E6" w:rsidR="00C72079" w:rsidRPr="00ED52E3" w:rsidRDefault="00C76510" w:rsidP="00732453">
            <w:pPr>
              <w:widowControl w:val="0"/>
              <w:shd w:val="clear" w:color="auto" w:fill="FFFFFF" w:themeFill="background1"/>
              <w:ind w:firstLine="0"/>
              <w:rPr>
                <w:lang w:val="uk-UA"/>
              </w:rPr>
            </w:pPr>
            <w:r>
              <w:rPr>
                <w:rFonts w:eastAsia="Times New Roman"/>
                <w:lang w:val="uk-UA"/>
              </w:rPr>
              <w:t>Оголошення</w:t>
            </w:r>
            <w:r w:rsidR="00916EE5" w:rsidRPr="00ED52E3">
              <w:rPr>
                <w:rFonts w:eastAsia="Times New Roman"/>
                <w:lang w:val="uk-UA"/>
              </w:rPr>
              <w:t xml:space="preserve"> розроблено відповідно до вимог </w:t>
            </w:r>
            <w:hyperlink r:id="rId9" w:history="1">
              <w:r w:rsidR="00916EE5" w:rsidRPr="00ED52E3">
                <w:rPr>
                  <w:rStyle w:val="affffa"/>
                  <w:rFonts w:eastAsia="Times New Roman"/>
                  <w:color w:val="auto"/>
                  <w:lang w:val="uk-UA"/>
                </w:rPr>
                <w:t xml:space="preserve">Закону України </w:t>
              </w:r>
              <w:r w:rsidR="003427BA" w:rsidRPr="00ED52E3">
                <w:rPr>
                  <w:rStyle w:val="affffa"/>
                  <w:rFonts w:eastAsia="Times New Roman"/>
                  <w:color w:val="auto"/>
                  <w:lang w:val="uk-UA"/>
                </w:rPr>
                <w:t>«</w:t>
              </w:r>
              <w:r w:rsidR="00916EE5" w:rsidRPr="00ED52E3">
                <w:rPr>
                  <w:rStyle w:val="affffa"/>
                  <w:rFonts w:eastAsia="Times New Roman"/>
                  <w:color w:val="auto"/>
                  <w:lang w:val="uk-UA"/>
                </w:rPr>
                <w:t>Про публічні закупівлі</w:t>
              </w:r>
              <w:r w:rsidR="003427BA" w:rsidRPr="00ED52E3">
                <w:rPr>
                  <w:rStyle w:val="affffa"/>
                  <w:rFonts w:eastAsia="Times New Roman"/>
                  <w:color w:val="auto"/>
                  <w:lang w:val="uk-UA"/>
                </w:rPr>
                <w:t>»</w:t>
              </w:r>
            </w:hyperlink>
            <w:r w:rsidR="00916EE5" w:rsidRPr="00ED52E3">
              <w:rPr>
                <w:rFonts w:eastAsia="Times New Roman"/>
                <w:lang w:val="uk-UA"/>
              </w:rPr>
              <w:t xml:space="preserve"> (далі - Закон). Терміни вживаються у значенні, наведеному в Законі.</w:t>
            </w:r>
          </w:p>
        </w:tc>
      </w:tr>
      <w:tr w:rsidR="009164E8" w:rsidRPr="00ED52E3" w14:paraId="572087D4" w14:textId="77777777" w:rsidTr="00CF3F0D">
        <w:trPr>
          <w:trHeight w:val="520"/>
          <w:jc w:val="center"/>
        </w:trPr>
        <w:tc>
          <w:tcPr>
            <w:tcW w:w="704" w:type="dxa"/>
            <w:shd w:val="clear" w:color="auto" w:fill="FFFFFF" w:themeFill="background1"/>
          </w:tcPr>
          <w:p w14:paraId="101F1BDA" w14:textId="77777777" w:rsidR="00C72079" w:rsidRPr="00ED52E3" w:rsidRDefault="00916EE5" w:rsidP="006B45DA">
            <w:pPr>
              <w:widowControl w:val="0"/>
              <w:shd w:val="clear" w:color="auto" w:fill="FFFFFF" w:themeFill="background1"/>
              <w:ind w:firstLine="0"/>
              <w:jc w:val="center"/>
              <w:rPr>
                <w:lang w:val="uk-UA"/>
              </w:rPr>
            </w:pPr>
            <w:r w:rsidRPr="00ED52E3">
              <w:rPr>
                <w:rFonts w:eastAsia="Times New Roman"/>
                <w:lang w:val="uk-UA"/>
              </w:rPr>
              <w:t>2</w:t>
            </w:r>
          </w:p>
        </w:tc>
        <w:tc>
          <w:tcPr>
            <w:tcW w:w="2977" w:type="dxa"/>
            <w:shd w:val="clear" w:color="auto" w:fill="FFFFFF" w:themeFill="background1"/>
          </w:tcPr>
          <w:p w14:paraId="147C2E6C" w14:textId="77777777" w:rsidR="00C72079" w:rsidRPr="00ED52E3" w:rsidRDefault="00916EE5" w:rsidP="006B45DA">
            <w:pPr>
              <w:widowControl w:val="0"/>
              <w:shd w:val="clear" w:color="auto" w:fill="FFFFFF" w:themeFill="background1"/>
              <w:ind w:firstLine="0"/>
              <w:jc w:val="left"/>
              <w:rPr>
                <w:lang w:val="uk-UA"/>
              </w:rPr>
            </w:pPr>
            <w:r w:rsidRPr="00ED52E3">
              <w:rPr>
                <w:rFonts w:eastAsia="Times New Roman"/>
                <w:b/>
                <w:lang w:val="uk-UA"/>
              </w:rPr>
              <w:t>Інформація про замовника торгів</w:t>
            </w:r>
          </w:p>
        </w:tc>
        <w:tc>
          <w:tcPr>
            <w:tcW w:w="6804" w:type="dxa"/>
            <w:shd w:val="clear" w:color="auto" w:fill="FFFFFF" w:themeFill="background1"/>
          </w:tcPr>
          <w:p w14:paraId="7B0DAFDC" w14:textId="77777777" w:rsidR="00C72079" w:rsidRPr="00ED52E3" w:rsidRDefault="00C72079" w:rsidP="00732453">
            <w:pPr>
              <w:widowControl w:val="0"/>
              <w:shd w:val="clear" w:color="auto" w:fill="FFFFFF" w:themeFill="background1"/>
              <w:ind w:firstLine="0"/>
              <w:rPr>
                <w:lang w:val="uk-UA"/>
              </w:rPr>
            </w:pPr>
          </w:p>
        </w:tc>
      </w:tr>
      <w:tr w:rsidR="009164E8" w:rsidRPr="00ED52E3" w14:paraId="2D870FCB" w14:textId="77777777" w:rsidTr="00CF3F0D">
        <w:trPr>
          <w:trHeight w:val="309"/>
          <w:jc w:val="center"/>
        </w:trPr>
        <w:tc>
          <w:tcPr>
            <w:tcW w:w="704" w:type="dxa"/>
            <w:shd w:val="clear" w:color="auto" w:fill="FFFFFF" w:themeFill="background1"/>
          </w:tcPr>
          <w:p w14:paraId="1607A211" w14:textId="77777777" w:rsidR="00054B9B" w:rsidRPr="00ED52E3" w:rsidRDefault="00054B9B" w:rsidP="006B45DA">
            <w:pPr>
              <w:widowControl w:val="0"/>
              <w:shd w:val="clear" w:color="auto" w:fill="FFFFFF" w:themeFill="background1"/>
              <w:ind w:firstLine="0"/>
              <w:jc w:val="center"/>
              <w:rPr>
                <w:lang w:val="uk-UA"/>
              </w:rPr>
            </w:pPr>
            <w:r w:rsidRPr="00ED52E3">
              <w:rPr>
                <w:rFonts w:eastAsia="Times New Roman"/>
                <w:lang w:val="uk-UA"/>
              </w:rPr>
              <w:t>2.1</w:t>
            </w:r>
          </w:p>
        </w:tc>
        <w:tc>
          <w:tcPr>
            <w:tcW w:w="2977" w:type="dxa"/>
            <w:shd w:val="clear" w:color="auto" w:fill="FFFFFF" w:themeFill="background1"/>
          </w:tcPr>
          <w:p w14:paraId="3DE115AE" w14:textId="4A0B9E8E" w:rsidR="00054B9B" w:rsidRPr="00ED52E3" w:rsidRDefault="00054B9B" w:rsidP="006B45DA">
            <w:pPr>
              <w:widowControl w:val="0"/>
              <w:shd w:val="clear" w:color="auto" w:fill="FFFFFF" w:themeFill="background1"/>
              <w:ind w:firstLine="0"/>
              <w:jc w:val="left"/>
              <w:rPr>
                <w:lang w:val="uk-UA"/>
              </w:rPr>
            </w:pPr>
            <w:r w:rsidRPr="00ED52E3">
              <w:rPr>
                <w:rFonts w:eastAsia="Times New Roman"/>
                <w:lang w:val="uk-UA"/>
              </w:rPr>
              <w:t>повне найменування</w:t>
            </w:r>
            <w:r w:rsidR="00C12146" w:rsidRPr="00ED52E3">
              <w:rPr>
                <w:rFonts w:eastAsia="Times New Roman"/>
                <w:lang w:val="uk-UA"/>
              </w:rPr>
              <w:t xml:space="preserve"> </w:t>
            </w:r>
            <w:r w:rsidR="00C12146" w:rsidRPr="00ED52E3">
              <w:rPr>
                <w:shd w:val="clear" w:color="auto" w:fill="FFFFFF"/>
                <w:lang w:val="uk-UA"/>
              </w:rPr>
              <w:t>та ідентифікаційний код замовника в Єдиному державному реєстрі юридичних осіб, фізичних осіб - підприємців та громадських формувань</w:t>
            </w:r>
          </w:p>
        </w:tc>
        <w:tc>
          <w:tcPr>
            <w:tcW w:w="6804" w:type="dxa"/>
            <w:shd w:val="clear" w:color="auto" w:fill="FFFFFF" w:themeFill="background1"/>
          </w:tcPr>
          <w:p w14:paraId="22DF0BA9" w14:textId="77777777" w:rsidR="00054B9B" w:rsidRPr="00ED52E3" w:rsidRDefault="00251AC8" w:rsidP="00732453">
            <w:pPr>
              <w:shd w:val="clear" w:color="auto" w:fill="FFFFFF" w:themeFill="background1"/>
              <w:ind w:firstLine="0"/>
              <w:rPr>
                <w:lang w:val="uk-UA"/>
              </w:rPr>
            </w:pPr>
            <w:r w:rsidRPr="00ED52E3">
              <w:rPr>
                <w:lang w:val="uk-UA"/>
              </w:rPr>
              <w:t>Філія «Вокзальна компанія» акціонерного товариства «Українська залізниця»</w:t>
            </w:r>
          </w:p>
          <w:p w14:paraId="7F099431" w14:textId="6331735B" w:rsidR="00CE689A" w:rsidRPr="00ED52E3" w:rsidRDefault="00CE689A" w:rsidP="00732453">
            <w:pPr>
              <w:shd w:val="clear" w:color="auto" w:fill="FFFFFF" w:themeFill="background1"/>
              <w:ind w:firstLine="0"/>
              <w:rPr>
                <w:lang w:val="uk-UA"/>
              </w:rPr>
            </w:pPr>
            <w:r w:rsidRPr="00ED52E3">
              <w:rPr>
                <w:lang w:val="uk-UA"/>
              </w:rPr>
              <w:t xml:space="preserve">Код ЄДРПОУ: 43665271 </w:t>
            </w:r>
          </w:p>
        </w:tc>
      </w:tr>
      <w:tr w:rsidR="009164E8" w:rsidRPr="00ED52E3" w14:paraId="081D715F" w14:textId="77777777" w:rsidTr="00CF3F0D">
        <w:trPr>
          <w:trHeight w:val="317"/>
          <w:jc w:val="center"/>
        </w:trPr>
        <w:tc>
          <w:tcPr>
            <w:tcW w:w="704" w:type="dxa"/>
            <w:shd w:val="clear" w:color="auto" w:fill="FFFFFF" w:themeFill="background1"/>
          </w:tcPr>
          <w:p w14:paraId="3175991E" w14:textId="77777777" w:rsidR="00054B9B" w:rsidRPr="00ED52E3" w:rsidRDefault="00054B9B" w:rsidP="006B45DA">
            <w:pPr>
              <w:widowControl w:val="0"/>
              <w:shd w:val="clear" w:color="auto" w:fill="FFFFFF" w:themeFill="background1"/>
              <w:ind w:firstLine="0"/>
              <w:jc w:val="center"/>
              <w:rPr>
                <w:lang w:val="uk-UA"/>
              </w:rPr>
            </w:pPr>
            <w:r w:rsidRPr="00ED52E3">
              <w:rPr>
                <w:rFonts w:eastAsia="Times New Roman"/>
                <w:lang w:val="uk-UA"/>
              </w:rPr>
              <w:t>2.2</w:t>
            </w:r>
          </w:p>
        </w:tc>
        <w:tc>
          <w:tcPr>
            <w:tcW w:w="2977" w:type="dxa"/>
            <w:shd w:val="clear" w:color="auto" w:fill="FFFFFF" w:themeFill="background1"/>
          </w:tcPr>
          <w:p w14:paraId="077FDA7C" w14:textId="77777777" w:rsidR="00054B9B" w:rsidRPr="00ED52E3" w:rsidRDefault="00054B9B" w:rsidP="006B45DA">
            <w:pPr>
              <w:widowControl w:val="0"/>
              <w:shd w:val="clear" w:color="auto" w:fill="FFFFFF" w:themeFill="background1"/>
              <w:ind w:firstLine="0"/>
              <w:jc w:val="left"/>
              <w:rPr>
                <w:lang w:val="uk-UA"/>
              </w:rPr>
            </w:pPr>
            <w:r w:rsidRPr="00ED52E3">
              <w:rPr>
                <w:rFonts w:eastAsia="Times New Roman"/>
                <w:lang w:val="uk-UA"/>
              </w:rPr>
              <w:t>місцезнаходження</w:t>
            </w:r>
          </w:p>
        </w:tc>
        <w:tc>
          <w:tcPr>
            <w:tcW w:w="6804" w:type="dxa"/>
            <w:shd w:val="clear" w:color="auto" w:fill="FFFFFF" w:themeFill="background1"/>
          </w:tcPr>
          <w:p w14:paraId="4EED7E91" w14:textId="2F02B33C" w:rsidR="00054B9B" w:rsidRPr="00ED52E3" w:rsidRDefault="005C3695" w:rsidP="00732453">
            <w:pPr>
              <w:pStyle w:val="af4"/>
              <w:shd w:val="clear" w:color="auto" w:fill="FFFFFF" w:themeFill="background1"/>
              <w:spacing w:before="0" w:beforeAutospacing="0" w:after="0" w:afterAutospacing="0"/>
              <w:ind w:firstLine="0"/>
              <w:rPr>
                <w:lang w:val="uk-UA"/>
              </w:rPr>
            </w:pPr>
            <w:r w:rsidRPr="00ED52E3">
              <w:rPr>
                <w:lang w:val="uk-UA"/>
              </w:rPr>
              <w:t>Україна, 01032, м. Київ, Вокзальна площа, буд. 1</w:t>
            </w:r>
          </w:p>
        </w:tc>
      </w:tr>
      <w:tr w:rsidR="009164E8" w:rsidRPr="00ED52E3" w14:paraId="35677D21" w14:textId="77777777" w:rsidTr="00CF3F0D">
        <w:trPr>
          <w:trHeight w:val="317"/>
          <w:jc w:val="center"/>
        </w:trPr>
        <w:tc>
          <w:tcPr>
            <w:tcW w:w="704" w:type="dxa"/>
            <w:shd w:val="clear" w:color="auto" w:fill="FFFFFF" w:themeFill="background1"/>
          </w:tcPr>
          <w:p w14:paraId="5117E129" w14:textId="584561A7" w:rsidR="00DB6B6A" w:rsidRPr="00ED52E3" w:rsidRDefault="00DB6B6A" w:rsidP="006B45DA">
            <w:pPr>
              <w:widowControl w:val="0"/>
              <w:shd w:val="clear" w:color="auto" w:fill="FFFFFF" w:themeFill="background1"/>
              <w:ind w:firstLine="0"/>
              <w:jc w:val="center"/>
              <w:rPr>
                <w:rFonts w:eastAsia="Times New Roman"/>
                <w:lang w:val="uk-UA"/>
              </w:rPr>
            </w:pPr>
            <w:r w:rsidRPr="00ED52E3">
              <w:rPr>
                <w:rFonts w:eastAsia="Times New Roman"/>
                <w:lang w:val="uk-UA"/>
              </w:rPr>
              <w:t>2.3</w:t>
            </w:r>
          </w:p>
        </w:tc>
        <w:tc>
          <w:tcPr>
            <w:tcW w:w="2977" w:type="dxa"/>
            <w:shd w:val="clear" w:color="auto" w:fill="FFFFFF" w:themeFill="background1"/>
          </w:tcPr>
          <w:p w14:paraId="1C25C434" w14:textId="75E42D87" w:rsidR="00DB6B6A" w:rsidRPr="00ED52E3" w:rsidRDefault="00DB6B6A" w:rsidP="006B45DA">
            <w:pPr>
              <w:widowControl w:val="0"/>
              <w:shd w:val="clear" w:color="auto" w:fill="FFFFFF" w:themeFill="background1"/>
              <w:ind w:firstLine="0"/>
              <w:jc w:val="left"/>
              <w:rPr>
                <w:rFonts w:eastAsia="Times New Roman"/>
                <w:lang w:val="uk-UA"/>
              </w:rPr>
            </w:pPr>
            <w:r w:rsidRPr="00ED52E3">
              <w:rPr>
                <w:rFonts w:eastAsia="Times New Roman"/>
                <w:lang w:val="uk-UA"/>
              </w:rPr>
              <w:t>Категорія замовника</w:t>
            </w:r>
          </w:p>
        </w:tc>
        <w:tc>
          <w:tcPr>
            <w:tcW w:w="6804" w:type="dxa"/>
            <w:shd w:val="clear" w:color="auto" w:fill="FFFFFF" w:themeFill="background1"/>
          </w:tcPr>
          <w:p w14:paraId="6FE4BE5A" w14:textId="384EF6C0" w:rsidR="00DB6B6A" w:rsidRPr="00ED52E3" w:rsidRDefault="00D1508D" w:rsidP="00732453">
            <w:pPr>
              <w:pStyle w:val="af4"/>
              <w:shd w:val="clear" w:color="auto" w:fill="FFFFFF" w:themeFill="background1"/>
              <w:spacing w:before="0" w:beforeAutospacing="0" w:after="0" w:afterAutospacing="0"/>
              <w:ind w:firstLine="0"/>
              <w:rPr>
                <w:lang w:val="uk-UA"/>
              </w:rPr>
            </w:pPr>
            <w:r w:rsidRPr="00ED52E3">
              <w:rPr>
                <w:lang w:val="uk-UA"/>
              </w:rPr>
              <w:t>Ю</w:t>
            </w:r>
            <w:r w:rsidR="00DB6B6A" w:rsidRPr="00ED52E3">
              <w:rPr>
                <w:lang w:val="uk-UA"/>
              </w:rPr>
              <w:t>ридична особа, яка здійснює діяльність в одній або декількох окремих сферах господарювання.</w:t>
            </w:r>
          </w:p>
        </w:tc>
      </w:tr>
      <w:tr w:rsidR="009164E8" w:rsidRPr="0092578D" w14:paraId="67DCA7BF" w14:textId="77777777" w:rsidTr="00CF3F0D">
        <w:trPr>
          <w:trHeight w:val="520"/>
          <w:jc w:val="center"/>
        </w:trPr>
        <w:tc>
          <w:tcPr>
            <w:tcW w:w="704" w:type="dxa"/>
            <w:shd w:val="clear" w:color="auto" w:fill="FFFFFF" w:themeFill="background1"/>
          </w:tcPr>
          <w:p w14:paraId="6C93042E" w14:textId="2DE534E9" w:rsidR="00B952B2" w:rsidRPr="00ED52E3" w:rsidRDefault="00B952B2" w:rsidP="0092578D">
            <w:pPr>
              <w:widowControl w:val="0"/>
              <w:shd w:val="clear" w:color="auto" w:fill="FFFFFF" w:themeFill="background1"/>
              <w:ind w:firstLine="0"/>
              <w:rPr>
                <w:lang w:val="uk-UA"/>
              </w:rPr>
            </w:pPr>
            <w:r w:rsidRPr="00ED52E3">
              <w:rPr>
                <w:rFonts w:eastAsia="Times New Roman"/>
                <w:lang w:val="uk-UA"/>
              </w:rPr>
              <w:t>2.</w:t>
            </w:r>
            <w:r w:rsidR="000E4B97" w:rsidRPr="00ED52E3">
              <w:rPr>
                <w:rFonts w:eastAsia="Times New Roman"/>
                <w:lang w:val="uk-UA"/>
              </w:rPr>
              <w:t>4</w:t>
            </w:r>
          </w:p>
        </w:tc>
        <w:tc>
          <w:tcPr>
            <w:tcW w:w="2977" w:type="dxa"/>
            <w:shd w:val="clear" w:color="auto" w:fill="FFFFFF" w:themeFill="background1"/>
          </w:tcPr>
          <w:p w14:paraId="5F143B2A" w14:textId="4FA5EF46" w:rsidR="00B952B2" w:rsidRPr="00ED52E3" w:rsidRDefault="00265B94" w:rsidP="0092578D">
            <w:pPr>
              <w:widowControl w:val="0"/>
              <w:shd w:val="clear" w:color="auto" w:fill="FFFFFF" w:themeFill="background1"/>
              <w:ind w:firstLine="0"/>
              <w:rPr>
                <w:lang w:val="uk-UA"/>
              </w:rPr>
            </w:pPr>
            <w:r w:rsidRPr="00ED52E3">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shd w:val="clear" w:color="auto" w:fill="FFFFFF" w:themeFill="background1"/>
          </w:tcPr>
          <w:p w14:paraId="5DC9C52E" w14:textId="77777777" w:rsidR="00D0593A" w:rsidRPr="00943F06" w:rsidRDefault="00D0593A" w:rsidP="0092578D">
            <w:pPr>
              <w:keepNext/>
              <w:keepLines/>
              <w:suppressLineNumbers/>
              <w:ind w:firstLine="0"/>
              <w:rPr>
                <w:rFonts w:eastAsia="Times New Roman"/>
                <w:color w:val="000000"/>
                <w:lang w:val="uk-UA"/>
              </w:rPr>
            </w:pPr>
            <w:r w:rsidRPr="00943F06">
              <w:rPr>
                <w:rFonts w:eastAsia="Times New Roman"/>
                <w:b/>
                <w:color w:val="000000"/>
                <w:lang w:val="uk-UA"/>
              </w:rPr>
              <w:t>З питань оформлення пропозицій:</w:t>
            </w:r>
            <w:r w:rsidRPr="00943F06">
              <w:rPr>
                <w:rFonts w:eastAsia="Times New Roman"/>
                <w:color w:val="000000"/>
                <w:lang w:val="uk-UA"/>
              </w:rPr>
              <w:t xml:space="preserve"> </w:t>
            </w:r>
          </w:p>
          <w:p w14:paraId="209E5027" w14:textId="77777777" w:rsidR="00D0593A" w:rsidRPr="00943F06" w:rsidRDefault="00D0593A" w:rsidP="0092578D">
            <w:pPr>
              <w:keepNext/>
              <w:keepLines/>
              <w:suppressLineNumbers/>
              <w:ind w:firstLine="0"/>
              <w:rPr>
                <w:rFonts w:eastAsia="Times New Roman"/>
                <w:color w:val="000000"/>
                <w:lang w:val="uk-UA"/>
              </w:rPr>
            </w:pPr>
            <w:r>
              <w:rPr>
                <w:rFonts w:eastAsia="Times New Roman"/>
                <w:color w:val="000000"/>
                <w:lang w:val="uk-UA"/>
              </w:rPr>
              <w:t>Катерина Пастушенко</w:t>
            </w:r>
            <w:r w:rsidRPr="00943F06">
              <w:rPr>
                <w:rFonts w:eastAsia="Times New Roman"/>
                <w:color w:val="000000"/>
                <w:lang w:val="uk-UA"/>
              </w:rPr>
              <w:t xml:space="preserve">, провідний інженер відділу з організації та проведення закупівель філії «Вокзальна компанія» акціонерного товариства «Українська залізниця», тел:  +38 (044) 309-77-32, e-mail: </w:t>
            </w:r>
            <w:r w:rsidRPr="00B25D0A">
              <w:rPr>
                <w:rFonts w:eastAsia="Times New Roman"/>
                <w:color w:val="000000"/>
                <w:lang w:val="uk-UA"/>
              </w:rPr>
              <w:t>pastushenko.k.i@uz.gov.ua</w:t>
            </w:r>
            <w:r w:rsidRPr="00943F06">
              <w:rPr>
                <w:rFonts w:eastAsia="Times New Roman"/>
                <w:color w:val="000000"/>
                <w:lang w:val="uk-UA"/>
              </w:rPr>
              <w:t>.</w:t>
            </w:r>
          </w:p>
          <w:p w14:paraId="1300B484" w14:textId="77777777" w:rsidR="00A41265" w:rsidRPr="00943F06" w:rsidRDefault="00A41265" w:rsidP="0092578D">
            <w:pPr>
              <w:keepNext/>
              <w:keepLines/>
              <w:suppressLineNumbers/>
              <w:ind w:firstLine="0"/>
              <w:rPr>
                <w:rFonts w:eastAsia="Times New Roman"/>
                <w:b/>
                <w:color w:val="000000"/>
                <w:lang w:val="uk-UA"/>
              </w:rPr>
            </w:pPr>
            <w:r w:rsidRPr="00943F06">
              <w:rPr>
                <w:rFonts w:eastAsia="Times New Roman"/>
                <w:b/>
                <w:color w:val="000000"/>
                <w:lang w:val="uk-UA"/>
              </w:rPr>
              <w:t xml:space="preserve">З технічних питань: </w:t>
            </w:r>
          </w:p>
          <w:p w14:paraId="16787E05" w14:textId="6B260F89" w:rsidR="00004929" w:rsidRPr="0092578D" w:rsidRDefault="00004929" w:rsidP="0092578D">
            <w:pPr>
              <w:ind w:right="19" w:firstLine="0"/>
              <w:rPr>
                <w:lang w:val="uk-UA"/>
              </w:rPr>
            </w:pPr>
            <w:r>
              <w:rPr>
                <w:lang w:val="uk-UA"/>
              </w:rPr>
              <w:t>Начальник</w:t>
            </w:r>
            <w:r w:rsidRPr="00004929">
              <w:rPr>
                <w:lang w:val="uk-UA"/>
              </w:rPr>
              <w:t xml:space="preserve"> технічного відділу виробничого підрозділу вокзал станції Івано-Франківськ філії «Вокзальна компанія» акціонерного товариства «Українська залізниця»</w:t>
            </w:r>
            <w:r w:rsidR="0092578D" w:rsidRPr="0092578D">
              <w:rPr>
                <w:lang w:val="uk-UA"/>
              </w:rPr>
              <w:t xml:space="preserve"> </w:t>
            </w:r>
            <w:r w:rsidRPr="0092578D">
              <w:rPr>
                <w:lang w:val="uk-UA"/>
              </w:rPr>
              <w:t>Бабіля Степан Степанович</w:t>
            </w:r>
            <w:r w:rsidR="0092578D">
              <w:rPr>
                <w:lang w:val="uk-UA"/>
              </w:rPr>
              <w:t xml:space="preserve">, </w:t>
            </w:r>
            <w:r w:rsidRPr="0092578D">
              <w:rPr>
                <w:lang w:val="uk-UA"/>
              </w:rPr>
              <w:t xml:space="preserve"> тел.:+38 (0312)99-21-29.</w:t>
            </w:r>
          </w:p>
          <w:p w14:paraId="6F04730C" w14:textId="77777777" w:rsidR="00D0593A" w:rsidRPr="00F1494F" w:rsidRDefault="00D0593A" w:rsidP="0092578D">
            <w:pPr>
              <w:ind w:firstLine="0"/>
              <w:rPr>
                <w:rFonts w:eastAsia="Times New Roman"/>
                <w:b/>
                <w:color w:val="262626" w:themeColor="text1" w:themeTint="D9"/>
                <w:lang w:val="uk-UA"/>
              </w:rPr>
            </w:pPr>
            <w:r w:rsidRPr="00F1494F">
              <w:rPr>
                <w:rFonts w:eastAsia="Times New Roman"/>
                <w:b/>
                <w:color w:val="262626" w:themeColor="text1" w:themeTint="D9"/>
                <w:lang w:val="uk-UA"/>
              </w:rPr>
              <w:t>З питань укладення договору:</w:t>
            </w:r>
          </w:p>
          <w:p w14:paraId="262EAE2C" w14:textId="101845F1" w:rsidR="0066167E" w:rsidRPr="0092578D" w:rsidRDefault="00004929" w:rsidP="0092578D">
            <w:pPr>
              <w:ind w:right="19" w:firstLine="0"/>
              <w:rPr>
                <w:lang w:val="uk-UA"/>
              </w:rPr>
            </w:pPr>
            <w:r>
              <w:rPr>
                <w:lang w:val="uk-UA"/>
              </w:rPr>
              <w:t>Н</w:t>
            </w:r>
            <w:r w:rsidRPr="0092578D">
              <w:rPr>
                <w:lang w:val="uk-UA"/>
              </w:rPr>
              <w:t>ачальник договірного сектору виробничого підрозділу вокзал станції Івано-Франківськ філії «Вокзального компанія» акціонерного товариства «Українська залізниця»</w:t>
            </w:r>
            <w:r w:rsidR="0092578D">
              <w:rPr>
                <w:lang w:val="uk-UA"/>
              </w:rPr>
              <w:t xml:space="preserve"> </w:t>
            </w:r>
            <w:r w:rsidRPr="0092578D">
              <w:rPr>
                <w:lang w:val="uk-UA"/>
              </w:rPr>
              <w:t>Лукач Світлана Валеріївна</w:t>
            </w:r>
            <w:r w:rsidR="0092578D">
              <w:rPr>
                <w:lang w:val="uk-UA"/>
              </w:rPr>
              <w:t>,</w:t>
            </w:r>
            <w:r w:rsidRPr="0092578D">
              <w:rPr>
                <w:lang w:val="uk-UA"/>
              </w:rPr>
              <w:t xml:space="preserve"> тел.: +38(0312)69-21-31.</w:t>
            </w:r>
          </w:p>
        </w:tc>
      </w:tr>
      <w:tr w:rsidR="009164E8" w:rsidRPr="0092578D" w14:paraId="583E5F97" w14:textId="77777777" w:rsidTr="00CF3F0D">
        <w:trPr>
          <w:trHeight w:val="231"/>
          <w:jc w:val="center"/>
        </w:trPr>
        <w:tc>
          <w:tcPr>
            <w:tcW w:w="704" w:type="dxa"/>
            <w:shd w:val="clear" w:color="auto" w:fill="FFFFFF" w:themeFill="background1"/>
          </w:tcPr>
          <w:p w14:paraId="171C3B75" w14:textId="77777777" w:rsidR="00B952B2" w:rsidRPr="00ED52E3" w:rsidRDefault="00B952B2" w:rsidP="006B45DA">
            <w:pPr>
              <w:widowControl w:val="0"/>
              <w:shd w:val="clear" w:color="auto" w:fill="FFFFFF" w:themeFill="background1"/>
              <w:ind w:firstLine="0"/>
              <w:jc w:val="center"/>
              <w:rPr>
                <w:lang w:val="uk-UA"/>
              </w:rPr>
            </w:pPr>
            <w:r w:rsidRPr="00ED52E3">
              <w:rPr>
                <w:rFonts w:eastAsia="Times New Roman"/>
                <w:lang w:val="uk-UA"/>
              </w:rPr>
              <w:t>3</w:t>
            </w:r>
          </w:p>
        </w:tc>
        <w:tc>
          <w:tcPr>
            <w:tcW w:w="2977" w:type="dxa"/>
            <w:shd w:val="clear" w:color="auto" w:fill="FFFFFF" w:themeFill="background1"/>
          </w:tcPr>
          <w:p w14:paraId="3121AEA7" w14:textId="1CA3FDCE" w:rsidR="00B952B2" w:rsidRPr="00ED52E3" w:rsidRDefault="0034081A" w:rsidP="006B45DA">
            <w:pPr>
              <w:widowControl w:val="0"/>
              <w:shd w:val="clear" w:color="auto" w:fill="FFFFFF" w:themeFill="background1"/>
              <w:ind w:firstLine="0"/>
              <w:jc w:val="left"/>
              <w:rPr>
                <w:lang w:val="uk-UA"/>
              </w:rPr>
            </w:pPr>
            <w:r w:rsidRPr="00ED52E3">
              <w:rPr>
                <w:rFonts w:eastAsia="Times New Roman"/>
                <w:b/>
                <w:lang w:val="uk-UA"/>
              </w:rPr>
              <w:t>Вид закупівлі</w:t>
            </w:r>
          </w:p>
        </w:tc>
        <w:tc>
          <w:tcPr>
            <w:tcW w:w="6804" w:type="dxa"/>
            <w:shd w:val="clear" w:color="auto" w:fill="FFFFFF" w:themeFill="background1"/>
          </w:tcPr>
          <w:p w14:paraId="74360A84" w14:textId="436A75CC" w:rsidR="00B952B2" w:rsidRPr="00ED52E3" w:rsidRDefault="00A66C8A" w:rsidP="00732453">
            <w:pPr>
              <w:widowControl w:val="0"/>
              <w:shd w:val="clear" w:color="auto" w:fill="FFFFFF" w:themeFill="background1"/>
              <w:ind w:firstLine="0"/>
              <w:rPr>
                <w:lang w:val="uk-UA" w:eastAsia="uk-UA"/>
              </w:rPr>
            </w:pPr>
            <w:r w:rsidRPr="00ED52E3">
              <w:rPr>
                <w:lang w:val="uk-UA" w:eastAsia="uk-UA"/>
              </w:rPr>
              <w:t>Спрощена закупівля</w:t>
            </w:r>
          </w:p>
        </w:tc>
      </w:tr>
      <w:tr w:rsidR="009164E8" w:rsidRPr="0092578D" w14:paraId="4106D28C" w14:textId="77777777" w:rsidTr="00CF3F0D">
        <w:trPr>
          <w:trHeight w:val="331"/>
          <w:jc w:val="center"/>
        </w:trPr>
        <w:tc>
          <w:tcPr>
            <w:tcW w:w="704" w:type="dxa"/>
            <w:shd w:val="clear" w:color="auto" w:fill="FFFFFF" w:themeFill="background1"/>
          </w:tcPr>
          <w:p w14:paraId="6BE60496" w14:textId="77777777" w:rsidR="00C72079" w:rsidRPr="00ED52E3" w:rsidRDefault="00916EE5" w:rsidP="006B45DA">
            <w:pPr>
              <w:widowControl w:val="0"/>
              <w:shd w:val="clear" w:color="auto" w:fill="FFFFFF" w:themeFill="background1"/>
              <w:ind w:firstLine="0"/>
              <w:jc w:val="center"/>
              <w:rPr>
                <w:lang w:val="uk-UA"/>
              </w:rPr>
            </w:pPr>
            <w:r w:rsidRPr="00ED52E3">
              <w:rPr>
                <w:rFonts w:eastAsia="Times New Roman"/>
                <w:lang w:val="uk-UA"/>
              </w:rPr>
              <w:t>4</w:t>
            </w:r>
          </w:p>
        </w:tc>
        <w:tc>
          <w:tcPr>
            <w:tcW w:w="2977" w:type="dxa"/>
            <w:shd w:val="clear" w:color="auto" w:fill="FFFFFF" w:themeFill="background1"/>
          </w:tcPr>
          <w:p w14:paraId="724ADB6F" w14:textId="77777777" w:rsidR="00C72079" w:rsidRPr="00ED52E3" w:rsidRDefault="00916EE5" w:rsidP="006B45DA">
            <w:pPr>
              <w:widowControl w:val="0"/>
              <w:shd w:val="clear" w:color="auto" w:fill="FFFFFF" w:themeFill="background1"/>
              <w:ind w:firstLine="0"/>
              <w:jc w:val="left"/>
              <w:rPr>
                <w:lang w:val="uk-UA"/>
              </w:rPr>
            </w:pPr>
            <w:r w:rsidRPr="00ED52E3">
              <w:rPr>
                <w:rFonts w:eastAsia="Times New Roman"/>
                <w:b/>
                <w:lang w:val="uk-UA"/>
              </w:rPr>
              <w:t>Інформація про предмет закупівлі</w:t>
            </w:r>
          </w:p>
        </w:tc>
        <w:tc>
          <w:tcPr>
            <w:tcW w:w="6804" w:type="dxa"/>
            <w:shd w:val="clear" w:color="auto" w:fill="FFFFFF" w:themeFill="background1"/>
          </w:tcPr>
          <w:p w14:paraId="3CD135B9" w14:textId="77777777" w:rsidR="00C72079" w:rsidRPr="00ED52E3" w:rsidRDefault="00C72079" w:rsidP="00732453">
            <w:pPr>
              <w:widowControl w:val="0"/>
              <w:shd w:val="clear" w:color="auto" w:fill="FFFFFF" w:themeFill="background1"/>
              <w:ind w:firstLine="0"/>
              <w:rPr>
                <w:color w:val="ED7D31" w:themeColor="accent2"/>
                <w:lang w:val="uk-UA"/>
              </w:rPr>
            </w:pPr>
          </w:p>
        </w:tc>
      </w:tr>
      <w:tr w:rsidR="009164E8" w:rsidRPr="00206FAD" w14:paraId="2E647A54" w14:textId="77777777" w:rsidTr="00CF3F0D">
        <w:trPr>
          <w:trHeight w:val="520"/>
          <w:jc w:val="center"/>
        </w:trPr>
        <w:tc>
          <w:tcPr>
            <w:tcW w:w="704" w:type="dxa"/>
            <w:shd w:val="clear" w:color="auto" w:fill="FFFFFF" w:themeFill="background1"/>
          </w:tcPr>
          <w:p w14:paraId="3DC8249E" w14:textId="77777777" w:rsidR="00B952B2" w:rsidRPr="00ED52E3" w:rsidRDefault="00B952B2" w:rsidP="006B45DA">
            <w:pPr>
              <w:widowControl w:val="0"/>
              <w:shd w:val="clear" w:color="auto" w:fill="FFFFFF" w:themeFill="background1"/>
              <w:ind w:firstLine="0"/>
              <w:jc w:val="center"/>
              <w:rPr>
                <w:lang w:val="uk-UA"/>
              </w:rPr>
            </w:pPr>
            <w:r w:rsidRPr="00ED52E3">
              <w:rPr>
                <w:rFonts w:eastAsia="Times New Roman"/>
                <w:lang w:val="uk-UA"/>
              </w:rPr>
              <w:t>4.1</w:t>
            </w:r>
          </w:p>
        </w:tc>
        <w:tc>
          <w:tcPr>
            <w:tcW w:w="2977" w:type="dxa"/>
            <w:shd w:val="clear" w:color="auto" w:fill="FFFFFF" w:themeFill="background1"/>
          </w:tcPr>
          <w:p w14:paraId="4231A07C" w14:textId="3B90D218" w:rsidR="00B952B2" w:rsidRPr="00ED52E3" w:rsidRDefault="000E4B97" w:rsidP="00E748A6">
            <w:pPr>
              <w:widowControl w:val="0"/>
              <w:shd w:val="clear" w:color="auto" w:fill="FFFFFF" w:themeFill="background1"/>
              <w:ind w:firstLine="0"/>
              <w:jc w:val="left"/>
              <w:rPr>
                <w:lang w:val="uk-UA"/>
              </w:rPr>
            </w:pPr>
            <w:r w:rsidRPr="00ED52E3">
              <w:rPr>
                <w:shd w:val="clear" w:color="auto" w:fill="FFFFFF"/>
                <w:lang w:val="uk-UA"/>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p>
        </w:tc>
        <w:tc>
          <w:tcPr>
            <w:tcW w:w="6804" w:type="dxa"/>
            <w:shd w:val="clear" w:color="auto" w:fill="FFFFFF" w:themeFill="background1"/>
          </w:tcPr>
          <w:p w14:paraId="5E485B83" w14:textId="77777777" w:rsidR="00C76510" w:rsidRDefault="00C76510" w:rsidP="00732453">
            <w:pPr>
              <w:ind w:firstLine="0"/>
              <w:jc w:val="center"/>
              <w:rPr>
                <w:sz w:val="16"/>
                <w:szCs w:val="16"/>
                <w:highlight w:val="yellow"/>
                <w:lang w:val="uk-UA"/>
              </w:rPr>
            </w:pPr>
          </w:p>
          <w:p w14:paraId="18EB9A04" w14:textId="77777777" w:rsidR="00C76510" w:rsidRDefault="00C76510" w:rsidP="00732453">
            <w:pPr>
              <w:ind w:firstLine="0"/>
              <w:jc w:val="center"/>
              <w:rPr>
                <w:sz w:val="16"/>
                <w:szCs w:val="16"/>
                <w:highlight w:val="yellow"/>
                <w:lang w:val="uk-UA"/>
              </w:rPr>
            </w:pPr>
          </w:p>
          <w:p w14:paraId="390602AF" w14:textId="28DEB47E" w:rsidR="00A06A58" w:rsidRDefault="00A9663D" w:rsidP="00732453">
            <w:pPr>
              <w:widowControl w:val="0"/>
              <w:autoSpaceDE w:val="0"/>
              <w:autoSpaceDN w:val="0"/>
              <w:ind w:right="142" w:firstLine="0"/>
              <w:rPr>
                <w:rFonts w:ascii="Times New Roman CYR" w:hAnsi="Times New Roman CYR" w:cs="Times New Roman CYR"/>
              </w:rPr>
            </w:pPr>
            <w:r>
              <w:rPr>
                <w:lang w:val="uk-UA"/>
              </w:rPr>
              <w:t>К</w:t>
            </w:r>
            <w:r w:rsidR="00CE2586" w:rsidRPr="00CE2586">
              <w:rPr>
                <w:lang w:val="uk-UA"/>
              </w:rPr>
              <w:t xml:space="preserve">од </w:t>
            </w:r>
            <w:r w:rsidR="00A06A58">
              <w:rPr>
                <w:rFonts w:ascii="Times New Roman CYR" w:hAnsi="Times New Roman CYR" w:cs="Times New Roman CYR"/>
              </w:rPr>
              <w:t xml:space="preserve">ДК 021:2015 </w:t>
            </w:r>
            <w:r w:rsidRPr="00C625AC">
              <w:rPr>
                <w:lang w:val="uk-UA"/>
              </w:rPr>
              <w:t>50750000-7 Послуги з технічного обслуговування ліфтів</w:t>
            </w:r>
            <w:r>
              <w:rPr>
                <w:rFonts w:ascii="Times New Roman CYR" w:hAnsi="Times New Roman CYR" w:cs="Times New Roman CYR"/>
              </w:rPr>
              <w:t xml:space="preserve"> </w:t>
            </w:r>
            <w:r w:rsidR="00A06A58">
              <w:rPr>
                <w:rFonts w:ascii="Times New Roman CYR" w:hAnsi="Times New Roman CYR" w:cs="Times New Roman CYR"/>
              </w:rPr>
              <w:t>(</w:t>
            </w:r>
            <w:r w:rsidRPr="00C625AC">
              <w:rPr>
                <w:lang w:val="uk-UA"/>
              </w:rPr>
              <w:t>Послуги з технічного обслуговування ліфтів</w:t>
            </w:r>
            <w:r w:rsidR="00A06A58">
              <w:rPr>
                <w:rFonts w:ascii="Times New Roman CYR" w:hAnsi="Times New Roman CYR" w:cs="Times New Roman CYR"/>
              </w:rPr>
              <w:t>)</w:t>
            </w:r>
          </w:p>
          <w:p w14:paraId="1891D9FD" w14:textId="127BF8D7" w:rsidR="00E748A6" w:rsidRPr="00A06A58" w:rsidRDefault="00E748A6" w:rsidP="00732453">
            <w:pPr>
              <w:ind w:firstLine="0"/>
              <w:jc w:val="left"/>
              <w:rPr>
                <w:b/>
                <w:color w:val="ED7D31" w:themeColor="accent2"/>
              </w:rPr>
            </w:pPr>
          </w:p>
        </w:tc>
      </w:tr>
      <w:tr w:rsidR="009164E8" w:rsidRPr="00ED52E3" w14:paraId="70FC42BD" w14:textId="77777777" w:rsidTr="00CF3F0D">
        <w:trPr>
          <w:trHeight w:val="169"/>
          <w:jc w:val="center"/>
        </w:trPr>
        <w:tc>
          <w:tcPr>
            <w:tcW w:w="704" w:type="dxa"/>
            <w:shd w:val="clear" w:color="auto" w:fill="FFFFFF" w:themeFill="background1"/>
          </w:tcPr>
          <w:p w14:paraId="5FB5C3ED" w14:textId="34459C16" w:rsidR="00B952B2" w:rsidRPr="00ED52E3" w:rsidRDefault="00B952B2" w:rsidP="006B45DA">
            <w:pPr>
              <w:widowControl w:val="0"/>
              <w:shd w:val="clear" w:color="auto" w:fill="FFFFFF" w:themeFill="background1"/>
              <w:ind w:firstLine="0"/>
              <w:jc w:val="center"/>
              <w:rPr>
                <w:lang w:val="uk-UA"/>
              </w:rPr>
            </w:pPr>
            <w:r w:rsidRPr="00ED52E3">
              <w:rPr>
                <w:rFonts w:eastAsia="Times New Roman"/>
                <w:lang w:val="uk-UA"/>
              </w:rPr>
              <w:t>4.2</w:t>
            </w:r>
          </w:p>
        </w:tc>
        <w:tc>
          <w:tcPr>
            <w:tcW w:w="2977" w:type="dxa"/>
            <w:shd w:val="clear" w:color="auto" w:fill="FFFFFF" w:themeFill="background1"/>
          </w:tcPr>
          <w:p w14:paraId="5B2A4C03" w14:textId="0C297775" w:rsidR="00B952B2" w:rsidRPr="00ED52E3" w:rsidRDefault="0066167E" w:rsidP="006B45DA">
            <w:pPr>
              <w:widowControl w:val="0"/>
              <w:shd w:val="clear" w:color="auto" w:fill="FFFFFF" w:themeFill="background1"/>
              <w:ind w:firstLine="0"/>
              <w:jc w:val="left"/>
              <w:rPr>
                <w:lang w:val="uk-UA"/>
              </w:rPr>
            </w:pPr>
            <w:r w:rsidRPr="00ED52E3">
              <w:rPr>
                <w:rFonts w:eastAsia="Times New Roman"/>
                <w:lang w:val="uk-UA"/>
              </w:rPr>
              <w:t xml:space="preserve">опис окремої частини або частин предмета закупівлі (лота), щодо яких можуть бути подані </w:t>
            </w:r>
            <w:r w:rsidR="00A66C8A" w:rsidRPr="00ED52E3">
              <w:rPr>
                <w:rFonts w:eastAsia="Times New Roman"/>
                <w:lang w:val="uk-UA"/>
              </w:rPr>
              <w:t>пропозиції</w:t>
            </w:r>
          </w:p>
        </w:tc>
        <w:tc>
          <w:tcPr>
            <w:tcW w:w="6804" w:type="dxa"/>
            <w:shd w:val="clear" w:color="auto" w:fill="FFFFFF" w:themeFill="background1"/>
          </w:tcPr>
          <w:p w14:paraId="6ED4B3A2" w14:textId="621D7D0A" w:rsidR="00B952B2" w:rsidRPr="005A20A3" w:rsidRDefault="00B952B2" w:rsidP="00732453">
            <w:pPr>
              <w:shd w:val="clear" w:color="auto" w:fill="FFFFFF" w:themeFill="background1"/>
              <w:ind w:firstLine="0"/>
              <w:rPr>
                <w:lang w:val="uk-UA"/>
              </w:rPr>
            </w:pPr>
            <w:r w:rsidRPr="005A20A3">
              <w:rPr>
                <w:lang w:val="uk-UA"/>
              </w:rPr>
              <w:t>Закупівля на лоти не поділяється</w:t>
            </w:r>
            <w:r w:rsidR="004F5098" w:rsidRPr="005A20A3">
              <w:rPr>
                <w:lang w:val="uk-UA"/>
              </w:rPr>
              <w:t>.</w:t>
            </w:r>
          </w:p>
        </w:tc>
      </w:tr>
      <w:tr w:rsidR="009164E8" w:rsidRPr="00ED52E3" w14:paraId="2782E81F" w14:textId="77777777" w:rsidTr="00CF3F0D">
        <w:trPr>
          <w:trHeight w:val="520"/>
          <w:jc w:val="center"/>
        </w:trPr>
        <w:tc>
          <w:tcPr>
            <w:tcW w:w="704" w:type="dxa"/>
            <w:shd w:val="clear" w:color="auto" w:fill="FFFFFF" w:themeFill="background1"/>
          </w:tcPr>
          <w:p w14:paraId="18993FD4" w14:textId="77777777" w:rsidR="00B775E8" w:rsidRPr="00ED52E3" w:rsidRDefault="00B775E8" w:rsidP="006B45DA">
            <w:pPr>
              <w:widowControl w:val="0"/>
              <w:shd w:val="clear" w:color="auto" w:fill="FFFFFF" w:themeFill="background1"/>
              <w:ind w:firstLine="0"/>
              <w:jc w:val="center"/>
              <w:rPr>
                <w:lang w:val="uk-UA"/>
              </w:rPr>
            </w:pPr>
            <w:bookmarkStart w:id="0" w:name="_Hlk519004812"/>
            <w:r w:rsidRPr="00ED52E3">
              <w:rPr>
                <w:rFonts w:eastAsia="Times New Roman"/>
                <w:lang w:val="uk-UA"/>
              </w:rPr>
              <w:t>4.3</w:t>
            </w:r>
          </w:p>
        </w:tc>
        <w:tc>
          <w:tcPr>
            <w:tcW w:w="2977" w:type="dxa"/>
            <w:shd w:val="clear" w:color="auto" w:fill="FFFFFF" w:themeFill="background1"/>
          </w:tcPr>
          <w:p w14:paraId="4A326289" w14:textId="7CC0F18C" w:rsidR="00B775E8" w:rsidRPr="00ED52E3" w:rsidRDefault="00C76510" w:rsidP="00C76510">
            <w:pPr>
              <w:widowControl w:val="0"/>
              <w:shd w:val="clear" w:color="auto" w:fill="FFFFFF" w:themeFill="background1"/>
              <w:ind w:firstLine="0"/>
              <w:jc w:val="left"/>
              <w:rPr>
                <w:lang w:val="uk-UA"/>
              </w:rPr>
            </w:pPr>
            <w:r>
              <w:rPr>
                <w:rFonts w:eastAsia="Times New Roman"/>
                <w:lang w:val="uk-UA"/>
              </w:rPr>
              <w:t xml:space="preserve">Місце </w:t>
            </w:r>
            <w:r w:rsidR="009F3972" w:rsidRPr="00ED52E3">
              <w:rPr>
                <w:rFonts w:eastAsia="Times New Roman"/>
                <w:lang w:val="uk-UA"/>
              </w:rPr>
              <w:t>надан</w:t>
            </w:r>
            <w:r>
              <w:rPr>
                <w:rFonts w:eastAsia="Times New Roman"/>
                <w:lang w:val="uk-UA"/>
              </w:rPr>
              <w:t>ня послуг</w:t>
            </w:r>
            <w:r w:rsidR="009F3972" w:rsidRPr="00ED52E3">
              <w:rPr>
                <w:rFonts w:eastAsia="Times New Roman"/>
                <w:lang w:val="uk-UA"/>
              </w:rPr>
              <w:t>,</w:t>
            </w:r>
            <w:r>
              <w:rPr>
                <w:rFonts w:eastAsia="Times New Roman"/>
                <w:lang w:val="uk-UA"/>
              </w:rPr>
              <w:t xml:space="preserve"> обсяг</w:t>
            </w:r>
          </w:p>
        </w:tc>
        <w:tc>
          <w:tcPr>
            <w:tcW w:w="6804" w:type="dxa"/>
            <w:shd w:val="clear" w:color="auto" w:fill="FFFFFF" w:themeFill="background1"/>
          </w:tcPr>
          <w:p w14:paraId="516BF8A8" w14:textId="77777777" w:rsidR="00CE2586" w:rsidRPr="007E0A59" w:rsidRDefault="00CE2586" w:rsidP="00732453">
            <w:pPr>
              <w:widowControl w:val="0"/>
              <w:autoSpaceDE w:val="0"/>
              <w:autoSpaceDN w:val="0"/>
              <w:ind w:right="-33" w:firstLine="0"/>
            </w:pPr>
            <w:r w:rsidRPr="007E0A59">
              <w:t>Кількість: 1 послуга</w:t>
            </w:r>
          </w:p>
          <w:p w14:paraId="2E38B537" w14:textId="77777777" w:rsidR="00CE2586" w:rsidRPr="007E0A59" w:rsidRDefault="00CE2586" w:rsidP="00732453">
            <w:pPr>
              <w:widowControl w:val="0"/>
              <w:tabs>
                <w:tab w:val="left" w:pos="150"/>
              </w:tabs>
              <w:autoSpaceDE w:val="0"/>
              <w:autoSpaceDN w:val="0"/>
              <w:ind w:firstLine="0"/>
            </w:pPr>
            <w:r w:rsidRPr="007E0A59">
              <w:t xml:space="preserve">Місце надання послуг: </w:t>
            </w:r>
          </w:p>
          <w:p w14:paraId="7BC74A86" w14:textId="3E790B24" w:rsidR="00070C36" w:rsidRPr="007E0A59" w:rsidRDefault="00597EFD" w:rsidP="006A7BD4">
            <w:pPr>
              <w:pStyle w:val="afa"/>
              <w:numPr>
                <w:ilvl w:val="0"/>
                <w:numId w:val="4"/>
              </w:numPr>
              <w:tabs>
                <w:tab w:val="left" w:pos="150"/>
                <w:tab w:val="left" w:pos="709"/>
              </w:tabs>
              <w:spacing w:line="240" w:lineRule="auto"/>
              <w:ind w:left="0" w:firstLine="0"/>
              <w:rPr>
                <w:i/>
              </w:rPr>
            </w:pPr>
            <w:r>
              <w:rPr>
                <w:rFonts w:ascii="Times New Roman" w:hAnsi="Times New Roman"/>
                <w:sz w:val="24"/>
                <w:szCs w:val="24"/>
              </w:rPr>
              <w:t>м. Ужгород</w:t>
            </w:r>
            <w:r w:rsidR="003E3F22">
              <w:rPr>
                <w:rFonts w:ascii="Times New Roman" w:hAnsi="Times New Roman" w:cs="Times New Roman"/>
                <w:sz w:val="24"/>
                <w:szCs w:val="24"/>
                <w:lang w:val="uk-UA"/>
              </w:rPr>
              <w:t xml:space="preserve"> </w:t>
            </w:r>
            <w:r w:rsidR="00CE2586" w:rsidRPr="007E0A59">
              <w:rPr>
                <w:rFonts w:ascii="Times New Roman" w:hAnsi="Times New Roman" w:cs="Times New Roman"/>
                <w:sz w:val="24"/>
                <w:szCs w:val="24"/>
                <w:lang w:val="uk-UA"/>
              </w:rPr>
              <w:t>(більш детальну інформацію щодо місця надання послуг буде надано переможцю при укладанні договору).</w:t>
            </w:r>
            <w:r w:rsidR="00CE2586" w:rsidRPr="007E0A59">
              <w:rPr>
                <w:rFonts w:ascii="Times New Roman" w:hAnsi="Times New Roman" w:cs="Times New Roman"/>
                <w:sz w:val="24"/>
                <w:szCs w:val="24"/>
              </w:rPr>
              <w:t xml:space="preserve"> </w:t>
            </w:r>
          </w:p>
        </w:tc>
      </w:tr>
      <w:bookmarkEnd w:id="0"/>
      <w:tr w:rsidR="009164E8" w:rsidRPr="00597EFD" w14:paraId="7DA7AFEA" w14:textId="77777777" w:rsidTr="00CF3F0D">
        <w:trPr>
          <w:trHeight w:val="520"/>
          <w:jc w:val="center"/>
        </w:trPr>
        <w:tc>
          <w:tcPr>
            <w:tcW w:w="704" w:type="dxa"/>
            <w:shd w:val="clear" w:color="auto" w:fill="FFFFFF" w:themeFill="background1"/>
          </w:tcPr>
          <w:p w14:paraId="640FC766" w14:textId="2CFF2349" w:rsidR="00B775E8" w:rsidRPr="00ED52E3" w:rsidRDefault="00B775E8" w:rsidP="006B45DA">
            <w:pPr>
              <w:widowControl w:val="0"/>
              <w:shd w:val="clear" w:color="auto" w:fill="FFFFFF" w:themeFill="background1"/>
              <w:ind w:firstLine="0"/>
              <w:jc w:val="center"/>
              <w:rPr>
                <w:lang w:val="uk-UA"/>
              </w:rPr>
            </w:pPr>
            <w:r w:rsidRPr="00ED52E3">
              <w:rPr>
                <w:rFonts w:eastAsia="Times New Roman"/>
                <w:lang w:val="uk-UA"/>
              </w:rPr>
              <w:lastRenderedPageBreak/>
              <w:t>4.4</w:t>
            </w:r>
          </w:p>
        </w:tc>
        <w:tc>
          <w:tcPr>
            <w:tcW w:w="2977" w:type="dxa"/>
            <w:shd w:val="clear" w:color="auto" w:fill="FFFFFF" w:themeFill="background1"/>
          </w:tcPr>
          <w:p w14:paraId="4C618199" w14:textId="294C48EB" w:rsidR="00B775E8" w:rsidRPr="00ED52E3" w:rsidRDefault="00AA3ACC" w:rsidP="00AA3ACC">
            <w:pPr>
              <w:widowControl w:val="0"/>
              <w:shd w:val="clear" w:color="auto" w:fill="FFFFFF" w:themeFill="background1"/>
              <w:ind w:firstLine="0"/>
              <w:jc w:val="left"/>
              <w:rPr>
                <w:lang w:val="uk-UA"/>
              </w:rPr>
            </w:pPr>
            <w:r>
              <w:rPr>
                <w:rFonts w:eastAsia="Times New Roman"/>
                <w:lang w:val="uk-UA"/>
              </w:rPr>
              <w:t>С</w:t>
            </w:r>
            <w:r w:rsidR="009F3972" w:rsidRPr="00ED52E3">
              <w:rPr>
                <w:rFonts w:eastAsia="Times New Roman"/>
                <w:lang w:val="uk-UA"/>
              </w:rPr>
              <w:t>троки  надання послуг</w:t>
            </w:r>
          </w:p>
        </w:tc>
        <w:tc>
          <w:tcPr>
            <w:tcW w:w="6804" w:type="dxa"/>
            <w:shd w:val="clear" w:color="auto" w:fill="FFFFFF" w:themeFill="background1"/>
          </w:tcPr>
          <w:p w14:paraId="53B5B9DA" w14:textId="661F45A3" w:rsidR="00B775E8" w:rsidRPr="00D2370F" w:rsidRDefault="00B515C6" w:rsidP="00B515C6">
            <w:pPr>
              <w:pStyle w:val="2d"/>
              <w:ind w:firstLine="0"/>
              <w:jc w:val="both"/>
              <w:rPr>
                <w:szCs w:val="24"/>
                <w:lang w:val="uk-UA"/>
              </w:rPr>
            </w:pPr>
            <w:r w:rsidRPr="00D2370F">
              <w:rPr>
                <w:szCs w:val="24"/>
                <w:lang w:val="uk-UA"/>
              </w:rPr>
              <w:t>Надання Послуг здійснюється протягом строку дії Договору тільки на підставі наданої письмової рознарядки ЗАМОВНИКА, яка вважається дозволом на надання Послуг, та є підтвердженням готовності ЗАМОВНИКА до приймання Послуг.</w:t>
            </w:r>
          </w:p>
        </w:tc>
      </w:tr>
      <w:tr w:rsidR="009164E8" w:rsidRPr="00ED52E3" w14:paraId="1BC3CF8C" w14:textId="77777777" w:rsidTr="00CF3F0D">
        <w:trPr>
          <w:trHeight w:val="520"/>
          <w:jc w:val="center"/>
        </w:trPr>
        <w:tc>
          <w:tcPr>
            <w:tcW w:w="704" w:type="dxa"/>
            <w:shd w:val="clear" w:color="auto" w:fill="FFFFFF" w:themeFill="background1"/>
          </w:tcPr>
          <w:p w14:paraId="36555CF2" w14:textId="514129BD" w:rsidR="009164E8" w:rsidRPr="00ED52E3" w:rsidRDefault="009164E8" w:rsidP="006B45DA">
            <w:pPr>
              <w:widowControl w:val="0"/>
              <w:shd w:val="clear" w:color="auto" w:fill="FFFFFF" w:themeFill="background1"/>
              <w:ind w:firstLine="0"/>
              <w:jc w:val="center"/>
              <w:rPr>
                <w:rFonts w:eastAsia="Times New Roman"/>
                <w:lang w:val="uk-UA"/>
              </w:rPr>
            </w:pPr>
            <w:r w:rsidRPr="00ED52E3">
              <w:rPr>
                <w:rFonts w:eastAsia="Times New Roman"/>
                <w:lang w:val="uk-UA"/>
              </w:rPr>
              <w:t>5</w:t>
            </w:r>
          </w:p>
        </w:tc>
        <w:tc>
          <w:tcPr>
            <w:tcW w:w="2977" w:type="dxa"/>
            <w:shd w:val="clear" w:color="auto" w:fill="FFFFFF" w:themeFill="background1"/>
          </w:tcPr>
          <w:p w14:paraId="03DB7CA5" w14:textId="4A05E5E1" w:rsidR="009164E8" w:rsidRPr="00ED52E3" w:rsidRDefault="009164E8" w:rsidP="001962A8">
            <w:pPr>
              <w:widowControl w:val="0"/>
              <w:shd w:val="clear" w:color="auto" w:fill="FFFFFF" w:themeFill="background1"/>
              <w:ind w:firstLine="0"/>
              <w:jc w:val="left"/>
              <w:rPr>
                <w:rFonts w:eastAsia="Times New Roman"/>
                <w:b/>
                <w:lang w:val="uk-UA"/>
              </w:rPr>
            </w:pPr>
            <w:r w:rsidRPr="00ED52E3">
              <w:rPr>
                <w:rFonts w:eastAsia="Times New Roman"/>
                <w:b/>
                <w:lang w:val="uk-UA"/>
              </w:rPr>
              <w:t>Інформація про технічні, якісні та інші характеристики предмета закупівлі</w:t>
            </w:r>
          </w:p>
        </w:tc>
        <w:tc>
          <w:tcPr>
            <w:tcW w:w="6804" w:type="dxa"/>
            <w:shd w:val="clear" w:color="auto" w:fill="FFFFFF" w:themeFill="background1"/>
          </w:tcPr>
          <w:p w14:paraId="1649796C" w14:textId="71952069" w:rsidR="009164E8" w:rsidRPr="00ED52E3" w:rsidRDefault="006701FB" w:rsidP="00732453">
            <w:pPr>
              <w:widowControl w:val="0"/>
              <w:shd w:val="clear" w:color="auto" w:fill="FFFFFF" w:themeFill="background1"/>
              <w:ind w:firstLine="0"/>
              <w:rPr>
                <w:b/>
                <w:lang w:val="uk-UA"/>
              </w:rPr>
            </w:pPr>
            <w:r w:rsidRPr="00ED52E3">
              <w:rPr>
                <w:rFonts w:eastAsia="Times New Roman"/>
                <w:lang w:val="uk-UA"/>
              </w:rPr>
              <w:t>Учасники закупівлі повинні надати у складі пропозицій інформацію та документи</w:t>
            </w:r>
            <w:r w:rsidR="00355442" w:rsidRPr="00ED52E3">
              <w:rPr>
                <w:rFonts w:eastAsia="Times New Roman"/>
                <w:lang w:val="uk-UA"/>
              </w:rPr>
              <w:t xml:space="preserve"> згідно з додатк</w:t>
            </w:r>
            <w:r w:rsidR="004617AB" w:rsidRPr="00ED52E3">
              <w:rPr>
                <w:rFonts w:eastAsia="Times New Roman"/>
                <w:lang w:val="uk-UA"/>
              </w:rPr>
              <w:t>ом</w:t>
            </w:r>
            <w:r w:rsidR="00355442" w:rsidRPr="00ED52E3">
              <w:rPr>
                <w:rFonts w:eastAsia="Times New Roman"/>
                <w:lang w:val="uk-UA"/>
              </w:rPr>
              <w:t xml:space="preserve"> 1 до оголошення про проведення спрощеної закупівлі</w:t>
            </w:r>
            <w:r w:rsidRPr="00ED52E3">
              <w:rPr>
                <w:rFonts w:eastAsia="Times New Roman"/>
                <w:lang w:val="uk-UA"/>
              </w:rPr>
              <w:t>, які підтверджують відповідність пропозиції учасника технічним, якісним, кількісним та іншим характеристикам та вимогам до предмета заку</w:t>
            </w:r>
            <w:r w:rsidR="00355442" w:rsidRPr="00ED52E3">
              <w:rPr>
                <w:rFonts w:eastAsia="Times New Roman"/>
                <w:lang w:val="uk-UA"/>
              </w:rPr>
              <w:t xml:space="preserve">півлі, установленим замовником у </w:t>
            </w:r>
            <w:r w:rsidRPr="00ED52E3">
              <w:rPr>
                <w:rFonts w:eastAsia="Times New Roman"/>
                <w:lang w:val="uk-UA"/>
              </w:rPr>
              <w:t xml:space="preserve">додатку 2 до </w:t>
            </w:r>
            <w:r w:rsidR="00355442" w:rsidRPr="00ED52E3">
              <w:rPr>
                <w:rFonts w:eastAsia="Times New Roman"/>
                <w:lang w:val="uk-UA"/>
              </w:rPr>
              <w:t>оголошення про проведення спрощеної закупівлі</w:t>
            </w:r>
            <w:r w:rsidRPr="00ED52E3">
              <w:rPr>
                <w:rFonts w:eastAsia="Times New Roman"/>
                <w:lang w:val="uk-UA"/>
              </w:rPr>
              <w:t>.</w:t>
            </w:r>
          </w:p>
        </w:tc>
      </w:tr>
      <w:tr w:rsidR="009164E8" w:rsidRPr="007A42CD" w14:paraId="3B9DD699" w14:textId="77777777" w:rsidTr="00954C4E">
        <w:trPr>
          <w:trHeight w:val="2779"/>
          <w:jc w:val="center"/>
        </w:trPr>
        <w:tc>
          <w:tcPr>
            <w:tcW w:w="704" w:type="dxa"/>
            <w:shd w:val="clear" w:color="auto" w:fill="FFFFFF" w:themeFill="background1"/>
          </w:tcPr>
          <w:p w14:paraId="72E060E2" w14:textId="4BEB1240" w:rsidR="009164E8" w:rsidRPr="00ED52E3" w:rsidRDefault="009164E8" w:rsidP="006B45DA">
            <w:pPr>
              <w:widowControl w:val="0"/>
              <w:shd w:val="clear" w:color="auto" w:fill="FFFFFF" w:themeFill="background1"/>
              <w:ind w:firstLine="0"/>
              <w:jc w:val="center"/>
              <w:rPr>
                <w:rFonts w:eastAsia="Times New Roman"/>
                <w:lang w:val="uk-UA"/>
              </w:rPr>
            </w:pPr>
            <w:r w:rsidRPr="00ED52E3">
              <w:rPr>
                <w:rFonts w:eastAsia="Times New Roman"/>
                <w:lang w:val="uk-UA"/>
              </w:rPr>
              <w:t>6</w:t>
            </w:r>
          </w:p>
        </w:tc>
        <w:tc>
          <w:tcPr>
            <w:tcW w:w="2977" w:type="dxa"/>
            <w:shd w:val="clear" w:color="auto" w:fill="FFFFFF" w:themeFill="background1"/>
          </w:tcPr>
          <w:p w14:paraId="24F1B876" w14:textId="1EB0B47A" w:rsidR="009164E8" w:rsidRPr="00ED52E3" w:rsidRDefault="009164E8" w:rsidP="001962A8">
            <w:pPr>
              <w:widowControl w:val="0"/>
              <w:shd w:val="clear" w:color="auto" w:fill="FFFFFF" w:themeFill="background1"/>
              <w:ind w:firstLine="0"/>
              <w:jc w:val="left"/>
              <w:rPr>
                <w:rFonts w:eastAsia="Times New Roman"/>
                <w:b/>
                <w:lang w:val="uk-UA"/>
              </w:rPr>
            </w:pPr>
            <w:r w:rsidRPr="00ED52E3">
              <w:rPr>
                <w:rFonts w:eastAsia="Times New Roman"/>
                <w:b/>
                <w:lang w:val="uk-UA"/>
              </w:rPr>
              <w:t>Умови оплати</w:t>
            </w:r>
          </w:p>
        </w:tc>
        <w:tc>
          <w:tcPr>
            <w:tcW w:w="6804" w:type="dxa"/>
            <w:shd w:val="clear" w:color="auto" w:fill="FFFFFF" w:themeFill="background1"/>
          </w:tcPr>
          <w:p w14:paraId="2BBF5DFB" w14:textId="73ABB91B" w:rsidR="00BD6D4E" w:rsidRPr="00BD6D4E" w:rsidRDefault="00BD6D4E" w:rsidP="00BD6D4E">
            <w:pPr>
              <w:widowControl w:val="0"/>
              <w:shd w:val="clear" w:color="auto" w:fill="FFFFFF" w:themeFill="background1"/>
              <w:ind w:firstLine="0"/>
              <w:rPr>
                <w:rFonts w:eastAsia="Times New Roman"/>
                <w:lang w:val="uk-UA"/>
              </w:rPr>
            </w:pPr>
            <w:r w:rsidRPr="00BD6D4E">
              <w:rPr>
                <w:rFonts w:eastAsia="Times New Roman"/>
                <w:lang w:val="uk-UA"/>
              </w:rPr>
              <w:t>ЗАМОВНИК здійснює розрахунок за надані Послуги на підставі  наданого ВИКОНАВЦЕМ рахунку-фактури, підписаного СТОРОНАМИ Акта приймання-передачі наданих Послуг</w:t>
            </w:r>
            <w:r w:rsidR="00A9663D">
              <w:rPr>
                <w:rFonts w:eastAsia="Times New Roman"/>
                <w:lang w:val="uk-UA"/>
              </w:rPr>
              <w:t>, в термін відстрочки платежу на 45</w:t>
            </w:r>
            <w:r w:rsidRPr="00BD6D4E">
              <w:rPr>
                <w:rFonts w:eastAsia="Times New Roman"/>
                <w:lang w:val="uk-UA"/>
              </w:rPr>
              <w:t xml:space="preserve"> (</w:t>
            </w:r>
            <w:r w:rsidR="00A9663D">
              <w:rPr>
                <w:rFonts w:eastAsia="Times New Roman"/>
                <w:lang w:val="uk-UA"/>
              </w:rPr>
              <w:t>сорок пятий) банківський день</w:t>
            </w:r>
            <w:r w:rsidRPr="00BD6D4E">
              <w:rPr>
                <w:rFonts w:eastAsia="Times New Roman"/>
                <w:lang w:val="uk-UA"/>
              </w:rPr>
              <w:t xml:space="preserve"> з дати реєстрації ВИКОНАВЦЕМ податкової накладної в Єдиному реєстрі податкових накладних (для платників ПДВ)</w:t>
            </w:r>
            <w:r w:rsidR="00954C4E">
              <w:rPr>
                <w:rFonts w:eastAsia="Times New Roman"/>
                <w:lang w:val="uk-UA"/>
              </w:rPr>
              <w:t xml:space="preserve"> </w:t>
            </w:r>
            <w:r w:rsidRPr="00BD6D4E">
              <w:rPr>
                <w:rFonts w:eastAsia="Times New Roman"/>
                <w:lang w:val="uk-UA"/>
              </w:rPr>
              <w:t>або</w:t>
            </w:r>
          </w:p>
          <w:p w14:paraId="683E5DB5" w14:textId="3DD316D5" w:rsidR="00611D2E" w:rsidRPr="00BD6D4E" w:rsidRDefault="00BD6D4E" w:rsidP="00A9663D">
            <w:pPr>
              <w:widowControl w:val="0"/>
              <w:shd w:val="clear" w:color="auto" w:fill="FFFFFF" w:themeFill="background1"/>
              <w:ind w:firstLine="0"/>
              <w:rPr>
                <w:rFonts w:eastAsia="Times New Roman"/>
                <w:lang w:val="uk-UA"/>
              </w:rPr>
            </w:pPr>
            <w:r w:rsidRPr="00BD6D4E">
              <w:rPr>
                <w:rFonts w:eastAsia="Times New Roman"/>
                <w:lang w:val="uk-UA"/>
              </w:rPr>
              <w:t>ЗАМОВНИК здійснює розрахунок за надані Послуги на підставі наданого ВИКОНАВЦЕМ рахунку-фактур</w:t>
            </w:r>
            <w:r w:rsidR="00A9663D">
              <w:rPr>
                <w:rFonts w:eastAsia="Times New Roman"/>
                <w:lang w:val="uk-UA"/>
              </w:rPr>
              <w:t>и в термін відстрочки платежу на 45</w:t>
            </w:r>
            <w:r w:rsidRPr="00BD6D4E">
              <w:rPr>
                <w:rFonts w:eastAsia="Times New Roman"/>
                <w:lang w:val="uk-UA"/>
              </w:rPr>
              <w:t xml:space="preserve"> (</w:t>
            </w:r>
            <w:r w:rsidR="00A9663D">
              <w:rPr>
                <w:rFonts w:eastAsia="Times New Roman"/>
                <w:lang w:val="uk-UA"/>
              </w:rPr>
              <w:t>сорок пятий) банківський день</w:t>
            </w:r>
            <w:r w:rsidRPr="00BD6D4E">
              <w:rPr>
                <w:rFonts w:eastAsia="Times New Roman"/>
                <w:lang w:val="uk-UA"/>
              </w:rPr>
              <w:t xml:space="preserve"> з дати підписання Акта приймання-передачі наданих Послуг (для не платників ПДВ).</w:t>
            </w:r>
          </w:p>
        </w:tc>
      </w:tr>
      <w:tr w:rsidR="009164E8" w:rsidRPr="00D535A0" w14:paraId="453BBA34" w14:textId="77777777" w:rsidTr="00CF3F0D">
        <w:trPr>
          <w:trHeight w:val="520"/>
          <w:jc w:val="center"/>
        </w:trPr>
        <w:tc>
          <w:tcPr>
            <w:tcW w:w="704" w:type="dxa"/>
            <w:shd w:val="clear" w:color="auto" w:fill="FFFFFF" w:themeFill="background1"/>
          </w:tcPr>
          <w:p w14:paraId="04BCF16D" w14:textId="1427EBE2" w:rsidR="009164E8" w:rsidRPr="00ED52E3" w:rsidRDefault="009164E8" w:rsidP="006B45DA">
            <w:pPr>
              <w:widowControl w:val="0"/>
              <w:shd w:val="clear" w:color="auto" w:fill="FFFFFF" w:themeFill="background1"/>
              <w:ind w:firstLine="0"/>
              <w:jc w:val="center"/>
              <w:rPr>
                <w:rFonts w:eastAsia="Times New Roman"/>
                <w:lang w:val="uk-UA"/>
              </w:rPr>
            </w:pPr>
            <w:r w:rsidRPr="00ED52E3">
              <w:rPr>
                <w:rFonts w:eastAsia="Times New Roman"/>
                <w:lang w:val="uk-UA"/>
              </w:rPr>
              <w:t>7</w:t>
            </w:r>
          </w:p>
        </w:tc>
        <w:tc>
          <w:tcPr>
            <w:tcW w:w="2977" w:type="dxa"/>
            <w:shd w:val="clear" w:color="auto" w:fill="FFFFFF" w:themeFill="background1"/>
          </w:tcPr>
          <w:p w14:paraId="5F86A2CF" w14:textId="54CABEE0" w:rsidR="009164E8" w:rsidRPr="00ED52E3" w:rsidRDefault="009164E8" w:rsidP="001962A8">
            <w:pPr>
              <w:widowControl w:val="0"/>
              <w:shd w:val="clear" w:color="auto" w:fill="FFFFFF" w:themeFill="background1"/>
              <w:ind w:firstLine="0"/>
              <w:jc w:val="left"/>
              <w:rPr>
                <w:rFonts w:eastAsia="Times New Roman"/>
                <w:b/>
                <w:lang w:val="uk-UA"/>
              </w:rPr>
            </w:pPr>
            <w:r w:rsidRPr="00ED52E3">
              <w:rPr>
                <w:rFonts w:eastAsia="Times New Roman"/>
                <w:b/>
                <w:lang w:val="uk-UA"/>
              </w:rPr>
              <w:t xml:space="preserve">Очікувана </w:t>
            </w:r>
            <w:r w:rsidRPr="00ED52E3">
              <w:rPr>
                <w:b/>
                <w:shd w:val="clear" w:color="auto" w:fill="FFFFFF"/>
                <w:lang w:val="uk-UA"/>
              </w:rPr>
              <w:t>вартість предмета закупівлі</w:t>
            </w:r>
          </w:p>
        </w:tc>
        <w:tc>
          <w:tcPr>
            <w:tcW w:w="6804" w:type="dxa"/>
            <w:shd w:val="clear" w:color="auto" w:fill="FFFFFF" w:themeFill="background1"/>
          </w:tcPr>
          <w:p w14:paraId="4B20D297" w14:textId="75E70CBB" w:rsidR="009164E8" w:rsidRPr="00BD6D4E" w:rsidRDefault="004455F1" w:rsidP="003A476D">
            <w:pPr>
              <w:pStyle w:val="af4"/>
              <w:shd w:val="clear" w:color="auto" w:fill="FFFFFF" w:themeFill="background1"/>
              <w:spacing w:before="0" w:beforeAutospacing="0" w:after="0" w:afterAutospacing="0"/>
              <w:ind w:firstLine="0"/>
              <w:rPr>
                <w:rFonts w:eastAsia="Arial"/>
                <w:i/>
                <w:lang w:val="uk-UA"/>
              </w:rPr>
            </w:pPr>
            <w:r w:rsidRPr="00C625AC">
              <w:rPr>
                <w:lang w:val="uk-UA"/>
              </w:rPr>
              <w:t>34 620,80 грн (без ПДВ), крім того ПДВ: 6 924,16 грн, разом (з ПДВ): 41 544,96 грн</w:t>
            </w:r>
            <w:r>
              <w:rPr>
                <w:lang w:val="uk-UA"/>
              </w:rPr>
              <w:t>.</w:t>
            </w:r>
          </w:p>
        </w:tc>
      </w:tr>
      <w:tr w:rsidR="00F93EE2" w:rsidRPr="00ED52E3" w14:paraId="4212EF3E" w14:textId="77777777" w:rsidTr="00954C4E">
        <w:trPr>
          <w:trHeight w:val="1542"/>
          <w:jc w:val="center"/>
        </w:trPr>
        <w:tc>
          <w:tcPr>
            <w:tcW w:w="704" w:type="dxa"/>
            <w:shd w:val="clear" w:color="auto" w:fill="FFFFFF" w:themeFill="background1"/>
          </w:tcPr>
          <w:p w14:paraId="02EAA290" w14:textId="31F41BA0" w:rsidR="00F93EE2" w:rsidRPr="00ED52E3" w:rsidRDefault="00F93EE2" w:rsidP="00F93EE2">
            <w:pPr>
              <w:widowControl w:val="0"/>
              <w:shd w:val="clear" w:color="auto" w:fill="FFFFFF" w:themeFill="background1"/>
              <w:ind w:firstLine="0"/>
              <w:jc w:val="center"/>
              <w:rPr>
                <w:rFonts w:eastAsia="Times New Roman"/>
                <w:lang w:val="uk-UA"/>
              </w:rPr>
            </w:pPr>
            <w:r w:rsidRPr="00ED52E3">
              <w:rPr>
                <w:rFonts w:eastAsia="Times New Roman"/>
                <w:lang w:val="uk-UA"/>
              </w:rPr>
              <w:t>8</w:t>
            </w:r>
          </w:p>
        </w:tc>
        <w:tc>
          <w:tcPr>
            <w:tcW w:w="2977" w:type="dxa"/>
            <w:shd w:val="clear" w:color="auto" w:fill="FFFFFF" w:themeFill="background1"/>
          </w:tcPr>
          <w:p w14:paraId="7E6B1C77" w14:textId="6419A58E" w:rsidR="00F93EE2" w:rsidRPr="00ED52E3" w:rsidRDefault="00F93EE2" w:rsidP="00F93EE2">
            <w:pPr>
              <w:widowControl w:val="0"/>
              <w:shd w:val="clear" w:color="auto" w:fill="FFFFFF" w:themeFill="background1"/>
              <w:ind w:firstLine="0"/>
              <w:jc w:val="left"/>
              <w:rPr>
                <w:rFonts w:eastAsia="Times New Roman"/>
                <w:b/>
                <w:lang w:val="uk-UA"/>
              </w:rPr>
            </w:pPr>
            <w:r w:rsidRPr="00757909">
              <w:rPr>
                <w:rFonts w:eastAsia="Times New Roman"/>
                <w:b/>
                <w:lang w:val="uk-UA"/>
              </w:rPr>
              <w:t>Період уточнення інформації про закупівлю (не менше трьох робочих днів)</w:t>
            </w:r>
          </w:p>
        </w:tc>
        <w:tc>
          <w:tcPr>
            <w:tcW w:w="6804" w:type="dxa"/>
            <w:shd w:val="clear" w:color="auto" w:fill="FFFFFF" w:themeFill="background1"/>
          </w:tcPr>
          <w:p w14:paraId="051755AD" w14:textId="77777777" w:rsidR="00F93EE2" w:rsidRPr="00E22A1F" w:rsidRDefault="00F93EE2" w:rsidP="00732453">
            <w:pPr>
              <w:pStyle w:val="af4"/>
              <w:shd w:val="clear" w:color="auto" w:fill="FFFFFF" w:themeFill="background1"/>
              <w:spacing w:before="0" w:beforeAutospacing="0" w:after="0" w:afterAutospacing="0"/>
              <w:ind w:firstLine="0"/>
              <w:rPr>
                <w:lang w:val="uk-UA"/>
              </w:rPr>
            </w:pPr>
            <w:r w:rsidRPr="00E22A1F">
              <w:rPr>
                <w:lang w:val="uk-UA"/>
              </w:rPr>
              <w:t>Відповідно до інформації, зазначеної замовником у електронному полі «Звернення за роз’ясненнями» електронного оголошення про проведення спрощеної закупівлі.</w:t>
            </w:r>
          </w:p>
          <w:p w14:paraId="6B3E8B23" w14:textId="77777777" w:rsidR="00F93EE2" w:rsidRPr="00E22A1F" w:rsidRDefault="00F93EE2" w:rsidP="00732453">
            <w:pPr>
              <w:ind w:left="103" w:right="127" w:firstLine="0"/>
              <w:rPr>
                <w:rFonts w:eastAsia="Times New Roman"/>
                <w:u w:val="single"/>
                <w:lang w:val="uk-UA" w:eastAsia="uk-UA"/>
              </w:rPr>
            </w:pPr>
            <w:r w:rsidRPr="00E22A1F">
              <w:rPr>
                <w:rFonts w:eastAsia="Times New Roman"/>
                <w:u w:val="single"/>
                <w:lang w:val="uk-UA" w:eastAsia="uk-UA"/>
              </w:rPr>
              <w:t xml:space="preserve">Період уточнення інформації про закупівлю:  </w:t>
            </w:r>
          </w:p>
          <w:p w14:paraId="6E2FFD3D" w14:textId="6227EFE2" w:rsidR="00AA3ACC" w:rsidRPr="00954C4E" w:rsidRDefault="00AB65E4" w:rsidP="00732453">
            <w:pPr>
              <w:pStyle w:val="af4"/>
              <w:shd w:val="clear" w:color="auto" w:fill="FFFFFF" w:themeFill="background1"/>
              <w:spacing w:before="0" w:beforeAutospacing="0" w:after="0" w:afterAutospacing="0"/>
              <w:ind w:firstLine="0"/>
              <w:rPr>
                <w:b/>
                <w:lang w:val="uk-UA" w:eastAsia="uk-UA"/>
              </w:rPr>
            </w:pPr>
            <w:r w:rsidRPr="005F01B5">
              <w:rPr>
                <w:b/>
                <w:lang w:val="uk-UA" w:eastAsia="uk-UA"/>
              </w:rPr>
              <w:t>«</w:t>
            </w:r>
            <w:r w:rsidR="00E164B9">
              <w:rPr>
                <w:b/>
                <w:lang w:val="uk-UA" w:eastAsia="uk-UA"/>
              </w:rPr>
              <w:t>22</w:t>
            </w:r>
            <w:r w:rsidR="00AA3ACC" w:rsidRPr="005F01B5">
              <w:rPr>
                <w:b/>
                <w:lang w:val="uk-UA" w:eastAsia="uk-UA"/>
              </w:rPr>
              <w:t xml:space="preserve">» </w:t>
            </w:r>
            <w:r w:rsidRPr="005F01B5">
              <w:rPr>
                <w:b/>
                <w:lang w:val="uk-UA" w:eastAsia="uk-UA"/>
              </w:rPr>
              <w:t>серпня</w:t>
            </w:r>
            <w:r w:rsidR="00AA3ACC" w:rsidRPr="005F01B5">
              <w:rPr>
                <w:b/>
                <w:lang w:val="uk-UA" w:eastAsia="uk-UA"/>
              </w:rPr>
              <w:t xml:space="preserve"> 2022р. до</w:t>
            </w:r>
            <w:r w:rsidR="0054176A" w:rsidRPr="005F01B5">
              <w:rPr>
                <w:b/>
                <w:lang w:val="uk-UA" w:eastAsia="uk-UA"/>
              </w:rPr>
              <w:t xml:space="preserve"> 16</w:t>
            </w:r>
            <w:r w:rsidR="00AA3ACC" w:rsidRPr="005F01B5">
              <w:rPr>
                <w:b/>
                <w:lang w:val="uk-UA" w:eastAsia="uk-UA"/>
              </w:rPr>
              <w:t>:00 за київським часом</w:t>
            </w:r>
          </w:p>
        </w:tc>
      </w:tr>
      <w:tr w:rsidR="00F93EE2" w:rsidRPr="00ED52E3" w14:paraId="42F27A5F" w14:textId="77777777" w:rsidTr="00CF3F0D">
        <w:trPr>
          <w:trHeight w:val="520"/>
          <w:jc w:val="center"/>
        </w:trPr>
        <w:tc>
          <w:tcPr>
            <w:tcW w:w="704" w:type="dxa"/>
            <w:shd w:val="clear" w:color="auto" w:fill="FFFFFF" w:themeFill="background1"/>
          </w:tcPr>
          <w:p w14:paraId="059D43F1" w14:textId="7CD49F24" w:rsidR="00F93EE2" w:rsidRPr="00ED52E3" w:rsidRDefault="00F93EE2" w:rsidP="00F93EE2">
            <w:pPr>
              <w:widowControl w:val="0"/>
              <w:shd w:val="clear" w:color="auto" w:fill="FFFFFF" w:themeFill="background1"/>
              <w:ind w:firstLine="0"/>
              <w:jc w:val="center"/>
              <w:rPr>
                <w:rFonts w:eastAsia="Times New Roman"/>
                <w:lang w:val="uk-UA"/>
              </w:rPr>
            </w:pPr>
            <w:r w:rsidRPr="00ED52E3">
              <w:rPr>
                <w:rFonts w:eastAsia="Times New Roman"/>
                <w:lang w:val="uk-UA"/>
              </w:rPr>
              <w:t>9</w:t>
            </w:r>
          </w:p>
        </w:tc>
        <w:tc>
          <w:tcPr>
            <w:tcW w:w="2977" w:type="dxa"/>
            <w:shd w:val="clear" w:color="auto" w:fill="FFFFFF" w:themeFill="background1"/>
          </w:tcPr>
          <w:p w14:paraId="7D442E3E" w14:textId="2BF332CC" w:rsidR="00F93EE2" w:rsidRPr="00ED52E3" w:rsidRDefault="00F93EE2" w:rsidP="00F93EE2">
            <w:pPr>
              <w:widowControl w:val="0"/>
              <w:shd w:val="clear" w:color="auto" w:fill="FFFFFF" w:themeFill="background1"/>
              <w:ind w:firstLine="0"/>
              <w:jc w:val="left"/>
              <w:rPr>
                <w:rFonts w:eastAsia="Times New Roman"/>
                <w:b/>
                <w:lang w:val="uk-UA"/>
              </w:rPr>
            </w:pPr>
            <w:r w:rsidRPr="00757909">
              <w:rPr>
                <w:rFonts w:eastAsia="Times New Roman"/>
                <w:b/>
                <w:lang w:val="uk-UA"/>
              </w:rPr>
              <w:t>Кінцевий строк подання пропозицій (</w:t>
            </w:r>
            <w:r w:rsidRPr="00825200">
              <w:rPr>
                <w:rFonts w:eastAsia="Times New Roman"/>
                <w:b/>
                <w:lang w:val="uk-UA"/>
              </w:rPr>
              <w:t>строк для подання пропозицій не може бути менше ніж два робочі дні з дня закінчення періоду уточнення інформації про закупівлю</w:t>
            </w:r>
            <w:r w:rsidRPr="00757909">
              <w:rPr>
                <w:rFonts w:eastAsia="Times New Roman"/>
                <w:b/>
                <w:lang w:val="uk-UA"/>
              </w:rPr>
              <w:t>)</w:t>
            </w:r>
          </w:p>
        </w:tc>
        <w:tc>
          <w:tcPr>
            <w:tcW w:w="6804" w:type="dxa"/>
            <w:shd w:val="clear" w:color="auto" w:fill="FFFFFF" w:themeFill="background1"/>
          </w:tcPr>
          <w:p w14:paraId="6EE784A7" w14:textId="77777777" w:rsidR="00F93EE2" w:rsidRPr="00E22A1F" w:rsidRDefault="00F93EE2" w:rsidP="00732453">
            <w:pPr>
              <w:pStyle w:val="af4"/>
              <w:shd w:val="clear" w:color="auto" w:fill="FFFFFF" w:themeFill="background1"/>
              <w:spacing w:before="0" w:beforeAutospacing="0" w:after="0" w:afterAutospacing="0"/>
              <w:ind w:firstLine="0"/>
              <w:rPr>
                <w:lang w:val="uk-UA"/>
              </w:rPr>
            </w:pPr>
            <w:r w:rsidRPr="00E22A1F">
              <w:rPr>
                <w:lang w:val="uk-UA"/>
              </w:rPr>
              <w:t>Відповідно до інформації, зазначеної замовником у електронному полі «Кінцевий строк подання тендерних пропозицій» електронного оголошення про проведення спрощеної закупівлі.</w:t>
            </w:r>
          </w:p>
          <w:p w14:paraId="42D8E7B0" w14:textId="77777777" w:rsidR="00F93EE2" w:rsidRPr="00E22A1F" w:rsidRDefault="00F93EE2" w:rsidP="00732453">
            <w:pPr>
              <w:ind w:left="103" w:right="127" w:firstLine="0"/>
              <w:rPr>
                <w:rFonts w:eastAsia="Times New Roman"/>
                <w:u w:val="single"/>
                <w:lang w:val="uk-UA" w:eastAsia="uk-UA"/>
              </w:rPr>
            </w:pPr>
            <w:r w:rsidRPr="00E22A1F">
              <w:rPr>
                <w:rFonts w:eastAsia="Times New Roman"/>
                <w:u w:val="single"/>
                <w:lang w:val="uk-UA" w:eastAsia="uk-UA"/>
              </w:rPr>
              <w:t>Кінцевий строк подання пропозицій:</w:t>
            </w:r>
          </w:p>
          <w:p w14:paraId="3BAEFB7B" w14:textId="312AAAC9" w:rsidR="00F93EE2" w:rsidRPr="00E22A1F" w:rsidRDefault="00AB65E4" w:rsidP="00203373">
            <w:pPr>
              <w:pStyle w:val="af4"/>
              <w:shd w:val="clear" w:color="auto" w:fill="FFFFFF" w:themeFill="background1"/>
              <w:spacing w:before="0" w:beforeAutospacing="0" w:after="0" w:afterAutospacing="0"/>
              <w:ind w:firstLine="0"/>
              <w:rPr>
                <w:b/>
                <w:i/>
                <w:lang w:val="uk-UA"/>
              </w:rPr>
            </w:pPr>
            <w:r w:rsidRPr="005F01B5">
              <w:rPr>
                <w:b/>
                <w:lang w:val="uk-UA"/>
              </w:rPr>
              <w:t>«</w:t>
            </w:r>
            <w:r w:rsidR="00E164B9">
              <w:rPr>
                <w:b/>
                <w:lang w:val="uk-UA"/>
              </w:rPr>
              <w:t>25</w:t>
            </w:r>
            <w:r w:rsidR="00AA3ACC" w:rsidRPr="005F01B5">
              <w:rPr>
                <w:b/>
                <w:lang w:val="uk-UA"/>
              </w:rPr>
              <w:t xml:space="preserve">» </w:t>
            </w:r>
            <w:r w:rsidRPr="005F01B5">
              <w:rPr>
                <w:b/>
                <w:lang w:val="uk-UA"/>
              </w:rPr>
              <w:t>серпня</w:t>
            </w:r>
            <w:r w:rsidR="00AA3ACC" w:rsidRPr="005F01B5">
              <w:rPr>
                <w:b/>
                <w:lang w:val="uk-UA"/>
              </w:rPr>
              <w:t xml:space="preserve"> 2022р</w:t>
            </w:r>
            <w:r w:rsidR="00AA3ACC" w:rsidRPr="005F01B5">
              <w:rPr>
                <w:b/>
                <w:lang w:val="uk-UA" w:eastAsia="uk-UA"/>
              </w:rPr>
              <w:t>. до 1</w:t>
            </w:r>
            <w:r w:rsidRPr="005F01B5">
              <w:rPr>
                <w:b/>
                <w:lang w:val="uk-UA" w:eastAsia="uk-UA"/>
              </w:rPr>
              <w:t>2</w:t>
            </w:r>
            <w:r w:rsidR="005F01B5">
              <w:rPr>
                <w:b/>
                <w:lang w:val="uk-UA" w:eastAsia="uk-UA"/>
              </w:rPr>
              <w:t>:00 за київським часом</w:t>
            </w:r>
          </w:p>
        </w:tc>
      </w:tr>
      <w:tr w:rsidR="009164E8" w:rsidRPr="00F945A8" w14:paraId="2A1883F0" w14:textId="77777777" w:rsidTr="00CF3F0D">
        <w:trPr>
          <w:trHeight w:val="520"/>
          <w:jc w:val="center"/>
        </w:trPr>
        <w:tc>
          <w:tcPr>
            <w:tcW w:w="704" w:type="dxa"/>
            <w:shd w:val="clear" w:color="auto" w:fill="FFFFFF" w:themeFill="background1"/>
          </w:tcPr>
          <w:p w14:paraId="594F1D8E" w14:textId="49CD3BD5" w:rsidR="009164E8" w:rsidRPr="00ED52E3" w:rsidRDefault="009164E8" w:rsidP="006B45DA">
            <w:pPr>
              <w:widowControl w:val="0"/>
              <w:shd w:val="clear" w:color="auto" w:fill="FFFFFF" w:themeFill="background1"/>
              <w:ind w:firstLine="0"/>
              <w:jc w:val="center"/>
              <w:rPr>
                <w:rFonts w:eastAsia="Times New Roman"/>
                <w:lang w:val="uk-UA"/>
              </w:rPr>
            </w:pPr>
            <w:r w:rsidRPr="00ED52E3">
              <w:rPr>
                <w:rFonts w:eastAsia="Times New Roman"/>
                <w:lang w:val="uk-UA"/>
              </w:rPr>
              <w:t>10</w:t>
            </w:r>
          </w:p>
        </w:tc>
        <w:tc>
          <w:tcPr>
            <w:tcW w:w="2977" w:type="dxa"/>
            <w:shd w:val="clear" w:color="auto" w:fill="FFFFFF" w:themeFill="background1"/>
          </w:tcPr>
          <w:p w14:paraId="4B2DBEA8" w14:textId="5247757A" w:rsidR="009164E8" w:rsidRPr="00ED52E3" w:rsidRDefault="009164E8" w:rsidP="006B45DA">
            <w:pPr>
              <w:widowControl w:val="0"/>
              <w:shd w:val="clear" w:color="auto" w:fill="FFFFFF" w:themeFill="background1"/>
              <w:ind w:firstLine="0"/>
              <w:jc w:val="left"/>
              <w:rPr>
                <w:rFonts w:eastAsia="Times New Roman"/>
                <w:lang w:val="uk-UA"/>
              </w:rPr>
            </w:pPr>
            <w:r w:rsidRPr="00ED52E3">
              <w:rPr>
                <w:rFonts w:eastAsia="Times New Roman"/>
                <w:b/>
                <w:lang w:val="uk-UA"/>
              </w:rPr>
              <w:t>Перелік критеріїв та методика оцінки пропозиції із зазначенням питомої ваги критерію</w:t>
            </w:r>
          </w:p>
        </w:tc>
        <w:tc>
          <w:tcPr>
            <w:tcW w:w="6804" w:type="dxa"/>
            <w:shd w:val="clear" w:color="auto" w:fill="FFFFFF" w:themeFill="background1"/>
          </w:tcPr>
          <w:p w14:paraId="1A72AE7A" w14:textId="09F1CB47" w:rsidR="009164E8" w:rsidRPr="002F37F0" w:rsidRDefault="00AA3ACC" w:rsidP="00732453">
            <w:pPr>
              <w:widowControl w:val="0"/>
              <w:shd w:val="clear" w:color="auto" w:fill="FFFFFF" w:themeFill="background1"/>
              <w:ind w:firstLine="0"/>
              <w:rPr>
                <w:rFonts w:eastAsia="Times New Roman"/>
                <w:lang w:val="uk-UA"/>
              </w:rPr>
            </w:pPr>
            <w:r w:rsidRPr="002F37F0">
              <w:rPr>
                <w:rFonts w:eastAsia="Times New Roman"/>
                <w:lang w:val="uk-UA"/>
              </w:rPr>
              <w:t>Оцінка пропозицій проводиться автоматично електронною системою закупівель на основі критеріїв і методики оцінки, зазначених у ц</w:t>
            </w:r>
            <w:r>
              <w:rPr>
                <w:rFonts w:eastAsia="Times New Roman"/>
                <w:lang w:val="uk-UA"/>
              </w:rPr>
              <w:t>ьому</w:t>
            </w:r>
            <w:r w:rsidRPr="002F37F0">
              <w:rPr>
                <w:rFonts w:eastAsia="Times New Roman"/>
                <w:lang w:val="uk-UA"/>
              </w:rPr>
              <w:t xml:space="preserve"> </w:t>
            </w:r>
            <w:r>
              <w:rPr>
                <w:rFonts w:eastAsia="Times New Roman"/>
                <w:lang w:val="uk-UA"/>
              </w:rPr>
              <w:t>оголошенні</w:t>
            </w:r>
            <w:r w:rsidRPr="002F37F0">
              <w:rPr>
                <w:rFonts w:eastAsia="Times New Roman"/>
                <w:lang w:val="uk-UA"/>
              </w:rPr>
              <w:t xml:space="preserve"> шляхом застосування електронного аукціону.</w:t>
            </w:r>
          </w:p>
          <w:p w14:paraId="3C9C3A0A" w14:textId="77777777" w:rsidR="009164E8" w:rsidRPr="002F37F0" w:rsidRDefault="009164E8" w:rsidP="00732453">
            <w:pPr>
              <w:widowControl w:val="0"/>
              <w:shd w:val="clear" w:color="auto" w:fill="FFFFFF" w:themeFill="background1"/>
              <w:ind w:firstLine="0"/>
              <w:rPr>
                <w:rFonts w:eastAsia="Times New Roman"/>
                <w:lang w:val="uk-UA"/>
              </w:rPr>
            </w:pPr>
            <w:r w:rsidRPr="002F37F0">
              <w:rPr>
                <w:rFonts w:eastAsia="Times New Roman"/>
                <w:lang w:val="uk-UA"/>
              </w:rPr>
              <w:t>Дата і час проведення електронного аукціону визначаються електронною системою закупівель автоматично.</w:t>
            </w:r>
          </w:p>
          <w:p w14:paraId="506B628E" w14:textId="77777777" w:rsidR="009164E8" w:rsidRPr="002F37F0" w:rsidRDefault="009164E8" w:rsidP="00732453">
            <w:pPr>
              <w:widowControl w:val="0"/>
              <w:shd w:val="clear" w:color="auto" w:fill="FFFFFF" w:themeFill="background1"/>
              <w:ind w:firstLine="0"/>
              <w:rPr>
                <w:rFonts w:eastAsia="Times New Roman"/>
                <w:lang w:val="uk-UA"/>
              </w:rPr>
            </w:pPr>
            <w:r w:rsidRPr="002F37F0">
              <w:rPr>
                <w:rFonts w:eastAsia="Times New Roman"/>
                <w:lang w:val="uk-UA"/>
              </w:rPr>
              <w:t>Критеріями оцінки є ціна.</w:t>
            </w:r>
          </w:p>
          <w:p w14:paraId="34F8065A" w14:textId="42B0C205" w:rsidR="009164E8" w:rsidRPr="002F37F0" w:rsidRDefault="009164E8" w:rsidP="00732453">
            <w:pPr>
              <w:pStyle w:val="af4"/>
              <w:shd w:val="clear" w:color="auto" w:fill="FFFFFF" w:themeFill="background1"/>
              <w:spacing w:before="0" w:beforeAutospacing="0" w:after="0" w:afterAutospacing="0"/>
              <w:ind w:firstLine="0"/>
              <w:rPr>
                <w:b/>
                <w:lang w:val="uk-UA"/>
              </w:rPr>
            </w:pPr>
            <w:r w:rsidRPr="002F37F0">
              <w:rPr>
                <w:lang w:val="uk-UA"/>
              </w:rPr>
              <w:t>Замовник та учасники не можуть ініціювати будь-які переговори з питань внесення змін до змісту або ціни поданої пропозиції.</w:t>
            </w:r>
          </w:p>
        </w:tc>
      </w:tr>
      <w:tr w:rsidR="004A54E3" w:rsidRPr="00D20467" w14:paraId="445BEE25" w14:textId="77777777" w:rsidTr="00D535A0">
        <w:trPr>
          <w:trHeight w:val="315"/>
          <w:jc w:val="center"/>
        </w:trPr>
        <w:tc>
          <w:tcPr>
            <w:tcW w:w="704" w:type="dxa"/>
            <w:shd w:val="clear" w:color="auto" w:fill="FFFFFF" w:themeFill="background1"/>
          </w:tcPr>
          <w:p w14:paraId="0FFF6D94" w14:textId="7A144580" w:rsidR="004A54E3" w:rsidRPr="00ED52E3" w:rsidRDefault="004A54E3" w:rsidP="004A54E3">
            <w:pPr>
              <w:widowControl w:val="0"/>
              <w:shd w:val="clear" w:color="auto" w:fill="FFFFFF" w:themeFill="background1"/>
              <w:ind w:firstLine="0"/>
              <w:jc w:val="center"/>
              <w:rPr>
                <w:rFonts w:eastAsia="Times New Roman"/>
                <w:lang w:val="uk-UA"/>
              </w:rPr>
            </w:pPr>
            <w:r w:rsidRPr="00ED52E3">
              <w:rPr>
                <w:rFonts w:eastAsia="Times New Roman"/>
                <w:lang w:val="uk-UA"/>
              </w:rPr>
              <w:t>11</w:t>
            </w:r>
          </w:p>
        </w:tc>
        <w:tc>
          <w:tcPr>
            <w:tcW w:w="2977" w:type="dxa"/>
            <w:shd w:val="clear" w:color="auto" w:fill="FFFFFF" w:themeFill="background1"/>
          </w:tcPr>
          <w:p w14:paraId="551B7718" w14:textId="4799A6FD" w:rsidR="004A54E3" w:rsidRPr="00ED52E3" w:rsidRDefault="004A54E3" w:rsidP="004A54E3">
            <w:pPr>
              <w:widowControl w:val="0"/>
              <w:shd w:val="clear" w:color="auto" w:fill="FFFFFF" w:themeFill="background1"/>
              <w:ind w:firstLine="0"/>
              <w:jc w:val="left"/>
              <w:rPr>
                <w:rFonts w:eastAsia="Times New Roman"/>
                <w:b/>
                <w:lang w:val="uk-UA"/>
              </w:rPr>
            </w:pPr>
            <w:r w:rsidRPr="00ED52E3">
              <w:rPr>
                <w:b/>
                <w:shd w:val="clear" w:color="auto" w:fill="FFFFFF"/>
                <w:lang w:val="uk-UA"/>
              </w:rPr>
              <w:t xml:space="preserve">Розмір та умови надання забезпечення пропозицій учасників </w:t>
            </w:r>
          </w:p>
        </w:tc>
        <w:tc>
          <w:tcPr>
            <w:tcW w:w="6804" w:type="dxa"/>
            <w:shd w:val="clear" w:color="auto" w:fill="FFFFFF" w:themeFill="background1"/>
          </w:tcPr>
          <w:p w14:paraId="19B4B3A1" w14:textId="2FFB3328" w:rsidR="004A54E3" w:rsidRPr="00CF3F0D" w:rsidRDefault="005A20A3" w:rsidP="00732453">
            <w:pPr>
              <w:widowControl w:val="0"/>
              <w:autoSpaceDE w:val="0"/>
              <w:autoSpaceDN w:val="0"/>
              <w:ind w:right="142" w:firstLine="0"/>
              <w:rPr>
                <w:i/>
                <w:lang w:val="uk-UA"/>
              </w:rPr>
            </w:pPr>
            <w:r w:rsidRPr="003B419A">
              <w:t>Не застосовується</w:t>
            </w:r>
          </w:p>
        </w:tc>
      </w:tr>
      <w:tr w:rsidR="004A54E3" w:rsidRPr="00ED52E3" w14:paraId="2C884C82" w14:textId="77777777" w:rsidTr="00CF3F0D">
        <w:trPr>
          <w:trHeight w:val="520"/>
          <w:jc w:val="center"/>
        </w:trPr>
        <w:tc>
          <w:tcPr>
            <w:tcW w:w="704" w:type="dxa"/>
            <w:shd w:val="clear" w:color="auto" w:fill="FFFFFF" w:themeFill="background1"/>
          </w:tcPr>
          <w:p w14:paraId="26FEA2F6" w14:textId="72488DE3" w:rsidR="004A54E3" w:rsidRPr="001C315A" w:rsidRDefault="004A54E3" w:rsidP="004A54E3">
            <w:pPr>
              <w:widowControl w:val="0"/>
              <w:shd w:val="clear" w:color="auto" w:fill="FFFFFF" w:themeFill="background1"/>
              <w:ind w:firstLine="0"/>
              <w:jc w:val="center"/>
              <w:rPr>
                <w:rFonts w:eastAsia="Times New Roman"/>
                <w:lang w:val="uk-UA"/>
              </w:rPr>
            </w:pPr>
            <w:r w:rsidRPr="001C315A">
              <w:rPr>
                <w:rFonts w:eastAsia="Times New Roman"/>
                <w:lang w:val="uk-UA"/>
              </w:rPr>
              <w:lastRenderedPageBreak/>
              <w:t>11.1</w:t>
            </w:r>
          </w:p>
        </w:tc>
        <w:tc>
          <w:tcPr>
            <w:tcW w:w="2977" w:type="dxa"/>
            <w:shd w:val="clear" w:color="auto" w:fill="FFFFFF" w:themeFill="background1"/>
          </w:tcPr>
          <w:p w14:paraId="11BE75C9" w14:textId="395E9B02" w:rsidR="004A54E3" w:rsidRPr="00793697" w:rsidRDefault="004A54E3" w:rsidP="004A54E3">
            <w:pPr>
              <w:widowControl w:val="0"/>
              <w:shd w:val="clear" w:color="auto" w:fill="FFFFFF" w:themeFill="background1"/>
              <w:ind w:firstLine="0"/>
              <w:rPr>
                <w:b/>
                <w:shd w:val="clear" w:color="auto" w:fill="FFFFFF"/>
                <w:lang w:val="uk-UA"/>
              </w:rPr>
            </w:pPr>
            <w:r w:rsidRPr="00793697">
              <w:rPr>
                <w:rFonts w:eastAsia="Times New Roman"/>
                <w:b/>
                <w:lang w:val="uk-UA"/>
              </w:rPr>
              <w:t>Умови повернення чи неповернення забезпечення пропозиції</w:t>
            </w:r>
          </w:p>
        </w:tc>
        <w:tc>
          <w:tcPr>
            <w:tcW w:w="6804" w:type="dxa"/>
            <w:shd w:val="clear" w:color="auto" w:fill="FFFFFF" w:themeFill="background1"/>
          </w:tcPr>
          <w:p w14:paraId="52B95F42" w14:textId="10B8E9BE" w:rsidR="004A54E3" w:rsidRPr="00CF3F0D" w:rsidRDefault="004A54E3" w:rsidP="00732453">
            <w:pPr>
              <w:widowControl w:val="0"/>
              <w:shd w:val="clear" w:color="auto" w:fill="FFFFFF" w:themeFill="background1"/>
              <w:tabs>
                <w:tab w:val="left" w:pos="271"/>
                <w:tab w:val="left" w:pos="542"/>
              </w:tabs>
              <w:ind w:firstLine="0"/>
              <w:rPr>
                <w:rFonts w:eastAsia="Times New Roman"/>
                <w:i/>
                <w:lang w:val="uk-UA"/>
              </w:rPr>
            </w:pPr>
          </w:p>
        </w:tc>
      </w:tr>
      <w:tr w:rsidR="004D75F0" w:rsidRPr="00ED52E3" w14:paraId="1B35F583" w14:textId="77777777" w:rsidTr="00CF3F0D">
        <w:trPr>
          <w:trHeight w:val="520"/>
          <w:jc w:val="center"/>
        </w:trPr>
        <w:tc>
          <w:tcPr>
            <w:tcW w:w="704" w:type="dxa"/>
            <w:shd w:val="clear" w:color="auto" w:fill="FFFFFF" w:themeFill="background1"/>
          </w:tcPr>
          <w:p w14:paraId="594F4E72" w14:textId="445480A2" w:rsidR="004D75F0" w:rsidRPr="00ED52E3" w:rsidRDefault="004D75F0" w:rsidP="001962A8">
            <w:pPr>
              <w:widowControl w:val="0"/>
              <w:shd w:val="clear" w:color="auto" w:fill="FFFFFF" w:themeFill="background1"/>
              <w:ind w:firstLine="0"/>
              <w:jc w:val="center"/>
              <w:rPr>
                <w:rFonts w:eastAsia="Times New Roman"/>
                <w:lang w:val="uk-UA"/>
              </w:rPr>
            </w:pPr>
            <w:r w:rsidRPr="00ED52E3">
              <w:rPr>
                <w:rFonts w:eastAsia="Times New Roman"/>
                <w:lang w:val="uk-UA"/>
              </w:rPr>
              <w:t>12</w:t>
            </w:r>
          </w:p>
        </w:tc>
        <w:tc>
          <w:tcPr>
            <w:tcW w:w="2977" w:type="dxa"/>
            <w:shd w:val="clear" w:color="auto" w:fill="FFFFFF" w:themeFill="background1"/>
          </w:tcPr>
          <w:p w14:paraId="5281507E" w14:textId="6CA814BE" w:rsidR="004D75F0" w:rsidRPr="002F37F0" w:rsidRDefault="004D75F0" w:rsidP="006B45DA">
            <w:pPr>
              <w:widowControl w:val="0"/>
              <w:shd w:val="clear" w:color="auto" w:fill="FFFFFF" w:themeFill="background1"/>
              <w:ind w:firstLine="0"/>
              <w:rPr>
                <w:rFonts w:eastAsia="Times New Roman"/>
                <w:b/>
                <w:lang w:val="uk-UA"/>
              </w:rPr>
            </w:pPr>
            <w:r w:rsidRPr="002F37F0">
              <w:rPr>
                <w:b/>
                <w:shd w:val="clear" w:color="auto" w:fill="FFFFFF"/>
                <w:lang w:val="uk-UA"/>
              </w:rPr>
              <w:t xml:space="preserve">Розмір та умови надання забезпечення виконання договору про закупівлю </w:t>
            </w:r>
          </w:p>
        </w:tc>
        <w:tc>
          <w:tcPr>
            <w:tcW w:w="6804" w:type="dxa"/>
            <w:shd w:val="clear" w:color="auto" w:fill="FFFFFF" w:themeFill="background1"/>
          </w:tcPr>
          <w:p w14:paraId="28037D60" w14:textId="77777777" w:rsidR="005A20A3" w:rsidRPr="003B419A" w:rsidRDefault="005A20A3" w:rsidP="00732453">
            <w:pPr>
              <w:widowControl w:val="0"/>
              <w:autoSpaceDE w:val="0"/>
              <w:autoSpaceDN w:val="0"/>
              <w:spacing w:line="0" w:lineRule="atLeast"/>
              <w:ind w:right="142" w:firstLine="0"/>
            </w:pPr>
            <w:r w:rsidRPr="003B419A">
              <w:t>Не застосовується</w:t>
            </w:r>
          </w:p>
          <w:p w14:paraId="45F9CCE3" w14:textId="20EBD2DA" w:rsidR="004D75F0" w:rsidRPr="002F37F0" w:rsidRDefault="004D75F0" w:rsidP="00732453">
            <w:pPr>
              <w:tabs>
                <w:tab w:val="left" w:pos="4640"/>
              </w:tabs>
              <w:spacing w:after="200" w:line="276" w:lineRule="auto"/>
              <w:ind w:firstLine="0"/>
              <w:rPr>
                <w:rFonts w:eastAsia="Calibri"/>
                <w:lang w:val="uk-UA" w:eastAsia="en-US"/>
              </w:rPr>
            </w:pPr>
          </w:p>
        </w:tc>
      </w:tr>
      <w:tr w:rsidR="004D75F0" w:rsidRPr="00ED52E3" w14:paraId="3F31A61F" w14:textId="77777777" w:rsidTr="00CF3F0D">
        <w:trPr>
          <w:trHeight w:val="520"/>
          <w:jc w:val="center"/>
        </w:trPr>
        <w:tc>
          <w:tcPr>
            <w:tcW w:w="704" w:type="dxa"/>
            <w:shd w:val="clear" w:color="auto" w:fill="FFFFFF" w:themeFill="background1"/>
          </w:tcPr>
          <w:p w14:paraId="2514AE67" w14:textId="3A56F1C6" w:rsidR="004D75F0" w:rsidRPr="00ED52E3" w:rsidRDefault="004D75F0" w:rsidP="001962A8">
            <w:pPr>
              <w:widowControl w:val="0"/>
              <w:shd w:val="clear" w:color="auto" w:fill="FFFFFF" w:themeFill="background1"/>
              <w:ind w:firstLine="0"/>
              <w:jc w:val="center"/>
              <w:rPr>
                <w:lang w:val="uk-UA"/>
              </w:rPr>
            </w:pPr>
            <w:r w:rsidRPr="00ED52E3">
              <w:rPr>
                <w:rFonts w:eastAsia="Times New Roman"/>
                <w:lang w:val="uk-UA"/>
              </w:rPr>
              <w:t>13</w:t>
            </w:r>
          </w:p>
        </w:tc>
        <w:tc>
          <w:tcPr>
            <w:tcW w:w="2977" w:type="dxa"/>
            <w:shd w:val="clear" w:color="auto" w:fill="FFFFFF" w:themeFill="background1"/>
          </w:tcPr>
          <w:p w14:paraId="25736BC7" w14:textId="2385C354" w:rsidR="004D75F0" w:rsidRPr="002F37F0" w:rsidRDefault="004D75F0" w:rsidP="006B45DA">
            <w:pPr>
              <w:widowControl w:val="0"/>
              <w:shd w:val="clear" w:color="auto" w:fill="FFFFFF" w:themeFill="background1"/>
              <w:ind w:firstLine="0"/>
              <w:rPr>
                <w:b/>
                <w:lang w:val="uk-UA"/>
              </w:rPr>
            </w:pPr>
            <w:r w:rsidRPr="002F37F0">
              <w:rPr>
                <w:rFonts w:eastAsia="Times New Roman"/>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804" w:type="dxa"/>
            <w:shd w:val="clear" w:color="auto" w:fill="FFFFFF" w:themeFill="background1"/>
          </w:tcPr>
          <w:p w14:paraId="57FA7A46" w14:textId="6219C616" w:rsidR="004D75F0" w:rsidRPr="002F37F0" w:rsidRDefault="00CF3F0D" w:rsidP="00732453">
            <w:pPr>
              <w:widowControl w:val="0"/>
              <w:shd w:val="clear" w:color="auto" w:fill="FFFFFF" w:themeFill="background1"/>
              <w:ind w:firstLine="0"/>
              <w:rPr>
                <w:lang w:val="uk-UA"/>
              </w:rPr>
            </w:pPr>
            <w:r>
              <w:rPr>
                <w:rFonts w:eastAsia="Calibri"/>
                <w:lang w:val="uk-UA" w:eastAsia="en-US"/>
              </w:rPr>
              <w:t>1 % (один відсоток)</w:t>
            </w:r>
          </w:p>
        </w:tc>
      </w:tr>
      <w:tr w:rsidR="00B55627" w:rsidRPr="00ED52E3" w14:paraId="422164A7" w14:textId="77777777" w:rsidTr="00CF3F0D">
        <w:trPr>
          <w:trHeight w:val="403"/>
          <w:jc w:val="center"/>
        </w:trPr>
        <w:tc>
          <w:tcPr>
            <w:tcW w:w="10485" w:type="dxa"/>
            <w:gridSpan w:val="3"/>
            <w:shd w:val="clear" w:color="auto" w:fill="FFFFFF" w:themeFill="background1"/>
            <w:vAlign w:val="center"/>
          </w:tcPr>
          <w:p w14:paraId="45ED7800" w14:textId="60E9D15F" w:rsidR="00B55627" w:rsidRPr="00ED52E3" w:rsidRDefault="00B55627" w:rsidP="00B55627">
            <w:pPr>
              <w:widowControl w:val="0"/>
              <w:shd w:val="clear" w:color="auto" w:fill="FFFFFF" w:themeFill="background1"/>
              <w:jc w:val="center"/>
              <w:rPr>
                <w:lang w:val="uk-UA"/>
              </w:rPr>
            </w:pPr>
            <w:r w:rsidRPr="00ED52E3">
              <w:rPr>
                <w:rFonts w:eastAsia="Times New Roman"/>
                <w:b/>
                <w:lang w:val="uk-UA"/>
              </w:rPr>
              <w:t>II. Інструкція з підготовки пропозицій</w:t>
            </w:r>
          </w:p>
        </w:tc>
      </w:tr>
      <w:tr w:rsidR="00B55627" w:rsidRPr="00F945A8" w14:paraId="4CCBECE0" w14:textId="77777777" w:rsidTr="00CF3F0D">
        <w:trPr>
          <w:trHeight w:val="520"/>
          <w:jc w:val="center"/>
        </w:trPr>
        <w:tc>
          <w:tcPr>
            <w:tcW w:w="704" w:type="dxa"/>
            <w:shd w:val="clear" w:color="auto" w:fill="FFFFFF" w:themeFill="background1"/>
          </w:tcPr>
          <w:p w14:paraId="59AE60EF" w14:textId="4F05DFA0" w:rsidR="00B55627" w:rsidRPr="00ED52E3" w:rsidRDefault="001962A8" w:rsidP="001962A8">
            <w:pPr>
              <w:widowControl w:val="0"/>
              <w:shd w:val="clear" w:color="auto" w:fill="FFFFFF" w:themeFill="background1"/>
              <w:ind w:firstLine="0"/>
              <w:jc w:val="center"/>
              <w:rPr>
                <w:lang w:val="uk-UA"/>
              </w:rPr>
            </w:pPr>
            <w:r w:rsidRPr="00ED52E3">
              <w:rPr>
                <w:rFonts w:eastAsia="Times New Roman"/>
                <w:lang w:val="uk-UA"/>
              </w:rPr>
              <w:t>1</w:t>
            </w:r>
          </w:p>
        </w:tc>
        <w:tc>
          <w:tcPr>
            <w:tcW w:w="2977" w:type="dxa"/>
            <w:shd w:val="clear" w:color="auto" w:fill="FFFFFF" w:themeFill="background1"/>
          </w:tcPr>
          <w:p w14:paraId="11C99681" w14:textId="69FA39E9" w:rsidR="00B55627" w:rsidRPr="00ED52E3" w:rsidRDefault="00B55627" w:rsidP="001962A8">
            <w:pPr>
              <w:widowControl w:val="0"/>
              <w:shd w:val="clear" w:color="auto" w:fill="FFFFFF" w:themeFill="background1"/>
              <w:ind w:firstLine="0"/>
              <w:jc w:val="left"/>
              <w:rPr>
                <w:lang w:val="uk-UA"/>
              </w:rPr>
            </w:pPr>
            <w:r w:rsidRPr="00ED52E3">
              <w:rPr>
                <w:rFonts w:eastAsia="Times New Roman"/>
                <w:b/>
                <w:lang w:val="uk-UA"/>
              </w:rPr>
              <w:t>Зміст і спосіб подання пропозиції</w:t>
            </w:r>
          </w:p>
        </w:tc>
        <w:tc>
          <w:tcPr>
            <w:tcW w:w="6804" w:type="dxa"/>
            <w:shd w:val="clear" w:color="auto" w:fill="FFFFFF" w:themeFill="background1"/>
          </w:tcPr>
          <w:p w14:paraId="3F8C9B0D" w14:textId="77777777" w:rsidR="00B55627" w:rsidRPr="00ED52E3" w:rsidRDefault="00B55627" w:rsidP="006B45DA">
            <w:pPr>
              <w:widowControl w:val="0"/>
              <w:shd w:val="clear" w:color="auto" w:fill="FFFFFF" w:themeFill="background1"/>
              <w:tabs>
                <w:tab w:val="left" w:pos="542"/>
              </w:tabs>
              <w:ind w:firstLine="284"/>
              <w:rPr>
                <w:rFonts w:eastAsia="Times New Roman"/>
                <w:lang w:val="uk-UA"/>
              </w:rPr>
            </w:pPr>
            <w:r w:rsidRPr="00ED52E3">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02521C9" w14:textId="77777777" w:rsidR="00B55627" w:rsidRPr="00ED52E3" w:rsidRDefault="00B55627" w:rsidP="006B45DA">
            <w:pPr>
              <w:widowControl w:val="0"/>
              <w:shd w:val="clear" w:color="auto" w:fill="FFFFFF" w:themeFill="background1"/>
              <w:tabs>
                <w:tab w:val="left" w:pos="542"/>
              </w:tabs>
              <w:ind w:firstLine="284"/>
              <w:rPr>
                <w:rFonts w:eastAsia="Times New Roman"/>
                <w:lang w:val="uk-UA"/>
              </w:rPr>
            </w:pPr>
            <w:r w:rsidRPr="00ED52E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B8DCA3F" w14:textId="77777777" w:rsidR="00B55627" w:rsidRPr="00ED52E3" w:rsidRDefault="00B55627" w:rsidP="006B45DA">
            <w:pPr>
              <w:widowControl w:val="0"/>
              <w:shd w:val="clear" w:color="auto" w:fill="FFFFFF" w:themeFill="background1"/>
              <w:tabs>
                <w:tab w:val="left" w:pos="542"/>
              </w:tabs>
              <w:ind w:firstLine="284"/>
              <w:rPr>
                <w:rFonts w:eastAsia="Times New Roman"/>
                <w:lang w:val="uk-UA"/>
              </w:rPr>
            </w:pPr>
            <w:r w:rsidRPr="00ED52E3">
              <w:rPr>
                <w:rFonts w:eastAsia="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0994D5DD" w14:textId="77777777" w:rsidR="00B55627" w:rsidRPr="00ED52E3" w:rsidRDefault="00B55627" w:rsidP="006B45DA">
            <w:pPr>
              <w:widowControl w:val="0"/>
              <w:shd w:val="clear" w:color="auto" w:fill="FFFFFF" w:themeFill="background1"/>
              <w:tabs>
                <w:tab w:val="left" w:pos="542"/>
              </w:tabs>
              <w:ind w:firstLine="284"/>
              <w:rPr>
                <w:rFonts w:eastAsia="Times New Roman"/>
                <w:lang w:val="uk-UA"/>
              </w:rPr>
            </w:pPr>
            <w:r w:rsidRPr="00ED52E3">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14:paraId="2DDD463E" w14:textId="77777777" w:rsidR="00B55627" w:rsidRPr="00ED52E3" w:rsidRDefault="00B55627" w:rsidP="006B45DA">
            <w:pPr>
              <w:widowControl w:val="0"/>
              <w:shd w:val="clear" w:color="auto" w:fill="FFFFFF" w:themeFill="background1"/>
              <w:tabs>
                <w:tab w:val="left" w:pos="542"/>
              </w:tabs>
              <w:ind w:firstLine="284"/>
              <w:rPr>
                <w:rFonts w:eastAsia="Times New Roman"/>
                <w:lang w:val="uk-UA"/>
              </w:rPr>
            </w:pPr>
            <w:r w:rsidRPr="00ED52E3">
              <w:rPr>
                <w:rFonts w:eastAsia="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1CDC92E4" w14:textId="77777777" w:rsidR="00B55627" w:rsidRPr="00ED52E3" w:rsidRDefault="00B55627" w:rsidP="006B45DA">
            <w:pPr>
              <w:widowControl w:val="0"/>
              <w:shd w:val="clear" w:color="auto" w:fill="FFFFFF" w:themeFill="background1"/>
              <w:tabs>
                <w:tab w:val="left" w:pos="542"/>
              </w:tabs>
              <w:ind w:firstLine="284"/>
              <w:rPr>
                <w:rFonts w:eastAsia="Times New Roman"/>
                <w:lang w:val="uk-UA"/>
              </w:rPr>
            </w:pPr>
            <w:r w:rsidRPr="00ED52E3">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5F620620" w14:textId="77777777" w:rsidR="00B55627" w:rsidRPr="00ED52E3" w:rsidRDefault="00B55627" w:rsidP="006B45DA">
            <w:pPr>
              <w:widowControl w:val="0"/>
              <w:shd w:val="clear" w:color="auto" w:fill="FFFFFF" w:themeFill="background1"/>
              <w:tabs>
                <w:tab w:val="left" w:pos="542"/>
              </w:tabs>
              <w:ind w:firstLine="284"/>
              <w:rPr>
                <w:rFonts w:eastAsia="Times New Roman"/>
                <w:lang w:val="uk-UA"/>
              </w:rPr>
            </w:pPr>
            <w:r w:rsidRPr="00ED52E3">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4FD11B35" w14:textId="1CBF0744" w:rsidR="00B55627" w:rsidRPr="00ED52E3" w:rsidRDefault="00B55627" w:rsidP="006B45DA">
            <w:pPr>
              <w:widowControl w:val="0"/>
              <w:shd w:val="clear" w:color="auto" w:fill="FFFFFF" w:themeFill="background1"/>
              <w:tabs>
                <w:tab w:val="left" w:pos="542"/>
              </w:tabs>
              <w:ind w:firstLine="284"/>
              <w:rPr>
                <w:rFonts w:eastAsia="Times New Roman"/>
                <w:lang w:val="uk-UA"/>
              </w:rPr>
            </w:pPr>
            <w:r w:rsidRPr="00ED52E3">
              <w:rPr>
                <w:rFonts w:eastAsia="Times New Roman"/>
                <w:lang w:val="uk-UA"/>
              </w:rPr>
              <w:t>Під час використання електронної системи закупівель з метою подання пропозицій та їх оцінки документи,</w:t>
            </w:r>
            <w:r w:rsidRPr="00ED52E3">
              <w:rPr>
                <w:lang w:val="uk-UA"/>
              </w:rPr>
              <w:t xml:space="preserve"> </w:t>
            </w:r>
            <w:r w:rsidRPr="00ED52E3">
              <w:rPr>
                <w:rFonts w:eastAsia="Times New Roman"/>
                <w:lang w:val="uk-UA"/>
              </w:rPr>
              <w:t xml:space="preserve">які вимагаються замовником у додатку 1 до </w:t>
            </w:r>
            <w:r w:rsidR="00646E7F" w:rsidRPr="00ED52E3">
              <w:rPr>
                <w:rFonts w:eastAsia="Times New Roman"/>
                <w:lang w:val="uk-UA"/>
              </w:rPr>
              <w:t>оголошення про проведення спрощеної закупівлі</w:t>
            </w:r>
            <w:r w:rsidRPr="00ED52E3">
              <w:rPr>
                <w:rFonts w:eastAsia="Times New Roman"/>
                <w:lang w:val="uk-UA"/>
              </w:rPr>
              <w:t>,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ACA4958" w14:textId="3DE40054" w:rsidR="00F60A4D" w:rsidRPr="0048684F" w:rsidRDefault="00F60A4D" w:rsidP="00F60A4D">
            <w:pPr>
              <w:widowControl w:val="0"/>
              <w:tabs>
                <w:tab w:val="left" w:pos="542"/>
              </w:tabs>
              <w:ind w:firstLine="284"/>
              <w:rPr>
                <w:lang w:val="uk-UA"/>
              </w:rPr>
            </w:pPr>
            <w:r w:rsidRPr="0048684F">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w:t>
            </w:r>
            <w:r w:rsidRPr="0048684F">
              <w:rPr>
                <w:rFonts w:eastAsia="Times New Roman"/>
                <w:b/>
                <w:lang w:val="uk-UA"/>
              </w:rPr>
              <w:lastRenderedPageBreak/>
              <w:t xml:space="preserve">створюються та подаються з урахуванням вимог законів України «Про електронні документи та електронний документообіг». «Про електронні довірчі послуги»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після внесення інформації в електронні поля на неї накладається КЕП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w:t>
            </w:r>
            <w:r w:rsidRPr="0048684F">
              <w:rPr>
                <w:lang w:val="uk-UA"/>
              </w:rPr>
              <w:t xml:space="preserve">Вимога щодо накладання КЕП для автентифікації не застосовується учасників нерезидентів.  </w:t>
            </w:r>
          </w:p>
          <w:p w14:paraId="7D6C95D9" w14:textId="5C43A6FB" w:rsidR="00F60A4D" w:rsidRPr="0048684F" w:rsidRDefault="00F60A4D" w:rsidP="00F60A4D">
            <w:pPr>
              <w:ind w:firstLine="284"/>
              <w:rPr>
                <w:lang w:val="uk-UA"/>
              </w:rPr>
            </w:pPr>
            <w:r w:rsidRPr="0048684F">
              <w:rPr>
                <w:lang w:val="uk-UA"/>
              </w:rPr>
              <w:t>Вважатиметеся достатнім виконанням вимог цієї документації накладання фізичною особою-підприємцем КЕП як фізичної особи.</w:t>
            </w:r>
          </w:p>
          <w:p w14:paraId="49BDA0B7" w14:textId="6EBA3999" w:rsidR="00F60A4D" w:rsidRPr="00ED52E3" w:rsidRDefault="00F60A4D" w:rsidP="00F60A4D">
            <w:pPr>
              <w:ind w:firstLine="284"/>
              <w:rPr>
                <w:lang w:val="uk-UA"/>
              </w:rPr>
            </w:pPr>
            <w:r w:rsidRPr="0048684F">
              <w:rPr>
                <w:lang w:val="uk-UA"/>
              </w:rPr>
              <w:t xml:space="preserve">Документи пропозиції, довідки листи, які створюються та підписуються учасником, та не надані у формі </w:t>
            </w:r>
            <w:r w:rsidR="0048684F" w:rsidRPr="0048684F">
              <w:rPr>
                <w:lang w:val="uk-UA"/>
              </w:rPr>
              <w:t xml:space="preserve">електронного документа (без КЕП </w:t>
            </w:r>
            <w:r w:rsidRPr="0048684F">
              <w:rPr>
                <w:lang w:val="uk-UA"/>
              </w:rPr>
              <w:t>на документі) повинні містити підпис уповноваженої посадової особи учасника закупівлі.</w:t>
            </w:r>
            <w:r w:rsidRPr="00ED52E3">
              <w:rPr>
                <w:lang w:val="uk-UA"/>
              </w:rPr>
              <w:t xml:space="preserve"> </w:t>
            </w:r>
          </w:p>
          <w:p w14:paraId="0ACB6221" w14:textId="77777777" w:rsidR="00F60A4D" w:rsidRPr="00ED52E3" w:rsidRDefault="00F60A4D" w:rsidP="00F60A4D">
            <w:pPr>
              <w:widowControl w:val="0"/>
              <w:shd w:val="clear" w:color="auto" w:fill="FFFFFF" w:themeFill="background1"/>
              <w:ind w:firstLine="284"/>
              <w:rPr>
                <w:rFonts w:eastAsia="Times New Roman"/>
                <w:i/>
                <w:lang w:val="uk-UA"/>
              </w:rPr>
            </w:pPr>
            <w:r w:rsidRPr="00ED52E3">
              <w:rPr>
                <w:rFonts w:eastAsia="Times New Roman"/>
                <w:i/>
                <w:lang w:val="uk-UA"/>
              </w:rPr>
              <w:t>Повноваження на підпис документів пропозиції підтверджуються документально згідно додатку 1 до оголошення про проведення спрощеної закупівлі.</w:t>
            </w:r>
          </w:p>
          <w:p w14:paraId="788CCE1B" w14:textId="378030B4" w:rsidR="00B55627" w:rsidRPr="00ED52E3" w:rsidRDefault="00F60A4D" w:rsidP="00F60A4D">
            <w:pPr>
              <w:widowControl w:val="0"/>
              <w:shd w:val="clear" w:color="auto" w:fill="FFFFFF" w:themeFill="background1"/>
              <w:ind w:firstLine="284"/>
              <w:rPr>
                <w:lang w:val="uk-UA"/>
              </w:rPr>
            </w:pPr>
            <w:r w:rsidRPr="00ED52E3">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w:t>
            </w:r>
            <w:r>
              <w:rPr>
                <w:rFonts w:eastAsia="Times New Roman"/>
                <w:lang w:val="uk-UA"/>
              </w:rPr>
              <w:t>про</w:t>
            </w:r>
            <w:r w:rsidRPr="00ED52E3">
              <w:rPr>
                <w:rFonts w:eastAsia="Times New Roman"/>
                <w:lang w:val="uk-UA"/>
              </w:rPr>
              <w:t>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B55627" w:rsidRPr="00ED52E3" w14:paraId="061AF69B" w14:textId="77777777" w:rsidTr="00CF3F0D">
        <w:trPr>
          <w:trHeight w:val="520"/>
          <w:jc w:val="center"/>
        </w:trPr>
        <w:tc>
          <w:tcPr>
            <w:tcW w:w="704" w:type="dxa"/>
            <w:shd w:val="clear" w:color="auto" w:fill="FFFFFF" w:themeFill="background1"/>
          </w:tcPr>
          <w:p w14:paraId="423C8236" w14:textId="565C8605" w:rsidR="00B55627" w:rsidRPr="00ED52E3" w:rsidRDefault="001962A8" w:rsidP="001962A8">
            <w:pPr>
              <w:widowControl w:val="0"/>
              <w:shd w:val="clear" w:color="auto" w:fill="FFFFFF" w:themeFill="background1"/>
              <w:ind w:firstLine="0"/>
              <w:jc w:val="center"/>
              <w:rPr>
                <w:lang w:val="uk-UA"/>
              </w:rPr>
            </w:pPr>
            <w:r w:rsidRPr="00ED52E3">
              <w:rPr>
                <w:lang w:val="uk-UA"/>
              </w:rPr>
              <w:lastRenderedPageBreak/>
              <w:t>2</w:t>
            </w:r>
          </w:p>
        </w:tc>
        <w:tc>
          <w:tcPr>
            <w:tcW w:w="2977" w:type="dxa"/>
            <w:shd w:val="clear" w:color="auto" w:fill="FFFFFF" w:themeFill="background1"/>
          </w:tcPr>
          <w:p w14:paraId="265C33C6" w14:textId="15E8CEBE" w:rsidR="00B55627" w:rsidRPr="00ED52E3" w:rsidRDefault="00B55627" w:rsidP="006B45DA">
            <w:pPr>
              <w:widowControl w:val="0"/>
              <w:shd w:val="clear" w:color="auto" w:fill="FFFFFF" w:themeFill="background1"/>
              <w:ind w:firstLine="0"/>
              <w:jc w:val="left"/>
              <w:rPr>
                <w:lang w:val="uk-UA"/>
              </w:rPr>
            </w:pPr>
            <w:r w:rsidRPr="00ED52E3">
              <w:rPr>
                <w:rFonts w:eastAsia="Times New Roman"/>
                <w:b/>
                <w:lang w:val="uk-UA"/>
              </w:rPr>
              <w:t>Інформація про валюту, у якій повинна бути зазначена ціна пропозиції</w:t>
            </w:r>
          </w:p>
        </w:tc>
        <w:tc>
          <w:tcPr>
            <w:tcW w:w="6804" w:type="dxa"/>
            <w:shd w:val="clear" w:color="auto" w:fill="FFFFFF" w:themeFill="background1"/>
          </w:tcPr>
          <w:p w14:paraId="3A3B0AD2" w14:textId="1F501BC1" w:rsidR="00B55627" w:rsidRPr="00ED52E3" w:rsidRDefault="00B55627" w:rsidP="006B45DA">
            <w:pPr>
              <w:widowControl w:val="0"/>
              <w:shd w:val="clear" w:color="auto" w:fill="FFFFFF" w:themeFill="background1"/>
              <w:ind w:firstLine="284"/>
              <w:rPr>
                <w:lang w:val="uk-UA"/>
              </w:rPr>
            </w:pPr>
            <w:r w:rsidRPr="00ED52E3">
              <w:rPr>
                <w:rFonts w:eastAsia="Times New Roman"/>
                <w:lang w:val="uk-UA"/>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B55627" w:rsidRPr="00F945A8" w14:paraId="598E3864" w14:textId="77777777" w:rsidTr="00CF3F0D">
        <w:trPr>
          <w:trHeight w:val="520"/>
          <w:jc w:val="center"/>
        </w:trPr>
        <w:tc>
          <w:tcPr>
            <w:tcW w:w="704" w:type="dxa"/>
            <w:shd w:val="clear" w:color="auto" w:fill="FFFFFF" w:themeFill="background1"/>
          </w:tcPr>
          <w:p w14:paraId="6F4B88AA" w14:textId="368E4316" w:rsidR="00B55627" w:rsidRPr="00ED52E3" w:rsidRDefault="001962A8" w:rsidP="001962A8">
            <w:pPr>
              <w:widowControl w:val="0"/>
              <w:shd w:val="clear" w:color="auto" w:fill="FFFFFF" w:themeFill="background1"/>
              <w:ind w:firstLine="0"/>
              <w:jc w:val="center"/>
              <w:rPr>
                <w:lang w:val="uk-UA"/>
              </w:rPr>
            </w:pPr>
            <w:r w:rsidRPr="00ED52E3">
              <w:rPr>
                <w:lang w:val="uk-UA"/>
              </w:rPr>
              <w:t>3</w:t>
            </w:r>
          </w:p>
        </w:tc>
        <w:tc>
          <w:tcPr>
            <w:tcW w:w="2977" w:type="dxa"/>
            <w:shd w:val="clear" w:color="auto" w:fill="FFFFFF" w:themeFill="background1"/>
          </w:tcPr>
          <w:p w14:paraId="3FC6DF90" w14:textId="5F456E96" w:rsidR="00B55627" w:rsidRPr="00ED52E3" w:rsidRDefault="00B55627" w:rsidP="006B45DA">
            <w:pPr>
              <w:widowControl w:val="0"/>
              <w:shd w:val="clear" w:color="auto" w:fill="FFFFFF" w:themeFill="background1"/>
              <w:ind w:firstLine="0"/>
              <w:jc w:val="left"/>
              <w:rPr>
                <w:lang w:val="uk-UA"/>
              </w:rPr>
            </w:pPr>
            <w:r w:rsidRPr="00ED52E3">
              <w:rPr>
                <w:rFonts w:eastAsia="Times New Roman"/>
                <w:b/>
                <w:lang w:val="uk-UA"/>
              </w:rPr>
              <w:t>Інформація про мову (мови), якою (якими) повинні бути складені пропозиції</w:t>
            </w:r>
          </w:p>
        </w:tc>
        <w:tc>
          <w:tcPr>
            <w:tcW w:w="6804" w:type="dxa"/>
            <w:shd w:val="clear" w:color="auto" w:fill="FFFFFF" w:themeFill="background1"/>
          </w:tcPr>
          <w:p w14:paraId="05B06888" w14:textId="117AE192" w:rsidR="00B55627" w:rsidRPr="00ED52E3" w:rsidRDefault="00B55627" w:rsidP="006B45DA">
            <w:pPr>
              <w:widowControl w:val="0"/>
              <w:shd w:val="clear" w:color="auto" w:fill="FFFFFF"/>
              <w:ind w:firstLine="284"/>
              <w:rPr>
                <w:lang w:val="uk-UA"/>
              </w:rPr>
            </w:pPr>
            <w:r w:rsidRPr="00ED52E3">
              <w:rPr>
                <w:rFonts w:eastAsia="Times New Roman"/>
                <w:lang w:val="uk-UA"/>
              </w:rPr>
              <w:t xml:space="preserve">Всі документи, що готуються учасником, викладаються українською мовою. </w:t>
            </w:r>
            <w:r w:rsidRPr="00ED52E3">
              <w:rPr>
                <w:lang w:val="uk-UA"/>
              </w:rPr>
              <w:t>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2B635C8D" w14:textId="77777777" w:rsidR="00B55627" w:rsidRPr="00ED52E3" w:rsidRDefault="00B55627" w:rsidP="006B45DA">
            <w:pPr>
              <w:ind w:firstLine="284"/>
              <w:rPr>
                <w:lang w:val="uk-UA"/>
              </w:rPr>
            </w:pPr>
            <w:r w:rsidRPr="00ED52E3">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B7B7041" w14:textId="7AE7159E" w:rsidR="00B55627" w:rsidRPr="00ED52E3" w:rsidRDefault="00B55627" w:rsidP="00466C86">
            <w:pPr>
              <w:ind w:firstLine="284"/>
              <w:rPr>
                <w:lang w:val="uk-UA"/>
              </w:rPr>
            </w:pPr>
            <w:r w:rsidRPr="00ED52E3">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55627" w:rsidRPr="00ED52E3" w14:paraId="1861638C" w14:textId="77777777" w:rsidTr="00CF3F0D">
        <w:trPr>
          <w:trHeight w:val="203"/>
          <w:jc w:val="center"/>
        </w:trPr>
        <w:tc>
          <w:tcPr>
            <w:tcW w:w="10485" w:type="dxa"/>
            <w:gridSpan w:val="3"/>
            <w:shd w:val="clear" w:color="auto" w:fill="FFFFFF" w:themeFill="background1"/>
            <w:vAlign w:val="center"/>
          </w:tcPr>
          <w:p w14:paraId="7B8E2D00" w14:textId="0BD4EF69" w:rsidR="00B55627" w:rsidRPr="00ED52E3" w:rsidRDefault="008B23FB" w:rsidP="00B55627">
            <w:pPr>
              <w:widowControl w:val="0"/>
              <w:shd w:val="clear" w:color="auto" w:fill="FFFFFF" w:themeFill="background1"/>
              <w:jc w:val="center"/>
              <w:rPr>
                <w:rFonts w:eastAsia="Times New Roman"/>
                <w:b/>
                <w:lang w:val="uk-UA"/>
              </w:rPr>
            </w:pPr>
            <w:r w:rsidRPr="00ED52E3">
              <w:rPr>
                <w:rFonts w:eastAsia="Times New Roman"/>
                <w:b/>
                <w:lang w:val="uk-UA"/>
              </w:rPr>
              <w:lastRenderedPageBreak/>
              <w:t>І</w:t>
            </w:r>
            <w:r w:rsidR="00B55627" w:rsidRPr="00ED52E3">
              <w:rPr>
                <w:rFonts w:eastAsia="Times New Roman"/>
                <w:b/>
                <w:lang w:val="uk-UA"/>
              </w:rPr>
              <w:t>II. Порядок внесення змін та надання роз’яснень</w:t>
            </w:r>
          </w:p>
        </w:tc>
      </w:tr>
      <w:tr w:rsidR="00B55627" w:rsidRPr="00ED52E3" w14:paraId="1CC56CF3" w14:textId="77777777" w:rsidTr="00AA3ACC">
        <w:trPr>
          <w:trHeight w:val="609"/>
          <w:jc w:val="center"/>
        </w:trPr>
        <w:tc>
          <w:tcPr>
            <w:tcW w:w="704" w:type="dxa"/>
            <w:tcBorders>
              <w:top w:val="single" w:sz="4" w:space="0" w:color="auto"/>
            </w:tcBorders>
            <w:shd w:val="clear" w:color="auto" w:fill="FFFFFF" w:themeFill="background1"/>
          </w:tcPr>
          <w:p w14:paraId="27B13560" w14:textId="2EE68648" w:rsidR="00B55627" w:rsidRPr="00ED52E3" w:rsidRDefault="001962A8" w:rsidP="001962A8">
            <w:pPr>
              <w:widowControl w:val="0"/>
              <w:shd w:val="clear" w:color="auto" w:fill="FFFFFF" w:themeFill="background1"/>
              <w:ind w:firstLine="0"/>
              <w:jc w:val="center"/>
              <w:rPr>
                <w:rFonts w:eastAsia="Times New Roman"/>
                <w:lang w:val="uk-UA"/>
              </w:rPr>
            </w:pPr>
            <w:r w:rsidRPr="00ED52E3">
              <w:rPr>
                <w:rFonts w:eastAsia="Times New Roman"/>
                <w:lang w:val="uk-UA"/>
              </w:rPr>
              <w:t>1</w:t>
            </w:r>
          </w:p>
        </w:tc>
        <w:tc>
          <w:tcPr>
            <w:tcW w:w="2977" w:type="dxa"/>
            <w:tcBorders>
              <w:top w:val="single" w:sz="4" w:space="0" w:color="auto"/>
            </w:tcBorders>
            <w:shd w:val="clear" w:color="auto" w:fill="FFFFFF" w:themeFill="background1"/>
          </w:tcPr>
          <w:p w14:paraId="54595F4B" w14:textId="42BEE67F" w:rsidR="00B55627" w:rsidRPr="00ED52E3" w:rsidRDefault="00B55627" w:rsidP="006B45DA">
            <w:pPr>
              <w:widowControl w:val="0"/>
              <w:shd w:val="clear" w:color="auto" w:fill="FFFFFF" w:themeFill="background1"/>
              <w:ind w:firstLine="0"/>
              <w:rPr>
                <w:rFonts w:eastAsia="Times New Roman"/>
                <w:b/>
                <w:lang w:val="uk-UA"/>
              </w:rPr>
            </w:pPr>
            <w:r w:rsidRPr="00ED52E3">
              <w:rPr>
                <w:rFonts w:eastAsia="Times New Roman"/>
                <w:b/>
                <w:lang w:val="uk-UA"/>
              </w:rPr>
              <w:t xml:space="preserve">Порядок уточнення інформації та внесення змін </w:t>
            </w:r>
          </w:p>
        </w:tc>
        <w:tc>
          <w:tcPr>
            <w:tcW w:w="6804" w:type="dxa"/>
            <w:tcBorders>
              <w:top w:val="single" w:sz="4" w:space="0" w:color="auto"/>
            </w:tcBorders>
            <w:shd w:val="clear" w:color="auto" w:fill="FFFFFF" w:themeFill="background1"/>
          </w:tcPr>
          <w:p w14:paraId="2B19E95E"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B55627" w:rsidRPr="00ED52E3" w14:paraId="1B5F7008" w14:textId="77777777" w:rsidTr="00CF3F0D">
        <w:trPr>
          <w:trHeight w:val="187"/>
          <w:jc w:val="center"/>
        </w:trPr>
        <w:tc>
          <w:tcPr>
            <w:tcW w:w="10485" w:type="dxa"/>
            <w:gridSpan w:val="3"/>
            <w:shd w:val="clear" w:color="auto" w:fill="FFFFFF" w:themeFill="background1"/>
            <w:vAlign w:val="center"/>
          </w:tcPr>
          <w:p w14:paraId="0FAA828F" w14:textId="2F24CF91" w:rsidR="00B55627" w:rsidRPr="00ED52E3" w:rsidRDefault="00B55627" w:rsidP="006B45DA">
            <w:pPr>
              <w:widowControl w:val="0"/>
              <w:shd w:val="clear" w:color="auto" w:fill="FFFFFF" w:themeFill="background1"/>
              <w:ind w:firstLine="284"/>
              <w:jc w:val="center"/>
              <w:rPr>
                <w:lang w:val="uk-UA"/>
              </w:rPr>
            </w:pPr>
            <w:r w:rsidRPr="00ED52E3">
              <w:rPr>
                <w:rFonts w:eastAsia="Times New Roman"/>
                <w:b/>
                <w:lang w:val="uk-UA"/>
              </w:rPr>
              <w:t>IV.</w:t>
            </w:r>
            <w:r w:rsidR="000D04A4" w:rsidRPr="00ED52E3">
              <w:rPr>
                <w:rFonts w:eastAsia="Times New Roman"/>
                <w:b/>
                <w:lang w:val="uk-UA"/>
              </w:rPr>
              <w:t xml:space="preserve"> Р</w:t>
            </w:r>
            <w:r w:rsidRPr="00ED52E3">
              <w:rPr>
                <w:rFonts w:eastAsia="Times New Roman"/>
                <w:b/>
                <w:lang w:val="uk-UA"/>
              </w:rPr>
              <w:t>озкриття, оцінка та розгляд пропозиції</w:t>
            </w:r>
          </w:p>
        </w:tc>
      </w:tr>
      <w:tr w:rsidR="00B55627" w:rsidRPr="00ED52E3" w14:paraId="54226B5A" w14:textId="77777777" w:rsidTr="00CF3F0D">
        <w:trPr>
          <w:trHeight w:val="278"/>
          <w:jc w:val="center"/>
        </w:trPr>
        <w:tc>
          <w:tcPr>
            <w:tcW w:w="704" w:type="dxa"/>
            <w:shd w:val="clear" w:color="auto" w:fill="FFFFFF" w:themeFill="background1"/>
          </w:tcPr>
          <w:p w14:paraId="41D71661" w14:textId="38E0B5F5" w:rsidR="00B55627" w:rsidRPr="00ED52E3" w:rsidRDefault="000D04A4" w:rsidP="0023032F">
            <w:pPr>
              <w:widowControl w:val="0"/>
              <w:shd w:val="clear" w:color="auto" w:fill="FFFFFF" w:themeFill="background1"/>
              <w:ind w:firstLine="0"/>
              <w:jc w:val="center"/>
              <w:rPr>
                <w:lang w:val="uk-UA"/>
              </w:rPr>
            </w:pPr>
            <w:r w:rsidRPr="00ED52E3">
              <w:rPr>
                <w:rFonts w:eastAsia="Times New Roman"/>
                <w:lang w:val="uk-UA"/>
              </w:rPr>
              <w:t>1</w:t>
            </w:r>
          </w:p>
        </w:tc>
        <w:tc>
          <w:tcPr>
            <w:tcW w:w="2977" w:type="dxa"/>
            <w:shd w:val="clear" w:color="auto" w:fill="FFFFFF" w:themeFill="background1"/>
          </w:tcPr>
          <w:p w14:paraId="738257A2" w14:textId="3B0CF75D" w:rsidR="00B55627" w:rsidRPr="00ED52E3" w:rsidRDefault="00B55627" w:rsidP="006B45DA">
            <w:pPr>
              <w:widowControl w:val="0"/>
              <w:shd w:val="clear" w:color="auto" w:fill="FFFFFF" w:themeFill="background1"/>
              <w:ind w:firstLine="0"/>
              <w:rPr>
                <w:lang w:val="uk-UA"/>
              </w:rPr>
            </w:pPr>
            <w:r w:rsidRPr="00ED52E3">
              <w:rPr>
                <w:rFonts w:eastAsia="Times New Roman"/>
                <w:b/>
                <w:lang w:val="uk-UA"/>
              </w:rPr>
              <w:t>Дата і час розкриття пропозиції</w:t>
            </w:r>
          </w:p>
        </w:tc>
        <w:tc>
          <w:tcPr>
            <w:tcW w:w="6804" w:type="dxa"/>
            <w:shd w:val="clear" w:color="auto" w:fill="FFFFFF" w:themeFill="background1"/>
          </w:tcPr>
          <w:p w14:paraId="3BD688A0" w14:textId="1A67E84B"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B55627" w:rsidRPr="00ED52E3" w:rsidRDefault="00B55627" w:rsidP="006B45DA">
            <w:pPr>
              <w:widowControl w:val="0"/>
              <w:shd w:val="clear" w:color="auto" w:fill="FFFFFF" w:themeFill="background1"/>
              <w:ind w:firstLine="284"/>
              <w:rPr>
                <w:lang w:val="uk-UA"/>
              </w:rPr>
            </w:pPr>
            <w:r w:rsidRPr="00ED52E3">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B55627" w:rsidRPr="00ED52E3" w14:paraId="1ED47C69" w14:textId="77777777" w:rsidTr="00CF3F0D">
        <w:trPr>
          <w:trHeight w:val="520"/>
          <w:jc w:val="center"/>
        </w:trPr>
        <w:tc>
          <w:tcPr>
            <w:tcW w:w="704" w:type="dxa"/>
            <w:shd w:val="clear" w:color="auto" w:fill="FFFFFF" w:themeFill="background1"/>
          </w:tcPr>
          <w:p w14:paraId="0FDEFB6E" w14:textId="6D114601" w:rsidR="00B55627" w:rsidRPr="00ED52E3" w:rsidRDefault="000D04A4" w:rsidP="0023032F">
            <w:pPr>
              <w:widowControl w:val="0"/>
              <w:shd w:val="clear" w:color="auto" w:fill="FFFFFF" w:themeFill="background1"/>
              <w:ind w:firstLine="0"/>
              <w:jc w:val="center"/>
              <w:rPr>
                <w:rFonts w:eastAsia="Times New Roman"/>
                <w:lang w:val="uk-UA"/>
              </w:rPr>
            </w:pPr>
            <w:r w:rsidRPr="00ED52E3">
              <w:rPr>
                <w:rFonts w:eastAsia="Times New Roman"/>
                <w:lang w:val="uk-UA"/>
              </w:rPr>
              <w:t>2</w:t>
            </w:r>
          </w:p>
        </w:tc>
        <w:tc>
          <w:tcPr>
            <w:tcW w:w="2977" w:type="dxa"/>
            <w:shd w:val="clear" w:color="auto" w:fill="FFFFFF" w:themeFill="background1"/>
          </w:tcPr>
          <w:p w14:paraId="78606015" w14:textId="14621643" w:rsidR="00B55627" w:rsidRPr="00ED52E3" w:rsidRDefault="00B55627" w:rsidP="006B45DA">
            <w:pPr>
              <w:widowControl w:val="0"/>
              <w:shd w:val="clear" w:color="auto" w:fill="FFFFFF" w:themeFill="background1"/>
              <w:ind w:firstLine="0"/>
              <w:rPr>
                <w:rFonts w:eastAsia="Times New Roman"/>
                <w:b/>
                <w:lang w:val="uk-UA"/>
              </w:rPr>
            </w:pPr>
            <w:r w:rsidRPr="00ED52E3">
              <w:rPr>
                <w:rFonts w:eastAsia="Times New Roman"/>
                <w:b/>
                <w:lang w:val="uk-UA"/>
              </w:rPr>
              <w:t>Розгляд пропозицій</w:t>
            </w:r>
          </w:p>
        </w:tc>
        <w:tc>
          <w:tcPr>
            <w:tcW w:w="6804" w:type="dxa"/>
            <w:shd w:val="clear" w:color="auto" w:fill="FFFFFF" w:themeFill="background1"/>
          </w:tcPr>
          <w:p w14:paraId="61C7AA47" w14:textId="2DD4992F"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Замовник розглядає на відповідність умовам, визначеним в оголошенні про проведення спрощеної закупівлі, яка за результатами електронного аукціону (у разі його проведення) визначена найбільш економічно вигідною.</w:t>
            </w:r>
          </w:p>
          <w:p w14:paraId="788401D7"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За результатами оцінки та розгляду пропозиції замовник визначає переможця.</w:t>
            </w:r>
          </w:p>
          <w:p w14:paraId="618BB003"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Повідомлення про намір укласти договір про закупівлю замовник оприлюднює в електронній системі закупівель.</w:t>
            </w:r>
          </w:p>
          <w:p w14:paraId="3C248EF0" w14:textId="618C4F33"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lastRenderedPageBreak/>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Наступна найбільш економічно вигідна пропозиція визначається електронною системою закупівель автоматично.</w:t>
            </w:r>
          </w:p>
        </w:tc>
      </w:tr>
      <w:tr w:rsidR="00B55627" w:rsidRPr="00ED52E3" w14:paraId="0C4D695F" w14:textId="77777777" w:rsidTr="00CF3F0D">
        <w:trPr>
          <w:trHeight w:val="520"/>
          <w:jc w:val="center"/>
        </w:trPr>
        <w:tc>
          <w:tcPr>
            <w:tcW w:w="704" w:type="dxa"/>
            <w:shd w:val="clear" w:color="auto" w:fill="FFFFFF" w:themeFill="background1"/>
          </w:tcPr>
          <w:p w14:paraId="552C23A7" w14:textId="073C995B" w:rsidR="00B55627" w:rsidRPr="00ED52E3" w:rsidRDefault="0023032F" w:rsidP="0023032F">
            <w:pPr>
              <w:widowControl w:val="0"/>
              <w:shd w:val="clear" w:color="auto" w:fill="FFFFFF" w:themeFill="background1"/>
              <w:ind w:firstLine="0"/>
              <w:jc w:val="center"/>
              <w:rPr>
                <w:lang w:val="uk-UA"/>
              </w:rPr>
            </w:pPr>
            <w:r w:rsidRPr="00ED52E3">
              <w:rPr>
                <w:rFonts w:eastAsia="Times New Roman"/>
                <w:lang w:val="uk-UA"/>
              </w:rPr>
              <w:lastRenderedPageBreak/>
              <w:t>3</w:t>
            </w:r>
          </w:p>
        </w:tc>
        <w:tc>
          <w:tcPr>
            <w:tcW w:w="2977" w:type="dxa"/>
            <w:shd w:val="clear" w:color="auto" w:fill="FFFFFF" w:themeFill="background1"/>
          </w:tcPr>
          <w:p w14:paraId="196099E8" w14:textId="6A56358B" w:rsidR="00B55627" w:rsidRPr="00ED52E3" w:rsidRDefault="00B55627" w:rsidP="006B45DA">
            <w:pPr>
              <w:widowControl w:val="0"/>
              <w:shd w:val="clear" w:color="auto" w:fill="FFFFFF" w:themeFill="background1"/>
              <w:ind w:firstLine="0"/>
              <w:rPr>
                <w:lang w:val="uk-UA"/>
              </w:rPr>
            </w:pPr>
            <w:r w:rsidRPr="00ED52E3">
              <w:rPr>
                <w:rFonts w:eastAsia="Times New Roman"/>
                <w:b/>
                <w:lang w:val="uk-UA"/>
              </w:rPr>
              <w:t>Інша інформація та опис та приклади формальних (несуттєвих) помилок</w:t>
            </w:r>
          </w:p>
        </w:tc>
        <w:tc>
          <w:tcPr>
            <w:tcW w:w="6804" w:type="dxa"/>
            <w:shd w:val="clear" w:color="auto" w:fill="FFFFFF" w:themeFill="background1"/>
          </w:tcPr>
          <w:p w14:paraId="29FD23C3" w14:textId="622F1826" w:rsidR="00B55627" w:rsidRPr="00ED52E3" w:rsidRDefault="00B55627" w:rsidP="006B45DA">
            <w:pPr>
              <w:shd w:val="clear" w:color="auto" w:fill="FFFFFF" w:themeFill="background1"/>
              <w:ind w:firstLine="284"/>
              <w:rPr>
                <w:rFonts w:eastAsia="Times New Roman"/>
                <w:lang w:val="uk-UA"/>
              </w:rPr>
            </w:pPr>
            <w:r w:rsidRPr="00ED52E3">
              <w:rPr>
                <w:rFonts w:eastAsia="Times New Roman"/>
                <w:lang w:val="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14:paraId="0D21102D" w14:textId="51245A6B" w:rsidR="00B55627" w:rsidRPr="00ED52E3" w:rsidRDefault="00B55627" w:rsidP="006B45DA">
            <w:pPr>
              <w:shd w:val="clear" w:color="auto" w:fill="FFFFFF" w:themeFill="background1"/>
              <w:ind w:firstLine="284"/>
              <w:rPr>
                <w:rFonts w:eastAsia="Times New Roman"/>
                <w:lang w:val="uk-UA"/>
              </w:rPr>
            </w:pPr>
            <w:r w:rsidRPr="00ED52E3">
              <w:rPr>
                <w:rFonts w:eastAsia="Times New Roman"/>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5BB8F38F" w14:textId="77777777" w:rsidR="00B55627" w:rsidRPr="00ED52E3" w:rsidRDefault="00B55627" w:rsidP="006B45DA">
            <w:pPr>
              <w:shd w:val="clear" w:color="auto" w:fill="FFFFFF" w:themeFill="background1"/>
              <w:ind w:firstLine="284"/>
              <w:rPr>
                <w:rFonts w:eastAsia="Times New Roman"/>
                <w:lang w:val="uk-UA"/>
              </w:rPr>
            </w:pPr>
            <w:r w:rsidRPr="00ED52E3">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B55627" w:rsidRPr="00ED52E3" w:rsidRDefault="00B55627" w:rsidP="006B45DA">
            <w:pPr>
              <w:shd w:val="clear" w:color="auto" w:fill="FFFFFF" w:themeFill="background1"/>
              <w:ind w:firstLine="284"/>
              <w:rPr>
                <w:rFonts w:eastAsia="Times New Roman"/>
                <w:lang w:val="uk-UA"/>
              </w:rPr>
            </w:pPr>
            <w:r w:rsidRPr="00ED52E3">
              <w:rPr>
                <w:rFonts w:eastAsia="Times New Roman"/>
                <w:lang w:val="uk-UA"/>
              </w:rPr>
              <w:t>технічні і орфографічні помилки та механічні описки в словах та словосполученнях, що зазначені в документах пропозиції;</w:t>
            </w:r>
          </w:p>
          <w:p w14:paraId="6C674ECA" w14:textId="2B496FF3" w:rsidR="00B55627" w:rsidRPr="00ED52E3" w:rsidRDefault="00B55627" w:rsidP="006B45DA">
            <w:pPr>
              <w:shd w:val="clear" w:color="auto" w:fill="FFFFFF" w:themeFill="background1"/>
              <w:ind w:firstLine="284"/>
              <w:rPr>
                <w:rFonts w:eastAsia="Times New Roman"/>
                <w:lang w:val="uk-UA"/>
              </w:rPr>
            </w:pPr>
            <w:r w:rsidRPr="00ED52E3">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B55627" w:rsidRPr="00ED52E3" w:rsidRDefault="00B55627" w:rsidP="006B45DA">
            <w:pPr>
              <w:shd w:val="clear" w:color="auto" w:fill="FFFFFF" w:themeFill="background1"/>
              <w:ind w:firstLine="284"/>
              <w:rPr>
                <w:rFonts w:eastAsia="Times New Roman"/>
                <w:lang w:val="uk-UA"/>
              </w:rPr>
            </w:pPr>
            <w:r w:rsidRPr="00ED52E3">
              <w:rPr>
                <w:rFonts w:eastAsia="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8F12511" w14:textId="7BA2F3C1" w:rsidR="00B55627" w:rsidRPr="00ED52E3" w:rsidRDefault="00B55627" w:rsidP="006B45DA">
            <w:pPr>
              <w:shd w:val="clear" w:color="auto" w:fill="FFFFFF" w:themeFill="background1"/>
              <w:ind w:firstLine="284"/>
              <w:rPr>
                <w:rFonts w:eastAsia="Times New Roman"/>
                <w:lang w:val="uk-UA"/>
              </w:rPr>
            </w:pPr>
            <w:r w:rsidRPr="00ED52E3">
              <w:rPr>
                <w:rFonts w:eastAsia="Times New Roman"/>
                <w:lang w:val="uk-UA"/>
              </w:rPr>
              <w:t>недотримання встановленої форми документа, якщо поданий документ повністю відповідає вимогам ц</w:t>
            </w:r>
            <w:r w:rsidR="00AA3ACC">
              <w:rPr>
                <w:rFonts w:eastAsia="Times New Roman"/>
                <w:lang w:val="uk-UA"/>
              </w:rPr>
              <w:t>ього оголошення</w:t>
            </w:r>
            <w:r w:rsidRPr="00ED52E3">
              <w:rPr>
                <w:rFonts w:eastAsia="Times New Roman"/>
                <w:lang w:val="uk-UA"/>
              </w:rPr>
              <w:t xml:space="preserve"> за змістом;</w:t>
            </w:r>
          </w:p>
          <w:p w14:paraId="3EACF55B" w14:textId="55CA823C" w:rsidR="00B55627" w:rsidRPr="00ED52E3" w:rsidRDefault="00B55627" w:rsidP="006B45DA">
            <w:pPr>
              <w:shd w:val="clear" w:color="auto" w:fill="FFFFFF" w:themeFill="background1"/>
              <w:ind w:firstLine="284"/>
              <w:rPr>
                <w:lang w:val="uk-UA"/>
              </w:rPr>
            </w:pPr>
            <w:r w:rsidRPr="00ED52E3">
              <w:rPr>
                <w:rFonts w:eastAsia="Times New Roman"/>
                <w:lang w:val="uk-UA"/>
              </w:rPr>
              <w:t>інші помилки, що пов’язані з оформленням пропозиції та не впливають на її зміст.</w:t>
            </w:r>
          </w:p>
        </w:tc>
      </w:tr>
      <w:tr w:rsidR="00B55627" w:rsidRPr="00ED52E3" w14:paraId="78DE663E" w14:textId="77777777" w:rsidTr="00CF3F0D">
        <w:trPr>
          <w:trHeight w:val="520"/>
          <w:jc w:val="center"/>
        </w:trPr>
        <w:tc>
          <w:tcPr>
            <w:tcW w:w="704" w:type="dxa"/>
            <w:shd w:val="clear" w:color="auto" w:fill="FFFFFF" w:themeFill="background1"/>
          </w:tcPr>
          <w:p w14:paraId="10D015AA" w14:textId="6FBD6FE7" w:rsidR="00B55627" w:rsidRPr="00ED52E3" w:rsidRDefault="0023032F" w:rsidP="0023032F">
            <w:pPr>
              <w:widowControl w:val="0"/>
              <w:shd w:val="clear" w:color="auto" w:fill="FFFFFF" w:themeFill="background1"/>
              <w:ind w:firstLine="0"/>
              <w:jc w:val="center"/>
              <w:rPr>
                <w:lang w:val="uk-UA"/>
              </w:rPr>
            </w:pPr>
            <w:r w:rsidRPr="00ED52E3">
              <w:rPr>
                <w:rFonts w:eastAsia="Times New Roman"/>
                <w:lang w:val="uk-UA"/>
              </w:rPr>
              <w:t>4</w:t>
            </w:r>
          </w:p>
        </w:tc>
        <w:tc>
          <w:tcPr>
            <w:tcW w:w="2977" w:type="dxa"/>
            <w:shd w:val="clear" w:color="auto" w:fill="FFFFFF" w:themeFill="background1"/>
          </w:tcPr>
          <w:p w14:paraId="19DBDE6C" w14:textId="0FBC5303" w:rsidR="00B55627" w:rsidRPr="00ED52E3" w:rsidRDefault="00B55627" w:rsidP="006B45DA">
            <w:pPr>
              <w:widowControl w:val="0"/>
              <w:shd w:val="clear" w:color="auto" w:fill="FFFFFF" w:themeFill="background1"/>
              <w:ind w:firstLine="0"/>
              <w:rPr>
                <w:lang w:val="uk-UA"/>
              </w:rPr>
            </w:pPr>
            <w:r w:rsidRPr="00ED52E3">
              <w:rPr>
                <w:rFonts w:eastAsia="Times New Roman"/>
                <w:b/>
                <w:lang w:val="uk-UA"/>
              </w:rPr>
              <w:t>Відхилення пропозицій</w:t>
            </w:r>
          </w:p>
        </w:tc>
        <w:tc>
          <w:tcPr>
            <w:tcW w:w="6804" w:type="dxa"/>
            <w:shd w:val="clear" w:color="auto" w:fill="FFFFFF" w:themeFill="background1"/>
          </w:tcPr>
          <w:p w14:paraId="1E9F1EA4" w14:textId="3D054DDE" w:rsidR="00B55627" w:rsidRPr="00ED52E3" w:rsidRDefault="00B55627" w:rsidP="006B45DA">
            <w:pPr>
              <w:shd w:val="clear" w:color="auto" w:fill="FFFFFF" w:themeFill="background1"/>
              <w:ind w:firstLine="284"/>
              <w:textAlignment w:val="baseline"/>
              <w:rPr>
                <w:rFonts w:eastAsia="Times New Roman"/>
                <w:bdr w:val="none" w:sz="0" w:space="0" w:color="auto" w:frame="1"/>
                <w:lang w:val="uk-UA" w:eastAsia="uk-UA"/>
              </w:rPr>
            </w:pPr>
            <w:bookmarkStart w:id="1" w:name="26in1rg" w:colFirst="0" w:colLast="0"/>
            <w:bookmarkEnd w:id="1"/>
            <w:r w:rsidRPr="00ED52E3">
              <w:rPr>
                <w:rFonts w:eastAsia="Times New Roman"/>
                <w:bdr w:val="none" w:sz="0" w:space="0" w:color="auto" w:frame="1"/>
                <w:lang w:val="uk-UA" w:eastAsia="uk-UA"/>
              </w:rPr>
              <w:t>Замовник відхиляє пропозицію в разі, якщо:</w:t>
            </w:r>
          </w:p>
          <w:p w14:paraId="5E2A1185" w14:textId="77777777" w:rsidR="00B55627" w:rsidRPr="00ED52E3" w:rsidRDefault="00B55627" w:rsidP="006B45DA">
            <w:pPr>
              <w:shd w:val="clear" w:color="auto" w:fill="FFFFFF" w:themeFill="background1"/>
              <w:ind w:firstLine="284"/>
              <w:textAlignment w:val="baseline"/>
              <w:rPr>
                <w:rFonts w:eastAsia="Times New Roman"/>
                <w:bdr w:val="none" w:sz="0" w:space="0" w:color="auto" w:frame="1"/>
                <w:lang w:val="uk-UA" w:eastAsia="uk-UA"/>
              </w:rPr>
            </w:pPr>
            <w:r w:rsidRPr="00ED52E3">
              <w:rPr>
                <w:rFonts w:eastAsia="Times New Roman"/>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B55627" w:rsidRPr="00ED52E3" w:rsidRDefault="00B55627" w:rsidP="006B45DA">
            <w:pPr>
              <w:shd w:val="clear" w:color="auto" w:fill="FFFFFF" w:themeFill="background1"/>
              <w:ind w:firstLine="284"/>
              <w:textAlignment w:val="baseline"/>
              <w:rPr>
                <w:rFonts w:eastAsia="Times New Roman"/>
                <w:bdr w:val="none" w:sz="0" w:space="0" w:color="auto" w:frame="1"/>
                <w:lang w:val="uk-UA" w:eastAsia="uk-UA"/>
              </w:rPr>
            </w:pPr>
            <w:r w:rsidRPr="00ED52E3">
              <w:rPr>
                <w:rFonts w:eastAsia="Times New Roman"/>
                <w:bdr w:val="none" w:sz="0" w:space="0" w:color="auto" w:frame="1"/>
                <w:lang w:val="uk-UA" w:eastAsia="uk-UA"/>
              </w:rPr>
              <w:t>учасник не надав забезпечення пропозиції, якщо таке забезпечення вимагалося замовником;</w:t>
            </w:r>
          </w:p>
          <w:p w14:paraId="3AFF14CB" w14:textId="6C9F291D" w:rsidR="00B55627" w:rsidRPr="00ED52E3" w:rsidRDefault="00B55627" w:rsidP="006B45DA">
            <w:pPr>
              <w:shd w:val="clear" w:color="auto" w:fill="FFFFFF" w:themeFill="background1"/>
              <w:ind w:firstLine="284"/>
              <w:textAlignment w:val="baseline"/>
              <w:rPr>
                <w:rFonts w:eastAsia="Times New Roman"/>
                <w:bdr w:val="none" w:sz="0" w:space="0" w:color="auto" w:frame="1"/>
                <w:lang w:val="uk-UA" w:eastAsia="uk-UA"/>
              </w:rPr>
            </w:pPr>
            <w:r w:rsidRPr="00ED52E3">
              <w:rPr>
                <w:rFonts w:eastAsia="Times New Roman"/>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75E1F423" w14:textId="4861FA61" w:rsidR="00B55627" w:rsidRPr="00ED52E3" w:rsidRDefault="00B55627" w:rsidP="006B45DA">
            <w:pPr>
              <w:shd w:val="clear" w:color="auto" w:fill="FFFFFF" w:themeFill="background1"/>
              <w:ind w:firstLine="284"/>
              <w:textAlignment w:val="baseline"/>
              <w:rPr>
                <w:rFonts w:eastAsia="Times New Roman"/>
                <w:bdr w:val="none" w:sz="0" w:space="0" w:color="auto" w:frame="1"/>
                <w:lang w:val="uk-UA" w:eastAsia="uk-UA"/>
              </w:rPr>
            </w:pPr>
            <w:r w:rsidRPr="00ED52E3">
              <w:rPr>
                <w:rFonts w:eastAsia="Times New Roman"/>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E74E705" w14:textId="08C0BFC1" w:rsidR="00B55627" w:rsidRPr="00ED52E3" w:rsidRDefault="00B55627" w:rsidP="006B45DA">
            <w:pPr>
              <w:shd w:val="clear" w:color="auto" w:fill="FFFFFF" w:themeFill="background1"/>
              <w:ind w:firstLine="284"/>
              <w:textAlignment w:val="baseline"/>
              <w:rPr>
                <w:rFonts w:eastAsia="Times New Roman"/>
                <w:bdr w:val="none" w:sz="0" w:space="0" w:color="auto" w:frame="1"/>
                <w:lang w:val="uk-UA" w:eastAsia="uk-UA"/>
              </w:rPr>
            </w:pPr>
            <w:r w:rsidRPr="00ED52E3">
              <w:rPr>
                <w:rFonts w:eastAsia="Times New Roman"/>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70022DAC"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bdr w:val="none" w:sz="0" w:space="0" w:color="auto" w:frame="1"/>
                <w:lang w:val="uk-UA" w:eastAsia="uk-UA"/>
              </w:rPr>
              <w:lastRenderedPageBreak/>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55627" w:rsidRPr="00ED52E3" w14:paraId="716EFD3B" w14:textId="77777777" w:rsidTr="00CF3F0D">
        <w:trPr>
          <w:trHeight w:val="237"/>
          <w:jc w:val="center"/>
        </w:trPr>
        <w:tc>
          <w:tcPr>
            <w:tcW w:w="10485" w:type="dxa"/>
            <w:gridSpan w:val="3"/>
            <w:shd w:val="clear" w:color="auto" w:fill="FFFFFF" w:themeFill="background1"/>
            <w:vAlign w:val="center"/>
          </w:tcPr>
          <w:p w14:paraId="07054D31" w14:textId="4E33506E" w:rsidR="00B55627" w:rsidRPr="00ED52E3" w:rsidRDefault="00776571" w:rsidP="006B45DA">
            <w:pPr>
              <w:widowControl w:val="0"/>
              <w:shd w:val="clear" w:color="auto" w:fill="FFFFFF" w:themeFill="background1"/>
              <w:ind w:firstLine="284"/>
              <w:jc w:val="center"/>
              <w:rPr>
                <w:lang w:val="uk-UA"/>
              </w:rPr>
            </w:pPr>
            <w:r w:rsidRPr="00ED52E3">
              <w:rPr>
                <w:rFonts w:eastAsia="Times New Roman"/>
                <w:b/>
                <w:lang w:val="uk-UA"/>
              </w:rPr>
              <w:lastRenderedPageBreak/>
              <w:t>V</w:t>
            </w:r>
            <w:r w:rsidR="00B55627" w:rsidRPr="00ED52E3">
              <w:rPr>
                <w:rFonts w:eastAsia="Times New Roman"/>
                <w:b/>
                <w:lang w:val="uk-UA"/>
              </w:rPr>
              <w:t>. Результати закупівлі та укладання договору про закупівлю</w:t>
            </w:r>
          </w:p>
        </w:tc>
      </w:tr>
      <w:tr w:rsidR="00B55627" w:rsidRPr="00ED52E3" w14:paraId="439C2453" w14:textId="77777777" w:rsidTr="00CF3F0D">
        <w:trPr>
          <w:trHeight w:val="520"/>
          <w:jc w:val="center"/>
        </w:trPr>
        <w:tc>
          <w:tcPr>
            <w:tcW w:w="704" w:type="dxa"/>
            <w:shd w:val="clear" w:color="auto" w:fill="FFFFFF" w:themeFill="background1"/>
          </w:tcPr>
          <w:p w14:paraId="49F5B59F" w14:textId="77777777" w:rsidR="00B55627" w:rsidRPr="00ED52E3" w:rsidRDefault="00B55627" w:rsidP="0023032F">
            <w:pPr>
              <w:widowControl w:val="0"/>
              <w:shd w:val="clear" w:color="auto" w:fill="FFFFFF" w:themeFill="background1"/>
              <w:ind w:firstLine="0"/>
              <w:jc w:val="center"/>
              <w:rPr>
                <w:lang w:val="uk-UA"/>
              </w:rPr>
            </w:pPr>
            <w:r w:rsidRPr="00ED52E3">
              <w:rPr>
                <w:rFonts w:eastAsia="Times New Roman"/>
                <w:lang w:val="uk-UA"/>
              </w:rPr>
              <w:t>1</w:t>
            </w:r>
          </w:p>
        </w:tc>
        <w:tc>
          <w:tcPr>
            <w:tcW w:w="2977" w:type="dxa"/>
            <w:shd w:val="clear" w:color="auto" w:fill="FFFFFF" w:themeFill="background1"/>
          </w:tcPr>
          <w:p w14:paraId="724571E5" w14:textId="5F12AA5B" w:rsidR="00B55627" w:rsidRPr="00ED52E3" w:rsidRDefault="00B55627" w:rsidP="006B45DA">
            <w:pPr>
              <w:widowControl w:val="0"/>
              <w:shd w:val="clear" w:color="auto" w:fill="FFFFFF" w:themeFill="background1"/>
              <w:ind w:firstLine="0"/>
              <w:rPr>
                <w:lang w:val="uk-UA"/>
              </w:rPr>
            </w:pPr>
            <w:r w:rsidRPr="00ED52E3">
              <w:rPr>
                <w:rFonts w:eastAsia="Times New Roman"/>
                <w:b/>
                <w:lang w:val="uk-UA"/>
              </w:rPr>
              <w:t xml:space="preserve">Відміна закупівлі  </w:t>
            </w:r>
          </w:p>
        </w:tc>
        <w:tc>
          <w:tcPr>
            <w:tcW w:w="6804" w:type="dxa"/>
            <w:shd w:val="clear" w:color="auto" w:fill="FFFFFF" w:themeFill="background1"/>
          </w:tcPr>
          <w:p w14:paraId="6A019F75" w14:textId="3B367979" w:rsidR="00B55627" w:rsidRPr="00ED52E3" w:rsidRDefault="00B55627" w:rsidP="006B45DA">
            <w:pPr>
              <w:widowControl w:val="0"/>
              <w:shd w:val="clear" w:color="auto" w:fill="FFFFFF" w:themeFill="background1"/>
              <w:ind w:firstLine="284"/>
              <w:rPr>
                <w:rFonts w:eastAsia="Times New Roman"/>
                <w:lang w:val="uk-UA"/>
              </w:rPr>
            </w:pPr>
            <w:bookmarkStart w:id="2" w:name="z337ya" w:colFirst="0" w:colLast="0"/>
            <w:bookmarkEnd w:id="2"/>
            <w:r w:rsidRPr="00ED52E3">
              <w:rPr>
                <w:rFonts w:eastAsia="Times New Roman"/>
                <w:lang w:val="uk-UA"/>
              </w:rPr>
              <w:t>Замовник відміняє спрощену закупівлю в разі:</w:t>
            </w:r>
          </w:p>
          <w:p w14:paraId="0A40C5A4"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1) відсутності подальшої потреби в закупівлі товарів, робіт і послуг;</w:t>
            </w:r>
          </w:p>
          <w:p w14:paraId="572ABCE1"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3) скорочення видатків на здійснення закупівлі товарів, робіт і послуг.</w:t>
            </w:r>
          </w:p>
          <w:p w14:paraId="114376DE" w14:textId="06BDAFF0"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Спрощена закупівля автоматично відміняється електронною системою закупівель у разі:</w:t>
            </w:r>
          </w:p>
          <w:p w14:paraId="3581C617" w14:textId="1225253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1) відхилення всіх пропозицій згідно з частиною 13 статті Закону;</w:t>
            </w:r>
          </w:p>
          <w:p w14:paraId="63BCCB7A"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2) відсутності пропозицій учасників для участі в ній.</w:t>
            </w:r>
          </w:p>
          <w:p w14:paraId="3DDB8D49"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Спрощена закупівля може бути відмінена частково (за лотом).</w:t>
            </w:r>
          </w:p>
          <w:p w14:paraId="574F656B" w14:textId="1540CA22"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Повідомлення про відміну закупівлі оприлюднюється в електронній системі закупівель:</w:t>
            </w:r>
          </w:p>
          <w:p w14:paraId="46BFE045"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B55627" w:rsidRPr="00ED52E3" w:rsidRDefault="00B55627" w:rsidP="006B45DA">
            <w:pPr>
              <w:widowControl w:val="0"/>
              <w:shd w:val="clear" w:color="auto" w:fill="FFFFFF" w:themeFill="background1"/>
              <w:ind w:firstLine="284"/>
              <w:rPr>
                <w:lang w:val="uk-UA"/>
              </w:rPr>
            </w:pPr>
            <w:r w:rsidRPr="00ED52E3">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B55627" w:rsidRPr="00ED52E3" w14:paraId="5DB4F4A0" w14:textId="77777777" w:rsidTr="00CF3F0D">
        <w:trPr>
          <w:trHeight w:val="520"/>
          <w:jc w:val="center"/>
        </w:trPr>
        <w:tc>
          <w:tcPr>
            <w:tcW w:w="704" w:type="dxa"/>
            <w:shd w:val="clear" w:color="auto" w:fill="FFFFFF" w:themeFill="background1"/>
          </w:tcPr>
          <w:p w14:paraId="582A62C9" w14:textId="77777777" w:rsidR="00B55627" w:rsidRPr="00ED52E3" w:rsidRDefault="00B55627" w:rsidP="0023032F">
            <w:pPr>
              <w:widowControl w:val="0"/>
              <w:shd w:val="clear" w:color="auto" w:fill="FFFFFF" w:themeFill="background1"/>
              <w:ind w:firstLine="0"/>
              <w:jc w:val="center"/>
              <w:rPr>
                <w:lang w:val="uk-UA"/>
              </w:rPr>
            </w:pPr>
            <w:r w:rsidRPr="00ED52E3">
              <w:rPr>
                <w:rFonts w:eastAsia="Times New Roman"/>
                <w:lang w:val="uk-UA"/>
              </w:rPr>
              <w:t>2</w:t>
            </w:r>
          </w:p>
        </w:tc>
        <w:tc>
          <w:tcPr>
            <w:tcW w:w="2977" w:type="dxa"/>
            <w:shd w:val="clear" w:color="auto" w:fill="FFFFFF" w:themeFill="background1"/>
          </w:tcPr>
          <w:p w14:paraId="6D1CA2AA" w14:textId="77777777" w:rsidR="00B55627" w:rsidRPr="00ED52E3" w:rsidRDefault="00B55627" w:rsidP="006B45DA">
            <w:pPr>
              <w:widowControl w:val="0"/>
              <w:shd w:val="clear" w:color="auto" w:fill="FFFFFF" w:themeFill="background1"/>
              <w:ind w:firstLine="0"/>
              <w:rPr>
                <w:lang w:val="uk-UA"/>
              </w:rPr>
            </w:pPr>
            <w:r w:rsidRPr="00ED52E3">
              <w:rPr>
                <w:rFonts w:eastAsia="Times New Roman"/>
                <w:b/>
                <w:lang w:val="uk-UA"/>
              </w:rPr>
              <w:t xml:space="preserve">Строк укладання договору </w:t>
            </w:r>
          </w:p>
        </w:tc>
        <w:tc>
          <w:tcPr>
            <w:tcW w:w="6804" w:type="dxa"/>
            <w:shd w:val="clear" w:color="auto" w:fill="FFFFFF" w:themeFill="background1"/>
          </w:tcPr>
          <w:p w14:paraId="4227EF6A"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86F176A" w14:textId="77777777" w:rsidR="00B55627" w:rsidRPr="00ED52E3" w:rsidRDefault="00B55627" w:rsidP="006B45DA">
            <w:pPr>
              <w:widowControl w:val="0"/>
              <w:shd w:val="clear" w:color="auto" w:fill="FFFFFF" w:themeFill="background1"/>
              <w:ind w:firstLine="284"/>
              <w:rPr>
                <w:rFonts w:eastAsia="Times New Roman"/>
                <w:lang w:val="uk-UA"/>
              </w:rPr>
            </w:pPr>
            <w:r w:rsidRPr="00ED52E3">
              <w:rPr>
                <w:rFonts w:eastAsia="Times New Roman"/>
                <w:lang w:val="uk-UA"/>
              </w:rPr>
              <w:t>Договір про закупівлю укладається згідно з вимогами статті 41 Закону</w:t>
            </w:r>
            <w:r w:rsidR="00BE0186" w:rsidRPr="00ED52E3">
              <w:rPr>
                <w:rFonts w:eastAsia="Times New Roman"/>
                <w:lang w:val="uk-UA"/>
              </w:rPr>
              <w:t>.</w:t>
            </w:r>
          </w:p>
          <w:p w14:paraId="5BDD8E9D" w14:textId="4E38A52C" w:rsidR="00BE0186" w:rsidRPr="00ED52E3" w:rsidRDefault="00BE0186" w:rsidP="006B45DA">
            <w:pPr>
              <w:widowControl w:val="0"/>
              <w:shd w:val="clear" w:color="auto" w:fill="FFFFFF" w:themeFill="background1"/>
              <w:ind w:firstLine="284"/>
              <w:rPr>
                <w:lang w:val="uk-UA"/>
              </w:rPr>
            </w:pPr>
            <w:r w:rsidRPr="00ED52E3">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B55627" w:rsidRPr="00ED52E3" w14:paraId="758CD581" w14:textId="77777777" w:rsidTr="00CF3F0D">
        <w:trPr>
          <w:trHeight w:val="311"/>
          <w:jc w:val="center"/>
        </w:trPr>
        <w:tc>
          <w:tcPr>
            <w:tcW w:w="704" w:type="dxa"/>
            <w:shd w:val="clear" w:color="auto" w:fill="FFFFFF" w:themeFill="background1"/>
          </w:tcPr>
          <w:p w14:paraId="021984EE" w14:textId="77777777" w:rsidR="00B55627" w:rsidRPr="00ED52E3" w:rsidRDefault="00B55627" w:rsidP="0023032F">
            <w:pPr>
              <w:widowControl w:val="0"/>
              <w:shd w:val="clear" w:color="auto" w:fill="FFFFFF" w:themeFill="background1"/>
              <w:ind w:firstLine="0"/>
              <w:jc w:val="center"/>
              <w:rPr>
                <w:lang w:val="uk-UA"/>
              </w:rPr>
            </w:pPr>
            <w:r w:rsidRPr="00ED52E3">
              <w:rPr>
                <w:rFonts w:eastAsia="Times New Roman"/>
                <w:lang w:val="uk-UA"/>
              </w:rPr>
              <w:t>3</w:t>
            </w:r>
          </w:p>
        </w:tc>
        <w:tc>
          <w:tcPr>
            <w:tcW w:w="2977" w:type="dxa"/>
            <w:shd w:val="clear" w:color="auto" w:fill="FFFFFF" w:themeFill="background1"/>
          </w:tcPr>
          <w:p w14:paraId="280D5A08" w14:textId="47A34E45" w:rsidR="00B55627" w:rsidRPr="00641D40" w:rsidRDefault="00B55627" w:rsidP="00901ED5">
            <w:pPr>
              <w:widowControl w:val="0"/>
              <w:shd w:val="clear" w:color="auto" w:fill="FFFFFF" w:themeFill="background1"/>
              <w:ind w:firstLine="0"/>
              <w:rPr>
                <w:sz w:val="22"/>
                <w:szCs w:val="22"/>
                <w:lang w:val="uk-UA"/>
              </w:rPr>
            </w:pPr>
            <w:r w:rsidRPr="00641D40">
              <w:rPr>
                <w:rFonts w:eastAsia="Times New Roman"/>
                <w:b/>
                <w:sz w:val="22"/>
                <w:szCs w:val="22"/>
                <w:lang w:val="uk-UA"/>
              </w:rPr>
              <w:t>Проект договору про закупівлю</w:t>
            </w:r>
            <w:r w:rsidR="00901ED5" w:rsidRPr="00641D40">
              <w:rPr>
                <w:rFonts w:eastAsia="Times New Roman"/>
                <w:b/>
                <w:sz w:val="22"/>
                <w:szCs w:val="22"/>
                <w:lang w:val="uk-UA"/>
              </w:rPr>
              <w:t xml:space="preserve"> </w:t>
            </w:r>
            <w:r w:rsidRPr="00641D40">
              <w:rPr>
                <w:rFonts w:eastAsia="Times New Roman"/>
                <w:b/>
                <w:sz w:val="22"/>
                <w:szCs w:val="22"/>
                <w:lang w:val="uk-UA"/>
              </w:rPr>
              <w:t xml:space="preserve">з обов’язковим </w:t>
            </w:r>
            <w:r w:rsidR="00901ED5" w:rsidRPr="00641D40">
              <w:rPr>
                <w:rFonts w:eastAsia="Times New Roman"/>
                <w:b/>
                <w:sz w:val="22"/>
                <w:szCs w:val="22"/>
                <w:lang w:val="uk-UA"/>
              </w:rPr>
              <w:t xml:space="preserve"> </w:t>
            </w:r>
            <w:r w:rsidRPr="00641D40">
              <w:rPr>
                <w:rFonts w:eastAsia="Times New Roman"/>
                <w:b/>
                <w:sz w:val="22"/>
                <w:szCs w:val="22"/>
                <w:lang w:val="uk-UA"/>
              </w:rPr>
              <w:t>зазначенням порядку змін його умов</w:t>
            </w:r>
          </w:p>
        </w:tc>
        <w:tc>
          <w:tcPr>
            <w:tcW w:w="6804" w:type="dxa"/>
            <w:shd w:val="clear" w:color="auto" w:fill="FFFFFF" w:themeFill="background1"/>
          </w:tcPr>
          <w:p w14:paraId="2343A7E6" w14:textId="07528441" w:rsidR="006F5A01" w:rsidRPr="00ED52E3" w:rsidRDefault="00B55627" w:rsidP="00A539E2">
            <w:pPr>
              <w:widowControl w:val="0"/>
              <w:shd w:val="clear" w:color="auto" w:fill="FFFFFF" w:themeFill="background1"/>
              <w:ind w:firstLine="284"/>
              <w:rPr>
                <w:lang w:val="uk-UA"/>
              </w:rPr>
            </w:pPr>
            <w:r w:rsidRPr="00ED52E3">
              <w:rPr>
                <w:rFonts w:eastAsia="Times New Roman"/>
                <w:lang w:val="uk-UA"/>
              </w:rPr>
              <w:t xml:space="preserve">Проект договору про закупівлю з обов’язковим зазначенням порядку змін його умов наведений у додатку </w:t>
            </w:r>
            <w:r w:rsidR="005540AC" w:rsidRPr="00ED52E3">
              <w:rPr>
                <w:rFonts w:eastAsia="Times New Roman"/>
                <w:lang w:val="uk-UA"/>
              </w:rPr>
              <w:t>4.</w:t>
            </w:r>
          </w:p>
        </w:tc>
      </w:tr>
      <w:tr w:rsidR="00B55627" w:rsidRPr="00ED52E3" w14:paraId="074CC9B1" w14:textId="77777777" w:rsidTr="00CF3F0D">
        <w:trPr>
          <w:trHeight w:val="170"/>
          <w:jc w:val="center"/>
        </w:trPr>
        <w:tc>
          <w:tcPr>
            <w:tcW w:w="704" w:type="dxa"/>
            <w:shd w:val="clear" w:color="auto" w:fill="FFFFFF" w:themeFill="background1"/>
          </w:tcPr>
          <w:p w14:paraId="36E7A37C" w14:textId="77777777" w:rsidR="00B55627" w:rsidRPr="00ED52E3" w:rsidRDefault="00B55627" w:rsidP="0023032F">
            <w:pPr>
              <w:widowControl w:val="0"/>
              <w:shd w:val="clear" w:color="auto" w:fill="FFFFFF" w:themeFill="background1"/>
              <w:ind w:firstLine="0"/>
              <w:jc w:val="center"/>
              <w:rPr>
                <w:rFonts w:eastAsia="Times New Roman"/>
                <w:lang w:val="uk-UA"/>
              </w:rPr>
            </w:pPr>
            <w:r w:rsidRPr="00ED52E3">
              <w:rPr>
                <w:rFonts w:eastAsia="Times New Roman"/>
                <w:lang w:val="uk-UA"/>
              </w:rPr>
              <w:t>4</w:t>
            </w:r>
          </w:p>
        </w:tc>
        <w:tc>
          <w:tcPr>
            <w:tcW w:w="2977" w:type="dxa"/>
            <w:shd w:val="clear" w:color="auto" w:fill="FFFFFF" w:themeFill="background1"/>
          </w:tcPr>
          <w:p w14:paraId="6F779BFE" w14:textId="77777777" w:rsidR="00B55627" w:rsidRPr="00641D40" w:rsidRDefault="00B55627" w:rsidP="006B45DA">
            <w:pPr>
              <w:widowControl w:val="0"/>
              <w:shd w:val="clear" w:color="auto" w:fill="FFFFFF" w:themeFill="background1"/>
              <w:ind w:firstLine="0"/>
              <w:rPr>
                <w:rFonts w:eastAsia="Times New Roman"/>
                <w:b/>
                <w:sz w:val="22"/>
                <w:szCs w:val="22"/>
                <w:lang w:val="uk-UA"/>
              </w:rPr>
            </w:pPr>
            <w:bookmarkStart w:id="3" w:name="_Hlk494716740"/>
            <w:r w:rsidRPr="00641D40">
              <w:rPr>
                <w:rFonts w:eastAsia="Times New Roman"/>
                <w:b/>
                <w:sz w:val="22"/>
                <w:szCs w:val="22"/>
                <w:lang w:val="uk-UA"/>
              </w:rPr>
              <w:t>Істотні умови, що обов’язково включаються до договору про закупівлю</w:t>
            </w:r>
            <w:bookmarkEnd w:id="3"/>
          </w:p>
        </w:tc>
        <w:tc>
          <w:tcPr>
            <w:tcW w:w="6804" w:type="dxa"/>
            <w:shd w:val="clear" w:color="auto" w:fill="FFFFFF" w:themeFill="background1"/>
          </w:tcPr>
          <w:p w14:paraId="5AA85835" w14:textId="4B5CAA0F" w:rsidR="00B55627" w:rsidRPr="00ED52E3" w:rsidRDefault="00B55627" w:rsidP="005540AC">
            <w:pPr>
              <w:widowControl w:val="0"/>
              <w:shd w:val="clear" w:color="auto" w:fill="FFFFFF" w:themeFill="background1"/>
              <w:ind w:firstLine="284"/>
              <w:rPr>
                <w:rFonts w:eastAsia="Times New Roman"/>
                <w:lang w:val="uk-UA"/>
              </w:rPr>
            </w:pPr>
            <w:r w:rsidRPr="00ED52E3">
              <w:rPr>
                <w:rFonts w:eastAsia="Times New Roman"/>
                <w:lang w:val="uk-UA"/>
              </w:rPr>
              <w:t xml:space="preserve">Істотні умови, що обов’язково включаються до договору про закупівлю викладено в проекті договору, який наведений у додатку </w:t>
            </w:r>
            <w:r w:rsidR="004617AB" w:rsidRPr="00ED52E3">
              <w:rPr>
                <w:rFonts w:eastAsia="Times New Roman"/>
                <w:lang w:val="uk-UA"/>
              </w:rPr>
              <w:t>4</w:t>
            </w:r>
            <w:r w:rsidR="005540AC" w:rsidRPr="00ED52E3">
              <w:rPr>
                <w:rFonts w:eastAsia="Times New Roman"/>
                <w:lang w:val="uk-UA"/>
              </w:rPr>
              <w:t>.</w:t>
            </w:r>
          </w:p>
        </w:tc>
      </w:tr>
    </w:tbl>
    <w:p w14:paraId="62697B62" w14:textId="77777777" w:rsidR="002E1E53" w:rsidRDefault="00EF6107" w:rsidP="002E39AE">
      <w:pPr>
        <w:ind w:firstLine="0"/>
        <w:contextualSpacing/>
        <w:jc w:val="right"/>
        <w:rPr>
          <w:rFonts w:eastAsia="Times New Roman"/>
          <w:lang w:val="uk-UA" w:eastAsia="uk-UA"/>
        </w:rPr>
      </w:pPr>
      <w:r>
        <w:rPr>
          <w:rFonts w:eastAsia="Times New Roman"/>
          <w:lang w:val="uk-UA" w:eastAsia="uk-UA"/>
        </w:rPr>
        <w:t xml:space="preserve">           </w:t>
      </w:r>
      <w:r w:rsidR="00732453">
        <w:rPr>
          <w:rFonts w:eastAsia="Times New Roman"/>
          <w:lang w:val="uk-UA" w:eastAsia="uk-UA"/>
        </w:rPr>
        <w:t xml:space="preserve">                                                                                                                    </w:t>
      </w:r>
    </w:p>
    <w:p w14:paraId="781D0A4B" w14:textId="77777777" w:rsidR="002E1E53" w:rsidRDefault="002E1E53" w:rsidP="002E39AE">
      <w:pPr>
        <w:ind w:firstLine="0"/>
        <w:contextualSpacing/>
        <w:jc w:val="right"/>
        <w:rPr>
          <w:rFonts w:eastAsia="Times New Roman"/>
          <w:lang w:val="uk-UA" w:eastAsia="uk-UA"/>
        </w:rPr>
      </w:pPr>
    </w:p>
    <w:p w14:paraId="0D20C959" w14:textId="77777777" w:rsidR="002E1E53" w:rsidRDefault="002E1E53" w:rsidP="002E39AE">
      <w:pPr>
        <w:ind w:firstLine="0"/>
        <w:contextualSpacing/>
        <w:jc w:val="right"/>
        <w:rPr>
          <w:rFonts w:eastAsia="Times New Roman"/>
          <w:lang w:val="uk-UA" w:eastAsia="uk-UA"/>
        </w:rPr>
      </w:pPr>
    </w:p>
    <w:p w14:paraId="2529F332" w14:textId="03AF5358" w:rsidR="0007646E" w:rsidRPr="0007646E" w:rsidRDefault="00EF6107" w:rsidP="002E39AE">
      <w:pPr>
        <w:ind w:firstLine="0"/>
        <w:contextualSpacing/>
        <w:jc w:val="right"/>
        <w:rPr>
          <w:lang w:val="uk-UA"/>
        </w:rPr>
      </w:pPr>
      <w:r>
        <w:rPr>
          <w:rFonts w:eastAsia="Times New Roman"/>
          <w:lang w:val="uk-UA" w:eastAsia="uk-UA"/>
        </w:rPr>
        <w:t xml:space="preserve"> </w:t>
      </w:r>
      <w:r w:rsidR="0007646E" w:rsidRPr="0007646E">
        <w:rPr>
          <w:rFonts w:eastAsia="Times New Roman"/>
          <w:b/>
          <w:lang w:val="uk-UA"/>
        </w:rPr>
        <w:t xml:space="preserve">Додаток </w:t>
      </w:r>
      <w:r w:rsidR="009B526F">
        <w:rPr>
          <w:rFonts w:eastAsia="Times New Roman"/>
          <w:b/>
          <w:lang w:val="uk-UA"/>
        </w:rPr>
        <w:t>1</w:t>
      </w:r>
    </w:p>
    <w:p w14:paraId="55639D5B" w14:textId="77777777" w:rsidR="0007646E" w:rsidRPr="0007646E" w:rsidRDefault="0007646E" w:rsidP="0007646E">
      <w:pPr>
        <w:shd w:val="clear" w:color="auto" w:fill="FFFFFF" w:themeFill="background1"/>
        <w:jc w:val="right"/>
        <w:rPr>
          <w:lang w:val="uk-UA"/>
        </w:rPr>
      </w:pPr>
      <w:r w:rsidRPr="0007646E">
        <w:rPr>
          <w:rFonts w:eastAsia="Times New Roman"/>
          <w:lang w:val="uk-UA"/>
        </w:rPr>
        <w:t xml:space="preserve"> до оголошення про проведення спрощеної закупівлі</w:t>
      </w:r>
    </w:p>
    <w:p w14:paraId="4B420EB4" w14:textId="09F8B44F" w:rsidR="000F3735" w:rsidRPr="00ED52E3" w:rsidRDefault="000F3735" w:rsidP="0007646E">
      <w:pPr>
        <w:ind w:firstLine="0"/>
        <w:contextualSpacing/>
        <w:rPr>
          <w:rFonts w:eastAsia="Times New Roman"/>
          <w:lang w:val="uk-UA" w:eastAsia="uk-UA"/>
        </w:rPr>
      </w:pPr>
    </w:p>
    <w:p w14:paraId="2FA4E783" w14:textId="77777777" w:rsidR="000F3735" w:rsidRDefault="000F3735" w:rsidP="000F3735">
      <w:pPr>
        <w:widowControl w:val="0"/>
        <w:autoSpaceDE w:val="0"/>
        <w:autoSpaceDN w:val="0"/>
        <w:spacing w:after="153"/>
        <w:ind w:firstLine="0"/>
        <w:jc w:val="center"/>
        <w:rPr>
          <w:rFonts w:eastAsia="Times New Roman"/>
          <w:b/>
          <w:bCs/>
          <w:color w:val="000000"/>
          <w:lang w:val="uk-UA"/>
        </w:rPr>
      </w:pPr>
      <w:r w:rsidRPr="00ED52E3">
        <w:rPr>
          <w:rFonts w:eastAsia="Times New Roman"/>
          <w:b/>
          <w:bCs/>
          <w:color w:val="000000"/>
          <w:lang w:val="uk-UA"/>
        </w:rPr>
        <w:t>ПЕРЕЛІК ДОКУМЕНТІВ  В ПІДТВЕРДЖЕННЯ ВІДПОВІДНОСТІ ПРОПОЗИЦІЇ</w:t>
      </w:r>
      <w:r w:rsidRPr="00ED52E3">
        <w:rPr>
          <w:rFonts w:eastAsia="Times New Roman"/>
          <w:lang w:val="uk-UA"/>
        </w:rPr>
        <w:t xml:space="preserve"> </w:t>
      </w:r>
      <w:r w:rsidRPr="00ED52E3">
        <w:rPr>
          <w:rFonts w:eastAsia="Times New Roman"/>
          <w:b/>
          <w:bCs/>
          <w:color w:val="000000"/>
          <w:lang w:val="uk-UA"/>
        </w:rPr>
        <w:t>УЧАСНИКА ВИМОГАМ ОГОЛОШЕННЯ ТА ВИМОГАМ ДО ПРЕДМЕТУ ЗАКУПІВЛІ</w:t>
      </w:r>
    </w:p>
    <w:p w14:paraId="22ECBBD8" w14:textId="77777777" w:rsidR="00543128" w:rsidRDefault="00543128" w:rsidP="00543128">
      <w:pPr>
        <w:pStyle w:val="afa"/>
        <w:widowControl w:val="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firstLine="567"/>
        <w:rPr>
          <w:rFonts w:ascii="Times New Roman" w:hAnsi="Times New Roman" w:cs="Times New Roman"/>
          <w:sz w:val="24"/>
          <w:szCs w:val="24"/>
          <w:lang w:val="uk-UA"/>
        </w:rPr>
      </w:pPr>
      <w:r w:rsidRPr="00F72288">
        <w:rPr>
          <w:rFonts w:ascii="Times New Roman" w:hAnsi="Times New Roman" w:cs="Times New Roman"/>
          <w:sz w:val="24"/>
          <w:szCs w:val="24"/>
          <w:lang w:val="uk-UA"/>
        </w:rPr>
        <w:t>Документальне підтвердження інформації про відповідність учасника кваліфікаційним вимогам:</w:t>
      </w:r>
    </w:p>
    <w:p w14:paraId="66D834DA" w14:textId="77777777" w:rsidR="00954C4E" w:rsidRPr="00F72288" w:rsidRDefault="00954C4E" w:rsidP="00954C4E">
      <w:pPr>
        <w:pStyle w:val="af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67" w:firstLine="0"/>
        <w:rPr>
          <w:rFonts w:ascii="Times New Roman" w:hAnsi="Times New Roman" w:cs="Times New Roman"/>
          <w:sz w:val="24"/>
          <w:szCs w:val="24"/>
          <w:lang w:val="uk-UA"/>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43"/>
        <w:gridCol w:w="6782"/>
      </w:tblGrid>
      <w:tr w:rsidR="00A45DAC" w:rsidRPr="0088215E" w14:paraId="0968525D" w14:textId="77777777" w:rsidTr="00193F7C">
        <w:trPr>
          <w:trHeight w:val="549"/>
          <w:jc w:val="center"/>
        </w:trPr>
        <w:tc>
          <w:tcPr>
            <w:tcW w:w="3543" w:type="dxa"/>
            <w:tcBorders>
              <w:top w:val="single" w:sz="4" w:space="0" w:color="000000"/>
              <w:left w:val="single" w:sz="4" w:space="0" w:color="000000"/>
              <w:bottom w:val="single" w:sz="4" w:space="0" w:color="000000"/>
              <w:right w:val="single" w:sz="4" w:space="0" w:color="000000"/>
            </w:tcBorders>
            <w:vAlign w:val="center"/>
          </w:tcPr>
          <w:p w14:paraId="4199D884" w14:textId="77777777" w:rsidR="00A45DAC" w:rsidRPr="0088215E" w:rsidRDefault="00A45DAC" w:rsidP="0088215E">
            <w:pPr>
              <w:widowControl w:val="0"/>
              <w:tabs>
                <w:tab w:val="left" w:pos="0"/>
              </w:tabs>
              <w:jc w:val="center"/>
            </w:pPr>
            <w:r w:rsidRPr="0088215E">
              <w:rPr>
                <w:b/>
              </w:rPr>
              <w:t>Кваліфікаційний критерій</w:t>
            </w:r>
          </w:p>
        </w:tc>
        <w:tc>
          <w:tcPr>
            <w:tcW w:w="6782" w:type="dxa"/>
            <w:tcBorders>
              <w:top w:val="single" w:sz="4" w:space="0" w:color="000000"/>
              <w:left w:val="single" w:sz="4" w:space="0" w:color="000000"/>
              <w:bottom w:val="single" w:sz="4" w:space="0" w:color="000000"/>
              <w:right w:val="single" w:sz="4" w:space="0" w:color="000000"/>
            </w:tcBorders>
            <w:vAlign w:val="center"/>
          </w:tcPr>
          <w:p w14:paraId="46140749" w14:textId="77777777" w:rsidR="00A45DAC" w:rsidRPr="0088215E" w:rsidRDefault="00A45DAC" w:rsidP="0088215E">
            <w:pPr>
              <w:jc w:val="center"/>
            </w:pPr>
            <w:r w:rsidRPr="0088215E">
              <w:rPr>
                <w:b/>
              </w:rPr>
              <w:t>Перелік документів, що підтверджують відповідність учасників таким критеріям</w:t>
            </w:r>
          </w:p>
        </w:tc>
      </w:tr>
      <w:tr w:rsidR="00A17886" w:rsidRPr="0088215E" w14:paraId="0603EECE" w14:textId="77777777" w:rsidTr="00193F7C">
        <w:trPr>
          <w:trHeight w:val="70"/>
          <w:jc w:val="center"/>
        </w:trPr>
        <w:tc>
          <w:tcPr>
            <w:tcW w:w="3543" w:type="dxa"/>
            <w:tcBorders>
              <w:top w:val="single" w:sz="4" w:space="0" w:color="000000"/>
              <w:left w:val="single" w:sz="4" w:space="0" w:color="000000"/>
              <w:bottom w:val="single" w:sz="4" w:space="0" w:color="000000"/>
              <w:right w:val="single" w:sz="4" w:space="0" w:color="000000"/>
            </w:tcBorders>
          </w:tcPr>
          <w:p w14:paraId="022C8145" w14:textId="77777777" w:rsidR="00A17886" w:rsidRPr="0088215E" w:rsidRDefault="00A17886" w:rsidP="00A17886">
            <w:pPr>
              <w:widowControl w:val="0"/>
              <w:tabs>
                <w:tab w:val="left" w:pos="-2088"/>
              </w:tabs>
              <w:autoSpaceDE w:val="0"/>
              <w:autoSpaceDN w:val="0"/>
              <w:ind w:firstLine="22"/>
            </w:pPr>
            <w:r w:rsidRPr="0088215E">
              <w:t>1. Наявність працівників відповідної кваліфікації, які мають необхідні знання та досвід.</w:t>
            </w:r>
          </w:p>
        </w:tc>
        <w:tc>
          <w:tcPr>
            <w:tcW w:w="6782" w:type="dxa"/>
            <w:tcBorders>
              <w:top w:val="single" w:sz="4" w:space="0" w:color="000000"/>
              <w:left w:val="single" w:sz="4" w:space="0" w:color="000000"/>
              <w:bottom w:val="single" w:sz="4" w:space="0" w:color="000000"/>
              <w:right w:val="single" w:sz="4" w:space="0" w:color="000000"/>
            </w:tcBorders>
            <w:vAlign w:val="center"/>
          </w:tcPr>
          <w:p w14:paraId="151BE9D0" w14:textId="77777777" w:rsidR="00A17886" w:rsidRPr="00A17886" w:rsidRDefault="00A17886" w:rsidP="00A17886">
            <w:pPr>
              <w:ind w:firstLine="23"/>
            </w:pPr>
            <w:r w:rsidRPr="00A17886">
              <w:t xml:space="preserve"> 1.1.Довідка за власноручним підписом уповноваженої особи Учасника та завірена печаткою (за наявності), що містить інформацію про наявність кваліфікованих фахівців з технічного обслуговування ліфтів у кількості не менше 2-х осіб та надати інформацію про це згідно запропонованої форми. </w:t>
            </w:r>
          </w:p>
          <w:tbl>
            <w:tblPr>
              <w:tblW w:w="6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070"/>
              <w:gridCol w:w="1276"/>
              <w:gridCol w:w="2247"/>
            </w:tblGrid>
            <w:tr w:rsidR="00A17886" w:rsidRPr="00A17886" w14:paraId="288BA230" w14:textId="77777777" w:rsidTr="00A17886">
              <w:trPr>
                <w:trHeight w:val="543"/>
                <w:jc w:val="center"/>
              </w:trPr>
              <w:tc>
                <w:tcPr>
                  <w:tcW w:w="589" w:type="dxa"/>
                  <w:tcBorders>
                    <w:top w:val="single" w:sz="4" w:space="0" w:color="auto"/>
                    <w:left w:val="single" w:sz="4" w:space="0" w:color="auto"/>
                    <w:bottom w:val="single" w:sz="4" w:space="0" w:color="auto"/>
                    <w:right w:val="single" w:sz="4" w:space="0" w:color="auto"/>
                  </w:tcBorders>
                </w:tcPr>
                <w:p w14:paraId="6AE57FC4" w14:textId="77777777" w:rsidR="00A17886" w:rsidRPr="00A17886" w:rsidRDefault="00A17886" w:rsidP="00A17886">
                  <w:pPr>
                    <w:ind w:firstLine="23"/>
                  </w:pPr>
                  <w:r w:rsidRPr="00A17886">
                    <w:t>№</w:t>
                  </w:r>
                </w:p>
              </w:tc>
              <w:tc>
                <w:tcPr>
                  <w:tcW w:w="2070" w:type="dxa"/>
                  <w:tcBorders>
                    <w:top w:val="single" w:sz="4" w:space="0" w:color="auto"/>
                    <w:left w:val="single" w:sz="4" w:space="0" w:color="auto"/>
                    <w:bottom w:val="single" w:sz="4" w:space="0" w:color="auto"/>
                    <w:right w:val="single" w:sz="4" w:space="0" w:color="auto"/>
                  </w:tcBorders>
                </w:tcPr>
                <w:p w14:paraId="01636CAE" w14:textId="77777777" w:rsidR="00A17886" w:rsidRPr="00A17886" w:rsidRDefault="00A17886" w:rsidP="00A17886">
                  <w:pPr>
                    <w:ind w:firstLine="23"/>
                  </w:pPr>
                  <w:r w:rsidRPr="00A17886">
                    <w:t>ПІБ</w:t>
                  </w:r>
                </w:p>
              </w:tc>
              <w:tc>
                <w:tcPr>
                  <w:tcW w:w="1276" w:type="dxa"/>
                  <w:tcBorders>
                    <w:top w:val="single" w:sz="4" w:space="0" w:color="auto"/>
                    <w:left w:val="single" w:sz="4" w:space="0" w:color="auto"/>
                    <w:bottom w:val="single" w:sz="4" w:space="0" w:color="auto"/>
                    <w:right w:val="single" w:sz="4" w:space="0" w:color="auto"/>
                  </w:tcBorders>
                </w:tcPr>
                <w:p w14:paraId="5E4D0708" w14:textId="77777777" w:rsidR="00A17886" w:rsidRPr="00A17886" w:rsidRDefault="00A17886" w:rsidP="00A17886">
                  <w:pPr>
                    <w:ind w:firstLine="23"/>
                  </w:pPr>
                  <w:r w:rsidRPr="00A17886">
                    <w:t xml:space="preserve">Посада </w:t>
                  </w:r>
                </w:p>
              </w:tc>
              <w:tc>
                <w:tcPr>
                  <w:tcW w:w="2247" w:type="dxa"/>
                  <w:tcBorders>
                    <w:top w:val="single" w:sz="4" w:space="0" w:color="auto"/>
                    <w:left w:val="single" w:sz="4" w:space="0" w:color="auto"/>
                    <w:bottom w:val="single" w:sz="4" w:space="0" w:color="auto"/>
                    <w:right w:val="single" w:sz="4" w:space="0" w:color="auto"/>
                  </w:tcBorders>
                </w:tcPr>
                <w:p w14:paraId="4C13A41C" w14:textId="77777777" w:rsidR="00A17886" w:rsidRPr="00A17886" w:rsidRDefault="00A17886" w:rsidP="00A17886">
                  <w:pPr>
                    <w:ind w:firstLine="23"/>
                  </w:pPr>
                  <w:r w:rsidRPr="00A17886">
                    <w:t>Досвід роботи на посаді, років</w:t>
                  </w:r>
                </w:p>
              </w:tc>
            </w:tr>
            <w:tr w:rsidR="00A17886" w:rsidRPr="00A17886" w14:paraId="28C0E012" w14:textId="77777777" w:rsidTr="00A17886">
              <w:trPr>
                <w:trHeight w:val="427"/>
                <w:jc w:val="center"/>
              </w:trPr>
              <w:tc>
                <w:tcPr>
                  <w:tcW w:w="589" w:type="dxa"/>
                  <w:tcBorders>
                    <w:top w:val="single" w:sz="4" w:space="0" w:color="auto"/>
                    <w:left w:val="single" w:sz="4" w:space="0" w:color="auto"/>
                    <w:bottom w:val="single" w:sz="4" w:space="0" w:color="auto"/>
                    <w:right w:val="single" w:sz="4" w:space="0" w:color="auto"/>
                  </w:tcBorders>
                </w:tcPr>
                <w:p w14:paraId="0FD9C104" w14:textId="77777777" w:rsidR="00A17886" w:rsidRPr="00A17886" w:rsidRDefault="00A17886" w:rsidP="00A17886">
                  <w:pPr>
                    <w:ind w:firstLine="23"/>
                  </w:pPr>
                </w:p>
              </w:tc>
              <w:tc>
                <w:tcPr>
                  <w:tcW w:w="2070" w:type="dxa"/>
                  <w:tcBorders>
                    <w:top w:val="single" w:sz="4" w:space="0" w:color="auto"/>
                    <w:left w:val="single" w:sz="4" w:space="0" w:color="auto"/>
                    <w:bottom w:val="single" w:sz="4" w:space="0" w:color="auto"/>
                    <w:right w:val="single" w:sz="4" w:space="0" w:color="auto"/>
                  </w:tcBorders>
                </w:tcPr>
                <w:p w14:paraId="2FCE650F" w14:textId="77777777" w:rsidR="00A17886" w:rsidRPr="00A17886" w:rsidRDefault="00A17886" w:rsidP="00A17886">
                  <w:pPr>
                    <w:ind w:firstLine="23"/>
                  </w:pPr>
                </w:p>
              </w:tc>
              <w:tc>
                <w:tcPr>
                  <w:tcW w:w="1276" w:type="dxa"/>
                  <w:tcBorders>
                    <w:top w:val="single" w:sz="4" w:space="0" w:color="auto"/>
                    <w:left w:val="single" w:sz="4" w:space="0" w:color="auto"/>
                    <w:bottom w:val="single" w:sz="4" w:space="0" w:color="auto"/>
                    <w:right w:val="single" w:sz="4" w:space="0" w:color="auto"/>
                  </w:tcBorders>
                </w:tcPr>
                <w:p w14:paraId="1C07C98B" w14:textId="77777777" w:rsidR="00A17886" w:rsidRPr="00A17886" w:rsidRDefault="00A17886" w:rsidP="00A17886">
                  <w:pPr>
                    <w:ind w:firstLine="23"/>
                  </w:pPr>
                </w:p>
              </w:tc>
              <w:tc>
                <w:tcPr>
                  <w:tcW w:w="2247" w:type="dxa"/>
                  <w:tcBorders>
                    <w:top w:val="single" w:sz="4" w:space="0" w:color="auto"/>
                    <w:left w:val="single" w:sz="4" w:space="0" w:color="auto"/>
                    <w:bottom w:val="single" w:sz="4" w:space="0" w:color="auto"/>
                    <w:right w:val="single" w:sz="4" w:space="0" w:color="auto"/>
                  </w:tcBorders>
                </w:tcPr>
                <w:p w14:paraId="71CB8BD8" w14:textId="77777777" w:rsidR="00A17886" w:rsidRPr="00A17886" w:rsidRDefault="00A17886" w:rsidP="00A17886">
                  <w:pPr>
                    <w:ind w:firstLine="23"/>
                  </w:pPr>
                </w:p>
              </w:tc>
            </w:tr>
            <w:tr w:rsidR="00A17886" w:rsidRPr="00A17886" w14:paraId="2504B19E" w14:textId="77777777" w:rsidTr="00A17886">
              <w:trPr>
                <w:trHeight w:val="405"/>
                <w:jc w:val="center"/>
              </w:trPr>
              <w:tc>
                <w:tcPr>
                  <w:tcW w:w="589" w:type="dxa"/>
                  <w:tcBorders>
                    <w:top w:val="single" w:sz="4" w:space="0" w:color="auto"/>
                    <w:left w:val="single" w:sz="4" w:space="0" w:color="auto"/>
                    <w:bottom w:val="single" w:sz="4" w:space="0" w:color="auto"/>
                    <w:right w:val="single" w:sz="4" w:space="0" w:color="auto"/>
                  </w:tcBorders>
                </w:tcPr>
                <w:p w14:paraId="0A60DD19" w14:textId="77777777" w:rsidR="00A17886" w:rsidRPr="00A17886" w:rsidRDefault="00A17886" w:rsidP="00A17886">
                  <w:pPr>
                    <w:ind w:firstLine="23"/>
                  </w:pPr>
                </w:p>
              </w:tc>
              <w:tc>
                <w:tcPr>
                  <w:tcW w:w="2070" w:type="dxa"/>
                  <w:tcBorders>
                    <w:top w:val="single" w:sz="4" w:space="0" w:color="auto"/>
                    <w:left w:val="single" w:sz="4" w:space="0" w:color="auto"/>
                    <w:bottom w:val="single" w:sz="4" w:space="0" w:color="auto"/>
                    <w:right w:val="single" w:sz="4" w:space="0" w:color="auto"/>
                  </w:tcBorders>
                </w:tcPr>
                <w:p w14:paraId="410EB14B" w14:textId="77777777" w:rsidR="00A17886" w:rsidRPr="00A17886" w:rsidRDefault="00A17886" w:rsidP="00A17886">
                  <w:pPr>
                    <w:ind w:firstLine="23"/>
                  </w:pPr>
                </w:p>
              </w:tc>
              <w:tc>
                <w:tcPr>
                  <w:tcW w:w="1276" w:type="dxa"/>
                  <w:tcBorders>
                    <w:top w:val="single" w:sz="4" w:space="0" w:color="auto"/>
                    <w:left w:val="single" w:sz="4" w:space="0" w:color="auto"/>
                    <w:bottom w:val="single" w:sz="4" w:space="0" w:color="auto"/>
                    <w:right w:val="single" w:sz="4" w:space="0" w:color="auto"/>
                  </w:tcBorders>
                </w:tcPr>
                <w:p w14:paraId="6BB46056" w14:textId="77777777" w:rsidR="00A17886" w:rsidRPr="00A17886" w:rsidRDefault="00A17886" w:rsidP="00A17886">
                  <w:pPr>
                    <w:ind w:firstLine="23"/>
                  </w:pPr>
                </w:p>
              </w:tc>
              <w:tc>
                <w:tcPr>
                  <w:tcW w:w="2247" w:type="dxa"/>
                  <w:tcBorders>
                    <w:top w:val="single" w:sz="4" w:space="0" w:color="auto"/>
                    <w:left w:val="single" w:sz="4" w:space="0" w:color="auto"/>
                    <w:bottom w:val="single" w:sz="4" w:space="0" w:color="auto"/>
                    <w:right w:val="single" w:sz="4" w:space="0" w:color="auto"/>
                  </w:tcBorders>
                </w:tcPr>
                <w:p w14:paraId="01E0B822" w14:textId="77777777" w:rsidR="00A17886" w:rsidRPr="00A17886" w:rsidRDefault="00A17886" w:rsidP="00A17886">
                  <w:pPr>
                    <w:ind w:firstLine="23"/>
                  </w:pPr>
                </w:p>
              </w:tc>
            </w:tr>
          </w:tbl>
          <w:p w14:paraId="401EB5E5" w14:textId="77777777" w:rsidR="00A17886" w:rsidRPr="00A17886" w:rsidRDefault="00A17886" w:rsidP="00A17886">
            <w:pPr>
              <w:ind w:firstLine="23"/>
            </w:pPr>
            <w:r w:rsidRPr="00A17886">
              <w:t>1.2. Додатково в складі пропозиції надати документи, що підтверджують наявність у Учасника трудових відносин з працівниками, зазначеними у таблиці на вимогу п. 1.1:</w:t>
            </w:r>
          </w:p>
          <w:p w14:paraId="7534E536" w14:textId="77777777" w:rsidR="00A17886" w:rsidRPr="00A17886" w:rsidRDefault="00A17886" w:rsidP="00A17886">
            <w:pPr>
              <w:ind w:firstLine="23"/>
            </w:pPr>
            <w:r w:rsidRPr="00A17886">
              <w:t xml:space="preserve">- витяг з трудових книжок працівників або наказ про прийняття </w:t>
            </w:r>
            <w:proofErr w:type="gramStart"/>
            <w:r w:rsidRPr="00A17886">
              <w:t>на роботу</w:t>
            </w:r>
            <w:proofErr w:type="gramEnd"/>
            <w:r w:rsidRPr="00A17886">
              <w:t>;</w:t>
            </w:r>
          </w:p>
          <w:p w14:paraId="1D3499FB" w14:textId="3883BF48" w:rsidR="00A17886" w:rsidRPr="00A17886" w:rsidRDefault="00A17886" w:rsidP="00A17886">
            <w:pPr>
              <w:ind w:firstLine="23"/>
            </w:pPr>
            <w:r w:rsidRPr="00A17886">
              <w:t xml:space="preserve">- посвідчення працівників, зазначених у довідці на вимогу </w:t>
            </w:r>
            <w:proofErr w:type="gramStart"/>
            <w:r w:rsidRPr="00A17886">
              <w:t>п.1.1.,</w:t>
            </w:r>
            <w:proofErr w:type="gramEnd"/>
            <w:r w:rsidRPr="00A17886">
              <w:t xml:space="preserve"> про присвоєння кваліфікації/підвищення кваліфікації/ спеціальності: електромеханік або електромонтажника або слюсар-електрик з відміткою про чергову та/або періодичну перевірку знань з охорони праці чинну на дат</w:t>
            </w:r>
            <w:r>
              <w:t>у подання пропозиції Учасником.</w:t>
            </w:r>
          </w:p>
        </w:tc>
      </w:tr>
      <w:tr w:rsidR="00D150F5" w:rsidRPr="0088215E" w14:paraId="30D5407C" w14:textId="77777777" w:rsidTr="00193F7C">
        <w:trPr>
          <w:trHeight w:val="70"/>
          <w:jc w:val="center"/>
        </w:trPr>
        <w:tc>
          <w:tcPr>
            <w:tcW w:w="3543" w:type="dxa"/>
            <w:tcBorders>
              <w:top w:val="single" w:sz="4" w:space="0" w:color="000000"/>
              <w:left w:val="single" w:sz="4" w:space="0" w:color="000000"/>
              <w:bottom w:val="single" w:sz="4" w:space="0" w:color="000000"/>
              <w:right w:val="single" w:sz="4" w:space="0" w:color="000000"/>
            </w:tcBorders>
            <w:vAlign w:val="center"/>
          </w:tcPr>
          <w:p w14:paraId="5FED0649" w14:textId="77777777" w:rsidR="00D150F5" w:rsidRPr="0088215E" w:rsidRDefault="00D150F5" w:rsidP="00D150F5">
            <w:pPr>
              <w:widowControl w:val="0"/>
              <w:tabs>
                <w:tab w:val="left" w:pos="-2088"/>
              </w:tabs>
              <w:autoSpaceDE w:val="0"/>
              <w:autoSpaceDN w:val="0"/>
              <w:ind w:firstLine="22"/>
            </w:pPr>
            <w:r w:rsidRPr="0088215E">
              <w:t>2. Наявність документально підтвердженого досвіду виконання аналогічного договору</w:t>
            </w:r>
          </w:p>
        </w:tc>
        <w:tc>
          <w:tcPr>
            <w:tcW w:w="6782" w:type="dxa"/>
            <w:tcBorders>
              <w:top w:val="single" w:sz="4" w:space="0" w:color="000000"/>
              <w:left w:val="single" w:sz="4" w:space="0" w:color="000000"/>
              <w:bottom w:val="single" w:sz="4" w:space="0" w:color="000000"/>
              <w:right w:val="single" w:sz="4" w:space="0" w:color="000000"/>
            </w:tcBorders>
            <w:vAlign w:val="center"/>
          </w:tcPr>
          <w:p w14:paraId="32F4CA16" w14:textId="77777777" w:rsidR="00D150F5" w:rsidRPr="00D150F5" w:rsidRDefault="00D150F5" w:rsidP="00D150F5">
            <w:r w:rsidRPr="00D150F5">
              <w:t xml:space="preserve">2.1. Довідка у довільній формі, що містить інформацію про виконання аналогічного*, раніше укладеного, договору із зазначенням:  </w:t>
            </w:r>
          </w:p>
          <w:p w14:paraId="73F9838F" w14:textId="77777777" w:rsidR="00D150F5" w:rsidRPr="00D150F5" w:rsidRDefault="00D150F5" w:rsidP="00D150F5">
            <w:r w:rsidRPr="00D150F5">
              <w:t>- найменування контрагента,</w:t>
            </w:r>
          </w:p>
          <w:p w14:paraId="4638EF6C" w14:textId="77777777" w:rsidR="00D150F5" w:rsidRPr="00D150F5" w:rsidRDefault="00D150F5" w:rsidP="00D150F5">
            <w:r w:rsidRPr="00D150F5">
              <w:t xml:space="preserve">- предмета договору, </w:t>
            </w:r>
          </w:p>
          <w:p w14:paraId="1145E06C" w14:textId="77777777" w:rsidR="00D150F5" w:rsidRPr="00D150F5" w:rsidRDefault="00D150F5" w:rsidP="00D150F5">
            <w:r w:rsidRPr="00D150F5">
              <w:t xml:space="preserve">- обсягу закупівлі (кількість, об’єм тощо) або суми договору. </w:t>
            </w:r>
          </w:p>
          <w:p w14:paraId="06495C74" w14:textId="77777777" w:rsidR="00D150F5" w:rsidRPr="00D150F5" w:rsidRDefault="00D150F5" w:rsidP="00D150F5">
            <w:pPr>
              <w:pStyle w:val="4"/>
              <w:spacing w:before="0" w:after="0"/>
              <w:ind w:left="27" w:right="127" w:firstLine="0"/>
              <w:rPr>
                <w:rFonts w:ascii="Times New Roman" w:hAnsi="Times New Roman"/>
                <w:b w:val="0"/>
                <w:lang w:val="uk-UA"/>
              </w:rPr>
            </w:pPr>
            <w:r w:rsidRPr="00D150F5">
              <w:rPr>
                <w:rFonts w:ascii="Times New Roman" w:hAnsi="Times New Roman"/>
                <w:b w:val="0"/>
                <w:lang w:val="uk-UA"/>
              </w:rPr>
              <w:t xml:space="preserve">2.2. Позитивний лист-відгук від контрагента, зазначеного у довідці, у довільній формі.  </w:t>
            </w:r>
          </w:p>
          <w:p w14:paraId="610C52E7" w14:textId="77BBCF2A" w:rsidR="00D150F5" w:rsidRPr="00D150F5" w:rsidRDefault="00D150F5" w:rsidP="00D150F5">
            <w:pPr>
              <w:pStyle w:val="4"/>
              <w:spacing w:before="0" w:after="0"/>
              <w:ind w:left="27" w:right="127" w:firstLine="0"/>
              <w:rPr>
                <w:rFonts w:ascii="Times New Roman" w:hAnsi="Times New Roman"/>
                <w:lang w:val="uk-UA"/>
              </w:rPr>
            </w:pPr>
            <w:r w:rsidRPr="00D150F5">
              <w:rPr>
                <w:rFonts w:ascii="Times New Roman" w:hAnsi="Times New Roman"/>
                <w:lang w:val="uk-UA"/>
              </w:rPr>
              <w:t xml:space="preserve">*Аналогічним договором вважається: </w:t>
            </w:r>
            <w:r w:rsidRPr="00D150F5">
              <w:rPr>
                <w:rFonts w:ascii="Times New Roman" w:hAnsi="Times New Roman"/>
                <w:b w:val="0"/>
                <w:lang w:val="uk-UA"/>
              </w:rPr>
              <w:t>договір на послуги з технічного обслуговування та/або ремонту ліфтів</w:t>
            </w:r>
          </w:p>
        </w:tc>
      </w:tr>
    </w:tbl>
    <w:p w14:paraId="2ACBFD72" w14:textId="77777777" w:rsidR="00543128" w:rsidRPr="00A45DAC" w:rsidRDefault="00543128" w:rsidP="0054312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Times New Roman"/>
        </w:rPr>
      </w:pPr>
    </w:p>
    <w:p w14:paraId="6343C09F" w14:textId="017985EF" w:rsidR="0080666C" w:rsidRPr="00ED52E3" w:rsidRDefault="00776EA5" w:rsidP="00776EA5">
      <w:pPr>
        <w:pStyle w:val="afa"/>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firstLine="567"/>
        <w:rPr>
          <w:rFonts w:ascii="Times New Roman" w:eastAsia="Times New Roman" w:hAnsi="Times New Roman" w:cs="Times New Roman"/>
          <w:lang w:val="uk-UA"/>
        </w:rPr>
      </w:pPr>
      <w:r w:rsidRPr="005464B9">
        <w:rPr>
          <w:rFonts w:ascii="Times New Roman" w:eastAsia="Calibri" w:hAnsi="Times New Roman" w:cs="Times New Roman"/>
          <w:sz w:val="24"/>
          <w:szCs w:val="24"/>
          <w:lang w:val="uk-UA"/>
        </w:rPr>
        <w:t xml:space="preserve">2. </w:t>
      </w:r>
      <w:r w:rsidR="00FD0DC7" w:rsidRPr="005464B9">
        <w:rPr>
          <w:rFonts w:ascii="Times New Roman" w:eastAsia="Calibri" w:hAnsi="Times New Roman" w:cs="Times New Roman"/>
          <w:sz w:val="24"/>
          <w:szCs w:val="24"/>
          <w:lang w:val="uk-UA"/>
        </w:rPr>
        <w:t>Інформацією, щодо д</w:t>
      </w:r>
      <w:r w:rsidR="00FD0DC7" w:rsidRPr="005464B9">
        <w:rPr>
          <w:rFonts w:ascii="Times New Roman" w:hAnsi="Times New Roman" w:cs="Times New Roman"/>
          <w:sz w:val="24"/>
          <w:szCs w:val="24"/>
          <w:lang w:val="uk-UA"/>
        </w:rPr>
        <w:t>окументального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w:t>
      </w:r>
    </w:p>
    <w:p w14:paraId="6715A8D3" w14:textId="2E43E3F1" w:rsidR="0054640B" w:rsidRPr="0013638A" w:rsidRDefault="00B525AF" w:rsidP="0054640B">
      <w:pPr>
        <w:ind w:firstLine="567"/>
      </w:pPr>
      <w:r w:rsidRPr="00D535A0">
        <w:rPr>
          <w:lang w:val="uk-UA"/>
        </w:rPr>
        <w:t>2.1.</w:t>
      </w:r>
      <w:r w:rsidR="00793697" w:rsidRPr="00950E84">
        <w:rPr>
          <w:lang w:val="uk-UA"/>
        </w:rPr>
        <w:t xml:space="preserve"> </w:t>
      </w:r>
      <w:r w:rsidR="0054640B" w:rsidRPr="0054640B">
        <w:rPr>
          <w:lang w:val="uk-UA"/>
        </w:rPr>
        <w:t xml:space="preserve">Дозвіл, виданий Учаснику, на виконання робіт з монтажу, демонтажу, налагодження, ремонту, технічного обслуговування машин, механізмів, устаткування підвищеної небезпеки, в </w:t>
      </w:r>
      <w:r w:rsidR="0054640B" w:rsidRPr="0054640B">
        <w:rPr>
          <w:b/>
          <w:lang w:val="uk-UA"/>
        </w:rPr>
        <w:t>т.ч. ліфтів,</w:t>
      </w:r>
      <w:r w:rsidR="0054640B" w:rsidRPr="0054640B">
        <w:rPr>
          <w:lang w:val="uk-UA"/>
        </w:rPr>
        <w:t xml:space="preserve"> дійсний на весь період надання послуг виданий Державною службою гірничого нагляду та </w:t>
      </w:r>
      <w:r w:rsidR="0054640B" w:rsidRPr="0054640B">
        <w:rPr>
          <w:lang w:val="uk-UA"/>
        </w:rPr>
        <w:lastRenderedPageBreak/>
        <w:t xml:space="preserve">промислової безпеки України та/або Державною службою </w:t>
      </w:r>
      <w:r w:rsidR="0054640B" w:rsidRPr="0013638A">
        <w:t>України з питань праці та/або його територіальними органами або іншою уповноваженою організацією.</w:t>
      </w:r>
    </w:p>
    <w:p w14:paraId="44FA87FC" w14:textId="77777777" w:rsidR="0054640B" w:rsidRPr="0013638A" w:rsidRDefault="0054640B" w:rsidP="0054640B">
      <w:pPr>
        <w:ind w:firstLine="567"/>
      </w:pPr>
      <w:r w:rsidRPr="0013638A">
        <w:t xml:space="preserve">Інформація про Дозвіл Учасника повинна підтверджуватись на сайті Державної служби України з питань праці: </w:t>
      </w:r>
      <w:hyperlink r:id="rId10" w:history="1">
        <w:r w:rsidRPr="0013638A">
          <w:rPr>
            <w:rStyle w:val="affffa"/>
            <w:b/>
            <w:bCs/>
            <w:i/>
          </w:rPr>
          <w:t>dozvil.ndiop.kiev.ua</w:t>
        </w:r>
      </w:hyperlink>
    </w:p>
    <w:p w14:paraId="5A3FA683" w14:textId="20D9AAD0" w:rsidR="0054640B" w:rsidRPr="0013638A" w:rsidRDefault="0054640B" w:rsidP="0054640B">
      <w:pPr>
        <w:ind w:firstLine="567"/>
      </w:pPr>
      <w:r w:rsidRPr="0013638A">
        <w:t xml:space="preserve">Якщо строк (термін) дії даного Дозволу, наданого Учасником у складі пропозиції, спливає </w:t>
      </w:r>
      <w:proofErr w:type="gramStart"/>
      <w:r w:rsidRPr="0013638A">
        <w:t>до моменту</w:t>
      </w:r>
      <w:proofErr w:type="gramEnd"/>
      <w:r w:rsidRPr="0013638A">
        <w:t xml:space="preserve"> закінчення надання послуг, Учасник повинен надати у складі пропозиції:</w:t>
      </w:r>
    </w:p>
    <w:p w14:paraId="7D1D8256" w14:textId="18D119B9" w:rsidR="0054640B" w:rsidRPr="0054640B" w:rsidRDefault="0054640B" w:rsidP="0054640B">
      <w:pPr>
        <w:ind w:right="17" w:firstLine="567"/>
        <w:rPr>
          <w:rStyle w:val="apple-style-span"/>
        </w:rPr>
      </w:pPr>
      <w:r w:rsidRPr="0013638A">
        <w:t>- гарантійний лист, що ним буде вжито заходів щодо своєчасного продовження терміну дії дозволу на весь період надання послуг, що є предметом закупівлі.</w:t>
      </w:r>
    </w:p>
    <w:p w14:paraId="4B37945F" w14:textId="77777777" w:rsidR="0054640B" w:rsidRPr="0013638A" w:rsidRDefault="0054640B" w:rsidP="0054640B">
      <w:pPr>
        <w:ind w:firstLine="567"/>
      </w:pPr>
      <w:r w:rsidRPr="0013638A">
        <w:rPr>
          <w:i/>
          <w:color w:val="000000"/>
        </w:rPr>
        <w:t xml:space="preserve">У разі відсутності інформації про Учасника </w:t>
      </w:r>
      <w:r w:rsidRPr="0013638A">
        <w:rPr>
          <w:i/>
        </w:rPr>
        <w:t xml:space="preserve">на офіційному сайті Державної служби України з питань праці </w:t>
      </w:r>
      <w:hyperlink r:id="rId11" w:history="1">
        <w:r w:rsidRPr="0013638A">
          <w:rPr>
            <w:b/>
            <w:bCs/>
            <w:i/>
            <w:color w:val="0000FF"/>
            <w:u w:val="single"/>
          </w:rPr>
          <w:t>dozvil.ndiop.kiev.ua</w:t>
        </w:r>
      </w:hyperlink>
      <w:r w:rsidRPr="0013638A">
        <w:rPr>
          <w:i/>
        </w:rPr>
        <w:t>, пропозиція Учасника – відхиляється.</w:t>
      </w:r>
    </w:p>
    <w:p w14:paraId="1F574E54" w14:textId="6D837468" w:rsidR="00A84F35" w:rsidRDefault="00A84F35" w:rsidP="0054640B">
      <w:pPr>
        <w:rPr>
          <w:rFonts w:eastAsia="Times New Roman"/>
          <w:lang w:val="uk-UA"/>
        </w:rPr>
      </w:pPr>
      <w:r>
        <w:rPr>
          <w:lang w:val="uk-UA"/>
        </w:rPr>
        <w:t xml:space="preserve">3. </w:t>
      </w:r>
      <w:r>
        <w:rPr>
          <w:lang w:val="en-US" w:eastAsia="en-US"/>
        </w:rPr>
        <w:t>C</w:t>
      </w:r>
      <w:r w:rsidRPr="00A539E2">
        <w:rPr>
          <w:rFonts w:eastAsia="Times New Roman"/>
          <w:lang w:val="uk-UA"/>
        </w:rPr>
        <w:t>татут або інш</w:t>
      </w:r>
      <w:r>
        <w:rPr>
          <w:rFonts w:eastAsia="Times New Roman"/>
          <w:lang w:val="uk-UA"/>
        </w:rPr>
        <w:t xml:space="preserve">ий </w:t>
      </w:r>
      <w:r w:rsidRPr="00A539E2">
        <w:rPr>
          <w:rFonts w:eastAsia="Times New Roman"/>
          <w:lang w:val="uk-UA"/>
        </w:rPr>
        <w:t>установч</w:t>
      </w:r>
      <w:r>
        <w:rPr>
          <w:rFonts w:eastAsia="Times New Roman"/>
          <w:lang w:val="uk-UA"/>
        </w:rPr>
        <w:t>ий</w:t>
      </w:r>
      <w:r w:rsidRPr="00A539E2">
        <w:rPr>
          <w:rFonts w:eastAsia="Times New Roman"/>
          <w:lang w:val="uk-UA"/>
        </w:rPr>
        <w:t xml:space="preserve"> документ (за наявності)</w:t>
      </w:r>
      <w:r w:rsidRPr="008B2D19">
        <w:rPr>
          <w:lang w:val="uk-UA" w:eastAsia="uk-UA"/>
        </w:rPr>
        <w:t xml:space="preserve"> </w:t>
      </w:r>
      <w:r w:rsidRPr="007A79E8">
        <w:rPr>
          <w:lang w:val="uk-UA" w:eastAsia="uk-UA"/>
        </w:rPr>
        <w:t xml:space="preserve">(для юридичних осіб). </w:t>
      </w:r>
      <w:r w:rsidRPr="00A539E2">
        <w:rPr>
          <w:rFonts w:eastAsia="Times New Roman"/>
          <w:lang w:val="uk-UA"/>
        </w:rPr>
        <w:t xml:space="preserve"> або код доступу до сканкопії установчого документу Учасника на офіційному сайті Міністерства юстиції України. </w:t>
      </w:r>
    </w:p>
    <w:p w14:paraId="7364B14C" w14:textId="77777777" w:rsidR="00A84F35" w:rsidRPr="00250C81" w:rsidRDefault="00A84F35" w:rsidP="00A84F35">
      <w:pPr>
        <w:widowControl w:val="0"/>
        <w:ind w:right="-1" w:firstLine="426"/>
        <w:contextualSpacing/>
        <w:rPr>
          <w:lang w:val="uk-UA" w:eastAsia="uk-UA"/>
        </w:rPr>
      </w:pPr>
      <w:r w:rsidRPr="00250C81">
        <w:rPr>
          <w:lang w:val="uk-UA" w:eastAsia="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78F2A711" w14:textId="77777777" w:rsidR="00A84F35" w:rsidRDefault="00A84F35" w:rsidP="00A84F35">
      <w:pPr>
        <w:pStyle w:val="af4"/>
        <w:tabs>
          <w:tab w:val="left" w:pos="7640"/>
        </w:tabs>
        <w:spacing w:before="0" w:beforeAutospacing="0" w:after="0" w:afterAutospacing="0"/>
        <w:ind w:right="127" w:firstLine="567"/>
        <w:rPr>
          <w:b/>
          <w:bCs/>
          <w:lang w:val="uk-UA"/>
        </w:rPr>
      </w:pPr>
      <w:r w:rsidRPr="00250C81">
        <w:rPr>
          <w:lang w:val="uk-UA"/>
        </w:rPr>
        <w:t>У разі якщо учасник здійснює діяльність на підставі модельного статуту, необхідно надати</w:t>
      </w:r>
      <w:r w:rsidRPr="00A539E2">
        <w:rPr>
          <w:lang w:val="uk-UA"/>
        </w:rPr>
        <w:t xml:space="preserve"> копію рішення засновників про створення такої юридичної особи.</w:t>
      </w:r>
      <w:r w:rsidRPr="00083C3A">
        <w:rPr>
          <w:lang w:val="uk-UA"/>
        </w:rPr>
        <w:t>.</w:t>
      </w:r>
    </w:p>
    <w:p w14:paraId="10003E20" w14:textId="77777777" w:rsidR="00A84F35" w:rsidRPr="00A9114B" w:rsidRDefault="00A84F35" w:rsidP="00A84F35">
      <w:pPr>
        <w:pStyle w:val="afa"/>
        <w:tabs>
          <w:tab w:val="num" w:pos="126"/>
        </w:tabs>
        <w:ind w:left="0" w:firstLine="567"/>
        <w:rPr>
          <w:rFonts w:ascii="Times New Roman" w:hAnsi="Times New Roman" w:cs="Times New Roman"/>
          <w:sz w:val="24"/>
          <w:szCs w:val="24"/>
          <w:lang w:val="uk-UA"/>
        </w:rPr>
      </w:pPr>
      <w:r>
        <w:rPr>
          <w:rFonts w:ascii="Times New Roman" w:hAnsi="Times New Roman" w:cs="Times New Roman"/>
          <w:sz w:val="24"/>
          <w:szCs w:val="24"/>
          <w:lang w:val="uk-UA"/>
        </w:rPr>
        <w:t>4</w:t>
      </w:r>
      <w:r w:rsidRPr="00A9114B">
        <w:rPr>
          <w:rFonts w:ascii="Times New Roman" w:hAnsi="Times New Roman" w:cs="Times New Roman"/>
          <w:sz w:val="24"/>
          <w:szCs w:val="24"/>
          <w:lang w:val="uk-UA"/>
        </w:rPr>
        <w:t>. Документи, що підтверджують повноваження відповідальної особи або представника учасника спрощеної закупівлі щодо підпису документів пропозиції. Повноваження щодо підпису документів пропозиції  уповноваженої особи учасника спрощеної закупівлі підтверджується:</w:t>
      </w:r>
    </w:p>
    <w:p w14:paraId="745C0A58" w14:textId="77777777" w:rsidR="00A84F35" w:rsidRPr="00A9114B"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rPr>
      </w:pPr>
      <w:r w:rsidRPr="00A9114B">
        <w:rPr>
          <w:rFonts w:eastAsia="Times New Roman"/>
          <w:lang w:val="uk-UA"/>
        </w:rPr>
        <w:t xml:space="preserve">-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розпорядчий документ про призначення (обрання) на посаду відповідної особи (наказ про призначення та/ або протокол зборів засновників, тощо); </w:t>
      </w:r>
    </w:p>
    <w:p w14:paraId="0A05BF11" w14:textId="77777777" w:rsidR="00A84F35" w:rsidRPr="002F37F0"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rPr>
      </w:pPr>
      <w:r w:rsidRPr="00A9114B">
        <w:rPr>
          <w:rFonts w:eastAsia="Times New Roman"/>
          <w:lang w:val="uk-UA"/>
        </w:rPr>
        <w:t>-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w:t>
      </w:r>
      <w:r w:rsidRPr="00ED52E3">
        <w:rPr>
          <w:rFonts w:eastAsia="Times New Roman"/>
          <w:lang w:val="uk-UA"/>
        </w:rPr>
        <w:t xml:space="preserve"> пункту підтверджують повноваження посадової </w:t>
      </w:r>
      <w:r w:rsidRPr="002F37F0">
        <w:rPr>
          <w:rFonts w:eastAsia="Times New Roman"/>
          <w:lang w:val="uk-UA"/>
        </w:rPr>
        <w:t>(службової) особи учасника, що підписала від імені учасника вказану довіреність;</w:t>
      </w:r>
    </w:p>
    <w:p w14:paraId="197FB4A3" w14:textId="77777777" w:rsidR="00A84F35"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rPr>
      </w:pPr>
      <w:r w:rsidRPr="002F37F0">
        <w:rPr>
          <w:rFonts w:eastAsia="Times New Roman"/>
          <w:lang w:val="uk-UA"/>
        </w:rPr>
        <w:t>- для фізичних осіб/фізичних осіб-підприємців: копія документу, що посвідчує особу.</w:t>
      </w:r>
    </w:p>
    <w:p w14:paraId="5341934D" w14:textId="77777777" w:rsidR="00A84F35"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eastAsia="zh-CN"/>
        </w:rPr>
      </w:pPr>
      <w:r>
        <w:rPr>
          <w:rFonts w:eastAsia="Times New Roman"/>
          <w:lang w:val="uk-UA"/>
        </w:rPr>
        <w:t xml:space="preserve">5. </w:t>
      </w:r>
      <w:r w:rsidRPr="00A539E2">
        <w:rPr>
          <w:rFonts w:eastAsia="Times New Roman"/>
          <w:lang w:val="uk-UA"/>
        </w:rPr>
        <w:t xml:space="preserve">Копія </w:t>
      </w:r>
      <w:r>
        <w:rPr>
          <w:rFonts w:eastAsia="Times New Roman"/>
          <w:lang w:val="uk-UA"/>
        </w:rPr>
        <w:t>с</w:t>
      </w:r>
      <w:r w:rsidRPr="00A539E2">
        <w:rPr>
          <w:rFonts w:eastAsia="Times New Roman"/>
          <w:lang w:val="uk-UA"/>
        </w:rPr>
        <w:t>відоцтва про право сплати єдиного податку</w:t>
      </w:r>
      <w:r w:rsidRPr="00A539E2">
        <w:rPr>
          <w:rFonts w:eastAsia="Times New Roman"/>
          <w:lang w:val="uk-UA" w:eastAsia="zh-CN"/>
        </w:rPr>
        <w:t xml:space="preserve"> суб’єктом малого підприємництва-юридичною особою або копія витягу з реєстру платників єдиного податку (у разі сплати такого податку)</w:t>
      </w:r>
      <w:r>
        <w:rPr>
          <w:rFonts w:eastAsia="Times New Roman"/>
          <w:lang w:val="uk-UA" w:eastAsia="zh-CN"/>
        </w:rPr>
        <w:t>.</w:t>
      </w:r>
    </w:p>
    <w:p w14:paraId="15BCD2C2" w14:textId="77777777" w:rsidR="00A84F35"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eastAsia="zh-CN"/>
        </w:rPr>
      </w:pPr>
      <w:r>
        <w:rPr>
          <w:rFonts w:eastAsia="Times New Roman"/>
          <w:lang w:val="uk-UA" w:eastAsia="zh-CN"/>
        </w:rPr>
        <w:t xml:space="preserve">6. </w:t>
      </w:r>
      <w:r w:rsidRPr="00A539E2">
        <w:rPr>
          <w:rFonts w:eastAsia="Times New Roman"/>
          <w:lang w:val="uk-UA" w:eastAsia="zh-CN"/>
        </w:rPr>
        <w:t>Копія свідоцтва про реєстрацію платника ПДВ або копія витягу з реєстру платників ПДВ (у разі сплати такого податку).</w:t>
      </w:r>
    </w:p>
    <w:p w14:paraId="07EE1188" w14:textId="7C20DA5E" w:rsidR="00A84F35"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eastAsia="zh-CN"/>
        </w:rPr>
      </w:pPr>
      <w:r>
        <w:rPr>
          <w:rFonts w:eastAsia="Times New Roman"/>
          <w:lang w:val="uk-UA" w:eastAsia="zh-CN"/>
        </w:rPr>
        <w:t xml:space="preserve">7. </w:t>
      </w:r>
      <w:r w:rsidR="00F72288" w:rsidRPr="008F36CE">
        <w:t xml:space="preserve">Довідка про наявність банківського рахунку, видана обслуговуючим банком не пізніше, ніж за </w:t>
      </w:r>
      <w:r w:rsidR="00F72288">
        <w:t>15</w:t>
      </w:r>
      <w:r w:rsidR="00F72288" w:rsidRPr="004937EA">
        <w:t xml:space="preserve"> робочих днів</w:t>
      </w:r>
      <w:r w:rsidR="00F72288" w:rsidRPr="008F36CE">
        <w:t xml:space="preserve"> до</w:t>
      </w:r>
      <w:r w:rsidR="00F72288" w:rsidRPr="004937EA">
        <w:t xml:space="preserve"> кінцевої дати подачі пропозиції</w:t>
      </w:r>
      <w:r w:rsidR="00F72288">
        <w:t>.</w:t>
      </w:r>
    </w:p>
    <w:p w14:paraId="53233299" w14:textId="7FA002CD" w:rsidR="00A84F35"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eastAsia="zh-CN"/>
        </w:rPr>
      </w:pPr>
      <w:r>
        <w:rPr>
          <w:rFonts w:eastAsia="Times New Roman"/>
          <w:lang w:val="uk-UA" w:eastAsia="zh-CN"/>
        </w:rPr>
        <w:t xml:space="preserve">8. </w:t>
      </w:r>
      <w:r w:rsidR="00F72288" w:rsidRPr="00F72288">
        <w:rPr>
          <w:lang w:val="uk-UA"/>
        </w:rPr>
        <w:t>Витяг з ЄДРПОУ або звіт з ЄДРПОУ, отриманий з електронної системі закупівель не пізніше, ніж за 20 робочих днів до кінцевої дати подачі пропозиції.</w:t>
      </w:r>
    </w:p>
    <w:p w14:paraId="0858E729" w14:textId="76FC63E5" w:rsidR="00A84F35"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eastAsia="zh-CN"/>
        </w:rPr>
      </w:pPr>
      <w:r>
        <w:rPr>
          <w:rFonts w:eastAsia="Times New Roman"/>
          <w:lang w:val="uk-UA" w:eastAsia="zh-CN"/>
        </w:rPr>
        <w:t xml:space="preserve">9. </w:t>
      </w:r>
      <w:r w:rsidR="00F72288" w:rsidRPr="00F72288">
        <w:rPr>
          <w:lang w:val="uk-UA"/>
        </w:rPr>
        <w:t xml:space="preserve">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надаються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w:t>
      </w:r>
      <w:r w:rsidR="00F72288" w:rsidRPr="008F36CE">
        <w:t>Доступ до цієї інформаційно-аналітичної системи (ІАС), як і можливість отримати витяг, відкритий на порталі МВС - </w:t>
      </w:r>
      <w:hyperlink r:id="rId12" w:tgtFrame="_blank" w:history="1">
        <w:r w:rsidR="00F72288" w:rsidRPr="008F36CE">
          <w:t>https://vytiah.mvs.gov.ua/app/landing</w:t>
        </w:r>
      </w:hyperlink>
      <w:r w:rsidR="00F72288" w:rsidRPr="008F36CE">
        <w:t xml:space="preserve">. Витяг засвідчується електронною печаткою служби Єдиної </w:t>
      </w:r>
      <w:r w:rsidR="00F72288" w:rsidRPr="008F36CE">
        <w:lastRenderedPageBreak/>
        <w:t>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sidR="00F72288">
        <w:rPr>
          <w:color w:val="000000"/>
        </w:rPr>
        <w:t xml:space="preserve"> </w:t>
      </w:r>
      <w:r w:rsidR="00F72288" w:rsidRPr="00950F8F">
        <w:rPr>
          <w:color w:val="000000"/>
        </w:rPr>
        <w:t>Відповідний витяг повинен бути отриманий не пізніше ніж за 20 робочих днів до кінцевої дати подачі пропозиції.</w:t>
      </w:r>
    </w:p>
    <w:p w14:paraId="55A8BF9F" w14:textId="77777777" w:rsidR="00A84F35" w:rsidRDefault="00A84F35" w:rsidP="00A84F35">
      <w:pPr>
        <w:tabs>
          <w:tab w:val="left" w:pos="552"/>
        </w:tabs>
        <w:adjustRightInd w:val="0"/>
        <w:ind w:left="284" w:right="127" w:firstLine="283"/>
        <w:rPr>
          <w:lang w:val="uk-UA" w:eastAsia="uk-UA"/>
        </w:rPr>
      </w:pPr>
      <w:r>
        <w:rPr>
          <w:rFonts w:eastAsia="Times New Roman"/>
          <w:lang w:val="uk-UA"/>
        </w:rPr>
        <w:t>10</w:t>
      </w:r>
      <w:r w:rsidRPr="00250C81">
        <w:rPr>
          <w:rFonts w:eastAsia="Times New Roman"/>
          <w:lang w:val="uk-UA"/>
        </w:rPr>
        <w:t xml:space="preserve">. </w:t>
      </w:r>
      <w:r w:rsidRPr="00250C81">
        <w:rPr>
          <w:lang w:val="uk-UA" w:eastAsia="uk-UA"/>
        </w:rPr>
        <w:t>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w:t>
      </w:r>
      <w:r w:rsidRPr="00642CCF">
        <w:rPr>
          <w:lang w:val="uk-UA" w:eastAsia="uk-UA"/>
        </w:rPr>
        <w:t xml:space="preserve"> </w:t>
      </w:r>
    </w:p>
    <w:p w14:paraId="44B366EE" w14:textId="3A82F28A" w:rsidR="00A84F35" w:rsidRPr="00ED52E3"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b/>
          <w:bCs/>
          <w:lang w:val="uk-UA"/>
        </w:rPr>
      </w:pPr>
      <w:r>
        <w:rPr>
          <w:rFonts w:eastAsia="Times New Roman"/>
          <w:shd w:val="clear" w:color="auto" w:fill="FFFFFF"/>
          <w:lang w:val="uk-UA"/>
        </w:rPr>
        <w:t>1</w:t>
      </w:r>
      <w:r w:rsidR="00BE4CD2">
        <w:rPr>
          <w:rFonts w:eastAsia="Times New Roman"/>
          <w:shd w:val="clear" w:color="auto" w:fill="FFFFFF"/>
          <w:lang w:val="uk-UA"/>
        </w:rPr>
        <w:t>1</w:t>
      </w:r>
      <w:r w:rsidRPr="00ED52E3">
        <w:rPr>
          <w:rFonts w:eastAsia="Times New Roman"/>
          <w:shd w:val="clear" w:color="auto" w:fill="FFFFFF"/>
          <w:lang w:val="uk-UA"/>
        </w:rPr>
        <w:t xml:space="preserve">. </w:t>
      </w:r>
      <w:r w:rsidRPr="00ED52E3">
        <w:rPr>
          <w:rFonts w:eastAsia="Times New Roman"/>
          <w:bCs/>
          <w:lang w:val="uk-UA"/>
        </w:rPr>
        <w:t>Лист-згоду з умовами Оголошення спрощеної закупівлі за формою 1</w:t>
      </w:r>
      <w:r>
        <w:rPr>
          <w:rFonts w:eastAsia="Times New Roman"/>
          <w:bCs/>
          <w:lang w:val="uk-UA"/>
        </w:rPr>
        <w:t>.</w:t>
      </w:r>
    </w:p>
    <w:p w14:paraId="31809A52" w14:textId="1A23C34E" w:rsidR="00A84F35" w:rsidRPr="00A539E2" w:rsidRDefault="00A84F35" w:rsidP="00A84F35">
      <w:pPr>
        <w:widowControl w:val="0"/>
        <w:tabs>
          <w:tab w:val="left" w:pos="0"/>
          <w:tab w:val="left" w:pos="284"/>
          <w:tab w:val="left" w:pos="851"/>
        </w:tabs>
        <w:suppressAutoHyphens/>
        <w:ind w:firstLine="567"/>
        <w:rPr>
          <w:rFonts w:eastAsia="Times New Roman"/>
          <w:lang w:val="uk-UA"/>
        </w:rPr>
      </w:pPr>
      <w:r>
        <w:rPr>
          <w:lang w:val="uk-UA" w:eastAsia="en-US"/>
        </w:rPr>
        <w:t>1</w:t>
      </w:r>
      <w:r w:rsidR="00BE4CD2">
        <w:rPr>
          <w:lang w:val="uk-UA" w:eastAsia="en-US"/>
        </w:rPr>
        <w:t>2</w:t>
      </w:r>
      <w:r w:rsidRPr="00A539E2">
        <w:rPr>
          <w:lang w:val="uk-UA" w:eastAsia="en-US"/>
        </w:rPr>
        <w:t xml:space="preserve">. </w:t>
      </w:r>
      <w:r w:rsidRPr="00A539E2">
        <w:rPr>
          <w:rFonts w:eastAsia="Times New Roman"/>
          <w:lang w:val="uk-UA"/>
        </w:rPr>
        <w:t xml:space="preserve">Гарантійний лист щодо погодження з проектом договору, викладеним у Додатку 4 до </w:t>
      </w:r>
      <w:r w:rsidRPr="002F37F0">
        <w:rPr>
          <w:rFonts w:eastAsia="Times New Roman"/>
          <w:lang w:val="uk-UA"/>
        </w:rPr>
        <w:t>Оголошення спрощеної закупівлі. Також учасник повинен надати заповнений проект договору.</w:t>
      </w:r>
    </w:p>
    <w:p w14:paraId="2DACF7CF" w14:textId="000F1DD6" w:rsidR="00A84F35" w:rsidRPr="002F37F0"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eastAsia="zh-CN"/>
        </w:rPr>
      </w:pPr>
      <w:r>
        <w:rPr>
          <w:rFonts w:eastAsia="Times New Roman"/>
          <w:lang w:val="uk-UA"/>
        </w:rPr>
        <w:t>1</w:t>
      </w:r>
      <w:r w:rsidR="00BE4CD2">
        <w:rPr>
          <w:rFonts w:eastAsia="Times New Roman"/>
          <w:lang w:val="uk-UA"/>
        </w:rPr>
        <w:t>3</w:t>
      </w:r>
      <w:r w:rsidRPr="002F37F0">
        <w:rPr>
          <w:rFonts w:eastAsia="Times New Roman"/>
          <w:lang w:val="uk-UA"/>
        </w:rPr>
        <w:t xml:space="preserve">. </w:t>
      </w:r>
      <w:r w:rsidRPr="002F37F0">
        <w:rPr>
          <w:rFonts w:eastAsia="Times New Roman"/>
          <w:lang w:val="uk-UA" w:eastAsia="zh-CN"/>
        </w:rPr>
        <w:t xml:space="preserve">Копія довідки про присвоєння ідентифікаційного номера </w:t>
      </w:r>
      <w:r w:rsidRPr="002F37F0">
        <w:rPr>
          <w:rFonts w:eastAsia="Times New Roman"/>
          <w:lang w:val="uk-UA"/>
        </w:rPr>
        <w:t xml:space="preserve"> посадової (службової) особи учасника, що уповноважена підписувати документи пропозиції</w:t>
      </w:r>
      <w:r w:rsidRPr="002F37F0">
        <w:rPr>
          <w:rFonts w:eastAsia="Times New Roman"/>
          <w:lang w:val="uk-UA" w:eastAsia="zh-CN"/>
        </w:rPr>
        <w:t xml:space="preserve">  (для Учасника - фізичної особи).</w:t>
      </w:r>
    </w:p>
    <w:p w14:paraId="5FAB86A1" w14:textId="76988F1E" w:rsidR="00A84F35" w:rsidRPr="002F37F0" w:rsidRDefault="00A84F35" w:rsidP="00A84F3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rPr>
      </w:pPr>
      <w:r w:rsidRPr="00250C81">
        <w:rPr>
          <w:rFonts w:eastAsia="Times New Roman"/>
          <w:lang w:val="uk-UA" w:eastAsia="zh-CN"/>
        </w:rPr>
        <w:t>1</w:t>
      </w:r>
      <w:r w:rsidR="00BE4CD2">
        <w:rPr>
          <w:rFonts w:eastAsia="Times New Roman"/>
          <w:lang w:val="uk-UA" w:eastAsia="zh-CN"/>
        </w:rPr>
        <w:t>4</w:t>
      </w:r>
      <w:r w:rsidRPr="00250C81">
        <w:rPr>
          <w:rFonts w:eastAsia="Times New Roman"/>
          <w:lang w:val="uk-UA" w:eastAsia="zh-CN"/>
        </w:rPr>
        <w:t xml:space="preserve">. Копія паспорту </w:t>
      </w:r>
      <w:r w:rsidRPr="00250C81">
        <w:rPr>
          <w:rFonts w:eastAsia="Times New Roman"/>
          <w:lang w:val="uk-UA"/>
        </w:rPr>
        <w:t xml:space="preserve">посадової (службової) особи учасника, що уповноважена підписувати документи пропозиції  (для Учасника - фізичної особи), а саме: сторінки 1-6 та місце проживання,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Pr>
          <w:rFonts w:eastAsia="Times New Roman"/>
          <w:lang w:val="uk-UA"/>
        </w:rPr>
        <w:br/>
      </w:r>
      <w:r w:rsidRPr="00250C81">
        <w:rPr>
          <w:rFonts w:eastAsia="Times New Roman"/>
          <w:lang w:val="uk-UA"/>
        </w:rPr>
        <w:t>№ 5492­VI, зі змінами.</w:t>
      </w:r>
    </w:p>
    <w:p w14:paraId="3282BF0B" w14:textId="792E265D" w:rsidR="00A84F35" w:rsidRDefault="00A84F35" w:rsidP="00A84F35">
      <w:pPr>
        <w:tabs>
          <w:tab w:val="left" w:pos="1080"/>
        </w:tabs>
        <w:ind w:right="-1" w:firstLine="567"/>
        <w:rPr>
          <w:lang w:val="uk-UA" w:eastAsia="uk-UA"/>
        </w:rPr>
      </w:pPr>
      <w:r w:rsidRPr="00D15AAE">
        <w:rPr>
          <w:rFonts w:eastAsia="Times New Roman"/>
          <w:lang w:val="uk-UA"/>
        </w:rPr>
        <w:t>1</w:t>
      </w:r>
      <w:r w:rsidR="00BE4CD2">
        <w:rPr>
          <w:rFonts w:eastAsia="Times New Roman"/>
          <w:lang w:val="uk-UA"/>
        </w:rPr>
        <w:t>5</w:t>
      </w:r>
      <w:r w:rsidRPr="00D15AAE">
        <w:rPr>
          <w:rFonts w:eastAsia="Times New Roman"/>
          <w:lang w:val="uk-UA"/>
        </w:rPr>
        <w:t xml:space="preserve">. </w:t>
      </w:r>
      <w:r w:rsidRPr="00D15AAE">
        <w:rPr>
          <w:lang w:val="uk-UA"/>
        </w:rPr>
        <w:t>Копію ліцензії або документа дозвільного характеру (у разі їх необхідності)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провадження виду господарської діяльності не потребує отримання дозволу або ліцензії Учасник в складі пропозиції надає довідку, в довільній формі, з посиланням на законодавчі акти, відповідно до яких не передбачено отримання дозволу або ліцензії на провадження такого виду діяльності</w:t>
      </w:r>
      <w:r w:rsidRPr="00D15AAE">
        <w:rPr>
          <w:lang w:val="uk-UA" w:eastAsia="uk-UA"/>
        </w:rPr>
        <w:t>.</w:t>
      </w:r>
    </w:p>
    <w:p w14:paraId="5CE7E947" w14:textId="01AEA80B" w:rsidR="00A84F35" w:rsidRDefault="00A84F35" w:rsidP="00A84F35">
      <w:pPr>
        <w:tabs>
          <w:tab w:val="left" w:pos="1080"/>
        </w:tabs>
        <w:ind w:right="-1" w:firstLine="567"/>
        <w:rPr>
          <w:lang w:val="uk-UA" w:eastAsia="uk-UA"/>
        </w:rPr>
      </w:pPr>
      <w:r>
        <w:rPr>
          <w:lang w:val="uk-UA" w:eastAsia="uk-UA"/>
        </w:rPr>
        <w:t>1</w:t>
      </w:r>
      <w:r w:rsidR="00BE4CD2">
        <w:rPr>
          <w:lang w:val="uk-UA" w:eastAsia="uk-UA"/>
        </w:rPr>
        <w:t>6</w:t>
      </w:r>
      <w:r>
        <w:rPr>
          <w:lang w:val="uk-UA" w:eastAsia="uk-UA"/>
        </w:rPr>
        <w:t xml:space="preserve">. </w:t>
      </w:r>
      <w:r w:rsidRPr="00EF4AC2">
        <w:rPr>
          <w:lang w:val="uk-UA" w:eastAsia="uk-UA"/>
        </w:rPr>
        <w:t>Лист – гарантія про відсутність підстав відмови учаснику в участі у закупівлі</w:t>
      </w:r>
      <w:r>
        <w:rPr>
          <w:lang w:val="uk-UA" w:eastAsia="uk-UA"/>
        </w:rPr>
        <w:t>, складений за формою відповідно до Додатку 6 до оголошення.</w:t>
      </w:r>
    </w:p>
    <w:p w14:paraId="12874640" w14:textId="2ADDC5D8" w:rsidR="007803AE" w:rsidRDefault="00A84F35" w:rsidP="00A84F35">
      <w:pPr>
        <w:tabs>
          <w:tab w:val="left" w:pos="851"/>
        </w:tabs>
        <w:ind w:firstLine="567"/>
        <w:contextualSpacing/>
        <w:rPr>
          <w:lang w:val="uk-UA" w:eastAsia="uk-UA"/>
        </w:rPr>
      </w:pPr>
      <w:r w:rsidRPr="000E5D5E">
        <w:rPr>
          <w:lang w:val="uk-UA" w:eastAsia="uk-UA"/>
        </w:rPr>
        <w:t>1</w:t>
      </w:r>
      <w:r w:rsidR="00BE4CD2">
        <w:rPr>
          <w:lang w:val="uk-UA" w:eastAsia="uk-UA"/>
        </w:rPr>
        <w:t>7</w:t>
      </w:r>
      <w:r w:rsidRPr="000E5D5E">
        <w:rPr>
          <w:lang w:val="uk-UA" w:eastAsia="uk-UA"/>
        </w:rPr>
        <w:t>. Цінова пропозиція, за формою, вказаною в додатку 5 до оголошення.</w:t>
      </w:r>
    </w:p>
    <w:p w14:paraId="74FAD0AB" w14:textId="08982594" w:rsidR="00A539E2" w:rsidRPr="00A539E2" w:rsidRDefault="00A539E2" w:rsidP="00A539E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0"/>
        <w:rPr>
          <w:rFonts w:eastAsia="Times New Roman" w:cs="Times New Roman CYR"/>
          <w:lang w:val="uk-UA"/>
        </w:rPr>
      </w:pPr>
    </w:p>
    <w:p w14:paraId="552432F2" w14:textId="77777777" w:rsidR="00A539E2" w:rsidRPr="00A539E2" w:rsidRDefault="00A539E2" w:rsidP="00A539E2">
      <w:pPr>
        <w:widowControl w:val="0"/>
        <w:shd w:val="clear" w:color="auto" w:fill="FFFFFF" w:themeFill="background1"/>
        <w:ind w:firstLine="348"/>
        <w:rPr>
          <w:rFonts w:eastAsia="Times New Roman"/>
          <w:lang w:val="uk-UA"/>
        </w:rPr>
      </w:pPr>
      <w:r w:rsidRPr="00A539E2">
        <w:rPr>
          <w:rFonts w:ascii="Times New Roman CYR" w:eastAsia="Times New Roman" w:hAnsi="Times New Roman CYR" w:cs="Times New Roman CYR"/>
          <w:b/>
          <w:shd w:val="clear" w:color="auto" w:fill="FFFFFF"/>
          <w:lang w:val="uk-UA"/>
        </w:rPr>
        <w:t>Примітки:</w:t>
      </w:r>
      <w:r w:rsidRPr="00A539E2">
        <w:rPr>
          <w:rFonts w:ascii="Times New Roman CYR" w:eastAsia="Times New Roman" w:hAnsi="Times New Roman CYR" w:cs="Times New Roman CYR"/>
          <w:shd w:val="clear" w:color="auto" w:fill="FFFFFF"/>
          <w:lang w:val="uk-UA"/>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14:paraId="1154D204" w14:textId="77777777" w:rsidR="006F5A01" w:rsidRPr="00ED52E3" w:rsidRDefault="006F5A01" w:rsidP="006F5A0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rPr>
          <w:rFonts w:eastAsia="Times New Roman"/>
          <w:lang w:val="uk-UA"/>
        </w:rPr>
      </w:pPr>
    </w:p>
    <w:p w14:paraId="30C05BF7" w14:textId="22E86377" w:rsidR="00DE1138" w:rsidRPr="00ED52E3" w:rsidRDefault="00DE1138" w:rsidP="00E22A1F">
      <w:pPr>
        <w:jc w:val="right"/>
        <w:rPr>
          <w:rFonts w:eastAsia="Times New Roman"/>
          <w:b/>
          <w:sz w:val="28"/>
          <w:szCs w:val="28"/>
          <w:u w:val="single"/>
          <w:lang w:val="uk-UA"/>
        </w:rPr>
      </w:pPr>
      <w:r w:rsidRPr="00ED52E3">
        <w:rPr>
          <w:rFonts w:eastAsia="Times New Roman"/>
          <w:b/>
          <w:sz w:val="28"/>
          <w:szCs w:val="28"/>
          <w:u w:val="single"/>
          <w:lang w:val="uk-UA"/>
        </w:rPr>
        <w:t>Форма 1</w:t>
      </w:r>
    </w:p>
    <w:p w14:paraId="5E94F350" w14:textId="77777777" w:rsidR="00DE1138" w:rsidRPr="00ED52E3" w:rsidRDefault="00DE1138" w:rsidP="00DE1138">
      <w:pPr>
        <w:widowControl w:val="0"/>
        <w:autoSpaceDE w:val="0"/>
        <w:autoSpaceDN w:val="0"/>
        <w:ind w:firstLine="0"/>
        <w:jc w:val="center"/>
        <w:rPr>
          <w:rFonts w:eastAsia="Times New Roman"/>
          <w:b/>
          <w:sz w:val="28"/>
          <w:szCs w:val="28"/>
          <w:u w:val="single"/>
          <w:lang w:val="uk-UA"/>
        </w:rPr>
      </w:pPr>
      <w:r w:rsidRPr="00ED52E3">
        <w:rPr>
          <w:rFonts w:eastAsia="Times New Roman"/>
          <w:b/>
          <w:sz w:val="28"/>
          <w:szCs w:val="28"/>
          <w:u w:val="single"/>
          <w:lang w:val="uk-UA"/>
        </w:rPr>
        <w:t>Лист-згода з умовами Оголошення</w:t>
      </w:r>
    </w:p>
    <w:p w14:paraId="13472313" w14:textId="77777777" w:rsidR="00DE1138" w:rsidRDefault="00DE1138" w:rsidP="00DE1138">
      <w:pPr>
        <w:widowControl w:val="0"/>
        <w:autoSpaceDE w:val="0"/>
        <w:autoSpaceDN w:val="0"/>
        <w:ind w:firstLine="0"/>
        <w:jc w:val="center"/>
        <w:rPr>
          <w:rFonts w:eastAsia="Times New Roman"/>
          <w:b/>
          <w:sz w:val="28"/>
          <w:szCs w:val="28"/>
          <w:u w:val="single"/>
          <w:lang w:val="uk-UA"/>
        </w:rPr>
      </w:pPr>
      <w:r w:rsidRPr="00ED52E3">
        <w:rPr>
          <w:rFonts w:eastAsia="Times New Roman"/>
          <w:b/>
          <w:sz w:val="28"/>
          <w:szCs w:val="28"/>
          <w:u w:val="single"/>
          <w:lang w:val="uk-UA"/>
        </w:rPr>
        <w:t>спрощеної закупівлі</w:t>
      </w:r>
    </w:p>
    <w:p w14:paraId="2A624AC1" w14:textId="77777777" w:rsidR="00D437D5" w:rsidRPr="00ED52E3" w:rsidRDefault="00D437D5" w:rsidP="00DE1138">
      <w:pPr>
        <w:widowControl w:val="0"/>
        <w:autoSpaceDE w:val="0"/>
        <w:autoSpaceDN w:val="0"/>
        <w:ind w:firstLine="0"/>
        <w:jc w:val="center"/>
        <w:rPr>
          <w:rFonts w:eastAsia="Times New Roman"/>
          <w:b/>
          <w:sz w:val="28"/>
          <w:szCs w:val="28"/>
          <w:u w:val="single"/>
          <w:lang w:val="uk-UA"/>
        </w:rPr>
      </w:pPr>
    </w:p>
    <w:tbl>
      <w:tblPr>
        <w:tblW w:w="10696" w:type="dxa"/>
        <w:tblInd w:w="108" w:type="dxa"/>
        <w:tblLayout w:type="fixed"/>
        <w:tblLook w:val="0000" w:firstRow="0" w:lastRow="0" w:firstColumn="0" w:lastColumn="0" w:noHBand="0" w:noVBand="0"/>
      </w:tblPr>
      <w:tblGrid>
        <w:gridCol w:w="10696"/>
      </w:tblGrid>
      <w:tr w:rsidR="00DE1138" w:rsidRPr="00ED52E3" w14:paraId="05121CB4" w14:textId="77777777" w:rsidTr="002E251A">
        <w:trPr>
          <w:trHeight w:val="312"/>
        </w:trPr>
        <w:tc>
          <w:tcPr>
            <w:tcW w:w="10696" w:type="dxa"/>
          </w:tcPr>
          <w:p w14:paraId="2B194FAB" w14:textId="77777777" w:rsidR="00DE1138" w:rsidRPr="00ED52E3" w:rsidRDefault="00DE1138" w:rsidP="002E251A">
            <w:pPr>
              <w:widowControl w:val="0"/>
              <w:ind w:left="-108" w:firstLine="0"/>
              <w:rPr>
                <w:rFonts w:eastAsia="Times New Roman"/>
                <w:lang w:val="uk-UA"/>
              </w:rPr>
            </w:pPr>
            <w:r w:rsidRPr="00ED52E3">
              <w:rPr>
                <w:rFonts w:eastAsia="Times New Roman"/>
                <w:lang w:val="uk-UA"/>
              </w:rPr>
              <w:t>1. Повне найменування учасника</w:t>
            </w:r>
            <w:r w:rsidRPr="00ED52E3">
              <w:rPr>
                <w:rFonts w:eastAsia="Times New Roman"/>
                <w:sz w:val="20"/>
                <w:lang w:val="uk-UA"/>
              </w:rPr>
              <w:t>:</w:t>
            </w:r>
            <w:r w:rsidRPr="00ED52E3">
              <w:rPr>
                <w:rFonts w:eastAsia="Times New Roman"/>
                <w:lang w:val="uk-UA"/>
              </w:rPr>
              <w:t xml:space="preserve"> ____________________________________________________</w:t>
            </w:r>
          </w:p>
        </w:tc>
      </w:tr>
      <w:tr w:rsidR="00DE1138" w:rsidRPr="00ED52E3" w14:paraId="1C25B5C0" w14:textId="77777777" w:rsidTr="002E251A">
        <w:trPr>
          <w:trHeight w:val="318"/>
        </w:trPr>
        <w:tc>
          <w:tcPr>
            <w:tcW w:w="10696" w:type="dxa"/>
          </w:tcPr>
          <w:p w14:paraId="22E3E71B" w14:textId="77777777" w:rsidR="00DE1138" w:rsidRPr="00ED52E3" w:rsidRDefault="00DE1138" w:rsidP="002E251A">
            <w:pPr>
              <w:widowControl w:val="0"/>
              <w:autoSpaceDE w:val="0"/>
              <w:autoSpaceDN w:val="0"/>
              <w:ind w:left="-108" w:firstLine="0"/>
              <w:rPr>
                <w:rFonts w:eastAsia="Times New Roman"/>
                <w:lang w:val="uk-UA"/>
              </w:rPr>
            </w:pPr>
            <w:r w:rsidRPr="00ED52E3">
              <w:rPr>
                <w:rFonts w:eastAsia="Times New Roman"/>
                <w:lang w:val="uk-UA"/>
              </w:rPr>
              <w:t>2. Адреса учасника:_________________________________________________________________</w:t>
            </w:r>
          </w:p>
        </w:tc>
      </w:tr>
      <w:tr w:rsidR="00DE1138" w:rsidRPr="00ED52E3" w14:paraId="1FAB6E77" w14:textId="77777777" w:rsidTr="002E251A">
        <w:trPr>
          <w:trHeight w:val="429"/>
        </w:trPr>
        <w:tc>
          <w:tcPr>
            <w:tcW w:w="10696" w:type="dxa"/>
          </w:tcPr>
          <w:p w14:paraId="6DBA5067" w14:textId="77777777" w:rsidR="00DE1138" w:rsidRPr="00ED52E3" w:rsidRDefault="00DE1138" w:rsidP="002E251A">
            <w:pPr>
              <w:widowControl w:val="0"/>
              <w:autoSpaceDE w:val="0"/>
              <w:autoSpaceDN w:val="0"/>
              <w:ind w:left="-108" w:firstLine="0"/>
              <w:rPr>
                <w:rFonts w:eastAsia="Times New Roman"/>
                <w:lang w:val="uk-UA"/>
              </w:rPr>
            </w:pPr>
            <w:r w:rsidRPr="00ED52E3">
              <w:rPr>
                <w:rFonts w:eastAsia="Times New Roman"/>
                <w:lang w:val="uk-UA"/>
              </w:rPr>
              <w:t>3. Код ЄДРПОУ учасника (за наявності):____________________</w:t>
            </w:r>
          </w:p>
        </w:tc>
      </w:tr>
      <w:tr w:rsidR="00DE1138" w:rsidRPr="00ED52E3" w14:paraId="7E5E2A7D" w14:textId="77777777" w:rsidTr="002E251A">
        <w:tc>
          <w:tcPr>
            <w:tcW w:w="10696" w:type="dxa"/>
          </w:tcPr>
          <w:p w14:paraId="0EB98634" w14:textId="77777777" w:rsidR="00DE1138" w:rsidRPr="00ED52E3" w:rsidRDefault="00DE1138" w:rsidP="002E251A">
            <w:pPr>
              <w:widowControl w:val="0"/>
              <w:autoSpaceDE w:val="0"/>
              <w:autoSpaceDN w:val="0"/>
              <w:ind w:left="-108" w:firstLine="0"/>
              <w:rPr>
                <w:rFonts w:eastAsia="Times New Roman"/>
                <w:lang w:val="uk-UA"/>
              </w:rPr>
            </w:pPr>
            <w:r w:rsidRPr="00ED52E3">
              <w:rPr>
                <w:rFonts w:eastAsia="Times New Roman"/>
                <w:lang w:val="uk-UA"/>
              </w:rPr>
              <w:t>4. Банківські реквізити учасника:____________________________________________________</w:t>
            </w:r>
          </w:p>
        </w:tc>
      </w:tr>
      <w:tr w:rsidR="00DE1138" w:rsidRPr="00ED52E3" w14:paraId="3FC8717D" w14:textId="77777777" w:rsidTr="002E251A">
        <w:tc>
          <w:tcPr>
            <w:tcW w:w="10696" w:type="dxa"/>
          </w:tcPr>
          <w:p w14:paraId="7D91070D" w14:textId="77777777" w:rsidR="00DE1138" w:rsidRPr="00ED52E3" w:rsidRDefault="00DE1138" w:rsidP="002E251A">
            <w:pPr>
              <w:widowControl w:val="0"/>
              <w:autoSpaceDE w:val="0"/>
              <w:autoSpaceDN w:val="0"/>
              <w:ind w:left="-108" w:firstLine="0"/>
              <w:rPr>
                <w:rFonts w:eastAsia="Times New Roman"/>
                <w:lang w:val="uk-UA"/>
              </w:rPr>
            </w:pPr>
            <w:r w:rsidRPr="00ED52E3">
              <w:rPr>
                <w:rFonts w:eastAsia="Times New Roman"/>
                <w:lang w:val="uk-UA"/>
              </w:rPr>
              <w:t>5. Телефон (факс), е-mail, ПІБ уповноваженої особи:___________________________________</w:t>
            </w:r>
          </w:p>
        </w:tc>
      </w:tr>
      <w:tr w:rsidR="00DE1138" w:rsidRPr="00ED52E3" w14:paraId="00CE2124" w14:textId="77777777" w:rsidTr="002E251A">
        <w:tc>
          <w:tcPr>
            <w:tcW w:w="10696" w:type="dxa"/>
          </w:tcPr>
          <w:p w14:paraId="07B69451" w14:textId="77777777" w:rsidR="00DE1138" w:rsidRPr="00ED52E3" w:rsidRDefault="00DE1138" w:rsidP="002E251A">
            <w:pPr>
              <w:widowControl w:val="0"/>
              <w:autoSpaceDE w:val="0"/>
              <w:autoSpaceDN w:val="0"/>
              <w:ind w:left="-108" w:firstLine="0"/>
              <w:rPr>
                <w:rFonts w:eastAsia="Times New Roman"/>
                <w:lang w:val="uk-UA"/>
              </w:rPr>
            </w:pPr>
            <w:r w:rsidRPr="00ED52E3">
              <w:rPr>
                <w:rFonts w:eastAsia="Times New Roman"/>
                <w:lang w:val="uk-UA"/>
              </w:rPr>
              <w:t xml:space="preserve">6. Прізвище, ім’я, по-батькові керівника, повна назва посади,контактні телефони, </w:t>
            </w:r>
          </w:p>
          <w:p w14:paraId="02649AFB" w14:textId="77777777" w:rsidR="00DE1138" w:rsidRPr="00ED52E3" w:rsidRDefault="00DE1138" w:rsidP="002E251A">
            <w:pPr>
              <w:widowControl w:val="0"/>
              <w:autoSpaceDE w:val="0"/>
              <w:autoSpaceDN w:val="0"/>
              <w:ind w:left="-108" w:firstLine="0"/>
              <w:rPr>
                <w:rFonts w:eastAsia="Times New Roman"/>
                <w:lang w:val="uk-UA"/>
              </w:rPr>
            </w:pPr>
            <w:r w:rsidRPr="00ED52E3">
              <w:rPr>
                <w:rFonts w:eastAsia="Times New Roman"/>
                <w:lang w:val="uk-UA"/>
              </w:rPr>
              <w:t>е-mail:_____________________________________________________________________________</w:t>
            </w:r>
          </w:p>
          <w:p w14:paraId="689A4175" w14:textId="77777777" w:rsidR="00DE1138" w:rsidRPr="00ED52E3" w:rsidRDefault="00DE1138" w:rsidP="002E251A">
            <w:pPr>
              <w:widowControl w:val="0"/>
              <w:autoSpaceDE w:val="0"/>
              <w:autoSpaceDN w:val="0"/>
              <w:ind w:left="-108" w:firstLine="0"/>
              <w:rPr>
                <w:rFonts w:eastAsia="Times New Roman"/>
                <w:lang w:val="uk-UA"/>
              </w:rPr>
            </w:pPr>
          </w:p>
        </w:tc>
      </w:tr>
    </w:tbl>
    <w:p w14:paraId="7EDA2150" w14:textId="77777777" w:rsidR="00DE1138" w:rsidRPr="00ED52E3" w:rsidRDefault="00DE1138" w:rsidP="00DE1138">
      <w:pPr>
        <w:widowControl w:val="0"/>
        <w:autoSpaceDE w:val="0"/>
        <w:autoSpaceDN w:val="0"/>
        <w:ind w:right="126" w:firstLine="0"/>
        <w:rPr>
          <w:rFonts w:eastAsia="Times New Roman"/>
          <w:lang w:val="uk-UA"/>
        </w:rPr>
      </w:pPr>
      <w:r w:rsidRPr="00ED52E3">
        <w:rPr>
          <w:rFonts w:eastAsia="Times New Roman"/>
          <w:lang w:val="uk-UA"/>
        </w:rPr>
        <w:t>7.Уважно вивчивши Оголошення спрощеної закупівлі, цим погоджуємось з його умовами та подаємо свою пропозицію на участь у спрощеній закупівлі:_____________________</w:t>
      </w:r>
    </w:p>
    <w:p w14:paraId="113D05F5" w14:textId="77777777" w:rsidR="00DE1138" w:rsidRPr="00ED52E3" w:rsidRDefault="00DE1138" w:rsidP="00DE1138">
      <w:pPr>
        <w:widowControl w:val="0"/>
        <w:autoSpaceDE w:val="0"/>
        <w:autoSpaceDN w:val="0"/>
        <w:ind w:right="126" w:firstLine="0"/>
        <w:rPr>
          <w:rFonts w:eastAsia="Times New Roman"/>
          <w:b/>
          <w:lang w:val="uk-UA"/>
        </w:rPr>
      </w:pPr>
      <w:r w:rsidRPr="00ED52E3">
        <w:rPr>
          <w:rFonts w:eastAsia="Times New Roman"/>
          <w:lang w:val="uk-UA"/>
        </w:rPr>
        <w:t xml:space="preserve">                                                                                                      </w:t>
      </w:r>
      <w:r w:rsidRPr="00ED52E3">
        <w:rPr>
          <w:rFonts w:eastAsia="Times New Roman"/>
          <w:b/>
          <w:i/>
          <w:sz w:val="20"/>
          <w:szCs w:val="20"/>
          <w:lang w:val="uk-UA"/>
        </w:rPr>
        <w:t>(вказакати предмет закіпівлі)</w:t>
      </w:r>
    </w:p>
    <w:p w14:paraId="6D1A4BD0" w14:textId="41437F90" w:rsidR="00DE1138" w:rsidRPr="00ED52E3" w:rsidRDefault="00DE1138" w:rsidP="00DE1138">
      <w:pPr>
        <w:widowControl w:val="0"/>
        <w:tabs>
          <w:tab w:val="left" w:pos="10348"/>
        </w:tabs>
        <w:autoSpaceDE w:val="0"/>
        <w:autoSpaceDN w:val="0"/>
        <w:ind w:firstLine="0"/>
        <w:rPr>
          <w:rFonts w:eastAsia="Times New Roman"/>
          <w:lang w:val="uk-UA"/>
        </w:rPr>
      </w:pPr>
      <w:r w:rsidRPr="00ED52E3">
        <w:rPr>
          <w:rFonts w:eastAsia="Times New Roman"/>
          <w:lang w:val="uk-UA"/>
        </w:rPr>
        <w:lastRenderedPageBreak/>
        <w:t>8. Ми зобов’язуємося дотримувати</w:t>
      </w:r>
      <w:r w:rsidR="00F90717">
        <w:rPr>
          <w:rFonts w:eastAsia="Times New Roman"/>
          <w:lang w:val="uk-UA"/>
        </w:rPr>
        <w:t xml:space="preserve">ся умов цієї пропозиції </w:t>
      </w:r>
      <w:r w:rsidRPr="00ED52E3">
        <w:rPr>
          <w:rFonts w:eastAsia="Times New Roman"/>
          <w:lang w:val="uk-UA"/>
        </w:rPr>
        <w:t>не менше ніж 50 днів з дня її розкриття. Наша пропозиція є обов’язковою для нас.</w:t>
      </w:r>
    </w:p>
    <w:p w14:paraId="24DB532A" w14:textId="77777777" w:rsidR="00DE1138" w:rsidRPr="00ED52E3" w:rsidRDefault="00DE1138" w:rsidP="00DE1138">
      <w:pPr>
        <w:widowControl w:val="0"/>
        <w:tabs>
          <w:tab w:val="left" w:pos="10348"/>
        </w:tabs>
        <w:autoSpaceDE w:val="0"/>
        <w:autoSpaceDN w:val="0"/>
        <w:ind w:firstLine="0"/>
        <w:rPr>
          <w:rFonts w:eastAsia="Times New Roman"/>
          <w:lang w:val="uk-UA"/>
        </w:rPr>
      </w:pPr>
      <w:r w:rsidRPr="00ED52E3">
        <w:rPr>
          <w:rFonts w:eastAsia="Times New Roman"/>
          <w:lang w:val="uk-UA"/>
        </w:rPr>
        <w:t xml:space="preserve">9. У разі визнання нас переможцем, ми зобов’язуємося надати забезпечення виконання договору  не пізніше дати укладання договору про закупівлю (якщо замовник вимагає його надати). </w:t>
      </w:r>
    </w:p>
    <w:p w14:paraId="0D123B9E" w14:textId="77777777" w:rsidR="00DE1138" w:rsidRPr="00ED52E3" w:rsidRDefault="00DE1138" w:rsidP="00DE1138">
      <w:pPr>
        <w:widowControl w:val="0"/>
        <w:tabs>
          <w:tab w:val="left" w:pos="10348"/>
        </w:tabs>
        <w:autoSpaceDE w:val="0"/>
        <w:autoSpaceDN w:val="0"/>
        <w:ind w:firstLine="0"/>
        <w:rPr>
          <w:rFonts w:eastAsia="Times New Roman"/>
          <w:lang w:val="uk-UA"/>
        </w:rPr>
      </w:pPr>
      <w:r w:rsidRPr="00ED52E3">
        <w:rPr>
          <w:rFonts w:eastAsia="Times New Roman"/>
          <w:lang w:val="uk-UA"/>
        </w:rPr>
        <w:t xml:space="preserve">10. У разі визнання нас переможцем, ми зобов’язуємося підписати Договір про закупівлю у строк не пізніше ніж через 20 днів з дня </w:t>
      </w:r>
      <w:r w:rsidRPr="00ED52E3">
        <w:rPr>
          <w:rFonts w:eastAsia="Times New Roman"/>
          <w:color w:val="000000"/>
          <w:shd w:val="clear" w:color="auto" w:fill="FFFFFF"/>
          <w:lang w:val="uk-UA"/>
        </w:rPr>
        <w:t>прийняття рішення про намір укласти договір</w:t>
      </w:r>
      <w:r w:rsidRPr="00ED52E3">
        <w:rPr>
          <w:rFonts w:eastAsia="Times New Roman"/>
          <w:lang w:val="uk-UA"/>
        </w:rPr>
        <w:t>.</w:t>
      </w:r>
    </w:p>
    <w:p w14:paraId="0F85C935" w14:textId="77777777" w:rsidR="00DE1138" w:rsidRPr="00ED52E3" w:rsidRDefault="00DE1138" w:rsidP="00DE1138">
      <w:pPr>
        <w:widowControl w:val="0"/>
        <w:tabs>
          <w:tab w:val="left" w:pos="10348"/>
        </w:tabs>
        <w:autoSpaceDE w:val="0"/>
        <w:autoSpaceDN w:val="0"/>
        <w:ind w:firstLine="0"/>
        <w:rPr>
          <w:rFonts w:eastAsia="Times New Roman"/>
          <w:lang w:val="uk-UA"/>
        </w:rPr>
      </w:pPr>
      <w:r w:rsidRPr="00ED52E3">
        <w:rPr>
          <w:rFonts w:eastAsia="Times New Roman"/>
          <w:lang w:val="uk-UA"/>
        </w:rPr>
        <w:t>11. Цим підписом  ____________________ безумовно і беззастережно засвідчує свою згоду</w:t>
      </w:r>
    </w:p>
    <w:p w14:paraId="1A84C18F" w14:textId="77777777" w:rsidR="00DE1138" w:rsidRPr="00ED52E3" w:rsidRDefault="00DE1138" w:rsidP="00DE1138">
      <w:pPr>
        <w:widowControl w:val="0"/>
        <w:tabs>
          <w:tab w:val="left" w:pos="10348"/>
        </w:tabs>
        <w:autoSpaceDE w:val="0"/>
        <w:autoSpaceDN w:val="0"/>
        <w:ind w:firstLine="0"/>
        <w:rPr>
          <w:rFonts w:eastAsia="Times New Roman"/>
          <w:b/>
          <w:i/>
          <w:sz w:val="20"/>
          <w:szCs w:val="20"/>
          <w:lang w:val="uk-UA"/>
        </w:rPr>
      </w:pPr>
      <w:r w:rsidRPr="00ED52E3">
        <w:rPr>
          <w:rFonts w:eastAsia="Times New Roman"/>
          <w:lang w:val="uk-UA"/>
        </w:rPr>
        <w:t xml:space="preserve">                                  </w:t>
      </w:r>
      <w:r w:rsidRPr="00ED52E3">
        <w:rPr>
          <w:rFonts w:eastAsia="Times New Roman"/>
          <w:b/>
          <w:i/>
          <w:sz w:val="20"/>
          <w:szCs w:val="20"/>
          <w:lang w:val="uk-UA"/>
        </w:rPr>
        <w:t>(вказати назву учасника)</w:t>
      </w:r>
    </w:p>
    <w:p w14:paraId="7202537A" w14:textId="77777777" w:rsidR="00DE1138" w:rsidRPr="00ED52E3" w:rsidRDefault="00DE1138" w:rsidP="00DE1138">
      <w:pPr>
        <w:widowControl w:val="0"/>
        <w:tabs>
          <w:tab w:val="left" w:pos="10348"/>
        </w:tabs>
        <w:autoSpaceDE w:val="0"/>
        <w:autoSpaceDN w:val="0"/>
        <w:ind w:firstLine="0"/>
        <w:rPr>
          <w:rFonts w:eastAsia="Times New Roman"/>
          <w:lang w:val="uk-UA"/>
        </w:rPr>
      </w:pPr>
      <w:r w:rsidRPr="00ED52E3">
        <w:rPr>
          <w:rFonts w:eastAsia="Times New Roman"/>
          <w:lang w:val="uk-UA"/>
        </w:rPr>
        <w:t>з усіма положеннями Оголошення спрощеної закупівлі та безумовно погоджується на виконання всіх вимог, передбачених даним Оголошенням.</w:t>
      </w:r>
    </w:p>
    <w:p w14:paraId="5E4968ED" w14:textId="77777777" w:rsidR="00DE1138" w:rsidRPr="00ED52E3" w:rsidRDefault="00DE1138" w:rsidP="00DE1138">
      <w:pPr>
        <w:widowControl w:val="0"/>
        <w:tabs>
          <w:tab w:val="left" w:pos="10348"/>
        </w:tabs>
        <w:autoSpaceDE w:val="0"/>
        <w:autoSpaceDN w:val="0"/>
        <w:ind w:firstLine="0"/>
        <w:rPr>
          <w:rFonts w:eastAsia="Times New Roman"/>
          <w:lang w:val="uk-UA"/>
        </w:rPr>
      </w:pPr>
    </w:p>
    <w:p w14:paraId="414B44CF" w14:textId="77777777" w:rsidR="00DE1138" w:rsidRPr="00ED52E3" w:rsidRDefault="00DE1138" w:rsidP="00DE1138">
      <w:pPr>
        <w:widowControl w:val="0"/>
        <w:autoSpaceDE w:val="0"/>
        <w:autoSpaceDN w:val="0"/>
        <w:ind w:right="-740" w:firstLine="0"/>
        <w:rPr>
          <w:rFonts w:eastAsia="Times New Roman"/>
          <w:i/>
          <w:sz w:val="16"/>
          <w:szCs w:val="16"/>
          <w:lang w:val="uk-UA"/>
        </w:rPr>
      </w:pPr>
    </w:p>
    <w:p w14:paraId="7F9B8493" w14:textId="77777777" w:rsidR="00DE1138" w:rsidRPr="00ED52E3" w:rsidRDefault="00DE1138" w:rsidP="00DE1138">
      <w:pPr>
        <w:widowControl w:val="0"/>
        <w:autoSpaceDE w:val="0"/>
        <w:autoSpaceDN w:val="0"/>
        <w:ind w:right="-740" w:firstLine="0"/>
        <w:rPr>
          <w:rFonts w:eastAsia="Times New Roman"/>
          <w:i/>
          <w:sz w:val="16"/>
          <w:szCs w:val="16"/>
          <w:lang w:val="uk-UA"/>
        </w:rPr>
      </w:pPr>
      <w:r w:rsidRPr="00ED52E3">
        <w:rPr>
          <w:rFonts w:eastAsia="Times New Roman"/>
          <w:i/>
          <w:sz w:val="16"/>
          <w:szCs w:val="16"/>
          <w:lang w:val="uk-UA"/>
        </w:rPr>
        <w:t>_________________________________</w:t>
      </w:r>
      <w:r w:rsidRPr="00ED52E3">
        <w:rPr>
          <w:rFonts w:eastAsia="Times New Roman"/>
          <w:i/>
          <w:sz w:val="16"/>
          <w:szCs w:val="16"/>
          <w:lang w:val="uk-UA"/>
        </w:rPr>
        <w:tab/>
      </w:r>
      <w:r w:rsidRPr="00ED52E3">
        <w:rPr>
          <w:rFonts w:eastAsia="Times New Roman"/>
          <w:i/>
          <w:sz w:val="16"/>
          <w:szCs w:val="16"/>
          <w:lang w:val="uk-UA"/>
        </w:rPr>
        <w:tab/>
        <w:t xml:space="preserve">                             ___________   </w:t>
      </w:r>
      <w:r w:rsidRPr="00ED52E3">
        <w:rPr>
          <w:rFonts w:eastAsia="Times New Roman"/>
          <w:i/>
          <w:sz w:val="16"/>
          <w:szCs w:val="16"/>
          <w:lang w:val="uk-UA"/>
        </w:rPr>
        <w:tab/>
      </w:r>
      <w:r w:rsidRPr="00ED52E3">
        <w:rPr>
          <w:rFonts w:eastAsia="Times New Roman"/>
          <w:i/>
          <w:sz w:val="16"/>
          <w:szCs w:val="16"/>
          <w:lang w:val="uk-UA"/>
        </w:rPr>
        <w:tab/>
        <w:t xml:space="preserve">    __________________</w:t>
      </w:r>
    </w:p>
    <w:p w14:paraId="0C39F145" w14:textId="77777777" w:rsidR="00DE1138" w:rsidRPr="00ED52E3" w:rsidRDefault="00DE1138" w:rsidP="00DE1138">
      <w:pPr>
        <w:widowControl w:val="0"/>
        <w:autoSpaceDE w:val="0"/>
        <w:autoSpaceDN w:val="0"/>
        <w:ind w:right="-740"/>
        <w:rPr>
          <w:rFonts w:eastAsia="Times New Roman"/>
          <w:i/>
          <w:sz w:val="16"/>
          <w:szCs w:val="16"/>
          <w:lang w:val="uk-UA"/>
        </w:rPr>
      </w:pPr>
      <w:r w:rsidRPr="00ED52E3">
        <w:rPr>
          <w:rFonts w:eastAsia="Times New Roman"/>
          <w:i/>
          <w:sz w:val="16"/>
          <w:szCs w:val="16"/>
          <w:lang w:val="uk-UA"/>
        </w:rPr>
        <w:t xml:space="preserve">(посада керівника учасника </w:t>
      </w:r>
    </w:p>
    <w:p w14:paraId="25E98CE7" w14:textId="77777777" w:rsidR="00DE1138" w:rsidRPr="00ED52E3" w:rsidRDefault="00DE1138" w:rsidP="00DE1138">
      <w:pPr>
        <w:widowControl w:val="0"/>
        <w:autoSpaceDE w:val="0"/>
        <w:autoSpaceDN w:val="0"/>
        <w:ind w:right="-740"/>
        <w:rPr>
          <w:rFonts w:eastAsia="Times New Roman"/>
          <w:i/>
          <w:sz w:val="16"/>
          <w:szCs w:val="16"/>
          <w:lang w:val="uk-UA"/>
        </w:rPr>
      </w:pPr>
      <w:r w:rsidRPr="00ED52E3">
        <w:rPr>
          <w:rFonts w:eastAsia="Times New Roman"/>
          <w:i/>
          <w:sz w:val="16"/>
          <w:szCs w:val="16"/>
          <w:lang w:val="uk-UA"/>
        </w:rPr>
        <w:t xml:space="preserve">або уповноваженої ним особи)              </w:t>
      </w:r>
      <w:r w:rsidRPr="00ED52E3">
        <w:rPr>
          <w:rFonts w:eastAsia="Times New Roman"/>
          <w:i/>
          <w:sz w:val="16"/>
          <w:szCs w:val="16"/>
          <w:lang w:val="uk-UA"/>
        </w:rPr>
        <w:tab/>
        <w:t xml:space="preserve">                              (підпис)                                                 (ініціали та прізвище</w:t>
      </w:r>
    </w:p>
    <w:p w14:paraId="74F4E337" w14:textId="77777777" w:rsidR="00DE1138" w:rsidRPr="00ED52E3" w:rsidRDefault="00DE1138" w:rsidP="00A66C8A">
      <w:pPr>
        <w:widowControl w:val="0"/>
        <w:shd w:val="clear" w:color="auto" w:fill="FFFFFF" w:themeFill="background1"/>
        <w:ind w:firstLine="348"/>
        <w:rPr>
          <w:rFonts w:eastAsia="Times New Roman"/>
          <w:lang w:val="uk-UA"/>
        </w:rPr>
      </w:pPr>
    </w:p>
    <w:p w14:paraId="71BDAFDC" w14:textId="77777777" w:rsidR="00DE1138" w:rsidRPr="00ED52E3" w:rsidRDefault="00DE1138" w:rsidP="00A66C8A">
      <w:pPr>
        <w:widowControl w:val="0"/>
        <w:shd w:val="clear" w:color="auto" w:fill="FFFFFF" w:themeFill="background1"/>
        <w:ind w:firstLine="348"/>
        <w:rPr>
          <w:rFonts w:eastAsia="Times New Roman"/>
          <w:lang w:val="uk-UA"/>
        </w:rPr>
      </w:pPr>
    </w:p>
    <w:p w14:paraId="581009D7" w14:textId="4DFCCF7B" w:rsidR="00A66C8A" w:rsidRPr="00ED52E3" w:rsidRDefault="00A66C8A" w:rsidP="00A66C8A">
      <w:pPr>
        <w:shd w:val="clear" w:color="auto" w:fill="FFFFFF" w:themeFill="background1"/>
        <w:ind w:firstLine="348"/>
        <w:rPr>
          <w:sz w:val="20"/>
          <w:szCs w:val="20"/>
          <w:lang w:val="uk-UA"/>
        </w:rPr>
      </w:pPr>
      <w:r w:rsidRPr="00ED52E3">
        <w:rPr>
          <w:lang w:val="uk-UA"/>
        </w:rPr>
        <w:br w:type="page"/>
      </w:r>
    </w:p>
    <w:p w14:paraId="3F139239" w14:textId="77777777" w:rsidR="00C72079" w:rsidRPr="0007646E" w:rsidRDefault="00916EE5" w:rsidP="006447F8">
      <w:pPr>
        <w:pageBreakBefore/>
        <w:shd w:val="clear" w:color="auto" w:fill="FFFFFF" w:themeFill="background1"/>
        <w:jc w:val="right"/>
        <w:rPr>
          <w:lang w:val="uk-UA"/>
        </w:rPr>
      </w:pPr>
      <w:r w:rsidRPr="0007646E">
        <w:rPr>
          <w:rFonts w:eastAsia="Times New Roman"/>
          <w:b/>
          <w:lang w:val="uk-UA"/>
        </w:rPr>
        <w:lastRenderedPageBreak/>
        <w:t>Додаток 2</w:t>
      </w:r>
    </w:p>
    <w:p w14:paraId="2B2134FD" w14:textId="77777777" w:rsidR="006D6FC1" w:rsidRDefault="00A14DBD" w:rsidP="006D6FC1">
      <w:pPr>
        <w:shd w:val="clear" w:color="auto" w:fill="FFFFFF" w:themeFill="background1"/>
        <w:jc w:val="right"/>
        <w:rPr>
          <w:rFonts w:eastAsia="Times New Roman"/>
          <w:lang w:val="uk-UA"/>
        </w:rPr>
      </w:pPr>
      <w:r w:rsidRPr="0007646E">
        <w:rPr>
          <w:rFonts w:eastAsia="Times New Roman"/>
          <w:lang w:val="uk-UA"/>
        </w:rPr>
        <w:t xml:space="preserve"> </w:t>
      </w:r>
      <w:r w:rsidR="006D6FC1" w:rsidRPr="0007646E">
        <w:rPr>
          <w:rFonts w:eastAsia="Times New Roman"/>
          <w:lang w:val="uk-UA"/>
        </w:rPr>
        <w:t>до оголошення про проведення спрощеної закупівлі</w:t>
      </w:r>
    </w:p>
    <w:p w14:paraId="39AF6834" w14:textId="77777777" w:rsidR="004C65C4" w:rsidRPr="0007646E" w:rsidRDefault="004C65C4" w:rsidP="006D6FC1">
      <w:pPr>
        <w:shd w:val="clear" w:color="auto" w:fill="FFFFFF" w:themeFill="background1"/>
        <w:jc w:val="right"/>
        <w:rPr>
          <w:lang w:val="uk-UA"/>
        </w:rPr>
      </w:pPr>
    </w:p>
    <w:tbl>
      <w:tblPr>
        <w:tblW w:w="10046" w:type="dxa"/>
        <w:tblLayout w:type="fixed"/>
        <w:tblLook w:val="04A0" w:firstRow="1" w:lastRow="0" w:firstColumn="1" w:lastColumn="0" w:noHBand="0" w:noVBand="1"/>
      </w:tblPr>
      <w:tblGrid>
        <w:gridCol w:w="10046"/>
      </w:tblGrid>
      <w:tr w:rsidR="00B044C9" w:rsidRPr="00476928" w14:paraId="2D78B4DF" w14:textId="77777777" w:rsidTr="00186464">
        <w:trPr>
          <w:trHeight w:val="13009"/>
        </w:trPr>
        <w:tc>
          <w:tcPr>
            <w:tcW w:w="10046" w:type="dxa"/>
            <w:shd w:val="clear" w:color="auto" w:fill="auto"/>
          </w:tcPr>
          <w:p w14:paraId="22558043" w14:textId="77777777" w:rsidR="00B044C9" w:rsidRPr="00B044C9" w:rsidRDefault="00B044C9" w:rsidP="00B044C9">
            <w:pPr>
              <w:widowControl w:val="0"/>
              <w:tabs>
                <w:tab w:val="left" w:pos="9639"/>
              </w:tabs>
              <w:autoSpaceDE w:val="0"/>
              <w:autoSpaceDN w:val="0"/>
              <w:ind w:right="127" w:firstLine="284"/>
              <w:jc w:val="center"/>
              <w:rPr>
                <w:b/>
                <w:lang w:val="uk-UA"/>
              </w:rPr>
            </w:pPr>
            <w:r w:rsidRPr="00B044C9">
              <w:rPr>
                <w:b/>
                <w:lang w:val="uk-UA"/>
              </w:rPr>
              <w:t>Інформація про технічні, якісні та кількісні</w:t>
            </w:r>
          </w:p>
          <w:p w14:paraId="45265558" w14:textId="77777777" w:rsidR="00B044C9" w:rsidRDefault="00B044C9" w:rsidP="00B044C9">
            <w:pPr>
              <w:widowControl w:val="0"/>
              <w:tabs>
                <w:tab w:val="left" w:pos="9639"/>
              </w:tabs>
              <w:autoSpaceDE w:val="0"/>
              <w:autoSpaceDN w:val="0"/>
              <w:ind w:right="127" w:firstLine="284"/>
              <w:jc w:val="center"/>
              <w:rPr>
                <w:b/>
              </w:rPr>
            </w:pPr>
            <w:r w:rsidRPr="00B044C9">
              <w:rPr>
                <w:b/>
              </w:rPr>
              <w:t>характеристики предмета закупівлі</w:t>
            </w:r>
          </w:p>
          <w:p w14:paraId="38E1F654" w14:textId="77777777" w:rsidR="00B044C9" w:rsidRPr="00B044C9" w:rsidRDefault="00B044C9" w:rsidP="00B044C9">
            <w:pPr>
              <w:widowControl w:val="0"/>
              <w:tabs>
                <w:tab w:val="left" w:pos="9639"/>
              </w:tabs>
              <w:autoSpaceDE w:val="0"/>
              <w:autoSpaceDN w:val="0"/>
              <w:ind w:right="127" w:firstLine="284"/>
              <w:jc w:val="center"/>
              <w:rPr>
                <w:b/>
              </w:rPr>
            </w:pPr>
          </w:p>
          <w:p w14:paraId="6AA4E3FD" w14:textId="77777777" w:rsidR="00B044C9" w:rsidRPr="00B044C9" w:rsidRDefault="00B044C9" w:rsidP="00B044C9">
            <w:pPr>
              <w:widowControl w:val="0"/>
              <w:tabs>
                <w:tab w:val="left" w:pos="9639"/>
              </w:tabs>
              <w:autoSpaceDE w:val="0"/>
              <w:autoSpaceDN w:val="0"/>
              <w:ind w:right="127" w:firstLine="284"/>
              <w:jc w:val="center"/>
            </w:pPr>
            <w:r w:rsidRPr="00B044C9">
              <w:t>ДК 021:2015 - 50750000-7 Послуги з технічного обслуговування ліфтів</w:t>
            </w:r>
          </w:p>
          <w:p w14:paraId="52CB44A4" w14:textId="77777777" w:rsidR="00B044C9" w:rsidRPr="00B044C9" w:rsidRDefault="00B044C9" w:rsidP="00B044C9">
            <w:pPr>
              <w:widowControl w:val="0"/>
              <w:tabs>
                <w:tab w:val="left" w:pos="9639"/>
              </w:tabs>
              <w:autoSpaceDE w:val="0"/>
              <w:autoSpaceDN w:val="0"/>
              <w:ind w:right="127" w:firstLine="284"/>
              <w:jc w:val="center"/>
            </w:pPr>
            <w:r w:rsidRPr="00B044C9">
              <w:t>(Послуги з технічного обслуговування ліфтів)</w:t>
            </w:r>
          </w:p>
          <w:p w14:paraId="5B151859" w14:textId="77777777" w:rsidR="00B044C9" w:rsidRPr="00B044C9" w:rsidRDefault="00B044C9" w:rsidP="00B044C9">
            <w:pPr>
              <w:widowControl w:val="0"/>
              <w:tabs>
                <w:tab w:val="left" w:pos="9639"/>
              </w:tabs>
              <w:autoSpaceDE w:val="0"/>
              <w:autoSpaceDN w:val="0"/>
              <w:ind w:right="127" w:firstLine="284"/>
              <w:jc w:val="center"/>
            </w:pPr>
          </w:p>
          <w:p w14:paraId="53540731" w14:textId="77777777" w:rsidR="00B044C9" w:rsidRPr="00B044C9" w:rsidRDefault="00B044C9" w:rsidP="00B044C9">
            <w:pPr>
              <w:widowControl w:val="0"/>
              <w:tabs>
                <w:tab w:val="left" w:pos="9639"/>
              </w:tabs>
              <w:autoSpaceDE w:val="0"/>
              <w:autoSpaceDN w:val="0"/>
              <w:ind w:right="127" w:firstLine="284"/>
            </w:pPr>
            <w:r w:rsidRPr="00B044C9">
              <w:t xml:space="preserve">Перелік ліфтів Замовника – вокзалу Ужгород виробничого підрозділу вокзал станції Івано-Франківськ філії «Вокзальна компанія» акціонерного товариства «Українська залізниця» </w:t>
            </w:r>
          </w:p>
          <w:p w14:paraId="59A4BC1D" w14:textId="77777777" w:rsidR="00B044C9" w:rsidRPr="00B044C9" w:rsidRDefault="00B044C9" w:rsidP="00B044C9">
            <w:pPr>
              <w:widowControl w:val="0"/>
              <w:tabs>
                <w:tab w:val="left" w:pos="9639"/>
              </w:tabs>
              <w:autoSpaceDE w:val="0"/>
              <w:autoSpaceDN w:val="0"/>
              <w:ind w:right="127" w:firstLine="284"/>
            </w:pPr>
          </w:p>
          <w:tbl>
            <w:tblPr>
              <w:tblW w:w="9733" w:type="dxa"/>
              <w:jc w:val="center"/>
              <w:tblLayout w:type="fixed"/>
              <w:tblLook w:val="0000" w:firstRow="0" w:lastRow="0" w:firstColumn="0" w:lastColumn="0" w:noHBand="0" w:noVBand="0"/>
            </w:tblPr>
            <w:tblGrid>
              <w:gridCol w:w="2260"/>
              <w:gridCol w:w="2019"/>
              <w:gridCol w:w="682"/>
              <w:gridCol w:w="762"/>
              <w:gridCol w:w="563"/>
              <w:gridCol w:w="1502"/>
              <w:gridCol w:w="703"/>
              <w:gridCol w:w="693"/>
              <w:gridCol w:w="549"/>
            </w:tblGrid>
            <w:tr w:rsidR="00B044C9" w:rsidRPr="00B044C9" w14:paraId="2B3CE710" w14:textId="77777777" w:rsidTr="00EE5BE8">
              <w:trPr>
                <w:cantSplit/>
                <w:trHeight w:val="1788"/>
                <w:jc w:val="center"/>
              </w:trPr>
              <w:tc>
                <w:tcPr>
                  <w:tcW w:w="2260" w:type="dxa"/>
                  <w:tcBorders>
                    <w:top w:val="single" w:sz="6" w:space="0" w:color="auto"/>
                    <w:left w:val="single" w:sz="6" w:space="0" w:color="auto"/>
                    <w:bottom w:val="single" w:sz="6" w:space="0" w:color="auto"/>
                    <w:right w:val="single" w:sz="6" w:space="0" w:color="auto"/>
                  </w:tcBorders>
                  <w:vAlign w:val="center"/>
                </w:tcPr>
                <w:p w14:paraId="1FD19228" w14:textId="77777777" w:rsidR="00B044C9" w:rsidRPr="00B044C9" w:rsidRDefault="00B044C9" w:rsidP="00B044C9">
                  <w:pPr>
                    <w:widowControl w:val="0"/>
                    <w:tabs>
                      <w:tab w:val="left" w:pos="9639"/>
                    </w:tabs>
                    <w:autoSpaceDE w:val="0"/>
                    <w:autoSpaceDN w:val="0"/>
                    <w:ind w:right="127" w:firstLine="0"/>
                  </w:pPr>
                  <w:r w:rsidRPr="00B044C9">
                    <w:t>Місце знаходження</w:t>
                  </w:r>
                </w:p>
              </w:tc>
              <w:tc>
                <w:tcPr>
                  <w:tcW w:w="2019" w:type="dxa"/>
                  <w:tcBorders>
                    <w:top w:val="single" w:sz="6" w:space="0" w:color="auto"/>
                    <w:left w:val="single" w:sz="6" w:space="0" w:color="auto"/>
                    <w:bottom w:val="single" w:sz="6" w:space="0" w:color="auto"/>
                    <w:right w:val="single" w:sz="6" w:space="0" w:color="auto"/>
                  </w:tcBorders>
                  <w:vAlign w:val="center"/>
                </w:tcPr>
                <w:p w14:paraId="45E0D868" w14:textId="77777777" w:rsidR="00B044C9" w:rsidRPr="00B044C9" w:rsidRDefault="00B044C9" w:rsidP="00B044C9">
                  <w:pPr>
                    <w:widowControl w:val="0"/>
                    <w:tabs>
                      <w:tab w:val="left" w:pos="9639"/>
                    </w:tabs>
                    <w:autoSpaceDE w:val="0"/>
                    <w:autoSpaceDN w:val="0"/>
                    <w:ind w:right="127" w:firstLine="0"/>
                  </w:pPr>
                  <w:r w:rsidRPr="00B044C9">
                    <w:t xml:space="preserve">Перелік обладнання (марка), яке потребує технічного обслуговування </w:t>
                  </w:r>
                </w:p>
              </w:tc>
              <w:tc>
                <w:tcPr>
                  <w:tcW w:w="682" w:type="dxa"/>
                  <w:tcBorders>
                    <w:top w:val="single" w:sz="6" w:space="0" w:color="auto"/>
                    <w:left w:val="single" w:sz="6" w:space="0" w:color="auto"/>
                    <w:bottom w:val="single" w:sz="6" w:space="0" w:color="auto"/>
                    <w:right w:val="single" w:sz="6" w:space="0" w:color="auto"/>
                  </w:tcBorders>
                  <w:textDirection w:val="btLr"/>
                  <w:vAlign w:val="center"/>
                </w:tcPr>
                <w:p w14:paraId="5DDAD962" w14:textId="77777777" w:rsidR="00B044C9" w:rsidRPr="00B044C9" w:rsidRDefault="00B044C9" w:rsidP="00B044C9">
                  <w:pPr>
                    <w:widowControl w:val="0"/>
                    <w:tabs>
                      <w:tab w:val="left" w:pos="9639"/>
                    </w:tabs>
                    <w:autoSpaceDE w:val="0"/>
                    <w:autoSpaceDN w:val="0"/>
                    <w:ind w:right="127" w:firstLine="0"/>
                  </w:pPr>
                  <w:r w:rsidRPr="00B044C9">
                    <w:t>Рік випуску</w:t>
                  </w:r>
                </w:p>
              </w:tc>
              <w:tc>
                <w:tcPr>
                  <w:tcW w:w="762" w:type="dxa"/>
                  <w:tcBorders>
                    <w:top w:val="single" w:sz="6" w:space="0" w:color="auto"/>
                    <w:left w:val="single" w:sz="6" w:space="0" w:color="auto"/>
                    <w:bottom w:val="single" w:sz="6" w:space="0" w:color="auto"/>
                    <w:right w:val="single" w:sz="6" w:space="0" w:color="auto"/>
                  </w:tcBorders>
                  <w:textDirection w:val="btLr"/>
                  <w:vAlign w:val="center"/>
                </w:tcPr>
                <w:p w14:paraId="2FD26902" w14:textId="77777777" w:rsidR="00B044C9" w:rsidRPr="00B044C9" w:rsidRDefault="00B044C9" w:rsidP="00B044C9">
                  <w:pPr>
                    <w:widowControl w:val="0"/>
                    <w:tabs>
                      <w:tab w:val="left" w:pos="9639"/>
                    </w:tabs>
                    <w:autoSpaceDE w:val="0"/>
                    <w:autoSpaceDN w:val="0"/>
                    <w:ind w:right="127" w:firstLine="0"/>
                    <w:jc w:val="center"/>
                  </w:pPr>
                  <w:r w:rsidRPr="00B044C9">
                    <w:t>Одиниця виміру</w:t>
                  </w:r>
                </w:p>
              </w:tc>
              <w:tc>
                <w:tcPr>
                  <w:tcW w:w="563" w:type="dxa"/>
                  <w:tcBorders>
                    <w:top w:val="single" w:sz="6" w:space="0" w:color="auto"/>
                    <w:left w:val="single" w:sz="6" w:space="0" w:color="auto"/>
                    <w:bottom w:val="single" w:sz="6" w:space="0" w:color="auto"/>
                    <w:right w:val="single" w:sz="6" w:space="0" w:color="auto"/>
                  </w:tcBorders>
                  <w:textDirection w:val="btLr"/>
                  <w:vAlign w:val="center"/>
                </w:tcPr>
                <w:p w14:paraId="3613347D" w14:textId="77777777" w:rsidR="00B044C9" w:rsidRPr="00B044C9" w:rsidRDefault="00B044C9" w:rsidP="00B044C9">
                  <w:pPr>
                    <w:widowControl w:val="0"/>
                    <w:tabs>
                      <w:tab w:val="left" w:pos="9639"/>
                    </w:tabs>
                    <w:autoSpaceDE w:val="0"/>
                    <w:autoSpaceDN w:val="0"/>
                    <w:ind w:right="127" w:firstLine="0"/>
                  </w:pPr>
                  <w:r w:rsidRPr="00B044C9">
                    <w:t>Кількість</w:t>
                  </w:r>
                </w:p>
              </w:tc>
              <w:tc>
                <w:tcPr>
                  <w:tcW w:w="1502" w:type="dxa"/>
                  <w:tcBorders>
                    <w:top w:val="single" w:sz="6" w:space="0" w:color="auto"/>
                    <w:left w:val="single" w:sz="6" w:space="0" w:color="auto"/>
                    <w:bottom w:val="single" w:sz="6" w:space="0" w:color="auto"/>
                    <w:right w:val="single" w:sz="6" w:space="0" w:color="auto"/>
                  </w:tcBorders>
                  <w:vAlign w:val="center"/>
                </w:tcPr>
                <w:p w14:paraId="19D1732F" w14:textId="77777777" w:rsidR="00B044C9" w:rsidRPr="00B044C9" w:rsidRDefault="00B044C9" w:rsidP="00B044C9">
                  <w:pPr>
                    <w:widowControl w:val="0"/>
                    <w:tabs>
                      <w:tab w:val="left" w:pos="9639"/>
                    </w:tabs>
                    <w:autoSpaceDE w:val="0"/>
                    <w:autoSpaceDN w:val="0"/>
                    <w:ind w:right="127" w:firstLine="0"/>
                    <w:jc w:val="center"/>
                  </w:pPr>
                  <w:r w:rsidRPr="00B044C9">
                    <w:t>Тип системи керування</w:t>
                  </w:r>
                </w:p>
              </w:tc>
              <w:tc>
                <w:tcPr>
                  <w:tcW w:w="703" w:type="dxa"/>
                  <w:tcBorders>
                    <w:top w:val="single" w:sz="6" w:space="0" w:color="auto"/>
                    <w:left w:val="single" w:sz="6" w:space="0" w:color="auto"/>
                    <w:bottom w:val="single" w:sz="6" w:space="0" w:color="auto"/>
                    <w:right w:val="single" w:sz="6" w:space="0" w:color="auto"/>
                  </w:tcBorders>
                  <w:textDirection w:val="btLr"/>
                  <w:vAlign w:val="center"/>
                </w:tcPr>
                <w:p w14:paraId="133C8866" w14:textId="77777777" w:rsidR="00B044C9" w:rsidRPr="00B044C9" w:rsidRDefault="00B044C9" w:rsidP="00B044C9">
                  <w:pPr>
                    <w:widowControl w:val="0"/>
                    <w:tabs>
                      <w:tab w:val="left" w:pos="9639"/>
                    </w:tabs>
                    <w:autoSpaceDE w:val="0"/>
                    <w:autoSpaceDN w:val="0"/>
                    <w:ind w:right="127" w:firstLine="0"/>
                  </w:pPr>
                  <w:r w:rsidRPr="00B044C9">
                    <w:t>Наявність диспетчеризації</w:t>
                  </w:r>
                </w:p>
              </w:tc>
              <w:tc>
                <w:tcPr>
                  <w:tcW w:w="693" w:type="dxa"/>
                  <w:tcBorders>
                    <w:top w:val="single" w:sz="6" w:space="0" w:color="auto"/>
                    <w:left w:val="single" w:sz="6" w:space="0" w:color="auto"/>
                    <w:bottom w:val="single" w:sz="4" w:space="0" w:color="auto"/>
                    <w:right w:val="single" w:sz="4" w:space="0" w:color="auto"/>
                  </w:tcBorders>
                  <w:textDirection w:val="btLr"/>
                  <w:vAlign w:val="center"/>
                </w:tcPr>
                <w:p w14:paraId="14497EFC" w14:textId="77777777" w:rsidR="00B044C9" w:rsidRPr="00B044C9" w:rsidRDefault="00B044C9" w:rsidP="00B044C9">
                  <w:pPr>
                    <w:widowControl w:val="0"/>
                    <w:tabs>
                      <w:tab w:val="left" w:pos="9639"/>
                    </w:tabs>
                    <w:autoSpaceDE w:val="0"/>
                    <w:autoSpaceDN w:val="0"/>
                    <w:ind w:right="127" w:firstLine="0"/>
                  </w:pPr>
                  <w:r w:rsidRPr="00B044C9">
                    <w:t>Кількість зупинок</w:t>
                  </w:r>
                </w:p>
              </w:tc>
              <w:tc>
                <w:tcPr>
                  <w:tcW w:w="549" w:type="dxa"/>
                  <w:tcBorders>
                    <w:top w:val="single" w:sz="4" w:space="0" w:color="auto"/>
                    <w:left w:val="single" w:sz="4" w:space="0" w:color="auto"/>
                    <w:bottom w:val="single" w:sz="4" w:space="0" w:color="auto"/>
                    <w:right w:val="single" w:sz="4" w:space="0" w:color="auto"/>
                  </w:tcBorders>
                  <w:textDirection w:val="btLr"/>
                </w:tcPr>
                <w:p w14:paraId="6299396D" w14:textId="77777777" w:rsidR="00B044C9" w:rsidRPr="00B044C9" w:rsidRDefault="00B044C9" w:rsidP="00B044C9">
                  <w:pPr>
                    <w:widowControl w:val="0"/>
                    <w:tabs>
                      <w:tab w:val="left" w:pos="9639"/>
                    </w:tabs>
                    <w:autoSpaceDE w:val="0"/>
                    <w:autoSpaceDN w:val="0"/>
                    <w:ind w:right="127" w:firstLine="0"/>
                  </w:pPr>
                  <w:r w:rsidRPr="00B044C9">
                    <w:t>Привід</w:t>
                  </w:r>
                </w:p>
              </w:tc>
            </w:tr>
            <w:tr w:rsidR="00B044C9" w:rsidRPr="00B044C9" w14:paraId="692FB290" w14:textId="77777777" w:rsidTr="00EE5BE8">
              <w:trPr>
                <w:cantSplit/>
                <w:trHeight w:val="1795"/>
                <w:jc w:val="center"/>
              </w:trPr>
              <w:tc>
                <w:tcPr>
                  <w:tcW w:w="2260" w:type="dxa"/>
                  <w:vMerge w:val="restart"/>
                  <w:tcBorders>
                    <w:top w:val="single" w:sz="6" w:space="0" w:color="auto"/>
                    <w:left w:val="single" w:sz="6" w:space="0" w:color="auto"/>
                    <w:right w:val="single" w:sz="6" w:space="0" w:color="auto"/>
                  </w:tcBorders>
                  <w:vAlign w:val="center"/>
                </w:tcPr>
                <w:p w14:paraId="707B12FB" w14:textId="13C91636" w:rsidR="00B044C9" w:rsidRPr="00B044C9" w:rsidRDefault="00B044C9" w:rsidP="00EE5BE8">
                  <w:pPr>
                    <w:widowControl w:val="0"/>
                    <w:tabs>
                      <w:tab w:val="left" w:pos="9639"/>
                    </w:tabs>
                    <w:autoSpaceDE w:val="0"/>
                    <w:autoSpaceDN w:val="0"/>
                    <w:ind w:right="127" w:firstLine="0"/>
                  </w:pPr>
                  <w:r w:rsidRPr="00B044C9">
                    <w:t>Вокзал станції Ужгород виробничого підрозділу вокзал станції Івано-Франківськ філії «Вокзальна компанія» акціонерного товариства «Українська залізниця»</w:t>
                  </w:r>
                </w:p>
              </w:tc>
              <w:tc>
                <w:tcPr>
                  <w:tcW w:w="2019" w:type="dxa"/>
                  <w:tcBorders>
                    <w:top w:val="single" w:sz="6" w:space="0" w:color="auto"/>
                    <w:left w:val="single" w:sz="6" w:space="0" w:color="auto"/>
                    <w:bottom w:val="single" w:sz="6" w:space="0" w:color="auto"/>
                    <w:right w:val="single" w:sz="6" w:space="0" w:color="auto"/>
                  </w:tcBorders>
                  <w:vAlign w:val="center"/>
                </w:tcPr>
                <w:p w14:paraId="3C9428E3" w14:textId="77777777" w:rsidR="00B044C9" w:rsidRPr="00B044C9" w:rsidRDefault="00B044C9" w:rsidP="00EE5BE8">
                  <w:pPr>
                    <w:widowControl w:val="0"/>
                    <w:tabs>
                      <w:tab w:val="left" w:pos="9639"/>
                    </w:tabs>
                    <w:autoSpaceDE w:val="0"/>
                    <w:autoSpaceDN w:val="0"/>
                    <w:ind w:right="127" w:firstLine="0"/>
                  </w:pPr>
                  <w:r w:rsidRPr="00B044C9">
                    <w:t xml:space="preserve">Ліфт АН 136, вантажопідйомністю </w:t>
                  </w:r>
                  <w:smartTag w:uri="urn:schemas-microsoft-com:office:smarttags" w:element="metricconverter">
                    <w:smartTagPr>
                      <w:attr w:name="ProductID" w:val="1000 кг"/>
                    </w:smartTagPr>
                    <w:r w:rsidRPr="00B044C9">
                      <w:t>1000 кг</w:t>
                    </w:r>
                  </w:smartTag>
                  <w:r w:rsidRPr="00B044C9">
                    <w:t>, кількість поверхів -3,</w:t>
                  </w:r>
                </w:p>
              </w:tc>
              <w:tc>
                <w:tcPr>
                  <w:tcW w:w="682" w:type="dxa"/>
                  <w:tcBorders>
                    <w:top w:val="single" w:sz="6" w:space="0" w:color="auto"/>
                    <w:left w:val="single" w:sz="6" w:space="0" w:color="auto"/>
                    <w:bottom w:val="single" w:sz="6" w:space="0" w:color="auto"/>
                    <w:right w:val="single" w:sz="6" w:space="0" w:color="auto"/>
                  </w:tcBorders>
                  <w:textDirection w:val="btLr"/>
                  <w:vAlign w:val="center"/>
                </w:tcPr>
                <w:p w14:paraId="1AF15021" w14:textId="77777777" w:rsidR="00B044C9" w:rsidRPr="00B044C9" w:rsidRDefault="00B044C9" w:rsidP="00EE5BE8">
                  <w:pPr>
                    <w:widowControl w:val="0"/>
                    <w:tabs>
                      <w:tab w:val="left" w:pos="9639"/>
                    </w:tabs>
                    <w:autoSpaceDE w:val="0"/>
                    <w:autoSpaceDN w:val="0"/>
                    <w:ind w:right="127" w:firstLine="0"/>
                  </w:pPr>
                  <w:r w:rsidRPr="00B044C9">
                    <w:t>2004</w:t>
                  </w:r>
                </w:p>
              </w:tc>
              <w:tc>
                <w:tcPr>
                  <w:tcW w:w="762" w:type="dxa"/>
                  <w:tcBorders>
                    <w:top w:val="single" w:sz="6" w:space="0" w:color="auto"/>
                    <w:left w:val="single" w:sz="6" w:space="0" w:color="auto"/>
                    <w:bottom w:val="single" w:sz="6" w:space="0" w:color="auto"/>
                    <w:right w:val="single" w:sz="6" w:space="0" w:color="auto"/>
                  </w:tcBorders>
                  <w:vAlign w:val="center"/>
                </w:tcPr>
                <w:p w14:paraId="369BB64A" w14:textId="77777777" w:rsidR="00B044C9" w:rsidRPr="00B044C9" w:rsidRDefault="00B044C9" w:rsidP="00EE5BE8">
                  <w:pPr>
                    <w:widowControl w:val="0"/>
                    <w:tabs>
                      <w:tab w:val="left" w:pos="9639"/>
                    </w:tabs>
                    <w:autoSpaceDE w:val="0"/>
                    <w:autoSpaceDN w:val="0"/>
                    <w:ind w:right="127" w:firstLine="0"/>
                  </w:pPr>
                  <w:r w:rsidRPr="00B044C9">
                    <w:t>шт.</w:t>
                  </w:r>
                </w:p>
              </w:tc>
              <w:tc>
                <w:tcPr>
                  <w:tcW w:w="563" w:type="dxa"/>
                  <w:tcBorders>
                    <w:top w:val="single" w:sz="6" w:space="0" w:color="auto"/>
                    <w:left w:val="single" w:sz="6" w:space="0" w:color="auto"/>
                    <w:bottom w:val="single" w:sz="6" w:space="0" w:color="auto"/>
                    <w:right w:val="single" w:sz="6" w:space="0" w:color="auto"/>
                  </w:tcBorders>
                  <w:vAlign w:val="center"/>
                </w:tcPr>
                <w:p w14:paraId="0EAD067C" w14:textId="77777777" w:rsidR="00B044C9" w:rsidRPr="00B044C9" w:rsidRDefault="00B044C9" w:rsidP="00EE5BE8">
                  <w:pPr>
                    <w:widowControl w:val="0"/>
                    <w:tabs>
                      <w:tab w:val="left" w:pos="9639"/>
                    </w:tabs>
                    <w:autoSpaceDE w:val="0"/>
                    <w:autoSpaceDN w:val="0"/>
                    <w:ind w:right="127" w:firstLine="0"/>
                  </w:pPr>
                  <w:r w:rsidRPr="00B044C9">
                    <w:t>2</w:t>
                  </w:r>
                </w:p>
              </w:tc>
              <w:tc>
                <w:tcPr>
                  <w:tcW w:w="1502" w:type="dxa"/>
                  <w:tcBorders>
                    <w:top w:val="single" w:sz="6" w:space="0" w:color="auto"/>
                    <w:left w:val="single" w:sz="6" w:space="0" w:color="auto"/>
                    <w:bottom w:val="single" w:sz="6" w:space="0" w:color="auto"/>
                    <w:right w:val="single" w:sz="6" w:space="0" w:color="auto"/>
                  </w:tcBorders>
                  <w:vAlign w:val="center"/>
                </w:tcPr>
                <w:p w14:paraId="1EDE6F1B" w14:textId="77777777" w:rsidR="00B044C9" w:rsidRPr="00B044C9" w:rsidRDefault="00B044C9" w:rsidP="00EE5BE8">
                  <w:pPr>
                    <w:widowControl w:val="0"/>
                    <w:tabs>
                      <w:tab w:val="left" w:pos="9639"/>
                    </w:tabs>
                    <w:autoSpaceDE w:val="0"/>
                    <w:autoSpaceDN w:val="0"/>
                    <w:ind w:right="127" w:firstLine="0"/>
                  </w:pPr>
                  <w:r w:rsidRPr="00B044C9">
                    <w:t>Електронна</w:t>
                  </w:r>
                </w:p>
              </w:tc>
              <w:tc>
                <w:tcPr>
                  <w:tcW w:w="703" w:type="dxa"/>
                  <w:tcBorders>
                    <w:top w:val="single" w:sz="6" w:space="0" w:color="auto"/>
                    <w:left w:val="single" w:sz="6" w:space="0" w:color="auto"/>
                    <w:bottom w:val="single" w:sz="6" w:space="0" w:color="auto"/>
                    <w:right w:val="single" w:sz="6" w:space="0" w:color="auto"/>
                  </w:tcBorders>
                  <w:vAlign w:val="center"/>
                </w:tcPr>
                <w:p w14:paraId="56593127" w14:textId="77777777" w:rsidR="00B044C9" w:rsidRPr="00B044C9" w:rsidRDefault="00B044C9" w:rsidP="00EE5BE8">
                  <w:pPr>
                    <w:widowControl w:val="0"/>
                    <w:tabs>
                      <w:tab w:val="left" w:pos="9639"/>
                    </w:tabs>
                    <w:autoSpaceDE w:val="0"/>
                    <w:autoSpaceDN w:val="0"/>
                    <w:ind w:right="127" w:firstLine="0"/>
                  </w:pPr>
                  <w:r w:rsidRPr="00B044C9">
                    <w:t>Ні</w:t>
                  </w:r>
                </w:p>
              </w:tc>
              <w:tc>
                <w:tcPr>
                  <w:tcW w:w="693" w:type="dxa"/>
                  <w:tcBorders>
                    <w:top w:val="single" w:sz="6" w:space="0" w:color="auto"/>
                    <w:left w:val="single" w:sz="6" w:space="0" w:color="auto"/>
                    <w:bottom w:val="single" w:sz="4" w:space="0" w:color="auto"/>
                    <w:right w:val="single" w:sz="4" w:space="0" w:color="auto"/>
                  </w:tcBorders>
                  <w:vAlign w:val="center"/>
                </w:tcPr>
                <w:p w14:paraId="36BF96E9" w14:textId="77777777" w:rsidR="00B044C9" w:rsidRPr="00B044C9" w:rsidRDefault="00B044C9" w:rsidP="00EE5BE8">
                  <w:pPr>
                    <w:widowControl w:val="0"/>
                    <w:tabs>
                      <w:tab w:val="left" w:pos="9639"/>
                    </w:tabs>
                    <w:autoSpaceDE w:val="0"/>
                    <w:autoSpaceDN w:val="0"/>
                    <w:ind w:right="127" w:firstLine="0"/>
                  </w:pPr>
                  <w:r w:rsidRPr="00B044C9">
                    <w:t xml:space="preserve"> 3</w:t>
                  </w:r>
                </w:p>
              </w:tc>
              <w:tc>
                <w:tcPr>
                  <w:tcW w:w="549" w:type="dxa"/>
                  <w:tcBorders>
                    <w:top w:val="single" w:sz="4" w:space="0" w:color="auto"/>
                    <w:left w:val="single" w:sz="4" w:space="0" w:color="auto"/>
                    <w:bottom w:val="single" w:sz="4" w:space="0" w:color="auto"/>
                    <w:right w:val="single" w:sz="4" w:space="0" w:color="auto"/>
                  </w:tcBorders>
                  <w:textDirection w:val="btLr"/>
                </w:tcPr>
                <w:p w14:paraId="6F0D3824" w14:textId="77777777" w:rsidR="00B044C9" w:rsidRPr="00B044C9" w:rsidRDefault="00B044C9" w:rsidP="00EE5BE8">
                  <w:pPr>
                    <w:widowControl w:val="0"/>
                    <w:tabs>
                      <w:tab w:val="left" w:pos="9639"/>
                    </w:tabs>
                    <w:autoSpaceDE w:val="0"/>
                    <w:autoSpaceDN w:val="0"/>
                    <w:ind w:right="127" w:firstLine="0"/>
                  </w:pPr>
                  <w:r w:rsidRPr="00B044C9">
                    <w:t>Гідравлічний</w:t>
                  </w:r>
                </w:p>
              </w:tc>
            </w:tr>
            <w:tr w:rsidR="00B044C9" w:rsidRPr="00B044C9" w14:paraId="46F48D7D" w14:textId="77777777" w:rsidTr="00EE5BE8">
              <w:trPr>
                <w:cantSplit/>
                <w:trHeight w:val="2351"/>
                <w:jc w:val="center"/>
              </w:trPr>
              <w:tc>
                <w:tcPr>
                  <w:tcW w:w="2260" w:type="dxa"/>
                  <w:vMerge/>
                  <w:tcBorders>
                    <w:left w:val="single" w:sz="6" w:space="0" w:color="auto"/>
                    <w:bottom w:val="single" w:sz="6" w:space="0" w:color="auto"/>
                    <w:right w:val="single" w:sz="6" w:space="0" w:color="auto"/>
                  </w:tcBorders>
                  <w:vAlign w:val="center"/>
                </w:tcPr>
                <w:p w14:paraId="65E23752" w14:textId="77777777" w:rsidR="00B044C9" w:rsidRPr="00B044C9" w:rsidRDefault="00B044C9" w:rsidP="00EE5BE8">
                  <w:pPr>
                    <w:widowControl w:val="0"/>
                    <w:tabs>
                      <w:tab w:val="left" w:pos="9639"/>
                    </w:tabs>
                    <w:autoSpaceDE w:val="0"/>
                    <w:autoSpaceDN w:val="0"/>
                    <w:ind w:right="127" w:firstLine="0"/>
                  </w:pPr>
                </w:p>
              </w:tc>
              <w:tc>
                <w:tcPr>
                  <w:tcW w:w="2019" w:type="dxa"/>
                  <w:tcBorders>
                    <w:top w:val="single" w:sz="6" w:space="0" w:color="auto"/>
                    <w:left w:val="single" w:sz="6" w:space="0" w:color="auto"/>
                    <w:bottom w:val="single" w:sz="6" w:space="0" w:color="auto"/>
                    <w:right w:val="single" w:sz="6" w:space="0" w:color="auto"/>
                  </w:tcBorders>
                  <w:vAlign w:val="center"/>
                </w:tcPr>
                <w:p w14:paraId="32712C0B" w14:textId="77777777" w:rsidR="00B044C9" w:rsidRPr="00B044C9" w:rsidRDefault="00B044C9" w:rsidP="00EE5BE8">
                  <w:pPr>
                    <w:widowControl w:val="0"/>
                    <w:tabs>
                      <w:tab w:val="left" w:pos="9639"/>
                    </w:tabs>
                    <w:autoSpaceDE w:val="0"/>
                    <w:autoSpaceDN w:val="0"/>
                    <w:ind w:right="127" w:firstLine="0"/>
                  </w:pPr>
                  <w:r w:rsidRPr="00B044C9">
                    <w:t xml:space="preserve">Ліфт АН </w:t>
                  </w:r>
                  <w:proofErr w:type="gramStart"/>
                  <w:r w:rsidRPr="00B044C9">
                    <w:t>86,  вантажопідйомністю</w:t>
                  </w:r>
                  <w:proofErr w:type="gramEnd"/>
                  <w:r w:rsidRPr="00B044C9">
                    <w:t xml:space="preserve"> </w:t>
                  </w:r>
                  <w:smartTag w:uri="urn:schemas-microsoft-com:office:smarttags" w:element="metricconverter">
                    <w:smartTagPr>
                      <w:attr w:name="ProductID" w:val="630 кг"/>
                    </w:smartTagPr>
                    <w:r w:rsidRPr="00B044C9">
                      <w:t>630 кг</w:t>
                    </w:r>
                  </w:smartTag>
                  <w:r w:rsidRPr="00B044C9">
                    <w:t xml:space="preserve">, кількість поверхів -2, </w:t>
                  </w:r>
                </w:p>
              </w:tc>
              <w:tc>
                <w:tcPr>
                  <w:tcW w:w="682" w:type="dxa"/>
                  <w:tcBorders>
                    <w:top w:val="single" w:sz="6" w:space="0" w:color="auto"/>
                    <w:left w:val="single" w:sz="6" w:space="0" w:color="auto"/>
                    <w:bottom w:val="single" w:sz="6" w:space="0" w:color="auto"/>
                    <w:right w:val="single" w:sz="6" w:space="0" w:color="auto"/>
                  </w:tcBorders>
                  <w:textDirection w:val="btLr"/>
                  <w:vAlign w:val="center"/>
                </w:tcPr>
                <w:p w14:paraId="3AB36103" w14:textId="77777777" w:rsidR="00B044C9" w:rsidRPr="00B044C9" w:rsidRDefault="00B044C9" w:rsidP="00EE5BE8">
                  <w:pPr>
                    <w:widowControl w:val="0"/>
                    <w:tabs>
                      <w:tab w:val="left" w:pos="9639"/>
                    </w:tabs>
                    <w:autoSpaceDE w:val="0"/>
                    <w:autoSpaceDN w:val="0"/>
                    <w:ind w:right="127" w:firstLine="0"/>
                  </w:pPr>
                  <w:r w:rsidRPr="00B044C9">
                    <w:t>2004</w:t>
                  </w:r>
                </w:p>
              </w:tc>
              <w:tc>
                <w:tcPr>
                  <w:tcW w:w="762" w:type="dxa"/>
                  <w:tcBorders>
                    <w:top w:val="single" w:sz="6" w:space="0" w:color="auto"/>
                    <w:left w:val="single" w:sz="6" w:space="0" w:color="auto"/>
                    <w:bottom w:val="single" w:sz="6" w:space="0" w:color="auto"/>
                    <w:right w:val="single" w:sz="6" w:space="0" w:color="auto"/>
                  </w:tcBorders>
                  <w:vAlign w:val="center"/>
                </w:tcPr>
                <w:p w14:paraId="0E9D80B7" w14:textId="77777777" w:rsidR="00B044C9" w:rsidRPr="00B044C9" w:rsidRDefault="00B044C9" w:rsidP="00EE5BE8">
                  <w:pPr>
                    <w:widowControl w:val="0"/>
                    <w:tabs>
                      <w:tab w:val="left" w:pos="9639"/>
                    </w:tabs>
                    <w:autoSpaceDE w:val="0"/>
                    <w:autoSpaceDN w:val="0"/>
                    <w:ind w:right="127" w:firstLine="0"/>
                  </w:pPr>
                  <w:r w:rsidRPr="00B044C9">
                    <w:t>шт.</w:t>
                  </w:r>
                </w:p>
              </w:tc>
              <w:tc>
                <w:tcPr>
                  <w:tcW w:w="563" w:type="dxa"/>
                  <w:tcBorders>
                    <w:top w:val="single" w:sz="6" w:space="0" w:color="auto"/>
                    <w:left w:val="single" w:sz="6" w:space="0" w:color="auto"/>
                    <w:bottom w:val="single" w:sz="6" w:space="0" w:color="auto"/>
                    <w:right w:val="single" w:sz="6" w:space="0" w:color="auto"/>
                  </w:tcBorders>
                  <w:vAlign w:val="center"/>
                </w:tcPr>
                <w:p w14:paraId="4B5FB10A" w14:textId="77777777" w:rsidR="00B044C9" w:rsidRPr="00B044C9" w:rsidRDefault="00B044C9" w:rsidP="00EE5BE8">
                  <w:pPr>
                    <w:widowControl w:val="0"/>
                    <w:tabs>
                      <w:tab w:val="left" w:pos="9639"/>
                    </w:tabs>
                    <w:autoSpaceDE w:val="0"/>
                    <w:autoSpaceDN w:val="0"/>
                    <w:ind w:right="127" w:firstLine="0"/>
                  </w:pPr>
                  <w:r w:rsidRPr="00B044C9">
                    <w:t>2</w:t>
                  </w:r>
                </w:p>
              </w:tc>
              <w:tc>
                <w:tcPr>
                  <w:tcW w:w="1502" w:type="dxa"/>
                  <w:tcBorders>
                    <w:top w:val="single" w:sz="6" w:space="0" w:color="auto"/>
                    <w:left w:val="single" w:sz="6" w:space="0" w:color="auto"/>
                    <w:bottom w:val="single" w:sz="6" w:space="0" w:color="auto"/>
                    <w:right w:val="single" w:sz="6" w:space="0" w:color="auto"/>
                  </w:tcBorders>
                  <w:vAlign w:val="center"/>
                </w:tcPr>
                <w:p w14:paraId="3117AE31" w14:textId="77777777" w:rsidR="00B044C9" w:rsidRPr="00B044C9" w:rsidRDefault="00B044C9" w:rsidP="00EE5BE8">
                  <w:pPr>
                    <w:widowControl w:val="0"/>
                    <w:tabs>
                      <w:tab w:val="left" w:pos="9639"/>
                    </w:tabs>
                    <w:autoSpaceDE w:val="0"/>
                    <w:autoSpaceDN w:val="0"/>
                    <w:ind w:right="127" w:firstLine="0"/>
                  </w:pPr>
                  <w:r w:rsidRPr="00B044C9">
                    <w:t>Електронна</w:t>
                  </w:r>
                </w:p>
              </w:tc>
              <w:tc>
                <w:tcPr>
                  <w:tcW w:w="703" w:type="dxa"/>
                  <w:tcBorders>
                    <w:top w:val="single" w:sz="6" w:space="0" w:color="auto"/>
                    <w:left w:val="single" w:sz="6" w:space="0" w:color="auto"/>
                    <w:bottom w:val="single" w:sz="6" w:space="0" w:color="auto"/>
                    <w:right w:val="single" w:sz="6" w:space="0" w:color="auto"/>
                  </w:tcBorders>
                  <w:vAlign w:val="center"/>
                </w:tcPr>
                <w:p w14:paraId="7482544E" w14:textId="77777777" w:rsidR="00B044C9" w:rsidRPr="00B044C9" w:rsidRDefault="00B044C9" w:rsidP="00EE5BE8">
                  <w:pPr>
                    <w:widowControl w:val="0"/>
                    <w:tabs>
                      <w:tab w:val="left" w:pos="9639"/>
                    </w:tabs>
                    <w:autoSpaceDE w:val="0"/>
                    <w:autoSpaceDN w:val="0"/>
                    <w:ind w:right="127" w:firstLine="0"/>
                  </w:pPr>
                  <w:r w:rsidRPr="00B044C9">
                    <w:t>Ні</w:t>
                  </w:r>
                </w:p>
              </w:tc>
              <w:tc>
                <w:tcPr>
                  <w:tcW w:w="693" w:type="dxa"/>
                  <w:tcBorders>
                    <w:top w:val="single" w:sz="6" w:space="0" w:color="auto"/>
                    <w:left w:val="single" w:sz="6" w:space="0" w:color="auto"/>
                    <w:bottom w:val="single" w:sz="4" w:space="0" w:color="auto"/>
                    <w:right w:val="single" w:sz="4" w:space="0" w:color="auto"/>
                  </w:tcBorders>
                  <w:vAlign w:val="center"/>
                </w:tcPr>
                <w:p w14:paraId="46E9319E" w14:textId="77777777" w:rsidR="00B044C9" w:rsidRPr="00B044C9" w:rsidRDefault="00B044C9" w:rsidP="00EE5BE8">
                  <w:pPr>
                    <w:widowControl w:val="0"/>
                    <w:tabs>
                      <w:tab w:val="left" w:pos="9639"/>
                    </w:tabs>
                    <w:autoSpaceDE w:val="0"/>
                    <w:autoSpaceDN w:val="0"/>
                    <w:ind w:right="127" w:firstLine="0"/>
                  </w:pPr>
                  <w:r w:rsidRPr="00B044C9">
                    <w:t>2</w:t>
                  </w:r>
                </w:p>
              </w:tc>
              <w:tc>
                <w:tcPr>
                  <w:tcW w:w="549" w:type="dxa"/>
                  <w:tcBorders>
                    <w:top w:val="single" w:sz="4" w:space="0" w:color="auto"/>
                    <w:left w:val="single" w:sz="4" w:space="0" w:color="auto"/>
                    <w:bottom w:val="single" w:sz="4" w:space="0" w:color="auto"/>
                    <w:right w:val="single" w:sz="4" w:space="0" w:color="auto"/>
                  </w:tcBorders>
                  <w:textDirection w:val="btLr"/>
                </w:tcPr>
                <w:p w14:paraId="7B2148D8" w14:textId="77777777" w:rsidR="00B044C9" w:rsidRPr="00B044C9" w:rsidRDefault="00B044C9" w:rsidP="00EE5BE8">
                  <w:pPr>
                    <w:widowControl w:val="0"/>
                    <w:tabs>
                      <w:tab w:val="left" w:pos="9639"/>
                    </w:tabs>
                    <w:autoSpaceDE w:val="0"/>
                    <w:autoSpaceDN w:val="0"/>
                    <w:ind w:right="127" w:firstLine="0"/>
                  </w:pPr>
                  <w:r w:rsidRPr="00B044C9">
                    <w:t xml:space="preserve">Гідравлічний </w:t>
                  </w:r>
                </w:p>
              </w:tc>
            </w:tr>
          </w:tbl>
          <w:p w14:paraId="2EE4DA8A" w14:textId="77777777" w:rsidR="00B044C9" w:rsidRPr="00B044C9" w:rsidRDefault="00B044C9" w:rsidP="00B044C9">
            <w:pPr>
              <w:widowControl w:val="0"/>
              <w:tabs>
                <w:tab w:val="left" w:pos="9639"/>
              </w:tabs>
              <w:autoSpaceDE w:val="0"/>
              <w:autoSpaceDN w:val="0"/>
              <w:ind w:right="127" w:firstLine="284"/>
            </w:pPr>
          </w:p>
          <w:p w14:paraId="1CA0A9B7" w14:textId="77777777" w:rsidR="00B044C9" w:rsidRPr="00B044C9" w:rsidRDefault="00B044C9" w:rsidP="00B044C9">
            <w:pPr>
              <w:widowControl w:val="0"/>
              <w:tabs>
                <w:tab w:val="left" w:pos="9639"/>
              </w:tabs>
              <w:autoSpaceDE w:val="0"/>
              <w:autoSpaceDN w:val="0"/>
              <w:ind w:right="127" w:firstLine="284"/>
            </w:pPr>
            <w:r w:rsidRPr="00B044C9">
              <w:t xml:space="preserve">Послуги </w:t>
            </w:r>
            <w:proofErr w:type="gramStart"/>
            <w:r w:rsidRPr="00B044C9">
              <w:t>надаються :</w:t>
            </w:r>
            <w:proofErr w:type="gramEnd"/>
          </w:p>
          <w:p w14:paraId="46BF517B" w14:textId="56FA8747" w:rsidR="0010616C" w:rsidRDefault="0010616C" w:rsidP="00B044C9">
            <w:pPr>
              <w:widowControl w:val="0"/>
              <w:tabs>
                <w:tab w:val="left" w:pos="9639"/>
              </w:tabs>
              <w:autoSpaceDE w:val="0"/>
              <w:autoSpaceDN w:val="0"/>
              <w:ind w:right="127" w:firstLine="284"/>
            </w:pPr>
            <w:r>
              <w:rPr>
                <w:lang w:val="uk-UA"/>
              </w:rPr>
              <w:t xml:space="preserve">- </w:t>
            </w:r>
            <w:r>
              <w:t>м. Ужгород</w:t>
            </w:r>
            <w:r>
              <w:rPr>
                <w:lang w:val="uk-UA"/>
              </w:rPr>
              <w:t xml:space="preserve">. </w:t>
            </w:r>
            <w:r w:rsidRPr="007E0A59">
              <w:rPr>
                <w:lang w:val="uk-UA"/>
              </w:rPr>
              <w:t>(більш детальну інформацію щодо місця надання послуг буде надано переможцю при укладанні договору).</w:t>
            </w:r>
            <w:r w:rsidRPr="007E0A59">
              <w:t xml:space="preserve"> </w:t>
            </w:r>
          </w:p>
          <w:p w14:paraId="1F266977" w14:textId="34A5C81B" w:rsidR="00B044C9" w:rsidRPr="00B044C9" w:rsidRDefault="00B044C9" w:rsidP="00B044C9">
            <w:pPr>
              <w:widowControl w:val="0"/>
              <w:tabs>
                <w:tab w:val="left" w:pos="9639"/>
              </w:tabs>
              <w:autoSpaceDE w:val="0"/>
              <w:autoSpaceDN w:val="0"/>
              <w:ind w:right="127" w:firstLine="284"/>
            </w:pPr>
            <w:r w:rsidRPr="00B044C9">
              <w:t xml:space="preserve">Строк надання </w:t>
            </w:r>
            <w:proofErr w:type="gramStart"/>
            <w:r w:rsidRPr="00B044C9">
              <w:t>послуг:  протягом</w:t>
            </w:r>
            <w:proofErr w:type="gramEnd"/>
            <w:r w:rsidRPr="00B044C9">
              <w:t xml:space="preserve"> 2022 року (до 31.12.2022р.)</w:t>
            </w:r>
          </w:p>
          <w:p w14:paraId="1FA8C2EA" w14:textId="77777777" w:rsidR="00B044C9" w:rsidRPr="00B044C9" w:rsidRDefault="00B044C9" w:rsidP="00B044C9">
            <w:pPr>
              <w:widowControl w:val="0"/>
              <w:tabs>
                <w:tab w:val="left" w:pos="9639"/>
              </w:tabs>
              <w:autoSpaceDE w:val="0"/>
              <w:autoSpaceDN w:val="0"/>
              <w:ind w:right="127" w:firstLine="284"/>
            </w:pPr>
          </w:p>
          <w:p w14:paraId="284A45D4" w14:textId="77777777" w:rsidR="00B044C9" w:rsidRPr="00B044C9" w:rsidRDefault="00B044C9" w:rsidP="00B044C9">
            <w:pPr>
              <w:widowControl w:val="0"/>
              <w:tabs>
                <w:tab w:val="left" w:pos="9639"/>
              </w:tabs>
              <w:autoSpaceDE w:val="0"/>
              <w:autoSpaceDN w:val="0"/>
              <w:ind w:right="127" w:firstLine="284"/>
            </w:pPr>
            <w:r w:rsidRPr="00B044C9">
              <w:t>Послуг надаються відповідно до: Положення про систему технічного обслуговування та ремонту ліфтів в Україні, затвердженим наказом Державного комітету будівництва, архітектури та житлової політики України від 10 квітня 2000 р. № 73, НПАОП 0.00-1.02-08 Правила будови та безпечної експлуатації ліфтів, Порядком видачі дозволів на виконання робіт підвищеної безпеки та на експлуатацію машин, механізмів, обладнання підвищеної безпеки, затверджені постановою КМУ від 26.10.2011 р. № 1107, ДСТУ 7309:2013 «Установки ліфтові. Ліфти класів I, II, III, IV, V, VI. Технічні умови» та ДСТУ EN 81-1:2003 Норми безпеки з конструкції та експлуатації ліфтів.</w:t>
            </w:r>
          </w:p>
          <w:p w14:paraId="4465A00B" w14:textId="77777777" w:rsidR="00B044C9" w:rsidRPr="00B044C9" w:rsidRDefault="00B044C9" w:rsidP="00B044C9">
            <w:pPr>
              <w:widowControl w:val="0"/>
              <w:tabs>
                <w:tab w:val="left" w:pos="9639"/>
              </w:tabs>
              <w:autoSpaceDE w:val="0"/>
              <w:autoSpaceDN w:val="0"/>
              <w:ind w:right="127" w:firstLine="284"/>
            </w:pPr>
          </w:p>
          <w:p w14:paraId="09B9B186" w14:textId="77777777" w:rsidR="00B044C9" w:rsidRPr="00B044C9" w:rsidRDefault="00B044C9" w:rsidP="00B044C9">
            <w:pPr>
              <w:widowControl w:val="0"/>
              <w:tabs>
                <w:tab w:val="left" w:pos="9639"/>
              </w:tabs>
              <w:autoSpaceDE w:val="0"/>
              <w:autoSpaceDN w:val="0"/>
              <w:ind w:right="127" w:firstLine="284"/>
              <w:rPr>
                <w:b/>
              </w:rPr>
            </w:pPr>
            <w:r w:rsidRPr="00B044C9">
              <w:rPr>
                <w:b/>
              </w:rPr>
              <w:t xml:space="preserve">1. Технічні вимоги </w:t>
            </w:r>
            <w:proofErr w:type="gramStart"/>
            <w:r w:rsidRPr="00B044C9">
              <w:rPr>
                <w:b/>
              </w:rPr>
              <w:t>до предмету</w:t>
            </w:r>
            <w:proofErr w:type="gramEnd"/>
            <w:r w:rsidRPr="00B044C9">
              <w:rPr>
                <w:b/>
              </w:rPr>
              <w:t xml:space="preserve"> закупівлі:</w:t>
            </w:r>
          </w:p>
          <w:p w14:paraId="4AFF9B8F" w14:textId="77777777" w:rsidR="00365637" w:rsidRDefault="00B044C9" w:rsidP="00365637">
            <w:pPr>
              <w:widowControl w:val="0"/>
              <w:tabs>
                <w:tab w:val="left" w:pos="9639"/>
              </w:tabs>
              <w:autoSpaceDE w:val="0"/>
              <w:autoSpaceDN w:val="0"/>
              <w:ind w:right="127" w:firstLine="284"/>
            </w:pPr>
            <w:r w:rsidRPr="00B044C9">
              <w:t>1.1.Технічне обслуговування ліфтів проводиться за формою повного технічного обслуговування та включає в себе всі види регламентних робіт, які передбачені Інструкцією заводу-виробника кожної марки ліфта.</w:t>
            </w:r>
          </w:p>
          <w:p w14:paraId="1B27A819" w14:textId="4AFF9D02" w:rsidR="00B044C9" w:rsidRPr="00B044C9" w:rsidRDefault="00B044C9" w:rsidP="00365637">
            <w:pPr>
              <w:widowControl w:val="0"/>
              <w:tabs>
                <w:tab w:val="left" w:pos="9639"/>
              </w:tabs>
              <w:autoSpaceDE w:val="0"/>
              <w:autoSpaceDN w:val="0"/>
              <w:ind w:right="127" w:firstLine="284"/>
            </w:pPr>
            <w:r w:rsidRPr="00B044C9">
              <w:lastRenderedPageBreak/>
              <w:t>1.2.Проведення робіт по наданню послуг технічному обслуговуванню, контроль та підтримання працездатності ліфтової установки в цілому.</w:t>
            </w:r>
          </w:p>
          <w:p w14:paraId="5B687AA2" w14:textId="77777777" w:rsidR="00B044C9" w:rsidRPr="00B044C9" w:rsidRDefault="00B044C9" w:rsidP="00B044C9">
            <w:pPr>
              <w:widowControl w:val="0"/>
              <w:tabs>
                <w:tab w:val="left" w:pos="9639"/>
              </w:tabs>
              <w:autoSpaceDE w:val="0"/>
              <w:autoSpaceDN w:val="0"/>
              <w:ind w:right="127" w:firstLine="284"/>
            </w:pPr>
            <w:r w:rsidRPr="00B044C9">
              <w:t>1.3.Постійна перевірка та підтримання у належному технічному працездатному стані устаткування і його кріплень, канатів, ланцюгів, електропроводки, огороджень машинного й блокового приміщень.</w:t>
            </w:r>
          </w:p>
          <w:p w14:paraId="5235717E" w14:textId="77777777" w:rsidR="00B044C9" w:rsidRPr="00B044C9" w:rsidRDefault="00B044C9" w:rsidP="00B044C9">
            <w:pPr>
              <w:widowControl w:val="0"/>
              <w:tabs>
                <w:tab w:val="left" w:pos="9639"/>
              </w:tabs>
              <w:autoSpaceDE w:val="0"/>
              <w:autoSpaceDN w:val="0"/>
              <w:ind w:right="127" w:firstLine="284"/>
            </w:pPr>
            <w:r w:rsidRPr="00B044C9">
              <w:t>1.4.Перевірка наявності, стану заводських табличок і графічних символів та в разі необхідності їх заміна або відновлення.</w:t>
            </w:r>
          </w:p>
          <w:p w14:paraId="674FC40A" w14:textId="77777777" w:rsidR="00B044C9" w:rsidRPr="00B044C9" w:rsidRDefault="00B044C9" w:rsidP="00B044C9">
            <w:pPr>
              <w:widowControl w:val="0"/>
              <w:tabs>
                <w:tab w:val="left" w:pos="9639"/>
              </w:tabs>
              <w:autoSpaceDE w:val="0"/>
              <w:autoSpaceDN w:val="0"/>
              <w:ind w:right="127" w:firstLine="284"/>
            </w:pPr>
            <w:r w:rsidRPr="00B044C9">
              <w:t>1.5. Перевірки опору фаза, нуль, земля зі складанням відповідного звіту.</w:t>
            </w:r>
          </w:p>
          <w:p w14:paraId="7A20A898" w14:textId="77777777" w:rsidR="00B044C9" w:rsidRPr="00B044C9" w:rsidRDefault="00B044C9" w:rsidP="00B044C9">
            <w:pPr>
              <w:widowControl w:val="0"/>
              <w:tabs>
                <w:tab w:val="left" w:pos="9639"/>
              </w:tabs>
              <w:autoSpaceDE w:val="0"/>
              <w:autoSpaceDN w:val="0"/>
              <w:ind w:right="127" w:firstLine="284"/>
            </w:pPr>
            <w:r w:rsidRPr="00B044C9">
              <w:t>1.6. Технічний огляд та перевірка кабіни ліфту, підвісок, кріплень канатів механізму ліфту, герметичність гідросистем, запобіжних клапанів, лебідки, дверей кабіни й шахти, систем управління, гідропривід, сигналізації й освітлення.</w:t>
            </w:r>
          </w:p>
          <w:p w14:paraId="51F0BDD0" w14:textId="77777777" w:rsidR="00B044C9" w:rsidRPr="00B044C9" w:rsidRDefault="00B044C9" w:rsidP="00B044C9">
            <w:pPr>
              <w:widowControl w:val="0"/>
              <w:tabs>
                <w:tab w:val="left" w:pos="9639"/>
              </w:tabs>
              <w:autoSpaceDE w:val="0"/>
              <w:autoSpaceDN w:val="0"/>
              <w:ind w:right="127" w:firstLine="284"/>
            </w:pPr>
            <w:r w:rsidRPr="00B044C9">
              <w:t>1.7. Надання консультацій ЗАМОВНИКУ послуг щодо необхідності проведення капітальних ремонтів із зазначенням обсягів, найменувань запасних частин, матеріалів, тощо.</w:t>
            </w:r>
          </w:p>
          <w:p w14:paraId="1BAEB24D" w14:textId="77777777" w:rsidR="00B044C9" w:rsidRPr="00B044C9" w:rsidRDefault="00B044C9" w:rsidP="00B044C9">
            <w:pPr>
              <w:widowControl w:val="0"/>
              <w:tabs>
                <w:tab w:val="left" w:pos="9639"/>
              </w:tabs>
              <w:autoSpaceDE w:val="0"/>
              <w:autoSpaceDN w:val="0"/>
              <w:ind w:right="127" w:firstLine="284"/>
            </w:pPr>
            <w:r w:rsidRPr="00B044C9">
              <w:t>1.8.Надання всіх видів послуг власною робочою силою та своїми технічними засобами у відповідності до чинних нормативних документів.</w:t>
            </w:r>
          </w:p>
          <w:p w14:paraId="17FAF05E" w14:textId="77777777" w:rsidR="00B044C9" w:rsidRPr="00B044C9" w:rsidRDefault="00B044C9" w:rsidP="00B044C9">
            <w:pPr>
              <w:widowControl w:val="0"/>
              <w:tabs>
                <w:tab w:val="left" w:pos="9639"/>
              </w:tabs>
              <w:autoSpaceDE w:val="0"/>
              <w:autoSpaceDN w:val="0"/>
              <w:ind w:right="127" w:firstLine="284"/>
            </w:pPr>
            <w:r w:rsidRPr="00B044C9">
              <w:t xml:space="preserve">1.9.Своєчасна підготовка ліфтів до чергового переосвідчення, приймання участі в його проведенні та </w:t>
            </w:r>
            <w:proofErr w:type="gramStart"/>
            <w:r w:rsidRPr="00B044C9">
              <w:t>проведення  його</w:t>
            </w:r>
            <w:proofErr w:type="gramEnd"/>
            <w:r w:rsidRPr="00B044C9">
              <w:t>, а також  внесення  відповідних записів до паспортів ліфтів і спеціальних журналів.</w:t>
            </w:r>
          </w:p>
          <w:p w14:paraId="10E40910" w14:textId="77777777" w:rsidR="00B044C9" w:rsidRPr="00B044C9" w:rsidRDefault="00B044C9" w:rsidP="00B044C9">
            <w:pPr>
              <w:widowControl w:val="0"/>
              <w:tabs>
                <w:tab w:val="left" w:pos="9639"/>
              </w:tabs>
              <w:autoSpaceDE w:val="0"/>
              <w:autoSpaceDN w:val="0"/>
              <w:ind w:right="127" w:firstLine="284"/>
            </w:pPr>
            <w:r w:rsidRPr="00B044C9">
              <w:t>1.10.Участь в проведенні планових перевірок ліфтів органами Держпраці України.</w:t>
            </w:r>
          </w:p>
          <w:p w14:paraId="173C6629" w14:textId="77777777" w:rsidR="00B044C9" w:rsidRPr="00B044C9" w:rsidRDefault="00B044C9" w:rsidP="00B044C9">
            <w:pPr>
              <w:widowControl w:val="0"/>
              <w:tabs>
                <w:tab w:val="left" w:pos="9639"/>
              </w:tabs>
              <w:autoSpaceDE w:val="0"/>
              <w:autoSpaceDN w:val="0"/>
              <w:ind w:right="127" w:firstLine="284"/>
            </w:pPr>
            <w:r w:rsidRPr="00B044C9">
              <w:t>1.11.Участь в розгляді аварійних ситуацій на ліфтах, забезпечення збереження обладнання машинних приміщень, забезпечення належного санітарного стану машинних приміщень і приямків ліфтів.</w:t>
            </w:r>
          </w:p>
          <w:p w14:paraId="0327E0FB" w14:textId="77777777" w:rsidR="00B044C9" w:rsidRPr="00B044C9" w:rsidRDefault="00B044C9" w:rsidP="00B044C9">
            <w:pPr>
              <w:widowControl w:val="0"/>
              <w:tabs>
                <w:tab w:val="left" w:pos="9639"/>
              </w:tabs>
              <w:autoSpaceDE w:val="0"/>
              <w:autoSpaceDN w:val="0"/>
              <w:ind w:right="127" w:firstLine="284"/>
            </w:pPr>
            <w:r w:rsidRPr="00B044C9">
              <w:t>1.12.Всі послуги по технічному обслуговуванню проводити згідно погодженого обома сторонами Графіку технічного обслуговування ліфтів, який складається ВИКОНАВЦЕМ* з урахуванням всіх видів регламентних робіт передбачених Інструкцією заводу-виробника кожної марки ліфта.</w:t>
            </w:r>
          </w:p>
          <w:p w14:paraId="2BEEA57F" w14:textId="77777777" w:rsidR="00B044C9" w:rsidRPr="00B044C9" w:rsidRDefault="00B044C9" w:rsidP="00B044C9">
            <w:pPr>
              <w:widowControl w:val="0"/>
              <w:tabs>
                <w:tab w:val="left" w:pos="9639"/>
              </w:tabs>
              <w:autoSpaceDE w:val="0"/>
              <w:autoSpaceDN w:val="0"/>
              <w:ind w:right="127" w:firstLine="284"/>
            </w:pPr>
            <w:r w:rsidRPr="00B044C9">
              <w:t>1.13.Забезпечення, за власний рахунок та власними силами, організації безпечного надання послуг та додержання і виконання робітниками ВИКОНАВЦЯ всіх чинних норм, правил та вимог з охорони праці, пожежної безпеки та промислової санітарії, діючих інструкцій.</w:t>
            </w:r>
          </w:p>
          <w:p w14:paraId="7D4FC856" w14:textId="77777777" w:rsidR="00B044C9" w:rsidRPr="00B044C9" w:rsidRDefault="00B044C9" w:rsidP="00B044C9">
            <w:pPr>
              <w:widowControl w:val="0"/>
              <w:tabs>
                <w:tab w:val="left" w:pos="9639"/>
              </w:tabs>
              <w:autoSpaceDE w:val="0"/>
              <w:autoSpaceDN w:val="0"/>
              <w:ind w:right="127" w:firstLine="284"/>
            </w:pPr>
            <w:r w:rsidRPr="00B044C9">
              <w:t xml:space="preserve">1.14.ВИКОНАВЕЦЬ </w:t>
            </w:r>
            <w:proofErr w:type="gramStart"/>
            <w:r w:rsidRPr="00B044C9">
              <w:t>повинен  в</w:t>
            </w:r>
            <w:proofErr w:type="gramEnd"/>
            <w:r w:rsidRPr="00B044C9">
              <w:t xml:space="preserve"> найкоротший термін прибути на місце аварійної зупинки ліфта, забезпечити евакуацію пасажирів із кабіни ліфта (ів) та забезпечити відновлення роботи ліфта (якщо не має необхідності заміни запчастин) після аварійної зупинки у термін до 40 хвилин.</w:t>
            </w:r>
          </w:p>
          <w:p w14:paraId="78C57BDB" w14:textId="77777777" w:rsidR="00B044C9" w:rsidRPr="00B044C9" w:rsidRDefault="00B044C9" w:rsidP="00B044C9">
            <w:pPr>
              <w:widowControl w:val="0"/>
              <w:tabs>
                <w:tab w:val="left" w:pos="9639"/>
              </w:tabs>
              <w:autoSpaceDE w:val="0"/>
              <w:autoSpaceDN w:val="0"/>
              <w:ind w:right="127" w:firstLine="284"/>
            </w:pPr>
            <w:r w:rsidRPr="00B044C9">
              <w:t>1.15.ЗАМОВНИК зобов'язаний вести журнал обліку явки працівників ВИКОНАВЦЯ для надання Послуг, а працівники ВИКОНАВЦЯ зобов’язані фіксувати свою присутність шляхом особистого підпису в даному журналі.</w:t>
            </w:r>
          </w:p>
          <w:p w14:paraId="4B2D810F" w14:textId="77777777" w:rsidR="00B044C9" w:rsidRPr="00B044C9" w:rsidRDefault="00B044C9" w:rsidP="00B044C9">
            <w:pPr>
              <w:widowControl w:val="0"/>
              <w:tabs>
                <w:tab w:val="left" w:pos="9639"/>
              </w:tabs>
              <w:autoSpaceDE w:val="0"/>
              <w:autoSpaceDN w:val="0"/>
              <w:ind w:right="127" w:firstLine="284"/>
            </w:pPr>
            <w:r w:rsidRPr="00B044C9">
              <w:t>* ВИКОНАВЕЦЬ-учасник закупівлі, якого визнано переможцем та з яким укладено договір.</w:t>
            </w:r>
          </w:p>
          <w:p w14:paraId="2BBD0A12" w14:textId="77777777" w:rsidR="00B044C9" w:rsidRPr="00B044C9" w:rsidRDefault="00B044C9" w:rsidP="00B044C9">
            <w:pPr>
              <w:widowControl w:val="0"/>
              <w:tabs>
                <w:tab w:val="left" w:pos="9639"/>
              </w:tabs>
              <w:autoSpaceDE w:val="0"/>
              <w:autoSpaceDN w:val="0"/>
              <w:ind w:right="127"/>
            </w:pPr>
            <w:r w:rsidRPr="00B044C9">
              <w:rPr>
                <w:b/>
              </w:rPr>
              <w:t xml:space="preserve">       2. Основні технічні дані:</w:t>
            </w:r>
            <w:r w:rsidRPr="00B044C9">
              <w:t xml:space="preserve"> Ліфт АН 136, вантажопідйомністю </w:t>
            </w:r>
            <w:smartTag w:uri="urn:schemas-microsoft-com:office:smarttags" w:element="metricconverter">
              <w:smartTagPr>
                <w:attr w:name="ProductID" w:val="1000 кг"/>
              </w:smartTagPr>
              <w:r w:rsidRPr="00B044C9">
                <w:t>1000 кг</w:t>
              </w:r>
            </w:smartTag>
            <w:r w:rsidRPr="00B044C9">
              <w:t xml:space="preserve">, кількість поверхів -3 (2 шт.), Ліфт АН </w:t>
            </w:r>
            <w:proofErr w:type="gramStart"/>
            <w:r w:rsidRPr="00B044C9">
              <w:t>86,  вантажопідйомністю</w:t>
            </w:r>
            <w:proofErr w:type="gramEnd"/>
            <w:r w:rsidRPr="00B044C9">
              <w:t xml:space="preserve"> </w:t>
            </w:r>
            <w:smartTag w:uri="urn:schemas-microsoft-com:office:smarttags" w:element="metricconverter">
              <w:smartTagPr>
                <w:attr w:name="ProductID" w:val="630 кг"/>
              </w:smartTagPr>
              <w:r w:rsidRPr="00B044C9">
                <w:t>630 кг</w:t>
              </w:r>
            </w:smartTag>
            <w:r w:rsidRPr="00B044C9">
              <w:t>, кількість поверхів -2 (2 шт.)</w:t>
            </w:r>
          </w:p>
          <w:p w14:paraId="0E38246A" w14:textId="77777777" w:rsidR="00B044C9" w:rsidRPr="00B044C9" w:rsidRDefault="00B044C9" w:rsidP="00B044C9">
            <w:pPr>
              <w:widowControl w:val="0"/>
              <w:tabs>
                <w:tab w:val="left" w:pos="9639"/>
              </w:tabs>
              <w:autoSpaceDE w:val="0"/>
              <w:autoSpaceDN w:val="0"/>
              <w:ind w:right="127" w:firstLine="284"/>
            </w:pPr>
          </w:p>
          <w:p w14:paraId="1AD9C21D" w14:textId="77777777" w:rsidR="00B044C9" w:rsidRPr="00B044C9" w:rsidRDefault="00B044C9" w:rsidP="00B044C9">
            <w:pPr>
              <w:widowControl w:val="0"/>
              <w:tabs>
                <w:tab w:val="left" w:pos="9639"/>
              </w:tabs>
              <w:autoSpaceDE w:val="0"/>
              <w:autoSpaceDN w:val="0"/>
              <w:ind w:right="127" w:firstLine="284"/>
            </w:pPr>
            <w:r w:rsidRPr="00B044C9">
              <w:t>Послуги не повинні завдавати шкоди навколишньому середовищу та повинні передбачати заходи щодо захисту довкілля.</w:t>
            </w:r>
          </w:p>
          <w:p w14:paraId="2EF89094" w14:textId="77777777" w:rsidR="00B044C9" w:rsidRPr="00B044C9" w:rsidRDefault="00B044C9" w:rsidP="00B044C9">
            <w:pPr>
              <w:widowControl w:val="0"/>
              <w:tabs>
                <w:tab w:val="left" w:pos="9639"/>
              </w:tabs>
              <w:autoSpaceDE w:val="0"/>
              <w:autoSpaceDN w:val="0"/>
              <w:ind w:right="127" w:firstLine="284"/>
            </w:pPr>
            <w:r w:rsidRPr="00B044C9">
              <w:t>Послуги повинні надаватись за умови додержання вимог законів та інших нормативно-правових актів з охорони праці та промислової безпеки.</w:t>
            </w:r>
          </w:p>
          <w:p w14:paraId="10CF4088" w14:textId="77777777" w:rsidR="00B044C9" w:rsidRPr="00B044C9" w:rsidRDefault="00B044C9" w:rsidP="00B044C9">
            <w:pPr>
              <w:widowControl w:val="0"/>
              <w:tabs>
                <w:tab w:val="left" w:pos="9639"/>
              </w:tabs>
              <w:autoSpaceDE w:val="0"/>
              <w:autoSpaceDN w:val="0"/>
              <w:ind w:right="127" w:firstLine="284"/>
            </w:pPr>
            <w:r w:rsidRPr="00B044C9">
              <w:t xml:space="preserve">Надання послуг повинно бути виконано надавачем послуг у строк відповідно до умов Договору. </w:t>
            </w:r>
          </w:p>
          <w:p w14:paraId="24E62DD3" w14:textId="442E159B" w:rsidR="00B044C9" w:rsidRPr="00476928" w:rsidRDefault="00B044C9" w:rsidP="00B044C9">
            <w:pPr>
              <w:widowControl w:val="0"/>
              <w:tabs>
                <w:tab w:val="left" w:pos="9639"/>
              </w:tabs>
              <w:autoSpaceDE w:val="0"/>
              <w:autoSpaceDN w:val="0"/>
              <w:ind w:right="127" w:firstLine="0"/>
              <w:rPr>
                <w:b/>
                <w:bCs/>
              </w:rPr>
            </w:pPr>
          </w:p>
        </w:tc>
      </w:tr>
    </w:tbl>
    <w:p w14:paraId="0ABF91DA" w14:textId="77777777" w:rsidR="00B044C9" w:rsidRDefault="00B044C9" w:rsidP="00B044C9">
      <w:pPr>
        <w:tabs>
          <w:tab w:val="left" w:pos="9639"/>
        </w:tabs>
        <w:rPr>
          <w:b/>
          <w:sz w:val="28"/>
          <w:szCs w:val="28"/>
        </w:rPr>
      </w:pPr>
    </w:p>
    <w:p w14:paraId="55AB9E8B" w14:textId="77777777" w:rsidR="006370D7" w:rsidRDefault="006370D7" w:rsidP="007E0A59">
      <w:pPr>
        <w:ind w:firstLine="0"/>
        <w:rPr>
          <w:rFonts w:eastAsia="Times New Roman"/>
          <w:lang w:eastAsia="uk-UA"/>
        </w:rPr>
      </w:pPr>
    </w:p>
    <w:p w14:paraId="0FBD4446" w14:textId="77777777" w:rsidR="00A52FEB" w:rsidRDefault="00A52FEB" w:rsidP="007E0A59">
      <w:pPr>
        <w:ind w:firstLine="0"/>
        <w:rPr>
          <w:rFonts w:eastAsia="Times New Roman"/>
          <w:lang w:eastAsia="uk-UA"/>
        </w:rPr>
      </w:pPr>
    </w:p>
    <w:p w14:paraId="35687D48" w14:textId="77777777" w:rsidR="00DC103F" w:rsidRDefault="00DC103F" w:rsidP="007E0A59">
      <w:pPr>
        <w:ind w:firstLine="0"/>
        <w:rPr>
          <w:rFonts w:eastAsia="Times New Roman"/>
          <w:lang w:eastAsia="uk-UA"/>
        </w:rPr>
      </w:pPr>
    </w:p>
    <w:p w14:paraId="049AFB9E" w14:textId="77777777" w:rsidR="00DC103F" w:rsidRDefault="00DC103F" w:rsidP="007E0A59">
      <w:pPr>
        <w:ind w:firstLine="0"/>
        <w:rPr>
          <w:rFonts w:eastAsia="Times New Roman"/>
          <w:lang w:eastAsia="uk-UA"/>
        </w:rPr>
      </w:pPr>
    </w:p>
    <w:p w14:paraId="4F38FDFA" w14:textId="77777777" w:rsidR="00F410C6" w:rsidRPr="00ED52E3" w:rsidRDefault="00574E4D" w:rsidP="00F410C6">
      <w:pPr>
        <w:shd w:val="clear" w:color="auto" w:fill="FFFFFF" w:themeFill="background1"/>
        <w:ind w:left="6663" w:firstLine="0"/>
        <w:jc w:val="left"/>
        <w:rPr>
          <w:rFonts w:eastAsia="Times New Roman"/>
          <w:b/>
          <w:lang w:val="uk-UA"/>
        </w:rPr>
      </w:pPr>
      <w:r w:rsidRPr="00ED52E3">
        <w:rPr>
          <w:rFonts w:eastAsia="Times New Roman"/>
          <w:b/>
          <w:lang w:val="uk-UA"/>
        </w:rPr>
        <w:lastRenderedPageBreak/>
        <w:t xml:space="preserve">Додаток </w:t>
      </w:r>
      <w:r w:rsidR="006D3EAA" w:rsidRPr="00ED52E3">
        <w:rPr>
          <w:rFonts w:eastAsia="Times New Roman"/>
          <w:b/>
          <w:lang w:val="uk-UA"/>
        </w:rPr>
        <w:t>3</w:t>
      </w:r>
      <w:r w:rsidR="00F410C6" w:rsidRPr="00ED52E3">
        <w:rPr>
          <w:rFonts w:eastAsia="Times New Roman"/>
          <w:b/>
          <w:lang w:val="uk-UA"/>
        </w:rPr>
        <w:t xml:space="preserve"> </w:t>
      </w:r>
    </w:p>
    <w:p w14:paraId="77289734" w14:textId="58745289" w:rsidR="00F410C6" w:rsidRPr="00ED52E3" w:rsidRDefault="006D6FC1" w:rsidP="00F410C6">
      <w:pPr>
        <w:shd w:val="clear" w:color="auto" w:fill="FFFFFF" w:themeFill="background1"/>
        <w:ind w:left="6663" w:firstLine="0"/>
        <w:jc w:val="left"/>
        <w:rPr>
          <w:rFonts w:eastAsia="Times New Roman"/>
          <w:lang w:val="uk-UA"/>
        </w:rPr>
      </w:pPr>
      <w:r w:rsidRPr="00ED52E3">
        <w:rPr>
          <w:rFonts w:eastAsia="Times New Roman"/>
          <w:lang w:val="uk-UA"/>
        </w:rPr>
        <w:t xml:space="preserve">до оголошення про проведення </w:t>
      </w:r>
    </w:p>
    <w:p w14:paraId="631DCF7D" w14:textId="14A1BAB8" w:rsidR="006D6FC1" w:rsidRPr="00ED52E3" w:rsidRDefault="00F410C6" w:rsidP="00F410C6">
      <w:pPr>
        <w:shd w:val="clear" w:color="auto" w:fill="FFFFFF" w:themeFill="background1"/>
        <w:ind w:left="6663" w:firstLine="0"/>
        <w:jc w:val="left"/>
        <w:rPr>
          <w:sz w:val="28"/>
          <w:szCs w:val="28"/>
          <w:lang w:val="uk-UA"/>
        </w:rPr>
      </w:pPr>
      <w:r w:rsidRPr="00ED52E3">
        <w:rPr>
          <w:rFonts w:eastAsia="Times New Roman"/>
          <w:lang w:val="uk-UA"/>
        </w:rPr>
        <w:t>сп</w:t>
      </w:r>
      <w:r w:rsidR="006D6FC1" w:rsidRPr="00ED52E3">
        <w:rPr>
          <w:rFonts w:eastAsia="Times New Roman"/>
          <w:lang w:val="uk-UA"/>
        </w:rPr>
        <w:t>рощеної закупівлі</w:t>
      </w:r>
    </w:p>
    <w:p w14:paraId="78A83137" w14:textId="2F0B6491" w:rsidR="00574E4D" w:rsidRPr="00ED52E3" w:rsidRDefault="00574E4D" w:rsidP="006447F8">
      <w:pPr>
        <w:shd w:val="clear" w:color="auto" w:fill="FFFFFF" w:themeFill="background1"/>
        <w:jc w:val="right"/>
        <w:rPr>
          <w:lang w:val="uk-UA"/>
        </w:rPr>
      </w:pPr>
    </w:p>
    <w:p w14:paraId="6774FFF1" w14:textId="77777777" w:rsidR="00574E4D" w:rsidRPr="00ED52E3"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4FA62276" w14:textId="77777777" w:rsidR="00DE1138" w:rsidRPr="00ED52E3" w:rsidRDefault="00DE1138" w:rsidP="00DE1138">
      <w:pPr>
        <w:shd w:val="clear" w:color="auto" w:fill="FFFFFF" w:themeFill="background1"/>
        <w:jc w:val="center"/>
        <w:rPr>
          <w:b/>
          <w:lang w:val="uk-UA"/>
        </w:rPr>
      </w:pPr>
      <w:r w:rsidRPr="00ED52E3">
        <w:rPr>
          <w:b/>
          <w:lang w:val="uk-UA"/>
        </w:rPr>
        <w:t>Перелік документів для переможця, що надаються для укладання договору</w:t>
      </w:r>
    </w:p>
    <w:p w14:paraId="3384DC30" w14:textId="77777777" w:rsidR="00DE1138" w:rsidRPr="00ED52E3" w:rsidRDefault="00DE1138" w:rsidP="00DE1138">
      <w:pPr>
        <w:shd w:val="clear" w:color="auto" w:fill="FFFFFF" w:themeFill="background1"/>
        <w:rPr>
          <w:lang w:val="uk-UA"/>
        </w:rPr>
      </w:pPr>
    </w:p>
    <w:p w14:paraId="18A73181" w14:textId="0020589B" w:rsidR="00DE1138" w:rsidRPr="00ED52E3" w:rsidRDefault="00DE1138" w:rsidP="00DE1138">
      <w:pPr>
        <w:shd w:val="clear" w:color="auto" w:fill="FFFFFF" w:themeFill="background1"/>
        <w:tabs>
          <w:tab w:val="left" w:pos="4695"/>
        </w:tabs>
        <w:rPr>
          <w:rFonts w:eastAsia="Times New Roman"/>
          <w:lang w:val="uk-UA"/>
        </w:rPr>
      </w:pPr>
      <w:r w:rsidRPr="00ED52E3">
        <w:rPr>
          <w:rFonts w:eastAsia="Times New Roman"/>
          <w:lang w:val="uk-UA"/>
        </w:rPr>
        <w:t xml:space="preserve">Переможець закупівлі у строк, що не перевищує </w:t>
      </w:r>
      <w:r w:rsidR="007F513E">
        <w:rPr>
          <w:rFonts w:eastAsia="Times New Roman"/>
          <w:lang w:val="uk-UA"/>
        </w:rPr>
        <w:t>5</w:t>
      </w:r>
      <w:r w:rsidRPr="00ED52E3">
        <w:rPr>
          <w:rFonts w:eastAsia="Times New Roman"/>
          <w:lang w:val="uk-U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наступні документи:</w:t>
      </w:r>
    </w:p>
    <w:p w14:paraId="5F5EE8B3" w14:textId="58614956" w:rsidR="002C2B45" w:rsidRPr="00B83698" w:rsidRDefault="002C2B45" w:rsidP="002B7841">
      <w:pPr>
        <w:pStyle w:val="afa"/>
        <w:numPr>
          <w:ilvl w:val="0"/>
          <w:numId w:val="2"/>
        </w:numPr>
        <w:shd w:val="clear" w:color="auto" w:fill="FFFFFF" w:themeFill="background1"/>
        <w:tabs>
          <w:tab w:val="left" w:pos="851"/>
          <w:tab w:val="left" w:pos="993"/>
          <w:tab w:val="left" w:pos="1560"/>
          <w:tab w:val="left" w:pos="1843"/>
          <w:tab w:val="left" w:pos="4695"/>
        </w:tabs>
        <w:ind w:left="0" w:firstLine="709"/>
        <w:rPr>
          <w:rFonts w:ascii="Times New Roman" w:hAnsi="Times New Roman" w:cs="Times New Roman"/>
          <w:sz w:val="24"/>
          <w:szCs w:val="24"/>
          <w:lang w:val="uk-UA"/>
        </w:rPr>
      </w:pPr>
      <w:r w:rsidRPr="00B83698">
        <w:rPr>
          <w:rFonts w:ascii="Times New Roman" w:hAnsi="Times New Roman" w:cs="Times New Roman"/>
          <w:sz w:val="24"/>
          <w:szCs w:val="24"/>
          <w:lang w:val="uk-UA"/>
        </w:rPr>
        <w:t>Цінова пропозиція (за формою, яка встановлена додатком 5 до оголошення про проведення спрощеної закупівлі), з урахуванням результатів проведеного електронного аукціону.</w:t>
      </w:r>
    </w:p>
    <w:p w14:paraId="172405B7" w14:textId="3A723BF3" w:rsidR="00DE1138" w:rsidRPr="00FC4CBF" w:rsidRDefault="00FC4CBF" w:rsidP="002B7841">
      <w:pPr>
        <w:pStyle w:val="afa"/>
        <w:numPr>
          <w:ilvl w:val="0"/>
          <w:numId w:val="2"/>
        </w:numPr>
        <w:shd w:val="clear" w:color="auto" w:fill="FFFFFF" w:themeFill="background1"/>
        <w:tabs>
          <w:tab w:val="left" w:pos="851"/>
          <w:tab w:val="left" w:pos="993"/>
          <w:tab w:val="left" w:pos="1560"/>
          <w:tab w:val="left" w:pos="1843"/>
          <w:tab w:val="left" w:pos="4695"/>
        </w:tabs>
        <w:ind w:left="0" w:firstLine="709"/>
        <w:rPr>
          <w:rFonts w:ascii="Times New Roman" w:hAnsi="Times New Roman" w:cs="Times New Roman"/>
          <w:sz w:val="24"/>
          <w:szCs w:val="24"/>
          <w:lang w:val="uk-UA"/>
        </w:rPr>
      </w:pPr>
      <w:r w:rsidRPr="00FC4CBF">
        <w:rPr>
          <w:rFonts w:ascii="Times New Roman" w:hAnsi="Times New Roman" w:cs="Times New Roman"/>
          <w:sz w:val="24"/>
          <w:szCs w:val="24"/>
          <w:lang w:val="uk-UA"/>
        </w:rPr>
        <w:t>Копію ліцензії або документа дозвільного характеру (у разі їх необхідності)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провадження виду господарської діяльності не потребує отримання дозволу або ліцензії Учасник в складі пропозиції надає довідку, в довільній формі, з посиланням на законодавчі акти, відповідно до яких не передбачено отримання дозволу або ліцензії на провадження такого виду діяльності</w:t>
      </w:r>
      <w:r w:rsidR="002E251A" w:rsidRPr="00ED52E3">
        <w:rPr>
          <w:rFonts w:ascii="Times New Roman" w:hAnsi="Times New Roman" w:cs="Times New Roman"/>
          <w:sz w:val="24"/>
          <w:szCs w:val="24"/>
          <w:lang w:val="uk-UA"/>
        </w:rPr>
        <w:t>.</w:t>
      </w:r>
    </w:p>
    <w:p w14:paraId="5BFBEE7B" w14:textId="77777777" w:rsidR="00DE1138" w:rsidRPr="00ED52E3" w:rsidRDefault="00DE1138" w:rsidP="00DE1138">
      <w:pPr>
        <w:shd w:val="clear" w:color="auto" w:fill="FFFFFF" w:themeFill="background1"/>
        <w:tabs>
          <w:tab w:val="left" w:pos="4695"/>
        </w:tabs>
        <w:rPr>
          <w:rFonts w:eastAsia="Times New Roman"/>
          <w:sz w:val="28"/>
          <w:szCs w:val="28"/>
          <w:lang w:val="uk-UA"/>
        </w:rPr>
      </w:pPr>
    </w:p>
    <w:p w14:paraId="6AF8DCF1" w14:textId="77777777" w:rsidR="00DE1138" w:rsidRDefault="00DE1138" w:rsidP="00DE1138">
      <w:pPr>
        <w:shd w:val="clear" w:color="auto" w:fill="FFFFFF" w:themeFill="background1"/>
        <w:tabs>
          <w:tab w:val="left" w:pos="4695"/>
        </w:tabs>
        <w:rPr>
          <w:rFonts w:eastAsia="Times New Roman"/>
          <w:sz w:val="28"/>
          <w:szCs w:val="28"/>
          <w:lang w:val="uk-UA"/>
        </w:rPr>
      </w:pPr>
    </w:p>
    <w:p w14:paraId="515666C5" w14:textId="77777777" w:rsidR="00A52FEB" w:rsidRPr="00ED52E3" w:rsidRDefault="00A52FEB" w:rsidP="00DE1138">
      <w:pPr>
        <w:shd w:val="clear" w:color="auto" w:fill="FFFFFF" w:themeFill="background1"/>
        <w:tabs>
          <w:tab w:val="left" w:pos="4695"/>
        </w:tabs>
        <w:rPr>
          <w:rFonts w:eastAsia="Times New Roman"/>
          <w:sz w:val="28"/>
          <w:szCs w:val="28"/>
          <w:lang w:val="uk-UA"/>
        </w:rPr>
      </w:pPr>
    </w:p>
    <w:p w14:paraId="277DE898" w14:textId="77777777" w:rsidR="006A7BD4" w:rsidRDefault="006A7BD4" w:rsidP="00A52FEB">
      <w:pPr>
        <w:shd w:val="clear" w:color="auto" w:fill="FFFFFF" w:themeFill="background1"/>
        <w:jc w:val="right"/>
        <w:rPr>
          <w:lang w:val="uk-UA"/>
        </w:rPr>
      </w:pPr>
    </w:p>
    <w:p w14:paraId="2450D0B5" w14:textId="77777777" w:rsidR="006A7BD4" w:rsidRDefault="006A7BD4" w:rsidP="00A52FEB">
      <w:pPr>
        <w:shd w:val="clear" w:color="auto" w:fill="FFFFFF" w:themeFill="background1"/>
        <w:jc w:val="right"/>
        <w:rPr>
          <w:lang w:val="uk-UA"/>
        </w:rPr>
      </w:pPr>
    </w:p>
    <w:p w14:paraId="4B638027" w14:textId="77777777" w:rsidR="006A7BD4" w:rsidRDefault="006A7BD4" w:rsidP="00A52FEB">
      <w:pPr>
        <w:shd w:val="clear" w:color="auto" w:fill="FFFFFF" w:themeFill="background1"/>
        <w:jc w:val="right"/>
        <w:rPr>
          <w:lang w:val="uk-UA"/>
        </w:rPr>
      </w:pPr>
    </w:p>
    <w:p w14:paraId="43382E30" w14:textId="77777777" w:rsidR="006A7BD4" w:rsidRDefault="006A7BD4" w:rsidP="00A52FEB">
      <w:pPr>
        <w:shd w:val="clear" w:color="auto" w:fill="FFFFFF" w:themeFill="background1"/>
        <w:jc w:val="right"/>
        <w:rPr>
          <w:lang w:val="uk-UA"/>
        </w:rPr>
      </w:pPr>
    </w:p>
    <w:p w14:paraId="0753CDAB" w14:textId="77777777" w:rsidR="007E427D" w:rsidRDefault="007E427D" w:rsidP="00A52FEB">
      <w:pPr>
        <w:shd w:val="clear" w:color="auto" w:fill="FFFFFF" w:themeFill="background1"/>
        <w:jc w:val="right"/>
        <w:rPr>
          <w:lang w:val="uk-UA"/>
        </w:rPr>
      </w:pPr>
    </w:p>
    <w:p w14:paraId="3505DF41" w14:textId="77777777" w:rsidR="007E427D" w:rsidRDefault="007E427D" w:rsidP="00A52FEB">
      <w:pPr>
        <w:shd w:val="clear" w:color="auto" w:fill="FFFFFF" w:themeFill="background1"/>
        <w:jc w:val="right"/>
        <w:rPr>
          <w:lang w:val="uk-UA"/>
        </w:rPr>
      </w:pPr>
    </w:p>
    <w:p w14:paraId="3D529B0D" w14:textId="77777777" w:rsidR="007E427D" w:rsidRDefault="007E427D" w:rsidP="00A52FEB">
      <w:pPr>
        <w:shd w:val="clear" w:color="auto" w:fill="FFFFFF" w:themeFill="background1"/>
        <w:jc w:val="right"/>
        <w:rPr>
          <w:lang w:val="uk-UA"/>
        </w:rPr>
      </w:pPr>
    </w:p>
    <w:p w14:paraId="251324C8" w14:textId="77777777" w:rsidR="007E427D" w:rsidRDefault="007E427D" w:rsidP="00A52FEB">
      <w:pPr>
        <w:shd w:val="clear" w:color="auto" w:fill="FFFFFF" w:themeFill="background1"/>
        <w:jc w:val="right"/>
        <w:rPr>
          <w:lang w:val="uk-UA"/>
        </w:rPr>
      </w:pPr>
    </w:p>
    <w:p w14:paraId="6A76C513" w14:textId="77777777" w:rsidR="007E427D" w:rsidRDefault="007E427D" w:rsidP="00A52FEB">
      <w:pPr>
        <w:shd w:val="clear" w:color="auto" w:fill="FFFFFF" w:themeFill="background1"/>
        <w:jc w:val="right"/>
        <w:rPr>
          <w:lang w:val="uk-UA"/>
        </w:rPr>
      </w:pPr>
    </w:p>
    <w:p w14:paraId="6973617C" w14:textId="77777777" w:rsidR="007E427D" w:rsidRDefault="007E427D" w:rsidP="00A52FEB">
      <w:pPr>
        <w:shd w:val="clear" w:color="auto" w:fill="FFFFFF" w:themeFill="background1"/>
        <w:jc w:val="right"/>
        <w:rPr>
          <w:lang w:val="uk-UA"/>
        </w:rPr>
      </w:pPr>
    </w:p>
    <w:p w14:paraId="0A6FCE5B" w14:textId="77777777" w:rsidR="007E427D" w:rsidRDefault="007E427D" w:rsidP="00A52FEB">
      <w:pPr>
        <w:shd w:val="clear" w:color="auto" w:fill="FFFFFF" w:themeFill="background1"/>
        <w:jc w:val="right"/>
        <w:rPr>
          <w:lang w:val="uk-UA"/>
        </w:rPr>
      </w:pPr>
    </w:p>
    <w:p w14:paraId="7E4C39A5" w14:textId="77777777" w:rsidR="007E427D" w:rsidRDefault="007E427D" w:rsidP="00A52FEB">
      <w:pPr>
        <w:shd w:val="clear" w:color="auto" w:fill="FFFFFF" w:themeFill="background1"/>
        <w:jc w:val="right"/>
        <w:rPr>
          <w:lang w:val="uk-UA"/>
        </w:rPr>
      </w:pPr>
    </w:p>
    <w:p w14:paraId="4D4C5ECF" w14:textId="77777777" w:rsidR="007E427D" w:rsidRDefault="007E427D" w:rsidP="00A52FEB">
      <w:pPr>
        <w:shd w:val="clear" w:color="auto" w:fill="FFFFFF" w:themeFill="background1"/>
        <w:jc w:val="right"/>
        <w:rPr>
          <w:lang w:val="uk-UA"/>
        </w:rPr>
      </w:pPr>
    </w:p>
    <w:p w14:paraId="05DE0C63" w14:textId="77777777" w:rsidR="007E427D" w:rsidRDefault="007E427D" w:rsidP="00A52FEB">
      <w:pPr>
        <w:shd w:val="clear" w:color="auto" w:fill="FFFFFF" w:themeFill="background1"/>
        <w:jc w:val="right"/>
        <w:rPr>
          <w:lang w:val="uk-UA"/>
        </w:rPr>
      </w:pPr>
    </w:p>
    <w:p w14:paraId="328DD5A2" w14:textId="77777777" w:rsidR="007E427D" w:rsidRDefault="007E427D" w:rsidP="00A52FEB">
      <w:pPr>
        <w:shd w:val="clear" w:color="auto" w:fill="FFFFFF" w:themeFill="background1"/>
        <w:jc w:val="right"/>
        <w:rPr>
          <w:lang w:val="uk-UA"/>
        </w:rPr>
      </w:pPr>
    </w:p>
    <w:p w14:paraId="06496D04" w14:textId="77777777" w:rsidR="007E427D" w:rsidRDefault="007E427D" w:rsidP="00A52FEB">
      <w:pPr>
        <w:shd w:val="clear" w:color="auto" w:fill="FFFFFF" w:themeFill="background1"/>
        <w:jc w:val="right"/>
        <w:rPr>
          <w:lang w:val="uk-UA"/>
        </w:rPr>
      </w:pPr>
    </w:p>
    <w:p w14:paraId="49E7D8AB" w14:textId="77777777" w:rsidR="007E427D" w:rsidRDefault="007E427D" w:rsidP="00A52FEB">
      <w:pPr>
        <w:shd w:val="clear" w:color="auto" w:fill="FFFFFF" w:themeFill="background1"/>
        <w:jc w:val="right"/>
        <w:rPr>
          <w:lang w:val="uk-UA"/>
        </w:rPr>
      </w:pPr>
    </w:p>
    <w:p w14:paraId="5E6FE406" w14:textId="77777777" w:rsidR="007E427D" w:rsidRDefault="007E427D" w:rsidP="00A52FEB">
      <w:pPr>
        <w:shd w:val="clear" w:color="auto" w:fill="FFFFFF" w:themeFill="background1"/>
        <w:jc w:val="right"/>
        <w:rPr>
          <w:lang w:val="uk-UA"/>
        </w:rPr>
      </w:pPr>
    </w:p>
    <w:p w14:paraId="058B9419" w14:textId="77777777" w:rsidR="007E427D" w:rsidRDefault="007E427D" w:rsidP="00A52FEB">
      <w:pPr>
        <w:shd w:val="clear" w:color="auto" w:fill="FFFFFF" w:themeFill="background1"/>
        <w:jc w:val="right"/>
        <w:rPr>
          <w:lang w:val="uk-UA"/>
        </w:rPr>
      </w:pPr>
    </w:p>
    <w:p w14:paraId="56BD355C" w14:textId="77777777" w:rsidR="007E427D" w:rsidRDefault="007E427D" w:rsidP="00A52FEB">
      <w:pPr>
        <w:shd w:val="clear" w:color="auto" w:fill="FFFFFF" w:themeFill="background1"/>
        <w:jc w:val="right"/>
        <w:rPr>
          <w:lang w:val="uk-UA"/>
        </w:rPr>
      </w:pPr>
    </w:p>
    <w:p w14:paraId="33B4DFB1" w14:textId="77777777" w:rsidR="007E427D" w:rsidRDefault="007E427D" w:rsidP="00A52FEB">
      <w:pPr>
        <w:shd w:val="clear" w:color="auto" w:fill="FFFFFF" w:themeFill="background1"/>
        <w:jc w:val="right"/>
        <w:rPr>
          <w:lang w:val="uk-UA"/>
        </w:rPr>
      </w:pPr>
    </w:p>
    <w:p w14:paraId="3CF657E7" w14:textId="77777777" w:rsidR="007E427D" w:rsidRDefault="007E427D" w:rsidP="00A52FEB">
      <w:pPr>
        <w:shd w:val="clear" w:color="auto" w:fill="FFFFFF" w:themeFill="background1"/>
        <w:jc w:val="right"/>
        <w:rPr>
          <w:lang w:val="uk-UA"/>
        </w:rPr>
      </w:pPr>
    </w:p>
    <w:p w14:paraId="51970126" w14:textId="77777777" w:rsidR="007E427D" w:rsidRDefault="007E427D" w:rsidP="00A52FEB">
      <w:pPr>
        <w:shd w:val="clear" w:color="auto" w:fill="FFFFFF" w:themeFill="background1"/>
        <w:jc w:val="right"/>
        <w:rPr>
          <w:lang w:val="uk-UA"/>
        </w:rPr>
      </w:pPr>
    </w:p>
    <w:p w14:paraId="2913EC8B" w14:textId="77777777" w:rsidR="007E427D" w:rsidRDefault="007E427D" w:rsidP="00A52FEB">
      <w:pPr>
        <w:shd w:val="clear" w:color="auto" w:fill="FFFFFF" w:themeFill="background1"/>
        <w:jc w:val="right"/>
        <w:rPr>
          <w:lang w:val="uk-UA"/>
        </w:rPr>
      </w:pPr>
    </w:p>
    <w:p w14:paraId="7C664CE3" w14:textId="77777777" w:rsidR="007E427D" w:rsidRDefault="007E427D" w:rsidP="00A52FEB">
      <w:pPr>
        <w:shd w:val="clear" w:color="auto" w:fill="FFFFFF" w:themeFill="background1"/>
        <w:jc w:val="right"/>
        <w:rPr>
          <w:lang w:val="uk-UA"/>
        </w:rPr>
      </w:pPr>
    </w:p>
    <w:p w14:paraId="7BA089BC" w14:textId="77777777" w:rsidR="007E427D" w:rsidRDefault="007E427D" w:rsidP="00A52FEB">
      <w:pPr>
        <w:shd w:val="clear" w:color="auto" w:fill="FFFFFF" w:themeFill="background1"/>
        <w:jc w:val="right"/>
        <w:rPr>
          <w:lang w:val="uk-UA"/>
        </w:rPr>
      </w:pPr>
    </w:p>
    <w:p w14:paraId="58D0F971" w14:textId="77777777" w:rsidR="007E427D" w:rsidRDefault="007E427D" w:rsidP="00A52FEB">
      <w:pPr>
        <w:shd w:val="clear" w:color="auto" w:fill="FFFFFF" w:themeFill="background1"/>
        <w:jc w:val="right"/>
        <w:rPr>
          <w:lang w:val="uk-UA"/>
        </w:rPr>
      </w:pPr>
    </w:p>
    <w:p w14:paraId="63FE3F89" w14:textId="77777777" w:rsidR="007E427D" w:rsidRDefault="007E427D" w:rsidP="00A52FEB">
      <w:pPr>
        <w:shd w:val="clear" w:color="auto" w:fill="FFFFFF" w:themeFill="background1"/>
        <w:jc w:val="right"/>
        <w:rPr>
          <w:lang w:val="uk-UA"/>
        </w:rPr>
      </w:pPr>
    </w:p>
    <w:p w14:paraId="2BD862A8" w14:textId="77777777" w:rsidR="007E427D" w:rsidRDefault="007E427D" w:rsidP="00A52FEB">
      <w:pPr>
        <w:shd w:val="clear" w:color="auto" w:fill="FFFFFF" w:themeFill="background1"/>
        <w:jc w:val="right"/>
        <w:rPr>
          <w:lang w:val="uk-UA"/>
        </w:rPr>
      </w:pPr>
    </w:p>
    <w:p w14:paraId="274D927C" w14:textId="77777777" w:rsidR="007E427D" w:rsidRDefault="007E427D" w:rsidP="00A52FEB">
      <w:pPr>
        <w:shd w:val="clear" w:color="auto" w:fill="FFFFFF" w:themeFill="background1"/>
        <w:jc w:val="right"/>
        <w:rPr>
          <w:lang w:val="uk-UA"/>
        </w:rPr>
      </w:pPr>
    </w:p>
    <w:p w14:paraId="23E8CE48" w14:textId="18BA6EC8" w:rsidR="00DE1138" w:rsidRPr="00A52FEB" w:rsidRDefault="00916702" w:rsidP="00A52FEB">
      <w:pPr>
        <w:shd w:val="clear" w:color="auto" w:fill="FFFFFF" w:themeFill="background1"/>
        <w:jc w:val="right"/>
        <w:rPr>
          <w:rFonts w:eastAsia="Times New Roman"/>
          <w:b/>
          <w:lang w:val="uk-UA"/>
        </w:rPr>
      </w:pPr>
      <w:r w:rsidRPr="00ED52E3">
        <w:rPr>
          <w:lang w:val="uk-UA"/>
        </w:rPr>
        <w:lastRenderedPageBreak/>
        <w:tab/>
      </w:r>
      <w:r w:rsidR="00DE1138" w:rsidRPr="00A52FEB">
        <w:rPr>
          <w:rFonts w:eastAsia="Times New Roman"/>
          <w:b/>
          <w:lang w:val="uk-UA"/>
        </w:rPr>
        <w:t xml:space="preserve">Додаток </w:t>
      </w:r>
      <w:r w:rsidR="0025610A" w:rsidRPr="00A52FEB">
        <w:rPr>
          <w:rFonts w:eastAsia="Times New Roman"/>
          <w:b/>
          <w:lang w:val="uk-UA"/>
        </w:rPr>
        <w:t>4</w:t>
      </w:r>
    </w:p>
    <w:p w14:paraId="353E70DB" w14:textId="77777777" w:rsidR="00DE1138" w:rsidRPr="00ED52E3" w:rsidRDefault="00DE1138" w:rsidP="00DE1138">
      <w:pPr>
        <w:shd w:val="clear" w:color="auto" w:fill="FFFFFF" w:themeFill="background1"/>
        <w:jc w:val="right"/>
        <w:rPr>
          <w:rFonts w:eastAsia="Times New Roman"/>
          <w:lang w:val="uk-UA"/>
        </w:rPr>
      </w:pPr>
      <w:r w:rsidRPr="00ED52E3">
        <w:rPr>
          <w:rFonts w:eastAsia="Times New Roman"/>
          <w:lang w:val="uk-UA"/>
        </w:rPr>
        <w:t xml:space="preserve"> до оголошення про проведення </w:t>
      </w:r>
    </w:p>
    <w:p w14:paraId="377C4D16" w14:textId="77777777" w:rsidR="00DE1138" w:rsidRPr="00A52FEB" w:rsidRDefault="00DE1138" w:rsidP="0084085B">
      <w:pPr>
        <w:shd w:val="clear" w:color="auto" w:fill="FFFFFF" w:themeFill="background1"/>
        <w:jc w:val="center"/>
        <w:rPr>
          <w:rFonts w:eastAsia="Times New Roman"/>
          <w:lang w:val="uk-UA"/>
        </w:rPr>
      </w:pPr>
      <w:r w:rsidRPr="00ED52E3">
        <w:rPr>
          <w:rFonts w:eastAsia="Times New Roman"/>
          <w:lang w:val="uk-UA"/>
        </w:rPr>
        <w:t>спрощеної закупівлі</w:t>
      </w:r>
    </w:p>
    <w:p w14:paraId="1A7EF918" w14:textId="77777777" w:rsidR="0084085B" w:rsidRPr="0084085B" w:rsidRDefault="0084085B" w:rsidP="0084085B">
      <w:pPr>
        <w:pStyle w:val="a4"/>
        <w:spacing w:before="0" w:after="0"/>
        <w:jc w:val="center"/>
        <w:rPr>
          <w:rFonts w:ascii="Times New Roman" w:hAnsi="Times New Roman" w:cs="Times New Roman"/>
          <w:sz w:val="24"/>
          <w:szCs w:val="24"/>
        </w:rPr>
      </w:pPr>
      <w:r w:rsidRPr="0084085B">
        <w:rPr>
          <w:rFonts w:ascii="Times New Roman" w:hAnsi="Times New Roman" w:cs="Times New Roman"/>
          <w:sz w:val="24"/>
          <w:szCs w:val="24"/>
        </w:rPr>
        <w:t>ДОГОВІР №________</w:t>
      </w:r>
    </w:p>
    <w:p w14:paraId="1426C0E6" w14:textId="77777777" w:rsidR="0084085B" w:rsidRPr="0084085B" w:rsidRDefault="0084085B" w:rsidP="0084085B">
      <w:pPr>
        <w:pStyle w:val="a4"/>
        <w:spacing w:before="0" w:after="0"/>
        <w:jc w:val="center"/>
        <w:rPr>
          <w:rFonts w:ascii="Times New Roman" w:hAnsi="Times New Roman" w:cs="Times New Roman"/>
          <w:sz w:val="24"/>
          <w:szCs w:val="24"/>
        </w:rPr>
      </w:pPr>
      <w:r w:rsidRPr="0084085B">
        <w:rPr>
          <w:rFonts w:ascii="Times New Roman" w:hAnsi="Times New Roman" w:cs="Times New Roman"/>
          <w:sz w:val="24"/>
          <w:szCs w:val="24"/>
        </w:rPr>
        <w:t>про надання послуг</w:t>
      </w:r>
    </w:p>
    <w:p w14:paraId="2DC2ED5B" w14:textId="77777777" w:rsidR="0084085B" w:rsidRPr="0084085B" w:rsidRDefault="0084085B" w:rsidP="0084085B">
      <w:pPr>
        <w:pStyle w:val="af6"/>
        <w:spacing w:after="0"/>
        <w:ind w:firstLine="0"/>
        <w:rPr>
          <w:lang w:val="uk-UA"/>
        </w:rPr>
      </w:pPr>
      <w:r w:rsidRPr="0084085B">
        <w:rPr>
          <w:lang w:val="uk-UA"/>
        </w:rPr>
        <w:t>м. Київ</w:t>
      </w:r>
      <w:r w:rsidRPr="0084085B">
        <w:rPr>
          <w:lang w:val="uk-UA"/>
        </w:rPr>
        <w:tab/>
        <w:t xml:space="preserve">                                                                                           “____”__________ 202_ р.</w:t>
      </w:r>
    </w:p>
    <w:p w14:paraId="2A187F92" w14:textId="77777777" w:rsidR="0084085B" w:rsidRPr="0084085B" w:rsidRDefault="0084085B" w:rsidP="0084085B">
      <w:pPr>
        <w:pStyle w:val="af6"/>
        <w:spacing w:after="0"/>
        <w:rPr>
          <w:lang w:val="uk-UA"/>
        </w:rPr>
      </w:pPr>
    </w:p>
    <w:p w14:paraId="08E2D0C5" w14:textId="781EE1A0" w:rsidR="0084085B" w:rsidRPr="0084085B" w:rsidRDefault="0084085B" w:rsidP="0084085B">
      <w:pPr>
        <w:tabs>
          <w:tab w:val="left" w:pos="567"/>
          <w:tab w:val="left" w:pos="12060"/>
          <w:tab w:val="left" w:pos="13712"/>
        </w:tabs>
        <w:rPr>
          <w:bCs/>
          <w:lang w:val="uk-UA"/>
        </w:rPr>
      </w:pPr>
      <w:r w:rsidRPr="0084085B">
        <w:rPr>
          <w:bCs/>
          <w:lang w:val="uk-UA"/>
        </w:rPr>
        <w:t>Цей договір укладено 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за результатами проведеної спрощеної закупівлі відповідно вимог Закону України «Про публічні закупівлі» згідно оголошення ЦБД № UA_______________,</w:t>
      </w:r>
    </w:p>
    <w:p w14:paraId="006FC90C" w14:textId="77777777" w:rsidR="0084085B" w:rsidRPr="0084085B" w:rsidRDefault="0084085B" w:rsidP="0084085B">
      <w:pPr>
        <w:tabs>
          <w:tab w:val="left" w:pos="567"/>
          <w:tab w:val="left" w:pos="12060"/>
          <w:tab w:val="left" w:pos="13712"/>
        </w:tabs>
        <w:rPr>
          <w:bCs/>
          <w:lang w:val="uk-UA"/>
        </w:rPr>
      </w:pPr>
    </w:p>
    <w:p w14:paraId="5B807CAB" w14:textId="77777777" w:rsidR="0084085B" w:rsidRPr="0084085B" w:rsidRDefault="0084085B" w:rsidP="0084085B">
      <w:pPr>
        <w:tabs>
          <w:tab w:val="left" w:pos="7050"/>
          <w:tab w:val="left" w:pos="12060"/>
          <w:tab w:val="left" w:pos="13712"/>
        </w:tabs>
        <w:rPr>
          <w:lang w:val="uk-UA"/>
        </w:rPr>
      </w:pPr>
      <w:r w:rsidRPr="0084085B">
        <w:rPr>
          <w:b/>
          <w:bCs/>
          <w:lang w:val="uk-UA"/>
        </w:rPr>
        <w:t xml:space="preserve">ЗАМОВНИК: </w:t>
      </w:r>
      <w:r w:rsidRPr="0084085B">
        <w:rPr>
          <w:lang w:val="uk-UA"/>
        </w:rPr>
        <w:t>Акціонерне товариство «Українська залізниця» філія «Вокзальна компанія» акціонерного товариства «Українська залізниця», в особі __________________ ___________________________________________________________________, які діють на підставі ____________________________________________________________, з однієї сторони, та</w:t>
      </w:r>
    </w:p>
    <w:p w14:paraId="6B3B8582" w14:textId="77777777" w:rsidR="0084085B" w:rsidRPr="0084085B" w:rsidRDefault="0084085B" w:rsidP="0084085B">
      <w:pPr>
        <w:tabs>
          <w:tab w:val="left" w:pos="7050"/>
          <w:tab w:val="left" w:pos="12060"/>
          <w:tab w:val="left" w:pos="13712"/>
        </w:tabs>
        <w:rPr>
          <w:lang w:val="uk-UA"/>
        </w:rPr>
      </w:pPr>
      <w:r w:rsidRPr="0084085B">
        <w:rPr>
          <w:b/>
          <w:lang w:val="uk-UA"/>
        </w:rPr>
        <w:t>ВИКОНАВЕЦЬ:__________________________________________________________</w:t>
      </w:r>
      <w:r w:rsidRPr="0084085B">
        <w:rPr>
          <w:lang w:val="uk-UA"/>
        </w:rPr>
        <w:t>, в особі _________________________________________________________, який діє на підставі ______________________, з другої сторони, в подальшому разом іменовані «СТОРОНИ», а кожний окремо – «СТОРОНА», уклали цей договір (надалі – Договір) про таке:</w:t>
      </w:r>
    </w:p>
    <w:p w14:paraId="657DCC47" w14:textId="77777777" w:rsidR="0084085B" w:rsidRPr="0084085B" w:rsidRDefault="0084085B" w:rsidP="0084085B">
      <w:pPr>
        <w:jc w:val="center"/>
        <w:rPr>
          <w:b/>
          <w:bCs/>
          <w:lang w:val="uk-UA"/>
        </w:rPr>
      </w:pPr>
      <w:r w:rsidRPr="0084085B">
        <w:rPr>
          <w:b/>
          <w:bCs/>
          <w:lang w:val="uk-UA"/>
        </w:rPr>
        <w:t>1. ПРЕДМЕТ ДОГОВОРУ</w:t>
      </w:r>
    </w:p>
    <w:p w14:paraId="2612A9F8" w14:textId="77777777" w:rsidR="0084085B" w:rsidRPr="0084085B" w:rsidRDefault="0084085B" w:rsidP="0084085B">
      <w:pPr>
        <w:pStyle w:val="a4"/>
        <w:spacing w:before="0" w:after="0"/>
        <w:rPr>
          <w:rFonts w:ascii="Times New Roman" w:hAnsi="Times New Roman" w:cs="Times New Roman"/>
          <w:b w:val="0"/>
          <w:sz w:val="24"/>
          <w:szCs w:val="24"/>
        </w:rPr>
      </w:pPr>
      <w:r w:rsidRPr="0084085B">
        <w:rPr>
          <w:rFonts w:ascii="Times New Roman" w:hAnsi="Times New Roman" w:cs="Times New Roman"/>
          <w:b w:val="0"/>
          <w:sz w:val="24"/>
          <w:szCs w:val="24"/>
        </w:rPr>
        <w:t xml:space="preserve">1.1. ЗАМОВНИК доручає, а ВИКОНАВЕЦЬ у відповідності до умов цього Договору, бере на себе зобов’язання на свій ризик, власними силами та засобами надати послуги з технічного обслуговування ліфтів (далі по тексту - Послуги), а ЗАМОВНИК зобов'язується приймати та оплачувати фактично надані Послуги </w:t>
      </w:r>
      <w:proofErr w:type="gramStart"/>
      <w:r w:rsidRPr="0084085B">
        <w:rPr>
          <w:rFonts w:ascii="Times New Roman" w:hAnsi="Times New Roman" w:cs="Times New Roman"/>
          <w:b w:val="0"/>
          <w:sz w:val="24"/>
          <w:szCs w:val="24"/>
        </w:rPr>
        <w:t>в порядку</w:t>
      </w:r>
      <w:proofErr w:type="gramEnd"/>
      <w:r w:rsidRPr="0084085B">
        <w:rPr>
          <w:rFonts w:ascii="Times New Roman" w:hAnsi="Times New Roman" w:cs="Times New Roman"/>
          <w:b w:val="0"/>
          <w:sz w:val="24"/>
          <w:szCs w:val="24"/>
        </w:rPr>
        <w:t xml:space="preserve"> та на умовах цього Договору.</w:t>
      </w:r>
    </w:p>
    <w:p w14:paraId="350F5155" w14:textId="77777777" w:rsidR="0084085B" w:rsidRPr="0084085B" w:rsidRDefault="0084085B" w:rsidP="0084085B">
      <w:pPr>
        <w:rPr>
          <w:color w:val="000000"/>
          <w:lang w:val="uk-UA"/>
        </w:rPr>
      </w:pPr>
      <w:r w:rsidRPr="0084085B">
        <w:rPr>
          <w:lang w:val="uk-UA"/>
        </w:rPr>
        <w:t xml:space="preserve">1.2. </w:t>
      </w:r>
      <w:r w:rsidRPr="0084085B">
        <w:rPr>
          <w:color w:val="000000"/>
          <w:lang w:val="uk-UA"/>
        </w:rPr>
        <w:t>Найменування послуг: код ДК 021:2015 -</w:t>
      </w:r>
      <w:r w:rsidRPr="0084085B">
        <w:rPr>
          <w:lang w:val="uk-UA"/>
        </w:rPr>
        <w:t>50750000-7 Послуги з технічного обслуговування ліфтів.</w:t>
      </w:r>
    </w:p>
    <w:p w14:paraId="27AFF33C" w14:textId="77777777" w:rsidR="0084085B" w:rsidRPr="0084085B" w:rsidRDefault="0084085B" w:rsidP="0084085B">
      <w:pPr>
        <w:pStyle w:val="38"/>
        <w:rPr>
          <w:szCs w:val="24"/>
          <w:lang w:val="uk-UA"/>
        </w:rPr>
      </w:pPr>
      <w:r w:rsidRPr="0084085B">
        <w:rPr>
          <w:szCs w:val="24"/>
          <w:lang w:val="uk-UA"/>
        </w:rPr>
        <w:t xml:space="preserve">1.3. </w:t>
      </w:r>
      <w:r w:rsidRPr="0084085B">
        <w:rPr>
          <w:bCs/>
          <w:szCs w:val="24"/>
          <w:lang w:val="uk-UA"/>
        </w:rPr>
        <w:t>Калькуляція вартості надання послуг з технічного обслуговування ліфтів за місяць</w:t>
      </w:r>
      <w:r w:rsidRPr="0084085B">
        <w:rPr>
          <w:szCs w:val="24"/>
          <w:lang w:val="uk-UA"/>
        </w:rPr>
        <w:t xml:space="preserve"> визначена Додатком № 1 до цього Договору.</w:t>
      </w:r>
    </w:p>
    <w:p w14:paraId="241317F8" w14:textId="77777777" w:rsidR="0084085B" w:rsidRPr="0084085B" w:rsidRDefault="0084085B" w:rsidP="0084085B">
      <w:pPr>
        <w:rPr>
          <w:color w:val="000000"/>
          <w:lang w:val="uk-UA"/>
        </w:rPr>
      </w:pPr>
      <w:r w:rsidRPr="0084085B">
        <w:rPr>
          <w:lang w:val="uk-UA"/>
        </w:rPr>
        <w:t>1.4. Технічні вимоги до Послуг визначені Додатком №3 до цього Договору.</w:t>
      </w:r>
    </w:p>
    <w:p w14:paraId="0B8B5066" w14:textId="77777777" w:rsidR="0084085B" w:rsidRPr="0084085B" w:rsidRDefault="0084085B" w:rsidP="0084085B">
      <w:pPr>
        <w:rPr>
          <w:lang w:val="uk-UA"/>
        </w:rPr>
      </w:pPr>
      <w:r w:rsidRPr="0084085B">
        <w:rPr>
          <w:lang w:val="uk-UA"/>
        </w:rPr>
        <w:t xml:space="preserve">1.5. Обсяги закупівель за цим Договором можуть бути зменшені ЗАМОВНИКОМ в односторонньому порядку залежно від реального фінансування видатків та/або його потреб. </w:t>
      </w:r>
    </w:p>
    <w:p w14:paraId="7A982195" w14:textId="77777777" w:rsidR="0084085B" w:rsidRPr="0084085B" w:rsidRDefault="0084085B" w:rsidP="0084085B">
      <w:pPr>
        <w:jc w:val="center"/>
        <w:rPr>
          <w:b/>
          <w:bCs/>
          <w:lang w:val="uk-UA"/>
        </w:rPr>
      </w:pPr>
      <w:r w:rsidRPr="0084085B">
        <w:rPr>
          <w:b/>
          <w:bCs/>
          <w:lang w:val="uk-UA"/>
        </w:rPr>
        <w:t>2. ВИМОГИ ДО ЯКОСТІ, ГАРАНТІЇ</w:t>
      </w:r>
    </w:p>
    <w:p w14:paraId="394D4ABD" w14:textId="77777777" w:rsidR="0084085B" w:rsidRPr="0084085B" w:rsidRDefault="0084085B" w:rsidP="0084085B">
      <w:pPr>
        <w:rPr>
          <w:bCs/>
          <w:lang w:val="uk-UA"/>
        </w:rPr>
      </w:pPr>
      <w:r w:rsidRPr="0084085B">
        <w:rPr>
          <w:bCs/>
          <w:lang w:val="uk-UA"/>
        </w:rPr>
        <w:t>2.1. ВИКОНАВЕЦЬ повинен надати ЗАМОВНИКУ Послуги, якість, порядок та спосіб надання яких відповідає положенням даного Договору, загальноприйнятим умовам надання такого виду Послуг, діючим нормативним актам України, а саме (в тому числі, але не обмежуючись):</w:t>
      </w:r>
    </w:p>
    <w:p w14:paraId="65390701" w14:textId="77777777" w:rsidR="0084085B" w:rsidRPr="0084085B" w:rsidRDefault="0084085B" w:rsidP="0084085B">
      <w:pPr>
        <w:rPr>
          <w:lang w:val="uk-UA"/>
        </w:rPr>
      </w:pPr>
      <w:r w:rsidRPr="0084085B">
        <w:rPr>
          <w:lang w:val="uk-UA"/>
        </w:rPr>
        <w:t>- «Правилам будови і безпечної експлуатації ліфтів» (ПББЕЛ).</w:t>
      </w:r>
    </w:p>
    <w:p w14:paraId="57CEA31A" w14:textId="77777777" w:rsidR="0084085B" w:rsidRPr="0084085B" w:rsidRDefault="0084085B" w:rsidP="0084085B">
      <w:pPr>
        <w:rPr>
          <w:lang w:val="uk-UA"/>
        </w:rPr>
      </w:pPr>
      <w:r w:rsidRPr="0084085B">
        <w:rPr>
          <w:lang w:val="uk-UA"/>
        </w:rPr>
        <w:t>- «Правилам будови електроустановок» (ПБЕ).</w:t>
      </w:r>
    </w:p>
    <w:p w14:paraId="2D54124F" w14:textId="77777777" w:rsidR="0084085B" w:rsidRPr="0084085B" w:rsidRDefault="0084085B" w:rsidP="0084085B">
      <w:pPr>
        <w:rPr>
          <w:lang w:val="uk-UA"/>
        </w:rPr>
      </w:pPr>
      <w:r w:rsidRPr="0084085B">
        <w:rPr>
          <w:lang w:val="uk-UA"/>
        </w:rPr>
        <w:t>- «Правилам технічної експлуатації» (ПТР).</w:t>
      </w:r>
    </w:p>
    <w:p w14:paraId="0D4F2FD4" w14:textId="77777777" w:rsidR="0084085B" w:rsidRPr="0084085B" w:rsidRDefault="0084085B" w:rsidP="0084085B">
      <w:pPr>
        <w:rPr>
          <w:lang w:val="uk-UA"/>
        </w:rPr>
      </w:pPr>
      <w:r w:rsidRPr="0084085B">
        <w:rPr>
          <w:lang w:val="uk-UA"/>
        </w:rPr>
        <w:t>- «Правилам техніки безпеки» (ПТБ).</w:t>
      </w:r>
    </w:p>
    <w:p w14:paraId="31EA844D" w14:textId="77777777" w:rsidR="0084085B" w:rsidRPr="0084085B" w:rsidRDefault="0084085B" w:rsidP="0084085B">
      <w:pPr>
        <w:rPr>
          <w:lang w:val="uk-UA"/>
        </w:rPr>
      </w:pPr>
      <w:r w:rsidRPr="0084085B">
        <w:rPr>
          <w:lang w:val="uk-UA"/>
        </w:rPr>
        <w:t>- Закону України «Про охорону праці».</w:t>
      </w:r>
    </w:p>
    <w:p w14:paraId="0CE23EDD" w14:textId="77777777" w:rsidR="0084085B" w:rsidRPr="0084085B" w:rsidRDefault="0084085B" w:rsidP="0084085B">
      <w:pPr>
        <w:rPr>
          <w:lang w:val="uk-UA"/>
        </w:rPr>
      </w:pPr>
      <w:r w:rsidRPr="0084085B">
        <w:rPr>
          <w:lang w:val="uk-UA"/>
        </w:rPr>
        <w:t>2.2. Підписанням цього Договору ВИКОНАВЕЦЬ гарантує:</w:t>
      </w:r>
    </w:p>
    <w:p w14:paraId="5E92634C" w14:textId="77777777" w:rsidR="0084085B" w:rsidRPr="0084085B" w:rsidRDefault="0084085B" w:rsidP="0084085B">
      <w:pPr>
        <w:rPr>
          <w:lang w:val="uk-UA"/>
        </w:rPr>
      </w:pPr>
      <w:r w:rsidRPr="0084085B">
        <w:rPr>
          <w:lang w:val="uk-UA"/>
        </w:rPr>
        <w:t>2.2.1 Якість наданих Послуг відповідно до діючих нормативних актів України та інших керівних документів, які стосуються цього виду Послуг.</w:t>
      </w:r>
    </w:p>
    <w:p w14:paraId="30F85199" w14:textId="77777777" w:rsidR="0084085B" w:rsidRPr="0084085B" w:rsidRDefault="0084085B" w:rsidP="0084085B">
      <w:pPr>
        <w:rPr>
          <w:lang w:val="uk-UA"/>
        </w:rPr>
      </w:pPr>
      <w:r w:rsidRPr="0084085B">
        <w:rPr>
          <w:lang w:val="uk-UA"/>
        </w:rPr>
        <w:t>2.2.2 Що має право на надання Послуг, а також гарантує, що має достатні ресурси (матеріальні, технічні, фінансові, тощо) для виконання цього Договору.</w:t>
      </w:r>
    </w:p>
    <w:p w14:paraId="415F1F24" w14:textId="77777777" w:rsidR="0084085B" w:rsidRPr="0084085B" w:rsidRDefault="0084085B" w:rsidP="0084085B">
      <w:pPr>
        <w:rPr>
          <w:lang w:val="uk-UA"/>
        </w:rPr>
      </w:pPr>
      <w:r w:rsidRPr="0084085B">
        <w:rPr>
          <w:lang w:val="uk-UA"/>
        </w:rPr>
        <w:t>2.3. Відповідальність за якість наданих Послуг несе ВИКОНАВЕЦЬ.</w:t>
      </w:r>
    </w:p>
    <w:p w14:paraId="793A89A2" w14:textId="77777777" w:rsidR="0084085B" w:rsidRPr="0084085B" w:rsidRDefault="0084085B" w:rsidP="0084085B">
      <w:pPr>
        <w:rPr>
          <w:lang w:val="uk-UA"/>
        </w:rPr>
      </w:pPr>
      <w:r w:rsidRPr="0084085B">
        <w:rPr>
          <w:lang w:val="uk-UA"/>
        </w:rPr>
        <w:t>2.4. ВИКОНАВЕЦЬ несе (без будь-якої компенсації ЗАМОВНИКОМ) всі витрати, пов’язані з наданням Послуг та усуненням недоліків при наданні Послуг.</w:t>
      </w:r>
    </w:p>
    <w:p w14:paraId="55BEF8B9" w14:textId="77777777" w:rsidR="0084085B" w:rsidRPr="0084085B" w:rsidRDefault="0084085B" w:rsidP="0084085B">
      <w:pPr>
        <w:rPr>
          <w:lang w:val="uk-UA"/>
        </w:rPr>
      </w:pPr>
      <w:r w:rsidRPr="0084085B">
        <w:rPr>
          <w:lang w:val="uk-UA"/>
        </w:rPr>
        <w:t xml:space="preserve">2.5. У разі невідповідності наданих Послуг діючим нормативним Актам України, технічним характеристикам, (умовам), визначеним у Технічних вимогах до Послуг (Додаток №3 до цього </w:t>
      </w:r>
      <w:r w:rsidRPr="0084085B">
        <w:rPr>
          <w:lang w:val="uk-UA"/>
        </w:rPr>
        <w:lastRenderedPageBreak/>
        <w:t>Договору) та/або умовам даного Договору ЗАМОВНИК має право відмовитись від прийняття і оплати таких Послуг. А якщо Послуги вже оплачені ЗАМОВНИКОМ – вимагати повернення сплаченої суми від ВИКОНАВЦЯ.</w:t>
      </w:r>
    </w:p>
    <w:p w14:paraId="1A58A834" w14:textId="77777777" w:rsidR="0084085B" w:rsidRPr="0084085B" w:rsidRDefault="0084085B" w:rsidP="0084085B">
      <w:pPr>
        <w:rPr>
          <w:lang w:val="uk-UA"/>
        </w:rPr>
      </w:pPr>
      <w:r w:rsidRPr="0084085B">
        <w:rPr>
          <w:lang w:val="uk-UA"/>
        </w:rPr>
        <w:t xml:space="preserve"> 2.6. У разі наявності у ЗАМОВНИКА зауважень до якості Послуг, що надаються за цим Договором, останній надсилає на офіційну електронну адресу ВИКОНАВЦЯ перелік зауважень (невідповідностей, недоліків, доопрацювань), які ВИКОНАВЕЦЬ повинен усунути та доопрацювати в строк, зазначений у повідомленні від ЗАМОВНИКА. </w:t>
      </w:r>
    </w:p>
    <w:p w14:paraId="563981F2" w14:textId="77777777" w:rsidR="0084085B" w:rsidRPr="0084085B" w:rsidRDefault="0084085B" w:rsidP="0084085B">
      <w:pPr>
        <w:rPr>
          <w:lang w:val="uk-UA"/>
        </w:rPr>
      </w:pPr>
      <w:r w:rsidRPr="0084085B">
        <w:rPr>
          <w:lang w:val="uk-UA"/>
        </w:rPr>
        <w:t xml:space="preserve">2.7. У разі, якщо в зазначений в пункті 2.6. цього Договору строк, ВИКОНАВЦЕМ не усунено зауваження ЗАМОВНИКА, останній складає акт про виявлені недоліки, в якому зазначає перелік зауважень (невідповідностей, недоліків, доопрацювань), строки для їх усунення, та надсилає цей акт ВИКОНАВЦЮ засобами поштового зв'язку (копія документа направляється на офіційну електронну адресу ВИКОНАВЦЯ) на підписання. У разі не підписання ВИКОНАВЦЕМ акту про виявлені недоліки протягом 3 (трьох) робочих днів від дати вручення, цей акт про виявлені недоліки, підписаний в односторонньому порядку ЗАМОВНИКОМ, вважається визнаним ВИКОНАВЦЕМ в повному обсязі. </w:t>
      </w:r>
    </w:p>
    <w:p w14:paraId="773AFD73" w14:textId="77777777" w:rsidR="0084085B" w:rsidRPr="0084085B" w:rsidRDefault="0084085B" w:rsidP="0084085B">
      <w:pPr>
        <w:rPr>
          <w:lang w:val="uk-UA"/>
        </w:rPr>
      </w:pPr>
      <w:r w:rsidRPr="0084085B">
        <w:rPr>
          <w:lang w:val="uk-UA"/>
        </w:rPr>
        <w:t>2.8. Факт складання Акта про виявлені недоліки є підтвердженням порушення умов Договору щодо якості Послуг.</w:t>
      </w:r>
    </w:p>
    <w:p w14:paraId="2D1A0B22" w14:textId="77777777" w:rsidR="0084085B" w:rsidRPr="0084085B" w:rsidRDefault="0084085B" w:rsidP="0084085B">
      <w:pPr>
        <w:rPr>
          <w:lang w:val="uk-UA"/>
        </w:rPr>
      </w:pPr>
      <w:r w:rsidRPr="0084085B">
        <w:rPr>
          <w:lang w:val="uk-UA"/>
        </w:rPr>
        <w:t>2.9. Покращення якості Послуг можливе за умови, якщо таке покращення не призведе до збільшення суми, визначеної в Договорі.</w:t>
      </w:r>
    </w:p>
    <w:p w14:paraId="5B29CF9F" w14:textId="77777777" w:rsidR="0084085B" w:rsidRPr="0084085B" w:rsidRDefault="0084085B" w:rsidP="0084085B">
      <w:pPr>
        <w:rPr>
          <w:lang w:val="uk-UA"/>
        </w:rPr>
      </w:pPr>
      <w:r w:rsidRPr="0084085B">
        <w:rPr>
          <w:lang w:val="uk-UA"/>
        </w:rPr>
        <w:t xml:space="preserve">2.10. Послуги за цим Договором не повинні завдавати шкоди навколишньому середовищу та повинні за необхідності передбачати заходи щодо захисту довкілля. Послуги за цим Договором повинні виконуватись за умови додержання вимог законів та інших нормативно-правових актів з охорони праці та промислової безпеки. </w:t>
      </w:r>
    </w:p>
    <w:p w14:paraId="6E0EF068" w14:textId="77777777" w:rsidR="0084085B" w:rsidRPr="0084085B" w:rsidRDefault="0084085B" w:rsidP="0084085B">
      <w:pPr>
        <w:rPr>
          <w:lang w:val="uk-UA"/>
        </w:rPr>
      </w:pPr>
      <w:r w:rsidRPr="0084085B">
        <w:rPr>
          <w:lang w:val="uk-UA"/>
        </w:rPr>
        <w:t>2.11. Надання Послуг за цим Договором повинно бути виконане у строк відповідно до умов Договору.</w:t>
      </w:r>
    </w:p>
    <w:p w14:paraId="4E29CA54" w14:textId="77777777" w:rsidR="0084085B" w:rsidRPr="0084085B" w:rsidRDefault="0084085B" w:rsidP="0084085B">
      <w:pPr>
        <w:rPr>
          <w:i/>
          <w:color w:val="FF0000"/>
          <w:lang w:val="uk-UA"/>
        </w:rPr>
      </w:pPr>
      <w:r w:rsidRPr="0084085B">
        <w:rPr>
          <w:lang w:val="uk-UA"/>
        </w:rPr>
        <w:t xml:space="preserve">2.12. ВИКОНАВЕЦЬ має право залучати субвиконавців до виконання умов цього Договору, при цьому ВИКОНАВЕЦЬ відповідає за якість та строки надання Послуг такими субвиконавцями, а також за ризики втрати чи пошкодження майна ЗАМОВНИКА, переданого таким субвиконавцям для надання відповідних Послуг. </w:t>
      </w:r>
      <w:r w:rsidRPr="0084085B">
        <w:rPr>
          <w:i/>
          <w:color w:val="000000"/>
          <w:lang w:val="uk-UA"/>
        </w:rPr>
        <w:t>(Даний пункт передбачається цим Договором у разі, якщо пропозиція Учасника закупівлі, якого визнано переможцем, буде містити інформацію про субвиконавців. В іншому випадку даний пункт виключається.)</w:t>
      </w:r>
    </w:p>
    <w:p w14:paraId="3443DECB" w14:textId="77777777" w:rsidR="0084085B" w:rsidRPr="0084085B" w:rsidRDefault="0084085B" w:rsidP="0084085B">
      <w:pPr>
        <w:jc w:val="center"/>
        <w:rPr>
          <w:b/>
          <w:lang w:val="uk-UA"/>
        </w:rPr>
      </w:pPr>
      <w:r w:rsidRPr="0084085B">
        <w:rPr>
          <w:b/>
          <w:lang w:val="uk-UA"/>
        </w:rPr>
        <w:t>3. ЦІНА ДОГОВОРУ</w:t>
      </w:r>
    </w:p>
    <w:p w14:paraId="2AC6E944" w14:textId="77777777" w:rsidR="0084085B" w:rsidRPr="0084085B" w:rsidRDefault="0084085B" w:rsidP="0084085B">
      <w:pPr>
        <w:rPr>
          <w:lang w:val="uk-UA"/>
        </w:rPr>
      </w:pPr>
      <w:r w:rsidRPr="0084085B">
        <w:rPr>
          <w:lang w:val="uk-UA"/>
        </w:rPr>
        <w:t>3.1. Вартість послуг за цим Договором визначена Додатком №1 до цього Договору «</w:t>
      </w:r>
      <w:r w:rsidRPr="0084085B">
        <w:rPr>
          <w:bCs/>
          <w:lang w:val="uk-UA"/>
        </w:rPr>
        <w:t xml:space="preserve">Калькуляція вартості надання послуг з технічного обслуговування ліфтів за місяць» </w:t>
      </w:r>
      <w:r w:rsidRPr="0084085B">
        <w:rPr>
          <w:lang w:val="uk-UA"/>
        </w:rPr>
        <w:t>і становить: _____ грн без ПДВ (</w:t>
      </w:r>
      <w:r w:rsidRPr="0084085B">
        <w:rPr>
          <w:i/>
          <w:lang w:val="uk-UA"/>
        </w:rPr>
        <w:t>заповнюється на стадії укладання договору з Переможцем за результатами аукціону, вказати цифрами та прописом</w:t>
      </w:r>
      <w:r w:rsidRPr="0084085B">
        <w:rPr>
          <w:lang w:val="uk-UA"/>
        </w:rPr>
        <w:t>), крім того ПДВ: ______ грн (</w:t>
      </w:r>
      <w:r w:rsidRPr="0084085B">
        <w:rPr>
          <w:i/>
          <w:lang w:val="uk-UA"/>
        </w:rPr>
        <w:t>заповнюється на стадії укладання договору з Переможцем, за результатами аукціону, вказати цифрами та прописом</w:t>
      </w:r>
      <w:r w:rsidRPr="0084085B">
        <w:rPr>
          <w:lang w:val="uk-UA"/>
        </w:rPr>
        <w:t>), крім того ПДВ :_____ грн (</w:t>
      </w:r>
      <w:r w:rsidRPr="0084085B">
        <w:rPr>
          <w:i/>
          <w:lang w:val="uk-UA"/>
        </w:rPr>
        <w:t>заповнюється на стадії укладання договору з Переможцем, який є платником ПДВ, за результатами аукціону, вказати цифрами та прописом</w:t>
      </w:r>
      <w:r w:rsidRPr="0084085B">
        <w:rPr>
          <w:lang w:val="uk-UA"/>
        </w:rPr>
        <w:t>).</w:t>
      </w:r>
    </w:p>
    <w:p w14:paraId="2BEF8F2D" w14:textId="77777777" w:rsidR="0084085B" w:rsidRPr="0084085B" w:rsidRDefault="0084085B" w:rsidP="0084085B">
      <w:pPr>
        <w:rPr>
          <w:lang w:val="uk-UA"/>
        </w:rPr>
      </w:pPr>
      <w:r w:rsidRPr="0084085B">
        <w:rPr>
          <w:lang w:val="uk-UA"/>
        </w:rPr>
        <w:t>Загальна ціна цього Договору становить: _____ грн без ПДВ (</w:t>
      </w:r>
      <w:r w:rsidRPr="0084085B">
        <w:rPr>
          <w:i/>
          <w:lang w:val="uk-UA"/>
        </w:rPr>
        <w:t>заповнюється на стадії укладання договору з Переможцем за результатами аукціону, вказати цифрами та прописом</w:t>
      </w:r>
      <w:r w:rsidRPr="0084085B">
        <w:rPr>
          <w:lang w:val="uk-UA"/>
        </w:rPr>
        <w:t>), крім того ПДВ: ______ грн (</w:t>
      </w:r>
      <w:r w:rsidRPr="0084085B">
        <w:rPr>
          <w:i/>
          <w:lang w:val="uk-UA"/>
        </w:rPr>
        <w:t>заповнюється на стадії укладання договору з Переможцем, за результатами аукціону, вказати цифрами та прописом</w:t>
      </w:r>
      <w:r w:rsidRPr="0084085B">
        <w:rPr>
          <w:lang w:val="uk-UA"/>
        </w:rPr>
        <w:t>), крім того ПДВ: _____ грн (</w:t>
      </w:r>
      <w:r w:rsidRPr="0084085B">
        <w:rPr>
          <w:i/>
          <w:lang w:val="uk-UA"/>
        </w:rPr>
        <w:t>заповнюється на стадії укладання договору з Переможцем, який є платником ПДВ, за результатами аукціону, вказати цифрами та прописом</w:t>
      </w:r>
      <w:r w:rsidRPr="0084085B">
        <w:rPr>
          <w:lang w:val="uk-UA"/>
        </w:rPr>
        <w:t>).</w:t>
      </w:r>
    </w:p>
    <w:p w14:paraId="2054710A" w14:textId="77777777" w:rsidR="0084085B" w:rsidRPr="0084085B" w:rsidRDefault="0084085B" w:rsidP="0084085B">
      <w:pPr>
        <w:rPr>
          <w:lang w:val="uk-UA"/>
        </w:rPr>
      </w:pPr>
      <w:r w:rsidRPr="0084085B">
        <w:rPr>
          <w:lang w:val="uk-UA"/>
        </w:rPr>
        <w:t xml:space="preserve">3.2. Ціна цього Договору включає в себе всі витрати, пов’язані з підготовкою, наданням Послуг, а також всіх можливих податків, зборів та інших обов’язкових платежів. </w:t>
      </w:r>
    </w:p>
    <w:p w14:paraId="62814F3E" w14:textId="77777777" w:rsidR="0084085B" w:rsidRPr="0084085B" w:rsidRDefault="0084085B" w:rsidP="0084085B">
      <w:pPr>
        <w:rPr>
          <w:lang w:val="uk-UA"/>
        </w:rPr>
      </w:pPr>
      <w:r w:rsidRPr="0084085B">
        <w:rPr>
          <w:lang w:val="uk-UA"/>
        </w:rPr>
        <w:t>3.3. Ціна цього Договору може бути зменшена в залежності від реального фінансування видатків ЗАМОВНИКА та/або його потреб.</w:t>
      </w:r>
    </w:p>
    <w:p w14:paraId="15C9E9B9" w14:textId="77777777" w:rsidR="0084085B" w:rsidRPr="0084085B" w:rsidRDefault="0084085B" w:rsidP="0084085B">
      <w:pPr>
        <w:shd w:val="clear" w:color="auto" w:fill="FFFFFF"/>
        <w:rPr>
          <w:lang w:val="uk-UA"/>
        </w:rPr>
      </w:pPr>
      <w:r w:rsidRPr="0084085B">
        <w:rPr>
          <w:lang w:val="uk-UA"/>
        </w:rPr>
        <w:t>3.4. Зміна ціни цього Договору може бути здійснена за згодою СТОРІН у випадках, передбачених законодавством України та умовами цього Договору, шляхом укладання додаткової угоди до цього Договору.</w:t>
      </w:r>
    </w:p>
    <w:p w14:paraId="7E181CC5" w14:textId="77777777" w:rsidR="0084085B" w:rsidRPr="0084085B" w:rsidRDefault="0084085B" w:rsidP="0084085B">
      <w:pPr>
        <w:rPr>
          <w:lang w:val="uk-UA"/>
        </w:rPr>
      </w:pPr>
      <w:r w:rsidRPr="0084085B">
        <w:rPr>
          <w:lang w:val="uk-UA"/>
        </w:rPr>
        <w:lastRenderedPageBreak/>
        <w:t>3.5. Не врахована ВИКОНАВЦЕМ вартість окремих Послуг, товаро-матеріальних цінностей, не сплачується ЗАМОВНИКОМ додатково та окремо, а витрати на виконання таких Послуг та закупівлю товаро-матеріальних цінностей вважаються врахованими у ціну за технічне обслуговування ліфта, визначену цим Договором.</w:t>
      </w:r>
    </w:p>
    <w:p w14:paraId="7E14A51A" w14:textId="77777777" w:rsidR="0084085B" w:rsidRPr="0084085B" w:rsidRDefault="0084085B" w:rsidP="0084085B">
      <w:pPr>
        <w:jc w:val="center"/>
        <w:rPr>
          <w:b/>
          <w:lang w:val="uk-UA"/>
        </w:rPr>
      </w:pPr>
      <w:r w:rsidRPr="0084085B">
        <w:rPr>
          <w:b/>
          <w:lang w:val="uk-UA"/>
        </w:rPr>
        <w:t>4. ПОРЯДОК ЗДІЙСНЕННЯ ОПЛАТИ</w:t>
      </w:r>
    </w:p>
    <w:p w14:paraId="790EDA3E" w14:textId="77777777" w:rsidR="0084085B" w:rsidRPr="0084085B" w:rsidRDefault="0084085B" w:rsidP="0084085B">
      <w:pPr>
        <w:pStyle w:val="38"/>
        <w:rPr>
          <w:szCs w:val="24"/>
          <w:lang w:val="uk-UA"/>
        </w:rPr>
      </w:pPr>
      <w:r w:rsidRPr="0084085B">
        <w:rPr>
          <w:szCs w:val="24"/>
          <w:lang w:val="uk-UA"/>
        </w:rPr>
        <w:t>4.1. Усі платежі за цим Договором здійснюються в національній валюті України у безготівковій формі шляхом перерахування грошових коштів на поточний рахунок ВИКОНАВЦЯ, зазначений в цьому Договорі.</w:t>
      </w:r>
    </w:p>
    <w:p w14:paraId="49D769D8" w14:textId="77777777" w:rsidR="0084085B" w:rsidRPr="0084085B" w:rsidRDefault="0084085B" w:rsidP="0084085B">
      <w:pPr>
        <w:rPr>
          <w:lang w:val="uk-UA"/>
        </w:rPr>
      </w:pPr>
      <w:r w:rsidRPr="0084085B">
        <w:rPr>
          <w:lang w:val="uk-UA"/>
        </w:rPr>
        <w:t xml:space="preserve">4.2. ЗАМОВНИК здійснює розрахунок за надані Послуги на підставі рахунку-фактури, наданого ВИКОНАВЦЕМ, підписаного СТОРОНАМИ Акта приймання-передачі наданих Послуг, в термін відстрочки платежу на 45 (сорок п’ятий) банківський день з дати реєстрації ВИКОНАВЦЕМ податкової накладної в ЄРПН відповідно до вимог статті 201 Податкового кодексу України </w:t>
      </w:r>
      <w:r w:rsidRPr="0084085B">
        <w:rPr>
          <w:i/>
          <w:lang w:val="uk-UA"/>
        </w:rPr>
        <w:t>(для платників ПДВ)</w:t>
      </w:r>
    </w:p>
    <w:p w14:paraId="68045DE8" w14:textId="77777777" w:rsidR="0084085B" w:rsidRPr="0084085B" w:rsidRDefault="0084085B" w:rsidP="0084085B">
      <w:pPr>
        <w:rPr>
          <w:lang w:val="uk-UA"/>
        </w:rPr>
      </w:pPr>
      <w:r w:rsidRPr="0084085B">
        <w:rPr>
          <w:lang w:val="uk-UA"/>
        </w:rPr>
        <w:t xml:space="preserve">або </w:t>
      </w:r>
    </w:p>
    <w:p w14:paraId="0A937057" w14:textId="77777777" w:rsidR="0084085B" w:rsidRPr="0084085B" w:rsidRDefault="0084085B" w:rsidP="0084085B">
      <w:pPr>
        <w:rPr>
          <w:i/>
          <w:lang w:val="uk-UA"/>
        </w:rPr>
      </w:pPr>
      <w:r w:rsidRPr="0084085B">
        <w:rPr>
          <w:lang w:val="uk-UA"/>
        </w:rPr>
        <w:t>ЗАМОВНИК здійснює розрахунок за надані Послуги на підставі рахунку-фактури, наданого ВИКОНАВЦЕМ, в термін відстрочки платежу на 45 (сорок п’ятий) банківський день з дати підписання СТОРОНАМИ Акта приймання-передачі наданих Послуг (</w:t>
      </w:r>
      <w:r w:rsidRPr="0084085B">
        <w:rPr>
          <w:i/>
          <w:lang w:val="uk-UA"/>
        </w:rPr>
        <w:t>для не платників ПДВ</w:t>
      </w:r>
      <w:r w:rsidRPr="0084085B">
        <w:rPr>
          <w:lang w:val="uk-UA"/>
        </w:rPr>
        <w:t>).</w:t>
      </w:r>
      <w:r w:rsidRPr="0084085B">
        <w:rPr>
          <w:i/>
          <w:lang w:val="uk-UA"/>
        </w:rPr>
        <w:t xml:space="preserve"> </w:t>
      </w:r>
    </w:p>
    <w:p w14:paraId="55497207" w14:textId="77777777" w:rsidR="0084085B" w:rsidRPr="0084085B" w:rsidRDefault="0084085B" w:rsidP="0084085B">
      <w:pPr>
        <w:rPr>
          <w:i/>
          <w:lang w:val="uk-UA"/>
        </w:rPr>
      </w:pPr>
      <w:r w:rsidRPr="0084085B">
        <w:rPr>
          <w:i/>
          <w:lang w:val="uk-UA"/>
        </w:rPr>
        <w:t>(</w:t>
      </w:r>
      <w:r w:rsidRPr="0084085B">
        <w:rPr>
          <w:i/>
          <w:color w:val="000000"/>
          <w:lang w:val="uk-UA"/>
        </w:rPr>
        <w:t>При укладанні договору з переможцем закупівлі залишається один із варіантів п.4.2).</w:t>
      </w:r>
    </w:p>
    <w:p w14:paraId="7DA847C3" w14:textId="77777777" w:rsidR="0084085B" w:rsidRPr="0084085B" w:rsidRDefault="0084085B" w:rsidP="0084085B">
      <w:pPr>
        <w:contextualSpacing/>
        <w:rPr>
          <w:lang w:val="uk-UA"/>
        </w:rPr>
      </w:pPr>
      <w:r w:rsidRPr="0084085B">
        <w:rPr>
          <w:lang w:val="uk-UA"/>
        </w:rPr>
        <w:t xml:space="preserve">4.3. ЗАМОВНИК має право повернути рахунок-фактуру та/або акт приймання-передачі наданих Послуг ВИКОНАВЦЮ для виправлення або заміни у разі відсутності необхідної для оплати інформації. </w:t>
      </w:r>
    </w:p>
    <w:p w14:paraId="3BD60025"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4.4. Первинні бухгалтерські документи та податкові накладні оформлюються безпосередньо на ЗАМОВНИКА, згідно реквізитів виробничого підрозділу вокзал станції Івано-Франківськ філії «Вокзальна компанія» акціонерного товариства «Українська залізниця», зазначених в цьому Договорі.</w:t>
      </w:r>
    </w:p>
    <w:p w14:paraId="1BD07278" w14:textId="77777777" w:rsidR="0084085B" w:rsidRPr="0084085B" w:rsidRDefault="0084085B" w:rsidP="0084085B">
      <w:pPr>
        <w:contextualSpacing/>
        <w:rPr>
          <w:lang w:val="uk-UA"/>
        </w:rPr>
      </w:pPr>
      <w:r w:rsidRPr="0084085B">
        <w:rPr>
          <w:lang w:val="uk-UA"/>
        </w:rPr>
        <w:t xml:space="preserve">4.5. Датою платежу Сторони вважають дату списання коштів із розрахункового рахунку ЗАМОВНИКА. У випадку прострочення оплати з причини неналежно оформленого ВИКОНАВЦЕМ рахунку або його ненадання, ЗАМОВНИК звільняється від відповідальності за прострочення платежу. </w:t>
      </w:r>
    </w:p>
    <w:p w14:paraId="26C43612"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4.6. ВИКОНАВЕЦЬ складає в електронній формі та реєструє податкову(і) накладну(і) в Єдиному реєстрі податкових накладних відповідно до Податкового Кодексу України. Для податкової(х) накладної(х) «номер філії» визначається числовим номером виробничого підрозділу вокзал станції Івано-Франківськ філії «Вокзальна компанія» акціонерного товариства «Українська залізниця», зазначеним в цьому Договорі.(</w:t>
      </w:r>
      <w:r w:rsidRPr="0084085B">
        <w:rPr>
          <w:rFonts w:ascii="Times New Roman" w:hAnsi="Times New Roman" w:cs="Times New Roman"/>
          <w:i/>
          <w:sz w:val="24"/>
          <w:szCs w:val="24"/>
          <w:lang w:val="uk-UA"/>
        </w:rPr>
        <w:t>Даний пункт може бути виключений з умов Договору, якщо переможець закупівлі не є платником ПДВ, і нумерація пунктів цього розділу може бути змінена)</w:t>
      </w:r>
      <w:r w:rsidRPr="0084085B">
        <w:rPr>
          <w:rFonts w:ascii="Times New Roman" w:hAnsi="Times New Roman" w:cs="Times New Roman"/>
          <w:sz w:val="24"/>
          <w:szCs w:val="24"/>
          <w:lang w:val="uk-UA"/>
        </w:rPr>
        <w:t>.</w:t>
      </w:r>
    </w:p>
    <w:p w14:paraId="505B0729"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4.7. Первинні документи повинні мати такі обов'язкові реквізити: найменування та ідентифікаційний код ВИКОНАВЦЯ, назва і номер документу (форми), дату і місце складання, зміст та обсяг господарської операції, одиниця виміру господарської операції (у 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чи електронний підпис або інші дані, що дають змогу ідентифікувати особу, яка брала участь у здійсненні господарської операції, завірені печаткою підприємства (за наявності).</w:t>
      </w:r>
    </w:p>
    <w:p w14:paraId="4F2E99B1"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4.8. У випадку порушення вимог, зазначених у п.4.7. цього Договору, ЗАМОВНИК має право відстрочити оплату на термін відповідний терміну надання ВИКОНАВЦЕМ вірно оформлених документів, при цьому ЗАМОВНИК не буде нести відповідальність за несвоєчасне здійснення розрахунків.</w:t>
      </w:r>
    </w:p>
    <w:p w14:paraId="49CB076C" w14:textId="77777777" w:rsidR="0084085B" w:rsidRPr="0084085B" w:rsidRDefault="0084085B" w:rsidP="0084085B">
      <w:pPr>
        <w:pStyle w:val="Heading21"/>
        <w:shd w:val="clear" w:color="auto" w:fill="FFFFFF"/>
        <w:spacing w:before="0" w:line="240" w:lineRule="auto"/>
        <w:ind w:leftChars="0" w:left="0" w:firstLineChars="0" w:firstLine="709"/>
        <w:jc w:val="center"/>
        <w:rPr>
          <w:rFonts w:ascii="Times New Roman" w:hAnsi="Times New Roman" w:cs="Times New Roman"/>
          <w:b/>
          <w:color w:val="000000"/>
          <w:sz w:val="24"/>
          <w:szCs w:val="24"/>
        </w:rPr>
      </w:pPr>
      <w:r w:rsidRPr="0084085B">
        <w:rPr>
          <w:rFonts w:ascii="Times New Roman" w:hAnsi="Times New Roman" w:cs="Times New Roman"/>
          <w:b/>
          <w:color w:val="000000"/>
          <w:sz w:val="24"/>
          <w:szCs w:val="24"/>
        </w:rPr>
        <w:t>5. ПОРЯДОК НАДАННЯ ПОСЛУГ</w:t>
      </w:r>
    </w:p>
    <w:p w14:paraId="0CE89833" w14:textId="77777777" w:rsidR="0084085B" w:rsidRPr="0084085B" w:rsidRDefault="0084085B" w:rsidP="0084085B">
      <w:pPr>
        <w:pStyle w:val="2d"/>
        <w:jc w:val="both"/>
        <w:rPr>
          <w:szCs w:val="24"/>
          <w:lang w:val="uk-UA"/>
        </w:rPr>
      </w:pPr>
      <w:r w:rsidRPr="0084085B">
        <w:rPr>
          <w:szCs w:val="24"/>
          <w:lang w:val="uk-UA"/>
        </w:rPr>
        <w:t>5.1. Місце надання Послуг – об’єкт ЗАМОВНИКА:</w:t>
      </w:r>
    </w:p>
    <w:p w14:paraId="52238776" w14:textId="1BDEFFDF" w:rsidR="0084085B" w:rsidRPr="0084085B" w:rsidRDefault="0084085B" w:rsidP="0084085B">
      <w:pPr>
        <w:pStyle w:val="2d"/>
        <w:jc w:val="both"/>
        <w:rPr>
          <w:szCs w:val="24"/>
          <w:lang w:val="uk-UA"/>
        </w:rPr>
      </w:pPr>
      <w:r w:rsidRPr="0084085B">
        <w:rPr>
          <w:szCs w:val="24"/>
          <w:lang w:val="uk-UA"/>
        </w:rPr>
        <w:t xml:space="preserve">- </w:t>
      </w:r>
      <w:r w:rsidRPr="0084085B">
        <w:rPr>
          <w:szCs w:val="24"/>
          <w:lang w:val="ru-RU"/>
        </w:rPr>
        <w:t>м. Ужгород</w:t>
      </w:r>
      <w:bookmarkStart w:id="4" w:name="_GoBack"/>
      <w:bookmarkEnd w:id="4"/>
      <w:r>
        <w:rPr>
          <w:szCs w:val="24"/>
          <w:lang w:val="uk-UA"/>
        </w:rPr>
        <w:t xml:space="preserve"> </w:t>
      </w:r>
      <w:r w:rsidRPr="007E0A59">
        <w:rPr>
          <w:szCs w:val="24"/>
          <w:lang w:val="uk-UA"/>
        </w:rPr>
        <w:t>(більш детальну інформацію щодо місця надання послуг буде надано переможцю при укладанні договору).</w:t>
      </w:r>
    </w:p>
    <w:p w14:paraId="381096C7"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lastRenderedPageBreak/>
        <w:t xml:space="preserve"> 5.2. Надання Послуг здійснюється протягом строку дії Договору тільки на підставі наданої письмової рознарядки ЗАМОВНИКА, яка вважається дозволом на надання Послуг, та є підтвердженням готовності ЗАМОВНИКА до приймання Послуг. </w:t>
      </w:r>
    </w:p>
    <w:p w14:paraId="6F75331F"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ЗАМОВНИК не несе відповідальності за надання рознарядки не на повний обсяг Послуг, залежно від реального фінансування видатків та/або його потреб.</w:t>
      </w:r>
    </w:p>
    <w:p w14:paraId="7E371C80"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xml:space="preserve">5.3. Рознарядка направляється ВИКОНАВЦЮ загальним поштовим зв’язком (поштове відправлення) – цінним листом з описом вкладення на адресу ВИКОНАВЦЯ згідно реквізитів, зазначених у цьому Договорі або нарочно (з відміткою про отримання) з подальшим направленням на електронну адресу ВИКОНАВЦЯ. </w:t>
      </w:r>
    </w:p>
    <w:p w14:paraId="234D5E9A"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xml:space="preserve">5.4. Зі сторони ЗАМОВНИКА, з урахуванням вимог Статуту ЗАМОВНИКА, рознарядка підписується щонайменше двома уповноваженими особами з числа таких: </w:t>
      </w:r>
    </w:p>
    <w:p w14:paraId="6A32F669"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директор філії «Вокзальна компанія» акціонерного товариства «Українська залізниця» (особа, що виконує обов’язки);</w:t>
      </w:r>
    </w:p>
    <w:p w14:paraId="40240A63"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перший заступник директора філії «Вокзальна компанія» акціонерного товариства «Українська залізниця»;</w:t>
      </w:r>
    </w:p>
    <w:p w14:paraId="41AF558D"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xml:space="preserve"> - заступник директора філії «Вокзальна компанія» акціонерного товариства «Українська залізниця»;</w:t>
      </w:r>
    </w:p>
    <w:p w14:paraId="7E71D70A"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xml:space="preserve">- начальник виробничого підрозділу вокзал станції Івано-Франківськ філії «Вокзальна компанія» акціонерного товариства «Українська залізниця», </w:t>
      </w:r>
    </w:p>
    <w:p w14:paraId="70538C26"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заступник начальника виробничого підрозділу вокзал станції Івано-Франківськ філії «Вокзальна компанія» акціонерного товариства «Українська залізниця»,</w:t>
      </w:r>
    </w:p>
    <w:p w14:paraId="50346ED6"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головний інженер виробничого підрозділу вокзал станції Івано-Франківськ філії «Вокзальна компанія» акціонерного товариства «Українська залізниця».</w:t>
      </w:r>
    </w:p>
    <w:p w14:paraId="068CEA47"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5.5. ЗАМОВНИК не несе відповідальності та обов’язку сплати за надані Послуги за рознарядкою, що підписана іншими особами, ніж тими, що визначені у пункті 5.4 цього Договору.</w:t>
      </w:r>
    </w:p>
    <w:p w14:paraId="670453CC" w14:textId="77777777" w:rsidR="0084085B" w:rsidRPr="0084085B" w:rsidRDefault="0084085B" w:rsidP="0084085B">
      <w:pPr>
        <w:suppressAutoHyphens/>
        <w:jc w:val="center"/>
        <w:rPr>
          <w:b/>
          <w:caps/>
          <w:lang w:val="uk-UA"/>
        </w:rPr>
      </w:pPr>
      <w:r w:rsidRPr="0084085B">
        <w:rPr>
          <w:b/>
          <w:caps/>
          <w:lang w:val="uk-UA"/>
        </w:rPr>
        <w:t>6. Порядок ПРИЙМАННЯ та ПЕРЕДАЧІ ПОСЛУГ</w:t>
      </w:r>
    </w:p>
    <w:p w14:paraId="2C0FA72E" w14:textId="77777777" w:rsidR="0084085B" w:rsidRPr="0084085B" w:rsidRDefault="0084085B" w:rsidP="0084085B">
      <w:pPr>
        <w:rPr>
          <w:lang w:val="uk-UA"/>
        </w:rPr>
      </w:pPr>
      <w:r w:rsidRPr="0084085B">
        <w:rPr>
          <w:lang w:val="uk-UA"/>
        </w:rPr>
        <w:t>6.1. Приймання результатів наданих Послуг здійснюється з урахуванням їх відповідності вимогам даного Договору.</w:t>
      </w:r>
      <w:r w:rsidRPr="0084085B">
        <w:rPr>
          <w:lang w:val="uk-UA"/>
        </w:rPr>
        <w:tab/>
      </w:r>
    </w:p>
    <w:p w14:paraId="6F8D6307" w14:textId="77777777" w:rsidR="0084085B" w:rsidRPr="0084085B" w:rsidRDefault="0084085B" w:rsidP="0084085B">
      <w:pPr>
        <w:contextualSpacing/>
        <w:rPr>
          <w:lang w:val="uk-UA"/>
        </w:rPr>
      </w:pPr>
      <w:r w:rsidRPr="0084085B">
        <w:rPr>
          <w:lang w:val="uk-UA"/>
        </w:rPr>
        <w:t>6.2. ВИКОНАВЕЦЬ зобов’язаний не пізніше п’ятого числа місяця, наступного за місяцем надання Послуг, направити ЗАМОВНИКУ на узгодження оригінал рахунку-фактури та підписаний ВИКОНАВЦЕМ акт приймання-передачі наданих Послуг за формою, наведеною у Додатку №2 цього Договору.</w:t>
      </w:r>
    </w:p>
    <w:p w14:paraId="1E1D0326"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6.3. Від ЗАМОВНИКА та ВИКОНАВЦЯ акти приймання-передачі наданих Послуг підписують уповноважені особи СТОРІН. Від імені ЗАМОВНИКА акти приймання-передачі наданих Послуг та інші первинні документи, що стосуються виконання умов даного Договору, підписуються щонайменше двома уповноваженими особами, які визначені у пункті 5.4 цього Договору з числа таких:</w:t>
      </w:r>
    </w:p>
    <w:p w14:paraId="5A0E892B"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начальник виробничого підрозділу вокзал станції Івано-Франківськ філії «Вокзальна компанія» акціонерного товариства «Українська залізниця»;</w:t>
      </w:r>
    </w:p>
    <w:p w14:paraId="7AB11195"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заступник начальника виробничого підрозділу вокзал станції Івано-Франківськ філії «Вокзальна компанія» акціонерного товариства «Українська залізниця»;</w:t>
      </w:r>
    </w:p>
    <w:p w14:paraId="75FC6E99" w14:textId="77777777" w:rsidR="0084085B" w:rsidRPr="0084085B" w:rsidRDefault="0084085B" w:rsidP="0084085B">
      <w:pPr>
        <w:pStyle w:val="afa"/>
        <w:spacing w:line="240" w:lineRule="auto"/>
        <w:ind w:left="0"/>
        <w:rPr>
          <w:rFonts w:ascii="Times New Roman" w:hAnsi="Times New Roman" w:cs="Times New Roman"/>
          <w:sz w:val="24"/>
          <w:szCs w:val="24"/>
          <w:lang w:val="uk-UA"/>
        </w:rPr>
      </w:pPr>
      <w:r w:rsidRPr="0084085B">
        <w:rPr>
          <w:rFonts w:ascii="Times New Roman" w:hAnsi="Times New Roman" w:cs="Times New Roman"/>
          <w:sz w:val="24"/>
          <w:szCs w:val="24"/>
          <w:lang w:val="uk-UA"/>
        </w:rPr>
        <w:t>- головний інженер виробничого підрозділу вокзал станції Івано-Франківськ філії «Вокзальна компанія» акціонерного товариства «Українська залізниця».</w:t>
      </w:r>
    </w:p>
    <w:p w14:paraId="702BCBF4" w14:textId="77777777" w:rsidR="0084085B" w:rsidRPr="0084085B" w:rsidRDefault="0084085B" w:rsidP="0084085B">
      <w:pPr>
        <w:rPr>
          <w:lang w:val="uk-UA"/>
        </w:rPr>
      </w:pPr>
      <w:r w:rsidRPr="0084085B">
        <w:rPr>
          <w:lang w:val="uk-UA"/>
        </w:rPr>
        <w:t>6.4. ЗАМОВНИК протягом 5 (п’яти) робочих днів з дня отримання акта приймання-передачі наданих Послуг надсилає ВИКОНАВЦЮ акт приймання-передачі наданих Послуг, підписаний особами визначеними у п. 6.3 цього Договору або надає мотивовану відмову від прийняття Послуг.</w:t>
      </w:r>
    </w:p>
    <w:p w14:paraId="5B3C50E4" w14:textId="77777777" w:rsidR="0084085B" w:rsidRPr="0084085B" w:rsidRDefault="0084085B" w:rsidP="0084085B">
      <w:pPr>
        <w:rPr>
          <w:lang w:val="uk-UA"/>
        </w:rPr>
      </w:pPr>
      <w:r w:rsidRPr="0084085B">
        <w:rPr>
          <w:lang w:val="uk-UA"/>
        </w:rPr>
        <w:t>6.5. У разі невідповідності наданих Послуг умовам Договору ЗАМОВНИК надсилає ВИКОНАВЦЮ мотивовану відмову від прийняття Послуг та викликає, способами визначеними розділом 14 Договору, уповноваженого представника ВИКОНАВЦЯ для складання акта (двосторонній документ про недоліки з переліком необхідних доопрацювань, порядком і строками їх виконання/усунення недоліків) (далі – акт про недоліки).</w:t>
      </w:r>
    </w:p>
    <w:p w14:paraId="33F82168" w14:textId="77777777" w:rsidR="0084085B" w:rsidRPr="0084085B" w:rsidRDefault="0084085B" w:rsidP="0084085B">
      <w:pPr>
        <w:rPr>
          <w:lang w:val="uk-UA"/>
        </w:rPr>
      </w:pPr>
      <w:r w:rsidRPr="0084085B">
        <w:rPr>
          <w:lang w:val="uk-UA"/>
        </w:rPr>
        <w:lastRenderedPageBreak/>
        <w:t>У такому разі вважається, що ВИКОНАВЦЕМ надано Послуги неналежної якості, та до ВИКОНАВЦЯ застосовуються штрафні санкції, передбачені п 8.5 цього Договору.</w:t>
      </w:r>
    </w:p>
    <w:p w14:paraId="51265FCF" w14:textId="77777777" w:rsidR="0084085B" w:rsidRPr="0084085B" w:rsidRDefault="0084085B" w:rsidP="0084085B">
      <w:pPr>
        <w:rPr>
          <w:lang w:val="uk-UA"/>
        </w:rPr>
      </w:pPr>
      <w:r w:rsidRPr="0084085B">
        <w:rPr>
          <w:lang w:val="uk-UA"/>
        </w:rPr>
        <w:t>6.5.1. ВИКОНАВЕЦЬ (уповноважений представник ВИКОНАВЦЯ) повинен прибути за викликом ЗАМОВНИКА у 2-денний строк від дати отримання виклику.</w:t>
      </w:r>
    </w:p>
    <w:p w14:paraId="4836578C" w14:textId="77777777" w:rsidR="0084085B" w:rsidRPr="0084085B" w:rsidRDefault="0084085B" w:rsidP="0084085B">
      <w:pPr>
        <w:rPr>
          <w:lang w:val="uk-UA"/>
        </w:rPr>
      </w:pPr>
      <w:r w:rsidRPr="0084085B">
        <w:rPr>
          <w:lang w:val="uk-UA"/>
        </w:rPr>
        <w:t>6.5.2. Якщо ВИКОНАВЕЦЬ (уповноважений представник ВИКОНАВЦЯ) відмовляється від участі в оформленні акту про недоліки, або не має достатніх повноважень на його підписання, або не прибув на письмовий виклик ЗАМОВНИКА у визначений ним строк, останній вправі скласти такий акт одноособово згідно з визначеним чинним законодавством України порядком, зокрема вправі залучити для складання такого акту незалежних експертів, відповідних спеціалістів, інших незацікавлених осіб, які мають кваліфікацію, що дозволяє їм визначати якість і недоліки Послуг. Витрати понесенні для залучення вказаних осіб покладаються на ВИКОНАВЦЯ.</w:t>
      </w:r>
    </w:p>
    <w:p w14:paraId="67C97D68" w14:textId="77777777" w:rsidR="0084085B" w:rsidRPr="0084085B" w:rsidRDefault="0084085B" w:rsidP="0084085B">
      <w:pPr>
        <w:rPr>
          <w:lang w:val="uk-UA"/>
        </w:rPr>
      </w:pPr>
      <w:r w:rsidRPr="0084085B">
        <w:rPr>
          <w:lang w:val="uk-UA"/>
        </w:rPr>
        <w:t>6.5.3. Акт про недоліки надається/направляється ВИКОНАВЦЮ для виконання способами, визначеними розділом 14 Договору.</w:t>
      </w:r>
    </w:p>
    <w:p w14:paraId="37DD0009" w14:textId="77777777" w:rsidR="0084085B" w:rsidRPr="0084085B" w:rsidRDefault="0084085B" w:rsidP="0084085B">
      <w:pPr>
        <w:rPr>
          <w:lang w:val="uk-UA"/>
        </w:rPr>
      </w:pPr>
      <w:r w:rsidRPr="0084085B">
        <w:rPr>
          <w:lang w:val="uk-UA"/>
        </w:rPr>
        <w:t>6.5.4. ВИКОНАВЕЦЬ зобов’язаний усунути вказані недоліки та повторно надати ЗАМОВНИКУ акт приймання-передачі наданих Послуг.</w:t>
      </w:r>
    </w:p>
    <w:p w14:paraId="34571969" w14:textId="77777777" w:rsidR="0084085B" w:rsidRPr="0084085B" w:rsidRDefault="0084085B" w:rsidP="0084085B">
      <w:pPr>
        <w:rPr>
          <w:lang w:val="uk-UA"/>
        </w:rPr>
      </w:pPr>
      <w:r w:rsidRPr="0084085B">
        <w:rPr>
          <w:lang w:val="uk-UA"/>
        </w:rPr>
        <w:t xml:space="preserve">Усунення ВИКОНАВЦЕМ недоліків здійснюється протягом визначеного в акті про недоліки строку, при цьому всі затрати, пов’язані з усуненням недоліків, покладаються на ВИКОНАВЦЯ (без компенсації ЗАМОВНИКОМ). </w:t>
      </w:r>
    </w:p>
    <w:p w14:paraId="0C769735" w14:textId="77777777" w:rsidR="0084085B" w:rsidRPr="0084085B" w:rsidRDefault="0084085B" w:rsidP="0084085B">
      <w:pPr>
        <w:rPr>
          <w:lang w:val="uk-UA"/>
        </w:rPr>
      </w:pPr>
      <w:r w:rsidRPr="0084085B">
        <w:rPr>
          <w:lang w:val="uk-UA"/>
        </w:rPr>
        <w:t>6.5.5. Загальний термін усунення недоліків становить 5 (п’ять) робочих днів, якщо інше не визначено в акті про недоліки.</w:t>
      </w:r>
    </w:p>
    <w:p w14:paraId="3C93795C" w14:textId="77777777" w:rsidR="0084085B" w:rsidRPr="0084085B" w:rsidRDefault="0084085B" w:rsidP="0084085B">
      <w:pPr>
        <w:rPr>
          <w:lang w:val="uk-UA"/>
        </w:rPr>
      </w:pPr>
      <w:r w:rsidRPr="0084085B">
        <w:rPr>
          <w:lang w:val="uk-UA"/>
        </w:rPr>
        <w:t>6.5.6 Період усунення ВИКОНАВЦЕМ виявлених недоліків вважається періодом затримки надання Послуг або надання Послуг не в повному обсязі. За вказаний період затримки надання Послуг до ВИКОНАВЦЯ застосовується відповідальність, передбачена п.8.2 цього Договору.</w:t>
      </w:r>
    </w:p>
    <w:p w14:paraId="00A3A59A" w14:textId="77777777" w:rsidR="0084085B" w:rsidRPr="0084085B" w:rsidRDefault="0084085B" w:rsidP="0084085B">
      <w:pPr>
        <w:rPr>
          <w:lang w:val="uk-UA"/>
        </w:rPr>
      </w:pPr>
      <w:r w:rsidRPr="0084085B">
        <w:rPr>
          <w:lang w:val="uk-UA"/>
        </w:rPr>
        <w:t>6.5.7. Якщо ВИКОНАВЕЦЬ не усуне недоліки у визначені терміни, ЗАМОВНИК вправі вжити заходів відповідно до чинного законодавства України, Договору, в тому числі відмовитися від подальшої оплати, відмовитися від Договору, вимагати сплати штрафних санкцій, відшкодування збитків.</w:t>
      </w:r>
    </w:p>
    <w:p w14:paraId="2114BCFE" w14:textId="77777777" w:rsidR="0084085B" w:rsidRPr="0084085B" w:rsidRDefault="0084085B" w:rsidP="0084085B">
      <w:pPr>
        <w:rPr>
          <w:lang w:val="uk-UA"/>
        </w:rPr>
      </w:pPr>
      <w:r w:rsidRPr="0084085B">
        <w:rPr>
          <w:lang w:val="uk-UA"/>
        </w:rPr>
        <w:t>6.5.8. Після усунення ВИКОНАВЦЕМ недоліків СТОРОНИ підписують акт приймання-передачі наданих Послуг відповідно до умов Договору.</w:t>
      </w:r>
    </w:p>
    <w:p w14:paraId="33A33105" w14:textId="77777777" w:rsidR="0084085B" w:rsidRPr="0084085B" w:rsidRDefault="0084085B" w:rsidP="0084085B">
      <w:pPr>
        <w:rPr>
          <w:lang w:val="uk-UA"/>
        </w:rPr>
      </w:pPr>
      <w:r w:rsidRPr="0084085B">
        <w:rPr>
          <w:lang w:val="uk-UA"/>
        </w:rPr>
        <w:t>6.6. Усі платіжні документи оформлюються відповідно до вимог чинного законодавства. Обов’язок щодо їх складання та направлення на адресу ЗАМОВНИКА покладається на ВИКОНАВЦЯ.</w:t>
      </w:r>
    </w:p>
    <w:p w14:paraId="169C5C81" w14:textId="77777777" w:rsidR="0084085B" w:rsidRPr="0084085B" w:rsidRDefault="0084085B" w:rsidP="0084085B">
      <w:pPr>
        <w:rPr>
          <w:lang w:val="uk-UA"/>
        </w:rPr>
      </w:pPr>
      <w:r w:rsidRPr="0084085B">
        <w:rPr>
          <w:lang w:val="uk-UA"/>
        </w:rPr>
        <w:t>6.7. Передача зазначених у цьому розділі Договору документів здійснюється поштою (цінний лист з описом вкладення) або кур’єром (нарочно) з обов’язковим оформленням супровідного листа, в якому має зазначатися номер, дата цього Договору та наведено перелік того, що передається. Зазначений супровідний лист має бути зареєстровано належним чином.</w:t>
      </w:r>
    </w:p>
    <w:p w14:paraId="07958E3B" w14:textId="77777777" w:rsidR="0084085B" w:rsidRPr="0084085B" w:rsidRDefault="0084085B" w:rsidP="0084085B">
      <w:pPr>
        <w:pStyle w:val="6"/>
        <w:spacing w:before="0" w:after="0"/>
        <w:jc w:val="center"/>
        <w:rPr>
          <w:rFonts w:ascii="Times New Roman" w:hAnsi="Times New Roman" w:cs="Times New Roman"/>
          <w:sz w:val="24"/>
          <w:szCs w:val="24"/>
          <w:lang w:val="uk-UA"/>
        </w:rPr>
      </w:pPr>
      <w:r w:rsidRPr="0084085B">
        <w:rPr>
          <w:rFonts w:ascii="Times New Roman" w:hAnsi="Times New Roman" w:cs="Times New Roman"/>
          <w:sz w:val="24"/>
          <w:szCs w:val="24"/>
          <w:lang w:val="uk-UA"/>
        </w:rPr>
        <w:t>7. ПРАВА ТА ОБОВ’ЯЗКИ СТОРІН</w:t>
      </w:r>
    </w:p>
    <w:p w14:paraId="0F7E2299" w14:textId="77777777" w:rsidR="0084085B" w:rsidRPr="0084085B" w:rsidRDefault="0084085B" w:rsidP="0084085B">
      <w:pPr>
        <w:rPr>
          <w:lang w:val="uk-UA"/>
        </w:rPr>
      </w:pPr>
      <w:r w:rsidRPr="0084085B">
        <w:rPr>
          <w:lang w:val="uk-UA"/>
        </w:rPr>
        <w:t xml:space="preserve">7.1. ЗАМОВНИК має право: </w:t>
      </w:r>
    </w:p>
    <w:p w14:paraId="75020967" w14:textId="77777777" w:rsidR="0084085B" w:rsidRPr="0084085B" w:rsidRDefault="0084085B" w:rsidP="0084085B">
      <w:pPr>
        <w:rPr>
          <w:lang w:val="uk-UA"/>
        </w:rPr>
      </w:pPr>
      <w:r w:rsidRPr="0084085B">
        <w:rPr>
          <w:lang w:val="uk-UA"/>
        </w:rPr>
        <w:t>7.1.1. Вимагати від ВИКОНАВЦЯ дотримання усіх умов цього Договору.</w:t>
      </w:r>
    </w:p>
    <w:p w14:paraId="6A2FB75A" w14:textId="77777777" w:rsidR="0084085B" w:rsidRPr="0084085B" w:rsidRDefault="0084085B" w:rsidP="0084085B">
      <w:pPr>
        <w:rPr>
          <w:lang w:val="uk-UA"/>
        </w:rPr>
      </w:pPr>
      <w:r w:rsidRPr="0084085B">
        <w:rPr>
          <w:lang w:val="uk-UA"/>
        </w:rPr>
        <w:t>7.1.2. Вимагати від ВИКОНАВЦЯ надання Послуг, якість яких відповідає умовам, встановленим цим Договором.</w:t>
      </w:r>
    </w:p>
    <w:p w14:paraId="4399F4C0" w14:textId="77777777" w:rsidR="0084085B" w:rsidRPr="0084085B" w:rsidRDefault="0084085B" w:rsidP="0084085B">
      <w:pPr>
        <w:rPr>
          <w:lang w:val="uk-UA"/>
        </w:rPr>
      </w:pPr>
      <w:r w:rsidRPr="0084085B">
        <w:rPr>
          <w:lang w:val="uk-UA"/>
        </w:rPr>
        <w:t>7.1.3. Контролювати перебіг, якість та строки надання Послуг, встановлені цим Договором.</w:t>
      </w:r>
    </w:p>
    <w:p w14:paraId="044F49AA" w14:textId="77777777" w:rsidR="0084085B" w:rsidRPr="0084085B" w:rsidRDefault="0084085B" w:rsidP="0084085B">
      <w:pPr>
        <w:rPr>
          <w:lang w:val="uk-UA"/>
        </w:rPr>
      </w:pPr>
      <w:r w:rsidRPr="0084085B">
        <w:rPr>
          <w:lang w:val="uk-UA"/>
        </w:rPr>
        <w:t xml:space="preserve">7.1.4. Повернути документи ВИКОНАВЦЮ, без здійснення оплати в разі неналежного їх оформлення (рахунку-фактури, акта приймання-передачі наданих Послуг, податкової накладної, відсутність підписів тощо). </w:t>
      </w:r>
    </w:p>
    <w:p w14:paraId="70C99F0D" w14:textId="77777777" w:rsidR="0084085B" w:rsidRPr="0084085B" w:rsidRDefault="0084085B" w:rsidP="0084085B">
      <w:pPr>
        <w:rPr>
          <w:lang w:val="uk-UA"/>
        </w:rPr>
      </w:pPr>
      <w:r w:rsidRPr="0084085B">
        <w:rPr>
          <w:lang w:val="uk-UA"/>
        </w:rPr>
        <w:t>7.1.5. Відмовитись від приймання Послуг, якщо вони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01E79A95" w14:textId="77777777" w:rsidR="0084085B" w:rsidRPr="0084085B" w:rsidRDefault="0084085B" w:rsidP="0084085B">
      <w:pPr>
        <w:rPr>
          <w:lang w:val="uk-UA"/>
        </w:rPr>
      </w:pPr>
      <w:r w:rsidRPr="0084085B">
        <w:rPr>
          <w:lang w:val="uk-UA"/>
        </w:rPr>
        <w:t xml:space="preserve"> 7.1.6. Відмовитись від оплати за зобов’язанням, яке виконано неналежним чином.</w:t>
      </w:r>
    </w:p>
    <w:p w14:paraId="2D21E620" w14:textId="77777777" w:rsidR="0084085B" w:rsidRPr="0084085B" w:rsidRDefault="0084085B" w:rsidP="0084085B">
      <w:pPr>
        <w:rPr>
          <w:lang w:val="uk-UA"/>
        </w:rPr>
      </w:pPr>
      <w:r w:rsidRPr="0084085B">
        <w:rPr>
          <w:lang w:val="uk-UA"/>
        </w:rPr>
        <w:t xml:space="preserve"> 7.1.7. Достроково розірвати цей Договір, в односторонньому порядку, повідомивши ВИКОНАВЦЯ про це у письмовій формі у строк не пізніше, ніж за 15 (п’ятнадцять) календарних днів до дати розірвання Договору. Договір вважається розірваним з дати, зазначеної у листі-</w:t>
      </w:r>
      <w:r w:rsidRPr="0084085B">
        <w:rPr>
          <w:lang w:val="uk-UA"/>
        </w:rPr>
        <w:lastRenderedPageBreak/>
        <w:t xml:space="preserve">повідомленні, але не менше ніж через 15 (п'ятнадцять) календарних днів від дати направлення ВИКОНАВЦЮ листа – повідомлення (цінний лист з описом вкладення), або його особистого вручення ВИКОНАВЦЮ.  </w:t>
      </w:r>
    </w:p>
    <w:p w14:paraId="0886229C" w14:textId="77777777" w:rsidR="0084085B" w:rsidRPr="0084085B" w:rsidRDefault="0084085B" w:rsidP="0084085B">
      <w:pPr>
        <w:rPr>
          <w:lang w:val="uk-UA"/>
        </w:rPr>
      </w:pPr>
      <w:r w:rsidRPr="0084085B">
        <w:rPr>
          <w:lang w:val="uk-UA"/>
        </w:rPr>
        <w:t xml:space="preserve"> 7.1.8. Зменшувати обсяг закупівлі Послуг та загальну вартість цього Договору залежно від реального фінансування видатків та/або потреб.</w:t>
      </w:r>
    </w:p>
    <w:p w14:paraId="1CEA8202" w14:textId="77777777" w:rsidR="0084085B" w:rsidRPr="0084085B" w:rsidRDefault="0084085B" w:rsidP="0084085B">
      <w:pPr>
        <w:rPr>
          <w:lang w:val="uk-UA"/>
        </w:rPr>
      </w:pPr>
      <w:r w:rsidRPr="0084085B">
        <w:rPr>
          <w:lang w:val="uk-UA"/>
        </w:rPr>
        <w:t>7.1.9. Має також інші права, передбачені Цивільним і Господарським кодексами України.</w:t>
      </w:r>
    </w:p>
    <w:p w14:paraId="6B8A3734" w14:textId="77777777" w:rsidR="0084085B" w:rsidRPr="0084085B" w:rsidRDefault="0084085B" w:rsidP="0084085B">
      <w:pPr>
        <w:rPr>
          <w:lang w:val="uk-UA"/>
        </w:rPr>
      </w:pPr>
      <w:r w:rsidRPr="0084085B">
        <w:rPr>
          <w:lang w:val="uk-UA"/>
        </w:rPr>
        <w:t>7.2. ЗАМОВНИК зобов’язаний:</w:t>
      </w:r>
    </w:p>
    <w:p w14:paraId="3074B3BD" w14:textId="77777777" w:rsidR="0084085B" w:rsidRPr="0084085B" w:rsidRDefault="0084085B" w:rsidP="0084085B">
      <w:pPr>
        <w:rPr>
          <w:lang w:val="uk-UA"/>
        </w:rPr>
      </w:pPr>
      <w:r w:rsidRPr="0084085B">
        <w:rPr>
          <w:lang w:val="uk-UA"/>
        </w:rPr>
        <w:t>7.2.1. Призначити відповідальних осіб за експлуатацію ліфтів.</w:t>
      </w:r>
    </w:p>
    <w:p w14:paraId="0820183B" w14:textId="77777777" w:rsidR="0084085B" w:rsidRPr="0084085B" w:rsidRDefault="0084085B" w:rsidP="0084085B">
      <w:pPr>
        <w:rPr>
          <w:lang w:val="uk-UA"/>
        </w:rPr>
      </w:pPr>
      <w:r w:rsidRPr="0084085B">
        <w:rPr>
          <w:lang w:val="uk-UA"/>
        </w:rPr>
        <w:t>7.2.2. Призначити осіб, відповідальних за взаємодію з фахівцями ВИКОНАВЦЯ для надання ВИКОНАВЦЕМ Послуг за цим Договором.</w:t>
      </w:r>
    </w:p>
    <w:p w14:paraId="524E363F" w14:textId="77777777" w:rsidR="0084085B" w:rsidRPr="0084085B" w:rsidRDefault="0084085B" w:rsidP="0084085B">
      <w:pPr>
        <w:rPr>
          <w:lang w:val="uk-UA"/>
        </w:rPr>
      </w:pPr>
      <w:r w:rsidRPr="0084085B">
        <w:rPr>
          <w:lang w:val="uk-UA"/>
        </w:rPr>
        <w:t xml:space="preserve"> 7.2.3. Перевіряти надані Послуги згідно з належним чином оформленими актами приймання-передачі наданих Послуг та їх відповідність (невідповідність) технічним вимогам до Послуг (Додаток №3 до Договору) та умовам цього Договору.</w:t>
      </w:r>
    </w:p>
    <w:p w14:paraId="1D83EC2D" w14:textId="77777777" w:rsidR="0084085B" w:rsidRPr="0084085B" w:rsidRDefault="0084085B" w:rsidP="0084085B">
      <w:pPr>
        <w:rPr>
          <w:lang w:val="uk-UA"/>
        </w:rPr>
      </w:pPr>
      <w:r w:rsidRPr="0084085B">
        <w:rPr>
          <w:lang w:val="uk-UA"/>
        </w:rPr>
        <w:t>7.2.4. При виявленні під час приймання Послуг недоліків та/або відсутності передбачених Договором документів негайно повідомляти про них ВИКОНАВЦЯ.</w:t>
      </w:r>
    </w:p>
    <w:p w14:paraId="6908334A" w14:textId="77777777" w:rsidR="0084085B" w:rsidRPr="0084085B" w:rsidRDefault="0084085B" w:rsidP="0084085B">
      <w:pPr>
        <w:rPr>
          <w:lang w:val="uk-UA"/>
        </w:rPr>
      </w:pPr>
      <w:r w:rsidRPr="0084085B">
        <w:rPr>
          <w:lang w:val="uk-UA"/>
        </w:rPr>
        <w:t>7.2.5. Своєчасно та в повному обсязі сплачувати за належним чином та своєчасно надані Послуги на умовах цього Договору.</w:t>
      </w:r>
    </w:p>
    <w:p w14:paraId="7AA49FE1" w14:textId="77777777" w:rsidR="0084085B" w:rsidRPr="0084085B" w:rsidRDefault="0084085B" w:rsidP="0084085B">
      <w:pPr>
        <w:rPr>
          <w:lang w:val="uk-UA"/>
        </w:rPr>
      </w:pPr>
      <w:r w:rsidRPr="0084085B">
        <w:rPr>
          <w:lang w:val="uk-UA"/>
        </w:rPr>
        <w:t xml:space="preserve">7.3. ВИКОНАВЕЦЬ має право: </w:t>
      </w:r>
    </w:p>
    <w:p w14:paraId="18968090" w14:textId="77777777" w:rsidR="0084085B" w:rsidRPr="0084085B" w:rsidRDefault="0084085B" w:rsidP="0084085B">
      <w:pPr>
        <w:rPr>
          <w:lang w:val="uk-UA"/>
        </w:rPr>
      </w:pPr>
      <w:r w:rsidRPr="0084085B">
        <w:rPr>
          <w:lang w:val="uk-UA"/>
        </w:rPr>
        <w:t>7.3.1. Вимагати від ЗАМОВНИКА дотримання усіх умов цього Договору.</w:t>
      </w:r>
    </w:p>
    <w:p w14:paraId="60CED7AC" w14:textId="77777777" w:rsidR="0084085B" w:rsidRPr="0084085B" w:rsidRDefault="0084085B" w:rsidP="0084085B">
      <w:pPr>
        <w:rPr>
          <w:lang w:val="uk-UA"/>
        </w:rPr>
      </w:pPr>
      <w:r w:rsidRPr="0084085B">
        <w:rPr>
          <w:lang w:val="uk-UA"/>
        </w:rPr>
        <w:t>7.3.2. Своєчасно та в повному обсязі отримувати плату за надані належним чином Послуги згідно з умовами Договору.</w:t>
      </w:r>
    </w:p>
    <w:p w14:paraId="7A34C6A2" w14:textId="77777777" w:rsidR="0084085B" w:rsidRPr="0084085B" w:rsidRDefault="0084085B" w:rsidP="0084085B">
      <w:pPr>
        <w:rPr>
          <w:lang w:val="uk-UA"/>
        </w:rPr>
      </w:pPr>
      <w:r w:rsidRPr="0084085B">
        <w:rPr>
          <w:lang w:val="uk-UA"/>
        </w:rPr>
        <w:t xml:space="preserve"> 7.3.3. Вимагати від ЗАМОВНИКА надання повної та достовірної інформації, доступу до ліфтів, вчинення інших дій, що необхідні для надання Послуг ЗАМОВНИКУ.</w:t>
      </w:r>
    </w:p>
    <w:p w14:paraId="55B53D4C" w14:textId="77777777" w:rsidR="0084085B" w:rsidRPr="0084085B" w:rsidRDefault="0084085B" w:rsidP="0084085B">
      <w:pPr>
        <w:rPr>
          <w:lang w:val="uk-UA"/>
        </w:rPr>
      </w:pPr>
      <w:r w:rsidRPr="0084085B">
        <w:rPr>
          <w:lang w:val="uk-UA"/>
        </w:rPr>
        <w:t>7.3.4. Має також інші права, передбачені Цивільним і Господарським кодексами України.</w:t>
      </w:r>
    </w:p>
    <w:p w14:paraId="24FD5D9C" w14:textId="77777777" w:rsidR="0084085B" w:rsidRPr="0084085B" w:rsidRDefault="0084085B" w:rsidP="0084085B">
      <w:pPr>
        <w:rPr>
          <w:u w:val="single"/>
          <w:lang w:val="uk-UA"/>
        </w:rPr>
      </w:pPr>
      <w:r w:rsidRPr="0084085B">
        <w:rPr>
          <w:u w:val="single"/>
          <w:lang w:val="uk-UA"/>
        </w:rPr>
        <w:t xml:space="preserve">7.4. ВИКОНАВЕЦЬ зобов'язаний: </w:t>
      </w:r>
    </w:p>
    <w:p w14:paraId="26FCEAB6" w14:textId="77777777" w:rsidR="0084085B" w:rsidRPr="0084085B" w:rsidRDefault="0084085B" w:rsidP="0084085B">
      <w:pPr>
        <w:rPr>
          <w:lang w:val="uk-UA"/>
        </w:rPr>
      </w:pPr>
      <w:r w:rsidRPr="0084085B">
        <w:rPr>
          <w:lang w:val="uk-UA"/>
        </w:rPr>
        <w:t>7.4.1. Забезпечити надання Послуг у строки, встановлені цим Договором.</w:t>
      </w:r>
    </w:p>
    <w:p w14:paraId="4FC51511" w14:textId="77777777" w:rsidR="0084085B" w:rsidRPr="0084085B" w:rsidRDefault="0084085B" w:rsidP="0084085B">
      <w:pPr>
        <w:rPr>
          <w:color w:val="000000"/>
          <w:lang w:val="uk-UA"/>
        </w:rPr>
      </w:pPr>
      <w:r w:rsidRPr="0084085B">
        <w:rPr>
          <w:lang w:val="uk-UA"/>
        </w:rPr>
        <w:t xml:space="preserve">7.4.2. Забезпечити </w:t>
      </w:r>
      <w:r w:rsidRPr="0084085B">
        <w:rPr>
          <w:color w:val="000000"/>
          <w:lang w:val="uk-UA"/>
        </w:rPr>
        <w:t>надання Послуг, якість яких відповідає умовам, установленим цим Договором.</w:t>
      </w:r>
    </w:p>
    <w:p w14:paraId="56C61BEB" w14:textId="77777777" w:rsidR="0084085B" w:rsidRPr="0084085B" w:rsidRDefault="0084085B" w:rsidP="0084085B">
      <w:pPr>
        <w:rPr>
          <w:color w:val="000000"/>
          <w:lang w:val="uk-UA"/>
        </w:rPr>
      </w:pPr>
      <w:r w:rsidRPr="0084085B">
        <w:rPr>
          <w:lang w:val="uk-UA"/>
        </w:rPr>
        <w:t>7.4.3. </w:t>
      </w:r>
      <w:r w:rsidRPr="0084085B">
        <w:rPr>
          <w:color w:val="000000"/>
          <w:lang w:val="uk-UA"/>
        </w:rPr>
        <w:t xml:space="preserve">Надати Послуги для приймання </w:t>
      </w:r>
      <w:r w:rsidRPr="0084085B">
        <w:rPr>
          <w:lang w:val="uk-UA"/>
        </w:rPr>
        <w:t xml:space="preserve">ЗАМОВНИКОМ </w:t>
      </w:r>
      <w:r w:rsidRPr="0084085B">
        <w:rPr>
          <w:color w:val="000000"/>
          <w:lang w:val="uk-UA"/>
        </w:rPr>
        <w:t>разом з усіма документами, необхідними для того, щоб прийняти надані Послуги на умовах цього Договору.</w:t>
      </w:r>
    </w:p>
    <w:p w14:paraId="0929F20C" w14:textId="77777777" w:rsidR="0084085B" w:rsidRPr="0084085B" w:rsidRDefault="0084085B" w:rsidP="0084085B">
      <w:pPr>
        <w:rPr>
          <w:lang w:val="uk-UA"/>
        </w:rPr>
      </w:pPr>
      <w:r w:rsidRPr="0084085B">
        <w:rPr>
          <w:lang w:val="uk-UA"/>
        </w:rPr>
        <w:t>7.4.4. Інформувати ЗАМОВНИКА у випадку, якщо дотримання вказівок ЗАМОВНИКА загрожує якості Послуг, що надаються.</w:t>
      </w:r>
    </w:p>
    <w:p w14:paraId="29376A83" w14:textId="77777777" w:rsidR="0084085B" w:rsidRPr="0084085B" w:rsidRDefault="0084085B" w:rsidP="0084085B">
      <w:pPr>
        <w:widowControl w:val="0"/>
        <w:shd w:val="clear" w:color="auto" w:fill="FFFFFF"/>
        <w:autoSpaceDE w:val="0"/>
        <w:autoSpaceDN w:val="0"/>
        <w:adjustRightInd w:val="0"/>
        <w:rPr>
          <w:lang w:val="uk-UA"/>
        </w:rPr>
      </w:pPr>
      <w:r w:rsidRPr="0084085B">
        <w:rPr>
          <w:lang w:val="uk-UA"/>
        </w:rPr>
        <w:t>7.4.5. У разі надходження зауважень від ЗАМОВНИКА щодо строків та якості наданих Послуг власними силами і засобами усувати виявлені недоліки протягом строку, визначеного п. 6.5.5 цього Договору, якщо інше не визначено в дефектному акті.</w:t>
      </w:r>
    </w:p>
    <w:p w14:paraId="4DFDE740" w14:textId="77777777" w:rsidR="0084085B" w:rsidRPr="0084085B" w:rsidRDefault="0084085B" w:rsidP="0084085B">
      <w:pPr>
        <w:widowControl w:val="0"/>
        <w:shd w:val="clear" w:color="auto" w:fill="FFFFFF"/>
        <w:autoSpaceDE w:val="0"/>
        <w:autoSpaceDN w:val="0"/>
        <w:adjustRightInd w:val="0"/>
        <w:rPr>
          <w:i/>
          <w:lang w:val="uk-UA"/>
        </w:rPr>
      </w:pPr>
      <w:r w:rsidRPr="0084085B">
        <w:rPr>
          <w:lang w:val="uk-UA"/>
        </w:rPr>
        <w:t>7.4.6. Своєчасно та правильно із зазначенням податкових реквізитів складати та реєструвати податкові накладні в Єдиному реєстрі податкових накладних відповідно до вимог чинного податкового законодавства України.</w:t>
      </w:r>
      <w:r w:rsidRPr="0084085B">
        <w:rPr>
          <w:i/>
          <w:lang w:val="uk-UA"/>
        </w:rPr>
        <w:t>(Даний пункт може бути виключений з умов Договору, якщо переможець закупівлі не є платником ПДВ).</w:t>
      </w:r>
    </w:p>
    <w:p w14:paraId="209D5CEA" w14:textId="77777777" w:rsidR="0084085B" w:rsidRPr="0084085B" w:rsidRDefault="0084085B" w:rsidP="0084085B">
      <w:pPr>
        <w:pStyle w:val="38"/>
        <w:widowControl w:val="0"/>
        <w:shd w:val="clear" w:color="auto" w:fill="FFFFFF"/>
        <w:rPr>
          <w:szCs w:val="24"/>
          <w:lang w:val="uk-UA"/>
        </w:rPr>
      </w:pPr>
      <w:r w:rsidRPr="0084085B">
        <w:rPr>
          <w:szCs w:val="24"/>
          <w:lang w:val="uk-UA"/>
        </w:rPr>
        <w:t>7.4.7. При наданні Послуг дотримуватись внутрішнього робочого розпорядку, що діє у ЗАМОВНИКА, санітарних норм, правил охорони праці та пожежної безпеки під час перебування на його території.</w:t>
      </w:r>
    </w:p>
    <w:p w14:paraId="50024E9B" w14:textId="77777777" w:rsidR="0084085B" w:rsidRPr="0084085B" w:rsidRDefault="0084085B" w:rsidP="0084085B">
      <w:pPr>
        <w:pStyle w:val="38"/>
        <w:widowControl w:val="0"/>
        <w:shd w:val="clear" w:color="auto" w:fill="FFFFFF"/>
        <w:rPr>
          <w:szCs w:val="24"/>
          <w:lang w:val="uk-UA"/>
        </w:rPr>
      </w:pPr>
      <w:r w:rsidRPr="0084085B">
        <w:rPr>
          <w:szCs w:val="24"/>
          <w:lang w:val="uk-UA"/>
        </w:rPr>
        <w:t>7.4.8. Не передавати іншим особам у будь-який спосіб інформацію та документи ЗАМОВНИКА, не робити копій та не виносити за межі будівлі ЗАМОВНИКА його документи та інформацію.</w:t>
      </w:r>
    </w:p>
    <w:p w14:paraId="038E62BC" w14:textId="77777777" w:rsidR="0084085B" w:rsidRPr="0084085B" w:rsidRDefault="0084085B" w:rsidP="0084085B">
      <w:pPr>
        <w:pStyle w:val="38"/>
        <w:widowControl w:val="0"/>
        <w:shd w:val="clear" w:color="auto" w:fill="FFFFFF"/>
        <w:rPr>
          <w:szCs w:val="24"/>
          <w:lang w:val="uk-UA"/>
        </w:rPr>
      </w:pPr>
      <w:r w:rsidRPr="0084085B">
        <w:rPr>
          <w:szCs w:val="24"/>
          <w:lang w:val="uk-UA"/>
        </w:rPr>
        <w:t>7.4.9. Виконувати інші обов’язки передбачені умовами Договору та/або чинним законодавством України у сфері технічного обслуговування ліфтів.</w:t>
      </w:r>
    </w:p>
    <w:p w14:paraId="086E7249" w14:textId="77777777" w:rsidR="0084085B" w:rsidRPr="0084085B" w:rsidRDefault="0084085B" w:rsidP="0084085B">
      <w:pPr>
        <w:pStyle w:val="38"/>
        <w:widowControl w:val="0"/>
        <w:shd w:val="clear" w:color="auto" w:fill="FFFFFF"/>
        <w:rPr>
          <w:szCs w:val="24"/>
          <w:lang w:val="uk-UA"/>
        </w:rPr>
      </w:pPr>
      <w:r w:rsidRPr="0084085B">
        <w:rPr>
          <w:szCs w:val="24"/>
          <w:lang w:val="uk-UA"/>
        </w:rPr>
        <w:t>7.4.10. Неухильно дотримуватись вимог цього Договору стосовно конфіденційності інформації.</w:t>
      </w:r>
    </w:p>
    <w:p w14:paraId="1022FF8A" w14:textId="77777777" w:rsidR="0084085B" w:rsidRPr="0084085B" w:rsidRDefault="0084085B" w:rsidP="0084085B">
      <w:pPr>
        <w:shd w:val="clear" w:color="auto" w:fill="FFFFFF"/>
        <w:suppressAutoHyphens/>
        <w:rPr>
          <w:lang w:val="uk-UA"/>
        </w:rPr>
      </w:pPr>
      <w:r w:rsidRPr="0084085B">
        <w:rPr>
          <w:lang w:val="uk-UA"/>
        </w:rPr>
        <w:t>7.4.11. Оперативно вирішувати нетипові ситуації, що виникають у ЗАМОВНИКА при експлуатації ліфтів.</w:t>
      </w:r>
    </w:p>
    <w:p w14:paraId="29B1FA45" w14:textId="77777777" w:rsidR="0084085B" w:rsidRPr="0084085B" w:rsidRDefault="0084085B" w:rsidP="0084085B">
      <w:pPr>
        <w:shd w:val="clear" w:color="auto" w:fill="FFFFFF"/>
        <w:suppressAutoHyphens/>
        <w:rPr>
          <w:lang w:val="uk-UA"/>
        </w:rPr>
      </w:pPr>
      <w:r w:rsidRPr="0084085B">
        <w:rPr>
          <w:lang w:val="uk-UA"/>
        </w:rPr>
        <w:lastRenderedPageBreak/>
        <w:t>7.4.12. Забезпечити фіксування присутності працівників ВИКОНАВЦЯ для надання Послуг шляхом особистого підпису в журналі обліку явки працівників ВИКОНАВЦЯ.</w:t>
      </w:r>
    </w:p>
    <w:p w14:paraId="2BDAF831" w14:textId="77777777" w:rsidR="0084085B" w:rsidRPr="0084085B" w:rsidRDefault="0084085B" w:rsidP="0084085B">
      <w:pPr>
        <w:pStyle w:val="2d"/>
        <w:jc w:val="both"/>
        <w:rPr>
          <w:szCs w:val="24"/>
          <w:lang w:val="uk-UA"/>
        </w:rPr>
      </w:pPr>
      <w:r w:rsidRPr="0084085B">
        <w:rPr>
          <w:szCs w:val="24"/>
          <w:lang w:val="uk-UA"/>
        </w:rPr>
        <w:t xml:space="preserve"> 7.5. СТОРОНИ зобов’язані виконувати вимоги чинного законодавства України щодо електронного адміністрування податку на додану вартість.</w:t>
      </w:r>
    </w:p>
    <w:p w14:paraId="0A704273" w14:textId="77777777" w:rsidR="0084085B" w:rsidRPr="0084085B" w:rsidRDefault="0084085B" w:rsidP="0084085B">
      <w:pPr>
        <w:suppressAutoHyphens/>
        <w:jc w:val="center"/>
        <w:rPr>
          <w:b/>
          <w:caps/>
          <w:lang w:val="uk-UA"/>
        </w:rPr>
      </w:pPr>
      <w:r w:rsidRPr="0084085B">
        <w:rPr>
          <w:b/>
          <w:lang w:val="uk-UA"/>
        </w:rPr>
        <w:t>8. </w:t>
      </w:r>
      <w:r w:rsidRPr="0084085B">
        <w:rPr>
          <w:b/>
          <w:caps/>
          <w:lang w:val="uk-UA"/>
        </w:rPr>
        <w:t>Відповідальність сторін</w:t>
      </w:r>
    </w:p>
    <w:p w14:paraId="0FB1F6AB" w14:textId="77777777" w:rsidR="0084085B" w:rsidRPr="0084085B" w:rsidRDefault="0084085B" w:rsidP="0084085B">
      <w:pPr>
        <w:suppressAutoHyphens/>
        <w:rPr>
          <w:lang w:val="uk-UA"/>
        </w:rPr>
      </w:pPr>
      <w:r w:rsidRPr="0084085B">
        <w:rPr>
          <w:lang w:val="uk-UA"/>
        </w:rPr>
        <w:t>8.1. За невиконання або неналежне виконання зобов`язань за цим Договором винна СТОРОНА несе відповідальність згідно з чинним законодавством України та умовами цього Договору.</w:t>
      </w:r>
    </w:p>
    <w:p w14:paraId="3950BD23" w14:textId="77777777" w:rsidR="0084085B" w:rsidRPr="0084085B" w:rsidRDefault="0084085B" w:rsidP="0084085B">
      <w:pPr>
        <w:suppressAutoHyphens/>
        <w:rPr>
          <w:lang w:val="uk-UA"/>
        </w:rPr>
      </w:pPr>
      <w:r w:rsidRPr="0084085B">
        <w:rPr>
          <w:lang w:val="uk-UA"/>
        </w:rPr>
        <w:t>8.2. У разі затримки надання Послуг та/або надання Послуг не в повному обсязі згідно з умовами Договору ВИКОНАВЕЦЬ сплачує ЗАМОВНИКУ неустойку в розмірі 0,1% від вартості ненаданих та/або затриманих Послуг за кожен день прострочення; крім того, за прострочення понад 30 (тридцять) днів ВИКОНАВЕЦЬ додатково сплачує ЗАМОВНИКУ штраф у розмірі 7% вказаної вартості.</w:t>
      </w:r>
    </w:p>
    <w:p w14:paraId="6974B856" w14:textId="77777777" w:rsidR="0084085B" w:rsidRPr="0084085B" w:rsidRDefault="0084085B" w:rsidP="0084085B">
      <w:pPr>
        <w:rPr>
          <w:lang w:val="uk-UA"/>
        </w:rPr>
      </w:pPr>
      <w:r w:rsidRPr="0084085B">
        <w:rPr>
          <w:lang w:val="uk-UA"/>
        </w:rPr>
        <w:t>8.3. У разi ненадання Послуг у звітному місяці з вини ВИКОНАВЦЯ останній на вимогу ЗАМОВНИКА сплачує штраф протягом десяти робочих днів з дня отримання такої вимоги у розмірі 20% від вартості послуг за місяць з технічного обслуговування відповідної одиниці ліфта, яка не пройшла обслуговування.</w:t>
      </w:r>
    </w:p>
    <w:p w14:paraId="3DD0A62A" w14:textId="77777777" w:rsidR="0084085B" w:rsidRPr="0084085B" w:rsidRDefault="0084085B" w:rsidP="0084085B">
      <w:pPr>
        <w:rPr>
          <w:lang w:val="uk-UA"/>
        </w:rPr>
      </w:pPr>
      <w:r w:rsidRPr="0084085B">
        <w:rPr>
          <w:lang w:val="uk-UA"/>
        </w:rPr>
        <w:t>8.4. У разі відмови ВИКОНАВЦЯ від надання Послуг в повному обсязі відповідно до умов та у строки, визначені Договором, ВИКОНАВЕЦЬ сплачує ЗАМОВНИКУ штраф у розмірі 50% від ціни цього Договору.</w:t>
      </w:r>
    </w:p>
    <w:p w14:paraId="08837AD1" w14:textId="77777777" w:rsidR="0084085B" w:rsidRPr="0084085B" w:rsidRDefault="0084085B" w:rsidP="0084085B">
      <w:pPr>
        <w:widowControl w:val="0"/>
        <w:shd w:val="clear" w:color="auto" w:fill="FFFFFF"/>
        <w:autoSpaceDE w:val="0"/>
        <w:autoSpaceDN w:val="0"/>
        <w:adjustRightInd w:val="0"/>
        <w:rPr>
          <w:lang w:val="uk-UA"/>
        </w:rPr>
      </w:pPr>
      <w:r w:rsidRPr="0084085B">
        <w:rPr>
          <w:lang w:val="uk-UA"/>
        </w:rPr>
        <w:t>8.5. За надання Послуг неналежної якості ВИКОНАВЕЦЬ сплачує ЗАМОВНИКУ штраф у розмірі 20% від вартості неякісно наданих Послуг за Договором, при цьому власними силами і засобами усуває виявлені недоліки протягом 5 (п’яти) робочих днів, якщо інше не визначено в дефектному акті, складеному відповідно до вимог п. 6.5 або п.6.5.2. цього Договору.</w:t>
      </w:r>
    </w:p>
    <w:p w14:paraId="370B6A6F" w14:textId="77777777" w:rsidR="0084085B" w:rsidRPr="0084085B" w:rsidRDefault="0084085B" w:rsidP="0084085B">
      <w:pPr>
        <w:shd w:val="clear" w:color="auto" w:fill="FFFFFF"/>
        <w:rPr>
          <w:lang w:val="uk-UA"/>
        </w:rPr>
      </w:pPr>
      <w:r w:rsidRPr="0084085B">
        <w:rPr>
          <w:lang w:val="uk-UA"/>
        </w:rPr>
        <w:t xml:space="preserve">8.6. За не усунення недоліків в строк, визначений актом про недоліки, складеним відповідно до 6.5 або п.6.5.2. цього Договору </w:t>
      </w:r>
      <w:r w:rsidRPr="0084085B">
        <w:rPr>
          <w:caps/>
          <w:lang w:val="uk-UA"/>
        </w:rPr>
        <w:t>ВиконавЕЦЬ</w:t>
      </w:r>
      <w:r w:rsidRPr="0084085B">
        <w:rPr>
          <w:lang w:val="uk-UA"/>
        </w:rPr>
        <w:t xml:space="preserve"> сплачує ЗАМОВНИКУ неустойку в розмірі 0,1% від вартості Послуг, що потребують доопрацювання, за кожний день перевищення строку.</w:t>
      </w:r>
    </w:p>
    <w:p w14:paraId="4BFEFB3E" w14:textId="77777777" w:rsidR="0084085B" w:rsidRPr="0084085B" w:rsidRDefault="0084085B" w:rsidP="0084085B">
      <w:pPr>
        <w:shd w:val="clear" w:color="auto" w:fill="FFFFFF"/>
        <w:rPr>
          <w:lang w:val="uk-UA"/>
        </w:rPr>
      </w:pPr>
      <w:r w:rsidRPr="0084085B">
        <w:rPr>
          <w:lang w:val="uk-UA"/>
        </w:rPr>
        <w:t>8.7. ВИКОНАВЕЦЬ повинен компенсувати будь-який збиток, завданий майну, яке належить ЗАМОВНИКУ та/або третім особам, якщо такий збиток є прямим результатом вини ВИКОНАВЦЯ та/ або його персоналу.</w:t>
      </w:r>
      <w:r w:rsidRPr="0084085B">
        <w:rPr>
          <w:lang w:val="uk-UA"/>
        </w:rPr>
        <w:tab/>
      </w:r>
    </w:p>
    <w:p w14:paraId="0FF947FA" w14:textId="77777777" w:rsidR="0084085B" w:rsidRPr="0084085B" w:rsidRDefault="0084085B" w:rsidP="0084085B">
      <w:pPr>
        <w:shd w:val="clear" w:color="auto" w:fill="FFFFFF"/>
        <w:rPr>
          <w:lang w:val="uk-UA"/>
        </w:rPr>
      </w:pPr>
      <w:r w:rsidRPr="0084085B">
        <w:rPr>
          <w:lang w:val="uk-UA"/>
        </w:rPr>
        <w:t>8.8. ВИКОНАВЕЦЬ несе відповідальність перед ЗАМОВНИКОМ або третіми особами за будь-який збиток, завданий життю, здоров’ю чи майну ЗАМОВНИКА або третіх осіб, якщо такий збиток є результатом того, що ВИКОНАВЕЦЬ порушив вимоги чинних норм та правил з охорони праці, пожежної безпеки, санітарних та інших норм.</w:t>
      </w:r>
    </w:p>
    <w:p w14:paraId="694AFC1D" w14:textId="77777777" w:rsidR="0084085B" w:rsidRPr="0084085B" w:rsidRDefault="0084085B" w:rsidP="0084085B">
      <w:pPr>
        <w:shd w:val="clear" w:color="auto" w:fill="FFFFFF"/>
        <w:rPr>
          <w:lang w:val="uk-UA"/>
        </w:rPr>
      </w:pPr>
      <w:r w:rsidRPr="0084085B">
        <w:rPr>
          <w:lang w:val="uk-UA"/>
        </w:rPr>
        <w:t>8.9. Якщо ВИКОНАВЕЦЬ не зареєстрував, неправильно або несвоєчасно зареєстрував податкову/і накладну/і в Єдиному державному реєстрі податкових накладних чи вчинив інші дії/бездіяльність, в результаті чого ЗАМОВНИК втратив право на податковий кредит, ВИКОНАВЕЦЬ зобов’язаний сплатити ЗАМОВНИКУ штраф у розмірі 20% від суми операції/й по якій/яким не зареєстровано, неправильно або несвоєчасно зареєстровано податкову/і накладну/і в Єдиному державному реєстрі податкових накладних.</w:t>
      </w:r>
    </w:p>
    <w:p w14:paraId="7CB6CA82" w14:textId="77777777" w:rsidR="0084085B" w:rsidRPr="0084085B" w:rsidRDefault="0084085B" w:rsidP="0084085B">
      <w:pPr>
        <w:tabs>
          <w:tab w:val="left" w:pos="709"/>
        </w:tabs>
        <w:rPr>
          <w:i/>
          <w:color w:val="000000"/>
          <w:lang w:val="uk-UA"/>
        </w:rPr>
      </w:pPr>
      <w:r w:rsidRPr="0084085B">
        <w:rPr>
          <w:lang w:val="uk-UA"/>
        </w:rPr>
        <w:t>Застосування до ВИКОНАВЦЯ зазначеного штрафу не залежить від того, чи пов’язані вказані порушення (не реєстрація, несвоєчасна реєстрація, реєстрація з помилками) з зупиненням реєстрації такої/их податкової/их накладної/их чи розрахунку/ів коригування.</w:t>
      </w:r>
      <w:r w:rsidRPr="0084085B">
        <w:rPr>
          <w:i/>
          <w:color w:val="FF0000"/>
          <w:lang w:val="uk-UA"/>
        </w:rPr>
        <w:t xml:space="preserve"> </w:t>
      </w:r>
      <w:r w:rsidRPr="0084085B">
        <w:rPr>
          <w:i/>
          <w:color w:val="000000"/>
          <w:lang w:val="uk-UA"/>
        </w:rPr>
        <w:t>(Даний пункт може бути виключено з Договору у випадку, якщо Учасник закупівлі, якого визнано переможцем, не є платником ПДВ.У такому випадку нумерація пунктів цього розділу Договору при цьому змінюється).</w:t>
      </w:r>
    </w:p>
    <w:p w14:paraId="0B83E599" w14:textId="77777777" w:rsidR="0084085B" w:rsidRPr="0084085B" w:rsidRDefault="0084085B" w:rsidP="0084085B">
      <w:pPr>
        <w:rPr>
          <w:i/>
          <w:lang w:val="uk-UA"/>
        </w:rPr>
      </w:pPr>
      <w:r w:rsidRPr="0084085B">
        <w:rPr>
          <w:lang w:val="uk-UA"/>
        </w:rPr>
        <w:t>8.10. У разі пошкодження обладнання з вини ВИКОНАВЦЯ, останній відшкодовує ЗАМОВНИКУ прямі збитки, заподіяні пошкодженням обладнання.</w:t>
      </w:r>
    </w:p>
    <w:p w14:paraId="5E0BE889" w14:textId="77777777" w:rsidR="0084085B" w:rsidRPr="0084085B" w:rsidRDefault="0084085B" w:rsidP="0084085B">
      <w:pPr>
        <w:suppressAutoHyphens/>
        <w:rPr>
          <w:lang w:val="uk-UA"/>
        </w:rPr>
      </w:pPr>
      <w:r w:rsidRPr="0084085B">
        <w:rPr>
          <w:lang w:val="uk-UA"/>
        </w:rPr>
        <w:t xml:space="preserve">8.11. СТОРОНИ відповідно до частини другої статті 625 Цивільного кодексу України встановили, що розмір відповідальності ЗАМОВНИКА за прострочення виконання грошового зобов’язання за цим Договором становить 0,1% (нуль цілих одна десята відсотка) річних від простроченої суми грошових зобов’язань за цим Договором. </w:t>
      </w:r>
    </w:p>
    <w:p w14:paraId="09E4B454" w14:textId="77777777" w:rsidR="0084085B" w:rsidRPr="0084085B" w:rsidRDefault="0084085B" w:rsidP="0084085B">
      <w:pPr>
        <w:suppressAutoHyphens/>
        <w:rPr>
          <w:lang w:val="uk-UA"/>
        </w:rPr>
      </w:pPr>
      <w:r w:rsidRPr="0084085B">
        <w:rPr>
          <w:lang w:val="uk-UA"/>
        </w:rPr>
        <w:lastRenderedPageBreak/>
        <w:t>8.12. ЗАМОВНИК не несе відповідальності за затримку оплати у випадку наявності порушення зобов’язання зі сторони ВИКОНАВЦЯ та не відшкодовує ВИКОНАВЦЮ збитки, що можуть виникнути через таку затримку оплати.</w:t>
      </w:r>
    </w:p>
    <w:p w14:paraId="25E6A4DA" w14:textId="77777777" w:rsidR="0084085B" w:rsidRPr="0084085B" w:rsidRDefault="0084085B" w:rsidP="0084085B">
      <w:pPr>
        <w:shd w:val="clear" w:color="auto" w:fill="FFFFFF"/>
        <w:rPr>
          <w:lang w:val="uk-UA"/>
        </w:rPr>
      </w:pPr>
      <w:r w:rsidRPr="0084085B">
        <w:rPr>
          <w:lang w:val="uk-UA"/>
        </w:rPr>
        <w:t>8.13. Сплата штрафних санкцій не звільняє СТОРОНИ від виконання своїх зобов'язань.</w:t>
      </w:r>
    </w:p>
    <w:p w14:paraId="1C4F0ABA" w14:textId="77777777" w:rsidR="0084085B" w:rsidRPr="0084085B" w:rsidRDefault="0084085B" w:rsidP="0084085B">
      <w:pPr>
        <w:pStyle w:val="6"/>
        <w:spacing w:before="0" w:after="0"/>
        <w:jc w:val="center"/>
        <w:rPr>
          <w:rFonts w:ascii="Times New Roman" w:hAnsi="Times New Roman" w:cs="Times New Roman"/>
          <w:caps/>
          <w:sz w:val="24"/>
          <w:szCs w:val="24"/>
          <w:lang w:val="uk-UA"/>
        </w:rPr>
      </w:pPr>
      <w:r w:rsidRPr="0084085B">
        <w:rPr>
          <w:rFonts w:ascii="Times New Roman" w:hAnsi="Times New Roman" w:cs="Times New Roman"/>
          <w:caps/>
          <w:sz w:val="24"/>
          <w:szCs w:val="24"/>
          <w:lang w:val="uk-UA"/>
        </w:rPr>
        <w:t>9. ОБСТАВИНИ НЕПЕРЕБОРНОЇ СИЛИ</w:t>
      </w:r>
    </w:p>
    <w:p w14:paraId="1F5B38A5" w14:textId="77777777" w:rsidR="0084085B" w:rsidRPr="0084085B" w:rsidRDefault="0084085B" w:rsidP="0084085B">
      <w:pPr>
        <w:widowControl w:val="0"/>
        <w:autoSpaceDE w:val="0"/>
        <w:autoSpaceDN w:val="0"/>
        <w:rPr>
          <w:lang w:val="uk-UA"/>
        </w:rPr>
      </w:pPr>
      <w:r w:rsidRPr="0084085B">
        <w:rPr>
          <w:caps/>
          <w:lang w:val="uk-UA"/>
        </w:rPr>
        <w:t xml:space="preserve">9.1. </w:t>
      </w:r>
      <w:r w:rsidRPr="0084085B">
        <w:rPr>
          <w:lang w:val="uk-UA"/>
        </w:rPr>
        <w:t>СТОРОНИ звільняються від відповідальності одна перед одною за невиконання або неналежне виконання зобов’язань за цим Договором, якщо таке невиконання обумовлено  настанням чи дією обставин непереборної сили: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 військові дії, оголошена та неоголошена війна, воєнний стан, хакерські атаки, акти тероризму, диверсії,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пандемія, циклон, ураган, буревій, повінь, пожежа, просідання і зсув ґрунту, інші стихійні лиха та інші випадки, передбачені чинним законодавством України, які неможливо було ні передбачити, ні уникнути і які підтверджуються документами, виданими компетентними органами.</w:t>
      </w:r>
    </w:p>
    <w:p w14:paraId="0998D8D4" w14:textId="77777777" w:rsidR="0084085B" w:rsidRPr="0084085B" w:rsidRDefault="0084085B" w:rsidP="0084085B">
      <w:pPr>
        <w:widowControl w:val="0"/>
        <w:autoSpaceDE w:val="0"/>
        <w:autoSpaceDN w:val="0"/>
        <w:rPr>
          <w:lang w:val="uk-UA"/>
        </w:rPr>
      </w:pPr>
      <w:r w:rsidRPr="0084085B">
        <w:rPr>
          <w:lang w:val="uk-UA"/>
        </w:rPr>
        <w:t>9.2.СТОРОНА,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за цим Договором, у 5-денний строк з моменту настання кожної події.</w:t>
      </w:r>
    </w:p>
    <w:p w14:paraId="47C2EA0C" w14:textId="77777777" w:rsidR="0084085B" w:rsidRPr="0084085B" w:rsidRDefault="0084085B" w:rsidP="0084085B">
      <w:pPr>
        <w:widowControl w:val="0"/>
        <w:autoSpaceDE w:val="0"/>
        <w:autoSpaceDN w:val="0"/>
        <w:rPr>
          <w:lang w:val="uk-UA"/>
        </w:rPr>
      </w:pPr>
      <w:r w:rsidRPr="0084085B">
        <w:rPr>
          <w:lang w:val="uk-UA"/>
        </w:rPr>
        <w:t>9.3.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B99AE92" w14:textId="77777777" w:rsidR="0084085B" w:rsidRPr="0084085B" w:rsidRDefault="0084085B" w:rsidP="0084085B">
      <w:pPr>
        <w:widowControl w:val="0"/>
        <w:autoSpaceDE w:val="0"/>
        <w:autoSpaceDN w:val="0"/>
        <w:rPr>
          <w:lang w:val="uk-UA"/>
        </w:rPr>
      </w:pPr>
      <w:r w:rsidRPr="0084085B">
        <w:rPr>
          <w:color w:val="000000"/>
          <w:lang w:val="uk-UA"/>
        </w:rPr>
        <w:t>9.4. Після припинення дії обставин непереборної сили перебіг строк виконання зобов’язань поновлюється.</w:t>
      </w:r>
    </w:p>
    <w:p w14:paraId="71CAD334" w14:textId="77777777" w:rsidR="0084085B" w:rsidRPr="0084085B" w:rsidRDefault="0084085B" w:rsidP="0084085B">
      <w:pPr>
        <w:widowControl w:val="0"/>
        <w:autoSpaceDE w:val="0"/>
        <w:autoSpaceDN w:val="0"/>
        <w:rPr>
          <w:lang w:val="uk-UA"/>
        </w:rPr>
      </w:pPr>
      <w:r w:rsidRPr="0084085B">
        <w:rPr>
          <w:lang w:val="uk-UA"/>
        </w:rPr>
        <w:t>9.5. Достатнім доказом настання і тривалості обставин непереборної сили будуть довідки Торгово-промислової палати України або документи іншого компетентного органу.</w:t>
      </w:r>
    </w:p>
    <w:p w14:paraId="0D156CA0" w14:textId="77777777" w:rsidR="0084085B" w:rsidRPr="0084085B" w:rsidRDefault="0084085B" w:rsidP="0084085B">
      <w:pPr>
        <w:widowControl w:val="0"/>
        <w:autoSpaceDE w:val="0"/>
        <w:autoSpaceDN w:val="0"/>
        <w:rPr>
          <w:lang w:val="uk-UA"/>
        </w:rPr>
      </w:pPr>
      <w:r w:rsidRPr="0084085B">
        <w:rPr>
          <w:lang w:val="uk-UA"/>
        </w:rPr>
        <w:t>9.6. Якщо обставини непереборної сили діятимуть більше двох місяців підряд, кожна із СТОРІН має право на одностороннє розірвання Договору, направивши іншій СТОРОНІ письмове повідомлення про це не пізніше ніж за 14 календарних днів до дати розірвання Договору.</w:t>
      </w:r>
    </w:p>
    <w:p w14:paraId="09F4FDFC" w14:textId="77777777" w:rsidR="0084085B" w:rsidRPr="0084085B" w:rsidRDefault="0084085B" w:rsidP="0084085B">
      <w:pPr>
        <w:widowControl w:val="0"/>
        <w:autoSpaceDE w:val="0"/>
        <w:autoSpaceDN w:val="0"/>
        <w:rPr>
          <w:lang w:val="uk-UA"/>
        </w:rPr>
      </w:pPr>
      <w:r w:rsidRPr="0084085B">
        <w:rPr>
          <w:lang w:val="uk-UA"/>
        </w:rPr>
        <w:t>9.7. 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Указом Президента України від 24.02.2022 року № 64/2022 (зі змінами). Станом на день укладання Договору зазначена умова не є перешкодою для виконання сторонами цього Договору.</w:t>
      </w:r>
    </w:p>
    <w:p w14:paraId="16C06771" w14:textId="77777777" w:rsidR="0084085B" w:rsidRPr="0084085B" w:rsidRDefault="0084085B" w:rsidP="0084085B">
      <w:pPr>
        <w:suppressAutoHyphens/>
        <w:jc w:val="center"/>
        <w:rPr>
          <w:b/>
          <w:caps/>
          <w:lang w:val="uk-UA"/>
        </w:rPr>
      </w:pPr>
      <w:r w:rsidRPr="0084085B">
        <w:rPr>
          <w:b/>
          <w:caps/>
          <w:lang w:val="uk-UA"/>
        </w:rPr>
        <w:t>10.</w:t>
      </w:r>
      <w:r w:rsidRPr="0084085B">
        <w:rPr>
          <w:caps/>
          <w:lang w:val="uk-UA"/>
        </w:rPr>
        <w:t> </w:t>
      </w:r>
      <w:r w:rsidRPr="0084085B">
        <w:rPr>
          <w:b/>
          <w:caps/>
          <w:lang w:val="uk-UA"/>
        </w:rPr>
        <w:t>Розгляд спорів</w:t>
      </w:r>
    </w:p>
    <w:p w14:paraId="6E4D2B0C" w14:textId="77777777" w:rsidR="0084085B" w:rsidRPr="0084085B" w:rsidRDefault="0084085B" w:rsidP="0084085B">
      <w:pPr>
        <w:pStyle w:val="2d"/>
        <w:jc w:val="both"/>
        <w:rPr>
          <w:szCs w:val="24"/>
          <w:lang w:val="uk-UA"/>
        </w:rPr>
      </w:pPr>
      <w:r w:rsidRPr="0084085B">
        <w:rPr>
          <w:szCs w:val="24"/>
          <w:lang w:val="uk-UA"/>
        </w:rPr>
        <w:t>10.1. Усі спори та розбіжності, які виникають між СТОРОНАМИ за цим Договором або у зв’язку з ним, вирішуються шляхом переговорів. Досудовий порядок врегулювання спорів є обов’язковий.</w:t>
      </w:r>
    </w:p>
    <w:p w14:paraId="217952C3" w14:textId="77777777" w:rsidR="0084085B" w:rsidRPr="0084085B" w:rsidRDefault="0084085B" w:rsidP="0084085B">
      <w:pPr>
        <w:pStyle w:val="2d"/>
        <w:jc w:val="both"/>
        <w:rPr>
          <w:b/>
          <w:caps/>
          <w:szCs w:val="24"/>
          <w:lang w:val="uk-UA"/>
        </w:rPr>
      </w:pPr>
      <w:r w:rsidRPr="0084085B">
        <w:rPr>
          <w:szCs w:val="24"/>
          <w:lang w:val="uk-UA"/>
        </w:rPr>
        <w:t>10.2. Усі спори між СТОРОНАМИ, з яких не було досягнуто згоди, розв’язуються у відповідності до чинного законодавства України – у судовому порядку за підвідомчістю спорів відповідно до законодавства України.</w:t>
      </w:r>
    </w:p>
    <w:p w14:paraId="4668CFCB" w14:textId="77777777" w:rsidR="0084085B" w:rsidRPr="0084085B" w:rsidRDefault="0084085B" w:rsidP="0084085B">
      <w:pPr>
        <w:suppressAutoHyphens/>
        <w:jc w:val="center"/>
        <w:rPr>
          <w:b/>
          <w:caps/>
          <w:lang w:val="uk-UA"/>
        </w:rPr>
      </w:pPr>
      <w:r w:rsidRPr="0084085B">
        <w:rPr>
          <w:b/>
          <w:caps/>
          <w:lang w:val="uk-UA"/>
        </w:rPr>
        <w:t>11. Застереження про конфіденційність</w:t>
      </w:r>
    </w:p>
    <w:p w14:paraId="3DF86721" w14:textId="77777777" w:rsidR="0084085B" w:rsidRPr="0084085B" w:rsidRDefault="0084085B" w:rsidP="0084085B">
      <w:pPr>
        <w:pStyle w:val="38"/>
        <w:rPr>
          <w:szCs w:val="24"/>
          <w:lang w:val="uk-UA"/>
        </w:rPr>
      </w:pPr>
      <w:r w:rsidRPr="0084085B">
        <w:rPr>
          <w:caps/>
          <w:szCs w:val="24"/>
          <w:lang w:val="uk-UA"/>
        </w:rPr>
        <w:t xml:space="preserve">11.1. </w:t>
      </w:r>
      <w:r w:rsidRPr="0084085B">
        <w:rPr>
          <w:szCs w:val="24"/>
          <w:lang w:val="uk-UA"/>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будь-яких даних без обмеження, баз даних, вихідних кодів Програмної продукції, будь-якої іншої інформації (надалі – конфіденційна інформація).</w:t>
      </w:r>
    </w:p>
    <w:p w14:paraId="7D99224B" w14:textId="77777777" w:rsidR="0084085B" w:rsidRPr="0084085B" w:rsidRDefault="0084085B" w:rsidP="0084085B">
      <w:pPr>
        <w:suppressAutoHyphens/>
        <w:rPr>
          <w:lang w:val="uk-UA"/>
        </w:rPr>
      </w:pPr>
      <w:r w:rsidRPr="0084085B">
        <w:rPr>
          <w:lang w:val="uk-UA"/>
        </w:rPr>
        <w:t>11.2. Підписанням цього Договору ВИКОНАВЕЦЬ добровільно надає ЗАМОВНИКУ свою письмову безумовну та безвідкличну згоду на обробку своїх персональних даних, які стали відомі під час укладання Договору чи протягом строку його дії (далі – персональні дані</w:t>
      </w:r>
      <w:r w:rsidRPr="0084085B">
        <w:rPr>
          <w:iCs/>
          <w:lang w:val="uk-UA"/>
        </w:rPr>
        <w:t xml:space="preserve"> та обробка персональних даних відповідно</w:t>
      </w:r>
      <w:r w:rsidRPr="0084085B">
        <w:rPr>
          <w:lang w:val="uk-UA"/>
        </w:rPr>
        <w:t>), згідно з метою обробки персональних даних, а саме:</w:t>
      </w:r>
    </w:p>
    <w:p w14:paraId="76C5981F" w14:textId="77777777" w:rsidR="0084085B" w:rsidRPr="0084085B" w:rsidRDefault="0084085B" w:rsidP="0084085B">
      <w:pPr>
        <w:autoSpaceDE w:val="0"/>
        <w:autoSpaceDN w:val="0"/>
        <w:adjustRightInd w:val="0"/>
        <w:rPr>
          <w:lang w:val="uk-UA"/>
        </w:rPr>
      </w:pPr>
      <w:r w:rsidRPr="0084085B">
        <w:rPr>
          <w:lang w:val="uk-UA"/>
        </w:rPr>
        <w:lastRenderedPageBreak/>
        <w:t>- реалізація та захист ЗАМОВНИКОМ своїх прав та обов’язків, передбачених цим Договором та чинним законодавством України;</w:t>
      </w:r>
    </w:p>
    <w:p w14:paraId="1569C74A" w14:textId="77777777" w:rsidR="0084085B" w:rsidRPr="0084085B" w:rsidRDefault="0084085B" w:rsidP="0084085B">
      <w:pPr>
        <w:autoSpaceDE w:val="0"/>
        <w:autoSpaceDN w:val="0"/>
        <w:adjustRightInd w:val="0"/>
        <w:rPr>
          <w:lang w:val="uk-UA"/>
        </w:rPr>
      </w:pPr>
      <w:r w:rsidRPr="0084085B">
        <w:rPr>
          <w:lang w:val="uk-UA"/>
        </w:rPr>
        <w:t>- самостійне поширення ЗАМОВНИКОМ будь-яких персональних даних ВИКОНАВЦЯ, якщо такого поширення вимагає необхідність захисту ЗАМОВНИКОМ своїх прав та законних інтересів у судових та інших правоохоронних органах.</w:t>
      </w:r>
    </w:p>
    <w:p w14:paraId="160F1643" w14:textId="77777777" w:rsidR="0084085B" w:rsidRPr="0084085B" w:rsidRDefault="0084085B" w:rsidP="0084085B">
      <w:pPr>
        <w:autoSpaceDE w:val="0"/>
        <w:autoSpaceDN w:val="0"/>
        <w:adjustRightInd w:val="0"/>
        <w:rPr>
          <w:lang w:val="uk-UA"/>
        </w:rPr>
      </w:pPr>
      <w:r w:rsidRPr="0084085B">
        <w:rPr>
          <w:lang w:val="uk-UA"/>
        </w:rPr>
        <w:t>11.3. Обсяг персональних даних ВИКОНАВЦЯ, щодо яких здійснюється процес обробки персональних даних ВИКОНАВЦЯ та які можуть бути включені до бази персональних даних ЗАМОВНИКА, визначається СТОРОНАМИ як будь-яка інформація про ВИКОНАВЦЯ та/або умови Договору, що стала відома ЗАМОВНИКУ при встановленні відносин із ВИКОНАВЦЕМ.</w:t>
      </w:r>
    </w:p>
    <w:p w14:paraId="5BD5BA8A" w14:textId="77777777" w:rsidR="0084085B" w:rsidRPr="0084085B" w:rsidRDefault="0084085B" w:rsidP="0084085B">
      <w:pPr>
        <w:autoSpaceDE w:val="0"/>
        <w:autoSpaceDN w:val="0"/>
        <w:adjustRightInd w:val="0"/>
        <w:rPr>
          <w:lang w:val="uk-UA"/>
        </w:rPr>
      </w:pPr>
      <w:r w:rsidRPr="0084085B">
        <w:rPr>
          <w:lang w:val="uk-UA"/>
        </w:rPr>
        <w:t>11.4. Строк зберігання персональних даних ВИКОНАВЦЯ</w:t>
      </w:r>
      <w:r w:rsidRPr="0084085B">
        <w:rPr>
          <w:iCs/>
          <w:lang w:val="uk-UA"/>
        </w:rPr>
        <w:t xml:space="preserve"> встановлюється та починає обчислюватися з моменту підписання СТОРОНАМИ цього Договору та закінчується через п’ять років з моменту припинення цього Договору</w:t>
      </w:r>
      <w:r w:rsidRPr="0084085B">
        <w:rPr>
          <w:lang w:val="uk-UA"/>
        </w:rPr>
        <w:t xml:space="preserve"> (незалежно від підстав такого припинення).</w:t>
      </w:r>
    </w:p>
    <w:p w14:paraId="316234CC" w14:textId="77777777" w:rsidR="0084085B" w:rsidRPr="0084085B" w:rsidRDefault="0084085B" w:rsidP="0084085B">
      <w:pPr>
        <w:autoSpaceDE w:val="0"/>
        <w:autoSpaceDN w:val="0"/>
        <w:adjustRightInd w:val="0"/>
        <w:rPr>
          <w:lang w:val="uk-UA"/>
        </w:rPr>
      </w:pPr>
      <w:r w:rsidRPr="0084085B">
        <w:rPr>
          <w:lang w:val="uk-UA"/>
        </w:rPr>
        <w:t>11.5. Підписанням цього Договору ВИКОНАВЕЦЬ підтверджує, що:</w:t>
      </w:r>
    </w:p>
    <w:p w14:paraId="1F9048D5" w14:textId="77777777" w:rsidR="0084085B" w:rsidRPr="0084085B" w:rsidRDefault="0084085B" w:rsidP="0084085B">
      <w:pPr>
        <w:autoSpaceDE w:val="0"/>
        <w:autoSpaceDN w:val="0"/>
        <w:adjustRightInd w:val="0"/>
        <w:rPr>
          <w:lang w:val="uk-UA"/>
        </w:rPr>
      </w:pPr>
      <w:r w:rsidRPr="0084085B">
        <w:rPr>
          <w:lang w:val="uk-UA"/>
        </w:rPr>
        <w:t>- йому повідомлено про включення його персональних даних до бази персональних даних ЗАМОВНИКА, контрагентів ЗАМОВНИКА;</w:t>
      </w:r>
    </w:p>
    <w:p w14:paraId="7D46DB3B" w14:textId="77777777" w:rsidR="0084085B" w:rsidRPr="0084085B" w:rsidRDefault="0084085B" w:rsidP="0084085B">
      <w:pPr>
        <w:autoSpaceDE w:val="0"/>
        <w:autoSpaceDN w:val="0"/>
        <w:adjustRightInd w:val="0"/>
        <w:rPr>
          <w:lang w:val="uk-UA"/>
        </w:rPr>
      </w:pPr>
      <w:r w:rsidRPr="0084085B">
        <w:rPr>
          <w:lang w:val="uk-UA"/>
        </w:rPr>
        <w:t>- йому повідомлені його права, визначені Законом України «Про захист персональних даних», а також мету обробки персональних даних, в тому числі збору персональних даних.</w:t>
      </w:r>
    </w:p>
    <w:p w14:paraId="22556E0E" w14:textId="77777777" w:rsidR="0084085B" w:rsidRPr="0084085B" w:rsidRDefault="0084085B" w:rsidP="0084085B">
      <w:pPr>
        <w:rPr>
          <w:lang w:val="uk-UA"/>
        </w:rPr>
      </w:pPr>
      <w:r w:rsidRPr="0084085B">
        <w:rPr>
          <w:lang w:val="uk-UA"/>
        </w:rPr>
        <w:t>11.6. Терміни «персональні дані», «обробка персональних даних», «поширення персональних даних» в цьому розділі Договору розуміються в значенні, зазначеному в статті 2 Закону України «Про захист персональних даних».</w:t>
      </w:r>
    </w:p>
    <w:p w14:paraId="426BE03C" w14:textId="77777777" w:rsidR="0084085B" w:rsidRPr="0084085B" w:rsidRDefault="0084085B" w:rsidP="0084085B">
      <w:pPr>
        <w:pStyle w:val="38"/>
        <w:rPr>
          <w:szCs w:val="24"/>
          <w:lang w:val="uk-UA"/>
        </w:rPr>
      </w:pPr>
      <w:r w:rsidRPr="0084085B">
        <w:rPr>
          <w:szCs w:val="24"/>
          <w:lang w:val="uk-UA"/>
        </w:rPr>
        <w:t>11.7. Конфіденційна інформація за цим Договором може бути розкрита третій стороні у випадках передбачених законом або за наявності на це письмової згоди іншої СТОРОНИ. СТОРОНА, якій надійшов лист щодо надання згоди на розкриття конфіденційної інформації, розглядає його та надає письмову відповідь протягом 10(десяти) робочих днів з дати його отримання.</w:t>
      </w:r>
    </w:p>
    <w:p w14:paraId="3F862CC6" w14:textId="77777777" w:rsidR="0084085B" w:rsidRPr="0084085B" w:rsidRDefault="0084085B" w:rsidP="0084085B">
      <w:pPr>
        <w:pStyle w:val="38"/>
        <w:rPr>
          <w:szCs w:val="24"/>
          <w:lang w:val="uk-UA"/>
        </w:rPr>
      </w:pPr>
      <w:r w:rsidRPr="0084085B">
        <w:rPr>
          <w:szCs w:val="24"/>
          <w:lang w:val="uk-UA"/>
        </w:rPr>
        <w:t>11.8. СТОРОНИ несуть відповідальність за фахівців, задіяних до виконання цього Договору. СТОРОНИ повинні інструктувати своїх фахівців щодо конфіденційності і цінності інформації, в тому числі будь-яких даних без обмеження, баз даних, вихідних кодів програмного забезпечення.</w:t>
      </w:r>
    </w:p>
    <w:p w14:paraId="19706CA4" w14:textId="77777777" w:rsidR="0084085B" w:rsidRPr="0084085B" w:rsidRDefault="0084085B" w:rsidP="0084085B">
      <w:pPr>
        <w:pStyle w:val="38"/>
        <w:rPr>
          <w:szCs w:val="24"/>
          <w:lang w:val="uk-UA"/>
        </w:rPr>
      </w:pPr>
      <w:r w:rsidRPr="0084085B">
        <w:rPr>
          <w:szCs w:val="24"/>
          <w:lang w:val="uk-UA"/>
        </w:rPr>
        <w:t>11.9. За порушення вимог щодо збереження конфіденційності, передбачених цим розділом Договору, СТОРОНИ несуть відповідальність згідно з чинним законодавством України.</w:t>
      </w:r>
    </w:p>
    <w:p w14:paraId="090498B6" w14:textId="77777777" w:rsidR="0084085B" w:rsidRPr="0084085B" w:rsidRDefault="0084085B" w:rsidP="0084085B">
      <w:pPr>
        <w:shd w:val="clear" w:color="auto" w:fill="FFFFFF"/>
        <w:suppressAutoHyphens/>
        <w:jc w:val="center"/>
        <w:rPr>
          <w:b/>
          <w:kern w:val="22"/>
          <w:lang w:val="uk-UA"/>
        </w:rPr>
      </w:pPr>
      <w:r w:rsidRPr="0084085B">
        <w:rPr>
          <w:b/>
          <w:bCs/>
          <w:caps/>
          <w:lang w:val="uk-UA"/>
        </w:rPr>
        <w:t xml:space="preserve">12. </w:t>
      </w:r>
      <w:r w:rsidRPr="0084085B">
        <w:rPr>
          <w:b/>
          <w:kern w:val="22"/>
          <w:lang w:val="uk-UA"/>
        </w:rPr>
        <w:t>АНТИКОРУПЦІЙНЕ ЗАСТЕРЕЖЕННЯ</w:t>
      </w:r>
    </w:p>
    <w:p w14:paraId="10633C63" w14:textId="77777777" w:rsidR="0084085B" w:rsidRPr="0084085B" w:rsidRDefault="0084085B" w:rsidP="0084085B">
      <w:pPr>
        <w:pStyle w:val="ListParagraph1"/>
        <w:ind w:left="0"/>
        <w:rPr>
          <w:kern w:val="22"/>
          <w:sz w:val="24"/>
          <w:szCs w:val="24"/>
          <w:lang w:val="uk-UA"/>
        </w:rPr>
      </w:pPr>
      <w:r w:rsidRPr="0084085B">
        <w:rPr>
          <w:kern w:val="22"/>
          <w:sz w:val="24"/>
          <w:szCs w:val="24"/>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4A105344" w14:textId="77777777" w:rsidR="0084085B" w:rsidRPr="0084085B" w:rsidRDefault="0084085B" w:rsidP="0084085B">
      <w:pPr>
        <w:pStyle w:val="ListParagraph1"/>
        <w:ind w:left="0"/>
        <w:rPr>
          <w:kern w:val="22"/>
          <w:sz w:val="24"/>
          <w:szCs w:val="24"/>
          <w:lang w:val="uk-UA"/>
        </w:rPr>
      </w:pPr>
      <w:r w:rsidRPr="0084085B">
        <w:rPr>
          <w:kern w:val="22"/>
          <w:sz w:val="24"/>
          <w:szCs w:val="24"/>
          <w:lang w:val="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надання/отримання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F574578" w14:textId="77777777" w:rsidR="0084085B" w:rsidRPr="0084085B" w:rsidRDefault="0084085B" w:rsidP="0084085B">
      <w:pPr>
        <w:pStyle w:val="ListParagraph1"/>
        <w:ind w:left="0"/>
        <w:rPr>
          <w:kern w:val="22"/>
          <w:sz w:val="24"/>
          <w:szCs w:val="24"/>
          <w:lang w:val="uk-UA"/>
        </w:rPr>
      </w:pPr>
      <w:r w:rsidRPr="0084085B">
        <w:rPr>
          <w:kern w:val="22"/>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спрямоване на забезпечення виконання цим працівником будь-яких дій на користь стимулюючої його СТОРОНИ.</w:t>
      </w:r>
    </w:p>
    <w:p w14:paraId="021110C5" w14:textId="77777777" w:rsidR="0084085B" w:rsidRPr="0084085B" w:rsidRDefault="0084085B" w:rsidP="0084085B">
      <w:pPr>
        <w:pStyle w:val="ListParagraph1"/>
        <w:ind w:left="0"/>
        <w:rPr>
          <w:kern w:val="22"/>
          <w:sz w:val="24"/>
          <w:szCs w:val="24"/>
          <w:lang w:val="uk-UA"/>
        </w:rPr>
      </w:pPr>
      <w:r w:rsidRPr="0084085B">
        <w:rPr>
          <w:kern w:val="22"/>
          <w:sz w:val="24"/>
          <w:szCs w:val="24"/>
          <w:lang w:val="uk-UA"/>
        </w:rPr>
        <w:t xml:space="preserve">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У письмовому повідомленні СТОРОНА зобов'язана </w:t>
      </w:r>
      <w:r w:rsidRPr="0084085B">
        <w:rPr>
          <w:kern w:val="22"/>
          <w:sz w:val="24"/>
          <w:szCs w:val="24"/>
          <w:lang w:val="uk-UA"/>
        </w:rPr>
        <w:lastRenderedPageBreak/>
        <w:t>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надання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63BD18ED" w14:textId="77777777" w:rsidR="0084085B" w:rsidRPr="0084085B" w:rsidRDefault="0084085B" w:rsidP="0084085B">
      <w:pPr>
        <w:pStyle w:val="ListParagraph1"/>
        <w:ind w:left="0"/>
        <w:rPr>
          <w:kern w:val="22"/>
          <w:sz w:val="24"/>
          <w:szCs w:val="24"/>
          <w:lang w:val="uk-UA"/>
        </w:rPr>
      </w:pPr>
      <w:r w:rsidRPr="0084085B">
        <w:rPr>
          <w:kern w:val="22"/>
          <w:sz w:val="24"/>
          <w:szCs w:val="24"/>
          <w:lang w:val="uk-UA"/>
        </w:rPr>
        <w:t>12.5. СТОРОНИ цього Договору визнають проведення процедур щодо запобігання корупції і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взаємно сприяють один одному з метою запобігання корупції. При цьому СТОРОНИ забезпечують реалізацію процедур з проведення перевірок з метою запобігання ризикам залучення СТОРІН у корупційну діяльність.</w:t>
      </w:r>
    </w:p>
    <w:p w14:paraId="68722140" w14:textId="77777777" w:rsidR="0084085B" w:rsidRPr="0084085B" w:rsidRDefault="0084085B" w:rsidP="0084085B">
      <w:pPr>
        <w:pStyle w:val="38"/>
        <w:jc w:val="center"/>
        <w:rPr>
          <w:b/>
          <w:szCs w:val="24"/>
          <w:lang w:val="uk-UA"/>
        </w:rPr>
      </w:pPr>
      <w:r w:rsidRPr="0084085B">
        <w:rPr>
          <w:b/>
          <w:szCs w:val="24"/>
          <w:lang w:val="uk-UA"/>
        </w:rPr>
        <w:t>13.СТРОК ДІЇ, ПОРЯДОК ЗМІНИ ТА РОЗІРВАННЯ ДОГОВОРУ</w:t>
      </w:r>
    </w:p>
    <w:p w14:paraId="7D728D55" w14:textId="77777777" w:rsidR="0084085B" w:rsidRPr="0084085B" w:rsidRDefault="0084085B" w:rsidP="0084085B">
      <w:pPr>
        <w:rPr>
          <w:lang w:val="uk-UA"/>
        </w:rPr>
      </w:pPr>
      <w:r w:rsidRPr="0084085B">
        <w:rPr>
          <w:lang w:val="uk-UA"/>
        </w:rPr>
        <w:t xml:space="preserve">13.1.Цей Договір набирає чинності з моменту його підписання уповноваженими представниками СТОРІН і скріплення печатками(за наявності) СТОРІН і діє по 31.12.2022 включно. В частині проведення розрахунків Договір діє до повного виконання СТОРОНАМИ своїх зобов’язань за цим Договором. </w:t>
      </w:r>
    </w:p>
    <w:p w14:paraId="2EA4E41A" w14:textId="77777777" w:rsidR="0084085B" w:rsidRPr="0084085B" w:rsidRDefault="0084085B" w:rsidP="0084085B">
      <w:pPr>
        <w:rPr>
          <w:lang w:val="uk-UA"/>
        </w:rPr>
      </w:pPr>
      <w:r w:rsidRPr="0084085B">
        <w:rPr>
          <w:lang w:val="uk-UA"/>
        </w:rPr>
        <w:t>13.2.Зміни у цей Договір можуть бути внесені тільки за домовленістю СТОРІН, яка оформлюється додатковою угодою до Договору.</w:t>
      </w:r>
    </w:p>
    <w:p w14:paraId="06CF746B" w14:textId="77777777" w:rsidR="0084085B" w:rsidRPr="0084085B" w:rsidRDefault="0084085B" w:rsidP="0084085B">
      <w:pPr>
        <w:rPr>
          <w:lang w:val="uk-UA"/>
        </w:rPr>
      </w:pPr>
      <w:r w:rsidRPr="0084085B">
        <w:rPr>
          <w:lang w:val="uk-UA"/>
        </w:rPr>
        <w:t xml:space="preserve"> 13.3.Цей Договір може бути розірвано за ініціативою однієї із СТОРІН у порядку, передбаченому цим Договором, за згодою СТОРІН, або у судовому порядку у випадках, передбачених чинним законодавством. Розірвання Договору оформлюється додатковою угодою до Договору. СТОРОНИ беруть на себе ризик неодержання повідомлення про розірвання Договору, якщо повідомлення відправлено рекомендованим листом через засоби поштового зв’язку України за адресою, зазначеною в Договорі.</w:t>
      </w:r>
    </w:p>
    <w:p w14:paraId="5FB1DE79" w14:textId="77777777" w:rsidR="0084085B" w:rsidRPr="0084085B" w:rsidRDefault="0084085B" w:rsidP="0084085B">
      <w:pPr>
        <w:rPr>
          <w:lang w:val="uk-UA"/>
        </w:rPr>
      </w:pPr>
      <w:r w:rsidRPr="0084085B">
        <w:rPr>
          <w:lang w:val="uk-UA"/>
        </w:rPr>
        <w:t xml:space="preserve"> 13.4. Істотні умови договору про закупівлю не повинні змінюватися після підписання Договору до повного виконання зобов’язань Сторонами, крім випадків, які передбачені Законом України «Про публічні закупівлі» та чинним законодавством України.</w:t>
      </w:r>
    </w:p>
    <w:p w14:paraId="45B0AB3D" w14:textId="77777777" w:rsidR="0084085B" w:rsidRPr="0084085B" w:rsidRDefault="0084085B" w:rsidP="0084085B">
      <w:pPr>
        <w:rPr>
          <w:lang w:val="uk-UA"/>
        </w:rPr>
      </w:pPr>
      <w:r w:rsidRPr="0084085B">
        <w:rPr>
          <w:lang w:val="uk-UA"/>
        </w:rPr>
        <w:t>13.5. У випадку ліквідації, злиття, реорганізації, зміни організаційно-правової форми чи форми власності або складу керівництва будь-якої із СТОРІН Договору, права та обов’язки, що виникли за Договором залишаються незмінними і переходять до правонаступника СТОРОНИ, щодо якої відбулися зміни.</w:t>
      </w:r>
    </w:p>
    <w:p w14:paraId="25A6107D" w14:textId="77777777" w:rsidR="0084085B" w:rsidRPr="0084085B" w:rsidRDefault="0084085B" w:rsidP="0084085B">
      <w:pPr>
        <w:widowControl w:val="0"/>
        <w:autoSpaceDE w:val="0"/>
        <w:autoSpaceDN w:val="0"/>
        <w:jc w:val="center"/>
        <w:rPr>
          <w:b/>
          <w:lang w:val="uk-UA"/>
        </w:rPr>
      </w:pPr>
      <w:r w:rsidRPr="0084085B">
        <w:rPr>
          <w:b/>
          <w:lang w:val="uk-UA"/>
        </w:rPr>
        <w:t>14. ПОВІДОМЛЕННЯ</w:t>
      </w:r>
    </w:p>
    <w:p w14:paraId="6ED35044" w14:textId="77777777" w:rsidR="0084085B" w:rsidRPr="0084085B" w:rsidRDefault="0084085B" w:rsidP="0084085B">
      <w:pPr>
        <w:rPr>
          <w:lang w:val="uk-UA"/>
        </w:rPr>
      </w:pPr>
      <w:r w:rsidRPr="0084085B">
        <w:rPr>
          <w:lang w:val="uk-UA"/>
        </w:rPr>
        <w:t>14.1. Будь-які повідомлення, запити, виклики та кореспонденція за цим Договором або у зв`язку з ним повинні бути в письмовій формі, можуть передаватися по електронній пошті, за умови, що оригінали юридично важливої кореспонденції і документації повинні передаватися визнаною в Україні кур`єрською (поштовою) службою або вручатися особисто належному представнику (керівнику, довіреній особі або представнику за довіреністю) СТОРОНИ.</w:t>
      </w:r>
    </w:p>
    <w:p w14:paraId="3BBB3E22" w14:textId="77777777" w:rsidR="0084085B" w:rsidRPr="0084085B" w:rsidRDefault="0084085B" w:rsidP="0084085B">
      <w:pPr>
        <w:rPr>
          <w:lang w:val="uk-UA"/>
        </w:rPr>
      </w:pPr>
      <w:r w:rsidRPr="0084085B">
        <w:rPr>
          <w:lang w:val="uk-UA"/>
        </w:rPr>
        <w:t>14.2. Для доказу вручення повідомлення або документа буде достатнім довести, що доставка була здійснена особисто або що конверт, що містить повідомлення або документ, мав вірно вказану адресу і був відправлений (відповідно до вимог пункту 6.7 Договору, і всі поштові витрати були повністю оплачені), а також, що повідомлення електронною поштою було відправлено наадресу електронної пошти відповідної СТОРОНИ, як зазначено нижче.</w:t>
      </w:r>
    </w:p>
    <w:p w14:paraId="194B7AE4" w14:textId="77777777" w:rsidR="0084085B" w:rsidRPr="0084085B" w:rsidRDefault="0084085B" w:rsidP="0084085B">
      <w:pPr>
        <w:rPr>
          <w:lang w:val="uk-UA"/>
        </w:rPr>
      </w:pPr>
      <w:r w:rsidRPr="0084085B">
        <w:rPr>
          <w:lang w:val="uk-UA"/>
        </w:rPr>
        <w:t>14.3. Адреси, згадані для обміну повідомленнями:</w:t>
      </w:r>
    </w:p>
    <w:p w14:paraId="7FB63CD0" w14:textId="77777777" w:rsidR="0084085B" w:rsidRPr="0084085B" w:rsidRDefault="0084085B" w:rsidP="0084085B">
      <w:pPr>
        <w:rPr>
          <w:lang w:val="uk-UA"/>
        </w:rPr>
      </w:pPr>
      <w:r w:rsidRPr="0084085B">
        <w:rPr>
          <w:lang w:val="uk-UA"/>
        </w:rPr>
        <w:t>Адреса (електронна пошта) ВИКОНАВЦЯ:________________________</w:t>
      </w:r>
    </w:p>
    <w:p w14:paraId="0D47FC6A" w14:textId="77777777" w:rsidR="0084085B" w:rsidRPr="0084085B" w:rsidRDefault="0084085B" w:rsidP="0084085B">
      <w:pPr>
        <w:rPr>
          <w:lang w:val="uk-UA"/>
        </w:rPr>
      </w:pPr>
      <w:r w:rsidRPr="0084085B">
        <w:rPr>
          <w:lang w:val="uk-UA"/>
        </w:rPr>
        <w:t>Адреса (електронна пошта) ЗАМОВНИКА:________________________</w:t>
      </w:r>
    </w:p>
    <w:p w14:paraId="1DAB23EF" w14:textId="77777777" w:rsidR="0084085B" w:rsidRPr="0084085B" w:rsidRDefault="0084085B" w:rsidP="0084085B">
      <w:pPr>
        <w:tabs>
          <w:tab w:val="num" w:pos="0"/>
          <w:tab w:val="left" w:pos="8364"/>
        </w:tabs>
        <w:jc w:val="center"/>
        <w:rPr>
          <w:b/>
          <w:lang w:val="uk-UA"/>
        </w:rPr>
      </w:pPr>
      <w:r w:rsidRPr="0084085B">
        <w:rPr>
          <w:b/>
          <w:lang w:val="uk-UA"/>
        </w:rPr>
        <w:t>15. ПОДАТКОВЕ ЗАСТЕРЕЖЕННЯ</w:t>
      </w:r>
    </w:p>
    <w:p w14:paraId="498E4EDB" w14:textId="77777777" w:rsidR="0084085B" w:rsidRPr="0084085B" w:rsidRDefault="0084085B" w:rsidP="0084085B">
      <w:pPr>
        <w:tabs>
          <w:tab w:val="num" w:pos="0"/>
          <w:tab w:val="left" w:pos="8364"/>
        </w:tabs>
        <w:jc w:val="center"/>
        <w:rPr>
          <w:i/>
          <w:lang w:val="uk-UA"/>
        </w:rPr>
      </w:pPr>
      <w:r w:rsidRPr="0084085B">
        <w:rPr>
          <w:b/>
          <w:lang w:val="uk-UA"/>
        </w:rPr>
        <w:t>(</w:t>
      </w:r>
      <w:r w:rsidRPr="0084085B">
        <w:rPr>
          <w:i/>
          <w:lang w:val="uk-UA"/>
        </w:rPr>
        <w:t>даний розділ може бути виключено з Договору у випадку, якщо Учасник закупівлі, якого визнано переможцем не є платником ПДВ. Нумерація розділів Договору при цьому змінюється)</w:t>
      </w:r>
    </w:p>
    <w:p w14:paraId="737408E3" w14:textId="77777777" w:rsidR="0084085B" w:rsidRPr="0084085B" w:rsidRDefault="0084085B" w:rsidP="0084085B">
      <w:pPr>
        <w:autoSpaceDE w:val="0"/>
        <w:autoSpaceDN w:val="0"/>
        <w:adjustRightInd w:val="0"/>
        <w:contextualSpacing/>
        <w:rPr>
          <w:i/>
          <w:iCs/>
          <w:lang w:val="uk-UA" w:eastAsia="uk-UA"/>
        </w:rPr>
      </w:pPr>
      <w:r w:rsidRPr="0084085B">
        <w:rPr>
          <w:lang w:val="uk-UA" w:eastAsia="uk-UA"/>
        </w:rPr>
        <w:t xml:space="preserve">15.1. </w:t>
      </w:r>
      <w:r w:rsidRPr="0084085B">
        <w:rPr>
          <w:lang w:val="uk-UA"/>
        </w:rPr>
        <w:t xml:space="preserve">ВИКОНАВЕЦЬ </w:t>
      </w:r>
      <w:r w:rsidRPr="0084085B">
        <w:rPr>
          <w:lang w:val="uk-UA" w:eastAsia="uk-UA"/>
        </w:rPr>
        <w:t>зобов’язаний зареєструвати відповідно до статті 201 Податкового кодексу України податкову накладну в Єдиному реєстрі податкових накладних у строк, визначений чинним законодавством України.</w:t>
      </w:r>
    </w:p>
    <w:p w14:paraId="4585EACB" w14:textId="77777777" w:rsidR="0084085B" w:rsidRPr="0084085B" w:rsidRDefault="0084085B" w:rsidP="0084085B">
      <w:pPr>
        <w:autoSpaceDE w:val="0"/>
        <w:autoSpaceDN w:val="0"/>
        <w:adjustRightInd w:val="0"/>
        <w:contextualSpacing/>
        <w:rPr>
          <w:i/>
          <w:iCs/>
          <w:lang w:val="uk-UA" w:eastAsia="uk-UA"/>
        </w:rPr>
      </w:pPr>
      <w:r w:rsidRPr="0084085B">
        <w:rPr>
          <w:lang w:val="uk-UA" w:eastAsia="uk-UA"/>
        </w:rPr>
        <w:lastRenderedPageBreak/>
        <w:t xml:space="preserve">15.2. </w:t>
      </w:r>
      <w:r w:rsidRPr="0084085B">
        <w:rPr>
          <w:lang w:val="uk-UA"/>
        </w:rPr>
        <w:t xml:space="preserve">ВИКОНАВЕЦЬ </w:t>
      </w:r>
      <w:r w:rsidRPr="0084085B">
        <w:rPr>
          <w:lang w:val="uk-UA" w:eastAsia="uk-UA"/>
        </w:rPr>
        <w:t xml:space="preserve">зобов’язаний відшкодувати </w:t>
      </w:r>
      <w:r w:rsidRPr="0084085B">
        <w:rPr>
          <w:lang w:val="uk-UA"/>
        </w:rPr>
        <w:t xml:space="preserve">ЗАМОВНИКУ </w:t>
      </w:r>
      <w:r w:rsidRPr="0084085B">
        <w:rPr>
          <w:lang w:val="uk-UA" w:eastAsia="uk-UA"/>
        </w:rPr>
        <w:t xml:space="preserve">суму ПДВ за податковою накладною, яка не зареєстрована </w:t>
      </w:r>
      <w:r w:rsidRPr="0084085B">
        <w:rPr>
          <w:lang w:val="uk-UA"/>
        </w:rPr>
        <w:t xml:space="preserve">ВИКОНАВЦЕМ </w:t>
      </w:r>
      <w:r w:rsidRPr="0084085B">
        <w:rPr>
          <w:lang w:val="uk-UA" w:eastAsia="uk-UA"/>
        </w:rPr>
        <w:t>в Єдиному державному реєстрі податкових накладних протягом граничних строків згідно з вимогами статті 201 Податкового кодексу України.</w:t>
      </w:r>
    </w:p>
    <w:p w14:paraId="3D8D512D" w14:textId="77777777" w:rsidR="0084085B" w:rsidRPr="0084085B" w:rsidRDefault="0084085B" w:rsidP="0084085B">
      <w:pPr>
        <w:autoSpaceDE w:val="0"/>
        <w:autoSpaceDN w:val="0"/>
        <w:adjustRightInd w:val="0"/>
        <w:contextualSpacing/>
        <w:rPr>
          <w:i/>
          <w:iCs/>
          <w:lang w:val="uk-UA" w:eastAsia="uk-UA"/>
        </w:rPr>
      </w:pPr>
      <w:r w:rsidRPr="0084085B">
        <w:rPr>
          <w:lang w:val="uk-UA" w:eastAsia="uk-UA"/>
        </w:rPr>
        <w:t xml:space="preserve">15.3. Податкова накладна, яка зареєстрована в Єдиному державному реєстрі податкових </w:t>
      </w:r>
      <w:r w:rsidRPr="0084085B">
        <w:rPr>
          <w:bCs/>
          <w:lang w:val="uk-UA" w:eastAsia="uk-UA"/>
        </w:rPr>
        <w:t xml:space="preserve">накладних з порушеннями у зазначенні обов’язкових реквізитів відповідно до вимог </w:t>
      </w:r>
      <w:r w:rsidRPr="0084085B">
        <w:rPr>
          <w:lang w:val="uk-UA" w:eastAsia="uk-UA"/>
        </w:rPr>
        <w:t>статті 201 Податкового кодексу України (переліку номенклатури, коду для послуг згідно з Державним класифікатором продукції та послуг у тому числі) та за якою не надано / не зареєстровано розрахунку коригування в цілях виправлення помилки відповідно до статті 192 Податкового кодексу України вважається не зареєстрованою в Єдиному реєстрі податкових накладних.</w:t>
      </w:r>
    </w:p>
    <w:p w14:paraId="7170069C" w14:textId="77777777" w:rsidR="0084085B" w:rsidRPr="0084085B" w:rsidRDefault="0084085B" w:rsidP="0084085B">
      <w:pPr>
        <w:autoSpaceDE w:val="0"/>
        <w:autoSpaceDN w:val="0"/>
        <w:adjustRightInd w:val="0"/>
        <w:contextualSpacing/>
        <w:rPr>
          <w:lang w:val="uk-UA" w:eastAsia="uk-UA"/>
        </w:rPr>
      </w:pPr>
      <w:r w:rsidRPr="0084085B">
        <w:rPr>
          <w:lang w:val="uk-UA" w:eastAsia="uk-UA"/>
        </w:rPr>
        <w:t xml:space="preserve">15.4. У разі несвоєчасного надання </w:t>
      </w:r>
      <w:r w:rsidRPr="0084085B">
        <w:rPr>
          <w:lang w:val="uk-UA"/>
        </w:rPr>
        <w:t xml:space="preserve">ЗАМОВНИКУ </w:t>
      </w:r>
      <w:r w:rsidRPr="0084085B">
        <w:rPr>
          <w:lang w:val="uk-UA" w:eastAsia="uk-UA"/>
        </w:rPr>
        <w:t xml:space="preserve">розрахунку коригування до податкової накладної, що підлягає реєстрації в Єдиному реєстрі податкових накладних </w:t>
      </w:r>
      <w:r w:rsidRPr="0084085B">
        <w:rPr>
          <w:lang w:val="uk-UA"/>
        </w:rPr>
        <w:t>ЗАМОВНИКОМ</w:t>
      </w:r>
      <w:r w:rsidRPr="0084085B">
        <w:rPr>
          <w:lang w:val="uk-UA" w:eastAsia="uk-UA"/>
        </w:rPr>
        <w:t xml:space="preserve">, в терміни передбачені статтею 201 Податкового кодексу України, </w:t>
      </w:r>
      <w:r w:rsidRPr="0084085B">
        <w:rPr>
          <w:lang w:val="uk-UA"/>
        </w:rPr>
        <w:t xml:space="preserve">ВИКОНАВЕЦЬ </w:t>
      </w:r>
      <w:r w:rsidRPr="0084085B">
        <w:rPr>
          <w:lang w:val="uk-UA" w:eastAsia="uk-UA"/>
        </w:rPr>
        <w:t xml:space="preserve">відшкодовує </w:t>
      </w:r>
      <w:r w:rsidRPr="0084085B">
        <w:rPr>
          <w:lang w:val="uk-UA"/>
        </w:rPr>
        <w:t xml:space="preserve">ЗАМОВНИКУ </w:t>
      </w:r>
      <w:r w:rsidRPr="0084085B">
        <w:rPr>
          <w:lang w:val="uk-UA" w:eastAsia="uk-UA"/>
        </w:rPr>
        <w:t xml:space="preserve">штраф у сумі понесених штрафних санкцій </w:t>
      </w:r>
      <w:r w:rsidRPr="0084085B">
        <w:rPr>
          <w:lang w:val="uk-UA"/>
        </w:rPr>
        <w:t xml:space="preserve">ЗАМОВНИКОМ </w:t>
      </w:r>
      <w:r w:rsidRPr="0084085B">
        <w:rPr>
          <w:lang w:val="uk-UA" w:eastAsia="uk-UA"/>
        </w:rPr>
        <w:t>відповідно до статті 120</w:t>
      </w:r>
      <w:r w:rsidRPr="0084085B">
        <w:rPr>
          <w:b/>
          <w:vertAlign w:val="superscript"/>
          <w:lang w:val="uk-UA" w:eastAsia="uk-UA"/>
        </w:rPr>
        <w:t>1</w:t>
      </w:r>
      <w:r w:rsidRPr="0084085B">
        <w:rPr>
          <w:lang w:val="uk-UA" w:eastAsia="uk-UA"/>
        </w:rPr>
        <w:t xml:space="preserve"> Податкового кодексу України.</w:t>
      </w:r>
    </w:p>
    <w:p w14:paraId="71BA71A6" w14:textId="77777777" w:rsidR="0084085B" w:rsidRPr="0084085B" w:rsidRDefault="0084085B" w:rsidP="0084085B">
      <w:pPr>
        <w:autoSpaceDE w:val="0"/>
        <w:autoSpaceDN w:val="0"/>
        <w:adjustRightInd w:val="0"/>
        <w:contextualSpacing/>
        <w:rPr>
          <w:lang w:val="uk-UA"/>
        </w:rPr>
      </w:pPr>
      <w:r w:rsidRPr="0084085B">
        <w:rPr>
          <w:lang w:val="uk-UA" w:eastAsia="uk-UA"/>
        </w:rPr>
        <w:t xml:space="preserve"> 15.5. Якщо в результаті будь-яких дій чи бездіяльності ВИКОНАВЦЯЗАМОВНИКУ будуть донараховані податкові зобов’язання, податки, збори, обов’язкові платежі та/або будуть застосовані штрафні санкції та/або ЗАМОВНИК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ВИКОНАВЦЯ, та/або якщо контролюючими органами (шляхом складання податкового повідомлення-рішення, акту перевірки, внесення коригувань до облікової картки </w:t>
      </w:r>
      <w:r w:rsidRPr="0084085B">
        <w:rPr>
          <w:lang w:val="uk-UA"/>
        </w:rPr>
        <w:t xml:space="preserve">ЗАМОВНИКА </w:t>
      </w:r>
      <w:r w:rsidRPr="0084085B">
        <w:rPr>
          <w:lang w:val="uk-UA" w:eastAsia="uk-UA"/>
        </w:rPr>
        <w:t xml:space="preserve">як платника податку, іншим способом), та/чи рішенням (постановою) суду буде зменшено податковий кредит </w:t>
      </w:r>
      <w:r w:rsidRPr="0084085B">
        <w:rPr>
          <w:lang w:val="uk-UA"/>
        </w:rPr>
        <w:t xml:space="preserve">ЗАМОВНИКА </w:t>
      </w:r>
      <w:r w:rsidRPr="0084085B">
        <w:rPr>
          <w:lang w:val="uk-UA" w:eastAsia="uk-UA"/>
        </w:rPr>
        <w:t xml:space="preserve">з ПДВ по податковим накладним </w:t>
      </w:r>
      <w:r w:rsidRPr="0084085B">
        <w:rPr>
          <w:lang w:val="uk-UA"/>
        </w:rPr>
        <w:t>ВИКОНАВЦЯ</w:t>
      </w:r>
      <w:r w:rsidRPr="0084085B">
        <w:rPr>
          <w:lang w:val="uk-UA" w:eastAsia="uk-UA"/>
        </w:rPr>
        <w:t xml:space="preserve">, </w:t>
      </w:r>
      <w:r w:rsidRPr="0084085B">
        <w:rPr>
          <w:lang w:val="uk-UA"/>
        </w:rPr>
        <w:t xml:space="preserve">ВИКОНАВЕЦЬ </w:t>
      </w:r>
      <w:r w:rsidRPr="0084085B">
        <w:rPr>
          <w:lang w:val="uk-UA" w:eastAsia="uk-UA"/>
        </w:rPr>
        <w:t xml:space="preserve">зобов’язаний протягом 5 (п’яти) календарних днів з дати направлення йому </w:t>
      </w:r>
      <w:r w:rsidRPr="0084085B">
        <w:rPr>
          <w:lang w:val="uk-UA"/>
        </w:rPr>
        <w:t xml:space="preserve">ЗАМОВНИКОМ </w:t>
      </w:r>
      <w:r w:rsidRPr="0084085B">
        <w:rPr>
          <w:lang w:val="uk-UA" w:eastAsia="uk-UA"/>
        </w:rPr>
        <w:t xml:space="preserve">відповідної вимоги про відшкодування збитків оплатити грошові кошти в розмірі, що дорівнює сумі, на яку </w:t>
      </w:r>
      <w:r w:rsidRPr="0084085B">
        <w:rPr>
          <w:lang w:val="uk-UA"/>
        </w:rPr>
        <w:t xml:space="preserve">ЗАМОВНИКУ </w:t>
      </w:r>
      <w:r w:rsidRPr="0084085B">
        <w:rPr>
          <w:lang w:val="uk-UA" w:eastAsia="uk-UA"/>
        </w:rPr>
        <w:t>зменшено податковий кредит з ПДВ, зменшені податкові витрати, донараховані податки, збори, обов’язкові платежі, нараховані штрафні санкції тощо.</w:t>
      </w:r>
    </w:p>
    <w:p w14:paraId="18A6EB90" w14:textId="77777777" w:rsidR="0084085B" w:rsidRPr="0084085B" w:rsidRDefault="0084085B" w:rsidP="0084085B">
      <w:pPr>
        <w:rPr>
          <w:lang w:val="uk-UA" w:eastAsia="uk-UA"/>
        </w:rPr>
      </w:pPr>
      <w:r w:rsidRPr="0084085B">
        <w:rPr>
          <w:color w:val="000000"/>
          <w:lang w:val="uk-UA"/>
        </w:rPr>
        <w:t>15.6. У випадку наявності заборгованості ЗАМОВНИКА перед ВИКОНАВЦЕМ</w:t>
      </w:r>
      <w:r w:rsidRPr="0084085B">
        <w:rPr>
          <w:color w:val="000000"/>
          <w:lang w:val="uk-UA"/>
        </w:rPr>
        <w:br/>
        <w:t>та невиконання ВИКОНАВЦЕМ в термін, зазначений в пункті 15.5 цього Договору, своїх зобов’язань по виплаті - виплата здійснюється шляхом проведення заліку зустрічних однорідних вимог за рахунок грошових коштів, які підлягають оплаті ВИКОНАВЦЮ ЗАМОВНИКОМ по будь-яким грошовим зобов’язанням</w:t>
      </w:r>
      <w:r w:rsidRPr="0084085B">
        <w:rPr>
          <w:bCs/>
          <w:lang w:val="uk-UA" w:eastAsia="uk-UA"/>
        </w:rPr>
        <w:t>.</w:t>
      </w:r>
    </w:p>
    <w:p w14:paraId="56A7A956" w14:textId="77777777" w:rsidR="0084085B" w:rsidRPr="0084085B" w:rsidRDefault="0084085B" w:rsidP="0084085B">
      <w:pPr>
        <w:rPr>
          <w:lang w:val="uk-UA" w:eastAsia="uk-UA"/>
        </w:rPr>
      </w:pPr>
      <w:r w:rsidRPr="0084085B">
        <w:rPr>
          <w:lang w:val="uk-UA" w:eastAsia="uk-UA"/>
        </w:rPr>
        <w:t xml:space="preserve">15.7. У випадку </w:t>
      </w:r>
      <w:r w:rsidRPr="0084085B">
        <w:rPr>
          <w:bCs/>
          <w:lang w:val="uk-UA" w:eastAsia="uk-UA"/>
        </w:rPr>
        <w:t xml:space="preserve">невиконання </w:t>
      </w:r>
      <w:r w:rsidRPr="0084085B">
        <w:rPr>
          <w:lang w:val="uk-UA"/>
        </w:rPr>
        <w:t xml:space="preserve">ВИКОНАВЦЕМ </w:t>
      </w:r>
      <w:r w:rsidRPr="0084085B">
        <w:rPr>
          <w:lang w:val="uk-UA" w:eastAsia="uk-UA"/>
        </w:rPr>
        <w:t xml:space="preserve">своїх </w:t>
      </w:r>
      <w:r w:rsidRPr="0084085B">
        <w:rPr>
          <w:bCs/>
          <w:lang w:val="uk-UA" w:eastAsia="uk-UA"/>
        </w:rPr>
        <w:t xml:space="preserve">зобов’язань, що зазначені </w:t>
      </w:r>
      <w:r w:rsidRPr="0084085B">
        <w:rPr>
          <w:lang w:val="uk-UA" w:eastAsia="uk-UA"/>
        </w:rPr>
        <w:t xml:space="preserve">в даному розділі Договору, </w:t>
      </w:r>
      <w:r w:rsidRPr="0084085B">
        <w:rPr>
          <w:lang w:val="uk-UA"/>
        </w:rPr>
        <w:t xml:space="preserve">ЗАМОВНИК </w:t>
      </w:r>
      <w:r w:rsidRPr="0084085B">
        <w:rPr>
          <w:bCs/>
          <w:lang w:val="uk-UA" w:eastAsia="uk-UA"/>
        </w:rPr>
        <w:t xml:space="preserve">має право на стягнення </w:t>
      </w:r>
      <w:r w:rsidRPr="0084085B">
        <w:rPr>
          <w:lang w:val="uk-UA" w:eastAsia="uk-UA"/>
        </w:rPr>
        <w:t>суми виплати в судовому порядку.</w:t>
      </w:r>
    </w:p>
    <w:p w14:paraId="791820A8" w14:textId="77777777" w:rsidR="0084085B" w:rsidRPr="0084085B" w:rsidRDefault="0084085B" w:rsidP="0084085B">
      <w:pPr>
        <w:rPr>
          <w:lang w:val="uk-UA" w:eastAsia="uk-UA"/>
        </w:rPr>
      </w:pPr>
      <w:r w:rsidRPr="0084085B">
        <w:rPr>
          <w:lang w:val="uk-UA" w:eastAsia="uk-UA"/>
        </w:rPr>
        <w:t xml:space="preserve">15.8. У випадку, якщо акт (дії) контролюючого органу чи рішення суду (на підставі яких </w:t>
      </w:r>
      <w:r w:rsidRPr="0084085B">
        <w:rPr>
          <w:bCs/>
          <w:lang w:val="uk-UA" w:eastAsia="uk-UA"/>
        </w:rPr>
        <w:t xml:space="preserve">виникли зобов’язання по виплаті) </w:t>
      </w:r>
      <w:r w:rsidRPr="0084085B">
        <w:rPr>
          <w:lang w:val="uk-UA" w:eastAsia="uk-UA"/>
        </w:rPr>
        <w:t xml:space="preserve">в подальшому будуть визнані незаконними </w:t>
      </w:r>
      <w:r w:rsidRPr="0084085B">
        <w:rPr>
          <w:bCs/>
          <w:lang w:val="uk-UA" w:eastAsia="uk-UA"/>
        </w:rPr>
        <w:t xml:space="preserve">і відмінені (повністю </w:t>
      </w:r>
      <w:r w:rsidRPr="0084085B">
        <w:rPr>
          <w:lang w:val="uk-UA" w:eastAsia="uk-UA"/>
        </w:rPr>
        <w:t xml:space="preserve">або частково), </w:t>
      </w:r>
      <w:r w:rsidRPr="0084085B">
        <w:rPr>
          <w:lang w:val="uk-UA"/>
        </w:rPr>
        <w:t xml:space="preserve">ЗАМОВНИК </w:t>
      </w:r>
      <w:r w:rsidRPr="0084085B">
        <w:rPr>
          <w:bCs/>
          <w:lang w:val="uk-UA" w:eastAsia="uk-UA"/>
        </w:rPr>
        <w:t xml:space="preserve">зобов’язується повернути </w:t>
      </w:r>
      <w:r w:rsidRPr="0084085B">
        <w:rPr>
          <w:lang w:val="uk-UA"/>
        </w:rPr>
        <w:t xml:space="preserve">ВИКОНАВЦЮ </w:t>
      </w:r>
      <w:r w:rsidRPr="0084085B">
        <w:rPr>
          <w:lang w:val="uk-UA" w:eastAsia="uk-UA"/>
        </w:rPr>
        <w:t xml:space="preserve">отримані </w:t>
      </w:r>
      <w:r w:rsidRPr="0084085B">
        <w:rPr>
          <w:bCs/>
          <w:lang w:val="uk-UA" w:eastAsia="uk-UA"/>
        </w:rPr>
        <w:t xml:space="preserve">від нього в якості </w:t>
      </w:r>
      <w:r w:rsidRPr="0084085B">
        <w:rPr>
          <w:lang w:val="uk-UA" w:eastAsia="uk-UA"/>
        </w:rPr>
        <w:t xml:space="preserve">виплати грошові кошти в відповідній сумі </w:t>
      </w:r>
      <w:r w:rsidRPr="0084085B">
        <w:rPr>
          <w:bCs/>
          <w:lang w:val="uk-UA" w:eastAsia="uk-UA"/>
        </w:rPr>
        <w:t xml:space="preserve">(пропорційно, залежно </w:t>
      </w:r>
      <w:r w:rsidRPr="0084085B">
        <w:rPr>
          <w:lang w:val="uk-UA" w:eastAsia="uk-UA"/>
        </w:rPr>
        <w:t xml:space="preserve">від того, в якій частині акт / дії / рішення визнані </w:t>
      </w:r>
      <w:r w:rsidRPr="0084085B">
        <w:rPr>
          <w:bCs/>
          <w:lang w:val="uk-UA" w:eastAsia="uk-UA"/>
        </w:rPr>
        <w:t xml:space="preserve">незаконними, відмінені, змінені). </w:t>
      </w:r>
      <w:r w:rsidRPr="0084085B">
        <w:rPr>
          <w:lang w:val="uk-UA" w:eastAsia="uk-UA"/>
        </w:rPr>
        <w:t xml:space="preserve">При цьому, </w:t>
      </w:r>
      <w:r w:rsidRPr="0084085B">
        <w:rPr>
          <w:bCs/>
          <w:lang w:val="uk-UA" w:eastAsia="uk-UA"/>
        </w:rPr>
        <w:t xml:space="preserve">якщо </w:t>
      </w:r>
      <w:r w:rsidRPr="0084085B">
        <w:rPr>
          <w:lang w:val="uk-UA" w:eastAsia="uk-UA"/>
        </w:rPr>
        <w:t xml:space="preserve">з </w:t>
      </w:r>
      <w:r w:rsidRPr="0084085B">
        <w:rPr>
          <w:lang w:val="uk-UA"/>
        </w:rPr>
        <w:t xml:space="preserve">ЗАМОВНИКА </w:t>
      </w:r>
      <w:r w:rsidRPr="0084085B">
        <w:rPr>
          <w:bCs/>
          <w:lang w:val="uk-UA" w:eastAsia="uk-UA"/>
        </w:rPr>
        <w:t xml:space="preserve">фактично були утримані в бюджет </w:t>
      </w:r>
      <w:r w:rsidRPr="0084085B">
        <w:rPr>
          <w:lang w:val="uk-UA" w:eastAsia="uk-UA"/>
        </w:rPr>
        <w:t xml:space="preserve">суми донарахованих податків, зборів, </w:t>
      </w:r>
      <w:r w:rsidRPr="0084085B">
        <w:rPr>
          <w:bCs/>
          <w:lang w:val="uk-UA" w:eastAsia="uk-UA"/>
        </w:rPr>
        <w:t xml:space="preserve">штрафних санкцій, </w:t>
      </w:r>
      <w:r w:rsidRPr="0084085B">
        <w:rPr>
          <w:lang w:val="uk-UA" w:eastAsia="uk-UA"/>
        </w:rPr>
        <w:t xml:space="preserve">то повернення </w:t>
      </w:r>
      <w:r w:rsidRPr="0084085B">
        <w:rPr>
          <w:lang w:val="uk-UA"/>
        </w:rPr>
        <w:t xml:space="preserve">ВИКОНАВЦЮ </w:t>
      </w:r>
      <w:r w:rsidRPr="0084085B">
        <w:rPr>
          <w:bCs/>
          <w:lang w:val="uk-UA" w:eastAsia="uk-UA"/>
        </w:rPr>
        <w:t xml:space="preserve">грошових </w:t>
      </w:r>
      <w:r w:rsidRPr="0084085B">
        <w:rPr>
          <w:lang w:val="uk-UA" w:eastAsia="uk-UA"/>
        </w:rPr>
        <w:t xml:space="preserve">коштів здійснюється лише після їх </w:t>
      </w:r>
      <w:r w:rsidRPr="0084085B">
        <w:rPr>
          <w:bCs/>
          <w:lang w:val="uk-UA" w:eastAsia="uk-UA"/>
        </w:rPr>
        <w:t xml:space="preserve">фактичного отримання </w:t>
      </w:r>
      <w:r w:rsidRPr="0084085B">
        <w:rPr>
          <w:lang w:val="uk-UA"/>
        </w:rPr>
        <w:t xml:space="preserve">ЗАМОВНИКОМ </w:t>
      </w:r>
      <w:r w:rsidRPr="0084085B">
        <w:rPr>
          <w:lang w:val="uk-UA" w:eastAsia="uk-UA"/>
        </w:rPr>
        <w:t>із бюджету.</w:t>
      </w:r>
    </w:p>
    <w:p w14:paraId="2DA9B3C2" w14:textId="77777777" w:rsidR="0084085B" w:rsidRPr="0084085B" w:rsidRDefault="0084085B" w:rsidP="0084085B">
      <w:pPr>
        <w:pStyle w:val="6"/>
        <w:spacing w:before="0" w:after="0"/>
        <w:jc w:val="center"/>
        <w:rPr>
          <w:rFonts w:ascii="Times New Roman" w:hAnsi="Times New Roman" w:cs="Times New Roman"/>
          <w:caps/>
          <w:sz w:val="24"/>
          <w:szCs w:val="24"/>
          <w:lang w:val="uk-UA"/>
        </w:rPr>
      </w:pPr>
      <w:r w:rsidRPr="0084085B">
        <w:rPr>
          <w:rFonts w:ascii="Times New Roman" w:hAnsi="Times New Roman" w:cs="Times New Roman"/>
          <w:caps/>
          <w:sz w:val="24"/>
          <w:szCs w:val="24"/>
          <w:lang w:val="uk-UA"/>
        </w:rPr>
        <w:t>16. ІНШІ УМОВИ</w:t>
      </w:r>
    </w:p>
    <w:p w14:paraId="6261F483" w14:textId="77777777" w:rsidR="0084085B" w:rsidRPr="0084085B" w:rsidRDefault="0084085B" w:rsidP="0084085B">
      <w:pPr>
        <w:rPr>
          <w:lang w:val="uk-UA" w:eastAsia="uk-UA"/>
        </w:rPr>
      </w:pPr>
      <w:r w:rsidRPr="0084085B">
        <w:rPr>
          <w:lang w:val="uk-UA"/>
        </w:rPr>
        <w:t>16</w:t>
      </w:r>
      <w:r w:rsidRPr="0084085B">
        <w:rPr>
          <w:lang w:val="uk-UA" w:eastAsia="uk-UA"/>
        </w:rPr>
        <w:t xml:space="preserve">.1. ЗАМОВНИК є платником податку на прибуток на загальних умовах згідно з чинним законодавством України. </w:t>
      </w:r>
    </w:p>
    <w:p w14:paraId="62EE3A07" w14:textId="77777777" w:rsidR="0084085B" w:rsidRPr="0084085B" w:rsidRDefault="0084085B" w:rsidP="0084085B">
      <w:pPr>
        <w:rPr>
          <w:lang w:val="uk-UA" w:eastAsia="uk-UA"/>
        </w:rPr>
      </w:pPr>
      <w:r w:rsidRPr="0084085B">
        <w:rPr>
          <w:lang w:val="uk-UA" w:eastAsia="uk-UA"/>
        </w:rPr>
        <w:t>16.2. ВИКОНАВЕЦЬ є платником податку на прибуток на _____________________.</w:t>
      </w:r>
    </w:p>
    <w:p w14:paraId="683502B8" w14:textId="77777777" w:rsidR="0084085B" w:rsidRPr="0084085B" w:rsidRDefault="0084085B" w:rsidP="0084085B">
      <w:pPr>
        <w:rPr>
          <w:lang w:val="uk-UA" w:eastAsia="uk-UA"/>
        </w:rPr>
      </w:pPr>
      <w:r w:rsidRPr="0084085B">
        <w:rPr>
          <w:lang w:val="uk-UA" w:eastAsia="uk-UA"/>
        </w:rPr>
        <w:t>16.3. Сторони підтверджують, що досягли згоди з усіх істотних умов цього Договору.</w:t>
      </w:r>
    </w:p>
    <w:p w14:paraId="54B6476D" w14:textId="77777777" w:rsidR="0084085B" w:rsidRPr="0084085B" w:rsidRDefault="0084085B" w:rsidP="0084085B">
      <w:pPr>
        <w:tabs>
          <w:tab w:val="left" w:pos="1200"/>
        </w:tabs>
        <w:rPr>
          <w:lang w:val="uk-UA" w:eastAsia="uk-UA"/>
        </w:rPr>
      </w:pPr>
      <w:r w:rsidRPr="0084085B">
        <w:rPr>
          <w:lang w:val="uk-UA" w:eastAsia="uk-UA"/>
        </w:rPr>
        <w:t xml:space="preserve">16.4.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w:t>
      </w:r>
      <w:r w:rsidRPr="0084085B">
        <w:rPr>
          <w:lang w:val="uk-UA" w:eastAsia="uk-UA"/>
        </w:rPr>
        <w:lastRenderedPageBreak/>
        <w:t>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6FDF00BA" w14:textId="77777777" w:rsidR="0084085B" w:rsidRPr="0084085B" w:rsidRDefault="0084085B" w:rsidP="0084085B">
      <w:pPr>
        <w:tabs>
          <w:tab w:val="left" w:pos="1200"/>
        </w:tabs>
        <w:rPr>
          <w:lang w:val="uk-UA" w:eastAsia="uk-UA"/>
        </w:rPr>
      </w:pPr>
      <w:r w:rsidRPr="0084085B">
        <w:rPr>
          <w:lang w:val="uk-UA" w:eastAsia="uk-UA"/>
        </w:rPr>
        <w:t>16.5.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14:paraId="592BE17F" w14:textId="77777777" w:rsidR="0084085B" w:rsidRPr="0084085B" w:rsidRDefault="0084085B" w:rsidP="0084085B">
      <w:pPr>
        <w:tabs>
          <w:tab w:val="left" w:pos="1200"/>
        </w:tabs>
        <w:rPr>
          <w:lang w:val="uk-UA" w:eastAsia="uk-UA"/>
        </w:rPr>
      </w:pPr>
      <w:r w:rsidRPr="0084085B">
        <w:rPr>
          <w:lang w:val="uk-UA" w:eastAsia="uk-UA"/>
        </w:rPr>
        <w:t>16.6.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03769DC8" w14:textId="77777777" w:rsidR="0084085B" w:rsidRPr="0084085B" w:rsidRDefault="0084085B" w:rsidP="0084085B">
      <w:pPr>
        <w:tabs>
          <w:tab w:val="left" w:pos="1200"/>
        </w:tabs>
        <w:rPr>
          <w:lang w:val="uk-UA" w:eastAsia="uk-UA"/>
        </w:rPr>
      </w:pPr>
      <w:r w:rsidRPr="0084085B">
        <w:rPr>
          <w:lang w:val="uk-UA" w:eastAsia="uk-UA"/>
        </w:rPr>
        <w:t xml:space="preserve">16.7. Якщо якась частина Договору вступає у суперечність, не відповідає або заборонена діючим законодавством України, і при цьому така частина Договору буде визнана недійсною в установленому порядку, СТОРОНИ погоджуються і цим визнають, що Договір в цілому не буде вважатися недійсним. </w:t>
      </w:r>
    </w:p>
    <w:p w14:paraId="788FB08F" w14:textId="77777777" w:rsidR="0084085B" w:rsidRPr="0084085B" w:rsidRDefault="0084085B" w:rsidP="0084085B">
      <w:pPr>
        <w:rPr>
          <w:lang w:val="uk-UA" w:eastAsia="uk-UA"/>
        </w:rPr>
      </w:pPr>
      <w:r w:rsidRPr="0084085B">
        <w:rPr>
          <w:lang w:val="uk-UA" w:eastAsia="uk-UA"/>
        </w:rPr>
        <w:t xml:space="preserve">16.8. Цей Договір не втрачає чинності, у разі зміни реквізитів СТОРІН, їх установчих документів, а також зміни організаційно-правової форми тощо. Сторони несуть відповідальність за достовірність наданих про себе в рамках цього Договору відомостей, інформації та реквізитів. У разі зміни реквізитів, фактичної адреси, інших змін, які можуть перешкодити виконанню зобов’язань за цим Договором, СТОРОНИ зобов’язані повідомити про це одна одну не пізніше, ніж через 5 календарних днів після виникнення таких змін. </w:t>
      </w:r>
    </w:p>
    <w:p w14:paraId="3B7552EA" w14:textId="77777777" w:rsidR="0084085B" w:rsidRPr="0084085B" w:rsidRDefault="0084085B" w:rsidP="0084085B">
      <w:pPr>
        <w:pStyle w:val="38"/>
        <w:rPr>
          <w:color w:val="auto"/>
          <w:szCs w:val="24"/>
          <w:lang w:val="uk-UA" w:eastAsia="uk-UA"/>
        </w:rPr>
      </w:pPr>
      <w:r w:rsidRPr="0084085B">
        <w:rPr>
          <w:color w:val="auto"/>
          <w:szCs w:val="24"/>
          <w:lang w:val="uk-UA" w:eastAsia="uk-UA"/>
        </w:rPr>
        <w:t>16.9. Цей 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1EFAA351" w14:textId="77777777" w:rsidR="0084085B" w:rsidRPr="0084085B" w:rsidRDefault="0084085B" w:rsidP="0084085B">
      <w:pPr>
        <w:pStyle w:val="38"/>
        <w:rPr>
          <w:color w:val="auto"/>
          <w:szCs w:val="24"/>
          <w:lang w:val="uk-UA" w:eastAsia="uk-UA"/>
        </w:rPr>
      </w:pPr>
      <w:r w:rsidRPr="0084085B">
        <w:rPr>
          <w:color w:val="auto"/>
          <w:szCs w:val="24"/>
          <w:lang w:val="uk-UA" w:eastAsia="uk-UA"/>
        </w:rPr>
        <w:t>16.10. З дати укладення цього Договору попередні переговори та листування втрачають силу.</w:t>
      </w:r>
    </w:p>
    <w:p w14:paraId="105818C5" w14:textId="77777777" w:rsidR="0084085B" w:rsidRPr="0084085B" w:rsidRDefault="0084085B" w:rsidP="0084085B">
      <w:pPr>
        <w:pStyle w:val="38"/>
        <w:rPr>
          <w:color w:val="auto"/>
          <w:szCs w:val="24"/>
          <w:lang w:val="uk-UA" w:eastAsia="uk-UA"/>
        </w:rPr>
      </w:pPr>
      <w:r w:rsidRPr="0084085B">
        <w:rPr>
          <w:color w:val="auto"/>
          <w:szCs w:val="24"/>
          <w:lang w:val="uk-UA" w:eastAsia="uk-UA"/>
        </w:rPr>
        <w:t>16.11. Всі документи (листи, повідомлення, інша кореспонденція та т.і.),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 (чотирнадцяти) днів з моменту їх відправки ЗАМОВНИКОМ на адресу ВИКОНАВЦЯ, зазначену в цьому Договорі.</w:t>
      </w:r>
    </w:p>
    <w:p w14:paraId="1EBAF5D7" w14:textId="77777777" w:rsidR="0084085B" w:rsidRPr="0084085B" w:rsidRDefault="0084085B" w:rsidP="0084085B">
      <w:pPr>
        <w:pStyle w:val="38"/>
        <w:rPr>
          <w:color w:val="auto"/>
          <w:szCs w:val="24"/>
          <w:lang w:val="uk-UA" w:eastAsia="uk-UA"/>
        </w:rPr>
      </w:pPr>
      <w:r w:rsidRPr="0084085B">
        <w:rPr>
          <w:color w:val="auto"/>
          <w:szCs w:val="24"/>
          <w:lang w:val="uk-UA" w:eastAsia="uk-UA"/>
        </w:rPr>
        <w:t>16.12. СТОРОНИ погоджуються, що всі пов’язані з цим Договором документи складатимуться українською мовою. Все листування та обмін повідомленнями між СТОРІН у зв’язку з цим Договором відбуватиметься українською мовою.</w:t>
      </w:r>
    </w:p>
    <w:p w14:paraId="0575FC65" w14:textId="77777777" w:rsidR="0084085B" w:rsidRPr="0084085B" w:rsidRDefault="0084085B" w:rsidP="0084085B">
      <w:pPr>
        <w:pStyle w:val="38"/>
        <w:rPr>
          <w:color w:val="auto"/>
          <w:szCs w:val="24"/>
          <w:lang w:val="uk-UA" w:eastAsia="uk-UA"/>
        </w:rPr>
      </w:pPr>
      <w:r w:rsidRPr="0084085B">
        <w:rPr>
          <w:color w:val="auto"/>
          <w:szCs w:val="24"/>
          <w:lang w:val="uk-UA" w:eastAsia="uk-UA"/>
        </w:rPr>
        <w:t>16.13. Передача прав та обов’язків за цим Договором однією із СТОРІН до третіх осіб допускається виключно за умови письмового погодження цього з іншою СТОРОНОЮ.</w:t>
      </w:r>
    </w:p>
    <w:p w14:paraId="1A606684" w14:textId="77777777" w:rsidR="0084085B" w:rsidRPr="0084085B" w:rsidRDefault="0084085B" w:rsidP="0084085B">
      <w:pPr>
        <w:pStyle w:val="38"/>
        <w:rPr>
          <w:color w:val="auto"/>
          <w:szCs w:val="24"/>
          <w:lang w:val="uk-UA" w:eastAsia="uk-UA"/>
        </w:rPr>
      </w:pPr>
      <w:r w:rsidRPr="0084085B">
        <w:rPr>
          <w:color w:val="auto"/>
          <w:szCs w:val="24"/>
          <w:lang w:val="uk-UA" w:eastAsia="uk-UA"/>
        </w:rPr>
        <w:t>16.14. Відступлення права вимоги та (або) переведення боргу цим Договором однією із СТОРІН до третіх осіб допускається виключно за умови письмового погодження цього з іншою СТОРОНОЮ.</w:t>
      </w:r>
    </w:p>
    <w:p w14:paraId="7F4995CA" w14:textId="77777777" w:rsidR="0084085B" w:rsidRPr="0084085B" w:rsidRDefault="0084085B" w:rsidP="0084085B">
      <w:pPr>
        <w:pStyle w:val="38"/>
        <w:rPr>
          <w:color w:val="auto"/>
          <w:szCs w:val="24"/>
          <w:lang w:val="uk-UA" w:eastAsia="uk-UA"/>
        </w:rPr>
      </w:pPr>
      <w:r w:rsidRPr="0084085B">
        <w:rPr>
          <w:color w:val="auto"/>
          <w:szCs w:val="24"/>
          <w:lang w:val="uk-UA" w:eastAsia="uk-UA"/>
        </w:rPr>
        <w:t>16.15. Будь-які зміни та доповнення до цього Договору можуть бути внесені тільки за домовленістю СТОРІН, оформлюються додатковою угодою до цього Договору, підписуються повноважними представниками СТОРІН та скріплюються відбитками їх печаток (за наявності), якщо інше не встановлене цим Договором або законом. Зміни і доповнення до цього Договору є його невід’ємною частиною та набирають чинності з моменту належного оформлення СТОРІН відповідної додаткової угоди до цього Договору.</w:t>
      </w:r>
    </w:p>
    <w:p w14:paraId="45045D4B" w14:textId="77777777" w:rsidR="0084085B" w:rsidRPr="0084085B" w:rsidRDefault="0084085B" w:rsidP="0084085B">
      <w:pPr>
        <w:pStyle w:val="38"/>
        <w:rPr>
          <w:color w:val="auto"/>
          <w:szCs w:val="24"/>
          <w:lang w:val="uk-UA" w:eastAsia="uk-UA"/>
        </w:rPr>
      </w:pPr>
      <w:r w:rsidRPr="0084085B">
        <w:rPr>
          <w:color w:val="auto"/>
          <w:szCs w:val="24"/>
          <w:lang w:val="uk-UA" w:eastAsia="uk-UA"/>
        </w:rPr>
        <w:t>16.16.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 (за наявності).</w:t>
      </w:r>
    </w:p>
    <w:p w14:paraId="537BEA46" w14:textId="77777777" w:rsidR="0084085B" w:rsidRPr="0084085B" w:rsidRDefault="0084085B" w:rsidP="0084085B">
      <w:pPr>
        <w:pStyle w:val="38"/>
        <w:rPr>
          <w:color w:val="auto"/>
          <w:szCs w:val="24"/>
          <w:lang w:val="uk-UA" w:eastAsia="uk-UA"/>
        </w:rPr>
      </w:pPr>
      <w:r w:rsidRPr="0084085B">
        <w:rPr>
          <w:color w:val="auto"/>
          <w:szCs w:val="24"/>
          <w:lang w:val="uk-UA" w:eastAsia="uk-UA"/>
        </w:rPr>
        <w:t xml:space="preserve">16.17.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w:t>
      </w:r>
      <w:r w:rsidRPr="0084085B">
        <w:rPr>
          <w:color w:val="auto"/>
          <w:szCs w:val="24"/>
          <w:lang w:val="uk-UA" w:eastAsia="uk-UA"/>
        </w:rPr>
        <w:lastRenderedPageBreak/>
        <w:t>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53D76C13" w14:textId="77777777" w:rsidR="0084085B" w:rsidRPr="0084085B" w:rsidRDefault="0084085B" w:rsidP="0084085B">
      <w:pPr>
        <w:pStyle w:val="38"/>
        <w:rPr>
          <w:color w:val="auto"/>
          <w:szCs w:val="24"/>
          <w:lang w:val="uk-UA" w:eastAsia="uk-UA"/>
        </w:rPr>
      </w:pPr>
      <w:r w:rsidRPr="0084085B">
        <w:rPr>
          <w:color w:val="auto"/>
          <w:szCs w:val="24"/>
          <w:lang w:val="uk-UA" w:eastAsia="uk-UA"/>
        </w:rPr>
        <w:t>16.18.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0A59FD48" w14:textId="77777777" w:rsidR="0084085B" w:rsidRPr="0084085B" w:rsidRDefault="0084085B" w:rsidP="0084085B">
      <w:pPr>
        <w:pStyle w:val="38"/>
        <w:rPr>
          <w:color w:val="auto"/>
          <w:szCs w:val="24"/>
          <w:lang w:val="uk-UA" w:eastAsia="uk-UA"/>
        </w:rPr>
      </w:pPr>
      <w:r w:rsidRPr="0084085B">
        <w:rPr>
          <w:color w:val="auto"/>
          <w:szCs w:val="24"/>
          <w:lang w:val="uk-UA" w:eastAsia="uk-UA"/>
        </w:rPr>
        <w:t>16.19. Цей Договір складений (укладений/підписаний) при повному розумінні СТОРОНАМИ його змісту та термінів, українською мовою, на _____ (__________________________________) аркушах, у 2 (двох) примірниках, що мають однакову юридичну силу, по одному примірнику для кожної із СТОРІН.</w:t>
      </w:r>
    </w:p>
    <w:p w14:paraId="3956679B" w14:textId="77777777" w:rsidR="0084085B" w:rsidRPr="0084085B" w:rsidRDefault="0084085B" w:rsidP="0084085B">
      <w:pPr>
        <w:jc w:val="center"/>
        <w:rPr>
          <w:b/>
          <w:lang w:val="uk-UA" w:eastAsia="uk-UA"/>
        </w:rPr>
      </w:pPr>
      <w:r w:rsidRPr="0084085B">
        <w:rPr>
          <w:b/>
          <w:lang w:val="uk-UA" w:eastAsia="uk-UA"/>
        </w:rPr>
        <w:t>17. ДОДАТКИ ДО ДОГОВОРУ</w:t>
      </w:r>
    </w:p>
    <w:p w14:paraId="42D184D8" w14:textId="77777777" w:rsidR="0084085B" w:rsidRPr="0084085B" w:rsidRDefault="0084085B" w:rsidP="0084085B">
      <w:pPr>
        <w:rPr>
          <w:lang w:val="uk-UA" w:eastAsia="uk-UA"/>
        </w:rPr>
      </w:pPr>
      <w:r w:rsidRPr="0084085B">
        <w:rPr>
          <w:lang w:val="uk-UA" w:eastAsia="uk-UA"/>
        </w:rPr>
        <w:t>17.1. Невід’ємними частинами цього Договору є:</w:t>
      </w:r>
    </w:p>
    <w:p w14:paraId="7AE21CA5" w14:textId="77777777" w:rsidR="0084085B" w:rsidRPr="0084085B" w:rsidRDefault="0084085B" w:rsidP="0084085B">
      <w:pPr>
        <w:rPr>
          <w:lang w:val="uk-UA" w:eastAsia="uk-UA"/>
        </w:rPr>
      </w:pPr>
      <w:r w:rsidRPr="0084085B">
        <w:rPr>
          <w:lang w:val="uk-UA" w:eastAsia="uk-UA"/>
        </w:rPr>
        <w:t>Додаток №1 «Калькуляція вартості надання послуг з технічного обслуговування ліфтів за місяць».</w:t>
      </w:r>
    </w:p>
    <w:p w14:paraId="4F71DF66" w14:textId="77777777" w:rsidR="0084085B" w:rsidRPr="0084085B" w:rsidRDefault="0084085B" w:rsidP="0084085B">
      <w:pPr>
        <w:rPr>
          <w:lang w:val="uk-UA" w:eastAsia="uk-UA"/>
        </w:rPr>
      </w:pPr>
      <w:r w:rsidRPr="0084085B">
        <w:rPr>
          <w:lang w:val="uk-UA" w:eastAsia="uk-UA"/>
        </w:rPr>
        <w:t>Додаток №2 «Форма «Акт приймання-передачі наданих Послуг»».</w:t>
      </w:r>
    </w:p>
    <w:p w14:paraId="5E9436D3" w14:textId="77777777" w:rsidR="0084085B" w:rsidRPr="0084085B" w:rsidRDefault="0084085B" w:rsidP="0084085B">
      <w:pPr>
        <w:rPr>
          <w:lang w:val="uk-UA" w:eastAsia="uk-UA"/>
        </w:rPr>
      </w:pPr>
      <w:r w:rsidRPr="0084085B">
        <w:rPr>
          <w:lang w:val="uk-UA" w:eastAsia="uk-UA"/>
        </w:rPr>
        <w:t>Додаток №3 «Технічні вимоги до Послуг».</w:t>
      </w:r>
    </w:p>
    <w:p w14:paraId="770836A2" w14:textId="77777777" w:rsidR="0084085B" w:rsidRPr="0084085B" w:rsidRDefault="0084085B" w:rsidP="0084085B">
      <w:pPr>
        <w:rPr>
          <w:b/>
          <w:lang w:val="uk-UA"/>
        </w:rPr>
      </w:pPr>
    </w:p>
    <w:p w14:paraId="1124D9F8" w14:textId="77777777" w:rsidR="0084085B" w:rsidRPr="0084085B" w:rsidRDefault="0084085B" w:rsidP="0084085B">
      <w:pPr>
        <w:jc w:val="center"/>
        <w:rPr>
          <w:b/>
          <w:lang w:val="uk-UA"/>
        </w:rPr>
      </w:pPr>
      <w:r w:rsidRPr="0084085B">
        <w:rPr>
          <w:b/>
          <w:lang w:val="uk-UA"/>
        </w:rPr>
        <w:t>18. МІСЦЕЗНАХОДЖЕННЯ ТА ІНШІ РЕКВІЗИТИ СТОРІН</w:t>
      </w:r>
    </w:p>
    <w:tbl>
      <w:tblPr>
        <w:tblW w:w="9994" w:type="dxa"/>
        <w:tblLayout w:type="fixed"/>
        <w:tblLook w:val="01E0" w:firstRow="1" w:lastRow="1" w:firstColumn="1" w:lastColumn="1" w:noHBand="0" w:noVBand="0"/>
      </w:tblPr>
      <w:tblGrid>
        <w:gridCol w:w="5152"/>
        <w:gridCol w:w="4842"/>
      </w:tblGrid>
      <w:tr w:rsidR="0084085B" w:rsidRPr="0084085B" w14:paraId="3DC35421" w14:textId="77777777" w:rsidTr="00186464">
        <w:trPr>
          <w:trHeight w:val="414"/>
        </w:trPr>
        <w:tc>
          <w:tcPr>
            <w:tcW w:w="5152" w:type="dxa"/>
          </w:tcPr>
          <w:p w14:paraId="4DCAAEF9" w14:textId="77777777" w:rsidR="0084085B" w:rsidRPr="0084085B" w:rsidRDefault="0084085B" w:rsidP="0084085B">
            <w:pPr>
              <w:rPr>
                <w:b/>
                <w:lang w:val="uk-UA"/>
              </w:rPr>
            </w:pPr>
            <w:r w:rsidRPr="0084085B">
              <w:rPr>
                <w:b/>
                <w:lang w:val="uk-UA"/>
              </w:rPr>
              <w:t>ВИКОНАВЕЦЬ:</w:t>
            </w:r>
          </w:p>
        </w:tc>
        <w:tc>
          <w:tcPr>
            <w:tcW w:w="4842" w:type="dxa"/>
          </w:tcPr>
          <w:p w14:paraId="73A762EA" w14:textId="77777777" w:rsidR="0084085B" w:rsidRPr="0084085B" w:rsidRDefault="0084085B" w:rsidP="0084085B">
            <w:pPr>
              <w:rPr>
                <w:b/>
                <w:lang w:val="uk-UA"/>
              </w:rPr>
            </w:pPr>
            <w:r w:rsidRPr="0084085B">
              <w:rPr>
                <w:b/>
                <w:lang w:val="uk-UA"/>
              </w:rPr>
              <w:t>ЗАМОВНИК:</w:t>
            </w:r>
          </w:p>
          <w:p w14:paraId="778AB0C0" w14:textId="77777777" w:rsidR="0084085B" w:rsidRPr="0084085B" w:rsidRDefault="0084085B" w:rsidP="0084085B">
            <w:pPr>
              <w:rPr>
                <w:b/>
                <w:lang w:val="uk-UA"/>
              </w:rPr>
            </w:pPr>
            <w:r w:rsidRPr="0084085B">
              <w:rPr>
                <w:b/>
                <w:lang w:val="uk-UA"/>
              </w:rPr>
              <w:t xml:space="preserve">Акціонерне товариство «Українська залізниця» </w:t>
            </w:r>
          </w:p>
          <w:p w14:paraId="1EABBECC" w14:textId="77777777" w:rsidR="0084085B" w:rsidRPr="0084085B" w:rsidRDefault="0084085B" w:rsidP="00CD79E1">
            <w:pPr>
              <w:ind w:firstLine="0"/>
              <w:rPr>
                <w:lang w:val="uk-UA"/>
              </w:rPr>
            </w:pPr>
            <w:r w:rsidRPr="0084085B">
              <w:rPr>
                <w:lang w:val="uk-UA"/>
              </w:rPr>
              <w:t>03150, м. Київ, вул. Єжи Ґедройця, буд. 5</w:t>
            </w:r>
          </w:p>
        </w:tc>
      </w:tr>
      <w:tr w:rsidR="0084085B" w:rsidRPr="0084085B" w14:paraId="6569E173" w14:textId="77777777" w:rsidTr="00186464">
        <w:trPr>
          <w:trHeight w:val="1614"/>
        </w:trPr>
        <w:tc>
          <w:tcPr>
            <w:tcW w:w="5152" w:type="dxa"/>
          </w:tcPr>
          <w:p w14:paraId="097F3C6D" w14:textId="77777777" w:rsidR="0084085B" w:rsidRPr="0084085B" w:rsidRDefault="0084085B" w:rsidP="0084085B">
            <w:pPr>
              <w:rPr>
                <w:lang w:val="uk-UA"/>
              </w:rPr>
            </w:pPr>
          </w:p>
          <w:p w14:paraId="713DCB2E" w14:textId="77777777" w:rsidR="0084085B" w:rsidRPr="0084085B" w:rsidRDefault="0084085B" w:rsidP="0084085B">
            <w:pPr>
              <w:rPr>
                <w:b/>
                <w:lang w:val="uk-UA"/>
              </w:rPr>
            </w:pPr>
            <w:r w:rsidRPr="0084085B">
              <w:rPr>
                <w:b/>
                <w:lang w:val="uk-UA"/>
              </w:rPr>
              <w:t>Від імені ВИКОНАВЦЯ:</w:t>
            </w:r>
          </w:p>
          <w:p w14:paraId="6AA89CA5" w14:textId="77777777" w:rsidR="0084085B" w:rsidRPr="0084085B" w:rsidRDefault="0084085B" w:rsidP="0084085B">
            <w:pPr>
              <w:rPr>
                <w:b/>
                <w:lang w:val="uk-UA"/>
              </w:rPr>
            </w:pPr>
            <w:r w:rsidRPr="0084085B">
              <w:rPr>
                <w:b/>
                <w:lang w:val="uk-UA"/>
              </w:rPr>
              <w:t>______________/ _______________/</w:t>
            </w:r>
          </w:p>
        </w:tc>
        <w:tc>
          <w:tcPr>
            <w:tcW w:w="4842" w:type="dxa"/>
          </w:tcPr>
          <w:p w14:paraId="618E465F" w14:textId="77777777" w:rsidR="0084085B" w:rsidRPr="0084085B" w:rsidRDefault="0084085B" w:rsidP="0084085B">
            <w:pPr>
              <w:rPr>
                <w:lang w:val="uk-UA"/>
              </w:rPr>
            </w:pPr>
          </w:p>
          <w:p w14:paraId="2A2EA1F3" w14:textId="77777777" w:rsidR="0084085B" w:rsidRPr="0084085B" w:rsidRDefault="0084085B" w:rsidP="0084085B">
            <w:pPr>
              <w:rPr>
                <w:b/>
                <w:lang w:val="uk-UA"/>
              </w:rPr>
            </w:pPr>
            <w:r w:rsidRPr="0084085B">
              <w:rPr>
                <w:b/>
                <w:lang w:val="uk-UA"/>
              </w:rPr>
              <w:t>Від імені ЗАМОВНИКА:</w:t>
            </w:r>
          </w:p>
          <w:p w14:paraId="5A07AF48" w14:textId="77777777" w:rsidR="0084085B" w:rsidRPr="0084085B" w:rsidRDefault="0084085B" w:rsidP="0084085B">
            <w:pPr>
              <w:rPr>
                <w:b/>
                <w:lang w:val="uk-UA"/>
              </w:rPr>
            </w:pPr>
            <w:r w:rsidRPr="0084085B">
              <w:rPr>
                <w:b/>
                <w:lang w:val="uk-UA"/>
              </w:rPr>
              <w:t>______________/ _______________/</w:t>
            </w:r>
          </w:p>
          <w:p w14:paraId="73DC4C59" w14:textId="77777777" w:rsidR="0084085B" w:rsidRPr="0084085B" w:rsidRDefault="0084085B" w:rsidP="0084085B">
            <w:pPr>
              <w:rPr>
                <w:lang w:val="uk-UA"/>
              </w:rPr>
            </w:pPr>
            <w:r w:rsidRPr="0084085B">
              <w:rPr>
                <w:b/>
                <w:lang w:val="uk-UA"/>
              </w:rPr>
              <w:t>______________/ _______________/</w:t>
            </w:r>
          </w:p>
        </w:tc>
      </w:tr>
    </w:tbl>
    <w:p w14:paraId="29FAE101" w14:textId="77777777" w:rsidR="0084085B" w:rsidRPr="0084085B" w:rsidRDefault="0084085B" w:rsidP="0084085B">
      <w:pPr>
        <w:rPr>
          <w:lang w:val="uk-UA"/>
        </w:rPr>
      </w:pPr>
    </w:p>
    <w:p w14:paraId="1896B03E" w14:textId="77777777" w:rsidR="0084085B" w:rsidRPr="0084085B" w:rsidRDefault="0084085B" w:rsidP="0084085B">
      <w:pPr>
        <w:rPr>
          <w:lang w:val="uk-UA"/>
        </w:rPr>
      </w:pPr>
    </w:p>
    <w:p w14:paraId="67F3FBEF" w14:textId="77777777" w:rsidR="0084085B" w:rsidRPr="0084085B" w:rsidRDefault="0084085B" w:rsidP="0084085B">
      <w:pPr>
        <w:rPr>
          <w:lang w:val="uk-UA"/>
        </w:rPr>
      </w:pPr>
    </w:p>
    <w:p w14:paraId="1614EF9F" w14:textId="77777777" w:rsidR="0084085B" w:rsidRPr="0084085B" w:rsidRDefault="0084085B" w:rsidP="0084085B">
      <w:pPr>
        <w:rPr>
          <w:lang w:val="uk-UA"/>
        </w:rPr>
      </w:pPr>
      <w:r w:rsidRPr="0084085B">
        <w:rPr>
          <w:lang w:val="uk-UA"/>
        </w:rPr>
        <w:t xml:space="preserve">                                                                                                          </w:t>
      </w:r>
    </w:p>
    <w:p w14:paraId="3C395A8A" w14:textId="77777777" w:rsidR="0084085B" w:rsidRPr="0084085B" w:rsidRDefault="0084085B" w:rsidP="0084085B">
      <w:pPr>
        <w:rPr>
          <w:lang w:val="uk-UA"/>
        </w:rPr>
      </w:pPr>
    </w:p>
    <w:p w14:paraId="7F532750" w14:textId="77777777" w:rsidR="0084085B" w:rsidRPr="0084085B" w:rsidRDefault="0084085B" w:rsidP="0084085B">
      <w:pPr>
        <w:rPr>
          <w:lang w:val="uk-UA"/>
        </w:rPr>
      </w:pPr>
    </w:p>
    <w:p w14:paraId="34181755" w14:textId="77777777" w:rsidR="0084085B" w:rsidRPr="0084085B" w:rsidRDefault="0084085B" w:rsidP="0084085B">
      <w:pPr>
        <w:rPr>
          <w:lang w:val="uk-UA"/>
        </w:rPr>
      </w:pPr>
    </w:p>
    <w:p w14:paraId="1B43E7AE" w14:textId="77777777" w:rsidR="0084085B" w:rsidRPr="0084085B" w:rsidRDefault="0084085B" w:rsidP="0084085B">
      <w:pPr>
        <w:rPr>
          <w:lang w:val="uk-UA"/>
        </w:rPr>
      </w:pPr>
    </w:p>
    <w:p w14:paraId="171BC2D9" w14:textId="77777777" w:rsidR="0084085B" w:rsidRPr="0084085B" w:rsidRDefault="0084085B" w:rsidP="0084085B">
      <w:pPr>
        <w:rPr>
          <w:lang w:val="uk-UA"/>
        </w:rPr>
      </w:pPr>
    </w:p>
    <w:p w14:paraId="1F0EC0FF" w14:textId="77777777" w:rsidR="0084085B" w:rsidRPr="0084085B" w:rsidRDefault="0084085B" w:rsidP="0084085B">
      <w:pPr>
        <w:rPr>
          <w:lang w:val="uk-UA"/>
        </w:rPr>
      </w:pPr>
    </w:p>
    <w:p w14:paraId="140EB907" w14:textId="77777777" w:rsidR="0084085B" w:rsidRPr="0084085B" w:rsidRDefault="0084085B" w:rsidP="0084085B">
      <w:pPr>
        <w:rPr>
          <w:lang w:val="uk-UA"/>
        </w:rPr>
      </w:pPr>
    </w:p>
    <w:p w14:paraId="13DCF279" w14:textId="77777777" w:rsidR="0084085B" w:rsidRPr="0084085B" w:rsidRDefault="0084085B" w:rsidP="0084085B">
      <w:pPr>
        <w:rPr>
          <w:lang w:val="uk-UA"/>
        </w:rPr>
      </w:pPr>
    </w:p>
    <w:p w14:paraId="1E4ED6E3" w14:textId="77777777" w:rsidR="0084085B" w:rsidRPr="0084085B" w:rsidRDefault="0084085B" w:rsidP="0084085B">
      <w:pPr>
        <w:rPr>
          <w:lang w:val="uk-UA"/>
        </w:rPr>
      </w:pPr>
    </w:p>
    <w:p w14:paraId="51968E84" w14:textId="77777777" w:rsidR="0084085B" w:rsidRPr="0084085B" w:rsidRDefault="0084085B" w:rsidP="0084085B">
      <w:pPr>
        <w:rPr>
          <w:lang w:val="uk-UA"/>
        </w:rPr>
      </w:pPr>
    </w:p>
    <w:p w14:paraId="17E645CE" w14:textId="77777777" w:rsidR="0084085B" w:rsidRPr="0084085B" w:rsidRDefault="0084085B" w:rsidP="0084085B">
      <w:pPr>
        <w:rPr>
          <w:lang w:val="uk-UA"/>
        </w:rPr>
      </w:pPr>
    </w:p>
    <w:p w14:paraId="7810C03B" w14:textId="77777777" w:rsidR="0084085B" w:rsidRPr="0084085B" w:rsidRDefault="0084085B" w:rsidP="0084085B">
      <w:pPr>
        <w:rPr>
          <w:lang w:val="uk-UA"/>
        </w:rPr>
      </w:pPr>
    </w:p>
    <w:p w14:paraId="35AB93D1" w14:textId="77777777" w:rsidR="0084085B" w:rsidRPr="0084085B" w:rsidRDefault="0084085B" w:rsidP="0084085B">
      <w:pPr>
        <w:rPr>
          <w:lang w:val="uk-UA"/>
        </w:rPr>
      </w:pPr>
    </w:p>
    <w:p w14:paraId="1252807C" w14:textId="77777777" w:rsidR="0084085B" w:rsidRPr="0084085B" w:rsidRDefault="0084085B" w:rsidP="0084085B">
      <w:pPr>
        <w:rPr>
          <w:lang w:val="uk-UA"/>
        </w:rPr>
      </w:pPr>
    </w:p>
    <w:p w14:paraId="0217DA6F" w14:textId="77777777" w:rsidR="0084085B" w:rsidRPr="0084085B" w:rsidRDefault="0084085B" w:rsidP="0084085B">
      <w:pPr>
        <w:rPr>
          <w:lang w:val="uk-UA"/>
        </w:rPr>
      </w:pPr>
    </w:p>
    <w:p w14:paraId="68238F71" w14:textId="77777777" w:rsidR="0084085B" w:rsidRPr="0084085B" w:rsidRDefault="0084085B" w:rsidP="0084085B">
      <w:pPr>
        <w:rPr>
          <w:lang w:val="uk-UA"/>
        </w:rPr>
      </w:pPr>
    </w:p>
    <w:p w14:paraId="3742C7F5" w14:textId="77777777" w:rsidR="0084085B" w:rsidRPr="0084085B" w:rsidRDefault="0084085B" w:rsidP="0084085B">
      <w:pPr>
        <w:rPr>
          <w:lang w:val="uk-UA"/>
        </w:rPr>
      </w:pPr>
    </w:p>
    <w:p w14:paraId="17FDCDAF" w14:textId="77777777" w:rsidR="0084085B" w:rsidRPr="0084085B" w:rsidRDefault="0084085B" w:rsidP="0084085B">
      <w:pPr>
        <w:rPr>
          <w:lang w:val="uk-UA"/>
        </w:rPr>
      </w:pPr>
    </w:p>
    <w:p w14:paraId="7EC87794" w14:textId="77777777" w:rsidR="0084085B" w:rsidRPr="0084085B" w:rsidRDefault="0084085B" w:rsidP="0084085B">
      <w:pPr>
        <w:rPr>
          <w:lang w:val="uk-UA"/>
        </w:rPr>
      </w:pPr>
    </w:p>
    <w:p w14:paraId="6BA07421" w14:textId="77777777" w:rsidR="0084085B" w:rsidRPr="0084085B" w:rsidRDefault="0084085B" w:rsidP="0084085B">
      <w:pPr>
        <w:rPr>
          <w:lang w:val="uk-UA"/>
        </w:rPr>
      </w:pPr>
    </w:p>
    <w:p w14:paraId="05941080" w14:textId="77777777" w:rsidR="0084085B" w:rsidRPr="0084085B" w:rsidRDefault="0084085B" w:rsidP="0084085B">
      <w:pPr>
        <w:rPr>
          <w:lang w:val="uk-UA"/>
        </w:rPr>
      </w:pPr>
    </w:p>
    <w:p w14:paraId="1C49B161" w14:textId="77777777" w:rsidR="0084085B" w:rsidRPr="0084085B" w:rsidRDefault="0084085B" w:rsidP="0084085B">
      <w:pPr>
        <w:rPr>
          <w:lang w:val="uk-UA"/>
        </w:rPr>
      </w:pPr>
    </w:p>
    <w:p w14:paraId="52269687" w14:textId="77777777" w:rsidR="0084085B" w:rsidRPr="0084085B" w:rsidRDefault="0084085B" w:rsidP="00CD79E1">
      <w:pPr>
        <w:jc w:val="right"/>
        <w:rPr>
          <w:lang w:val="uk-UA"/>
        </w:rPr>
      </w:pPr>
      <w:r w:rsidRPr="0084085B">
        <w:rPr>
          <w:lang w:val="uk-UA"/>
        </w:rPr>
        <w:lastRenderedPageBreak/>
        <w:t xml:space="preserve">Додаток №1 </w:t>
      </w:r>
    </w:p>
    <w:p w14:paraId="2D698D0A" w14:textId="77777777" w:rsidR="0084085B" w:rsidRPr="0084085B" w:rsidRDefault="0084085B" w:rsidP="00CD79E1">
      <w:pPr>
        <w:jc w:val="right"/>
        <w:rPr>
          <w:lang w:val="uk-UA"/>
        </w:rPr>
      </w:pPr>
      <w:r w:rsidRPr="0084085B">
        <w:rPr>
          <w:lang w:val="uk-UA"/>
        </w:rPr>
        <w:t xml:space="preserve">до Договору №______________ </w:t>
      </w:r>
    </w:p>
    <w:p w14:paraId="455483DC" w14:textId="77777777" w:rsidR="0084085B" w:rsidRPr="0084085B" w:rsidRDefault="0084085B" w:rsidP="00CD79E1">
      <w:pPr>
        <w:jc w:val="right"/>
        <w:rPr>
          <w:u w:val="single"/>
          <w:lang w:val="uk-UA"/>
        </w:rPr>
      </w:pPr>
      <w:r w:rsidRPr="0084085B">
        <w:rPr>
          <w:bCs/>
          <w:lang w:val="uk-UA"/>
        </w:rPr>
        <w:t>«___» _____________________</w:t>
      </w:r>
      <w:r w:rsidRPr="0084085B">
        <w:rPr>
          <w:lang w:val="uk-UA"/>
        </w:rPr>
        <w:t xml:space="preserve">    </w:t>
      </w:r>
    </w:p>
    <w:p w14:paraId="565376D9" w14:textId="77777777" w:rsidR="0084085B" w:rsidRPr="0084085B" w:rsidRDefault="0084085B" w:rsidP="0084085B">
      <w:pPr>
        <w:jc w:val="right"/>
        <w:rPr>
          <w:b/>
          <w:i/>
          <w:lang w:val="uk-UA"/>
        </w:rPr>
      </w:pPr>
    </w:p>
    <w:p w14:paraId="186A8588" w14:textId="4758AB62" w:rsidR="0084085B" w:rsidRDefault="0084085B" w:rsidP="00CD79E1">
      <w:pPr>
        <w:pStyle w:val="a4"/>
        <w:spacing w:before="0" w:after="0"/>
        <w:ind w:firstLine="0"/>
        <w:rPr>
          <w:rFonts w:ascii="Times New Roman" w:hAnsi="Times New Roman" w:cs="Times New Roman"/>
          <w:sz w:val="24"/>
          <w:szCs w:val="24"/>
          <w:lang w:eastAsia="en-US"/>
        </w:rPr>
      </w:pPr>
      <w:r w:rsidRPr="0084085B">
        <w:rPr>
          <w:rFonts w:ascii="Times New Roman" w:hAnsi="Times New Roman" w:cs="Times New Roman"/>
          <w:sz w:val="24"/>
          <w:szCs w:val="24"/>
          <w:lang w:eastAsia="en-US"/>
        </w:rPr>
        <w:t>Калькуляція вартості надання послуг з технічного обслуговування ліфтів</w:t>
      </w:r>
      <w:r w:rsidR="00CD79E1">
        <w:rPr>
          <w:rFonts w:ascii="Times New Roman" w:hAnsi="Times New Roman" w:cs="Times New Roman"/>
          <w:sz w:val="24"/>
          <w:szCs w:val="24"/>
          <w:lang w:val="uk-UA" w:eastAsia="en-US"/>
        </w:rPr>
        <w:t xml:space="preserve"> </w:t>
      </w:r>
      <w:r w:rsidRPr="0084085B">
        <w:rPr>
          <w:rFonts w:ascii="Times New Roman" w:hAnsi="Times New Roman" w:cs="Times New Roman"/>
          <w:sz w:val="24"/>
          <w:szCs w:val="24"/>
          <w:lang w:eastAsia="en-US"/>
        </w:rPr>
        <w:t>за місяць</w:t>
      </w:r>
    </w:p>
    <w:p w14:paraId="2FB3A24C" w14:textId="77777777" w:rsidR="00CD79E1" w:rsidRPr="00CD79E1" w:rsidRDefault="00CD79E1" w:rsidP="00CD79E1">
      <w:pPr>
        <w:rPr>
          <w:lang w:eastAsia="en-US"/>
        </w:rPr>
      </w:pPr>
    </w:p>
    <w:tbl>
      <w:tblPr>
        <w:tblW w:w="9948" w:type="dxa"/>
        <w:jc w:val="center"/>
        <w:tblLayout w:type="fixed"/>
        <w:tblLook w:val="00A0" w:firstRow="1" w:lastRow="0" w:firstColumn="1" w:lastColumn="0" w:noHBand="0" w:noVBand="0"/>
      </w:tblPr>
      <w:tblGrid>
        <w:gridCol w:w="704"/>
        <w:gridCol w:w="3085"/>
        <w:gridCol w:w="27"/>
        <w:gridCol w:w="2209"/>
        <w:gridCol w:w="2271"/>
        <w:gridCol w:w="27"/>
        <w:gridCol w:w="1598"/>
        <w:gridCol w:w="27"/>
      </w:tblGrid>
      <w:tr w:rsidR="0084085B" w:rsidRPr="0084085B" w14:paraId="5714092C" w14:textId="77777777" w:rsidTr="00CD79E1">
        <w:trPr>
          <w:trHeight w:val="526"/>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5EF70473" w14:textId="77777777" w:rsidR="00CD79E1" w:rsidRDefault="0084085B" w:rsidP="00CD79E1">
            <w:pPr>
              <w:ind w:firstLine="0"/>
              <w:rPr>
                <w:lang w:val="uk-UA"/>
              </w:rPr>
            </w:pPr>
            <w:r w:rsidRPr="0084085B">
              <w:rPr>
                <w:lang w:val="uk-UA"/>
              </w:rPr>
              <w:t> №</w:t>
            </w:r>
          </w:p>
          <w:p w14:paraId="49917445" w14:textId="45729515" w:rsidR="0084085B" w:rsidRPr="0084085B" w:rsidRDefault="0084085B" w:rsidP="00CD79E1">
            <w:pPr>
              <w:ind w:firstLine="0"/>
              <w:rPr>
                <w:lang w:val="uk-UA"/>
              </w:rPr>
            </w:pPr>
            <w:r w:rsidRPr="0084085B">
              <w:rPr>
                <w:lang w:val="uk-UA"/>
              </w:rPr>
              <w:t>п/п</w:t>
            </w:r>
          </w:p>
        </w:tc>
        <w:tc>
          <w:tcPr>
            <w:tcW w:w="3112" w:type="dxa"/>
            <w:gridSpan w:val="2"/>
            <w:tcBorders>
              <w:top w:val="single" w:sz="4" w:space="0" w:color="auto"/>
              <w:left w:val="nil"/>
              <w:bottom w:val="single" w:sz="4" w:space="0" w:color="auto"/>
              <w:right w:val="single" w:sz="4" w:space="0" w:color="auto"/>
            </w:tcBorders>
            <w:vAlign w:val="center"/>
          </w:tcPr>
          <w:p w14:paraId="6C2647F1" w14:textId="77777777" w:rsidR="0084085B" w:rsidRPr="0084085B" w:rsidRDefault="0084085B" w:rsidP="00CD79E1">
            <w:pPr>
              <w:ind w:firstLine="0"/>
              <w:jc w:val="center"/>
              <w:rPr>
                <w:lang w:val="uk-UA"/>
              </w:rPr>
            </w:pPr>
          </w:p>
          <w:p w14:paraId="13A2D054" w14:textId="77777777" w:rsidR="0084085B" w:rsidRPr="0084085B" w:rsidRDefault="0084085B" w:rsidP="00CD79E1">
            <w:pPr>
              <w:ind w:firstLine="0"/>
              <w:jc w:val="center"/>
              <w:rPr>
                <w:lang w:val="uk-UA"/>
              </w:rPr>
            </w:pPr>
            <w:r w:rsidRPr="0084085B">
              <w:rPr>
                <w:lang w:val="uk-UA"/>
              </w:rPr>
              <w:t>НАЙМЕНУВАННЯ СТАТЕЙ</w:t>
            </w:r>
          </w:p>
        </w:tc>
        <w:tc>
          <w:tcPr>
            <w:tcW w:w="4507" w:type="dxa"/>
            <w:gridSpan w:val="3"/>
            <w:tcBorders>
              <w:top w:val="single" w:sz="4" w:space="0" w:color="auto"/>
              <w:left w:val="nil"/>
              <w:bottom w:val="single" w:sz="4" w:space="0" w:color="auto"/>
              <w:right w:val="single" w:sz="4" w:space="0" w:color="auto"/>
            </w:tcBorders>
            <w:vAlign w:val="center"/>
          </w:tcPr>
          <w:p w14:paraId="681EF005" w14:textId="77777777" w:rsidR="0084085B" w:rsidRPr="0084085B" w:rsidRDefault="0084085B" w:rsidP="00CD79E1">
            <w:pPr>
              <w:ind w:firstLine="0"/>
              <w:jc w:val="center"/>
              <w:rPr>
                <w:lang w:val="uk-UA"/>
              </w:rPr>
            </w:pPr>
            <w:r w:rsidRPr="0084085B">
              <w:rPr>
                <w:lang w:val="uk-UA"/>
              </w:rPr>
              <w:t>Ціна, без ПДВ</w:t>
            </w:r>
          </w:p>
        </w:tc>
        <w:tc>
          <w:tcPr>
            <w:tcW w:w="1625" w:type="dxa"/>
            <w:gridSpan w:val="2"/>
            <w:tcBorders>
              <w:top w:val="single" w:sz="4" w:space="0" w:color="auto"/>
              <w:left w:val="nil"/>
              <w:bottom w:val="single" w:sz="4" w:space="0" w:color="auto"/>
              <w:right w:val="single" w:sz="4" w:space="0" w:color="auto"/>
            </w:tcBorders>
            <w:vAlign w:val="center"/>
          </w:tcPr>
          <w:p w14:paraId="05EAD0ED" w14:textId="77777777" w:rsidR="0084085B" w:rsidRPr="0084085B" w:rsidRDefault="0084085B" w:rsidP="00CD79E1">
            <w:pPr>
              <w:ind w:firstLine="0"/>
              <w:jc w:val="center"/>
              <w:rPr>
                <w:lang w:val="uk-UA"/>
              </w:rPr>
            </w:pPr>
            <w:r w:rsidRPr="0084085B">
              <w:rPr>
                <w:lang w:val="uk-UA"/>
              </w:rPr>
              <w:t xml:space="preserve">СУМА, </w:t>
            </w:r>
          </w:p>
          <w:p w14:paraId="1C5DD729" w14:textId="77777777" w:rsidR="0084085B" w:rsidRPr="0084085B" w:rsidRDefault="0084085B" w:rsidP="00CD79E1">
            <w:pPr>
              <w:ind w:firstLine="0"/>
              <w:jc w:val="center"/>
              <w:rPr>
                <w:lang w:val="uk-UA"/>
              </w:rPr>
            </w:pPr>
            <w:r w:rsidRPr="0084085B">
              <w:rPr>
                <w:lang w:val="uk-UA"/>
              </w:rPr>
              <w:t>грн., без ПДВ</w:t>
            </w:r>
          </w:p>
        </w:tc>
      </w:tr>
      <w:tr w:rsidR="0084085B" w:rsidRPr="0084085B" w14:paraId="6F746978" w14:textId="77777777" w:rsidTr="00CD79E1">
        <w:trPr>
          <w:gridAfter w:val="1"/>
          <w:wAfter w:w="27" w:type="dxa"/>
          <w:trHeight w:val="264"/>
          <w:jc w:val="center"/>
        </w:trPr>
        <w:tc>
          <w:tcPr>
            <w:tcW w:w="704" w:type="dxa"/>
            <w:tcBorders>
              <w:top w:val="nil"/>
              <w:left w:val="single" w:sz="4" w:space="0" w:color="auto"/>
              <w:bottom w:val="single" w:sz="4" w:space="0" w:color="auto"/>
              <w:right w:val="single" w:sz="4" w:space="0" w:color="auto"/>
            </w:tcBorders>
            <w:noWrap/>
            <w:vAlign w:val="bottom"/>
          </w:tcPr>
          <w:p w14:paraId="36B0CF8D" w14:textId="77777777" w:rsidR="0084085B" w:rsidRPr="0084085B" w:rsidRDefault="0084085B" w:rsidP="00CD79E1">
            <w:pPr>
              <w:ind w:firstLine="0"/>
              <w:jc w:val="center"/>
              <w:rPr>
                <w:lang w:val="uk-UA"/>
              </w:rPr>
            </w:pPr>
            <w:r w:rsidRPr="0084085B">
              <w:rPr>
                <w:lang w:val="uk-UA"/>
              </w:rPr>
              <w:t>1</w:t>
            </w:r>
          </w:p>
        </w:tc>
        <w:tc>
          <w:tcPr>
            <w:tcW w:w="3085" w:type="dxa"/>
            <w:tcBorders>
              <w:top w:val="nil"/>
              <w:left w:val="nil"/>
              <w:bottom w:val="single" w:sz="4" w:space="0" w:color="auto"/>
              <w:right w:val="single" w:sz="4" w:space="0" w:color="auto"/>
            </w:tcBorders>
            <w:vAlign w:val="center"/>
          </w:tcPr>
          <w:p w14:paraId="381723A6" w14:textId="77777777" w:rsidR="0084085B" w:rsidRPr="0084085B" w:rsidRDefault="0084085B" w:rsidP="00CD79E1">
            <w:pPr>
              <w:ind w:firstLine="0"/>
              <w:jc w:val="center"/>
              <w:rPr>
                <w:lang w:val="uk-UA"/>
              </w:rPr>
            </w:pPr>
            <w:r w:rsidRPr="0084085B">
              <w:rPr>
                <w:lang w:val="uk-UA"/>
              </w:rPr>
              <w:t>2</w:t>
            </w:r>
          </w:p>
        </w:tc>
        <w:tc>
          <w:tcPr>
            <w:tcW w:w="2236" w:type="dxa"/>
            <w:gridSpan w:val="2"/>
            <w:tcBorders>
              <w:top w:val="nil"/>
              <w:left w:val="nil"/>
              <w:bottom w:val="single" w:sz="4" w:space="0" w:color="auto"/>
              <w:right w:val="single" w:sz="4" w:space="0" w:color="auto"/>
            </w:tcBorders>
            <w:vAlign w:val="center"/>
          </w:tcPr>
          <w:p w14:paraId="6ABF5F75" w14:textId="77777777" w:rsidR="0084085B" w:rsidRPr="0084085B" w:rsidRDefault="0084085B" w:rsidP="00CD79E1">
            <w:pPr>
              <w:ind w:firstLine="0"/>
              <w:jc w:val="center"/>
              <w:rPr>
                <w:lang w:val="uk-UA"/>
              </w:rPr>
            </w:pPr>
            <w:r w:rsidRPr="0084085B">
              <w:rPr>
                <w:lang w:val="uk-UA"/>
              </w:rPr>
              <w:t>3</w:t>
            </w:r>
          </w:p>
        </w:tc>
        <w:tc>
          <w:tcPr>
            <w:tcW w:w="2271" w:type="dxa"/>
            <w:tcBorders>
              <w:top w:val="nil"/>
              <w:left w:val="nil"/>
              <w:bottom w:val="single" w:sz="4" w:space="0" w:color="auto"/>
              <w:right w:val="single" w:sz="4" w:space="0" w:color="auto"/>
            </w:tcBorders>
            <w:vAlign w:val="center"/>
          </w:tcPr>
          <w:p w14:paraId="4ABE08A2" w14:textId="77777777" w:rsidR="0084085B" w:rsidRPr="0084085B" w:rsidRDefault="0084085B" w:rsidP="00CD79E1">
            <w:pPr>
              <w:ind w:firstLine="0"/>
              <w:jc w:val="center"/>
              <w:rPr>
                <w:lang w:val="uk-UA"/>
              </w:rPr>
            </w:pPr>
            <w:r w:rsidRPr="0084085B">
              <w:rPr>
                <w:lang w:val="uk-UA"/>
              </w:rPr>
              <w:t>4</w:t>
            </w:r>
          </w:p>
        </w:tc>
        <w:tc>
          <w:tcPr>
            <w:tcW w:w="1625" w:type="dxa"/>
            <w:gridSpan w:val="2"/>
            <w:tcBorders>
              <w:top w:val="nil"/>
              <w:left w:val="nil"/>
              <w:bottom w:val="single" w:sz="4" w:space="0" w:color="auto"/>
              <w:right w:val="single" w:sz="4" w:space="0" w:color="auto"/>
            </w:tcBorders>
            <w:vAlign w:val="center"/>
          </w:tcPr>
          <w:p w14:paraId="775E15BA" w14:textId="77777777" w:rsidR="0084085B" w:rsidRPr="0084085B" w:rsidRDefault="0084085B" w:rsidP="00CD79E1">
            <w:pPr>
              <w:ind w:firstLine="0"/>
              <w:jc w:val="center"/>
              <w:rPr>
                <w:lang w:val="uk-UA"/>
              </w:rPr>
            </w:pPr>
            <w:r w:rsidRPr="0084085B">
              <w:rPr>
                <w:lang w:val="uk-UA"/>
              </w:rPr>
              <w:t>3+4</w:t>
            </w:r>
          </w:p>
        </w:tc>
      </w:tr>
      <w:tr w:rsidR="0084085B" w:rsidRPr="0084085B" w14:paraId="6620C2DC" w14:textId="77777777" w:rsidTr="00CD79E1">
        <w:trPr>
          <w:gridAfter w:val="1"/>
          <w:wAfter w:w="27" w:type="dxa"/>
          <w:trHeight w:val="264"/>
          <w:jc w:val="center"/>
        </w:trPr>
        <w:tc>
          <w:tcPr>
            <w:tcW w:w="3789" w:type="dxa"/>
            <w:gridSpan w:val="2"/>
            <w:tcBorders>
              <w:top w:val="nil"/>
              <w:left w:val="single" w:sz="4" w:space="0" w:color="auto"/>
              <w:bottom w:val="single" w:sz="4" w:space="0" w:color="auto"/>
              <w:right w:val="single" w:sz="4" w:space="0" w:color="auto"/>
            </w:tcBorders>
            <w:noWrap/>
            <w:vAlign w:val="bottom"/>
          </w:tcPr>
          <w:p w14:paraId="5FFF05D2" w14:textId="2E9098C0" w:rsidR="0084085B" w:rsidRPr="0084085B" w:rsidRDefault="0084085B" w:rsidP="00CD79E1">
            <w:pPr>
              <w:ind w:firstLine="0"/>
              <w:rPr>
                <w:lang w:val="uk-UA"/>
              </w:rPr>
            </w:pPr>
            <w:r w:rsidRPr="0084085B">
              <w:rPr>
                <w:lang w:val="uk-UA"/>
              </w:rPr>
              <w:t>МАРКА ЛІФТА,</w:t>
            </w:r>
            <w:r w:rsidR="00CD79E1">
              <w:rPr>
                <w:lang w:val="uk-UA"/>
              </w:rPr>
              <w:t xml:space="preserve"> </w:t>
            </w:r>
            <w:r w:rsidRPr="0084085B">
              <w:rPr>
                <w:lang w:val="uk-UA"/>
              </w:rPr>
              <w:t xml:space="preserve">система керування, рік випуску, кількість зупинок </w:t>
            </w:r>
          </w:p>
          <w:p w14:paraId="558F326A" w14:textId="77777777" w:rsidR="0084085B" w:rsidRPr="0084085B" w:rsidRDefault="0084085B" w:rsidP="00CD79E1">
            <w:pPr>
              <w:ind w:firstLine="0"/>
              <w:jc w:val="center"/>
              <w:rPr>
                <w:lang w:val="uk-UA"/>
              </w:rPr>
            </w:pPr>
          </w:p>
        </w:tc>
        <w:tc>
          <w:tcPr>
            <w:tcW w:w="2236" w:type="dxa"/>
            <w:gridSpan w:val="2"/>
            <w:tcBorders>
              <w:top w:val="nil"/>
              <w:left w:val="nil"/>
              <w:bottom w:val="single" w:sz="4" w:space="0" w:color="auto"/>
              <w:right w:val="single" w:sz="4" w:space="0" w:color="auto"/>
            </w:tcBorders>
            <w:vAlign w:val="center"/>
          </w:tcPr>
          <w:p w14:paraId="718DE046" w14:textId="77777777" w:rsidR="0084085B" w:rsidRPr="0084085B" w:rsidRDefault="0084085B" w:rsidP="00CD79E1">
            <w:pPr>
              <w:ind w:firstLine="0"/>
              <w:jc w:val="center"/>
              <w:rPr>
                <w:lang w:val="uk-UA"/>
              </w:rPr>
            </w:pPr>
            <w:r w:rsidRPr="0084085B">
              <w:rPr>
                <w:lang w:val="uk-UA"/>
              </w:rPr>
              <w:t>Ліфт АН 136, вантажопідйомністю 1000 кг, кількість поверхів -3,номінальна шв.руху в режимі «Ревізія» - 0,36м/с, висота підіймання - 9,10 м</w:t>
            </w:r>
          </w:p>
        </w:tc>
        <w:tc>
          <w:tcPr>
            <w:tcW w:w="2271" w:type="dxa"/>
            <w:tcBorders>
              <w:top w:val="nil"/>
              <w:left w:val="nil"/>
              <w:bottom w:val="single" w:sz="4" w:space="0" w:color="auto"/>
              <w:right w:val="single" w:sz="4" w:space="0" w:color="auto"/>
            </w:tcBorders>
            <w:vAlign w:val="center"/>
          </w:tcPr>
          <w:p w14:paraId="6AE1E07A" w14:textId="77777777" w:rsidR="0084085B" w:rsidRPr="0084085B" w:rsidRDefault="0084085B" w:rsidP="00CD79E1">
            <w:pPr>
              <w:ind w:firstLine="0"/>
              <w:jc w:val="center"/>
              <w:rPr>
                <w:lang w:val="uk-UA"/>
              </w:rPr>
            </w:pPr>
            <w:r w:rsidRPr="0084085B">
              <w:rPr>
                <w:lang w:val="uk-UA"/>
              </w:rPr>
              <w:t>Ліфт АН 86,  вантажопідйомністю 630 кг, кількість поверхів -2,номінальна шв.руху в режимі «Ревізія» - 0,36м/с, висота підіймання - 4,83 м</w:t>
            </w:r>
          </w:p>
        </w:tc>
        <w:tc>
          <w:tcPr>
            <w:tcW w:w="1625" w:type="dxa"/>
            <w:gridSpan w:val="2"/>
            <w:tcBorders>
              <w:top w:val="nil"/>
              <w:left w:val="nil"/>
              <w:bottom w:val="single" w:sz="4" w:space="0" w:color="auto"/>
              <w:right w:val="single" w:sz="4" w:space="0" w:color="auto"/>
            </w:tcBorders>
            <w:vAlign w:val="center"/>
          </w:tcPr>
          <w:p w14:paraId="766D9CAE" w14:textId="77777777" w:rsidR="0084085B" w:rsidRPr="0084085B" w:rsidRDefault="0084085B" w:rsidP="00CD79E1">
            <w:pPr>
              <w:ind w:firstLine="0"/>
              <w:jc w:val="center"/>
              <w:rPr>
                <w:lang w:val="uk-UA"/>
              </w:rPr>
            </w:pPr>
            <w:r w:rsidRPr="0084085B">
              <w:rPr>
                <w:lang w:val="uk-UA"/>
              </w:rPr>
              <w:t>Х</w:t>
            </w:r>
          </w:p>
        </w:tc>
      </w:tr>
      <w:tr w:rsidR="0084085B" w:rsidRPr="0084085B" w14:paraId="034BDF35" w14:textId="77777777" w:rsidTr="00CD79E1">
        <w:trPr>
          <w:gridAfter w:val="1"/>
          <w:wAfter w:w="27" w:type="dxa"/>
          <w:trHeight w:val="264"/>
          <w:jc w:val="center"/>
        </w:trPr>
        <w:tc>
          <w:tcPr>
            <w:tcW w:w="3789" w:type="dxa"/>
            <w:gridSpan w:val="2"/>
            <w:tcBorders>
              <w:top w:val="nil"/>
              <w:left w:val="single" w:sz="4" w:space="0" w:color="auto"/>
              <w:bottom w:val="single" w:sz="4" w:space="0" w:color="auto"/>
              <w:right w:val="single" w:sz="4" w:space="0" w:color="auto"/>
            </w:tcBorders>
            <w:noWrap/>
            <w:vAlign w:val="bottom"/>
          </w:tcPr>
          <w:p w14:paraId="11E0514F" w14:textId="77777777" w:rsidR="0084085B" w:rsidRPr="0084085B" w:rsidRDefault="0084085B" w:rsidP="00CD79E1">
            <w:pPr>
              <w:ind w:firstLine="0"/>
              <w:rPr>
                <w:lang w:val="uk-UA"/>
              </w:rPr>
            </w:pPr>
            <w:r w:rsidRPr="0084085B">
              <w:rPr>
                <w:lang w:val="uk-UA"/>
              </w:rPr>
              <w:t>1 Кількість ліфтів (шт.):</w:t>
            </w:r>
          </w:p>
        </w:tc>
        <w:tc>
          <w:tcPr>
            <w:tcW w:w="2236" w:type="dxa"/>
            <w:gridSpan w:val="2"/>
            <w:tcBorders>
              <w:top w:val="nil"/>
              <w:left w:val="nil"/>
              <w:bottom w:val="single" w:sz="4" w:space="0" w:color="auto"/>
              <w:right w:val="single" w:sz="4" w:space="0" w:color="auto"/>
            </w:tcBorders>
            <w:vAlign w:val="center"/>
          </w:tcPr>
          <w:p w14:paraId="659BFFF1" w14:textId="77777777" w:rsidR="0084085B" w:rsidRPr="0084085B" w:rsidRDefault="0084085B" w:rsidP="00CD79E1">
            <w:pPr>
              <w:ind w:firstLine="0"/>
              <w:jc w:val="center"/>
              <w:rPr>
                <w:lang w:val="uk-UA"/>
              </w:rPr>
            </w:pPr>
            <w:r w:rsidRPr="0084085B">
              <w:rPr>
                <w:lang w:val="uk-UA"/>
              </w:rPr>
              <w:t xml:space="preserve">2 </w:t>
            </w:r>
          </w:p>
        </w:tc>
        <w:tc>
          <w:tcPr>
            <w:tcW w:w="2271" w:type="dxa"/>
            <w:tcBorders>
              <w:top w:val="nil"/>
              <w:left w:val="nil"/>
              <w:bottom w:val="single" w:sz="4" w:space="0" w:color="auto"/>
              <w:right w:val="single" w:sz="4" w:space="0" w:color="auto"/>
            </w:tcBorders>
            <w:vAlign w:val="center"/>
          </w:tcPr>
          <w:p w14:paraId="2CB69BE4" w14:textId="77777777" w:rsidR="0084085B" w:rsidRPr="0084085B" w:rsidRDefault="0084085B" w:rsidP="00CD79E1">
            <w:pPr>
              <w:ind w:firstLine="0"/>
              <w:jc w:val="center"/>
              <w:rPr>
                <w:lang w:val="uk-UA"/>
              </w:rPr>
            </w:pPr>
            <w:r w:rsidRPr="0084085B">
              <w:rPr>
                <w:lang w:val="uk-UA"/>
              </w:rPr>
              <w:t>2</w:t>
            </w:r>
          </w:p>
        </w:tc>
        <w:tc>
          <w:tcPr>
            <w:tcW w:w="1625" w:type="dxa"/>
            <w:gridSpan w:val="2"/>
            <w:tcBorders>
              <w:top w:val="nil"/>
              <w:left w:val="nil"/>
              <w:bottom w:val="single" w:sz="4" w:space="0" w:color="auto"/>
              <w:right w:val="single" w:sz="4" w:space="0" w:color="auto"/>
            </w:tcBorders>
            <w:vAlign w:val="center"/>
          </w:tcPr>
          <w:p w14:paraId="74873D69" w14:textId="77777777" w:rsidR="0084085B" w:rsidRPr="0084085B" w:rsidRDefault="0084085B" w:rsidP="00CD79E1">
            <w:pPr>
              <w:ind w:firstLine="0"/>
              <w:jc w:val="center"/>
              <w:rPr>
                <w:lang w:val="uk-UA"/>
              </w:rPr>
            </w:pPr>
            <w:r w:rsidRPr="0084085B">
              <w:rPr>
                <w:lang w:val="uk-UA"/>
              </w:rPr>
              <w:t>Х</w:t>
            </w:r>
          </w:p>
        </w:tc>
      </w:tr>
      <w:tr w:rsidR="0084085B" w:rsidRPr="0084085B" w14:paraId="36E0C99E" w14:textId="77777777" w:rsidTr="00CD79E1">
        <w:trPr>
          <w:gridAfter w:val="1"/>
          <w:wAfter w:w="27" w:type="dxa"/>
          <w:trHeight w:val="276"/>
          <w:jc w:val="center"/>
        </w:trPr>
        <w:tc>
          <w:tcPr>
            <w:tcW w:w="3789" w:type="dxa"/>
            <w:gridSpan w:val="2"/>
            <w:tcBorders>
              <w:top w:val="nil"/>
              <w:left w:val="single" w:sz="4" w:space="0" w:color="auto"/>
              <w:bottom w:val="nil"/>
              <w:right w:val="single" w:sz="4" w:space="0" w:color="auto"/>
            </w:tcBorders>
            <w:noWrap/>
            <w:vAlign w:val="bottom"/>
          </w:tcPr>
          <w:p w14:paraId="10BEA3B0" w14:textId="77777777" w:rsidR="0084085B" w:rsidRPr="0084085B" w:rsidRDefault="0084085B" w:rsidP="00CD79E1">
            <w:pPr>
              <w:ind w:firstLine="0"/>
              <w:rPr>
                <w:lang w:val="uk-UA"/>
              </w:rPr>
            </w:pPr>
            <w:r w:rsidRPr="0084085B">
              <w:rPr>
                <w:lang w:val="uk-UA"/>
              </w:rPr>
              <w:t>2 Режим роботи:</w:t>
            </w:r>
          </w:p>
        </w:tc>
        <w:tc>
          <w:tcPr>
            <w:tcW w:w="2236" w:type="dxa"/>
            <w:gridSpan w:val="2"/>
            <w:tcBorders>
              <w:top w:val="nil"/>
              <w:left w:val="nil"/>
              <w:bottom w:val="nil"/>
              <w:right w:val="single" w:sz="4" w:space="0" w:color="auto"/>
            </w:tcBorders>
            <w:vAlign w:val="center"/>
          </w:tcPr>
          <w:p w14:paraId="7C9A4997" w14:textId="77777777" w:rsidR="0084085B" w:rsidRPr="0084085B" w:rsidRDefault="0084085B" w:rsidP="00CD79E1">
            <w:pPr>
              <w:ind w:firstLine="0"/>
              <w:jc w:val="center"/>
              <w:rPr>
                <w:lang w:val="uk-UA"/>
              </w:rPr>
            </w:pPr>
            <w:r w:rsidRPr="0084085B">
              <w:rPr>
                <w:lang w:val="uk-UA"/>
              </w:rPr>
              <w:t xml:space="preserve">цілодобово </w:t>
            </w:r>
          </w:p>
        </w:tc>
        <w:tc>
          <w:tcPr>
            <w:tcW w:w="2271" w:type="dxa"/>
            <w:tcBorders>
              <w:top w:val="nil"/>
              <w:left w:val="nil"/>
              <w:bottom w:val="nil"/>
              <w:right w:val="single" w:sz="4" w:space="0" w:color="auto"/>
            </w:tcBorders>
            <w:vAlign w:val="center"/>
          </w:tcPr>
          <w:p w14:paraId="46060E9B" w14:textId="77777777" w:rsidR="0084085B" w:rsidRPr="0084085B" w:rsidRDefault="0084085B" w:rsidP="00CD79E1">
            <w:pPr>
              <w:ind w:firstLine="0"/>
              <w:jc w:val="center"/>
              <w:rPr>
                <w:lang w:val="uk-UA"/>
              </w:rPr>
            </w:pPr>
            <w:r w:rsidRPr="0084085B">
              <w:rPr>
                <w:lang w:val="uk-UA"/>
              </w:rPr>
              <w:t>цілодобово</w:t>
            </w:r>
          </w:p>
        </w:tc>
        <w:tc>
          <w:tcPr>
            <w:tcW w:w="1625" w:type="dxa"/>
            <w:gridSpan w:val="2"/>
            <w:tcBorders>
              <w:top w:val="nil"/>
              <w:left w:val="nil"/>
              <w:bottom w:val="nil"/>
              <w:right w:val="single" w:sz="4" w:space="0" w:color="auto"/>
            </w:tcBorders>
            <w:vAlign w:val="center"/>
          </w:tcPr>
          <w:p w14:paraId="716B27BF" w14:textId="77777777" w:rsidR="0084085B" w:rsidRPr="0084085B" w:rsidRDefault="0084085B" w:rsidP="00CD79E1">
            <w:pPr>
              <w:ind w:firstLine="0"/>
              <w:jc w:val="center"/>
              <w:rPr>
                <w:bCs/>
                <w:lang w:val="uk-UA"/>
              </w:rPr>
            </w:pPr>
            <w:r w:rsidRPr="0084085B">
              <w:rPr>
                <w:bCs/>
                <w:lang w:val="uk-UA"/>
              </w:rPr>
              <w:t>Х </w:t>
            </w:r>
          </w:p>
        </w:tc>
      </w:tr>
      <w:tr w:rsidR="0084085B" w:rsidRPr="0084085B" w14:paraId="119344CD" w14:textId="77777777" w:rsidTr="00CD79E1">
        <w:trPr>
          <w:gridAfter w:val="1"/>
          <w:wAfter w:w="27" w:type="dxa"/>
          <w:trHeight w:val="264"/>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68A3765B" w14:textId="77777777" w:rsidR="0084085B" w:rsidRPr="0084085B" w:rsidRDefault="0084085B" w:rsidP="00CD79E1">
            <w:pPr>
              <w:ind w:firstLine="0"/>
              <w:jc w:val="center"/>
              <w:rPr>
                <w:lang w:val="uk-UA"/>
              </w:rPr>
            </w:pPr>
            <w:r w:rsidRPr="0084085B">
              <w:rPr>
                <w:lang w:val="uk-UA"/>
              </w:rPr>
              <w:t>1</w:t>
            </w:r>
          </w:p>
        </w:tc>
        <w:tc>
          <w:tcPr>
            <w:tcW w:w="3085" w:type="dxa"/>
            <w:tcBorders>
              <w:top w:val="single" w:sz="4" w:space="0" w:color="auto"/>
              <w:left w:val="nil"/>
              <w:bottom w:val="nil"/>
              <w:right w:val="nil"/>
            </w:tcBorders>
            <w:vAlign w:val="center"/>
          </w:tcPr>
          <w:p w14:paraId="62007798" w14:textId="77777777" w:rsidR="0084085B" w:rsidRPr="0084085B" w:rsidRDefault="0084085B" w:rsidP="00CD79E1">
            <w:pPr>
              <w:ind w:firstLine="0"/>
              <w:rPr>
                <w:lang w:val="uk-UA"/>
              </w:rPr>
            </w:pPr>
            <w:r w:rsidRPr="0084085B">
              <w:rPr>
                <w:lang w:val="uk-UA"/>
              </w:rPr>
              <w:t>Заробітна плата, всього:</w:t>
            </w:r>
          </w:p>
        </w:tc>
        <w:tc>
          <w:tcPr>
            <w:tcW w:w="2236" w:type="dxa"/>
            <w:gridSpan w:val="2"/>
            <w:tcBorders>
              <w:top w:val="single" w:sz="4" w:space="0" w:color="auto"/>
              <w:left w:val="single" w:sz="4" w:space="0" w:color="auto"/>
              <w:bottom w:val="nil"/>
              <w:right w:val="single" w:sz="4" w:space="0" w:color="auto"/>
            </w:tcBorders>
            <w:vAlign w:val="center"/>
          </w:tcPr>
          <w:p w14:paraId="46F8E9B2" w14:textId="77777777" w:rsidR="0084085B" w:rsidRPr="0084085B" w:rsidRDefault="0084085B" w:rsidP="00CD79E1">
            <w:pPr>
              <w:ind w:firstLine="0"/>
              <w:jc w:val="center"/>
              <w:rPr>
                <w:lang w:val="uk-UA"/>
              </w:rPr>
            </w:pPr>
          </w:p>
        </w:tc>
        <w:tc>
          <w:tcPr>
            <w:tcW w:w="2271" w:type="dxa"/>
            <w:tcBorders>
              <w:top w:val="single" w:sz="4" w:space="0" w:color="auto"/>
              <w:left w:val="nil"/>
              <w:bottom w:val="nil"/>
              <w:right w:val="single" w:sz="4" w:space="0" w:color="auto"/>
            </w:tcBorders>
            <w:vAlign w:val="center"/>
          </w:tcPr>
          <w:p w14:paraId="562A2595" w14:textId="77777777" w:rsidR="0084085B" w:rsidRPr="0084085B" w:rsidRDefault="0084085B" w:rsidP="00CD79E1">
            <w:pPr>
              <w:ind w:firstLine="0"/>
              <w:jc w:val="center"/>
              <w:rPr>
                <w:lang w:val="uk-UA"/>
              </w:rPr>
            </w:pPr>
          </w:p>
        </w:tc>
        <w:tc>
          <w:tcPr>
            <w:tcW w:w="1625" w:type="dxa"/>
            <w:gridSpan w:val="2"/>
            <w:tcBorders>
              <w:top w:val="single" w:sz="4" w:space="0" w:color="auto"/>
              <w:left w:val="nil"/>
              <w:bottom w:val="nil"/>
              <w:right w:val="single" w:sz="4" w:space="0" w:color="auto"/>
            </w:tcBorders>
            <w:vAlign w:val="center"/>
          </w:tcPr>
          <w:p w14:paraId="29F0AFC1" w14:textId="77777777" w:rsidR="0084085B" w:rsidRPr="0084085B" w:rsidRDefault="0084085B" w:rsidP="00CD79E1">
            <w:pPr>
              <w:ind w:firstLine="0"/>
              <w:jc w:val="center"/>
              <w:rPr>
                <w:lang w:val="uk-UA"/>
              </w:rPr>
            </w:pPr>
          </w:p>
        </w:tc>
      </w:tr>
      <w:tr w:rsidR="0084085B" w:rsidRPr="0084085B" w14:paraId="6D730E86" w14:textId="77777777" w:rsidTr="00CD79E1">
        <w:trPr>
          <w:gridAfter w:val="1"/>
          <w:wAfter w:w="27" w:type="dxa"/>
          <w:trHeight w:val="384"/>
          <w:jc w:val="center"/>
        </w:trPr>
        <w:tc>
          <w:tcPr>
            <w:tcW w:w="704" w:type="dxa"/>
            <w:tcBorders>
              <w:top w:val="nil"/>
              <w:left w:val="single" w:sz="4" w:space="0" w:color="auto"/>
              <w:bottom w:val="single" w:sz="4" w:space="0" w:color="auto"/>
              <w:right w:val="single" w:sz="4" w:space="0" w:color="auto"/>
            </w:tcBorders>
            <w:noWrap/>
            <w:vAlign w:val="bottom"/>
          </w:tcPr>
          <w:p w14:paraId="59C31D1A" w14:textId="77777777" w:rsidR="0084085B" w:rsidRPr="0084085B" w:rsidRDefault="0084085B" w:rsidP="00CD79E1">
            <w:pPr>
              <w:ind w:firstLine="0"/>
              <w:jc w:val="center"/>
              <w:rPr>
                <w:lang w:val="uk-UA"/>
              </w:rPr>
            </w:pPr>
            <w:r w:rsidRPr="0084085B">
              <w:rPr>
                <w:lang w:val="uk-UA"/>
              </w:rPr>
              <w:t>2</w:t>
            </w:r>
          </w:p>
        </w:tc>
        <w:tc>
          <w:tcPr>
            <w:tcW w:w="3085" w:type="dxa"/>
            <w:tcBorders>
              <w:top w:val="nil"/>
              <w:left w:val="nil"/>
              <w:bottom w:val="single" w:sz="4" w:space="0" w:color="auto"/>
              <w:right w:val="single" w:sz="4" w:space="0" w:color="auto"/>
            </w:tcBorders>
            <w:vAlign w:val="center"/>
          </w:tcPr>
          <w:p w14:paraId="2D4043DD" w14:textId="77777777" w:rsidR="0084085B" w:rsidRPr="0084085B" w:rsidRDefault="0084085B" w:rsidP="00CD79E1">
            <w:pPr>
              <w:ind w:firstLine="0"/>
              <w:rPr>
                <w:lang w:val="uk-UA"/>
              </w:rPr>
            </w:pPr>
            <w:r w:rsidRPr="0084085B">
              <w:rPr>
                <w:lang w:val="uk-UA"/>
              </w:rPr>
              <w:t>Загально виробничі витрати</w:t>
            </w:r>
          </w:p>
        </w:tc>
        <w:tc>
          <w:tcPr>
            <w:tcW w:w="2236" w:type="dxa"/>
            <w:gridSpan w:val="2"/>
            <w:tcBorders>
              <w:top w:val="nil"/>
              <w:left w:val="nil"/>
              <w:bottom w:val="single" w:sz="4" w:space="0" w:color="auto"/>
              <w:right w:val="single" w:sz="4" w:space="0" w:color="auto"/>
            </w:tcBorders>
            <w:vAlign w:val="center"/>
          </w:tcPr>
          <w:p w14:paraId="157851D3" w14:textId="77777777" w:rsidR="0084085B" w:rsidRPr="0084085B" w:rsidRDefault="0084085B" w:rsidP="00CD79E1">
            <w:pPr>
              <w:ind w:firstLine="0"/>
              <w:jc w:val="center"/>
              <w:rPr>
                <w:lang w:val="uk-UA"/>
              </w:rPr>
            </w:pPr>
          </w:p>
        </w:tc>
        <w:tc>
          <w:tcPr>
            <w:tcW w:w="2271" w:type="dxa"/>
            <w:tcBorders>
              <w:top w:val="nil"/>
              <w:left w:val="nil"/>
              <w:bottom w:val="single" w:sz="4" w:space="0" w:color="auto"/>
              <w:right w:val="single" w:sz="4" w:space="0" w:color="auto"/>
            </w:tcBorders>
            <w:vAlign w:val="center"/>
          </w:tcPr>
          <w:p w14:paraId="43E7CBA4" w14:textId="77777777" w:rsidR="0084085B" w:rsidRPr="0084085B" w:rsidRDefault="0084085B" w:rsidP="00CD79E1">
            <w:pPr>
              <w:ind w:firstLine="0"/>
              <w:jc w:val="center"/>
              <w:rPr>
                <w:lang w:val="uk-UA"/>
              </w:rPr>
            </w:pPr>
          </w:p>
        </w:tc>
        <w:tc>
          <w:tcPr>
            <w:tcW w:w="1625" w:type="dxa"/>
            <w:gridSpan w:val="2"/>
            <w:tcBorders>
              <w:top w:val="single" w:sz="4" w:space="0" w:color="auto"/>
              <w:left w:val="nil"/>
              <w:bottom w:val="nil"/>
              <w:right w:val="single" w:sz="4" w:space="0" w:color="auto"/>
            </w:tcBorders>
            <w:vAlign w:val="center"/>
          </w:tcPr>
          <w:p w14:paraId="2E7C3110" w14:textId="77777777" w:rsidR="0084085B" w:rsidRPr="0084085B" w:rsidRDefault="0084085B" w:rsidP="00CD79E1">
            <w:pPr>
              <w:ind w:firstLine="0"/>
              <w:jc w:val="center"/>
              <w:rPr>
                <w:lang w:val="uk-UA"/>
              </w:rPr>
            </w:pPr>
          </w:p>
        </w:tc>
      </w:tr>
      <w:tr w:rsidR="0084085B" w:rsidRPr="0084085B" w14:paraId="0C139FBB" w14:textId="77777777" w:rsidTr="00CD79E1">
        <w:trPr>
          <w:gridAfter w:val="1"/>
          <w:wAfter w:w="27" w:type="dxa"/>
          <w:trHeight w:val="480"/>
          <w:jc w:val="center"/>
        </w:trPr>
        <w:tc>
          <w:tcPr>
            <w:tcW w:w="704" w:type="dxa"/>
            <w:tcBorders>
              <w:top w:val="nil"/>
              <w:left w:val="single" w:sz="4" w:space="0" w:color="auto"/>
              <w:bottom w:val="single" w:sz="4" w:space="0" w:color="auto"/>
              <w:right w:val="single" w:sz="4" w:space="0" w:color="auto"/>
            </w:tcBorders>
            <w:noWrap/>
            <w:vAlign w:val="bottom"/>
          </w:tcPr>
          <w:p w14:paraId="7201111B" w14:textId="77777777" w:rsidR="0084085B" w:rsidRPr="0084085B" w:rsidRDefault="0084085B" w:rsidP="00CD79E1">
            <w:pPr>
              <w:ind w:firstLine="0"/>
              <w:jc w:val="center"/>
              <w:rPr>
                <w:lang w:val="uk-UA"/>
              </w:rPr>
            </w:pPr>
            <w:r w:rsidRPr="0084085B">
              <w:rPr>
                <w:lang w:val="uk-UA"/>
              </w:rPr>
              <w:t>3</w:t>
            </w:r>
          </w:p>
        </w:tc>
        <w:tc>
          <w:tcPr>
            <w:tcW w:w="3085" w:type="dxa"/>
            <w:tcBorders>
              <w:top w:val="nil"/>
              <w:left w:val="nil"/>
              <w:bottom w:val="single" w:sz="4" w:space="0" w:color="auto"/>
              <w:right w:val="nil"/>
            </w:tcBorders>
            <w:vAlign w:val="center"/>
          </w:tcPr>
          <w:p w14:paraId="2DFA1E56" w14:textId="77777777" w:rsidR="0084085B" w:rsidRPr="0084085B" w:rsidRDefault="0084085B" w:rsidP="00CD79E1">
            <w:pPr>
              <w:ind w:firstLine="0"/>
              <w:rPr>
                <w:lang w:val="uk-UA"/>
              </w:rPr>
            </w:pPr>
            <w:r w:rsidRPr="0084085B">
              <w:rPr>
                <w:lang w:val="uk-UA"/>
              </w:rPr>
              <w:t>Єдиний соціальний податок</w:t>
            </w:r>
          </w:p>
        </w:tc>
        <w:tc>
          <w:tcPr>
            <w:tcW w:w="2236" w:type="dxa"/>
            <w:gridSpan w:val="2"/>
            <w:tcBorders>
              <w:top w:val="nil"/>
              <w:left w:val="single" w:sz="4" w:space="0" w:color="auto"/>
              <w:bottom w:val="single" w:sz="4" w:space="0" w:color="auto"/>
              <w:right w:val="single" w:sz="4" w:space="0" w:color="auto"/>
            </w:tcBorders>
            <w:vAlign w:val="center"/>
          </w:tcPr>
          <w:p w14:paraId="6F6AA7E0" w14:textId="77777777" w:rsidR="0084085B" w:rsidRPr="0084085B" w:rsidRDefault="0084085B" w:rsidP="00CD79E1">
            <w:pPr>
              <w:ind w:firstLine="0"/>
              <w:jc w:val="center"/>
              <w:rPr>
                <w:lang w:val="uk-UA"/>
              </w:rPr>
            </w:pPr>
          </w:p>
        </w:tc>
        <w:tc>
          <w:tcPr>
            <w:tcW w:w="2271" w:type="dxa"/>
            <w:tcBorders>
              <w:top w:val="nil"/>
              <w:left w:val="nil"/>
              <w:bottom w:val="single" w:sz="4" w:space="0" w:color="auto"/>
              <w:right w:val="single" w:sz="4" w:space="0" w:color="auto"/>
            </w:tcBorders>
            <w:vAlign w:val="center"/>
          </w:tcPr>
          <w:p w14:paraId="69B72606" w14:textId="77777777" w:rsidR="0084085B" w:rsidRPr="0084085B" w:rsidRDefault="0084085B" w:rsidP="00CD79E1">
            <w:pPr>
              <w:ind w:firstLine="0"/>
              <w:jc w:val="center"/>
              <w:rPr>
                <w:lang w:val="uk-UA"/>
              </w:rPr>
            </w:pPr>
          </w:p>
        </w:tc>
        <w:tc>
          <w:tcPr>
            <w:tcW w:w="1625" w:type="dxa"/>
            <w:gridSpan w:val="2"/>
            <w:tcBorders>
              <w:top w:val="single" w:sz="4" w:space="0" w:color="auto"/>
              <w:left w:val="nil"/>
              <w:bottom w:val="nil"/>
              <w:right w:val="single" w:sz="4" w:space="0" w:color="auto"/>
            </w:tcBorders>
            <w:vAlign w:val="center"/>
          </w:tcPr>
          <w:p w14:paraId="323A9284" w14:textId="77777777" w:rsidR="0084085B" w:rsidRPr="0084085B" w:rsidRDefault="0084085B" w:rsidP="00CD79E1">
            <w:pPr>
              <w:ind w:firstLine="0"/>
              <w:jc w:val="center"/>
              <w:rPr>
                <w:lang w:val="uk-UA"/>
              </w:rPr>
            </w:pPr>
          </w:p>
        </w:tc>
      </w:tr>
      <w:tr w:rsidR="0084085B" w:rsidRPr="0084085B" w14:paraId="71C3A5F1" w14:textId="77777777" w:rsidTr="00CD79E1">
        <w:trPr>
          <w:gridAfter w:val="1"/>
          <w:wAfter w:w="27" w:type="dxa"/>
          <w:trHeight w:val="226"/>
          <w:jc w:val="center"/>
        </w:trPr>
        <w:tc>
          <w:tcPr>
            <w:tcW w:w="704" w:type="dxa"/>
            <w:tcBorders>
              <w:top w:val="nil"/>
              <w:left w:val="single" w:sz="4" w:space="0" w:color="auto"/>
              <w:bottom w:val="single" w:sz="4" w:space="0" w:color="auto"/>
              <w:right w:val="single" w:sz="4" w:space="0" w:color="auto"/>
            </w:tcBorders>
            <w:noWrap/>
            <w:vAlign w:val="bottom"/>
          </w:tcPr>
          <w:p w14:paraId="67E3913D" w14:textId="77777777" w:rsidR="0084085B" w:rsidRPr="0084085B" w:rsidRDefault="0084085B" w:rsidP="00CD79E1">
            <w:pPr>
              <w:ind w:firstLine="0"/>
              <w:jc w:val="center"/>
              <w:rPr>
                <w:lang w:val="uk-UA"/>
              </w:rPr>
            </w:pPr>
            <w:r w:rsidRPr="0084085B">
              <w:rPr>
                <w:lang w:val="uk-UA"/>
              </w:rPr>
              <w:t>4</w:t>
            </w:r>
          </w:p>
        </w:tc>
        <w:tc>
          <w:tcPr>
            <w:tcW w:w="3085" w:type="dxa"/>
            <w:tcBorders>
              <w:top w:val="nil"/>
              <w:left w:val="nil"/>
              <w:bottom w:val="single" w:sz="4" w:space="0" w:color="auto"/>
              <w:right w:val="nil"/>
            </w:tcBorders>
            <w:vAlign w:val="center"/>
          </w:tcPr>
          <w:p w14:paraId="2047B5DE" w14:textId="77777777" w:rsidR="0084085B" w:rsidRPr="0084085B" w:rsidRDefault="0084085B" w:rsidP="00CD79E1">
            <w:pPr>
              <w:ind w:firstLine="0"/>
              <w:rPr>
                <w:lang w:val="uk-UA"/>
              </w:rPr>
            </w:pPr>
            <w:r w:rsidRPr="0084085B">
              <w:rPr>
                <w:lang w:val="uk-UA"/>
              </w:rPr>
              <w:t>Витрати на матеріали</w:t>
            </w:r>
          </w:p>
        </w:tc>
        <w:tc>
          <w:tcPr>
            <w:tcW w:w="2236" w:type="dxa"/>
            <w:gridSpan w:val="2"/>
            <w:tcBorders>
              <w:top w:val="nil"/>
              <w:left w:val="single" w:sz="4" w:space="0" w:color="auto"/>
              <w:bottom w:val="single" w:sz="4" w:space="0" w:color="auto"/>
              <w:right w:val="single" w:sz="4" w:space="0" w:color="auto"/>
            </w:tcBorders>
            <w:vAlign w:val="center"/>
          </w:tcPr>
          <w:p w14:paraId="7A18BDEB" w14:textId="77777777" w:rsidR="0084085B" w:rsidRPr="0084085B" w:rsidRDefault="0084085B" w:rsidP="00CD79E1">
            <w:pPr>
              <w:ind w:firstLine="0"/>
              <w:jc w:val="center"/>
              <w:rPr>
                <w:lang w:val="uk-UA"/>
              </w:rPr>
            </w:pPr>
          </w:p>
        </w:tc>
        <w:tc>
          <w:tcPr>
            <w:tcW w:w="2271" w:type="dxa"/>
            <w:tcBorders>
              <w:top w:val="nil"/>
              <w:left w:val="nil"/>
              <w:bottom w:val="single" w:sz="4" w:space="0" w:color="auto"/>
              <w:right w:val="single" w:sz="4" w:space="0" w:color="auto"/>
            </w:tcBorders>
            <w:vAlign w:val="center"/>
          </w:tcPr>
          <w:p w14:paraId="223ACA06" w14:textId="77777777" w:rsidR="0084085B" w:rsidRPr="0084085B" w:rsidRDefault="0084085B" w:rsidP="00CD79E1">
            <w:pPr>
              <w:ind w:firstLine="0"/>
              <w:jc w:val="center"/>
              <w:rPr>
                <w:lang w:val="uk-UA"/>
              </w:rPr>
            </w:pPr>
          </w:p>
        </w:tc>
        <w:tc>
          <w:tcPr>
            <w:tcW w:w="1625" w:type="dxa"/>
            <w:gridSpan w:val="2"/>
            <w:tcBorders>
              <w:top w:val="single" w:sz="4" w:space="0" w:color="auto"/>
              <w:left w:val="nil"/>
              <w:bottom w:val="nil"/>
              <w:right w:val="single" w:sz="4" w:space="0" w:color="auto"/>
            </w:tcBorders>
            <w:vAlign w:val="center"/>
          </w:tcPr>
          <w:p w14:paraId="44650027" w14:textId="77777777" w:rsidR="0084085B" w:rsidRPr="0084085B" w:rsidRDefault="0084085B" w:rsidP="00CD79E1">
            <w:pPr>
              <w:ind w:firstLine="0"/>
              <w:jc w:val="center"/>
              <w:rPr>
                <w:lang w:val="uk-UA"/>
              </w:rPr>
            </w:pPr>
          </w:p>
        </w:tc>
      </w:tr>
      <w:tr w:rsidR="0084085B" w:rsidRPr="0084085B" w14:paraId="7D7B5937" w14:textId="77777777" w:rsidTr="00CD79E1">
        <w:trPr>
          <w:gridAfter w:val="1"/>
          <w:wAfter w:w="27" w:type="dxa"/>
          <w:trHeight w:val="480"/>
          <w:jc w:val="center"/>
        </w:trPr>
        <w:tc>
          <w:tcPr>
            <w:tcW w:w="704" w:type="dxa"/>
            <w:tcBorders>
              <w:top w:val="nil"/>
              <w:left w:val="single" w:sz="4" w:space="0" w:color="auto"/>
              <w:bottom w:val="single" w:sz="4" w:space="0" w:color="auto"/>
              <w:right w:val="single" w:sz="4" w:space="0" w:color="auto"/>
            </w:tcBorders>
            <w:noWrap/>
            <w:vAlign w:val="bottom"/>
          </w:tcPr>
          <w:p w14:paraId="79C1FD37" w14:textId="77777777" w:rsidR="0084085B" w:rsidRPr="0084085B" w:rsidRDefault="0084085B" w:rsidP="00CD79E1">
            <w:pPr>
              <w:ind w:firstLine="0"/>
              <w:jc w:val="center"/>
              <w:rPr>
                <w:lang w:val="uk-UA"/>
              </w:rPr>
            </w:pPr>
            <w:r w:rsidRPr="0084085B">
              <w:rPr>
                <w:lang w:val="uk-UA"/>
              </w:rPr>
              <w:t>5</w:t>
            </w:r>
          </w:p>
        </w:tc>
        <w:tc>
          <w:tcPr>
            <w:tcW w:w="3085" w:type="dxa"/>
            <w:tcBorders>
              <w:top w:val="nil"/>
              <w:left w:val="nil"/>
              <w:bottom w:val="single" w:sz="4" w:space="0" w:color="auto"/>
              <w:right w:val="nil"/>
            </w:tcBorders>
            <w:vAlign w:val="center"/>
          </w:tcPr>
          <w:p w14:paraId="221C3220" w14:textId="77777777" w:rsidR="0084085B" w:rsidRPr="0084085B" w:rsidRDefault="0084085B" w:rsidP="00CD79E1">
            <w:pPr>
              <w:ind w:firstLine="0"/>
              <w:rPr>
                <w:lang w:val="uk-UA"/>
              </w:rPr>
            </w:pPr>
            <w:r w:rsidRPr="0084085B">
              <w:rPr>
                <w:lang w:val="uk-UA"/>
              </w:rPr>
              <w:t>Всього витрат з урахуванням заробітної плати, загально-вир.витрат та матеріалів</w:t>
            </w:r>
          </w:p>
        </w:tc>
        <w:tc>
          <w:tcPr>
            <w:tcW w:w="2236" w:type="dxa"/>
            <w:gridSpan w:val="2"/>
            <w:tcBorders>
              <w:top w:val="nil"/>
              <w:left w:val="single" w:sz="4" w:space="0" w:color="auto"/>
              <w:bottom w:val="single" w:sz="4" w:space="0" w:color="auto"/>
              <w:right w:val="single" w:sz="4" w:space="0" w:color="auto"/>
            </w:tcBorders>
            <w:vAlign w:val="center"/>
          </w:tcPr>
          <w:p w14:paraId="2EBBB4F1" w14:textId="77777777" w:rsidR="0084085B" w:rsidRPr="0084085B" w:rsidRDefault="0084085B" w:rsidP="00CD79E1">
            <w:pPr>
              <w:ind w:firstLine="0"/>
              <w:jc w:val="center"/>
              <w:rPr>
                <w:lang w:val="uk-UA"/>
              </w:rPr>
            </w:pPr>
          </w:p>
        </w:tc>
        <w:tc>
          <w:tcPr>
            <w:tcW w:w="2271" w:type="dxa"/>
            <w:tcBorders>
              <w:top w:val="nil"/>
              <w:left w:val="nil"/>
              <w:bottom w:val="single" w:sz="4" w:space="0" w:color="auto"/>
              <w:right w:val="single" w:sz="4" w:space="0" w:color="auto"/>
            </w:tcBorders>
            <w:vAlign w:val="center"/>
          </w:tcPr>
          <w:p w14:paraId="721947AE" w14:textId="77777777" w:rsidR="0084085B" w:rsidRPr="0084085B" w:rsidRDefault="0084085B" w:rsidP="00CD79E1">
            <w:pPr>
              <w:ind w:firstLine="0"/>
              <w:jc w:val="center"/>
              <w:rPr>
                <w:lang w:val="uk-UA"/>
              </w:rPr>
            </w:pPr>
          </w:p>
        </w:tc>
        <w:tc>
          <w:tcPr>
            <w:tcW w:w="1625" w:type="dxa"/>
            <w:gridSpan w:val="2"/>
            <w:tcBorders>
              <w:top w:val="single" w:sz="4" w:space="0" w:color="auto"/>
              <w:left w:val="nil"/>
              <w:bottom w:val="nil"/>
              <w:right w:val="single" w:sz="4" w:space="0" w:color="auto"/>
            </w:tcBorders>
            <w:vAlign w:val="center"/>
          </w:tcPr>
          <w:p w14:paraId="4EDFDF03" w14:textId="77777777" w:rsidR="0084085B" w:rsidRPr="0084085B" w:rsidRDefault="0084085B" w:rsidP="00CD79E1">
            <w:pPr>
              <w:ind w:firstLine="0"/>
              <w:jc w:val="center"/>
              <w:rPr>
                <w:lang w:val="uk-UA"/>
              </w:rPr>
            </w:pPr>
          </w:p>
        </w:tc>
      </w:tr>
      <w:tr w:rsidR="0084085B" w:rsidRPr="0084085B" w14:paraId="110280E2" w14:textId="77777777" w:rsidTr="00CD79E1">
        <w:trPr>
          <w:gridAfter w:val="1"/>
          <w:wAfter w:w="27" w:type="dxa"/>
          <w:trHeight w:val="242"/>
          <w:jc w:val="center"/>
        </w:trPr>
        <w:tc>
          <w:tcPr>
            <w:tcW w:w="704" w:type="dxa"/>
            <w:tcBorders>
              <w:top w:val="nil"/>
              <w:left w:val="single" w:sz="4" w:space="0" w:color="auto"/>
              <w:bottom w:val="single" w:sz="4" w:space="0" w:color="auto"/>
              <w:right w:val="single" w:sz="4" w:space="0" w:color="auto"/>
            </w:tcBorders>
            <w:noWrap/>
            <w:vAlign w:val="bottom"/>
          </w:tcPr>
          <w:p w14:paraId="001A9F1A" w14:textId="77777777" w:rsidR="0084085B" w:rsidRPr="0084085B" w:rsidRDefault="0084085B" w:rsidP="00CD79E1">
            <w:pPr>
              <w:ind w:firstLine="0"/>
              <w:jc w:val="center"/>
              <w:rPr>
                <w:lang w:val="uk-UA"/>
              </w:rPr>
            </w:pPr>
            <w:r w:rsidRPr="0084085B">
              <w:rPr>
                <w:lang w:val="uk-UA"/>
              </w:rPr>
              <w:t>6</w:t>
            </w:r>
          </w:p>
        </w:tc>
        <w:tc>
          <w:tcPr>
            <w:tcW w:w="3085" w:type="dxa"/>
            <w:tcBorders>
              <w:top w:val="nil"/>
              <w:left w:val="nil"/>
              <w:bottom w:val="single" w:sz="4" w:space="0" w:color="auto"/>
              <w:right w:val="nil"/>
            </w:tcBorders>
            <w:vAlign w:val="center"/>
          </w:tcPr>
          <w:p w14:paraId="18564F56" w14:textId="77777777" w:rsidR="0084085B" w:rsidRPr="0084085B" w:rsidRDefault="0084085B" w:rsidP="00CD79E1">
            <w:pPr>
              <w:ind w:firstLine="0"/>
              <w:rPr>
                <w:lang w:val="uk-UA"/>
              </w:rPr>
            </w:pPr>
            <w:r w:rsidRPr="0084085B">
              <w:rPr>
                <w:lang w:val="uk-UA"/>
              </w:rPr>
              <w:t>Прибуток</w:t>
            </w:r>
          </w:p>
        </w:tc>
        <w:tc>
          <w:tcPr>
            <w:tcW w:w="2236" w:type="dxa"/>
            <w:gridSpan w:val="2"/>
            <w:tcBorders>
              <w:top w:val="nil"/>
              <w:left w:val="single" w:sz="4" w:space="0" w:color="auto"/>
              <w:bottom w:val="single" w:sz="4" w:space="0" w:color="auto"/>
              <w:right w:val="single" w:sz="4" w:space="0" w:color="auto"/>
            </w:tcBorders>
            <w:vAlign w:val="center"/>
          </w:tcPr>
          <w:p w14:paraId="422E5422" w14:textId="77777777" w:rsidR="0084085B" w:rsidRPr="0084085B" w:rsidRDefault="0084085B" w:rsidP="00CD79E1">
            <w:pPr>
              <w:ind w:firstLine="0"/>
              <w:jc w:val="center"/>
              <w:rPr>
                <w:lang w:val="uk-UA"/>
              </w:rPr>
            </w:pPr>
          </w:p>
        </w:tc>
        <w:tc>
          <w:tcPr>
            <w:tcW w:w="2271" w:type="dxa"/>
            <w:tcBorders>
              <w:top w:val="nil"/>
              <w:left w:val="nil"/>
              <w:bottom w:val="single" w:sz="4" w:space="0" w:color="auto"/>
              <w:right w:val="single" w:sz="4" w:space="0" w:color="auto"/>
            </w:tcBorders>
            <w:vAlign w:val="center"/>
          </w:tcPr>
          <w:p w14:paraId="065E85E9" w14:textId="77777777" w:rsidR="0084085B" w:rsidRPr="0084085B" w:rsidRDefault="0084085B" w:rsidP="00CD79E1">
            <w:pPr>
              <w:ind w:firstLine="0"/>
              <w:jc w:val="center"/>
              <w:rPr>
                <w:lang w:val="uk-UA"/>
              </w:rPr>
            </w:pPr>
          </w:p>
        </w:tc>
        <w:tc>
          <w:tcPr>
            <w:tcW w:w="1625" w:type="dxa"/>
            <w:gridSpan w:val="2"/>
            <w:tcBorders>
              <w:top w:val="single" w:sz="4" w:space="0" w:color="auto"/>
              <w:left w:val="nil"/>
              <w:bottom w:val="nil"/>
              <w:right w:val="single" w:sz="4" w:space="0" w:color="auto"/>
            </w:tcBorders>
            <w:vAlign w:val="center"/>
          </w:tcPr>
          <w:p w14:paraId="7343F45D" w14:textId="77777777" w:rsidR="0084085B" w:rsidRPr="0084085B" w:rsidRDefault="0084085B" w:rsidP="00CD79E1">
            <w:pPr>
              <w:ind w:firstLine="0"/>
              <w:jc w:val="center"/>
              <w:rPr>
                <w:lang w:val="uk-UA"/>
              </w:rPr>
            </w:pPr>
          </w:p>
        </w:tc>
      </w:tr>
      <w:tr w:rsidR="0084085B" w:rsidRPr="0084085B" w14:paraId="5216A491" w14:textId="77777777" w:rsidTr="00CD79E1">
        <w:trPr>
          <w:gridAfter w:val="1"/>
          <w:wAfter w:w="27" w:type="dxa"/>
          <w:trHeight w:val="349"/>
          <w:jc w:val="center"/>
        </w:trPr>
        <w:tc>
          <w:tcPr>
            <w:tcW w:w="704" w:type="dxa"/>
            <w:tcBorders>
              <w:top w:val="nil"/>
              <w:left w:val="single" w:sz="4" w:space="0" w:color="auto"/>
              <w:bottom w:val="single" w:sz="4" w:space="0" w:color="auto"/>
              <w:right w:val="single" w:sz="4" w:space="0" w:color="auto"/>
            </w:tcBorders>
            <w:noWrap/>
            <w:vAlign w:val="bottom"/>
          </w:tcPr>
          <w:p w14:paraId="28172390" w14:textId="77777777" w:rsidR="0084085B" w:rsidRPr="0084085B" w:rsidRDefault="0084085B" w:rsidP="00CD79E1">
            <w:pPr>
              <w:ind w:firstLine="0"/>
              <w:jc w:val="center"/>
              <w:rPr>
                <w:lang w:val="uk-UA"/>
              </w:rPr>
            </w:pPr>
            <w:r w:rsidRPr="0084085B">
              <w:rPr>
                <w:lang w:val="uk-UA"/>
              </w:rPr>
              <w:t>7</w:t>
            </w:r>
          </w:p>
        </w:tc>
        <w:tc>
          <w:tcPr>
            <w:tcW w:w="3085" w:type="dxa"/>
            <w:tcBorders>
              <w:top w:val="nil"/>
              <w:left w:val="nil"/>
              <w:bottom w:val="single" w:sz="4" w:space="0" w:color="auto"/>
              <w:right w:val="nil"/>
            </w:tcBorders>
            <w:vAlign w:val="center"/>
          </w:tcPr>
          <w:p w14:paraId="1ABC0D67" w14:textId="77777777" w:rsidR="0084085B" w:rsidRPr="0084085B" w:rsidRDefault="0084085B" w:rsidP="00CD79E1">
            <w:pPr>
              <w:ind w:firstLine="0"/>
              <w:rPr>
                <w:lang w:val="uk-UA"/>
              </w:rPr>
            </w:pPr>
            <w:r w:rsidRPr="0084085B">
              <w:rPr>
                <w:lang w:val="uk-UA"/>
              </w:rPr>
              <w:t>Всього без ПДВ:</w:t>
            </w:r>
          </w:p>
        </w:tc>
        <w:tc>
          <w:tcPr>
            <w:tcW w:w="2236" w:type="dxa"/>
            <w:gridSpan w:val="2"/>
            <w:tcBorders>
              <w:top w:val="nil"/>
              <w:left w:val="single" w:sz="4" w:space="0" w:color="auto"/>
              <w:bottom w:val="single" w:sz="4" w:space="0" w:color="auto"/>
              <w:right w:val="single" w:sz="4" w:space="0" w:color="auto"/>
            </w:tcBorders>
            <w:vAlign w:val="center"/>
          </w:tcPr>
          <w:p w14:paraId="3B5AE3D6" w14:textId="77777777" w:rsidR="0084085B" w:rsidRPr="0084085B" w:rsidRDefault="0084085B" w:rsidP="00CD79E1">
            <w:pPr>
              <w:ind w:firstLine="0"/>
              <w:jc w:val="center"/>
              <w:rPr>
                <w:lang w:val="uk-UA"/>
              </w:rPr>
            </w:pPr>
          </w:p>
        </w:tc>
        <w:tc>
          <w:tcPr>
            <w:tcW w:w="2271" w:type="dxa"/>
            <w:tcBorders>
              <w:top w:val="nil"/>
              <w:left w:val="nil"/>
              <w:bottom w:val="single" w:sz="4" w:space="0" w:color="auto"/>
              <w:right w:val="single" w:sz="4" w:space="0" w:color="auto"/>
            </w:tcBorders>
            <w:vAlign w:val="center"/>
          </w:tcPr>
          <w:p w14:paraId="28E36428" w14:textId="77777777" w:rsidR="0084085B" w:rsidRPr="0084085B" w:rsidRDefault="0084085B" w:rsidP="00CD79E1">
            <w:pPr>
              <w:ind w:firstLine="0"/>
              <w:jc w:val="center"/>
              <w:rPr>
                <w:lang w:val="uk-UA"/>
              </w:rPr>
            </w:pPr>
          </w:p>
        </w:tc>
        <w:tc>
          <w:tcPr>
            <w:tcW w:w="1625" w:type="dxa"/>
            <w:gridSpan w:val="2"/>
            <w:tcBorders>
              <w:top w:val="single" w:sz="4" w:space="0" w:color="auto"/>
              <w:left w:val="nil"/>
              <w:bottom w:val="nil"/>
              <w:right w:val="single" w:sz="4" w:space="0" w:color="auto"/>
            </w:tcBorders>
            <w:vAlign w:val="center"/>
          </w:tcPr>
          <w:p w14:paraId="36861D16" w14:textId="77777777" w:rsidR="0084085B" w:rsidRPr="0084085B" w:rsidRDefault="0084085B" w:rsidP="00CD79E1">
            <w:pPr>
              <w:ind w:firstLine="0"/>
              <w:jc w:val="center"/>
              <w:rPr>
                <w:lang w:val="uk-UA"/>
              </w:rPr>
            </w:pPr>
          </w:p>
        </w:tc>
      </w:tr>
      <w:tr w:rsidR="0084085B" w:rsidRPr="0084085B" w14:paraId="50AB15B4" w14:textId="77777777" w:rsidTr="00CD79E1">
        <w:trPr>
          <w:gridAfter w:val="1"/>
          <w:wAfter w:w="27" w:type="dxa"/>
          <w:trHeight w:val="346"/>
          <w:jc w:val="center"/>
        </w:trPr>
        <w:tc>
          <w:tcPr>
            <w:tcW w:w="704" w:type="dxa"/>
            <w:tcBorders>
              <w:top w:val="nil"/>
              <w:left w:val="single" w:sz="4" w:space="0" w:color="auto"/>
              <w:bottom w:val="single" w:sz="4" w:space="0" w:color="auto"/>
              <w:right w:val="single" w:sz="4" w:space="0" w:color="auto"/>
            </w:tcBorders>
            <w:noWrap/>
            <w:vAlign w:val="bottom"/>
          </w:tcPr>
          <w:p w14:paraId="49B424C5" w14:textId="77777777" w:rsidR="0084085B" w:rsidRPr="0084085B" w:rsidRDefault="0084085B" w:rsidP="00CD79E1">
            <w:pPr>
              <w:ind w:firstLine="0"/>
              <w:jc w:val="center"/>
              <w:rPr>
                <w:lang w:val="uk-UA"/>
              </w:rPr>
            </w:pPr>
            <w:r w:rsidRPr="0084085B">
              <w:rPr>
                <w:lang w:val="uk-UA"/>
              </w:rPr>
              <w:t>8</w:t>
            </w:r>
          </w:p>
        </w:tc>
        <w:tc>
          <w:tcPr>
            <w:tcW w:w="3085" w:type="dxa"/>
            <w:tcBorders>
              <w:top w:val="nil"/>
              <w:left w:val="nil"/>
              <w:bottom w:val="single" w:sz="4" w:space="0" w:color="auto"/>
              <w:right w:val="single" w:sz="4" w:space="0" w:color="auto"/>
            </w:tcBorders>
            <w:vAlign w:val="center"/>
          </w:tcPr>
          <w:p w14:paraId="1EF36818" w14:textId="77777777" w:rsidR="0084085B" w:rsidRPr="0084085B" w:rsidRDefault="0084085B" w:rsidP="00CD79E1">
            <w:pPr>
              <w:ind w:firstLine="0"/>
              <w:rPr>
                <w:lang w:val="uk-UA"/>
              </w:rPr>
            </w:pPr>
            <w:r w:rsidRPr="0084085B">
              <w:rPr>
                <w:lang w:val="uk-UA"/>
              </w:rPr>
              <w:t>ПДВ *, 20%</w:t>
            </w:r>
          </w:p>
        </w:tc>
        <w:tc>
          <w:tcPr>
            <w:tcW w:w="2236" w:type="dxa"/>
            <w:gridSpan w:val="2"/>
            <w:tcBorders>
              <w:top w:val="nil"/>
              <w:left w:val="nil"/>
              <w:bottom w:val="single" w:sz="4" w:space="0" w:color="auto"/>
              <w:right w:val="single" w:sz="4" w:space="0" w:color="auto"/>
            </w:tcBorders>
            <w:vAlign w:val="center"/>
          </w:tcPr>
          <w:p w14:paraId="7AED21FA" w14:textId="77777777" w:rsidR="0084085B" w:rsidRPr="0084085B" w:rsidRDefault="0084085B" w:rsidP="00CD79E1">
            <w:pPr>
              <w:ind w:firstLine="0"/>
              <w:jc w:val="center"/>
              <w:rPr>
                <w:lang w:val="uk-UA"/>
              </w:rPr>
            </w:pPr>
          </w:p>
        </w:tc>
        <w:tc>
          <w:tcPr>
            <w:tcW w:w="2271" w:type="dxa"/>
            <w:tcBorders>
              <w:top w:val="nil"/>
              <w:left w:val="nil"/>
              <w:bottom w:val="single" w:sz="4" w:space="0" w:color="auto"/>
              <w:right w:val="single" w:sz="4" w:space="0" w:color="auto"/>
            </w:tcBorders>
            <w:vAlign w:val="center"/>
          </w:tcPr>
          <w:p w14:paraId="763D7C09" w14:textId="77777777" w:rsidR="0084085B" w:rsidRPr="0084085B" w:rsidRDefault="0084085B" w:rsidP="00CD79E1">
            <w:pPr>
              <w:ind w:firstLine="0"/>
              <w:jc w:val="center"/>
              <w:rPr>
                <w:lang w:val="uk-UA"/>
              </w:rPr>
            </w:pPr>
          </w:p>
        </w:tc>
        <w:tc>
          <w:tcPr>
            <w:tcW w:w="1625" w:type="dxa"/>
            <w:gridSpan w:val="2"/>
            <w:tcBorders>
              <w:top w:val="single" w:sz="4" w:space="0" w:color="auto"/>
              <w:left w:val="nil"/>
              <w:bottom w:val="nil"/>
              <w:right w:val="single" w:sz="4" w:space="0" w:color="auto"/>
            </w:tcBorders>
            <w:vAlign w:val="center"/>
          </w:tcPr>
          <w:p w14:paraId="2FCC6E2A" w14:textId="77777777" w:rsidR="0084085B" w:rsidRPr="0084085B" w:rsidRDefault="0084085B" w:rsidP="00CD79E1">
            <w:pPr>
              <w:ind w:firstLine="0"/>
              <w:jc w:val="center"/>
              <w:rPr>
                <w:lang w:val="uk-UA"/>
              </w:rPr>
            </w:pPr>
          </w:p>
        </w:tc>
      </w:tr>
      <w:tr w:rsidR="0084085B" w:rsidRPr="0084085B" w14:paraId="74B3F290" w14:textId="77777777" w:rsidTr="00CD79E1">
        <w:trPr>
          <w:gridAfter w:val="1"/>
          <w:wAfter w:w="27" w:type="dxa"/>
          <w:trHeight w:val="342"/>
          <w:jc w:val="center"/>
        </w:trPr>
        <w:tc>
          <w:tcPr>
            <w:tcW w:w="704" w:type="dxa"/>
            <w:tcBorders>
              <w:top w:val="nil"/>
              <w:left w:val="single" w:sz="4" w:space="0" w:color="auto"/>
              <w:bottom w:val="single" w:sz="4" w:space="0" w:color="auto"/>
              <w:right w:val="single" w:sz="4" w:space="0" w:color="auto"/>
            </w:tcBorders>
            <w:noWrap/>
            <w:vAlign w:val="bottom"/>
          </w:tcPr>
          <w:p w14:paraId="4E6C6911" w14:textId="77777777" w:rsidR="0084085B" w:rsidRPr="0084085B" w:rsidRDefault="0084085B" w:rsidP="00CD79E1">
            <w:pPr>
              <w:ind w:firstLine="0"/>
              <w:jc w:val="center"/>
              <w:rPr>
                <w:lang w:val="uk-UA"/>
              </w:rPr>
            </w:pPr>
            <w:r w:rsidRPr="0084085B">
              <w:rPr>
                <w:lang w:val="uk-UA"/>
              </w:rPr>
              <w:t>9</w:t>
            </w:r>
          </w:p>
        </w:tc>
        <w:tc>
          <w:tcPr>
            <w:tcW w:w="3085" w:type="dxa"/>
            <w:tcBorders>
              <w:top w:val="nil"/>
              <w:left w:val="nil"/>
              <w:bottom w:val="single" w:sz="4" w:space="0" w:color="auto"/>
              <w:right w:val="nil"/>
            </w:tcBorders>
            <w:vAlign w:val="center"/>
          </w:tcPr>
          <w:p w14:paraId="30078060" w14:textId="77777777" w:rsidR="0084085B" w:rsidRPr="0084085B" w:rsidRDefault="0084085B" w:rsidP="00CD79E1">
            <w:pPr>
              <w:ind w:firstLine="0"/>
              <w:rPr>
                <w:lang w:val="uk-UA"/>
              </w:rPr>
            </w:pPr>
            <w:r w:rsidRPr="0084085B">
              <w:rPr>
                <w:lang w:val="uk-UA"/>
              </w:rPr>
              <w:t>Разом з ПДВ*:</w:t>
            </w:r>
          </w:p>
        </w:tc>
        <w:tc>
          <w:tcPr>
            <w:tcW w:w="2236" w:type="dxa"/>
            <w:gridSpan w:val="2"/>
            <w:tcBorders>
              <w:top w:val="nil"/>
              <w:left w:val="single" w:sz="4" w:space="0" w:color="auto"/>
              <w:bottom w:val="single" w:sz="4" w:space="0" w:color="auto"/>
              <w:right w:val="single" w:sz="4" w:space="0" w:color="auto"/>
            </w:tcBorders>
            <w:vAlign w:val="center"/>
          </w:tcPr>
          <w:p w14:paraId="2AD4BC7E" w14:textId="77777777" w:rsidR="0084085B" w:rsidRPr="0084085B" w:rsidRDefault="0084085B" w:rsidP="00CD79E1">
            <w:pPr>
              <w:ind w:firstLine="0"/>
              <w:jc w:val="center"/>
              <w:rPr>
                <w:b/>
                <w:bCs/>
                <w:lang w:val="uk-UA"/>
              </w:rPr>
            </w:pPr>
          </w:p>
        </w:tc>
        <w:tc>
          <w:tcPr>
            <w:tcW w:w="2271" w:type="dxa"/>
            <w:tcBorders>
              <w:top w:val="nil"/>
              <w:left w:val="nil"/>
              <w:bottom w:val="single" w:sz="4" w:space="0" w:color="auto"/>
              <w:right w:val="single" w:sz="4" w:space="0" w:color="auto"/>
            </w:tcBorders>
            <w:vAlign w:val="center"/>
          </w:tcPr>
          <w:p w14:paraId="3E4FEA8A" w14:textId="77777777" w:rsidR="0084085B" w:rsidRPr="0084085B" w:rsidRDefault="0084085B" w:rsidP="00CD79E1">
            <w:pPr>
              <w:ind w:firstLine="0"/>
              <w:jc w:val="center"/>
              <w:rPr>
                <w:b/>
                <w:bCs/>
                <w:lang w:val="uk-UA"/>
              </w:rPr>
            </w:pPr>
          </w:p>
        </w:tc>
        <w:tc>
          <w:tcPr>
            <w:tcW w:w="1625" w:type="dxa"/>
            <w:gridSpan w:val="2"/>
            <w:tcBorders>
              <w:top w:val="single" w:sz="4" w:space="0" w:color="auto"/>
              <w:left w:val="nil"/>
              <w:bottom w:val="single" w:sz="4" w:space="0" w:color="auto"/>
              <w:right w:val="single" w:sz="4" w:space="0" w:color="auto"/>
            </w:tcBorders>
            <w:vAlign w:val="center"/>
          </w:tcPr>
          <w:p w14:paraId="1AE595E3" w14:textId="77777777" w:rsidR="0084085B" w:rsidRPr="0084085B" w:rsidRDefault="0084085B" w:rsidP="00CD79E1">
            <w:pPr>
              <w:ind w:firstLine="0"/>
              <w:jc w:val="center"/>
              <w:rPr>
                <w:b/>
                <w:bCs/>
                <w:lang w:val="uk-UA"/>
              </w:rPr>
            </w:pPr>
          </w:p>
        </w:tc>
      </w:tr>
      <w:tr w:rsidR="0084085B" w:rsidRPr="0084085B" w14:paraId="6094BC9A" w14:textId="77777777" w:rsidTr="00CD79E1">
        <w:trPr>
          <w:gridAfter w:val="1"/>
          <w:wAfter w:w="27" w:type="dxa"/>
          <w:trHeight w:val="528"/>
          <w:jc w:val="center"/>
        </w:trPr>
        <w:tc>
          <w:tcPr>
            <w:tcW w:w="704" w:type="dxa"/>
            <w:tcBorders>
              <w:top w:val="nil"/>
              <w:left w:val="single" w:sz="4" w:space="0" w:color="auto"/>
              <w:bottom w:val="single" w:sz="4" w:space="0" w:color="auto"/>
              <w:right w:val="single" w:sz="4" w:space="0" w:color="auto"/>
            </w:tcBorders>
            <w:noWrap/>
            <w:vAlign w:val="bottom"/>
          </w:tcPr>
          <w:p w14:paraId="366D7AFE" w14:textId="77777777" w:rsidR="0084085B" w:rsidRPr="0084085B" w:rsidRDefault="0084085B" w:rsidP="00CD79E1">
            <w:pPr>
              <w:ind w:firstLine="0"/>
              <w:jc w:val="center"/>
              <w:rPr>
                <w:lang w:val="uk-UA"/>
              </w:rPr>
            </w:pPr>
            <w:r w:rsidRPr="0084085B">
              <w:rPr>
                <w:lang w:val="uk-UA"/>
              </w:rPr>
              <w:t>10</w:t>
            </w:r>
          </w:p>
        </w:tc>
        <w:tc>
          <w:tcPr>
            <w:tcW w:w="3085" w:type="dxa"/>
            <w:tcBorders>
              <w:top w:val="nil"/>
              <w:left w:val="nil"/>
              <w:bottom w:val="single" w:sz="4" w:space="0" w:color="auto"/>
              <w:right w:val="single" w:sz="4" w:space="0" w:color="auto"/>
            </w:tcBorders>
            <w:vAlign w:val="center"/>
          </w:tcPr>
          <w:p w14:paraId="211445B5" w14:textId="77777777" w:rsidR="0084085B" w:rsidRPr="0084085B" w:rsidRDefault="0084085B" w:rsidP="00CD79E1">
            <w:pPr>
              <w:ind w:firstLine="0"/>
              <w:rPr>
                <w:lang w:val="uk-UA"/>
              </w:rPr>
            </w:pPr>
            <w:r w:rsidRPr="0084085B">
              <w:rPr>
                <w:lang w:val="uk-UA"/>
              </w:rPr>
              <w:t>в т ч , середня вартість обслуговування 1 ліфта в місяць з ПДВ*.</w:t>
            </w:r>
          </w:p>
        </w:tc>
        <w:tc>
          <w:tcPr>
            <w:tcW w:w="2236" w:type="dxa"/>
            <w:gridSpan w:val="2"/>
            <w:tcBorders>
              <w:top w:val="nil"/>
              <w:left w:val="nil"/>
              <w:bottom w:val="single" w:sz="4" w:space="0" w:color="auto"/>
              <w:right w:val="single" w:sz="4" w:space="0" w:color="auto"/>
            </w:tcBorders>
            <w:vAlign w:val="center"/>
          </w:tcPr>
          <w:p w14:paraId="21C2E5A8" w14:textId="77777777" w:rsidR="0084085B" w:rsidRPr="0084085B" w:rsidRDefault="0084085B" w:rsidP="00CD79E1">
            <w:pPr>
              <w:ind w:firstLine="0"/>
              <w:jc w:val="center"/>
              <w:rPr>
                <w:lang w:val="uk-UA"/>
              </w:rPr>
            </w:pPr>
          </w:p>
        </w:tc>
        <w:tc>
          <w:tcPr>
            <w:tcW w:w="2271" w:type="dxa"/>
            <w:tcBorders>
              <w:top w:val="nil"/>
              <w:left w:val="nil"/>
              <w:bottom w:val="single" w:sz="4" w:space="0" w:color="auto"/>
              <w:right w:val="single" w:sz="4" w:space="0" w:color="auto"/>
            </w:tcBorders>
            <w:vAlign w:val="center"/>
          </w:tcPr>
          <w:p w14:paraId="4CF11AA6" w14:textId="77777777" w:rsidR="0084085B" w:rsidRPr="0084085B" w:rsidRDefault="0084085B" w:rsidP="00CD79E1">
            <w:pPr>
              <w:ind w:firstLine="0"/>
              <w:jc w:val="center"/>
              <w:rPr>
                <w:lang w:val="uk-UA"/>
              </w:rPr>
            </w:pPr>
          </w:p>
        </w:tc>
        <w:tc>
          <w:tcPr>
            <w:tcW w:w="1625" w:type="dxa"/>
            <w:gridSpan w:val="2"/>
            <w:tcBorders>
              <w:top w:val="nil"/>
              <w:left w:val="nil"/>
              <w:bottom w:val="single" w:sz="4" w:space="0" w:color="auto"/>
              <w:right w:val="single" w:sz="4" w:space="0" w:color="auto"/>
            </w:tcBorders>
            <w:vAlign w:val="center"/>
          </w:tcPr>
          <w:p w14:paraId="58982A1F" w14:textId="77777777" w:rsidR="0084085B" w:rsidRPr="0084085B" w:rsidRDefault="0084085B" w:rsidP="00CD79E1">
            <w:pPr>
              <w:ind w:firstLine="0"/>
              <w:jc w:val="center"/>
              <w:rPr>
                <w:lang w:val="uk-UA"/>
              </w:rPr>
            </w:pPr>
          </w:p>
        </w:tc>
      </w:tr>
    </w:tbl>
    <w:p w14:paraId="45145BE0" w14:textId="77777777" w:rsidR="0084085B" w:rsidRPr="0084085B" w:rsidRDefault="0084085B" w:rsidP="0084085B">
      <w:pPr>
        <w:rPr>
          <w:lang w:val="uk-UA"/>
        </w:rPr>
      </w:pPr>
    </w:p>
    <w:p w14:paraId="39158AD9" w14:textId="77777777" w:rsidR="0084085B" w:rsidRPr="0084085B" w:rsidRDefault="0084085B" w:rsidP="0084085B">
      <w:pPr>
        <w:rPr>
          <w:b/>
          <w:i/>
          <w:lang w:val="uk-UA"/>
        </w:rPr>
      </w:pPr>
      <w:r w:rsidRPr="0084085B">
        <w:rPr>
          <w:i/>
          <w:lang w:val="uk-UA"/>
        </w:rPr>
        <w:t>*ПДВ зазначається у разі, якщо переможець закупівлі є платником ПДВ</w:t>
      </w:r>
    </w:p>
    <w:p w14:paraId="0A7C84F2" w14:textId="77777777" w:rsidR="0084085B" w:rsidRPr="0084085B" w:rsidRDefault="0084085B" w:rsidP="0084085B">
      <w:pPr>
        <w:pStyle w:val="a4"/>
        <w:spacing w:before="0" w:after="0"/>
        <w:jc w:val="left"/>
        <w:rPr>
          <w:rFonts w:ascii="Times New Roman" w:hAnsi="Times New Roman" w:cs="Times New Roman"/>
          <w:b w:val="0"/>
          <w:sz w:val="24"/>
          <w:szCs w:val="24"/>
        </w:rPr>
      </w:pPr>
    </w:p>
    <w:tbl>
      <w:tblPr>
        <w:tblW w:w="10145" w:type="dxa"/>
        <w:tblInd w:w="163" w:type="dxa"/>
        <w:tblLayout w:type="fixed"/>
        <w:tblLook w:val="01E0" w:firstRow="1" w:lastRow="1" w:firstColumn="1" w:lastColumn="1" w:noHBand="0" w:noVBand="0"/>
      </w:tblPr>
      <w:tblGrid>
        <w:gridCol w:w="5152"/>
        <w:gridCol w:w="4993"/>
      </w:tblGrid>
      <w:tr w:rsidR="0084085B" w:rsidRPr="0084085B" w14:paraId="2B8221D9" w14:textId="77777777" w:rsidTr="00186464">
        <w:trPr>
          <w:trHeight w:val="1614"/>
        </w:trPr>
        <w:tc>
          <w:tcPr>
            <w:tcW w:w="5152" w:type="dxa"/>
          </w:tcPr>
          <w:p w14:paraId="6604F0C8" w14:textId="77777777" w:rsidR="0084085B" w:rsidRPr="0084085B" w:rsidRDefault="0084085B" w:rsidP="0084085B">
            <w:pPr>
              <w:rPr>
                <w:b/>
                <w:lang w:val="uk-UA"/>
              </w:rPr>
            </w:pPr>
            <w:r w:rsidRPr="0084085B">
              <w:rPr>
                <w:b/>
                <w:lang w:val="uk-UA"/>
              </w:rPr>
              <w:t>Від імені  ВИКОНАВЦЯ:</w:t>
            </w:r>
          </w:p>
          <w:p w14:paraId="669623B0" w14:textId="77777777" w:rsidR="0084085B" w:rsidRPr="0084085B" w:rsidRDefault="0084085B" w:rsidP="0084085B">
            <w:pPr>
              <w:rPr>
                <w:b/>
                <w:lang w:val="uk-UA"/>
              </w:rPr>
            </w:pPr>
            <w:r w:rsidRPr="0084085B">
              <w:rPr>
                <w:b/>
                <w:lang w:val="uk-UA"/>
              </w:rPr>
              <w:t>______________/ _______________/</w:t>
            </w:r>
          </w:p>
        </w:tc>
        <w:tc>
          <w:tcPr>
            <w:tcW w:w="4993" w:type="dxa"/>
          </w:tcPr>
          <w:p w14:paraId="28E3FA85" w14:textId="77777777" w:rsidR="0084085B" w:rsidRPr="0084085B" w:rsidRDefault="0084085B" w:rsidP="0084085B">
            <w:pPr>
              <w:rPr>
                <w:b/>
                <w:lang w:val="uk-UA"/>
              </w:rPr>
            </w:pPr>
            <w:r w:rsidRPr="0084085B">
              <w:rPr>
                <w:b/>
                <w:lang w:val="uk-UA"/>
              </w:rPr>
              <w:t>Від імені ЗАМОВНИКА:</w:t>
            </w:r>
          </w:p>
          <w:p w14:paraId="4D0E8327" w14:textId="77777777" w:rsidR="0084085B" w:rsidRPr="0084085B" w:rsidRDefault="0084085B" w:rsidP="0084085B">
            <w:pPr>
              <w:rPr>
                <w:b/>
                <w:lang w:val="uk-UA"/>
              </w:rPr>
            </w:pPr>
            <w:r w:rsidRPr="0084085B">
              <w:rPr>
                <w:b/>
                <w:lang w:val="uk-UA"/>
              </w:rPr>
              <w:t>______________/ _______________/</w:t>
            </w:r>
          </w:p>
          <w:p w14:paraId="40CA49E8" w14:textId="77777777" w:rsidR="0084085B" w:rsidRPr="0084085B" w:rsidRDefault="0084085B" w:rsidP="0084085B">
            <w:pPr>
              <w:rPr>
                <w:lang w:val="uk-UA"/>
              </w:rPr>
            </w:pPr>
            <w:r w:rsidRPr="0084085B">
              <w:rPr>
                <w:b/>
                <w:lang w:val="uk-UA"/>
              </w:rPr>
              <w:t>______________/ _______________/</w:t>
            </w:r>
          </w:p>
        </w:tc>
      </w:tr>
    </w:tbl>
    <w:p w14:paraId="3A595022" w14:textId="77777777" w:rsidR="0084085B" w:rsidRDefault="0084085B" w:rsidP="0084085B">
      <w:pPr>
        <w:rPr>
          <w:lang w:val="uk-UA"/>
        </w:rPr>
      </w:pPr>
    </w:p>
    <w:p w14:paraId="708ED2F9" w14:textId="77777777" w:rsidR="005C7511" w:rsidRDefault="005C7511" w:rsidP="0084085B">
      <w:pPr>
        <w:rPr>
          <w:lang w:val="uk-UA"/>
        </w:rPr>
      </w:pPr>
    </w:p>
    <w:p w14:paraId="32408947" w14:textId="77777777" w:rsidR="005C7511" w:rsidRDefault="005C7511" w:rsidP="0084085B">
      <w:pPr>
        <w:rPr>
          <w:lang w:val="uk-UA"/>
        </w:rPr>
      </w:pPr>
    </w:p>
    <w:p w14:paraId="70DF3524" w14:textId="77777777" w:rsidR="005C7511" w:rsidRPr="0084085B" w:rsidRDefault="005C7511" w:rsidP="0084085B">
      <w:pPr>
        <w:rPr>
          <w:lang w:val="uk-UA"/>
        </w:rPr>
      </w:pPr>
    </w:p>
    <w:p w14:paraId="0F63FB13" w14:textId="77777777" w:rsidR="0084085B" w:rsidRPr="0084085B" w:rsidRDefault="0084085B" w:rsidP="0084085B">
      <w:pPr>
        <w:jc w:val="center"/>
        <w:rPr>
          <w:lang w:val="uk-UA"/>
        </w:rPr>
      </w:pPr>
      <w:r w:rsidRPr="0084085B">
        <w:rPr>
          <w:lang w:val="uk-UA"/>
        </w:rPr>
        <w:t xml:space="preserve">                                                                                      </w:t>
      </w:r>
    </w:p>
    <w:p w14:paraId="09A3CFC3" w14:textId="77777777" w:rsidR="0084085B" w:rsidRPr="0084085B" w:rsidRDefault="0084085B" w:rsidP="005C7511">
      <w:pPr>
        <w:jc w:val="right"/>
        <w:rPr>
          <w:lang w:val="uk-UA"/>
        </w:rPr>
      </w:pPr>
      <w:r w:rsidRPr="0084085B">
        <w:rPr>
          <w:lang w:val="uk-UA"/>
        </w:rPr>
        <w:lastRenderedPageBreak/>
        <w:t xml:space="preserve">Додаток №2 </w:t>
      </w:r>
    </w:p>
    <w:p w14:paraId="6C6626BB" w14:textId="77777777" w:rsidR="0084085B" w:rsidRPr="0084085B" w:rsidRDefault="0084085B" w:rsidP="005C7511">
      <w:pPr>
        <w:jc w:val="right"/>
        <w:rPr>
          <w:lang w:val="uk-UA"/>
        </w:rPr>
      </w:pPr>
      <w:r w:rsidRPr="0084085B">
        <w:rPr>
          <w:lang w:val="uk-UA"/>
        </w:rPr>
        <w:t xml:space="preserve">до Договору №______________ </w:t>
      </w:r>
    </w:p>
    <w:p w14:paraId="25E8CB4C" w14:textId="77777777" w:rsidR="0084085B" w:rsidRPr="0084085B" w:rsidRDefault="0084085B" w:rsidP="005C7511">
      <w:pPr>
        <w:jc w:val="right"/>
        <w:rPr>
          <w:bCs/>
          <w:lang w:val="uk-UA"/>
        </w:rPr>
      </w:pPr>
      <w:r w:rsidRPr="0084085B">
        <w:rPr>
          <w:bCs/>
          <w:lang w:val="uk-UA"/>
        </w:rPr>
        <w:t>«___» _____________________</w:t>
      </w:r>
      <w:r w:rsidRPr="0084085B">
        <w:rPr>
          <w:lang w:val="uk-UA"/>
        </w:rPr>
        <w:t xml:space="preserve">    </w:t>
      </w:r>
    </w:p>
    <w:p w14:paraId="6ECBE3B8" w14:textId="77777777" w:rsidR="0084085B" w:rsidRPr="0084085B" w:rsidRDefault="0084085B" w:rsidP="0084085B">
      <w:pPr>
        <w:jc w:val="center"/>
        <w:rPr>
          <w:b/>
          <w:bCs/>
          <w:lang w:val="uk-UA"/>
        </w:rPr>
      </w:pPr>
      <w:r w:rsidRPr="0084085B">
        <w:rPr>
          <w:b/>
          <w:bCs/>
          <w:lang w:val="uk-UA"/>
        </w:rPr>
        <w:t xml:space="preserve"> Форма</w:t>
      </w:r>
    </w:p>
    <w:p w14:paraId="1EEC0421" w14:textId="77777777" w:rsidR="0084085B" w:rsidRPr="0084085B" w:rsidRDefault="0084085B" w:rsidP="0084085B">
      <w:pPr>
        <w:jc w:val="center"/>
        <w:rPr>
          <w:lang w:val="uk-UA"/>
        </w:rPr>
      </w:pPr>
      <w:r w:rsidRPr="0084085B">
        <w:rPr>
          <w:b/>
          <w:bCs/>
          <w:lang w:val="uk-UA"/>
        </w:rPr>
        <w:t>Акт</w:t>
      </w:r>
    </w:p>
    <w:p w14:paraId="5F672A3F" w14:textId="77777777" w:rsidR="0084085B" w:rsidRPr="0084085B" w:rsidRDefault="0084085B" w:rsidP="0084085B">
      <w:pPr>
        <w:jc w:val="center"/>
        <w:rPr>
          <w:b/>
          <w:lang w:val="uk-UA"/>
        </w:rPr>
      </w:pPr>
      <w:r w:rsidRPr="0084085B">
        <w:rPr>
          <w:b/>
          <w:bCs/>
          <w:lang w:val="uk-UA"/>
        </w:rPr>
        <w:t xml:space="preserve">приймання-передачі наданих </w:t>
      </w:r>
      <w:r w:rsidRPr="0084085B">
        <w:rPr>
          <w:b/>
          <w:lang w:val="uk-UA"/>
        </w:rPr>
        <w:t>Послуг</w:t>
      </w:r>
    </w:p>
    <w:p w14:paraId="13CC9EF0" w14:textId="77777777" w:rsidR="0084085B" w:rsidRPr="0084085B" w:rsidRDefault="0084085B" w:rsidP="005C7511">
      <w:pPr>
        <w:ind w:firstLine="0"/>
        <w:rPr>
          <w:b/>
          <w:bCs/>
          <w:lang w:val="uk-UA"/>
        </w:rPr>
      </w:pPr>
      <w:r w:rsidRPr="0084085B">
        <w:rPr>
          <w:b/>
          <w:bCs/>
          <w:lang w:val="uk-UA"/>
        </w:rPr>
        <w:t>ВИКОНАВЕЦЬ                                                                          ЗАМОВНИК</w:t>
      </w:r>
    </w:p>
    <w:p w14:paraId="2BFA0DD1" w14:textId="3D27024B" w:rsidR="0084085B" w:rsidRPr="0084085B" w:rsidRDefault="0084085B" w:rsidP="005C7511">
      <w:pPr>
        <w:ind w:firstLine="0"/>
        <w:rPr>
          <w:b/>
          <w:bCs/>
          <w:lang w:val="uk-UA"/>
        </w:rPr>
      </w:pPr>
      <w:r w:rsidRPr="0084085B">
        <w:rPr>
          <w:b/>
          <w:bCs/>
          <w:lang w:val="uk-UA"/>
        </w:rPr>
        <w:t>_________________________</w:t>
      </w:r>
      <w:r w:rsidRPr="0084085B">
        <w:rPr>
          <w:b/>
          <w:bCs/>
          <w:lang w:val="uk-UA"/>
        </w:rPr>
        <w:tab/>
      </w:r>
      <w:r w:rsidRPr="0084085B">
        <w:rPr>
          <w:b/>
          <w:bCs/>
          <w:lang w:val="uk-UA"/>
        </w:rPr>
        <w:tab/>
      </w:r>
      <w:r w:rsidRPr="0084085B">
        <w:rPr>
          <w:b/>
          <w:bCs/>
          <w:lang w:val="uk-UA"/>
        </w:rPr>
        <w:tab/>
      </w:r>
      <w:r w:rsidRPr="0084085B">
        <w:rPr>
          <w:b/>
          <w:bCs/>
          <w:lang w:val="uk-UA"/>
        </w:rPr>
        <w:tab/>
      </w:r>
      <w:r w:rsidR="005C7511">
        <w:rPr>
          <w:b/>
          <w:bCs/>
          <w:lang w:val="uk-UA"/>
        </w:rPr>
        <w:t xml:space="preserve">   </w:t>
      </w:r>
      <w:r w:rsidRPr="0084085B">
        <w:rPr>
          <w:b/>
          <w:bCs/>
          <w:lang w:val="uk-UA"/>
        </w:rPr>
        <w:t>___________________________</w:t>
      </w:r>
    </w:p>
    <w:p w14:paraId="32F0E058" w14:textId="1C8FC21A" w:rsidR="0084085B" w:rsidRPr="0084085B" w:rsidRDefault="0084085B" w:rsidP="005C7511">
      <w:pPr>
        <w:ind w:firstLine="0"/>
        <w:rPr>
          <w:b/>
          <w:bCs/>
          <w:i/>
          <w:lang w:val="uk-UA"/>
        </w:rPr>
      </w:pPr>
      <w:r w:rsidRPr="0084085B">
        <w:rPr>
          <w:b/>
          <w:bCs/>
          <w:i/>
          <w:lang w:val="uk-UA"/>
        </w:rPr>
        <w:t>(назва ВИКОНАВЦЯ)</w:t>
      </w:r>
      <w:r w:rsidRPr="0084085B">
        <w:rPr>
          <w:b/>
          <w:bCs/>
          <w:i/>
          <w:lang w:val="uk-UA"/>
        </w:rPr>
        <w:tab/>
      </w:r>
      <w:r w:rsidRPr="0084085B">
        <w:rPr>
          <w:b/>
          <w:bCs/>
          <w:i/>
          <w:lang w:val="uk-UA"/>
        </w:rPr>
        <w:tab/>
      </w:r>
      <w:r w:rsidRPr="0084085B">
        <w:rPr>
          <w:b/>
          <w:bCs/>
          <w:i/>
          <w:lang w:val="uk-UA"/>
        </w:rPr>
        <w:tab/>
      </w:r>
      <w:r w:rsidRPr="0084085B">
        <w:rPr>
          <w:b/>
          <w:bCs/>
          <w:i/>
          <w:lang w:val="uk-UA"/>
        </w:rPr>
        <w:tab/>
      </w:r>
      <w:r w:rsidRPr="0084085B">
        <w:rPr>
          <w:b/>
          <w:bCs/>
          <w:i/>
          <w:lang w:val="uk-UA"/>
        </w:rPr>
        <w:tab/>
      </w:r>
      <w:r w:rsidR="005C7511">
        <w:rPr>
          <w:b/>
          <w:bCs/>
          <w:i/>
          <w:lang w:val="uk-UA"/>
        </w:rPr>
        <w:t xml:space="preserve">   </w:t>
      </w:r>
      <w:r w:rsidRPr="0084085B">
        <w:rPr>
          <w:b/>
          <w:bCs/>
          <w:i/>
          <w:lang w:val="uk-UA"/>
        </w:rPr>
        <w:t>(назва ЗАМОВНИКА)</w:t>
      </w:r>
    </w:p>
    <w:p w14:paraId="5DDB6C81" w14:textId="36843B04" w:rsidR="0084085B" w:rsidRPr="0084085B" w:rsidRDefault="0084085B" w:rsidP="005C7511">
      <w:pPr>
        <w:ind w:firstLine="0"/>
        <w:rPr>
          <w:b/>
          <w:bCs/>
          <w:lang w:val="uk-UA"/>
        </w:rPr>
      </w:pPr>
      <w:r w:rsidRPr="0084085B">
        <w:rPr>
          <w:b/>
          <w:bCs/>
          <w:lang w:val="uk-UA"/>
        </w:rPr>
        <w:t>_________________________</w:t>
      </w:r>
      <w:r w:rsidRPr="0084085B">
        <w:rPr>
          <w:b/>
          <w:bCs/>
          <w:lang w:val="uk-UA"/>
        </w:rPr>
        <w:tab/>
      </w:r>
      <w:r w:rsidRPr="0084085B">
        <w:rPr>
          <w:b/>
          <w:bCs/>
          <w:lang w:val="uk-UA"/>
        </w:rPr>
        <w:tab/>
      </w:r>
      <w:r w:rsidRPr="0084085B">
        <w:rPr>
          <w:b/>
          <w:bCs/>
          <w:lang w:val="uk-UA"/>
        </w:rPr>
        <w:tab/>
        <w:t xml:space="preserve">         </w:t>
      </w:r>
      <w:r w:rsidR="005C7511">
        <w:rPr>
          <w:b/>
          <w:bCs/>
          <w:lang w:val="uk-UA"/>
        </w:rPr>
        <w:t xml:space="preserve">     </w:t>
      </w:r>
      <w:r w:rsidRPr="0084085B">
        <w:rPr>
          <w:b/>
          <w:bCs/>
          <w:lang w:val="uk-UA"/>
        </w:rPr>
        <w:t xml:space="preserve"> ____________________________</w:t>
      </w:r>
    </w:p>
    <w:p w14:paraId="45DE7737" w14:textId="09D8D87B" w:rsidR="0084085B" w:rsidRPr="0084085B" w:rsidRDefault="0084085B" w:rsidP="005C7511">
      <w:pPr>
        <w:ind w:firstLine="0"/>
        <w:rPr>
          <w:b/>
          <w:bCs/>
          <w:lang w:val="uk-UA"/>
        </w:rPr>
      </w:pPr>
      <w:r w:rsidRPr="0084085B">
        <w:rPr>
          <w:b/>
          <w:bCs/>
          <w:lang w:val="uk-UA"/>
        </w:rPr>
        <w:t>(адреса та реквізити ВИКОНАВЦЯ)</w:t>
      </w:r>
      <w:r w:rsidRPr="0084085B">
        <w:rPr>
          <w:b/>
          <w:bCs/>
          <w:lang w:val="uk-UA"/>
        </w:rPr>
        <w:tab/>
      </w:r>
      <w:r w:rsidRPr="0084085B">
        <w:rPr>
          <w:b/>
          <w:bCs/>
          <w:lang w:val="uk-UA"/>
        </w:rPr>
        <w:tab/>
      </w:r>
      <w:r w:rsidR="005C7511">
        <w:rPr>
          <w:b/>
          <w:bCs/>
          <w:lang w:val="uk-UA"/>
        </w:rPr>
        <w:t xml:space="preserve">               </w:t>
      </w:r>
      <w:r w:rsidRPr="0084085B">
        <w:rPr>
          <w:b/>
          <w:bCs/>
          <w:lang w:val="uk-UA"/>
        </w:rPr>
        <w:t>(адреса та реквізити ЗАМОВНИКА)</w:t>
      </w:r>
    </w:p>
    <w:p w14:paraId="02905778" w14:textId="77777777" w:rsidR="0084085B" w:rsidRPr="0084085B" w:rsidRDefault="0084085B" w:rsidP="0084085B">
      <w:pPr>
        <w:jc w:val="center"/>
        <w:rPr>
          <w:lang w:val="uk-UA"/>
        </w:rPr>
      </w:pPr>
      <w:r w:rsidRPr="0084085B">
        <w:rPr>
          <w:b/>
          <w:bCs/>
          <w:lang w:val="uk-UA"/>
        </w:rPr>
        <w:t>АКТ №_________________</w:t>
      </w:r>
    </w:p>
    <w:p w14:paraId="76784BF1" w14:textId="77777777" w:rsidR="0084085B" w:rsidRPr="0084085B" w:rsidRDefault="0084085B" w:rsidP="0084085B">
      <w:pPr>
        <w:jc w:val="center"/>
        <w:rPr>
          <w:b/>
          <w:bCs/>
          <w:lang w:val="uk-UA"/>
        </w:rPr>
      </w:pPr>
      <w:r w:rsidRPr="0084085B">
        <w:rPr>
          <w:b/>
          <w:bCs/>
          <w:lang w:val="uk-UA"/>
        </w:rPr>
        <w:t xml:space="preserve">приймання-передачі наданих </w:t>
      </w:r>
      <w:r w:rsidRPr="0084085B">
        <w:rPr>
          <w:b/>
          <w:lang w:val="uk-UA"/>
        </w:rPr>
        <w:t>Послуг</w:t>
      </w:r>
    </w:p>
    <w:p w14:paraId="000642FC" w14:textId="77777777" w:rsidR="0084085B" w:rsidRPr="0084085B" w:rsidRDefault="0084085B" w:rsidP="0084085B">
      <w:pPr>
        <w:jc w:val="center"/>
        <w:rPr>
          <w:b/>
          <w:bCs/>
          <w:lang w:val="uk-UA"/>
        </w:rPr>
      </w:pPr>
      <w:r w:rsidRPr="0084085B">
        <w:rPr>
          <w:b/>
          <w:bCs/>
          <w:lang w:val="uk-UA"/>
        </w:rPr>
        <w:t xml:space="preserve">за ____________ місяць </w:t>
      </w:r>
    </w:p>
    <w:p w14:paraId="0B446D48" w14:textId="77777777" w:rsidR="0084085B" w:rsidRPr="0084085B" w:rsidRDefault="0084085B" w:rsidP="0084085B">
      <w:pPr>
        <w:jc w:val="center"/>
        <w:rPr>
          <w:b/>
          <w:bCs/>
          <w:lang w:val="uk-UA"/>
        </w:rPr>
      </w:pPr>
      <w:r w:rsidRPr="0084085B">
        <w:rPr>
          <w:b/>
          <w:bCs/>
          <w:lang w:val="uk-UA"/>
        </w:rPr>
        <w:t>від «____» _____________20___р., м. _____</w:t>
      </w:r>
    </w:p>
    <w:p w14:paraId="5B210B51" w14:textId="77777777" w:rsidR="0084085B" w:rsidRPr="0084085B" w:rsidRDefault="0084085B" w:rsidP="0084085B">
      <w:pPr>
        <w:rPr>
          <w:lang w:val="uk-UA"/>
        </w:rPr>
      </w:pPr>
      <w:r w:rsidRPr="0084085B">
        <w:rPr>
          <w:lang w:val="uk-UA"/>
        </w:rPr>
        <w:t xml:space="preserve"> Ми, що нижче підписалися, від </w:t>
      </w:r>
      <w:r w:rsidRPr="0084085B">
        <w:rPr>
          <w:i/>
          <w:iCs/>
          <w:lang w:val="uk-UA"/>
        </w:rPr>
        <w:t xml:space="preserve">Виконавця </w:t>
      </w:r>
      <w:r w:rsidRPr="0084085B">
        <w:rPr>
          <w:lang w:val="uk-UA"/>
        </w:rPr>
        <w:t xml:space="preserve">- _____________________________________, з одного боку, і від </w:t>
      </w:r>
      <w:r w:rsidRPr="0084085B">
        <w:rPr>
          <w:i/>
          <w:lang w:val="uk-UA"/>
        </w:rPr>
        <w:t>ЗАМОВНИКА</w:t>
      </w:r>
      <w:r w:rsidRPr="0084085B">
        <w:rPr>
          <w:lang w:val="uk-UA"/>
        </w:rPr>
        <w:t xml:space="preserve">________________________________________, з іншого боку, склали цей </w:t>
      </w:r>
      <w:r w:rsidRPr="0084085B">
        <w:rPr>
          <w:bCs/>
          <w:lang w:val="uk-UA"/>
        </w:rPr>
        <w:t>Акт</w:t>
      </w:r>
      <w:r w:rsidRPr="0084085B">
        <w:rPr>
          <w:b/>
          <w:bCs/>
          <w:lang w:val="uk-UA"/>
        </w:rPr>
        <w:t xml:space="preserve"> </w:t>
      </w:r>
      <w:r w:rsidRPr="0084085B">
        <w:rPr>
          <w:lang w:val="uk-UA"/>
        </w:rPr>
        <w:t>про те, що на підставі наведених документів:</w:t>
      </w:r>
    </w:p>
    <w:p w14:paraId="1DBC17B6" w14:textId="77777777" w:rsidR="0084085B" w:rsidRPr="0084085B" w:rsidRDefault="0084085B" w:rsidP="0084085B">
      <w:pPr>
        <w:rPr>
          <w:lang w:val="uk-UA"/>
        </w:rPr>
      </w:pPr>
      <w:r w:rsidRPr="0084085B">
        <w:rPr>
          <w:lang w:val="uk-UA"/>
        </w:rPr>
        <w:t>Договір №_______ від «____»___________20____р.</w:t>
      </w:r>
    </w:p>
    <w:p w14:paraId="53E656FD" w14:textId="77777777" w:rsidR="0084085B" w:rsidRPr="0084085B" w:rsidRDefault="0084085B" w:rsidP="0084085B">
      <w:pPr>
        <w:rPr>
          <w:lang w:val="uk-UA"/>
        </w:rPr>
      </w:pPr>
      <w:r w:rsidRPr="0084085B">
        <w:rPr>
          <w:lang w:val="uk-UA"/>
        </w:rPr>
        <w:t>Виконавцем були надані, а Замовником прийняті Послуги</w:t>
      </w:r>
    </w:p>
    <w:tbl>
      <w:tblPr>
        <w:tblW w:w="9924" w:type="dxa"/>
        <w:jc w:val="center"/>
        <w:tblLayout w:type="fixed"/>
        <w:tblLook w:val="0000" w:firstRow="0" w:lastRow="0" w:firstColumn="0" w:lastColumn="0" w:noHBand="0" w:noVBand="0"/>
      </w:tblPr>
      <w:tblGrid>
        <w:gridCol w:w="2235"/>
        <w:gridCol w:w="1559"/>
        <w:gridCol w:w="992"/>
        <w:gridCol w:w="1462"/>
        <w:gridCol w:w="1975"/>
        <w:gridCol w:w="1701"/>
      </w:tblGrid>
      <w:tr w:rsidR="0084085B" w:rsidRPr="0084085B" w14:paraId="31136561" w14:textId="77777777" w:rsidTr="005C7511">
        <w:trPr>
          <w:trHeight w:val="1219"/>
          <w:jc w:val="center"/>
        </w:trPr>
        <w:tc>
          <w:tcPr>
            <w:tcW w:w="2235" w:type="dxa"/>
            <w:tcBorders>
              <w:top w:val="single" w:sz="4" w:space="0" w:color="auto"/>
              <w:left w:val="single" w:sz="4" w:space="0" w:color="auto"/>
              <w:right w:val="single" w:sz="4" w:space="0" w:color="auto"/>
            </w:tcBorders>
            <w:shd w:val="clear" w:color="auto" w:fill="FFFFFF"/>
            <w:vAlign w:val="center"/>
          </w:tcPr>
          <w:p w14:paraId="46A418C1" w14:textId="77777777" w:rsidR="0084085B" w:rsidRPr="0084085B" w:rsidRDefault="0084085B" w:rsidP="005C7511">
            <w:pPr>
              <w:ind w:firstLine="0"/>
              <w:jc w:val="center"/>
              <w:rPr>
                <w:bCs/>
                <w:lang w:val="uk-UA"/>
              </w:rPr>
            </w:pPr>
            <w:r w:rsidRPr="0084085B">
              <w:rPr>
                <w:bCs/>
                <w:lang w:val="uk-UA"/>
              </w:rPr>
              <w:t>Найменування послуг</w:t>
            </w:r>
          </w:p>
        </w:tc>
        <w:tc>
          <w:tcPr>
            <w:tcW w:w="1559" w:type="dxa"/>
            <w:tcBorders>
              <w:top w:val="single" w:sz="4" w:space="0" w:color="auto"/>
              <w:left w:val="single" w:sz="4" w:space="0" w:color="auto"/>
              <w:right w:val="single" w:sz="4" w:space="0" w:color="auto"/>
            </w:tcBorders>
            <w:shd w:val="clear" w:color="auto" w:fill="FFFFFF"/>
            <w:vAlign w:val="center"/>
          </w:tcPr>
          <w:p w14:paraId="20566CB9" w14:textId="77777777" w:rsidR="0084085B" w:rsidRPr="0084085B" w:rsidRDefault="0084085B" w:rsidP="005C7511">
            <w:pPr>
              <w:ind w:firstLine="0"/>
              <w:jc w:val="center"/>
              <w:rPr>
                <w:bCs/>
                <w:lang w:val="uk-UA"/>
              </w:rPr>
            </w:pPr>
            <w:r w:rsidRPr="0084085B">
              <w:rPr>
                <w:bCs/>
                <w:lang w:val="uk-UA"/>
              </w:rPr>
              <w:t>Обладнання яке потребує технічного обслуговування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95A90F" w14:textId="77777777" w:rsidR="0084085B" w:rsidRPr="0084085B" w:rsidRDefault="0084085B" w:rsidP="005C7511">
            <w:pPr>
              <w:ind w:firstLine="0"/>
              <w:jc w:val="center"/>
              <w:rPr>
                <w:bCs/>
                <w:lang w:val="uk-UA"/>
              </w:rPr>
            </w:pPr>
            <w:r w:rsidRPr="0084085B">
              <w:rPr>
                <w:bCs/>
                <w:lang w:val="uk-UA"/>
              </w:rPr>
              <w:t>Од. виміру</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3E83729A" w14:textId="77777777" w:rsidR="0084085B" w:rsidRPr="0084085B" w:rsidRDefault="0084085B" w:rsidP="005C7511">
            <w:pPr>
              <w:ind w:firstLine="0"/>
              <w:jc w:val="center"/>
              <w:rPr>
                <w:bCs/>
                <w:lang w:val="uk-UA"/>
              </w:rPr>
            </w:pPr>
            <w:r w:rsidRPr="0084085B">
              <w:rPr>
                <w:bCs/>
                <w:lang w:val="uk-UA"/>
              </w:rPr>
              <w:t>Кількість</w:t>
            </w:r>
          </w:p>
          <w:p w14:paraId="53D042BB" w14:textId="77777777" w:rsidR="0084085B" w:rsidRPr="0084085B" w:rsidRDefault="0084085B" w:rsidP="005C7511">
            <w:pPr>
              <w:ind w:firstLine="0"/>
              <w:jc w:val="center"/>
              <w:rPr>
                <w:bCs/>
                <w:lang w:val="uk-UA"/>
              </w:rPr>
            </w:pPr>
            <w:r w:rsidRPr="0084085B">
              <w:rPr>
                <w:bCs/>
                <w:lang w:val="uk-UA"/>
              </w:rPr>
              <w:t>обслужених ліфтів</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779CD007" w14:textId="77777777" w:rsidR="0084085B" w:rsidRPr="0084085B" w:rsidRDefault="0084085B" w:rsidP="005C7511">
            <w:pPr>
              <w:ind w:firstLine="0"/>
              <w:jc w:val="center"/>
              <w:rPr>
                <w:lang w:val="uk-UA"/>
              </w:rPr>
            </w:pPr>
            <w:r w:rsidRPr="0084085B">
              <w:rPr>
                <w:lang w:val="uk-UA"/>
              </w:rPr>
              <w:t>Ціна послуг з технічного обслуговування</w:t>
            </w:r>
          </w:p>
          <w:p w14:paraId="55E5A36A" w14:textId="77777777" w:rsidR="0084085B" w:rsidRPr="0084085B" w:rsidRDefault="0084085B" w:rsidP="005C7511">
            <w:pPr>
              <w:ind w:firstLine="0"/>
              <w:jc w:val="center"/>
              <w:rPr>
                <w:bCs/>
                <w:lang w:val="uk-UA"/>
              </w:rPr>
            </w:pPr>
            <w:r w:rsidRPr="0084085B">
              <w:rPr>
                <w:lang w:val="uk-UA"/>
              </w:rPr>
              <w:t>1-го ліфта в місяць, грн.без ПДВ</w:t>
            </w:r>
          </w:p>
        </w:tc>
        <w:tc>
          <w:tcPr>
            <w:tcW w:w="1701" w:type="dxa"/>
            <w:tcBorders>
              <w:top w:val="single" w:sz="4" w:space="0" w:color="auto"/>
              <w:bottom w:val="single" w:sz="4" w:space="0" w:color="auto"/>
              <w:right w:val="single" w:sz="4" w:space="0" w:color="auto"/>
            </w:tcBorders>
            <w:vAlign w:val="center"/>
          </w:tcPr>
          <w:p w14:paraId="65BAF18C" w14:textId="77777777" w:rsidR="0084085B" w:rsidRPr="0084085B" w:rsidRDefault="0084085B" w:rsidP="005C7511">
            <w:pPr>
              <w:ind w:firstLine="0"/>
              <w:jc w:val="center"/>
              <w:rPr>
                <w:lang w:val="uk-UA"/>
              </w:rPr>
            </w:pPr>
            <w:r w:rsidRPr="0084085B">
              <w:rPr>
                <w:lang w:val="uk-UA"/>
              </w:rPr>
              <w:t>Загальна вартість послуг з технічного обслуговування ліфтів,</w:t>
            </w:r>
          </w:p>
          <w:p w14:paraId="4FD1721B" w14:textId="77777777" w:rsidR="0084085B" w:rsidRPr="0084085B" w:rsidRDefault="0084085B" w:rsidP="005C7511">
            <w:pPr>
              <w:ind w:firstLine="0"/>
              <w:jc w:val="center"/>
              <w:rPr>
                <w:lang w:val="uk-UA"/>
              </w:rPr>
            </w:pPr>
            <w:r w:rsidRPr="0084085B">
              <w:rPr>
                <w:lang w:val="uk-UA"/>
              </w:rPr>
              <w:t>грн .без ПДВ</w:t>
            </w:r>
          </w:p>
        </w:tc>
      </w:tr>
      <w:tr w:rsidR="0084085B" w:rsidRPr="0084085B" w14:paraId="46DBD3B9" w14:textId="77777777" w:rsidTr="005C7511">
        <w:trPr>
          <w:trHeight w:val="339"/>
          <w:jc w:val="center"/>
        </w:trPr>
        <w:tc>
          <w:tcPr>
            <w:tcW w:w="2235" w:type="dxa"/>
            <w:tcBorders>
              <w:top w:val="single" w:sz="4" w:space="0" w:color="auto"/>
              <w:left w:val="single" w:sz="4" w:space="0" w:color="auto"/>
              <w:right w:val="single" w:sz="4" w:space="0" w:color="auto"/>
            </w:tcBorders>
            <w:shd w:val="clear" w:color="auto" w:fill="FFFFFF"/>
            <w:vAlign w:val="center"/>
          </w:tcPr>
          <w:p w14:paraId="5024FF79" w14:textId="77777777" w:rsidR="0084085B" w:rsidRPr="0084085B" w:rsidRDefault="0084085B" w:rsidP="005C7511">
            <w:pPr>
              <w:ind w:firstLine="0"/>
              <w:jc w:val="center"/>
              <w:rPr>
                <w:bCs/>
                <w:lang w:val="uk-UA"/>
              </w:rPr>
            </w:pPr>
            <w:r w:rsidRPr="0084085B">
              <w:rPr>
                <w:bCs/>
                <w:lang w:val="uk-UA"/>
              </w:rPr>
              <w:t>1</w:t>
            </w:r>
          </w:p>
        </w:tc>
        <w:tc>
          <w:tcPr>
            <w:tcW w:w="1559" w:type="dxa"/>
            <w:tcBorders>
              <w:top w:val="single" w:sz="4" w:space="0" w:color="auto"/>
              <w:left w:val="single" w:sz="4" w:space="0" w:color="auto"/>
              <w:right w:val="single" w:sz="4" w:space="0" w:color="auto"/>
            </w:tcBorders>
            <w:shd w:val="clear" w:color="auto" w:fill="FFFFFF"/>
            <w:vAlign w:val="center"/>
          </w:tcPr>
          <w:p w14:paraId="36699881" w14:textId="77777777" w:rsidR="0084085B" w:rsidRPr="0084085B" w:rsidRDefault="0084085B" w:rsidP="005C7511">
            <w:pPr>
              <w:ind w:firstLine="0"/>
              <w:jc w:val="center"/>
              <w:rPr>
                <w:lang w:val="uk-UA"/>
              </w:rPr>
            </w:pPr>
            <w:r w:rsidRPr="0084085B">
              <w:rPr>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0C54A6" w14:textId="77777777" w:rsidR="0084085B" w:rsidRPr="0084085B" w:rsidRDefault="0084085B" w:rsidP="005C7511">
            <w:pPr>
              <w:ind w:firstLine="0"/>
              <w:jc w:val="center"/>
              <w:rPr>
                <w:bCs/>
                <w:lang w:val="uk-UA"/>
              </w:rPr>
            </w:pPr>
            <w:r w:rsidRPr="0084085B">
              <w:rPr>
                <w:bCs/>
                <w:lang w:val="uk-UA"/>
              </w:rPr>
              <w:t>3</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5018183B" w14:textId="77777777" w:rsidR="0084085B" w:rsidRPr="0084085B" w:rsidRDefault="0084085B" w:rsidP="005C7511">
            <w:pPr>
              <w:ind w:firstLine="0"/>
              <w:jc w:val="center"/>
              <w:rPr>
                <w:lang w:val="uk-UA"/>
              </w:rPr>
            </w:pPr>
            <w:r w:rsidRPr="0084085B">
              <w:rPr>
                <w:lang w:val="uk-UA"/>
              </w:rPr>
              <w:t>4</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4766648D" w14:textId="77777777" w:rsidR="0084085B" w:rsidRPr="0084085B" w:rsidRDefault="0084085B" w:rsidP="005C7511">
            <w:pPr>
              <w:ind w:firstLine="0"/>
              <w:jc w:val="center"/>
              <w:rPr>
                <w:bCs/>
                <w:lang w:val="uk-UA"/>
              </w:rPr>
            </w:pPr>
            <w:r w:rsidRPr="0084085B">
              <w:rPr>
                <w:bCs/>
                <w:lang w:val="uk-UA"/>
              </w:rPr>
              <w:t>5</w:t>
            </w:r>
          </w:p>
        </w:tc>
        <w:tc>
          <w:tcPr>
            <w:tcW w:w="1701" w:type="dxa"/>
            <w:tcBorders>
              <w:top w:val="single" w:sz="4" w:space="0" w:color="auto"/>
              <w:bottom w:val="single" w:sz="4" w:space="0" w:color="auto"/>
              <w:right w:val="single" w:sz="4" w:space="0" w:color="auto"/>
            </w:tcBorders>
            <w:vAlign w:val="center"/>
          </w:tcPr>
          <w:p w14:paraId="3E2C5C40" w14:textId="77777777" w:rsidR="0084085B" w:rsidRPr="0084085B" w:rsidRDefault="0084085B" w:rsidP="005C7511">
            <w:pPr>
              <w:ind w:firstLine="0"/>
              <w:jc w:val="center"/>
              <w:rPr>
                <w:lang w:val="uk-UA"/>
              </w:rPr>
            </w:pPr>
            <w:r w:rsidRPr="0084085B">
              <w:rPr>
                <w:lang w:val="uk-UA"/>
              </w:rPr>
              <w:t>6</w:t>
            </w:r>
          </w:p>
        </w:tc>
      </w:tr>
      <w:tr w:rsidR="0084085B" w:rsidRPr="0084085B" w14:paraId="59766A99" w14:textId="77777777" w:rsidTr="005C7511">
        <w:trPr>
          <w:trHeight w:val="687"/>
          <w:jc w:val="center"/>
        </w:trPr>
        <w:tc>
          <w:tcPr>
            <w:tcW w:w="9924" w:type="dxa"/>
            <w:gridSpan w:val="6"/>
            <w:tcBorders>
              <w:top w:val="single" w:sz="4" w:space="0" w:color="auto"/>
              <w:left w:val="single" w:sz="4" w:space="0" w:color="auto"/>
              <w:right w:val="single" w:sz="4" w:space="0" w:color="auto"/>
            </w:tcBorders>
            <w:shd w:val="clear" w:color="auto" w:fill="FFFFFF"/>
            <w:vAlign w:val="center"/>
          </w:tcPr>
          <w:p w14:paraId="7A563D31" w14:textId="77777777" w:rsidR="0084085B" w:rsidRPr="0084085B" w:rsidRDefault="0084085B" w:rsidP="0084085B">
            <w:pPr>
              <w:rPr>
                <w:lang w:val="uk-UA"/>
              </w:rPr>
            </w:pPr>
            <w:r w:rsidRPr="0084085B">
              <w:rPr>
                <w:lang w:val="uk-UA"/>
              </w:rPr>
              <w:t>Виробничий підрозділ вокзал станції Івано-Франківськ філії «Вокзальна компанія» акціонерного товариства «Українська залізниця», адреса:________________</w:t>
            </w:r>
          </w:p>
        </w:tc>
      </w:tr>
      <w:tr w:rsidR="0084085B" w:rsidRPr="0084085B" w14:paraId="40A9197B" w14:textId="77777777" w:rsidTr="005C7511">
        <w:trPr>
          <w:trHeight w:val="610"/>
          <w:jc w:val="center"/>
        </w:trPr>
        <w:tc>
          <w:tcPr>
            <w:tcW w:w="2235" w:type="dxa"/>
            <w:vMerge w:val="restart"/>
            <w:tcBorders>
              <w:top w:val="single" w:sz="4" w:space="0" w:color="auto"/>
              <w:left w:val="single" w:sz="4" w:space="0" w:color="auto"/>
              <w:right w:val="single" w:sz="4" w:space="0" w:color="auto"/>
            </w:tcBorders>
            <w:shd w:val="clear" w:color="auto" w:fill="FFFFFF"/>
            <w:vAlign w:val="center"/>
          </w:tcPr>
          <w:p w14:paraId="2EE45BB4" w14:textId="77777777" w:rsidR="0084085B" w:rsidRPr="0084085B" w:rsidRDefault="0084085B" w:rsidP="005C7511">
            <w:pPr>
              <w:ind w:firstLine="0"/>
              <w:jc w:val="center"/>
              <w:rPr>
                <w:bCs/>
                <w:lang w:val="uk-UA"/>
              </w:rPr>
            </w:pPr>
            <w:r w:rsidRPr="0084085B">
              <w:rPr>
                <w:lang w:val="uk-UA"/>
              </w:rPr>
              <w:t>Послуги з технічного обслуговування ліфтів</w:t>
            </w:r>
          </w:p>
        </w:tc>
        <w:tc>
          <w:tcPr>
            <w:tcW w:w="1559" w:type="dxa"/>
            <w:tcBorders>
              <w:top w:val="single" w:sz="4" w:space="0" w:color="auto"/>
              <w:left w:val="single" w:sz="4" w:space="0" w:color="auto"/>
              <w:right w:val="single" w:sz="4" w:space="0" w:color="auto"/>
            </w:tcBorders>
            <w:shd w:val="clear" w:color="auto" w:fill="FFFFFF"/>
            <w:vAlign w:val="center"/>
          </w:tcPr>
          <w:p w14:paraId="099EE65B" w14:textId="77777777" w:rsidR="0084085B" w:rsidRPr="0084085B" w:rsidRDefault="0084085B" w:rsidP="005C7511">
            <w:pPr>
              <w:ind w:firstLine="0"/>
              <w:rPr>
                <w:lang w:val="uk-UA"/>
              </w:rPr>
            </w:pPr>
            <w:r w:rsidRPr="0084085B">
              <w:rPr>
                <w:lang w:val="uk-UA"/>
              </w:rPr>
              <w:t>Ліфт АН 136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F7DBFE" w14:textId="77777777" w:rsidR="0084085B" w:rsidRPr="0084085B" w:rsidRDefault="0084085B" w:rsidP="005C7511">
            <w:pPr>
              <w:ind w:firstLine="0"/>
              <w:rPr>
                <w:lang w:val="uk-UA"/>
              </w:rPr>
            </w:pPr>
            <w:r w:rsidRPr="0084085B">
              <w:rPr>
                <w:lang w:val="uk-UA"/>
              </w:rPr>
              <w:t>шт.</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52BF7C2F" w14:textId="77777777" w:rsidR="0084085B" w:rsidRPr="0084085B" w:rsidRDefault="0084085B" w:rsidP="005C7511">
            <w:pPr>
              <w:ind w:firstLine="0"/>
              <w:jc w:val="center"/>
              <w:rPr>
                <w:lang w:val="uk-UA"/>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170BF9E8" w14:textId="77777777" w:rsidR="0084085B" w:rsidRPr="0084085B" w:rsidRDefault="0084085B" w:rsidP="005C7511">
            <w:pPr>
              <w:ind w:firstLine="0"/>
              <w:jc w:val="center"/>
              <w:rPr>
                <w:bCs/>
                <w:lang w:val="uk-UA"/>
              </w:rPr>
            </w:pPr>
          </w:p>
        </w:tc>
        <w:tc>
          <w:tcPr>
            <w:tcW w:w="1701" w:type="dxa"/>
            <w:tcBorders>
              <w:top w:val="single" w:sz="4" w:space="0" w:color="auto"/>
              <w:bottom w:val="single" w:sz="4" w:space="0" w:color="auto"/>
              <w:right w:val="single" w:sz="4" w:space="0" w:color="auto"/>
            </w:tcBorders>
            <w:vAlign w:val="center"/>
          </w:tcPr>
          <w:p w14:paraId="417F0329" w14:textId="77777777" w:rsidR="0084085B" w:rsidRPr="0084085B" w:rsidRDefault="0084085B" w:rsidP="005C7511">
            <w:pPr>
              <w:ind w:firstLine="0"/>
              <w:jc w:val="center"/>
              <w:rPr>
                <w:lang w:val="uk-UA"/>
              </w:rPr>
            </w:pPr>
          </w:p>
        </w:tc>
      </w:tr>
      <w:tr w:rsidR="0084085B" w:rsidRPr="0084085B" w14:paraId="7893BFFB" w14:textId="77777777" w:rsidTr="005C7511">
        <w:trPr>
          <w:trHeight w:val="823"/>
          <w:jc w:val="center"/>
        </w:trPr>
        <w:tc>
          <w:tcPr>
            <w:tcW w:w="2235" w:type="dxa"/>
            <w:vMerge/>
            <w:tcBorders>
              <w:left w:val="single" w:sz="4" w:space="0" w:color="auto"/>
              <w:right w:val="single" w:sz="4" w:space="0" w:color="auto"/>
            </w:tcBorders>
            <w:shd w:val="clear" w:color="auto" w:fill="FFFFFF"/>
            <w:vAlign w:val="center"/>
          </w:tcPr>
          <w:p w14:paraId="32435881" w14:textId="77777777" w:rsidR="0084085B" w:rsidRPr="0084085B" w:rsidRDefault="0084085B" w:rsidP="005C7511">
            <w:pPr>
              <w:ind w:firstLine="0"/>
              <w:jc w:val="center"/>
              <w:rPr>
                <w:bCs/>
                <w:lang w:val="uk-UA"/>
              </w:rPr>
            </w:pPr>
          </w:p>
        </w:tc>
        <w:tc>
          <w:tcPr>
            <w:tcW w:w="1559" w:type="dxa"/>
            <w:tcBorders>
              <w:top w:val="single" w:sz="4" w:space="0" w:color="auto"/>
              <w:left w:val="single" w:sz="4" w:space="0" w:color="auto"/>
              <w:right w:val="single" w:sz="4" w:space="0" w:color="auto"/>
            </w:tcBorders>
            <w:shd w:val="clear" w:color="auto" w:fill="FFFFFF"/>
            <w:vAlign w:val="center"/>
          </w:tcPr>
          <w:p w14:paraId="5CA71804" w14:textId="77777777" w:rsidR="0084085B" w:rsidRPr="0084085B" w:rsidRDefault="0084085B" w:rsidP="005C7511">
            <w:pPr>
              <w:ind w:firstLine="0"/>
              <w:rPr>
                <w:lang w:val="uk-UA"/>
              </w:rPr>
            </w:pPr>
            <w:r w:rsidRPr="0084085B">
              <w:rPr>
                <w:lang w:val="uk-UA"/>
              </w:rPr>
              <w:t>Ліфт АН 86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51326A" w14:textId="77777777" w:rsidR="0084085B" w:rsidRPr="0084085B" w:rsidRDefault="0084085B" w:rsidP="005C7511">
            <w:pPr>
              <w:ind w:firstLine="0"/>
              <w:rPr>
                <w:lang w:val="uk-UA"/>
              </w:rPr>
            </w:pPr>
            <w:r w:rsidRPr="0084085B">
              <w:rPr>
                <w:lang w:val="uk-UA"/>
              </w:rPr>
              <w:t>шт.</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307C1A1" w14:textId="77777777" w:rsidR="0084085B" w:rsidRPr="0084085B" w:rsidRDefault="0084085B" w:rsidP="005C7511">
            <w:pPr>
              <w:ind w:firstLine="0"/>
              <w:jc w:val="center"/>
              <w:rPr>
                <w:lang w:val="uk-UA"/>
              </w:rPr>
            </w:pPr>
          </w:p>
        </w:tc>
        <w:tc>
          <w:tcPr>
            <w:tcW w:w="1975" w:type="dxa"/>
            <w:tcBorders>
              <w:top w:val="single" w:sz="4" w:space="0" w:color="auto"/>
              <w:left w:val="single" w:sz="4" w:space="0" w:color="auto"/>
              <w:bottom w:val="single" w:sz="4" w:space="0" w:color="auto"/>
              <w:right w:val="single" w:sz="4" w:space="0" w:color="auto"/>
            </w:tcBorders>
            <w:shd w:val="clear" w:color="auto" w:fill="FFFFFF"/>
            <w:vAlign w:val="center"/>
          </w:tcPr>
          <w:p w14:paraId="0B9C3561" w14:textId="77777777" w:rsidR="0084085B" w:rsidRPr="0084085B" w:rsidRDefault="0084085B" w:rsidP="005C7511">
            <w:pPr>
              <w:ind w:firstLine="0"/>
              <w:jc w:val="center"/>
              <w:rPr>
                <w:bCs/>
                <w:lang w:val="uk-UA"/>
              </w:rPr>
            </w:pPr>
          </w:p>
        </w:tc>
        <w:tc>
          <w:tcPr>
            <w:tcW w:w="1701" w:type="dxa"/>
            <w:tcBorders>
              <w:top w:val="single" w:sz="4" w:space="0" w:color="auto"/>
              <w:bottom w:val="single" w:sz="4" w:space="0" w:color="auto"/>
              <w:right w:val="single" w:sz="4" w:space="0" w:color="auto"/>
            </w:tcBorders>
            <w:vAlign w:val="center"/>
          </w:tcPr>
          <w:p w14:paraId="02B86F55" w14:textId="77777777" w:rsidR="0084085B" w:rsidRPr="0084085B" w:rsidRDefault="0084085B" w:rsidP="005C7511">
            <w:pPr>
              <w:ind w:firstLine="0"/>
              <w:jc w:val="center"/>
              <w:rPr>
                <w:lang w:val="uk-UA"/>
              </w:rPr>
            </w:pPr>
          </w:p>
        </w:tc>
      </w:tr>
      <w:tr w:rsidR="0084085B" w:rsidRPr="0084085B" w14:paraId="58B8838C" w14:textId="77777777" w:rsidTr="005C7511">
        <w:trPr>
          <w:trHeight w:val="263"/>
          <w:jc w:val="center"/>
        </w:trPr>
        <w:tc>
          <w:tcPr>
            <w:tcW w:w="8223" w:type="dxa"/>
            <w:gridSpan w:val="5"/>
            <w:tcBorders>
              <w:top w:val="single" w:sz="4" w:space="0" w:color="auto"/>
              <w:left w:val="single" w:sz="4" w:space="0" w:color="auto"/>
              <w:right w:val="single" w:sz="4" w:space="0" w:color="auto"/>
            </w:tcBorders>
            <w:shd w:val="clear" w:color="auto" w:fill="FFFFFF"/>
            <w:vAlign w:val="center"/>
          </w:tcPr>
          <w:p w14:paraId="5738F18D" w14:textId="77777777" w:rsidR="0084085B" w:rsidRPr="0084085B" w:rsidRDefault="0084085B" w:rsidP="005C7511">
            <w:pPr>
              <w:ind w:firstLine="0"/>
              <w:rPr>
                <w:bCs/>
                <w:lang w:val="uk-UA"/>
              </w:rPr>
            </w:pPr>
            <w:r w:rsidRPr="0084085B">
              <w:rPr>
                <w:bCs/>
                <w:lang w:val="uk-UA"/>
              </w:rPr>
              <w:t>Вартість без ПДВ</w:t>
            </w:r>
          </w:p>
        </w:tc>
        <w:tc>
          <w:tcPr>
            <w:tcW w:w="1701" w:type="dxa"/>
            <w:tcBorders>
              <w:top w:val="single" w:sz="4" w:space="0" w:color="auto"/>
              <w:bottom w:val="single" w:sz="4" w:space="0" w:color="auto"/>
              <w:right w:val="single" w:sz="4" w:space="0" w:color="auto"/>
            </w:tcBorders>
            <w:vAlign w:val="center"/>
          </w:tcPr>
          <w:p w14:paraId="3E97983F" w14:textId="77777777" w:rsidR="0084085B" w:rsidRPr="0084085B" w:rsidRDefault="0084085B" w:rsidP="0084085B">
            <w:pPr>
              <w:jc w:val="center"/>
              <w:rPr>
                <w:lang w:val="uk-UA"/>
              </w:rPr>
            </w:pPr>
          </w:p>
        </w:tc>
      </w:tr>
      <w:tr w:rsidR="0084085B" w:rsidRPr="0084085B" w14:paraId="537E8B76" w14:textId="77777777" w:rsidTr="005C7511">
        <w:trPr>
          <w:trHeight w:val="267"/>
          <w:jc w:val="center"/>
        </w:trPr>
        <w:tc>
          <w:tcPr>
            <w:tcW w:w="82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9B89D2" w14:textId="77777777" w:rsidR="0084085B" w:rsidRPr="0084085B" w:rsidRDefault="0084085B" w:rsidP="005C7511">
            <w:pPr>
              <w:ind w:firstLine="0"/>
              <w:rPr>
                <w:bCs/>
                <w:lang w:val="uk-UA"/>
              </w:rPr>
            </w:pPr>
            <w:r w:rsidRPr="0084085B">
              <w:rPr>
                <w:bCs/>
                <w:lang w:val="uk-UA"/>
              </w:rPr>
              <w:t>ПДВ* 20%</w:t>
            </w:r>
          </w:p>
        </w:tc>
        <w:tc>
          <w:tcPr>
            <w:tcW w:w="1701" w:type="dxa"/>
            <w:tcBorders>
              <w:top w:val="single" w:sz="4" w:space="0" w:color="auto"/>
              <w:bottom w:val="single" w:sz="4" w:space="0" w:color="auto"/>
              <w:right w:val="single" w:sz="4" w:space="0" w:color="auto"/>
            </w:tcBorders>
            <w:vAlign w:val="center"/>
          </w:tcPr>
          <w:p w14:paraId="1F030FB6" w14:textId="77777777" w:rsidR="0084085B" w:rsidRPr="0084085B" w:rsidRDefault="0084085B" w:rsidP="0084085B">
            <w:pPr>
              <w:jc w:val="center"/>
              <w:rPr>
                <w:lang w:val="uk-UA"/>
              </w:rPr>
            </w:pPr>
          </w:p>
        </w:tc>
      </w:tr>
      <w:tr w:rsidR="0084085B" w:rsidRPr="0084085B" w14:paraId="2C952E1C" w14:textId="77777777" w:rsidTr="005C7511">
        <w:trPr>
          <w:trHeight w:val="129"/>
          <w:jc w:val="center"/>
        </w:trPr>
        <w:tc>
          <w:tcPr>
            <w:tcW w:w="82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B91F9C" w14:textId="77777777" w:rsidR="0084085B" w:rsidRPr="0084085B" w:rsidRDefault="0084085B" w:rsidP="005C7511">
            <w:pPr>
              <w:ind w:firstLine="0"/>
              <w:rPr>
                <w:bCs/>
                <w:lang w:val="uk-UA"/>
              </w:rPr>
            </w:pPr>
            <w:r w:rsidRPr="0084085B">
              <w:rPr>
                <w:bCs/>
                <w:lang w:val="uk-UA"/>
              </w:rPr>
              <w:t>Вартість з ПДВ*</w:t>
            </w:r>
          </w:p>
        </w:tc>
        <w:tc>
          <w:tcPr>
            <w:tcW w:w="1701" w:type="dxa"/>
            <w:tcBorders>
              <w:top w:val="single" w:sz="4" w:space="0" w:color="auto"/>
              <w:bottom w:val="single" w:sz="4" w:space="0" w:color="auto"/>
              <w:right w:val="single" w:sz="4" w:space="0" w:color="auto"/>
            </w:tcBorders>
            <w:vAlign w:val="center"/>
          </w:tcPr>
          <w:p w14:paraId="30FE732C" w14:textId="77777777" w:rsidR="0084085B" w:rsidRPr="0084085B" w:rsidRDefault="0084085B" w:rsidP="0084085B">
            <w:pPr>
              <w:jc w:val="center"/>
              <w:rPr>
                <w:lang w:val="uk-UA"/>
              </w:rPr>
            </w:pPr>
          </w:p>
        </w:tc>
      </w:tr>
    </w:tbl>
    <w:p w14:paraId="7216BAD1" w14:textId="77777777" w:rsidR="0084085B" w:rsidRPr="0084085B" w:rsidRDefault="0084085B" w:rsidP="0084085B">
      <w:pPr>
        <w:rPr>
          <w:i/>
          <w:iCs/>
          <w:lang w:val="uk-UA"/>
        </w:rPr>
      </w:pPr>
      <w:r w:rsidRPr="0084085B">
        <w:rPr>
          <w:lang w:val="uk-UA"/>
        </w:rPr>
        <w:t> Загальна вартість Послуг склала ___________ (</w:t>
      </w:r>
      <w:r w:rsidRPr="0084085B">
        <w:rPr>
          <w:i/>
          <w:iCs/>
          <w:lang w:val="uk-UA"/>
        </w:rPr>
        <w:t>в тому числі ПДВ)</w:t>
      </w:r>
    </w:p>
    <w:p w14:paraId="6D09CB2D" w14:textId="77777777" w:rsidR="0084085B" w:rsidRPr="0084085B" w:rsidRDefault="0084085B" w:rsidP="0084085B">
      <w:pPr>
        <w:rPr>
          <w:b/>
          <w:i/>
          <w:lang w:val="uk-UA"/>
        </w:rPr>
      </w:pPr>
      <w:r w:rsidRPr="0084085B">
        <w:rPr>
          <w:i/>
          <w:lang w:val="uk-UA"/>
        </w:rPr>
        <w:t>*ПДВ зазначається у разі, якщо переможець закупівлі є платником ПДВ</w:t>
      </w:r>
    </w:p>
    <w:p w14:paraId="2BC462E1" w14:textId="77777777" w:rsidR="0084085B" w:rsidRDefault="0084085B" w:rsidP="0084085B">
      <w:pPr>
        <w:jc w:val="center"/>
        <w:rPr>
          <w:b/>
          <w:bCs/>
          <w:lang w:val="uk-UA"/>
        </w:rPr>
      </w:pPr>
      <w:r w:rsidRPr="0084085B">
        <w:rPr>
          <w:i/>
          <w:iCs/>
          <w:lang w:val="uk-UA"/>
        </w:rPr>
        <w:t> </w:t>
      </w:r>
      <w:r w:rsidRPr="0084085B">
        <w:rPr>
          <w:b/>
          <w:bCs/>
          <w:lang w:val="uk-UA"/>
        </w:rPr>
        <w:t>АКТ складено у двох примірниках, по одному для кожної із сторін.</w:t>
      </w:r>
    </w:p>
    <w:p w14:paraId="28120A03" w14:textId="77777777" w:rsidR="0084085B" w:rsidRPr="0084085B" w:rsidRDefault="0084085B" w:rsidP="0084085B">
      <w:pPr>
        <w:rPr>
          <w:lang w:val="uk-UA"/>
        </w:rPr>
      </w:pPr>
      <w:r w:rsidRPr="0084085B">
        <w:rPr>
          <w:lang w:val="uk-UA"/>
        </w:rPr>
        <w:t>Від  імені ВИКОНАВЦЯ</w:t>
      </w:r>
      <w:r w:rsidRPr="0084085B">
        <w:rPr>
          <w:lang w:val="uk-UA"/>
        </w:rPr>
        <w:tab/>
      </w:r>
      <w:r w:rsidRPr="0084085B">
        <w:rPr>
          <w:lang w:val="uk-UA"/>
        </w:rPr>
        <w:tab/>
      </w:r>
      <w:r w:rsidRPr="0084085B">
        <w:rPr>
          <w:lang w:val="uk-UA"/>
        </w:rPr>
        <w:tab/>
      </w:r>
      <w:r w:rsidRPr="0084085B">
        <w:rPr>
          <w:lang w:val="uk-UA"/>
        </w:rPr>
        <w:tab/>
      </w:r>
      <w:r w:rsidRPr="0084085B">
        <w:rPr>
          <w:lang w:val="uk-UA"/>
        </w:rPr>
        <w:tab/>
        <w:t xml:space="preserve"> Від  імені ЗАМОВНИКА</w:t>
      </w:r>
    </w:p>
    <w:p w14:paraId="5716D860" w14:textId="77777777" w:rsidR="0084085B" w:rsidRPr="0084085B" w:rsidRDefault="0084085B" w:rsidP="0084085B">
      <w:pPr>
        <w:rPr>
          <w:lang w:val="uk-UA"/>
        </w:rPr>
      </w:pPr>
      <w:r w:rsidRPr="0084085B">
        <w:rPr>
          <w:u w:val="single"/>
          <w:lang w:val="uk-UA"/>
        </w:rPr>
        <w:tab/>
      </w:r>
      <w:r w:rsidRPr="0084085B">
        <w:rPr>
          <w:u w:val="single"/>
          <w:lang w:val="uk-UA"/>
        </w:rPr>
        <w:tab/>
      </w:r>
      <w:r w:rsidRPr="0084085B">
        <w:rPr>
          <w:u w:val="single"/>
          <w:lang w:val="uk-UA"/>
        </w:rPr>
        <w:tab/>
      </w:r>
      <w:r w:rsidRPr="0084085B">
        <w:rPr>
          <w:lang w:val="uk-UA"/>
        </w:rPr>
        <w:t>(посада)</w:t>
      </w:r>
      <w:r w:rsidRPr="0084085B">
        <w:rPr>
          <w:lang w:val="uk-UA"/>
        </w:rPr>
        <w:tab/>
      </w:r>
      <w:r w:rsidRPr="0084085B">
        <w:rPr>
          <w:lang w:val="uk-UA"/>
        </w:rPr>
        <w:tab/>
      </w:r>
      <w:r w:rsidRPr="0084085B">
        <w:rPr>
          <w:lang w:val="uk-UA"/>
        </w:rPr>
        <w:tab/>
      </w:r>
      <w:r w:rsidRPr="0084085B">
        <w:rPr>
          <w:lang w:val="uk-UA"/>
        </w:rPr>
        <w:tab/>
      </w:r>
      <w:r w:rsidRPr="0084085B">
        <w:rPr>
          <w:u w:val="single"/>
          <w:lang w:val="uk-UA"/>
        </w:rPr>
        <w:tab/>
      </w:r>
      <w:r w:rsidRPr="0084085B">
        <w:rPr>
          <w:u w:val="single"/>
          <w:lang w:val="uk-UA"/>
        </w:rPr>
        <w:tab/>
      </w:r>
      <w:r w:rsidRPr="0084085B">
        <w:rPr>
          <w:u w:val="single"/>
          <w:lang w:val="uk-UA"/>
        </w:rPr>
        <w:tab/>
      </w:r>
      <w:r w:rsidRPr="0084085B">
        <w:rPr>
          <w:lang w:val="uk-UA"/>
        </w:rPr>
        <w:t>(посада)</w:t>
      </w:r>
    </w:p>
    <w:p w14:paraId="2277B910" w14:textId="77777777" w:rsidR="0084085B" w:rsidRPr="0084085B" w:rsidRDefault="0084085B" w:rsidP="0084085B">
      <w:pPr>
        <w:rPr>
          <w:lang w:val="uk-UA"/>
        </w:rPr>
      </w:pPr>
      <w:r w:rsidRPr="0084085B">
        <w:rPr>
          <w:u w:val="single"/>
          <w:lang w:val="uk-UA"/>
        </w:rPr>
        <w:tab/>
      </w:r>
      <w:r w:rsidRPr="0084085B">
        <w:rPr>
          <w:u w:val="single"/>
          <w:lang w:val="uk-UA"/>
        </w:rPr>
        <w:tab/>
      </w:r>
      <w:r w:rsidRPr="0084085B">
        <w:rPr>
          <w:u w:val="single"/>
          <w:lang w:val="uk-UA"/>
        </w:rPr>
        <w:tab/>
      </w:r>
      <w:r w:rsidRPr="0084085B">
        <w:rPr>
          <w:lang w:val="uk-UA"/>
        </w:rPr>
        <w:t>/П.І.Б./</w:t>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u w:val="single"/>
          <w:lang w:val="uk-UA"/>
        </w:rPr>
        <w:tab/>
      </w:r>
      <w:r w:rsidRPr="0084085B">
        <w:rPr>
          <w:u w:val="single"/>
          <w:lang w:val="uk-UA"/>
        </w:rPr>
        <w:tab/>
      </w:r>
      <w:r w:rsidRPr="0084085B">
        <w:rPr>
          <w:u w:val="single"/>
          <w:lang w:val="uk-UA"/>
        </w:rPr>
        <w:tab/>
      </w:r>
      <w:r w:rsidRPr="0084085B">
        <w:rPr>
          <w:lang w:val="uk-UA"/>
        </w:rPr>
        <w:t>/П.І.Б./</w:t>
      </w:r>
    </w:p>
    <w:p w14:paraId="66035AA6" w14:textId="77777777" w:rsidR="0084085B" w:rsidRPr="0084085B" w:rsidRDefault="0084085B" w:rsidP="0084085B">
      <w:pPr>
        <w:rPr>
          <w:lang w:val="uk-UA"/>
        </w:rPr>
      </w:pPr>
      <w:r w:rsidRPr="0084085B">
        <w:rPr>
          <w:lang w:val="uk-UA"/>
        </w:rPr>
        <w:t>М.П.</w:t>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lang w:val="uk-UA"/>
        </w:rPr>
        <w:tab/>
        <w:t>М.П.</w:t>
      </w:r>
    </w:p>
    <w:p w14:paraId="29B98938" w14:textId="77777777" w:rsidR="0084085B" w:rsidRPr="0084085B" w:rsidRDefault="0084085B" w:rsidP="0084085B">
      <w:pPr>
        <w:rPr>
          <w:lang w:val="uk-UA"/>
        </w:rPr>
      </w:pP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u w:val="single"/>
          <w:lang w:val="uk-UA"/>
        </w:rPr>
        <w:tab/>
      </w:r>
      <w:r w:rsidRPr="0084085B">
        <w:rPr>
          <w:u w:val="single"/>
          <w:lang w:val="uk-UA"/>
        </w:rPr>
        <w:tab/>
      </w:r>
      <w:r w:rsidRPr="0084085B">
        <w:rPr>
          <w:u w:val="single"/>
          <w:lang w:val="uk-UA"/>
        </w:rPr>
        <w:tab/>
      </w:r>
      <w:r w:rsidRPr="0084085B">
        <w:rPr>
          <w:lang w:val="uk-UA"/>
        </w:rPr>
        <w:t>(посада)</w:t>
      </w:r>
    </w:p>
    <w:p w14:paraId="4DD1E6EF" w14:textId="77777777" w:rsidR="0084085B" w:rsidRDefault="0084085B" w:rsidP="0084085B">
      <w:pPr>
        <w:rPr>
          <w:lang w:val="uk-UA"/>
        </w:rPr>
      </w:pP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lang w:val="uk-UA"/>
        </w:rPr>
        <w:tab/>
      </w:r>
      <w:r w:rsidRPr="0084085B">
        <w:rPr>
          <w:u w:val="single"/>
          <w:lang w:val="uk-UA"/>
        </w:rPr>
        <w:tab/>
      </w:r>
      <w:r w:rsidRPr="0084085B">
        <w:rPr>
          <w:u w:val="single"/>
          <w:lang w:val="uk-UA"/>
        </w:rPr>
        <w:tab/>
      </w:r>
      <w:r w:rsidRPr="0084085B">
        <w:rPr>
          <w:u w:val="single"/>
          <w:lang w:val="uk-UA"/>
        </w:rPr>
        <w:tab/>
      </w:r>
      <w:r w:rsidRPr="0084085B">
        <w:rPr>
          <w:lang w:val="uk-UA"/>
        </w:rPr>
        <w:t>/П.І.Б./</w:t>
      </w:r>
    </w:p>
    <w:p w14:paraId="6A6D21F7" w14:textId="77777777" w:rsidR="005C7511" w:rsidRPr="0084085B" w:rsidRDefault="005C7511" w:rsidP="0084085B">
      <w:pPr>
        <w:rPr>
          <w:lang w:val="uk-UA"/>
        </w:rPr>
      </w:pPr>
    </w:p>
    <w:p w14:paraId="08954481" w14:textId="77777777" w:rsidR="0084085B" w:rsidRPr="0084085B" w:rsidRDefault="0084085B" w:rsidP="0084085B">
      <w:pPr>
        <w:rPr>
          <w:b/>
          <w:lang w:val="uk-UA"/>
        </w:rPr>
      </w:pPr>
      <w:r w:rsidRPr="0084085B">
        <w:rPr>
          <w:b/>
          <w:lang w:val="uk-UA"/>
        </w:rPr>
        <w:t>Від  імені ВИКОНАВЦЯ:</w:t>
      </w:r>
      <w:r w:rsidRPr="0084085B">
        <w:rPr>
          <w:b/>
          <w:lang w:val="uk-UA"/>
        </w:rPr>
        <w:tab/>
      </w:r>
      <w:r w:rsidRPr="0084085B">
        <w:rPr>
          <w:b/>
          <w:lang w:val="uk-UA"/>
        </w:rPr>
        <w:tab/>
      </w:r>
      <w:r w:rsidRPr="0084085B">
        <w:rPr>
          <w:b/>
          <w:lang w:val="uk-UA"/>
        </w:rPr>
        <w:tab/>
      </w:r>
      <w:r w:rsidRPr="0084085B">
        <w:rPr>
          <w:b/>
          <w:lang w:val="uk-UA"/>
        </w:rPr>
        <w:tab/>
      </w:r>
      <w:r w:rsidRPr="0084085B">
        <w:rPr>
          <w:b/>
          <w:lang w:val="uk-UA"/>
        </w:rPr>
        <w:tab/>
        <w:t xml:space="preserve">            Від  імені ЗАМОВНИКА:</w:t>
      </w:r>
    </w:p>
    <w:p w14:paraId="6171CEFF" w14:textId="77777777" w:rsidR="0084085B" w:rsidRPr="0084085B" w:rsidRDefault="0084085B" w:rsidP="0084085B">
      <w:pPr>
        <w:rPr>
          <w:b/>
          <w:lang w:val="uk-UA"/>
        </w:rPr>
      </w:pPr>
      <w:r w:rsidRPr="0084085B">
        <w:rPr>
          <w:b/>
          <w:lang w:val="uk-UA"/>
        </w:rPr>
        <w:t>______________/ _______________/</w:t>
      </w:r>
      <w:r w:rsidRPr="0084085B">
        <w:rPr>
          <w:b/>
          <w:lang w:val="uk-UA"/>
        </w:rPr>
        <w:tab/>
      </w:r>
      <w:r w:rsidRPr="0084085B">
        <w:rPr>
          <w:b/>
          <w:lang w:val="uk-UA"/>
        </w:rPr>
        <w:tab/>
      </w:r>
      <w:r w:rsidRPr="0084085B">
        <w:rPr>
          <w:b/>
          <w:lang w:val="uk-UA"/>
        </w:rPr>
        <w:tab/>
        <w:t>______________/ _______________/</w:t>
      </w:r>
    </w:p>
    <w:p w14:paraId="661EE713" w14:textId="77777777" w:rsidR="0084085B" w:rsidRPr="0084085B" w:rsidRDefault="0084085B" w:rsidP="0084085B">
      <w:pPr>
        <w:rPr>
          <w:lang w:val="uk-UA"/>
        </w:rPr>
      </w:pPr>
      <w:r w:rsidRPr="0084085B">
        <w:rPr>
          <w:b/>
          <w:lang w:val="uk-UA"/>
        </w:rPr>
        <w:t>______________/ _______________/</w:t>
      </w:r>
    </w:p>
    <w:p w14:paraId="4A93A6F5" w14:textId="77777777" w:rsidR="0084085B" w:rsidRPr="0084085B" w:rsidRDefault="0084085B" w:rsidP="005C7511">
      <w:pPr>
        <w:jc w:val="right"/>
        <w:rPr>
          <w:lang w:val="uk-UA"/>
        </w:rPr>
      </w:pPr>
      <w:r w:rsidRPr="0084085B">
        <w:rPr>
          <w:lang w:val="uk-UA"/>
        </w:rPr>
        <w:lastRenderedPageBreak/>
        <w:t xml:space="preserve">Додаток №3 </w:t>
      </w:r>
    </w:p>
    <w:p w14:paraId="1D78E3CA" w14:textId="77777777" w:rsidR="0084085B" w:rsidRPr="0084085B" w:rsidRDefault="0084085B" w:rsidP="005C7511">
      <w:pPr>
        <w:jc w:val="right"/>
        <w:rPr>
          <w:lang w:val="uk-UA"/>
        </w:rPr>
      </w:pPr>
      <w:r w:rsidRPr="0084085B">
        <w:rPr>
          <w:lang w:val="uk-UA"/>
        </w:rPr>
        <w:t xml:space="preserve">до Договору №______________ </w:t>
      </w:r>
    </w:p>
    <w:p w14:paraId="41C78D9B" w14:textId="77777777" w:rsidR="0084085B" w:rsidRDefault="0084085B" w:rsidP="005C7511">
      <w:pPr>
        <w:jc w:val="right"/>
        <w:rPr>
          <w:bCs/>
          <w:lang w:val="uk-UA"/>
        </w:rPr>
      </w:pPr>
      <w:r w:rsidRPr="0084085B">
        <w:rPr>
          <w:lang w:val="uk-UA"/>
        </w:rPr>
        <w:t xml:space="preserve"> </w:t>
      </w:r>
      <w:r w:rsidRPr="0084085B">
        <w:rPr>
          <w:bCs/>
          <w:lang w:val="uk-UA"/>
        </w:rPr>
        <w:t>«___» _____________________</w:t>
      </w:r>
    </w:p>
    <w:p w14:paraId="25980801" w14:textId="77777777" w:rsidR="005C7511" w:rsidRPr="0084085B" w:rsidRDefault="005C7511" w:rsidP="005C7511">
      <w:pPr>
        <w:jc w:val="right"/>
        <w:rPr>
          <w:bCs/>
          <w:lang w:val="uk-UA"/>
        </w:rPr>
      </w:pPr>
    </w:p>
    <w:p w14:paraId="1F904941" w14:textId="77777777" w:rsidR="0084085B" w:rsidRDefault="0084085B" w:rsidP="005C7511">
      <w:pPr>
        <w:ind w:firstLine="0"/>
        <w:jc w:val="center"/>
        <w:rPr>
          <w:b/>
          <w:lang w:val="uk-UA"/>
        </w:rPr>
      </w:pPr>
      <w:r w:rsidRPr="0084085B">
        <w:rPr>
          <w:b/>
          <w:lang w:val="uk-UA"/>
        </w:rPr>
        <w:t>Технічні вимоги до Послуг</w:t>
      </w:r>
    </w:p>
    <w:p w14:paraId="5477C73C" w14:textId="77777777" w:rsidR="005C7511" w:rsidRPr="0084085B" w:rsidRDefault="005C7511" w:rsidP="0084085B">
      <w:pPr>
        <w:jc w:val="center"/>
        <w:rPr>
          <w:b/>
          <w:lang w:val="uk-UA"/>
        </w:rPr>
      </w:pPr>
    </w:p>
    <w:p w14:paraId="7D570333" w14:textId="77777777" w:rsidR="0084085B" w:rsidRPr="0084085B" w:rsidRDefault="0084085B" w:rsidP="0084085B">
      <w:pPr>
        <w:autoSpaceDN w:val="0"/>
        <w:spacing w:line="276" w:lineRule="auto"/>
        <w:rPr>
          <w:lang w:val="uk-UA"/>
        </w:rPr>
      </w:pPr>
      <w:r w:rsidRPr="0084085B">
        <w:rPr>
          <w:lang w:val="uk-UA"/>
        </w:rPr>
        <w:t>1)Технічне обслуговування ліфтів проводиться за формою повного технічного обслуговування та включає в себе всі види регламентних робіт, які передбачені Інструкцією заводу-виробника  кожної марки ліфта.</w:t>
      </w:r>
    </w:p>
    <w:p w14:paraId="0E22AB66" w14:textId="77777777" w:rsidR="0084085B" w:rsidRPr="0084085B" w:rsidRDefault="0084085B" w:rsidP="0084085B">
      <w:pPr>
        <w:tabs>
          <w:tab w:val="left" w:pos="8647"/>
        </w:tabs>
        <w:autoSpaceDN w:val="0"/>
        <w:spacing w:line="276" w:lineRule="auto"/>
        <w:rPr>
          <w:lang w:val="uk-UA"/>
        </w:rPr>
      </w:pPr>
      <w:r w:rsidRPr="0084085B">
        <w:rPr>
          <w:lang w:val="uk-UA"/>
        </w:rPr>
        <w:t>2)Проведення робіт по наданню послуг з технічного обслуговування, контроль та підтримання працездатності  ліфтової установки в цілому.</w:t>
      </w:r>
    </w:p>
    <w:p w14:paraId="631622DF" w14:textId="77777777" w:rsidR="0084085B" w:rsidRPr="0084085B" w:rsidRDefault="0084085B" w:rsidP="0084085B">
      <w:pPr>
        <w:autoSpaceDN w:val="0"/>
        <w:spacing w:line="276" w:lineRule="auto"/>
        <w:rPr>
          <w:lang w:val="uk-UA"/>
        </w:rPr>
      </w:pPr>
      <w:r w:rsidRPr="0084085B">
        <w:rPr>
          <w:lang w:val="uk-UA"/>
        </w:rPr>
        <w:t>3)Постійна перевірка та підтримання у належному технічному працездатному стані устаткування і його кріплень, канатів, ланцюгів, електропроводки, огороджень машинного й блокового приміщень.</w:t>
      </w:r>
    </w:p>
    <w:p w14:paraId="6344B567" w14:textId="77777777" w:rsidR="0084085B" w:rsidRPr="0084085B" w:rsidRDefault="0084085B" w:rsidP="0084085B">
      <w:pPr>
        <w:autoSpaceDN w:val="0"/>
        <w:spacing w:line="276" w:lineRule="auto"/>
        <w:rPr>
          <w:lang w:val="uk-UA"/>
        </w:rPr>
      </w:pPr>
      <w:r w:rsidRPr="0084085B">
        <w:rPr>
          <w:lang w:val="uk-UA"/>
        </w:rPr>
        <w:t>4)Перевірка наявності, стану заводських табличок і графічних символів та в разі необхідності їх заміна або відновлення.</w:t>
      </w:r>
    </w:p>
    <w:p w14:paraId="5DF01BF0" w14:textId="77777777" w:rsidR="0084085B" w:rsidRPr="0084085B" w:rsidRDefault="0084085B" w:rsidP="0084085B">
      <w:pPr>
        <w:autoSpaceDN w:val="0"/>
        <w:spacing w:line="276" w:lineRule="auto"/>
        <w:rPr>
          <w:lang w:val="uk-UA"/>
        </w:rPr>
      </w:pPr>
      <w:r w:rsidRPr="0084085B">
        <w:rPr>
          <w:lang w:val="uk-UA"/>
        </w:rPr>
        <w:t>5)Перевірки опору фаза, нуль, земля зі складанням відповідного звіту.</w:t>
      </w:r>
    </w:p>
    <w:p w14:paraId="5F6CB920" w14:textId="77777777" w:rsidR="0084085B" w:rsidRPr="0084085B" w:rsidRDefault="0084085B" w:rsidP="0084085B">
      <w:pPr>
        <w:widowControl w:val="0"/>
        <w:autoSpaceDE w:val="0"/>
        <w:autoSpaceDN w:val="0"/>
        <w:spacing w:line="276" w:lineRule="auto"/>
        <w:rPr>
          <w:lang w:val="uk-UA"/>
        </w:rPr>
      </w:pPr>
      <w:r w:rsidRPr="0084085B">
        <w:rPr>
          <w:lang w:val="uk-UA"/>
        </w:rPr>
        <w:t>6)Технічний огляд та перевірка кабіни ліфта, підвісок, кріплень канатів механізму ліфта, герметичність гідросистем, запобіжних клапанів, лебідки, дверей кабіни й шахти, систем управління, гідропривід, сигналізації й освітлення.</w:t>
      </w:r>
    </w:p>
    <w:p w14:paraId="6906F2E3" w14:textId="77777777" w:rsidR="0084085B" w:rsidRPr="0084085B" w:rsidRDefault="0084085B" w:rsidP="0084085B">
      <w:pPr>
        <w:widowControl w:val="0"/>
        <w:autoSpaceDE w:val="0"/>
        <w:autoSpaceDN w:val="0"/>
        <w:spacing w:line="276" w:lineRule="auto"/>
        <w:rPr>
          <w:lang w:val="uk-UA"/>
        </w:rPr>
      </w:pPr>
      <w:r w:rsidRPr="0084085B">
        <w:rPr>
          <w:lang w:val="uk-UA"/>
        </w:rPr>
        <w:t>7)Надання консультацій ЗАМОВНИКУ щодо необхідності проведення капітальних ремонтів із зазначенням обсягів, найменувань запасних частин, матеріалів, тощо.</w:t>
      </w:r>
    </w:p>
    <w:p w14:paraId="4AA0EEBE" w14:textId="77777777" w:rsidR="0084085B" w:rsidRPr="0084085B" w:rsidRDefault="0084085B" w:rsidP="0084085B">
      <w:pPr>
        <w:widowControl w:val="0"/>
        <w:autoSpaceDE w:val="0"/>
        <w:autoSpaceDN w:val="0"/>
        <w:spacing w:line="276" w:lineRule="auto"/>
        <w:rPr>
          <w:lang w:val="uk-UA"/>
        </w:rPr>
      </w:pPr>
      <w:r w:rsidRPr="0084085B">
        <w:rPr>
          <w:lang w:val="uk-UA"/>
        </w:rPr>
        <w:t>8)Надання всіх видів послуг власною робочою силою та своїми технічними засобами у відповідності до чинних нормативних документів.</w:t>
      </w:r>
    </w:p>
    <w:p w14:paraId="1AF3C7AB" w14:textId="77777777" w:rsidR="0084085B" w:rsidRPr="0084085B" w:rsidRDefault="0084085B" w:rsidP="0084085B">
      <w:pPr>
        <w:widowControl w:val="0"/>
        <w:autoSpaceDE w:val="0"/>
        <w:autoSpaceDN w:val="0"/>
        <w:spacing w:line="276" w:lineRule="auto"/>
        <w:rPr>
          <w:lang w:val="uk-UA"/>
        </w:rPr>
      </w:pPr>
      <w:r w:rsidRPr="0084085B">
        <w:rPr>
          <w:lang w:val="uk-UA"/>
        </w:rPr>
        <w:t>9)Своєчасна підготовка ліфтів до чергового переосвідчення, приймання участі в його проведенні та проведення  його, а також  внесення  відповідних записів до паспортів ліфтів і спеціальних журналів.</w:t>
      </w:r>
    </w:p>
    <w:p w14:paraId="153F9A07" w14:textId="77777777" w:rsidR="0084085B" w:rsidRPr="0084085B" w:rsidRDefault="0084085B" w:rsidP="0084085B">
      <w:pPr>
        <w:widowControl w:val="0"/>
        <w:autoSpaceDE w:val="0"/>
        <w:autoSpaceDN w:val="0"/>
        <w:spacing w:line="276" w:lineRule="auto"/>
        <w:rPr>
          <w:lang w:val="uk-UA"/>
        </w:rPr>
      </w:pPr>
      <w:r w:rsidRPr="0084085B">
        <w:rPr>
          <w:lang w:val="uk-UA"/>
        </w:rPr>
        <w:t>10)Участь в проведенні планових перевірок ліфтів органами Держпраці України.</w:t>
      </w:r>
    </w:p>
    <w:p w14:paraId="4404CD25" w14:textId="77777777" w:rsidR="0084085B" w:rsidRPr="0084085B" w:rsidRDefault="0084085B" w:rsidP="0084085B">
      <w:pPr>
        <w:widowControl w:val="0"/>
        <w:autoSpaceDE w:val="0"/>
        <w:autoSpaceDN w:val="0"/>
        <w:spacing w:line="276" w:lineRule="auto"/>
        <w:rPr>
          <w:lang w:val="uk-UA"/>
        </w:rPr>
      </w:pPr>
      <w:r w:rsidRPr="0084085B">
        <w:rPr>
          <w:lang w:val="uk-UA"/>
        </w:rPr>
        <w:t>11)Участь в розгляді аварійних ситуацій на ліфтах, забезпечення збереження обладнання машинних приміщень, забезпечення належного санітарного стану машинних приміщень і приямків ліфтів.</w:t>
      </w:r>
    </w:p>
    <w:p w14:paraId="073ECCAD" w14:textId="77777777" w:rsidR="0084085B" w:rsidRPr="0084085B" w:rsidRDefault="0084085B" w:rsidP="0084085B">
      <w:pPr>
        <w:widowControl w:val="0"/>
        <w:autoSpaceDE w:val="0"/>
        <w:autoSpaceDN w:val="0"/>
        <w:spacing w:line="276" w:lineRule="auto"/>
        <w:rPr>
          <w:lang w:val="uk-UA"/>
        </w:rPr>
      </w:pPr>
      <w:r w:rsidRPr="0084085B">
        <w:rPr>
          <w:lang w:val="uk-UA"/>
        </w:rPr>
        <w:t>12)Всі послуги по технічному обслуговуванню проводити згідно погодженого обома сторонами Графіку технічного обслуговування ліфтів, який складається ВИКОНАВЦЕМ з урахуванням всіх видів регламентних робіт передбачених Інструкцією заводу-виробника кожної марки ліфта.</w:t>
      </w:r>
    </w:p>
    <w:p w14:paraId="0F3EC039" w14:textId="77777777" w:rsidR="0084085B" w:rsidRPr="0084085B" w:rsidRDefault="0084085B" w:rsidP="0084085B">
      <w:pPr>
        <w:tabs>
          <w:tab w:val="left" w:pos="1701"/>
        </w:tabs>
        <w:autoSpaceDN w:val="0"/>
        <w:spacing w:line="276" w:lineRule="auto"/>
        <w:rPr>
          <w:lang w:val="uk-UA"/>
        </w:rPr>
      </w:pPr>
      <w:r w:rsidRPr="0084085B">
        <w:rPr>
          <w:lang w:val="uk-UA"/>
        </w:rPr>
        <w:t>13)Забезпечення, за власний рахунок та власними силами, організації безпечного надання послуг та додержання і виконання робітниками ВИКОНАВЦЯ всіх чинних норм, правил та вимог з охорони праці, пожежної безпеки та промислової санітарії, діючих інструкцій.</w:t>
      </w:r>
    </w:p>
    <w:p w14:paraId="75610719" w14:textId="77777777" w:rsidR="0084085B" w:rsidRPr="0084085B" w:rsidRDefault="0084085B" w:rsidP="0084085B">
      <w:pPr>
        <w:rPr>
          <w:lang w:val="uk-UA"/>
        </w:rPr>
      </w:pPr>
      <w:r w:rsidRPr="0084085B">
        <w:rPr>
          <w:lang w:val="uk-UA"/>
        </w:rPr>
        <w:t>14)ВИКОНАВЕЦЬ повинен в найкоротший термін прибути на місце аварійної зупинки ліфта, забезпечити евакуацію пасажирів із кабіни ліфта (ів) та забезпечити відновлення роботи ліфта (якщо немає необхідності заміни запчастин) після аварійної зупинки у термін до 40 хвилин.</w:t>
      </w:r>
    </w:p>
    <w:p w14:paraId="265A335C" w14:textId="77777777" w:rsidR="0084085B" w:rsidRDefault="0084085B" w:rsidP="0084085B">
      <w:pPr>
        <w:rPr>
          <w:lang w:val="uk-UA"/>
        </w:rPr>
      </w:pPr>
      <w:r w:rsidRPr="0084085B">
        <w:rPr>
          <w:lang w:val="uk-UA"/>
        </w:rPr>
        <w:t>15)ЗАМОВНИК зобов'язаний вести журнал обліку явки працівників ВИКОНАВЦЯ для надання Послуг, а працівники ВИКОНАВЦЯ зобов’язані фіксувати свою присутність шляхом особистого підпису в даному журналі.</w:t>
      </w:r>
    </w:p>
    <w:p w14:paraId="238FAAC9" w14:textId="77777777" w:rsidR="005C7511" w:rsidRPr="0084085B" w:rsidRDefault="005C7511" w:rsidP="0084085B">
      <w:pPr>
        <w:rPr>
          <w:lang w:val="uk-UA"/>
        </w:rPr>
      </w:pPr>
    </w:p>
    <w:tbl>
      <w:tblPr>
        <w:tblW w:w="9610" w:type="dxa"/>
        <w:tblLayout w:type="fixed"/>
        <w:tblLook w:val="01E0" w:firstRow="1" w:lastRow="1" w:firstColumn="1" w:lastColumn="1" w:noHBand="0" w:noVBand="0"/>
      </w:tblPr>
      <w:tblGrid>
        <w:gridCol w:w="4954"/>
        <w:gridCol w:w="4656"/>
      </w:tblGrid>
      <w:tr w:rsidR="0084085B" w:rsidRPr="0084085B" w14:paraId="34852D05" w14:textId="77777777" w:rsidTr="00186464">
        <w:trPr>
          <w:trHeight w:val="756"/>
        </w:trPr>
        <w:tc>
          <w:tcPr>
            <w:tcW w:w="4954" w:type="dxa"/>
          </w:tcPr>
          <w:p w14:paraId="6D710BD6" w14:textId="77777777" w:rsidR="0084085B" w:rsidRPr="0084085B" w:rsidRDefault="0084085B" w:rsidP="0084085B">
            <w:pPr>
              <w:rPr>
                <w:b/>
                <w:lang w:val="uk-UA"/>
              </w:rPr>
            </w:pPr>
            <w:r w:rsidRPr="0084085B">
              <w:rPr>
                <w:b/>
                <w:lang w:val="uk-UA"/>
              </w:rPr>
              <w:t>Від імені ВИКОНАВЦЯ:</w:t>
            </w:r>
          </w:p>
          <w:p w14:paraId="24E01285" w14:textId="77777777" w:rsidR="0084085B" w:rsidRPr="0084085B" w:rsidRDefault="0084085B" w:rsidP="0084085B">
            <w:pPr>
              <w:rPr>
                <w:b/>
                <w:lang w:val="uk-UA"/>
              </w:rPr>
            </w:pPr>
            <w:r w:rsidRPr="0084085B">
              <w:rPr>
                <w:b/>
                <w:lang w:val="uk-UA"/>
              </w:rPr>
              <w:t>______________/ _______________/</w:t>
            </w:r>
          </w:p>
        </w:tc>
        <w:tc>
          <w:tcPr>
            <w:tcW w:w="4656" w:type="dxa"/>
          </w:tcPr>
          <w:p w14:paraId="433342DF" w14:textId="77777777" w:rsidR="0084085B" w:rsidRPr="0084085B" w:rsidRDefault="0084085B" w:rsidP="0084085B">
            <w:pPr>
              <w:rPr>
                <w:b/>
                <w:lang w:val="uk-UA"/>
              </w:rPr>
            </w:pPr>
            <w:r w:rsidRPr="0084085B">
              <w:rPr>
                <w:b/>
                <w:lang w:val="uk-UA"/>
              </w:rPr>
              <w:t>Від  імені ЗАМОВНИКА:</w:t>
            </w:r>
          </w:p>
          <w:p w14:paraId="20993496" w14:textId="77777777" w:rsidR="0084085B" w:rsidRPr="0084085B" w:rsidRDefault="0084085B" w:rsidP="0084085B">
            <w:pPr>
              <w:rPr>
                <w:b/>
                <w:lang w:val="uk-UA"/>
              </w:rPr>
            </w:pPr>
            <w:r w:rsidRPr="0084085B">
              <w:rPr>
                <w:b/>
                <w:lang w:val="uk-UA"/>
              </w:rPr>
              <w:t>______________/ _______________/</w:t>
            </w:r>
          </w:p>
          <w:p w14:paraId="30833496" w14:textId="77777777" w:rsidR="0084085B" w:rsidRPr="0084085B" w:rsidRDefault="0084085B" w:rsidP="0084085B">
            <w:pPr>
              <w:rPr>
                <w:lang w:val="uk-UA"/>
              </w:rPr>
            </w:pPr>
            <w:r w:rsidRPr="0084085B">
              <w:rPr>
                <w:b/>
                <w:lang w:val="uk-UA"/>
              </w:rPr>
              <w:t>______________/ _______________/</w:t>
            </w:r>
          </w:p>
        </w:tc>
      </w:tr>
    </w:tbl>
    <w:p w14:paraId="2B623EEB" w14:textId="4483DD9E" w:rsidR="00811C5E" w:rsidRPr="006F2C6F" w:rsidRDefault="00811C5E" w:rsidP="00811C5E">
      <w:pPr>
        <w:shd w:val="clear" w:color="auto" w:fill="FFFFFF" w:themeFill="background1"/>
        <w:tabs>
          <w:tab w:val="left" w:pos="4695"/>
        </w:tabs>
        <w:jc w:val="right"/>
        <w:rPr>
          <w:lang w:val="uk-UA"/>
        </w:rPr>
      </w:pPr>
      <w:r w:rsidRPr="006F2C6F">
        <w:rPr>
          <w:rFonts w:eastAsia="Times New Roman"/>
          <w:b/>
          <w:lang w:val="uk-UA"/>
        </w:rPr>
        <w:lastRenderedPageBreak/>
        <w:t xml:space="preserve">Додаток </w:t>
      </w:r>
      <w:r w:rsidR="006D3EAA" w:rsidRPr="006F2C6F">
        <w:rPr>
          <w:rFonts w:eastAsia="Times New Roman"/>
          <w:b/>
          <w:lang w:val="uk-UA"/>
        </w:rPr>
        <w:t>5</w:t>
      </w:r>
    </w:p>
    <w:p w14:paraId="73499F29" w14:textId="77777777" w:rsidR="00DF2615" w:rsidRPr="006F2C6F" w:rsidRDefault="00811C5E" w:rsidP="00811C5E">
      <w:pPr>
        <w:shd w:val="clear" w:color="auto" w:fill="FFFFFF" w:themeFill="background1"/>
        <w:jc w:val="right"/>
        <w:rPr>
          <w:rFonts w:eastAsia="Times New Roman"/>
          <w:lang w:val="uk-UA"/>
        </w:rPr>
      </w:pPr>
      <w:r w:rsidRPr="006F2C6F">
        <w:rPr>
          <w:rFonts w:eastAsia="Times New Roman"/>
          <w:lang w:val="uk-UA"/>
        </w:rPr>
        <w:t xml:space="preserve"> до оголошення про проведення </w:t>
      </w:r>
    </w:p>
    <w:p w14:paraId="73147F74" w14:textId="6A6BE59F" w:rsidR="00811C5E" w:rsidRPr="006F2C6F" w:rsidRDefault="00811C5E" w:rsidP="00811C5E">
      <w:pPr>
        <w:shd w:val="clear" w:color="auto" w:fill="FFFFFF" w:themeFill="background1"/>
        <w:jc w:val="right"/>
        <w:rPr>
          <w:lang w:val="uk-UA"/>
        </w:rPr>
      </w:pPr>
      <w:r w:rsidRPr="006F2C6F">
        <w:rPr>
          <w:rFonts w:eastAsia="Times New Roman"/>
          <w:lang w:val="uk-UA"/>
        </w:rPr>
        <w:t>спрощеної закупівлі</w:t>
      </w:r>
    </w:p>
    <w:p w14:paraId="08435689" w14:textId="77777777" w:rsidR="001F7DDB" w:rsidRPr="00ED52E3" w:rsidRDefault="001F7DDB" w:rsidP="006447F8">
      <w:pPr>
        <w:shd w:val="clear" w:color="auto" w:fill="FFFFFF" w:themeFill="background1"/>
        <w:rPr>
          <w:b/>
          <w:lang w:val="uk-UA"/>
        </w:rPr>
      </w:pPr>
    </w:p>
    <w:p w14:paraId="16311DF9" w14:textId="724AE7A8" w:rsidR="00D85E02" w:rsidRPr="00ED52E3" w:rsidRDefault="00D85E02" w:rsidP="00D85E02">
      <w:pPr>
        <w:ind w:firstLine="0"/>
        <w:jc w:val="center"/>
        <w:rPr>
          <w:rFonts w:eastAsia="Calibri"/>
          <w:i/>
          <w:color w:val="4BACC6"/>
          <w:lang w:val="uk-UA" w:eastAsia="en-US"/>
        </w:rPr>
      </w:pPr>
      <w:r w:rsidRPr="00ED52E3">
        <w:rPr>
          <w:rFonts w:eastAsia="Calibri"/>
          <w:i/>
          <w:color w:val="4BACC6"/>
          <w:lang w:val="uk-UA" w:eastAsia="en-US"/>
        </w:rPr>
        <w:t>Форма «Інформація про ціну пропозиції» подається у вигляді, наведеному нижче.</w:t>
      </w:r>
    </w:p>
    <w:p w14:paraId="75579300" w14:textId="77777777" w:rsidR="00D85E02" w:rsidRPr="00ED52E3" w:rsidRDefault="00D85E02" w:rsidP="00D85E02">
      <w:pPr>
        <w:ind w:firstLine="0"/>
        <w:jc w:val="center"/>
        <w:rPr>
          <w:rFonts w:eastAsia="Calibri"/>
          <w:i/>
          <w:color w:val="4BACC6"/>
          <w:lang w:val="uk-UA" w:eastAsia="en-US"/>
        </w:rPr>
      </w:pPr>
      <w:r w:rsidRPr="00ED52E3">
        <w:rPr>
          <w:rFonts w:eastAsia="Calibri"/>
          <w:i/>
          <w:color w:val="4BACC6"/>
          <w:lang w:val="uk-UA" w:eastAsia="en-US"/>
        </w:rPr>
        <w:t>Учасник не повинен відступати від даної форми</w:t>
      </w:r>
    </w:p>
    <w:p w14:paraId="3BAF5405" w14:textId="77777777" w:rsidR="00D85E02" w:rsidRPr="00ED52E3" w:rsidRDefault="00D85E02" w:rsidP="00D85E02">
      <w:pPr>
        <w:ind w:firstLine="0"/>
        <w:jc w:val="center"/>
        <w:rPr>
          <w:rFonts w:eastAsia="Calibri"/>
          <w:b/>
          <w:lang w:val="uk-UA" w:eastAsia="en-US"/>
        </w:rPr>
      </w:pPr>
    </w:p>
    <w:p w14:paraId="503728BF" w14:textId="497C5E35" w:rsidR="00D85E02" w:rsidRPr="00ED52E3" w:rsidRDefault="00D85E02" w:rsidP="00FF7439">
      <w:pPr>
        <w:ind w:firstLine="0"/>
        <w:jc w:val="center"/>
        <w:rPr>
          <w:rFonts w:eastAsia="Calibri"/>
          <w:b/>
          <w:lang w:val="uk-UA" w:eastAsia="en-US"/>
        </w:rPr>
      </w:pPr>
      <w:r w:rsidRPr="00ED52E3">
        <w:rPr>
          <w:rFonts w:eastAsia="Calibri"/>
          <w:b/>
          <w:lang w:val="uk-UA" w:eastAsia="en-US"/>
        </w:rPr>
        <w:t>«ІНФОРМАЦІЯ ПРО ЦІНУ ПРОПОЗИЦІЇ»</w:t>
      </w:r>
    </w:p>
    <w:p w14:paraId="6F22F48F" w14:textId="4F2BA670" w:rsidR="00D85E02" w:rsidRPr="00ED52E3" w:rsidRDefault="00D85E02" w:rsidP="00FF7439">
      <w:pPr>
        <w:ind w:firstLine="0"/>
        <w:jc w:val="center"/>
        <w:rPr>
          <w:rFonts w:eastAsia="Calibri"/>
          <w:lang w:val="uk-UA" w:eastAsia="en-US"/>
        </w:rPr>
      </w:pPr>
      <w:r w:rsidRPr="00ED52E3">
        <w:rPr>
          <w:rFonts w:eastAsia="Calibri"/>
          <w:lang w:val="uk-UA" w:eastAsia="en-US"/>
        </w:rPr>
        <w:t xml:space="preserve">на участь у </w:t>
      </w:r>
      <w:r w:rsidR="001B10B5" w:rsidRPr="00ED52E3">
        <w:rPr>
          <w:rFonts w:eastAsia="Calibri"/>
          <w:lang w:val="uk-UA" w:eastAsia="en-US"/>
        </w:rPr>
        <w:t>закупівлі</w:t>
      </w:r>
      <w:r w:rsidRPr="00ED52E3">
        <w:rPr>
          <w:rFonts w:eastAsia="Calibri"/>
          <w:lang w:val="uk-UA" w:eastAsia="en-US"/>
        </w:rPr>
        <w:t>:</w:t>
      </w:r>
    </w:p>
    <w:p w14:paraId="10DA4B41" w14:textId="019DCECF" w:rsidR="00C978CC" w:rsidRPr="00C978CC" w:rsidRDefault="00D85866" w:rsidP="00C978CC">
      <w:pPr>
        <w:jc w:val="center"/>
        <w:rPr>
          <w:b/>
        </w:rPr>
      </w:pPr>
      <w:r w:rsidRPr="00C978CC">
        <w:rPr>
          <w:b/>
          <w:lang w:val="uk-UA"/>
        </w:rPr>
        <w:t xml:space="preserve">код </w:t>
      </w:r>
      <w:r w:rsidRPr="00C978CC">
        <w:rPr>
          <w:b/>
        </w:rPr>
        <w:t xml:space="preserve">ДК 021:2015 </w:t>
      </w:r>
      <w:r w:rsidR="00C978CC" w:rsidRPr="00C978CC">
        <w:rPr>
          <w:b/>
        </w:rPr>
        <w:t>50750000-7 Послуги з технічного обслуговування ліфтів</w:t>
      </w:r>
    </w:p>
    <w:p w14:paraId="32CC397C" w14:textId="03BA8F20" w:rsidR="00D85866" w:rsidRPr="00D85866" w:rsidRDefault="00D85866" w:rsidP="00C978CC">
      <w:pPr>
        <w:widowControl w:val="0"/>
        <w:autoSpaceDE w:val="0"/>
        <w:autoSpaceDN w:val="0"/>
        <w:ind w:right="142" w:firstLine="0"/>
        <w:jc w:val="center"/>
        <w:rPr>
          <w:rFonts w:ascii="Times New Roman CYR" w:hAnsi="Times New Roman CYR" w:cs="Times New Roman CYR"/>
          <w:b/>
        </w:rPr>
      </w:pPr>
      <w:r w:rsidRPr="00D85866">
        <w:rPr>
          <w:rFonts w:ascii="Times New Roman CYR" w:hAnsi="Times New Roman CYR" w:cs="Times New Roman CYR"/>
          <w:b/>
        </w:rPr>
        <w:t>(</w:t>
      </w:r>
      <w:r w:rsidR="00322803" w:rsidRPr="00C978CC">
        <w:rPr>
          <w:b/>
        </w:rPr>
        <w:t>Послуги з технічного обслуговування ліфтів</w:t>
      </w:r>
      <w:r w:rsidRPr="00D85866">
        <w:rPr>
          <w:rFonts w:ascii="Times New Roman CYR" w:hAnsi="Times New Roman CYR" w:cs="Times New Roman CYR"/>
          <w:b/>
        </w:rPr>
        <w:t>)</w:t>
      </w:r>
    </w:p>
    <w:p w14:paraId="765194F4" w14:textId="77777777" w:rsidR="00D85866" w:rsidRPr="00D85866" w:rsidRDefault="00D85866" w:rsidP="00C978CC">
      <w:pPr>
        <w:ind w:firstLine="567"/>
        <w:rPr>
          <w:b/>
        </w:rPr>
      </w:pPr>
    </w:p>
    <w:p w14:paraId="68417F55" w14:textId="38515B5E" w:rsidR="00D85E02" w:rsidRPr="00ED52E3" w:rsidRDefault="00D85E02" w:rsidP="00FF7439">
      <w:pPr>
        <w:ind w:firstLine="567"/>
        <w:rPr>
          <w:rFonts w:eastAsia="Calibri"/>
          <w:lang w:val="uk-UA" w:eastAsia="en-US"/>
        </w:rPr>
      </w:pPr>
      <w:r w:rsidRPr="00ED52E3">
        <w:rPr>
          <w:rFonts w:eastAsia="Calibri"/>
          <w:lang w:val="uk-UA" w:eastAsia="en-US"/>
        </w:rPr>
        <w:t>Ми, _________________________________________ (</w:t>
      </w:r>
      <w:r w:rsidRPr="00ED52E3">
        <w:rPr>
          <w:rFonts w:eastAsia="Calibri"/>
          <w:i/>
          <w:lang w:val="uk-UA" w:eastAsia="en-US"/>
        </w:rPr>
        <w:t>назва Учасника</w:t>
      </w:r>
      <w:r w:rsidRPr="00ED52E3">
        <w:rPr>
          <w:rFonts w:eastAsia="Calibri"/>
          <w:lang w:val="uk-UA" w:eastAsia="en-US"/>
        </w:rPr>
        <w:t>), надаємо свою пропозицію щодо участі у закупівл</w:t>
      </w:r>
      <w:r w:rsidR="001B10B5" w:rsidRPr="00ED52E3">
        <w:rPr>
          <w:rFonts w:eastAsia="Calibri"/>
          <w:lang w:val="uk-UA" w:eastAsia="en-US"/>
        </w:rPr>
        <w:t>і</w:t>
      </w:r>
      <w:r w:rsidRPr="00ED52E3">
        <w:rPr>
          <w:rFonts w:eastAsia="Calibri"/>
          <w:lang w:val="uk-UA" w:eastAsia="en-US"/>
        </w:rPr>
        <w:t xml:space="preserve"> за зазначеним вище предметом закупівлі згідно з технічними та іншими вимогами Замовника.</w:t>
      </w:r>
    </w:p>
    <w:p w14:paraId="3CE0D4B7" w14:textId="0DD04475" w:rsidR="00D85E02" w:rsidRPr="00ED52E3" w:rsidRDefault="00D85E02" w:rsidP="00FF7439">
      <w:pPr>
        <w:tabs>
          <w:tab w:val="left" w:pos="34"/>
          <w:tab w:val="left" w:pos="1276"/>
          <w:tab w:val="center" w:pos="4153"/>
          <w:tab w:val="right" w:pos="8306"/>
        </w:tabs>
        <w:ind w:firstLine="567"/>
        <w:rPr>
          <w:rFonts w:eastAsia="Calibri"/>
          <w:lang w:val="uk-UA" w:eastAsia="en-US"/>
        </w:rPr>
      </w:pPr>
      <w:r w:rsidRPr="00ED52E3">
        <w:rPr>
          <w:rFonts w:eastAsia="Calibri"/>
          <w:lang w:val="uk-UA" w:eastAsia="en-US"/>
        </w:rPr>
        <w:t>Вивчивши оголошення на закупівлю та технічні вим</w:t>
      </w:r>
      <w:r w:rsidR="00DA7FEB">
        <w:rPr>
          <w:rFonts w:eastAsia="Calibri"/>
          <w:lang w:val="uk-UA" w:eastAsia="en-US"/>
        </w:rPr>
        <w:t xml:space="preserve">оги до предмету закупівлі, ми, </w:t>
      </w:r>
      <w:r w:rsidRPr="00ED52E3">
        <w:rPr>
          <w:rFonts w:eastAsia="Calibri"/>
          <w:lang w:val="uk-UA" w:eastAsia="en-US"/>
        </w:rPr>
        <w:t>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14:paraId="673D4810" w14:textId="77777777" w:rsidR="00D85E02" w:rsidRPr="00ED52E3" w:rsidRDefault="00D85E02" w:rsidP="00FF7439">
      <w:pPr>
        <w:tabs>
          <w:tab w:val="left" w:pos="34"/>
          <w:tab w:val="left" w:pos="1276"/>
          <w:tab w:val="center" w:pos="4153"/>
          <w:tab w:val="right" w:pos="8306"/>
        </w:tabs>
        <w:ind w:firstLine="567"/>
        <w:rPr>
          <w:rFonts w:eastAsia="Calibri"/>
          <w:lang w:val="uk-UA" w:eastAsia="en-US"/>
        </w:rPr>
      </w:pPr>
      <w:r w:rsidRPr="00ED52E3">
        <w:rPr>
          <w:rFonts w:eastAsia="Calibri"/>
          <w:lang w:val="uk-UA" w:eastAsia="en-US"/>
        </w:rPr>
        <w:t>_____________________________________________________________(грн.), в тому числі</w:t>
      </w:r>
    </w:p>
    <w:p w14:paraId="35028639" w14:textId="77777777" w:rsidR="00D85E02" w:rsidRPr="00ED52E3" w:rsidRDefault="00D85E02" w:rsidP="00FF7439">
      <w:pPr>
        <w:tabs>
          <w:tab w:val="left" w:pos="34"/>
          <w:tab w:val="left" w:pos="1276"/>
          <w:tab w:val="center" w:pos="4153"/>
          <w:tab w:val="right" w:pos="8306"/>
        </w:tabs>
        <w:ind w:firstLine="567"/>
        <w:jc w:val="center"/>
        <w:rPr>
          <w:rFonts w:eastAsia="Calibri"/>
          <w:i/>
          <w:lang w:val="uk-UA" w:eastAsia="en-US"/>
        </w:rPr>
      </w:pPr>
      <w:r w:rsidRPr="00ED52E3">
        <w:rPr>
          <w:rFonts w:eastAsia="Calibri"/>
          <w:i/>
          <w:lang w:val="uk-UA" w:eastAsia="en-US"/>
        </w:rPr>
        <w:t>(вказати суму цифрами та  прописом)</w:t>
      </w:r>
    </w:p>
    <w:p w14:paraId="3CE40E93" w14:textId="77777777" w:rsidR="00D85E02" w:rsidRPr="00ED52E3" w:rsidRDefault="00D85E02" w:rsidP="00FF7439">
      <w:pPr>
        <w:tabs>
          <w:tab w:val="left" w:pos="34"/>
          <w:tab w:val="left" w:pos="1276"/>
          <w:tab w:val="center" w:pos="4153"/>
          <w:tab w:val="right" w:pos="8306"/>
        </w:tabs>
        <w:ind w:firstLine="567"/>
        <w:rPr>
          <w:rFonts w:eastAsia="Calibri"/>
          <w:lang w:val="uk-UA" w:eastAsia="en-US"/>
        </w:rPr>
      </w:pPr>
      <w:r w:rsidRPr="00ED52E3">
        <w:rPr>
          <w:rFonts w:eastAsia="Calibri"/>
          <w:lang w:val="uk-UA" w:eastAsia="en-US"/>
        </w:rPr>
        <w:t>ПДВ: _______________________________________________________________</w:t>
      </w:r>
    </w:p>
    <w:p w14:paraId="140FFD63" w14:textId="77777777" w:rsidR="00D85E02" w:rsidRPr="00ED52E3" w:rsidRDefault="00D85E02" w:rsidP="00FF7439">
      <w:pPr>
        <w:tabs>
          <w:tab w:val="left" w:pos="34"/>
          <w:tab w:val="left" w:pos="1276"/>
          <w:tab w:val="center" w:pos="4153"/>
          <w:tab w:val="right" w:pos="8306"/>
        </w:tabs>
        <w:ind w:firstLine="567"/>
        <w:jc w:val="center"/>
        <w:rPr>
          <w:rFonts w:eastAsia="Calibri"/>
          <w:i/>
          <w:lang w:val="uk-UA" w:eastAsia="en-US"/>
        </w:rPr>
      </w:pPr>
      <w:r w:rsidRPr="00ED52E3">
        <w:rPr>
          <w:rFonts w:eastAsia="Calibri"/>
          <w:i/>
          <w:lang w:val="uk-UA" w:eastAsia="en-US"/>
        </w:rPr>
        <w:t>(вказати суму цифрами та  прописом)</w:t>
      </w:r>
    </w:p>
    <w:p w14:paraId="44788C97" w14:textId="77777777" w:rsidR="00D85E02" w:rsidRPr="00ED52E3" w:rsidRDefault="00D85E02" w:rsidP="00FF7439">
      <w:pPr>
        <w:tabs>
          <w:tab w:val="left" w:pos="34"/>
        </w:tabs>
        <w:ind w:firstLine="567"/>
        <w:rPr>
          <w:rFonts w:eastAsia="Calibri"/>
          <w:lang w:val="uk-UA" w:eastAsia="en-US"/>
        </w:rPr>
      </w:pPr>
      <w:r w:rsidRPr="00ED52E3">
        <w:rPr>
          <w:rFonts w:eastAsia="Calibri"/>
          <w:lang w:val="uk-UA" w:eastAsia="en-US"/>
        </w:rPr>
        <w:t>Банківські реквізити:__________________________________</w:t>
      </w:r>
    </w:p>
    <w:p w14:paraId="5FB65D96" w14:textId="77777777" w:rsidR="00D85E02" w:rsidRPr="00ED52E3" w:rsidRDefault="00D85E02" w:rsidP="00FF7439">
      <w:pPr>
        <w:tabs>
          <w:tab w:val="left" w:pos="34"/>
        </w:tabs>
        <w:ind w:firstLine="567"/>
        <w:rPr>
          <w:rFonts w:eastAsia="Calibri"/>
          <w:lang w:val="uk-UA" w:eastAsia="en-US"/>
        </w:rPr>
      </w:pPr>
      <w:r w:rsidRPr="00ED52E3">
        <w:rPr>
          <w:rFonts w:eastAsia="Calibri"/>
          <w:lang w:val="uk-UA" w:eastAsia="en-US"/>
        </w:rPr>
        <w:t>Назва  банку_________________________________________</w:t>
      </w:r>
    </w:p>
    <w:p w14:paraId="7231306F" w14:textId="77777777" w:rsidR="00D85E02" w:rsidRPr="00ED52E3" w:rsidRDefault="00D85E02" w:rsidP="00FF7439">
      <w:pPr>
        <w:tabs>
          <w:tab w:val="left" w:pos="34"/>
        </w:tabs>
        <w:ind w:firstLine="567"/>
        <w:rPr>
          <w:rFonts w:eastAsia="Calibri"/>
          <w:lang w:val="uk-UA" w:eastAsia="en-US"/>
        </w:rPr>
      </w:pPr>
      <w:r w:rsidRPr="00ED52E3">
        <w:rPr>
          <w:rFonts w:eastAsia="Calibri"/>
          <w:lang w:val="uk-UA" w:eastAsia="en-US"/>
        </w:rPr>
        <w:t>Розрахунковий рахунок________________________________</w:t>
      </w:r>
    </w:p>
    <w:p w14:paraId="641C1692" w14:textId="77777777" w:rsidR="00D85E02" w:rsidRPr="00ED52E3" w:rsidRDefault="00D85E02" w:rsidP="00FF7439">
      <w:pPr>
        <w:tabs>
          <w:tab w:val="left" w:pos="34"/>
        </w:tabs>
        <w:ind w:firstLine="567"/>
        <w:rPr>
          <w:rFonts w:eastAsia="Calibri"/>
          <w:lang w:val="uk-UA" w:eastAsia="en-US"/>
        </w:rPr>
      </w:pPr>
      <w:r w:rsidRPr="00ED52E3">
        <w:rPr>
          <w:rFonts w:eastAsia="Calibri"/>
          <w:lang w:val="uk-UA" w:eastAsia="en-US"/>
        </w:rPr>
        <w:t>МФО________________________________________________</w:t>
      </w:r>
    </w:p>
    <w:p w14:paraId="56867444" w14:textId="77777777" w:rsidR="00D85E02" w:rsidRPr="00ED52E3" w:rsidRDefault="00D85E02" w:rsidP="00FF7439">
      <w:pPr>
        <w:tabs>
          <w:tab w:val="left" w:pos="34"/>
        </w:tabs>
        <w:ind w:firstLine="567"/>
        <w:rPr>
          <w:rFonts w:eastAsia="Calibri"/>
          <w:lang w:val="uk-UA" w:eastAsia="en-US"/>
        </w:rPr>
      </w:pPr>
    </w:p>
    <w:p w14:paraId="249ACFCF" w14:textId="2321E247" w:rsidR="00D85E02" w:rsidRPr="00ED52E3" w:rsidRDefault="00D85E02" w:rsidP="00FF7439">
      <w:pPr>
        <w:tabs>
          <w:tab w:val="left" w:pos="34"/>
        </w:tabs>
        <w:ind w:firstLine="567"/>
        <w:rPr>
          <w:rFonts w:eastAsia="Calibri"/>
          <w:sz w:val="22"/>
          <w:szCs w:val="22"/>
          <w:lang w:val="uk-UA" w:eastAsia="en-US"/>
        </w:rPr>
      </w:pPr>
      <w:r w:rsidRPr="00ED52E3">
        <w:rPr>
          <w:rFonts w:eastAsia="Calibri"/>
          <w:sz w:val="22"/>
          <w:szCs w:val="22"/>
          <w:lang w:val="uk-UA" w:eastAsia="en-US"/>
        </w:rPr>
        <w:t>1. До прийняття рішення про намір укласти договір на підставі нашої пропозиції, Ваше оголошення разом з нашою пропозицією (за умови її відповідності всім вимогам) мають силу попереднього договору між нами.</w:t>
      </w:r>
    </w:p>
    <w:p w14:paraId="6222F9D6" w14:textId="77777777" w:rsidR="00D85E02" w:rsidRPr="00ED52E3" w:rsidRDefault="00D85E02" w:rsidP="00FF7439">
      <w:pPr>
        <w:tabs>
          <w:tab w:val="left" w:pos="34"/>
        </w:tabs>
        <w:ind w:firstLine="567"/>
        <w:rPr>
          <w:rFonts w:eastAsia="Calibri"/>
          <w:sz w:val="22"/>
          <w:szCs w:val="22"/>
          <w:lang w:val="uk-UA" w:eastAsia="en-US"/>
        </w:rPr>
      </w:pPr>
      <w:r w:rsidRPr="00ED52E3">
        <w:rPr>
          <w:rFonts w:eastAsia="Calibri"/>
          <w:sz w:val="22"/>
          <w:szCs w:val="22"/>
          <w:lang w:val="uk-UA" w:eastAsia="en-US"/>
        </w:rPr>
        <w:t>Якщо Вами буде прийнято рішення про визначення нас переможцем та прийняття рішення про намір укласти договір, ми візьмемо на себе зобов’язання виконати всі умови, передбачені договором.</w:t>
      </w:r>
    </w:p>
    <w:p w14:paraId="72D76513" w14:textId="2EA2FD63" w:rsidR="00D85E02" w:rsidRPr="00ED52E3" w:rsidRDefault="00D85E02" w:rsidP="00FF7439">
      <w:pPr>
        <w:tabs>
          <w:tab w:val="left" w:pos="34"/>
        </w:tabs>
        <w:ind w:firstLine="567"/>
        <w:rPr>
          <w:rFonts w:eastAsia="Calibri"/>
          <w:sz w:val="22"/>
          <w:szCs w:val="22"/>
          <w:lang w:val="uk-UA" w:eastAsia="en-US"/>
        </w:rPr>
      </w:pPr>
      <w:r w:rsidRPr="00ED52E3">
        <w:rPr>
          <w:rFonts w:eastAsia="Calibri"/>
          <w:sz w:val="22"/>
          <w:szCs w:val="22"/>
          <w:lang w:val="uk-UA" w:eastAsia="en-US"/>
        </w:rPr>
        <w:t xml:space="preserve">2. За умови прийняття рішення про намір укласти договір, ми зобов’язуємося укласти договір не пізніше ніж через 20 днів з дня прийняття рішення про намір укласти договір відповідно до вимог оголошення про закупівлю та пропозиції переможця </w:t>
      </w:r>
      <w:r w:rsidR="00787921">
        <w:rPr>
          <w:rFonts w:eastAsia="Calibri"/>
          <w:sz w:val="22"/>
          <w:szCs w:val="22"/>
          <w:lang w:val="uk-UA" w:eastAsia="en-US"/>
        </w:rPr>
        <w:t>спрощеної</w:t>
      </w:r>
      <w:r w:rsidRPr="00ED52E3">
        <w:rPr>
          <w:rFonts w:eastAsia="Calibri"/>
          <w:sz w:val="22"/>
          <w:szCs w:val="22"/>
          <w:lang w:val="uk-UA" w:eastAsia="en-US"/>
        </w:rPr>
        <w:t xml:space="preserve"> закупівлі.</w:t>
      </w:r>
    </w:p>
    <w:p w14:paraId="4C4D7E0A" w14:textId="3DC345D7" w:rsidR="00D85E02" w:rsidRPr="00ED52E3" w:rsidRDefault="00D85E02" w:rsidP="00FF7439">
      <w:pPr>
        <w:tabs>
          <w:tab w:val="left" w:pos="34"/>
        </w:tabs>
        <w:ind w:firstLine="567"/>
        <w:rPr>
          <w:rFonts w:eastAsia="Calibri"/>
          <w:sz w:val="22"/>
          <w:szCs w:val="22"/>
          <w:lang w:val="uk-UA" w:eastAsia="en-US"/>
        </w:rPr>
      </w:pPr>
      <w:r w:rsidRPr="00ED52E3">
        <w:rPr>
          <w:rFonts w:eastAsia="Calibri"/>
          <w:sz w:val="22"/>
          <w:szCs w:val="22"/>
          <w:lang w:val="uk-UA" w:eastAsia="en-US"/>
        </w:rPr>
        <w:t>3. Ми підтверджуємо, що вся інформація, надана нами під час спрощеної закупівлі є достовірною.</w:t>
      </w:r>
    </w:p>
    <w:p w14:paraId="53E93473" w14:textId="64498FE4" w:rsidR="00D85E02" w:rsidRPr="00ED52E3" w:rsidRDefault="00D85E02" w:rsidP="00FF7439">
      <w:pPr>
        <w:tabs>
          <w:tab w:val="left" w:pos="34"/>
        </w:tabs>
        <w:ind w:firstLine="567"/>
        <w:rPr>
          <w:rFonts w:eastAsia="Calibri"/>
          <w:sz w:val="22"/>
          <w:szCs w:val="22"/>
          <w:lang w:val="uk-UA" w:eastAsia="en-US"/>
        </w:rPr>
      </w:pPr>
      <w:r w:rsidRPr="00ED52E3">
        <w:rPr>
          <w:rFonts w:eastAsia="Calibri"/>
          <w:sz w:val="22"/>
          <w:szCs w:val="22"/>
          <w:lang w:val="uk-UA" w:eastAsia="en-US"/>
        </w:rPr>
        <w:t xml:space="preserve">4. Ми погоджуємося дотримуватися умов  цієї пропозиції </w:t>
      </w:r>
      <w:r w:rsidR="00F90717" w:rsidRPr="00F90717">
        <w:rPr>
          <w:rFonts w:eastAsia="Calibri"/>
          <w:sz w:val="22"/>
          <w:szCs w:val="22"/>
          <w:lang w:val="uk-UA" w:eastAsia="en-US"/>
        </w:rPr>
        <w:t>не менше ніж 50 днів з дня її розкриття</w:t>
      </w:r>
      <w:r w:rsidRPr="00ED52E3">
        <w:rPr>
          <w:rFonts w:eastAsia="Calibri"/>
          <w:sz w:val="22"/>
          <w:szCs w:val="22"/>
          <w:lang w:val="uk-UA" w:eastAsia="en-US"/>
        </w:rPr>
        <w:t>. Наша пропозиція буде обов’язковою для нас і може бути обрана переможцем Вами в будь-який час до закінчення зазначеного строку.</w:t>
      </w:r>
    </w:p>
    <w:p w14:paraId="348E126B" w14:textId="5E53DFFE" w:rsidR="00D85E02" w:rsidRPr="00ED52E3" w:rsidRDefault="00D85E02" w:rsidP="00FF7439">
      <w:pPr>
        <w:tabs>
          <w:tab w:val="left" w:pos="34"/>
          <w:tab w:val="left" w:pos="588"/>
        </w:tabs>
        <w:ind w:firstLine="567"/>
        <w:rPr>
          <w:rFonts w:eastAsia="Calibri"/>
          <w:sz w:val="22"/>
          <w:szCs w:val="22"/>
          <w:lang w:val="uk-UA" w:eastAsia="en-US"/>
        </w:rPr>
      </w:pPr>
      <w:r w:rsidRPr="00ED52E3">
        <w:rPr>
          <w:rFonts w:eastAsia="Calibri"/>
          <w:sz w:val="22"/>
          <w:szCs w:val="22"/>
          <w:lang w:val="uk-UA" w:eastAsia="en-US"/>
        </w:rPr>
        <w:t>5. Ми погоджуємося з умовами проекту Договору, викладеному у додатку 4 до оголошення про закупівлю.</w:t>
      </w:r>
    </w:p>
    <w:p w14:paraId="49656943" w14:textId="72CA9F79" w:rsidR="00D85E02" w:rsidRPr="00ED52E3" w:rsidRDefault="00D85E02" w:rsidP="00FF7439">
      <w:pPr>
        <w:tabs>
          <w:tab w:val="left" w:pos="34"/>
        </w:tabs>
        <w:ind w:firstLine="567"/>
        <w:rPr>
          <w:rFonts w:eastAsia="Calibri"/>
          <w:sz w:val="22"/>
          <w:szCs w:val="22"/>
          <w:lang w:val="uk-UA" w:eastAsia="en-US"/>
        </w:rPr>
      </w:pPr>
      <w:r w:rsidRPr="00ED52E3">
        <w:rPr>
          <w:rFonts w:eastAsia="Calibri"/>
          <w:sz w:val="22"/>
          <w:szCs w:val="22"/>
          <w:lang w:val="uk-UA" w:eastAsia="en-US"/>
        </w:rPr>
        <w:t xml:space="preserve">6. Ми погоджуємося з умовами, що Ви можете відхилити нашу чи всі пропозиції згідно з умовами </w:t>
      </w:r>
      <w:r w:rsidR="0025610A" w:rsidRPr="00ED52E3">
        <w:rPr>
          <w:rFonts w:eastAsia="Calibri"/>
          <w:sz w:val="22"/>
          <w:szCs w:val="22"/>
          <w:lang w:val="uk-UA" w:eastAsia="en-US"/>
        </w:rPr>
        <w:t>оголошення про закупівлю</w:t>
      </w:r>
      <w:r w:rsidRPr="00ED52E3">
        <w:rPr>
          <w:rFonts w:eastAsia="Calibri"/>
          <w:sz w:val="22"/>
          <w:szCs w:val="22"/>
          <w:lang w:val="uk-UA" w:eastAsia="en-US"/>
        </w:rPr>
        <w:t>, та розуміємо, що Ви не обмежені у прийнятті будь-якої іншої пропозиції з більш вигідними для Вас умовами.</w:t>
      </w:r>
    </w:p>
    <w:p w14:paraId="528419BD" w14:textId="77777777" w:rsidR="00D85E02" w:rsidRPr="00ED52E3" w:rsidRDefault="00D85E02" w:rsidP="00FF7439">
      <w:pPr>
        <w:tabs>
          <w:tab w:val="left" w:pos="34"/>
          <w:tab w:val="left" w:pos="68"/>
          <w:tab w:val="left" w:pos="1276"/>
        </w:tabs>
        <w:ind w:firstLine="567"/>
        <w:outlineLvl w:val="0"/>
        <w:rPr>
          <w:rFonts w:eastAsia="Calibri"/>
          <w:i/>
          <w:iCs/>
          <w:sz w:val="22"/>
          <w:szCs w:val="22"/>
          <w:lang w:val="uk-UA" w:eastAsia="en-US"/>
        </w:rPr>
      </w:pPr>
    </w:p>
    <w:p w14:paraId="3D2A4C04" w14:textId="77B6D707" w:rsidR="00DA7FEB" w:rsidRDefault="00D85E02" w:rsidP="00FF7439">
      <w:pPr>
        <w:tabs>
          <w:tab w:val="left" w:pos="34"/>
        </w:tabs>
        <w:ind w:firstLine="567"/>
        <w:rPr>
          <w:rFonts w:eastAsia="Calibri"/>
          <w:i/>
          <w:sz w:val="22"/>
          <w:szCs w:val="22"/>
          <w:lang w:val="uk-UA" w:eastAsia="en-US"/>
        </w:rPr>
      </w:pPr>
      <w:r w:rsidRPr="00ED52E3">
        <w:rPr>
          <w:rFonts w:eastAsia="Calibri"/>
          <w:i/>
          <w:iCs/>
          <w:sz w:val="22"/>
          <w:szCs w:val="22"/>
          <w:lang w:val="uk-UA" w:eastAsia="en-US"/>
        </w:rPr>
        <w:t xml:space="preserve">Посада, прізвище, ініціали, власноручний підпис уповноваженої особи учасника, завірено </w:t>
      </w:r>
      <w:r w:rsidRPr="00ED52E3">
        <w:rPr>
          <w:rFonts w:eastAsia="Calibri"/>
          <w:i/>
          <w:sz w:val="22"/>
          <w:szCs w:val="22"/>
          <w:lang w:val="uk-UA" w:eastAsia="en-US"/>
        </w:rPr>
        <w:t>печаткою (у разі її використання)</w:t>
      </w:r>
      <w:r w:rsidR="003C42F4" w:rsidRPr="00ED52E3">
        <w:rPr>
          <w:rFonts w:eastAsia="Calibri"/>
          <w:i/>
          <w:sz w:val="22"/>
          <w:szCs w:val="22"/>
          <w:lang w:val="uk-UA" w:eastAsia="en-US"/>
        </w:rPr>
        <w:t>.</w:t>
      </w:r>
    </w:p>
    <w:p w14:paraId="310A743C" w14:textId="651C1D77" w:rsidR="00BF4A7F" w:rsidRDefault="00D85E02" w:rsidP="00FF7439">
      <w:pPr>
        <w:tabs>
          <w:tab w:val="left" w:pos="34"/>
        </w:tabs>
        <w:ind w:firstLine="567"/>
        <w:rPr>
          <w:rFonts w:eastAsia="Calibri"/>
          <w:i/>
          <w:sz w:val="22"/>
          <w:szCs w:val="22"/>
          <w:lang w:val="uk-UA" w:eastAsia="en-US"/>
        </w:rPr>
      </w:pPr>
      <w:r w:rsidRPr="00ED52E3">
        <w:rPr>
          <w:rFonts w:eastAsia="Calibri"/>
          <w:i/>
          <w:sz w:val="22"/>
          <w:szCs w:val="22"/>
          <w:lang w:val="uk-UA" w:eastAsia="en-US"/>
        </w:rPr>
        <w:t xml:space="preserve">Примітка: * - необхідно вказати суму з ПДВ, якщо учасник </w:t>
      </w:r>
      <w:r w:rsidR="00787921">
        <w:rPr>
          <w:rFonts w:eastAsia="Calibri"/>
          <w:i/>
          <w:sz w:val="22"/>
          <w:szCs w:val="22"/>
          <w:lang w:val="uk-UA" w:eastAsia="en-US"/>
        </w:rPr>
        <w:t>спрощеної</w:t>
      </w:r>
      <w:r w:rsidRPr="00ED52E3">
        <w:rPr>
          <w:rFonts w:eastAsia="Calibri"/>
          <w:i/>
          <w:sz w:val="22"/>
          <w:szCs w:val="22"/>
          <w:lang w:val="uk-UA" w:eastAsia="en-US"/>
        </w:rPr>
        <w:t xml:space="preserve"> закупівлі відповідно до вимог законодавства України є платником ПДВ, якщо ні – необхідно зазначити: «(без ПДВ)».</w:t>
      </w:r>
    </w:p>
    <w:p w14:paraId="008E8ABB" w14:textId="77777777" w:rsidR="00B525AF" w:rsidRDefault="00B525AF" w:rsidP="00FF7439">
      <w:pPr>
        <w:tabs>
          <w:tab w:val="left" w:pos="34"/>
        </w:tabs>
        <w:ind w:firstLine="567"/>
        <w:rPr>
          <w:rFonts w:eastAsia="Calibri"/>
          <w:i/>
          <w:sz w:val="22"/>
          <w:szCs w:val="22"/>
          <w:lang w:val="uk-UA" w:eastAsia="en-US"/>
        </w:rPr>
      </w:pPr>
    </w:p>
    <w:p w14:paraId="776CDC88" w14:textId="77777777" w:rsidR="00B525AF" w:rsidRDefault="00B525AF" w:rsidP="00FF7439">
      <w:pPr>
        <w:tabs>
          <w:tab w:val="left" w:pos="34"/>
        </w:tabs>
        <w:ind w:firstLine="567"/>
        <w:rPr>
          <w:rFonts w:eastAsia="Calibri"/>
          <w:i/>
          <w:sz w:val="22"/>
          <w:szCs w:val="22"/>
          <w:lang w:val="uk-UA" w:eastAsia="en-US"/>
        </w:rPr>
      </w:pPr>
    </w:p>
    <w:p w14:paraId="26553AE1" w14:textId="77777777" w:rsidR="00B525AF" w:rsidRDefault="00B525AF" w:rsidP="00FF7439">
      <w:pPr>
        <w:tabs>
          <w:tab w:val="left" w:pos="34"/>
        </w:tabs>
        <w:ind w:firstLine="567"/>
        <w:rPr>
          <w:rFonts w:eastAsia="Calibri"/>
          <w:i/>
          <w:sz w:val="22"/>
          <w:szCs w:val="22"/>
          <w:lang w:val="uk-UA" w:eastAsia="en-US"/>
        </w:rPr>
      </w:pPr>
    </w:p>
    <w:p w14:paraId="02C457D8" w14:textId="77777777" w:rsidR="004F6438" w:rsidRDefault="004F6438" w:rsidP="00FF7439">
      <w:pPr>
        <w:tabs>
          <w:tab w:val="left" w:pos="34"/>
        </w:tabs>
        <w:ind w:firstLine="567"/>
        <w:rPr>
          <w:rFonts w:eastAsia="Calibri"/>
          <w:i/>
          <w:sz w:val="22"/>
          <w:szCs w:val="22"/>
          <w:lang w:val="uk-UA" w:eastAsia="en-US"/>
        </w:rPr>
      </w:pPr>
    </w:p>
    <w:p w14:paraId="42E90031" w14:textId="77777777" w:rsidR="009B6D79" w:rsidRDefault="009B6D79" w:rsidP="00FF7439">
      <w:pPr>
        <w:tabs>
          <w:tab w:val="left" w:pos="34"/>
        </w:tabs>
        <w:ind w:firstLine="567"/>
        <w:rPr>
          <w:rFonts w:eastAsia="Calibri"/>
          <w:i/>
          <w:sz w:val="22"/>
          <w:szCs w:val="22"/>
          <w:lang w:val="uk-UA" w:eastAsia="en-US"/>
        </w:rPr>
      </w:pPr>
    </w:p>
    <w:p w14:paraId="416AA022" w14:textId="77777777" w:rsidR="004F6438" w:rsidRDefault="004F6438" w:rsidP="00FF7439">
      <w:pPr>
        <w:tabs>
          <w:tab w:val="left" w:pos="34"/>
        </w:tabs>
        <w:ind w:firstLine="567"/>
        <w:rPr>
          <w:rFonts w:eastAsia="Calibri"/>
          <w:i/>
          <w:sz w:val="22"/>
          <w:szCs w:val="22"/>
          <w:lang w:val="uk-UA" w:eastAsia="en-US"/>
        </w:rPr>
      </w:pPr>
    </w:p>
    <w:p w14:paraId="60AC7CE0" w14:textId="77777777" w:rsidR="00B525AF" w:rsidRPr="004F6438" w:rsidRDefault="00B525AF" w:rsidP="00B525AF">
      <w:pPr>
        <w:shd w:val="clear" w:color="auto" w:fill="FFFFFF" w:themeFill="background1"/>
        <w:tabs>
          <w:tab w:val="left" w:pos="4695"/>
        </w:tabs>
        <w:jc w:val="right"/>
        <w:rPr>
          <w:lang w:val="uk-UA"/>
        </w:rPr>
      </w:pPr>
      <w:r w:rsidRPr="004F6438">
        <w:rPr>
          <w:rFonts w:eastAsia="Times New Roman"/>
          <w:b/>
          <w:lang w:val="uk-UA"/>
        </w:rPr>
        <w:lastRenderedPageBreak/>
        <w:t>Додаток 6</w:t>
      </w:r>
    </w:p>
    <w:p w14:paraId="543F896C" w14:textId="77777777" w:rsidR="00B525AF" w:rsidRPr="004F6438" w:rsidRDefault="00B525AF" w:rsidP="00B525AF">
      <w:pPr>
        <w:shd w:val="clear" w:color="auto" w:fill="FFFFFF" w:themeFill="background1"/>
        <w:jc w:val="right"/>
        <w:rPr>
          <w:rFonts w:eastAsia="Times New Roman"/>
          <w:lang w:val="uk-UA"/>
        </w:rPr>
      </w:pPr>
      <w:r w:rsidRPr="004F6438">
        <w:rPr>
          <w:rFonts w:eastAsia="Times New Roman"/>
          <w:lang w:val="uk-UA"/>
        </w:rPr>
        <w:t xml:space="preserve"> до оголошення про проведення </w:t>
      </w:r>
    </w:p>
    <w:p w14:paraId="2487D6B1" w14:textId="77777777" w:rsidR="00B525AF" w:rsidRPr="004F6438" w:rsidRDefault="00B525AF" w:rsidP="00B525AF">
      <w:pPr>
        <w:shd w:val="clear" w:color="auto" w:fill="FFFFFF" w:themeFill="background1"/>
        <w:jc w:val="right"/>
        <w:rPr>
          <w:lang w:val="uk-UA"/>
        </w:rPr>
      </w:pPr>
      <w:r w:rsidRPr="004F6438">
        <w:rPr>
          <w:rFonts w:eastAsia="Times New Roman"/>
          <w:lang w:val="uk-UA"/>
        </w:rPr>
        <w:t>спрощеної закупівлі</w:t>
      </w:r>
    </w:p>
    <w:p w14:paraId="0A4411B5" w14:textId="77777777" w:rsidR="00B525AF" w:rsidRPr="00D15AAE" w:rsidRDefault="00B525AF" w:rsidP="00B525AF">
      <w:pPr>
        <w:tabs>
          <w:tab w:val="left" w:pos="34"/>
        </w:tabs>
        <w:ind w:firstLine="567"/>
        <w:rPr>
          <w:rFonts w:eastAsia="Calibri"/>
          <w:i/>
          <w:sz w:val="22"/>
          <w:szCs w:val="22"/>
          <w:lang w:val="uk-UA" w:eastAsia="en-US"/>
        </w:rPr>
      </w:pPr>
    </w:p>
    <w:p w14:paraId="7067F237" w14:textId="77777777" w:rsidR="00B525AF" w:rsidRPr="00D15AAE" w:rsidRDefault="00B525AF" w:rsidP="00B525AF">
      <w:pPr>
        <w:jc w:val="center"/>
        <w:rPr>
          <w:b/>
          <w:lang w:val="uk-UA"/>
        </w:rPr>
      </w:pPr>
    </w:p>
    <w:p w14:paraId="5EC4214A" w14:textId="77777777" w:rsidR="00B525AF" w:rsidRPr="00D15AAE" w:rsidRDefault="00B525AF" w:rsidP="00B525AF">
      <w:pPr>
        <w:jc w:val="center"/>
        <w:rPr>
          <w:b/>
          <w:lang w:val="uk-UA"/>
        </w:rPr>
      </w:pPr>
      <w:r w:rsidRPr="00D15AAE">
        <w:rPr>
          <w:b/>
          <w:lang w:val="uk-UA"/>
        </w:rPr>
        <w:t>Для підтвердження відсутності підстав відмови участі у закупівлі відповідно до Закону України «Про публічні закупівлі» учасник надає лист-гарантію за формою:</w:t>
      </w:r>
    </w:p>
    <w:p w14:paraId="253DF0B9" w14:textId="77777777" w:rsidR="00B525AF" w:rsidRPr="00D15AAE" w:rsidRDefault="00B525AF" w:rsidP="00B525AF">
      <w:pPr>
        <w:ind w:firstLine="0"/>
        <w:jc w:val="center"/>
        <w:rPr>
          <w:rFonts w:eastAsia="Calibri"/>
          <w:i/>
          <w:color w:val="4BACC6"/>
          <w:lang w:val="uk-UA" w:eastAsia="en-US"/>
        </w:rPr>
      </w:pPr>
      <w:r w:rsidRPr="00D15AAE">
        <w:rPr>
          <w:rFonts w:eastAsia="Calibri"/>
          <w:i/>
          <w:color w:val="4BACC6"/>
          <w:lang w:val="uk-UA" w:eastAsia="en-US"/>
        </w:rPr>
        <w:t>Форма «Лист-гарантія» подається у вигляді, наведеному нижче.</w:t>
      </w:r>
    </w:p>
    <w:p w14:paraId="54489EB4" w14:textId="77777777" w:rsidR="00B525AF" w:rsidRPr="00D15AAE" w:rsidRDefault="00B525AF" w:rsidP="00B525AF">
      <w:pPr>
        <w:ind w:firstLine="0"/>
        <w:jc w:val="center"/>
        <w:rPr>
          <w:rFonts w:eastAsia="Calibri"/>
          <w:i/>
          <w:color w:val="4BACC6"/>
          <w:lang w:val="uk-UA" w:eastAsia="en-US"/>
        </w:rPr>
      </w:pPr>
      <w:r w:rsidRPr="00D15AAE">
        <w:rPr>
          <w:rFonts w:eastAsia="Calibri"/>
          <w:i/>
          <w:color w:val="4BACC6"/>
          <w:lang w:val="uk-UA" w:eastAsia="en-US"/>
        </w:rPr>
        <w:t>Учасник не повинен відступати від даної форми</w:t>
      </w:r>
    </w:p>
    <w:p w14:paraId="00FD53C2" w14:textId="77777777" w:rsidR="00B525AF" w:rsidRPr="00D15AAE" w:rsidRDefault="00B525AF" w:rsidP="00B525AF">
      <w:pPr>
        <w:widowControl w:val="0"/>
        <w:tabs>
          <w:tab w:val="left" w:pos="1080"/>
        </w:tabs>
        <w:rPr>
          <w:b/>
          <w:bCs/>
          <w:lang w:val="uk-UA" w:eastAsia="uk-UA"/>
        </w:rPr>
      </w:pPr>
    </w:p>
    <w:p w14:paraId="1182F054" w14:textId="77777777" w:rsidR="00B525AF" w:rsidRPr="00D15AAE" w:rsidRDefault="00B525AF" w:rsidP="00B525AF">
      <w:pPr>
        <w:shd w:val="clear" w:color="auto" w:fill="FFFFFF"/>
        <w:ind w:left="-426" w:right="-142"/>
        <w:jc w:val="center"/>
        <w:rPr>
          <w:b/>
          <w:bCs/>
          <w:i/>
          <w:iCs/>
        </w:rPr>
      </w:pPr>
      <w:r w:rsidRPr="00D15AAE">
        <w:rPr>
          <w:b/>
          <w:bCs/>
          <w:i/>
          <w:iCs/>
        </w:rPr>
        <w:t>Лист – гарантія</w:t>
      </w:r>
    </w:p>
    <w:p w14:paraId="674A787E" w14:textId="77777777" w:rsidR="00B525AF" w:rsidRPr="00D15AAE" w:rsidRDefault="00B525AF" w:rsidP="00B525AF">
      <w:pPr>
        <w:shd w:val="clear" w:color="auto" w:fill="FFFFFF"/>
        <w:ind w:left="-426" w:right="-142"/>
        <w:jc w:val="center"/>
        <w:rPr>
          <w:b/>
          <w:bCs/>
          <w:i/>
          <w:iCs/>
        </w:rPr>
      </w:pPr>
      <w:r w:rsidRPr="00D15AAE">
        <w:rPr>
          <w:b/>
          <w:bCs/>
          <w:i/>
          <w:iCs/>
          <w:lang w:val="uk-UA"/>
        </w:rPr>
        <w:t xml:space="preserve"> про</w:t>
      </w:r>
      <w:r w:rsidRPr="00D15AAE">
        <w:rPr>
          <w:b/>
          <w:bCs/>
          <w:i/>
          <w:iCs/>
        </w:rPr>
        <w:t xml:space="preserve"> відсутн</w:t>
      </w:r>
      <w:r w:rsidRPr="00D15AAE">
        <w:rPr>
          <w:b/>
          <w:bCs/>
          <w:i/>
          <w:iCs/>
          <w:lang w:val="uk-UA"/>
        </w:rPr>
        <w:t>і</w:t>
      </w:r>
      <w:r w:rsidRPr="00D15AAE">
        <w:rPr>
          <w:b/>
          <w:bCs/>
          <w:i/>
          <w:iCs/>
        </w:rPr>
        <w:t>ст</w:t>
      </w:r>
      <w:r w:rsidRPr="00D15AAE">
        <w:rPr>
          <w:b/>
          <w:bCs/>
          <w:i/>
          <w:iCs/>
          <w:lang w:val="uk-UA"/>
        </w:rPr>
        <w:t>ь</w:t>
      </w:r>
      <w:r w:rsidRPr="00D15AAE">
        <w:rPr>
          <w:b/>
          <w:bCs/>
          <w:i/>
          <w:iCs/>
        </w:rPr>
        <w:t xml:space="preserve"> підстав відмови</w:t>
      </w:r>
      <w:r w:rsidRPr="00D15AAE">
        <w:rPr>
          <w:b/>
          <w:bCs/>
          <w:i/>
          <w:iCs/>
          <w:lang w:val="uk-UA"/>
        </w:rPr>
        <w:t xml:space="preserve"> учаснику в </w:t>
      </w:r>
      <w:r w:rsidRPr="00D15AAE">
        <w:rPr>
          <w:b/>
          <w:bCs/>
          <w:i/>
          <w:iCs/>
        </w:rPr>
        <w:t>участі у закупівлі</w:t>
      </w:r>
    </w:p>
    <w:p w14:paraId="2EFD6509" w14:textId="77777777" w:rsidR="00B525AF" w:rsidRPr="00D15AAE" w:rsidRDefault="00B525AF" w:rsidP="00B525AF">
      <w:pPr>
        <w:shd w:val="clear" w:color="auto" w:fill="FFFFFF"/>
        <w:ind w:left="-426" w:right="-142"/>
        <w:jc w:val="center"/>
        <w:rPr>
          <w:b/>
          <w:bCs/>
          <w:i/>
          <w:iCs/>
        </w:rPr>
      </w:pPr>
    </w:p>
    <w:p w14:paraId="4A19D19A" w14:textId="77777777" w:rsidR="00B525AF" w:rsidRPr="00D15AAE" w:rsidRDefault="00B525AF" w:rsidP="004F6438">
      <w:pPr>
        <w:shd w:val="clear" w:color="auto" w:fill="FFFFFF"/>
        <w:ind w:right="27" w:firstLine="567"/>
        <w:rPr>
          <w:lang w:val="uk-UA"/>
        </w:rPr>
      </w:pPr>
      <w:r w:rsidRPr="00D15AAE">
        <w:rPr>
          <w:i/>
          <w:iCs/>
        </w:rPr>
        <w:t>Ми _____________________ (найменування учасника) гарантуємо, що</w:t>
      </w:r>
    </w:p>
    <w:p w14:paraId="5B8AD7C9" w14:textId="77777777" w:rsidR="00B525AF" w:rsidRPr="00D15AAE" w:rsidRDefault="00B525AF" w:rsidP="004F6438">
      <w:pPr>
        <w:shd w:val="clear" w:color="auto" w:fill="FFFFFF"/>
        <w:ind w:right="27" w:firstLine="567"/>
        <w:textAlignment w:val="baseline"/>
      </w:pPr>
      <w:r w:rsidRPr="00D15AAE">
        <w:t>1) відомості про </w:t>
      </w:r>
      <w:r w:rsidRPr="00D15AAE">
        <w:rPr>
          <w:i/>
          <w:iCs/>
        </w:rPr>
        <w:t>_____________________ (найменування учасника)</w:t>
      </w:r>
      <w:r w:rsidRPr="00D15AAE">
        <w:t>, не внесено до Єдиного державного реєстру осіб, які вчинили корупційні або пов’язані з корупцією правопорушення;</w:t>
      </w:r>
    </w:p>
    <w:p w14:paraId="788527DC" w14:textId="77777777" w:rsidR="00B525AF" w:rsidRPr="00D15AAE" w:rsidRDefault="00B525AF" w:rsidP="004F6438">
      <w:pPr>
        <w:shd w:val="clear" w:color="auto" w:fill="FFFFFF"/>
        <w:ind w:right="27" w:firstLine="567"/>
        <w:textAlignment w:val="baseline"/>
      </w:pPr>
      <w:r w:rsidRPr="00D15AAE">
        <w:t>2) службову (посадову) особу </w:t>
      </w:r>
      <w:r w:rsidRPr="00D15AAE">
        <w:rPr>
          <w:i/>
          <w:iCs/>
        </w:rPr>
        <w:t>_____________________ (найменування учасника)</w:t>
      </w:r>
      <w:r w:rsidRPr="00D15AAE">
        <w:t>, яку уповноважено нами представляти його інтереси під час проведення процедури закупівлі,</w:t>
      </w:r>
    </w:p>
    <w:p w14:paraId="27572E11" w14:textId="77777777" w:rsidR="00B525AF" w:rsidRPr="00D15AAE" w:rsidRDefault="00B525AF" w:rsidP="004F6438">
      <w:pPr>
        <w:shd w:val="clear" w:color="auto" w:fill="FFFFFF"/>
        <w:ind w:right="27" w:firstLine="567"/>
        <w:textAlignment w:val="baseline"/>
      </w:pPr>
      <w:r w:rsidRPr="00D15AAE">
        <w:rPr>
          <w:b/>
          <w:bCs/>
        </w:rPr>
        <w:t>або</w:t>
      </w:r>
    </w:p>
    <w:p w14:paraId="568F017D" w14:textId="77777777" w:rsidR="00B525AF" w:rsidRPr="00D15AAE" w:rsidRDefault="00B525AF" w:rsidP="004F6438">
      <w:pPr>
        <w:shd w:val="clear" w:color="auto" w:fill="FFFFFF"/>
        <w:ind w:right="27" w:firstLine="567"/>
        <w:textAlignment w:val="baseline"/>
      </w:pPr>
      <w:r w:rsidRPr="00D15AAE">
        <w:t xml:space="preserve">2) </w:t>
      </w:r>
      <w:bookmarkStart w:id="5" w:name="_Hlk37254834"/>
      <w:r w:rsidRPr="00D15AAE">
        <w:t>фізичну особу __________________, яка є учасником</w:t>
      </w:r>
      <w:bookmarkEnd w:id="5"/>
      <w:r w:rsidRPr="00D15AAE">
        <w:t>,</w:t>
      </w:r>
    </w:p>
    <w:p w14:paraId="473904E8" w14:textId="77777777" w:rsidR="00B525AF" w:rsidRPr="00D15AAE" w:rsidRDefault="00B525AF" w:rsidP="004F6438">
      <w:pPr>
        <w:shd w:val="clear" w:color="auto" w:fill="FFFFFF"/>
        <w:ind w:right="27" w:firstLine="567"/>
        <w:textAlignment w:val="baseline"/>
      </w:pPr>
      <w:r w:rsidRPr="00D15AAE">
        <w:rPr>
          <w:b/>
          <w:bCs/>
        </w:rPr>
        <w:t>а саме:</w:t>
      </w:r>
    </w:p>
    <w:p w14:paraId="717E12B8" w14:textId="77777777" w:rsidR="00B525AF" w:rsidRPr="00D15AAE" w:rsidRDefault="00B525AF" w:rsidP="004F6438">
      <w:pPr>
        <w:shd w:val="clear" w:color="auto" w:fill="FFFFFF"/>
        <w:ind w:right="27" w:firstLine="567"/>
        <w:textAlignment w:val="baseline"/>
      </w:pPr>
      <w:r w:rsidRPr="00D15AAE">
        <w:rPr>
          <w:b/>
          <w:bCs/>
        </w:rPr>
        <w:t xml:space="preserve">ПІБ уповноваженої учасником особи (осіб) на підписання договору про закупівлю та </w:t>
      </w:r>
      <w:r w:rsidRPr="00D15AAE">
        <w:rPr>
          <w:b/>
          <w:bCs/>
          <w:lang w:val="uk-UA"/>
        </w:rPr>
        <w:t xml:space="preserve">цінової </w:t>
      </w:r>
      <w:r w:rsidRPr="00D15AAE">
        <w:rPr>
          <w:b/>
          <w:bCs/>
        </w:rPr>
        <w:t>пропозиції</w:t>
      </w:r>
    </w:p>
    <w:p w14:paraId="0CA0FFE7" w14:textId="77777777" w:rsidR="00B525AF" w:rsidRPr="00D15AAE" w:rsidRDefault="00B525AF" w:rsidP="004F6438">
      <w:pPr>
        <w:shd w:val="clear" w:color="auto" w:fill="FFFFFF"/>
        <w:ind w:right="27" w:firstLine="567"/>
        <w:textAlignment w:val="baseline"/>
      </w:pPr>
      <w:r w:rsidRPr="00D15AAE">
        <w:t>не було притягнуто згідно із законом до відповідальності за вчинення у сфері державних закупівель корупційного правопорушення;</w:t>
      </w:r>
    </w:p>
    <w:p w14:paraId="1785F97E" w14:textId="77777777" w:rsidR="00B525AF" w:rsidRPr="00D15AAE" w:rsidRDefault="00B525AF" w:rsidP="004F6438">
      <w:pPr>
        <w:shd w:val="clear" w:color="auto" w:fill="FFFFFF"/>
        <w:ind w:right="27" w:firstLine="567"/>
        <w:textAlignment w:val="baseline"/>
      </w:pPr>
      <w:r w:rsidRPr="00D15AAE">
        <w:t>3) суб’єкт господарювання </w:t>
      </w:r>
      <w:r w:rsidRPr="00D15AAE">
        <w:rPr>
          <w:i/>
          <w:iCs/>
        </w:rPr>
        <w:t>_____________________ (найменування учасника) </w:t>
      </w:r>
      <w:r w:rsidRPr="00D15AAE">
        <w:t>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3" w:tgtFrame="_blank" w:history="1">
        <w:r w:rsidRPr="00D15AAE">
          <w:t>Закону України "Про захист економічної конкуренції"</w:t>
        </w:r>
      </w:hyperlink>
      <w:r w:rsidRPr="00D15AAE">
        <w:t>, у вигляді вчинення антиконкурентних узгоджених дій, які стосуються спотворення результатів торгів (тендерів);</w:t>
      </w:r>
    </w:p>
    <w:p w14:paraId="09C10F93" w14:textId="77777777" w:rsidR="00B525AF" w:rsidRPr="00D15AAE" w:rsidRDefault="00B525AF" w:rsidP="004F6438">
      <w:pPr>
        <w:shd w:val="clear" w:color="auto" w:fill="FFFFFF"/>
        <w:ind w:right="27" w:firstLine="567"/>
        <w:textAlignment w:val="baseline"/>
      </w:pPr>
      <w:r w:rsidRPr="00D15AAE">
        <w:t>4) фізична особа __________________, (</w:t>
      </w:r>
      <w:r w:rsidRPr="00D15AAE">
        <w:rPr>
          <w:b/>
          <w:bCs/>
        </w:rPr>
        <w:t xml:space="preserve">ПІБ уповноваженої учасником особи (осіб) на підписання договору про закупівлю та </w:t>
      </w:r>
      <w:r w:rsidRPr="00D15AAE">
        <w:rPr>
          <w:b/>
          <w:bCs/>
          <w:lang w:val="uk-UA"/>
        </w:rPr>
        <w:t xml:space="preserve">цінової </w:t>
      </w:r>
      <w:r w:rsidRPr="00D15AAE">
        <w:rPr>
          <w:b/>
          <w:bCs/>
        </w:rPr>
        <w:t>пропозиції</w:t>
      </w:r>
      <w:r w:rsidRPr="00D15AAE">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E7F21BD" w14:textId="77777777" w:rsidR="00B525AF" w:rsidRPr="00D15AAE" w:rsidRDefault="00B525AF" w:rsidP="004F6438">
      <w:pPr>
        <w:shd w:val="clear" w:color="auto" w:fill="FFFFFF"/>
        <w:ind w:right="27" w:firstLine="567"/>
        <w:textAlignment w:val="baseline"/>
        <w:rPr>
          <w:b/>
        </w:rPr>
      </w:pPr>
      <w:r w:rsidRPr="00D15AAE">
        <w:rPr>
          <w:b/>
        </w:rPr>
        <w:t>або</w:t>
      </w:r>
    </w:p>
    <w:p w14:paraId="7E3E375C" w14:textId="77777777" w:rsidR="00B525AF" w:rsidRPr="00D15AAE" w:rsidRDefault="00B525AF" w:rsidP="004F6438">
      <w:pPr>
        <w:shd w:val="clear" w:color="auto" w:fill="FFFFFF"/>
        <w:ind w:right="27" w:firstLine="567"/>
        <w:textAlignment w:val="baseline"/>
      </w:pPr>
      <w:r w:rsidRPr="00D15AAE">
        <w:t>4) службова (посадова) особа ____________________ </w:t>
      </w:r>
      <w:r w:rsidRPr="00D15AAE">
        <w:rPr>
          <w:i/>
          <w:iCs/>
        </w:rPr>
        <w:t>(найменування учасника)</w:t>
      </w:r>
      <w:r w:rsidRPr="00D15AAE">
        <w:t>, _____________________________(</w:t>
      </w:r>
      <w:r w:rsidRPr="00D15AAE">
        <w:rPr>
          <w:b/>
          <w:bCs/>
        </w:rPr>
        <w:t xml:space="preserve">ПІБ уповноваженої учасником особи (осіб) на підписання договору про закупівлю та </w:t>
      </w:r>
      <w:r w:rsidRPr="00D15AAE">
        <w:rPr>
          <w:b/>
          <w:bCs/>
          <w:lang w:val="uk-UA"/>
        </w:rPr>
        <w:t>цінової</w:t>
      </w:r>
      <w:r w:rsidRPr="00D15AAE">
        <w:rPr>
          <w:b/>
          <w:bCs/>
        </w:rPr>
        <w:t xml:space="preserve"> пропозиції</w:t>
      </w:r>
      <w:r w:rsidRPr="00D15AAE">
        <w:t>) яку уповноважено учасником представляти його інтереси під час проведення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3DEAD3F" w14:textId="77777777" w:rsidR="00B525AF" w:rsidRPr="00D15AAE" w:rsidRDefault="00B525AF" w:rsidP="004F6438">
      <w:pPr>
        <w:shd w:val="clear" w:color="auto" w:fill="FFFFFF"/>
        <w:ind w:right="27" w:firstLine="567"/>
        <w:textAlignment w:val="baseline"/>
      </w:pPr>
      <w:r w:rsidRPr="00D15AAE">
        <w:t>5) учасник </w:t>
      </w:r>
      <w:r w:rsidRPr="00D15AAE">
        <w:rPr>
          <w:i/>
          <w:iCs/>
        </w:rPr>
        <w:t>_____________________ (найменування учасника) </w:t>
      </w:r>
      <w:r w:rsidRPr="00D15AAE">
        <w:t>не</w:t>
      </w:r>
      <w:r w:rsidRPr="00D15AAE">
        <w:rPr>
          <w:i/>
          <w:iCs/>
        </w:rPr>
        <w:t> </w:t>
      </w:r>
      <w:r w:rsidRPr="00D15AAE">
        <w:t>визнаний у встановленому законом порядку банкрутом та відносно нього не відкрита ліквідаційна процедура;</w:t>
      </w:r>
    </w:p>
    <w:p w14:paraId="00A9283A" w14:textId="77777777" w:rsidR="00B525AF" w:rsidRPr="00D15AAE" w:rsidRDefault="00B525AF" w:rsidP="004F6438">
      <w:pPr>
        <w:shd w:val="clear" w:color="auto" w:fill="FFFFFF"/>
        <w:ind w:right="27" w:firstLine="567"/>
        <w:textAlignment w:val="baseline"/>
      </w:pPr>
      <w:r w:rsidRPr="00D15AAE">
        <w:t>6) у Єдиному реєстрі юридичних осіб фізичних осіб - підприємців та громадських формувань наявна інформація про кінцевого бенефіціарного власника (контролера) юридичної особи - резидента України, яка є учасником;</w:t>
      </w:r>
    </w:p>
    <w:p w14:paraId="7478E07B" w14:textId="77777777" w:rsidR="00B525AF" w:rsidRPr="00D15AAE" w:rsidRDefault="00B525AF" w:rsidP="004F6438">
      <w:pPr>
        <w:shd w:val="clear" w:color="auto" w:fill="FFFFFF"/>
        <w:ind w:right="27" w:firstLine="567"/>
        <w:textAlignment w:val="baseline"/>
      </w:pPr>
      <w:r w:rsidRPr="00D15AAE">
        <w:t xml:space="preserve">7) учасник </w:t>
      </w:r>
      <w:r w:rsidRPr="00D15AAE">
        <w:rPr>
          <w:i/>
          <w:iCs/>
        </w:rPr>
        <w:t>_____________________ (найменування учасника) не</w:t>
      </w:r>
      <w:r w:rsidRPr="00D15AAE">
        <w:t xml:space="preserve">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C48BD5A" w14:textId="77777777" w:rsidR="00B525AF" w:rsidRPr="00D15AAE" w:rsidRDefault="00B525AF" w:rsidP="004F6438">
      <w:pPr>
        <w:shd w:val="clear" w:color="auto" w:fill="FFFFFF"/>
        <w:ind w:right="27" w:firstLine="567"/>
        <w:textAlignment w:val="baseline"/>
      </w:pPr>
      <w:r w:rsidRPr="00D15AAE">
        <w:rPr>
          <w:lang w:val="uk-UA"/>
        </w:rPr>
        <w:t>8</w:t>
      </w:r>
      <w:r w:rsidRPr="00D15AAE">
        <w:t>) службова (посадова) особа учасника ____________________ </w:t>
      </w:r>
      <w:r w:rsidRPr="00D15AAE">
        <w:rPr>
          <w:i/>
          <w:iCs/>
        </w:rPr>
        <w:t>(найменування учасника)</w:t>
      </w:r>
      <w:r w:rsidRPr="00D15AAE">
        <w:t>, _____________________________</w:t>
      </w:r>
      <w:r w:rsidRPr="00D15AAE">
        <w:rPr>
          <w:lang w:val="uk-UA"/>
        </w:rPr>
        <w:t xml:space="preserve"> </w:t>
      </w:r>
      <w:r w:rsidRPr="00D15AAE">
        <w:t>(</w:t>
      </w:r>
      <w:r w:rsidRPr="00D15AAE">
        <w:rPr>
          <w:b/>
          <w:bCs/>
        </w:rPr>
        <w:t xml:space="preserve">ПІБ уповноваженої учасником особи (осіб) на підписання договору про закупівлю та </w:t>
      </w:r>
      <w:r w:rsidRPr="00D15AAE">
        <w:rPr>
          <w:b/>
          <w:bCs/>
          <w:lang w:val="uk-UA"/>
        </w:rPr>
        <w:t xml:space="preserve">цінової </w:t>
      </w:r>
      <w:r w:rsidRPr="00D15AAE">
        <w:rPr>
          <w:b/>
          <w:bCs/>
        </w:rPr>
        <w:t>пропозиції</w:t>
      </w:r>
      <w:r w:rsidRPr="00D15AAE">
        <w:t xml:space="preserve">), яку уповноважено учасником представляти його </w:t>
      </w:r>
      <w:r w:rsidRPr="00D15AAE">
        <w:lastRenderedPageBreak/>
        <w:t xml:space="preserve">інтереси під час проведення </w:t>
      </w:r>
      <w:r w:rsidRPr="00D15AAE">
        <w:rPr>
          <w:lang w:val="uk-UA"/>
        </w:rPr>
        <w:t>спрощеної</w:t>
      </w:r>
      <w:r w:rsidRPr="00D15AAE">
        <w:t xml:space="preserve">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951603" w14:textId="77777777" w:rsidR="00B525AF" w:rsidRPr="00D15AAE" w:rsidRDefault="00B525AF" w:rsidP="004F6438">
      <w:pPr>
        <w:shd w:val="clear" w:color="auto" w:fill="FFFFFF"/>
        <w:ind w:right="27" w:firstLine="567"/>
        <w:textAlignment w:val="baseline"/>
        <w:rPr>
          <w:b/>
          <w:bCs/>
        </w:rPr>
      </w:pPr>
      <w:r w:rsidRPr="00D15AAE">
        <w:rPr>
          <w:b/>
          <w:bCs/>
          <w:lang w:val="uk-UA"/>
        </w:rPr>
        <w:t>а</w:t>
      </w:r>
      <w:r w:rsidRPr="00D15AAE">
        <w:rPr>
          <w:b/>
          <w:bCs/>
        </w:rPr>
        <w:t>бо</w:t>
      </w:r>
    </w:p>
    <w:p w14:paraId="0B7A55A6" w14:textId="77777777" w:rsidR="00B525AF" w:rsidRPr="00D15AAE" w:rsidRDefault="00B525AF" w:rsidP="004F6438">
      <w:pPr>
        <w:shd w:val="clear" w:color="auto" w:fill="FFFFFF"/>
        <w:ind w:right="27" w:firstLine="567"/>
        <w:textAlignment w:val="baseline"/>
      </w:pPr>
      <w:r w:rsidRPr="00D15AAE">
        <w:rPr>
          <w:lang w:val="uk-UA"/>
        </w:rPr>
        <w:t>8</w:t>
      </w:r>
      <w:r w:rsidRPr="00D15AAE">
        <w:t>) фізичну особу __________________,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346BC9" w14:textId="77777777" w:rsidR="00B525AF" w:rsidRPr="00D15AAE" w:rsidRDefault="00B525AF" w:rsidP="004F6438">
      <w:pPr>
        <w:shd w:val="clear" w:color="auto" w:fill="FFFFFF"/>
        <w:ind w:right="27" w:firstLine="567"/>
        <w:textAlignment w:val="baseline"/>
      </w:pPr>
      <w:r w:rsidRPr="00D15AAE">
        <w:rPr>
          <w:lang w:val="uk-UA"/>
        </w:rPr>
        <w:t>9</w:t>
      </w:r>
      <w:r w:rsidRPr="00D15AAE">
        <w:t>) учасник </w:t>
      </w:r>
      <w:r w:rsidRPr="00D15AAE">
        <w:rPr>
          <w:i/>
          <w:iCs/>
        </w:rPr>
        <w:t xml:space="preserve">_____________________ (найменування учасника) </w:t>
      </w:r>
      <w:r w:rsidRPr="00D15AAE">
        <w:rPr>
          <w:iCs/>
        </w:rPr>
        <w:t>не </w:t>
      </w:r>
      <w:r w:rsidRPr="00D15AAE">
        <w:t>має заборгованості із сплати податків і зборів (обов’язкових платежів) або учасником ____________________ (</w:t>
      </w:r>
      <w:r w:rsidRPr="00D15AAE">
        <w:rPr>
          <w:i/>
          <w:iCs/>
        </w:rPr>
        <w:t>найменування учасника</w:t>
      </w:r>
      <w:r w:rsidRPr="00D15AAE">
        <w:t>) здійснено заходи щодо розстрочення і відстрочення такої заборгованості у</w:t>
      </w:r>
      <w:r w:rsidRPr="00D15AAE">
        <w:rPr>
          <w:lang w:val="uk-UA"/>
        </w:rPr>
        <w:t xml:space="preserve"> </w:t>
      </w:r>
      <w:r w:rsidRPr="00D15AAE">
        <w:t>порядку та на умовах, визначених законодавством країни реєстрації такого учасника.</w:t>
      </w:r>
    </w:p>
    <w:p w14:paraId="4917FDD9" w14:textId="77777777" w:rsidR="00B525AF" w:rsidRPr="00D15AAE" w:rsidRDefault="00B525AF" w:rsidP="004F6438">
      <w:pPr>
        <w:shd w:val="clear" w:color="auto" w:fill="FFFFFF" w:themeFill="background1"/>
        <w:ind w:right="27" w:firstLine="567"/>
        <w:rPr>
          <w:lang w:val="uk-UA"/>
        </w:rPr>
      </w:pPr>
      <w:r w:rsidRPr="00D15AAE">
        <w:rPr>
          <w:lang w:val="uk-UA"/>
        </w:rPr>
        <w:t xml:space="preserve">10) </w:t>
      </w:r>
      <w:r w:rsidRPr="00D15AAE">
        <w:rPr>
          <w:rFonts w:eastAsia="Times New Roman"/>
          <w:bdr w:val="none" w:sz="0" w:space="0" w:color="auto" w:frame="1"/>
          <w:lang w:val="uk-UA" w:eastAsia="uk-UA"/>
        </w:rPr>
        <w:t>учасник</w:t>
      </w:r>
      <w:r w:rsidRPr="00D15AAE">
        <w:rPr>
          <w:i/>
          <w:iCs/>
        </w:rPr>
        <w:t xml:space="preserve">_____________________ (найменування учасника) </w:t>
      </w:r>
      <w:r w:rsidRPr="00D15AAE">
        <w:rPr>
          <w:rFonts w:eastAsia="Times New Roman"/>
          <w:bdr w:val="none" w:sz="0" w:space="0" w:color="auto" w:frame="1"/>
          <w:lang w:val="uk-UA" w:eastAsia="uk-UA"/>
        </w:rPr>
        <w:t xml:space="preserve">протягом 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неукладення договору з боку учасника) більше двох разів із </w:t>
      </w:r>
      <w:r w:rsidRPr="00D15AAE">
        <w:rPr>
          <w:lang w:val="uk-UA"/>
        </w:rPr>
        <w:t>філією «Вокзальна компанія» акціонерного товариства «</w:t>
      </w:r>
      <w:r w:rsidRPr="00AD1044">
        <w:t>Українська</w:t>
      </w:r>
      <w:r w:rsidRPr="00D15AAE">
        <w:rPr>
          <w:lang w:val="uk-UA"/>
        </w:rPr>
        <w:t xml:space="preserve"> залізниця».</w:t>
      </w:r>
    </w:p>
    <w:p w14:paraId="3872432D" w14:textId="77777777" w:rsidR="00B525AF" w:rsidRPr="00D15AAE" w:rsidRDefault="00B525AF" w:rsidP="004F6438">
      <w:pPr>
        <w:shd w:val="clear" w:color="auto" w:fill="FFFFFF" w:themeFill="background1"/>
        <w:ind w:right="27" w:firstLine="567"/>
        <w:textAlignment w:val="baseline"/>
        <w:rPr>
          <w:rFonts w:eastAsia="Times New Roman"/>
          <w:bdr w:val="none" w:sz="0" w:space="0" w:color="auto" w:frame="1"/>
          <w:lang w:val="uk-UA" w:eastAsia="uk-UA"/>
        </w:rPr>
      </w:pPr>
    </w:p>
    <w:p w14:paraId="1287EAEB" w14:textId="77777777" w:rsidR="00B525AF" w:rsidRPr="00D15AAE" w:rsidRDefault="00B525AF" w:rsidP="004F6438">
      <w:pPr>
        <w:shd w:val="clear" w:color="auto" w:fill="FFFFFF"/>
        <w:ind w:right="27" w:firstLine="567"/>
        <w:textAlignment w:val="baseline"/>
        <w:rPr>
          <w:lang w:val="uk-UA"/>
        </w:rPr>
      </w:pPr>
    </w:p>
    <w:p w14:paraId="034BFD7C" w14:textId="77777777" w:rsidR="00B525AF" w:rsidRPr="00D15AAE" w:rsidRDefault="00B525AF" w:rsidP="004F6438">
      <w:pPr>
        <w:shd w:val="clear" w:color="auto" w:fill="FFFFFF"/>
        <w:ind w:right="27" w:firstLine="567"/>
        <w:textAlignment w:val="baseline"/>
      </w:pPr>
      <w:r w:rsidRPr="00D15AAE">
        <w:t> </w:t>
      </w:r>
      <w:r w:rsidRPr="00D15AAE">
        <w:rPr>
          <w:i/>
          <w:iCs/>
        </w:rPr>
        <w:t>Подається у формі довідки за формою за підписом уповноваженої особи учасника</w:t>
      </w:r>
      <w:r w:rsidRPr="00D15AAE">
        <w:t>.</w:t>
      </w:r>
    </w:p>
    <w:p w14:paraId="154835CC" w14:textId="77777777" w:rsidR="00B525AF" w:rsidRPr="00D15AAE" w:rsidRDefault="00B525AF" w:rsidP="004F6438">
      <w:pPr>
        <w:shd w:val="clear" w:color="auto" w:fill="FFFFFF"/>
        <w:ind w:right="27" w:firstLine="567"/>
        <w:textAlignment w:val="baseline"/>
        <w:rPr>
          <w:rFonts w:eastAsia="Times New Roman"/>
          <w:b/>
          <w:lang w:eastAsia="uk-UA"/>
        </w:rPr>
      </w:pPr>
    </w:p>
    <w:p w14:paraId="0E448BFC" w14:textId="77777777" w:rsidR="00B525AF" w:rsidRPr="00D15AAE" w:rsidRDefault="00B525AF" w:rsidP="004F6438">
      <w:pPr>
        <w:shd w:val="clear" w:color="auto" w:fill="FFFFFF"/>
        <w:ind w:right="27" w:firstLine="567"/>
        <w:textAlignment w:val="baseline"/>
        <w:rPr>
          <w:rFonts w:eastAsia="Times New Roman"/>
          <w:b/>
          <w:lang w:eastAsia="uk-UA"/>
        </w:rPr>
      </w:pPr>
    </w:p>
    <w:p w14:paraId="48329790" w14:textId="77777777" w:rsidR="00B525AF" w:rsidRPr="00D15AAE" w:rsidRDefault="00B525AF" w:rsidP="004F6438">
      <w:pPr>
        <w:ind w:right="27" w:firstLine="567"/>
        <w:rPr>
          <w:rFonts w:eastAsia="Calibri"/>
          <w:b/>
        </w:rPr>
      </w:pPr>
      <w:r w:rsidRPr="00D15AAE">
        <w:rPr>
          <w:rFonts w:eastAsia="Calibri"/>
          <w:b/>
        </w:rPr>
        <w:t>Учасник несе відповідальність за достовірність інформації та зміст довідок, які викладені в довільній формі.</w:t>
      </w:r>
    </w:p>
    <w:p w14:paraId="57ED49FA" w14:textId="77777777" w:rsidR="00B525AF" w:rsidRPr="00D15AAE" w:rsidRDefault="00B525AF" w:rsidP="004F6438">
      <w:pPr>
        <w:ind w:right="27" w:firstLine="567"/>
        <w:outlineLvl w:val="0"/>
      </w:pPr>
    </w:p>
    <w:p w14:paraId="65D4AC3C" w14:textId="77777777" w:rsidR="00B525AF" w:rsidRPr="00B525AF" w:rsidRDefault="00B525AF" w:rsidP="00FF7439">
      <w:pPr>
        <w:tabs>
          <w:tab w:val="left" w:pos="34"/>
        </w:tabs>
        <w:ind w:firstLine="567"/>
        <w:rPr>
          <w:b/>
          <w:sz w:val="22"/>
          <w:szCs w:val="22"/>
        </w:rPr>
      </w:pPr>
    </w:p>
    <w:sectPr w:rsidR="00B525AF" w:rsidRPr="00B525AF" w:rsidSect="00DA7FEB">
      <w:footerReference w:type="default" r:id="rId14"/>
      <w:pgSz w:w="11906" w:h="16838"/>
      <w:pgMar w:top="709" w:right="680" w:bottom="426"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4E400" w14:textId="77777777" w:rsidR="0030318C" w:rsidRDefault="0030318C">
      <w:r>
        <w:separator/>
      </w:r>
    </w:p>
  </w:endnote>
  <w:endnote w:type="continuationSeparator" w:id="0">
    <w:p w14:paraId="6D0E91F6" w14:textId="77777777" w:rsidR="0030318C" w:rsidRDefault="0030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3" w:usb1="00000000"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Andale Sans UI;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Droid Sans Fallback">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Pragmatica">
    <w:altName w:val="Arial"/>
    <w:panose1 w:val="00000000000000000000"/>
    <w:charset w:val="00"/>
    <w:family w:val="swiss"/>
    <w:notTrueType/>
    <w:pitch w:val="variable"/>
    <w:sig w:usb0="00000003" w:usb1="00000000" w:usb2="00000000" w:usb3="00000000" w:csb0="00000001" w:csb1="00000000"/>
  </w:font>
  <w:font w:name="TimesE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4491" w14:textId="77777777" w:rsidR="00597EFD" w:rsidRDefault="00597EFD" w:rsidP="00B31378">
    <w:pPr>
      <w:pStyle w:val="af8"/>
    </w:pPr>
  </w:p>
  <w:p w14:paraId="14BF5974" w14:textId="77777777" w:rsidR="00597EFD" w:rsidRDefault="00597EFD" w:rsidP="00B31378">
    <w:pPr>
      <w:pStyle w:val="af8"/>
    </w:pPr>
  </w:p>
  <w:p w14:paraId="0BD76467" w14:textId="77777777" w:rsidR="00597EFD" w:rsidRDefault="00597EFD" w:rsidP="00B3137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FF987" w14:textId="77777777" w:rsidR="0030318C" w:rsidRDefault="0030318C">
      <w:r>
        <w:separator/>
      </w:r>
    </w:p>
  </w:footnote>
  <w:footnote w:type="continuationSeparator" w:id="0">
    <w:p w14:paraId="133B9D4C" w14:textId="77777777" w:rsidR="0030318C" w:rsidRDefault="0030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18"/>
    <w:lvl w:ilvl="0">
      <w:numFmt w:val="bullet"/>
      <w:lvlText w:val="-"/>
      <w:lvlJc w:val="left"/>
      <w:pPr>
        <w:tabs>
          <w:tab w:val="num" w:pos="786"/>
        </w:tabs>
        <w:ind w:left="786" w:hanging="360"/>
      </w:pPr>
      <w:rPr>
        <w:rFonts w:ascii="Times New Roman" w:hAnsi="Times New Roman" w:cs="Times New Roman"/>
      </w:rPr>
    </w:lvl>
  </w:abstractNum>
  <w:abstractNum w:abstractNumId="2" w15:restartNumberingAfterBreak="0">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2E9D6848"/>
    <w:multiLevelType w:val="hybridMultilevel"/>
    <w:tmpl w:val="3B3839A2"/>
    <w:lvl w:ilvl="0" w:tplc="1AAEF50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32300D55"/>
    <w:multiLevelType w:val="hybridMultilevel"/>
    <w:tmpl w:val="4E8CE6CE"/>
    <w:lvl w:ilvl="0" w:tplc="25F6AD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745B2F"/>
    <w:multiLevelType w:val="multilevel"/>
    <w:tmpl w:val="41A24E5C"/>
    <w:lvl w:ilvl="0">
      <w:start w:val="3"/>
      <w:numFmt w:val="decimal"/>
      <w:pStyle w:val="14"/>
      <w:lvlText w:val="%1."/>
      <w:lvlJc w:val="left"/>
      <w:pPr>
        <w:ind w:left="4420" w:hanging="450"/>
      </w:pPr>
      <w:rPr>
        <w:rFonts w:cs="Times New Roman" w:hint="default"/>
        <w:b/>
      </w:rPr>
    </w:lvl>
    <w:lvl w:ilvl="1">
      <w:start w:val="1"/>
      <w:numFmt w:val="decimal"/>
      <w:pStyle w:val="13"/>
      <w:lvlText w:val="%1.%2."/>
      <w:lvlJc w:val="left"/>
      <w:pPr>
        <w:ind w:left="4265" w:hanging="720"/>
      </w:pPr>
      <w:rPr>
        <w:rFonts w:cs="Times New Roman" w:hint="default"/>
        <w:b/>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660" w:hanging="180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6" w15:restartNumberingAfterBreak="0">
    <w:nsid w:val="7F554358"/>
    <w:multiLevelType w:val="hybridMultilevel"/>
    <w:tmpl w:val="092C2EBA"/>
    <w:lvl w:ilvl="0" w:tplc="2CCE3866">
      <w:start w:val="1"/>
      <w:numFmt w:val="decimal"/>
      <w:lvlText w:val="%1."/>
      <w:lvlJc w:val="left"/>
      <w:pPr>
        <w:ind w:left="1287" w:hanging="360"/>
      </w:pPr>
      <w:rPr>
        <w:rFonts w:ascii="Times New Roman" w:eastAsia="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4"/>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760"/>
    <w:rsid w:val="00001781"/>
    <w:rsid w:val="0000189F"/>
    <w:rsid w:val="0000296A"/>
    <w:rsid w:val="00004929"/>
    <w:rsid w:val="00005BB5"/>
    <w:rsid w:val="000074E2"/>
    <w:rsid w:val="00007FFE"/>
    <w:rsid w:val="00012A50"/>
    <w:rsid w:val="000137E2"/>
    <w:rsid w:val="00014EF3"/>
    <w:rsid w:val="00020335"/>
    <w:rsid w:val="00021C21"/>
    <w:rsid w:val="000247A8"/>
    <w:rsid w:val="0002761D"/>
    <w:rsid w:val="0003036D"/>
    <w:rsid w:val="0003069F"/>
    <w:rsid w:val="00031CB7"/>
    <w:rsid w:val="000331B8"/>
    <w:rsid w:val="00034B11"/>
    <w:rsid w:val="000355AD"/>
    <w:rsid w:val="000361C9"/>
    <w:rsid w:val="000377A4"/>
    <w:rsid w:val="00037844"/>
    <w:rsid w:val="000427BF"/>
    <w:rsid w:val="00043EEB"/>
    <w:rsid w:val="00050BEA"/>
    <w:rsid w:val="0005100A"/>
    <w:rsid w:val="000519D2"/>
    <w:rsid w:val="00052B09"/>
    <w:rsid w:val="00053B8D"/>
    <w:rsid w:val="00053F46"/>
    <w:rsid w:val="00054B9B"/>
    <w:rsid w:val="000553AA"/>
    <w:rsid w:val="0006531D"/>
    <w:rsid w:val="000656AA"/>
    <w:rsid w:val="00066A82"/>
    <w:rsid w:val="00066C9A"/>
    <w:rsid w:val="00067E03"/>
    <w:rsid w:val="00070699"/>
    <w:rsid w:val="00070C36"/>
    <w:rsid w:val="00071065"/>
    <w:rsid w:val="00073E1F"/>
    <w:rsid w:val="0007646E"/>
    <w:rsid w:val="00080967"/>
    <w:rsid w:val="000862C0"/>
    <w:rsid w:val="00086F00"/>
    <w:rsid w:val="00091599"/>
    <w:rsid w:val="00093298"/>
    <w:rsid w:val="00094CB1"/>
    <w:rsid w:val="00095B99"/>
    <w:rsid w:val="00096138"/>
    <w:rsid w:val="00097527"/>
    <w:rsid w:val="000A2035"/>
    <w:rsid w:val="000A370D"/>
    <w:rsid w:val="000A7403"/>
    <w:rsid w:val="000B2AE7"/>
    <w:rsid w:val="000B323B"/>
    <w:rsid w:val="000B3F23"/>
    <w:rsid w:val="000B42FB"/>
    <w:rsid w:val="000C05DB"/>
    <w:rsid w:val="000C2979"/>
    <w:rsid w:val="000C2F97"/>
    <w:rsid w:val="000C6C91"/>
    <w:rsid w:val="000D04A4"/>
    <w:rsid w:val="000D6D50"/>
    <w:rsid w:val="000E0AE8"/>
    <w:rsid w:val="000E185B"/>
    <w:rsid w:val="000E34B6"/>
    <w:rsid w:val="000E4B97"/>
    <w:rsid w:val="000E60FF"/>
    <w:rsid w:val="000E6250"/>
    <w:rsid w:val="000E6B0B"/>
    <w:rsid w:val="000E6DB8"/>
    <w:rsid w:val="000F24C3"/>
    <w:rsid w:val="000F2797"/>
    <w:rsid w:val="000F27BB"/>
    <w:rsid w:val="000F3735"/>
    <w:rsid w:val="00100B03"/>
    <w:rsid w:val="00101212"/>
    <w:rsid w:val="00103984"/>
    <w:rsid w:val="00104D54"/>
    <w:rsid w:val="00105FBD"/>
    <w:rsid w:val="0010616C"/>
    <w:rsid w:val="001064F5"/>
    <w:rsid w:val="00106DB1"/>
    <w:rsid w:val="00107080"/>
    <w:rsid w:val="00110007"/>
    <w:rsid w:val="00111918"/>
    <w:rsid w:val="00111977"/>
    <w:rsid w:val="00112388"/>
    <w:rsid w:val="00113026"/>
    <w:rsid w:val="00115805"/>
    <w:rsid w:val="00116935"/>
    <w:rsid w:val="0012155B"/>
    <w:rsid w:val="00121A74"/>
    <w:rsid w:val="00121C1A"/>
    <w:rsid w:val="00125D10"/>
    <w:rsid w:val="00126B43"/>
    <w:rsid w:val="001301D6"/>
    <w:rsid w:val="001310C2"/>
    <w:rsid w:val="0013509D"/>
    <w:rsid w:val="00135A8A"/>
    <w:rsid w:val="00135F0B"/>
    <w:rsid w:val="00137A5E"/>
    <w:rsid w:val="00140BCF"/>
    <w:rsid w:val="0015111B"/>
    <w:rsid w:val="001522DA"/>
    <w:rsid w:val="0015446D"/>
    <w:rsid w:val="00154C06"/>
    <w:rsid w:val="0015781C"/>
    <w:rsid w:val="00162128"/>
    <w:rsid w:val="001625CE"/>
    <w:rsid w:val="00164196"/>
    <w:rsid w:val="001646E9"/>
    <w:rsid w:val="001676A9"/>
    <w:rsid w:val="001715C5"/>
    <w:rsid w:val="00174E91"/>
    <w:rsid w:val="00175005"/>
    <w:rsid w:val="00176154"/>
    <w:rsid w:val="001766C6"/>
    <w:rsid w:val="00182EF2"/>
    <w:rsid w:val="00183C4E"/>
    <w:rsid w:val="00184A01"/>
    <w:rsid w:val="001851F1"/>
    <w:rsid w:val="0018541C"/>
    <w:rsid w:val="001864E6"/>
    <w:rsid w:val="00186F0B"/>
    <w:rsid w:val="001906CB"/>
    <w:rsid w:val="00192078"/>
    <w:rsid w:val="00193319"/>
    <w:rsid w:val="00193476"/>
    <w:rsid w:val="001962A8"/>
    <w:rsid w:val="001970E2"/>
    <w:rsid w:val="001A05F3"/>
    <w:rsid w:val="001A14C3"/>
    <w:rsid w:val="001A30D6"/>
    <w:rsid w:val="001A3FA6"/>
    <w:rsid w:val="001A483C"/>
    <w:rsid w:val="001B0ABB"/>
    <w:rsid w:val="001B10B5"/>
    <w:rsid w:val="001B132D"/>
    <w:rsid w:val="001C0379"/>
    <w:rsid w:val="001C0AA9"/>
    <w:rsid w:val="001C12CF"/>
    <w:rsid w:val="001C315A"/>
    <w:rsid w:val="001C55F7"/>
    <w:rsid w:val="001C59DA"/>
    <w:rsid w:val="001D7C94"/>
    <w:rsid w:val="001E147A"/>
    <w:rsid w:val="001E2AE8"/>
    <w:rsid w:val="001E33DF"/>
    <w:rsid w:val="001E5079"/>
    <w:rsid w:val="001E6006"/>
    <w:rsid w:val="001E6A14"/>
    <w:rsid w:val="001E70DC"/>
    <w:rsid w:val="001F196F"/>
    <w:rsid w:val="001F3182"/>
    <w:rsid w:val="001F4935"/>
    <w:rsid w:val="001F652E"/>
    <w:rsid w:val="001F760D"/>
    <w:rsid w:val="001F78BE"/>
    <w:rsid w:val="001F7AA1"/>
    <w:rsid w:val="001F7DDB"/>
    <w:rsid w:val="0020304D"/>
    <w:rsid w:val="00203373"/>
    <w:rsid w:val="002036EA"/>
    <w:rsid w:val="002037EB"/>
    <w:rsid w:val="00205DEC"/>
    <w:rsid w:val="00206FAD"/>
    <w:rsid w:val="00207EAB"/>
    <w:rsid w:val="0021135F"/>
    <w:rsid w:val="00213439"/>
    <w:rsid w:val="00216F16"/>
    <w:rsid w:val="002216BD"/>
    <w:rsid w:val="00222DBF"/>
    <w:rsid w:val="00225B67"/>
    <w:rsid w:val="002268AF"/>
    <w:rsid w:val="00227790"/>
    <w:rsid w:val="0023032F"/>
    <w:rsid w:val="002304C9"/>
    <w:rsid w:val="0023064F"/>
    <w:rsid w:val="0023151A"/>
    <w:rsid w:val="00237924"/>
    <w:rsid w:val="00241120"/>
    <w:rsid w:val="002414F2"/>
    <w:rsid w:val="00242487"/>
    <w:rsid w:val="00243B77"/>
    <w:rsid w:val="002443A9"/>
    <w:rsid w:val="00245347"/>
    <w:rsid w:val="002466E3"/>
    <w:rsid w:val="00247E7C"/>
    <w:rsid w:val="0025053C"/>
    <w:rsid w:val="00251600"/>
    <w:rsid w:val="00251AC8"/>
    <w:rsid w:val="00251DA0"/>
    <w:rsid w:val="00251E6D"/>
    <w:rsid w:val="00253F23"/>
    <w:rsid w:val="00254831"/>
    <w:rsid w:val="00256102"/>
    <w:rsid w:val="0025610A"/>
    <w:rsid w:val="00257A0D"/>
    <w:rsid w:val="00257EBC"/>
    <w:rsid w:val="00264996"/>
    <w:rsid w:val="00265B94"/>
    <w:rsid w:val="0027071A"/>
    <w:rsid w:val="00270F09"/>
    <w:rsid w:val="00271250"/>
    <w:rsid w:val="00271B7F"/>
    <w:rsid w:val="00272332"/>
    <w:rsid w:val="00272E78"/>
    <w:rsid w:val="00273351"/>
    <w:rsid w:val="00276241"/>
    <w:rsid w:val="002765C8"/>
    <w:rsid w:val="00281A1A"/>
    <w:rsid w:val="0028339F"/>
    <w:rsid w:val="00283C0D"/>
    <w:rsid w:val="00284589"/>
    <w:rsid w:val="00284849"/>
    <w:rsid w:val="00284954"/>
    <w:rsid w:val="0028622D"/>
    <w:rsid w:val="00291AD5"/>
    <w:rsid w:val="002934ED"/>
    <w:rsid w:val="00293574"/>
    <w:rsid w:val="00293A06"/>
    <w:rsid w:val="0029518E"/>
    <w:rsid w:val="00295AC3"/>
    <w:rsid w:val="00296CC9"/>
    <w:rsid w:val="002973E7"/>
    <w:rsid w:val="002A0557"/>
    <w:rsid w:val="002A3124"/>
    <w:rsid w:val="002A3758"/>
    <w:rsid w:val="002A3855"/>
    <w:rsid w:val="002A3D2A"/>
    <w:rsid w:val="002A73FC"/>
    <w:rsid w:val="002B4A50"/>
    <w:rsid w:val="002B6705"/>
    <w:rsid w:val="002B7841"/>
    <w:rsid w:val="002C2763"/>
    <w:rsid w:val="002C2B45"/>
    <w:rsid w:val="002C30E4"/>
    <w:rsid w:val="002C537E"/>
    <w:rsid w:val="002C77FB"/>
    <w:rsid w:val="002C7B40"/>
    <w:rsid w:val="002D368C"/>
    <w:rsid w:val="002D45FA"/>
    <w:rsid w:val="002D4B49"/>
    <w:rsid w:val="002D5CF7"/>
    <w:rsid w:val="002D76E8"/>
    <w:rsid w:val="002E18ED"/>
    <w:rsid w:val="002E1E53"/>
    <w:rsid w:val="002E251A"/>
    <w:rsid w:val="002E2EF1"/>
    <w:rsid w:val="002E39AE"/>
    <w:rsid w:val="002E6891"/>
    <w:rsid w:val="002F18DC"/>
    <w:rsid w:val="002F37F0"/>
    <w:rsid w:val="002F3FDD"/>
    <w:rsid w:val="002F4C4B"/>
    <w:rsid w:val="002F626E"/>
    <w:rsid w:val="002F633D"/>
    <w:rsid w:val="002F659F"/>
    <w:rsid w:val="0030318C"/>
    <w:rsid w:val="0031198C"/>
    <w:rsid w:val="003119D2"/>
    <w:rsid w:val="003135F4"/>
    <w:rsid w:val="00313646"/>
    <w:rsid w:val="003161F0"/>
    <w:rsid w:val="00316550"/>
    <w:rsid w:val="00316927"/>
    <w:rsid w:val="00317271"/>
    <w:rsid w:val="00317568"/>
    <w:rsid w:val="00317FD8"/>
    <w:rsid w:val="003206CE"/>
    <w:rsid w:val="003218BA"/>
    <w:rsid w:val="00322803"/>
    <w:rsid w:val="00323AEF"/>
    <w:rsid w:val="00324218"/>
    <w:rsid w:val="003261E2"/>
    <w:rsid w:val="00326C37"/>
    <w:rsid w:val="00333EFC"/>
    <w:rsid w:val="0034050F"/>
    <w:rsid w:val="0034081A"/>
    <w:rsid w:val="00342216"/>
    <w:rsid w:val="003427BA"/>
    <w:rsid w:val="00344F21"/>
    <w:rsid w:val="00352153"/>
    <w:rsid w:val="00352283"/>
    <w:rsid w:val="0035337F"/>
    <w:rsid w:val="00354045"/>
    <w:rsid w:val="003549C8"/>
    <w:rsid w:val="00355442"/>
    <w:rsid w:val="0035596A"/>
    <w:rsid w:val="00357D44"/>
    <w:rsid w:val="00360135"/>
    <w:rsid w:val="00361220"/>
    <w:rsid w:val="003643A2"/>
    <w:rsid w:val="00364B9E"/>
    <w:rsid w:val="00365637"/>
    <w:rsid w:val="00366F22"/>
    <w:rsid w:val="00367B00"/>
    <w:rsid w:val="0037078C"/>
    <w:rsid w:val="003723F7"/>
    <w:rsid w:val="00372414"/>
    <w:rsid w:val="0037268C"/>
    <w:rsid w:val="00372886"/>
    <w:rsid w:val="00372DF6"/>
    <w:rsid w:val="003810CB"/>
    <w:rsid w:val="00382E35"/>
    <w:rsid w:val="00384656"/>
    <w:rsid w:val="003860A1"/>
    <w:rsid w:val="00386CCB"/>
    <w:rsid w:val="00386DE9"/>
    <w:rsid w:val="003870D9"/>
    <w:rsid w:val="00393788"/>
    <w:rsid w:val="003A0394"/>
    <w:rsid w:val="003A0704"/>
    <w:rsid w:val="003A146D"/>
    <w:rsid w:val="003A2CC2"/>
    <w:rsid w:val="003A3ED2"/>
    <w:rsid w:val="003A4546"/>
    <w:rsid w:val="003A476D"/>
    <w:rsid w:val="003A5312"/>
    <w:rsid w:val="003A6B10"/>
    <w:rsid w:val="003B167E"/>
    <w:rsid w:val="003B270D"/>
    <w:rsid w:val="003C0248"/>
    <w:rsid w:val="003C42F4"/>
    <w:rsid w:val="003C5A17"/>
    <w:rsid w:val="003D1326"/>
    <w:rsid w:val="003D627E"/>
    <w:rsid w:val="003E0EBE"/>
    <w:rsid w:val="003E102B"/>
    <w:rsid w:val="003E29FF"/>
    <w:rsid w:val="003E2ADA"/>
    <w:rsid w:val="003E2E4F"/>
    <w:rsid w:val="003E31EB"/>
    <w:rsid w:val="003E3F22"/>
    <w:rsid w:val="003E6D6B"/>
    <w:rsid w:val="003F099F"/>
    <w:rsid w:val="003F1AC2"/>
    <w:rsid w:val="003F75F4"/>
    <w:rsid w:val="003F7F1A"/>
    <w:rsid w:val="004071C1"/>
    <w:rsid w:val="004071C5"/>
    <w:rsid w:val="0041119F"/>
    <w:rsid w:val="00413E91"/>
    <w:rsid w:val="0041435F"/>
    <w:rsid w:val="0041453D"/>
    <w:rsid w:val="004155EF"/>
    <w:rsid w:val="00415C1D"/>
    <w:rsid w:val="004223F4"/>
    <w:rsid w:val="00422585"/>
    <w:rsid w:val="0042369F"/>
    <w:rsid w:val="0042413A"/>
    <w:rsid w:val="00426BE9"/>
    <w:rsid w:val="00426D7A"/>
    <w:rsid w:val="0043342C"/>
    <w:rsid w:val="004335C2"/>
    <w:rsid w:val="00436823"/>
    <w:rsid w:val="00437F2C"/>
    <w:rsid w:val="00440CD0"/>
    <w:rsid w:val="00442071"/>
    <w:rsid w:val="00442972"/>
    <w:rsid w:val="004455F1"/>
    <w:rsid w:val="0044717E"/>
    <w:rsid w:val="00447BD7"/>
    <w:rsid w:val="0045016D"/>
    <w:rsid w:val="004509BC"/>
    <w:rsid w:val="00452EDD"/>
    <w:rsid w:val="004544BE"/>
    <w:rsid w:val="00457A65"/>
    <w:rsid w:val="004617AB"/>
    <w:rsid w:val="004630F9"/>
    <w:rsid w:val="00464CDE"/>
    <w:rsid w:val="00465505"/>
    <w:rsid w:val="00465A38"/>
    <w:rsid w:val="004666CE"/>
    <w:rsid w:val="00466C86"/>
    <w:rsid w:val="004671A3"/>
    <w:rsid w:val="00470985"/>
    <w:rsid w:val="00470A17"/>
    <w:rsid w:val="004729D2"/>
    <w:rsid w:val="00475342"/>
    <w:rsid w:val="00475BC8"/>
    <w:rsid w:val="00475CF8"/>
    <w:rsid w:val="00476F13"/>
    <w:rsid w:val="00477723"/>
    <w:rsid w:val="004807AA"/>
    <w:rsid w:val="00480A15"/>
    <w:rsid w:val="00481340"/>
    <w:rsid w:val="00485A44"/>
    <w:rsid w:val="00486553"/>
    <w:rsid w:val="0048684F"/>
    <w:rsid w:val="00486906"/>
    <w:rsid w:val="00490A77"/>
    <w:rsid w:val="004921C8"/>
    <w:rsid w:val="00497E18"/>
    <w:rsid w:val="004A0AF9"/>
    <w:rsid w:val="004A0AFC"/>
    <w:rsid w:val="004A0C5B"/>
    <w:rsid w:val="004A190B"/>
    <w:rsid w:val="004A1E22"/>
    <w:rsid w:val="004A25B7"/>
    <w:rsid w:val="004A3FB6"/>
    <w:rsid w:val="004A54E3"/>
    <w:rsid w:val="004A5E31"/>
    <w:rsid w:val="004B0753"/>
    <w:rsid w:val="004B1932"/>
    <w:rsid w:val="004B1A18"/>
    <w:rsid w:val="004B2C4D"/>
    <w:rsid w:val="004B3E85"/>
    <w:rsid w:val="004B5F05"/>
    <w:rsid w:val="004B732F"/>
    <w:rsid w:val="004B74E1"/>
    <w:rsid w:val="004B7FFA"/>
    <w:rsid w:val="004C013F"/>
    <w:rsid w:val="004C0175"/>
    <w:rsid w:val="004C0BA5"/>
    <w:rsid w:val="004C0BC7"/>
    <w:rsid w:val="004C2BC1"/>
    <w:rsid w:val="004C331C"/>
    <w:rsid w:val="004C5410"/>
    <w:rsid w:val="004C65C4"/>
    <w:rsid w:val="004C7DEC"/>
    <w:rsid w:val="004D0E2A"/>
    <w:rsid w:val="004D16ED"/>
    <w:rsid w:val="004D2E5D"/>
    <w:rsid w:val="004D6F61"/>
    <w:rsid w:val="004D75F0"/>
    <w:rsid w:val="004E0FC7"/>
    <w:rsid w:val="004E1934"/>
    <w:rsid w:val="004E4CEB"/>
    <w:rsid w:val="004E5A1D"/>
    <w:rsid w:val="004E5CCA"/>
    <w:rsid w:val="004F1160"/>
    <w:rsid w:val="004F5098"/>
    <w:rsid w:val="004F5496"/>
    <w:rsid w:val="004F6438"/>
    <w:rsid w:val="004F68E9"/>
    <w:rsid w:val="004F711A"/>
    <w:rsid w:val="004F7445"/>
    <w:rsid w:val="004F7BD1"/>
    <w:rsid w:val="00503E85"/>
    <w:rsid w:val="00503ECE"/>
    <w:rsid w:val="00504FC2"/>
    <w:rsid w:val="0050591A"/>
    <w:rsid w:val="00506D4B"/>
    <w:rsid w:val="00510B3B"/>
    <w:rsid w:val="00512ACF"/>
    <w:rsid w:val="00516B7A"/>
    <w:rsid w:val="0052073C"/>
    <w:rsid w:val="00522703"/>
    <w:rsid w:val="00525B58"/>
    <w:rsid w:val="00531228"/>
    <w:rsid w:val="00533632"/>
    <w:rsid w:val="00533696"/>
    <w:rsid w:val="005369B1"/>
    <w:rsid w:val="00540AAE"/>
    <w:rsid w:val="0054124D"/>
    <w:rsid w:val="00541303"/>
    <w:rsid w:val="0054176A"/>
    <w:rsid w:val="005423A9"/>
    <w:rsid w:val="00543128"/>
    <w:rsid w:val="0054640B"/>
    <w:rsid w:val="005464B9"/>
    <w:rsid w:val="00553DC0"/>
    <w:rsid w:val="005540AC"/>
    <w:rsid w:val="005620E2"/>
    <w:rsid w:val="0056420F"/>
    <w:rsid w:val="00566355"/>
    <w:rsid w:val="00567A24"/>
    <w:rsid w:val="005718F4"/>
    <w:rsid w:val="00574E4D"/>
    <w:rsid w:val="00574EE7"/>
    <w:rsid w:val="005753EF"/>
    <w:rsid w:val="00583826"/>
    <w:rsid w:val="00583F13"/>
    <w:rsid w:val="00585317"/>
    <w:rsid w:val="00585472"/>
    <w:rsid w:val="00585D30"/>
    <w:rsid w:val="00587D73"/>
    <w:rsid w:val="00590002"/>
    <w:rsid w:val="00590719"/>
    <w:rsid w:val="005918A1"/>
    <w:rsid w:val="00593ED5"/>
    <w:rsid w:val="0059457D"/>
    <w:rsid w:val="00594FE5"/>
    <w:rsid w:val="00595869"/>
    <w:rsid w:val="00596472"/>
    <w:rsid w:val="00596D03"/>
    <w:rsid w:val="00597EFD"/>
    <w:rsid w:val="005A0A2C"/>
    <w:rsid w:val="005A0AD7"/>
    <w:rsid w:val="005A0F0C"/>
    <w:rsid w:val="005A1B11"/>
    <w:rsid w:val="005A20A3"/>
    <w:rsid w:val="005A2821"/>
    <w:rsid w:val="005A392A"/>
    <w:rsid w:val="005A3CE5"/>
    <w:rsid w:val="005A59E0"/>
    <w:rsid w:val="005B08DE"/>
    <w:rsid w:val="005B0A83"/>
    <w:rsid w:val="005B3A23"/>
    <w:rsid w:val="005B48F9"/>
    <w:rsid w:val="005B6D5D"/>
    <w:rsid w:val="005B7BE4"/>
    <w:rsid w:val="005B7EFE"/>
    <w:rsid w:val="005C3695"/>
    <w:rsid w:val="005C36B7"/>
    <w:rsid w:val="005C5CB5"/>
    <w:rsid w:val="005C61FE"/>
    <w:rsid w:val="005C6EC6"/>
    <w:rsid w:val="005C7511"/>
    <w:rsid w:val="005C7C37"/>
    <w:rsid w:val="005D017A"/>
    <w:rsid w:val="005D26E4"/>
    <w:rsid w:val="005D2991"/>
    <w:rsid w:val="005D55DD"/>
    <w:rsid w:val="005D6665"/>
    <w:rsid w:val="005D6BF1"/>
    <w:rsid w:val="005E116C"/>
    <w:rsid w:val="005E1729"/>
    <w:rsid w:val="005E6485"/>
    <w:rsid w:val="005F01B5"/>
    <w:rsid w:val="005F0E71"/>
    <w:rsid w:val="005F2D40"/>
    <w:rsid w:val="005F4EAC"/>
    <w:rsid w:val="00600267"/>
    <w:rsid w:val="00600A3F"/>
    <w:rsid w:val="00602757"/>
    <w:rsid w:val="00606C3B"/>
    <w:rsid w:val="006109D8"/>
    <w:rsid w:val="00610B42"/>
    <w:rsid w:val="00611BE1"/>
    <w:rsid w:val="00611D2E"/>
    <w:rsid w:val="006122BE"/>
    <w:rsid w:val="006129B1"/>
    <w:rsid w:val="00613D44"/>
    <w:rsid w:val="00616116"/>
    <w:rsid w:val="00616D52"/>
    <w:rsid w:val="00620FE5"/>
    <w:rsid w:val="00626304"/>
    <w:rsid w:val="00627F07"/>
    <w:rsid w:val="0063255C"/>
    <w:rsid w:val="006368E0"/>
    <w:rsid w:val="006370D7"/>
    <w:rsid w:val="00640BBD"/>
    <w:rsid w:val="00641D40"/>
    <w:rsid w:val="00642DD1"/>
    <w:rsid w:val="00643743"/>
    <w:rsid w:val="006447F8"/>
    <w:rsid w:val="00644F56"/>
    <w:rsid w:val="00646CEC"/>
    <w:rsid w:val="00646E7F"/>
    <w:rsid w:val="00651FDE"/>
    <w:rsid w:val="00652CAD"/>
    <w:rsid w:val="00655C45"/>
    <w:rsid w:val="00656BA0"/>
    <w:rsid w:val="0066167E"/>
    <w:rsid w:val="00663AAB"/>
    <w:rsid w:val="00663D9D"/>
    <w:rsid w:val="00664098"/>
    <w:rsid w:val="00665B4B"/>
    <w:rsid w:val="00665C87"/>
    <w:rsid w:val="006701FB"/>
    <w:rsid w:val="00672394"/>
    <w:rsid w:val="006726A1"/>
    <w:rsid w:val="00683E74"/>
    <w:rsid w:val="0069070A"/>
    <w:rsid w:val="00690C8C"/>
    <w:rsid w:val="00691A2B"/>
    <w:rsid w:val="0069454D"/>
    <w:rsid w:val="00696CD7"/>
    <w:rsid w:val="006A1363"/>
    <w:rsid w:val="006A3C0F"/>
    <w:rsid w:val="006A79D7"/>
    <w:rsid w:val="006A7BD4"/>
    <w:rsid w:val="006B127B"/>
    <w:rsid w:val="006B1E3A"/>
    <w:rsid w:val="006B1E59"/>
    <w:rsid w:val="006B2A3D"/>
    <w:rsid w:val="006B45DA"/>
    <w:rsid w:val="006B4939"/>
    <w:rsid w:val="006B4CFC"/>
    <w:rsid w:val="006B4EDD"/>
    <w:rsid w:val="006B7256"/>
    <w:rsid w:val="006B7AA9"/>
    <w:rsid w:val="006C15EF"/>
    <w:rsid w:val="006C3C67"/>
    <w:rsid w:val="006C5BE7"/>
    <w:rsid w:val="006C6422"/>
    <w:rsid w:val="006D121F"/>
    <w:rsid w:val="006D129E"/>
    <w:rsid w:val="006D3EAA"/>
    <w:rsid w:val="006D43BF"/>
    <w:rsid w:val="006D4927"/>
    <w:rsid w:val="006D6FC1"/>
    <w:rsid w:val="006E41CD"/>
    <w:rsid w:val="006E69D0"/>
    <w:rsid w:val="006E76B5"/>
    <w:rsid w:val="006E77E2"/>
    <w:rsid w:val="006E7AD5"/>
    <w:rsid w:val="006F0FD1"/>
    <w:rsid w:val="006F19DE"/>
    <w:rsid w:val="006F2C6F"/>
    <w:rsid w:val="006F5A01"/>
    <w:rsid w:val="006F6A14"/>
    <w:rsid w:val="006F6CDB"/>
    <w:rsid w:val="007035F2"/>
    <w:rsid w:val="00705846"/>
    <w:rsid w:val="007119A5"/>
    <w:rsid w:val="00711D0E"/>
    <w:rsid w:val="00715821"/>
    <w:rsid w:val="00715C64"/>
    <w:rsid w:val="00716812"/>
    <w:rsid w:val="00723363"/>
    <w:rsid w:val="00723777"/>
    <w:rsid w:val="00725866"/>
    <w:rsid w:val="00727A8D"/>
    <w:rsid w:val="00730A5C"/>
    <w:rsid w:val="00732453"/>
    <w:rsid w:val="00736AF1"/>
    <w:rsid w:val="007376F0"/>
    <w:rsid w:val="00740888"/>
    <w:rsid w:val="0074195A"/>
    <w:rsid w:val="007422E5"/>
    <w:rsid w:val="007438E7"/>
    <w:rsid w:val="007442F4"/>
    <w:rsid w:val="0074445A"/>
    <w:rsid w:val="00750904"/>
    <w:rsid w:val="00750EF4"/>
    <w:rsid w:val="007531E5"/>
    <w:rsid w:val="00753ACB"/>
    <w:rsid w:val="007554DC"/>
    <w:rsid w:val="007561DB"/>
    <w:rsid w:val="00757909"/>
    <w:rsid w:val="00760335"/>
    <w:rsid w:val="00763F49"/>
    <w:rsid w:val="007722C0"/>
    <w:rsid w:val="007728A4"/>
    <w:rsid w:val="007740AF"/>
    <w:rsid w:val="00774D58"/>
    <w:rsid w:val="00776571"/>
    <w:rsid w:val="0077659B"/>
    <w:rsid w:val="00776EA5"/>
    <w:rsid w:val="0077707A"/>
    <w:rsid w:val="007803AE"/>
    <w:rsid w:val="0078382F"/>
    <w:rsid w:val="00783F91"/>
    <w:rsid w:val="00784B5B"/>
    <w:rsid w:val="00785D0D"/>
    <w:rsid w:val="00787921"/>
    <w:rsid w:val="00793697"/>
    <w:rsid w:val="00795BD5"/>
    <w:rsid w:val="0079699A"/>
    <w:rsid w:val="007A2154"/>
    <w:rsid w:val="007A42CD"/>
    <w:rsid w:val="007B3442"/>
    <w:rsid w:val="007B3BA5"/>
    <w:rsid w:val="007B4350"/>
    <w:rsid w:val="007B43EC"/>
    <w:rsid w:val="007B5378"/>
    <w:rsid w:val="007C006E"/>
    <w:rsid w:val="007C5BF1"/>
    <w:rsid w:val="007C5E1C"/>
    <w:rsid w:val="007C6B66"/>
    <w:rsid w:val="007D0A02"/>
    <w:rsid w:val="007D15FB"/>
    <w:rsid w:val="007D199F"/>
    <w:rsid w:val="007D28D6"/>
    <w:rsid w:val="007D546C"/>
    <w:rsid w:val="007D5EBE"/>
    <w:rsid w:val="007D5F70"/>
    <w:rsid w:val="007D6765"/>
    <w:rsid w:val="007D6D0C"/>
    <w:rsid w:val="007E0A59"/>
    <w:rsid w:val="007E427D"/>
    <w:rsid w:val="007E4CFF"/>
    <w:rsid w:val="007F116B"/>
    <w:rsid w:val="007F19D2"/>
    <w:rsid w:val="007F1AAF"/>
    <w:rsid w:val="007F22D8"/>
    <w:rsid w:val="007F4E5A"/>
    <w:rsid w:val="007F513E"/>
    <w:rsid w:val="007F5314"/>
    <w:rsid w:val="007F5364"/>
    <w:rsid w:val="0080017B"/>
    <w:rsid w:val="0080131D"/>
    <w:rsid w:val="00801AC2"/>
    <w:rsid w:val="0080307F"/>
    <w:rsid w:val="00804453"/>
    <w:rsid w:val="00804559"/>
    <w:rsid w:val="00805B0B"/>
    <w:rsid w:val="0080666C"/>
    <w:rsid w:val="0080710D"/>
    <w:rsid w:val="0080767E"/>
    <w:rsid w:val="008100F0"/>
    <w:rsid w:val="00811C5E"/>
    <w:rsid w:val="00813803"/>
    <w:rsid w:val="00814838"/>
    <w:rsid w:val="008177F7"/>
    <w:rsid w:val="008214A9"/>
    <w:rsid w:val="008250E7"/>
    <w:rsid w:val="00825200"/>
    <w:rsid w:val="00826225"/>
    <w:rsid w:val="0083070D"/>
    <w:rsid w:val="008314E3"/>
    <w:rsid w:val="00833C72"/>
    <w:rsid w:val="00835E8C"/>
    <w:rsid w:val="00836967"/>
    <w:rsid w:val="0084085B"/>
    <w:rsid w:val="00843332"/>
    <w:rsid w:val="00846D3B"/>
    <w:rsid w:val="00847A06"/>
    <w:rsid w:val="00847B05"/>
    <w:rsid w:val="008522FD"/>
    <w:rsid w:val="008527E5"/>
    <w:rsid w:val="00854D1B"/>
    <w:rsid w:val="008559AA"/>
    <w:rsid w:val="00857CB2"/>
    <w:rsid w:val="008647D3"/>
    <w:rsid w:val="0086486D"/>
    <w:rsid w:val="00864A1B"/>
    <w:rsid w:val="008675B8"/>
    <w:rsid w:val="0087040D"/>
    <w:rsid w:val="00874921"/>
    <w:rsid w:val="00874CC4"/>
    <w:rsid w:val="00875665"/>
    <w:rsid w:val="0087633B"/>
    <w:rsid w:val="00880C16"/>
    <w:rsid w:val="008817EC"/>
    <w:rsid w:val="0088215E"/>
    <w:rsid w:val="00885FEA"/>
    <w:rsid w:val="00886212"/>
    <w:rsid w:val="008915B9"/>
    <w:rsid w:val="00891901"/>
    <w:rsid w:val="0089239E"/>
    <w:rsid w:val="00892D65"/>
    <w:rsid w:val="00892DA7"/>
    <w:rsid w:val="00896260"/>
    <w:rsid w:val="00896DBB"/>
    <w:rsid w:val="008A1E65"/>
    <w:rsid w:val="008A4881"/>
    <w:rsid w:val="008A5623"/>
    <w:rsid w:val="008A60AF"/>
    <w:rsid w:val="008B0092"/>
    <w:rsid w:val="008B18CE"/>
    <w:rsid w:val="008B23FB"/>
    <w:rsid w:val="008B7D16"/>
    <w:rsid w:val="008C1385"/>
    <w:rsid w:val="008C2172"/>
    <w:rsid w:val="008C25F1"/>
    <w:rsid w:val="008C2603"/>
    <w:rsid w:val="008C47BF"/>
    <w:rsid w:val="008C5DB4"/>
    <w:rsid w:val="008D29E0"/>
    <w:rsid w:val="008D324D"/>
    <w:rsid w:val="008D42B0"/>
    <w:rsid w:val="008D4F70"/>
    <w:rsid w:val="008D7BAC"/>
    <w:rsid w:val="008E233C"/>
    <w:rsid w:val="008E318D"/>
    <w:rsid w:val="008F0416"/>
    <w:rsid w:val="008F10EB"/>
    <w:rsid w:val="008F1364"/>
    <w:rsid w:val="008F249C"/>
    <w:rsid w:val="00901ED5"/>
    <w:rsid w:val="00906C26"/>
    <w:rsid w:val="00910A52"/>
    <w:rsid w:val="00910BD9"/>
    <w:rsid w:val="00914645"/>
    <w:rsid w:val="0091556C"/>
    <w:rsid w:val="009164E8"/>
    <w:rsid w:val="00916702"/>
    <w:rsid w:val="009168A8"/>
    <w:rsid w:val="00916EE5"/>
    <w:rsid w:val="00917473"/>
    <w:rsid w:val="0092578D"/>
    <w:rsid w:val="00925C60"/>
    <w:rsid w:val="00930E75"/>
    <w:rsid w:val="00931A82"/>
    <w:rsid w:val="00931C2C"/>
    <w:rsid w:val="00932D6B"/>
    <w:rsid w:val="009336FF"/>
    <w:rsid w:val="00934397"/>
    <w:rsid w:val="00935889"/>
    <w:rsid w:val="00937030"/>
    <w:rsid w:val="00940D51"/>
    <w:rsid w:val="009416E5"/>
    <w:rsid w:val="00942B32"/>
    <w:rsid w:val="009455D2"/>
    <w:rsid w:val="00950BF6"/>
    <w:rsid w:val="00950E84"/>
    <w:rsid w:val="00954C4E"/>
    <w:rsid w:val="00955743"/>
    <w:rsid w:val="0095701A"/>
    <w:rsid w:val="0096231B"/>
    <w:rsid w:val="00965BE9"/>
    <w:rsid w:val="009660EF"/>
    <w:rsid w:val="00966BC5"/>
    <w:rsid w:val="00966BE8"/>
    <w:rsid w:val="009706E0"/>
    <w:rsid w:val="009717FA"/>
    <w:rsid w:val="009722BE"/>
    <w:rsid w:val="00974A15"/>
    <w:rsid w:val="009779D8"/>
    <w:rsid w:val="00981778"/>
    <w:rsid w:val="00981B8C"/>
    <w:rsid w:val="00981FFE"/>
    <w:rsid w:val="0098288C"/>
    <w:rsid w:val="0098475D"/>
    <w:rsid w:val="009913B1"/>
    <w:rsid w:val="00994637"/>
    <w:rsid w:val="00994EFF"/>
    <w:rsid w:val="009A1E19"/>
    <w:rsid w:val="009A5B83"/>
    <w:rsid w:val="009A79A7"/>
    <w:rsid w:val="009B4929"/>
    <w:rsid w:val="009B4AE2"/>
    <w:rsid w:val="009B526F"/>
    <w:rsid w:val="009B6C97"/>
    <w:rsid w:val="009B6D28"/>
    <w:rsid w:val="009B6D79"/>
    <w:rsid w:val="009B6DD6"/>
    <w:rsid w:val="009B776C"/>
    <w:rsid w:val="009B7B64"/>
    <w:rsid w:val="009C0176"/>
    <w:rsid w:val="009C2425"/>
    <w:rsid w:val="009C315F"/>
    <w:rsid w:val="009C60F8"/>
    <w:rsid w:val="009C645D"/>
    <w:rsid w:val="009D175C"/>
    <w:rsid w:val="009D340A"/>
    <w:rsid w:val="009D66FA"/>
    <w:rsid w:val="009D6FC3"/>
    <w:rsid w:val="009E1817"/>
    <w:rsid w:val="009E2B3A"/>
    <w:rsid w:val="009E30F1"/>
    <w:rsid w:val="009E3782"/>
    <w:rsid w:val="009E4147"/>
    <w:rsid w:val="009E44CB"/>
    <w:rsid w:val="009E7761"/>
    <w:rsid w:val="009F0873"/>
    <w:rsid w:val="009F1279"/>
    <w:rsid w:val="009F2038"/>
    <w:rsid w:val="009F2AFE"/>
    <w:rsid w:val="009F2FC5"/>
    <w:rsid w:val="009F3972"/>
    <w:rsid w:val="009F63A6"/>
    <w:rsid w:val="00A00E21"/>
    <w:rsid w:val="00A041C3"/>
    <w:rsid w:val="00A04420"/>
    <w:rsid w:val="00A06A58"/>
    <w:rsid w:val="00A10DCB"/>
    <w:rsid w:val="00A11440"/>
    <w:rsid w:val="00A1294C"/>
    <w:rsid w:val="00A12F79"/>
    <w:rsid w:val="00A1440E"/>
    <w:rsid w:val="00A1474A"/>
    <w:rsid w:val="00A14DBD"/>
    <w:rsid w:val="00A17886"/>
    <w:rsid w:val="00A17F6F"/>
    <w:rsid w:val="00A20175"/>
    <w:rsid w:val="00A20AB1"/>
    <w:rsid w:val="00A20D0B"/>
    <w:rsid w:val="00A24ED4"/>
    <w:rsid w:val="00A273DA"/>
    <w:rsid w:val="00A30101"/>
    <w:rsid w:val="00A314F2"/>
    <w:rsid w:val="00A320F1"/>
    <w:rsid w:val="00A34283"/>
    <w:rsid w:val="00A34B4F"/>
    <w:rsid w:val="00A350D8"/>
    <w:rsid w:val="00A36EC8"/>
    <w:rsid w:val="00A41265"/>
    <w:rsid w:val="00A45DAC"/>
    <w:rsid w:val="00A461C8"/>
    <w:rsid w:val="00A4637D"/>
    <w:rsid w:val="00A47DF3"/>
    <w:rsid w:val="00A50311"/>
    <w:rsid w:val="00A50781"/>
    <w:rsid w:val="00A51F41"/>
    <w:rsid w:val="00A52FEB"/>
    <w:rsid w:val="00A539E2"/>
    <w:rsid w:val="00A572B9"/>
    <w:rsid w:val="00A6045E"/>
    <w:rsid w:val="00A608ED"/>
    <w:rsid w:val="00A60CB2"/>
    <w:rsid w:val="00A617D6"/>
    <w:rsid w:val="00A66C8A"/>
    <w:rsid w:val="00A70C9B"/>
    <w:rsid w:val="00A7261A"/>
    <w:rsid w:val="00A73F8A"/>
    <w:rsid w:val="00A766C6"/>
    <w:rsid w:val="00A76B56"/>
    <w:rsid w:val="00A76BFC"/>
    <w:rsid w:val="00A824AE"/>
    <w:rsid w:val="00A82E59"/>
    <w:rsid w:val="00A84534"/>
    <w:rsid w:val="00A8468A"/>
    <w:rsid w:val="00A84F35"/>
    <w:rsid w:val="00A84FDE"/>
    <w:rsid w:val="00A86457"/>
    <w:rsid w:val="00A875FB"/>
    <w:rsid w:val="00A87B85"/>
    <w:rsid w:val="00A91720"/>
    <w:rsid w:val="00A92996"/>
    <w:rsid w:val="00A9367A"/>
    <w:rsid w:val="00A96362"/>
    <w:rsid w:val="00A9663D"/>
    <w:rsid w:val="00AA2627"/>
    <w:rsid w:val="00AA3ACC"/>
    <w:rsid w:val="00AA5EEF"/>
    <w:rsid w:val="00AA5F48"/>
    <w:rsid w:val="00AA6E02"/>
    <w:rsid w:val="00AA724C"/>
    <w:rsid w:val="00AA72B8"/>
    <w:rsid w:val="00AB000A"/>
    <w:rsid w:val="00AB248F"/>
    <w:rsid w:val="00AB2A5B"/>
    <w:rsid w:val="00AB6449"/>
    <w:rsid w:val="00AB65E4"/>
    <w:rsid w:val="00AB72B4"/>
    <w:rsid w:val="00AC73BB"/>
    <w:rsid w:val="00AC7CCC"/>
    <w:rsid w:val="00AD0083"/>
    <w:rsid w:val="00AD199D"/>
    <w:rsid w:val="00AD4B29"/>
    <w:rsid w:val="00AD4D6F"/>
    <w:rsid w:val="00AD6D4C"/>
    <w:rsid w:val="00AD7474"/>
    <w:rsid w:val="00AE5441"/>
    <w:rsid w:val="00AF0013"/>
    <w:rsid w:val="00AF2CF3"/>
    <w:rsid w:val="00AF34BD"/>
    <w:rsid w:val="00AF4F57"/>
    <w:rsid w:val="00AF6FD9"/>
    <w:rsid w:val="00B00055"/>
    <w:rsid w:val="00B01A40"/>
    <w:rsid w:val="00B03841"/>
    <w:rsid w:val="00B044C9"/>
    <w:rsid w:val="00B04B8F"/>
    <w:rsid w:val="00B06696"/>
    <w:rsid w:val="00B12F5A"/>
    <w:rsid w:val="00B145FB"/>
    <w:rsid w:val="00B14E2B"/>
    <w:rsid w:val="00B15CD6"/>
    <w:rsid w:val="00B22C9A"/>
    <w:rsid w:val="00B26C2E"/>
    <w:rsid w:val="00B30436"/>
    <w:rsid w:val="00B3046B"/>
    <w:rsid w:val="00B311C8"/>
    <w:rsid w:val="00B31378"/>
    <w:rsid w:val="00B324A8"/>
    <w:rsid w:val="00B347C9"/>
    <w:rsid w:val="00B348A1"/>
    <w:rsid w:val="00B34C6A"/>
    <w:rsid w:val="00B34C6E"/>
    <w:rsid w:val="00B36C61"/>
    <w:rsid w:val="00B3744D"/>
    <w:rsid w:val="00B37F93"/>
    <w:rsid w:val="00B37FD0"/>
    <w:rsid w:val="00B410EC"/>
    <w:rsid w:val="00B41453"/>
    <w:rsid w:val="00B44DEA"/>
    <w:rsid w:val="00B4570D"/>
    <w:rsid w:val="00B45BBA"/>
    <w:rsid w:val="00B46742"/>
    <w:rsid w:val="00B46B97"/>
    <w:rsid w:val="00B470A9"/>
    <w:rsid w:val="00B477BA"/>
    <w:rsid w:val="00B47A81"/>
    <w:rsid w:val="00B515C6"/>
    <w:rsid w:val="00B522A6"/>
    <w:rsid w:val="00B525AF"/>
    <w:rsid w:val="00B55627"/>
    <w:rsid w:val="00B57DC8"/>
    <w:rsid w:val="00B61144"/>
    <w:rsid w:val="00B64733"/>
    <w:rsid w:val="00B664D9"/>
    <w:rsid w:val="00B716EA"/>
    <w:rsid w:val="00B73A51"/>
    <w:rsid w:val="00B775E8"/>
    <w:rsid w:val="00B800E6"/>
    <w:rsid w:val="00B806BE"/>
    <w:rsid w:val="00B80783"/>
    <w:rsid w:val="00B816E8"/>
    <w:rsid w:val="00B83698"/>
    <w:rsid w:val="00B861C6"/>
    <w:rsid w:val="00B92C04"/>
    <w:rsid w:val="00B935C9"/>
    <w:rsid w:val="00B93F42"/>
    <w:rsid w:val="00B952B2"/>
    <w:rsid w:val="00BA57FF"/>
    <w:rsid w:val="00BA67CC"/>
    <w:rsid w:val="00BA6EE8"/>
    <w:rsid w:val="00BB21B4"/>
    <w:rsid w:val="00BB66EE"/>
    <w:rsid w:val="00BB6AFD"/>
    <w:rsid w:val="00BC1420"/>
    <w:rsid w:val="00BC6406"/>
    <w:rsid w:val="00BD0178"/>
    <w:rsid w:val="00BD0692"/>
    <w:rsid w:val="00BD6D4E"/>
    <w:rsid w:val="00BD70BB"/>
    <w:rsid w:val="00BD71E0"/>
    <w:rsid w:val="00BE0186"/>
    <w:rsid w:val="00BE2317"/>
    <w:rsid w:val="00BE4CD2"/>
    <w:rsid w:val="00BF4A7F"/>
    <w:rsid w:val="00BF60EA"/>
    <w:rsid w:val="00BF7732"/>
    <w:rsid w:val="00BF78A2"/>
    <w:rsid w:val="00C01A00"/>
    <w:rsid w:val="00C039F4"/>
    <w:rsid w:val="00C03E44"/>
    <w:rsid w:val="00C04DC2"/>
    <w:rsid w:val="00C06B1C"/>
    <w:rsid w:val="00C07ED3"/>
    <w:rsid w:val="00C12146"/>
    <w:rsid w:val="00C138E6"/>
    <w:rsid w:val="00C139BB"/>
    <w:rsid w:val="00C17C81"/>
    <w:rsid w:val="00C21C5E"/>
    <w:rsid w:val="00C22294"/>
    <w:rsid w:val="00C24658"/>
    <w:rsid w:val="00C2576A"/>
    <w:rsid w:val="00C26857"/>
    <w:rsid w:val="00C32715"/>
    <w:rsid w:val="00C334D1"/>
    <w:rsid w:val="00C33D77"/>
    <w:rsid w:val="00C33D89"/>
    <w:rsid w:val="00C35BCA"/>
    <w:rsid w:val="00C408E4"/>
    <w:rsid w:val="00C43BF4"/>
    <w:rsid w:val="00C44875"/>
    <w:rsid w:val="00C51E52"/>
    <w:rsid w:val="00C548A6"/>
    <w:rsid w:val="00C56C31"/>
    <w:rsid w:val="00C57B17"/>
    <w:rsid w:val="00C61AF6"/>
    <w:rsid w:val="00C6201E"/>
    <w:rsid w:val="00C64812"/>
    <w:rsid w:val="00C65A7B"/>
    <w:rsid w:val="00C666EA"/>
    <w:rsid w:val="00C67A4E"/>
    <w:rsid w:val="00C72079"/>
    <w:rsid w:val="00C726F4"/>
    <w:rsid w:val="00C76510"/>
    <w:rsid w:val="00C77584"/>
    <w:rsid w:val="00C80D7B"/>
    <w:rsid w:val="00C81439"/>
    <w:rsid w:val="00C82E86"/>
    <w:rsid w:val="00C840FB"/>
    <w:rsid w:val="00C91586"/>
    <w:rsid w:val="00C93DC5"/>
    <w:rsid w:val="00C978CC"/>
    <w:rsid w:val="00C97FF1"/>
    <w:rsid w:val="00CA4481"/>
    <w:rsid w:val="00CA4B7A"/>
    <w:rsid w:val="00CA50FF"/>
    <w:rsid w:val="00CA723C"/>
    <w:rsid w:val="00CA784D"/>
    <w:rsid w:val="00CA7D08"/>
    <w:rsid w:val="00CB40CE"/>
    <w:rsid w:val="00CB4C53"/>
    <w:rsid w:val="00CC3B4A"/>
    <w:rsid w:val="00CC46D9"/>
    <w:rsid w:val="00CC7445"/>
    <w:rsid w:val="00CD32BD"/>
    <w:rsid w:val="00CD410E"/>
    <w:rsid w:val="00CD5084"/>
    <w:rsid w:val="00CD5735"/>
    <w:rsid w:val="00CD79E1"/>
    <w:rsid w:val="00CD7C1F"/>
    <w:rsid w:val="00CE2586"/>
    <w:rsid w:val="00CE55F9"/>
    <w:rsid w:val="00CE678C"/>
    <w:rsid w:val="00CE689A"/>
    <w:rsid w:val="00CE6AD7"/>
    <w:rsid w:val="00CF099F"/>
    <w:rsid w:val="00CF2778"/>
    <w:rsid w:val="00CF33B6"/>
    <w:rsid w:val="00CF3F0D"/>
    <w:rsid w:val="00CF4B04"/>
    <w:rsid w:val="00CF56B4"/>
    <w:rsid w:val="00D021BF"/>
    <w:rsid w:val="00D02D6C"/>
    <w:rsid w:val="00D03275"/>
    <w:rsid w:val="00D0552E"/>
    <w:rsid w:val="00D0593A"/>
    <w:rsid w:val="00D07A50"/>
    <w:rsid w:val="00D07FF5"/>
    <w:rsid w:val="00D11BC6"/>
    <w:rsid w:val="00D12406"/>
    <w:rsid w:val="00D14F2A"/>
    <w:rsid w:val="00D1508D"/>
    <w:rsid w:val="00D150F5"/>
    <w:rsid w:val="00D20467"/>
    <w:rsid w:val="00D209A1"/>
    <w:rsid w:val="00D229DA"/>
    <w:rsid w:val="00D2370F"/>
    <w:rsid w:val="00D2484C"/>
    <w:rsid w:val="00D24EB0"/>
    <w:rsid w:val="00D26E9E"/>
    <w:rsid w:val="00D27887"/>
    <w:rsid w:val="00D31C9A"/>
    <w:rsid w:val="00D32E69"/>
    <w:rsid w:val="00D344BD"/>
    <w:rsid w:val="00D3670E"/>
    <w:rsid w:val="00D36C3D"/>
    <w:rsid w:val="00D4047C"/>
    <w:rsid w:val="00D419C2"/>
    <w:rsid w:val="00D437D5"/>
    <w:rsid w:val="00D46DA8"/>
    <w:rsid w:val="00D535A0"/>
    <w:rsid w:val="00D540F9"/>
    <w:rsid w:val="00D54162"/>
    <w:rsid w:val="00D56922"/>
    <w:rsid w:val="00D56EA9"/>
    <w:rsid w:val="00D575ED"/>
    <w:rsid w:val="00D65C8D"/>
    <w:rsid w:val="00D7028B"/>
    <w:rsid w:val="00D735C5"/>
    <w:rsid w:val="00D77699"/>
    <w:rsid w:val="00D8461E"/>
    <w:rsid w:val="00D85866"/>
    <w:rsid w:val="00D85E02"/>
    <w:rsid w:val="00D87640"/>
    <w:rsid w:val="00D90895"/>
    <w:rsid w:val="00DA0A32"/>
    <w:rsid w:val="00DA2BC2"/>
    <w:rsid w:val="00DA3774"/>
    <w:rsid w:val="00DA3805"/>
    <w:rsid w:val="00DA4296"/>
    <w:rsid w:val="00DA569B"/>
    <w:rsid w:val="00DA65F9"/>
    <w:rsid w:val="00DA7A6A"/>
    <w:rsid w:val="00DA7EC5"/>
    <w:rsid w:val="00DA7FEB"/>
    <w:rsid w:val="00DB36DE"/>
    <w:rsid w:val="00DB39D3"/>
    <w:rsid w:val="00DB6B6A"/>
    <w:rsid w:val="00DC103F"/>
    <w:rsid w:val="00DC353A"/>
    <w:rsid w:val="00DC6B39"/>
    <w:rsid w:val="00DD0628"/>
    <w:rsid w:val="00DD09AB"/>
    <w:rsid w:val="00DD0D24"/>
    <w:rsid w:val="00DD1C8E"/>
    <w:rsid w:val="00DD32A6"/>
    <w:rsid w:val="00DD5A50"/>
    <w:rsid w:val="00DD5C5E"/>
    <w:rsid w:val="00DE1138"/>
    <w:rsid w:val="00DE5AD9"/>
    <w:rsid w:val="00DE649D"/>
    <w:rsid w:val="00DE685C"/>
    <w:rsid w:val="00DE79B5"/>
    <w:rsid w:val="00DF2615"/>
    <w:rsid w:val="00DF2F9B"/>
    <w:rsid w:val="00DF32FC"/>
    <w:rsid w:val="00DF4F6D"/>
    <w:rsid w:val="00DF5A3E"/>
    <w:rsid w:val="00DF64AA"/>
    <w:rsid w:val="00DF697F"/>
    <w:rsid w:val="00DF79F9"/>
    <w:rsid w:val="00E0027D"/>
    <w:rsid w:val="00E02227"/>
    <w:rsid w:val="00E0534E"/>
    <w:rsid w:val="00E12D05"/>
    <w:rsid w:val="00E13F44"/>
    <w:rsid w:val="00E1517A"/>
    <w:rsid w:val="00E164B9"/>
    <w:rsid w:val="00E21F2C"/>
    <w:rsid w:val="00E221C0"/>
    <w:rsid w:val="00E22A1F"/>
    <w:rsid w:val="00E24184"/>
    <w:rsid w:val="00E260CA"/>
    <w:rsid w:val="00E26EB0"/>
    <w:rsid w:val="00E274F4"/>
    <w:rsid w:val="00E27D54"/>
    <w:rsid w:val="00E27F62"/>
    <w:rsid w:val="00E33507"/>
    <w:rsid w:val="00E33D71"/>
    <w:rsid w:val="00E41C54"/>
    <w:rsid w:val="00E42273"/>
    <w:rsid w:val="00E428A6"/>
    <w:rsid w:val="00E4564E"/>
    <w:rsid w:val="00E46090"/>
    <w:rsid w:val="00E46AE2"/>
    <w:rsid w:val="00E524B4"/>
    <w:rsid w:val="00E53039"/>
    <w:rsid w:val="00E61737"/>
    <w:rsid w:val="00E63CC7"/>
    <w:rsid w:val="00E63DF7"/>
    <w:rsid w:val="00E642AE"/>
    <w:rsid w:val="00E66C90"/>
    <w:rsid w:val="00E679C5"/>
    <w:rsid w:val="00E71B9D"/>
    <w:rsid w:val="00E748A6"/>
    <w:rsid w:val="00E76BCC"/>
    <w:rsid w:val="00E81079"/>
    <w:rsid w:val="00E82E25"/>
    <w:rsid w:val="00E8394E"/>
    <w:rsid w:val="00E90D83"/>
    <w:rsid w:val="00E90F50"/>
    <w:rsid w:val="00E92813"/>
    <w:rsid w:val="00E92930"/>
    <w:rsid w:val="00E9485C"/>
    <w:rsid w:val="00E9742E"/>
    <w:rsid w:val="00EA1F1C"/>
    <w:rsid w:val="00EA3887"/>
    <w:rsid w:val="00EA6FC9"/>
    <w:rsid w:val="00EA710D"/>
    <w:rsid w:val="00EB0BD0"/>
    <w:rsid w:val="00EB0D03"/>
    <w:rsid w:val="00EB2DC1"/>
    <w:rsid w:val="00EB51AA"/>
    <w:rsid w:val="00EC7AC5"/>
    <w:rsid w:val="00EC7B9A"/>
    <w:rsid w:val="00ED08C8"/>
    <w:rsid w:val="00ED138C"/>
    <w:rsid w:val="00ED14C5"/>
    <w:rsid w:val="00ED1A93"/>
    <w:rsid w:val="00ED52E3"/>
    <w:rsid w:val="00ED5DCB"/>
    <w:rsid w:val="00ED7802"/>
    <w:rsid w:val="00EE2085"/>
    <w:rsid w:val="00EE27A0"/>
    <w:rsid w:val="00EE3D36"/>
    <w:rsid w:val="00EE49B2"/>
    <w:rsid w:val="00EE4DB1"/>
    <w:rsid w:val="00EE5BE8"/>
    <w:rsid w:val="00EE6DC7"/>
    <w:rsid w:val="00EE6E0B"/>
    <w:rsid w:val="00EF07E2"/>
    <w:rsid w:val="00EF0BAA"/>
    <w:rsid w:val="00EF22DF"/>
    <w:rsid w:val="00EF4C64"/>
    <w:rsid w:val="00EF521C"/>
    <w:rsid w:val="00EF6107"/>
    <w:rsid w:val="00F00327"/>
    <w:rsid w:val="00F0165C"/>
    <w:rsid w:val="00F02724"/>
    <w:rsid w:val="00F044B6"/>
    <w:rsid w:val="00F06EDF"/>
    <w:rsid w:val="00F07931"/>
    <w:rsid w:val="00F07B6F"/>
    <w:rsid w:val="00F07E3C"/>
    <w:rsid w:val="00F119C0"/>
    <w:rsid w:val="00F13228"/>
    <w:rsid w:val="00F1494F"/>
    <w:rsid w:val="00F1687C"/>
    <w:rsid w:val="00F201E1"/>
    <w:rsid w:val="00F20380"/>
    <w:rsid w:val="00F209ED"/>
    <w:rsid w:val="00F21E5D"/>
    <w:rsid w:val="00F23256"/>
    <w:rsid w:val="00F24738"/>
    <w:rsid w:val="00F263E2"/>
    <w:rsid w:val="00F26CC2"/>
    <w:rsid w:val="00F31838"/>
    <w:rsid w:val="00F32F9D"/>
    <w:rsid w:val="00F336CF"/>
    <w:rsid w:val="00F355FB"/>
    <w:rsid w:val="00F37A11"/>
    <w:rsid w:val="00F40412"/>
    <w:rsid w:val="00F410C6"/>
    <w:rsid w:val="00F443C0"/>
    <w:rsid w:val="00F45384"/>
    <w:rsid w:val="00F500C1"/>
    <w:rsid w:val="00F51713"/>
    <w:rsid w:val="00F517ED"/>
    <w:rsid w:val="00F52581"/>
    <w:rsid w:val="00F53BB0"/>
    <w:rsid w:val="00F56B3D"/>
    <w:rsid w:val="00F57BA0"/>
    <w:rsid w:val="00F605C7"/>
    <w:rsid w:val="00F60A4D"/>
    <w:rsid w:val="00F654E8"/>
    <w:rsid w:val="00F7046C"/>
    <w:rsid w:val="00F72288"/>
    <w:rsid w:val="00F7380F"/>
    <w:rsid w:val="00F738A8"/>
    <w:rsid w:val="00F74D58"/>
    <w:rsid w:val="00F76A5B"/>
    <w:rsid w:val="00F81D89"/>
    <w:rsid w:val="00F86F30"/>
    <w:rsid w:val="00F90717"/>
    <w:rsid w:val="00F93EE2"/>
    <w:rsid w:val="00F945A8"/>
    <w:rsid w:val="00FA0799"/>
    <w:rsid w:val="00FA1851"/>
    <w:rsid w:val="00FA1A9B"/>
    <w:rsid w:val="00FA32F7"/>
    <w:rsid w:val="00FA365D"/>
    <w:rsid w:val="00FA730B"/>
    <w:rsid w:val="00FA796C"/>
    <w:rsid w:val="00FB0A15"/>
    <w:rsid w:val="00FB144F"/>
    <w:rsid w:val="00FB195F"/>
    <w:rsid w:val="00FB2D33"/>
    <w:rsid w:val="00FB39EC"/>
    <w:rsid w:val="00FB59EB"/>
    <w:rsid w:val="00FB68E0"/>
    <w:rsid w:val="00FC42EB"/>
    <w:rsid w:val="00FC4CBF"/>
    <w:rsid w:val="00FC5666"/>
    <w:rsid w:val="00FC7105"/>
    <w:rsid w:val="00FC766D"/>
    <w:rsid w:val="00FD0DC7"/>
    <w:rsid w:val="00FD0F04"/>
    <w:rsid w:val="00FD1DE2"/>
    <w:rsid w:val="00FD2617"/>
    <w:rsid w:val="00FD4A8D"/>
    <w:rsid w:val="00FD4B10"/>
    <w:rsid w:val="00FE1669"/>
    <w:rsid w:val="00FE311F"/>
    <w:rsid w:val="00FE6236"/>
    <w:rsid w:val="00FE6E6A"/>
    <w:rsid w:val="00FF182E"/>
    <w:rsid w:val="00FF24BD"/>
    <w:rsid w:val="00FF2C18"/>
    <w:rsid w:val="00FF36B2"/>
    <w:rsid w:val="00FF4709"/>
    <w:rsid w:val="00FF699B"/>
    <w:rsid w:val="00FF7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5B30609"/>
  <w15:docId w15:val="{43A916BD-47A0-4557-A2F9-228CF824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E59"/>
    <w:rPr>
      <w:rFonts w:ascii="Times New Roman" w:hAnsi="Times New Roman" w:cs="Times New Roman"/>
      <w:color w:val="auto"/>
      <w:sz w:val="24"/>
      <w:szCs w:val="24"/>
    </w:rPr>
  </w:style>
  <w:style w:type="paragraph" w:styleId="1">
    <w:name w:val="heading 1"/>
    <w:basedOn w:val="a0"/>
    <w:next w:val="a0"/>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qFormat/>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uiPriority w:val="99"/>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0"/>
    <w:next w:val="a0"/>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0"/>
    <w:next w:val="a0"/>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4">
    <w:name w:val="Title"/>
    <w:aliases w:val=" Знак1"/>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paragraph" w:styleId="a6">
    <w:name w:val="Subtitle"/>
    <w:basedOn w:val="a0"/>
    <w:next w:val="a0"/>
    <w:link w:val="10"/>
    <w:uiPriority w:val="11"/>
    <w:qFormat/>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0"/>
    <w:link w:val="af0"/>
    <w:unhideWhenUsed/>
    <w:rsid w:val="008522FD"/>
    <w:rPr>
      <w:rFonts w:ascii="Arial" w:hAnsi="Arial" w:cs="Arial"/>
      <w:color w:val="000000"/>
    </w:rPr>
  </w:style>
  <w:style w:type="character" w:customStyle="1" w:styleId="af0">
    <w:name w:val="Текст примечания Знак"/>
    <w:basedOn w:val="a1"/>
    <w:link w:val="af"/>
    <w:rsid w:val="008522FD"/>
    <w:rPr>
      <w:sz w:val="24"/>
      <w:szCs w:val="24"/>
    </w:rPr>
  </w:style>
  <w:style w:type="character" w:styleId="af1">
    <w:name w:val="annotation reference"/>
    <w:basedOn w:val="a1"/>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 Знак17,Знак18 Знак,Знак17 Знак1, Знак18 Знак, Знак17 Знак1, Знак17 Знак3,Знак18 Знак Знак2,Знак17 Знак1 Знак2,Знак17 Знак3, Знак18 Знак Знак2,Normal (Web) Char Знак Знак,Normal (Web) Char Знак,Normal (Web) Char,Обычный (веб) Знак1,Знак17"/>
    <w:basedOn w:val="a0"/>
    <w:link w:val="af5"/>
    <w:qFormat/>
    <w:rsid w:val="00B952B2"/>
    <w:pPr>
      <w:spacing w:before="100" w:beforeAutospacing="1" w:after="100" w:afterAutospacing="1"/>
    </w:pPr>
    <w:rPr>
      <w:rFonts w:eastAsia="Times New Roman"/>
    </w:rPr>
  </w:style>
  <w:style w:type="character" w:customStyle="1" w:styleId="a5">
    <w:name w:val="Название Знак"/>
    <w:aliases w:val=" Знак1 Знак"/>
    <w:link w:val="a4"/>
    <w:uiPriority w:val="99"/>
    <w:locked/>
    <w:rsid w:val="00B952B2"/>
    <w:rPr>
      <w:b/>
      <w:sz w:val="72"/>
      <w:szCs w:val="72"/>
    </w:rPr>
  </w:style>
  <w:style w:type="paragraph" w:styleId="af6">
    <w:name w:val="Body Text"/>
    <w:basedOn w:val="a0"/>
    <w:link w:val="11"/>
    <w:uiPriority w:val="99"/>
    <w:rsid w:val="00B952B2"/>
    <w:pPr>
      <w:spacing w:after="120"/>
    </w:pPr>
    <w:rPr>
      <w:rFonts w:eastAsia="Times New Roman"/>
    </w:rPr>
  </w:style>
  <w:style w:type="character" w:customStyle="1" w:styleId="af7">
    <w:name w:val="Основной текст Знак"/>
    <w:basedOn w:val="a1"/>
    <w:uiPriority w:val="99"/>
    <w:qFormat/>
    <w:rsid w:val="00B952B2"/>
  </w:style>
  <w:style w:type="character" w:customStyle="1" w:styleId="11">
    <w:name w:val="Основной текст Знак1"/>
    <w:link w:val="af6"/>
    <w:uiPriority w:val="99"/>
    <w:locked/>
    <w:rsid w:val="00B952B2"/>
    <w:rPr>
      <w:rFonts w:ascii="Times New Roman" w:eastAsia="Times New Roman" w:hAnsi="Times New Roman" w:cs="Times New Roman"/>
      <w:color w:val="auto"/>
      <w:sz w:val="24"/>
      <w:szCs w:val="24"/>
    </w:rPr>
  </w:style>
  <w:style w:type="paragraph" w:customStyle="1" w:styleId="Style1">
    <w:name w:val="Style1"/>
    <w:basedOn w:val="a0"/>
    <w:uiPriority w:val="99"/>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0"/>
    <w:link w:val="21"/>
    <w:uiPriority w:val="99"/>
    <w:rsid w:val="00B952B2"/>
    <w:pPr>
      <w:spacing w:after="120" w:line="480" w:lineRule="auto"/>
    </w:pPr>
    <w:rPr>
      <w:rFonts w:eastAsia="Times New Roman"/>
      <w:sz w:val="20"/>
      <w:szCs w:val="20"/>
      <w:lang w:val="uk-UA"/>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uiPriority w:val="99"/>
    <w:locked/>
    <w:rsid w:val="00FA32F7"/>
    <w:rPr>
      <w:b/>
      <w:sz w:val="20"/>
      <w:szCs w:val="20"/>
    </w:rPr>
  </w:style>
  <w:style w:type="paragraph" w:styleId="af8">
    <w:name w:val="footer"/>
    <w:basedOn w:val="a0"/>
    <w:link w:val="af9"/>
    <w:uiPriority w:val="99"/>
    <w:qFormat/>
    <w:rsid w:val="00FA32F7"/>
    <w:pPr>
      <w:tabs>
        <w:tab w:val="center" w:pos="4153"/>
        <w:tab w:val="right" w:pos="8306"/>
      </w:tabs>
    </w:pPr>
    <w:rPr>
      <w:rFonts w:eastAsia="Times New Roman"/>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pPr>
    <w:rPr>
      <w:rFonts w:eastAsia="Times New Roman"/>
      <w:lang w:val="uk-UA" w:eastAsia="ar-SA"/>
    </w:rPr>
  </w:style>
  <w:style w:type="paragraph" w:styleId="afa">
    <w:name w:val="List Paragraph"/>
    <w:aliases w:val="Elenco Normale,List Paragraph,Список уровня 2,название табл/рис,Chapter10,Number Bullets,EBRD List,заголовок 1.1,AC List 01,Литература,Bullet Number,Bullet 1,Use Case List Paragraph,lp1,lp11,List Paragraph11,Заголовок 1.1,List Paragraph2"/>
    <w:basedOn w:val="a0"/>
    <w:link w:val="afb"/>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uiPriority w:val="99"/>
    <w:rsid w:val="00B44DEA"/>
    <w:rPr>
      <w:rFonts w:ascii="Cambria" w:eastAsia="Times New Roman" w:hAnsi="Cambria" w:cs="Times New Roman"/>
      <w:i/>
      <w:iCs/>
      <w:color w:val="404040"/>
      <w:lang w:eastAsia="zh-CN"/>
    </w:rPr>
  </w:style>
  <w:style w:type="character" w:customStyle="1" w:styleId="80">
    <w:name w:val="Заголовок 8 Знак"/>
    <w:basedOn w:val="a1"/>
    <w:link w:val="8"/>
    <w:uiPriority w:val="99"/>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uiPriority w:val="99"/>
    <w:rsid w:val="00B44DEA"/>
    <w:rPr>
      <w:rFonts w:ascii="Cambria" w:eastAsia="Times New Roman" w:hAnsi="Cambria" w:cs="Times New Roman"/>
      <w:i/>
      <w:iCs/>
      <w:color w:val="404040"/>
      <w:sz w:val="20"/>
      <w:szCs w:val="20"/>
      <w:lang w:eastAsia="zh-CN"/>
    </w:rPr>
  </w:style>
  <w:style w:type="numbering" w:customStyle="1" w:styleId="12">
    <w:name w:val="Нет списка1"/>
    <w:next w:val="a3"/>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uiPriority w:val="99"/>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uiPriority w:val="99"/>
    <w:rsid w:val="00B44DEA"/>
    <w:rPr>
      <w:rFonts w:ascii="Cambria" w:eastAsia="Times New Roman" w:hAnsi="Cambria" w:cs="Times New Roman"/>
      <w:b/>
      <w:bCs/>
      <w:color w:val="21798E"/>
      <w:sz w:val="28"/>
      <w:szCs w:val="28"/>
    </w:rPr>
  </w:style>
  <w:style w:type="character" w:customStyle="1" w:styleId="23">
    <w:name w:val="Заголовок 2 Знак"/>
    <w:uiPriority w:val="99"/>
    <w:rsid w:val="00B44DEA"/>
    <w:rPr>
      <w:rFonts w:ascii="Cambria" w:eastAsia="Times New Roman" w:hAnsi="Cambria" w:cs="Times New Roman"/>
      <w:b/>
      <w:bCs/>
      <w:color w:val="2DA2BF"/>
      <w:sz w:val="26"/>
      <w:szCs w:val="26"/>
    </w:rPr>
  </w:style>
  <w:style w:type="character" w:customStyle="1" w:styleId="30">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uiPriority w:val="99"/>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rsid w:val="00B44DEA"/>
    <w:rPr>
      <w:sz w:val="24"/>
      <w:szCs w:val="24"/>
      <w:lang w:val="ru-RU"/>
    </w:rPr>
  </w:style>
  <w:style w:type="character" w:customStyle="1" w:styleId="aff">
    <w:name w:val="Подзаголовок Знак"/>
    <w:uiPriority w:val="11"/>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qFormat/>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c">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aliases w:val="Plain Text Char2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a">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0"/>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0"/>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0"/>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0"/>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eastAsia="Times New Roman" w:hAnsi="Verdana" w:cs="Verdana"/>
      <w:sz w:val="20"/>
      <w:szCs w:val="20"/>
      <w:lang w:val="en-US" w:eastAsia="zh-CN"/>
    </w:rPr>
  </w:style>
  <w:style w:type="paragraph" w:styleId="afff4">
    <w:name w:val="annotation subject"/>
    <w:basedOn w:val="af"/>
    <w:next w:val="af"/>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link w:val="afff7"/>
    <w:uiPriority w:val="1"/>
    <w:qFormat/>
    <w:rsid w:val="00B44DEA"/>
    <w:pPr>
      <w:suppressAutoHyphens/>
    </w:pPr>
    <w:rPr>
      <w:rFonts w:ascii="Calibri" w:eastAsia="Times New Roman" w:hAnsi="Calibri" w:cs="Times New Roman"/>
      <w:color w:val="auto"/>
      <w:lang w:eastAsia="zh-CN"/>
    </w:rPr>
  </w:style>
  <w:style w:type="paragraph" w:styleId="2a">
    <w:name w:val="Quote"/>
    <w:basedOn w:val="a0"/>
    <w:next w:val="a0"/>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8">
    <w:name w:val="Intense Quote"/>
    <w:basedOn w:val="a0"/>
    <w:next w:val="a0"/>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1"/>
    <w:link w:val="afff8"/>
    <w:rsid w:val="00B44DEA"/>
    <w:rPr>
      <w:rFonts w:ascii="Calibri" w:eastAsia="Times New Roman" w:hAnsi="Calibri" w:cs="Times New Roman"/>
      <w:b/>
      <w:bCs/>
      <w:i/>
      <w:iCs/>
      <w:color w:val="2DA2BF"/>
      <w:lang w:eastAsia="zh-CN"/>
    </w:rPr>
  </w:style>
  <w:style w:type="paragraph" w:styleId="afff9">
    <w:name w:val="TOC Heading"/>
    <w:basedOn w:val="1"/>
    <w:next w:val="a0"/>
    <w:rsid w:val="00B44DEA"/>
    <w:pPr>
      <w:suppressAutoHyphens/>
      <w:spacing w:after="0"/>
    </w:pPr>
    <w:rPr>
      <w:rFonts w:ascii="Cambria" w:eastAsia="Times New Roman" w:hAnsi="Cambria" w:cs="Times New Roman"/>
      <w:bCs/>
      <w:color w:val="21798E"/>
      <w:sz w:val="28"/>
      <w:szCs w:val="28"/>
      <w:lang w:eastAsia="zh-CN"/>
    </w:rPr>
  </w:style>
  <w:style w:type="paragraph" w:styleId="afffa">
    <w:name w:val="caption"/>
    <w:basedOn w:val="a0"/>
    <w:next w:val="a0"/>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0"/>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0"/>
    <w:uiPriority w:val="99"/>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0"/>
    <w:uiPriority w:val="99"/>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b">
    <w:name w:val="header"/>
    <w:basedOn w:val="a0"/>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1"/>
    <w:link w:val="afffb"/>
    <w:uiPriority w:val="99"/>
    <w:rsid w:val="00B44DEA"/>
    <w:rPr>
      <w:rFonts w:ascii="Calibri" w:eastAsia="Times New Roman" w:hAnsi="Calibri" w:cs="Times New Roman"/>
      <w:color w:val="auto"/>
      <w:lang w:eastAsia="zh-CN"/>
    </w:rPr>
  </w:style>
  <w:style w:type="paragraph" w:customStyle="1" w:styleId="1f1">
    <w:name w:val="1Заголовок"/>
    <w:basedOn w:val="a0"/>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0"/>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eastAsia="Times New Roman"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0"/>
    <w:rsid w:val="00B44DEA"/>
    <w:pPr>
      <w:suppressAutoHyphens/>
    </w:pPr>
    <w:rPr>
      <w:rFonts w:ascii="Verdana" w:eastAsia="Times New Roman" w:hAnsi="Verdana" w:cs="Verdana"/>
      <w:lang w:val="en-US" w:eastAsia="zh-CN"/>
    </w:rPr>
  </w:style>
  <w:style w:type="paragraph" w:customStyle="1" w:styleId="afffc">
    <w:name w:val="Нормальний текст"/>
    <w:basedOn w:val="a0"/>
    <w:uiPriority w:val="99"/>
    <w:qFormat/>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d">
    <w:name w:val="Знак Знак Знак Знак Знак"/>
    <w:basedOn w:val="a0"/>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Знак"/>
    <w:basedOn w:val="a0"/>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0"/>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0"/>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eastAsia="Times New Roman" w:hAnsi="Verdana" w:cs="Verdana"/>
      <w:sz w:val="20"/>
      <w:szCs w:val="20"/>
      <w:lang w:val="en-US" w:eastAsia="zh-CN"/>
    </w:rPr>
  </w:style>
  <w:style w:type="paragraph" w:styleId="HTML0">
    <w:name w:val="HTML Preformatted"/>
    <w:basedOn w:val="a0"/>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0"/>
    <w:qFormat/>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eastAsia="Times New Roman" w:hAnsi="Verdana" w:cs="Verdana"/>
      <w:sz w:val="20"/>
      <w:szCs w:val="20"/>
      <w:lang w:val="en-US" w:eastAsia="zh-CN"/>
    </w:rPr>
  </w:style>
  <w:style w:type="paragraph" w:styleId="37">
    <w:name w:val="Body Text Indent 3"/>
    <w:basedOn w:val="a0"/>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1"/>
    <w:link w:val="37"/>
    <w:rsid w:val="00B44DEA"/>
    <w:rPr>
      <w:rFonts w:ascii="Times New Roman" w:eastAsia="Times New Roman" w:hAnsi="Times New Roman" w:cs="Times New Roman"/>
      <w:color w:val="auto"/>
      <w:sz w:val="16"/>
      <w:szCs w:val="16"/>
      <w:lang w:eastAsia="zh-CN"/>
    </w:rPr>
  </w:style>
  <w:style w:type="paragraph" w:customStyle="1" w:styleId="affff">
    <w:name w:val="Знак Знак Знак Знак Знак Знак Знак Знак Знак Знак Знак Знак"/>
    <w:basedOn w:val="a0"/>
    <w:rsid w:val="00B44DEA"/>
    <w:pPr>
      <w:suppressAutoHyphens/>
    </w:pPr>
    <w:rPr>
      <w:rFonts w:ascii="Verdana" w:eastAsia="Times New Roman" w:hAnsi="Verdana" w:cs="Verdana"/>
      <w:sz w:val="20"/>
      <w:szCs w:val="20"/>
      <w:lang w:val="en-US" w:eastAsia="zh-CN"/>
    </w:rPr>
  </w:style>
  <w:style w:type="paragraph" w:customStyle="1" w:styleId="1f8">
    <w:name w:val="Знак1"/>
    <w:basedOn w:val="a0"/>
    <w:rsid w:val="00B44DEA"/>
    <w:pPr>
      <w:suppressAutoHyphens/>
    </w:pPr>
    <w:rPr>
      <w:rFonts w:ascii="Verdana" w:eastAsia="Times New Roman"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0"/>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0"/>
    <w:rsid w:val="00B44DEA"/>
    <w:pPr>
      <w:suppressAutoHyphens/>
    </w:pPr>
    <w:rPr>
      <w:rFonts w:ascii="Verdana" w:eastAsia="Times New Roman"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pPr>
    <w:rPr>
      <w:rFonts w:eastAsia="Times New Roman"/>
      <w:lang w:eastAsia="zh-CN"/>
    </w:rPr>
  </w:style>
  <w:style w:type="paragraph" w:customStyle="1" w:styleId="ListParagraph1">
    <w:name w:val="List Paragraph1"/>
    <w:aliases w:val="List Paragraph1111,List Paragraph11111"/>
    <w:basedOn w:val="a0"/>
    <w:uiPriority w:val="99"/>
    <w:rsid w:val="00B44DEA"/>
    <w:pPr>
      <w:suppressAutoHyphens/>
      <w:ind w:left="720"/>
      <w:contextualSpacing/>
    </w:pPr>
    <w:rPr>
      <w:rFonts w:eastAsia="Times New Roman"/>
      <w:sz w:val="20"/>
      <w:szCs w:val="20"/>
      <w:lang w:eastAsia="zh-CN"/>
    </w:rPr>
  </w:style>
  <w:style w:type="paragraph" w:customStyle="1" w:styleId="affff0">
    <w:name w:val="Знак Знак Знак Знак"/>
    <w:basedOn w:val="a0"/>
    <w:rsid w:val="00B44DEA"/>
    <w:pPr>
      <w:suppressAutoHyphens/>
    </w:pPr>
    <w:rPr>
      <w:rFonts w:ascii="Verdana" w:eastAsia="Times New Roman" w:hAnsi="Verdana" w:cs="Verdana"/>
      <w:sz w:val="20"/>
      <w:szCs w:val="20"/>
      <w:lang w:val="en-US" w:eastAsia="zh-CN"/>
    </w:rPr>
  </w:style>
  <w:style w:type="paragraph" w:customStyle="1" w:styleId="1f9">
    <w:name w:val="Цитата1"/>
    <w:basedOn w:val="a0"/>
    <w:rsid w:val="00B44DEA"/>
    <w:pPr>
      <w:widowControl w:val="0"/>
      <w:tabs>
        <w:tab w:val="left" w:pos="426"/>
      </w:tabs>
      <w:suppressAutoHyphens/>
      <w:autoSpaceDE w:val="0"/>
      <w:ind w:left="426" w:right="22" w:hanging="426"/>
    </w:pPr>
    <w:rPr>
      <w:rFonts w:ascii="Times New Roman CYR" w:eastAsia="Times New Roman" w:hAnsi="Times New Roman CYR" w:cs="Courier New"/>
      <w:color w:val="000000"/>
      <w:lang w:val="uk-UA" w:eastAsia="zh-CN"/>
    </w:rPr>
  </w:style>
  <w:style w:type="paragraph" w:customStyle="1" w:styleId="1fa">
    <w:name w:val="Знак Знак Знак1 Знак"/>
    <w:basedOn w:val="a0"/>
    <w:rsid w:val="00B44DEA"/>
    <w:pPr>
      <w:suppressAutoHyphens/>
    </w:pPr>
    <w:rPr>
      <w:rFonts w:ascii="Verdana" w:eastAsia="Times New Roman" w:hAnsi="Verdana" w:cs="Verdana"/>
      <w:sz w:val="20"/>
      <w:szCs w:val="20"/>
      <w:lang w:val="en-US" w:eastAsia="zh-CN"/>
    </w:rPr>
  </w:style>
  <w:style w:type="paragraph" w:customStyle="1" w:styleId="1fb">
    <w:name w:val="Без интервала1"/>
    <w:qFormat/>
    <w:rsid w:val="00B44DEA"/>
    <w:pPr>
      <w:suppressAutoHyphens/>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eastAsia="Times New Roman" w:hAnsi="Verdana" w:cs="Verdana"/>
      <w:sz w:val="20"/>
      <w:szCs w:val="20"/>
      <w:lang w:val="en-US" w:eastAsia="zh-CN"/>
    </w:rPr>
  </w:style>
  <w:style w:type="paragraph" w:customStyle="1" w:styleId="affff1">
    <w:name w:val="Свободная форма"/>
    <w:rsid w:val="00B44DEA"/>
    <w:pPr>
      <w:suppressAutoHyphens/>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pPr>
    <w:rPr>
      <w:rFonts w:ascii="Times New Roman" w:eastAsia="Times New Roman" w:hAnsi="Times New Roman" w:cs="Times New Roman"/>
      <w:sz w:val="20"/>
      <w:szCs w:val="20"/>
      <w:lang w:eastAsia="zh-CN"/>
    </w:rPr>
  </w:style>
  <w:style w:type="paragraph" w:customStyle="1" w:styleId="2d">
    <w:name w:val="Обычный2"/>
    <w:uiPriority w:val="99"/>
    <w:rsid w:val="00B44DEA"/>
    <w:pPr>
      <w:suppressAutoHyphens/>
      <w:jc w:val="center"/>
    </w:pPr>
    <w:rPr>
      <w:rFonts w:ascii="Times New Roman" w:eastAsia="Times New Roman" w:hAnsi="Times New Roman" w:cs="Times New Roman"/>
      <w:sz w:val="24"/>
      <w:szCs w:val="20"/>
      <w:lang w:val="en-US" w:eastAsia="zh-CN"/>
    </w:rPr>
  </w:style>
  <w:style w:type="paragraph" w:customStyle="1" w:styleId="38">
    <w:name w:val="Обычный3"/>
    <w:uiPriority w:val="99"/>
    <w:rsid w:val="00B44DEA"/>
    <w:pPr>
      <w:suppressAutoHyphens/>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0"/>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0"/>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eastAsia="Times New Roman" w:hAnsi="Verdana" w:cs="Verdana"/>
      <w:sz w:val="20"/>
      <w:szCs w:val="20"/>
      <w:lang w:val="en-US" w:eastAsia="zh-CN"/>
    </w:rPr>
  </w:style>
  <w:style w:type="paragraph" w:customStyle="1" w:styleId="1fe">
    <w:name w:val="Заголовок1"/>
    <w:basedOn w:val="a0"/>
    <w:rsid w:val="00B44DEA"/>
    <w:pPr>
      <w:widowControl w:val="0"/>
      <w:tabs>
        <w:tab w:val="left" w:pos="360"/>
      </w:tabs>
      <w:suppressAutoHyphens/>
      <w:spacing w:before="240" w:after="60"/>
      <w:ind w:left="360" w:hanging="360"/>
    </w:pPr>
    <w:rPr>
      <w:rFonts w:eastAsia="Times New Roman"/>
      <w:b/>
      <w:caps/>
      <w:sz w:val="28"/>
      <w:szCs w:val="28"/>
      <w:lang w:val="uk-UA"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0"/>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eastAsia="Times New Roman" w:hAnsi="Verdana" w:cs="Verdana"/>
      <w:sz w:val="20"/>
      <w:szCs w:val="20"/>
      <w:lang w:val="en-US" w:eastAsia="zh-CN"/>
    </w:rPr>
  </w:style>
  <w:style w:type="paragraph" w:styleId="affff2">
    <w:name w:val="Plain Text"/>
    <w:aliases w:val="Plain Text Char2"/>
    <w:basedOn w:val="a0"/>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aliases w:val="Plain Text Char2 Знак1"/>
    <w:basedOn w:val="a1"/>
    <w:link w:val="affff2"/>
    <w:uiPriority w:val="99"/>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rFonts w:eastAsia="Times New Roman"/>
      <w:lang w:eastAsia="zh-CN"/>
    </w:rPr>
  </w:style>
  <w:style w:type="paragraph" w:customStyle="1" w:styleId="2f">
    <w:name w:val="Абзац списка2"/>
    <w:aliases w:val="List Paragraph111"/>
    <w:basedOn w:val="a0"/>
    <w:rsid w:val="00B44DEA"/>
    <w:pPr>
      <w:suppressAutoHyphens/>
      <w:ind w:left="720"/>
    </w:pPr>
    <w:rPr>
      <w:rFonts w:ascii="Calibri" w:eastAsia="Times New Roman"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a">
    <w:name w:val="Body Text 3"/>
    <w:basedOn w:val="a0"/>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1"/>
    <w:link w:val="3a"/>
    <w:uiPriority w:val="99"/>
    <w:rsid w:val="00B44DEA"/>
    <w:rPr>
      <w:rFonts w:ascii="Times New Roman" w:eastAsia="Times New Roman" w:hAnsi="Times New Roman" w:cs="Times New Roman"/>
      <w:color w:val="auto"/>
      <w:sz w:val="16"/>
      <w:szCs w:val="16"/>
      <w:lang w:val="uk-UA" w:eastAsia="zh-CN"/>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0"/>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0"/>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0"/>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0"/>
    <w:rsid w:val="00B44DEA"/>
    <w:pPr>
      <w:suppressLineNumbers/>
      <w:suppressAutoHyphens/>
    </w:pPr>
    <w:rPr>
      <w:rFonts w:eastAsia="Times New Roman"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0"/>
    <w:uiPriority w:val="99"/>
    <w:rsid w:val="00B44DEA"/>
    <w:pPr>
      <w:suppressAutoHyphens/>
      <w:spacing w:after="120" w:line="480" w:lineRule="auto"/>
    </w:pPr>
    <w:rPr>
      <w:rFonts w:eastAsia="Times New Roman"/>
      <w:sz w:val="20"/>
      <w:szCs w:val="20"/>
      <w:lang w:val="uk-UA" w:eastAsia="zh-CN"/>
    </w:rPr>
  </w:style>
  <w:style w:type="paragraph" w:customStyle="1" w:styleId="affff4">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rFonts w:eastAsia="Times New Roman"/>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5">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6">
    <w:name w:val="&gt;Название статей договора"/>
    <w:basedOn w:val="a0"/>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7">
    <w:name w:val="&gt;Основной текст договора"/>
    <w:basedOn w:val="a0"/>
    <w:rsid w:val="00B44DEA"/>
    <w:pPr>
      <w:suppressAutoHyphens/>
      <w:ind w:right="-12"/>
    </w:pPr>
    <w:rPr>
      <w:rFonts w:eastAsia="Times New Roman"/>
      <w:sz w:val="20"/>
      <w:szCs w:val="22"/>
      <w:lang w:val="uk-UA" w:eastAsia="zh-CN"/>
    </w:rPr>
  </w:style>
  <w:style w:type="paragraph" w:customStyle="1" w:styleId="affff8">
    <w:name w:val="&gt;Стиль нумерации"/>
    <w:basedOn w:val="affff7"/>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9">
    <w:name w:val="Table Grid"/>
    <w:basedOn w:val="a2"/>
    <w:uiPriority w:val="59"/>
    <w:rsid w:val="00B44DEA"/>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Hyperlink"/>
    <w:unhideWhenUsed/>
    <w:rsid w:val="00B44DEA"/>
    <w:rPr>
      <w:color w:val="0000FF"/>
      <w:u w:val="single"/>
    </w:rPr>
  </w:style>
  <w:style w:type="numbering" w:customStyle="1" w:styleId="2f0">
    <w:name w:val="Нет списка2"/>
    <w:next w:val="a3"/>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f1">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1"/>
    <w:uiPriority w:val="99"/>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3">
    <w:name w:val="Нижний колонтитул Знак1"/>
    <w:basedOn w:val="a1"/>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4">
    <w:name w:val="Сетка таблицы1"/>
    <w:basedOn w:val="a2"/>
    <w:next w:val="affff9"/>
    <w:uiPriority w:val="59"/>
    <w:rsid w:val="00FF699B"/>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9"/>
    <w:uiPriority w:val="59"/>
    <w:rsid w:val="004F68E9"/>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2"/>
    <w:next w:val="affff9"/>
    <w:uiPriority w:val="59"/>
    <w:rsid w:val="00896260"/>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basedOn w:val="a1"/>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9"/>
    <w:uiPriority w:val="59"/>
    <w:rsid w:val="00611BE1"/>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9"/>
    <w:uiPriority w:val="59"/>
    <w:rsid w:val="00A04420"/>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9"/>
    <w:uiPriority w:val="59"/>
    <w:rsid w:val="00F74D58"/>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9"/>
    <w:uiPriority w:val="59"/>
    <w:rsid w:val="007554DC"/>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9"/>
    <w:uiPriority w:val="59"/>
    <w:rsid w:val="00B30436"/>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9"/>
    <w:uiPriority w:val="59"/>
    <w:rsid w:val="008C2603"/>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9"/>
    <w:uiPriority w:val="59"/>
    <w:rsid w:val="00A461C8"/>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footnote text"/>
    <w:basedOn w:val="a0"/>
    <w:link w:val="1ff5"/>
    <w:unhideWhenUsed/>
    <w:rsid w:val="00DD0D24"/>
    <w:rPr>
      <w:sz w:val="20"/>
      <w:szCs w:val="20"/>
    </w:rPr>
  </w:style>
  <w:style w:type="character" w:customStyle="1" w:styleId="1ff5">
    <w:name w:val="Текст сноски Знак1"/>
    <w:basedOn w:val="a1"/>
    <w:link w:val="affffc"/>
    <w:uiPriority w:val="99"/>
    <w:semiHidden/>
    <w:rsid w:val="00DD0D24"/>
    <w:rPr>
      <w:rFonts w:ascii="Times New Roman" w:hAnsi="Times New Roman" w:cs="Times New Roman"/>
      <w:color w:val="auto"/>
      <w:sz w:val="20"/>
      <w:szCs w:val="20"/>
    </w:rPr>
  </w:style>
  <w:style w:type="character" w:styleId="affffd">
    <w:name w:val="footnote reference"/>
    <w:basedOn w:val="a1"/>
    <w:uiPriority w:val="99"/>
    <w:unhideWhenUsed/>
    <w:rsid w:val="00DD0D24"/>
    <w:rPr>
      <w:vertAlign w:val="superscript"/>
    </w:rPr>
  </w:style>
  <w:style w:type="table" w:customStyle="1" w:styleId="115">
    <w:name w:val="Сетка таблицы11"/>
    <w:basedOn w:val="a2"/>
    <w:next w:val="affff9"/>
    <w:uiPriority w:val="59"/>
    <w:rsid w:val="00503E85"/>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0"/>
    <w:uiPriority w:val="99"/>
    <w:qFormat/>
    <w:rsid w:val="00D735C5"/>
    <w:pPr>
      <w:widowControl w:val="0"/>
      <w:ind w:left="105"/>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e">
    <w:name w:val="Revision"/>
    <w:hidden/>
    <w:uiPriority w:val="99"/>
    <w:semiHidden/>
    <w:rsid w:val="006F19DE"/>
    <w:rPr>
      <w:rFonts w:ascii="Times New Roman" w:hAnsi="Times New Roman" w:cs="Times New Roman"/>
      <w:color w:val="auto"/>
      <w:sz w:val="24"/>
      <w:szCs w:val="24"/>
    </w:rPr>
  </w:style>
  <w:style w:type="paragraph" w:customStyle="1" w:styleId="1ff6">
    <w:name w:val="Текст примечания1"/>
    <w:basedOn w:val="a0"/>
    <w:rsid w:val="00E9485C"/>
    <w:pPr>
      <w:suppressAutoHyphens/>
    </w:pPr>
    <w:rPr>
      <w:rFonts w:eastAsia="Times New Roman"/>
      <w:sz w:val="20"/>
      <w:szCs w:val="20"/>
      <w:lang w:val="uk-UA" w:eastAsia="ar-SA"/>
    </w:rPr>
  </w:style>
  <w:style w:type="character" w:customStyle="1" w:styleId="headerdoc">
    <w:name w:val="header_doc"/>
    <w:basedOn w:val="a1"/>
    <w:rsid w:val="00111918"/>
  </w:style>
  <w:style w:type="character" w:styleId="afffff">
    <w:name w:val="FollowedHyperlink"/>
    <w:basedOn w:val="a1"/>
    <w:unhideWhenUsed/>
    <w:rsid w:val="00247E7C"/>
    <w:rPr>
      <w:color w:val="954F72" w:themeColor="followedHyperlink"/>
      <w:u w:val="single"/>
    </w:rPr>
  </w:style>
  <w:style w:type="character" w:styleId="afffff0">
    <w:name w:val="Placeholder Text"/>
    <w:basedOn w:val="a1"/>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0"/>
    <w:link w:val="afffff1"/>
    <w:rsid w:val="00EB0D03"/>
    <w:pPr>
      <w:widowControl w:val="0"/>
      <w:shd w:val="clear" w:color="auto" w:fill="FFFFFF"/>
      <w:spacing w:before="480" w:after="480" w:line="0" w:lineRule="atLeast"/>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Number Bullets Знак,EBRD List Знак,заголовок 1.1 Знак,AC List 01 Знак,Литература Знак,Bullet Number Знак,Bullet 1 Знак,lp1 Знак"/>
    <w:link w:val="afa"/>
    <w:uiPriority w:val="99"/>
    <w:rsid w:val="00486906"/>
  </w:style>
  <w:style w:type="paragraph" w:customStyle="1" w:styleId="tj">
    <w:name w:val="tj"/>
    <w:basedOn w:val="a0"/>
    <w:rsid w:val="00690C8C"/>
    <w:pPr>
      <w:spacing w:before="100" w:beforeAutospacing="1" w:after="100" w:afterAutospacing="1"/>
    </w:pPr>
    <w:rPr>
      <w:rFonts w:eastAsia="Times New Roman"/>
      <w:lang w:val="uk-UA" w:eastAsia="uk-UA"/>
    </w:rPr>
  </w:style>
  <w:style w:type="character" w:customStyle="1" w:styleId="fs2">
    <w:name w:val="fs2"/>
    <w:basedOn w:val="a1"/>
    <w:rsid w:val="00690C8C"/>
  </w:style>
  <w:style w:type="paragraph" w:styleId="3d">
    <w:name w:val="List 3"/>
    <w:basedOn w:val="a0"/>
    <w:unhideWhenUsed/>
    <w:rsid w:val="001A05F3"/>
    <w:pPr>
      <w:ind w:left="849" w:hanging="283"/>
      <w:contextualSpacing/>
    </w:pPr>
  </w:style>
  <w:style w:type="numbering" w:customStyle="1" w:styleId="120">
    <w:name w:val="Нет списка12"/>
    <w:next w:val="a3"/>
    <w:uiPriority w:val="99"/>
    <w:semiHidden/>
    <w:unhideWhenUsed/>
    <w:rsid w:val="00F410C6"/>
  </w:style>
  <w:style w:type="character" w:customStyle="1" w:styleId="af5">
    <w:name w:val="Обычный (веб) Знак"/>
    <w:aliases w:val=" Знак17 Знак,Знак18 Знак Знак,Знак17 Знак1 Знак, Знак18 Знак Знак, Знак17 Знак1 Знак, Знак17 Знак3 Знак,Знак18 Знак Знак2 Знак,Знак17 Знак1 Знак2 Знак,Знак17 Знак3 Знак, Знак18 Знак Знак2 Знак,Normal (Web) Char Знак Знак Знак"/>
    <w:link w:val="af4"/>
    <w:rsid w:val="00F410C6"/>
    <w:rPr>
      <w:rFonts w:ascii="Times New Roman" w:eastAsia="Times New Roman" w:hAnsi="Times New Roman" w:cs="Times New Roman"/>
      <w:color w:val="auto"/>
      <w:sz w:val="24"/>
      <w:szCs w:val="24"/>
    </w:rPr>
  </w:style>
  <w:style w:type="character" w:customStyle="1" w:styleId="rvts0">
    <w:name w:val="rvts0"/>
    <w:basedOn w:val="a1"/>
    <w:rsid w:val="00F410C6"/>
  </w:style>
  <w:style w:type="table" w:customStyle="1" w:styleId="121">
    <w:name w:val="Сетка таблицы12"/>
    <w:basedOn w:val="a2"/>
    <w:next w:val="affff9"/>
    <w:uiPriority w:val="59"/>
    <w:rsid w:val="00F410C6"/>
    <w:pPr>
      <w:ind w:firstLine="0"/>
      <w:jc w:val="left"/>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fmc1">
    <w:name w:val="xfmc1"/>
    <w:basedOn w:val="a0"/>
    <w:uiPriority w:val="99"/>
    <w:qFormat/>
    <w:rsid w:val="00F410C6"/>
    <w:pPr>
      <w:spacing w:before="100" w:beforeAutospacing="1" w:after="100" w:afterAutospacing="1"/>
      <w:ind w:firstLine="0"/>
      <w:jc w:val="left"/>
    </w:pPr>
    <w:rPr>
      <w:rFonts w:eastAsia="Times New Roman"/>
      <w:lang w:val="uk-UA" w:eastAsia="uk-UA"/>
    </w:rPr>
  </w:style>
  <w:style w:type="paragraph" w:customStyle="1" w:styleId="xfmc3">
    <w:name w:val="xfmc3"/>
    <w:basedOn w:val="a0"/>
    <w:uiPriority w:val="99"/>
    <w:qFormat/>
    <w:rsid w:val="00F410C6"/>
    <w:pPr>
      <w:spacing w:before="100" w:beforeAutospacing="1" w:after="100" w:afterAutospacing="1"/>
      <w:ind w:firstLine="0"/>
      <w:jc w:val="left"/>
    </w:pPr>
    <w:rPr>
      <w:rFonts w:eastAsia="Calibri"/>
    </w:rPr>
  </w:style>
  <w:style w:type="character" w:customStyle="1" w:styleId="afff7">
    <w:name w:val="Без интервала Знак"/>
    <w:link w:val="afff6"/>
    <w:uiPriority w:val="1"/>
    <w:locked/>
    <w:rsid w:val="00F410C6"/>
    <w:rPr>
      <w:rFonts w:ascii="Calibri" w:eastAsia="Times New Roman" w:hAnsi="Calibri" w:cs="Times New Roman"/>
      <w:color w:val="auto"/>
      <w:lang w:eastAsia="zh-CN"/>
    </w:rPr>
  </w:style>
  <w:style w:type="paragraph" w:customStyle="1" w:styleId="-11">
    <w:name w:val="Цветной список - Акцент 11"/>
    <w:basedOn w:val="a0"/>
    <w:uiPriority w:val="99"/>
    <w:qFormat/>
    <w:rsid w:val="00F410C6"/>
    <w:pPr>
      <w:spacing w:after="200" w:line="276" w:lineRule="auto"/>
      <w:ind w:left="720" w:firstLine="0"/>
      <w:contextualSpacing/>
      <w:jc w:val="left"/>
    </w:pPr>
    <w:rPr>
      <w:rFonts w:ascii="Calibri" w:eastAsia="Calibri" w:hAnsi="Calibri"/>
      <w:sz w:val="22"/>
      <w:szCs w:val="22"/>
      <w:lang w:val="uk-UA" w:eastAsia="en-US"/>
    </w:rPr>
  </w:style>
  <w:style w:type="paragraph" w:customStyle="1" w:styleId="1ff7">
    <w:name w:val="Обычный1"/>
    <w:qFormat/>
    <w:rsid w:val="00F410C6"/>
    <w:pPr>
      <w:widowControl w:val="0"/>
      <w:ind w:firstLine="0"/>
      <w:jc w:val="left"/>
    </w:pPr>
    <w:rPr>
      <w:rFonts w:ascii="Journal" w:eastAsia="Times New Roman" w:hAnsi="Journal" w:cs="Times New Roman"/>
      <w:color w:val="auto"/>
      <w:sz w:val="28"/>
      <w:szCs w:val="20"/>
      <w:lang w:eastAsia="uk-UA"/>
    </w:rPr>
  </w:style>
  <w:style w:type="paragraph" w:customStyle="1" w:styleId="Default">
    <w:name w:val="Default"/>
    <w:qFormat/>
    <w:rsid w:val="00F410C6"/>
    <w:pPr>
      <w:autoSpaceDE w:val="0"/>
      <w:autoSpaceDN w:val="0"/>
      <w:adjustRightInd w:val="0"/>
      <w:ind w:firstLine="0"/>
      <w:jc w:val="left"/>
    </w:pPr>
    <w:rPr>
      <w:rFonts w:ascii="Times New Roman" w:eastAsia="Calibri" w:hAnsi="Times New Roman" w:cs="Times New Roman"/>
      <w:sz w:val="24"/>
      <w:szCs w:val="24"/>
      <w:lang w:eastAsia="en-US"/>
    </w:rPr>
  </w:style>
  <w:style w:type="paragraph" w:customStyle="1" w:styleId="Normal1">
    <w:name w:val="Normal1"/>
    <w:rsid w:val="00F410C6"/>
    <w:pPr>
      <w:ind w:firstLine="0"/>
      <w:jc w:val="left"/>
    </w:pPr>
    <w:rPr>
      <w:rFonts w:ascii="Calibri" w:eastAsia="Times New Roman" w:hAnsi="Calibri" w:cs="Times New Roman"/>
      <w:color w:val="auto"/>
      <w:sz w:val="20"/>
      <w:szCs w:val="20"/>
    </w:rPr>
  </w:style>
  <w:style w:type="paragraph" w:customStyle="1" w:styleId="Normal9pt">
    <w:name w:val="Normal + 9 pt"/>
    <w:aliases w:val="Black"/>
    <w:basedOn w:val="affff2"/>
    <w:rsid w:val="00F410C6"/>
    <w:pPr>
      <w:suppressAutoHyphens w:val="0"/>
      <w:ind w:firstLine="0"/>
      <w:jc w:val="left"/>
    </w:pPr>
    <w:rPr>
      <w:rFonts w:ascii="Times New Roman" w:hAnsi="Times New Roman" w:cs="Times New Roman"/>
      <w:sz w:val="18"/>
      <w:szCs w:val="18"/>
      <w:lang w:eastAsia="en-US"/>
    </w:rPr>
  </w:style>
  <w:style w:type="numbering" w:customStyle="1" w:styleId="130">
    <w:name w:val="Нет списка13"/>
    <w:next w:val="a3"/>
    <w:uiPriority w:val="99"/>
    <w:semiHidden/>
    <w:unhideWhenUsed/>
    <w:rsid w:val="00A6045E"/>
  </w:style>
  <w:style w:type="table" w:customStyle="1" w:styleId="131">
    <w:name w:val="Сетка таблицы13"/>
    <w:basedOn w:val="a2"/>
    <w:next w:val="affff9"/>
    <w:uiPriority w:val="59"/>
    <w:rsid w:val="00A6045E"/>
    <w:pPr>
      <w:ind w:firstLine="0"/>
      <w:jc w:val="left"/>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3"/>
    <w:uiPriority w:val="99"/>
    <w:semiHidden/>
    <w:unhideWhenUsed/>
    <w:rsid w:val="0069070A"/>
  </w:style>
  <w:style w:type="table" w:customStyle="1" w:styleId="141">
    <w:name w:val="Сетка таблицы14"/>
    <w:basedOn w:val="a2"/>
    <w:next w:val="affff9"/>
    <w:uiPriority w:val="59"/>
    <w:rsid w:val="0069070A"/>
    <w:pPr>
      <w:ind w:firstLine="0"/>
      <w:jc w:val="left"/>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3"/>
    <w:uiPriority w:val="99"/>
    <w:semiHidden/>
    <w:unhideWhenUsed/>
    <w:rsid w:val="009706E0"/>
  </w:style>
  <w:style w:type="table" w:customStyle="1" w:styleId="151">
    <w:name w:val="Сетка таблицы15"/>
    <w:basedOn w:val="a2"/>
    <w:next w:val="affff9"/>
    <w:uiPriority w:val="59"/>
    <w:rsid w:val="009706E0"/>
    <w:pPr>
      <w:ind w:firstLine="0"/>
      <w:jc w:val="left"/>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ssage1">
    <w:name w:val="message1"/>
    <w:rsid w:val="009706E0"/>
    <w:rPr>
      <w:b w:val="0"/>
      <w:bCs w:val="0"/>
      <w:color w:val="000000"/>
    </w:rPr>
  </w:style>
  <w:style w:type="numbering" w:customStyle="1" w:styleId="160">
    <w:name w:val="Нет списка16"/>
    <w:next w:val="a3"/>
    <w:uiPriority w:val="99"/>
    <w:semiHidden/>
    <w:unhideWhenUsed/>
    <w:rsid w:val="00E53039"/>
  </w:style>
  <w:style w:type="table" w:customStyle="1" w:styleId="161">
    <w:name w:val="Сетка таблицы16"/>
    <w:basedOn w:val="a2"/>
    <w:next w:val="affff9"/>
    <w:uiPriority w:val="59"/>
    <w:rsid w:val="00E53039"/>
    <w:pPr>
      <w:ind w:firstLine="0"/>
      <w:jc w:val="left"/>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a1"/>
    <w:rsid w:val="00ED52E3"/>
  </w:style>
  <w:style w:type="paragraph" w:customStyle="1" w:styleId="1ff8">
    <w:name w:val="Основной текст1"/>
    <w:basedOn w:val="a0"/>
    <w:rsid w:val="00ED52E3"/>
    <w:pPr>
      <w:widowControl w:val="0"/>
      <w:shd w:val="clear" w:color="auto" w:fill="FFFFFF"/>
      <w:ind w:firstLine="0"/>
      <w:jc w:val="left"/>
    </w:pPr>
    <w:rPr>
      <w:rFonts w:eastAsia="Times New Roman"/>
      <w:sz w:val="20"/>
      <w:szCs w:val="20"/>
    </w:rPr>
  </w:style>
  <w:style w:type="numbering" w:customStyle="1" w:styleId="170">
    <w:name w:val="Нет списка17"/>
    <w:next w:val="a3"/>
    <w:uiPriority w:val="99"/>
    <w:semiHidden/>
    <w:unhideWhenUsed/>
    <w:rsid w:val="00F90717"/>
  </w:style>
  <w:style w:type="table" w:customStyle="1" w:styleId="171">
    <w:name w:val="Сетка таблицы17"/>
    <w:basedOn w:val="a2"/>
    <w:next w:val="affff9"/>
    <w:uiPriority w:val="59"/>
    <w:rsid w:val="00F90717"/>
    <w:pPr>
      <w:ind w:firstLine="0"/>
      <w:jc w:val="left"/>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1">
    <w:name w:val="Heading 21"/>
    <w:basedOn w:val="2d"/>
    <w:next w:val="2d"/>
    <w:uiPriority w:val="99"/>
    <w:rsid w:val="0056420F"/>
    <w:pPr>
      <w:keepNext/>
      <w:keepLines/>
      <w:spacing w:before="40" w:line="276" w:lineRule="auto"/>
      <w:ind w:leftChars="-1" w:left="-1" w:hangingChars="1" w:hanging="1"/>
      <w:jc w:val="left"/>
      <w:textDirection w:val="btLr"/>
      <w:textAlignment w:val="top"/>
      <w:outlineLvl w:val="0"/>
    </w:pPr>
    <w:rPr>
      <w:rFonts w:ascii="Cambria" w:eastAsia="Cambria" w:hAnsi="Cambria" w:cs="Cambria"/>
      <w:color w:val="366091"/>
      <w:position w:val="-1"/>
      <w:sz w:val="26"/>
      <w:szCs w:val="26"/>
      <w:lang w:val="uk-UA" w:eastAsia="uk-UA"/>
    </w:rPr>
  </w:style>
  <w:style w:type="paragraph" w:styleId="2f7">
    <w:name w:val="List 2"/>
    <w:basedOn w:val="a0"/>
    <w:rsid w:val="005E6485"/>
    <w:pPr>
      <w:widowControl w:val="0"/>
      <w:autoSpaceDE w:val="0"/>
      <w:autoSpaceDN w:val="0"/>
      <w:spacing w:line="340" w:lineRule="auto"/>
      <w:ind w:left="566" w:hanging="283"/>
      <w:jc w:val="left"/>
    </w:pPr>
    <w:rPr>
      <w:rFonts w:ascii="Times New Roman CYR" w:eastAsia="Times New Roman" w:hAnsi="Times New Roman CYR" w:cs="Times New Roman CYR"/>
      <w:sz w:val="20"/>
      <w:szCs w:val="20"/>
      <w:lang w:val="uk-UA"/>
    </w:rPr>
  </w:style>
  <w:style w:type="character" w:customStyle="1" w:styleId="FontStyle88">
    <w:name w:val="Font Style88"/>
    <w:uiPriority w:val="99"/>
    <w:rsid w:val="005E6485"/>
    <w:rPr>
      <w:rFonts w:ascii="Times New Roman" w:hAnsi="Times New Roman" w:cs="Times New Roman"/>
      <w:b/>
      <w:bCs/>
      <w:sz w:val="20"/>
      <w:szCs w:val="20"/>
    </w:rPr>
  </w:style>
  <w:style w:type="paragraph" w:customStyle="1" w:styleId="Style39">
    <w:name w:val="Style39"/>
    <w:basedOn w:val="a0"/>
    <w:uiPriority w:val="99"/>
    <w:rsid w:val="005E6485"/>
    <w:pPr>
      <w:widowControl w:val="0"/>
      <w:suppressAutoHyphens/>
      <w:autoSpaceDE w:val="0"/>
      <w:spacing w:line="518" w:lineRule="exact"/>
      <w:ind w:firstLine="0"/>
      <w:jc w:val="left"/>
    </w:pPr>
    <w:rPr>
      <w:rFonts w:ascii="Arial" w:eastAsia="Times New Roman" w:hAnsi="Arial" w:cs="Arial"/>
      <w:lang w:eastAsia="zh-CN"/>
    </w:rPr>
  </w:style>
  <w:style w:type="character" w:customStyle="1" w:styleId="afffff2">
    <w:name w:val="Заголовок Знак"/>
    <w:link w:val="2f8"/>
    <w:rsid w:val="005E6485"/>
    <w:rPr>
      <w:rFonts w:ascii="Courier New" w:hAnsi="Courier New" w:cs="Courier New"/>
    </w:rPr>
  </w:style>
  <w:style w:type="paragraph" w:customStyle="1" w:styleId="48">
    <w:name w:val="Обычный4"/>
    <w:rsid w:val="005E6485"/>
    <w:pPr>
      <w:spacing w:after="200" w:line="276" w:lineRule="auto"/>
      <w:ind w:firstLine="0"/>
      <w:jc w:val="left"/>
    </w:pPr>
    <w:rPr>
      <w:rFonts w:ascii="Calibri" w:eastAsia="Calibri" w:hAnsi="Calibri" w:cs="Calibri"/>
      <w:color w:val="auto"/>
      <w:lang w:val="uk-UA" w:eastAsia="uk-UA"/>
    </w:rPr>
  </w:style>
  <w:style w:type="paragraph" w:customStyle="1" w:styleId="Heading11">
    <w:name w:val="Heading 11"/>
    <w:basedOn w:val="48"/>
    <w:next w:val="48"/>
    <w:rsid w:val="005E6485"/>
    <w:pPr>
      <w:keepNext/>
      <w:suppressAutoHyphens/>
      <w:spacing w:before="240" w:after="60" w:line="240" w:lineRule="auto"/>
      <w:ind w:leftChars="-1" w:left="-1" w:hangingChars="1" w:hanging="1"/>
      <w:textDirection w:val="btLr"/>
      <w:textAlignment w:val="top"/>
      <w:outlineLvl w:val="0"/>
    </w:pPr>
    <w:rPr>
      <w:rFonts w:ascii="Cambria" w:eastAsia="Cambria" w:hAnsi="Cambria" w:cs="Cambria"/>
      <w:b/>
      <w:position w:val="-1"/>
      <w:sz w:val="32"/>
      <w:szCs w:val="32"/>
    </w:rPr>
  </w:style>
  <w:style w:type="character" w:customStyle="1" w:styleId="ListParagraphChar">
    <w:name w:val="List Paragraph Char"/>
    <w:aliases w:val="AC List 01 Char,Список уровня 2 Char,название табл/рис Char,Chapter10 Char,Литература Char,Bullet Number Char,Bullet 1 Char,Use Case List Paragraph Char,lp1 Char,List Paragraph1 Char,lp11 Char,List Paragraph11 Char"/>
    <w:uiPriority w:val="99"/>
    <w:locked/>
    <w:rsid w:val="005E6485"/>
    <w:rPr>
      <w:rFonts w:eastAsia="Calibri"/>
      <w:sz w:val="28"/>
      <w:lang w:eastAsia="x-none"/>
    </w:rPr>
  </w:style>
  <w:style w:type="character" w:customStyle="1" w:styleId="1ff9">
    <w:name w:val="Заголовок Знак1"/>
    <w:uiPriority w:val="10"/>
    <w:rsid w:val="005E6485"/>
    <w:rPr>
      <w:rFonts w:ascii="Calibri Light" w:eastAsia="Times New Roman" w:hAnsi="Calibri Light" w:cs="Times New Roman"/>
      <w:b/>
      <w:bCs/>
      <w:kern w:val="28"/>
      <w:sz w:val="32"/>
      <w:szCs w:val="32"/>
      <w:lang w:val="uk-UA" w:eastAsia="uk-UA"/>
    </w:rPr>
  </w:style>
  <w:style w:type="paragraph" w:styleId="a">
    <w:name w:val="List Bullet"/>
    <w:basedOn w:val="a0"/>
    <w:rsid w:val="005E6485"/>
    <w:pPr>
      <w:widowControl w:val="0"/>
      <w:numPr>
        <w:numId w:val="3"/>
      </w:numPr>
      <w:autoSpaceDE w:val="0"/>
      <w:autoSpaceDN w:val="0"/>
      <w:jc w:val="left"/>
    </w:pPr>
    <w:rPr>
      <w:rFonts w:ascii="Times New Roman CYR" w:eastAsia="Times New Roman" w:hAnsi="Times New Roman CYR" w:cs="Times New Roman CYR"/>
    </w:rPr>
  </w:style>
  <w:style w:type="character" w:customStyle="1" w:styleId="rvts15">
    <w:name w:val="rvts15"/>
    <w:uiPriority w:val="99"/>
    <w:rsid w:val="005E6485"/>
  </w:style>
  <w:style w:type="paragraph" w:customStyle="1" w:styleId="2f9">
    <w:name w:val="Стиль2"/>
    <w:basedOn w:val="a0"/>
    <w:next w:val="a4"/>
    <w:uiPriority w:val="99"/>
    <w:rsid w:val="005E6485"/>
    <w:pPr>
      <w:widowControl w:val="0"/>
      <w:autoSpaceDE w:val="0"/>
      <w:autoSpaceDN w:val="0"/>
      <w:ind w:left="113" w:firstLine="0"/>
      <w:jc w:val="center"/>
    </w:pPr>
    <w:rPr>
      <w:rFonts w:ascii="Courier New" w:eastAsia="Times New Roman" w:hAnsi="Courier New" w:cs="Courier New"/>
      <w:sz w:val="22"/>
      <w:szCs w:val="22"/>
    </w:rPr>
  </w:style>
  <w:style w:type="paragraph" w:customStyle="1" w:styleId="Normal2">
    <w:name w:val="Normal2"/>
    <w:rsid w:val="005E6485"/>
    <w:pPr>
      <w:widowControl w:val="0"/>
      <w:autoSpaceDE w:val="0"/>
      <w:autoSpaceDN w:val="0"/>
      <w:adjustRightInd w:val="0"/>
      <w:spacing w:before="100" w:beforeAutospacing="1" w:after="100" w:afterAutospacing="1"/>
      <w:ind w:firstLine="0"/>
      <w:jc w:val="left"/>
    </w:pPr>
    <w:rPr>
      <w:rFonts w:ascii="Times New Roman CYR" w:eastAsia="Calibri" w:hAnsi="Times New Roman CYR" w:cs="Times New Roman CYR"/>
      <w:color w:val="auto"/>
      <w:sz w:val="24"/>
      <w:szCs w:val="24"/>
      <w:lang w:val="uk-UA" w:eastAsia="uk-UA"/>
    </w:rPr>
  </w:style>
  <w:style w:type="paragraph" w:customStyle="1" w:styleId="2f8">
    <w:name w:val="2"/>
    <w:basedOn w:val="a0"/>
    <w:next w:val="a4"/>
    <w:link w:val="afffff2"/>
    <w:qFormat/>
    <w:rsid w:val="007E0A59"/>
    <w:pPr>
      <w:widowControl w:val="0"/>
      <w:autoSpaceDE w:val="0"/>
      <w:autoSpaceDN w:val="0"/>
      <w:ind w:left="113" w:firstLine="0"/>
      <w:jc w:val="center"/>
    </w:pPr>
    <w:rPr>
      <w:rFonts w:ascii="Courier New" w:hAnsi="Courier New" w:cs="Courier New"/>
      <w:color w:val="000000"/>
      <w:sz w:val="22"/>
      <w:szCs w:val="22"/>
    </w:rPr>
  </w:style>
  <w:style w:type="paragraph" w:customStyle="1" w:styleId="1ffa">
    <w:name w:val="1"/>
    <w:basedOn w:val="a0"/>
    <w:next w:val="a4"/>
    <w:qFormat/>
    <w:rsid w:val="007E0A59"/>
    <w:pPr>
      <w:widowControl w:val="0"/>
      <w:autoSpaceDE w:val="0"/>
      <w:autoSpaceDN w:val="0"/>
      <w:ind w:left="113" w:firstLine="0"/>
      <w:jc w:val="center"/>
    </w:pPr>
    <w:rPr>
      <w:rFonts w:ascii="Courier New" w:eastAsia="Calibri" w:hAnsi="Courier New"/>
      <w:sz w:val="20"/>
      <w:szCs w:val="20"/>
    </w:rPr>
  </w:style>
  <w:style w:type="character" w:customStyle="1" w:styleId="Bodytext73">
    <w:name w:val="Body text (73)"/>
    <w:rsid w:val="007E0A59"/>
    <w:rPr>
      <w:rFonts w:ascii="Arial" w:eastAsia="Times New Roman" w:hAnsi="Arial" w:cs="Arial"/>
      <w:spacing w:val="0"/>
      <w:sz w:val="19"/>
      <w:szCs w:val="19"/>
    </w:rPr>
  </w:style>
  <w:style w:type="character" w:customStyle="1" w:styleId="Bodytext730">
    <w:name w:val="Body text (73)_"/>
    <w:link w:val="Bodytext731"/>
    <w:locked/>
    <w:rsid w:val="007E0A59"/>
    <w:rPr>
      <w:sz w:val="19"/>
      <w:szCs w:val="19"/>
      <w:shd w:val="clear" w:color="auto" w:fill="FFFFFF"/>
    </w:rPr>
  </w:style>
  <w:style w:type="paragraph" w:customStyle="1" w:styleId="Bodytext731">
    <w:name w:val="Body text (73)1"/>
    <w:basedOn w:val="a0"/>
    <w:link w:val="Bodytext730"/>
    <w:rsid w:val="007E0A59"/>
    <w:pPr>
      <w:shd w:val="clear" w:color="auto" w:fill="FFFFFF"/>
      <w:spacing w:line="240" w:lineRule="atLeast"/>
      <w:ind w:firstLine="0"/>
      <w:jc w:val="right"/>
    </w:pPr>
    <w:rPr>
      <w:rFonts w:ascii="Arial" w:hAnsi="Arial" w:cs="Arial"/>
      <w:color w:val="000000"/>
      <w:sz w:val="19"/>
      <w:szCs w:val="19"/>
    </w:rPr>
  </w:style>
  <w:style w:type="paragraph" w:customStyle="1" w:styleId="WW-">
    <w:name w:val="WW-Текст"/>
    <w:basedOn w:val="a0"/>
    <w:rsid w:val="007E0A59"/>
    <w:pPr>
      <w:suppressAutoHyphens/>
      <w:autoSpaceDE w:val="0"/>
      <w:ind w:firstLine="0"/>
      <w:jc w:val="left"/>
    </w:pPr>
    <w:rPr>
      <w:rFonts w:ascii="Courier New" w:eastAsia="Times New Roman" w:hAnsi="Courier New" w:cs="Courier New"/>
      <w:color w:val="000000"/>
      <w:sz w:val="20"/>
      <w:szCs w:val="20"/>
      <w:lang w:eastAsia="ar-SA"/>
    </w:rPr>
  </w:style>
  <w:style w:type="character" w:customStyle="1" w:styleId="152">
    <w:name w:val="15"/>
    <w:rsid w:val="007E0A59"/>
    <w:rPr>
      <w:rFonts w:ascii="Calibri" w:hAnsi="Calibri" w:cs="Calibri" w:hint="default"/>
      <w:color w:val="0000FF"/>
      <w:u w:val="single"/>
    </w:rPr>
  </w:style>
  <w:style w:type="numbering" w:customStyle="1" w:styleId="180">
    <w:name w:val="Нет списка18"/>
    <w:next w:val="a3"/>
    <w:uiPriority w:val="99"/>
    <w:semiHidden/>
    <w:unhideWhenUsed/>
    <w:rsid w:val="00BE4CD2"/>
  </w:style>
  <w:style w:type="table" w:customStyle="1" w:styleId="181">
    <w:name w:val="Сетка таблицы18"/>
    <w:basedOn w:val="a2"/>
    <w:next w:val="affff9"/>
    <w:uiPriority w:val="59"/>
    <w:rsid w:val="00BE4CD2"/>
    <w:pPr>
      <w:ind w:firstLine="0"/>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2">
    <w:name w:val="Знак16"/>
    <w:locked/>
    <w:rsid w:val="006A7BD4"/>
    <w:rPr>
      <w:rFonts w:ascii="Times New Roman CYR" w:hAnsi="Times New Roman CYR" w:cs="Times New Roman CYR"/>
      <w:noProof w:val="0"/>
      <w:sz w:val="24"/>
      <w:szCs w:val="24"/>
      <w:lang w:val="ru-RU"/>
    </w:rPr>
  </w:style>
  <w:style w:type="character" w:customStyle="1" w:styleId="153">
    <w:name w:val="Знак15"/>
    <w:locked/>
    <w:rsid w:val="006A7BD4"/>
    <w:rPr>
      <w:rFonts w:ascii="Times New Roman CYR" w:hAnsi="Times New Roman CYR" w:cs="Times New Roman CYR"/>
      <w:noProof w:val="0"/>
      <w:sz w:val="24"/>
      <w:szCs w:val="24"/>
      <w:lang w:val="ru-RU"/>
    </w:rPr>
  </w:style>
  <w:style w:type="character" w:customStyle="1" w:styleId="116">
    <w:name w:val="Знак11"/>
    <w:semiHidden/>
    <w:locked/>
    <w:rsid w:val="006A7BD4"/>
    <w:rPr>
      <w:rFonts w:ascii="Calibri" w:hAnsi="Calibri" w:cs="Calibri"/>
      <w:b/>
      <w:bCs/>
    </w:rPr>
  </w:style>
  <w:style w:type="paragraph" w:customStyle="1" w:styleId="FR1">
    <w:name w:val="FR1"/>
    <w:qFormat/>
    <w:rsid w:val="006A7BD4"/>
    <w:pPr>
      <w:widowControl w:val="0"/>
      <w:autoSpaceDE w:val="0"/>
      <w:autoSpaceDN w:val="0"/>
      <w:snapToGrid w:val="0"/>
      <w:ind w:left="1200" w:hanging="360"/>
    </w:pPr>
    <w:rPr>
      <w:rFonts w:ascii="Times New Roman CYR" w:eastAsia="Times New Roman" w:hAnsi="Times New Roman CYR" w:cs="Times New Roman CYR"/>
      <w:color w:val="auto"/>
      <w:sz w:val="24"/>
      <w:szCs w:val="24"/>
      <w:lang w:val="uk-UA"/>
    </w:rPr>
  </w:style>
  <w:style w:type="character" w:customStyle="1" w:styleId="64">
    <w:name w:val="Знак6"/>
    <w:locked/>
    <w:rsid w:val="006A7BD4"/>
    <w:rPr>
      <w:rFonts w:ascii="Arial" w:hAnsi="Arial" w:cs="Arial"/>
      <w:noProof w:val="0"/>
      <w:sz w:val="24"/>
      <w:szCs w:val="24"/>
      <w:lang w:val="ru-RU"/>
    </w:rPr>
  </w:style>
  <w:style w:type="paragraph" w:customStyle="1" w:styleId="BodyText1">
    <w:name w:val="Body Text1"/>
    <w:basedOn w:val="a0"/>
    <w:rsid w:val="006A7BD4"/>
    <w:pPr>
      <w:widowControl w:val="0"/>
      <w:autoSpaceDE w:val="0"/>
      <w:autoSpaceDN w:val="0"/>
      <w:ind w:firstLine="0"/>
      <w:jc w:val="left"/>
    </w:pPr>
    <w:rPr>
      <w:rFonts w:ascii="Arial" w:eastAsia="Times New Roman" w:hAnsi="Arial" w:cs="Arial"/>
    </w:rPr>
  </w:style>
  <w:style w:type="character" w:customStyle="1" w:styleId="49">
    <w:name w:val="Знак4"/>
    <w:locked/>
    <w:rsid w:val="006A7BD4"/>
    <w:rPr>
      <w:rFonts w:ascii="Times New Roman CYR" w:hAnsi="Times New Roman CYR" w:cs="Times New Roman CYR"/>
      <w:noProof w:val="0"/>
      <w:sz w:val="24"/>
      <w:szCs w:val="24"/>
      <w:lang w:val="ru-RU"/>
    </w:rPr>
  </w:style>
  <w:style w:type="character" w:customStyle="1" w:styleId="3e">
    <w:name w:val="Знак3"/>
    <w:locked/>
    <w:rsid w:val="006A7BD4"/>
    <w:rPr>
      <w:rFonts w:ascii="Times New Roman CYR" w:hAnsi="Times New Roman CYR" w:cs="Times New Roman CYR"/>
      <w:b/>
      <w:bCs/>
      <w:noProof w:val="0"/>
      <w:sz w:val="22"/>
      <w:szCs w:val="22"/>
      <w:lang w:val="uk-UA"/>
    </w:rPr>
  </w:style>
  <w:style w:type="paragraph" w:styleId="4a">
    <w:name w:val="List 4"/>
    <w:basedOn w:val="a0"/>
    <w:rsid w:val="006A7BD4"/>
    <w:pPr>
      <w:widowControl w:val="0"/>
      <w:autoSpaceDE w:val="0"/>
      <w:autoSpaceDN w:val="0"/>
      <w:spacing w:line="340" w:lineRule="auto"/>
      <w:ind w:left="1132" w:hanging="283"/>
      <w:jc w:val="left"/>
    </w:pPr>
    <w:rPr>
      <w:rFonts w:ascii="Times New Roman CYR" w:eastAsia="Times New Roman" w:hAnsi="Times New Roman CYR" w:cs="Times New Roman CYR"/>
      <w:sz w:val="20"/>
      <w:szCs w:val="20"/>
      <w:lang w:val="uk-UA"/>
    </w:rPr>
  </w:style>
  <w:style w:type="paragraph" w:styleId="3f">
    <w:name w:val="List Bullet 3"/>
    <w:basedOn w:val="a0"/>
    <w:autoRedefine/>
    <w:rsid w:val="006A7BD4"/>
    <w:pPr>
      <w:widowControl w:val="0"/>
      <w:tabs>
        <w:tab w:val="num" w:pos="926"/>
      </w:tabs>
      <w:autoSpaceDE w:val="0"/>
      <w:autoSpaceDN w:val="0"/>
      <w:spacing w:line="340" w:lineRule="auto"/>
      <w:ind w:left="926" w:hanging="360"/>
      <w:jc w:val="left"/>
    </w:pPr>
    <w:rPr>
      <w:rFonts w:ascii="Times New Roman CYR" w:eastAsia="Times New Roman" w:hAnsi="Times New Roman CYR" w:cs="Times New Roman CYR"/>
      <w:sz w:val="20"/>
      <w:szCs w:val="20"/>
      <w:lang w:val="uk-UA"/>
    </w:rPr>
  </w:style>
  <w:style w:type="paragraph" w:styleId="57">
    <w:name w:val="List 5"/>
    <w:basedOn w:val="a0"/>
    <w:rsid w:val="006A7BD4"/>
    <w:pPr>
      <w:widowControl w:val="0"/>
      <w:autoSpaceDE w:val="0"/>
      <w:autoSpaceDN w:val="0"/>
      <w:spacing w:line="340" w:lineRule="auto"/>
      <w:ind w:left="1415" w:hanging="283"/>
      <w:jc w:val="left"/>
    </w:pPr>
    <w:rPr>
      <w:rFonts w:ascii="Times New Roman CYR" w:eastAsia="Times New Roman" w:hAnsi="Times New Roman CYR" w:cs="Times New Roman CYR"/>
      <w:sz w:val="20"/>
      <w:szCs w:val="20"/>
      <w:lang w:val="uk-UA"/>
    </w:rPr>
  </w:style>
  <w:style w:type="character" w:customStyle="1" w:styleId="2fa">
    <w:name w:val="Знак2"/>
    <w:semiHidden/>
    <w:locked/>
    <w:rsid w:val="006A7BD4"/>
    <w:rPr>
      <w:rFonts w:ascii="Times New Roman CYR" w:hAnsi="Times New Roman CYR" w:cs="Times New Roman CYR"/>
      <w:sz w:val="16"/>
      <w:szCs w:val="16"/>
    </w:rPr>
  </w:style>
  <w:style w:type="paragraph" w:customStyle="1" w:styleId="CharChar0">
    <w:name w:val="Char Знак Знак Char Знак Знак Знак Знак Знак Знак Знак Знак Знак Знак Знак Знак"/>
    <w:basedOn w:val="a0"/>
    <w:rsid w:val="006A7BD4"/>
    <w:pPr>
      <w:autoSpaceDE w:val="0"/>
      <w:autoSpaceDN w:val="0"/>
      <w:ind w:firstLine="0"/>
      <w:jc w:val="left"/>
    </w:pPr>
    <w:rPr>
      <w:rFonts w:ascii="Verdana" w:eastAsia="Times New Roman" w:hAnsi="Verdana" w:cs="Verdana"/>
      <w:sz w:val="20"/>
      <w:szCs w:val="20"/>
      <w:lang w:val="en-US"/>
    </w:rPr>
  </w:style>
  <w:style w:type="paragraph" w:styleId="afffff3">
    <w:name w:val="List Continue"/>
    <w:basedOn w:val="a0"/>
    <w:rsid w:val="006A7BD4"/>
    <w:pPr>
      <w:widowControl w:val="0"/>
      <w:autoSpaceDE w:val="0"/>
      <w:autoSpaceDN w:val="0"/>
      <w:spacing w:after="120"/>
      <w:ind w:left="283" w:firstLine="0"/>
      <w:jc w:val="left"/>
    </w:pPr>
    <w:rPr>
      <w:rFonts w:ascii="Times New Roman CYR" w:eastAsia="Times New Roman" w:hAnsi="Times New Roman CYR" w:cs="Times New Roman CYR"/>
    </w:rPr>
  </w:style>
  <w:style w:type="paragraph" w:styleId="58">
    <w:name w:val="List Continue 5"/>
    <w:basedOn w:val="a0"/>
    <w:rsid w:val="006A7BD4"/>
    <w:pPr>
      <w:widowControl w:val="0"/>
      <w:autoSpaceDE w:val="0"/>
      <w:autoSpaceDN w:val="0"/>
      <w:spacing w:after="120"/>
      <w:ind w:left="1415" w:firstLine="0"/>
      <w:jc w:val="left"/>
    </w:pPr>
    <w:rPr>
      <w:rFonts w:ascii="Times New Roman CYR" w:eastAsia="Times New Roman" w:hAnsi="Times New Roman CYR" w:cs="Times New Roman CYR"/>
    </w:rPr>
  </w:style>
  <w:style w:type="paragraph" w:customStyle="1" w:styleId="3f0">
    <w:name w:val="Знак Знак3 Знак"/>
    <w:basedOn w:val="a0"/>
    <w:rsid w:val="006A7BD4"/>
    <w:pPr>
      <w:ind w:firstLine="0"/>
      <w:jc w:val="left"/>
    </w:pPr>
    <w:rPr>
      <w:rFonts w:ascii="Verdana" w:eastAsia="Times New Roman" w:hAnsi="Verdana" w:cs="Verdana"/>
      <w:sz w:val="20"/>
      <w:szCs w:val="20"/>
      <w:lang w:val="en-US" w:eastAsia="en-US"/>
    </w:rPr>
  </w:style>
  <w:style w:type="paragraph" w:customStyle="1" w:styleId="83">
    <w:name w:val="Знак8"/>
    <w:basedOn w:val="a0"/>
    <w:rsid w:val="006A7BD4"/>
    <w:pPr>
      <w:ind w:firstLine="0"/>
      <w:jc w:val="left"/>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3f1">
    <w:name w:val="Знак Знак3 Знак Знак Знак Знак 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84">
    <w:name w:val="Знак8 Знак 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85">
    <w:name w:val="Знак8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86">
    <w:name w:val="Знак8 Знак Знак Знак"/>
    <w:basedOn w:val="a0"/>
    <w:rsid w:val="006A7BD4"/>
    <w:pPr>
      <w:ind w:firstLine="0"/>
      <w:jc w:val="left"/>
    </w:pPr>
    <w:rPr>
      <w:rFonts w:ascii="Verdana" w:eastAsia="Times New Roman" w:hAnsi="Verdana" w:cs="Verdana"/>
      <w:sz w:val="20"/>
      <w:szCs w:val="20"/>
      <w:lang w:val="en-US" w:eastAsia="en-US"/>
    </w:rPr>
  </w:style>
  <w:style w:type="character" w:styleId="HTML2">
    <w:name w:val="HTML Cite"/>
    <w:rsid w:val="006A7BD4"/>
    <w:rPr>
      <w:i/>
      <w:iCs/>
    </w:rPr>
  </w:style>
  <w:style w:type="character" w:customStyle="1" w:styleId="rvts11">
    <w:name w:val="rvts11"/>
    <w:basedOn w:val="a1"/>
    <w:rsid w:val="006A7BD4"/>
  </w:style>
  <w:style w:type="character" w:customStyle="1" w:styleId="rvts46">
    <w:name w:val="rvts46"/>
    <w:basedOn w:val="a1"/>
    <w:rsid w:val="006A7BD4"/>
  </w:style>
  <w:style w:type="character" w:customStyle="1" w:styleId="FontStyle18">
    <w:name w:val="Font Style18"/>
    <w:rsid w:val="006A7BD4"/>
    <w:rPr>
      <w:rFonts w:ascii="Times New Roman" w:hAnsi="Times New Roman" w:cs="Times New Roman"/>
      <w:sz w:val="22"/>
      <w:szCs w:val="22"/>
    </w:rPr>
  </w:style>
  <w:style w:type="paragraph" w:customStyle="1" w:styleId="Style7">
    <w:name w:val="Style7"/>
    <w:basedOn w:val="a0"/>
    <w:rsid w:val="006A7BD4"/>
    <w:pPr>
      <w:widowControl w:val="0"/>
      <w:autoSpaceDE w:val="0"/>
      <w:autoSpaceDN w:val="0"/>
      <w:adjustRightInd w:val="0"/>
      <w:spacing w:line="278" w:lineRule="exact"/>
      <w:ind w:firstLine="0"/>
    </w:pPr>
    <w:rPr>
      <w:rFonts w:eastAsia="Times New Roman"/>
    </w:rPr>
  </w:style>
  <w:style w:type="character" w:customStyle="1" w:styleId="st">
    <w:name w:val="st"/>
    <w:basedOn w:val="a1"/>
    <w:rsid w:val="006A7BD4"/>
  </w:style>
  <w:style w:type="character" w:customStyle="1" w:styleId="text-light">
    <w:name w:val="text-light"/>
    <w:basedOn w:val="a1"/>
    <w:rsid w:val="006A7BD4"/>
  </w:style>
  <w:style w:type="character" w:styleId="HTML3">
    <w:name w:val="HTML Code"/>
    <w:uiPriority w:val="99"/>
    <w:unhideWhenUsed/>
    <w:rsid w:val="006A7BD4"/>
    <w:rPr>
      <w:rFonts w:ascii="Courier New" w:eastAsia="Times New Roman" w:hAnsi="Courier New" w:cs="Courier New"/>
      <w:sz w:val="20"/>
      <w:szCs w:val="20"/>
    </w:rPr>
  </w:style>
  <w:style w:type="paragraph" w:styleId="afffff4">
    <w:name w:val="endnote text"/>
    <w:basedOn w:val="a0"/>
    <w:link w:val="afffff5"/>
    <w:uiPriority w:val="99"/>
    <w:rsid w:val="006A7BD4"/>
    <w:pPr>
      <w:widowControl w:val="0"/>
      <w:spacing w:before="140"/>
      <w:ind w:firstLine="680"/>
    </w:pPr>
    <w:rPr>
      <w:rFonts w:eastAsia="Times New Roman"/>
      <w:sz w:val="20"/>
    </w:rPr>
  </w:style>
  <w:style w:type="character" w:customStyle="1" w:styleId="afffff5">
    <w:name w:val="Текст концевой сноски Знак"/>
    <w:basedOn w:val="a1"/>
    <w:link w:val="afffff4"/>
    <w:uiPriority w:val="99"/>
    <w:rsid w:val="006A7BD4"/>
    <w:rPr>
      <w:rFonts w:ascii="Times New Roman" w:eastAsia="Times New Roman" w:hAnsi="Times New Roman" w:cs="Times New Roman"/>
      <w:color w:val="auto"/>
      <w:sz w:val="20"/>
      <w:szCs w:val="24"/>
    </w:rPr>
  </w:style>
  <w:style w:type="paragraph" w:customStyle="1" w:styleId="314">
    <w:name w:val="Основной текст 31"/>
    <w:basedOn w:val="a0"/>
    <w:rsid w:val="006A7BD4"/>
    <w:pPr>
      <w:widowControl w:val="0"/>
      <w:suppressAutoHyphens/>
      <w:ind w:firstLine="0"/>
      <w:jc w:val="left"/>
    </w:pPr>
    <w:rPr>
      <w:rFonts w:ascii="Arial" w:eastAsia="Tahoma" w:hAnsi="Arial"/>
      <w:b/>
      <w:kern w:val="2"/>
      <w:sz w:val="28"/>
      <w:lang w:val="uk-UA" w:eastAsia="uk-UA"/>
    </w:rPr>
  </w:style>
  <w:style w:type="paragraph" w:customStyle="1" w:styleId="xl93">
    <w:name w:val="xl93"/>
    <w:basedOn w:val="a0"/>
    <w:rsid w:val="006A7BD4"/>
    <w:pPr>
      <w:spacing w:before="100" w:beforeAutospacing="1" w:after="100" w:afterAutospacing="1"/>
      <w:ind w:firstLine="0"/>
      <w:jc w:val="left"/>
      <w:textAlignment w:val="top"/>
    </w:pPr>
    <w:rPr>
      <w:rFonts w:eastAsia="Times New Roman"/>
      <w:u w:val="single"/>
      <w:lang w:val="uk-U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6A7BD4"/>
    <w:rPr>
      <w:sz w:val="24"/>
      <w:szCs w:val="24"/>
      <w:lang w:val="uk-UA" w:eastAsia="zh-CN"/>
    </w:rPr>
  </w:style>
  <w:style w:type="paragraph" w:customStyle="1" w:styleId="117">
    <w:name w:val="Без интервала11"/>
    <w:uiPriority w:val="99"/>
    <w:rsid w:val="006A7BD4"/>
    <w:pPr>
      <w:ind w:left="-79" w:firstLine="79"/>
    </w:pPr>
    <w:rPr>
      <w:rFonts w:ascii="Times New Roman" w:eastAsia="Calibri" w:hAnsi="Times New Roman" w:cs="Times New Roman"/>
      <w:color w:val="auto"/>
      <w:sz w:val="24"/>
      <w:szCs w:val="24"/>
      <w:lang w:val="uk-UA" w:eastAsia="uk-UA"/>
    </w:rPr>
  </w:style>
  <w:style w:type="character" w:customStyle="1" w:styleId="4b">
    <w:name w:val="Основной текст (4)_"/>
    <w:link w:val="410"/>
    <w:uiPriority w:val="99"/>
    <w:locked/>
    <w:rsid w:val="006A7BD4"/>
    <w:rPr>
      <w:rFonts w:ascii="Times New Roman" w:hAnsi="Times New Roman"/>
      <w:b/>
      <w:sz w:val="23"/>
      <w:shd w:val="clear" w:color="auto" w:fill="FFFFFF"/>
    </w:rPr>
  </w:style>
  <w:style w:type="paragraph" w:customStyle="1" w:styleId="410">
    <w:name w:val="Основной текст (4)1"/>
    <w:basedOn w:val="a0"/>
    <w:link w:val="4b"/>
    <w:uiPriority w:val="99"/>
    <w:rsid w:val="006A7BD4"/>
    <w:pPr>
      <w:widowControl w:val="0"/>
      <w:shd w:val="clear" w:color="auto" w:fill="FFFFFF"/>
      <w:spacing w:before="1800" w:after="2580" w:line="240" w:lineRule="atLeast"/>
      <w:ind w:hanging="380"/>
      <w:jc w:val="center"/>
    </w:pPr>
    <w:rPr>
      <w:rFonts w:cs="Arial"/>
      <w:b/>
      <w:color w:val="000000"/>
      <w:sz w:val="23"/>
      <w:szCs w:val="22"/>
    </w:rPr>
  </w:style>
  <w:style w:type="character" w:customStyle="1" w:styleId="afffff6">
    <w:name w:val="Основной текст + Полужирный"/>
    <w:uiPriority w:val="99"/>
    <w:rsid w:val="006A7BD4"/>
    <w:rPr>
      <w:rFonts w:ascii="Times New Roman" w:hAnsi="Times New Roman"/>
      <w:b/>
      <w:sz w:val="23"/>
      <w:u w:val="none"/>
      <w:shd w:val="clear" w:color="auto" w:fill="FFFFFF"/>
    </w:rPr>
  </w:style>
  <w:style w:type="character" w:customStyle="1" w:styleId="1ffb">
    <w:name w:val="Основной текст + Полужирный1"/>
    <w:uiPriority w:val="99"/>
    <w:rsid w:val="006A7BD4"/>
    <w:rPr>
      <w:rFonts w:ascii="Times New Roman" w:hAnsi="Times New Roman"/>
      <w:b/>
      <w:sz w:val="23"/>
      <w:u w:val="none"/>
      <w:shd w:val="clear" w:color="auto" w:fill="FFFFFF"/>
    </w:rPr>
  </w:style>
  <w:style w:type="paragraph" w:customStyle="1" w:styleId="3f2">
    <w:name w:val="Без интервала3"/>
    <w:qFormat/>
    <w:rsid w:val="006A7BD4"/>
    <w:pPr>
      <w:widowControl w:val="0"/>
      <w:autoSpaceDE w:val="0"/>
      <w:autoSpaceDN w:val="0"/>
      <w:ind w:firstLine="0"/>
      <w:jc w:val="left"/>
    </w:pPr>
    <w:rPr>
      <w:rFonts w:ascii="Times New Roman CYR" w:eastAsia="Times New Roman" w:hAnsi="Times New Roman CYR" w:cs="Times New Roman CYR"/>
      <w:color w:val="auto"/>
      <w:sz w:val="24"/>
      <w:szCs w:val="24"/>
    </w:rPr>
  </w:style>
  <w:style w:type="character" w:customStyle="1" w:styleId="221">
    <w:name w:val="Знак Знак22"/>
    <w:locked/>
    <w:rsid w:val="006A7BD4"/>
    <w:rPr>
      <w:rFonts w:ascii="Times New Roman CYR" w:eastAsia="Calibri" w:hAnsi="Times New Roman CYR" w:cs="Times New Roman CYR"/>
      <w:sz w:val="24"/>
      <w:szCs w:val="24"/>
      <w:lang w:val="ru-RU" w:eastAsia="ru-RU" w:bidi="ar-SA"/>
    </w:rPr>
  </w:style>
  <w:style w:type="character" w:customStyle="1" w:styleId="grame">
    <w:name w:val="grame"/>
    <w:rsid w:val="006A7BD4"/>
  </w:style>
  <w:style w:type="paragraph" w:customStyle="1" w:styleId="2120">
    <w:name w:val="Основной текст 212"/>
    <w:basedOn w:val="a0"/>
    <w:rsid w:val="006A7BD4"/>
    <w:pPr>
      <w:ind w:firstLine="720"/>
    </w:pPr>
    <w:rPr>
      <w:rFonts w:eastAsia="Times New Roman"/>
      <w:szCs w:val="20"/>
    </w:rPr>
  </w:style>
  <w:style w:type="paragraph" w:customStyle="1" w:styleId="xl63">
    <w:name w:val="xl63"/>
    <w:basedOn w:val="a0"/>
    <w:uiPriority w:val="99"/>
    <w:rsid w:val="006A7BD4"/>
    <w:pPr>
      <w:shd w:val="clear" w:color="000000" w:fill="FFFF99"/>
      <w:spacing w:before="100" w:beforeAutospacing="1" w:after="100" w:afterAutospacing="1"/>
      <w:ind w:firstLine="0"/>
      <w:jc w:val="left"/>
    </w:pPr>
    <w:rPr>
      <w:rFonts w:eastAsia="Times New Roman"/>
    </w:rPr>
  </w:style>
  <w:style w:type="paragraph" w:customStyle="1" w:styleId="xl64">
    <w:name w:val="xl64"/>
    <w:basedOn w:val="a0"/>
    <w:uiPriority w:val="99"/>
    <w:rsid w:val="006A7BD4"/>
    <w:pPr>
      <w:spacing w:before="100" w:beforeAutospacing="1" w:after="100" w:afterAutospacing="1"/>
      <w:ind w:firstLine="0"/>
      <w:jc w:val="center"/>
      <w:textAlignment w:val="center"/>
    </w:pPr>
    <w:rPr>
      <w:rFonts w:eastAsia="Times New Roman"/>
    </w:rPr>
  </w:style>
  <w:style w:type="paragraph" w:customStyle="1" w:styleId="xl88">
    <w:name w:val="xl88"/>
    <w:basedOn w:val="a0"/>
    <w:uiPriority w:val="99"/>
    <w:rsid w:val="006A7BD4"/>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rPr>
  </w:style>
  <w:style w:type="paragraph" w:customStyle="1" w:styleId="xl89">
    <w:name w:val="xl89"/>
    <w:basedOn w:val="a0"/>
    <w:uiPriority w:val="99"/>
    <w:rsid w:val="006A7BD4"/>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rPr>
  </w:style>
  <w:style w:type="paragraph" w:customStyle="1" w:styleId="xl90">
    <w:name w:val="xl90"/>
    <w:basedOn w:val="a0"/>
    <w:uiPriority w:val="99"/>
    <w:rsid w:val="006A7BD4"/>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olor w:val="000000"/>
    </w:rPr>
  </w:style>
  <w:style w:type="paragraph" w:customStyle="1" w:styleId="xl91">
    <w:name w:val="xl91"/>
    <w:basedOn w:val="a0"/>
    <w:uiPriority w:val="99"/>
    <w:rsid w:val="006A7BD4"/>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olor w:val="000000"/>
    </w:rPr>
  </w:style>
  <w:style w:type="paragraph" w:customStyle="1" w:styleId="xl92">
    <w:name w:val="xl92"/>
    <w:basedOn w:val="a0"/>
    <w:uiPriority w:val="99"/>
    <w:rsid w:val="006A7BD4"/>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rPr>
  </w:style>
  <w:style w:type="paragraph" w:customStyle="1" w:styleId="xl94">
    <w:name w:val="xl94"/>
    <w:basedOn w:val="a0"/>
    <w:rsid w:val="006A7BD4"/>
    <w:pPr>
      <w:spacing w:before="100" w:beforeAutospacing="1" w:after="100" w:afterAutospacing="1"/>
      <w:ind w:firstLine="0"/>
      <w:jc w:val="left"/>
      <w:textAlignment w:val="center"/>
    </w:pPr>
    <w:rPr>
      <w:rFonts w:eastAsia="Times New Roman"/>
      <w:b/>
      <w:bCs/>
      <w:color w:val="000000"/>
    </w:rPr>
  </w:style>
  <w:style w:type="paragraph" w:customStyle="1" w:styleId="xl95">
    <w:name w:val="xl95"/>
    <w:basedOn w:val="a0"/>
    <w:rsid w:val="006A7BD4"/>
    <w:pPr>
      <w:pBdr>
        <w:top w:val="single" w:sz="4" w:space="0" w:color="auto"/>
        <w:left w:val="single" w:sz="4" w:space="0" w:color="auto"/>
      </w:pBdr>
      <w:spacing w:before="100" w:beforeAutospacing="1" w:after="100" w:afterAutospacing="1"/>
      <w:ind w:firstLine="0"/>
      <w:jc w:val="left"/>
      <w:textAlignment w:val="center"/>
    </w:pPr>
    <w:rPr>
      <w:rFonts w:eastAsia="Times New Roman"/>
      <w:b/>
      <w:bCs/>
      <w:color w:val="000000"/>
    </w:rPr>
  </w:style>
  <w:style w:type="paragraph" w:customStyle="1" w:styleId="xl96">
    <w:name w:val="xl96"/>
    <w:basedOn w:val="a0"/>
    <w:rsid w:val="006A7BD4"/>
    <w:pPr>
      <w:pBdr>
        <w:top w:val="single" w:sz="4" w:space="0" w:color="auto"/>
      </w:pBdr>
      <w:spacing w:before="100" w:beforeAutospacing="1" w:after="100" w:afterAutospacing="1"/>
      <w:ind w:firstLine="0"/>
      <w:jc w:val="left"/>
      <w:textAlignment w:val="center"/>
    </w:pPr>
    <w:rPr>
      <w:rFonts w:eastAsia="Times New Roman"/>
      <w:b/>
      <w:bCs/>
      <w:color w:val="000000"/>
    </w:rPr>
  </w:style>
  <w:style w:type="paragraph" w:customStyle="1" w:styleId="xl97">
    <w:name w:val="xl97"/>
    <w:basedOn w:val="a0"/>
    <w:rsid w:val="006A7BD4"/>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98">
    <w:name w:val="xl98"/>
    <w:basedOn w:val="a0"/>
    <w:rsid w:val="006A7BD4"/>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character" w:customStyle="1" w:styleId="93">
    <w:name w:val="Знак9"/>
    <w:semiHidden/>
    <w:locked/>
    <w:rsid w:val="006A7BD4"/>
    <w:rPr>
      <w:rFonts w:ascii="Calibri" w:hAnsi="Calibri" w:cs="Calibri"/>
      <w:i/>
      <w:iCs/>
      <w:sz w:val="24"/>
      <w:szCs w:val="24"/>
    </w:rPr>
  </w:style>
  <w:style w:type="character" w:customStyle="1" w:styleId="142">
    <w:name w:val="Знак14"/>
    <w:semiHidden/>
    <w:locked/>
    <w:rsid w:val="006A7BD4"/>
    <w:rPr>
      <w:rFonts w:ascii="Cambria" w:hAnsi="Cambria" w:cs="Cambria"/>
      <w:b/>
      <w:bCs/>
      <w:sz w:val="26"/>
      <w:szCs w:val="26"/>
    </w:rPr>
  </w:style>
  <w:style w:type="character" w:customStyle="1" w:styleId="132">
    <w:name w:val="Знак13"/>
    <w:semiHidden/>
    <w:locked/>
    <w:rsid w:val="006A7BD4"/>
    <w:rPr>
      <w:rFonts w:ascii="Calibri" w:hAnsi="Calibri" w:cs="Calibri"/>
      <w:b/>
      <w:bCs/>
      <w:sz w:val="28"/>
      <w:szCs w:val="28"/>
    </w:rPr>
  </w:style>
  <w:style w:type="character" w:customStyle="1" w:styleId="122">
    <w:name w:val="Знак12"/>
    <w:semiHidden/>
    <w:locked/>
    <w:rsid w:val="006A7BD4"/>
    <w:rPr>
      <w:rFonts w:ascii="Calibri" w:hAnsi="Calibri" w:cs="Calibri"/>
      <w:b/>
      <w:bCs/>
      <w:i/>
      <w:iCs/>
      <w:sz w:val="26"/>
      <w:szCs w:val="26"/>
    </w:rPr>
  </w:style>
  <w:style w:type="character" w:customStyle="1" w:styleId="102">
    <w:name w:val="Знак10"/>
    <w:semiHidden/>
    <w:locked/>
    <w:rsid w:val="006A7BD4"/>
    <w:rPr>
      <w:rFonts w:ascii="Calibri" w:hAnsi="Calibri" w:cs="Calibri"/>
      <w:sz w:val="24"/>
      <w:szCs w:val="24"/>
    </w:rPr>
  </w:style>
  <w:style w:type="character" w:customStyle="1" w:styleId="73">
    <w:name w:val="Знак7"/>
    <w:semiHidden/>
    <w:locked/>
    <w:rsid w:val="006A7BD4"/>
    <w:rPr>
      <w:rFonts w:ascii="Courier New" w:hAnsi="Courier New" w:cs="Courier New"/>
      <w:sz w:val="20"/>
      <w:szCs w:val="20"/>
    </w:rPr>
  </w:style>
  <w:style w:type="character" w:customStyle="1" w:styleId="59">
    <w:name w:val="Знак5"/>
    <w:semiHidden/>
    <w:locked/>
    <w:rsid w:val="006A7BD4"/>
    <w:rPr>
      <w:rFonts w:ascii="Times New Roman CYR" w:hAnsi="Times New Roman CYR" w:cs="Times New Roman CYR"/>
      <w:sz w:val="24"/>
      <w:szCs w:val="24"/>
    </w:rPr>
  </w:style>
  <w:style w:type="character" w:customStyle="1" w:styleId="afffff7">
    <w:name w:val="Знак"/>
    <w:semiHidden/>
    <w:locked/>
    <w:rsid w:val="006A7BD4"/>
    <w:rPr>
      <w:rFonts w:ascii="Tahoma" w:hAnsi="Tahoma" w:cs="Tahoma"/>
      <w:sz w:val="16"/>
      <w:szCs w:val="16"/>
    </w:rPr>
  </w:style>
  <w:style w:type="paragraph" w:customStyle="1" w:styleId="2fb">
    <w:name w:val="Без интервала2"/>
    <w:rsid w:val="006A7BD4"/>
    <w:pPr>
      <w:widowControl w:val="0"/>
      <w:autoSpaceDE w:val="0"/>
      <w:autoSpaceDN w:val="0"/>
      <w:ind w:firstLine="0"/>
      <w:jc w:val="left"/>
    </w:pPr>
    <w:rPr>
      <w:rFonts w:ascii="Times New Roman CYR" w:eastAsia="Times New Roman" w:hAnsi="Times New Roman CYR" w:cs="Times New Roman CYR"/>
      <w:color w:val="auto"/>
      <w:sz w:val="24"/>
      <w:szCs w:val="24"/>
    </w:rPr>
  </w:style>
  <w:style w:type="paragraph" w:customStyle="1" w:styleId="CharChar1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xl99">
    <w:name w:val="xl99"/>
    <w:basedOn w:val="a0"/>
    <w:rsid w:val="006A7BD4"/>
    <w:pPr>
      <w:pBdr>
        <w:bottom w:val="single" w:sz="4" w:space="0" w:color="000000"/>
      </w:pBdr>
      <w:spacing w:before="100" w:beforeAutospacing="1" w:after="100" w:afterAutospacing="1"/>
      <w:ind w:firstLine="0"/>
      <w:jc w:val="center"/>
      <w:textAlignment w:val="center"/>
    </w:pPr>
    <w:rPr>
      <w:rFonts w:eastAsia="Times New Roman"/>
      <w:sz w:val="20"/>
      <w:szCs w:val="20"/>
    </w:rPr>
  </w:style>
  <w:style w:type="paragraph" w:customStyle="1" w:styleId="xl100">
    <w:name w:val="xl100"/>
    <w:basedOn w:val="a0"/>
    <w:rsid w:val="006A7BD4"/>
    <w:pPr>
      <w:pBdr>
        <w:top w:val="single" w:sz="4" w:space="0" w:color="000000"/>
        <w:bottom w:val="single" w:sz="4" w:space="0" w:color="000000"/>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0"/>
    <w:rsid w:val="006A7BD4"/>
    <w:pPr>
      <w:pBdr>
        <w:top w:val="single" w:sz="4" w:space="0" w:color="000000"/>
        <w:bottom w:val="single" w:sz="4" w:space="0" w:color="000000"/>
      </w:pBdr>
      <w:spacing w:before="100" w:beforeAutospacing="1" w:after="100" w:afterAutospacing="1"/>
      <w:ind w:firstLine="0"/>
      <w:jc w:val="center"/>
      <w:textAlignment w:val="center"/>
    </w:pPr>
    <w:rPr>
      <w:rFonts w:eastAsia="Times New Roman"/>
      <w:b/>
      <w:bCs/>
    </w:rPr>
  </w:style>
  <w:style w:type="paragraph" w:customStyle="1" w:styleId="xl102">
    <w:name w:val="xl102"/>
    <w:basedOn w:val="a0"/>
    <w:rsid w:val="006A7BD4"/>
    <w:pPr>
      <w:pBdr>
        <w:top w:val="single" w:sz="4" w:space="0" w:color="auto"/>
        <w:bottom w:val="single" w:sz="4" w:space="0" w:color="auto"/>
      </w:pBdr>
      <w:spacing w:before="100" w:beforeAutospacing="1" w:after="100" w:afterAutospacing="1"/>
      <w:ind w:firstLine="0"/>
      <w:jc w:val="center"/>
      <w:textAlignment w:val="center"/>
    </w:pPr>
    <w:rPr>
      <w:rFonts w:eastAsia="Times New Roman"/>
    </w:rPr>
  </w:style>
  <w:style w:type="paragraph" w:customStyle="1" w:styleId="xl103">
    <w:name w:val="xl103"/>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04">
    <w:name w:val="xl104"/>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105">
    <w:name w:val="xl105"/>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6">
    <w:name w:val="xl106"/>
    <w:basedOn w:val="a0"/>
    <w:rsid w:val="006A7BD4"/>
    <w:pPr>
      <w:spacing w:before="100" w:beforeAutospacing="1" w:after="100" w:afterAutospacing="1"/>
      <w:ind w:firstLine="0"/>
      <w:jc w:val="center"/>
      <w:textAlignment w:val="center"/>
    </w:pPr>
    <w:rPr>
      <w:rFonts w:eastAsia="Times New Roman"/>
      <w:b/>
      <w:bCs/>
      <w:sz w:val="20"/>
      <w:szCs w:val="20"/>
    </w:rPr>
  </w:style>
  <w:style w:type="paragraph" w:customStyle="1" w:styleId="xl107">
    <w:name w:val="xl107"/>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rPr>
  </w:style>
  <w:style w:type="paragraph" w:customStyle="1" w:styleId="xl108">
    <w:name w:val="xl108"/>
    <w:basedOn w:val="a0"/>
    <w:rsid w:val="006A7BD4"/>
    <w:pPr>
      <w:pBdr>
        <w:left w:val="single" w:sz="4" w:space="0" w:color="000000"/>
        <w:bottom w:val="single" w:sz="4" w:space="0" w:color="000000"/>
      </w:pBdr>
      <w:spacing w:before="100" w:beforeAutospacing="1" w:after="100" w:afterAutospacing="1"/>
      <w:ind w:firstLine="0"/>
      <w:jc w:val="center"/>
      <w:textAlignment w:val="center"/>
    </w:pPr>
    <w:rPr>
      <w:rFonts w:eastAsia="Times New Roman"/>
    </w:rPr>
  </w:style>
  <w:style w:type="paragraph" w:customStyle="1" w:styleId="xl109">
    <w:name w:val="xl109"/>
    <w:basedOn w:val="a0"/>
    <w:rsid w:val="006A7BD4"/>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rPr>
  </w:style>
  <w:style w:type="paragraph" w:customStyle="1" w:styleId="xl110">
    <w:name w:val="xl110"/>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111">
    <w:name w:val="xl111"/>
    <w:basedOn w:val="a0"/>
    <w:rsid w:val="006A7BD4"/>
    <w:pPr>
      <w:spacing w:before="100" w:beforeAutospacing="1" w:after="100" w:afterAutospacing="1"/>
      <w:ind w:firstLine="0"/>
      <w:jc w:val="center"/>
      <w:textAlignment w:val="center"/>
    </w:pPr>
    <w:rPr>
      <w:rFonts w:eastAsia="Times New Roman"/>
      <w:sz w:val="16"/>
      <w:szCs w:val="16"/>
    </w:rPr>
  </w:style>
  <w:style w:type="paragraph" w:customStyle="1" w:styleId="xl112">
    <w:name w:val="xl112"/>
    <w:basedOn w:val="a0"/>
    <w:rsid w:val="006A7BD4"/>
    <w:pPr>
      <w:pBdr>
        <w:top w:val="single" w:sz="4" w:space="0" w:color="000000"/>
        <w:left w:val="single" w:sz="4" w:space="0" w:color="000000"/>
        <w:right w:val="single" w:sz="4" w:space="0" w:color="000000"/>
      </w:pBdr>
      <w:spacing w:before="100" w:beforeAutospacing="1" w:after="100" w:afterAutospacing="1"/>
      <w:ind w:firstLine="0"/>
      <w:jc w:val="center"/>
      <w:textAlignment w:val="center"/>
    </w:pPr>
    <w:rPr>
      <w:rFonts w:eastAsia="Times New Roman"/>
      <w:sz w:val="20"/>
      <w:szCs w:val="20"/>
    </w:rPr>
  </w:style>
  <w:style w:type="paragraph" w:customStyle="1" w:styleId="xl113">
    <w:name w:val="xl113"/>
    <w:basedOn w:val="a0"/>
    <w:rsid w:val="006A7BD4"/>
    <w:pPr>
      <w:pBdr>
        <w:top w:val="single" w:sz="4" w:space="0" w:color="000000"/>
        <w:left w:val="single" w:sz="4" w:space="0" w:color="000000"/>
      </w:pBdr>
      <w:spacing w:before="100" w:beforeAutospacing="1" w:after="100" w:afterAutospacing="1"/>
      <w:ind w:firstLine="0"/>
      <w:jc w:val="center"/>
      <w:textAlignment w:val="center"/>
    </w:pPr>
    <w:rPr>
      <w:rFonts w:eastAsia="Times New Roman"/>
      <w:sz w:val="20"/>
      <w:szCs w:val="20"/>
    </w:rPr>
  </w:style>
  <w:style w:type="paragraph" w:customStyle="1" w:styleId="xl114">
    <w:name w:val="xl114"/>
    <w:basedOn w:val="a0"/>
    <w:rsid w:val="006A7BD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115">
    <w:name w:val="xl115"/>
    <w:basedOn w:val="a0"/>
    <w:rsid w:val="006A7BD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rPr>
  </w:style>
  <w:style w:type="paragraph" w:customStyle="1" w:styleId="xl116">
    <w:name w:val="xl116"/>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117">
    <w:name w:val="xl117"/>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rPr>
  </w:style>
  <w:style w:type="paragraph" w:customStyle="1" w:styleId="xl118">
    <w:name w:val="xl118"/>
    <w:basedOn w:val="a0"/>
    <w:rsid w:val="006A7BD4"/>
    <w:pPr>
      <w:pBdr>
        <w:top w:val="single" w:sz="4" w:space="0" w:color="000000"/>
      </w:pBdr>
      <w:spacing w:before="100" w:beforeAutospacing="1" w:after="100" w:afterAutospacing="1"/>
      <w:ind w:firstLine="0"/>
      <w:jc w:val="center"/>
      <w:textAlignment w:val="center"/>
    </w:pPr>
    <w:rPr>
      <w:rFonts w:eastAsia="Times New Roman"/>
      <w:sz w:val="20"/>
      <w:szCs w:val="20"/>
    </w:rPr>
  </w:style>
  <w:style w:type="paragraph" w:customStyle="1" w:styleId="xl119">
    <w:name w:val="xl119"/>
    <w:basedOn w:val="a0"/>
    <w:rsid w:val="006A7BD4"/>
    <w:pPr>
      <w:pBdr>
        <w:left w:val="single" w:sz="4" w:space="0" w:color="auto"/>
        <w:bottom w:val="single" w:sz="4" w:space="0" w:color="auto"/>
      </w:pBdr>
      <w:spacing w:before="100" w:beforeAutospacing="1" w:after="100" w:afterAutospacing="1"/>
      <w:ind w:firstLine="0"/>
      <w:jc w:val="center"/>
      <w:textAlignment w:val="center"/>
    </w:pPr>
    <w:rPr>
      <w:rFonts w:eastAsia="Times New Roman"/>
      <w:b/>
      <w:bCs/>
    </w:rPr>
  </w:style>
  <w:style w:type="paragraph" w:customStyle="1" w:styleId="xl120">
    <w:name w:val="xl120"/>
    <w:basedOn w:val="a0"/>
    <w:rsid w:val="006A7BD4"/>
    <w:pPr>
      <w:pBdr>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BodyText21">
    <w:name w:val="Body Text 21"/>
    <w:basedOn w:val="a0"/>
    <w:rsid w:val="006A7BD4"/>
    <w:pPr>
      <w:ind w:firstLine="720"/>
    </w:pPr>
    <w:rPr>
      <w:rFonts w:eastAsia="Times New Roman"/>
      <w:szCs w:val="20"/>
    </w:rPr>
  </w:style>
  <w:style w:type="character" w:customStyle="1" w:styleId="165">
    <w:name w:val="Знак165"/>
    <w:locked/>
    <w:rsid w:val="006A7BD4"/>
    <w:rPr>
      <w:rFonts w:ascii="Times New Roman CYR" w:hAnsi="Times New Roman CYR" w:cs="Times New Roman CYR"/>
      <w:noProof w:val="0"/>
      <w:sz w:val="24"/>
      <w:szCs w:val="24"/>
      <w:lang w:val="ru-RU"/>
    </w:rPr>
  </w:style>
  <w:style w:type="character" w:customStyle="1" w:styleId="155">
    <w:name w:val="Знак155"/>
    <w:locked/>
    <w:rsid w:val="006A7BD4"/>
    <w:rPr>
      <w:rFonts w:ascii="Times New Roman CYR" w:hAnsi="Times New Roman CYR" w:cs="Times New Roman CYR"/>
      <w:noProof w:val="0"/>
      <w:sz w:val="24"/>
      <w:szCs w:val="24"/>
      <w:lang w:val="ru-RU"/>
    </w:rPr>
  </w:style>
  <w:style w:type="character" w:customStyle="1" w:styleId="145">
    <w:name w:val="Знак145"/>
    <w:semiHidden/>
    <w:locked/>
    <w:rsid w:val="006A7BD4"/>
    <w:rPr>
      <w:rFonts w:ascii="Cambria" w:hAnsi="Cambria" w:cs="Cambria"/>
      <w:b/>
      <w:bCs/>
      <w:sz w:val="26"/>
      <w:szCs w:val="26"/>
    </w:rPr>
  </w:style>
  <w:style w:type="character" w:customStyle="1" w:styleId="135">
    <w:name w:val="Знак135"/>
    <w:semiHidden/>
    <w:locked/>
    <w:rsid w:val="006A7BD4"/>
    <w:rPr>
      <w:rFonts w:ascii="Calibri" w:hAnsi="Calibri" w:cs="Calibri"/>
      <w:b/>
      <w:bCs/>
      <w:sz w:val="28"/>
      <w:szCs w:val="28"/>
    </w:rPr>
  </w:style>
  <w:style w:type="character" w:customStyle="1" w:styleId="125">
    <w:name w:val="Знак125"/>
    <w:semiHidden/>
    <w:locked/>
    <w:rsid w:val="006A7BD4"/>
    <w:rPr>
      <w:rFonts w:ascii="Calibri" w:hAnsi="Calibri" w:cs="Calibri"/>
      <w:b/>
      <w:bCs/>
      <w:i/>
      <w:iCs/>
      <w:sz w:val="26"/>
      <w:szCs w:val="26"/>
    </w:rPr>
  </w:style>
  <w:style w:type="character" w:customStyle="1" w:styleId="118">
    <w:name w:val="Знак118"/>
    <w:semiHidden/>
    <w:locked/>
    <w:rsid w:val="006A7BD4"/>
    <w:rPr>
      <w:rFonts w:ascii="Calibri" w:hAnsi="Calibri" w:cs="Calibri"/>
      <w:b/>
      <w:bCs/>
    </w:rPr>
  </w:style>
  <w:style w:type="character" w:customStyle="1" w:styleId="105">
    <w:name w:val="Знак105"/>
    <w:semiHidden/>
    <w:locked/>
    <w:rsid w:val="006A7BD4"/>
    <w:rPr>
      <w:rFonts w:ascii="Calibri" w:hAnsi="Calibri" w:cs="Calibri"/>
      <w:sz w:val="24"/>
      <w:szCs w:val="24"/>
    </w:rPr>
  </w:style>
  <w:style w:type="character" w:customStyle="1" w:styleId="97">
    <w:name w:val="Знак97"/>
    <w:semiHidden/>
    <w:locked/>
    <w:rsid w:val="006A7BD4"/>
    <w:rPr>
      <w:rFonts w:ascii="Calibri" w:hAnsi="Calibri" w:cs="Calibri"/>
      <w:i/>
      <w:iCs/>
      <w:sz w:val="24"/>
      <w:szCs w:val="24"/>
    </w:rPr>
  </w:style>
  <w:style w:type="character" w:customStyle="1" w:styleId="75">
    <w:name w:val="Знак75"/>
    <w:semiHidden/>
    <w:locked/>
    <w:rsid w:val="006A7BD4"/>
    <w:rPr>
      <w:rFonts w:ascii="Courier New" w:hAnsi="Courier New" w:cs="Courier New"/>
      <w:sz w:val="20"/>
      <w:szCs w:val="20"/>
    </w:rPr>
  </w:style>
  <w:style w:type="character" w:customStyle="1" w:styleId="65">
    <w:name w:val="Знак65"/>
    <w:locked/>
    <w:rsid w:val="006A7BD4"/>
    <w:rPr>
      <w:rFonts w:ascii="Arial" w:hAnsi="Arial" w:cs="Arial"/>
      <w:noProof w:val="0"/>
      <w:sz w:val="24"/>
      <w:szCs w:val="24"/>
      <w:lang w:val="ru-RU"/>
    </w:rPr>
  </w:style>
  <w:style w:type="character" w:customStyle="1" w:styleId="550">
    <w:name w:val="Знак55"/>
    <w:semiHidden/>
    <w:locked/>
    <w:rsid w:val="006A7BD4"/>
    <w:rPr>
      <w:rFonts w:ascii="Times New Roman CYR" w:hAnsi="Times New Roman CYR" w:cs="Times New Roman CYR"/>
      <w:sz w:val="24"/>
      <w:szCs w:val="24"/>
    </w:rPr>
  </w:style>
  <w:style w:type="character" w:customStyle="1" w:styleId="450">
    <w:name w:val="Знак45"/>
    <w:locked/>
    <w:rsid w:val="006A7BD4"/>
    <w:rPr>
      <w:rFonts w:ascii="Times New Roman CYR" w:hAnsi="Times New Roman CYR" w:cs="Times New Roman CYR"/>
      <w:noProof w:val="0"/>
      <w:sz w:val="24"/>
      <w:szCs w:val="24"/>
      <w:lang w:val="ru-RU"/>
    </w:rPr>
  </w:style>
  <w:style w:type="character" w:customStyle="1" w:styleId="350">
    <w:name w:val="Знак35"/>
    <w:locked/>
    <w:rsid w:val="006A7BD4"/>
    <w:rPr>
      <w:rFonts w:ascii="Times New Roman CYR" w:hAnsi="Times New Roman CYR" w:cs="Times New Roman CYR"/>
      <w:b/>
      <w:bCs/>
      <w:noProof w:val="0"/>
      <w:sz w:val="22"/>
      <w:szCs w:val="22"/>
      <w:lang w:val="uk-UA"/>
    </w:rPr>
  </w:style>
  <w:style w:type="character" w:customStyle="1" w:styleId="270">
    <w:name w:val="Знак27"/>
    <w:semiHidden/>
    <w:locked/>
    <w:rsid w:val="006A7BD4"/>
    <w:rPr>
      <w:rFonts w:ascii="Times New Roman CYR" w:hAnsi="Times New Roman CYR" w:cs="Times New Roman CYR"/>
      <w:sz w:val="16"/>
      <w:szCs w:val="16"/>
    </w:rPr>
  </w:style>
  <w:style w:type="character" w:customStyle="1" w:styleId="1170">
    <w:name w:val="Знак117"/>
    <w:semiHidden/>
    <w:locked/>
    <w:rsid w:val="006A7BD4"/>
    <w:rPr>
      <w:rFonts w:ascii="Times New Roman CYR" w:hAnsi="Times New Roman CYR" w:cs="Times New Roman CYR"/>
      <w:sz w:val="24"/>
      <w:szCs w:val="24"/>
    </w:rPr>
  </w:style>
  <w:style w:type="character" w:customStyle="1" w:styleId="260">
    <w:name w:val="Знак26"/>
    <w:semiHidden/>
    <w:locked/>
    <w:rsid w:val="006A7BD4"/>
    <w:rPr>
      <w:rFonts w:ascii="Tahoma" w:hAnsi="Tahoma" w:cs="Tahoma"/>
      <w:sz w:val="16"/>
      <w:szCs w:val="16"/>
    </w:rPr>
  </w:style>
  <w:style w:type="paragraph" w:customStyle="1" w:styleId="850">
    <w:name w:val="Знак85"/>
    <w:basedOn w:val="a0"/>
    <w:rsid w:val="006A7BD4"/>
    <w:pPr>
      <w:ind w:firstLine="0"/>
      <w:jc w:val="left"/>
    </w:pPr>
    <w:rPr>
      <w:rFonts w:ascii="Verdana" w:eastAsia="Times New Roman" w:hAnsi="Verdana" w:cs="Verdana"/>
      <w:sz w:val="20"/>
      <w:szCs w:val="20"/>
      <w:lang w:val="en-US" w:eastAsia="en-US"/>
    </w:rPr>
  </w:style>
  <w:style w:type="paragraph" w:customStyle="1" w:styleId="851">
    <w:name w:val="Знак8 Знак Знак Знак Знак5"/>
    <w:basedOn w:val="a0"/>
    <w:rsid w:val="006A7BD4"/>
    <w:pPr>
      <w:ind w:firstLine="0"/>
      <w:jc w:val="left"/>
    </w:pPr>
    <w:rPr>
      <w:rFonts w:ascii="Verdana" w:eastAsia="Times New Roman" w:hAnsi="Verdana" w:cs="Verdana"/>
      <w:sz w:val="20"/>
      <w:szCs w:val="20"/>
      <w:lang w:val="en-US" w:eastAsia="en-US"/>
    </w:rPr>
  </w:style>
  <w:style w:type="paragraph" w:customStyle="1" w:styleId="230">
    <w:name w:val="Основной текст 23"/>
    <w:basedOn w:val="a0"/>
    <w:rsid w:val="006A7BD4"/>
    <w:pPr>
      <w:ind w:firstLine="720"/>
    </w:pPr>
    <w:rPr>
      <w:rFonts w:eastAsia="Times New Roman"/>
      <w:szCs w:val="20"/>
    </w:rPr>
  </w:style>
  <w:style w:type="character" w:customStyle="1" w:styleId="96">
    <w:name w:val="Знак96"/>
    <w:semiHidden/>
    <w:locked/>
    <w:rsid w:val="006A7BD4"/>
    <w:rPr>
      <w:rFonts w:ascii="Calibri" w:hAnsi="Calibri" w:cs="Calibri"/>
      <w:i/>
      <w:iCs/>
      <w:sz w:val="24"/>
      <w:szCs w:val="24"/>
    </w:rPr>
  </w:style>
  <w:style w:type="character" w:customStyle="1" w:styleId="95">
    <w:name w:val="Знак95"/>
    <w:semiHidden/>
    <w:locked/>
    <w:rsid w:val="006A7BD4"/>
    <w:rPr>
      <w:rFonts w:ascii="Calibri" w:hAnsi="Calibri" w:cs="Calibri"/>
      <w:i/>
      <w:iCs/>
      <w:sz w:val="24"/>
      <w:szCs w:val="24"/>
    </w:rPr>
  </w:style>
  <w:style w:type="character" w:customStyle="1" w:styleId="164">
    <w:name w:val="Знак164"/>
    <w:locked/>
    <w:rsid w:val="006A7BD4"/>
    <w:rPr>
      <w:rFonts w:ascii="Times New Roman CYR" w:hAnsi="Times New Roman CYR" w:cs="Times New Roman CYR"/>
      <w:noProof w:val="0"/>
      <w:sz w:val="24"/>
      <w:szCs w:val="24"/>
      <w:lang w:val="ru-RU"/>
    </w:rPr>
  </w:style>
  <w:style w:type="character" w:customStyle="1" w:styleId="154">
    <w:name w:val="Знак154"/>
    <w:locked/>
    <w:rsid w:val="006A7BD4"/>
    <w:rPr>
      <w:rFonts w:ascii="Times New Roman CYR" w:hAnsi="Times New Roman CYR" w:cs="Times New Roman CYR"/>
      <w:noProof w:val="0"/>
      <w:sz w:val="24"/>
      <w:szCs w:val="24"/>
      <w:lang w:val="ru-RU"/>
    </w:rPr>
  </w:style>
  <w:style w:type="character" w:customStyle="1" w:styleId="144">
    <w:name w:val="Знак144"/>
    <w:semiHidden/>
    <w:locked/>
    <w:rsid w:val="006A7BD4"/>
    <w:rPr>
      <w:rFonts w:ascii="Cambria" w:hAnsi="Cambria" w:cs="Cambria"/>
      <w:b/>
      <w:bCs/>
      <w:sz w:val="26"/>
      <w:szCs w:val="26"/>
    </w:rPr>
  </w:style>
  <w:style w:type="character" w:customStyle="1" w:styleId="134">
    <w:name w:val="Знак134"/>
    <w:semiHidden/>
    <w:locked/>
    <w:rsid w:val="006A7BD4"/>
    <w:rPr>
      <w:rFonts w:ascii="Calibri" w:hAnsi="Calibri" w:cs="Calibri"/>
      <w:b/>
      <w:bCs/>
      <w:sz w:val="28"/>
      <w:szCs w:val="28"/>
    </w:rPr>
  </w:style>
  <w:style w:type="character" w:customStyle="1" w:styleId="124">
    <w:name w:val="Знак124"/>
    <w:semiHidden/>
    <w:locked/>
    <w:rsid w:val="006A7BD4"/>
    <w:rPr>
      <w:rFonts w:ascii="Calibri" w:hAnsi="Calibri" w:cs="Calibri"/>
      <w:b/>
      <w:bCs/>
      <w:i/>
      <w:iCs/>
      <w:sz w:val="26"/>
      <w:szCs w:val="26"/>
    </w:rPr>
  </w:style>
  <w:style w:type="character" w:customStyle="1" w:styleId="1160">
    <w:name w:val="Знак116"/>
    <w:semiHidden/>
    <w:locked/>
    <w:rsid w:val="006A7BD4"/>
    <w:rPr>
      <w:rFonts w:ascii="Calibri" w:hAnsi="Calibri" w:cs="Calibri"/>
      <w:b/>
      <w:bCs/>
    </w:rPr>
  </w:style>
  <w:style w:type="character" w:customStyle="1" w:styleId="104">
    <w:name w:val="Знак104"/>
    <w:semiHidden/>
    <w:locked/>
    <w:rsid w:val="006A7BD4"/>
    <w:rPr>
      <w:rFonts w:ascii="Calibri" w:hAnsi="Calibri" w:cs="Calibri"/>
      <w:sz w:val="24"/>
      <w:szCs w:val="24"/>
    </w:rPr>
  </w:style>
  <w:style w:type="character" w:customStyle="1" w:styleId="74">
    <w:name w:val="Знак74"/>
    <w:semiHidden/>
    <w:locked/>
    <w:rsid w:val="006A7BD4"/>
    <w:rPr>
      <w:rFonts w:ascii="Courier New" w:hAnsi="Courier New" w:cs="Courier New"/>
      <w:sz w:val="20"/>
      <w:szCs w:val="20"/>
    </w:rPr>
  </w:style>
  <w:style w:type="character" w:customStyle="1" w:styleId="640">
    <w:name w:val="Знак64"/>
    <w:locked/>
    <w:rsid w:val="006A7BD4"/>
    <w:rPr>
      <w:rFonts w:ascii="Arial" w:hAnsi="Arial" w:cs="Arial"/>
      <w:noProof w:val="0"/>
      <w:sz w:val="24"/>
      <w:szCs w:val="24"/>
      <w:lang w:val="ru-RU"/>
    </w:rPr>
  </w:style>
  <w:style w:type="character" w:customStyle="1" w:styleId="540">
    <w:name w:val="Знак54"/>
    <w:semiHidden/>
    <w:locked/>
    <w:rsid w:val="006A7BD4"/>
    <w:rPr>
      <w:rFonts w:ascii="Times New Roman CYR" w:hAnsi="Times New Roman CYR" w:cs="Times New Roman CYR"/>
      <w:sz w:val="24"/>
      <w:szCs w:val="24"/>
    </w:rPr>
  </w:style>
  <w:style w:type="character" w:customStyle="1" w:styleId="440">
    <w:name w:val="Знак44"/>
    <w:locked/>
    <w:rsid w:val="006A7BD4"/>
    <w:rPr>
      <w:rFonts w:ascii="Times New Roman CYR" w:hAnsi="Times New Roman CYR" w:cs="Times New Roman CYR"/>
      <w:noProof w:val="0"/>
      <w:sz w:val="24"/>
      <w:szCs w:val="24"/>
      <w:lang w:val="ru-RU"/>
    </w:rPr>
  </w:style>
  <w:style w:type="character" w:customStyle="1" w:styleId="340">
    <w:name w:val="Знак34"/>
    <w:locked/>
    <w:rsid w:val="006A7BD4"/>
    <w:rPr>
      <w:rFonts w:ascii="Times New Roman CYR" w:hAnsi="Times New Roman CYR" w:cs="Times New Roman CYR"/>
      <w:b/>
      <w:bCs/>
      <w:noProof w:val="0"/>
      <w:sz w:val="22"/>
      <w:szCs w:val="22"/>
      <w:lang w:val="uk-UA"/>
    </w:rPr>
  </w:style>
  <w:style w:type="character" w:customStyle="1" w:styleId="250">
    <w:name w:val="Знак25"/>
    <w:semiHidden/>
    <w:locked/>
    <w:rsid w:val="006A7BD4"/>
    <w:rPr>
      <w:rFonts w:ascii="Times New Roman CYR" w:hAnsi="Times New Roman CYR" w:cs="Times New Roman CYR"/>
      <w:sz w:val="16"/>
      <w:szCs w:val="16"/>
    </w:rPr>
  </w:style>
  <w:style w:type="character" w:customStyle="1" w:styleId="1150">
    <w:name w:val="Знак115"/>
    <w:semiHidden/>
    <w:locked/>
    <w:rsid w:val="006A7BD4"/>
    <w:rPr>
      <w:rFonts w:ascii="Times New Roman CYR" w:hAnsi="Times New Roman CYR" w:cs="Times New Roman CYR"/>
      <w:sz w:val="24"/>
      <w:szCs w:val="24"/>
    </w:rPr>
  </w:style>
  <w:style w:type="character" w:customStyle="1" w:styleId="240">
    <w:name w:val="Знак24"/>
    <w:semiHidden/>
    <w:locked/>
    <w:rsid w:val="006A7BD4"/>
    <w:rPr>
      <w:rFonts w:ascii="Tahoma" w:hAnsi="Tahoma" w:cs="Tahoma"/>
      <w:sz w:val="16"/>
      <w:szCs w:val="16"/>
    </w:rPr>
  </w:style>
  <w:style w:type="paragraph" w:customStyle="1" w:styleId="840">
    <w:name w:val="Знак84"/>
    <w:basedOn w:val="a0"/>
    <w:rsid w:val="006A7BD4"/>
    <w:pPr>
      <w:ind w:firstLine="0"/>
      <w:jc w:val="left"/>
    </w:pPr>
    <w:rPr>
      <w:rFonts w:ascii="Verdana" w:eastAsia="Times New Roman" w:hAnsi="Verdana" w:cs="Verdana"/>
      <w:sz w:val="20"/>
      <w:szCs w:val="20"/>
      <w:lang w:val="en-US" w:eastAsia="en-US"/>
    </w:rPr>
  </w:style>
  <w:style w:type="paragraph" w:customStyle="1" w:styleId="4c">
    <w:name w:val="Без интервала4"/>
    <w:rsid w:val="006A7BD4"/>
    <w:pPr>
      <w:widowControl w:val="0"/>
      <w:autoSpaceDE w:val="0"/>
      <w:autoSpaceDN w:val="0"/>
      <w:ind w:firstLine="0"/>
      <w:jc w:val="left"/>
    </w:pPr>
    <w:rPr>
      <w:rFonts w:ascii="Times New Roman CYR" w:eastAsia="Times New Roman" w:hAnsi="Times New Roman CYR" w:cs="Times New Roman CYR"/>
      <w:color w:val="auto"/>
      <w:sz w:val="24"/>
      <w:szCs w:val="24"/>
    </w:rPr>
  </w:style>
  <w:style w:type="paragraph" w:customStyle="1" w:styleId="3f3">
    <w:name w:val="Основной текст3"/>
    <w:basedOn w:val="a0"/>
    <w:rsid w:val="006A7BD4"/>
    <w:pPr>
      <w:widowControl w:val="0"/>
      <w:ind w:firstLine="0"/>
      <w:jc w:val="left"/>
    </w:pPr>
    <w:rPr>
      <w:rFonts w:ascii="Arial" w:eastAsia="Times New Roman" w:hAnsi="Arial"/>
      <w:snapToGrid w:val="0"/>
      <w:szCs w:val="20"/>
    </w:rPr>
  </w:style>
  <w:style w:type="paragraph" w:customStyle="1" w:styleId="841">
    <w:name w:val="Знак8 Знак Знак Знак Знак4"/>
    <w:basedOn w:val="a0"/>
    <w:rsid w:val="006A7BD4"/>
    <w:pPr>
      <w:ind w:firstLine="0"/>
      <w:jc w:val="left"/>
    </w:pPr>
    <w:rPr>
      <w:rFonts w:ascii="Verdana" w:eastAsia="Times New Roman" w:hAnsi="Verdana" w:cs="Verdana"/>
      <w:sz w:val="20"/>
      <w:szCs w:val="20"/>
      <w:lang w:val="en-US" w:eastAsia="en-US"/>
    </w:rPr>
  </w:style>
  <w:style w:type="paragraph" w:customStyle="1" w:styleId="241">
    <w:name w:val="Основной текст 24"/>
    <w:basedOn w:val="a0"/>
    <w:rsid w:val="006A7BD4"/>
    <w:pPr>
      <w:ind w:firstLine="720"/>
    </w:pPr>
    <w:rPr>
      <w:rFonts w:eastAsia="Times New Roman"/>
      <w:szCs w:val="20"/>
    </w:rPr>
  </w:style>
  <w:style w:type="character" w:customStyle="1" w:styleId="94">
    <w:name w:val="Знак94"/>
    <w:semiHidden/>
    <w:locked/>
    <w:rsid w:val="006A7BD4"/>
    <w:rPr>
      <w:rFonts w:ascii="Calibri" w:hAnsi="Calibri" w:cs="Calibri"/>
      <w:i/>
      <w:iCs/>
      <w:sz w:val="24"/>
      <w:szCs w:val="24"/>
    </w:rPr>
  </w:style>
  <w:style w:type="character" w:customStyle="1" w:styleId="163">
    <w:name w:val="Знак163"/>
    <w:locked/>
    <w:rsid w:val="006A7BD4"/>
    <w:rPr>
      <w:rFonts w:ascii="Times New Roman CYR" w:hAnsi="Times New Roman CYR" w:cs="Times New Roman CYR"/>
      <w:noProof w:val="0"/>
      <w:sz w:val="24"/>
      <w:szCs w:val="24"/>
      <w:lang w:val="ru-RU"/>
    </w:rPr>
  </w:style>
  <w:style w:type="character" w:customStyle="1" w:styleId="1530">
    <w:name w:val="Знак153"/>
    <w:locked/>
    <w:rsid w:val="006A7BD4"/>
    <w:rPr>
      <w:rFonts w:ascii="Times New Roman CYR" w:hAnsi="Times New Roman CYR" w:cs="Times New Roman CYR"/>
      <w:noProof w:val="0"/>
      <w:sz w:val="24"/>
      <w:szCs w:val="24"/>
      <w:lang w:val="ru-RU"/>
    </w:rPr>
  </w:style>
  <w:style w:type="character" w:customStyle="1" w:styleId="143">
    <w:name w:val="Знак143"/>
    <w:semiHidden/>
    <w:locked/>
    <w:rsid w:val="006A7BD4"/>
    <w:rPr>
      <w:rFonts w:ascii="Cambria" w:hAnsi="Cambria" w:cs="Cambria"/>
      <w:b/>
      <w:bCs/>
      <w:sz w:val="26"/>
      <w:szCs w:val="26"/>
    </w:rPr>
  </w:style>
  <w:style w:type="character" w:customStyle="1" w:styleId="133">
    <w:name w:val="Знак133"/>
    <w:semiHidden/>
    <w:locked/>
    <w:rsid w:val="006A7BD4"/>
    <w:rPr>
      <w:rFonts w:ascii="Calibri" w:hAnsi="Calibri" w:cs="Calibri"/>
      <w:b/>
      <w:bCs/>
      <w:sz w:val="28"/>
      <w:szCs w:val="28"/>
    </w:rPr>
  </w:style>
  <w:style w:type="character" w:customStyle="1" w:styleId="123">
    <w:name w:val="Знак123"/>
    <w:semiHidden/>
    <w:locked/>
    <w:rsid w:val="006A7BD4"/>
    <w:rPr>
      <w:rFonts w:ascii="Calibri" w:hAnsi="Calibri" w:cs="Calibri"/>
      <w:b/>
      <w:bCs/>
      <w:i/>
      <w:iCs/>
      <w:sz w:val="26"/>
      <w:szCs w:val="26"/>
    </w:rPr>
  </w:style>
  <w:style w:type="character" w:customStyle="1" w:styleId="1140">
    <w:name w:val="Знак114"/>
    <w:semiHidden/>
    <w:locked/>
    <w:rsid w:val="006A7BD4"/>
    <w:rPr>
      <w:rFonts w:ascii="Calibri" w:hAnsi="Calibri" w:cs="Calibri"/>
      <w:b/>
      <w:bCs/>
    </w:rPr>
  </w:style>
  <w:style w:type="character" w:customStyle="1" w:styleId="103">
    <w:name w:val="Знак103"/>
    <w:semiHidden/>
    <w:locked/>
    <w:rsid w:val="006A7BD4"/>
    <w:rPr>
      <w:rFonts w:ascii="Calibri" w:hAnsi="Calibri" w:cs="Calibri"/>
      <w:sz w:val="24"/>
      <w:szCs w:val="24"/>
    </w:rPr>
  </w:style>
  <w:style w:type="character" w:customStyle="1" w:styleId="730">
    <w:name w:val="Знак73"/>
    <w:semiHidden/>
    <w:locked/>
    <w:rsid w:val="006A7BD4"/>
    <w:rPr>
      <w:rFonts w:ascii="Courier New" w:hAnsi="Courier New" w:cs="Courier New"/>
      <w:sz w:val="20"/>
      <w:szCs w:val="20"/>
    </w:rPr>
  </w:style>
  <w:style w:type="character" w:customStyle="1" w:styleId="630">
    <w:name w:val="Знак63"/>
    <w:locked/>
    <w:rsid w:val="006A7BD4"/>
    <w:rPr>
      <w:rFonts w:ascii="Arial" w:hAnsi="Arial" w:cs="Arial"/>
      <w:noProof w:val="0"/>
      <w:sz w:val="24"/>
      <w:szCs w:val="24"/>
      <w:lang w:val="ru-RU"/>
    </w:rPr>
  </w:style>
  <w:style w:type="character" w:customStyle="1" w:styleId="530">
    <w:name w:val="Знак53"/>
    <w:semiHidden/>
    <w:locked/>
    <w:rsid w:val="006A7BD4"/>
    <w:rPr>
      <w:rFonts w:ascii="Times New Roman CYR" w:hAnsi="Times New Roman CYR" w:cs="Times New Roman CYR"/>
      <w:sz w:val="24"/>
      <w:szCs w:val="24"/>
    </w:rPr>
  </w:style>
  <w:style w:type="character" w:customStyle="1" w:styleId="430">
    <w:name w:val="Знак43"/>
    <w:locked/>
    <w:rsid w:val="006A7BD4"/>
    <w:rPr>
      <w:rFonts w:ascii="Times New Roman CYR" w:hAnsi="Times New Roman CYR" w:cs="Times New Roman CYR"/>
      <w:noProof w:val="0"/>
      <w:sz w:val="24"/>
      <w:szCs w:val="24"/>
      <w:lang w:val="ru-RU"/>
    </w:rPr>
  </w:style>
  <w:style w:type="character" w:customStyle="1" w:styleId="330">
    <w:name w:val="Знак33"/>
    <w:locked/>
    <w:rsid w:val="006A7BD4"/>
    <w:rPr>
      <w:rFonts w:ascii="Times New Roman CYR" w:hAnsi="Times New Roman CYR" w:cs="Times New Roman CYR"/>
      <w:b/>
      <w:bCs/>
      <w:noProof w:val="0"/>
      <w:sz w:val="22"/>
      <w:szCs w:val="22"/>
      <w:lang w:val="uk-UA"/>
    </w:rPr>
  </w:style>
  <w:style w:type="character" w:customStyle="1" w:styleId="231">
    <w:name w:val="Знак23"/>
    <w:semiHidden/>
    <w:locked/>
    <w:rsid w:val="006A7BD4"/>
    <w:rPr>
      <w:rFonts w:ascii="Times New Roman CYR" w:hAnsi="Times New Roman CYR" w:cs="Times New Roman CYR"/>
      <w:sz w:val="16"/>
      <w:szCs w:val="16"/>
    </w:rPr>
  </w:style>
  <w:style w:type="character" w:customStyle="1" w:styleId="1130">
    <w:name w:val="Знак113"/>
    <w:semiHidden/>
    <w:locked/>
    <w:rsid w:val="006A7BD4"/>
    <w:rPr>
      <w:rFonts w:ascii="Times New Roman CYR" w:hAnsi="Times New Roman CYR" w:cs="Times New Roman CYR"/>
      <w:sz w:val="24"/>
      <w:szCs w:val="24"/>
    </w:rPr>
  </w:style>
  <w:style w:type="character" w:customStyle="1" w:styleId="200">
    <w:name w:val="Знак20"/>
    <w:semiHidden/>
    <w:locked/>
    <w:rsid w:val="006A7BD4"/>
    <w:rPr>
      <w:rFonts w:ascii="Tahoma" w:hAnsi="Tahoma" w:cs="Tahoma"/>
      <w:sz w:val="16"/>
      <w:szCs w:val="16"/>
    </w:rPr>
  </w:style>
  <w:style w:type="paragraph" w:customStyle="1" w:styleId="830">
    <w:name w:val="Знак83"/>
    <w:basedOn w:val="a0"/>
    <w:rsid w:val="006A7BD4"/>
    <w:pPr>
      <w:ind w:firstLine="0"/>
      <w:jc w:val="left"/>
    </w:pPr>
    <w:rPr>
      <w:rFonts w:ascii="Verdana" w:eastAsia="Times New Roman" w:hAnsi="Verdana" w:cs="Verdana"/>
      <w:sz w:val="20"/>
      <w:szCs w:val="20"/>
      <w:lang w:val="en-US" w:eastAsia="en-US"/>
    </w:rPr>
  </w:style>
  <w:style w:type="paragraph" w:customStyle="1" w:styleId="5a">
    <w:name w:val="Без интервала5"/>
    <w:rsid w:val="006A7BD4"/>
    <w:pPr>
      <w:widowControl w:val="0"/>
      <w:autoSpaceDE w:val="0"/>
      <w:autoSpaceDN w:val="0"/>
      <w:ind w:firstLine="0"/>
      <w:jc w:val="left"/>
    </w:pPr>
    <w:rPr>
      <w:rFonts w:ascii="Times New Roman CYR" w:eastAsia="Times New Roman" w:hAnsi="Times New Roman CYR" w:cs="Times New Roman CYR"/>
      <w:color w:val="auto"/>
      <w:sz w:val="24"/>
      <w:szCs w:val="24"/>
    </w:rPr>
  </w:style>
  <w:style w:type="paragraph" w:customStyle="1" w:styleId="4d">
    <w:name w:val="Основной текст4"/>
    <w:basedOn w:val="a0"/>
    <w:rsid w:val="006A7BD4"/>
    <w:pPr>
      <w:widowControl w:val="0"/>
      <w:ind w:firstLine="0"/>
      <w:jc w:val="left"/>
    </w:pPr>
    <w:rPr>
      <w:rFonts w:ascii="Arial" w:eastAsia="Times New Roman" w:hAnsi="Arial"/>
      <w:snapToGrid w:val="0"/>
      <w:szCs w:val="20"/>
    </w:rPr>
  </w:style>
  <w:style w:type="paragraph" w:customStyle="1" w:styleId="831">
    <w:name w:val="Знак8 Знак Знак Знак Знак3"/>
    <w:basedOn w:val="a0"/>
    <w:rsid w:val="006A7BD4"/>
    <w:pPr>
      <w:ind w:firstLine="0"/>
      <w:jc w:val="left"/>
    </w:pPr>
    <w:rPr>
      <w:rFonts w:ascii="Verdana" w:eastAsia="Times New Roman" w:hAnsi="Verdana" w:cs="Verdana"/>
      <w:sz w:val="20"/>
      <w:szCs w:val="20"/>
      <w:lang w:val="en-US" w:eastAsia="en-US"/>
    </w:rPr>
  </w:style>
  <w:style w:type="paragraph" w:customStyle="1" w:styleId="251">
    <w:name w:val="Основной текст 25"/>
    <w:basedOn w:val="a0"/>
    <w:rsid w:val="006A7BD4"/>
    <w:pPr>
      <w:ind w:firstLine="720"/>
    </w:pPr>
    <w:rPr>
      <w:rFonts w:eastAsia="Times New Roman"/>
      <w:szCs w:val="20"/>
    </w:rPr>
  </w:style>
  <w:style w:type="character" w:customStyle="1" w:styleId="930">
    <w:name w:val="Знак93"/>
    <w:semiHidden/>
    <w:locked/>
    <w:rsid w:val="006A7BD4"/>
    <w:rPr>
      <w:rFonts w:ascii="Calibri" w:hAnsi="Calibri" w:cs="Calibri"/>
      <w:i/>
      <w:iCs/>
      <w:sz w:val="24"/>
      <w:szCs w:val="24"/>
    </w:rPr>
  </w:style>
  <w:style w:type="paragraph" w:customStyle="1" w:styleId="xl121">
    <w:name w:val="xl121"/>
    <w:basedOn w:val="a0"/>
    <w:rsid w:val="006A7BD4"/>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22">
    <w:name w:val="xl122"/>
    <w:basedOn w:val="a0"/>
    <w:rsid w:val="006A7BD4"/>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23">
    <w:name w:val="xl123"/>
    <w:basedOn w:val="a0"/>
    <w:rsid w:val="006A7BD4"/>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0000"/>
      <w:lang w:val="uk-UA" w:eastAsia="uk-UA"/>
    </w:rPr>
  </w:style>
  <w:style w:type="paragraph" w:customStyle="1" w:styleId="xl124">
    <w:name w:val="xl124"/>
    <w:basedOn w:val="a0"/>
    <w:rsid w:val="006A7B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lang w:val="uk-UA" w:eastAsia="uk-UA"/>
    </w:rPr>
  </w:style>
  <w:style w:type="paragraph" w:customStyle="1" w:styleId="xl125">
    <w:name w:val="xl125"/>
    <w:basedOn w:val="a0"/>
    <w:rsid w:val="006A7BD4"/>
    <w:pPr>
      <w:spacing w:before="100" w:beforeAutospacing="1" w:after="100" w:afterAutospacing="1"/>
      <w:ind w:firstLine="0"/>
      <w:jc w:val="left"/>
    </w:pPr>
    <w:rPr>
      <w:rFonts w:eastAsia="Times New Roman"/>
      <w:lang w:val="uk-UA" w:eastAsia="uk-UA"/>
    </w:rPr>
  </w:style>
  <w:style w:type="paragraph" w:customStyle="1" w:styleId="xl126">
    <w:name w:val="xl126"/>
    <w:basedOn w:val="a0"/>
    <w:rsid w:val="006A7BD4"/>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27">
    <w:name w:val="xl127"/>
    <w:basedOn w:val="a0"/>
    <w:rsid w:val="006A7BD4"/>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28">
    <w:name w:val="xl128"/>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lang w:val="uk-UA" w:eastAsia="uk-UA"/>
    </w:rPr>
  </w:style>
  <w:style w:type="paragraph" w:customStyle="1" w:styleId="xl129">
    <w:name w:val="xl129"/>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30">
    <w:name w:val="xl130"/>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31">
    <w:name w:val="xl131"/>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32">
    <w:name w:val="xl132"/>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lang w:val="uk-UA" w:eastAsia="uk-UA"/>
    </w:rPr>
  </w:style>
  <w:style w:type="paragraph" w:customStyle="1" w:styleId="xl133">
    <w:name w:val="xl133"/>
    <w:basedOn w:val="a0"/>
    <w:rsid w:val="006A7BD4"/>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34">
    <w:name w:val="xl134"/>
    <w:basedOn w:val="a0"/>
    <w:rsid w:val="006A7BD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35">
    <w:name w:val="xl135"/>
    <w:basedOn w:val="a0"/>
    <w:rsid w:val="006A7BD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36">
    <w:name w:val="xl136"/>
    <w:basedOn w:val="a0"/>
    <w:rsid w:val="006A7BD4"/>
    <w:pPr>
      <w:pBdr>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lang w:val="uk-UA" w:eastAsia="uk-UA"/>
    </w:rPr>
  </w:style>
  <w:style w:type="paragraph" w:customStyle="1" w:styleId="xl137">
    <w:name w:val="xl137"/>
    <w:basedOn w:val="a0"/>
    <w:rsid w:val="006A7BD4"/>
    <w:pPr>
      <w:pBdr>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lang w:val="uk-UA" w:eastAsia="uk-UA"/>
    </w:rPr>
  </w:style>
  <w:style w:type="paragraph" w:customStyle="1" w:styleId="xl138">
    <w:name w:val="xl138"/>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39">
    <w:name w:val="xl139"/>
    <w:basedOn w:val="a0"/>
    <w:rsid w:val="006A7BD4"/>
    <w:pPr>
      <w:pBdr>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lang w:val="uk-UA" w:eastAsia="uk-UA"/>
    </w:rPr>
  </w:style>
  <w:style w:type="paragraph" w:customStyle="1" w:styleId="xl140">
    <w:name w:val="xl140"/>
    <w:basedOn w:val="a0"/>
    <w:rsid w:val="006A7BD4"/>
    <w:pPr>
      <w:pBdr>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lang w:val="uk-UA" w:eastAsia="uk-UA"/>
    </w:rPr>
  </w:style>
  <w:style w:type="paragraph" w:customStyle="1" w:styleId="xl141">
    <w:name w:val="xl141"/>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42">
    <w:name w:val="xl142"/>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43">
    <w:name w:val="xl143"/>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44">
    <w:name w:val="xl144"/>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45">
    <w:name w:val="xl145"/>
    <w:basedOn w:val="a0"/>
    <w:rsid w:val="006A7BD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lang w:val="uk-UA" w:eastAsia="uk-UA"/>
    </w:rPr>
  </w:style>
  <w:style w:type="paragraph" w:customStyle="1" w:styleId="xl146">
    <w:name w:val="xl146"/>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lang w:val="uk-UA" w:eastAsia="uk-UA"/>
    </w:rPr>
  </w:style>
  <w:style w:type="paragraph" w:customStyle="1" w:styleId="xl147">
    <w:name w:val="xl147"/>
    <w:basedOn w:val="a0"/>
    <w:rsid w:val="006A7BD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lang w:val="uk-UA" w:eastAsia="uk-UA"/>
    </w:rPr>
  </w:style>
  <w:style w:type="paragraph" w:customStyle="1" w:styleId="xl148">
    <w:name w:val="xl148"/>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49">
    <w:name w:val="xl149"/>
    <w:basedOn w:val="a0"/>
    <w:rsid w:val="006A7BD4"/>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50">
    <w:name w:val="xl150"/>
    <w:basedOn w:val="a0"/>
    <w:rsid w:val="006A7BD4"/>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51">
    <w:name w:val="xl151"/>
    <w:basedOn w:val="a0"/>
    <w:rsid w:val="006A7BD4"/>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52">
    <w:name w:val="xl152"/>
    <w:basedOn w:val="a0"/>
    <w:rsid w:val="006A7BD4"/>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53">
    <w:name w:val="xl153"/>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54">
    <w:name w:val="xl154"/>
    <w:basedOn w:val="a0"/>
    <w:rsid w:val="006A7BD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val="uk-UA" w:eastAsia="uk-UA"/>
    </w:rPr>
  </w:style>
  <w:style w:type="paragraph" w:customStyle="1" w:styleId="xl155">
    <w:name w:val="xl155"/>
    <w:basedOn w:val="a0"/>
    <w:rsid w:val="006A7BD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56">
    <w:name w:val="xl156"/>
    <w:basedOn w:val="a0"/>
    <w:rsid w:val="006A7BD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57">
    <w:name w:val="xl157"/>
    <w:basedOn w:val="a0"/>
    <w:rsid w:val="006A7BD4"/>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58">
    <w:name w:val="xl158"/>
    <w:basedOn w:val="a0"/>
    <w:rsid w:val="006A7BD4"/>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59">
    <w:name w:val="xl159"/>
    <w:basedOn w:val="a0"/>
    <w:rsid w:val="006A7BD4"/>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0">
    <w:name w:val="xl160"/>
    <w:basedOn w:val="a0"/>
    <w:rsid w:val="006A7BD4"/>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1">
    <w:name w:val="xl161"/>
    <w:basedOn w:val="a0"/>
    <w:rsid w:val="006A7BD4"/>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2">
    <w:name w:val="xl162"/>
    <w:basedOn w:val="a0"/>
    <w:rsid w:val="006A7BD4"/>
    <w:pPr>
      <w:pBdr>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3">
    <w:name w:val="xl163"/>
    <w:basedOn w:val="a0"/>
    <w:rsid w:val="006A7BD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4">
    <w:name w:val="xl164"/>
    <w:basedOn w:val="a0"/>
    <w:rsid w:val="006A7BD4"/>
    <w:pPr>
      <w:pBdr>
        <w:top w:val="single" w:sz="4" w:space="0" w:color="auto"/>
        <w:left w:val="single" w:sz="4" w:space="0" w:color="auto"/>
        <w:right w:val="single" w:sz="8"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5">
    <w:name w:val="xl165"/>
    <w:basedOn w:val="a0"/>
    <w:rsid w:val="006A7BD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6">
    <w:name w:val="xl166"/>
    <w:basedOn w:val="a0"/>
    <w:rsid w:val="006A7BD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7">
    <w:name w:val="xl167"/>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8">
    <w:name w:val="xl168"/>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69">
    <w:name w:val="xl169"/>
    <w:basedOn w:val="a0"/>
    <w:rsid w:val="006A7BD4"/>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xl170">
    <w:name w:val="xl170"/>
    <w:basedOn w:val="a0"/>
    <w:rsid w:val="006A7BD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lang w:val="uk-UA" w:eastAsia="uk-UA"/>
    </w:rPr>
  </w:style>
  <w:style w:type="paragraph" w:customStyle="1" w:styleId="261">
    <w:name w:val="Основной текст 26"/>
    <w:basedOn w:val="a0"/>
    <w:rsid w:val="006A7BD4"/>
    <w:pPr>
      <w:ind w:firstLine="720"/>
    </w:pPr>
    <w:rPr>
      <w:rFonts w:eastAsia="Times New Roman"/>
      <w:szCs w:val="20"/>
    </w:rPr>
  </w:style>
  <w:style w:type="character" w:customStyle="1" w:styleId="1620">
    <w:name w:val="Знак162"/>
    <w:locked/>
    <w:rsid w:val="006A7BD4"/>
    <w:rPr>
      <w:rFonts w:ascii="Times New Roman CYR" w:hAnsi="Times New Roman CYR" w:cs="Times New Roman CYR"/>
      <w:noProof w:val="0"/>
      <w:sz w:val="24"/>
      <w:szCs w:val="24"/>
      <w:lang w:val="ru-RU"/>
    </w:rPr>
  </w:style>
  <w:style w:type="character" w:customStyle="1" w:styleId="1520">
    <w:name w:val="Знак152"/>
    <w:locked/>
    <w:rsid w:val="006A7BD4"/>
    <w:rPr>
      <w:rFonts w:ascii="Times New Roman CYR" w:hAnsi="Times New Roman CYR" w:cs="Times New Roman CYR"/>
      <w:noProof w:val="0"/>
      <w:sz w:val="24"/>
      <w:szCs w:val="24"/>
      <w:lang w:val="ru-RU"/>
    </w:rPr>
  </w:style>
  <w:style w:type="character" w:customStyle="1" w:styleId="1420">
    <w:name w:val="Знак142"/>
    <w:semiHidden/>
    <w:locked/>
    <w:rsid w:val="006A7BD4"/>
    <w:rPr>
      <w:rFonts w:ascii="Cambria" w:hAnsi="Cambria" w:cs="Cambria"/>
      <w:b/>
      <w:bCs/>
      <w:sz w:val="26"/>
      <w:szCs w:val="26"/>
    </w:rPr>
  </w:style>
  <w:style w:type="character" w:customStyle="1" w:styleId="1320">
    <w:name w:val="Знак132"/>
    <w:semiHidden/>
    <w:locked/>
    <w:rsid w:val="006A7BD4"/>
    <w:rPr>
      <w:rFonts w:ascii="Calibri" w:hAnsi="Calibri" w:cs="Calibri"/>
      <w:b/>
      <w:bCs/>
      <w:sz w:val="28"/>
      <w:szCs w:val="28"/>
    </w:rPr>
  </w:style>
  <w:style w:type="character" w:customStyle="1" w:styleId="1220">
    <w:name w:val="Знак122"/>
    <w:semiHidden/>
    <w:locked/>
    <w:rsid w:val="006A7BD4"/>
    <w:rPr>
      <w:rFonts w:ascii="Calibri" w:hAnsi="Calibri" w:cs="Calibri"/>
      <w:b/>
      <w:bCs/>
      <w:i/>
      <w:iCs/>
      <w:sz w:val="26"/>
      <w:szCs w:val="26"/>
    </w:rPr>
  </w:style>
  <w:style w:type="character" w:customStyle="1" w:styleId="1120">
    <w:name w:val="Знак112"/>
    <w:semiHidden/>
    <w:locked/>
    <w:rsid w:val="006A7BD4"/>
    <w:rPr>
      <w:rFonts w:ascii="Calibri" w:hAnsi="Calibri" w:cs="Calibri"/>
      <w:b/>
      <w:bCs/>
    </w:rPr>
  </w:style>
  <w:style w:type="character" w:customStyle="1" w:styleId="1020">
    <w:name w:val="Знак102"/>
    <w:semiHidden/>
    <w:locked/>
    <w:rsid w:val="006A7BD4"/>
    <w:rPr>
      <w:rFonts w:ascii="Calibri" w:hAnsi="Calibri" w:cs="Calibri"/>
      <w:sz w:val="24"/>
      <w:szCs w:val="24"/>
    </w:rPr>
  </w:style>
  <w:style w:type="character" w:customStyle="1" w:styleId="920">
    <w:name w:val="Знак92"/>
    <w:semiHidden/>
    <w:locked/>
    <w:rsid w:val="006A7BD4"/>
    <w:rPr>
      <w:rFonts w:ascii="Calibri" w:hAnsi="Calibri" w:cs="Calibri"/>
      <w:i/>
      <w:iCs/>
      <w:sz w:val="24"/>
      <w:szCs w:val="24"/>
    </w:rPr>
  </w:style>
  <w:style w:type="character" w:customStyle="1" w:styleId="720">
    <w:name w:val="Знак72"/>
    <w:semiHidden/>
    <w:locked/>
    <w:rsid w:val="006A7BD4"/>
    <w:rPr>
      <w:rFonts w:ascii="Courier New" w:hAnsi="Courier New" w:cs="Courier New"/>
      <w:sz w:val="20"/>
      <w:szCs w:val="20"/>
    </w:rPr>
  </w:style>
  <w:style w:type="character" w:customStyle="1" w:styleId="620">
    <w:name w:val="Знак62"/>
    <w:locked/>
    <w:rsid w:val="006A7BD4"/>
    <w:rPr>
      <w:rFonts w:ascii="Arial" w:hAnsi="Arial" w:cs="Arial"/>
      <w:noProof w:val="0"/>
      <w:sz w:val="24"/>
      <w:szCs w:val="24"/>
      <w:lang w:val="ru-RU"/>
    </w:rPr>
  </w:style>
  <w:style w:type="character" w:customStyle="1" w:styleId="520">
    <w:name w:val="Знак52"/>
    <w:semiHidden/>
    <w:locked/>
    <w:rsid w:val="006A7BD4"/>
    <w:rPr>
      <w:rFonts w:ascii="Times New Roman CYR" w:hAnsi="Times New Roman CYR" w:cs="Times New Roman CYR"/>
      <w:sz w:val="24"/>
      <w:szCs w:val="24"/>
    </w:rPr>
  </w:style>
  <w:style w:type="character" w:customStyle="1" w:styleId="420">
    <w:name w:val="Знак42"/>
    <w:locked/>
    <w:rsid w:val="006A7BD4"/>
    <w:rPr>
      <w:rFonts w:ascii="Times New Roman CYR" w:hAnsi="Times New Roman CYR" w:cs="Times New Roman CYR"/>
      <w:noProof w:val="0"/>
      <w:sz w:val="24"/>
      <w:szCs w:val="24"/>
      <w:lang w:val="ru-RU"/>
    </w:rPr>
  </w:style>
  <w:style w:type="character" w:customStyle="1" w:styleId="320">
    <w:name w:val="Знак32"/>
    <w:locked/>
    <w:rsid w:val="006A7BD4"/>
    <w:rPr>
      <w:rFonts w:ascii="Times New Roman CYR" w:hAnsi="Times New Roman CYR" w:cs="Times New Roman CYR"/>
      <w:b/>
      <w:bCs/>
      <w:noProof w:val="0"/>
      <w:sz w:val="22"/>
      <w:szCs w:val="22"/>
      <w:lang w:val="uk-UA"/>
    </w:rPr>
  </w:style>
  <w:style w:type="character" w:customStyle="1" w:styleId="222">
    <w:name w:val="Знак22"/>
    <w:semiHidden/>
    <w:locked/>
    <w:rsid w:val="006A7BD4"/>
    <w:rPr>
      <w:rFonts w:ascii="Times New Roman CYR" w:hAnsi="Times New Roman CYR" w:cs="Times New Roman CYR"/>
      <w:sz w:val="16"/>
      <w:szCs w:val="16"/>
    </w:rPr>
  </w:style>
  <w:style w:type="character" w:customStyle="1" w:styleId="1100">
    <w:name w:val="Знак110"/>
    <w:semiHidden/>
    <w:locked/>
    <w:rsid w:val="006A7BD4"/>
    <w:rPr>
      <w:rFonts w:ascii="Times New Roman CYR" w:hAnsi="Times New Roman CYR" w:cs="Times New Roman CYR"/>
      <w:sz w:val="24"/>
      <w:szCs w:val="24"/>
    </w:rPr>
  </w:style>
  <w:style w:type="character" w:customStyle="1" w:styleId="190">
    <w:name w:val="Знак19"/>
    <w:semiHidden/>
    <w:locked/>
    <w:rsid w:val="006A7BD4"/>
    <w:rPr>
      <w:rFonts w:ascii="Tahoma" w:hAnsi="Tahoma" w:cs="Tahoma"/>
      <w:sz w:val="16"/>
      <w:szCs w:val="16"/>
    </w:rPr>
  </w:style>
  <w:style w:type="paragraph" w:customStyle="1" w:styleId="820">
    <w:name w:val="Знак82"/>
    <w:basedOn w:val="a0"/>
    <w:rsid w:val="006A7BD4"/>
    <w:pPr>
      <w:ind w:firstLine="0"/>
      <w:jc w:val="left"/>
    </w:pPr>
    <w:rPr>
      <w:rFonts w:ascii="Verdana" w:eastAsia="Times New Roman" w:hAnsi="Verdana" w:cs="Verdana"/>
      <w:sz w:val="20"/>
      <w:szCs w:val="20"/>
      <w:lang w:val="en-US" w:eastAsia="en-US"/>
    </w:rPr>
  </w:style>
  <w:style w:type="paragraph" w:customStyle="1" w:styleId="66">
    <w:name w:val="Без интервала6"/>
    <w:rsid w:val="006A7BD4"/>
    <w:pPr>
      <w:widowControl w:val="0"/>
      <w:autoSpaceDE w:val="0"/>
      <w:autoSpaceDN w:val="0"/>
      <w:ind w:firstLine="0"/>
      <w:jc w:val="left"/>
    </w:pPr>
    <w:rPr>
      <w:rFonts w:ascii="Times New Roman CYR" w:eastAsia="Times New Roman" w:hAnsi="Times New Roman CYR" w:cs="Times New Roman CYR"/>
      <w:color w:val="auto"/>
      <w:sz w:val="24"/>
      <w:szCs w:val="24"/>
    </w:rPr>
  </w:style>
  <w:style w:type="paragraph" w:customStyle="1" w:styleId="5b">
    <w:name w:val="Основной текст5"/>
    <w:basedOn w:val="a0"/>
    <w:rsid w:val="006A7BD4"/>
    <w:pPr>
      <w:widowControl w:val="0"/>
      <w:ind w:firstLine="0"/>
      <w:jc w:val="left"/>
    </w:pPr>
    <w:rPr>
      <w:rFonts w:ascii="Arial" w:eastAsia="Times New Roman" w:hAnsi="Arial"/>
      <w:snapToGrid w:val="0"/>
      <w:szCs w:val="20"/>
    </w:rPr>
  </w:style>
  <w:style w:type="paragraph" w:customStyle="1" w:styleId="821">
    <w:name w:val="Знак8 Знак Знак Знак Знак2"/>
    <w:basedOn w:val="a0"/>
    <w:rsid w:val="006A7BD4"/>
    <w:pPr>
      <w:ind w:firstLine="0"/>
      <w:jc w:val="left"/>
    </w:pPr>
    <w:rPr>
      <w:rFonts w:ascii="Verdana" w:eastAsia="Times New Roman" w:hAnsi="Verdana" w:cs="Verdana"/>
      <w:sz w:val="20"/>
      <w:szCs w:val="20"/>
      <w:lang w:val="en-US" w:eastAsia="en-US"/>
    </w:rPr>
  </w:style>
  <w:style w:type="paragraph" w:customStyle="1" w:styleId="271">
    <w:name w:val="Основной текст 27"/>
    <w:basedOn w:val="a0"/>
    <w:rsid w:val="006A7BD4"/>
    <w:pPr>
      <w:ind w:firstLine="720"/>
    </w:pPr>
    <w:rPr>
      <w:rFonts w:eastAsia="Times New Roman"/>
      <w:szCs w:val="20"/>
    </w:rPr>
  </w:style>
  <w:style w:type="character" w:customStyle="1" w:styleId="1610">
    <w:name w:val="Знак161"/>
    <w:locked/>
    <w:rsid w:val="006A7BD4"/>
    <w:rPr>
      <w:rFonts w:ascii="Times New Roman CYR" w:hAnsi="Times New Roman CYR" w:cs="Times New Roman CYR"/>
      <w:noProof w:val="0"/>
      <w:sz w:val="24"/>
      <w:szCs w:val="24"/>
      <w:lang w:val="ru-RU"/>
    </w:rPr>
  </w:style>
  <w:style w:type="character" w:customStyle="1" w:styleId="1510">
    <w:name w:val="Знак151"/>
    <w:locked/>
    <w:rsid w:val="006A7BD4"/>
    <w:rPr>
      <w:rFonts w:ascii="Times New Roman CYR" w:hAnsi="Times New Roman CYR" w:cs="Times New Roman CYR"/>
      <w:noProof w:val="0"/>
      <w:sz w:val="24"/>
      <w:szCs w:val="24"/>
      <w:lang w:val="ru-RU"/>
    </w:rPr>
  </w:style>
  <w:style w:type="character" w:customStyle="1" w:styleId="1410">
    <w:name w:val="Знак141"/>
    <w:semiHidden/>
    <w:locked/>
    <w:rsid w:val="006A7BD4"/>
    <w:rPr>
      <w:rFonts w:ascii="Cambria" w:hAnsi="Cambria" w:cs="Cambria"/>
      <w:b/>
      <w:bCs/>
      <w:sz w:val="26"/>
      <w:szCs w:val="26"/>
    </w:rPr>
  </w:style>
  <w:style w:type="character" w:customStyle="1" w:styleId="1310">
    <w:name w:val="Знак131"/>
    <w:semiHidden/>
    <w:locked/>
    <w:rsid w:val="006A7BD4"/>
    <w:rPr>
      <w:rFonts w:ascii="Calibri" w:hAnsi="Calibri" w:cs="Calibri"/>
      <w:b/>
      <w:bCs/>
      <w:sz w:val="28"/>
      <w:szCs w:val="28"/>
    </w:rPr>
  </w:style>
  <w:style w:type="character" w:customStyle="1" w:styleId="1210">
    <w:name w:val="Знак121"/>
    <w:semiHidden/>
    <w:locked/>
    <w:rsid w:val="006A7BD4"/>
    <w:rPr>
      <w:rFonts w:ascii="Calibri" w:hAnsi="Calibri" w:cs="Calibri"/>
      <w:b/>
      <w:bCs/>
      <w:i/>
      <w:iCs/>
      <w:sz w:val="26"/>
      <w:szCs w:val="26"/>
    </w:rPr>
  </w:style>
  <w:style w:type="character" w:customStyle="1" w:styleId="1110">
    <w:name w:val="Знак111"/>
    <w:semiHidden/>
    <w:locked/>
    <w:rsid w:val="006A7BD4"/>
    <w:rPr>
      <w:rFonts w:ascii="Calibri" w:hAnsi="Calibri" w:cs="Calibri"/>
      <w:b/>
      <w:bCs/>
    </w:rPr>
  </w:style>
  <w:style w:type="character" w:customStyle="1" w:styleId="1010">
    <w:name w:val="Знак101"/>
    <w:semiHidden/>
    <w:locked/>
    <w:rsid w:val="006A7BD4"/>
    <w:rPr>
      <w:rFonts w:ascii="Calibri" w:hAnsi="Calibri" w:cs="Calibri"/>
      <w:sz w:val="24"/>
      <w:szCs w:val="24"/>
    </w:rPr>
  </w:style>
  <w:style w:type="character" w:customStyle="1" w:styleId="910">
    <w:name w:val="Знак91"/>
    <w:semiHidden/>
    <w:locked/>
    <w:rsid w:val="006A7BD4"/>
    <w:rPr>
      <w:rFonts w:ascii="Calibri" w:hAnsi="Calibri" w:cs="Calibri"/>
      <w:i/>
      <w:iCs/>
      <w:sz w:val="24"/>
      <w:szCs w:val="24"/>
    </w:rPr>
  </w:style>
  <w:style w:type="character" w:customStyle="1" w:styleId="710">
    <w:name w:val="Знак71"/>
    <w:semiHidden/>
    <w:locked/>
    <w:rsid w:val="006A7BD4"/>
    <w:rPr>
      <w:rFonts w:ascii="Courier New" w:hAnsi="Courier New" w:cs="Courier New"/>
      <w:sz w:val="20"/>
      <w:szCs w:val="20"/>
    </w:rPr>
  </w:style>
  <w:style w:type="character" w:customStyle="1" w:styleId="610">
    <w:name w:val="Знак61"/>
    <w:locked/>
    <w:rsid w:val="006A7BD4"/>
    <w:rPr>
      <w:rFonts w:ascii="Arial" w:hAnsi="Arial" w:cs="Arial"/>
      <w:noProof w:val="0"/>
      <w:sz w:val="24"/>
      <w:szCs w:val="24"/>
      <w:lang w:val="ru-RU"/>
    </w:rPr>
  </w:style>
  <w:style w:type="character" w:customStyle="1" w:styleId="510">
    <w:name w:val="Знак51"/>
    <w:semiHidden/>
    <w:locked/>
    <w:rsid w:val="006A7BD4"/>
    <w:rPr>
      <w:rFonts w:ascii="Times New Roman CYR" w:hAnsi="Times New Roman CYR" w:cs="Times New Roman CYR"/>
      <w:sz w:val="24"/>
      <w:szCs w:val="24"/>
    </w:rPr>
  </w:style>
  <w:style w:type="character" w:customStyle="1" w:styleId="411">
    <w:name w:val="Знак41"/>
    <w:locked/>
    <w:rsid w:val="006A7BD4"/>
    <w:rPr>
      <w:rFonts w:ascii="Times New Roman CYR" w:hAnsi="Times New Roman CYR" w:cs="Times New Roman CYR"/>
      <w:noProof w:val="0"/>
      <w:sz w:val="24"/>
      <w:szCs w:val="24"/>
      <w:lang w:val="ru-RU"/>
    </w:rPr>
  </w:style>
  <w:style w:type="character" w:customStyle="1" w:styleId="315">
    <w:name w:val="Знак31"/>
    <w:locked/>
    <w:rsid w:val="006A7BD4"/>
    <w:rPr>
      <w:rFonts w:ascii="Times New Roman CYR" w:hAnsi="Times New Roman CYR" w:cs="Times New Roman CYR"/>
      <w:b/>
      <w:bCs/>
      <w:noProof w:val="0"/>
      <w:sz w:val="22"/>
      <w:szCs w:val="22"/>
      <w:lang w:val="uk-UA"/>
    </w:rPr>
  </w:style>
  <w:style w:type="character" w:customStyle="1" w:styleId="218">
    <w:name w:val="Знак21"/>
    <w:semiHidden/>
    <w:locked/>
    <w:rsid w:val="006A7BD4"/>
    <w:rPr>
      <w:rFonts w:ascii="Times New Roman CYR" w:hAnsi="Times New Roman CYR" w:cs="Times New Roman CYR"/>
      <w:sz w:val="16"/>
      <w:szCs w:val="16"/>
    </w:rPr>
  </w:style>
  <w:style w:type="character" w:customStyle="1" w:styleId="182">
    <w:name w:val="Знак18"/>
    <w:semiHidden/>
    <w:locked/>
    <w:rsid w:val="006A7BD4"/>
    <w:rPr>
      <w:rFonts w:ascii="Times New Roman CYR" w:hAnsi="Times New Roman CYR" w:cs="Times New Roman CYR"/>
      <w:sz w:val="24"/>
      <w:szCs w:val="24"/>
    </w:rPr>
  </w:style>
  <w:style w:type="paragraph" w:customStyle="1" w:styleId="810">
    <w:name w:val="Знак81"/>
    <w:basedOn w:val="a0"/>
    <w:rsid w:val="006A7BD4"/>
    <w:pPr>
      <w:ind w:firstLine="0"/>
      <w:jc w:val="left"/>
    </w:pPr>
    <w:rPr>
      <w:rFonts w:ascii="Verdana" w:eastAsia="Times New Roman" w:hAnsi="Verdana" w:cs="Verdana"/>
      <w:sz w:val="20"/>
      <w:szCs w:val="20"/>
      <w:lang w:val="en-US" w:eastAsia="en-US"/>
    </w:rPr>
  </w:style>
  <w:style w:type="paragraph" w:customStyle="1" w:styleId="76">
    <w:name w:val="Без интервала7"/>
    <w:rsid w:val="006A7BD4"/>
    <w:pPr>
      <w:widowControl w:val="0"/>
      <w:autoSpaceDE w:val="0"/>
      <w:autoSpaceDN w:val="0"/>
      <w:ind w:firstLine="0"/>
      <w:jc w:val="left"/>
    </w:pPr>
    <w:rPr>
      <w:rFonts w:ascii="Times New Roman CYR" w:eastAsia="Times New Roman" w:hAnsi="Times New Roman CYR" w:cs="Times New Roman CYR"/>
      <w:color w:val="auto"/>
      <w:sz w:val="24"/>
      <w:szCs w:val="24"/>
    </w:rPr>
  </w:style>
  <w:style w:type="paragraph" w:customStyle="1" w:styleId="67">
    <w:name w:val="Основной текст6"/>
    <w:basedOn w:val="a0"/>
    <w:rsid w:val="006A7BD4"/>
    <w:pPr>
      <w:widowControl w:val="0"/>
      <w:ind w:firstLine="0"/>
      <w:jc w:val="left"/>
    </w:pPr>
    <w:rPr>
      <w:rFonts w:ascii="Arial" w:eastAsia="Times New Roman" w:hAnsi="Arial"/>
      <w:snapToGrid w:val="0"/>
      <w:szCs w:val="20"/>
    </w:rPr>
  </w:style>
  <w:style w:type="paragraph" w:customStyle="1" w:styleId="811">
    <w:name w:val="Знак8 Знак Знак Знак Знак1"/>
    <w:basedOn w:val="a0"/>
    <w:rsid w:val="006A7BD4"/>
    <w:pPr>
      <w:ind w:firstLine="0"/>
      <w:jc w:val="left"/>
    </w:pPr>
    <w:rPr>
      <w:rFonts w:ascii="Verdana" w:eastAsia="Times New Roman" w:hAnsi="Verdana" w:cs="Verdana"/>
      <w:sz w:val="20"/>
      <w:szCs w:val="20"/>
      <w:lang w:val="en-US" w:eastAsia="en-US"/>
    </w:rPr>
  </w:style>
  <w:style w:type="paragraph" w:customStyle="1" w:styleId="280">
    <w:name w:val="Основной текст 28"/>
    <w:basedOn w:val="a0"/>
    <w:rsid w:val="006A7BD4"/>
    <w:pPr>
      <w:ind w:firstLine="720"/>
    </w:pPr>
    <w:rPr>
      <w:rFonts w:eastAsia="Times New Roman"/>
      <w:szCs w:val="20"/>
    </w:rPr>
  </w:style>
  <w:style w:type="paragraph" w:customStyle="1" w:styleId="290">
    <w:name w:val="Основной текст 29"/>
    <w:basedOn w:val="a0"/>
    <w:rsid w:val="006A7BD4"/>
    <w:pPr>
      <w:ind w:firstLine="720"/>
    </w:pPr>
    <w:rPr>
      <w:rFonts w:eastAsia="Times New Roman"/>
      <w:szCs w:val="20"/>
    </w:rPr>
  </w:style>
  <w:style w:type="paragraph" w:customStyle="1" w:styleId="2100">
    <w:name w:val="Основной текст 210"/>
    <w:basedOn w:val="a0"/>
    <w:rsid w:val="006A7BD4"/>
    <w:pPr>
      <w:ind w:firstLine="720"/>
    </w:pPr>
    <w:rPr>
      <w:rFonts w:eastAsia="Times New Roman"/>
      <w:szCs w:val="20"/>
    </w:rPr>
  </w:style>
  <w:style w:type="paragraph" w:customStyle="1" w:styleId="2110">
    <w:name w:val="Основной текст 211"/>
    <w:basedOn w:val="a0"/>
    <w:rsid w:val="006A7BD4"/>
    <w:pPr>
      <w:ind w:firstLine="720"/>
    </w:pPr>
    <w:rPr>
      <w:rFonts w:eastAsia="Times New Roman"/>
      <w:szCs w:val="20"/>
    </w:rPr>
  </w:style>
  <w:style w:type="character" w:customStyle="1" w:styleId="atn">
    <w:name w:val="atn"/>
    <w:basedOn w:val="a1"/>
    <w:uiPriority w:val="99"/>
    <w:rsid w:val="006A7BD4"/>
  </w:style>
  <w:style w:type="paragraph" w:customStyle="1" w:styleId="afffff8">
    <w:name w:val="ЗаголовокПр"/>
    <w:basedOn w:val="a0"/>
    <w:next w:val="af6"/>
    <w:autoRedefine/>
    <w:uiPriority w:val="99"/>
    <w:rsid w:val="006A7BD4"/>
    <w:pPr>
      <w:ind w:firstLine="0"/>
    </w:pPr>
    <w:rPr>
      <w:rFonts w:eastAsia="Times New Roman"/>
      <w:bCs/>
      <w:lang w:val="uk-UA"/>
    </w:rPr>
  </w:style>
  <w:style w:type="paragraph" w:styleId="afffff9">
    <w:name w:val="Block Text"/>
    <w:basedOn w:val="a0"/>
    <w:uiPriority w:val="99"/>
    <w:unhideWhenUsed/>
    <w:rsid w:val="006A7BD4"/>
    <w:pPr>
      <w:shd w:val="clear" w:color="auto" w:fill="FFFFFF"/>
      <w:ind w:left="540" w:right="144" w:firstLine="0"/>
    </w:pPr>
    <w:rPr>
      <w:rFonts w:eastAsia="Times New Roman"/>
      <w:b/>
      <w:color w:val="000000"/>
      <w:spacing w:val="3"/>
      <w:sz w:val="28"/>
      <w:szCs w:val="20"/>
      <w:lang w:val="uk-UA"/>
    </w:rPr>
  </w:style>
  <w:style w:type="paragraph" w:customStyle="1" w:styleId="afffffa">
    <w:name w:val="Стиль"/>
    <w:basedOn w:val="a0"/>
    <w:rsid w:val="006A7BD4"/>
    <w:pPr>
      <w:ind w:firstLine="0"/>
      <w:jc w:val="left"/>
    </w:pPr>
    <w:rPr>
      <w:rFonts w:ascii="Verdana" w:eastAsia="Times New Roman" w:hAnsi="Verdana" w:cs="Verdana"/>
      <w:sz w:val="20"/>
      <w:szCs w:val="20"/>
      <w:lang w:val="en-US" w:eastAsia="en-US"/>
    </w:rPr>
  </w:style>
  <w:style w:type="character" w:customStyle="1" w:styleId="Heading3">
    <w:name w:val="Heading #3_"/>
    <w:link w:val="Heading31"/>
    <w:uiPriority w:val="99"/>
    <w:locked/>
    <w:rsid w:val="006A7BD4"/>
    <w:rPr>
      <w:b/>
      <w:bCs/>
      <w:sz w:val="23"/>
      <w:szCs w:val="23"/>
      <w:shd w:val="clear" w:color="auto" w:fill="FFFFFF"/>
    </w:rPr>
  </w:style>
  <w:style w:type="paragraph" w:customStyle="1" w:styleId="Heading31">
    <w:name w:val="Heading #31"/>
    <w:basedOn w:val="a0"/>
    <w:link w:val="Heading3"/>
    <w:uiPriority w:val="99"/>
    <w:rsid w:val="006A7BD4"/>
    <w:pPr>
      <w:shd w:val="clear" w:color="auto" w:fill="FFFFFF"/>
      <w:spacing w:before="100" w:beforeAutospacing="1" w:after="100" w:afterAutospacing="1" w:line="240" w:lineRule="atLeast"/>
      <w:ind w:right="170" w:firstLine="527"/>
      <w:outlineLvl w:val="2"/>
    </w:pPr>
    <w:rPr>
      <w:rFonts w:ascii="Arial" w:hAnsi="Arial" w:cs="Arial"/>
      <w:b/>
      <w:bCs/>
      <w:color w:val="000000"/>
      <w:sz w:val="23"/>
      <w:szCs w:val="23"/>
    </w:rPr>
  </w:style>
  <w:style w:type="character" w:customStyle="1" w:styleId="Heading30">
    <w:name w:val="Heading #3"/>
    <w:uiPriority w:val="99"/>
    <w:rsid w:val="006A7BD4"/>
    <w:rPr>
      <w:b/>
      <w:bCs/>
      <w:sz w:val="23"/>
      <w:szCs w:val="23"/>
      <w:shd w:val="clear" w:color="auto" w:fill="FFFFFF"/>
    </w:rPr>
  </w:style>
  <w:style w:type="paragraph" w:customStyle="1" w:styleId="2130">
    <w:name w:val="Основной текст 213"/>
    <w:basedOn w:val="a0"/>
    <w:rsid w:val="006A7BD4"/>
    <w:pPr>
      <w:ind w:firstLine="720"/>
    </w:pPr>
    <w:rPr>
      <w:rFonts w:eastAsia="Times New Roman"/>
      <w:szCs w:val="20"/>
    </w:rPr>
  </w:style>
  <w:style w:type="paragraph" w:customStyle="1" w:styleId="xfmc0">
    <w:name w:val="xfmc0"/>
    <w:basedOn w:val="a0"/>
    <w:rsid w:val="006A7BD4"/>
    <w:pPr>
      <w:spacing w:before="100" w:beforeAutospacing="1" w:after="100" w:afterAutospacing="1"/>
      <w:ind w:firstLine="0"/>
      <w:jc w:val="left"/>
    </w:pPr>
    <w:rPr>
      <w:rFonts w:eastAsia="Times New Roman"/>
    </w:rPr>
  </w:style>
  <w:style w:type="paragraph" w:customStyle="1" w:styleId="2140">
    <w:name w:val="Основной текст 214"/>
    <w:basedOn w:val="a0"/>
    <w:rsid w:val="006A7BD4"/>
    <w:pPr>
      <w:ind w:firstLine="720"/>
    </w:pPr>
    <w:rPr>
      <w:rFonts w:eastAsia="Times New Roman"/>
      <w:szCs w:val="20"/>
    </w:rPr>
  </w:style>
  <w:style w:type="paragraph" w:customStyle="1" w:styleId="afffffb">
    <w:name w:val="Öåíòð"/>
    <w:basedOn w:val="affff2"/>
    <w:rsid w:val="006A7BD4"/>
    <w:pPr>
      <w:widowControl w:val="0"/>
      <w:suppressAutoHyphens w:val="0"/>
      <w:spacing w:line="210" w:lineRule="atLeast"/>
      <w:ind w:firstLine="0"/>
      <w:jc w:val="center"/>
    </w:pPr>
    <w:rPr>
      <w:rFonts w:ascii="Times New Roman" w:hAnsi="Times New Roman" w:cs="Times New Roman"/>
      <w:lang w:val="en-US" w:eastAsia="en-US"/>
    </w:rPr>
  </w:style>
  <w:style w:type="paragraph" w:customStyle="1" w:styleId="219">
    <w:name w:val="Основний текст 21"/>
    <w:basedOn w:val="a0"/>
    <w:rsid w:val="006A7BD4"/>
    <w:pPr>
      <w:ind w:firstLine="720"/>
    </w:pPr>
    <w:rPr>
      <w:rFonts w:eastAsia="Times New Roman"/>
      <w:szCs w:val="20"/>
    </w:rPr>
  </w:style>
  <w:style w:type="character" w:customStyle="1" w:styleId="shorttext">
    <w:name w:val="short_text"/>
    <w:rsid w:val="006A7BD4"/>
  </w:style>
  <w:style w:type="paragraph" w:customStyle="1" w:styleId="xl171">
    <w:name w:val="xl171"/>
    <w:basedOn w:val="a0"/>
    <w:rsid w:val="006A7BD4"/>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8"/>
      <w:szCs w:val="28"/>
    </w:rPr>
  </w:style>
  <w:style w:type="paragraph" w:customStyle="1" w:styleId="xl172">
    <w:name w:val="xl172"/>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b/>
      <w:bCs/>
      <w:sz w:val="28"/>
      <w:szCs w:val="28"/>
    </w:rPr>
  </w:style>
  <w:style w:type="paragraph" w:customStyle="1" w:styleId="xl173">
    <w:name w:val="xl173"/>
    <w:basedOn w:val="a0"/>
    <w:rsid w:val="006A7BD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32"/>
      <w:szCs w:val="32"/>
    </w:rPr>
  </w:style>
  <w:style w:type="paragraph" w:customStyle="1" w:styleId="xl174">
    <w:name w:val="xl174"/>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32"/>
      <w:szCs w:val="32"/>
    </w:rPr>
  </w:style>
  <w:style w:type="paragraph" w:customStyle="1" w:styleId="xl175">
    <w:name w:val="xl175"/>
    <w:basedOn w:val="a0"/>
    <w:rsid w:val="006A7BD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32"/>
      <w:szCs w:val="32"/>
    </w:rPr>
  </w:style>
  <w:style w:type="paragraph" w:customStyle="1" w:styleId="xl176">
    <w:name w:val="xl176"/>
    <w:basedOn w:val="a0"/>
    <w:rsid w:val="006A7BD4"/>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36"/>
      <w:szCs w:val="36"/>
    </w:rPr>
  </w:style>
  <w:style w:type="paragraph" w:customStyle="1" w:styleId="xl177">
    <w:name w:val="xl177"/>
    <w:basedOn w:val="a0"/>
    <w:rsid w:val="006A7BD4"/>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36"/>
      <w:szCs w:val="36"/>
    </w:rPr>
  </w:style>
  <w:style w:type="paragraph" w:customStyle="1" w:styleId="xl178">
    <w:name w:val="xl178"/>
    <w:basedOn w:val="a0"/>
    <w:rsid w:val="006A7BD4"/>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36"/>
      <w:szCs w:val="36"/>
    </w:rPr>
  </w:style>
  <w:style w:type="paragraph" w:customStyle="1" w:styleId="xl179">
    <w:name w:val="xl179"/>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180">
    <w:name w:val="xl180"/>
    <w:basedOn w:val="a0"/>
    <w:rsid w:val="006A7BD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181">
    <w:name w:val="xl181"/>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182">
    <w:name w:val="xl182"/>
    <w:basedOn w:val="a0"/>
    <w:rsid w:val="006A7BD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183">
    <w:name w:val="xl183"/>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184">
    <w:name w:val="xl184"/>
    <w:basedOn w:val="a0"/>
    <w:rsid w:val="006A7BD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185">
    <w:name w:val="xl185"/>
    <w:basedOn w:val="a0"/>
    <w:rsid w:val="006A7BD4"/>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 w:val="36"/>
      <w:szCs w:val="36"/>
    </w:rPr>
  </w:style>
  <w:style w:type="paragraph" w:customStyle="1" w:styleId="xl186">
    <w:name w:val="xl186"/>
    <w:basedOn w:val="a0"/>
    <w:rsid w:val="006A7BD4"/>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 w:val="36"/>
      <w:szCs w:val="36"/>
    </w:rPr>
  </w:style>
  <w:style w:type="paragraph" w:customStyle="1" w:styleId="xl187">
    <w:name w:val="xl187"/>
    <w:basedOn w:val="a0"/>
    <w:rsid w:val="006A7BD4"/>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36"/>
      <w:szCs w:val="36"/>
    </w:rPr>
  </w:style>
  <w:style w:type="paragraph" w:customStyle="1" w:styleId="xl188">
    <w:name w:val="xl188"/>
    <w:basedOn w:val="a0"/>
    <w:rsid w:val="006A7BD4"/>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189">
    <w:name w:val="xl189"/>
    <w:basedOn w:val="a0"/>
    <w:rsid w:val="006A7BD4"/>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190">
    <w:name w:val="xl190"/>
    <w:basedOn w:val="a0"/>
    <w:rsid w:val="006A7BD4"/>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8"/>
      <w:szCs w:val="28"/>
    </w:rPr>
  </w:style>
  <w:style w:type="paragraph" w:customStyle="1" w:styleId="xl191">
    <w:name w:val="xl191"/>
    <w:basedOn w:val="a0"/>
    <w:rsid w:val="006A7BD4"/>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8"/>
      <w:szCs w:val="28"/>
    </w:rPr>
  </w:style>
  <w:style w:type="paragraph" w:customStyle="1" w:styleId="xl192">
    <w:name w:val="xl192"/>
    <w:basedOn w:val="a0"/>
    <w:rsid w:val="006A7BD4"/>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8"/>
      <w:szCs w:val="28"/>
    </w:rPr>
  </w:style>
  <w:style w:type="paragraph" w:customStyle="1" w:styleId="xl193">
    <w:name w:val="xl193"/>
    <w:basedOn w:val="a0"/>
    <w:rsid w:val="006A7BD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rPr>
  </w:style>
  <w:style w:type="paragraph" w:customStyle="1" w:styleId="xl194">
    <w:name w:val="xl194"/>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rPr>
  </w:style>
  <w:style w:type="paragraph" w:customStyle="1" w:styleId="xl195">
    <w:name w:val="xl195"/>
    <w:basedOn w:val="a0"/>
    <w:rsid w:val="006A7BD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32"/>
      <w:szCs w:val="32"/>
    </w:rPr>
  </w:style>
  <w:style w:type="paragraph" w:customStyle="1" w:styleId="xl196">
    <w:name w:val="xl196"/>
    <w:basedOn w:val="a0"/>
    <w:rsid w:val="006A7BD4"/>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36"/>
      <w:szCs w:val="36"/>
    </w:rPr>
  </w:style>
  <w:style w:type="paragraph" w:customStyle="1" w:styleId="xl197">
    <w:name w:val="xl197"/>
    <w:basedOn w:val="a0"/>
    <w:rsid w:val="006A7BD4"/>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36"/>
      <w:szCs w:val="36"/>
    </w:rPr>
  </w:style>
  <w:style w:type="paragraph" w:customStyle="1" w:styleId="xl198">
    <w:name w:val="xl198"/>
    <w:basedOn w:val="a0"/>
    <w:rsid w:val="006A7BD4"/>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36"/>
      <w:szCs w:val="36"/>
    </w:rPr>
  </w:style>
  <w:style w:type="paragraph" w:customStyle="1" w:styleId="xl199">
    <w:name w:val="xl199"/>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8"/>
      <w:szCs w:val="28"/>
    </w:rPr>
  </w:style>
  <w:style w:type="paragraph" w:customStyle="1" w:styleId="xl200">
    <w:name w:val="xl200"/>
    <w:basedOn w:val="a0"/>
    <w:rsid w:val="006A7BD4"/>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8"/>
      <w:szCs w:val="28"/>
    </w:rPr>
  </w:style>
  <w:style w:type="paragraph" w:customStyle="1" w:styleId="xl201">
    <w:name w:val="xl201"/>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b/>
      <w:bCs/>
      <w:sz w:val="28"/>
      <w:szCs w:val="28"/>
    </w:rPr>
  </w:style>
  <w:style w:type="paragraph" w:customStyle="1" w:styleId="xl202">
    <w:name w:val="xl202"/>
    <w:basedOn w:val="a0"/>
    <w:rsid w:val="006A7BD4"/>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03">
    <w:name w:val="xl203"/>
    <w:basedOn w:val="a0"/>
    <w:rsid w:val="006A7BD4"/>
    <w:pPr>
      <w:pBdr>
        <w:left w:val="single" w:sz="8"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04">
    <w:name w:val="xl204"/>
    <w:basedOn w:val="a0"/>
    <w:rsid w:val="006A7BD4"/>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05">
    <w:name w:val="xl205"/>
    <w:basedOn w:val="a0"/>
    <w:rsid w:val="006A7BD4"/>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sz w:val="28"/>
      <w:szCs w:val="28"/>
    </w:rPr>
  </w:style>
  <w:style w:type="paragraph" w:customStyle="1" w:styleId="xl206">
    <w:name w:val="xl206"/>
    <w:basedOn w:val="a0"/>
    <w:rsid w:val="006A7BD4"/>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07">
    <w:name w:val="xl207"/>
    <w:basedOn w:val="a0"/>
    <w:rsid w:val="006A7BD4"/>
    <w:pPr>
      <w:pBdr>
        <w:left w:val="single" w:sz="8"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08">
    <w:name w:val="xl208"/>
    <w:basedOn w:val="a0"/>
    <w:rsid w:val="006A7BD4"/>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09">
    <w:name w:val="xl209"/>
    <w:basedOn w:val="a0"/>
    <w:rsid w:val="006A7BD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rPr>
  </w:style>
  <w:style w:type="paragraph" w:customStyle="1" w:styleId="xl210">
    <w:name w:val="xl210"/>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rPr>
  </w:style>
  <w:style w:type="paragraph" w:customStyle="1" w:styleId="xl211">
    <w:name w:val="xl211"/>
    <w:basedOn w:val="a0"/>
    <w:rsid w:val="006A7BD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8"/>
      <w:szCs w:val="28"/>
    </w:rPr>
  </w:style>
  <w:style w:type="paragraph" w:customStyle="1" w:styleId="xl212">
    <w:name w:val="xl212"/>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13">
    <w:name w:val="xl213"/>
    <w:basedOn w:val="a0"/>
    <w:rsid w:val="006A7BD4"/>
    <w:pPr>
      <w:pBdr>
        <w:left w:val="single" w:sz="4"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14">
    <w:name w:val="xl214"/>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15">
    <w:name w:val="xl215"/>
    <w:basedOn w:val="a0"/>
    <w:rsid w:val="006A7BD4"/>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36"/>
      <w:szCs w:val="36"/>
    </w:rPr>
  </w:style>
  <w:style w:type="paragraph" w:customStyle="1" w:styleId="xl216">
    <w:name w:val="xl216"/>
    <w:basedOn w:val="a0"/>
    <w:rsid w:val="006A7BD4"/>
    <w:pPr>
      <w:pBdr>
        <w:left w:val="single" w:sz="4" w:space="0" w:color="auto"/>
        <w:right w:val="single" w:sz="8" w:space="0" w:color="auto"/>
      </w:pBdr>
      <w:spacing w:before="100" w:beforeAutospacing="1" w:after="100" w:afterAutospacing="1"/>
      <w:ind w:firstLine="0"/>
      <w:jc w:val="center"/>
      <w:textAlignment w:val="top"/>
    </w:pPr>
    <w:rPr>
      <w:rFonts w:eastAsia="Times New Roman"/>
      <w:sz w:val="36"/>
      <w:szCs w:val="36"/>
    </w:rPr>
  </w:style>
  <w:style w:type="paragraph" w:customStyle="1" w:styleId="xl217">
    <w:name w:val="xl217"/>
    <w:basedOn w:val="a0"/>
    <w:rsid w:val="006A7BD4"/>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36"/>
      <w:szCs w:val="36"/>
    </w:rPr>
  </w:style>
  <w:style w:type="paragraph" w:customStyle="1" w:styleId="xl218">
    <w:name w:val="xl218"/>
    <w:basedOn w:val="a0"/>
    <w:rsid w:val="006A7BD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219">
    <w:name w:val="xl219"/>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220">
    <w:name w:val="xl220"/>
    <w:basedOn w:val="a0"/>
    <w:rsid w:val="006A7BD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221">
    <w:name w:val="xl221"/>
    <w:basedOn w:val="a0"/>
    <w:rsid w:val="006A7BD4"/>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222">
    <w:name w:val="xl222"/>
    <w:basedOn w:val="a0"/>
    <w:rsid w:val="006A7B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223">
    <w:name w:val="xl223"/>
    <w:basedOn w:val="a0"/>
    <w:rsid w:val="006A7BD4"/>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224">
    <w:name w:val="xl224"/>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32"/>
      <w:szCs w:val="32"/>
    </w:rPr>
  </w:style>
  <w:style w:type="paragraph" w:customStyle="1" w:styleId="xl225">
    <w:name w:val="xl225"/>
    <w:basedOn w:val="a0"/>
    <w:rsid w:val="006A7BD4"/>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32"/>
      <w:szCs w:val="32"/>
    </w:rPr>
  </w:style>
  <w:style w:type="paragraph" w:customStyle="1" w:styleId="xl226">
    <w:name w:val="xl226"/>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b/>
      <w:bCs/>
      <w:sz w:val="32"/>
      <w:szCs w:val="32"/>
    </w:rPr>
  </w:style>
  <w:style w:type="paragraph" w:customStyle="1" w:styleId="xl227">
    <w:name w:val="xl227"/>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rPr>
  </w:style>
  <w:style w:type="paragraph" w:customStyle="1" w:styleId="xl228">
    <w:name w:val="xl228"/>
    <w:basedOn w:val="a0"/>
    <w:rsid w:val="006A7BD4"/>
    <w:pPr>
      <w:pBdr>
        <w:left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rPr>
  </w:style>
  <w:style w:type="paragraph" w:customStyle="1" w:styleId="xl229">
    <w:name w:val="xl229"/>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32"/>
      <w:szCs w:val="32"/>
    </w:rPr>
  </w:style>
  <w:style w:type="paragraph" w:customStyle="1" w:styleId="xl230">
    <w:name w:val="xl230"/>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32"/>
      <w:szCs w:val="32"/>
    </w:rPr>
  </w:style>
  <w:style w:type="paragraph" w:customStyle="1" w:styleId="xl231">
    <w:name w:val="xl231"/>
    <w:basedOn w:val="a0"/>
    <w:rsid w:val="006A7BD4"/>
    <w:pPr>
      <w:pBdr>
        <w:left w:val="single" w:sz="4" w:space="0" w:color="auto"/>
        <w:right w:val="single" w:sz="4" w:space="0" w:color="auto"/>
      </w:pBdr>
      <w:spacing w:before="100" w:beforeAutospacing="1" w:after="100" w:afterAutospacing="1"/>
      <w:ind w:firstLine="0"/>
      <w:jc w:val="center"/>
      <w:textAlignment w:val="top"/>
    </w:pPr>
    <w:rPr>
      <w:rFonts w:eastAsia="Times New Roman"/>
      <w:sz w:val="32"/>
      <w:szCs w:val="32"/>
    </w:rPr>
  </w:style>
  <w:style w:type="paragraph" w:customStyle="1" w:styleId="xl232">
    <w:name w:val="xl232"/>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32"/>
      <w:szCs w:val="32"/>
    </w:rPr>
  </w:style>
  <w:style w:type="paragraph" w:customStyle="1" w:styleId="xl233">
    <w:name w:val="xl233"/>
    <w:basedOn w:val="a0"/>
    <w:rsid w:val="006A7BD4"/>
    <w:pPr>
      <w:pBdr>
        <w:top w:val="single" w:sz="4" w:space="0" w:color="auto"/>
        <w:left w:val="single" w:sz="4" w:space="0" w:color="auto"/>
        <w:right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234">
    <w:name w:val="xl234"/>
    <w:basedOn w:val="a0"/>
    <w:rsid w:val="006A7BD4"/>
    <w:pPr>
      <w:pBdr>
        <w:left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235">
    <w:name w:val="xl235"/>
    <w:basedOn w:val="a0"/>
    <w:rsid w:val="006A7BD4"/>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rPr>
  </w:style>
  <w:style w:type="paragraph" w:customStyle="1" w:styleId="xl236">
    <w:name w:val="xl236"/>
    <w:basedOn w:val="a0"/>
    <w:rsid w:val="006A7BD4"/>
    <w:pPr>
      <w:pBdr>
        <w:left w:val="single" w:sz="8" w:space="0" w:color="auto"/>
        <w:right w:val="single" w:sz="4" w:space="0" w:color="auto"/>
      </w:pBdr>
      <w:spacing w:before="100" w:beforeAutospacing="1" w:after="100" w:afterAutospacing="1"/>
      <w:ind w:firstLine="0"/>
      <w:jc w:val="center"/>
      <w:textAlignment w:val="center"/>
    </w:pPr>
    <w:rPr>
      <w:rFonts w:eastAsia="Times New Roman"/>
    </w:rPr>
  </w:style>
  <w:style w:type="paragraph" w:customStyle="1" w:styleId="xl237">
    <w:name w:val="xl237"/>
    <w:basedOn w:val="a0"/>
    <w:rsid w:val="006A7BD4"/>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rPr>
  </w:style>
  <w:style w:type="paragraph" w:customStyle="1" w:styleId="xl238">
    <w:name w:val="xl238"/>
    <w:basedOn w:val="a0"/>
    <w:rsid w:val="006A7BD4"/>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2"/>
      <w:szCs w:val="22"/>
    </w:rPr>
  </w:style>
  <w:style w:type="paragraph" w:customStyle="1" w:styleId="xl239">
    <w:name w:val="xl239"/>
    <w:basedOn w:val="a0"/>
    <w:rsid w:val="006A7BD4"/>
    <w:pPr>
      <w:pBdr>
        <w:left w:val="single" w:sz="8" w:space="0" w:color="auto"/>
        <w:right w:val="single" w:sz="4" w:space="0" w:color="auto"/>
      </w:pBdr>
      <w:spacing w:before="100" w:beforeAutospacing="1" w:after="100" w:afterAutospacing="1"/>
      <w:ind w:firstLine="0"/>
      <w:jc w:val="center"/>
      <w:textAlignment w:val="top"/>
    </w:pPr>
    <w:rPr>
      <w:rFonts w:eastAsia="Times New Roman"/>
      <w:sz w:val="22"/>
      <w:szCs w:val="22"/>
    </w:rPr>
  </w:style>
  <w:style w:type="paragraph" w:customStyle="1" w:styleId="xl240">
    <w:name w:val="xl240"/>
    <w:basedOn w:val="a0"/>
    <w:rsid w:val="006A7BD4"/>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2"/>
      <w:szCs w:val="22"/>
    </w:rPr>
  </w:style>
  <w:style w:type="paragraph" w:customStyle="1" w:styleId="xl241">
    <w:name w:val="xl241"/>
    <w:basedOn w:val="a0"/>
    <w:rsid w:val="006A7BD4"/>
    <w:pPr>
      <w:pBdr>
        <w:left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242">
    <w:name w:val="xl242"/>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43">
    <w:name w:val="xl243"/>
    <w:basedOn w:val="a0"/>
    <w:rsid w:val="006A7BD4"/>
    <w:pPr>
      <w:pBdr>
        <w:left w:val="single" w:sz="4"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44">
    <w:name w:val="xl244"/>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8"/>
      <w:szCs w:val="28"/>
    </w:rPr>
  </w:style>
  <w:style w:type="paragraph" w:customStyle="1" w:styleId="xl245">
    <w:name w:val="xl245"/>
    <w:basedOn w:val="a0"/>
    <w:rsid w:val="006A7BD4"/>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36"/>
      <w:szCs w:val="36"/>
    </w:rPr>
  </w:style>
  <w:style w:type="paragraph" w:customStyle="1" w:styleId="xl246">
    <w:name w:val="xl246"/>
    <w:basedOn w:val="a0"/>
    <w:rsid w:val="006A7BD4"/>
    <w:pPr>
      <w:pBdr>
        <w:left w:val="single" w:sz="4" w:space="0" w:color="auto"/>
        <w:right w:val="single" w:sz="8" w:space="0" w:color="auto"/>
      </w:pBdr>
      <w:spacing w:before="100" w:beforeAutospacing="1" w:after="100" w:afterAutospacing="1"/>
      <w:ind w:firstLine="0"/>
      <w:jc w:val="center"/>
      <w:textAlignment w:val="top"/>
    </w:pPr>
    <w:rPr>
      <w:rFonts w:eastAsia="Times New Roman"/>
      <w:sz w:val="36"/>
      <w:szCs w:val="36"/>
    </w:rPr>
  </w:style>
  <w:style w:type="paragraph" w:customStyle="1" w:styleId="xl247">
    <w:name w:val="xl247"/>
    <w:basedOn w:val="a0"/>
    <w:rsid w:val="006A7BD4"/>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36"/>
      <w:szCs w:val="36"/>
    </w:rPr>
  </w:style>
  <w:style w:type="paragraph" w:customStyle="1" w:styleId="xl248">
    <w:name w:val="xl248"/>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249">
    <w:name w:val="xl249"/>
    <w:basedOn w:val="a0"/>
    <w:rsid w:val="006A7BD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250">
    <w:name w:val="xl250"/>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251">
    <w:name w:val="xl251"/>
    <w:basedOn w:val="a0"/>
    <w:rsid w:val="006A7BD4"/>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eastAsia="Times New Roman"/>
      <w:sz w:val="36"/>
      <w:szCs w:val="36"/>
    </w:rPr>
  </w:style>
  <w:style w:type="paragraph" w:customStyle="1" w:styleId="xl252">
    <w:name w:val="xl252"/>
    <w:basedOn w:val="a0"/>
    <w:rsid w:val="006A7BD4"/>
    <w:pPr>
      <w:pBdr>
        <w:left w:val="single" w:sz="4" w:space="0" w:color="auto"/>
        <w:right w:val="single" w:sz="8" w:space="0" w:color="auto"/>
      </w:pBdr>
      <w:spacing w:before="100" w:beforeAutospacing="1" w:after="100" w:afterAutospacing="1"/>
      <w:ind w:firstLine="0"/>
      <w:jc w:val="center"/>
      <w:textAlignment w:val="center"/>
    </w:pPr>
    <w:rPr>
      <w:rFonts w:eastAsia="Times New Roman"/>
      <w:sz w:val="36"/>
      <w:szCs w:val="36"/>
    </w:rPr>
  </w:style>
  <w:style w:type="paragraph" w:customStyle="1" w:styleId="xl253">
    <w:name w:val="xl253"/>
    <w:basedOn w:val="a0"/>
    <w:rsid w:val="006A7BD4"/>
    <w:pPr>
      <w:pBdr>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36"/>
      <w:szCs w:val="36"/>
    </w:rPr>
  </w:style>
  <w:style w:type="paragraph" w:customStyle="1" w:styleId="xl254">
    <w:name w:val="xl254"/>
    <w:basedOn w:val="a0"/>
    <w:rsid w:val="006A7BD4"/>
    <w:pPr>
      <w:pBdr>
        <w:top w:val="single" w:sz="8"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32"/>
      <w:szCs w:val="32"/>
    </w:rPr>
  </w:style>
  <w:style w:type="paragraph" w:customStyle="1" w:styleId="xl255">
    <w:name w:val="xl255"/>
    <w:basedOn w:val="a0"/>
    <w:rsid w:val="006A7BD4"/>
    <w:pPr>
      <w:pBdr>
        <w:left w:val="single" w:sz="4" w:space="0" w:color="auto"/>
        <w:right w:val="single" w:sz="4" w:space="0" w:color="auto"/>
      </w:pBdr>
      <w:spacing w:before="100" w:beforeAutospacing="1" w:after="100" w:afterAutospacing="1"/>
      <w:ind w:firstLine="0"/>
      <w:jc w:val="center"/>
      <w:textAlignment w:val="top"/>
    </w:pPr>
    <w:rPr>
      <w:rFonts w:eastAsia="Times New Roman"/>
      <w:sz w:val="32"/>
      <w:szCs w:val="32"/>
    </w:rPr>
  </w:style>
  <w:style w:type="paragraph" w:customStyle="1" w:styleId="xl256">
    <w:name w:val="xl256"/>
    <w:basedOn w:val="a0"/>
    <w:rsid w:val="006A7BD4"/>
    <w:pPr>
      <w:pBdr>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32"/>
      <w:szCs w:val="32"/>
    </w:rPr>
  </w:style>
  <w:style w:type="paragraph" w:customStyle="1" w:styleId="xl257">
    <w:name w:val="xl257"/>
    <w:basedOn w:val="a0"/>
    <w:rsid w:val="006A7BD4"/>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258">
    <w:name w:val="xl258"/>
    <w:basedOn w:val="a0"/>
    <w:rsid w:val="006A7BD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rPr>
  </w:style>
  <w:style w:type="paragraph" w:customStyle="1" w:styleId="xl259">
    <w:name w:val="xl259"/>
    <w:basedOn w:val="a0"/>
    <w:rsid w:val="006A7BD4"/>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260">
    <w:name w:val="xl260"/>
    <w:basedOn w:val="a0"/>
    <w:rsid w:val="006A7BD4"/>
    <w:pPr>
      <w:pBdr>
        <w:left w:val="single" w:sz="8"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paragraph" w:customStyle="1" w:styleId="xl261">
    <w:name w:val="xl261"/>
    <w:basedOn w:val="a0"/>
    <w:rsid w:val="006A7BD4"/>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32"/>
      <w:szCs w:val="32"/>
    </w:rPr>
  </w:style>
  <w:style w:type="character" w:customStyle="1" w:styleId="rvts82">
    <w:name w:val="rvts82"/>
    <w:uiPriority w:val="99"/>
    <w:rsid w:val="006A7BD4"/>
    <w:rPr>
      <w:rFonts w:ascii="Times New Roman" w:hAnsi="Times New Roman" w:cs="Times New Roman" w:hint="default"/>
    </w:rPr>
  </w:style>
  <w:style w:type="paragraph" w:customStyle="1" w:styleId="316">
    <w:name w:val="Основной текст с отступом 31"/>
    <w:uiPriority w:val="99"/>
    <w:rsid w:val="006A7BD4"/>
    <w:pPr>
      <w:ind w:firstLine="840"/>
    </w:pPr>
    <w:rPr>
      <w:rFonts w:ascii="Times New Roman" w:eastAsia="Arial Unicode MS" w:hAnsi="Arial Unicode MS" w:cs="Arial Unicode MS"/>
      <w:sz w:val="28"/>
      <w:szCs w:val="28"/>
      <w:u w:color="000000"/>
      <w:lang w:val="uk-UA" w:eastAsia="uk-UA"/>
    </w:rPr>
  </w:style>
  <w:style w:type="paragraph" w:customStyle="1" w:styleId="1ffc">
    <w:name w:val="Абзац списку1"/>
    <w:basedOn w:val="a0"/>
    <w:rsid w:val="006A7BD4"/>
    <w:pPr>
      <w:spacing w:line="276" w:lineRule="auto"/>
      <w:ind w:left="720" w:firstLine="0"/>
      <w:contextualSpacing/>
      <w:jc w:val="left"/>
    </w:pPr>
    <w:rPr>
      <w:rFonts w:ascii="Arial" w:eastAsia="Times New Roman" w:hAnsi="Arial" w:cs="Arial"/>
      <w:color w:val="000000"/>
      <w:sz w:val="22"/>
      <w:szCs w:val="20"/>
      <w:lang w:val="uk-UA" w:eastAsia="uk-UA"/>
    </w:rPr>
  </w:style>
  <w:style w:type="character" w:customStyle="1" w:styleId="126">
    <w:name w:val="Основной текст (12)_"/>
    <w:link w:val="1211"/>
    <w:locked/>
    <w:rsid w:val="006A7BD4"/>
    <w:rPr>
      <w:w w:val="80"/>
      <w:sz w:val="32"/>
      <w:szCs w:val="32"/>
      <w:shd w:val="clear" w:color="auto" w:fill="FFFFFF"/>
    </w:rPr>
  </w:style>
  <w:style w:type="paragraph" w:customStyle="1" w:styleId="1211">
    <w:name w:val="Основной текст (12)1"/>
    <w:basedOn w:val="a0"/>
    <w:link w:val="126"/>
    <w:rsid w:val="006A7BD4"/>
    <w:pPr>
      <w:shd w:val="clear" w:color="auto" w:fill="FFFFFF"/>
      <w:spacing w:after="360" w:line="240" w:lineRule="atLeast"/>
      <w:ind w:firstLine="0"/>
      <w:jc w:val="left"/>
    </w:pPr>
    <w:rPr>
      <w:rFonts w:ascii="Arial" w:hAnsi="Arial" w:cs="Arial"/>
      <w:color w:val="000000"/>
      <w:w w:val="80"/>
      <w:sz w:val="32"/>
      <w:szCs w:val="32"/>
    </w:rPr>
  </w:style>
  <w:style w:type="table" w:customStyle="1" w:styleId="1ffd">
    <w:name w:val="Сітка таблиці (світла)1"/>
    <w:basedOn w:val="a2"/>
    <w:uiPriority w:val="40"/>
    <w:rsid w:val="006A7BD4"/>
    <w:pPr>
      <w:ind w:firstLine="0"/>
      <w:jc w:val="left"/>
    </w:pPr>
    <w:rPr>
      <w:rFonts w:ascii="Calibri" w:eastAsia="Calibri"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2150">
    <w:name w:val="Основной текст 215"/>
    <w:basedOn w:val="a0"/>
    <w:rsid w:val="006A7BD4"/>
    <w:pPr>
      <w:ind w:firstLine="720"/>
    </w:pPr>
    <w:rPr>
      <w:rFonts w:eastAsia="Times New Roman"/>
      <w:szCs w:val="20"/>
    </w:rPr>
  </w:style>
  <w:style w:type="paragraph" w:customStyle="1" w:styleId="2160">
    <w:name w:val="Основной текст 216"/>
    <w:basedOn w:val="a0"/>
    <w:rsid w:val="006A7BD4"/>
    <w:pPr>
      <w:ind w:firstLine="720"/>
    </w:pPr>
    <w:rPr>
      <w:rFonts w:eastAsia="Times New Roman"/>
      <w:szCs w:val="20"/>
    </w:rPr>
  </w:style>
  <w:style w:type="paragraph" w:customStyle="1" w:styleId="2170">
    <w:name w:val="Основной текст 217"/>
    <w:basedOn w:val="a0"/>
    <w:rsid w:val="006A7BD4"/>
    <w:pPr>
      <w:ind w:firstLine="720"/>
    </w:pPr>
    <w:rPr>
      <w:rFonts w:eastAsia="Times New Roman"/>
      <w:szCs w:val="20"/>
    </w:rPr>
  </w:style>
  <w:style w:type="paragraph" w:customStyle="1" w:styleId="3f4">
    <w:name w:val="Абзац списка3"/>
    <w:basedOn w:val="a0"/>
    <w:rsid w:val="006A7BD4"/>
    <w:pPr>
      <w:spacing w:line="276" w:lineRule="auto"/>
      <w:ind w:left="720" w:firstLine="0"/>
      <w:jc w:val="left"/>
    </w:pPr>
    <w:rPr>
      <w:rFonts w:ascii="Arial" w:eastAsia="Times New Roman" w:hAnsi="Arial" w:cs="Arial"/>
      <w:color w:val="000000"/>
      <w:sz w:val="22"/>
      <w:szCs w:val="22"/>
      <w:lang w:val="uk-UA" w:eastAsia="uk-UA"/>
    </w:rPr>
  </w:style>
  <w:style w:type="paragraph" w:customStyle="1" w:styleId="afffffc">
    <w:name w:val="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1ffe">
    <w:name w:val="Знак Знак Знак Знак Знак1"/>
    <w:basedOn w:val="a0"/>
    <w:rsid w:val="006A7BD4"/>
    <w:pPr>
      <w:ind w:firstLine="0"/>
      <w:jc w:val="left"/>
    </w:pPr>
    <w:rPr>
      <w:rFonts w:ascii="Verdana" w:eastAsia="Times New Roman" w:hAnsi="Verdana" w:cs="Verdana"/>
      <w:sz w:val="20"/>
      <w:szCs w:val="20"/>
      <w:lang w:val="en-US" w:eastAsia="en-US"/>
    </w:rPr>
  </w:style>
  <w:style w:type="character" w:customStyle="1" w:styleId="106">
    <w:name w:val="Знак106"/>
    <w:semiHidden/>
    <w:locked/>
    <w:rsid w:val="006A7BD4"/>
    <w:rPr>
      <w:rFonts w:ascii="Calibri" w:hAnsi="Calibri" w:cs="Calibri"/>
      <w:sz w:val="24"/>
      <w:szCs w:val="24"/>
    </w:rPr>
  </w:style>
  <w:style w:type="paragraph" w:customStyle="1" w:styleId="281">
    <w:name w:val="Знак28"/>
    <w:basedOn w:val="a0"/>
    <w:rsid w:val="006A7BD4"/>
    <w:pPr>
      <w:ind w:firstLine="0"/>
      <w:jc w:val="left"/>
    </w:pPr>
    <w:rPr>
      <w:rFonts w:ascii="Verdana" w:eastAsia="Times New Roman" w:hAnsi="Verdana" w:cs="Verdana"/>
      <w:sz w:val="20"/>
      <w:szCs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font5">
    <w:name w:val="font5"/>
    <w:basedOn w:val="a0"/>
    <w:rsid w:val="006A7BD4"/>
    <w:pPr>
      <w:spacing w:before="100" w:beforeAutospacing="1" w:after="100" w:afterAutospacing="1"/>
      <w:ind w:firstLine="0"/>
      <w:jc w:val="left"/>
    </w:pPr>
    <w:rPr>
      <w:rFonts w:eastAsia="Times New Roman"/>
      <w:b/>
      <w:bCs/>
      <w:sz w:val="48"/>
      <w:szCs w:val="48"/>
    </w:rPr>
  </w:style>
  <w:style w:type="paragraph" w:customStyle="1" w:styleId="font6">
    <w:name w:val="font6"/>
    <w:basedOn w:val="a0"/>
    <w:rsid w:val="006A7BD4"/>
    <w:pPr>
      <w:spacing w:before="100" w:beforeAutospacing="1" w:after="100" w:afterAutospacing="1"/>
      <w:ind w:firstLine="0"/>
      <w:jc w:val="left"/>
    </w:pPr>
    <w:rPr>
      <w:rFonts w:ascii="Tahoma" w:eastAsia="Times New Roman" w:hAnsi="Tahoma" w:cs="Tahoma"/>
      <w:b/>
      <w:bCs/>
      <w:color w:val="000000"/>
      <w:sz w:val="16"/>
      <w:szCs w:val="16"/>
    </w:rPr>
  </w:style>
  <w:style w:type="paragraph" w:customStyle="1" w:styleId="font7">
    <w:name w:val="font7"/>
    <w:basedOn w:val="a0"/>
    <w:rsid w:val="006A7BD4"/>
    <w:pPr>
      <w:spacing w:before="100" w:beforeAutospacing="1" w:after="100" w:afterAutospacing="1"/>
      <w:ind w:firstLine="0"/>
      <w:jc w:val="left"/>
    </w:pPr>
    <w:rPr>
      <w:rFonts w:ascii="Tahoma" w:eastAsia="Times New Roman" w:hAnsi="Tahoma" w:cs="Tahoma"/>
      <w:color w:val="000000"/>
      <w:sz w:val="16"/>
      <w:szCs w:val="16"/>
    </w:rPr>
  </w:style>
  <w:style w:type="paragraph" w:customStyle="1" w:styleId="font8">
    <w:name w:val="font8"/>
    <w:basedOn w:val="a0"/>
    <w:rsid w:val="006A7BD4"/>
    <w:pPr>
      <w:spacing w:before="100" w:beforeAutospacing="1" w:after="100" w:afterAutospacing="1"/>
      <w:ind w:firstLine="0"/>
      <w:jc w:val="left"/>
    </w:pPr>
    <w:rPr>
      <w:rFonts w:ascii="Tahoma" w:eastAsia="Times New Roman" w:hAnsi="Tahoma" w:cs="Tahoma"/>
      <w:b/>
      <w:bCs/>
      <w:color w:val="FF0000"/>
      <w:sz w:val="16"/>
      <w:szCs w:val="16"/>
    </w:rPr>
  </w:style>
  <w:style w:type="paragraph" w:customStyle="1" w:styleId="font9">
    <w:name w:val="font9"/>
    <w:basedOn w:val="a0"/>
    <w:rsid w:val="006A7BD4"/>
    <w:pPr>
      <w:spacing w:before="100" w:beforeAutospacing="1" w:after="100" w:afterAutospacing="1"/>
      <w:ind w:firstLine="0"/>
      <w:jc w:val="left"/>
    </w:pPr>
    <w:rPr>
      <w:rFonts w:ascii="Tahoma" w:eastAsia="Times New Roman" w:hAnsi="Tahoma" w:cs="Tahoma"/>
      <w:b/>
      <w:bCs/>
      <w:color w:val="000000"/>
      <w:sz w:val="20"/>
      <w:szCs w:val="20"/>
    </w:rPr>
  </w:style>
  <w:style w:type="paragraph" w:customStyle="1" w:styleId="4e">
    <w:name w:val="Абзац списка4"/>
    <w:basedOn w:val="a0"/>
    <w:rsid w:val="006A7BD4"/>
    <w:pPr>
      <w:spacing w:line="276" w:lineRule="auto"/>
      <w:ind w:left="720" w:firstLine="0"/>
      <w:contextualSpacing/>
      <w:jc w:val="left"/>
    </w:pPr>
    <w:rPr>
      <w:rFonts w:ascii="Arial" w:eastAsia="Times New Roman" w:hAnsi="Arial" w:cs="Arial"/>
      <w:color w:val="000000"/>
      <w:sz w:val="22"/>
      <w:szCs w:val="20"/>
      <w:lang w:val="uk-UA" w:eastAsia="uk-UA"/>
    </w:rPr>
  </w:style>
  <w:style w:type="paragraph" w:customStyle="1" w:styleId="5c">
    <w:name w:val="Абзац списка5"/>
    <w:basedOn w:val="a0"/>
    <w:rsid w:val="006A7BD4"/>
    <w:pPr>
      <w:spacing w:line="276" w:lineRule="auto"/>
      <w:ind w:left="720" w:firstLine="0"/>
      <w:contextualSpacing/>
      <w:jc w:val="left"/>
    </w:pPr>
    <w:rPr>
      <w:rFonts w:ascii="Arial" w:eastAsia="Times New Roman" w:hAnsi="Arial" w:cs="Arial"/>
      <w:color w:val="000000"/>
      <w:sz w:val="22"/>
      <w:szCs w:val="20"/>
      <w:lang w:val="uk-UA" w:eastAsia="uk-UA"/>
    </w:rPr>
  </w:style>
  <w:style w:type="paragraph" w:customStyle="1" w:styleId="68">
    <w:name w:val="Абзац списка6"/>
    <w:basedOn w:val="a0"/>
    <w:rsid w:val="006A7BD4"/>
    <w:pPr>
      <w:spacing w:line="276" w:lineRule="auto"/>
      <w:ind w:left="720" w:firstLine="0"/>
      <w:contextualSpacing/>
      <w:jc w:val="left"/>
    </w:pPr>
    <w:rPr>
      <w:rFonts w:ascii="Arial" w:eastAsia="Times New Roman" w:hAnsi="Arial" w:cs="Arial"/>
      <w:color w:val="000000"/>
      <w:sz w:val="22"/>
      <w:szCs w:val="20"/>
      <w:lang w:val="uk-UA" w:eastAsia="uk-UA"/>
    </w:rPr>
  </w:style>
  <w:style w:type="paragraph" w:customStyle="1" w:styleId="77">
    <w:name w:val="Абзац списка7"/>
    <w:basedOn w:val="a0"/>
    <w:rsid w:val="006A7BD4"/>
    <w:pPr>
      <w:spacing w:line="276" w:lineRule="auto"/>
      <w:ind w:left="720" w:firstLine="0"/>
      <w:contextualSpacing/>
      <w:jc w:val="left"/>
    </w:pPr>
    <w:rPr>
      <w:rFonts w:ascii="Arial" w:eastAsia="Times New Roman" w:hAnsi="Arial" w:cs="Arial"/>
      <w:color w:val="000000"/>
      <w:sz w:val="22"/>
      <w:szCs w:val="20"/>
      <w:lang w:val="uk-UA" w:eastAsia="uk-UA"/>
    </w:rPr>
  </w:style>
  <w:style w:type="character" w:customStyle="1" w:styleId="translation-chunk">
    <w:name w:val="translation-chunk"/>
    <w:rsid w:val="006A7BD4"/>
  </w:style>
  <w:style w:type="paragraph" w:customStyle="1" w:styleId="87">
    <w:name w:val="Абзац списка8"/>
    <w:basedOn w:val="a0"/>
    <w:rsid w:val="006A7BD4"/>
    <w:pPr>
      <w:spacing w:line="276" w:lineRule="auto"/>
      <w:ind w:left="720" w:firstLine="0"/>
      <w:contextualSpacing/>
      <w:jc w:val="left"/>
    </w:pPr>
    <w:rPr>
      <w:rFonts w:ascii="Arial" w:eastAsia="Times New Roman" w:hAnsi="Arial" w:cs="Arial"/>
      <w:color w:val="000000"/>
      <w:sz w:val="22"/>
      <w:szCs w:val="20"/>
      <w:lang w:val="uk-UA" w:eastAsia="uk-UA"/>
    </w:rPr>
  </w:style>
  <w:style w:type="paragraph" w:customStyle="1" w:styleId="98">
    <w:name w:val="Абзац списка9"/>
    <w:basedOn w:val="a0"/>
    <w:rsid w:val="006A7BD4"/>
    <w:pPr>
      <w:spacing w:line="276" w:lineRule="auto"/>
      <w:ind w:left="720" w:firstLine="0"/>
      <w:contextualSpacing/>
      <w:jc w:val="left"/>
    </w:pPr>
    <w:rPr>
      <w:rFonts w:ascii="Arial" w:eastAsia="Times New Roman" w:hAnsi="Arial" w:cs="Arial"/>
      <w:color w:val="000000"/>
      <w:sz w:val="22"/>
      <w:szCs w:val="20"/>
      <w:lang w:val="uk-UA" w:eastAsia="uk-UA"/>
    </w:rPr>
  </w:style>
  <w:style w:type="paragraph" w:customStyle="1" w:styleId="107">
    <w:name w:val="Абзац списка10"/>
    <w:basedOn w:val="a0"/>
    <w:rsid w:val="006A7BD4"/>
    <w:pPr>
      <w:spacing w:line="276" w:lineRule="auto"/>
      <w:ind w:left="720" w:firstLine="0"/>
      <w:contextualSpacing/>
      <w:jc w:val="left"/>
    </w:pPr>
    <w:rPr>
      <w:rFonts w:ascii="Arial" w:eastAsia="Times New Roman" w:hAnsi="Arial" w:cs="Arial"/>
      <w:color w:val="000000"/>
      <w:sz w:val="22"/>
      <w:szCs w:val="20"/>
      <w:lang w:val="uk-UA" w:eastAsia="uk-UA"/>
    </w:rPr>
  </w:style>
  <w:style w:type="character" w:customStyle="1" w:styleId="xfm06221982">
    <w:name w:val="xfm_06221982"/>
    <w:basedOn w:val="a1"/>
    <w:rsid w:val="006A7BD4"/>
  </w:style>
  <w:style w:type="paragraph" w:customStyle="1" w:styleId="1fff">
    <w:name w:val="Знак Знак Знак Знак Знак Знак Знак Знак1"/>
    <w:basedOn w:val="a0"/>
    <w:rsid w:val="006A7BD4"/>
    <w:pPr>
      <w:ind w:firstLine="0"/>
      <w:jc w:val="left"/>
    </w:pPr>
    <w:rPr>
      <w:rFonts w:ascii="Verdana" w:eastAsia="Times New Roman" w:hAnsi="Verdana"/>
      <w:sz w:val="20"/>
      <w:szCs w:val="20"/>
      <w:lang w:val="en-US" w:eastAsia="en-US"/>
    </w:rPr>
  </w:style>
  <w:style w:type="paragraph" w:customStyle="1" w:styleId="CharChar7">
    <w:name w:val="Char Знак Знак Char Знак Знак Знак Знак Знак Знак Знак Знак Знак Знак Знак Знак Знак"/>
    <w:basedOn w:val="a0"/>
    <w:rsid w:val="006A7BD4"/>
    <w:pPr>
      <w:ind w:firstLine="0"/>
      <w:jc w:val="left"/>
    </w:pPr>
    <w:rPr>
      <w:rFonts w:ascii="Verdana" w:eastAsia="Times New Roman" w:hAnsi="Verdana"/>
      <w:sz w:val="20"/>
      <w:szCs w:val="20"/>
      <w:lang w:val="en-US" w:eastAsia="en-US"/>
    </w:rPr>
  </w:style>
  <w:style w:type="paragraph" w:customStyle="1" w:styleId="afffffd">
    <w:name w:val="Знак Знак Знак Знак Знак Знак Знак Знак"/>
    <w:basedOn w:val="a0"/>
    <w:rsid w:val="006A7BD4"/>
    <w:pPr>
      <w:ind w:firstLine="0"/>
      <w:jc w:val="left"/>
    </w:pPr>
    <w:rPr>
      <w:rFonts w:ascii="Verdana" w:eastAsia="Times New Roman" w:hAnsi="Verdana"/>
      <w:sz w:val="20"/>
      <w:szCs w:val="20"/>
      <w:lang w:val="en-US" w:eastAsia="en-US"/>
    </w:rPr>
  </w:style>
  <w:style w:type="paragraph" w:customStyle="1" w:styleId="812">
    <w:name w:val="Знак8 Знак Знак Знак Знак1 Знак Знак"/>
    <w:basedOn w:val="a0"/>
    <w:rsid w:val="006A7BD4"/>
    <w:pPr>
      <w:ind w:firstLine="0"/>
      <w:jc w:val="left"/>
    </w:pPr>
    <w:rPr>
      <w:rFonts w:ascii="Verdana" w:eastAsia="Times New Roman" w:hAnsi="Verdana"/>
      <w:sz w:val="20"/>
      <w:szCs w:val="20"/>
      <w:lang w:val="en-US" w:eastAsia="en-US"/>
    </w:rPr>
  </w:style>
  <w:style w:type="paragraph" w:customStyle="1" w:styleId="88">
    <w:name w:val="Без интервала8"/>
    <w:uiPriority w:val="99"/>
    <w:rsid w:val="006A7BD4"/>
    <w:pPr>
      <w:widowControl w:val="0"/>
      <w:autoSpaceDE w:val="0"/>
      <w:autoSpaceDN w:val="0"/>
      <w:ind w:firstLine="0"/>
      <w:jc w:val="left"/>
    </w:pPr>
    <w:rPr>
      <w:rFonts w:ascii="Times New Roman CYR" w:eastAsia="Times New Roman" w:hAnsi="Times New Roman CYR" w:cs="Times New Roman CYR"/>
      <w:color w:val="auto"/>
      <w:sz w:val="24"/>
      <w:szCs w:val="24"/>
    </w:rPr>
  </w:style>
  <w:style w:type="paragraph" w:customStyle="1" w:styleId="CharChar8">
    <w:name w:val="Char Char"/>
    <w:basedOn w:val="a0"/>
    <w:rsid w:val="006A7BD4"/>
    <w:pPr>
      <w:ind w:firstLine="0"/>
      <w:jc w:val="left"/>
    </w:pPr>
    <w:rPr>
      <w:rFonts w:ascii="Verdana" w:eastAsia="Times New Roman" w:hAnsi="Verdana" w:cs="Verdana"/>
      <w:sz w:val="20"/>
      <w:szCs w:val="20"/>
      <w:lang w:val="en-US" w:eastAsia="en-US"/>
    </w:rPr>
  </w:style>
  <w:style w:type="paragraph" w:customStyle="1" w:styleId="813">
    <w:name w:val="Знак8 Знак Знак Знак Знак1 Знак Знак Знак Знак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78">
    <w:name w:val="Основной текст7"/>
    <w:basedOn w:val="a0"/>
    <w:uiPriority w:val="99"/>
    <w:rsid w:val="006A7BD4"/>
    <w:pPr>
      <w:widowControl w:val="0"/>
      <w:ind w:firstLine="0"/>
      <w:jc w:val="left"/>
    </w:pPr>
    <w:rPr>
      <w:rFonts w:ascii="Arial" w:eastAsia="Times New Roman" w:hAnsi="Arial"/>
      <w:snapToGrid w:val="0"/>
      <w:szCs w:val="20"/>
    </w:rPr>
  </w:style>
  <w:style w:type="paragraph" w:customStyle="1" w:styleId="119">
    <w:name w:val="Абзац списка11"/>
    <w:basedOn w:val="a0"/>
    <w:uiPriority w:val="99"/>
    <w:rsid w:val="006A7BD4"/>
    <w:pPr>
      <w:spacing w:after="200" w:line="276" w:lineRule="auto"/>
      <w:ind w:left="720" w:firstLine="0"/>
      <w:jc w:val="left"/>
    </w:pPr>
    <w:rPr>
      <w:rFonts w:ascii="Calibri" w:eastAsia="Times New Roman" w:hAnsi="Calibri"/>
      <w:sz w:val="22"/>
      <w:szCs w:val="22"/>
      <w:lang w:val="uk-UA" w:eastAsia="en-US"/>
    </w:rPr>
  </w:style>
  <w:style w:type="paragraph" w:customStyle="1" w:styleId="1fff0">
    <w:name w:val="Текст1"/>
    <w:basedOn w:val="a0"/>
    <w:rsid w:val="006A7BD4"/>
    <w:pPr>
      <w:widowControl w:val="0"/>
      <w:suppressAutoHyphens/>
      <w:ind w:firstLine="0"/>
      <w:jc w:val="left"/>
    </w:pPr>
    <w:rPr>
      <w:rFonts w:ascii="Courier New" w:eastAsia="Courier New" w:hAnsi="Courier New" w:cs="Courier New"/>
      <w:color w:val="000000"/>
      <w:sz w:val="20"/>
      <w:szCs w:val="20"/>
    </w:rPr>
  </w:style>
  <w:style w:type="paragraph" w:customStyle="1" w:styleId="PlainText1">
    <w:name w:val="Plain Text1"/>
    <w:basedOn w:val="a0"/>
    <w:rsid w:val="006A7BD4"/>
    <w:pPr>
      <w:widowControl w:val="0"/>
      <w:suppressAutoHyphens/>
      <w:ind w:firstLine="0"/>
      <w:jc w:val="left"/>
    </w:pPr>
    <w:rPr>
      <w:rFonts w:ascii="Courier New" w:eastAsia="Times New Roman" w:hAnsi="Courier New" w:cs="Courier New"/>
      <w:color w:val="000000"/>
      <w:sz w:val="20"/>
      <w:szCs w:val="20"/>
    </w:rPr>
  </w:style>
  <w:style w:type="character" w:customStyle="1" w:styleId="ArialUnicodeMS9pt0pt">
    <w:name w:val="Основний текст + Arial Unicode MS;9 pt;Напівжирний;Інтервал 0 pt"/>
    <w:rsid w:val="006A7BD4"/>
    <w:rPr>
      <w:rFonts w:ascii="Arial Unicode MS" w:eastAsia="Arial Unicode MS" w:hAnsi="Arial Unicode MS" w:cs="Arial Unicode MS"/>
      <w:b/>
      <w:bCs/>
      <w:i w:val="0"/>
      <w:iCs w:val="0"/>
      <w:smallCaps w:val="0"/>
      <w:strike w:val="0"/>
      <w:color w:val="000000"/>
      <w:spacing w:val="-3"/>
      <w:w w:val="100"/>
      <w:position w:val="0"/>
      <w:sz w:val="18"/>
      <w:szCs w:val="18"/>
      <w:u w:val="none"/>
      <w:lang w:val="uk-UA" w:eastAsia="uk-UA" w:bidi="uk-UA"/>
    </w:rPr>
  </w:style>
  <w:style w:type="paragraph" w:customStyle="1" w:styleId="afffffe">
    <w:name w:val="Ñòèëü"/>
    <w:rsid w:val="006A7BD4"/>
    <w:pPr>
      <w:widowControl w:val="0"/>
      <w:suppressAutoHyphens/>
      <w:ind w:firstLine="0"/>
      <w:jc w:val="left"/>
    </w:pPr>
    <w:rPr>
      <w:rFonts w:eastAsia="Lucida Sans Unicode" w:cs="Times New Roman"/>
      <w:color w:val="auto"/>
      <w:kern w:val="1"/>
      <w:sz w:val="24"/>
      <w:szCs w:val="24"/>
    </w:rPr>
  </w:style>
  <w:style w:type="paragraph" w:customStyle="1" w:styleId="21a">
    <w:name w:val="Список 21"/>
    <w:basedOn w:val="a0"/>
    <w:rsid w:val="006A7BD4"/>
    <w:pPr>
      <w:widowControl w:val="0"/>
      <w:suppressAutoHyphens/>
      <w:autoSpaceDE w:val="0"/>
      <w:spacing w:line="336" w:lineRule="auto"/>
      <w:ind w:left="566" w:hanging="283"/>
      <w:jc w:val="left"/>
    </w:pPr>
    <w:rPr>
      <w:rFonts w:ascii="Times New Roman CYR" w:eastAsia="Times New Roman" w:hAnsi="Times New Roman CYR" w:cs="Times New Roman CYR"/>
      <w:sz w:val="20"/>
      <w:szCs w:val="20"/>
      <w:lang w:val="uk-UA" w:eastAsia="zh-CN"/>
    </w:rPr>
  </w:style>
  <w:style w:type="character" w:customStyle="1" w:styleId="12pt">
    <w:name w:val="Основной текст + 12 pt"/>
    <w:rsid w:val="006A7BD4"/>
    <w:rPr>
      <w:spacing w:val="10"/>
      <w:sz w:val="24"/>
      <w:szCs w:val="24"/>
      <w:lang w:bidi="ar-SA"/>
    </w:rPr>
  </w:style>
  <w:style w:type="character" w:customStyle="1" w:styleId="FontStyle15">
    <w:name w:val="Font Style15"/>
    <w:rsid w:val="006A7BD4"/>
    <w:rPr>
      <w:rFonts w:ascii="Times New Roman" w:hAnsi="Times New Roman" w:cs="Times New Roman"/>
      <w:sz w:val="22"/>
      <w:szCs w:val="22"/>
    </w:rPr>
  </w:style>
  <w:style w:type="character" w:customStyle="1" w:styleId="FontStyle45">
    <w:name w:val="Font Style45"/>
    <w:rsid w:val="006A7BD4"/>
    <w:rPr>
      <w:rFonts w:ascii="Times New Roman" w:hAnsi="Times New Roman" w:cs="Times New Roman"/>
      <w:b/>
      <w:bCs/>
      <w:sz w:val="26"/>
      <w:szCs w:val="26"/>
    </w:rPr>
  </w:style>
  <w:style w:type="paragraph" w:customStyle="1" w:styleId="Style20">
    <w:name w:val="Style20"/>
    <w:basedOn w:val="a0"/>
    <w:rsid w:val="006A7BD4"/>
    <w:pPr>
      <w:tabs>
        <w:tab w:val="left" w:pos="567"/>
        <w:tab w:val="left" w:pos="851"/>
      </w:tabs>
      <w:autoSpaceDE w:val="0"/>
      <w:autoSpaceDN w:val="0"/>
      <w:adjustRightInd w:val="0"/>
      <w:spacing w:before="120" w:after="120" w:line="326" w:lineRule="exact"/>
      <w:ind w:firstLine="0"/>
      <w:jc w:val="left"/>
    </w:pPr>
    <w:rPr>
      <w:rFonts w:eastAsia="Times New Roman"/>
      <w:lang w:val="uk-UA" w:eastAsia="uk-UA"/>
    </w:rPr>
  </w:style>
  <w:style w:type="character" w:customStyle="1" w:styleId="FontStyle69">
    <w:name w:val="Font Style69"/>
    <w:rsid w:val="006A7BD4"/>
    <w:rPr>
      <w:rFonts w:ascii="Times New Roman" w:hAnsi="Times New Roman" w:cs="Times New Roman"/>
      <w:b/>
      <w:bCs/>
      <w:i/>
      <w:iCs/>
      <w:sz w:val="26"/>
      <w:szCs w:val="26"/>
    </w:rPr>
  </w:style>
  <w:style w:type="paragraph" w:styleId="2fc">
    <w:name w:val="index 2"/>
    <w:basedOn w:val="a0"/>
    <w:next w:val="a0"/>
    <w:autoRedefine/>
    <w:uiPriority w:val="99"/>
    <w:semiHidden/>
    <w:rsid w:val="006A7BD4"/>
    <w:pPr>
      <w:spacing w:line="220" w:lineRule="exact"/>
      <w:ind w:left="400" w:hanging="200"/>
      <w:jc w:val="left"/>
    </w:pPr>
    <w:rPr>
      <w:rFonts w:eastAsia="Times New Roman"/>
      <w:sz w:val="20"/>
      <w:szCs w:val="20"/>
      <w:lang w:val="uk-UA"/>
    </w:rPr>
  </w:style>
  <w:style w:type="paragraph" w:customStyle="1" w:styleId="affffff">
    <w:name w:val="Стр. &lt;№&gt; из &lt;всего&gt;"/>
    <w:rsid w:val="006A7BD4"/>
    <w:pPr>
      <w:ind w:firstLine="0"/>
      <w:jc w:val="left"/>
    </w:pPr>
    <w:rPr>
      <w:rFonts w:ascii="Times New Roman" w:eastAsia="Times New Roman" w:hAnsi="Times New Roman" w:cs="Times New Roman"/>
      <w:color w:val="auto"/>
      <w:sz w:val="24"/>
      <w:szCs w:val="24"/>
    </w:rPr>
  </w:style>
  <w:style w:type="paragraph" w:customStyle="1" w:styleId="0">
    <w:name w:val="Òåêñò0"/>
    <w:basedOn w:val="a0"/>
    <w:rsid w:val="006A7BD4"/>
    <w:pPr>
      <w:widowControl w:val="0"/>
      <w:spacing w:line="210" w:lineRule="atLeast"/>
      <w:ind w:firstLine="0"/>
    </w:pPr>
    <w:rPr>
      <w:rFonts w:eastAsia="Times New Roman"/>
      <w:sz w:val="20"/>
      <w:szCs w:val="20"/>
      <w:lang w:val="en-US"/>
    </w:rPr>
  </w:style>
  <w:style w:type="character" w:customStyle="1" w:styleId="CommentTextChar">
    <w:name w:val="Comment Text Char"/>
    <w:locked/>
    <w:rsid w:val="006A7BD4"/>
    <w:rPr>
      <w:rFonts w:ascii="Times New Roman CYR" w:hAnsi="Times New Roman CYR" w:cs="Times New Roman CYR"/>
    </w:rPr>
  </w:style>
  <w:style w:type="character" w:customStyle="1" w:styleId="CommentSubjectChar">
    <w:name w:val="Comment Subject Char"/>
    <w:locked/>
    <w:rsid w:val="006A7BD4"/>
    <w:rPr>
      <w:rFonts w:ascii="Times New Roman CYR" w:hAnsi="Times New Roman CYR" w:cs="Times New Roman CYR"/>
      <w:b/>
      <w:bCs/>
    </w:rPr>
  </w:style>
  <w:style w:type="paragraph" w:customStyle="1" w:styleId="8120">
    <w:name w:val="Знак8 Знак Знак Знак Знак1 Знак Знак2 Знак Знак"/>
    <w:basedOn w:val="a0"/>
    <w:rsid w:val="006A7BD4"/>
    <w:pPr>
      <w:ind w:firstLine="0"/>
      <w:jc w:val="left"/>
    </w:pPr>
    <w:rPr>
      <w:rFonts w:ascii="Verdana" w:eastAsia="Times New Roman" w:hAnsi="Verdana" w:cs="Verdana"/>
      <w:sz w:val="20"/>
      <w:szCs w:val="20"/>
      <w:lang w:val="en-US" w:eastAsia="en-US"/>
    </w:rPr>
  </w:style>
  <w:style w:type="paragraph" w:customStyle="1" w:styleId="style29">
    <w:name w:val="style29"/>
    <w:basedOn w:val="a0"/>
    <w:rsid w:val="006A7BD4"/>
    <w:pPr>
      <w:suppressAutoHyphens/>
      <w:spacing w:before="280" w:after="280"/>
      <w:ind w:firstLine="0"/>
      <w:jc w:val="left"/>
    </w:pPr>
    <w:rPr>
      <w:rFonts w:eastAsia="Times New Roman"/>
      <w:lang w:eastAsia="ar-SA"/>
    </w:rPr>
  </w:style>
  <w:style w:type="character" w:styleId="affffff0">
    <w:name w:val="line number"/>
    <w:basedOn w:val="a1"/>
    <w:uiPriority w:val="99"/>
    <w:rsid w:val="006A7BD4"/>
  </w:style>
  <w:style w:type="paragraph" w:customStyle="1" w:styleId="BodyText2">
    <w:name w:val="Body Text2"/>
    <w:basedOn w:val="a0"/>
    <w:rsid w:val="006A7BD4"/>
    <w:pPr>
      <w:widowControl w:val="0"/>
      <w:ind w:firstLine="0"/>
      <w:jc w:val="left"/>
    </w:pPr>
    <w:rPr>
      <w:rFonts w:ascii="Arial" w:eastAsia="Times New Roman" w:hAnsi="Arial"/>
      <w:szCs w:val="20"/>
    </w:rPr>
  </w:style>
  <w:style w:type="paragraph" w:customStyle="1" w:styleId="PlainText2">
    <w:name w:val="Plain Text2"/>
    <w:basedOn w:val="a0"/>
    <w:rsid w:val="006A7BD4"/>
    <w:pPr>
      <w:widowControl w:val="0"/>
      <w:suppressAutoHyphens/>
      <w:ind w:firstLine="0"/>
      <w:jc w:val="left"/>
    </w:pPr>
    <w:rPr>
      <w:rFonts w:ascii="Courier New" w:eastAsia="Times New Roman" w:hAnsi="Courier New" w:cs="Courier New"/>
      <w:color w:val="000000"/>
      <w:sz w:val="20"/>
      <w:szCs w:val="20"/>
    </w:rPr>
  </w:style>
  <w:style w:type="character" w:customStyle="1" w:styleId="ArialUnicodeMS">
    <w:name w:val="Основний текст + Arial Unicode MS"/>
    <w:aliases w:val="9 pt,Напівжирний,Інтервал 0 pt"/>
    <w:rsid w:val="006A7BD4"/>
    <w:rPr>
      <w:rFonts w:ascii="Arial Unicode MS" w:eastAsia="Times New Roman" w:hAnsi="Arial Unicode MS"/>
      <w:b/>
      <w:color w:val="000000"/>
      <w:spacing w:val="-3"/>
      <w:w w:val="100"/>
      <w:position w:val="0"/>
      <w:sz w:val="18"/>
      <w:u w:val="none"/>
      <w:lang w:val="uk-UA" w:eastAsia="uk-UA"/>
    </w:rPr>
  </w:style>
  <w:style w:type="paragraph" w:customStyle="1" w:styleId="814">
    <w:name w:val="Знак8 Знак Знак1"/>
    <w:basedOn w:val="a0"/>
    <w:rsid w:val="006A7BD4"/>
    <w:pPr>
      <w:ind w:firstLine="0"/>
      <w:jc w:val="left"/>
    </w:pPr>
    <w:rPr>
      <w:rFonts w:ascii="Verdana" w:eastAsia="Times New Roman" w:hAnsi="Verdana" w:cs="Verdana"/>
      <w:sz w:val="20"/>
      <w:szCs w:val="20"/>
      <w:lang w:val="en-US" w:eastAsia="en-US"/>
    </w:rPr>
  </w:style>
  <w:style w:type="paragraph" w:customStyle="1" w:styleId="815">
    <w:name w:val="Знак8 Знак Знак Знак1"/>
    <w:basedOn w:val="a0"/>
    <w:rsid w:val="006A7BD4"/>
    <w:pPr>
      <w:ind w:firstLine="0"/>
      <w:jc w:val="left"/>
    </w:pPr>
    <w:rPr>
      <w:rFonts w:ascii="Verdana" w:eastAsia="Times New Roman" w:hAnsi="Verdana" w:cs="Verdana"/>
      <w:sz w:val="20"/>
      <w:szCs w:val="20"/>
      <w:lang w:val="en-US" w:eastAsia="en-US"/>
    </w:rPr>
  </w:style>
  <w:style w:type="paragraph" w:customStyle="1" w:styleId="8110">
    <w:name w:val="Знак8 Знак Знак Знак Знак1 Знак Знак1"/>
    <w:basedOn w:val="a0"/>
    <w:rsid w:val="006A7BD4"/>
    <w:pPr>
      <w:ind w:firstLine="0"/>
      <w:jc w:val="left"/>
    </w:pPr>
    <w:rPr>
      <w:rFonts w:ascii="Verdana" w:eastAsia="Times New Roman" w:hAnsi="Verdana"/>
      <w:sz w:val="20"/>
      <w:szCs w:val="20"/>
      <w:lang w:val="en-US" w:eastAsia="en-US"/>
    </w:rPr>
  </w:style>
  <w:style w:type="character" w:customStyle="1" w:styleId="3f5">
    <w:name w:val="Основной текст (3)_"/>
    <w:link w:val="3f6"/>
    <w:uiPriority w:val="99"/>
    <w:locked/>
    <w:rsid w:val="006A7BD4"/>
    <w:rPr>
      <w:sz w:val="13"/>
      <w:szCs w:val="13"/>
      <w:shd w:val="clear" w:color="auto" w:fill="FFFFFF"/>
    </w:rPr>
  </w:style>
  <w:style w:type="paragraph" w:customStyle="1" w:styleId="3f6">
    <w:name w:val="Основной текст (3)"/>
    <w:basedOn w:val="a0"/>
    <w:link w:val="3f5"/>
    <w:uiPriority w:val="99"/>
    <w:qFormat/>
    <w:rsid w:val="006A7BD4"/>
    <w:pPr>
      <w:shd w:val="clear" w:color="auto" w:fill="FFFFFF"/>
      <w:spacing w:after="300" w:line="240" w:lineRule="atLeast"/>
      <w:ind w:firstLine="0"/>
    </w:pPr>
    <w:rPr>
      <w:rFonts w:ascii="Arial" w:hAnsi="Arial" w:cs="Arial"/>
      <w:color w:val="000000"/>
      <w:sz w:val="13"/>
      <w:szCs w:val="13"/>
      <w:shd w:val="clear" w:color="auto" w:fill="FFFFFF"/>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qFormat/>
    <w:rsid w:val="006A7BD4"/>
    <w:pPr>
      <w:suppressAutoHyphens/>
      <w:ind w:firstLine="0"/>
      <w:jc w:val="left"/>
    </w:pPr>
    <w:rPr>
      <w:rFonts w:ascii="Verdana" w:eastAsia="Times New Roman" w:hAnsi="Verdana" w:cs="Verdana"/>
      <w:sz w:val="20"/>
      <w:szCs w:val="20"/>
      <w:lang w:val="en-US" w:eastAsia="en-US"/>
    </w:rPr>
  </w:style>
  <w:style w:type="paragraph" w:customStyle="1" w:styleId="11a">
    <w:name w:val="Обычный + 11 пт"/>
    <w:aliases w:val="полужирный,По центру"/>
    <w:basedOn w:val="a0"/>
    <w:uiPriority w:val="99"/>
    <w:rsid w:val="006A7BD4"/>
    <w:pPr>
      <w:widowControl w:val="0"/>
      <w:snapToGrid w:val="0"/>
      <w:ind w:firstLine="0"/>
    </w:pPr>
    <w:rPr>
      <w:rFonts w:eastAsia="Times New Roman"/>
      <w:sz w:val="22"/>
      <w:szCs w:val="22"/>
      <w:lang w:val="uk-UA"/>
    </w:rPr>
  </w:style>
  <w:style w:type="paragraph" w:customStyle="1" w:styleId="bodytext">
    <w:name w:val="bodytext"/>
    <w:basedOn w:val="a0"/>
    <w:uiPriority w:val="99"/>
    <w:rsid w:val="006A7BD4"/>
    <w:pPr>
      <w:spacing w:before="100" w:beforeAutospacing="1" w:after="100" w:afterAutospacing="1"/>
      <w:ind w:firstLine="0"/>
      <w:jc w:val="left"/>
    </w:pPr>
    <w:rPr>
      <w:rFonts w:eastAsia="Calibri"/>
    </w:rPr>
  </w:style>
  <w:style w:type="character" w:customStyle="1" w:styleId="611">
    <w:name w:val="Знак Знак61"/>
    <w:uiPriority w:val="99"/>
    <w:rsid w:val="006A7BD4"/>
    <w:rPr>
      <w:sz w:val="24"/>
      <w:lang w:val="ru-RU" w:eastAsia="ru-RU"/>
    </w:rPr>
  </w:style>
  <w:style w:type="paragraph" w:customStyle="1" w:styleId="321">
    <w:name w:val="Основной текст 32"/>
    <w:basedOn w:val="a0"/>
    <w:uiPriority w:val="99"/>
    <w:rsid w:val="006A7BD4"/>
    <w:pPr>
      <w:ind w:firstLine="0"/>
    </w:pPr>
    <w:rPr>
      <w:rFonts w:ascii="Arial" w:eastAsia="Times New Roman" w:hAnsi="Arial"/>
      <w:szCs w:val="20"/>
      <w:lang w:val="uk-UA"/>
    </w:rPr>
  </w:style>
  <w:style w:type="character" w:customStyle="1" w:styleId="1fff2">
    <w:name w:val="Стиль1"/>
    <w:uiPriority w:val="99"/>
    <w:rsid w:val="006A7BD4"/>
    <w:rPr>
      <w:rFonts w:ascii="Bookman Old Style" w:hAnsi="Bookman Old Style"/>
      <w:b/>
      <w:bCs/>
      <w:sz w:val="19"/>
      <w:szCs w:val="18"/>
      <w:lang w:val="uk-UA"/>
    </w:rPr>
  </w:style>
  <w:style w:type="paragraph" w:customStyle="1" w:styleId="11b">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7BD4"/>
    <w:pPr>
      <w:ind w:firstLine="0"/>
      <w:jc w:val="left"/>
    </w:pPr>
    <w:rPr>
      <w:rFonts w:ascii="Verdana" w:eastAsia="Times New Roman" w:hAnsi="Verdana" w:cs="Verdana"/>
      <w:sz w:val="20"/>
      <w:szCs w:val="20"/>
      <w:lang w:val="en-US" w:eastAsia="en-US"/>
    </w:rPr>
  </w:style>
  <w:style w:type="character" w:customStyle="1" w:styleId="11c">
    <w:name w:val="Знак Знак11"/>
    <w:uiPriority w:val="99"/>
    <w:rsid w:val="006A7BD4"/>
    <w:rPr>
      <w:sz w:val="24"/>
      <w:szCs w:val="24"/>
      <w:lang w:val="ru-RU" w:eastAsia="ru-RU"/>
    </w:rPr>
  </w:style>
  <w:style w:type="character" w:customStyle="1" w:styleId="FontStyle12">
    <w:name w:val="Font Style12"/>
    <w:uiPriority w:val="99"/>
    <w:rsid w:val="006A7BD4"/>
    <w:rPr>
      <w:rFonts w:ascii="Times New Roman" w:hAnsi="Times New Roman" w:cs="Times New Roman"/>
      <w:b/>
      <w:bCs/>
      <w:sz w:val="24"/>
      <w:szCs w:val="24"/>
    </w:rPr>
  </w:style>
  <w:style w:type="character" w:styleId="affffff1">
    <w:name w:val="endnote reference"/>
    <w:uiPriority w:val="99"/>
    <w:semiHidden/>
    <w:unhideWhenUsed/>
    <w:rsid w:val="006A7BD4"/>
    <w:rPr>
      <w:vertAlign w:val="superscript"/>
    </w:rPr>
  </w:style>
  <w:style w:type="numbering" w:customStyle="1" w:styleId="21b">
    <w:name w:val="Нет списка21"/>
    <w:next w:val="a3"/>
    <w:semiHidden/>
    <w:rsid w:val="006A7BD4"/>
  </w:style>
  <w:style w:type="numbering" w:customStyle="1" w:styleId="317">
    <w:name w:val="Нет списка31"/>
    <w:next w:val="a3"/>
    <w:semiHidden/>
    <w:rsid w:val="006A7BD4"/>
  </w:style>
  <w:style w:type="numbering" w:customStyle="1" w:styleId="412">
    <w:name w:val="Нет списка41"/>
    <w:next w:val="a3"/>
    <w:semiHidden/>
    <w:rsid w:val="006A7BD4"/>
  </w:style>
  <w:style w:type="table" w:customStyle="1" w:styleId="1111">
    <w:name w:val="Сетка таблицы111"/>
    <w:uiPriority w:val="99"/>
    <w:rsid w:val="006A7BD4"/>
    <w:pPr>
      <w:ind w:firstLine="0"/>
      <w:jc w:val="left"/>
    </w:pPr>
    <w:rPr>
      <w:rFonts w:ascii="Calibri" w:eastAsia="Times New Roman"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ітка таблиці (світла)11"/>
    <w:uiPriority w:val="99"/>
    <w:rsid w:val="006A7BD4"/>
    <w:pPr>
      <w:ind w:firstLine="0"/>
      <w:jc w:val="left"/>
    </w:pPr>
    <w:rPr>
      <w:rFonts w:ascii="Calibri" w:eastAsia="Times New Roman" w:hAnsi="Calibri" w:cs="Times New Roman"/>
      <w:color w:val="auto"/>
      <w:sz w:val="20"/>
      <w:szCs w:val="20"/>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uiPriority w:val="99"/>
    <w:rsid w:val="006A7BD4"/>
    <w:pPr>
      <w:pBdr>
        <w:top w:val="none" w:sz="96" w:space="31" w:color="FFFFFF" w:frame="1"/>
        <w:left w:val="none" w:sz="96" w:space="31" w:color="FFFFFF" w:frame="1"/>
        <w:bottom w:val="none" w:sz="96" w:space="31" w:color="FFFFFF" w:frame="1"/>
        <w:right w:val="none" w:sz="96" w:space="31" w:color="FFFFFF" w:frame="1"/>
        <w:bar w:val="none" w:sz="0" w:color="000000"/>
      </w:pBdr>
      <w:ind w:firstLine="0"/>
      <w:jc w:val="left"/>
    </w:pPr>
    <w:rPr>
      <w:rFonts w:ascii="Times New Roman" w:eastAsia="Times New Roman" w:hAnsi="Times New Roman" w:cs="Times New Roman"/>
      <w:color w:val="auto"/>
      <w:sz w:val="20"/>
      <w:szCs w:val="20"/>
      <w:lang w:val="uk-UA" w:eastAsia="uk-UA"/>
    </w:rPr>
    <w:tblPr>
      <w:tblInd w:w="0" w:type="dxa"/>
      <w:tblCellMar>
        <w:top w:w="0" w:type="dxa"/>
        <w:left w:w="0" w:type="dxa"/>
        <w:bottom w:w="0" w:type="dxa"/>
        <w:right w:w="0" w:type="dxa"/>
      </w:tblCellMar>
    </w:tblPr>
  </w:style>
  <w:style w:type="paragraph" w:customStyle="1" w:styleId="CharChar13">
    <w:name w:val="Char Знак Знак Char Знак Знак Знак Знак Знак Знак Знак Знак Знак Знак Знак Знак Знак1"/>
    <w:basedOn w:val="a0"/>
    <w:rsid w:val="006A7BD4"/>
    <w:pPr>
      <w:ind w:firstLine="0"/>
      <w:jc w:val="left"/>
    </w:pPr>
    <w:rPr>
      <w:rFonts w:ascii="Verdana" w:eastAsia="Times New Roman" w:hAnsi="Verdana"/>
      <w:sz w:val="20"/>
      <w:szCs w:val="20"/>
      <w:lang w:val="en-US" w:eastAsia="en-US"/>
    </w:rPr>
  </w:style>
  <w:style w:type="paragraph" w:customStyle="1" w:styleId="8111">
    <w:name w:val="Знак8 Знак Знак Знак Знак11"/>
    <w:basedOn w:val="a0"/>
    <w:rsid w:val="006A7BD4"/>
    <w:pPr>
      <w:ind w:firstLine="0"/>
      <w:jc w:val="left"/>
    </w:pPr>
    <w:rPr>
      <w:rFonts w:ascii="Verdana" w:eastAsia="Times New Roman" w:hAnsi="Verdana" w:cs="Verdana"/>
      <w:sz w:val="20"/>
      <w:szCs w:val="20"/>
      <w:lang w:val="en-US" w:eastAsia="en-US"/>
    </w:rPr>
  </w:style>
  <w:style w:type="character" w:customStyle="1" w:styleId="166">
    <w:name w:val="Знак166"/>
    <w:locked/>
    <w:rsid w:val="006A7BD4"/>
    <w:rPr>
      <w:rFonts w:ascii="Times New Roman CYR" w:hAnsi="Times New Roman CYR"/>
      <w:sz w:val="24"/>
      <w:lang w:val="ru-RU"/>
    </w:rPr>
  </w:style>
  <w:style w:type="character" w:customStyle="1" w:styleId="156">
    <w:name w:val="Знак156"/>
    <w:locked/>
    <w:rsid w:val="006A7BD4"/>
    <w:rPr>
      <w:rFonts w:ascii="Times New Roman CYR" w:hAnsi="Times New Roman CYR"/>
      <w:sz w:val="24"/>
      <w:lang w:val="ru-RU"/>
    </w:rPr>
  </w:style>
  <w:style w:type="character" w:customStyle="1" w:styleId="146">
    <w:name w:val="Знак146"/>
    <w:semiHidden/>
    <w:locked/>
    <w:rsid w:val="006A7BD4"/>
    <w:rPr>
      <w:rFonts w:ascii="Cambria" w:hAnsi="Cambria"/>
      <w:b/>
      <w:sz w:val="26"/>
    </w:rPr>
  </w:style>
  <w:style w:type="character" w:customStyle="1" w:styleId="136">
    <w:name w:val="Знак136"/>
    <w:semiHidden/>
    <w:locked/>
    <w:rsid w:val="006A7BD4"/>
    <w:rPr>
      <w:rFonts w:ascii="Calibri" w:hAnsi="Calibri"/>
      <w:b/>
      <w:sz w:val="28"/>
    </w:rPr>
  </w:style>
  <w:style w:type="character" w:customStyle="1" w:styleId="1260">
    <w:name w:val="Знак126"/>
    <w:semiHidden/>
    <w:locked/>
    <w:rsid w:val="006A7BD4"/>
    <w:rPr>
      <w:rFonts w:ascii="Calibri" w:hAnsi="Calibri"/>
      <w:b/>
      <w:i/>
      <w:sz w:val="26"/>
    </w:rPr>
  </w:style>
  <w:style w:type="character" w:customStyle="1" w:styleId="11100">
    <w:name w:val="Знак1110"/>
    <w:semiHidden/>
    <w:locked/>
    <w:rsid w:val="006A7BD4"/>
    <w:rPr>
      <w:rFonts w:ascii="Calibri" w:hAnsi="Calibri"/>
      <w:b/>
    </w:rPr>
  </w:style>
  <w:style w:type="character" w:customStyle="1" w:styleId="1070">
    <w:name w:val="Знак107"/>
    <w:semiHidden/>
    <w:locked/>
    <w:rsid w:val="006A7BD4"/>
    <w:rPr>
      <w:rFonts w:ascii="Calibri" w:hAnsi="Calibri"/>
      <w:sz w:val="24"/>
    </w:rPr>
  </w:style>
  <w:style w:type="character" w:customStyle="1" w:styleId="980">
    <w:name w:val="Знак98"/>
    <w:semiHidden/>
    <w:locked/>
    <w:rsid w:val="006A7BD4"/>
    <w:rPr>
      <w:rFonts w:ascii="Calibri" w:hAnsi="Calibri"/>
      <w:i/>
      <w:sz w:val="24"/>
    </w:rPr>
  </w:style>
  <w:style w:type="character" w:customStyle="1" w:styleId="760">
    <w:name w:val="Знак76"/>
    <w:semiHidden/>
    <w:locked/>
    <w:rsid w:val="006A7BD4"/>
    <w:rPr>
      <w:rFonts w:ascii="Courier New" w:hAnsi="Courier New"/>
      <w:sz w:val="20"/>
    </w:rPr>
  </w:style>
  <w:style w:type="character" w:customStyle="1" w:styleId="660">
    <w:name w:val="Знак66"/>
    <w:locked/>
    <w:rsid w:val="006A7BD4"/>
    <w:rPr>
      <w:rFonts w:ascii="Arial" w:hAnsi="Arial"/>
      <w:sz w:val="24"/>
      <w:lang w:val="ru-RU"/>
    </w:rPr>
  </w:style>
  <w:style w:type="character" w:customStyle="1" w:styleId="560">
    <w:name w:val="Знак56"/>
    <w:semiHidden/>
    <w:locked/>
    <w:rsid w:val="006A7BD4"/>
    <w:rPr>
      <w:rFonts w:ascii="Times New Roman CYR" w:hAnsi="Times New Roman CYR"/>
      <w:sz w:val="24"/>
    </w:rPr>
  </w:style>
  <w:style w:type="character" w:customStyle="1" w:styleId="460">
    <w:name w:val="Знак46"/>
    <w:locked/>
    <w:rsid w:val="006A7BD4"/>
    <w:rPr>
      <w:rFonts w:ascii="Times New Roman CYR" w:hAnsi="Times New Roman CYR"/>
      <w:sz w:val="24"/>
      <w:lang w:val="ru-RU"/>
    </w:rPr>
  </w:style>
  <w:style w:type="character" w:customStyle="1" w:styleId="360">
    <w:name w:val="Знак36"/>
    <w:locked/>
    <w:rsid w:val="006A7BD4"/>
    <w:rPr>
      <w:rFonts w:ascii="Times New Roman CYR" w:hAnsi="Times New Roman CYR"/>
      <w:b/>
      <w:sz w:val="22"/>
      <w:lang w:val="uk-UA"/>
    </w:rPr>
  </w:style>
  <w:style w:type="character" w:customStyle="1" w:styleId="2101">
    <w:name w:val="Знак210"/>
    <w:semiHidden/>
    <w:locked/>
    <w:rsid w:val="006A7BD4"/>
    <w:rPr>
      <w:rFonts w:ascii="Times New Roman CYR" w:hAnsi="Times New Roman CYR"/>
      <w:sz w:val="16"/>
    </w:rPr>
  </w:style>
  <w:style w:type="character" w:customStyle="1" w:styleId="1190">
    <w:name w:val="Знак119"/>
    <w:semiHidden/>
    <w:locked/>
    <w:rsid w:val="006A7BD4"/>
    <w:rPr>
      <w:rFonts w:ascii="Times New Roman CYR" w:hAnsi="Times New Roman CYR"/>
      <w:sz w:val="24"/>
    </w:rPr>
  </w:style>
  <w:style w:type="character" w:customStyle="1" w:styleId="291">
    <w:name w:val="Знак29"/>
    <w:semiHidden/>
    <w:locked/>
    <w:rsid w:val="006A7BD4"/>
    <w:rPr>
      <w:rFonts w:ascii="Tahoma" w:hAnsi="Tahoma"/>
      <w:sz w:val="16"/>
    </w:rPr>
  </w:style>
  <w:style w:type="paragraph" w:customStyle="1" w:styleId="860">
    <w:name w:val="Знак86"/>
    <w:basedOn w:val="a0"/>
    <w:rsid w:val="006A7BD4"/>
    <w:pPr>
      <w:ind w:firstLine="0"/>
      <w:jc w:val="left"/>
    </w:pPr>
    <w:rPr>
      <w:rFonts w:ascii="Verdana" w:eastAsia="Times New Roman" w:hAnsi="Verdana" w:cs="Verdana"/>
      <w:sz w:val="20"/>
      <w:szCs w:val="20"/>
      <w:lang w:val="en-US" w:eastAsia="en-US"/>
    </w:rPr>
  </w:style>
  <w:style w:type="paragraph" w:customStyle="1" w:styleId="861">
    <w:name w:val="Знак8 Знак Знак Знак Знак6"/>
    <w:basedOn w:val="a0"/>
    <w:rsid w:val="006A7BD4"/>
    <w:pPr>
      <w:ind w:firstLine="0"/>
      <w:jc w:val="left"/>
    </w:pPr>
    <w:rPr>
      <w:rFonts w:ascii="Verdana" w:eastAsia="Times New Roman" w:hAnsi="Verdana" w:cs="Verdana"/>
      <w:sz w:val="20"/>
      <w:szCs w:val="20"/>
      <w:lang w:val="en-US" w:eastAsia="en-US"/>
    </w:rPr>
  </w:style>
  <w:style w:type="paragraph" w:customStyle="1" w:styleId="822">
    <w:name w:val="Знак8 Знак Знак2"/>
    <w:basedOn w:val="a0"/>
    <w:rsid w:val="006A7BD4"/>
    <w:pPr>
      <w:ind w:firstLine="0"/>
      <w:jc w:val="left"/>
    </w:pPr>
    <w:rPr>
      <w:rFonts w:ascii="Verdana" w:eastAsia="Times New Roman" w:hAnsi="Verdana" w:cs="Verdana"/>
      <w:sz w:val="20"/>
      <w:szCs w:val="20"/>
      <w:lang w:val="en-US" w:eastAsia="en-US"/>
    </w:rPr>
  </w:style>
  <w:style w:type="paragraph" w:customStyle="1" w:styleId="823">
    <w:name w:val="Знак8 Знак Знак Знак2"/>
    <w:basedOn w:val="a0"/>
    <w:rsid w:val="006A7BD4"/>
    <w:pPr>
      <w:ind w:firstLine="0"/>
      <w:jc w:val="left"/>
    </w:pPr>
    <w:rPr>
      <w:rFonts w:ascii="Verdana" w:eastAsia="Times New Roman" w:hAnsi="Verdana" w:cs="Verdana"/>
      <w:sz w:val="20"/>
      <w:szCs w:val="20"/>
      <w:lang w:val="en-US" w:eastAsia="en-US"/>
    </w:rPr>
  </w:style>
  <w:style w:type="paragraph" w:customStyle="1" w:styleId="8121">
    <w:name w:val="Знак8 Знак Знак Знак Знак1 Знак Знак2"/>
    <w:basedOn w:val="a0"/>
    <w:rsid w:val="006A7BD4"/>
    <w:pPr>
      <w:ind w:firstLine="0"/>
      <w:jc w:val="left"/>
    </w:pPr>
    <w:rPr>
      <w:rFonts w:ascii="Verdana" w:eastAsia="Times New Roman" w:hAnsi="Verdana"/>
      <w:sz w:val="20"/>
      <w:szCs w:val="20"/>
      <w:lang w:val="en-US" w:eastAsia="en-US"/>
    </w:rPr>
  </w:style>
  <w:style w:type="paragraph" w:customStyle="1" w:styleId="8112">
    <w:name w:val="Знак8 Знак Знак Знак Знак1 Знак Знак Знак Знак Знак Знак1"/>
    <w:basedOn w:val="a0"/>
    <w:rsid w:val="006A7BD4"/>
    <w:pPr>
      <w:ind w:firstLine="0"/>
      <w:jc w:val="left"/>
    </w:pPr>
    <w:rPr>
      <w:rFonts w:ascii="Verdana" w:eastAsia="Times New Roman" w:hAnsi="Verdana" w:cs="Verdana"/>
      <w:sz w:val="20"/>
      <w:szCs w:val="20"/>
      <w:lang w:val="en-US" w:eastAsia="en-US"/>
    </w:rPr>
  </w:style>
  <w:style w:type="character" w:customStyle="1" w:styleId="ArialUnicodeMS1">
    <w:name w:val="Основний текст + Arial Unicode MS1"/>
    <w:aliases w:val="9 pt1,Напівжирний1,Інтервал 0 pt1"/>
    <w:rsid w:val="006A7BD4"/>
    <w:rPr>
      <w:rFonts w:ascii="Arial Unicode MS" w:hAnsi="Arial Unicode MS"/>
      <w:b/>
      <w:color w:val="000000"/>
      <w:spacing w:val="-3"/>
      <w:w w:val="100"/>
      <w:position w:val="0"/>
      <w:sz w:val="18"/>
      <w:u w:val="none"/>
      <w:lang w:val="uk-UA" w:eastAsia="uk-UA"/>
    </w:rPr>
  </w:style>
  <w:style w:type="paragraph" w:customStyle="1" w:styleId="11e">
    <w:name w:val="Текст11"/>
    <w:basedOn w:val="a0"/>
    <w:uiPriority w:val="99"/>
    <w:rsid w:val="006A7BD4"/>
    <w:pPr>
      <w:widowControl w:val="0"/>
      <w:suppressAutoHyphens/>
      <w:ind w:firstLine="0"/>
      <w:jc w:val="left"/>
    </w:pPr>
    <w:rPr>
      <w:rFonts w:ascii="Courier New" w:eastAsia="Times New Roman" w:hAnsi="Courier New" w:cs="Courier New"/>
      <w:color w:val="000000"/>
      <w:sz w:val="20"/>
      <w:szCs w:val="20"/>
    </w:rPr>
  </w:style>
  <w:style w:type="paragraph" w:customStyle="1" w:styleId="1fff3">
    <w:name w:val="Знак Знак Знак1"/>
    <w:basedOn w:val="a0"/>
    <w:uiPriority w:val="99"/>
    <w:rsid w:val="006A7BD4"/>
    <w:pPr>
      <w:ind w:firstLine="0"/>
      <w:jc w:val="left"/>
    </w:pPr>
    <w:rPr>
      <w:rFonts w:ascii="Verdana" w:eastAsia="Times New Roman" w:hAnsi="Verdana"/>
      <w:sz w:val="20"/>
      <w:szCs w:val="20"/>
      <w:lang w:val="en-US" w:eastAsia="en-US"/>
    </w:rPr>
  </w:style>
  <w:style w:type="paragraph" w:customStyle="1" w:styleId="5d">
    <w:name w:val="Обычный5"/>
    <w:rsid w:val="006A7BD4"/>
    <w:pPr>
      <w:spacing w:after="200" w:line="276" w:lineRule="auto"/>
      <w:ind w:firstLine="0"/>
      <w:jc w:val="left"/>
    </w:pPr>
    <w:rPr>
      <w:rFonts w:ascii="Calibri" w:eastAsia="Calibri" w:hAnsi="Calibri" w:cs="Calibri"/>
      <w:color w:val="auto"/>
      <w:lang w:val="uk-UA" w:eastAsia="uk-UA"/>
    </w:rPr>
  </w:style>
  <w:style w:type="paragraph" w:customStyle="1" w:styleId="69">
    <w:name w:val="Обычный6"/>
    <w:rsid w:val="006A7BD4"/>
    <w:pPr>
      <w:spacing w:after="200" w:line="276" w:lineRule="auto"/>
      <w:ind w:firstLine="0"/>
      <w:jc w:val="left"/>
    </w:pPr>
    <w:rPr>
      <w:rFonts w:ascii="Calibri" w:eastAsia="Calibri" w:hAnsi="Calibri" w:cs="Calibri"/>
      <w:color w:val="auto"/>
      <w:lang w:val="uk-UA" w:eastAsia="uk-UA"/>
    </w:rPr>
  </w:style>
  <w:style w:type="paragraph" w:customStyle="1" w:styleId="79">
    <w:name w:val="Обычный7"/>
    <w:rsid w:val="006A7BD4"/>
    <w:pPr>
      <w:spacing w:after="200" w:line="276" w:lineRule="auto"/>
      <w:ind w:firstLine="0"/>
      <w:jc w:val="left"/>
    </w:pPr>
    <w:rPr>
      <w:rFonts w:ascii="Calibri" w:eastAsia="Calibri" w:hAnsi="Calibri" w:cs="Calibri"/>
      <w:color w:val="auto"/>
      <w:lang w:val="uk-UA" w:eastAsia="uk-UA"/>
    </w:rPr>
  </w:style>
  <w:style w:type="character" w:customStyle="1" w:styleId="qowt-font2-timesnewroman">
    <w:name w:val="qowt-font2-timesnewroman"/>
    <w:uiPriority w:val="99"/>
    <w:qFormat/>
    <w:rsid w:val="006A7BD4"/>
    <w:rPr>
      <w:rFonts w:cs="Times New Roman"/>
    </w:rPr>
  </w:style>
  <w:style w:type="paragraph" w:customStyle="1" w:styleId="My">
    <w:name w:val="My"/>
    <w:basedOn w:val="a0"/>
    <w:rsid w:val="006A7BD4"/>
    <w:pPr>
      <w:spacing w:before="60" w:after="60"/>
      <w:ind w:firstLine="720"/>
    </w:pPr>
    <w:rPr>
      <w:rFonts w:ascii="Pragmatica" w:eastAsia="Calibri" w:hAnsi="Pragmatica" w:cs="Pragmatica"/>
      <w:sz w:val="22"/>
      <w:szCs w:val="22"/>
    </w:rPr>
  </w:style>
  <w:style w:type="paragraph" w:customStyle="1" w:styleId="13">
    <w:name w:val="Стиль13"/>
    <w:basedOn w:val="NoSpacing1"/>
    <w:rsid w:val="006A7BD4"/>
    <w:pPr>
      <w:numPr>
        <w:ilvl w:val="1"/>
        <w:numId w:val="5"/>
      </w:numPr>
      <w:ind w:left="709" w:hanging="709"/>
      <w:jc w:val="both"/>
    </w:pPr>
    <w:rPr>
      <w:rFonts w:eastAsia="Times New Roman"/>
      <w:b/>
      <w:color w:val="000000"/>
      <w:sz w:val="28"/>
      <w:szCs w:val="28"/>
      <w:lang w:eastAsia="en-US"/>
    </w:rPr>
  </w:style>
  <w:style w:type="paragraph" w:customStyle="1" w:styleId="14">
    <w:name w:val="Стиль14"/>
    <w:basedOn w:val="a0"/>
    <w:link w:val="147"/>
    <w:rsid w:val="006A7BD4"/>
    <w:pPr>
      <w:widowControl w:val="0"/>
      <w:numPr>
        <w:numId w:val="5"/>
      </w:numPr>
      <w:autoSpaceDE w:val="0"/>
      <w:autoSpaceDN w:val="0"/>
      <w:ind w:left="1418" w:hanging="284"/>
      <w:textAlignment w:val="bottom"/>
    </w:pPr>
    <w:rPr>
      <w:rFonts w:eastAsia="Calibri"/>
      <w:sz w:val="28"/>
      <w:szCs w:val="28"/>
      <w:lang w:val="uk-UA" w:eastAsia="en-US"/>
    </w:rPr>
  </w:style>
  <w:style w:type="character" w:customStyle="1" w:styleId="147">
    <w:name w:val="Стиль14 Знак"/>
    <w:link w:val="14"/>
    <w:locked/>
    <w:rsid w:val="006A7BD4"/>
    <w:rPr>
      <w:rFonts w:ascii="Times New Roman" w:eastAsia="Calibri" w:hAnsi="Times New Roman" w:cs="Times New Roman"/>
      <w:color w:val="auto"/>
      <w:sz w:val="28"/>
      <w:szCs w:val="28"/>
      <w:lang w:val="uk-UA" w:eastAsia="en-US"/>
    </w:rPr>
  </w:style>
  <w:style w:type="paragraph" w:customStyle="1" w:styleId="NoSpacing1">
    <w:name w:val="No Spacing1"/>
    <w:rsid w:val="006A7BD4"/>
    <w:pPr>
      <w:ind w:firstLine="0"/>
      <w:jc w:val="left"/>
    </w:pPr>
    <w:rPr>
      <w:rFonts w:ascii="Times New Roman" w:eastAsia="Calibri" w:hAnsi="Times New Roman" w:cs="Times New Roman"/>
      <w:color w:val="auto"/>
      <w:sz w:val="16"/>
      <w:szCs w:val="16"/>
      <w:lang w:val="uk-UA"/>
    </w:rPr>
  </w:style>
  <w:style w:type="paragraph" w:customStyle="1" w:styleId="Revision1">
    <w:name w:val="Revision1"/>
    <w:hidden/>
    <w:semiHidden/>
    <w:rsid w:val="006A7BD4"/>
    <w:pPr>
      <w:ind w:firstLine="0"/>
      <w:jc w:val="left"/>
    </w:pPr>
    <w:rPr>
      <w:rFonts w:ascii="Times New Roman" w:eastAsia="Calibri" w:hAnsi="Times New Roman" w:cs="Times New Roman"/>
      <w:color w:val="auto"/>
      <w:sz w:val="16"/>
      <w:szCs w:val="16"/>
      <w:lang w:val="uk-UA"/>
    </w:rPr>
  </w:style>
  <w:style w:type="paragraph" w:customStyle="1" w:styleId="Heading310">
    <w:name w:val="Heading 31"/>
    <w:basedOn w:val="48"/>
    <w:next w:val="48"/>
    <w:rsid w:val="006A7BD4"/>
    <w:pPr>
      <w:keepNext/>
      <w:keepLines/>
      <w:suppressAutoHyphens/>
      <w:spacing w:before="40" w:after="0"/>
      <w:ind w:leftChars="-1" w:left="-1" w:hangingChars="1" w:hanging="1"/>
      <w:textDirection w:val="btLr"/>
      <w:textAlignment w:val="top"/>
      <w:outlineLvl w:val="0"/>
    </w:pPr>
    <w:rPr>
      <w:rFonts w:ascii="Cambria" w:eastAsia="Cambria" w:hAnsi="Cambria" w:cs="Cambria"/>
      <w:color w:val="243F61"/>
      <w:position w:val="-1"/>
      <w:sz w:val="24"/>
      <w:szCs w:val="24"/>
    </w:rPr>
  </w:style>
  <w:style w:type="character" w:customStyle="1" w:styleId="acopre">
    <w:name w:val="acopre"/>
    <w:rsid w:val="006A7BD4"/>
    <w:rPr>
      <w:rFonts w:cs="Times New Roman"/>
    </w:rPr>
  </w:style>
  <w:style w:type="paragraph" w:customStyle="1" w:styleId="4f">
    <w:name w:val="4"/>
    <w:basedOn w:val="a0"/>
    <w:next w:val="a4"/>
    <w:qFormat/>
    <w:rsid w:val="006A7BD4"/>
    <w:pPr>
      <w:widowControl w:val="0"/>
      <w:ind w:left="320" w:firstLine="0"/>
      <w:jc w:val="center"/>
    </w:pPr>
    <w:rPr>
      <w:rFonts w:ascii="Calibri Light" w:eastAsia="Times New Roman" w:hAnsi="Calibri Light"/>
      <w:spacing w:val="-10"/>
      <w:kern w:val="28"/>
      <w:sz w:val="56"/>
      <w:szCs w:val="56"/>
      <w:lang w:eastAsia="en-US"/>
    </w:rPr>
  </w:style>
  <w:style w:type="paragraph" w:customStyle="1" w:styleId="3f7">
    <w:name w:val="3"/>
    <w:basedOn w:val="a0"/>
    <w:next w:val="a4"/>
    <w:qFormat/>
    <w:rsid w:val="006A7BD4"/>
    <w:pPr>
      <w:widowControl w:val="0"/>
      <w:ind w:left="320" w:firstLine="0"/>
      <w:jc w:val="center"/>
    </w:pPr>
    <w:rPr>
      <w:rFonts w:ascii="Cambria" w:eastAsia="Calibri" w:hAnsi="Cambria"/>
      <w:b/>
      <w:bCs/>
      <w:kern w:val="28"/>
      <w:sz w:val="32"/>
      <w:szCs w:val="32"/>
      <w:lang w:val="uk-UA"/>
    </w:rPr>
  </w:style>
  <w:style w:type="character" w:customStyle="1" w:styleId="2fd">
    <w:name w:val="Основной текст (2) + Полужирный"/>
    <w:rsid w:val="006A7BD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89">
    <w:name w:val="Основной текст8"/>
    <w:basedOn w:val="a0"/>
    <w:rsid w:val="006A7BD4"/>
    <w:pPr>
      <w:widowControl w:val="0"/>
      <w:ind w:firstLine="0"/>
      <w:jc w:val="left"/>
    </w:pPr>
    <w:rPr>
      <w:rFonts w:ascii="Arial" w:eastAsia="Times New Roman" w:hAnsi="Arial"/>
      <w:snapToGrid w:val="0"/>
      <w:szCs w:val="20"/>
      <w:lang w:val="uk-UA" w:eastAsia="uk-UA"/>
    </w:rPr>
  </w:style>
  <w:style w:type="paragraph" w:customStyle="1" w:styleId="2fe">
    <w:name w:val="Знак Знак2 Знак Знак"/>
    <w:basedOn w:val="a0"/>
    <w:rsid w:val="006A7BD4"/>
    <w:pPr>
      <w:ind w:firstLine="0"/>
      <w:jc w:val="left"/>
    </w:pPr>
    <w:rPr>
      <w:rFonts w:ascii="Verdana" w:eastAsia="Times New Roman" w:hAnsi="Verdana" w:cs="Verdana"/>
      <w:sz w:val="20"/>
      <w:szCs w:val="20"/>
      <w:lang w:val="en-US" w:eastAsia="en-US"/>
    </w:rPr>
  </w:style>
  <w:style w:type="character" w:customStyle="1" w:styleId="longtext1">
    <w:name w:val="long_text1"/>
    <w:rsid w:val="006A7BD4"/>
    <w:rPr>
      <w:sz w:val="20"/>
      <w:szCs w:val="20"/>
    </w:rPr>
  </w:style>
  <w:style w:type="character" w:customStyle="1" w:styleId="FontStyle14">
    <w:name w:val="Font Style14"/>
    <w:rsid w:val="006A7BD4"/>
    <w:rPr>
      <w:rFonts w:ascii="Times New Roman" w:hAnsi="Times New Roman" w:cs="Times New Roman"/>
      <w:sz w:val="24"/>
      <w:szCs w:val="24"/>
    </w:rPr>
  </w:style>
  <w:style w:type="character" w:customStyle="1" w:styleId="1fff4">
    <w:name w:val="Абзац списка Знак1"/>
    <w:uiPriority w:val="99"/>
    <w:locked/>
    <w:rsid w:val="006A7BD4"/>
    <w:rPr>
      <w:sz w:val="24"/>
      <w:szCs w:val="24"/>
      <w:lang w:val="uk-UA"/>
    </w:rPr>
  </w:style>
  <w:style w:type="character" w:customStyle="1" w:styleId="711">
    <w:name w:val="Заголовок 7 Знак1"/>
    <w:semiHidden/>
    <w:rsid w:val="006A7BD4"/>
    <w:rPr>
      <w:rFonts w:ascii="Cambria" w:eastAsia="Times New Roman" w:hAnsi="Cambria" w:cs="Times New Roman"/>
      <w:i/>
      <w:iCs/>
      <w:color w:val="404040"/>
      <w:lang w:val="uk-UA"/>
    </w:rPr>
  </w:style>
  <w:style w:type="paragraph" w:customStyle="1" w:styleId="WW-3">
    <w:name w:val="WW-Основной текст 3"/>
    <w:basedOn w:val="a0"/>
    <w:link w:val="WW-30"/>
    <w:rsid w:val="006A7BD4"/>
    <w:pPr>
      <w:suppressAutoHyphens/>
      <w:ind w:firstLine="0"/>
    </w:pPr>
    <w:rPr>
      <w:rFonts w:eastAsia="Times New Roman" w:cs="Arial Unicode MS"/>
      <w:sz w:val="28"/>
      <w:lang w:val="uk-UA"/>
    </w:rPr>
  </w:style>
  <w:style w:type="paragraph" w:customStyle="1" w:styleId="affffff2">
    <w:name w:val="О"/>
    <w:rsid w:val="006A7BD4"/>
    <w:pPr>
      <w:widowControl w:val="0"/>
      <w:ind w:firstLine="0"/>
      <w:jc w:val="left"/>
    </w:pPr>
    <w:rPr>
      <w:rFonts w:ascii="TimesET" w:eastAsia="Times New Roman" w:hAnsi="TimesET" w:cs="Times New Roman"/>
      <w:color w:val="auto"/>
      <w:sz w:val="24"/>
      <w:szCs w:val="20"/>
    </w:rPr>
  </w:style>
  <w:style w:type="character" w:customStyle="1" w:styleId="WW-30">
    <w:name w:val="WW-Основной текст 3 Знак"/>
    <w:link w:val="WW-3"/>
    <w:locked/>
    <w:rsid w:val="006A7BD4"/>
    <w:rPr>
      <w:rFonts w:ascii="Times New Roman" w:eastAsia="Times New Roman" w:hAnsi="Times New Roman" w:cs="Arial Unicode MS"/>
      <w:color w:val="auto"/>
      <w:sz w:val="28"/>
      <w:szCs w:val="24"/>
      <w:lang w:val="uk-UA"/>
    </w:rPr>
  </w:style>
  <w:style w:type="character" w:styleId="HTML4">
    <w:name w:val="HTML Typewriter"/>
    <w:rsid w:val="006A7BD4"/>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4776889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140232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zvil.ndiop.kiev.ua/wor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zvil.ndiop.kiev.ua/work.html"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301F-79F9-4289-B4E9-E972D910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34</Pages>
  <Words>14449</Words>
  <Characters>82360</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96616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Пастушенко Катерина Іванівна</cp:lastModifiedBy>
  <cp:revision>212</cp:revision>
  <cp:lastPrinted>2022-08-11T08:37:00Z</cp:lastPrinted>
  <dcterms:created xsi:type="dcterms:W3CDTF">2022-08-04T07:59:00Z</dcterms:created>
  <dcterms:modified xsi:type="dcterms:W3CDTF">2022-08-16T13:49:00Z</dcterms:modified>
</cp:coreProperties>
</file>