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sidR="002F477E">
        <w:rPr>
          <w:rFonts w:eastAsia="Times New Roman" w:cs="Times New Roman"/>
          <w:b/>
          <w:bCs/>
          <w:color w:val="000000"/>
          <w:sz w:val="32"/>
          <w:szCs w:val="32"/>
        </w:rPr>
        <w:t xml:space="preserve"> з особливостями</w:t>
      </w:r>
      <w:r>
        <w:rPr>
          <w:rFonts w:eastAsia="Times New Roman" w:cs="Times New Roman"/>
          <w:b/>
          <w:bCs/>
          <w:color w:val="000000"/>
          <w:sz w:val="32"/>
          <w:szCs w:val="32"/>
        </w:rPr>
        <w:t xml:space="preserve"> від </w:t>
      </w:r>
      <w:r w:rsidR="00D96E92" w:rsidRPr="00D96E92">
        <w:rPr>
          <w:rFonts w:eastAsia="Times New Roman" w:cs="Times New Roman"/>
          <w:b/>
          <w:bCs/>
          <w:color w:val="000000"/>
          <w:sz w:val="32"/>
          <w:szCs w:val="32"/>
        </w:rPr>
        <w:t>1</w:t>
      </w:r>
      <w:r w:rsidR="00B43DC2">
        <w:rPr>
          <w:rFonts w:eastAsia="Times New Roman" w:cs="Times New Roman"/>
          <w:b/>
          <w:bCs/>
          <w:color w:val="000000"/>
          <w:sz w:val="32"/>
          <w:szCs w:val="32"/>
        </w:rPr>
        <w:t>8</w:t>
      </w:r>
      <w:r w:rsidRPr="00D96E92">
        <w:rPr>
          <w:rFonts w:eastAsia="Times New Roman" w:cs="Times New Roman"/>
          <w:b/>
          <w:bCs/>
          <w:color w:val="000000"/>
          <w:sz w:val="32"/>
          <w:szCs w:val="32"/>
        </w:rPr>
        <w:t>.1</w:t>
      </w:r>
      <w:r w:rsidR="00DF3B61" w:rsidRPr="00D96E92">
        <w:rPr>
          <w:rFonts w:eastAsia="Times New Roman" w:cs="Times New Roman"/>
          <w:b/>
          <w:bCs/>
          <w:color w:val="000000"/>
          <w:sz w:val="32"/>
          <w:szCs w:val="32"/>
        </w:rPr>
        <w:t>1</w:t>
      </w:r>
      <w:r w:rsidRPr="00D96E92">
        <w:rPr>
          <w:rFonts w:eastAsia="Times New Roman" w:cs="Times New Roman"/>
          <w:b/>
          <w:bCs/>
          <w:color w:val="000000"/>
          <w:sz w:val="32"/>
          <w:szCs w:val="32"/>
        </w:rPr>
        <w:t>.2022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«Одесміськелектротранс»</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r w:rsidR="00961B3C">
        <w:rPr>
          <w:b/>
          <w:lang w:val="uk-UA"/>
        </w:rPr>
        <w:t>.</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477E">
        <w:rPr>
          <w:b/>
          <w:lang w:val="uk-UA"/>
        </w:rPr>
        <w:t>80520000-5</w:t>
      </w:r>
      <w:r w:rsidR="002F477E" w:rsidRPr="00392843">
        <w:rPr>
          <w:b/>
          <w:lang w:val="uk-UA"/>
        </w:rPr>
        <w:t xml:space="preserve"> – </w:t>
      </w:r>
      <w:r w:rsidR="002F477E">
        <w:rPr>
          <w:b/>
          <w:lang w:val="uk-UA"/>
        </w:rPr>
        <w:t>Навчальні засоби</w:t>
      </w:r>
      <w:r w:rsidR="002F477E">
        <w:rPr>
          <w:lang w:val="uk-UA"/>
        </w:rPr>
        <w:t>.</w:t>
      </w:r>
    </w:p>
    <w:p w:rsidR="00DF3B61" w:rsidRPr="00D51C06" w:rsidRDefault="00F9404B" w:rsidP="00D51C06">
      <w:pPr>
        <w:pStyle w:val="rvps2"/>
        <w:shd w:val="clear" w:color="auto" w:fill="FFFFFF"/>
        <w:spacing w:after="12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51C06">
        <w:rPr>
          <w:b/>
          <w:lang w:val="uk-UA"/>
        </w:rPr>
        <w:t>за кодом CPV за ДК 021:2015</w:t>
      </w:r>
      <w:r w:rsidR="002F477E">
        <w:rPr>
          <w:b/>
          <w:lang w:val="uk-UA"/>
        </w:rPr>
        <w:t>: 80521000-2 – Послуги, пов’язані з навчальними програмами.</w:t>
      </w:r>
    </w:p>
    <w:p w:rsidR="00DF3B61" w:rsidRDefault="00F9404B" w:rsidP="005071B1">
      <w:pPr>
        <w:pStyle w:val="rvps2"/>
        <w:shd w:val="clear" w:color="auto" w:fill="FFFFFF"/>
        <w:spacing w:before="0" w:beforeAutospacing="0" w:after="0" w:afterAutospacing="0"/>
        <w:ind w:firstLine="567"/>
        <w:jc w:val="both"/>
        <w:rPr>
          <w:b/>
          <w:lang w:val="uk-UA"/>
        </w:rPr>
      </w:pPr>
      <w:r>
        <w:rPr>
          <w:lang w:val="uk-UA"/>
        </w:rPr>
        <w:t xml:space="preserve">2.3. Конкретна назва предмета закупівлі: </w:t>
      </w:r>
      <w:r w:rsidR="00D51C06" w:rsidRPr="00392843">
        <w:rPr>
          <w:b/>
          <w:u w:val="single"/>
          <w:lang w:val="uk-UA"/>
        </w:rPr>
        <w:t xml:space="preserve">Послуги </w:t>
      </w:r>
      <w:r w:rsidR="004D630E">
        <w:rPr>
          <w:b/>
          <w:u w:val="single"/>
          <w:lang w:val="uk-UA"/>
        </w:rPr>
        <w:t>із інформатизації згідно коду ДК 021:2015 80520000-5</w:t>
      </w:r>
      <w:r w:rsidR="00D51C06" w:rsidRPr="00392843">
        <w:rPr>
          <w:b/>
          <w:u w:val="single"/>
          <w:lang w:val="uk-UA"/>
        </w:rPr>
        <w:t xml:space="preserve"> </w:t>
      </w:r>
      <w:r w:rsidR="004D630E">
        <w:rPr>
          <w:b/>
          <w:u w:val="single"/>
          <w:lang w:val="uk-UA"/>
        </w:rPr>
        <w:t>–</w:t>
      </w:r>
      <w:r w:rsidR="00D51C06" w:rsidRPr="00392843">
        <w:rPr>
          <w:b/>
          <w:u w:val="single"/>
          <w:lang w:val="uk-UA"/>
        </w:rPr>
        <w:t xml:space="preserve"> </w:t>
      </w:r>
      <w:r w:rsidR="004D630E">
        <w:rPr>
          <w:b/>
          <w:u w:val="single"/>
          <w:lang w:val="uk-UA"/>
        </w:rPr>
        <w:t>Навчальні засоби.</w:t>
      </w:r>
    </w:p>
    <w:p w:rsidR="004D630E" w:rsidRDefault="004D630E" w:rsidP="005071B1">
      <w:pPr>
        <w:pStyle w:val="rvps2"/>
        <w:shd w:val="clear" w:color="auto" w:fill="FFFFFF"/>
        <w:spacing w:before="0" w:beforeAutospacing="0" w:after="0" w:afterAutospacing="0"/>
        <w:ind w:firstLine="567"/>
        <w:jc w:val="both"/>
        <w:rPr>
          <w:lang w:val="uk-UA"/>
        </w:rPr>
      </w:pPr>
    </w:p>
    <w:p w:rsidR="00F9404B" w:rsidRDefault="00F9404B" w:rsidP="004D630E">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sidR="00D51C06">
        <w:rPr>
          <w:rFonts w:eastAsia="SimSun"/>
          <w:u w:val="single"/>
          <w:lang w:val="uk-UA"/>
        </w:rPr>
        <w:t>послуг</w:t>
      </w:r>
      <w:r>
        <w:rPr>
          <w:rFonts w:eastAsia="SimSun"/>
          <w:lang w:val="uk-UA"/>
        </w:rPr>
        <w:t>:</w:t>
      </w:r>
      <w:r w:rsidR="004D630E">
        <w:rPr>
          <w:rFonts w:eastAsia="SimSun"/>
          <w:lang w:val="uk-UA"/>
        </w:rPr>
        <w:t xml:space="preserve">  </w:t>
      </w:r>
      <w:r w:rsidR="00D51C06" w:rsidRPr="00392843">
        <w:rPr>
          <w:b/>
          <w:u w:val="single"/>
          <w:lang w:val="uk-UA"/>
        </w:rPr>
        <w:t>По</w:t>
      </w:r>
      <w:r w:rsidR="004D630E">
        <w:rPr>
          <w:b/>
          <w:u w:val="single"/>
          <w:lang w:val="uk-UA"/>
        </w:rPr>
        <w:t>слуги із інформатизації</w:t>
      </w:r>
      <w:r w:rsidR="006E2F0B">
        <w:rPr>
          <w:b/>
          <w:u w:val="single"/>
          <w:lang w:val="uk-UA"/>
        </w:rPr>
        <w:t xml:space="preserve"> </w:t>
      </w:r>
      <w:bookmarkStart w:id="4" w:name="_GoBack"/>
      <w:bookmarkEnd w:id="4"/>
      <w:r w:rsidR="00D51C06">
        <w:rPr>
          <w:b/>
          <w:u w:val="single"/>
          <w:lang w:val="uk-UA"/>
        </w:rPr>
        <w:t xml:space="preserve">– </w:t>
      </w:r>
      <w:r w:rsidR="004D630E">
        <w:rPr>
          <w:b/>
          <w:u w:val="single"/>
          <w:lang w:val="uk-UA"/>
        </w:rPr>
        <w:t>720 годин.</w:t>
      </w:r>
    </w:p>
    <w:p w:rsidR="00ED400B" w:rsidRDefault="00ED400B" w:rsidP="00F9404B">
      <w:pPr>
        <w:shd w:val="clear" w:color="auto" w:fill="FFFFFF"/>
        <w:spacing w:after="0"/>
        <w:jc w:val="both"/>
        <w:rPr>
          <w:rFonts w:cs="Times New Roman"/>
          <w:sz w:val="24"/>
          <w:szCs w:val="24"/>
        </w:rPr>
      </w:pPr>
    </w:p>
    <w:p w:rsidR="00F9404B" w:rsidRPr="00961B3C" w:rsidRDefault="00F9404B" w:rsidP="006236EC">
      <w:pPr>
        <w:shd w:val="clear" w:color="auto" w:fill="FFFFFF"/>
        <w:spacing w:after="0"/>
        <w:jc w:val="both"/>
        <w:rPr>
          <w:rFonts w:cs="Times New Roman"/>
          <w:color w:val="FF0000"/>
          <w:sz w:val="24"/>
          <w:szCs w:val="24"/>
          <w:lang w:val="ru-RU"/>
        </w:rPr>
      </w:pPr>
      <w:r>
        <w:rPr>
          <w:rFonts w:cs="Times New Roman"/>
          <w:sz w:val="24"/>
          <w:szCs w:val="24"/>
        </w:rPr>
        <w:t xml:space="preserve">3.1. Місце </w:t>
      </w:r>
      <w:bookmarkStart w:id="5" w:name="n417"/>
      <w:bookmarkEnd w:id="5"/>
      <w:r w:rsidR="006236E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r w:rsidR="00961B3C">
        <w:rPr>
          <w:b/>
          <w:color w:val="000000"/>
          <w:sz w:val="24"/>
          <w:szCs w:val="24"/>
          <w:lang w:val="ru-RU" w:eastAsia="zh-CN"/>
        </w:rPr>
        <w:t>.</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4D630E">
      <w:pPr>
        <w:spacing w:after="0"/>
        <w:jc w:val="both"/>
        <w:rPr>
          <w:rFonts w:eastAsia="Times New Roman"/>
          <w:b/>
          <w:color w:val="000000"/>
          <w:sz w:val="24"/>
          <w:szCs w:val="24"/>
        </w:rPr>
      </w:pPr>
      <w:r>
        <w:rPr>
          <w:color w:val="000000"/>
        </w:rPr>
        <w:t xml:space="preserve">4. Очікувана вартість предмета закупівлі: </w:t>
      </w:r>
      <w:r w:rsidR="004D630E">
        <w:rPr>
          <w:b/>
          <w:bCs/>
          <w:sz w:val="24"/>
          <w:szCs w:val="24"/>
        </w:rPr>
        <w:t xml:space="preserve">432 000, 00 </w:t>
      </w:r>
      <w:r w:rsidR="004D630E" w:rsidRPr="000415A7">
        <w:rPr>
          <w:rFonts w:eastAsia="Times New Roman"/>
          <w:b/>
          <w:color w:val="000000"/>
          <w:sz w:val="24"/>
          <w:szCs w:val="24"/>
        </w:rPr>
        <w:t>грн. (</w:t>
      </w:r>
      <w:r w:rsidR="004D630E">
        <w:rPr>
          <w:rFonts w:eastAsia="Times New Roman"/>
          <w:b/>
          <w:color w:val="000000"/>
          <w:sz w:val="24"/>
          <w:szCs w:val="24"/>
        </w:rPr>
        <w:t>чотириста тридцять дві тисячі гривень 00 коп.) з ПДВ.</w:t>
      </w:r>
    </w:p>
    <w:p w:rsidR="004D630E" w:rsidRDefault="004D630E" w:rsidP="004D630E">
      <w:pPr>
        <w:spacing w:after="0"/>
        <w:jc w:val="both"/>
        <w:rPr>
          <w:b/>
        </w:rPr>
      </w:pPr>
    </w:p>
    <w:p w:rsidR="00F9404B" w:rsidRPr="00341B76" w:rsidRDefault="00F9404B" w:rsidP="00341B76">
      <w:pPr>
        <w:shd w:val="clear" w:color="auto" w:fill="FFFFFF"/>
        <w:spacing w:after="120"/>
        <w:ind w:firstLine="567"/>
        <w:jc w:val="both"/>
        <w:rPr>
          <w:color w:val="000000"/>
          <w:sz w:val="24"/>
          <w:szCs w:val="24"/>
        </w:rPr>
      </w:pPr>
      <w:r>
        <w:rPr>
          <w:color w:val="000000"/>
        </w:rPr>
        <w:t>4.1. Джерело фінансування закупівлі:</w:t>
      </w:r>
      <w:r>
        <w:rPr>
          <w:b/>
          <w:color w:val="000000"/>
        </w:rPr>
        <w:t xml:space="preserve"> </w:t>
      </w:r>
      <w:r w:rsidR="00341B76">
        <w:rPr>
          <w:b/>
          <w:color w:val="000000"/>
          <w:sz w:val="24"/>
          <w:szCs w:val="24"/>
        </w:rPr>
        <w:t>Власний бюджет (кошти від господарської діяльності підприємства).</w:t>
      </w:r>
    </w:p>
    <w:p w:rsidR="00F9404B" w:rsidRDefault="00341B76"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надання послуг</w:t>
      </w:r>
      <w:r w:rsidR="00F9404B">
        <w:rPr>
          <w:rFonts w:eastAsia="Times New Roman" w:cs="Times New Roman"/>
          <w:color w:val="000000"/>
          <w:sz w:val="24"/>
          <w:szCs w:val="24"/>
          <w:lang w:eastAsia="ru-RU"/>
        </w:rPr>
        <w:t xml:space="preserve">: </w:t>
      </w:r>
      <w:bookmarkStart w:id="6" w:name="n660"/>
      <w:bookmarkEnd w:id="6"/>
      <w:r w:rsidR="00F9404B">
        <w:rPr>
          <w:rFonts w:cs="Times New Roman"/>
          <w:b/>
          <w:color w:val="000000"/>
          <w:sz w:val="24"/>
          <w:szCs w:val="24"/>
        </w:rPr>
        <w:t xml:space="preserve">з </w:t>
      </w:r>
      <w:r w:rsidR="00D51C06">
        <w:rPr>
          <w:rFonts w:cs="Times New Roman"/>
          <w:b/>
          <w:color w:val="000000"/>
          <w:sz w:val="24"/>
          <w:szCs w:val="24"/>
        </w:rPr>
        <w:t>01.01.2023</w:t>
      </w:r>
      <w:r w:rsidR="00F9404B">
        <w:rPr>
          <w:rFonts w:cs="Times New Roman"/>
          <w:b/>
          <w:color w:val="000000"/>
          <w:sz w:val="24"/>
          <w:szCs w:val="24"/>
        </w:rPr>
        <w:t xml:space="preserve"> та </w:t>
      </w:r>
      <w:r w:rsidR="00F9404B">
        <w:rPr>
          <w:rFonts w:cs="Times New Roman"/>
          <w:b/>
          <w:sz w:val="24"/>
          <w:szCs w:val="24"/>
        </w:rPr>
        <w:t>по 31.12.2022</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7" w:name="n661"/>
      <w:bookmarkEnd w:id="7"/>
      <w:r>
        <w:rPr>
          <w:rFonts w:cs="Times New Roman"/>
          <w:color w:val="000000"/>
          <w:sz w:val="24"/>
          <w:szCs w:val="24"/>
        </w:rPr>
        <w:t xml:space="preserve"> </w:t>
      </w:r>
      <w:r w:rsidR="00961B3C" w:rsidRPr="00D96E92">
        <w:rPr>
          <w:rFonts w:cs="Times New Roman"/>
          <w:b/>
          <w:sz w:val="24"/>
          <w:szCs w:val="24"/>
        </w:rPr>
        <w:t>2</w:t>
      </w:r>
      <w:r w:rsidR="00B43DC2">
        <w:rPr>
          <w:rFonts w:cs="Times New Roman"/>
          <w:b/>
          <w:sz w:val="24"/>
          <w:szCs w:val="24"/>
          <w:lang w:val="ru-RU"/>
        </w:rPr>
        <w:t>6</w:t>
      </w:r>
      <w:r w:rsidRPr="00D96E92">
        <w:rPr>
          <w:rFonts w:cs="Times New Roman"/>
          <w:b/>
          <w:sz w:val="24"/>
          <w:szCs w:val="24"/>
        </w:rPr>
        <w:t xml:space="preserve"> </w:t>
      </w:r>
      <w:r w:rsidR="00E94174" w:rsidRPr="00D96E92">
        <w:rPr>
          <w:rFonts w:cs="Times New Roman"/>
          <w:b/>
          <w:sz w:val="24"/>
          <w:szCs w:val="24"/>
        </w:rPr>
        <w:t>листопада</w:t>
      </w:r>
      <w:r w:rsidRPr="00D96E92">
        <w:rPr>
          <w:rFonts w:cs="Times New Roman"/>
          <w:b/>
          <w:sz w:val="24"/>
          <w:szCs w:val="24"/>
        </w:rPr>
        <w:t xml:space="preserve"> 2022</w:t>
      </w:r>
      <w:r w:rsidRPr="00D96E92">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925BC3" w:rsidP="00D96E92">
            <w:pPr>
              <w:tabs>
                <w:tab w:val="left" w:pos="1134"/>
              </w:tabs>
              <w:ind w:left="34"/>
              <w:jc w:val="both"/>
              <w:textAlignment w:val="top"/>
              <w:rPr>
                <w:rFonts w:eastAsia="Tahoma"/>
                <w:color w:val="000000"/>
                <w:sz w:val="24"/>
                <w:szCs w:val="24"/>
                <w:lang w:val="uk-UA"/>
              </w:rPr>
            </w:pPr>
            <w:r>
              <w:rPr>
                <w:rFonts w:eastAsia="Tahoma"/>
                <w:color w:val="000000"/>
                <w:sz w:val="24"/>
                <w:szCs w:val="24"/>
                <w:lang w:val="uk-UA"/>
              </w:rPr>
              <w:t xml:space="preserve">Оплата фактично наданих послуг здійснюється шляхом перерахування грошових коштів </w:t>
            </w:r>
            <w:r>
              <w:rPr>
                <w:rFonts w:eastAsia="Tahoma"/>
                <w:color w:val="000000"/>
                <w:sz w:val="24"/>
                <w:szCs w:val="24"/>
                <w:lang w:val="uk-UA"/>
              </w:rPr>
              <w:lastRenderedPageBreak/>
              <w:t>на рахунок Виконавця протягом 10-ти робочих днів з дня підписання Сторонами відповідних Актів наданих послуг на підставі наданого оригіналу рахунку та за наявності повного пакету належним чином оформлених первинних документів, що підтверджують факт здійснення господарської операції.</w:t>
            </w:r>
            <w:r w:rsidR="001F7D0C">
              <w:rPr>
                <w:rFonts w:eastAsia="Tahoma"/>
                <w:color w:val="000000"/>
                <w:sz w:val="24"/>
                <w:szCs w:val="24"/>
                <w:lang w:val="uk-UA"/>
              </w:rPr>
              <w:t xml:space="preserve"> Датою оплатою послуг вважається дата списання грошових коштів з поточного рахунку Замовника.</w:t>
            </w:r>
            <w:r>
              <w:rPr>
                <w:rFonts w:eastAsia="Tahoma"/>
                <w:color w:val="000000"/>
                <w:sz w:val="24"/>
                <w:szCs w:val="24"/>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lastRenderedPageBreak/>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jc w:val="center"/>
              <w:rPr>
                <w:bCs/>
                <w:color w:val="000000"/>
                <w:sz w:val="24"/>
                <w:szCs w:val="24"/>
                <w:lang w:val="uk-UA"/>
              </w:rPr>
            </w:pPr>
            <w:r>
              <w:rPr>
                <w:bCs/>
                <w:color w:val="000000"/>
                <w:sz w:val="24"/>
                <w:szCs w:val="24"/>
                <w:lang w:val="uk-UA"/>
              </w:rPr>
              <w:t>10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E54822">
            <w:pPr>
              <w:jc w:val="center"/>
              <w:rPr>
                <w:bCs/>
                <w:color w:val="000000"/>
                <w:sz w:val="24"/>
                <w:szCs w:val="24"/>
                <w:lang w:val="uk-UA"/>
              </w:rPr>
            </w:pPr>
            <w:r>
              <w:rPr>
                <w:sz w:val="24"/>
                <w:szCs w:val="24"/>
                <w:lang w:val="uk-UA"/>
              </w:rPr>
              <w:t>Робочих 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eastAsia="Times New Roman" w:cs="Times New Roman"/>
          <w:b/>
          <w:color w:val="000000"/>
          <w:sz w:val="24"/>
          <w:szCs w:val="24"/>
          <w:lang w:eastAsia="ru-RU"/>
        </w:rPr>
        <w:t>інтернет</w:t>
      </w:r>
      <w:proofErr w:type="spellEnd"/>
      <w:r>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eastAsia="Times New Roman" w:cs="Times New Roman"/>
          <w:b/>
          <w:color w:val="000000"/>
          <w:sz w:val="24"/>
          <w:szCs w:val="24"/>
          <w:lang w:eastAsia="ru-RU"/>
        </w:rPr>
        <w:t>вимогі</w:t>
      </w:r>
      <w:proofErr w:type="spellEnd"/>
      <w:r>
        <w:rPr>
          <w:rFonts w:eastAsia="Times New Roman" w:cs="Times New Roman"/>
          <w:b/>
          <w:color w:val="000000"/>
          <w:sz w:val="24"/>
          <w:szCs w:val="24"/>
          <w:lang w:eastAsia="ru-RU"/>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3B3520">
        <w:rPr>
          <w:rFonts w:eastAsia="Times New Roman" w:cs="Times New Roman"/>
          <w:color w:val="000000"/>
          <w:sz w:val="24"/>
          <w:szCs w:val="24"/>
          <w:lang w:eastAsia="ru-RU"/>
        </w:rPr>
        <w:t>не вимагається.</w:t>
      </w:r>
    </w:p>
    <w:p w:rsidR="003B3520" w:rsidRDefault="003B3520"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rsidSect="00744E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170C25"/>
    <w:rsid w:val="001F7D0C"/>
    <w:rsid w:val="002174FF"/>
    <w:rsid w:val="002972BA"/>
    <w:rsid w:val="002F477E"/>
    <w:rsid w:val="00341B76"/>
    <w:rsid w:val="003B3520"/>
    <w:rsid w:val="004D630E"/>
    <w:rsid w:val="005071B1"/>
    <w:rsid w:val="005313C3"/>
    <w:rsid w:val="005C6D44"/>
    <w:rsid w:val="006236EC"/>
    <w:rsid w:val="006A5FE1"/>
    <w:rsid w:val="006E2F0B"/>
    <w:rsid w:val="00744E4A"/>
    <w:rsid w:val="00821FC2"/>
    <w:rsid w:val="00925BC3"/>
    <w:rsid w:val="00961B3C"/>
    <w:rsid w:val="00A6685A"/>
    <w:rsid w:val="00B43DC2"/>
    <w:rsid w:val="00B8374D"/>
    <w:rsid w:val="00D51C06"/>
    <w:rsid w:val="00D96E92"/>
    <w:rsid w:val="00DF3743"/>
    <w:rsid w:val="00DF3B61"/>
    <w:rsid w:val="00E54822"/>
    <w:rsid w:val="00E94174"/>
    <w:rsid w:val="00ED400B"/>
    <w:rsid w:val="00ED478D"/>
    <w:rsid w:val="00F940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3489</Words>
  <Characters>1989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2022-10-31T09:32:00Z</dcterms:created>
  <dcterms:modified xsi:type="dcterms:W3CDTF">2022-11-18T14:35:00Z</dcterms:modified>
</cp:coreProperties>
</file>