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720A38">
      <w:pPr>
        <w:spacing w:before="240" w:after="0" w:line="240" w:lineRule="auto"/>
        <w:jc w:val="both"/>
        <w:rPr>
          <w:rFonts w:ascii="Times New Roman" w:eastAsia="Times New Roman" w:hAnsi="Times New Roman" w:cs="Times New Roman"/>
          <w:sz w:val="24"/>
          <w:szCs w:val="24"/>
        </w:rPr>
      </w:pPr>
    </w:p>
    <w:p w:rsidR="0096224A" w:rsidRDefault="0096224A" w:rsidP="0096224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11595" w:type="dxa"/>
        <w:tblInd w:w="-1281" w:type="dxa"/>
        <w:tblLook w:val="04A0" w:firstRow="1" w:lastRow="0" w:firstColumn="1" w:lastColumn="0" w:noHBand="0" w:noVBand="1"/>
      </w:tblPr>
      <w:tblGrid>
        <w:gridCol w:w="563"/>
        <w:gridCol w:w="3548"/>
        <w:gridCol w:w="3232"/>
        <w:gridCol w:w="4252"/>
      </w:tblGrid>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6224A" w:rsidRDefault="0096224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Учасник процедури закупівлі</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пункт 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lang w:val="uk-UA" w:eastAsia="ru-RU"/>
              </w:rPr>
              <w:t>пункт 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lang w:val="uk-UA" w:eastAsia="ru-RU"/>
              </w:rPr>
              <w:t>.</w:t>
            </w:r>
          </w:p>
        </w:tc>
      </w:tr>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w:t>
            </w:r>
            <w:r>
              <w:rPr>
                <w:rFonts w:ascii="Times New Roman" w:eastAsia="Times New Roman" w:hAnsi="Times New Roman" w:cs="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lang w:val="uk-UA" w:eastAsia="ru-RU"/>
              </w:rPr>
              <w:t>пункт 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w:t>
            </w:r>
            <w:r>
              <w:rPr>
                <w:rFonts w:ascii="Times New Roman" w:eastAsia="Times New Roman" w:hAnsi="Times New Roman" w:cs="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w:t>
            </w:r>
            <w:r>
              <w:rPr>
                <w:rFonts w:ascii="Times New Roman" w:eastAsia="Times New Roman" w:hAnsi="Times New Roman" w:cs="Times New Roman"/>
                <w:sz w:val="24"/>
                <w:szCs w:val="24"/>
                <w:lang w:val="uk-UA" w:eastAsia="ru-RU"/>
              </w:rPr>
              <w:lastRenderedPageBreak/>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Pr>
                  <w:rStyle w:val="a5"/>
                  <w:rFonts w:ascii="Times New Roman" w:eastAsia="Times New Roman" w:hAnsi="Times New Roman" w:cs="Times New Roman"/>
                  <w:sz w:val="24"/>
                  <w:szCs w:val="24"/>
                  <w:shd w:val="clear" w:color="auto" w:fill="FFFFFF"/>
                  <w:lang w:val="uk-UA" w:eastAsia="ru-RU"/>
                </w:rPr>
                <w:t>пунктом 1 статті 50</w:t>
              </w:r>
            </w:hyperlink>
            <w:r>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shd w:val="clear" w:color="auto" w:fill="FFFFFF"/>
                <w:lang w:val="uk-UA" w:eastAsia="ru-RU"/>
              </w:rPr>
              <w:t>антиконкурентних</w:t>
            </w:r>
            <w:proofErr w:type="spellEnd"/>
            <w:r>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cs="Times New Roman"/>
                <w:sz w:val="24"/>
                <w:szCs w:val="24"/>
                <w:lang w:val="uk-UA" w:eastAsia="ru-RU"/>
              </w:rPr>
              <w:t>пункт 4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lang w:val="uk-UA" w:eastAsia="ru-RU"/>
              </w:rPr>
              <w:t>пункт 5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судимості не має та в розшуку не перебуває.</w:t>
            </w:r>
          </w:p>
        </w:tc>
      </w:tr>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sz w:val="24"/>
                <w:szCs w:val="24"/>
                <w:shd w:val="clear" w:color="auto" w:fill="FFFFFF"/>
                <w:lang w:val="uk-UA" w:eastAsia="ru-RU"/>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lang w:val="uk-UA" w:eastAsia="ru-RU"/>
              </w:rPr>
              <w:t>пункт 6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w:t>
            </w:r>
            <w:r>
              <w:rPr>
                <w:rFonts w:ascii="Times New Roman" w:eastAsia="Times New Roman" w:hAnsi="Times New Roman" w:cs="Times New Roman"/>
                <w:sz w:val="24"/>
                <w:szCs w:val="24"/>
                <w:lang w:val="uk-UA" w:eastAsia="ru-RU"/>
              </w:rPr>
              <w:lastRenderedPageBreak/>
              <w:t xml:space="preserve">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lang w:val="uk-UA" w:eastAsia="ru-RU"/>
              </w:rPr>
              <w:t>пункт 7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lang w:val="uk-UA" w:eastAsia="ru-RU"/>
              </w:rPr>
              <w:t>. </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lang w:val="uk-UA" w:eastAsia="ru-RU"/>
              </w:rPr>
              <w:t>пункт 8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lang w:val="uk-UA" w:eastAsia="ru-RU"/>
              </w:rPr>
              <w:t>пункт 9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lang w:val="uk-UA" w:eastAsia="ru-RU"/>
              </w:rPr>
              <w:t>   в який містить інформацію про те, що</w:t>
            </w:r>
            <w:r>
              <w:rPr>
                <w:rFonts w:ascii="Times New Roman" w:eastAsia="Times New Roman" w:hAnsi="Times New Roman" w:cs="Times New Roman"/>
                <w:sz w:val="24"/>
                <w:szCs w:val="24"/>
                <w:shd w:val="clear" w:color="auto" w:fill="FFFFFF"/>
                <w:lang w:val="uk-UA" w:eastAsia="ru-RU"/>
              </w:rPr>
              <w:t xml:space="preserve"> у Єдиному </w:t>
            </w:r>
            <w:r>
              <w:rPr>
                <w:rFonts w:ascii="Times New Roman" w:eastAsia="Times New Roman" w:hAnsi="Times New Roman" w:cs="Times New Roman"/>
                <w:sz w:val="24"/>
                <w:szCs w:val="24"/>
                <w:shd w:val="clear" w:color="auto" w:fill="FFFFFF"/>
                <w:lang w:val="uk-UA" w:eastAsia="ru-RU"/>
              </w:rPr>
              <w:lastRenderedPageBreak/>
              <w:t>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rsidP="004514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4514F1">
              <w:rPr>
                <w:rFonts w:ascii="Times New Roman" w:eastAsia="Times New Roman" w:hAnsi="Times New Roman" w:cs="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lang w:val="uk-UA" w:eastAsia="ru-RU"/>
              </w:rPr>
              <w:t>пункт 11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rsidP="004514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514F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lang w:val="uk-UA" w:eastAsia="ru-RU"/>
              </w:rPr>
              <w:t>пункт 12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судимості не має та в розшуку не перебуває.</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rsidP="004514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514F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lang w:val="uk-UA" w:eastAsia="ru-RU"/>
              </w:rPr>
              <w:t>пункт 13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96224A" w:rsidRPr="004514F1"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rsidP="004514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514F1">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Pr>
                <w:rFonts w:ascii="Times New Roman" w:eastAsia="Times New Roman" w:hAnsi="Times New Roman" w:cs="Times New Roman"/>
                <w:sz w:val="24"/>
                <w:szCs w:val="24"/>
                <w:lang w:val="uk-UA"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224A" w:rsidRDefault="0096224A">
            <w:pPr>
              <w:shd w:val="clear" w:color="auto" w:fill="FFFFFF"/>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sz w:val="24"/>
                <w:szCs w:val="24"/>
                <w:lang w:val="uk-UA" w:eastAsia="ru-RU"/>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sz w:val="24"/>
                <w:szCs w:val="24"/>
                <w:lang w:val="uk-UA"/>
              </w:rPr>
              <w:t>надати</w:t>
            </w:r>
            <w:r>
              <w:rPr>
                <w:rFonts w:ascii="Times New Roman" w:hAnsi="Times New Roman" w:cs="Times New Roman"/>
                <w:sz w:val="24"/>
                <w:szCs w:val="24"/>
                <w:lang w:val="uk-UA"/>
              </w:rPr>
              <w:t>:</w:t>
            </w:r>
          </w:p>
          <w:p w:rsidR="0096224A" w:rsidRDefault="0096224A" w:rsidP="0096224A">
            <w:pPr>
              <w:pStyle w:val="a6"/>
              <w:numPr>
                <w:ilvl w:val="0"/>
                <w:numId w:val="2"/>
              </w:numPr>
              <w:spacing w:line="256" w:lineRule="auto"/>
              <w:ind w:left="0" w:hanging="262"/>
              <w:jc w:val="both"/>
              <w:rPr>
                <w:rFonts w:ascii="Times New Roman" w:hAnsi="Times New Roman" w:cs="Times New Roman"/>
                <w:sz w:val="24"/>
                <w:szCs w:val="24"/>
                <w:lang w:val="uk-UA"/>
              </w:rPr>
            </w:pPr>
            <w:r>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224A" w:rsidRDefault="0096224A">
            <w:pPr>
              <w:ind w:left="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або </w:t>
            </w:r>
          </w:p>
          <w:p w:rsidR="0096224A" w:rsidRDefault="0096224A">
            <w:pPr>
              <w:spacing w:line="25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252" w:type="dxa"/>
            <w:tcBorders>
              <w:top w:val="single" w:sz="4" w:space="0" w:color="000000"/>
              <w:left w:val="single" w:sz="4" w:space="0" w:color="000000"/>
              <w:bottom w:val="single" w:sz="4" w:space="0" w:color="000000"/>
              <w:right w:val="single" w:sz="4" w:space="0" w:color="000000"/>
            </w:tcBorders>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Pr>
                <w:rFonts w:ascii="Times New Roman" w:eastAsia="Times New Roman" w:hAnsi="Times New Roman" w:cs="Times New Roman"/>
                <w:sz w:val="24"/>
                <w:szCs w:val="24"/>
                <w:lang w:val="uk-UA" w:eastAsia="ru-RU"/>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224A" w:rsidRDefault="0096224A">
            <w:pPr>
              <w:spacing w:after="0" w:line="240" w:lineRule="auto"/>
              <w:rPr>
                <w:rFonts w:ascii="Times New Roman" w:eastAsia="Times New Roman" w:hAnsi="Times New Roman" w:cs="Times New Roman"/>
                <w:sz w:val="24"/>
                <w:szCs w:val="24"/>
                <w:lang w:val="uk-UA" w:eastAsia="ru-RU"/>
              </w:rPr>
            </w:pP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або</w:t>
            </w:r>
          </w:p>
          <w:p w:rsidR="0096224A" w:rsidRDefault="0096224A">
            <w:pPr>
              <w:spacing w:after="0" w:line="240" w:lineRule="auto"/>
              <w:rPr>
                <w:rFonts w:ascii="Times New Roman" w:eastAsia="Times New Roman" w:hAnsi="Times New Roman" w:cs="Times New Roman"/>
                <w:sz w:val="24"/>
                <w:szCs w:val="24"/>
                <w:lang w:val="uk-UA" w:eastAsia="ru-RU"/>
              </w:rPr>
            </w:pP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6224A" w:rsidRDefault="0096224A" w:rsidP="0096224A">
      <w:pPr>
        <w:rPr>
          <w:rFonts w:asciiTheme="minorHAnsi" w:hAnsiTheme="minorHAnsi" w:cstheme="minorBidi"/>
          <w:lang w:val="uk-UA" w:eastAsia="en-US"/>
        </w:rPr>
      </w:pP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 зазначається у разі закупівлі послуг або робіт</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4514F1"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4514F1"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4514F1"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2A4425" w:rsidRPr="005F5C91" w:rsidRDefault="002A4425">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4514F1" w:rsidRPr="004514F1">
              <w:rPr>
                <w:rFonts w:ascii="Times New Roman" w:hAnsi="Times New Roman" w:cs="Times New Roman"/>
                <w:b/>
                <w:color w:val="000000"/>
                <w:sz w:val="24"/>
                <w:szCs w:val="24"/>
                <w:lang w:val="uk-UA"/>
              </w:rPr>
              <w:t>Послуги із інформатизації згідно коду ДК 021:201</w:t>
            </w:r>
            <w:r w:rsidR="004514F1">
              <w:rPr>
                <w:rFonts w:ascii="Times New Roman" w:hAnsi="Times New Roman" w:cs="Times New Roman"/>
                <w:b/>
                <w:color w:val="000000"/>
                <w:sz w:val="24"/>
                <w:szCs w:val="24"/>
                <w:lang w:val="uk-UA"/>
              </w:rPr>
              <w:t>5 80520000-5 – Навчальні засоби</w:t>
            </w:r>
            <w:bookmarkStart w:id="0" w:name="_GoBack"/>
            <w:bookmarkEnd w:id="0"/>
            <w:r w:rsidR="00CE3537">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 xml:space="preserve">Наша тендерна пропозиція буде залишатися дійсною і обов’язковою для нас в будь-який час до закінчення зазначеного </w:t>
            </w:r>
            <w:r w:rsidRPr="005F5C91">
              <w:rPr>
                <w:rFonts w:ascii="Times New Roman" w:hAnsi="Times New Roman" w:cs="Times New Roman"/>
                <w:iCs/>
                <w:sz w:val="24"/>
                <w:szCs w:val="24"/>
                <w:lang w:val="uk-UA"/>
              </w:rPr>
              <w:lastRenderedPageBreak/>
              <w:t>строку.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2A4425" w:rsidRPr="005F5C91" w:rsidRDefault="002A4425">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sidRPr="005F5C91">
              <w:rPr>
                <w:rStyle w:val="HTML"/>
                <w:rFonts w:eastAsia="Times New Roman"/>
                <w:color w:val="000000"/>
                <w:sz w:val="24"/>
                <w:szCs w:val="24"/>
                <w:lang w:val="uk-UA" w:eastAsia="ru-RU"/>
              </w:rPr>
              <w:t>__________ро</w:t>
            </w:r>
            <w:proofErr w:type="spellEnd"/>
            <w:r w:rsidRPr="005F5C91">
              <w:rPr>
                <w:rStyle w:val="HTML"/>
                <w:rFonts w:eastAsia="Times New Roman"/>
                <w:color w:val="000000"/>
                <w:sz w:val="24"/>
                <w:szCs w:val="24"/>
                <w:lang w:val="uk-UA" w:eastAsia="ru-RU"/>
              </w:rPr>
              <w:t>ку).</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A4425" w:rsidRPr="005F5C91" w:rsidRDefault="002A4425">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2A4425" w:rsidRPr="005F5C91" w:rsidRDefault="002A4425">
            <w:pPr>
              <w:spacing w:line="256" w:lineRule="auto"/>
              <w:ind w:firstLine="347"/>
              <w:jc w:val="both"/>
              <w:rPr>
                <w:rStyle w:val="af"/>
                <w:b w:val="0"/>
                <w:bCs w:val="0"/>
                <w:sz w:val="24"/>
                <w:szCs w:val="24"/>
                <w:lang w:eastAsia="en-US"/>
              </w:rPr>
            </w:pP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4514F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w:t>
            </w:r>
            <w:r w:rsidRPr="005F5C91">
              <w:rPr>
                <w:rFonts w:ascii="Times New Roman" w:eastAsia="Times New Roman" w:hAnsi="Times New Roman" w:cs="Times New Roman"/>
                <w:i/>
                <w:color w:val="000000"/>
                <w:sz w:val="24"/>
                <w:szCs w:val="24"/>
                <w:lang w:val="uk-UA"/>
              </w:rPr>
              <w:lastRenderedPageBreak/>
              <w:t xml:space="preserve">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rsidSect="00B5379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2"/>
  </w:compat>
  <w:rsids>
    <w:rsidRoot w:val="00720A38"/>
    <w:rsid w:val="002A4425"/>
    <w:rsid w:val="002B3EE8"/>
    <w:rsid w:val="002B7461"/>
    <w:rsid w:val="004514F1"/>
    <w:rsid w:val="005F5C91"/>
    <w:rsid w:val="00720A38"/>
    <w:rsid w:val="007543B9"/>
    <w:rsid w:val="0096224A"/>
    <w:rsid w:val="00B53792"/>
    <w:rsid w:val="00C54696"/>
    <w:rsid w:val="00CE3537"/>
    <w:rsid w:val="00F75C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792"/>
  </w:style>
  <w:style w:type="paragraph" w:styleId="1">
    <w:name w:val="heading 1"/>
    <w:basedOn w:val="a"/>
    <w:next w:val="a"/>
    <w:rsid w:val="00B53792"/>
    <w:pPr>
      <w:keepNext/>
      <w:keepLines/>
      <w:spacing w:before="480" w:after="120"/>
      <w:outlineLvl w:val="0"/>
    </w:pPr>
    <w:rPr>
      <w:b/>
      <w:sz w:val="48"/>
      <w:szCs w:val="48"/>
    </w:rPr>
  </w:style>
  <w:style w:type="paragraph" w:styleId="2">
    <w:name w:val="heading 2"/>
    <w:basedOn w:val="a"/>
    <w:next w:val="a"/>
    <w:rsid w:val="00B53792"/>
    <w:pPr>
      <w:keepNext/>
      <w:keepLines/>
      <w:spacing w:before="360" w:after="80"/>
      <w:outlineLvl w:val="1"/>
    </w:pPr>
    <w:rPr>
      <w:b/>
      <w:sz w:val="36"/>
      <w:szCs w:val="36"/>
    </w:rPr>
  </w:style>
  <w:style w:type="paragraph" w:styleId="3">
    <w:name w:val="heading 3"/>
    <w:basedOn w:val="a"/>
    <w:next w:val="a"/>
    <w:rsid w:val="00B53792"/>
    <w:pPr>
      <w:keepNext/>
      <w:keepLines/>
      <w:spacing w:before="280" w:after="80"/>
      <w:outlineLvl w:val="2"/>
    </w:pPr>
    <w:rPr>
      <w:b/>
      <w:sz w:val="28"/>
      <w:szCs w:val="28"/>
    </w:rPr>
  </w:style>
  <w:style w:type="paragraph" w:styleId="4">
    <w:name w:val="heading 4"/>
    <w:basedOn w:val="a"/>
    <w:next w:val="a"/>
    <w:rsid w:val="00B53792"/>
    <w:pPr>
      <w:keepNext/>
      <w:keepLines/>
      <w:spacing w:before="240" w:after="40"/>
      <w:outlineLvl w:val="3"/>
    </w:pPr>
    <w:rPr>
      <w:b/>
      <w:sz w:val="24"/>
      <w:szCs w:val="24"/>
    </w:rPr>
  </w:style>
  <w:style w:type="paragraph" w:styleId="5">
    <w:name w:val="heading 5"/>
    <w:basedOn w:val="a"/>
    <w:next w:val="a"/>
    <w:rsid w:val="00B53792"/>
    <w:pPr>
      <w:keepNext/>
      <w:keepLines/>
      <w:spacing w:before="220" w:after="40"/>
      <w:outlineLvl w:val="4"/>
    </w:pPr>
    <w:rPr>
      <w:b/>
    </w:rPr>
  </w:style>
  <w:style w:type="paragraph" w:styleId="6">
    <w:name w:val="heading 6"/>
    <w:basedOn w:val="a"/>
    <w:next w:val="a"/>
    <w:rsid w:val="00B537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3792"/>
    <w:tblPr>
      <w:tblCellMar>
        <w:top w:w="0" w:type="dxa"/>
        <w:left w:w="0" w:type="dxa"/>
        <w:bottom w:w="0" w:type="dxa"/>
        <w:right w:w="0" w:type="dxa"/>
      </w:tblCellMar>
    </w:tblPr>
  </w:style>
  <w:style w:type="paragraph" w:styleId="a3">
    <w:name w:val="Title"/>
    <w:basedOn w:val="a"/>
    <w:next w:val="a"/>
    <w:rsid w:val="00B53792"/>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53792"/>
    <w:pPr>
      <w:keepNext/>
      <w:keepLines/>
      <w:spacing w:before="360" w:after="80"/>
    </w:pPr>
    <w:rPr>
      <w:rFonts w:ascii="Georgia" w:eastAsia="Georgia" w:hAnsi="Georgia" w:cs="Georgia"/>
      <w:i/>
      <w:color w:val="666666"/>
      <w:sz w:val="48"/>
      <w:szCs w:val="48"/>
    </w:rPr>
  </w:style>
  <w:style w:type="table" w:customStyle="1" w:styleId="a8">
    <w:basedOn w:val="TableNormal"/>
    <w:rsid w:val="00B53792"/>
    <w:tblPr>
      <w:tblStyleRowBandSize w:val="1"/>
      <w:tblStyleColBandSize w:val="1"/>
      <w:tblCellMar>
        <w:top w:w="15" w:type="dxa"/>
        <w:left w:w="15" w:type="dxa"/>
        <w:bottom w:w="15" w:type="dxa"/>
        <w:right w:w="15" w:type="dxa"/>
      </w:tblCellMar>
    </w:tblPr>
  </w:style>
  <w:style w:type="table" w:customStyle="1" w:styleId="a9">
    <w:basedOn w:val="TableNormal"/>
    <w:rsid w:val="00B53792"/>
    <w:tblPr>
      <w:tblStyleRowBandSize w:val="1"/>
      <w:tblStyleColBandSize w:val="1"/>
      <w:tblCellMar>
        <w:top w:w="15" w:type="dxa"/>
        <w:left w:w="15" w:type="dxa"/>
        <w:bottom w:w="15" w:type="dxa"/>
        <w:right w:w="15" w:type="dxa"/>
      </w:tblCellMar>
    </w:tblPr>
  </w:style>
  <w:style w:type="table" w:customStyle="1" w:styleId="aa">
    <w:basedOn w:val="TableNormal"/>
    <w:rsid w:val="00B53792"/>
    <w:tblPr>
      <w:tblStyleRowBandSize w:val="1"/>
      <w:tblStyleColBandSize w:val="1"/>
      <w:tblCellMar>
        <w:top w:w="15" w:type="dxa"/>
        <w:left w:w="15" w:type="dxa"/>
        <w:bottom w:w="15" w:type="dxa"/>
        <w:right w:w="15" w:type="dxa"/>
      </w:tblCellMar>
    </w:tblPr>
  </w:style>
  <w:style w:type="table" w:customStyle="1" w:styleId="ab">
    <w:basedOn w:val="TableNormal"/>
    <w:rsid w:val="00B53792"/>
    <w:tblPr>
      <w:tblStyleRowBandSize w:val="1"/>
      <w:tblStyleColBandSize w:val="1"/>
      <w:tblCellMar>
        <w:top w:w="15" w:type="dxa"/>
        <w:left w:w="15" w:type="dxa"/>
        <w:bottom w:w="15" w:type="dxa"/>
        <w:right w:w="15" w:type="dxa"/>
      </w:tblCellMar>
    </w:tblPr>
  </w:style>
  <w:style w:type="table" w:customStyle="1" w:styleId="ac">
    <w:basedOn w:val="TableNormal"/>
    <w:rsid w:val="00B53792"/>
    <w:tblPr>
      <w:tblStyleRowBandSize w:val="1"/>
      <w:tblStyleColBandSize w:val="1"/>
      <w:tblCellMar>
        <w:top w:w="15" w:type="dxa"/>
        <w:left w:w="15" w:type="dxa"/>
        <w:bottom w:w="15" w:type="dxa"/>
        <w:right w:w="15" w:type="dxa"/>
      </w:tblCellMar>
    </w:tblPr>
  </w:style>
  <w:style w:type="table" w:customStyle="1" w:styleId="ad">
    <w:basedOn w:val="TableNormal"/>
    <w:rsid w:val="00B53792"/>
    <w:tblPr>
      <w:tblStyleRowBandSize w:val="1"/>
      <w:tblStyleColBandSize w:val="1"/>
      <w:tblCellMar>
        <w:top w:w="15" w:type="dxa"/>
        <w:left w:w="15" w:type="dxa"/>
        <w:bottom w:w="15" w:type="dxa"/>
        <w:right w:w="15" w:type="dxa"/>
      </w:tblCellMar>
    </w:tblPr>
  </w:style>
  <w:style w:type="table" w:customStyle="1" w:styleId="ae">
    <w:basedOn w:val="TableNormal"/>
    <w:rsid w:val="00B53792"/>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14443</Words>
  <Characters>8233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10</cp:revision>
  <cp:lastPrinted>2022-10-31T13:53:00Z</cp:lastPrinted>
  <dcterms:created xsi:type="dcterms:W3CDTF">2022-10-24T07:10:00Z</dcterms:created>
  <dcterms:modified xsi:type="dcterms:W3CDTF">2022-11-18T13:40:00Z</dcterms:modified>
</cp:coreProperties>
</file>