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2E" w:rsidRDefault="005B722E" w:rsidP="005B722E">
      <w:pPr>
        <w:pStyle w:val="3"/>
        <w:rPr>
          <w:szCs w:val="28"/>
        </w:rPr>
      </w:pPr>
      <w:r>
        <w:rPr>
          <w:szCs w:val="28"/>
        </w:rPr>
        <w:t>ОГОЛОШЕННЯ</w:t>
      </w:r>
      <w:r>
        <w:rPr>
          <w:szCs w:val="28"/>
        </w:rPr>
        <w:br/>
        <w:t>про проведення відкритих торгів з особливостями</w:t>
      </w:r>
    </w:p>
    <w:p w:rsidR="005B722E" w:rsidRDefault="005B722E" w:rsidP="005B722E"/>
    <w:p w:rsidR="005B722E" w:rsidRDefault="005B722E" w:rsidP="005B722E">
      <w:pPr>
        <w:pStyle w:val="a4"/>
        <w:spacing w:before="0" w:beforeAutospacing="0" w:after="0" w:afterAutospacing="0" w:line="360" w:lineRule="exact"/>
        <w:ind w:left="-181"/>
        <w:jc w:val="both"/>
      </w:pPr>
      <w:r>
        <w:t>1. Найменування замовника</w:t>
      </w:r>
      <w:r>
        <w:rPr>
          <w:lang w:val="ru-RU"/>
        </w:rPr>
        <w:t xml:space="preserve">: </w:t>
      </w:r>
      <w:r>
        <w:t xml:space="preserve"> Запорізьке комунальне підприємство міського електротранспорту «</w:t>
      </w:r>
      <w:proofErr w:type="spellStart"/>
      <w:r>
        <w:t>Запоріжелектротранс</w:t>
      </w:r>
      <w:proofErr w:type="spellEnd"/>
      <w:r>
        <w:t>».</w:t>
      </w:r>
    </w:p>
    <w:p w:rsidR="005B722E" w:rsidRDefault="005B722E" w:rsidP="005B722E">
      <w:pPr>
        <w:pStyle w:val="a4"/>
        <w:spacing w:before="0" w:beforeAutospacing="0" w:after="0" w:afterAutospacing="0" w:line="360" w:lineRule="exact"/>
        <w:ind w:left="-181"/>
      </w:pPr>
      <w:r>
        <w:t>2. Код згідно з ЄДРПОУ замовника</w:t>
      </w:r>
      <w:r>
        <w:rPr>
          <w:lang w:val="ru-RU"/>
        </w:rPr>
        <w:t>: 03328379.</w:t>
      </w:r>
    </w:p>
    <w:p w:rsidR="005B722E" w:rsidRDefault="005B722E" w:rsidP="005B722E">
      <w:pPr>
        <w:pStyle w:val="a4"/>
        <w:spacing w:before="0" w:beforeAutospacing="0" w:after="0" w:afterAutospacing="0" w:line="360" w:lineRule="exact"/>
        <w:ind w:left="-181"/>
        <w:jc w:val="both"/>
      </w:pPr>
      <w:r>
        <w:t>3. Місцезнаходження замовника</w:t>
      </w:r>
      <w:r>
        <w:rPr>
          <w:lang w:val="ru-RU"/>
        </w:rPr>
        <w:t>:</w:t>
      </w:r>
      <w:r>
        <w:t xml:space="preserve"> 69095, Запорізька обл., м. Запоріжжя, вул. Шкільна, 2. </w:t>
      </w:r>
    </w:p>
    <w:p w:rsidR="005B722E" w:rsidRDefault="005B722E" w:rsidP="005B722E">
      <w:pPr>
        <w:pStyle w:val="a4"/>
        <w:spacing w:before="0" w:beforeAutospacing="0" w:after="60" w:afterAutospacing="0" w:line="360" w:lineRule="exact"/>
        <w:ind w:left="-181"/>
        <w:jc w:val="both"/>
        <w:rPr>
          <w:color w:val="000000"/>
        </w:rPr>
      </w:pPr>
      <w:r>
        <w:t>4. Контактна особа замовника, уповноважена здійснювати зв'язок з учасниками</w:t>
      </w:r>
      <w:r>
        <w:rPr>
          <w:lang w:val="ru-RU"/>
        </w:rPr>
        <w:t>:</w:t>
      </w:r>
      <w:r>
        <w:t xml:space="preserve"> </w:t>
      </w:r>
      <w:r w:rsidR="0023445C">
        <w:rPr>
          <w:rStyle w:val="rvts0"/>
        </w:rPr>
        <w:t>Кущ Олена</w:t>
      </w:r>
      <w:r>
        <w:rPr>
          <w:rStyle w:val="rvts0"/>
        </w:rPr>
        <w:t xml:space="preserve"> – </w:t>
      </w:r>
      <w:r>
        <w:t>інженер 1 категорії служби рухомого складу</w:t>
      </w:r>
      <w:r>
        <w:rPr>
          <w:lang w:val="ru-RU"/>
        </w:rPr>
        <w:t xml:space="preserve"> </w:t>
      </w:r>
      <w:r>
        <w:t>та забезпечення діяльності</w:t>
      </w:r>
      <w:r>
        <w:rPr>
          <w:rStyle w:val="rvts0"/>
        </w:rPr>
        <w:t>, уповноважена особа</w:t>
      </w:r>
      <w:r>
        <w:t xml:space="preserve">, вул. Шкільна, 2, Запорізька обл., м. Запоріжжя, 69095, тел. </w:t>
      </w:r>
      <w:r w:rsidR="00A07E9A">
        <w:rPr>
          <w:rStyle w:val="rvts0"/>
        </w:rPr>
        <w:t>(09</w:t>
      </w:r>
      <w:r w:rsidR="00A07E9A" w:rsidRPr="004542C7">
        <w:rPr>
          <w:rStyle w:val="rvts0"/>
        </w:rPr>
        <w:t>6</w:t>
      </w:r>
      <w:r w:rsidR="0023445C">
        <w:rPr>
          <w:rStyle w:val="rvts0"/>
        </w:rPr>
        <w:t>) 808-4</w:t>
      </w:r>
      <w:r>
        <w:rPr>
          <w:rStyle w:val="rvts0"/>
        </w:rPr>
        <w:t>7-</w:t>
      </w:r>
      <w:r w:rsidR="0023445C">
        <w:rPr>
          <w:rStyle w:val="rvts0"/>
        </w:rPr>
        <w:t>93</w:t>
      </w:r>
      <w:r>
        <w:t>,</w:t>
      </w:r>
      <w:r>
        <w:rPr>
          <w:color w:val="000000"/>
        </w:rPr>
        <w:t xml:space="preserve"> т/ф (061) 787-64-96,  </w:t>
      </w:r>
      <w:r>
        <w:rPr>
          <w:color w:val="000000"/>
          <w:lang w:val="en-US"/>
        </w:rPr>
        <w:t>e</w:t>
      </w:r>
      <w:r>
        <w:rPr>
          <w:color w:val="000000"/>
        </w:rPr>
        <w:t xml:space="preserve">-mail: </w:t>
      </w:r>
      <w:proofErr w:type="spellStart"/>
      <w:r w:rsidR="0023445C" w:rsidRPr="0023445C">
        <w:t>kushch.zet</w:t>
      </w:r>
      <w:proofErr w:type="spellEnd"/>
      <w:r w:rsidR="0023445C" w:rsidRPr="0023445C">
        <w:t>@gmail.com</w:t>
      </w:r>
      <w:r>
        <w:rPr>
          <w:color w:val="000000"/>
        </w:rPr>
        <w:t>.</w:t>
      </w:r>
    </w:p>
    <w:p w:rsidR="00B45FDB" w:rsidRDefault="005B722E" w:rsidP="005B722E">
      <w:pPr>
        <w:pStyle w:val="a4"/>
        <w:spacing w:before="0" w:beforeAutospacing="0" w:after="60" w:afterAutospacing="0" w:line="360" w:lineRule="exact"/>
        <w:ind w:left="-181"/>
        <w:jc w:val="both"/>
        <w:rPr>
          <w:b/>
          <w:sz w:val="23"/>
          <w:szCs w:val="23"/>
          <w:shd w:val="clear" w:color="auto" w:fill="FFFFFF"/>
        </w:rPr>
      </w:pPr>
      <w:r>
        <w:t xml:space="preserve">5. Конкретна назва предмета закупівлі: </w:t>
      </w:r>
      <w:r w:rsidR="00B45FDB">
        <w:rPr>
          <w:b/>
          <w:sz w:val="23"/>
          <w:szCs w:val="23"/>
        </w:rPr>
        <w:t>Підшипники (к</w:t>
      </w:r>
      <w:r w:rsidR="00B45FDB" w:rsidRPr="00D268EB">
        <w:rPr>
          <w:b/>
          <w:sz w:val="23"/>
          <w:szCs w:val="23"/>
        </w:rPr>
        <w:t xml:space="preserve">од за </w:t>
      </w:r>
      <w:proofErr w:type="spellStart"/>
      <w:r w:rsidR="00B45FDB" w:rsidRPr="00D268EB">
        <w:rPr>
          <w:b/>
          <w:iCs/>
          <w:sz w:val="23"/>
          <w:szCs w:val="23"/>
        </w:rPr>
        <w:t>ДК</w:t>
      </w:r>
      <w:proofErr w:type="spellEnd"/>
      <w:r w:rsidR="00B45FDB" w:rsidRPr="00D268EB">
        <w:rPr>
          <w:b/>
          <w:iCs/>
          <w:sz w:val="23"/>
          <w:szCs w:val="23"/>
        </w:rPr>
        <w:t xml:space="preserve"> 021:2015 – </w:t>
      </w:r>
      <w:r w:rsidR="00B45FDB">
        <w:rPr>
          <w:b/>
          <w:iCs/>
          <w:sz w:val="23"/>
          <w:szCs w:val="23"/>
        </w:rPr>
        <w:t>4444 (</w:t>
      </w:r>
      <w:r w:rsidR="00B45FDB">
        <w:rPr>
          <w:b/>
          <w:sz w:val="23"/>
          <w:szCs w:val="23"/>
        </w:rPr>
        <w:t>4444</w:t>
      </w:r>
      <w:r w:rsidR="00B45FDB" w:rsidRPr="00D268EB">
        <w:rPr>
          <w:b/>
          <w:sz w:val="23"/>
          <w:szCs w:val="23"/>
        </w:rPr>
        <w:t>000</w:t>
      </w:r>
      <w:r w:rsidR="00B45FDB">
        <w:rPr>
          <w:b/>
          <w:sz w:val="23"/>
          <w:szCs w:val="23"/>
        </w:rPr>
        <w:t>0-6)</w:t>
      </w:r>
      <w:r w:rsidR="00B45FDB" w:rsidRPr="00D268EB">
        <w:rPr>
          <w:b/>
          <w:sz w:val="23"/>
          <w:szCs w:val="23"/>
        </w:rPr>
        <w:t xml:space="preserve"> </w:t>
      </w:r>
      <w:proofErr w:type="spellStart"/>
      <w:r w:rsidR="00B45FDB">
        <w:rPr>
          <w:b/>
          <w:sz w:val="23"/>
          <w:szCs w:val="23"/>
          <w:shd w:val="clear" w:color="auto" w:fill="FFFFFF"/>
        </w:rPr>
        <w:t>Вальниці</w:t>
      </w:r>
      <w:proofErr w:type="spellEnd"/>
      <w:r w:rsidR="00B45FDB">
        <w:rPr>
          <w:b/>
          <w:sz w:val="23"/>
          <w:szCs w:val="23"/>
          <w:shd w:val="clear" w:color="auto" w:fill="FFFFFF"/>
        </w:rPr>
        <w:t>)</w:t>
      </w:r>
    </w:p>
    <w:p w:rsidR="005B722E" w:rsidRDefault="005B722E" w:rsidP="005B722E">
      <w:pPr>
        <w:pStyle w:val="a4"/>
        <w:spacing w:before="0" w:beforeAutospacing="0" w:after="60" w:afterAutospacing="0" w:line="360" w:lineRule="exact"/>
        <w:ind w:left="-181"/>
        <w:jc w:val="both"/>
        <w:rPr>
          <w:b/>
          <w:iCs/>
        </w:rPr>
      </w:pPr>
      <w:r>
        <w:t>6. Коди відповідних класифікаторів предмета закупівлі (за наявності</w:t>
      </w:r>
      <w:r w:rsidRPr="00A74A54">
        <w:t>)</w:t>
      </w:r>
      <w:r w:rsidRPr="00A74A54">
        <w:rPr>
          <w:lang w:val="ru-RU"/>
        </w:rPr>
        <w:t>:</w:t>
      </w:r>
      <w:r w:rsidRPr="00A74A54">
        <w:t xml:space="preserve"> </w:t>
      </w:r>
      <w:r w:rsidRPr="00A74A54">
        <w:rPr>
          <w:b/>
        </w:rPr>
        <w:t xml:space="preserve">код за </w:t>
      </w:r>
      <w:proofErr w:type="spellStart"/>
      <w:r w:rsidRPr="00A74A54">
        <w:rPr>
          <w:b/>
        </w:rPr>
        <w:t>ДК</w:t>
      </w:r>
      <w:proofErr w:type="spellEnd"/>
      <w:r w:rsidRPr="00A74A54">
        <w:rPr>
          <w:b/>
        </w:rPr>
        <w:t xml:space="preserve"> 021:2015 – </w:t>
      </w:r>
      <w:r w:rsidR="00B45FDB">
        <w:rPr>
          <w:b/>
          <w:sz w:val="23"/>
          <w:szCs w:val="23"/>
        </w:rPr>
        <w:t>4444</w:t>
      </w:r>
      <w:r w:rsidR="00B45FDB" w:rsidRPr="00D268EB">
        <w:rPr>
          <w:b/>
          <w:sz w:val="23"/>
          <w:szCs w:val="23"/>
        </w:rPr>
        <w:t>000</w:t>
      </w:r>
      <w:r w:rsidR="00B45FDB">
        <w:rPr>
          <w:b/>
          <w:sz w:val="23"/>
          <w:szCs w:val="23"/>
        </w:rPr>
        <w:t>0-6</w:t>
      </w:r>
      <w:r w:rsidRPr="00A74A54">
        <w:rPr>
          <w:b/>
          <w:sz w:val="23"/>
          <w:szCs w:val="23"/>
        </w:rPr>
        <w:t>.</w:t>
      </w:r>
    </w:p>
    <w:p w:rsidR="005B722E" w:rsidRDefault="005B722E" w:rsidP="005B722E">
      <w:pPr>
        <w:pStyle w:val="a4"/>
        <w:spacing w:before="0" w:beforeAutospacing="0" w:after="0" w:afterAutospacing="0" w:line="360" w:lineRule="exact"/>
        <w:ind w:left="-181"/>
        <w:jc w:val="both"/>
      </w:pPr>
      <w:r>
        <w:t>7. Кількість товарів або обсяг виконання робіт чи надання послуг:</w:t>
      </w:r>
    </w:p>
    <w:p w:rsidR="00B45FDB" w:rsidRPr="00BD7CBA" w:rsidRDefault="00B45FDB" w:rsidP="00B45FDB">
      <w:pPr>
        <w:contextualSpacing/>
      </w:pPr>
      <w:r w:rsidRPr="00BD7CBA">
        <w:t>Підшипник 42308 (</w:t>
      </w:r>
      <w:r w:rsidRPr="00BD7CBA">
        <w:rPr>
          <w:lang w:val="en-US"/>
        </w:rPr>
        <w:t>NJ</w:t>
      </w:r>
      <w:r w:rsidR="000726FF" w:rsidRPr="00BD7CBA">
        <w:t xml:space="preserve"> </w:t>
      </w:r>
      <w:r w:rsidRPr="00BD7CBA">
        <w:t xml:space="preserve">308)– 60 </w:t>
      </w:r>
      <w:proofErr w:type="spellStart"/>
      <w:r w:rsidRPr="00BD7CBA">
        <w:t>шт</w:t>
      </w:r>
      <w:proofErr w:type="spellEnd"/>
      <w:r w:rsidRPr="00BD7CBA">
        <w:t>;</w:t>
      </w:r>
    </w:p>
    <w:p w:rsidR="00B45FDB" w:rsidRPr="00BD7CBA" w:rsidRDefault="00B45FDB" w:rsidP="00B45FDB">
      <w:pPr>
        <w:contextualSpacing/>
      </w:pPr>
      <w:r w:rsidRPr="00BD7CBA">
        <w:t xml:space="preserve">Підшипник </w:t>
      </w:r>
      <w:r w:rsidR="000726FF" w:rsidRPr="00BD7CBA">
        <w:t>309 (</w:t>
      </w:r>
      <w:r w:rsidRPr="00BD7CBA">
        <w:t>6309</w:t>
      </w:r>
      <w:r w:rsidR="000726FF" w:rsidRPr="00BD7CBA">
        <w:t>)</w:t>
      </w:r>
      <w:r w:rsidRPr="00BD7CBA">
        <w:t xml:space="preserve"> - 100 </w:t>
      </w:r>
      <w:proofErr w:type="spellStart"/>
      <w:r w:rsidRPr="00BD7CBA">
        <w:t>шт</w:t>
      </w:r>
      <w:proofErr w:type="spellEnd"/>
      <w:r w:rsidRPr="00BD7CBA">
        <w:t>;</w:t>
      </w:r>
    </w:p>
    <w:p w:rsidR="00B45FDB" w:rsidRPr="00BD7CBA" w:rsidRDefault="00B45FDB" w:rsidP="00B45FDB">
      <w:pPr>
        <w:contextualSpacing/>
      </w:pPr>
      <w:r w:rsidRPr="00BD7CBA">
        <w:t xml:space="preserve">Підшипник 7512 (32212)– 200 </w:t>
      </w:r>
      <w:proofErr w:type="spellStart"/>
      <w:r w:rsidRPr="00BD7CBA">
        <w:t>шт</w:t>
      </w:r>
      <w:proofErr w:type="spellEnd"/>
      <w:r w:rsidRPr="00BD7CBA">
        <w:t>;</w:t>
      </w:r>
    </w:p>
    <w:p w:rsidR="00B45FDB" w:rsidRPr="00BD7CBA" w:rsidRDefault="00B45FDB" w:rsidP="00B45FDB">
      <w:pPr>
        <w:contextualSpacing/>
      </w:pPr>
      <w:r w:rsidRPr="00BD7CBA">
        <w:t xml:space="preserve">Підшипник 7613 (32313)– 120 </w:t>
      </w:r>
      <w:proofErr w:type="spellStart"/>
      <w:r w:rsidRPr="00BD7CBA">
        <w:t>шт</w:t>
      </w:r>
      <w:proofErr w:type="spellEnd"/>
      <w:r w:rsidRPr="00BD7CBA">
        <w:t>;</w:t>
      </w:r>
    </w:p>
    <w:p w:rsidR="00B45FDB" w:rsidRPr="00BD7CBA" w:rsidRDefault="00B45FDB" w:rsidP="00B45FDB">
      <w:pPr>
        <w:contextualSpacing/>
      </w:pPr>
      <w:r w:rsidRPr="00BD7CBA">
        <w:t xml:space="preserve">Підшипник 7614 (32314)– 120 </w:t>
      </w:r>
      <w:proofErr w:type="spellStart"/>
      <w:r w:rsidRPr="00BD7CBA">
        <w:t>шт</w:t>
      </w:r>
      <w:proofErr w:type="spellEnd"/>
      <w:r w:rsidRPr="00BD7CBA">
        <w:t>;</w:t>
      </w:r>
    </w:p>
    <w:p w:rsidR="00B45FDB" w:rsidRPr="00BD7CBA" w:rsidRDefault="00B45FDB" w:rsidP="00B45FDB">
      <w:pPr>
        <w:contextualSpacing/>
      </w:pPr>
      <w:r w:rsidRPr="00BD7CBA">
        <w:t xml:space="preserve">Підшипник 222 (6222) – 36 </w:t>
      </w:r>
      <w:proofErr w:type="spellStart"/>
      <w:r w:rsidRPr="00BD7CBA">
        <w:t>шт</w:t>
      </w:r>
      <w:proofErr w:type="spellEnd"/>
      <w:r w:rsidRPr="00BD7CBA">
        <w:t>;</w:t>
      </w:r>
    </w:p>
    <w:p w:rsidR="00B45FDB" w:rsidRPr="00BD7CBA" w:rsidRDefault="00B45FDB" w:rsidP="00B45FDB">
      <w:pPr>
        <w:contextualSpacing/>
      </w:pPr>
      <w:r w:rsidRPr="00BD7CBA">
        <w:t xml:space="preserve">Підшипник  3003220 (23220) – 24 </w:t>
      </w:r>
      <w:proofErr w:type="spellStart"/>
      <w:r w:rsidRPr="00BD7CBA">
        <w:t>шт</w:t>
      </w:r>
      <w:proofErr w:type="spellEnd"/>
      <w:r w:rsidRPr="00BD7CBA">
        <w:t>;</w:t>
      </w:r>
    </w:p>
    <w:p w:rsidR="00B45FDB" w:rsidRPr="00BD7CBA" w:rsidRDefault="00B45FDB" w:rsidP="00B45FDB">
      <w:pPr>
        <w:contextualSpacing/>
      </w:pPr>
      <w:r w:rsidRPr="00BD7CBA">
        <w:t>Підшипник 32310 (</w:t>
      </w:r>
      <w:r w:rsidRPr="00BD7CBA">
        <w:rPr>
          <w:lang w:val="en-US"/>
        </w:rPr>
        <w:t>NU</w:t>
      </w:r>
      <w:r w:rsidR="000726FF" w:rsidRPr="00BD7CBA">
        <w:t xml:space="preserve"> </w:t>
      </w:r>
      <w:r w:rsidRPr="00BD7CBA">
        <w:t xml:space="preserve">310) – 300 </w:t>
      </w:r>
      <w:proofErr w:type="spellStart"/>
      <w:r w:rsidRPr="00BD7CBA">
        <w:t>шт</w:t>
      </w:r>
      <w:proofErr w:type="spellEnd"/>
      <w:r w:rsidRPr="00BD7CBA">
        <w:t>;</w:t>
      </w:r>
    </w:p>
    <w:p w:rsidR="00B45FDB" w:rsidRPr="00BD7CBA" w:rsidRDefault="00B45FDB" w:rsidP="00B45FDB">
      <w:pPr>
        <w:contextualSpacing/>
      </w:pPr>
      <w:r w:rsidRPr="00BD7CBA">
        <w:t xml:space="preserve">Підшипник </w:t>
      </w:r>
      <w:r w:rsidR="000726FF" w:rsidRPr="00BD7CBA">
        <w:t xml:space="preserve">201 </w:t>
      </w:r>
      <w:r w:rsidRPr="00BD7CBA">
        <w:t xml:space="preserve"> – 235 </w:t>
      </w:r>
      <w:proofErr w:type="spellStart"/>
      <w:r w:rsidRPr="00BD7CBA">
        <w:t>шт</w:t>
      </w:r>
      <w:proofErr w:type="spellEnd"/>
      <w:r w:rsidRPr="00BD7CBA">
        <w:t>;</w:t>
      </w:r>
    </w:p>
    <w:p w:rsidR="00B45FDB" w:rsidRPr="00BD7CBA" w:rsidRDefault="00B45FDB" w:rsidP="00B45FDB">
      <w:pPr>
        <w:contextualSpacing/>
      </w:pPr>
      <w:r w:rsidRPr="00BD7CBA">
        <w:t xml:space="preserve">Підшипник 107 (6007) – 240 </w:t>
      </w:r>
      <w:proofErr w:type="spellStart"/>
      <w:r w:rsidRPr="00BD7CBA">
        <w:t>шт</w:t>
      </w:r>
      <w:proofErr w:type="spellEnd"/>
      <w:r w:rsidRPr="00BD7CBA">
        <w:t>;</w:t>
      </w:r>
    </w:p>
    <w:p w:rsidR="00B45FDB" w:rsidRPr="00BD7CBA" w:rsidRDefault="00B45FDB" w:rsidP="00B45FDB">
      <w:pPr>
        <w:contextualSpacing/>
      </w:pPr>
      <w:r w:rsidRPr="00BD7CBA">
        <w:t xml:space="preserve">Підшипник 203 (6203) – 12 </w:t>
      </w:r>
      <w:proofErr w:type="spellStart"/>
      <w:r w:rsidRPr="00BD7CBA">
        <w:t>шт</w:t>
      </w:r>
      <w:proofErr w:type="spellEnd"/>
      <w:r w:rsidRPr="00BD7CBA">
        <w:t>;</w:t>
      </w:r>
    </w:p>
    <w:p w:rsidR="00B45FDB" w:rsidRPr="00BD7CBA" w:rsidRDefault="00B45FDB" w:rsidP="00B45FDB">
      <w:pPr>
        <w:contextualSpacing/>
      </w:pPr>
      <w:r w:rsidRPr="00BD7CBA">
        <w:t xml:space="preserve">Підшипник 105 (6005) – 12 </w:t>
      </w:r>
      <w:proofErr w:type="spellStart"/>
      <w:r w:rsidRPr="00BD7CBA">
        <w:t>шт</w:t>
      </w:r>
      <w:proofErr w:type="spellEnd"/>
      <w:r w:rsidRPr="00BD7CBA">
        <w:t>;</w:t>
      </w:r>
    </w:p>
    <w:p w:rsidR="00B45FDB" w:rsidRPr="00BD7CBA" w:rsidRDefault="00B45FDB" w:rsidP="00B45FDB">
      <w:pPr>
        <w:contextualSpacing/>
      </w:pPr>
      <w:r w:rsidRPr="00BD7CBA">
        <w:t>Підшипник ШС</w:t>
      </w:r>
      <w:r w:rsidR="000726FF" w:rsidRPr="00BD7CBA">
        <w:t xml:space="preserve">П20 </w:t>
      </w:r>
      <w:r w:rsidRPr="00BD7CBA">
        <w:t xml:space="preserve">– 20 </w:t>
      </w:r>
      <w:proofErr w:type="spellStart"/>
      <w:r w:rsidRPr="00BD7CBA">
        <w:t>шт</w:t>
      </w:r>
      <w:proofErr w:type="spellEnd"/>
      <w:r w:rsidRPr="00BD7CBA">
        <w:t>;</w:t>
      </w:r>
    </w:p>
    <w:p w:rsidR="00B45FDB" w:rsidRPr="00BD7CBA" w:rsidRDefault="00B45FDB" w:rsidP="00B45FDB">
      <w:pPr>
        <w:contextualSpacing/>
      </w:pPr>
      <w:r w:rsidRPr="00BD7CBA">
        <w:t xml:space="preserve">Підшипник </w:t>
      </w:r>
      <w:r w:rsidR="000726FF" w:rsidRPr="00BD7CBA">
        <w:t>306 (6306</w:t>
      </w:r>
      <w:r w:rsidRPr="00BD7CBA">
        <w:t xml:space="preserve">) – 15 </w:t>
      </w:r>
      <w:proofErr w:type="spellStart"/>
      <w:r w:rsidRPr="00BD7CBA">
        <w:t>шт</w:t>
      </w:r>
      <w:proofErr w:type="spellEnd"/>
      <w:r w:rsidRPr="00BD7CBA">
        <w:t>;</w:t>
      </w:r>
    </w:p>
    <w:p w:rsidR="00B45FDB" w:rsidRPr="00BD7CBA" w:rsidRDefault="00B45FDB" w:rsidP="00B45FDB">
      <w:pPr>
        <w:contextualSpacing/>
      </w:pPr>
      <w:r w:rsidRPr="00BD7CBA">
        <w:t xml:space="preserve">Підшипник 204 (6204) – 10 </w:t>
      </w:r>
      <w:proofErr w:type="spellStart"/>
      <w:r w:rsidRPr="00BD7CBA">
        <w:t>шт</w:t>
      </w:r>
      <w:proofErr w:type="spellEnd"/>
      <w:r w:rsidRPr="00BD7CBA">
        <w:t>;</w:t>
      </w:r>
    </w:p>
    <w:p w:rsidR="00B45FDB" w:rsidRPr="00BD7CBA" w:rsidRDefault="00B45FDB" w:rsidP="00B45FDB">
      <w:pPr>
        <w:contextualSpacing/>
      </w:pPr>
      <w:r w:rsidRPr="00BD7CBA">
        <w:t xml:space="preserve">Підшипник </w:t>
      </w:r>
      <w:r w:rsidR="000726FF" w:rsidRPr="00BD7CBA">
        <w:t xml:space="preserve">804707 </w:t>
      </w:r>
      <w:r w:rsidRPr="00BD7CBA">
        <w:t xml:space="preserve"> – 80 </w:t>
      </w:r>
      <w:proofErr w:type="spellStart"/>
      <w:r w:rsidRPr="00BD7CBA">
        <w:t>шт</w:t>
      </w:r>
      <w:proofErr w:type="spellEnd"/>
      <w:r w:rsidRPr="00BD7CBA">
        <w:t>;</w:t>
      </w:r>
    </w:p>
    <w:p w:rsidR="00B45FDB" w:rsidRPr="00BD7CBA" w:rsidRDefault="00B45FDB" w:rsidP="00B45FDB">
      <w:pPr>
        <w:contextualSpacing/>
      </w:pPr>
      <w:r w:rsidRPr="00BD7CBA">
        <w:t xml:space="preserve">Підшипник </w:t>
      </w:r>
      <w:r w:rsidR="000726FF" w:rsidRPr="00BD7CBA">
        <w:t xml:space="preserve">804805 </w:t>
      </w:r>
      <w:r w:rsidRPr="00BD7CBA">
        <w:t xml:space="preserve"> – 80 </w:t>
      </w:r>
      <w:proofErr w:type="spellStart"/>
      <w:r w:rsidRPr="00BD7CBA">
        <w:t>шт</w:t>
      </w:r>
      <w:proofErr w:type="spellEnd"/>
      <w:r w:rsidRPr="00BD7CBA">
        <w:t>;</w:t>
      </w:r>
    </w:p>
    <w:p w:rsidR="00B45FDB" w:rsidRPr="00BD7CBA" w:rsidRDefault="000726FF" w:rsidP="00B45FDB">
      <w:pPr>
        <w:contextualSpacing/>
      </w:pPr>
      <w:r w:rsidRPr="00BD7CBA">
        <w:t>Підшипник 6201-2</w:t>
      </w:r>
      <w:r w:rsidRPr="00BD7CBA">
        <w:rPr>
          <w:lang w:val="en-US"/>
        </w:rPr>
        <w:t>Z</w:t>
      </w:r>
      <w:r w:rsidRPr="00BD7CBA">
        <w:t>/С3.</w:t>
      </w:r>
      <w:r w:rsidR="00B45FDB" w:rsidRPr="00BD7CBA">
        <w:rPr>
          <w:lang w:val="en-US"/>
        </w:rPr>
        <w:t>E</w:t>
      </w:r>
      <w:r w:rsidR="00B45FDB" w:rsidRPr="00BD7CBA">
        <w:t xml:space="preserve">2 – 5 </w:t>
      </w:r>
      <w:proofErr w:type="spellStart"/>
      <w:r w:rsidR="00B45FDB" w:rsidRPr="00BD7CBA">
        <w:t>шт</w:t>
      </w:r>
      <w:proofErr w:type="spellEnd"/>
      <w:r w:rsidR="00B45FDB" w:rsidRPr="00BD7CBA">
        <w:t>;</w:t>
      </w:r>
    </w:p>
    <w:p w:rsidR="00B45FDB" w:rsidRPr="00BD7CBA" w:rsidRDefault="000726FF" w:rsidP="00B45FDB">
      <w:pPr>
        <w:contextualSpacing/>
      </w:pPr>
      <w:r w:rsidRPr="00BD7CBA">
        <w:t>Підшипник 6204-</w:t>
      </w:r>
      <w:r w:rsidR="00B45FDB" w:rsidRPr="00BD7CBA">
        <w:t>2</w:t>
      </w:r>
      <w:r w:rsidR="00B45FDB" w:rsidRPr="00BD7CBA">
        <w:rPr>
          <w:lang w:val="en-US"/>
        </w:rPr>
        <w:t>Z</w:t>
      </w:r>
      <w:r w:rsidRPr="00BD7CBA">
        <w:t>/С3</w:t>
      </w:r>
      <w:r w:rsidR="00B45FDB" w:rsidRPr="00BD7CBA">
        <w:t xml:space="preserve"> – 2 </w:t>
      </w:r>
      <w:proofErr w:type="spellStart"/>
      <w:r w:rsidR="00B45FDB" w:rsidRPr="00BD7CBA">
        <w:t>шт</w:t>
      </w:r>
      <w:proofErr w:type="spellEnd"/>
      <w:r w:rsidR="00B45FDB" w:rsidRPr="00BD7CBA">
        <w:t>;</w:t>
      </w:r>
    </w:p>
    <w:p w:rsidR="00B45FDB" w:rsidRPr="00B52541" w:rsidRDefault="00B45FDB" w:rsidP="00B45FDB">
      <w:pPr>
        <w:contextualSpacing/>
      </w:pPr>
      <w:r w:rsidRPr="00BD7CBA">
        <w:t xml:space="preserve">Підшипник </w:t>
      </w:r>
      <w:r w:rsidR="000726FF" w:rsidRPr="00BD7CBA">
        <w:rPr>
          <w:lang w:val="en-US"/>
        </w:rPr>
        <w:t>URB</w:t>
      </w:r>
      <w:r w:rsidR="000726FF" w:rsidRPr="00BD7CBA">
        <w:t xml:space="preserve"> </w:t>
      </w:r>
      <w:r w:rsidRPr="00BD7CBA">
        <w:rPr>
          <w:lang w:val="en-US"/>
        </w:rPr>
        <w:t>NU</w:t>
      </w:r>
      <w:r w:rsidRPr="00BD7CBA">
        <w:t xml:space="preserve">310Е  – 4 </w:t>
      </w:r>
      <w:proofErr w:type="spellStart"/>
      <w:r w:rsidRPr="00BD7CBA">
        <w:t>шт</w:t>
      </w:r>
      <w:proofErr w:type="spellEnd"/>
      <w:r w:rsidRPr="00BD7CBA">
        <w:t>;</w:t>
      </w:r>
    </w:p>
    <w:p w:rsidR="005B722E" w:rsidRDefault="005B722E" w:rsidP="005B722E">
      <w:pPr>
        <w:pStyle w:val="a4"/>
        <w:spacing w:before="0" w:beforeAutospacing="0" w:after="0" w:afterAutospacing="0" w:line="360" w:lineRule="exact"/>
        <w:ind w:left="-181"/>
        <w:jc w:val="both"/>
        <w:rPr>
          <w:rFonts w:ascii="Times New Roman CYR" w:hAnsi="Times New Roman CYR" w:cs="Times New Roman CYR"/>
        </w:rPr>
      </w:pPr>
      <w:r>
        <w:t>8. Місце поставки товарів або місце виконання робіт чи надання послуг:</w:t>
      </w:r>
      <w:r>
        <w:rPr>
          <w:rFonts w:ascii="Times New Roman CYR" w:hAnsi="Times New Roman CYR" w:cs="Times New Roman CYR"/>
        </w:rPr>
        <w:t xml:space="preserve">  </w:t>
      </w:r>
      <w:smartTag w:uri="urn:schemas-microsoft-com:office:smarttags" w:element="metricconverter">
        <w:smartTagPr>
          <w:attr w:name="ProductID" w:val="69095, м"/>
        </w:smartTagPr>
        <w:r>
          <w:t>69095, м</w:t>
        </w:r>
      </w:smartTag>
      <w:r>
        <w:t xml:space="preserve">. Запоріжжя, вул. Шкільна, 2; </w:t>
      </w:r>
    </w:p>
    <w:p w:rsidR="005B722E" w:rsidRDefault="005B722E" w:rsidP="005B722E">
      <w:pPr>
        <w:widowControl w:val="0"/>
        <w:suppressLineNumbers/>
        <w:suppressAutoHyphens/>
        <w:autoSpaceDE w:val="0"/>
        <w:autoSpaceDN w:val="0"/>
        <w:adjustRightInd w:val="0"/>
        <w:spacing w:line="360" w:lineRule="exact"/>
        <w:ind w:left="-181"/>
        <w:jc w:val="both"/>
        <w:rPr>
          <w:rFonts w:ascii="Times New Roman CYR" w:hAnsi="Times New Roman CYR" w:cs="Times New Roman CYR"/>
          <w:b/>
          <w:bCs/>
        </w:rPr>
      </w:pPr>
      <w:r>
        <w:t>9. Строк поставки товарів, виконання робіт чи надання послуг: з дати укладання договору до 31.12.2023 р.</w:t>
      </w:r>
    </w:p>
    <w:p w:rsidR="005B722E" w:rsidRDefault="005B722E" w:rsidP="005B722E">
      <w:pPr>
        <w:pStyle w:val="a4"/>
        <w:spacing w:before="0" w:beforeAutospacing="0" w:after="0" w:afterAutospacing="0" w:line="360" w:lineRule="exact"/>
        <w:ind w:left="-181"/>
        <w:jc w:val="both"/>
      </w:pPr>
      <w:r>
        <w:t xml:space="preserve">10. Розмір бюджетного призначення за кошторисом або очікувана вартість предмета закупівлі: </w:t>
      </w:r>
      <w:r w:rsidR="00B45FDB">
        <w:t>620 216,80</w:t>
      </w:r>
      <w:r>
        <w:t xml:space="preserve"> грн. (</w:t>
      </w:r>
      <w:r w:rsidR="00B45FDB">
        <w:t>Шістсот двадцять  тисяч двісті шістнадцять гривень 80</w:t>
      </w:r>
      <w:r>
        <w:t xml:space="preserve"> копій</w:t>
      </w:r>
      <w:r w:rsidR="00B45FDB">
        <w:t>ок</w:t>
      </w:r>
      <w:r>
        <w:t xml:space="preserve">), </w:t>
      </w:r>
      <w:r>
        <w:rPr>
          <w:rFonts w:ascii="Times New Roman CYR" w:hAnsi="Times New Roman CYR" w:cs="Times New Roman CYR"/>
        </w:rPr>
        <w:t>у т.ч. ПДВ</w:t>
      </w:r>
      <w:r>
        <w:t>.</w:t>
      </w:r>
    </w:p>
    <w:p w:rsidR="00B45FDB" w:rsidRPr="000E2259" w:rsidRDefault="00B45FDB" w:rsidP="00B45FDB">
      <w:pPr>
        <w:pStyle w:val="a4"/>
        <w:spacing w:before="0" w:beforeAutospacing="0" w:after="0" w:afterAutospacing="0" w:line="360" w:lineRule="exact"/>
        <w:ind w:left="-181"/>
        <w:jc w:val="both"/>
      </w:pPr>
      <w:r w:rsidRPr="000E2259">
        <w:t xml:space="preserve">11. Розмір мінімального кроку пониження ціни: </w:t>
      </w:r>
      <w:r w:rsidR="00AC7093">
        <w:rPr>
          <w:b/>
        </w:rPr>
        <w:t>6 202,17</w:t>
      </w:r>
      <w:r w:rsidRPr="000E2259">
        <w:t xml:space="preserve"> грн.</w:t>
      </w:r>
    </w:p>
    <w:p w:rsidR="00B45FDB" w:rsidRPr="00B14586" w:rsidRDefault="00B45FDB" w:rsidP="00B45FDB">
      <w:pPr>
        <w:pStyle w:val="a4"/>
        <w:spacing w:before="0" w:beforeAutospacing="0" w:after="0" w:afterAutospacing="0" w:line="360" w:lineRule="exact"/>
        <w:ind w:left="-181"/>
        <w:jc w:val="both"/>
      </w:pPr>
      <w:r w:rsidRPr="000E2259">
        <w:lastRenderedPageBreak/>
        <w:t>12. Математична формула, яка буде застосовуватися при проведенні електронного аукціону для визначення показників інших критеріїв оцінки: заповнюється</w:t>
      </w:r>
      <w:r w:rsidRPr="00B14586">
        <w:t xml:space="preserve"> електронною системою автоматично.</w:t>
      </w:r>
    </w:p>
    <w:p w:rsidR="00AC7093" w:rsidRDefault="00B45FDB" w:rsidP="00AC7093">
      <w:pPr>
        <w:pStyle w:val="a4"/>
        <w:spacing w:before="0" w:beforeAutospacing="0" w:after="0" w:afterAutospacing="0" w:line="360" w:lineRule="exact"/>
        <w:ind w:left="-181"/>
        <w:jc w:val="both"/>
      </w:pPr>
      <w:r>
        <w:t>13</w:t>
      </w:r>
      <w:r w:rsidR="005B722E">
        <w:t>. Кінцевий строк подання тендерних пропозицій:</w:t>
      </w:r>
      <w:r w:rsidR="00730E46">
        <w:t xml:space="preserve"> </w:t>
      </w:r>
      <w:r w:rsidR="00730E46" w:rsidRPr="00730E46">
        <w:rPr>
          <w:b/>
        </w:rPr>
        <w:t>09.06</w:t>
      </w:r>
      <w:r w:rsidR="009C1EB2" w:rsidRPr="00730E46">
        <w:rPr>
          <w:b/>
        </w:rPr>
        <w:t>.2023</w:t>
      </w:r>
      <w:r w:rsidR="005B722E" w:rsidRPr="00730E46">
        <w:t xml:space="preserve"> за</w:t>
      </w:r>
      <w:r w:rsidR="005B722E" w:rsidRPr="007F486E">
        <w:t xml:space="preserve"> часом</w:t>
      </w:r>
      <w:r w:rsidR="005B722E">
        <w:t>, встановленим електронною системою.</w:t>
      </w:r>
    </w:p>
    <w:p w:rsidR="004542C7" w:rsidRPr="004542C7" w:rsidRDefault="005B722E" w:rsidP="00AC7093">
      <w:pPr>
        <w:pStyle w:val="a4"/>
        <w:spacing w:before="0" w:beforeAutospacing="0" w:after="0" w:afterAutospacing="0" w:line="360" w:lineRule="exact"/>
        <w:ind w:left="-181"/>
        <w:jc w:val="both"/>
        <w:rPr>
          <w:lang w:val="ru-RU"/>
        </w:rPr>
      </w:pPr>
      <w:r w:rsidRPr="00AC7093">
        <w:t>1</w:t>
      </w:r>
      <w:r w:rsidR="00AC7093" w:rsidRPr="00AC7093">
        <w:t>4</w:t>
      </w:r>
      <w:r w:rsidRPr="00AC7093">
        <w:t xml:space="preserve">. </w:t>
      </w:r>
      <w:r w:rsidR="00387E6B">
        <w:t xml:space="preserve">Умови оплати: </w:t>
      </w:r>
      <w:proofErr w:type="spellStart"/>
      <w:r w:rsidR="00387E6B">
        <w:rPr>
          <w:lang w:val="ru-RU"/>
        </w:rPr>
        <w:t>п</w:t>
      </w:r>
      <w:r w:rsidR="004542C7" w:rsidRPr="004542C7">
        <w:t>ротягом</w:t>
      </w:r>
      <w:proofErr w:type="spellEnd"/>
      <w:r w:rsidR="004542C7" w:rsidRPr="004542C7">
        <w:t xml:space="preserve"> 21 (двадцяти одного) робочого дня з моменту отримання товару та підписання уповноваженими представниками сторін видаткової накладної на товар, шляхом безготівкового перерахування грошових коштів </w:t>
      </w:r>
      <w:r w:rsidR="004542C7">
        <w:rPr>
          <w:lang w:val="ru-RU"/>
        </w:rPr>
        <w:t>на</w:t>
      </w:r>
      <w:r w:rsidR="004542C7" w:rsidRPr="004542C7">
        <w:t xml:space="preserve"> поточний рахунок Продавця.</w:t>
      </w:r>
    </w:p>
    <w:p w:rsidR="005B722E" w:rsidRDefault="00AC7093" w:rsidP="00AC7093">
      <w:pPr>
        <w:pStyle w:val="a4"/>
        <w:spacing w:before="0" w:beforeAutospacing="0" w:after="0" w:afterAutospacing="0" w:line="360" w:lineRule="exact"/>
        <w:ind w:left="-181"/>
        <w:jc w:val="both"/>
      </w:pPr>
      <w:r>
        <w:t>15</w:t>
      </w:r>
      <w:r w:rsidR="005B722E">
        <w:t>. Мова (мови), якою (якими) повинні готуватися тендерні пропозиції: всі документи, що входять до складу тендерної пропозиції мають бути складені українською мовою. У разі, якщо документ чи інформація, надання яких передбачено цією тендерною документацією, складені іншою(</w:t>
      </w:r>
      <w:proofErr w:type="spellStart"/>
      <w:r w:rsidR="005B722E">
        <w:t>ими</w:t>
      </w:r>
      <w:proofErr w:type="spellEnd"/>
      <w:r w:rsidR="005B722E">
        <w:t>) мовою(</w:t>
      </w:r>
      <w:proofErr w:type="spellStart"/>
      <w:r w:rsidR="005B722E">
        <w:t>ами</w:t>
      </w:r>
      <w:proofErr w:type="spellEnd"/>
      <w:r w:rsidR="005B722E">
        <w:t xml:space="preserve">), ніж передбачено умовами абзацу першого цього пункту тендерної документації, у складі тендерної пропозиції надається документ мовою оригіналу з обов’язковим перекладом українською мовою. Переклад (або справжність підпису перекладача) засвідчується нотаріально або легалізований у встановленому законодавством України порядку. Тексти повинні бути автентичними, </w:t>
      </w:r>
      <w:r w:rsidR="005B722E">
        <w:rPr>
          <w:b/>
        </w:rPr>
        <w:t>визначальним</w:t>
      </w:r>
      <w:r w:rsidR="005B722E">
        <w:t xml:space="preserve"> </w:t>
      </w:r>
      <w:r w:rsidR="005B722E">
        <w:rPr>
          <w:b/>
        </w:rPr>
        <w:t xml:space="preserve">є текст, викладений українською мовою. </w:t>
      </w:r>
      <w:r w:rsidR="005B722E">
        <w:t>Не перекладаються з російської на українську мову такі документи: первинні документи, документи на бланках типових і спеціалізованих форм, а також ті, текст яких викладено іноземною мовою з одночасним його викладенням українською (російською) мовою.</w:t>
      </w:r>
    </w:p>
    <w:p w:rsidR="005B722E" w:rsidRDefault="005B722E" w:rsidP="005B722E">
      <w:pPr>
        <w:pStyle w:val="a4"/>
        <w:spacing w:before="0" w:beforeAutospacing="0" w:after="0" w:afterAutospacing="0" w:line="360" w:lineRule="exact"/>
        <w:ind w:left="-181"/>
        <w:jc w:val="both"/>
      </w:pPr>
      <w:r>
        <w:t>16. Розмір забезпечення тендерних пропозицій (якщо замовник вимагає його надати): не вимагається</w:t>
      </w:r>
    </w:p>
    <w:p w:rsidR="005B722E" w:rsidRDefault="005B722E" w:rsidP="005B722E">
      <w:pPr>
        <w:pStyle w:val="a4"/>
        <w:spacing w:before="0" w:beforeAutospacing="0" w:after="0" w:afterAutospacing="0" w:line="360" w:lineRule="exact"/>
        <w:ind w:left="-181"/>
        <w:jc w:val="both"/>
      </w:pPr>
      <w:r>
        <w:t>17. Вид забезпечення тендерних пропозицій (якщо замовник вимагає його надати): не вимагається</w:t>
      </w:r>
    </w:p>
    <w:p w:rsidR="005B722E" w:rsidRDefault="005B722E" w:rsidP="005B722E">
      <w:pPr>
        <w:pStyle w:val="a4"/>
        <w:spacing w:before="0" w:beforeAutospacing="0" w:after="0" w:afterAutospacing="0" w:line="360" w:lineRule="exact"/>
        <w:ind w:left="-181"/>
        <w:jc w:val="both"/>
      </w:pPr>
      <w:r>
        <w:t>18. Дата та час розкриття тендерних пропозицій: заповнюється електронною системою автоматично.</w:t>
      </w:r>
    </w:p>
    <w:p w:rsidR="005B722E" w:rsidRDefault="005B722E" w:rsidP="005B722E">
      <w:pPr>
        <w:pStyle w:val="a4"/>
        <w:spacing w:before="120" w:beforeAutospacing="0" w:after="120" w:afterAutospacing="0"/>
        <w:ind w:left="-142"/>
        <w:jc w:val="both"/>
      </w:pPr>
      <w:r>
        <w:t>20. Строк, на який укладається рамкова угода: -</w:t>
      </w:r>
    </w:p>
    <w:p w:rsidR="005B722E" w:rsidRDefault="005B722E" w:rsidP="005B722E">
      <w:pPr>
        <w:pStyle w:val="a4"/>
        <w:spacing w:before="120" w:beforeAutospacing="0" w:after="120" w:afterAutospacing="0"/>
        <w:ind w:left="-142"/>
      </w:pPr>
      <w:r>
        <w:t xml:space="preserve">21. Кількість учасників, з якими буде укладено рамкову угоду: - </w:t>
      </w:r>
    </w:p>
    <w:p w:rsidR="005B722E" w:rsidRDefault="005B722E" w:rsidP="005B722E">
      <w:pPr>
        <w:spacing w:line="320" w:lineRule="exact"/>
        <w:rPr>
          <w:highlight w:val="yellow"/>
        </w:rPr>
      </w:pPr>
    </w:p>
    <w:p w:rsidR="005B722E" w:rsidRDefault="005B722E" w:rsidP="005B722E">
      <w:pPr>
        <w:spacing w:line="320" w:lineRule="exact"/>
      </w:pPr>
    </w:p>
    <w:p w:rsidR="005B722E" w:rsidRDefault="005B722E" w:rsidP="005B722E">
      <w:pPr>
        <w:spacing w:line="320" w:lineRule="exact"/>
      </w:pPr>
      <w:r>
        <w:t>Інженер 1 категорії СРС та ЗД,</w:t>
      </w:r>
    </w:p>
    <w:p w:rsidR="005B722E" w:rsidRDefault="005B722E" w:rsidP="005B722E">
      <w:pPr>
        <w:jc w:val="both"/>
      </w:pPr>
      <w:r>
        <w:t>Уповноважена особа</w:t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23445C">
        <w:t>Олена КУЩ</w:t>
      </w:r>
    </w:p>
    <w:p w:rsidR="005B722E" w:rsidRDefault="005B722E" w:rsidP="005B722E">
      <w:pPr>
        <w:jc w:val="both"/>
      </w:pPr>
    </w:p>
    <w:p w:rsidR="008F613E" w:rsidRDefault="008F613E"/>
    <w:sectPr w:rsidR="008F613E" w:rsidSect="008F6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722E"/>
    <w:rsid w:val="000035D4"/>
    <w:rsid w:val="000726FF"/>
    <w:rsid w:val="00212578"/>
    <w:rsid w:val="0023445C"/>
    <w:rsid w:val="0026721A"/>
    <w:rsid w:val="00387E6B"/>
    <w:rsid w:val="003D545F"/>
    <w:rsid w:val="004542C7"/>
    <w:rsid w:val="004844A9"/>
    <w:rsid w:val="00530208"/>
    <w:rsid w:val="00534347"/>
    <w:rsid w:val="00582796"/>
    <w:rsid w:val="005B722E"/>
    <w:rsid w:val="0064215D"/>
    <w:rsid w:val="006F6C6A"/>
    <w:rsid w:val="00730E46"/>
    <w:rsid w:val="007B59B7"/>
    <w:rsid w:val="007F486E"/>
    <w:rsid w:val="008F613E"/>
    <w:rsid w:val="009C1EB2"/>
    <w:rsid w:val="009E1E29"/>
    <w:rsid w:val="00A07E9A"/>
    <w:rsid w:val="00A3696F"/>
    <w:rsid w:val="00A72F19"/>
    <w:rsid w:val="00A74A54"/>
    <w:rsid w:val="00A82A94"/>
    <w:rsid w:val="00AC7093"/>
    <w:rsid w:val="00AF1726"/>
    <w:rsid w:val="00B45FDB"/>
    <w:rsid w:val="00B54226"/>
    <w:rsid w:val="00BD7CBA"/>
    <w:rsid w:val="00C100F4"/>
    <w:rsid w:val="00C11185"/>
    <w:rsid w:val="00DB55FC"/>
    <w:rsid w:val="00FA2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5B722E"/>
    <w:pPr>
      <w:keepNext/>
      <w:spacing w:before="240" w:after="60"/>
      <w:jc w:val="center"/>
      <w:outlineLvl w:val="2"/>
    </w:pPr>
    <w:rPr>
      <w:rFonts w:cs="Arial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B722E"/>
    <w:rPr>
      <w:rFonts w:ascii="Times New Roman" w:eastAsia="Times New Roman" w:hAnsi="Times New Roman" w:cs="Arial"/>
      <w:bCs/>
      <w:sz w:val="28"/>
      <w:szCs w:val="26"/>
      <w:lang w:val="uk-UA" w:eastAsia="uk-UA"/>
    </w:rPr>
  </w:style>
  <w:style w:type="character" w:styleId="a3">
    <w:name w:val="Hyperlink"/>
    <w:semiHidden/>
    <w:unhideWhenUsed/>
    <w:rsid w:val="005B722E"/>
    <w:rPr>
      <w:color w:val="0000FF"/>
      <w:u w:val="single"/>
    </w:rPr>
  </w:style>
  <w:style w:type="paragraph" w:styleId="a4">
    <w:name w:val="Normal (Web)"/>
    <w:basedOn w:val="a"/>
    <w:unhideWhenUsed/>
    <w:rsid w:val="005B722E"/>
    <w:pPr>
      <w:spacing w:before="100" w:beforeAutospacing="1" w:after="100" w:afterAutospacing="1"/>
    </w:pPr>
  </w:style>
  <w:style w:type="paragraph" w:customStyle="1" w:styleId="LO-normal">
    <w:name w:val="LO-normal"/>
    <w:qFormat/>
    <w:rsid w:val="005B722E"/>
    <w:pPr>
      <w:spacing w:after="0"/>
    </w:pPr>
    <w:rPr>
      <w:rFonts w:ascii="Arial" w:eastAsia="Times New Roman" w:hAnsi="Arial" w:cs="Arial"/>
      <w:color w:val="000000"/>
      <w:lang w:eastAsia="zh-CN"/>
    </w:rPr>
  </w:style>
  <w:style w:type="character" w:customStyle="1" w:styleId="rvts0">
    <w:name w:val="rvts0"/>
    <w:uiPriority w:val="99"/>
    <w:rsid w:val="005B72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3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2502</Words>
  <Characters>1427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S</cp:lastModifiedBy>
  <cp:revision>20</cp:revision>
  <dcterms:created xsi:type="dcterms:W3CDTF">2023-03-29T05:46:00Z</dcterms:created>
  <dcterms:modified xsi:type="dcterms:W3CDTF">2023-05-31T11:36:00Z</dcterms:modified>
</cp:coreProperties>
</file>