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5A" w:rsidRPr="00404B67" w:rsidRDefault="008B1581" w:rsidP="006E0401">
      <w:pPr>
        <w:pStyle w:val="a4"/>
        <w:ind w:right="204" w:firstLine="379"/>
      </w:pPr>
      <w:r w:rsidRPr="00404B67">
        <w:t>ОБҐРУНТУВАННЯ ТЕХНІЧНИХ ТА ЯКІСНИХ ХАРАКТЕРИСТИК ПРЕДМЕТА</w:t>
      </w:r>
      <w:r w:rsidRPr="00404B67">
        <w:rPr>
          <w:spacing w:val="-57"/>
        </w:rPr>
        <w:t xml:space="preserve"> </w:t>
      </w:r>
      <w:r w:rsidRPr="00404B67">
        <w:t>ЗАКУПІВЛІ,</w:t>
      </w:r>
      <w:r w:rsidRPr="00404B67">
        <w:rPr>
          <w:spacing w:val="-3"/>
        </w:rPr>
        <w:t xml:space="preserve"> </w:t>
      </w:r>
      <w:r w:rsidRPr="00404B67">
        <w:t>РОЗМІРУ</w:t>
      </w:r>
      <w:r w:rsidRPr="00404B67">
        <w:rPr>
          <w:spacing w:val="-3"/>
        </w:rPr>
        <w:t xml:space="preserve"> </w:t>
      </w:r>
      <w:r w:rsidRPr="00404B67">
        <w:t>БЮДЖЕТНОГО</w:t>
      </w:r>
      <w:r w:rsidRPr="00404B67">
        <w:rPr>
          <w:spacing w:val="-2"/>
        </w:rPr>
        <w:t xml:space="preserve"> </w:t>
      </w:r>
      <w:r w:rsidRPr="00404B67">
        <w:t>ПРИЗНАЧЕННЯ</w:t>
      </w:r>
      <w:r w:rsidRPr="00404B67">
        <w:rPr>
          <w:spacing w:val="-2"/>
        </w:rPr>
        <w:t xml:space="preserve"> </w:t>
      </w:r>
      <w:r w:rsidRPr="00404B67">
        <w:t>ТА/АБО</w:t>
      </w:r>
      <w:r w:rsidRPr="00404B67">
        <w:rPr>
          <w:spacing w:val="-2"/>
        </w:rPr>
        <w:t xml:space="preserve"> </w:t>
      </w:r>
      <w:r w:rsidRPr="00404B67">
        <w:t>ОЧІКУВАНОЇ</w:t>
      </w:r>
    </w:p>
    <w:p w:rsidR="006E795A" w:rsidRPr="00404B67" w:rsidRDefault="008B1581" w:rsidP="006E0401">
      <w:pPr>
        <w:pStyle w:val="a4"/>
        <w:ind w:left="3020"/>
      </w:pPr>
      <w:r w:rsidRPr="00404B67">
        <w:t>ВАРТОСТІ</w:t>
      </w:r>
      <w:r w:rsidRPr="00404B67">
        <w:rPr>
          <w:spacing w:val="-4"/>
        </w:rPr>
        <w:t xml:space="preserve"> </w:t>
      </w:r>
      <w:r w:rsidRPr="00404B67">
        <w:t>ПРЕДМЕТА</w:t>
      </w:r>
      <w:r w:rsidRPr="00404B67">
        <w:rPr>
          <w:spacing w:val="-3"/>
        </w:rPr>
        <w:t xml:space="preserve"> </w:t>
      </w:r>
      <w:r w:rsidRPr="00404B67">
        <w:t>ЗАКУПІВЛІ.</w:t>
      </w:r>
    </w:p>
    <w:p w:rsidR="006E795A" w:rsidRPr="00404B67" w:rsidRDefault="006E795A" w:rsidP="006E0401">
      <w:pPr>
        <w:pStyle w:val="a3"/>
        <w:rPr>
          <w:b/>
          <w:sz w:val="26"/>
        </w:rPr>
      </w:pPr>
    </w:p>
    <w:p w:rsidR="006E795A" w:rsidRPr="00404B67" w:rsidRDefault="006E795A" w:rsidP="006E0401">
      <w:pPr>
        <w:pStyle w:val="a3"/>
        <w:rPr>
          <w:b/>
          <w:sz w:val="22"/>
        </w:rPr>
      </w:pPr>
    </w:p>
    <w:p w:rsidR="006E795A" w:rsidRPr="00404B67" w:rsidRDefault="008B1581" w:rsidP="006E0401">
      <w:pPr>
        <w:pStyle w:val="a3"/>
        <w:ind w:left="120" w:firstLine="708"/>
      </w:pPr>
      <w:r w:rsidRPr="00404B67">
        <w:t>На</w:t>
      </w:r>
      <w:r w:rsidRPr="00404B67">
        <w:rPr>
          <w:spacing w:val="20"/>
        </w:rPr>
        <w:t xml:space="preserve"> </w:t>
      </w:r>
      <w:r w:rsidRPr="00404B67">
        <w:t>виконання</w:t>
      </w:r>
      <w:r w:rsidRPr="00404B67">
        <w:rPr>
          <w:spacing w:val="19"/>
        </w:rPr>
        <w:t xml:space="preserve"> </w:t>
      </w:r>
      <w:r w:rsidRPr="00404B67">
        <w:t>Постанови</w:t>
      </w:r>
      <w:r w:rsidRPr="00404B67">
        <w:rPr>
          <w:spacing w:val="22"/>
        </w:rPr>
        <w:t xml:space="preserve"> </w:t>
      </w:r>
      <w:r w:rsidRPr="00404B67">
        <w:t>Кабінету</w:t>
      </w:r>
      <w:r w:rsidRPr="00404B67">
        <w:rPr>
          <w:spacing w:val="14"/>
        </w:rPr>
        <w:t xml:space="preserve"> </w:t>
      </w:r>
      <w:r w:rsidRPr="00404B67">
        <w:t>Міністрів</w:t>
      </w:r>
      <w:r w:rsidRPr="00404B67">
        <w:rPr>
          <w:spacing w:val="19"/>
        </w:rPr>
        <w:t xml:space="preserve"> </w:t>
      </w:r>
      <w:r w:rsidRPr="00404B67">
        <w:t>України</w:t>
      </w:r>
      <w:r w:rsidRPr="00404B67">
        <w:rPr>
          <w:spacing w:val="21"/>
        </w:rPr>
        <w:t xml:space="preserve"> </w:t>
      </w:r>
      <w:r w:rsidRPr="00404B67">
        <w:t>від</w:t>
      </w:r>
      <w:r w:rsidRPr="00404B67">
        <w:rPr>
          <w:spacing w:val="21"/>
        </w:rPr>
        <w:t xml:space="preserve"> </w:t>
      </w:r>
      <w:r w:rsidRPr="00404B67">
        <w:t>11</w:t>
      </w:r>
      <w:r w:rsidRPr="00404B67">
        <w:rPr>
          <w:spacing w:val="21"/>
        </w:rPr>
        <w:t xml:space="preserve"> </w:t>
      </w:r>
      <w:r w:rsidRPr="00404B67">
        <w:t>жовтня</w:t>
      </w:r>
      <w:r w:rsidRPr="00404B67">
        <w:rPr>
          <w:spacing w:val="19"/>
        </w:rPr>
        <w:t xml:space="preserve"> </w:t>
      </w:r>
      <w:r w:rsidRPr="00404B67">
        <w:t>2016</w:t>
      </w:r>
      <w:r w:rsidRPr="00404B67">
        <w:rPr>
          <w:spacing w:val="21"/>
        </w:rPr>
        <w:t xml:space="preserve"> </w:t>
      </w:r>
      <w:r w:rsidRPr="00404B67">
        <w:t>р.</w:t>
      </w:r>
      <w:r w:rsidRPr="00404B67">
        <w:rPr>
          <w:spacing w:val="21"/>
        </w:rPr>
        <w:t xml:space="preserve"> </w:t>
      </w:r>
      <w:r w:rsidRPr="00404B67">
        <w:t>№710</w:t>
      </w:r>
      <w:r w:rsidRPr="00404B67">
        <w:rPr>
          <w:spacing w:val="26"/>
        </w:rPr>
        <w:t xml:space="preserve"> </w:t>
      </w:r>
      <w:r w:rsidRPr="00404B67">
        <w:t>«Про</w:t>
      </w:r>
      <w:r w:rsidRPr="00404B67">
        <w:rPr>
          <w:spacing w:val="-57"/>
        </w:rPr>
        <w:t xml:space="preserve"> </w:t>
      </w:r>
      <w:r w:rsidRPr="00404B67">
        <w:t>ефективне</w:t>
      </w:r>
      <w:r w:rsidRPr="00404B67">
        <w:rPr>
          <w:spacing w:val="1"/>
        </w:rPr>
        <w:t xml:space="preserve"> </w:t>
      </w:r>
      <w:r w:rsidRPr="00404B67">
        <w:t>використання</w:t>
      </w:r>
      <w:r w:rsidRPr="00404B67">
        <w:rPr>
          <w:spacing w:val="3"/>
        </w:rPr>
        <w:t xml:space="preserve"> </w:t>
      </w:r>
      <w:r w:rsidRPr="00404B67">
        <w:t>коштів»</w:t>
      </w:r>
      <w:r w:rsidRPr="00404B67">
        <w:rPr>
          <w:spacing w:val="-2"/>
        </w:rPr>
        <w:t xml:space="preserve"> </w:t>
      </w:r>
      <w:r w:rsidRPr="00404B67">
        <w:t>(у</w:t>
      </w:r>
      <w:r w:rsidRPr="00404B67">
        <w:rPr>
          <w:spacing w:val="-2"/>
        </w:rPr>
        <w:t xml:space="preserve"> </w:t>
      </w:r>
      <w:r w:rsidRPr="00404B67">
        <w:t>редакції</w:t>
      </w:r>
      <w:r w:rsidRPr="00404B67">
        <w:rPr>
          <w:spacing w:val="4"/>
        </w:rPr>
        <w:t xml:space="preserve"> </w:t>
      </w:r>
      <w:r w:rsidRPr="00404B67">
        <w:t>постанови</w:t>
      </w:r>
      <w:r w:rsidRPr="00404B67">
        <w:rPr>
          <w:spacing w:val="4"/>
        </w:rPr>
        <w:t xml:space="preserve"> </w:t>
      </w:r>
      <w:r w:rsidRPr="00404B67">
        <w:t>Кабінету</w:t>
      </w:r>
      <w:r w:rsidRPr="00404B67">
        <w:rPr>
          <w:spacing w:val="-4"/>
        </w:rPr>
        <w:t xml:space="preserve"> </w:t>
      </w:r>
      <w:r w:rsidRPr="00404B67">
        <w:t>Міністрів</w:t>
      </w:r>
      <w:r w:rsidRPr="00404B67">
        <w:rPr>
          <w:spacing w:val="3"/>
        </w:rPr>
        <w:t xml:space="preserve"> </w:t>
      </w:r>
      <w:r w:rsidRPr="00404B67">
        <w:t>від</w:t>
      </w:r>
      <w:r w:rsidRPr="00404B67">
        <w:rPr>
          <w:spacing w:val="3"/>
        </w:rPr>
        <w:t xml:space="preserve"> </w:t>
      </w:r>
      <w:r w:rsidRPr="00404B67">
        <w:t>16</w:t>
      </w:r>
      <w:r w:rsidRPr="00404B67">
        <w:rPr>
          <w:spacing w:val="3"/>
        </w:rPr>
        <w:t xml:space="preserve"> </w:t>
      </w:r>
      <w:r w:rsidRPr="00404B67">
        <w:t>грудня</w:t>
      </w:r>
      <w:r w:rsidRPr="00404B67">
        <w:rPr>
          <w:spacing w:val="3"/>
        </w:rPr>
        <w:t xml:space="preserve"> </w:t>
      </w:r>
      <w:r w:rsidRPr="00404B67">
        <w:t>2020</w:t>
      </w:r>
      <w:r w:rsidRPr="00404B67">
        <w:rPr>
          <w:spacing w:val="3"/>
        </w:rPr>
        <w:t xml:space="preserve"> </w:t>
      </w:r>
      <w:r w:rsidRPr="00404B67">
        <w:t>р.</w:t>
      </w:r>
    </w:p>
    <w:p w:rsidR="006E795A" w:rsidRPr="00404B67" w:rsidRDefault="008B1581" w:rsidP="006E0401">
      <w:pPr>
        <w:pStyle w:val="a3"/>
        <w:ind w:left="120" w:right="204"/>
      </w:pPr>
      <w:r w:rsidRPr="00404B67">
        <w:t>№</w:t>
      </w:r>
      <w:r w:rsidRPr="00404B67">
        <w:rPr>
          <w:spacing w:val="14"/>
        </w:rPr>
        <w:t xml:space="preserve"> </w:t>
      </w:r>
      <w:r w:rsidRPr="00404B67">
        <w:t>1266)</w:t>
      </w:r>
      <w:r w:rsidRPr="00404B67">
        <w:rPr>
          <w:spacing w:val="15"/>
        </w:rPr>
        <w:t xml:space="preserve"> </w:t>
      </w:r>
      <w:r w:rsidRPr="00404B67">
        <w:t>надається</w:t>
      </w:r>
      <w:r w:rsidRPr="00404B67">
        <w:rPr>
          <w:spacing w:val="17"/>
        </w:rPr>
        <w:t xml:space="preserve"> </w:t>
      </w:r>
      <w:r w:rsidRPr="00404B67">
        <w:t>обґрунтування</w:t>
      </w:r>
      <w:r w:rsidRPr="00404B67">
        <w:rPr>
          <w:spacing w:val="15"/>
        </w:rPr>
        <w:t xml:space="preserve"> </w:t>
      </w:r>
      <w:r w:rsidRPr="00404B67">
        <w:t>технічних</w:t>
      </w:r>
      <w:r w:rsidRPr="00404B67">
        <w:rPr>
          <w:spacing w:val="15"/>
        </w:rPr>
        <w:t xml:space="preserve"> </w:t>
      </w:r>
      <w:r w:rsidRPr="00404B67">
        <w:t>та</w:t>
      </w:r>
      <w:r w:rsidRPr="00404B67">
        <w:rPr>
          <w:spacing w:val="15"/>
        </w:rPr>
        <w:t xml:space="preserve"> </w:t>
      </w:r>
      <w:r w:rsidRPr="00404B67">
        <w:t>якісних</w:t>
      </w:r>
      <w:r w:rsidRPr="00404B67">
        <w:rPr>
          <w:spacing w:val="15"/>
        </w:rPr>
        <w:t xml:space="preserve"> </w:t>
      </w:r>
      <w:r w:rsidRPr="00404B67">
        <w:t>характеристик</w:t>
      </w:r>
      <w:r w:rsidRPr="00404B67">
        <w:rPr>
          <w:spacing w:val="14"/>
        </w:rPr>
        <w:t xml:space="preserve"> </w:t>
      </w:r>
      <w:r w:rsidRPr="00404B67">
        <w:t>предмета</w:t>
      </w:r>
      <w:r w:rsidRPr="00404B67">
        <w:rPr>
          <w:spacing w:val="15"/>
        </w:rPr>
        <w:t xml:space="preserve"> </w:t>
      </w:r>
      <w:r w:rsidRPr="00404B67">
        <w:t>закупівлі,</w:t>
      </w:r>
      <w:r w:rsidRPr="00404B67">
        <w:rPr>
          <w:spacing w:val="-57"/>
        </w:rPr>
        <w:t xml:space="preserve"> </w:t>
      </w:r>
      <w:r w:rsidRPr="00404B67">
        <w:t>розміру</w:t>
      </w:r>
      <w:r w:rsidRPr="00404B67">
        <w:rPr>
          <w:spacing w:val="-6"/>
        </w:rPr>
        <w:t xml:space="preserve"> </w:t>
      </w:r>
      <w:r w:rsidRPr="00404B67">
        <w:t>бюджетного призначення, очікуваної</w:t>
      </w:r>
      <w:r w:rsidRPr="00404B67">
        <w:rPr>
          <w:spacing w:val="-1"/>
        </w:rPr>
        <w:t xml:space="preserve"> </w:t>
      </w:r>
      <w:r w:rsidRPr="00404B67">
        <w:t>вартості предмета закупівлі.</w:t>
      </w:r>
    </w:p>
    <w:p w:rsidR="006E795A" w:rsidRPr="00404B67" w:rsidRDefault="006E795A" w:rsidP="006E0401">
      <w:pPr>
        <w:pStyle w:val="a3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7382"/>
      </w:tblGrid>
      <w:tr w:rsidR="006E795A" w:rsidRPr="00404B67">
        <w:trPr>
          <w:trHeight w:val="580"/>
        </w:trPr>
        <w:tc>
          <w:tcPr>
            <w:tcW w:w="2535" w:type="dxa"/>
          </w:tcPr>
          <w:p w:rsidR="006E795A" w:rsidRPr="00404B67" w:rsidRDefault="008B1581" w:rsidP="006E0401">
            <w:pPr>
              <w:pStyle w:val="TableParagraph"/>
              <w:ind w:left="761" w:right="177" w:hanging="387"/>
              <w:rPr>
                <w:b/>
                <w:sz w:val="24"/>
              </w:rPr>
            </w:pPr>
            <w:r w:rsidRPr="00404B67">
              <w:rPr>
                <w:b/>
                <w:sz w:val="24"/>
              </w:rPr>
              <w:t>Назва</w:t>
            </w:r>
            <w:r w:rsidRPr="00404B67">
              <w:rPr>
                <w:b/>
                <w:spacing w:val="1"/>
                <w:sz w:val="24"/>
              </w:rPr>
              <w:t xml:space="preserve"> </w:t>
            </w:r>
            <w:r w:rsidRPr="00404B67">
              <w:rPr>
                <w:b/>
                <w:sz w:val="24"/>
              </w:rPr>
              <w:t>предмета</w:t>
            </w:r>
            <w:r w:rsidRPr="00404B67">
              <w:rPr>
                <w:b/>
                <w:spacing w:val="-57"/>
                <w:sz w:val="24"/>
              </w:rPr>
              <w:t xml:space="preserve"> </w:t>
            </w:r>
            <w:r w:rsidRPr="00404B67">
              <w:rPr>
                <w:b/>
                <w:sz w:val="24"/>
              </w:rPr>
              <w:t>закупівлі</w:t>
            </w:r>
          </w:p>
        </w:tc>
        <w:tc>
          <w:tcPr>
            <w:tcW w:w="7382" w:type="dxa"/>
          </w:tcPr>
          <w:p w:rsidR="006E795A" w:rsidRPr="00404B67" w:rsidRDefault="00404B67" w:rsidP="006E0401">
            <w:pPr>
              <w:pStyle w:val="TableParagraph"/>
              <w:jc w:val="both"/>
              <w:rPr>
                <w:sz w:val="24"/>
              </w:rPr>
            </w:pPr>
            <w:r w:rsidRPr="00404B67">
              <w:rPr>
                <w:b/>
                <w:sz w:val="24"/>
                <w:szCs w:val="24"/>
              </w:rPr>
              <w:t>ДК 021:2015, код 09110000-3 - Тверде паливо (вугілля кам’яне марки Г(Г2) 50-200)</w:t>
            </w:r>
          </w:p>
        </w:tc>
      </w:tr>
      <w:tr w:rsidR="006E795A" w:rsidRPr="00404B67">
        <w:trPr>
          <w:trHeight w:val="858"/>
        </w:trPr>
        <w:tc>
          <w:tcPr>
            <w:tcW w:w="2535" w:type="dxa"/>
          </w:tcPr>
          <w:p w:rsidR="006E795A" w:rsidRPr="00404B67" w:rsidRDefault="008B1581" w:rsidP="006E0401">
            <w:pPr>
              <w:pStyle w:val="TableParagraph"/>
              <w:ind w:left="165" w:right="155" w:hanging="1"/>
              <w:jc w:val="center"/>
              <w:rPr>
                <w:b/>
                <w:sz w:val="24"/>
              </w:rPr>
            </w:pPr>
            <w:r w:rsidRPr="00404B67">
              <w:rPr>
                <w:b/>
                <w:sz w:val="24"/>
              </w:rPr>
              <w:t>Обґрунтування</w:t>
            </w:r>
            <w:r w:rsidRPr="00404B67">
              <w:rPr>
                <w:b/>
                <w:spacing w:val="1"/>
                <w:sz w:val="24"/>
              </w:rPr>
              <w:t xml:space="preserve"> </w:t>
            </w:r>
            <w:r w:rsidRPr="00404B67">
              <w:rPr>
                <w:b/>
                <w:sz w:val="24"/>
              </w:rPr>
              <w:t>розміру</w:t>
            </w:r>
            <w:r w:rsidRPr="00404B67">
              <w:rPr>
                <w:b/>
                <w:spacing w:val="-15"/>
                <w:sz w:val="24"/>
              </w:rPr>
              <w:t xml:space="preserve"> </w:t>
            </w:r>
            <w:r w:rsidRPr="00404B67">
              <w:rPr>
                <w:b/>
                <w:sz w:val="24"/>
              </w:rPr>
              <w:t>бюджетного</w:t>
            </w:r>
            <w:r w:rsidRPr="00404B67">
              <w:rPr>
                <w:b/>
                <w:spacing w:val="-57"/>
                <w:sz w:val="24"/>
              </w:rPr>
              <w:t xml:space="preserve"> </w:t>
            </w:r>
            <w:r w:rsidRPr="00404B67">
              <w:rPr>
                <w:b/>
                <w:sz w:val="24"/>
              </w:rPr>
              <w:t>призначення</w:t>
            </w:r>
          </w:p>
        </w:tc>
        <w:tc>
          <w:tcPr>
            <w:tcW w:w="7382" w:type="dxa"/>
          </w:tcPr>
          <w:p w:rsidR="006E795A" w:rsidRPr="00404B67" w:rsidRDefault="00404B67" w:rsidP="006E0401">
            <w:pPr>
              <w:pStyle w:val="TableParagraph"/>
              <w:jc w:val="both"/>
              <w:rPr>
                <w:sz w:val="24"/>
              </w:rPr>
            </w:pPr>
            <w:r w:rsidRPr="00404B67">
              <w:rPr>
                <w:b/>
                <w:sz w:val="24"/>
                <w:szCs w:val="24"/>
                <w:lang w:eastAsia="uk-UA"/>
              </w:rPr>
              <w:t xml:space="preserve">644 100,00 </w:t>
            </w:r>
            <w:proofErr w:type="spellStart"/>
            <w:r w:rsidRPr="00404B67">
              <w:rPr>
                <w:b/>
                <w:sz w:val="24"/>
                <w:szCs w:val="24"/>
                <w:lang w:eastAsia="uk-UA"/>
              </w:rPr>
              <w:t>грн</w:t>
            </w:r>
            <w:proofErr w:type="spellEnd"/>
            <w:r w:rsidRPr="00404B67">
              <w:rPr>
                <w:b/>
                <w:sz w:val="24"/>
                <w:szCs w:val="24"/>
                <w:lang w:eastAsia="uk-UA"/>
              </w:rPr>
              <w:t xml:space="preserve"> (шістсот сорок чотири тисячі сто гривень 00 копійок) з ПДВ</w:t>
            </w:r>
            <w:r w:rsidR="008B1581" w:rsidRPr="00404B67">
              <w:rPr>
                <w:sz w:val="24"/>
              </w:rPr>
              <w:t>. розмір бюджетного призначення, визначений</w:t>
            </w:r>
            <w:r w:rsidR="008B1581" w:rsidRPr="00404B67">
              <w:rPr>
                <w:spacing w:val="1"/>
                <w:sz w:val="24"/>
              </w:rPr>
              <w:t xml:space="preserve"> </w:t>
            </w:r>
            <w:r w:rsidR="008B1581" w:rsidRPr="00404B67">
              <w:rPr>
                <w:sz w:val="24"/>
              </w:rPr>
              <w:t>відповідно</w:t>
            </w:r>
            <w:r w:rsidR="008B1581" w:rsidRPr="00404B67">
              <w:rPr>
                <w:spacing w:val="-1"/>
                <w:sz w:val="24"/>
              </w:rPr>
              <w:t xml:space="preserve"> </w:t>
            </w:r>
            <w:r w:rsidR="008B1581" w:rsidRPr="00404B67">
              <w:rPr>
                <w:sz w:val="24"/>
              </w:rPr>
              <w:t>до</w:t>
            </w:r>
            <w:r w:rsidR="008B1581" w:rsidRPr="00404B67">
              <w:rPr>
                <w:spacing w:val="-2"/>
                <w:sz w:val="24"/>
              </w:rPr>
              <w:t xml:space="preserve"> </w:t>
            </w:r>
            <w:r w:rsidR="008B1581" w:rsidRPr="00404B67">
              <w:rPr>
                <w:sz w:val="24"/>
              </w:rPr>
              <w:t>потреби</w:t>
            </w:r>
            <w:r w:rsidR="008B1581" w:rsidRPr="00404B67">
              <w:rPr>
                <w:spacing w:val="-3"/>
                <w:sz w:val="24"/>
              </w:rPr>
              <w:t xml:space="preserve"> </w:t>
            </w:r>
            <w:r w:rsidR="008B1581" w:rsidRPr="00404B67">
              <w:rPr>
                <w:sz w:val="24"/>
              </w:rPr>
              <w:t>на</w:t>
            </w:r>
            <w:r w:rsidR="008B1581" w:rsidRPr="00404B67">
              <w:rPr>
                <w:spacing w:val="-2"/>
                <w:sz w:val="24"/>
              </w:rPr>
              <w:t xml:space="preserve"> </w:t>
            </w:r>
            <w:r w:rsidR="008B1581" w:rsidRPr="00404B67">
              <w:rPr>
                <w:sz w:val="24"/>
              </w:rPr>
              <w:t>2022р.</w:t>
            </w:r>
            <w:r w:rsidR="008B1581" w:rsidRPr="00404B67">
              <w:rPr>
                <w:spacing w:val="59"/>
                <w:sz w:val="24"/>
              </w:rPr>
              <w:t xml:space="preserve"> </w:t>
            </w:r>
            <w:r w:rsidR="008B1581" w:rsidRPr="00404B67">
              <w:rPr>
                <w:sz w:val="24"/>
              </w:rPr>
              <w:t>згідно</w:t>
            </w:r>
            <w:r w:rsidR="008B1581" w:rsidRPr="00404B67">
              <w:rPr>
                <w:spacing w:val="-4"/>
                <w:sz w:val="24"/>
              </w:rPr>
              <w:t xml:space="preserve"> </w:t>
            </w:r>
            <w:r w:rsidR="004C24FF" w:rsidRPr="00404B67">
              <w:rPr>
                <w:sz w:val="24"/>
              </w:rPr>
              <w:t xml:space="preserve">фінансування видатків по </w:t>
            </w:r>
            <w:r w:rsidR="003926D6" w:rsidRPr="00404B67">
              <w:rPr>
                <w:b/>
                <w:sz w:val="24"/>
                <w:szCs w:val="24"/>
                <w:lang w:eastAsia="uk-UA"/>
              </w:rPr>
              <w:t>КЕКВ 2275</w:t>
            </w:r>
          </w:p>
        </w:tc>
      </w:tr>
      <w:tr w:rsidR="006E795A" w:rsidRPr="00404B67">
        <w:trPr>
          <w:trHeight w:val="1269"/>
        </w:trPr>
        <w:tc>
          <w:tcPr>
            <w:tcW w:w="2535" w:type="dxa"/>
          </w:tcPr>
          <w:p w:rsidR="006E795A" w:rsidRPr="00404B67" w:rsidRDefault="008B1581" w:rsidP="006E0401">
            <w:pPr>
              <w:pStyle w:val="TableParagraph"/>
              <w:ind w:left="126" w:right="117" w:hanging="1"/>
              <w:jc w:val="center"/>
              <w:rPr>
                <w:b/>
                <w:sz w:val="24"/>
              </w:rPr>
            </w:pPr>
            <w:r w:rsidRPr="00404B67">
              <w:rPr>
                <w:b/>
                <w:sz w:val="24"/>
              </w:rPr>
              <w:t>Обґрунтування</w:t>
            </w:r>
            <w:r w:rsidRPr="00404B67">
              <w:rPr>
                <w:b/>
                <w:spacing w:val="1"/>
                <w:sz w:val="24"/>
              </w:rPr>
              <w:t xml:space="preserve"> </w:t>
            </w:r>
            <w:r w:rsidRPr="00404B67">
              <w:rPr>
                <w:b/>
                <w:sz w:val="24"/>
              </w:rPr>
              <w:t>технічних та якісних</w:t>
            </w:r>
            <w:r w:rsidRPr="00404B67">
              <w:rPr>
                <w:b/>
                <w:spacing w:val="-57"/>
                <w:sz w:val="24"/>
              </w:rPr>
              <w:t xml:space="preserve"> </w:t>
            </w:r>
            <w:r w:rsidRPr="00404B67">
              <w:rPr>
                <w:b/>
                <w:sz w:val="24"/>
              </w:rPr>
              <w:t>характеристик</w:t>
            </w:r>
          </w:p>
          <w:p w:rsidR="006E795A" w:rsidRPr="00404B67" w:rsidRDefault="008B1581" w:rsidP="006E0401">
            <w:pPr>
              <w:pStyle w:val="TableParagraph"/>
              <w:ind w:left="741" w:right="732"/>
              <w:jc w:val="center"/>
              <w:rPr>
                <w:b/>
                <w:sz w:val="24"/>
              </w:rPr>
            </w:pPr>
            <w:r w:rsidRPr="00404B67">
              <w:rPr>
                <w:b/>
                <w:sz w:val="24"/>
              </w:rPr>
              <w:t>закупівлі</w:t>
            </w:r>
          </w:p>
        </w:tc>
        <w:tc>
          <w:tcPr>
            <w:tcW w:w="7382" w:type="dxa"/>
          </w:tcPr>
          <w:p w:rsidR="006E795A" w:rsidRPr="00404B67" w:rsidRDefault="008B1581" w:rsidP="003926D6">
            <w:pPr>
              <w:pStyle w:val="TableParagraph"/>
              <w:ind w:right="94"/>
              <w:jc w:val="both"/>
              <w:rPr>
                <w:b/>
                <w:sz w:val="24"/>
              </w:rPr>
            </w:pPr>
            <w:r w:rsidRPr="00404B67">
              <w:rPr>
                <w:sz w:val="24"/>
              </w:rPr>
              <w:t>Обсяги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визначено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відповідно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до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потреби</w:t>
            </w:r>
            <w:r w:rsidR="006E0401" w:rsidRPr="00404B67">
              <w:rPr>
                <w:sz w:val="24"/>
              </w:rPr>
              <w:t xml:space="preserve"> та на підставі </w:t>
            </w:r>
            <w:r w:rsidR="003926D6" w:rsidRPr="00404B67">
              <w:rPr>
                <w:sz w:val="24"/>
              </w:rPr>
              <w:t>споживання товару у попередній опалювальний період</w:t>
            </w:r>
            <w:r w:rsidRPr="00404B67">
              <w:rPr>
                <w:sz w:val="24"/>
              </w:rPr>
              <w:t>. Технічні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та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якісні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характеристики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предмета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закупівлі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визначені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з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урахуванням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загальноприйнятих</w:t>
            </w:r>
            <w:r w:rsidRPr="00404B67">
              <w:rPr>
                <w:spacing w:val="41"/>
                <w:sz w:val="24"/>
              </w:rPr>
              <w:t xml:space="preserve"> </w:t>
            </w:r>
            <w:r w:rsidRPr="00404B67">
              <w:rPr>
                <w:sz w:val="24"/>
              </w:rPr>
              <w:t>норм</w:t>
            </w:r>
            <w:r w:rsidRPr="00404B67">
              <w:rPr>
                <w:spacing w:val="41"/>
                <w:sz w:val="24"/>
              </w:rPr>
              <w:t xml:space="preserve"> </w:t>
            </w:r>
            <w:r w:rsidRPr="00404B67">
              <w:rPr>
                <w:sz w:val="24"/>
              </w:rPr>
              <w:t>і</w:t>
            </w:r>
            <w:r w:rsidRPr="00404B67">
              <w:rPr>
                <w:spacing w:val="42"/>
                <w:sz w:val="24"/>
              </w:rPr>
              <w:t xml:space="preserve"> </w:t>
            </w:r>
            <w:r w:rsidRPr="00404B67">
              <w:rPr>
                <w:sz w:val="24"/>
              </w:rPr>
              <w:t>стандартів</w:t>
            </w:r>
            <w:r w:rsidRPr="00404B67">
              <w:rPr>
                <w:spacing w:val="41"/>
                <w:sz w:val="24"/>
              </w:rPr>
              <w:t xml:space="preserve"> </w:t>
            </w:r>
            <w:r w:rsidRPr="00404B67">
              <w:rPr>
                <w:sz w:val="24"/>
              </w:rPr>
              <w:t>для</w:t>
            </w:r>
            <w:r w:rsidRPr="00404B67">
              <w:rPr>
                <w:spacing w:val="40"/>
                <w:sz w:val="24"/>
              </w:rPr>
              <w:t xml:space="preserve"> </w:t>
            </w:r>
            <w:r w:rsidRPr="00404B67">
              <w:rPr>
                <w:sz w:val="24"/>
              </w:rPr>
              <w:t>зазначеного</w:t>
            </w:r>
            <w:r w:rsidRPr="00404B67">
              <w:rPr>
                <w:spacing w:val="42"/>
                <w:sz w:val="24"/>
              </w:rPr>
              <w:t xml:space="preserve"> </w:t>
            </w:r>
            <w:r w:rsidRPr="00404B67">
              <w:rPr>
                <w:sz w:val="24"/>
              </w:rPr>
              <w:t>предмета</w:t>
            </w:r>
            <w:r w:rsidR="006E0401" w:rsidRPr="00404B67">
              <w:rPr>
                <w:sz w:val="24"/>
              </w:rPr>
              <w:t xml:space="preserve"> </w:t>
            </w:r>
            <w:r w:rsidRPr="00404B67">
              <w:rPr>
                <w:sz w:val="24"/>
              </w:rPr>
              <w:t>закупівлі</w:t>
            </w:r>
            <w:r w:rsidR="003926D6" w:rsidRPr="00404B67">
              <w:rPr>
                <w:spacing w:val="-1"/>
                <w:sz w:val="24"/>
              </w:rPr>
              <w:t>, а саме: ДСТУ 7146:2010 "Вугілля кам’яне та антрацит для побутових потреб. Технічні умови" з урахуванням Змін №1 до ДСТУ 7146:2010</w:t>
            </w:r>
            <w:r w:rsidR="003926D6" w:rsidRPr="00404B67">
              <w:t xml:space="preserve"> </w:t>
            </w:r>
            <w:r w:rsidR="003926D6" w:rsidRPr="00404B67">
              <w:rPr>
                <w:spacing w:val="-1"/>
                <w:sz w:val="24"/>
              </w:rPr>
              <w:t xml:space="preserve">затверджених наказом </w:t>
            </w:r>
            <w:proofErr w:type="spellStart"/>
            <w:r w:rsidR="003926D6" w:rsidRPr="00404B67">
              <w:rPr>
                <w:spacing w:val="-1"/>
                <w:sz w:val="24"/>
              </w:rPr>
              <w:t>Мінекономрозвитку</w:t>
            </w:r>
            <w:proofErr w:type="spellEnd"/>
            <w:r w:rsidR="003926D6" w:rsidRPr="00404B67">
              <w:rPr>
                <w:spacing w:val="-1"/>
                <w:sz w:val="24"/>
              </w:rPr>
              <w:t xml:space="preserve"> № 1470 від 11.12.2013 "Про прийняття національних стандартів України, гармонізованих з міжнародними та європейськими стандартами, міждержавних нормативних документів як національних стандартів України, затвердження національних стандартів України, змін до національних стандартів України та скасування національних стандартів України і нормативних документів в Україні"</w:t>
            </w:r>
          </w:p>
        </w:tc>
      </w:tr>
      <w:tr w:rsidR="006E795A" w:rsidRPr="00404B67">
        <w:trPr>
          <w:trHeight w:val="1269"/>
        </w:trPr>
        <w:tc>
          <w:tcPr>
            <w:tcW w:w="2535" w:type="dxa"/>
          </w:tcPr>
          <w:p w:rsidR="006E795A" w:rsidRPr="00404B67" w:rsidRDefault="008B1581" w:rsidP="006E0401">
            <w:pPr>
              <w:pStyle w:val="TableParagraph"/>
              <w:ind w:left="201" w:right="177" w:firstLine="221"/>
              <w:rPr>
                <w:b/>
                <w:sz w:val="24"/>
              </w:rPr>
            </w:pPr>
            <w:r w:rsidRPr="00404B67">
              <w:rPr>
                <w:b/>
                <w:sz w:val="24"/>
              </w:rPr>
              <w:t>Обґрунтування</w:t>
            </w:r>
            <w:r w:rsidRPr="00404B67">
              <w:rPr>
                <w:b/>
                <w:spacing w:val="1"/>
                <w:sz w:val="24"/>
              </w:rPr>
              <w:t xml:space="preserve"> </w:t>
            </w:r>
            <w:r w:rsidRPr="00404B67">
              <w:rPr>
                <w:b/>
                <w:sz w:val="24"/>
              </w:rPr>
              <w:t>очікуваної вартості</w:t>
            </w:r>
            <w:r w:rsidRPr="00404B67">
              <w:rPr>
                <w:b/>
                <w:spacing w:val="-57"/>
                <w:sz w:val="24"/>
              </w:rPr>
              <w:t xml:space="preserve"> </w:t>
            </w:r>
            <w:r w:rsidRPr="00404B67">
              <w:rPr>
                <w:b/>
                <w:sz w:val="24"/>
              </w:rPr>
              <w:t>предмета</w:t>
            </w:r>
            <w:r w:rsidRPr="00404B67">
              <w:rPr>
                <w:b/>
                <w:spacing w:val="-3"/>
                <w:sz w:val="24"/>
              </w:rPr>
              <w:t xml:space="preserve"> </w:t>
            </w:r>
            <w:r w:rsidRPr="00404B67">
              <w:rPr>
                <w:b/>
                <w:sz w:val="24"/>
              </w:rPr>
              <w:t>закупівлі</w:t>
            </w:r>
          </w:p>
        </w:tc>
        <w:tc>
          <w:tcPr>
            <w:tcW w:w="7382" w:type="dxa"/>
          </w:tcPr>
          <w:p w:rsidR="006E795A" w:rsidRDefault="008B1581" w:rsidP="003926D6">
            <w:pPr>
              <w:pStyle w:val="TableParagraph"/>
              <w:ind w:right="9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04B67">
              <w:rPr>
                <w:sz w:val="24"/>
              </w:rPr>
              <w:t>Визначається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з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урахуванням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положень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Примірної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методики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визначення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очікуваної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вартості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предмета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закупівлі,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затвердженої</w:t>
            </w:r>
            <w:r w:rsidRPr="00404B67">
              <w:rPr>
                <w:spacing w:val="1"/>
                <w:sz w:val="24"/>
              </w:rPr>
              <w:t xml:space="preserve"> </w:t>
            </w:r>
            <w:r w:rsidRPr="00404B67">
              <w:rPr>
                <w:sz w:val="24"/>
              </w:rPr>
              <w:t>наказом</w:t>
            </w:r>
            <w:r w:rsidRPr="00404B67">
              <w:rPr>
                <w:spacing w:val="7"/>
                <w:sz w:val="24"/>
              </w:rPr>
              <w:t xml:space="preserve"> </w:t>
            </w:r>
            <w:r w:rsidRPr="00404B67">
              <w:rPr>
                <w:sz w:val="24"/>
              </w:rPr>
              <w:t>Уповноваженого</w:t>
            </w:r>
            <w:r w:rsidRPr="00404B67">
              <w:rPr>
                <w:spacing w:val="9"/>
                <w:sz w:val="24"/>
              </w:rPr>
              <w:t xml:space="preserve"> </w:t>
            </w:r>
            <w:r w:rsidRPr="00404B67">
              <w:rPr>
                <w:sz w:val="24"/>
              </w:rPr>
              <w:t>органу</w:t>
            </w:r>
            <w:r w:rsidRPr="00404B67">
              <w:rPr>
                <w:spacing w:val="6"/>
                <w:sz w:val="24"/>
              </w:rPr>
              <w:t xml:space="preserve"> </w:t>
            </w:r>
            <w:r w:rsidRPr="00404B67">
              <w:rPr>
                <w:sz w:val="24"/>
              </w:rPr>
              <w:t>від</w:t>
            </w:r>
            <w:r w:rsidRPr="00404B67">
              <w:rPr>
                <w:spacing w:val="9"/>
                <w:sz w:val="24"/>
              </w:rPr>
              <w:t xml:space="preserve"> </w:t>
            </w:r>
            <w:r w:rsidRPr="00404B67">
              <w:rPr>
                <w:sz w:val="24"/>
              </w:rPr>
              <w:t>18.02.2020</w:t>
            </w:r>
            <w:r w:rsidRPr="00404B67">
              <w:rPr>
                <w:spacing w:val="8"/>
                <w:sz w:val="24"/>
              </w:rPr>
              <w:t xml:space="preserve"> </w:t>
            </w:r>
            <w:r w:rsidRPr="00404B67">
              <w:rPr>
                <w:sz w:val="24"/>
              </w:rPr>
              <w:t>№</w:t>
            </w:r>
            <w:r w:rsidRPr="00404B67">
              <w:rPr>
                <w:spacing w:val="8"/>
                <w:sz w:val="24"/>
              </w:rPr>
              <w:t xml:space="preserve"> </w:t>
            </w:r>
            <w:r w:rsidRPr="00404B67">
              <w:rPr>
                <w:sz w:val="24"/>
              </w:rPr>
              <w:t>275</w:t>
            </w:r>
            <w:r w:rsidR="006E0401" w:rsidRPr="00404B67">
              <w:rPr>
                <w:spacing w:val="14"/>
                <w:sz w:val="24"/>
              </w:rPr>
              <w:t>.</w:t>
            </w:r>
            <w:r w:rsidR="006E0401" w:rsidRPr="00404B6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04105A" w:rsidRPr="0004105A" w:rsidRDefault="0004105A" w:rsidP="003926D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</w:p>
        </w:tc>
      </w:tr>
    </w:tbl>
    <w:p w:rsidR="008B1581" w:rsidRPr="00404B67" w:rsidRDefault="008B1581" w:rsidP="006E0401"/>
    <w:p w:rsidR="008538A8" w:rsidRPr="00404B67" w:rsidRDefault="008538A8" w:rsidP="00404B67">
      <w:pPr>
        <w:ind w:firstLine="567"/>
        <w:jc w:val="both"/>
      </w:pPr>
      <w:r w:rsidRPr="00404B67">
        <w:t>Підстави проведення процедури закупівлі</w:t>
      </w:r>
      <w:r w:rsidR="003926D6" w:rsidRPr="00404B67">
        <w:t xml:space="preserve"> – </w:t>
      </w:r>
      <w:r w:rsidR="00404B67" w:rsidRPr="00404B67">
        <w:t>спрощена процедура закупівлі</w:t>
      </w:r>
      <w:r w:rsidRPr="00404B67">
        <w:t>:</w:t>
      </w:r>
    </w:p>
    <w:p w:rsidR="008538A8" w:rsidRPr="00404B67" w:rsidRDefault="008538A8" w:rsidP="0004105A">
      <w:pPr>
        <w:pStyle w:val="a5"/>
        <w:numPr>
          <w:ilvl w:val="0"/>
          <w:numId w:val="1"/>
        </w:numPr>
        <w:ind w:left="0" w:firstLine="567"/>
        <w:jc w:val="both"/>
      </w:pPr>
      <w:r w:rsidRPr="00404B67">
        <w:t>Закон України «Про публічні закупівлі» від 25.12.2015 № 922-VIII в редакції від 19.04.2020 року №114-IX</w:t>
      </w:r>
      <w:r w:rsidR="003926D6" w:rsidRPr="00404B67">
        <w:t xml:space="preserve"> зі змінами</w:t>
      </w:r>
      <w:r w:rsidRPr="00404B67">
        <w:t xml:space="preserve">. </w:t>
      </w:r>
    </w:p>
    <w:p w:rsidR="00404B67" w:rsidRPr="0004105A" w:rsidRDefault="00404B67" w:rsidP="0004105A">
      <w:pPr>
        <w:pStyle w:val="a5"/>
        <w:numPr>
          <w:ilvl w:val="0"/>
          <w:numId w:val="1"/>
        </w:numPr>
        <w:ind w:left="0" w:firstLine="567"/>
        <w:jc w:val="both"/>
      </w:pPr>
      <w:r w:rsidRPr="00404B67">
        <w:t>Постанова Кабінету Міністрів України «Про деякі питання здійснення оборонних та публічних закупівель товарів, робіт і послуг в умовах воєнного стану» від 28.02.2022 № 169 зі змінами від 24 червня 2022 року за Постановою КМУ № 723 «Про внесення змін до постанов Кабінету Міністрів України від 14 вересня 2020 р. № 822 і від 28 лютого 2022 р. № 169» від 24.06.2022року та зі змінами за Постановою КМУ «Про внесення змін до пункту 1 постанови Кабінету Міністрів України від 28 лютого 2022 р. № 169» від 02.08.2022 року</w:t>
      </w:r>
    </w:p>
    <w:p w:rsidR="0004105A" w:rsidRDefault="0004105A" w:rsidP="0004105A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У зв’язку з триваючою широкомасштабною збройною агресією Російської Федерації проти України, на підставі пропозиції Ради національної безпеки і оборони України, відповідно до пункту 20 частини першої статті 106 Конституції України, Закону України «Про правовий режим воєнного стану» Указом Президента України від 17.05.2022 року №341/2022 «Про продовження строку дії воєнного стану в Україні» на часткову зміну статті 1 Указу Президента України від 24 лютого 2022 року № 64/2022 «Про введення воєнного стану в Україні», затвердженого Законом України від 24 лютого 2022 року № 2102-ІХ (зі змінами, внесеними Указами від 14 березня 2022 року № 133/2022, затвердженим Законом України від 15 березня 2022 року № 2119-ІХ, та від 18 квітня 2022 року № 259/2022, затвердженим Законом України від 21 квітня 2022 року № 2212-ІХ), продовжено строк дії воєнного стану в Україні з 05 години 30 хвилин 25 травня 2022 року строком на 90 діб (до 23 серпня 2022 року включно), що затверджено Законом України </w:t>
      </w:r>
      <w:r>
        <w:lastRenderedPageBreak/>
        <w:t>«Про затвердження Указу Президента України "Про продовження строку дії воєнного стану в Україні" від 22 травня 2022 року № 2263-IX.</w:t>
      </w:r>
    </w:p>
    <w:p w:rsidR="0004105A" w:rsidRPr="00404B67" w:rsidRDefault="0004105A" w:rsidP="0004105A">
      <w:pPr>
        <w:pStyle w:val="a5"/>
        <w:ind w:firstLine="567"/>
        <w:jc w:val="both"/>
      </w:pPr>
      <w:r>
        <w:t>З огляду на вказане, враховуючи неможливість оперативно здійснювати Замовником покладені на нього функції внаслідок ведення бойових дій та обстрілів усієї території України, особливо важливо здійснити закупівлю т</w:t>
      </w:r>
      <w:bookmarkStart w:id="0" w:name="_GoBack"/>
      <w:bookmarkEnd w:id="0"/>
      <w:r>
        <w:t>овару Замовником, задля запобігання ризикам майбутньої відсутності товару внаслідок пошкодження або знищення підприємств-виробників товару або порушення логістичних шляхів доставки такого товару до об’єктів Замовника, тим більш враховуючи наближення опалювального сезону осінь-зима 2022 року. Згідно положень Постанови № 169 зі змінами від 24.06.2022 року, замовники усіх рівнів мають можливість укладати договори про закупівлю товарів, робіт та послуг із застосуванням спрощеної процедури у випадку, якщо вартість закупівлі дорівнює або перевищує 50 тис. гривень без граничного порогу її вартості.</w:t>
      </w:r>
    </w:p>
    <w:sectPr w:rsidR="0004105A" w:rsidRPr="00404B67" w:rsidSect="0004105A">
      <w:type w:val="continuous"/>
      <w:pgSz w:w="11910" w:h="16840"/>
      <w:pgMar w:top="1320" w:right="740" w:bottom="851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AA1"/>
    <w:multiLevelType w:val="hybridMultilevel"/>
    <w:tmpl w:val="95D6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795A"/>
    <w:rsid w:val="0004105A"/>
    <w:rsid w:val="003926D6"/>
    <w:rsid w:val="00404B67"/>
    <w:rsid w:val="004C24FF"/>
    <w:rsid w:val="006E0401"/>
    <w:rsid w:val="006E795A"/>
    <w:rsid w:val="008538A8"/>
    <w:rsid w:val="008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5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uiPriority w:val="99"/>
    <w:rsid w:val="006E0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5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uiPriority w:val="99"/>
    <w:rsid w:val="006E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АКЦІОНЕРНЕ ТОВАРИСТВО</dc:title>
  <dc:creator>HXM-3</dc:creator>
  <cp:lastModifiedBy>Користувач</cp:lastModifiedBy>
  <cp:revision>8</cp:revision>
  <dcterms:created xsi:type="dcterms:W3CDTF">2022-07-08T10:58:00Z</dcterms:created>
  <dcterms:modified xsi:type="dcterms:W3CDTF">2022-08-12T07:26:00Z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</Properties>
</file>