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0EC2" w14:textId="0E7D9A5F" w:rsidR="000133DB" w:rsidRPr="00867D8F" w:rsidRDefault="00CB70EA">
      <w:pPr>
        <w:rPr>
          <w:rFonts w:ascii="Times New Roman" w:hAnsi="Times New Roman" w:cs="Times New Roman"/>
          <w:b/>
          <w:bCs/>
          <w:lang w:val="uk-UA"/>
        </w:rPr>
      </w:pPr>
      <w:r w:rsidRPr="00867D8F">
        <w:rPr>
          <w:rFonts w:ascii="Times New Roman" w:hAnsi="Times New Roman" w:cs="Times New Roman"/>
          <w:b/>
          <w:bCs/>
          <w:lang w:val="uk-UA"/>
        </w:rPr>
        <w:t>П</w:t>
      </w:r>
      <w:r w:rsidR="00593107" w:rsidRPr="00867D8F">
        <w:rPr>
          <w:rFonts w:ascii="Times New Roman" w:hAnsi="Times New Roman" w:cs="Times New Roman"/>
          <w:b/>
          <w:bCs/>
          <w:lang w:val="uk-UA"/>
        </w:rPr>
        <w:t>родовження Додатку № 2 до Тендерної документації</w:t>
      </w:r>
    </w:p>
    <w:p w14:paraId="10DF4C6F" w14:textId="6183F6AB" w:rsidR="004B4216" w:rsidRPr="00867D8F" w:rsidRDefault="004B4216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15108" w:type="dxa"/>
        <w:tblInd w:w="-28" w:type="dxa"/>
        <w:tblLook w:val="04A0" w:firstRow="1" w:lastRow="0" w:firstColumn="1" w:lastColumn="0" w:noHBand="0" w:noVBand="1"/>
      </w:tblPr>
      <w:tblGrid>
        <w:gridCol w:w="30"/>
        <w:gridCol w:w="27"/>
        <w:gridCol w:w="567"/>
        <w:gridCol w:w="4705"/>
        <w:gridCol w:w="681"/>
        <w:gridCol w:w="1418"/>
        <w:gridCol w:w="1418"/>
        <w:gridCol w:w="1359"/>
        <w:gridCol w:w="59"/>
        <w:gridCol w:w="4844"/>
      </w:tblGrid>
      <w:tr w:rsidR="004B4216" w:rsidRPr="00867D8F" w14:paraId="7AA67ADC" w14:textId="77777777" w:rsidTr="009C017F">
        <w:trPr>
          <w:gridBefore w:val="1"/>
          <w:wBefore w:w="28" w:type="dxa"/>
          <w:trHeight w:val="354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1CFA" w14:textId="3CB60B4A" w:rsidR="004B4216" w:rsidRPr="00867D8F" w:rsidRDefault="004B4216" w:rsidP="004B42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C017F" w:rsidRPr="00867D8F" w14:paraId="1A18E57B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902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30D99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9C017F" w:rsidRPr="00867D8F" w14:paraId="1F861F69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902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84ED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4651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921E31F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4902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6FB7A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Поточний ремонт фасаду пам’ятки архітектури та містобудування місцевого значення - будівлі Літера Б1</w:t>
            </w:r>
          </w:p>
          <w:p w14:paraId="13E4E6C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(інвентарний номер 10311008) Навчального корпусу № 3 Державного закладу «Південноукраїнський</w:t>
            </w:r>
          </w:p>
          <w:p w14:paraId="4F75E5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національний педагогічний університет імені К.Д. Ушинського» за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адресою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: м. Одеса, вул.</w:t>
            </w:r>
          </w:p>
          <w:p w14:paraId="78F0CE2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Старопортофранківська, 2/4</w:t>
            </w:r>
          </w:p>
        </w:tc>
      </w:tr>
      <w:tr w:rsidR="009C017F" w:rsidRPr="00867D8F" w14:paraId="5489AB5C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4843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12E93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26F34CD1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7FD41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№</w:t>
            </w:r>
          </w:p>
          <w:p w14:paraId="02F8773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02FC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</w:p>
          <w:p w14:paraId="3A9BEF2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Найменування робіт та витрат</w:t>
            </w:r>
          </w:p>
          <w:p w14:paraId="0B332D3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5AAD1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Одиниця</w:t>
            </w:r>
          </w:p>
          <w:p w14:paraId="42AE11F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4BBD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762B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Примітка</w:t>
            </w:r>
          </w:p>
        </w:tc>
      </w:tr>
      <w:tr w:rsidR="009C017F" w:rsidRPr="00867D8F" w14:paraId="5FC66FE8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03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828E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52C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DF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8497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C017F" w:rsidRPr="00867D8F" w14:paraId="2D8C93F7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BFFAC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4D34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Локальний кошторис 02-01-01 на Поточний ремонт</w:t>
            </w:r>
          </w:p>
          <w:p w14:paraId="5E291D1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фасаду пам’ятки архітектури та містобудування</w:t>
            </w:r>
          </w:p>
          <w:p w14:paraId="6A4E935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місцевого значення - будівлі Літера Б1 (інвентарний</w:t>
            </w:r>
          </w:p>
          <w:p w14:paraId="6378289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номер 10311008) Навчального корпусу № 3 Державного</w:t>
            </w:r>
          </w:p>
          <w:p w14:paraId="13BAA9A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закладу «Південноукраїнський національний</w:t>
            </w:r>
          </w:p>
          <w:p w14:paraId="7B0A983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педагогічний університет імені К.Д. Ушинського» за</w:t>
            </w:r>
          </w:p>
          <w:p w14:paraId="607DA90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адресою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: м. Одеса, вул. Старопортофранківська, 2/4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A5CE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B620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BE13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20463AC7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15240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ED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5A8F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FAA7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DAE9C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53F16C1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49977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4B2C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1. Вікна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A7FF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CD9A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161C0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D68CC8E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58E9D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0B7E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AD82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235F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D259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A7AA60B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C393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C578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6169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D0B7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17,11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D12E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B9F6683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0DF7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8DE0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14:paraId="29FA5C3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0106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3281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7172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958601D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2CB6C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C246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Заповнення віконних прорізів готовими блоками площею</w:t>
            </w:r>
          </w:p>
          <w:p w14:paraId="7ABCEA1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до 1 м2 з металопластику в кам'яних стінах житлових і</w:t>
            </w:r>
          </w:p>
          <w:p w14:paraId="3C6D656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8BDD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F61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4C5B5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67852F7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6BEDA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93DE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Заповнення віконних прорізів готовими блоками площею</w:t>
            </w:r>
          </w:p>
          <w:p w14:paraId="05192BD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до 2 м2 з металопластику в кам'яних стінах житлових і</w:t>
            </w:r>
          </w:p>
          <w:p w14:paraId="31B3141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B44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B67B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16,46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7707E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2A33A7B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379D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6EC9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Улаштування підвіконних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F973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75C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CAC2E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C37A669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076D7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FD7A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Знімання дерев'яних підвіконних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дощок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в кам'яних</w:t>
            </w:r>
          </w:p>
          <w:p w14:paraId="3000346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7F38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5F87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3,476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94A6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14E79BA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F7D9F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0DD8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02C6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3946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C1F7D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595900E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0C75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F8C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Монтаж грат віконних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FBFE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1FF2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7174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1FA2A0D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C453E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4D26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2.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F72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DD04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3B460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BF2CE8D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2BEE5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3739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66EF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B4D3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FE619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439126C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AB1E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5A4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14:paraId="2F0F6FE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57C8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8734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FA87D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5B30084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84AD9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4A3C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C7B1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DAD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09B6B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DC8F6B8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279BB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DE4E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2F33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7C0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0A576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4A4483F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DCFE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A43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14:paraId="70BDD79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D74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0F45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4AB23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234916E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744A6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7A0D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3. 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169B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23C3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CD11E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6ABBDE3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BBD98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46B6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9461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24A2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549A2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BB87182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A08BE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2E51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Обтісування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нерівностей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товщиною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9A7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DEC7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678E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BEF229D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7684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88D1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Улаштування основи під штукатурку з малярної сітки по</w:t>
            </w:r>
          </w:p>
          <w:p w14:paraId="746A6E2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EC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094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4ECBD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906AF54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FD89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621B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14:paraId="6F77DD5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3427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9FD2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1181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E6145AF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811C7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D808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Готування важких опоряджувальних цементно-вапняних</w:t>
            </w:r>
          </w:p>
          <w:p w14:paraId="20A9AF7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C2C1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41E0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020A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58DAFB7" w14:textId="77777777" w:rsidTr="009C017F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7" w:type="dxa"/>
          <w:wAfter w:w="48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BB526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5B8D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</w:t>
            </w:r>
          </w:p>
          <w:p w14:paraId="60A13EE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767E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AF5E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8234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279AA1F3" w14:textId="77777777" w:rsidR="009C017F" w:rsidRPr="00867D8F" w:rsidRDefault="009C017F" w:rsidP="009C017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9C017F" w:rsidRPr="00867D8F">
          <w:headerReference w:type="default" r:id="rId6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C017F" w:rsidRPr="00867D8F" w14:paraId="53D0CF84" w14:textId="77777777" w:rsidTr="00A368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00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50B0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6048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2B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50DD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C017F" w:rsidRPr="00867D8F" w14:paraId="79E1180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5CFB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DCA3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гіпсу, на</w:t>
            </w:r>
          </w:p>
          <w:p w14:paraId="7E735EB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  <w:p w14:paraId="2B04ADC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B805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434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6DB5B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0B5F9E4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63A99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6F13F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простих фасадів під фарбування</w:t>
            </w:r>
          </w:p>
          <w:p w14:paraId="455D2D4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F4BD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C8C4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0D991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168DEE4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407C1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E462A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Полівінілацетатне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фарбування нових фасадів з</w:t>
            </w:r>
          </w:p>
          <w:p w14:paraId="28A98FA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риштувань по підготовленій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поверхні.Укосів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83A6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65C1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8895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67C4C17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B8AF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4F4A8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Обтісування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нерівностей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товщиною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9D4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830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17FE1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4C12E57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7FF8F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F7AD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поверхонь стін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грибкопроникною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грунтовкою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96DA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01F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29702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39A0E15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1B77B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CCF64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14:paraId="0C110E9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94F9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EF5B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C53BF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5282983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FA9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0B7CB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Готування важких опоряджувальних цементно-вапняних</w:t>
            </w:r>
          </w:p>
          <w:p w14:paraId="29BB815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DEE2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183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5B21B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D603F6F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CD78D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A2437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Улаштування обшивки укосів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і</w:t>
            </w:r>
          </w:p>
          <w:p w14:paraId="6D03519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E2FE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16CB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37,44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95801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042A922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6E64E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2F5F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</w:t>
            </w:r>
          </w:p>
          <w:p w14:paraId="7643206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0070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AD7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BDE68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E8FE1FE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5F452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EC0F2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600DBBE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водоемульсійними сумішами укосів по збірних</w:t>
            </w:r>
          </w:p>
          <w:p w14:paraId="09EDA4D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C0D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82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44,93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8800B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C1D776F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DD96A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871A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4. Пілястри - 58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D2BB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23A9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6D533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0DB471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7BC81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3AC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BA0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3D72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912F9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C87FE5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43F12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8792A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Відбивання штукатурки по цеглі та бетону зі стовпів,</w:t>
            </w:r>
          </w:p>
          <w:p w14:paraId="1010F11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колон та пілястр, площа відбивання в одному місці до 1</w:t>
            </w:r>
          </w:p>
          <w:p w14:paraId="74FD1D9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468A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0411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CCD9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0693F84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500A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5EA8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14:paraId="44E2B57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8D5E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2A4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3BF66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D95974E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B659D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A21B8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Готування важких опоряджувальних цементно-вапняних</w:t>
            </w:r>
          </w:p>
          <w:p w14:paraId="0C06ABE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DE76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256F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F037B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5834709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A7DE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1CD66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</w:t>
            </w:r>
          </w:p>
          <w:p w14:paraId="205A961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C0A2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5D4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2E125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4EFFAAE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9089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DBB7B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гіпсу, на</w:t>
            </w:r>
          </w:p>
          <w:p w14:paraId="4C24A58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  <w:p w14:paraId="34EFEE8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ECF3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05BD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FAEC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2255A8BB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0B38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A37B5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простих фасадів під фарбування</w:t>
            </w:r>
          </w:p>
          <w:p w14:paraId="0DBE73E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1DFA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CF47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5C207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C7BBD97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6D65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C8A6B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Полівінілацетатне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фарбування нових фасадів з</w:t>
            </w:r>
          </w:p>
          <w:p w14:paraId="59B154C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риштувань по підготовленій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поверхні.Пілястр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F733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42C6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E70A1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8701E1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2531D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67CE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5. Карниз  53,37 м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22AF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7346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0211C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775166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4001E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5935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790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AB8A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FA896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1FC82A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E8F7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6A2A6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гіпсових погонних деталей</w:t>
            </w:r>
          </w:p>
          <w:p w14:paraId="40E8B42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орнаментованих, плоских, випуклих, рельєфних,</w:t>
            </w:r>
          </w:p>
          <w:p w14:paraId="3A539EF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простого або складного малюнка [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порізки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пояса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, фризи,</w:t>
            </w:r>
          </w:p>
          <w:p w14:paraId="350589E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каплі тощо] висотою до 750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0A2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677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BC46F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7D6579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DD8C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E1168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Відбивання штукатурки по цеглі та бетону зі стовпів,</w:t>
            </w:r>
          </w:p>
          <w:p w14:paraId="422A8F5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колон та пілястр, площа відбивання в одному місці до 1</w:t>
            </w:r>
          </w:p>
          <w:p w14:paraId="75C9C2F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946B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A8AF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13,88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21C6D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7B6CAB1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BE14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E1FF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14:paraId="1C8CD89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CEF2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285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13,88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CAAF6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EBABEC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8AD9D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D307E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Готування важких опоряджувальних цементно-вапняних</w:t>
            </w:r>
          </w:p>
          <w:p w14:paraId="19E2449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E267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6029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5D20A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858F55F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5816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B3281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фасадного кутика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5A6A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A27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3949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6CF129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CA090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C9A21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</w:t>
            </w:r>
          </w:p>
          <w:p w14:paraId="1E5B536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C29A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5E5B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79C03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F28EB3E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9B95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1865F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гіпсу, на</w:t>
            </w:r>
          </w:p>
          <w:p w14:paraId="1C0DB93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  <w:p w14:paraId="5588053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D07B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CDCA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8ACEB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67F5C70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D57C2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0964D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простих фасадів під фарбування</w:t>
            </w:r>
          </w:p>
          <w:p w14:paraId="3F6FA48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20C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DE8D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AD16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BC05E5F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0A2B9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37708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Полівінілацетатне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фарбування нових фасадів з</w:t>
            </w:r>
          </w:p>
          <w:p w14:paraId="0DE51D9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риштувань по підготовленій поверхні. Карниз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4AB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89AB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F4FDF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4DF15AB2" w14:textId="77777777" w:rsidR="009C017F" w:rsidRPr="00867D8F" w:rsidRDefault="009C017F" w:rsidP="009C017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9C017F" w:rsidRPr="00867D8F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C017F" w:rsidRPr="00867D8F" w14:paraId="14011735" w14:textId="77777777" w:rsidTr="00A368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5F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6E74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29B7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9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6C57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C017F" w:rsidRPr="00867D8F" w14:paraId="364E060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E4049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1523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6.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B489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CAF7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3025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AB5E02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4ABB8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9C4B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DB9E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125E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F748E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CE28183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64FE2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76EAA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Відбивання штукатурки по цеглі та бетону зі стін та стель,</w:t>
            </w:r>
          </w:p>
          <w:p w14:paraId="14158D6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1FE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DF8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A7D6A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1BEE2FA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F44F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54E74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Поліпшене штукатурення цементно-вапняним розчином</w:t>
            </w:r>
          </w:p>
          <w:p w14:paraId="5338A5A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 каменю стін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8710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5069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74,89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9A72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85E0699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6802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3FA1F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Улаштування основи під штукатурку з малярної сітки по</w:t>
            </w:r>
          </w:p>
          <w:p w14:paraId="4134C74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D22F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3E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4021C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5AEA9C1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FF3E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AD847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фасадного кутика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0B4D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722B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2C2C5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D813BE1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B30CE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02F82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</w:t>
            </w:r>
          </w:p>
          <w:p w14:paraId="14F78C4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E110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130E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F1B9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83125D2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E2F50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DF535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гіпсу, на</w:t>
            </w:r>
          </w:p>
          <w:p w14:paraId="648D91E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  <w:p w14:paraId="2623B64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3CF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4EAD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62ED2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E239043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4C0B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E29EC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простих фасадів під фарбування</w:t>
            </w:r>
          </w:p>
          <w:p w14:paraId="23F2E26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58C8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BCB9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CF19F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B5672BF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62466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3331F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Полівінілацетатне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фарбування нових фасадів з</w:t>
            </w:r>
          </w:p>
          <w:p w14:paraId="251076B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74E4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2E70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163E0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AC1E250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7D124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3289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7. Приямок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96A9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C24F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D2CAF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F412CFD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13FCD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6AB0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C01D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0385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EAFF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08356A8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7A2D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DE6C5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Улаштування основи під штукатурку з малярної сітки по</w:t>
            </w:r>
          </w:p>
          <w:p w14:paraId="2BEF30D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0C2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3DE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CF01C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ABB6C5E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A0231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6E8B0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Відбивання штукатурки по цеглі та бетону зі стін та стель,</w:t>
            </w:r>
          </w:p>
          <w:p w14:paraId="3ED7B64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808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D65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B99CA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6A95B65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39006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D065D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всередені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будівлі</w:t>
            </w:r>
          </w:p>
          <w:p w14:paraId="71E0232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14:paraId="3EB1698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A62A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1E6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6DDD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CDBFF34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406D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261A3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Готування важких опоряджувальних цементно-вапняних</w:t>
            </w:r>
          </w:p>
          <w:p w14:paraId="17C8F38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розчинів, склад 1:1:6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3F8A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303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04DE9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321549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A382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A8BD8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фасадного кутика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AE47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A901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61E9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54B8E7D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B6D96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E44B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Протравлення цементної штукатурки нейтралізуючим</w:t>
            </w:r>
          </w:p>
          <w:p w14:paraId="6B5FF31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D401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0E66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E4102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5470CCD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A63CB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73C9C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</w:t>
            </w:r>
          </w:p>
          <w:p w14:paraId="471122B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DF30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ACA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1A9EB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A1313C8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C2CAC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AC20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Безпіщане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накриття поверхонь стін розчином із гіпсу, на</w:t>
            </w:r>
          </w:p>
          <w:p w14:paraId="6122A98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кожний шар товщиною 0,5 мм додавати або вилучати</w:t>
            </w:r>
          </w:p>
          <w:p w14:paraId="09CDE32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 2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F28F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DD4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EDD50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F4EAE52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EAEB8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B387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простих фасадів під фарбування</w:t>
            </w:r>
          </w:p>
          <w:p w14:paraId="0193236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C49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E2D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393FB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F47E48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23AE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1ABC3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77B2321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водоемульсійними сумішами стін по збірних конструкціях,</w:t>
            </w:r>
          </w:p>
          <w:p w14:paraId="0A39509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6550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7C32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56AD6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7135133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17A04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DBB2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8. Вхідна група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2D4A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5486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06D48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B66BAB1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1EE06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499B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95BA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D86D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4A749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AFA7B82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4CDE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2ADF5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70C0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6743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462B5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A381AE5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60F33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5F0EF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14:paraId="19CD39D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01A4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E2D8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666F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16C8377D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C99E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58530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14:paraId="617560B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додавати або виключати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43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64B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E43B6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B27A03F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05720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54D0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кладкових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цементних розчинів, марка</w:t>
            </w:r>
          </w:p>
          <w:p w14:paraId="26995D3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8CB2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C93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F62CF5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D7989B6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B8AA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2BC3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14:paraId="603BC03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клеючої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14:paraId="6F49818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12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F9F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688D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ED58E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1321769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4F07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AB08C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Обрамлення бетонних східців кутовою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BE56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5B9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F35C8A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C45EBD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B90BF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C96BD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9.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Козирьки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F973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A036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419D8D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9B8D34A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76354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5F2D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17E4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6BD7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4F5D3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E2FB33C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E877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EFB8F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Виготовлення металевих конструкцій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6F82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D1A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09B34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35C4FEB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FBFC1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02920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(Демонтаж) Улаштування покриття козирка з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профлиста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0E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0C9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9068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5B1CB31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2D34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FE34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Монтаж металевих конструкцій 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9D4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396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0151F4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26E0E9EE" w14:textId="77777777" w:rsidTr="00A36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CF09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35B56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Улаштування покриття козирка з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профлиста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27C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DBE9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55E93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1D7B081C" w14:textId="77777777" w:rsidR="009C017F" w:rsidRPr="00867D8F" w:rsidRDefault="009C017F" w:rsidP="009C017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9C017F" w:rsidRPr="00867D8F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9C017F" w:rsidRPr="00867D8F" w14:paraId="72811C56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9F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F95C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1684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11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5F5B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C017F" w:rsidRPr="00867D8F" w14:paraId="751D7CCD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916F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1CD3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Очищення металевих конструкцій від корозії</w:t>
            </w:r>
          </w:p>
          <w:p w14:paraId="680B145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металевими щітками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756F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139D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5F38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38361F91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49CC2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2A65A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368AEEA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1F92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FEC0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3F0F2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2C7AA36E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5DEF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647D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Фарбування металевих грат, рам, труб діаметром менше</w:t>
            </w:r>
          </w:p>
          <w:p w14:paraId="219E2AB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50 мм емаллю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8954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2A6F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2D49F1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CA21EE3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DC769E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F8C6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u w:val="single"/>
                <w:lang w:val="uk-UA"/>
              </w:rPr>
              <w:t xml:space="preserve"> 10.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B035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C2753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D8B9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4132704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87D94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791C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1158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2B9E7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D283B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5E42AE0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CCBF1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CC7C4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14:paraId="39C860D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14:paraId="573923E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28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A0D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89,42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E3313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52E596A4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DC50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8CFF9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Ізоляція трубопроводів діаметром 76 мм полотном</w:t>
            </w:r>
          </w:p>
          <w:p w14:paraId="2B36912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скловолокнистим, товщина ізоляційного шару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A00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7B12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83A88B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425F223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D0E99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9F3CA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Очищення металевих конструкцій від корозії</w:t>
            </w:r>
          </w:p>
          <w:p w14:paraId="48E6758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металевими щітками (труба каналізаційна)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6E7D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5D3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CC354F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581584A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C70BC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1B638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14:paraId="66C504BB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374F8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B0B5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ADBEE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BC65E82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250DD0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FB2DC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Фарбування металевих грат, рам, труб діаметром менше</w:t>
            </w:r>
          </w:p>
          <w:p w14:paraId="49CD9B0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50 мм емаллю ПФ-115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639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92C6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E8A31C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6915399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48C4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272F2E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9BCF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2637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0E6DA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7447B7C8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40C357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92A145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Монтаж ліхтаря домового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1A48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21F1F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80ABB2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65A52678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6277F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A1A9A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Заміна вимикачів герметичних та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напівгерметичних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706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64DB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3FB8E6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07E5DD17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C1BE69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B27C71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CBAAA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1EDC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3,67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B4229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E9A5F0F" w14:textId="77777777" w:rsidTr="00A3689F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F65B2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CD19D3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478C6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2034" w14:textId="77777777" w:rsidR="009C017F" w:rsidRPr="00867D8F" w:rsidRDefault="009C017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3,67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324C00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017F" w:rsidRPr="00867D8F" w14:paraId="40E60EEC" w14:textId="77777777" w:rsidTr="00A3689F"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3DB218" w14:textId="77777777" w:rsidR="009C017F" w:rsidRPr="00867D8F" w:rsidRDefault="009C017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7896C42B" w14:textId="3517FA84" w:rsidR="00593107" w:rsidRPr="00867D8F" w:rsidRDefault="00593107">
      <w:pPr>
        <w:rPr>
          <w:rFonts w:ascii="Times New Roman" w:hAnsi="Times New Roman" w:cs="Times New Roman"/>
          <w:b/>
          <w:bCs/>
          <w:lang w:val="uk-UA"/>
        </w:rPr>
      </w:pPr>
    </w:p>
    <w:p w14:paraId="73F26E52" w14:textId="367F2DDC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480F2451" w14:textId="07F117A3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47248462" w14:textId="5EF777F8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56C2532A" w14:textId="77FD4593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4A631801" w14:textId="569CC517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5741DE51" w14:textId="14FAB6E6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7147577D" w14:textId="58F4509E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2FC5A121" w14:textId="4BC33FC3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1C71EE57" w14:textId="59D1328E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p w14:paraId="498D5F35" w14:textId="4F8A4420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15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"/>
        <w:gridCol w:w="510"/>
        <w:gridCol w:w="15"/>
        <w:gridCol w:w="42"/>
        <w:gridCol w:w="1361"/>
        <w:gridCol w:w="15"/>
        <w:gridCol w:w="42"/>
        <w:gridCol w:w="4196"/>
        <w:gridCol w:w="15"/>
        <w:gridCol w:w="42"/>
        <w:gridCol w:w="1077"/>
        <w:gridCol w:w="15"/>
        <w:gridCol w:w="42"/>
        <w:gridCol w:w="1190"/>
        <w:gridCol w:w="15"/>
        <w:gridCol w:w="42"/>
        <w:gridCol w:w="1077"/>
        <w:gridCol w:w="15"/>
        <w:gridCol w:w="42"/>
        <w:gridCol w:w="1077"/>
        <w:gridCol w:w="15"/>
        <w:gridCol w:w="42"/>
        <w:gridCol w:w="1077"/>
        <w:gridCol w:w="15"/>
        <w:gridCol w:w="42"/>
        <w:gridCol w:w="1077"/>
        <w:gridCol w:w="15"/>
        <w:gridCol w:w="42"/>
        <w:gridCol w:w="1530"/>
        <w:gridCol w:w="57"/>
        <w:gridCol w:w="15"/>
        <w:gridCol w:w="269"/>
      </w:tblGrid>
      <w:tr w:rsidR="00867D8F" w:rsidRPr="00867D8F" w14:paraId="3805D71A" w14:textId="77777777" w:rsidTr="000A2DD9"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666924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uk-UA"/>
              </w:rPr>
              <w:t>Пiдсумкова</w:t>
            </w:r>
            <w:proofErr w:type="spellEnd"/>
            <w:r w:rsidRPr="00867D8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7D8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uk-UA"/>
              </w:rPr>
              <w:t>вiдомiсть</w:t>
            </w:r>
            <w:proofErr w:type="spellEnd"/>
            <w:r w:rsidRPr="00867D8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7D8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867D8F" w:rsidRPr="00867D8F" w14:paraId="20EF1EAB" w14:textId="77777777" w:rsidTr="000A2DD9"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19D43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733D2699" w14:textId="77777777" w:rsidTr="000A2DD9"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78540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46DB7B51" w14:textId="77777777" w:rsidTr="000A2DD9">
        <w:trPr>
          <w:gridAfter w:val="3"/>
          <w:wAfter w:w="341" w:type="dxa"/>
          <w:jc w:val="center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BFEBE6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20149725" w14:textId="77777777" w:rsidTr="000A2DD9">
        <w:trPr>
          <w:gridAfter w:val="2"/>
          <w:wAfter w:w="284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D169C9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№</w:t>
            </w:r>
          </w:p>
          <w:p w14:paraId="1782B96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Ч.ч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F8F3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F51E6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CE3F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Одиниця </w:t>
            </w:r>
          </w:p>
          <w:p w14:paraId="43E310B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511F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F60F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Поточна </w:t>
            </w:r>
          </w:p>
          <w:p w14:paraId="61879F9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ціна за</w:t>
            </w:r>
          </w:p>
          <w:p w14:paraId="2B028F7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одиницю,</w:t>
            </w:r>
          </w:p>
          <w:p w14:paraId="1C45BA3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6AE5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у тому числі:</w:t>
            </w:r>
          </w:p>
          <w:p w14:paraId="2D5B4D4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1229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Обґрунтування</w:t>
            </w:r>
          </w:p>
          <w:p w14:paraId="0088EDB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ціни</w:t>
            </w:r>
          </w:p>
        </w:tc>
      </w:tr>
      <w:tr w:rsidR="00867D8F" w:rsidRPr="00867D8F" w14:paraId="15994E88" w14:textId="77777777" w:rsidTr="000A2DD9">
        <w:trPr>
          <w:gridAfter w:val="2"/>
          <w:wAfter w:w="284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F71E1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B224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CB5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9EED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C036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B255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3B4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відпускна</w:t>
            </w:r>
          </w:p>
          <w:p w14:paraId="6BE0BCA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6D8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транс-</w:t>
            </w:r>
          </w:p>
          <w:p w14:paraId="5CC332B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портна</w:t>
            </w:r>
            <w:proofErr w:type="spellEnd"/>
          </w:p>
          <w:p w14:paraId="477CDD6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складова, </w:t>
            </w:r>
          </w:p>
          <w:p w14:paraId="1C45E91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B23A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заготі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-</w:t>
            </w:r>
          </w:p>
          <w:p w14:paraId="63641F9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вельно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-</w:t>
            </w:r>
          </w:p>
          <w:p w14:paraId="131C3D0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складські</w:t>
            </w:r>
          </w:p>
          <w:p w14:paraId="3D5EA56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витрати,</w:t>
            </w:r>
          </w:p>
          <w:p w14:paraId="72FBB15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D013E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681942A5" w14:textId="77777777" w:rsidTr="000A2DD9">
        <w:trPr>
          <w:gridAfter w:val="2"/>
          <w:wAfter w:w="28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666C4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5CF5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2E3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DD5D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27B3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DD77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B4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57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9BAB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CE20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5CE6C94A" w14:textId="77777777" w:rsidTr="000A2DD9">
        <w:trPr>
          <w:gridBefore w:val="2"/>
          <w:wBefore w:w="5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50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F9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59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6AC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5C5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A2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1B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A9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3ED2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D425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</w:tr>
      <w:tr w:rsidR="00867D8F" w:rsidRPr="00867D8F" w14:paraId="3A49BB77" w14:textId="77777777" w:rsidTr="000A2DD9">
        <w:trPr>
          <w:gridAfter w:val="2"/>
          <w:wAfter w:w="28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C4F2E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650C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584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5A88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E61B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75EE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0B15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F2B6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099A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3A54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09CE6CEA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C59280" w14:textId="129D5CD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1E28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77C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  <w:lang w:val="uk-UA"/>
              </w:rPr>
              <w:t>III. Будівельні матеріали, вироби і</w:t>
            </w:r>
          </w:p>
          <w:p w14:paraId="2D7C47F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0ADF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DA24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88D89" w14:textId="727DD5A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A9CA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7C0D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487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2F75F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79EB5F85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35062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ADCE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E9E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2ED6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B87F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54C3" w14:textId="607B19A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BFF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D52B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A936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36230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6F087E96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C5B3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3339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+С1113-21/1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F7BC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Ґрунтовка ГФ-021 червоно-коричнева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B68A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B1B8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0,0007497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C31D" w14:textId="6D94D4C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F8E3D" w14:textId="32CF834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D4A08" w14:textId="286E842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451DA" w14:textId="43FEFE4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64D9E9" w14:textId="685FF32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5520335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ED212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D94E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5E6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D7D7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4301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38EB" w14:textId="01B44C8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7E6B" w14:textId="0AF674A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F89B1" w14:textId="44F876E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1554" w14:textId="507F76A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C9230B" w14:textId="5DEC622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58D14A9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1FA8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9A3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DA21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Ґрунтовка глибокого проникнення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882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CE9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58,64471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EF1" w14:textId="7CE7EC4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D79C" w14:textId="240BFC1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926AF" w14:textId="15B38BE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40451" w14:textId="0D9E872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469349" w14:textId="2BE50FD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975FEA8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5E79A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CE4F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8D0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64E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04C4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655A" w14:textId="222AE22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F24C2" w14:textId="2F49180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1F214" w14:textId="04D660B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0CDAB" w14:textId="1EBE47D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2F023E" w14:textId="7AD37F0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3D79E65B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74FD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FD38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+С113-2443/1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2169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Ізоляція для труб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97C1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9708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23,69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7C034" w14:textId="253908C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2C96" w14:textId="35A8BBC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7678C" w14:textId="5AB6E62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E4FD" w14:textId="6031347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4D6720" w14:textId="62332C2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14DDDA8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870B1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1AD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824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1B5A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2B0C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52F83" w14:textId="3837C77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CB7A4" w14:textId="5064705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DC94" w14:textId="179F2BE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3F6FA" w14:textId="76939A9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A6AD29" w14:textId="18119BD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3887BCDA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3D2EC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768D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E1DC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9C59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E31B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0,0007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DC32" w14:textId="47D299E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B0119" w14:textId="425812B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55AEF" w14:textId="67E11E6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B6AF2" w14:textId="5C55EFE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428F7E" w14:textId="4EEC5A6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F1949A0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64B63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F063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3D1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7303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067F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85D4" w14:textId="3283B4B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0AD5" w14:textId="2C6179A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B47AD" w14:textId="2135EA1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7776" w14:textId="29A45AA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38DA3D" w14:textId="7567C95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D6DBD35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2A558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F935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+С123-26/1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4BAD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Вікна металопластові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0871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B9E8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17,11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3B532" w14:textId="5F6C4D3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6E96" w14:textId="2883B2B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6A59" w14:textId="04D989A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320FF" w14:textId="3FB1035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D592CE" w14:textId="01B9605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72DFBADA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0061F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AEDB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522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66F0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272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8F9C" w14:textId="51D5BCF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90CFE" w14:textId="7377B13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52C2" w14:textId="6C4378A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7AA67" w14:textId="7E3FAFA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9107A9" w14:textId="58DBAB1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C35489F" w14:textId="77777777" w:rsidTr="000A2DD9">
        <w:trPr>
          <w:gridBefore w:val="1"/>
          <w:gridAfter w:val="1"/>
          <w:wBefore w:w="15" w:type="dxa"/>
          <w:wAfter w:w="269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1042F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4FA3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+С111-253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8BB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Вапно будівельне негашене грудкове, сорт 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DB77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0A8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0,3388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61F70" w14:textId="7374EC5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62E7" w14:textId="6A1CF1C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C92C3" w14:textId="71BFE76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BC40B" w14:textId="4A2B148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4C8FCB" w14:textId="0FBFBFB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132FC891" w14:textId="77777777" w:rsidR="00867D8F" w:rsidRPr="00867D8F" w:rsidRDefault="00867D8F" w:rsidP="00867D8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67D8F" w:rsidRPr="00867D8F">
          <w:headerReference w:type="default" r:id="rId7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67D8F" w:rsidRPr="00867D8F" w14:paraId="1DF95BD0" w14:textId="77777777" w:rsidTr="00A3689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D1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BD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345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53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52D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96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06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99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5E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969B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</w:tr>
      <w:tr w:rsidR="00867D8F" w:rsidRPr="00867D8F" w14:paraId="10E76D40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43F53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3BAE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8A3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4DC4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28A9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E8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7B29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302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5387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3AB8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19AAD50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56ED9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972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+С1547-6/1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457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Вимикач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058F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31C4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B79F3" w14:textId="132559D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1D5E" w14:textId="55DCD00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23E1" w14:textId="642E0E0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0C6FE" w14:textId="768EED2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0EDFC2" w14:textId="679C69A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531CB7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BAD57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D10D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390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3FC4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342D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C104" w14:textId="3264F26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95E9" w14:textId="246ADB1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7F538" w14:textId="3C97BE4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3CA2" w14:textId="24F7417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3E0424" w14:textId="1AF4308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797EB9F0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5888B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1126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B7E9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2EC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3BD3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0,6996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8E90" w14:textId="472467B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4EC41" w14:textId="194A016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1018" w14:textId="584CE71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46954" w14:textId="2836C5B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B98060" w14:textId="65B33CF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641618EC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B02EF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585A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2B8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14A5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DB31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C37C6" w14:textId="41B21D3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4662C" w14:textId="6EC61F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6527" w14:textId="3A44719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5415D" w14:textId="65EC6DF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96F78" w14:textId="5AAACFA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11DE363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C6F6C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59FA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&amp;С111-1849-</w:t>
            </w:r>
          </w:p>
          <w:p w14:paraId="76FAE3C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ИНБ/2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1D50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самонарізні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по металу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AE1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14E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139,00007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31A7" w14:textId="63D1A92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94827" w14:textId="4371122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33DC7" w14:textId="5A95E4A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B2AD7" w14:textId="5E2207E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973D77" w14:textId="691823C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7D0E9BD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A908D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4B23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B1E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3489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50E7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DE5D" w14:textId="15C403F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8368" w14:textId="26EE0F0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FFCA8" w14:textId="5589EA4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C84A3" w14:textId="70966AB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191F41" w14:textId="7D52E7E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7C5FFE3C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3CB6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17A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+С188888-21/1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8093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Герметик поліуретановий (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колбаска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6F2A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8B34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B13C" w14:textId="1106C6B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D04D" w14:textId="7FA250E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18ED7" w14:textId="7A5DE83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9CE0A" w14:textId="179CEDD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920F41" w14:textId="1BDA0FC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D70262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A94AE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AF9D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DEB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ECC2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A88D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CBC4" w14:textId="0A255C4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5FD5C" w14:textId="7397305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BD7D" w14:textId="02F1069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430C" w14:textId="70FBB23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EFE6A6" w14:textId="4C01829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336FDA2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37FD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BB89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+С1632-102-1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4504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Герметик силіконовий водостійкий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266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43B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2,5795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CD859" w14:textId="0D4DD6D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1E6FB" w14:textId="398A64E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1436B" w14:textId="455DC63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42D3B" w14:textId="03A3FE4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482817" w14:textId="56512FC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B0A5A12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ACEC5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2CFA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C7C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E3CB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D0CE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3F511" w14:textId="594527A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8B81" w14:textId="2812189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DB74B" w14:textId="50E6247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D9382" w14:textId="47CAFA0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0C535" w14:textId="7E38100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B4AA4CA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2E39E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F68A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&amp;С111-1755-</w:t>
            </w:r>
          </w:p>
          <w:p w14:paraId="140F529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6F6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Грати металеві на вікна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A89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7AC4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6A37" w14:textId="47E4253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85E0" w14:textId="5912F8E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C140B" w14:textId="2270B66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84844" w14:textId="51E3924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294BB7" w14:textId="4D0EF54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B56777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A0B62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87E5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7B5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07B9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35E9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1EE1F" w14:textId="3561E9F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1ED6" w14:textId="10A2173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0D015" w14:textId="4E899EE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B9563" w14:textId="331BDA1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AED60C" w14:textId="1675752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20B6622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3188F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02DD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&amp;С121-251-Н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A8CB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Двері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D72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F572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EBBD4" w14:textId="60C506B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CFC2" w14:textId="084F2ED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8CA42" w14:textId="79D8AC1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CA5E0" w14:textId="5F206BE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547B50" w14:textId="0859265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71A29E4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59F76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5D89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7B2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7DCD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FBF8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38A50" w14:textId="4F5477B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E0AF5" w14:textId="272EF40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7486C" w14:textId="667EBD3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234F7" w14:textId="79FFD44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96F0DA" w14:textId="01A0343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CB3BF3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9E134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5975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С123-521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B4EE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Дерев'яні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DCDC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D16E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0,006707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E9BD0" w14:textId="6967D5E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6AF7" w14:textId="22D53BE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7A292" w14:textId="607C7D0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4878A" w14:textId="70008F0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50755F" w14:textId="7681E37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16BEBA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BB64A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0C23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61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3F5C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7ECC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3EF00" w14:textId="37FE40C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4C950" w14:textId="11E2770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D4B6" w14:textId="754FCFC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C0B02" w14:textId="56A0E3C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9F0ABF" w14:textId="4F85AF3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232CC8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3C03D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16D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+С1555-379/1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22F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Диск відрізний 230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4A7D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6ABF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B145" w14:textId="062661D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8AE9" w14:textId="0DC6292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98090" w14:textId="377B3C5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16748" w14:textId="6671D16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A42BD8" w14:textId="30090E2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130DB50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DCD5F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5CA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21F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0325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8A70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D56F8" w14:textId="5FBFB59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E393E" w14:textId="6CCBC13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CE80" w14:textId="417CD38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CC936" w14:textId="30E44D7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AFE5BF" w14:textId="09843B5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E6EFBD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6321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D96A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С123-382/1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9FBE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Дошки підвіконні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2C32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C73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8,8638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84F17" w14:textId="322F038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E775" w14:textId="6137BBD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8D96C" w14:textId="4D62C54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9EE0F" w14:textId="7E63954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5EA1B8" w14:textId="58A649A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74F91E8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BF50F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153D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551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216D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40F6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C6B7" w14:textId="2BA87B2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A4972" w14:textId="3BBBB8A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09B11" w14:textId="57037C1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9B04C" w14:textId="3069699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D1445" w14:textId="50A6F74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3EBA6DA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D27E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0B2B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029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1ABE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B49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0,87602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AC5AE" w14:textId="098EA62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245F0" w14:textId="050AC75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1EAB" w14:textId="5C35550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887F8" w14:textId="415104E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55069E" w14:textId="798A14E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1AFD7F6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6CCFA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777C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46D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D49A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F5C8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D0D6B" w14:textId="11EA510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89711" w14:textId="3958776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82ED0" w14:textId="508FD7D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8878E" w14:textId="0B582BA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50995" w14:textId="408A0E6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4EF07D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0D906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735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&amp;С111-98-</w:t>
            </w:r>
          </w:p>
          <w:p w14:paraId="531CA5F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ИНБ1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8EAA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Дюбель -шуруп 10х100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DBE7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9F0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88,5375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601C1" w14:textId="0240256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05E0D" w14:textId="508B120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D9D1" w14:textId="6F2A9B0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68BE" w14:textId="09C895E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832A00" w14:textId="6533A83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DC7AEAA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0C5B4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7B2E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18A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CEAB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4D70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0701" w14:textId="50C641F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B7492" w14:textId="7AF9809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4029E" w14:textId="4A31FE6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551B8" w14:textId="6B417BA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CF675" w14:textId="71E7F8D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B441C2D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84602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9EBC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+С188888-4/1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6CD7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Дюбель анкерний 120х8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5337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F88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B2C6" w14:textId="4940362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FF73" w14:textId="34C373D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133" w14:textId="715DC10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4FDBA" w14:textId="59F6EFE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76A928" w14:textId="60DEAF4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14:paraId="2EF9D07A" w14:textId="77777777" w:rsidR="00867D8F" w:rsidRPr="00867D8F" w:rsidRDefault="00867D8F" w:rsidP="00867D8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67D8F" w:rsidRPr="00867D8F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67D8F" w:rsidRPr="00867D8F" w14:paraId="1A349A56" w14:textId="77777777" w:rsidTr="00A3689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1F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BC8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BA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29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897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D2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CE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A6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24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70B2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</w:tr>
      <w:tr w:rsidR="00867D8F" w:rsidRPr="00867D8F" w14:paraId="7A2589D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1198A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B10F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D82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E424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0906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0A29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B9A7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25BA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27F3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5641C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392366E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25D93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0FC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C437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4E4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C32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0,002345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7B585" w14:textId="4832A4A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DAA4" w14:textId="1A94594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100DE" w14:textId="5435449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54F8" w14:textId="70D91CD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4466A9" w14:textId="3F6A6CB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DF8B90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30133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E40F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BDC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FE73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5E8B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EB0F7" w14:textId="4DF57FE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DBCF" w14:textId="0516924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85325" w14:textId="7BCD111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A55BC" w14:textId="0B4BF39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97D5FA" w14:textId="59E3980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3FB7986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DE256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D58D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+С1113-246/1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66FC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Емаль антикорозійна ПФ-115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CAF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9E70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0,0020351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2D124" w14:textId="6A36876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E3508" w14:textId="48D9E51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6BCFF" w14:textId="7F2BA80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9CD0" w14:textId="2235A5F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598E6" w14:textId="5E37EAC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941B1D7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5D9F8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B84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B2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B6A7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144E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552A" w14:textId="760E1F9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0C8B" w14:textId="37E20CB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9F3A1" w14:textId="43CD592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45E1B" w14:textId="6CC1044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6AD387" w14:textId="48F4A73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B435F3D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0701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7DF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&amp;С1428-</w:t>
            </w:r>
          </w:p>
          <w:p w14:paraId="58927BE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11866-Н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8C4A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Карнизи гіпсові декоративні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41A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BCD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978E" w14:textId="1016B36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FF6A2" w14:textId="48C030A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2C74" w14:textId="39B0A53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E66D" w14:textId="5C5EBE1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BE9AC0" w14:textId="16DDF72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6CEE734D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A9766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16C6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BF7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6822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C4CB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D370" w14:textId="0EC5C66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0C2" w14:textId="5A7D2A1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A9A1" w14:textId="4C9064F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82CFA" w14:textId="7AC7583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424218" w14:textId="51EC8C1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75050D2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A2FF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964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&amp;С1600-28-1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644A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Клей для приклеювання гіпсокартону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Knauf</w:t>
            </w:r>
            <w:proofErr w:type="spellEnd"/>
          </w:p>
          <w:p w14:paraId="12942FC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Knauf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PERLFIX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ABEB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3E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2AE6" w14:textId="3247606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B3939" w14:textId="3754262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A1A" w14:textId="697E8F8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E94E3" w14:textId="1896BA8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F285D4" w14:textId="5459EAE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48F2809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D663D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009E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35C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5391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B061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63E35" w14:textId="2CFF45D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4F85" w14:textId="2AEBA3F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7A1B" w14:textId="1D24E18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94103" w14:textId="1F19001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DFFCD0" w14:textId="774B4EB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7E2873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3D0B1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E1A3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+С111-2000-</w:t>
            </w:r>
          </w:p>
          <w:p w14:paraId="0DA15D3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1022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Клеюча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Ceresit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</w:p>
          <w:p w14:paraId="2A3BAA5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СМ 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C8B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DAC1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F8DE8" w14:textId="5450F90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2B74" w14:textId="1CED3D2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65B6" w14:textId="00000C8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B50B6" w14:textId="5E01A41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244E73" w14:textId="5826A7D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B53C93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692E8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BC99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7A3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CA4A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6A33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0666B" w14:textId="2DD18FA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173A" w14:textId="5AE8BE1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5C564" w14:textId="68F0047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6571" w14:textId="27A7BC5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6A9144" w14:textId="416DAD8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5880E0CA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B82A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FE63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+С111-2001-</w:t>
            </w:r>
          </w:p>
          <w:p w14:paraId="4C1F592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C9F4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Кольоровий шов 2-5мм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Ceresit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СЕ 33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6A29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9094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2,4743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5321" w14:textId="780C14A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0914B" w14:textId="0ABC621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C1D1" w14:textId="6B21CCD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E473B" w14:textId="5FB62E7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6F78FA" w14:textId="5B802FC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39FBBA2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3C9AA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900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E99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E9E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C044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D4089" w14:textId="471DEBF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17D59" w14:textId="64FFDF1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26DF0" w14:textId="0A4DC80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06947" w14:textId="2BF5A87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3AFE4" w14:textId="02810DA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8C8C67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EE0EB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76CA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+С111-1628/1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02B4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Кутики алюмінієві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8BF6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4656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8,505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9E85" w14:textId="0BADF63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4F71" w14:textId="495637F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FA23F" w14:textId="772B0B1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5979C" w14:textId="493AFDE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75F871" w14:textId="61F32E1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768B93C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71AA2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97BF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F4B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BF4D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D452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FF72" w14:textId="1BC42B1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186F1" w14:textId="6772020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8CCF" w14:textId="542696B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0E96C" w14:textId="5E112E3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979066" w14:textId="2BCC778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9E5662C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17F8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360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+С111-1844-</w:t>
            </w:r>
          </w:p>
          <w:p w14:paraId="1760F41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1547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14:paraId="659192C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97FD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A2BE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4BC1D" w14:textId="43A1632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1A9E" w14:textId="505E103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20131" w14:textId="1D90A03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A314" w14:textId="3C477CE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6C3978" w14:textId="4FB70BA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41CB7A3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8D549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2FDF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05A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5CDB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2231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A5246" w14:textId="07CEFA8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2492" w14:textId="455FD08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EA00C" w14:textId="7C2F807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ED03D" w14:textId="52BB72C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57A9E0" w14:textId="2165A01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5D5A6B1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DCA1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DF6E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+С111-741/1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6823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Листи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гіпсокартонні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для перегородок,</w:t>
            </w:r>
          </w:p>
          <w:p w14:paraId="2FEF5B7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товщина 12,5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CC8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2B2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39,312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F43C" w14:textId="6CEB40F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6894E" w14:textId="68B7C41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192CC" w14:textId="687196E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8B6BE" w14:textId="25BD40F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176A6B" w14:textId="2A6CA9D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65F6D220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CAC0C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3267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048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3036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5E45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2BA0" w14:textId="6BB5E18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79368" w14:textId="41761FF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E768" w14:textId="5223C62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04677" w14:textId="739C66E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2C1A38" w14:textId="1828E31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37BDC4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E7F22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1F54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&amp;С126-1290-</w:t>
            </w:r>
          </w:p>
          <w:p w14:paraId="4E6A505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A283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Металопрофільні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листи для покрівлі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5F92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372C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0DC66" w14:textId="0D19A07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AAE5" w14:textId="14AB5CF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5440C" w14:textId="4F1C887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E8ECC" w14:textId="7D48060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B8ED7E" w14:textId="3B9925B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1F52938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BD8F8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95F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FF5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DDD8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7CD4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AB260" w14:textId="1261695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9CC57" w14:textId="2199551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F9AD" w14:textId="08B1A1D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340C" w14:textId="0AEB874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046DCD" w14:textId="2B2D7B9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B29A6A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3AF15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A09C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&amp;С111-234-П-</w:t>
            </w:r>
          </w:p>
          <w:p w14:paraId="0064E57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ИНБ-1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4C4F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5791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47B5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10,87997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06AF" w14:textId="2143169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28B7" w14:textId="6393341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64DD8" w14:textId="50623B8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408E" w14:textId="6F98B4F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E67BD6" w14:textId="3E12BAE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2AFA1990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EAE2F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2854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194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AA77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864A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AA12" w14:textId="5B58F49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B45FD" w14:textId="55FCB92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BF65" w14:textId="60FC9C1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048" w14:textId="57793BE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174CA" w14:textId="25C6D22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C42614A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37B4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6E6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+С1421-9552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1E2F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Пісок природний, збагачений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5E1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BCC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2,9868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AB6D6" w14:textId="7C450D1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DE72E" w14:textId="4ADF86D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58ED" w14:textId="2493884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D31BB" w14:textId="3987AA0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B9BADB" w14:textId="7EAC781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11AB7E1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9B25E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AF15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037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8132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2935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F701" w14:textId="1BEFBA2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BF3F" w14:textId="1011F4F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8C495" w14:textId="4AFABC2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A42CC" w14:textId="4860F74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716E90" w14:textId="0015336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F8A496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0911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B18A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E0E9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2B91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328A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6,61979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7FC5D" w14:textId="4611738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98084" w14:textId="039A007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AE358" w14:textId="5C7B5C8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DE94" w14:textId="57225DF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7285F8" w14:textId="56C4CE1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172E7A6A" w14:textId="77777777" w:rsidR="00867D8F" w:rsidRPr="00867D8F" w:rsidRDefault="00867D8F" w:rsidP="00867D8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67D8F" w:rsidRPr="00867D8F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67D8F" w:rsidRPr="00867D8F" w14:paraId="009A8FD3" w14:textId="77777777" w:rsidTr="00A3689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FC5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5D0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402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A6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F9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804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5F9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64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0E7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C126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</w:tr>
      <w:tr w:rsidR="00867D8F" w:rsidRPr="00867D8F" w14:paraId="2ACBA5C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8C510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DE01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00D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CF9B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4129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ADB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9A87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6B9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A7A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B5069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46BD10C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4917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AD4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&amp;С126-1300-1-</w:t>
            </w:r>
          </w:p>
          <w:p w14:paraId="679DE40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1827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Планка примикання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7BF3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779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33C74" w14:textId="12FC855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DE55A" w14:textId="090153E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A9E0" w14:textId="28BA2A9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CC0C3" w14:textId="17CCD95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BBF0C" w14:textId="268A041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80AC481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390E2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033E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E61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14E9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152C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2DD4" w14:textId="1CD280F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E4F9" w14:textId="66BA86C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7FED2" w14:textId="24FBB0C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79A61" w14:textId="74E2344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0A37C8" w14:textId="7C94D5F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6D9C63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21625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605B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+С111-283/5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5DEC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Плитки керамічні для підлог  300х300мм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F381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1AC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5,559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2B0D" w14:textId="0A5AAB3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53AA4" w14:textId="4A11078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E5A2" w14:textId="08B95C2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F6E04" w14:textId="7B73135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7C83D1" w14:textId="52AABF2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3CC55EB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95E4E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C33B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92C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FDFB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53A2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4D47F" w14:textId="4299681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B5F3" w14:textId="10C3CCE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8EC65" w14:textId="282439A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1A341" w14:textId="1E2C64D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E0AFCE" w14:textId="53667F3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3BC5FC2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F1CB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EA0C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BDB5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BB1F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29A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686C" w14:textId="3D0BE47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099B" w14:textId="4C2831D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FEF2" w14:textId="3A4D8D0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E1B61" w14:textId="13F5085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1D43FC" w14:textId="123B9CA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DCD57A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683E3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68A3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EEA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C26E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D16E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65FA" w14:textId="61185ED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687" w14:textId="1E6D45B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59A9" w14:textId="1D85507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8275" w14:textId="4C957A6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72A915" w14:textId="0C484BE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5232568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8976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4BC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+С111-1784/3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C5F4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Сітка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скловолоконна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0A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E46F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307,56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E419A" w14:textId="02F9907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10A0" w14:textId="0A6C976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FFCC5" w14:textId="5A44548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53B97" w14:textId="5E18035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BE87F" w14:textId="7EFA298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33A8B4C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5ED56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CD8D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411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9D84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B83A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B46D" w14:textId="1AC43F5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7EC2" w14:textId="0B42BFC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FA50E" w14:textId="1E38FCB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D5FC" w14:textId="77A208D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BD24D3" w14:textId="3B278EE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85AA88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FE918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1438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+С1547-7/2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97DD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Світильник з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крипленням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CB60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03B7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D74" w14:textId="63F0FC5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A8EB" w14:textId="27B849B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C758" w14:textId="618789A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9FB76" w14:textId="082A804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30B9F5" w14:textId="75BDA9D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7DE11FFF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00D3B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6AE9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540D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5F58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8886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44F2" w14:textId="319354B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A3C0" w14:textId="4BDE7DF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A31" w14:textId="424428D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8C18C" w14:textId="18103EC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15D6E0" w14:textId="2F0CC5E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482649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95648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FA39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С111-1843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3589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Сталеві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B051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FABA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0,0321912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EB55B" w14:textId="43CFBB4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FF4DF" w14:textId="0AFA6A6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73F1E" w14:textId="4EDCE2E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B7ED9" w14:textId="687AECD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0E1682" w14:textId="7C26684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086C4CF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5A26A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9FC8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DC4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7233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371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45D9" w14:textId="49BFEE3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5D3E" w14:textId="3C23F02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DCAF9" w14:textId="235983D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075D1" w14:textId="00A05E9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34B815" w14:textId="13500A1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6F51907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39287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2535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+С111-2015-</w:t>
            </w:r>
          </w:p>
          <w:p w14:paraId="43D32E7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3/4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A04D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Суміш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полімерцементна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фасадна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95B4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F166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449,34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5BA7A" w14:textId="474EED2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10E1" w14:textId="6434593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8F30D" w14:textId="75A8B4F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20B4" w14:textId="52BB473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726E0F" w14:textId="63230D1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61235250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CE0AB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EF5C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126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9EE1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F6E6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1A6D" w14:textId="15DC92D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7E5F" w14:textId="619B175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2D3E1" w14:textId="5CDE923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768FC" w14:textId="3C85321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1343F8" w14:textId="39EC625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E97DDD3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19C35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D41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+С111-964/1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DB2F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Труба профільна 40х20х2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F56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09A0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E95BA" w14:textId="4D69D08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418E8" w14:textId="06001D1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C050" w14:textId="6377CCF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906F" w14:textId="20B1E3A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05EE68" w14:textId="49FA418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6981CA3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25E3E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4353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1A5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F141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17F1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5173A" w14:textId="18050A6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8FAAB" w14:textId="473A060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297E" w14:textId="05D13DB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5A987" w14:textId="535F306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58952" w14:textId="6F70BF1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B5813F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372EA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620A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+С111-341/1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05C6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Фарба фасадна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15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721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0,1197342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C283A" w14:textId="547CFDD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DFA9" w14:textId="3253D0C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3A7C" w14:textId="36BE01B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2F1" w14:textId="1A547FF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862EE" w14:textId="146C506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202FF3F3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02937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11B6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BF2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1EDA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7D3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F874" w14:textId="0A9E693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556" w14:textId="3EE8F8D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01C1" w14:textId="46E79FC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16F7" w14:textId="325A226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05D101" w14:textId="5A24017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54D9547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E69E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268D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+С111-1626-</w:t>
            </w:r>
          </w:p>
          <w:p w14:paraId="031DAFD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995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Фарба фасадна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43B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173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37,8057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0985E" w14:textId="14DDB89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8200" w14:textId="2575021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A408F" w14:textId="2BCE53E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5E10" w14:textId="48E2471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285F36" w14:textId="7A37C73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10EA4C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8A156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3BE6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234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03AA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7184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AF5B9" w14:textId="2599A63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67D7" w14:textId="3A6DE93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6E55" w14:textId="4DBBD88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A9ACE" w14:textId="7713CD6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1A833" w14:textId="18FE83D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C0D3B2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D4A16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0422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+С111-1844-</w:t>
            </w:r>
          </w:p>
          <w:p w14:paraId="0536F32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AEFA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Фасадний кутик 10х10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8439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4D51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257,6385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3E35" w14:textId="737BF8D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2622" w14:textId="205B8EA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0D9F4" w14:textId="0056E35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DCE4" w14:textId="6BA0512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7FE1FB" w14:textId="128AA31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07F12B2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A2AF9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61F3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B2F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A1DA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05AA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4B81" w14:textId="614BFA1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47797" w14:textId="39C1F7C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CD2FE" w14:textId="3340030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2CEC" w14:textId="79EDCF8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131A9F" w14:textId="7606B22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BAD9B83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0D4B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C1F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+С1545-550/1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968D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Хомут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7A04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BA52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4DC8" w14:textId="2259EB04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44E25" w14:textId="50B3F20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4BBA0" w14:textId="01D12CE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57E04" w14:textId="3AEBC42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903E2A" w14:textId="3AC5376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51F1C6F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33CAA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24F3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F0E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5105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15A9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ED8F" w14:textId="1CDCF11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6D74" w14:textId="72575EC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C133" w14:textId="145A96C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E9500" w14:textId="1B7937B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66E1D0" w14:textId="6E99C07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C9F15C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B133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761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+С113-2085/1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A9BF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Хрестики пластмасові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EC76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3638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39,349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B6D5E" w14:textId="28D8498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0249E" w14:textId="5438F9E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50EEB" w14:textId="32A738C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B7BFA" w14:textId="0B64BCA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FF7B8" w14:textId="631A84C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0E133529" w14:textId="77777777" w:rsidR="00867D8F" w:rsidRPr="00867D8F" w:rsidRDefault="00867D8F" w:rsidP="00867D8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67D8F" w:rsidRPr="00867D8F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867D8F" w:rsidRPr="00867D8F" w14:paraId="32A7D447" w14:textId="77777777" w:rsidTr="00A3689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C6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99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C6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F6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E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B6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0F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06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DC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4C5D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</w:tr>
      <w:tr w:rsidR="00867D8F" w:rsidRPr="00867D8F" w14:paraId="153231F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87809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CB75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2249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F0E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AC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6474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9CEE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358C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16A4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B761D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4DE1508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423B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B839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+С111-1853-3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41CB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E385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3A98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0,0017884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0A42" w14:textId="0B842AC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7927" w14:textId="0FF029E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3F3D2" w14:textId="024E466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04C22" w14:textId="086ABFD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F5844E" w14:textId="0C89400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23BFE4A4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DBC4C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8EFC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0EF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014B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7A6A5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CC94" w14:textId="5952404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50BEE" w14:textId="2169223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6BDA" w14:textId="2ABCA09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13B1F" w14:textId="49F72E6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6058E" w14:textId="686A1D6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C667DB7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3291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B419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+С111-1323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F7A6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Шлакопортландцемент</w:t>
            </w:r>
          </w:p>
          <w:p w14:paraId="031848C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загальнобудівельного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та спеціального</w:t>
            </w:r>
          </w:p>
          <w:p w14:paraId="55AD592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призначення, марка 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287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808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0,49368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50BB" w14:textId="58F6CB4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4837" w14:textId="6E62A23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0E347" w14:textId="21C06EA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FF58B" w14:textId="1F768B08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CB902A" w14:textId="43794C72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168CBE8F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F1A30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843A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E83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056F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4762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49F42" w14:textId="433A564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EADEB" w14:textId="2F3FF22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315D2" w14:textId="31589B0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8E01A" w14:textId="5A5CB35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9EB83" w14:textId="0EE09FB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0E6A53A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72FB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F63E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+С111-1324/3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8E45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Шлакопортландцемент</w:t>
            </w:r>
          </w:p>
          <w:p w14:paraId="683BEF3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загальнобудівельного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та спеціального</w:t>
            </w:r>
          </w:p>
          <w:p w14:paraId="5E55BBA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призначення,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C838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C30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0,11648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B2B9B" w14:textId="04B25403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0EF1E" w14:textId="3F4CE9C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0386A" w14:textId="5CE7AFB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3AD3D" w14:textId="7583D0A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B9EDDA" w14:textId="300CC8E5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77C80FD0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5D848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1FC7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E6D5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4966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B401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900C" w14:textId="5056036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DF9B3" w14:textId="26B6DD5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362C" w14:textId="6EFACDD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8106C" w14:textId="68A076C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AE24B" w14:textId="484DB83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33919B6C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13A41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ADD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+С1555-101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C06B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Шпаклівка мінеральна 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Cerezit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B87C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E40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1393,42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73A92" w14:textId="325B99D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AA49C" w14:textId="29836F8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3484" w14:textId="252F7AB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E5A86" w14:textId="5CA0F04C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936B8B" w14:textId="0ECCA9F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1C9701BB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0455A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A6B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7E7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6853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1C35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F75BD" w14:textId="13F1343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8FD3" w14:textId="707A03D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E8C62" w14:textId="4482FEE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C79D2" w14:textId="562AD6E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AA4E9F" w14:textId="7F28AAB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724DBA5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A1FD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4BB8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+С123-514-У/3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AC88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Щити настилу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C2D3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D9E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2,05666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81BF5" w14:textId="4F18D7F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58F22" w14:textId="1211C756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C99D" w14:textId="5C0A4BF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A8E30" w14:textId="2F6F4DD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D9BF5" w14:textId="276D840A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7D8F" w:rsidRPr="00867D8F" w14:paraId="3A26EBC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0B3A6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B9B9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F7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FD96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32D3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5BB1" w14:textId="3C4A128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C5E6E" w14:textId="2BC83FF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F8698" w14:textId="4FE8A9D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2686" w14:textId="4F88D88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41AA16" w14:textId="0722725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09590AA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1013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7C05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&amp;С123-526-</w:t>
            </w:r>
          </w:p>
          <w:p w14:paraId="1D69C58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ИНБ4/3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F42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віконні зливи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5538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280D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10,1626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8D69A" w14:textId="12FE20B9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6BE2" w14:textId="5294012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5252" w14:textId="0CEF476E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4A07C" w14:textId="3AACA97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1D7D34" w14:textId="00B4FF2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30F9A3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AB5E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6E2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BFF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433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C47F7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892C" w14:textId="193D0B1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850E6" w14:textId="1858944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46151" w14:textId="6F728B5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6517E" w14:textId="61DCD20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012C5C" w14:textId="3A3A18F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678E39C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9D07A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C58C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B25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складi</w:t>
            </w:r>
            <w:proofErr w:type="spellEnd"/>
          </w:p>
          <w:p w14:paraId="0EF0EBA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E174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0BB7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A90D" w14:textId="12926C2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511C" w14:textId="3C9A9D54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5C8B" w14:textId="7F28002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EAE8" w14:textId="6A028EA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3398C8" w14:textId="55DF13A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876E7C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C09EE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DE05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0ED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A58D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04C2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5AE7C" w14:textId="70A122B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A7E2" w14:textId="0B08EE0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C64F6" w14:textId="27628EB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A25BC" w14:textId="0FEA379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65426" w14:textId="164C807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3843F6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6C36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39898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1C60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6C6F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BFC6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1,5693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5DD38" w14:textId="2855C22F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C37B" w14:textId="3920547B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50A2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3EE35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56583E" w14:textId="70BDB6F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60D30547" w14:textId="77777777" w:rsidTr="00A3689F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82310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EEF9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7A3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EEA8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7AAB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E886" w14:textId="27370DD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41433" w14:textId="64B8F90B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D939" w14:textId="3AF1AE5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51A60" w14:textId="1D35FB2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1B754" w14:textId="7D075432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53B85648" w14:textId="77777777" w:rsidTr="00A3689F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E671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845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6BC6D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uk-UA"/>
              </w:rPr>
              <w:t xml:space="preserve"> Разом по розділу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776F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D11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565F" w14:textId="3BEED19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F58A0" w14:textId="7C4D48CD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7AAFE" w14:textId="2B79D781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7CD4E" w14:textId="6C44EE60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C0CEB" w14:textId="061B9C3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2083E01E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2E9DC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297B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3AF9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uk-UA"/>
              </w:rPr>
              <w:t>Підсумкові витрати енергоносіїв</w:t>
            </w:r>
          </w:p>
          <w:p w14:paraId="1354C30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7E5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EB70A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BAC6" w14:textId="1E0E27B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A03FD" w14:textId="212EDE2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7D461" w14:textId="3197A201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B746A" w14:textId="2D12496D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3DE4EB" w14:textId="53EC58AA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295329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39A31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41B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97F2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4D49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B7441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1,569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9037" w14:textId="43005F83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8D70" w14:textId="7E7E012F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B41E" w14:textId="312BF5B5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49FBE" w14:textId="0E38B95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110261" w14:textId="20162FE9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170B8689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C254D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CDC3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572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5966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75EE2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D4CD" w14:textId="113F489E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38800" w14:textId="51144246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54570" w14:textId="17D7E90C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5A092" w14:textId="07F33228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3DD470" w14:textId="005CECC0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67D8F" w:rsidRPr="00867D8F" w14:paraId="481B5866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34F1F0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2588E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2DA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  <w:lang w:val="uk-UA"/>
              </w:rPr>
              <w:t>Довідкові дані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0596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38AE1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C33D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5CB6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433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4D80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800A6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5C1B1220" w14:textId="77777777" w:rsidR="00867D8F" w:rsidRPr="00867D8F" w:rsidRDefault="00867D8F" w:rsidP="00867D8F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67D8F" w:rsidRPr="00867D8F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867D8F" w:rsidRPr="00867D8F" w14:paraId="69133E3B" w14:textId="77777777" w:rsidTr="00A3689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43FF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677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025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87B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2F4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69C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E510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49FE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4B13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9DB6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</w:tr>
      <w:tr w:rsidR="00867D8F" w:rsidRPr="00867D8F" w14:paraId="47926BD7" w14:textId="77777777" w:rsidTr="00A3689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475DA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007E3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68DA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267C9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455C6" w14:textId="77777777" w:rsidR="00867D8F" w:rsidRPr="00867D8F" w:rsidRDefault="00867D8F" w:rsidP="00A3689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7D8F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3,6740142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B58E9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E9D2B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028C8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2FEF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D0D544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7D8F" w:rsidRPr="00867D8F" w14:paraId="4DFF4393" w14:textId="77777777" w:rsidTr="00A3689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004A6" w14:textId="77777777" w:rsidR="00867D8F" w:rsidRPr="00867D8F" w:rsidRDefault="00867D8F" w:rsidP="00A3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D8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06647198" w14:textId="77777777" w:rsidR="00867D8F" w:rsidRPr="00867D8F" w:rsidRDefault="00867D8F">
      <w:pPr>
        <w:rPr>
          <w:rFonts w:ascii="Times New Roman" w:hAnsi="Times New Roman" w:cs="Times New Roman"/>
          <w:b/>
          <w:bCs/>
          <w:lang w:val="uk-UA"/>
        </w:rPr>
      </w:pPr>
    </w:p>
    <w:sectPr w:rsidR="00867D8F" w:rsidRPr="00867D8F" w:rsidSect="00593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8002" w14:textId="77777777" w:rsidR="00B97EDB" w:rsidRDefault="00B97EDB" w:rsidP="00867D8F">
      <w:pPr>
        <w:spacing w:after="0" w:line="240" w:lineRule="auto"/>
      </w:pPr>
      <w:r>
        <w:separator/>
      </w:r>
    </w:p>
  </w:endnote>
  <w:endnote w:type="continuationSeparator" w:id="0">
    <w:p w14:paraId="6E0CE196" w14:textId="77777777" w:rsidR="00B97EDB" w:rsidRDefault="00B97EDB" w:rsidP="008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C513" w14:textId="77777777" w:rsidR="00B97EDB" w:rsidRDefault="00B97EDB" w:rsidP="00867D8F">
      <w:pPr>
        <w:spacing w:after="0" w:line="240" w:lineRule="auto"/>
      </w:pPr>
      <w:r>
        <w:separator/>
      </w:r>
    </w:p>
  </w:footnote>
  <w:footnote w:type="continuationSeparator" w:id="0">
    <w:p w14:paraId="2558F7CC" w14:textId="77777777" w:rsidR="00B97EDB" w:rsidRDefault="00B97EDB" w:rsidP="0086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4328" w14:textId="04879B88" w:rsidR="00C35799" w:rsidRDefault="001A55D2">
    <w:pPr>
      <w:tabs>
        <w:tab w:val="center" w:pos="4562"/>
        <w:tab w:val="right" w:pos="852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2E20" w14:textId="1C5AB282" w:rsidR="00867D8F" w:rsidRDefault="00867D8F">
    <w:pPr>
      <w:tabs>
        <w:tab w:val="center" w:pos="7027"/>
        <w:tab w:val="right" w:pos="13466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  <w:lang w:val="en-US"/>
      </w:rPr>
      <w:t xml:space="preserve"> </w:t>
    </w:r>
  </w:p>
  <w:p w14:paraId="5E7EE01E" w14:textId="77777777" w:rsidR="00867D8F" w:rsidRDefault="00867D8F">
    <w:pPr>
      <w:tabs>
        <w:tab w:val="center" w:pos="7027"/>
        <w:tab w:val="right" w:pos="1346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E9"/>
    <w:rsid w:val="000133DB"/>
    <w:rsid w:val="000A2DD9"/>
    <w:rsid w:val="001A55D2"/>
    <w:rsid w:val="004B4216"/>
    <w:rsid w:val="00593107"/>
    <w:rsid w:val="00867D8F"/>
    <w:rsid w:val="00981324"/>
    <w:rsid w:val="009C017F"/>
    <w:rsid w:val="00B97EDB"/>
    <w:rsid w:val="00BA37B5"/>
    <w:rsid w:val="00C35799"/>
    <w:rsid w:val="00CB70EA"/>
    <w:rsid w:val="00CD2CE6"/>
    <w:rsid w:val="00E91D03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F065"/>
  <w15:chartTrackingRefBased/>
  <w15:docId w15:val="{E42F5CC3-1AD9-44B7-8D31-1B6C3F5C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107"/>
    <w:rPr>
      <w:color w:val="800080"/>
      <w:u w:val="single"/>
    </w:rPr>
  </w:style>
  <w:style w:type="paragraph" w:customStyle="1" w:styleId="msonormal0">
    <w:name w:val="msonormal"/>
    <w:basedOn w:val="a"/>
    <w:rsid w:val="0059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931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93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93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93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93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93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31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310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31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3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93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931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93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310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93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931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93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5931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28">
    <w:name w:val="xl128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931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31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59310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93107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931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5931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93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9310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93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9310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93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931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93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931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931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D8F"/>
  </w:style>
  <w:style w:type="paragraph" w:styleId="a7">
    <w:name w:val="footer"/>
    <w:basedOn w:val="a"/>
    <w:link w:val="a8"/>
    <w:uiPriority w:val="99"/>
    <w:unhideWhenUsed/>
    <w:rsid w:val="008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2089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2024-02-21T10:56:00Z</dcterms:created>
  <dcterms:modified xsi:type="dcterms:W3CDTF">2024-05-01T08:38:00Z</dcterms:modified>
</cp:coreProperties>
</file>