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D6" w:rsidRPr="00A82226" w:rsidRDefault="002D79D6" w:rsidP="002D79D6">
      <w:pPr>
        <w:pStyle w:val="20"/>
        <w:shd w:val="clear" w:color="auto" w:fill="auto"/>
        <w:spacing w:line="254" w:lineRule="exact"/>
        <w:ind w:left="6096" w:right="56" w:hanging="284"/>
        <w:jc w:val="right"/>
        <w:rPr>
          <w:sz w:val="24"/>
          <w:szCs w:val="24"/>
        </w:rPr>
      </w:pPr>
      <w:r>
        <w:rPr>
          <w:rStyle w:val="2"/>
          <w:b/>
          <w:bCs/>
          <w:color w:val="000000"/>
          <w:sz w:val="24"/>
          <w:szCs w:val="24"/>
          <w:lang w:val="uk-UA" w:eastAsia="uk-UA"/>
        </w:rPr>
        <w:t>ДОД</w:t>
      </w:r>
      <w:r w:rsidRPr="00A82226">
        <w:rPr>
          <w:rStyle w:val="2"/>
          <w:b/>
          <w:bCs/>
          <w:color w:val="000000"/>
          <w:sz w:val="24"/>
          <w:szCs w:val="24"/>
          <w:lang w:eastAsia="uk-UA"/>
        </w:rPr>
        <w:t xml:space="preserve">АТОК </w:t>
      </w:r>
      <w:r w:rsidRPr="0074504B">
        <w:rPr>
          <w:rStyle w:val="2"/>
          <w:b/>
          <w:bCs/>
          <w:color w:val="000000"/>
          <w:sz w:val="24"/>
          <w:szCs w:val="24"/>
          <w:lang w:eastAsia="uk-UA"/>
        </w:rPr>
        <w:t>2</w:t>
      </w:r>
      <w:r w:rsidRPr="00A82226">
        <w:rPr>
          <w:rStyle w:val="2"/>
          <w:b/>
          <w:bCs/>
          <w:color w:val="000000"/>
          <w:sz w:val="24"/>
          <w:szCs w:val="24"/>
          <w:lang w:eastAsia="uk-UA"/>
        </w:rPr>
        <w:t xml:space="preserve"> до </w:t>
      </w:r>
      <w:proofErr w:type="spellStart"/>
      <w:r w:rsidRPr="00A82226">
        <w:rPr>
          <w:rStyle w:val="2"/>
          <w:b/>
          <w:bCs/>
          <w:color w:val="000000"/>
          <w:sz w:val="24"/>
          <w:szCs w:val="24"/>
          <w:lang w:eastAsia="uk-UA"/>
        </w:rPr>
        <w:t>тендерної</w:t>
      </w:r>
      <w:proofErr w:type="spellEnd"/>
      <w:r w:rsidRPr="00A82226">
        <w:rPr>
          <w:rStyle w:val="2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A82226">
        <w:rPr>
          <w:rStyle w:val="2"/>
          <w:b/>
          <w:bCs/>
          <w:color w:val="000000"/>
          <w:sz w:val="24"/>
          <w:szCs w:val="24"/>
          <w:lang w:eastAsia="uk-UA"/>
        </w:rPr>
        <w:t>документації</w:t>
      </w:r>
      <w:proofErr w:type="spellEnd"/>
    </w:p>
    <w:p w:rsidR="002D79D6" w:rsidRDefault="002D79D6" w:rsidP="002D79D6">
      <w:pPr>
        <w:jc w:val="right"/>
        <w:rPr>
          <w:b/>
          <w:highlight w:val="yellow"/>
          <w:lang w:val="uk-UA"/>
        </w:rPr>
      </w:pPr>
    </w:p>
    <w:p w:rsidR="002D79D6" w:rsidRDefault="002D79D6" w:rsidP="002D79D6">
      <w:pPr>
        <w:jc w:val="center"/>
        <w:rPr>
          <w:b/>
          <w:lang w:val="uk-UA"/>
        </w:rPr>
      </w:pPr>
      <w:r>
        <w:rPr>
          <w:b/>
          <w:lang w:val="uk-UA"/>
        </w:rPr>
        <w:t>І</w:t>
      </w:r>
      <w:r w:rsidRPr="0074504B">
        <w:rPr>
          <w:b/>
          <w:lang w:val="uk-UA"/>
        </w:rPr>
        <w:t>нформаці</w:t>
      </w:r>
      <w:r>
        <w:rPr>
          <w:b/>
          <w:lang w:val="uk-UA"/>
        </w:rPr>
        <w:t>я</w:t>
      </w:r>
      <w:r w:rsidRPr="0074504B">
        <w:rPr>
          <w:b/>
          <w:lang w:val="uk-UA"/>
        </w:rPr>
        <w:t xml:space="preserve"> та документи, що підтверджують відповідність Учасника кваліфікаційним критеріям визначеним у статті 16 Закон</w:t>
      </w:r>
      <w:r>
        <w:rPr>
          <w:b/>
          <w:lang w:val="uk-UA"/>
        </w:rPr>
        <w:t>у</w:t>
      </w:r>
    </w:p>
    <w:p w:rsidR="002D79D6" w:rsidRPr="003F55F9" w:rsidRDefault="002D79D6" w:rsidP="002D79D6">
      <w:pPr>
        <w:jc w:val="center"/>
        <w:rPr>
          <w:b/>
          <w:highlight w:val="yellow"/>
          <w:lang w:val="uk-UA"/>
        </w:rPr>
      </w:pPr>
    </w:p>
    <w:p w:rsidR="002D79D6" w:rsidRPr="00A74D24" w:rsidRDefault="002D79D6" w:rsidP="002D79D6">
      <w:pPr>
        <w:ind w:firstLine="567"/>
        <w:jc w:val="both"/>
        <w:rPr>
          <w:highlight w:val="yellow"/>
          <w:lang w:val="uk-UA"/>
        </w:rPr>
      </w:pPr>
    </w:p>
    <w:p w:rsidR="002D79D6" w:rsidRPr="00E31E18" w:rsidRDefault="002D79D6" w:rsidP="002D79D6">
      <w:pPr>
        <w:numPr>
          <w:ilvl w:val="0"/>
          <w:numId w:val="1"/>
        </w:numPr>
        <w:ind w:left="0" w:firstLine="567"/>
        <w:jc w:val="both"/>
        <w:rPr>
          <w:b/>
          <w:lang w:val="uk-UA"/>
        </w:rPr>
      </w:pPr>
      <w:r w:rsidRPr="00E31E18">
        <w:rPr>
          <w:b/>
          <w:lang w:val="uk-UA"/>
        </w:rPr>
        <w:t>Наявність документального підтвердження досвіду виконання аналогічних договорів.</w:t>
      </w:r>
    </w:p>
    <w:p w:rsidR="002D79D6" w:rsidRPr="00DF51D2" w:rsidRDefault="002D79D6" w:rsidP="002D79D6">
      <w:pPr>
        <w:ind w:firstLine="567"/>
        <w:jc w:val="both"/>
        <w:rPr>
          <w:lang w:val="uk-UA"/>
        </w:rPr>
      </w:pPr>
      <w:r w:rsidRPr="00E31E18">
        <w:rPr>
          <w:lang w:val="uk-UA"/>
        </w:rPr>
        <w:t xml:space="preserve">Учасник у складі тендерної пропозиції повинен надати </w:t>
      </w:r>
      <w:r>
        <w:rPr>
          <w:lang w:val="uk-UA"/>
        </w:rPr>
        <w:t>інформацію (або д</w:t>
      </w:r>
      <w:r w:rsidRPr="00DF51D2">
        <w:rPr>
          <w:lang w:val="uk-UA"/>
        </w:rPr>
        <w:t>овідк</w:t>
      </w:r>
      <w:r>
        <w:rPr>
          <w:lang w:val="uk-UA"/>
        </w:rPr>
        <w:t>у)</w:t>
      </w:r>
      <w:r w:rsidRPr="00DF51D2">
        <w:rPr>
          <w:lang w:val="uk-UA"/>
        </w:rPr>
        <w:t>, складен</w:t>
      </w:r>
      <w:r>
        <w:rPr>
          <w:lang w:val="uk-UA"/>
        </w:rPr>
        <w:t>у</w:t>
      </w:r>
      <w:r w:rsidRPr="00DF51D2">
        <w:rPr>
          <w:lang w:val="uk-UA"/>
        </w:rPr>
        <w:t xml:space="preserve"> у довільній формі, про виконання аналогічного (</w:t>
      </w:r>
      <w:proofErr w:type="spellStart"/>
      <w:r w:rsidRPr="00DF51D2">
        <w:rPr>
          <w:lang w:val="uk-UA"/>
        </w:rPr>
        <w:t>их</w:t>
      </w:r>
      <w:proofErr w:type="spellEnd"/>
      <w:r w:rsidRPr="00DF51D2">
        <w:rPr>
          <w:lang w:val="uk-UA"/>
        </w:rPr>
        <w:t>) договору (</w:t>
      </w:r>
      <w:proofErr w:type="spellStart"/>
      <w:r w:rsidRPr="00DF51D2">
        <w:rPr>
          <w:lang w:val="uk-UA"/>
        </w:rPr>
        <w:t>ів</w:t>
      </w:r>
      <w:proofErr w:type="spellEnd"/>
      <w:r w:rsidRPr="00DF51D2">
        <w:rPr>
          <w:lang w:val="uk-UA"/>
        </w:rPr>
        <w:t xml:space="preserve">). Аналогічним договором вважається договір на поставку </w:t>
      </w:r>
      <w:r>
        <w:rPr>
          <w:lang w:val="uk-UA"/>
        </w:rPr>
        <w:t>бензину</w:t>
      </w:r>
      <w:r w:rsidRPr="00DF51D2">
        <w:rPr>
          <w:lang w:val="uk-UA"/>
        </w:rPr>
        <w:t xml:space="preserve"> протягом </w:t>
      </w:r>
      <w:r w:rsidR="00A97BDD">
        <w:rPr>
          <w:lang w:val="uk-UA"/>
        </w:rPr>
        <w:t xml:space="preserve"> останніх п</w:t>
      </w:r>
      <w:r w:rsidR="00A97BDD" w:rsidRPr="00A97BDD">
        <w:t>’</w:t>
      </w:r>
      <w:proofErr w:type="spellStart"/>
      <w:r w:rsidR="00A97BDD">
        <w:rPr>
          <w:lang w:val="uk-UA"/>
        </w:rPr>
        <w:t>яти</w:t>
      </w:r>
      <w:proofErr w:type="spellEnd"/>
      <w:r w:rsidR="00A97BDD">
        <w:rPr>
          <w:lang w:val="uk-UA"/>
        </w:rPr>
        <w:t xml:space="preserve"> років</w:t>
      </w:r>
      <w:bookmarkStart w:id="0" w:name="_GoBack"/>
      <w:bookmarkEnd w:id="0"/>
      <w:r w:rsidRPr="00DF51D2">
        <w:rPr>
          <w:lang w:val="uk-UA"/>
        </w:rPr>
        <w:t>.</w:t>
      </w:r>
    </w:p>
    <w:p w:rsidR="002D79D6" w:rsidRPr="00DF51D2" w:rsidRDefault="002D79D6" w:rsidP="002D79D6">
      <w:pPr>
        <w:ind w:firstLine="567"/>
        <w:jc w:val="both"/>
      </w:pPr>
      <w:r w:rsidRPr="00DF51D2">
        <w:rPr>
          <w:lang w:val="uk-UA"/>
        </w:rPr>
        <w:t>Я</w:t>
      </w:r>
      <w:r w:rsidRPr="00DF51D2">
        <w:t xml:space="preserve">к </w:t>
      </w:r>
      <w:proofErr w:type="spellStart"/>
      <w:r w:rsidRPr="00DF51D2">
        <w:t>зразок</w:t>
      </w:r>
      <w:proofErr w:type="spellEnd"/>
      <w:r w:rsidRPr="00DF51D2">
        <w:t xml:space="preserve"> </w:t>
      </w:r>
      <w:proofErr w:type="spellStart"/>
      <w:r w:rsidRPr="00DF51D2">
        <w:t>може</w:t>
      </w:r>
      <w:proofErr w:type="spellEnd"/>
      <w:r w:rsidRPr="00DF51D2">
        <w:t xml:space="preserve"> бути </w:t>
      </w:r>
      <w:proofErr w:type="spellStart"/>
      <w:r w:rsidRPr="00DF51D2">
        <w:t>ця</w:t>
      </w:r>
      <w:proofErr w:type="spellEnd"/>
      <w:r w:rsidRPr="00DF51D2">
        <w:t xml:space="preserve"> табличка.</w:t>
      </w: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35"/>
        <w:gridCol w:w="2377"/>
        <w:gridCol w:w="2071"/>
        <w:gridCol w:w="1478"/>
        <w:gridCol w:w="1451"/>
      </w:tblGrid>
      <w:tr w:rsidR="002D79D6" w:rsidRPr="005C6388" w:rsidTr="00BB77F8">
        <w:trPr>
          <w:trHeight w:val="12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6" w:rsidRPr="005C6388" w:rsidRDefault="002D79D6" w:rsidP="00BB77F8">
            <w:pPr>
              <w:jc w:val="center"/>
            </w:pPr>
            <w:r w:rsidRPr="005C6388">
              <w:t>№ з/п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6" w:rsidRPr="005C6388" w:rsidRDefault="002D79D6" w:rsidP="00BB77F8">
            <w:pPr>
              <w:jc w:val="center"/>
            </w:pPr>
            <w:proofErr w:type="spellStart"/>
            <w:r w:rsidRPr="005C6388">
              <w:t>Назва</w:t>
            </w:r>
            <w:proofErr w:type="spellEnd"/>
            <w:r w:rsidRPr="005C6388">
              <w:t xml:space="preserve"> </w:t>
            </w:r>
            <w:proofErr w:type="spellStart"/>
            <w:r w:rsidRPr="005C6388">
              <w:t>підприємства</w:t>
            </w:r>
            <w:proofErr w:type="spellEnd"/>
            <w:r w:rsidRPr="005C6388">
              <w:t xml:space="preserve"> (установи, </w:t>
            </w:r>
            <w:proofErr w:type="spellStart"/>
            <w:r w:rsidRPr="005C6388">
              <w:t>організації</w:t>
            </w:r>
            <w:proofErr w:type="spellEnd"/>
            <w:r w:rsidRPr="005C6388">
              <w:t xml:space="preserve">), з </w:t>
            </w:r>
            <w:proofErr w:type="spellStart"/>
            <w:r w:rsidRPr="005C6388">
              <w:t>яким</w:t>
            </w:r>
            <w:proofErr w:type="spellEnd"/>
            <w:r w:rsidRPr="005C6388">
              <w:t xml:space="preserve"> </w:t>
            </w:r>
            <w:proofErr w:type="spellStart"/>
            <w:r w:rsidRPr="005C6388">
              <w:t>укладено</w:t>
            </w:r>
            <w:proofErr w:type="spellEnd"/>
            <w:r w:rsidRPr="005C6388">
              <w:t xml:space="preserve"> </w:t>
            </w:r>
            <w:proofErr w:type="spellStart"/>
            <w:r w:rsidRPr="005C6388">
              <w:t>договір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6" w:rsidRPr="005C6388" w:rsidRDefault="002D79D6" w:rsidP="00BB77F8">
            <w:pPr>
              <w:jc w:val="center"/>
            </w:pPr>
            <w:r w:rsidRPr="005C6388">
              <w:t xml:space="preserve">Адреса </w:t>
            </w:r>
            <w:proofErr w:type="spellStart"/>
            <w:r w:rsidRPr="005C6388">
              <w:t>підприємства</w:t>
            </w:r>
            <w:proofErr w:type="spellEnd"/>
            <w:r w:rsidRPr="005C6388">
              <w:t xml:space="preserve">, телефон, ПІП особи, яка </w:t>
            </w:r>
            <w:proofErr w:type="spellStart"/>
            <w:r w:rsidRPr="005C6388">
              <w:t>підписала</w:t>
            </w:r>
            <w:proofErr w:type="spellEnd"/>
            <w:r w:rsidRPr="005C6388">
              <w:t xml:space="preserve"> </w:t>
            </w:r>
            <w:proofErr w:type="spellStart"/>
            <w:r w:rsidRPr="005C6388">
              <w:t>договір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6" w:rsidRDefault="002D79D6" w:rsidP="00BB77F8">
            <w:pPr>
              <w:jc w:val="center"/>
            </w:pPr>
            <w:r w:rsidRPr="005C6388">
              <w:t xml:space="preserve">Предмет </w:t>
            </w:r>
            <w:proofErr w:type="spellStart"/>
            <w:r w:rsidRPr="005C6388">
              <w:t>закупівлі</w:t>
            </w:r>
            <w:proofErr w:type="spellEnd"/>
          </w:p>
          <w:p w:rsidR="002D79D6" w:rsidRPr="005C6388" w:rsidRDefault="002D79D6" w:rsidP="00BB77F8">
            <w:pPr>
              <w:jc w:val="center"/>
            </w:pPr>
            <w:r w:rsidRPr="005C6388">
              <w:t>(</w:t>
            </w:r>
            <w:proofErr w:type="spellStart"/>
            <w:r w:rsidRPr="005C6388">
              <w:t>назва</w:t>
            </w:r>
            <w:proofErr w:type="spellEnd"/>
            <w:r w:rsidRPr="005C6388">
              <w:t xml:space="preserve"> </w:t>
            </w:r>
            <w:proofErr w:type="spellStart"/>
            <w:r w:rsidRPr="005C6388">
              <w:t>об’єкту</w:t>
            </w:r>
            <w:proofErr w:type="spellEnd"/>
            <w:r w:rsidRPr="005C6388">
              <w:t>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6" w:rsidRPr="005C6388" w:rsidRDefault="002D79D6" w:rsidP="00BB77F8">
            <w:pPr>
              <w:jc w:val="center"/>
            </w:pPr>
            <w:r w:rsidRPr="005C6388">
              <w:t>Номер, дата та сума договору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6" w:rsidRPr="005C6388" w:rsidRDefault="002D79D6" w:rsidP="00BB77F8">
            <w:pPr>
              <w:jc w:val="center"/>
            </w:pPr>
            <w:proofErr w:type="spellStart"/>
            <w:r w:rsidRPr="005C6388">
              <w:t>Термін</w:t>
            </w:r>
            <w:proofErr w:type="spellEnd"/>
            <w:r w:rsidRPr="005C6388">
              <w:t xml:space="preserve"> </w:t>
            </w:r>
            <w:proofErr w:type="spellStart"/>
            <w:r w:rsidRPr="005C6388">
              <w:t>виконання</w:t>
            </w:r>
            <w:proofErr w:type="spellEnd"/>
            <w:r w:rsidRPr="005C6388">
              <w:t xml:space="preserve"> договору</w:t>
            </w:r>
          </w:p>
        </w:tc>
      </w:tr>
      <w:tr w:rsidR="002D79D6" w:rsidRPr="005C6388" w:rsidTr="00BB77F8">
        <w:trPr>
          <w:trHeight w:val="4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6" w:rsidRPr="005C6388" w:rsidRDefault="002D79D6" w:rsidP="00BB77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6" w:rsidRPr="005C6388" w:rsidRDefault="002D79D6" w:rsidP="00BB77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6" w:rsidRPr="005C6388" w:rsidRDefault="002D79D6" w:rsidP="00BB77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6" w:rsidRPr="005C6388" w:rsidRDefault="002D79D6" w:rsidP="00BB77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6" w:rsidRPr="005C6388" w:rsidRDefault="002D79D6" w:rsidP="00BB77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D6" w:rsidRPr="005C6388" w:rsidRDefault="002D79D6" w:rsidP="00BB77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2D79D6" w:rsidRDefault="002D79D6" w:rsidP="002D79D6">
      <w:pPr>
        <w:ind w:firstLine="567"/>
        <w:jc w:val="both"/>
        <w:rPr>
          <w:rFonts w:eastAsia="Calibri"/>
          <w:lang w:val="uk-UA" w:eastAsia="en-US"/>
        </w:rPr>
      </w:pPr>
      <w:r>
        <w:rPr>
          <w:lang w:val="uk-UA"/>
        </w:rPr>
        <w:t>Разом з інформацією (довідкою) Учасник повинен документально підтвердити даний кваліфікаційний критерій шляхом надання</w:t>
      </w:r>
      <w:r>
        <w:rPr>
          <w:rFonts w:eastAsia="Calibri"/>
          <w:lang w:val="uk-UA" w:eastAsia="en-US"/>
        </w:rPr>
        <w:t>:</w:t>
      </w:r>
    </w:p>
    <w:p w:rsidR="002D79D6" w:rsidRDefault="002D79D6" w:rsidP="002D79D6">
      <w:pPr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A67CDD">
        <w:rPr>
          <w:lang w:val="uk-UA"/>
        </w:rPr>
        <w:t xml:space="preserve">копії усіх зазначених </w:t>
      </w:r>
      <w:r>
        <w:rPr>
          <w:lang w:val="uk-UA"/>
        </w:rPr>
        <w:t xml:space="preserve">в довідці </w:t>
      </w:r>
      <w:r w:rsidRPr="00A67CDD">
        <w:rPr>
          <w:lang w:val="uk-UA"/>
        </w:rPr>
        <w:t>договорів</w:t>
      </w:r>
      <w:r>
        <w:rPr>
          <w:lang w:val="uk-UA"/>
        </w:rPr>
        <w:t>;</w:t>
      </w:r>
    </w:p>
    <w:p w:rsidR="002D79D6" w:rsidRPr="00EA5113" w:rsidRDefault="002D79D6" w:rsidP="002D79D6">
      <w:pPr>
        <w:ind w:firstLine="567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- </w:t>
      </w:r>
      <w:r w:rsidRPr="00A67CDD">
        <w:rPr>
          <w:lang w:val="uk-UA" w:eastAsia="uk-UA"/>
        </w:rPr>
        <w:t>оригінал</w:t>
      </w:r>
      <w:r>
        <w:rPr>
          <w:lang w:val="uk-UA" w:eastAsia="uk-UA"/>
        </w:rPr>
        <w:t>ів</w:t>
      </w:r>
      <w:r w:rsidRPr="00A67CDD">
        <w:rPr>
          <w:lang w:val="uk-UA" w:eastAsia="uk-UA"/>
        </w:rPr>
        <w:t xml:space="preserve"> відгуку</w:t>
      </w:r>
      <w:r>
        <w:rPr>
          <w:lang w:val="uk-UA" w:eastAsia="uk-UA"/>
        </w:rPr>
        <w:t xml:space="preserve"> (</w:t>
      </w:r>
      <w:proofErr w:type="spellStart"/>
      <w:r>
        <w:rPr>
          <w:lang w:val="uk-UA" w:eastAsia="uk-UA"/>
        </w:rPr>
        <w:t>ів</w:t>
      </w:r>
      <w:proofErr w:type="spellEnd"/>
      <w:r>
        <w:rPr>
          <w:lang w:val="uk-UA" w:eastAsia="uk-UA"/>
        </w:rPr>
        <w:t>)</w:t>
      </w:r>
      <w:r w:rsidRPr="00A67CDD">
        <w:rPr>
          <w:lang w:val="uk-UA" w:eastAsia="uk-UA"/>
        </w:rPr>
        <w:t>, виданий суб’єктом господарювання, з яким було укладено договір, із зазначенням дати і номеру договору</w:t>
      </w:r>
      <w:r w:rsidRPr="00D101D8">
        <w:rPr>
          <w:lang w:val="uk-UA" w:eastAsia="uk-UA"/>
        </w:rPr>
        <w:t xml:space="preserve"> </w:t>
      </w:r>
      <w:r w:rsidRPr="00A67CDD">
        <w:rPr>
          <w:lang w:val="uk-UA" w:eastAsia="uk-UA"/>
        </w:rPr>
        <w:t>та інформації про належне виконання договору стосовно якості та строків</w:t>
      </w:r>
      <w:r>
        <w:rPr>
          <w:rFonts w:eastAsia="Calibri"/>
          <w:lang w:val="uk-UA" w:eastAsia="en-US"/>
        </w:rPr>
        <w:t>.</w:t>
      </w:r>
      <w:r w:rsidRPr="00D101D8">
        <w:rPr>
          <w:lang w:val="uk-UA"/>
        </w:rPr>
        <w:t xml:space="preserve"> </w:t>
      </w:r>
      <w:r>
        <w:rPr>
          <w:rFonts w:eastAsia="Calibri"/>
          <w:lang w:val="uk-UA" w:eastAsia="en-US"/>
        </w:rPr>
        <w:t>Д</w:t>
      </w:r>
      <w:r w:rsidRPr="00EA5113">
        <w:rPr>
          <w:rFonts w:eastAsia="Calibri"/>
          <w:lang w:val="uk-UA" w:eastAsia="en-US"/>
        </w:rPr>
        <w:t>ата видачі листа-відгука має бути не раніше дати оприлюднення оголошення про проведення даних відкритих торгів.</w:t>
      </w:r>
    </w:p>
    <w:p w:rsidR="002D79D6" w:rsidRPr="00A74D24" w:rsidRDefault="002D79D6" w:rsidP="002D79D6">
      <w:pPr>
        <w:ind w:firstLine="567"/>
        <w:jc w:val="both"/>
        <w:rPr>
          <w:rFonts w:eastAsia="Calibri"/>
          <w:b/>
          <w:sz w:val="10"/>
          <w:szCs w:val="10"/>
          <w:lang w:val="uk-UA" w:eastAsia="en-US"/>
        </w:rPr>
      </w:pPr>
    </w:p>
    <w:p w:rsidR="002D79D6" w:rsidRDefault="002D79D6" w:rsidP="002D79D6">
      <w:pPr>
        <w:numPr>
          <w:ilvl w:val="0"/>
          <w:numId w:val="1"/>
        </w:numPr>
        <w:ind w:left="0" w:firstLine="567"/>
        <w:jc w:val="both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Наявність обладнання та матеріально – технічної бази.</w:t>
      </w:r>
    </w:p>
    <w:p w:rsidR="002D79D6" w:rsidRPr="003817D3" w:rsidRDefault="002D79D6" w:rsidP="002D79D6">
      <w:pPr>
        <w:jc w:val="both"/>
        <w:rPr>
          <w:rFonts w:eastAsia="Calibri"/>
          <w:lang w:val="uk-UA" w:eastAsia="en-US"/>
        </w:rPr>
      </w:pPr>
      <w:r>
        <w:rPr>
          <w:rFonts w:eastAsia="Calibri"/>
          <w:b/>
          <w:lang w:val="uk-UA" w:eastAsia="en-US"/>
        </w:rPr>
        <w:t xml:space="preserve">          </w:t>
      </w:r>
      <w:r w:rsidRPr="003817D3">
        <w:rPr>
          <w:rFonts w:eastAsia="Calibri"/>
          <w:lang w:val="uk-UA" w:eastAsia="en-US"/>
        </w:rPr>
        <w:t xml:space="preserve">Інформаційна довідка, складена у довільній формі, про наявність відповідної матеріально-технічної бази. Відомості із зазначенням місця знаходження всіх наявних АЗС в межах </w:t>
      </w:r>
      <w:proofErr w:type="spellStart"/>
      <w:r w:rsidRPr="003817D3">
        <w:rPr>
          <w:rFonts w:eastAsia="Calibri"/>
          <w:lang w:val="uk-UA" w:eastAsia="en-US"/>
        </w:rPr>
        <w:t>м.Шостка</w:t>
      </w:r>
      <w:proofErr w:type="spellEnd"/>
      <w:r w:rsidRPr="003817D3">
        <w:rPr>
          <w:rFonts w:eastAsia="Calibri"/>
          <w:lang w:val="uk-UA" w:eastAsia="en-US"/>
        </w:rPr>
        <w:t xml:space="preserve"> . Обов’язковою умовою є наявність АЗС на території </w:t>
      </w:r>
      <w:proofErr w:type="spellStart"/>
      <w:r w:rsidRPr="003817D3">
        <w:rPr>
          <w:rFonts w:eastAsia="Calibri"/>
          <w:lang w:val="uk-UA" w:eastAsia="en-US"/>
        </w:rPr>
        <w:t>м.ШосткаСумської</w:t>
      </w:r>
      <w:proofErr w:type="spellEnd"/>
      <w:r w:rsidRPr="003817D3">
        <w:rPr>
          <w:rFonts w:eastAsia="Calibri"/>
          <w:lang w:val="uk-UA" w:eastAsia="en-US"/>
        </w:rPr>
        <w:t xml:space="preserve"> області, відстань до якої не більше 5 км від місцезнаходження Замовника(</w:t>
      </w:r>
      <w:proofErr w:type="spellStart"/>
      <w:r w:rsidRPr="003817D3">
        <w:rPr>
          <w:rFonts w:eastAsia="Calibri"/>
          <w:lang w:val="uk-UA" w:eastAsia="en-US"/>
        </w:rPr>
        <w:t>м.Шостка</w:t>
      </w:r>
      <w:proofErr w:type="spellEnd"/>
      <w:r w:rsidRPr="003817D3">
        <w:rPr>
          <w:rFonts w:eastAsia="Calibri"/>
          <w:lang w:val="uk-UA" w:eastAsia="en-US"/>
        </w:rPr>
        <w:t>, вул.Шевченка,45).</w:t>
      </w:r>
    </w:p>
    <w:p w:rsidR="002D79D6" w:rsidRDefault="002D79D6" w:rsidP="002D79D6">
      <w:pPr>
        <w:ind w:firstLine="567"/>
        <w:jc w:val="both"/>
        <w:rPr>
          <w:rFonts w:eastAsia="Calibri"/>
          <w:lang w:val="uk-UA" w:eastAsia="en-US"/>
        </w:rPr>
      </w:pPr>
    </w:p>
    <w:p w:rsidR="002D79D6" w:rsidRPr="00A05EE0" w:rsidRDefault="002D79D6" w:rsidP="002D79D6">
      <w:pPr>
        <w:ind w:right="28" w:firstLine="567"/>
        <w:jc w:val="both"/>
        <w:rPr>
          <w:rStyle w:val="5"/>
          <w:bCs w:val="0"/>
          <w:i w:val="0"/>
          <w:iCs w:val="0"/>
          <w:color w:val="000000"/>
          <w:lang w:val="uk-UA" w:eastAsia="uk-UA"/>
        </w:rPr>
      </w:pPr>
      <w:r w:rsidRPr="00A74857">
        <w:rPr>
          <w:b/>
          <w:u w:val="single"/>
          <w:lang w:val="uk-UA"/>
        </w:rPr>
        <w:t>Примітка</w:t>
      </w:r>
      <w:r w:rsidRPr="00A74857">
        <w:rPr>
          <w:u w:val="single"/>
          <w:lang w:val="uk-UA"/>
        </w:rPr>
        <w:t>:</w:t>
      </w:r>
      <w:r w:rsidRPr="00425186">
        <w:rPr>
          <w:lang w:val="uk-UA"/>
        </w:rPr>
        <w:t xml:space="preserve"> </w:t>
      </w:r>
      <w:r w:rsidRPr="00A05EE0">
        <w:rPr>
          <w:lang w:val="uk-UA"/>
        </w:rPr>
        <w:t xml:space="preserve">У разі </w:t>
      </w:r>
      <w:r>
        <w:rPr>
          <w:lang w:val="uk-UA"/>
        </w:rPr>
        <w:t>участі об’єднання учасників</w:t>
      </w:r>
      <w:r w:rsidRPr="00A05EE0">
        <w:rPr>
          <w:lang w:val="uk-UA"/>
        </w:rPr>
        <w:t xml:space="preserve"> підтвердження від</w:t>
      </w:r>
      <w:r>
        <w:rPr>
          <w:lang w:val="uk-UA"/>
        </w:rPr>
        <w:t>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 (ч.5 ст. 16 Закону)</w:t>
      </w:r>
      <w:r w:rsidRPr="00A05EE0">
        <w:rPr>
          <w:lang w:val="uk-UA"/>
        </w:rPr>
        <w:t>.</w:t>
      </w:r>
    </w:p>
    <w:p w:rsidR="002D79D6" w:rsidRPr="00DF51D2" w:rsidRDefault="002D79D6" w:rsidP="002D79D6">
      <w:pPr>
        <w:ind w:left="567"/>
        <w:rPr>
          <w:rFonts w:eastAsia="Calibri"/>
          <w:lang w:val="uk-UA" w:eastAsia="en-US"/>
        </w:rPr>
      </w:pPr>
    </w:p>
    <w:p w:rsidR="00AE24EF" w:rsidRPr="002D79D6" w:rsidRDefault="00AE24EF">
      <w:pPr>
        <w:rPr>
          <w:lang w:val="uk-UA"/>
        </w:rPr>
      </w:pPr>
    </w:p>
    <w:sectPr w:rsidR="00AE24EF" w:rsidRPr="002D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36CE"/>
    <w:multiLevelType w:val="multilevel"/>
    <w:tmpl w:val="755256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67"/>
    <w:rsid w:val="002D79D6"/>
    <w:rsid w:val="00A96B67"/>
    <w:rsid w:val="00A97BDD"/>
    <w:rsid w:val="00AE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312B"/>
  <w15:chartTrackingRefBased/>
  <w15:docId w15:val="{5CA067A5-AFAF-4BFA-BE65-52EBFEB4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2D79D6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9D6"/>
    <w:pPr>
      <w:widowControl w:val="0"/>
      <w:shd w:val="clear" w:color="auto" w:fill="FFFFFF"/>
      <w:spacing w:line="250" w:lineRule="exact"/>
      <w:ind w:firstLine="32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uiPriority w:val="99"/>
    <w:locked/>
    <w:rsid w:val="002D79D6"/>
    <w:rPr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D79D6"/>
    <w:pPr>
      <w:widowControl w:val="0"/>
      <w:shd w:val="clear" w:color="auto" w:fill="FFFFFF"/>
      <w:spacing w:after="180" w:line="254" w:lineRule="exact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2021-12-07T07:04:00Z</dcterms:created>
  <dcterms:modified xsi:type="dcterms:W3CDTF">2021-12-15T13:39:00Z</dcterms:modified>
</cp:coreProperties>
</file>