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4A" w:rsidRPr="00F0336E" w:rsidRDefault="0062444A" w:rsidP="0062444A">
      <w:pPr>
        <w:pStyle w:val="10"/>
        <w:jc w:val="center"/>
      </w:pPr>
      <w:r>
        <w:t>Головне управління Державної служби України з надзвичайних ситуацій у Запорізькій області</w:t>
      </w:r>
    </w:p>
    <w:p w:rsidR="0062444A" w:rsidRDefault="0062444A" w:rsidP="0062444A">
      <w:pPr>
        <w:pStyle w:val="c7e0e3eeebeee2eeea"/>
        <w:ind w:left="0"/>
        <w:rPr>
          <w:rFonts w:ascii="Times New Roman" w:hAnsi="Times New Roman" w:cs="Times New Roman"/>
          <w:sz w:val="26"/>
          <w:szCs w:val="26"/>
          <w:highlight w:val="white"/>
        </w:rPr>
      </w:pPr>
    </w:p>
    <w:p w:rsidR="0062444A" w:rsidRDefault="0062444A" w:rsidP="0062444A">
      <w:pPr>
        <w:pStyle w:val="c7e0e3eeebeee2eeea"/>
        <w:ind w:left="0"/>
        <w:rPr>
          <w:rFonts w:ascii="Times New Roman" w:hAnsi="Times New Roman" w:cs="Times New Roman"/>
          <w:sz w:val="26"/>
          <w:szCs w:val="26"/>
          <w:highlight w:val="yellow"/>
        </w:rPr>
      </w:pPr>
    </w:p>
    <w:p w:rsidR="0062444A" w:rsidRDefault="0062444A" w:rsidP="0062444A">
      <w:pPr>
        <w:pStyle w:val="c7e0e3eeebeee2eeea"/>
        <w:ind w:left="0"/>
        <w:rPr>
          <w:rFonts w:ascii="Times New Roman" w:hAnsi="Times New Roman" w:cs="Times New Roman"/>
          <w:sz w:val="26"/>
          <w:szCs w:val="26"/>
          <w:highlight w:val="yellow"/>
        </w:rPr>
      </w:pPr>
    </w:p>
    <w:p w:rsidR="0062444A" w:rsidRDefault="0062444A" w:rsidP="0062444A">
      <w:pPr>
        <w:pStyle w:val="c7e0e3eeebeee2eeea"/>
        <w:ind w:left="0"/>
        <w:rPr>
          <w:rFonts w:ascii="Times New Roman" w:hAnsi="Times New Roman" w:cs="Times New Roman"/>
          <w:b w:val="0"/>
          <w:bCs w:val="0"/>
          <w:sz w:val="26"/>
          <w:szCs w:val="26"/>
          <w:highlight w:val="yellow"/>
        </w:rPr>
      </w:pPr>
    </w:p>
    <w:p w:rsidR="0062444A" w:rsidRPr="0062444A" w:rsidRDefault="0062444A" w:rsidP="0062444A">
      <w:pPr>
        <w:tabs>
          <w:tab w:val="left" w:pos="-2520"/>
        </w:tabs>
        <w:ind w:left="4254"/>
        <w:rPr>
          <w:rFonts w:ascii="Times New Roman" w:hAnsi="Times New Roman"/>
          <w:b/>
          <w:sz w:val="24"/>
          <w:szCs w:val="24"/>
        </w:rPr>
      </w:pPr>
      <w:r w:rsidRPr="0062444A">
        <w:rPr>
          <w:rFonts w:ascii="Times New Roman" w:hAnsi="Times New Roman"/>
          <w:b/>
          <w:sz w:val="24"/>
          <w:szCs w:val="24"/>
        </w:rPr>
        <w:t>ЗАТВЕРДЖЕНО</w:t>
      </w:r>
    </w:p>
    <w:p w:rsidR="0062444A" w:rsidRPr="0062444A" w:rsidRDefault="0062444A" w:rsidP="0062444A">
      <w:pPr>
        <w:tabs>
          <w:tab w:val="left" w:pos="-2520"/>
        </w:tabs>
        <w:ind w:left="4254"/>
        <w:rPr>
          <w:rFonts w:ascii="Times New Roman" w:hAnsi="Times New Roman"/>
          <w:b/>
          <w:sz w:val="24"/>
          <w:szCs w:val="24"/>
          <w:lang w:val="uk-UA"/>
        </w:rPr>
      </w:pPr>
      <w:r w:rsidRPr="0062444A">
        <w:rPr>
          <w:rFonts w:ascii="Times New Roman" w:hAnsi="Times New Roman"/>
          <w:b/>
          <w:sz w:val="24"/>
          <w:szCs w:val="24"/>
          <w:lang w:val="uk-UA"/>
        </w:rPr>
        <w:t>Рішенням Уповноваженої особи</w:t>
      </w:r>
    </w:p>
    <w:p w:rsidR="0062444A" w:rsidRPr="0062444A" w:rsidRDefault="0062444A" w:rsidP="0062444A">
      <w:pPr>
        <w:tabs>
          <w:tab w:val="left" w:pos="-2520"/>
        </w:tabs>
        <w:ind w:left="4254"/>
        <w:rPr>
          <w:rFonts w:ascii="Times New Roman" w:hAnsi="Times New Roman"/>
          <w:sz w:val="24"/>
          <w:szCs w:val="24"/>
          <w:lang w:val="uk-UA"/>
        </w:rPr>
      </w:pPr>
      <w:proofErr w:type="spellStart"/>
      <w:r w:rsidRPr="0062444A">
        <w:rPr>
          <w:rFonts w:ascii="Times New Roman" w:hAnsi="Times New Roman"/>
          <w:sz w:val="24"/>
          <w:szCs w:val="24"/>
        </w:rPr>
        <w:t>від</w:t>
      </w:r>
      <w:proofErr w:type="spellEnd"/>
      <w:r w:rsidRPr="0062444A">
        <w:rPr>
          <w:rFonts w:ascii="Times New Roman" w:hAnsi="Times New Roman"/>
          <w:sz w:val="24"/>
          <w:szCs w:val="24"/>
        </w:rPr>
        <w:t xml:space="preserve">  </w:t>
      </w:r>
      <w:r w:rsidR="00717CCE">
        <w:rPr>
          <w:rFonts w:ascii="Times New Roman" w:hAnsi="Times New Roman"/>
          <w:sz w:val="24"/>
          <w:szCs w:val="24"/>
          <w:lang w:val="uk-UA"/>
        </w:rPr>
        <w:t>24</w:t>
      </w:r>
      <w:r w:rsidRPr="0062444A">
        <w:rPr>
          <w:rFonts w:ascii="Times New Roman" w:hAnsi="Times New Roman"/>
          <w:sz w:val="24"/>
          <w:szCs w:val="24"/>
        </w:rPr>
        <w:t>.</w:t>
      </w:r>
      <w:r w:rsidR="00CB2B07">
        <w:rPr>
          <w:rFonts w:ascii="Times New Roman" w:hAnsi="Times New Roman"/>
          <w:sz w:val="24"/>
          <w:szCs w:val="24"/>
          <w:lang w:val="uk-UA"/>
        </w:rPr>
        <w:t>11</w:t>
      </w:r>
      <w:r w:rsidRPr="0062444A">
        <w:rPr>
          <w:rFonts w:ascii="Times New Roman" w:hAnsi="Times New Roman"/>
          <w:sz w:val="24"/>
          <w:szCs w:val="24"/>
        </w:rPr>
        <w:t>.202</w:t>
      </w:r>
      <w:r w:rsidRPr="0062444A">
        <w:rPr>
          <w:rFonts w:ascii="Times New Roman" w:hAnsi="Times New Roman"/>
          <w:sz w:val="24"/>
          <w:szCs w:val="24"/>
          <w:lang w:val="uk-UA"/>
        </w:rPr>
        <w:t>2</w:t>
      </w:r>
      <w:r w:rsidRPr="0062444A">
        <w:rPr>
          <w:rFonts w:ascii="Times New Roman" w:hAnsi="Times New Roman"/>
          <w:sz w:val="24"/>
          <w:szCs w:val="24"/>
        </w:rPr>
        <w:t xml:space="preserve"> р. протокол № </w:t>
      </w:r>
      <w:r w:rsidRPr="0062444A">
        <w:rPr>
          <w:rFonts w:ascii="Times New Roman" w:hAnsi="Times New Roman"/>
          <w:sz w:val="24"/>
          <w:szCs w:val="24"/>
          <w:lang w:val="uk-UA"/>
        </w:rPr>
        <w:t>2</w:t>
      </w:r>
    </w:p>
    <w:p w:rsidR="0062444A" w:rsidRPr="0062444A" w:rsidRDefault="0062444A" w:rsidP="0062444A">
      <w:pPr>
        <w:tabs>
          <w:tab w:val="left" w:pos="-2520"/>
        </w:tabs>
        <w:ind w:left="4254"/>
        <w:rPr>
          <w:rFonts w:ascii="Times New Roman" w:hAnsi="Times New Roman"/>
          <w:sz w:val="24"/>
          <w:szCs w:val="24"/>
        </w:rPr>
      </w:pPr>
    </w:p>
    <w:p w:rsidR="0062444A" w:rsidRPr="0062444A" w:rsidRDefault="0062444A" w:rsidP="0062444A">
      <w:pPr>
        <w:pStyle w:val="c7e0e3eeebeee2eeea"/>
        <w:ind w:left="0"/>
        <w:rPr>
          <w:rFonts w:ascii="Times New Roman" w:hAnsi="Times New Roman" w:cs="Times New Roman"/>
          <w:color w:val="auto"/>
          <w:sz w:val="24"/>
          <w:szCs w:val="24"/>
          <w:highlight w:val="white"/>
        </w:rPr>
      </w:pPr>
    </w:p>
    <w:p w:rsidR="0062444A" w:rsidRPr="0062444A" w:rsidRDefault="0062444A" w:rsidP="0062444A">
      <w:pPr>
        <w:pStyle w:val="c7e0e3eeebeee2eeea"/>
        <w:ind w:left="0"/>
        <w:rPr>
          <w:rFonts w:ascii="Times New Roman" w:hAnsi="Times New Roman" w:cs="Times New Roman"/>
          <w:color w:val="auto"/>
          <w:sz w:val="24"/>
          <w:szCs w:val="24"/>
          <w:highlight w:val="white"/>
        </w:rPr>
      </w:pPr>
      <w:r w:rsidRPr="0062444A">
        <w:rPr>
          <w:rFonts w:ascii="Times New Roman" w:hAnsi="Times New Roman" w:cs="Times New Roman"/>
          <w:color w:val="auto"/>
          <w:sz w:val="24"/>
          <w:szCs w:val="24"/>
          <w:highlight w:val="white"/>
        </w:rPr>
        <w:t xml:space="preserve">                                                ___________ </w:t>
      </w:r>
      <w:r w:rsidR="00717CCE">
        <w:rPr>
          <w:rFonts w:ascii="Times New Roman" w:hAnsi="Times New Roman" w:cs="Times New Roman"/>
          <w:color w:val="auto"/>
          <w:sz w:val="24"/>
          <w:szCs w:val="24"/>
          <w:highlight w:val="white"/>
        </w:rPr>
        <w:t>Сергій БАТИЛЬ</w:t>
      </w:r>
    </w:p>
    <w:p w:rsidR="0062444A" w:rsidRPr="0062444A" w:rsidRDefault="0062444A" w:rsidP="0062444A">
      <w:pPr>
        <w:pStyle w:val="c7e0e3eeebeee2eeea"/>
        <w:ind w:left="0"/>
        <w:jc w:val="both"/>
        <w:rPr>
          <w:rFonts w:ascii="Times New Roman" w:hAnsi="Times New Roman" w:cs="Times New Roman"/>
          <w:color w:val="auto"/>
          <w:sz w:val="24"/>
          <w:szCs w:val="24"/>
          <w:highlight w:val="white"/>
        </w:rPr>
      </w:pPr>
    </w:p>
    <w:p w:rsidR="0062444A" w:rsidRPr="00133E8A" w:rsidRDefault="0062444A" w:rsidP="0062444A">
      <w:pPr>
        <w:pStyle w:val="c7e0e3eeebeee2eeea"/>
        <w:ind w:left="0"/>
        <w:rPr>
          <w:rFonts w:ascii="Times New Roman" w:hAnsi="Times New Roman" w:cs="Times New Roman"/>
          <w:color w:val="auto"/>
          <w:sz w:val="26"/>
          <w:szCs w:val="26"/>
          <w:highlight w:val="white"/>
        </w:rPr>
      </w:pPr>
    </w:p>
    <w:p w:rsidR="0062444A" w:rsidRPr="00133E8A" w:rsidRDefault="0062444A" w:rsidP="0062444A">
      <w:pPr>
        <w:pStyle w:val="c7e0e3eeebeee2eeea"/>
        <w:ind w:left="0"/>
        <w:rPr>
          <w:rFonts w:ascii="Times New Roman" w:hAnsi="Times New Roman" w:cs="Times New Roman"/>
          <w:color w:val="auto"/>
          <w:sz w:val="26"/>
          <w:szCs w:val="26"/>
          <w:highlight w:val="white"/>
        </w:rPr>
      </w:pPr>
    </w:p>
    <w:p w:rsidR="0062444A" w:rsidRPr="00133E8A" w:rsidRDefault="0062444A" w:rsidP="0062444A">
      <w:pPr>
        <w:pStyle w:val="c7e0e3eeebeee2eeea"/>
        <w:ind w:left="0"/>
        <w:rPr>
          <w:color w:val="auto"/>
        </w:rPr>
      </w:pPr>
      <w:r w:rsidRPr="00133E8A">
        <w:rPr>
          <w:rFonts w:ascii="Times New Roman" w:hAnsi="Times New Roman" w:cs="Times New Roman"/>
          <w:color w:val="auto"/>
          <w:sz w:val="26"/>
          <w:szCs w:val="26"/>
        </w:rPr>
        <w:t>ТЕНДЕРНА ДОКУМЕНТАЦІЯ</w:t>
      </w:r>
    </w:p>
    <w:p w:rsidR="0062444A" w:rsidRDefault="0062444A" w:rsidP="0062444A">
      <w:pPr>
        <w:pStyle w:val="c7e0e3eeebeee2eeea"/>
        <w:ind w:left="0"/>
      </w:pPr>
      <w:r>
        <w:rPr>
          <w:rFonts w:ascii="Times New Roman" w:hAnsi="Times New Roman" w:cs="Times New Roman"/>
          <w:sz w:val="26"/>
          <w:szCs w:val="26"/>
        </w:rPr>
        <w:t>на закупівлю</w:t>
      </w:r>
    </w:p>
    <w:p w:rsidR="0062444A" w:rsidRDefault="0062444A" w:rsidP="0062444A">
      <w:pPr>
        <w:pStyle w:val="c7e0e3eeebeee2eeea"/>
        <w:ind w:left="0"/>
        <w:rPr>
          <w:rFonts w:ascii="Times New Roman" w:hAnsi="Times New Roman" w:cs="Times New Roman"/>
          <w:sz w:val="26"/>
          <w:szCs w:val="26"/>
        </w:rPr>
      </w:pPr>
    </w:p>
    <w:p w:rsidR="00AE40A1" w:rsidRPr="00884274" w:rsidRDefault="0062444A" w:rsidP="00884274">
      <w:pPr>
        <w:pStyle w:val="c7e0e3eeebeee2eeea"/>
        <w:rPr>
          <w:rFonts w:ascii="Times New Roman" w:hAnsi="Times New Roman" w:cs="Times New Roman"/>
          <w:color w:val="000000"/>
          <w:sz w:val="24"/>
          <w:szCs w:val="24"/>
        </w:rPr>
      </w:pPr>
      <w:r>
        <w:rPr>
          <w:rFonts w:ascii="Times New Roman" w:hAnsi="Times New Roman" w:cs="Times New Roman"/>
          <w:sz w:val="26"/>
          <w:szCs w:val="26"/>
        </w:rPr>
        <w:t xml:space="preserve">згідно коду CPV за ДК 021:2015 код </w:t>
      </w:r>
      <w:r w:rsidR="00884274" w:rsidRPr="00884274">
        <w:rPr>
          <w:rFonts w:ascii="Times New Roman" w:hAnsi="Times New Roman" w:cs="Times New Roman"/>
          <w:color w:val="000000"/>
          <w:sz w:val="24"/>
          <w:szCs w:val="24"/>
        </w:rPr>
        <w:t>24310000-0 – Основ</w:t>
      </w:r>
      <w:r w:rsidR="00884274">
        <w:rPr>
          <w:rFonts w:ascii="Times New Roman" w:hAnsi="Times New Roman" w:cs="Times New Roman"/>
          <w:color w:val="000000"/>
          <w:sz w:val="24"/>
          <w:szCs w:val="24"/>
        </w:rPr>
        <w:t>ні неорганічні хімічні речовини (</w:t>
      </w:r>
      <w:r w:rsidR="00884274" w:rsidRPr="00884274">
        <w:rPr>
          <w:rFonts w:ascii="Times New Roman" w:hAnsi="Times New Roman" w:cs="Times New Roman"/>
          <w:color w:val="000000"/>
          <w:sz w:val="24"/>
          <w:szCs w:val="24"/>
        </w:rPr>
        <w:t xml:space="preserve">Розчин для дезактивації радіаційного забруднення (концентрат RD40, або </w:t>
      </w:r>
      <w:r w:rsidR="00137F72" w:rsidRPr="00137F72">
        <w:rPr>
          <w:rFonts w:ascii="Times New Roman" w:hAnsi="Times New Roman" w:cs="Times New Roman"/>
          <w:color w:val="000000"/>
          <w:sz w:val="24"/>
          <w:szCs w:val="24"/>
        </w:rPr>
        <w:t>еквівалент</w:t>
      </w:r>
      <w:r w:rsidR="00884274" w:rsidRPr="00884274">
        <w:rPr>
          <w:rFonts w:ascii="Times New Roman" w:hAnsi="Times New Roman" w:cs="Times New Roman"/>
          <w:color w:val="000000"/>
          <w:sz w:val="24"/>
          <w:szCs w:val="24"/>
        </w:rPr>
        <w:t>)</w:t>
      </w:r>
    </w:p>
    <w:p w:rsidR="000209ED" w:rsidRPr="00884274" w:rsidRDefault="000209ED" w:rsidP="000209ED">
      <w:pPr>
        <w:pStyle w:val="c7e0e3eeebeee2eeea"/>
        <w:ind w:left="0"/>
        <w:rPr>
          <w:rFonts w:ascii="Times New Roman" w:hAnsi="Times New Roman" w:cs="Times New Roman"/>
          <w:sz w:val="26"/>
          <w:szCs w:val="26"/>
        </w:rPr>
      </w:pPr>
    </w:p>
    <w:p w:rsidR="0062444A" w:rsidRDefault="0062444A" w:rsidP="0062444A">
      <w:pPr>
        <w:pStyle w:val="c7e0e3eeebeee2eeea"/>
        <w:ind w:left="0"/>
      </w:pPr>
      <w:r>
        <w:rPr>
          <w:rFonts w:ascii="Times New Roman" w:hAnsi="Times New Roman" w:cs="Times New Roman"/>
          <w:sz w:val="26"/>
          <w:szCs w:val="26"/>
        </w:rPr>
        <w:t>за процедурою: відкриті торги</w:t>
      </w:r>
    </w:p>
    <w:p w:rsidR="0062444A" w:rsidRPr="00DC55BE" w:rsidRDefault="0062444A" w:rsidP="0062444A">
      <w:pPr>
        <w:pStyle w:val="c7e0e3eeebeee2eeea"/>
        <w:ind w:left="0"/>
        <w:rPr>
          <w:rFonts w:ascii="Times New Roman" w:hAnsi="Times New Roman" w:cs="Times New Roman"/>
          <w:sz w:val="26"/>
          <w:szCs w:val="26"/>
          <w:lang w:val="ru-RU"/>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pPr>
      <w:r>
        <w:rPr>
          <w:rFonts w:ascii="Times New Roman" w:hAnsi="Times New Roman" w:cs="Times New Roman"/>
          <w:sz w:val="26"/>
          <w:szCs w:val="26"/>
          <w:highlight w:val="white"/>
        </w:rPr>
        <w:t xml:space="preserve">м. </w:t>
      </w:r>
      <w:r>
        <w:rPr>
          <w:rFonts w:ascii="Times New Roman" w:hAnsi="Times New Roman" w:cs="Times New Roman"/>
          <w:sz w:val="26"/>
          <w:szCs w:val="26"/>
        </w:rPr>
        <w:t>Запоріжжя</w:t>
      </w:r>
    </w:p>
    <w:p w:rsidR="0062444A" w:rsidRDefault="0062444A" w:rsidP="0062444A">
      <w:pPr>
        <w:pStyle w:val="c7e0e3eeebeee2eeea"/>
        <w:ind w:left="0"/>
      </w:pPr>
      <w:r>
        <w:rPr>
          <w:rFonts w:ascii="Times New Roman" w:hAnsi="Times New Roman" w:cs="Times New Roman"/>
          <w:sz w:val="26"/>
          <w:szCs w:val="26"/>
        </w:rPr>
        <w:t>2022 р</w:t>
      </w:r>
    </w:p>
    <w:p w:rsidR="0062444A" w:rsidRDefault="0062444A" w:rsidP="0062444A">
      <w:pPr>
        <w:pStyle w:val="LO-normal"/>
        <w:widowControl w:val="0"/>
        <w:spacing w:line="240" w:lineRule="auto"/>
        <w:rPr>
          <w:rFonts w:ascii="Times New Roman" w:hAnsi="Times New Roman" w:cs="Times New Roman"/>
          <w:color w:val="00000A"/>
          <w:sz w:val="26"/>
          <w:szCs w:val="26"/>
          <w:lang w:val="uk-UA"/>
        </w:rPr>
      </w:pPr>
    </w:p>
    <w:p w:rsidR="0062444A" w:rsidRDefault="0062444A" w:rsidP="0062444A">
      <w:pPr>
        <w:pStyle w:val="LO-normal"/>
        <w:widowControl w:val="0"/>
        <w:spacing w:line="240" w:lineRule="auto"/>
        <w:rPr>
          <w:rFonts w:ascii="Times New Roman" w:hAnsi="Times New Roman" w:cs="Times New Roman"/>
          <w:color w:val="00000A"/>
          <w:sz w:val="26"/>
          <w:szCs w:val="26"/>
          <w:lang w:val="uk-UA"/>
        </w:rPr>
      </w:pPr>
    </w:p>
    <w:p w:rsidR="0062444A" w:rsidRDefault="0062444A" w:rsidP="0062444A">
      <w:pPr>
        <w:pStyle w:val="LO-normal"/>
        <w:widowControl w:val="0"/>
        <w:spacing w:line="240" w:lineRule="auto"/>
        <w:rPr>
          <w:rFonts w:ascii="Times New Roman" w:hAnsi="Times New Roman" w:cs="Times New Roman"/>
          <w:color w:val="00000A"/>
          <w:sz w:val="26"/>
          <w:szCs w:val="26"/>
          <w:lang w:val="uk-UA"/>
        </w:rPr>
      </w:pPr>
    </w:p>
    <w:p w:rsidR="00AE40A1" w:rsidRDefault="00AE40A1" w:rsidP="0062444A">
      <w:pPr>
        <w:pStyle w:val="LO-normal"/>
        <w:widowControl w:val="0"/>
        <w:spacing w:line="240" w:lineRule="auto"/>
        <w:rPr>
          <w:rFonts w:ascii="Times New Roman" w:hAnsi="Times New Roman" w:cs="Times New Roman"/>
          <w:color w:val="00000A"/>
          <w:sz w:val="26"/>
          <w:szCs w:val="26"/>
          <w:lang w:val="uk-UA"/>
        </w:rPr>
      </w:pPr>
    </w:p>
    <w:p w:rsidR="00537068" w:rsidRDefault="00537068"/>
    <w:p w:rsidR="0062444A" w:rsidRDefault="006244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4317D6" w:rsidRDefault="004317D6" w:rsidP="004317D6">
            <w:pPr>
              <w:spacing w:before="100" w:beforeAutospacing="1"/>
              <w:rPr>
                <w:rFonts w:ascii="Times New Roman" w:hAnsi="Times New Roman"/>
                <w:sz w:val="24"/>
                <w:szCs w:val="24"/>
              </w:rPr>
            </w:pPr>
            <w:r w:rsidRPr="004317D6">
              <w:rPr>
                <w:rFonts w:ascii="Times New Roman" w:hAnsi="Times New Roman"/>
                <w:color w:val="000000"/>
                <w:sz w:val="24"/>
                <w:szCs w:val="24"/>
              </w:rPr>
              <w:t xml:space="preserve">Головне </w:t>
            </w:r>
            <w:proofErr w:type="spellStart"/>
            <w:r w:rsidRPr="004317D6">
              <w:rPr>
                <w:rFonts w:ascii="Times New Roman" w:hAnsi="Times New Roman"/>
                <w:color w:val="000000"/>
                <w:sz w:val="24"/>
                <w:szCs w:val="24"/>
              </w:rPr>
              <w:t>управління</w:t>
            </w:r>
            <w:proofErr w:type="spellEnd"/>
            <w:proofErr w:type="gramStart"/>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Д</w:t>
            </w:r>
            <w:proofErr w:type="gramEnd"/>
            <w:r w:rsidRPr="004317D6">
              <w:rPr>
                <w:rFonts w:ascii="Times New Roman" w:hAnsi="Times New Roman"/>
                <w:color w:val="000000"/>
                <w:sz w:val="24"/>
                <w:szCs w:val="24"/>
              </w:rPr>
              <w:t>ержавної</w:t>
            </w:r>
            <w:proofErr w:type="spellEnd"/>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служби</w:t>
            </w:r>
            <w:proofErr w:type="spellEnd"/>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України</w:t>
            </w:r>
            <w:proofErr w:type="spellEnd"/>
            <w:r w:rsidRPr="004317D6">
              <w:rPr>
                <w:rFonts w:ascii="Times New Roman" w:hAnsi="Times New Roman"/>
                <w:color w:val="000000"/>
                <w:sz w:val="24"/>
                <w:szCs w:val="24"/>
              </w:rPr>
              <w:t xml:space="preserve"> з </w:t>
            </w:r>
            <w:proofErr w:type="spellStart"/>
            <w:r w:rsidRPr="004317D6">
              <w:rPr>
                <w:rFonts w:ascii="Times New Roman" w:hAnsi="Times New Roman"/>
                <w:color w:val="000000"/>
                <w:sz w:val="24"/>
                <w:szCs w:val="24"/>
              </w:rPr>
              <w:t>надзвичайних</w:t>
            </w:r>
            <w:proofErr w:type="spellEnd"/>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ситуацій</w:t>
            </w:r>
            <w:proofErr w:type="spellEnd"/>
            <w:r w:rsidRPr="004317D6">
              <w:rPr>
                <w:rFonts w:ascii="Times New Roman" w:hAnsi="Times New Roman"/>
                <w:color w:val="000000"/>
                <w:sz w:val="24"/>
                <w:szCs w:val="24"/>
              </w:rPr>
              <w:t xml:space="preserve"> у </w:t>
            </w:r>
            <w:proofErr w:type="spellStart"/>
            <w:r w:rsidRPr="004317D6">
              <w:rPr>
                <w:rFonts w:ascii="Times New Roman" w:hAnsi="Times New Roman"/>
                <w:color w:val="000000"/>
                <w:sz w:val="24"/>
                <w:szCs w:val="24"/>
              </w:rPr>
              <w:t>Запорізькій</w:t>
            </w:r>
            <w:proofErr w:type="spellEnd"/>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області</w:t>
            </w:r>
            <w:proofErr w:type="spellEnd"/>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4317D6" w:rsidRDefault="004317D6" w:rsidP="004317D6">
            <w:pPr>
              <w:spacing w:before="100" w:beforeAutospacing="1"/>
              <w:rPr>
                <w:rFonts w:ascii="Times New Roman" w:hAnsi="Times New Roman"/>
                <w:sz w:val="24"/>
                <w:szCs w:val="24"/>
              </w:rPr>
            </w:pPr>
            <w:proofErr w:type="spellStart"/>
            <w:r w:rsidRPr="004317D6">
              <w:rPr>
                <w:rFonts w:ascii="Times New Roman" w:hAnsi="Times New Roman"/>
                <w:color w:val="000000"/>
                <w:sz w:val="24"/>
                <w:szCs w:val="24"/>
              </w:rPr>
              <w:t>вул</w:t>
            </w:r>
            <w:proofErr w:type="spellEnd"/>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Фортечна</w:t>
            </w:r>
            <w:proofErr w:type="spellEnd"/>
            <w:r w:rsidRPr="004317D6">
              <w:rPr>
                <w:rFonts w:ascii="Times New Roman" w:hAnsi="Times New Roman"/>
                <w:color w:val="000000"/>
                <w:sz w:val="24"/>
                <w:szCs w:val="24"/>
              </w:rPr>
              <w:t xml:space="preserve">, буд. 65, </w:t>
            </w:r>
            <w:proofErr w:type="spellStart"/>
            <w:r w:rsidRPr="004317D6">
              <w:rPr>
                <w:rFonts w:ascii="Times New Roman" w:hAnsi="Times New Roman"/>
                <w:color w:val="000000"/>
                <w:sz w:val="24"/>
                <w:szCs w:val="24"/>
              </w:rPr>
              <w:t>Запорізька</w:t>
            </w:r>
            <w:proofErr w:type="spellEnd"/>
            <w:r w:rsidRPr="004317D6">
              <w:rPr>
                <w:rFonts w:ascii="Times New Roman" w:hAnsi="Times New Roman"/>
                <w:color w:val="000000"/>
                <w:sz w:val="24"/>
                <w:szCs w:val="24"/>
              </w:rPr>
              <w:t xml:space="preserve"> область, м. </w:t>
            </w:r>
            <w:proofErr w:type="spellStart"/>
            <w:r w:rsidRPr="004317D6">
              <w:rPr>
                <w:rFonts w:ascii="Times New Roman" w:hAnsi="Times New Roman"/>
                <w:color w:val="000000"/>
                <w:sz w:val="24"/>
                <w:szCs w:val="24"/>
              </w:rPr>
              <w:t>Запоріжжя</w:t>
            </w:r>
            <w:proofErr w:type="spellEnd"/>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Олександрівський</w:t>
            </w:r>
            <w:proofErr w:type="spellEnd"/>
            <w:r w:rsidRPr="004317D6">
              <w:rPr>
                <w:rFonts w:ascii="Times New Roman" w:hAnsi="Times New Roman"/>
                <w:color w:val="000000"/>
                <w:sz w:val="24"/>
                <w:szCs w:val="24"/>
              </w:rPr>
              <w:t xml:space="preserve"> район, 69002</w:t>
            </w:r>
          </w:p>
        </w:tc>
      </w:tr>
      <w:tr w:rsidR="00B413F2" w:rsidRPr="0022658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717CCE" w:rsidRPr="00717CCE" w:rsidRDefault="00717CCE" w:rsidP="00717CCE">
            <w:pPr>
              <w:spacing w:before="100" w:beforeAutospacing="1"/>
              <w:ind w:firstLine="284"/>
              <w:jc w:val="both"/>
              <w:rPr>
                <w:rFonts w:ascii="Times New Roman" w:hAnsi="Times New Roman"/>
                <w:color w:val="000000"/>
                <w:sz w:val="24"/>
                <w:szCs w:val="24"/>
                <w:lang w:val="uk-UA"/>
              </w:rPr>
            </w:pPr>
            <w:r>
              <w:rPr>
                <w:rFonts w:ascii="Times New Roman" w:hAnsi="Times New Roman"/>
                <w:color w:val="000000"/>
                <w:sz w:val="24"/>
                <w:szCs w:val="24"/>
                <w:lang w:val="uk-UA"/>
              </w:rPr>
              <w:t>Уповноважена особа</w:t>
            </w:r>
            <w:r w:rsidRPr="00717CCE">
              <w:rPr>
                <w:rFonts w:ascii="Times New Roman" w:hAnsi="Times New Roman"/>
                <w:color w:val="000000"/>
                <w:sz w:val="24"/>
                <w:szCs w:val="24"/>
                <w:lang w:val="uk-UA"/>
              </w:rPr>
              <w:t>:</w:t>
            </w:r>
          </w:p>
          <w:p w:rsidR="00B413F2" w:rsidRPr="004317D6" w:rsidRDefault="00717CCE" w:rsidP="00717CCE">
            <w:pPr>
              <w:spacing w:before="100" w:beforeAutospacing="1"/>
              <w:ind w:firstLine="284"/>
              <w:jc w:val="both"/>
              <w:rPr>
                <w:rFonts w:ascii="Times New Roman" w:eastAsia="Times New Roman" w:hAnsi="Times New Roman"/>
                <w:sz w:val="24"/>
                <w:szCs w:val="24"/>
                <w:lang w:val="uk-UA" w:eastAsia="ru-RU"/>
              </w:rPr>
            </w:pPr>
            <w:proofErr w:type="spellStart"/>
            <w:r>
              <w:rPr>
                <w:rFonts w:ascii="Times New Roman" w:hAnsi="Times New Roman"/>
                <w:color w:val="000000"/>
                <w:sz w:val="24"/>
                <w:szCs w:val="24"/>
                <w:lang w:val="uk-UA"/>
              </w:rPr>
              <w:t>Батиль</w:t>
            </w:r>
            <w:proofErr w:type="spellEnd"/>
            <w:r>
              <w:rPr>
                <w:rFonts w:ascii="Times New Roman" w:hAnsi="Times New Roman"/>
                <w:color w:val="000000"/>
                <w:sz w:val="24"/>
                <w:szCs w:val="24"/>
                <w:lang w:val="uk-UA"/>
              </w:rPr>
              <w:t xml:space="preserve"> Сергій Сергійович –  фа</w:t>
            </w:r>
            <w:r w:rsidRPr="00717CCE">
              <w:rPr>
                <w:rFonts w:ascii="Times New Roman" w:hAnsi="Times New Roman"/>
                <w:color w:val="000000"/>
                <w:sz w:val="24"/>
                <w:szCs w:val="24"/>
                <w:lang w:val="uk-UA"/>
              </w:rPr>
              <w:t xml:space="preserve">хівець відділу договірної роботи та проведення </w:t>
            </w:r>
            <w:proofErr w:type="spellStart"/>
            <w:r w:rsidRPr="00717CCE">
              <w:rPr>
                <w:rFonts w:ascii="Times New Roman" w:hAnsi="Times New Roman"/>
                <w:color w:val="000000"/>
                <w:sz w:val="24"/>
                <w:szCs w:val="24"/>
                <w:lang w:val="uk-UA"/>
              </w:rPr>
              <w:t>публі-чних</w:t>
            </w:r>
            <w:proofErr w:type="spellEnd"/>
            <w:r w:rsidRPr="00717CCE">
              <w:rPr>
                <w:rFonts w:ascii="Times New Roman" w:hAnsi="Times New Roman"/>
                <w:color w:val="000000"/>
                <w:sz w:val="24"/>
                <w:szCs w:val="24"/>
                <w:lang w:val="uk-UA"/>
              </w:rPr>
              <w:t xml:space="preserve"> закупівель центру забезпечення діяльності ГУ ДСНС України у Запорізькій області, тел.(061)7879484, E-</w:t>
            </w:r>
            <w:proofErr w:type="spellStart"/>
            <w:r w:rsidRPr="00717CCE">
              <w:rPr>
                <w:rFonts w:ascii="Times New Roman" w:hAnsi="Times New Roman"/>
                <w:color w:val="000000"/>
                <w:sz w:val="24"/>
                <w:szCs w:val="24"/>
                <w:lang w:val="uk-UA"/>
              </w:rPr>
              <w:t>mail</w:t>
            </w:r>
            <w:proofErr w:type="spellEnd"/>
            <w:r w:rsidRPr="00717CCE">
              <w:rPr>
                <w:rFonts w:ascii="Times New Roman" w:hAnsi="Times New Roman"/>
                <w:color w:val="000000"/>
                <w:sz w:val="24"/>
                <w:szCs w:val="24"/>
                <w:lang w:val="uk-UA"/>
              </w:rPr>
              <w:t>: uobatyl@zp.dsns.gov.ua</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2658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AE40A1" w:rsidRDefault="004317D6" w:rsidP="00884274">
            <w:pPr>
              <w:spacing w:before="150" w:after="150" w:line="240" w:lineRule="auto"/>
              <w:jc w:val="both"/>
              <w:rPr>
                <w:b/>
                <w:color w:val="000000"/>
                <w:sz w:val="24"/>
                <w:szCs w:val="24"/>
                <w:lang w:val="uk-UA"/>
              </w:rPr>
            </w:pPr>
            <w:r w:rsidRPr="00AE40A1">
              <w:rPr>
                <w:rFonts w:ascii="Times New Roman" w:hAnsi="Times New Roman"/>
                <w:sz w:val="24"/>
                <w:szCs w:val="24"/>
                <w:lang w:val="uk-UA"/>
              </w:rPr>
              <w:t xml:space="preserve">згідно коду </w:t>
            </w:r>
            <w:r w:rsidRPr="004317D6">
              <w:rPr>
                <w:rFonts w:ascii="Times New Roman" w:hAnsi="Times New Roman"/>
                <w:sz w:val="24"/>
                <w:szCs w:val="24"/>
              </w:rPr>
              <w:t>CPV</w:t>
            </w:r>
            <w:r w:rsidRPr="00AE40A1">
              <w:rPr>
                <w:rFonts w:ascii="Times New Roman" w:hAnsi="Times New Roman"/>
                <w:sz w:val="24"/>
                <w:szCs w:val="24"/>
                <w:lang w:val="uk-UA"/>
              </w:rPr>
              <w:t xml:space="preserve"> за ДК 021:2015 код </w:t>
            </w:r>
            <w:r w:rsidR="00884274" w:rsidRPr="00884274">
              <w:rPr>
                <w:rFonts w:ascii="Times New Roman" w:hAnsi="Times New Roman"/>
                <w:b/>
                <w:color w:val="000000"/>
                <w:sz w:val="24"/>
                <w:szCs w:val="24"/>
                <w:lang w:val="uk-UA"/>
              </w:rPr>
              <w:t>24310000-0 – Основ</w:t>
            </w:r>
            <w:r w:rsidR="00884274">
              <w:rPr>
                <w:rFonts w:ascii="Times New Roman" w:hAnsi="Times New Roman"/>
                <w:b/>
                <w:color w:val="000000"/>
                <w:sz w:val="24"/>
                <w:szCs w:val="24"/>
                <w:lang w:val="uk-UA"/>
              </w:rPr>
              <w:t>ні неорганічні хімічні речовини (</w:t>
            </w:r>
            <w:r w:rsidR="00884274" w:rsidRPr="00884274">
              <w:rPr>
                <w:rFonts w:ascii="Times New Roman" w:hAnsi="Times New Roman"/>
                <w:b/>
                <w:color w:val="000000"/>
                <w:sz w:val="24"/>
                <w:szCs w:val="24"/>
                <w:lang w:val="uk-UA"/>
              </w:rPr>
              <w:t xml:space="preserve">Розчин для дезактивації радіаційного забруднення (концентрат RD40, або </w:t>
            </w:r>
            <w:r w:rsidR="00137F72" w:rsidRPr="00137F72">
              <w:rPr>
                <w:rFonts w:ascii="Times New Roman" w:hAnsi="Times New Roman"/>
                <w:b/>
                <w:color w:val="000000"/>
                <w:sz w:val="24"/>
                <w:szCs w:val="24"/>
                <w:lang w:val="uk-UA"/>
              </w:rPr>
              <w:t>еквівалент</w:t>
            </w:r>
            <w:r w:rsidR="00884274" w:rsidRPr="00884274">
              <w:rPr>
                <w:rFonts w:ascii="Times New Roman" w:hAnsi="Times New Roman"/>
                <w:b/>
                <w:color w:val="000000"/>
                <w:sz w:val="24"/>
                <w:szCs w:val="24"/>
                <w:lang w:val="uk-UA"/>
              </w:rPr>
              <w:t>)</w:t>
            </w:r>
          </w:p>
          <w:p w:rsidR="00B413F2" w:rsidRPr="004317D6" w:rsidRDefault="00E61DB9" w:rsidP="009C0ADF">
            <w:pPr>
              <w:spacing w:before="150" w:after="150" w:line="240" w:lineRule="auto"/>
              <w:jc w:val="both"/>
              <w:rPr>
                <w:rFonts w:ascii="Times New Roman" w:eastAsia="Times New Roman" w:hAnsi="Times New Roman"/>
                <w:sz w:val="24"/>
                <w:szCs w:val="24"/>
                <w:lang w:val="uk-UA" w:eastAsia="ru-RU"/>
              </w:rPr>
            </w:pPr>
            <w:r w:rsidRPr="00E61DB9">
              <w:rPr>
                <w:rFonts w:ascii="Times New Roman" w:hAnsi="Times New Roman"/>
                <w:b/>
                <w:color w:val="000000"/>
                <w:sz w:val="24"/>
                <w:szCs w:val="24"/>
                <w:lang w:val="uk-UA"/>
              </w:rPr>
              <w:t xml:space="preserve">24310000-0 – Основні неорганічні хімічні речовини (Розчин для дезактивації радіаційного забруднення (концентрат RD40, або </w:t>
            </w:r>
            <w:r w:rsidR="00137F72" w:rsidRPr="00137F72">
              <w:rPr>
                <w:rFonts w:ascii="Times New Roman" w:hAnsi="Times New Roman"/>
                <w:b/>
                <w:color w:val="000000"/>
                <w:sz w:val="24"/>
                <w:szCs w:val="24"/>
                <w:lang w:val="uk-UA"/>
              </w:rPr>
              <w:t>еквівалент</w:t>
            </w:r>
            <w:r w:rsidRPr="00E61DB9">
              <w:rPr>
                <w:rFonts w:ascii="Times New Roman" w:hAnsi="Times New Roman"/>
                <w:b/>
                <w:color w:val="000000"/>
                <w:sz w:val="24"/>
                <w:szCs w:val="24"/>
                <w:lang w:val="uk-UA"/>
              </w:rPr>
              <w:t>)</w:t>
            </w:r>
            <w:r w:rsidR="004317D6" w:rsidRPr="004317D6">
              <w:rPr>
                <w:rFonts w:ascii="Times New Roman" w:hAnsi="Times New Roman"/>
                <w:sz w:val="24"/>
                <w:szCs w:val="24"/>
                <w:lang w:val="uk-UA"/>
              </w:rPr>
              <w:t xml:space="preserve"> - відповідно до НАКАЗУ МРЕТСГУ №1082 від 11.06.2020 визначення предмета закупівлі товару за ЄЗС, що найбільше відповідає назві номенклатурної позиції предмета закупівлі).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9647C2" w:rsidRDefault="00B413F2" w:rsidP="009647C2">
            <w:pPr>
              <w:spacing w:before="150" w:after="150" w:line="240" w:lineRule="auto"/>
              <w:jc w:val="both"/>
              <w:rPr>
                <w:rFonts w:ascii="Times New Roman" w:eastAsia="Times New Roman" w:hAnsi="Times New Roman"/>
                <w:sz w:val="24"/>
                <w:szCs w:val="24"/>
                <w:lang w:val="uk-UA" w:eastAsia="ru-RU"/>
              </w:rPr>
            </w:pPr>
            <w:r w:rsidRPr="009647C2">
              <w:rPr>
                <w:rFonts w:ascii="Times New Roman" w:eastAsia="Times New Roman" w:hAnsi="Times New Roman"/>
                <w:iCs/>
                <w:sz w:val="24"/>
                <w:szCs w:val="24"/>
                <w:lang w:val="uk-UA" w:eastAsia="ru-RU"/>
              </w:rPr>
              <w:t xml:space="preserve">закупівля здійснюється без поділу на лоти </w:t>
            </w:r>
          </w:p>
        </w:tc>
      </w:tr>
      <w:tr w:rsidR="00B413F2" w:rsidRPr="00AE40A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6D666D" w:rsidRPr="000209ED"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AE40A1">
              <w:rPr>
                <w:rFonts w:ascii="Times New Roman" w:eastAsia="Times New Roman" w:hAnsi="Times New Roman"/>
                <w:sz w:val="24"/>
                <w:szCs w:val="24"/>
                <w:lang w:val="uk-UA" w:eastAsia="ru-RU"/>
              </w:rPr>
              <w:t>69002</w:t>
            </w:r>
            <w:r w:rsidR="009647C2">
              <w:rPr>
                <w:rFonts w:ascii="Times New Roman" w:eastAsia="Times New Roman" w:hAnsi="Times New Roman"/>
                <w:sz w:val="24"/>
                <w:szCs w:val="24"/>
                <w:lang w:val="uk-UA" w:eastAsia="ru-RU"/>
              </w:rPr>
              <w:t xml:space="preserve">, Україна, м. Запоріжжя, вул. </w:t>
            </w:r>
            <w:r w:rsidR="000209ED">
              <w:rPr>
                <w:rFonts w:ascii="Times New Roman" w:eastAsia="Times New Roman" w:hAnsi="Times New Roman"/>
                <w:sz w:val="24"/>
                <w:szCs w:val="24"/>
                <w:lang w:val="uk-UA" w:eastAsia="ru-RU"/>
              </w:rPr>
              <w:t>ЗАВОДСЬКА, 1 а</w:t>
            </w:r>
          </w:p>
          <w:p w:rsidR="00B413F2" w:rsidRPr="008B1496" w:rsidRDefault="00B413F2" w:rsidP="008B149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8B1496">
              <w:rPr>
                <w:rFonts w:ascii="Times New Roman" w:hAnsi="Times New Roman"/>
                <w:sz w:val="24"/>
                <w:szCs w:val="24"/>
                <w:lang w:val="uk-UA"/>
              </w:rPr>
              <w:t>200 літрів.</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9647C2" w:rsidRDefault="009647C2" w:rsidP="009647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Д</w:t>
            </w:r>
            <w:r w:rsidRPr="009647C2">
              <w:rPr>
                <w:rFonts w:ascii="Times New Roman" w:eastAsia="Times New Roman" w:hAnsi="Times New Roman"/>
                <w:iCs/>
                <w:sz w:val="24"/>
                <w:szCs w:val="24"/>
                <w:lang w:val="uk-UA" w:eastAsia="ru-RU"/>
              </w:rPr>
              <w:t>о 27</w:t>
            </w:r>
            <w:r w:rsidR="00B413F2" w:rsidRPr="009647C2">
              <w:rPr>
                <w:rFonts w:ascii="Times New Roman" w:eastAsia="Times New Roman" w:hAnsi="Times New Roman"/>
                <w:iCs/>
                <w:sz w:val="24"/>
                <w:szCs w:val="24"/>
                <w:lang w:val="uk-UA" w:eastAsia="ru-RU"/>
              </w:rPr>
              <w:t>.12.202</w:t>
            </w:r>
            <w:r w:rsidRPr="009647C2">
              <w:rPr>
                <w:rFonts w:ascii="Times New Roman" w:eastAsia="Times New Roman" w:hAnsi="Times New Roman"/>
                <w:iCs/>
                <w:sz w:val="24"/>
                <w:szCs w:val="24"/>
                <w:lang w:val="uk-UA" w:eastAsia="ru-RU"/>
              </w:rPr>
              <w:t xml:space="preserve">2 р.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2444A"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9647C2">
              <w:rPr>
                <w:rFonts w:ascii="Times New Roman" w:eastAsia="Times New Roman" w:hAnsi="Times New Roman"/>
                <w:sz w:val="24"/>
                <w:szCs w:val="24"/>
                <w:lang w:val="uk-UA" w:eastAsia="ru-RU"/>
              </w:rPr>
              <w:t>.</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22658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22658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AC2592" w:rsidRPr="001249F8" w:rsidRDefault="001249F8" w:rsidP="001249F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C75F6" w:rsidRPr="001249F8">
              <w:rPr>
                <w:rFonts w:ascii="Times New Roman" w:eastAsia="Times New Roman" w:hAnsi="Times New Roman"/>
                <w:sz w:val="24"/>
                <w:szCs w:val="24"/>
                <w:lang w:val="uk-UA" w:eastAsia="ru-RU"/>
              </w:rPr>
              <w:t>інформаці</w:t>
            </w:r>
            <w:r w:rsidR="00AC2592" w:rsidRPr="001249F8">
              <w:rPr>
                <w:rFonts w:ascii="Times New Roman" w:eastAsia="Times New Roman" w:hAnsi="Times New Roman"/>
                <w:sz w:val="24"/>
                <w:szCs w:val="24"/>
                <w:lang w:val="uk-UA" w:eastAsia="ru-RU"/>
              </w:rPr>
              <w:t>ї</w:t>
            </w:r>
            <w:r w:rsidR="009C75F6" w:rsidRPr="001249F8">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1249F8">
              <w:rPr>
                <w:rFonts w:ascii="Times New Roman" w:eastAsia="Times New Roman" w:hAnsi="Times New Roman"/>
                <w:sz w:val="24"/>
                <w:szCs w:val="24"/>
                <w:lang w:val="uk-UA" w:eastAsia="ru-RU"/>
              </w:rPr>
              <w:t xml:space="preserve"> участі у процедурі закупівлі </w:t>
            </w:r>
            <w:r w:rsidR="004411EC" w:rsidRPr="001249F8">
              <w:rPr>
                <w:rFonts w:ascii="Times New Roman" w:eastAsia="Times New Roman" w:hAnsi="Times New Roman"/>
                <w:sz w:val="24"/>
                <w:szCs w:val="24"/>
                <w:lang w:val="uk-UA" w:eastAsia="ru-RU"/>
              </w:rPr>
              <w:t>визначені Законом (крім пункту 13 частини першої статті 17 Закону)</w:t>
            </w:r>
            <w:r>
              <w:rPr>
                <w:rFonts w:ascii="Times New Roman" w:eastAsia="Times New Roman" w:hAnsi="Times New Roman"/>
                <w:sz w:val="24"/>
                <w:szCs w:val="24"/>
                <w:lang w:val="uk-UA" w:eastAsia="ru-RU"/>
              </w:rPr>
              <w:t xml:space="preserve"> </w:t>
            </w:r>
            <w:r w:rsidR="00AC2592" w:rsidRPr="001249F8">
              <w:rPr>
                <w:rFonts w:ascii="Times New Roman" w:eastAsia="Times New Roman" w:hAnsi="Times New Roman"/>
                <w:sz w:val="24"/>
                <w:szCs w:val="24"/>
                <w:lang w:val="uk-UA" w:eastAsia="ru-RU"/>
              </w:rPr>
              <w:t xml:space="preserve">у відповідності до вимог визначених </w:t>
            </w:r>
            <w:r w:rsidRPr="001249F8">
              <w:rPr>
                <w:rFonts w:ascii="Times New Roman" w:eastAsia="Times New Roman" w:hAnsi="Times New Roman"/>
                <w:sz w:val="24"/>
                <w:szCs w:val="24"/>
                <w:lang w:val="uk-UA" w:eastAsia="ru-RU"/>
              </w:rPr>
              <w:t>у Додатку № 1</w:t>
            </w:r>
            <w:r w:rsidR="00502948" w:rsidRPr="001249F8">
              <w:rPr>
                <w:rFonts w:ascii="Times New Roman" w:eastAsia="Times New Roman" w:hAnsi="Times New Roman"/>
                <w:sz w:val="24"/>
                <w:szCs w:val="24"/>
                <w:lang w:val="uk-UA" w:eastAsia="ru-RU"/>
              </w:rPr>
              <w:t xml:space="preserve"> до тендерної документації</w:t>
            </w:r>
            <w:r w:rsidR="00AC2592" w:rsidRPr="001249F8">
              <w:rPr>
                <w:rFonts w:ascii="Times New Roman" w:eastAsia="Times New Roman" w:hAnsi="Times New Roman"/>
                <w:sz w:val="24"/>
                <w:szCs w:val="24"/>
                <w:lang w:val="uk-UA" w:eastAsia="ru-RU"/>
              </w:rPr>
              <w:t>;</w:t>
            </w:r>
          </w:p>
          <w:p w:rsidR="00AC2592" w:rsidRPr="001249F8" w:rsidRDefault="001249F8" w:rsidP="001249F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C2592" w:rsidRPr="001249F8">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Pr="001249F8">
              <w:rPr>
                <w:rFonts w:ascii="Times New Roman" w:eastAsia="Times New Roman" w:hAnsi="Times New Roman"/>
                <w:sz w:val="24"/>
                <w:szCs w:val="24"/>
                <w:lang w:val="uk-UA" w:eastAsia="ru-RU"/>
              </w:rPr>
              <w:t>2</w:t>
            </w:r>
            <w:r w:rsidR="00AC2592" w:rsidRPr="001249F8">
              <w:rPr>
                <w:rFonts w:ascii="Times New Roman" w:eastAsia="Times New Roman" w:hAnsi="Times New Roman"/>
                <w:sz w:val="24"/>
                <w:szCs w:val="24"/>
                <w:lang w:val="uk-UA" w:eastAsia="ru-RU"/>
              </w:rPr>
              <w:t xml:space="preserve"> до тендерної документації;</w:t>
            </w:r>
          </w:p>
          <w:p w:rsidR="00C42478" w:rsidRPr="001249F8" w:rsidRDefault="001249F8" w:rsidP="001249F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C42478" w:rsidRPr="001249F8">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1249F8" w:rsidRPr="001249F8" w:rsidRDefault="001249F8" w:rsidP="001249F8">
            <w:pPr>
              <w:pStyle w:val="LO-normal"/>
              <w:widowControl w:val="0"/>
              <w:spacing w:line="240" w:lineRule="auto"/>
              <w:jc w:val="both"/>
              <w:rPr>
                <w:rFonts w:ascii="Times New Roman" w:hAnsi="Times New Roman" w:cs="Times New Roman"/>
                <w:color w:val="00000A"/>
                <w:sz w:val="24"/>
                <w:szCs w:val="24"/>
                <w:lang w:val="uk-UA"/>
              </w:rPr>
            </w:pPr>
            <w:r>
              <w:rPr>
                <w:rFonts w:ascii="Times New Roman" w:hAnsi="Times New Roman" w:cs="Times New Roman"/>
                <w:color w:val="00000A"/>
                <w:sz w:val="26"/>
                <w:szCs w:val="26"/>
                <w:highlight w:val="white"/>
                <w:lang w:val="uk-UA"/>
              </w:rPr>
              <w:t xml:space="preserve">- </w:t>
            </w:r>
            <w:r w:rsidRPr="001249F8">
              <w:rPr>
                <w:rFonts w:ascii="Times New Roman" w:hAnsi="Times New Roman" w:cs="Times New Roman"/>
                <w:color w:val="00000A"/>
                <w:sz w:val="24"/>
                <w:szCs w:val="24"/>
                <w:highlight w:val="white"/>
                <w:lang w:val="uk-UA"/>
              </w:rPr>
              <w:t>документи, які підтверджують статус та повноваження особи на підписання документів тендерної пропозиції та договору за результатами торгів:</w:t>
            </w:r>
          </w:p>
          <w:p w:rsidR="001249F8" w:rsidRPr="001249F8" w:rsidRDefault="001249F8" w:rsidP="001249F8">
            <w:pPr>
              <w:pStyle w:val="LO-normal"/>
              <w:widowControl w:val="0"/>
              <w:spacing w:line="240" w:lineRule="auto"/>
              <w:ind w:left="143" w:hanging="143"/>
              <w:jc w:val="both"/>
              <w:rPr>
                <w:rFonts w:ascii="Times New Roman" w:hAnsi="Times New Roman" w:cs="Times New Roman"/>
                <w:color w:val="00000A"/>
                <w:sz w:val="24"/>
                <w:szCs w:val="24"/>
                <w:lang w:val="uk-UA"/>
              </w:rPr>
            </w:pPr>
            <w:r w:rsidRPr="001249F8">
              <w:rPr>
                <w:rFonts w:ascii="Times New Roman" w:hAnsi="Times New Roman" w:cs="Times New Roman"/>
                <w:color w:val="00000A"/>
                <w:sz w:val="24"/>
                <w:szCs w:val="24"/>
                <w:highlight w:val="white"/>
                <w:lang w:val="uk-UA"/>
              </w:rPr>
              <w:t xml:space="preserve">- у разі підписання пропозиції та договору керівником організації-Учасника – сканована копія з оригіналу (або копії) протоколу (рішення тощо) зборів засновників про призначення директора, президента, голови правління тощо, сканована копія з оригіналу (або копії) наказу про призначення керівника або сканована копія з оригіналу (або копії) виписки (витягу) із зазначених документів. </w:t>
            </w:r>
          </w:p>
          <w:p w:rsidR="001249F8" w:rsidRPr="001249F8" w:rsidRDefault="001249F8" w:rsidP="001249F8">
            <w:pPr>
              <w:pStyle w:val="LO-normal"/>
              <w:widowControl w:val="0"/>
              <w:spacing w:line="240" w:lineRule="auto"/>
              <w:ind w:left="143" w:firstLine="443"/>
              <w:jc w:val="both"/>
              <w:rPr>
                <w:rFonts w:ascii="Times New Roman" w:hAnsi="Times New Roman" w:cs="Times New Roman"/>
                <w:color w:val="00000A"/>
                <w:sz w:val="24"/>
                <w:szCs w:val="24"/>
                <w:lang w:val="uk-UA"/>
              </w:rPr>
            </w:pPr>
            <w:r w:rsidRPr="001249F8">
              <w:rPr>
                <w:rFonts w:ascii="Times New Roman" w:hAnsi="Times New Roman" w:cs="Times New Roman"/>
                <w:color w:val="00000A"/>
                <w:sz w:val="24"/>
                <w:szCs w:val="24"/>
                <w:highlight w:val="white"/>
                <w:lang w:val="uk-UA"/>
              </w:rPr>
              <w:t>- у разі підписання документів пропозиції та договору іншою особою – сканована копія з оригіналу (або копії) доручення (довіреності) керівника Учасника та сканована копія з оригіналу (або копії) наказу (витягу з наказу) про призначення цього керівника на посаду.</w:t>
            </w:r>
          </w:p>
          <w:p w:rsidR="001249F8" w:rsidRPr="001249F8" w:rsidRDefault="001249F8" w:rsidP="001249F8">
            <w:pPr>
              <w:pStyle w:val="LO-normal"/>
              <w:widowControl w:val="0"/>
              <w:spacing w:line="240" w:lineRule="auto"/>
              <w:ind w:left="143" w:firstLine="443"/>
              <w:jc w:val="both"/>
              <w:rPr>
                <w:rFonts w:ascii="Times New Roman" w:hAnsi="Times New Roman" w:cs="Times New Roman"/>
                <w:color w:val="00000A"/>
                <w:sz w:val="24"/>
                <w:szCs w:val="24"/>
                <w:lang w:val="uk-UA"/>
              </w:rPr>
            </w:pPr>
            <w:r w:rsidRPr="001249F8">
              <w:rPr>
                <w:rStyle w:val="11"/>
                <w:iCs/>
                <w:color w:val="FF0000"/>
                <w:sz w:val="24"/>
                <w:szCs w:val="24"/>
                <w:highlight w:val="white"/>
                <w:lang w:val="uk-UA"/>
              </w:rPr>
              <w:t>-</w:t>
            </w:r>
            <w:r w:rsidRPr="001249F8">
              <w:rPr>
                <w:rFonts w:ascii="Times New Roman" w:hAnsi="Times New Roman" w:cs="Times New Roman"/>
                <w:color w:val="00000A"/>
                <w:sz w:val="24"/>
                <w:szCs w:val="24"/>
                <w:highlight w:val="white"/>
                <w:lang w:val="uk-UA"/>
              </w:rPr>
              <w:t xml:space="preserve"> лист (довідку, опис, інформацію тощо) із зазначенням коду доступу до надання адміністративних послуг у сфері державної реєстрації</w:t>
            </w:r>
          </w:p>
          <w:p w:rsidR="001249F8" w:rsidRPr="001249F8" w:rsidRDefault="001249F8" w:rsidP="001249F8">
            <w:pPr>
              <w:pStyle w:val="LO-normal"/>
              <w:widowControl w:val="0"/>
              <w:spacing w:line="240" w:lineRule="auto"/>
              <w:ind w:left="143" w:firstLine="443"/>
              <w:jc w:val="both"/>
              <w:rPr>
                <w:rFonts w:ascii="Times New Roman" w:hAnsi="Times New Roman" w:cs="Times New Roman"/>
                <w:sz w:val="24"/>
                <w:szCs w:val="24"/>
                <w:lang w:val="uk-UA"/>
              </w:rPr>
            </w:pPr>
            <w:r w:rsidRPr="001249F8">
              <w:rPr>
                <w:rStyle w:val="11"/>
                <w:rFonts w:ascii="Times New Roman" w:hAnsi="Times New Roman" w:cs="Times New Roman"/>
                <w:iCs/>
                <w:sz w:val="24"/>
                <w:szCs w:val="24"/>
                <w:lang w:val="uk-UA"/>
              </w:rPr>
              <w:t>-</w:t>
            </w:r>
            <w:r w:rsidRPr="001249F8">
              <w:rPr>
                <w:rFonts w:ascii="Times New Roman" w:hAnsi="Times New Roman" w:cs="Times New Roman"/>
                <w:color w:val="FF0000"/>
                <w:sz w:val="24"/>
                <w:szCs w:val="24"/>
                <w:lang w:val="uk-UA"/>
              </w:rPr>
              <w:t xml:space="preserve"> </w:t>
            </w:r>
            <w:r w:rsidRPr="001249F8">
              <w:rPr>
                <w:rFonts w:ascii="Times New Roman" w:hAnsi="Times New Roman" w:cs="Times New Roman"/>
                <w:sz w:val="24"/>
                <w:szCs w:val="24"/>
                <w:lang w:val="uk-UA"/>
              </w:rPr>
              <w:t xml:space="preserve">у разі підписання пропозиції </w:t>
            </w:r>
            <w:r>
              <w:rPr>
                <w:rFonts w:ascii="Times New Roman" w:hAnsi="Times New Roman" w:cs="Times New Roman"/>
                <w:sz w:val="24"/>
                <w:szCs w:val="24"/>
                <w:lang w:val="uk-UA"/>
              </w:rPr>
              <w:t>та договору учасником – фізичною</w:t>
            </w:r>
            <w:r w:rsidRPr="001249F8">
              <w:rPr>
                <w:rFonts w:ascii="Times New Roman" w:hAnsi="Times New Roman" w:cs="Times New Roman"/>
                <w:sz w:val="24"/>
                <w:szCs w:val="24"/>
                <w:lang w:val="uk-UA"/>
              </w:rPr>
              <w:t xml:space="preserve"> особою чи фізичної особою підприємцем- сканована копія з оригіналу (або копії) паспорта особи, яка уповноважена підписувати тендерну пропозицію та договір, сканована копія з оригіналу (або копії) довідки про присвоєння ідентифікаційного номеру (реєстраційного номеру </w:t>
            </w:r>
            <w:r w:rsidRPr="001249F8">
              <w:rPr>
                <w:rFonts w:ascii="Times New Roman" w:hAnsi="Times New Roman" w:cs="Times New Roman"/>
                <w:sz w:val="24"/>
                <w:szCs w:val="24"/>
                <w:lang w:val="uk-UA"/>
              </w:rPr>
              <w:lastRenderedPageBreak/>
              <w:t>облікової картки платника податків******)</w:t>
            </w:r>
          </w:p>
          <w:p w:rsidR="001249F8" w:rsidRDefault="001249F8" w:rsidP="001249F8">
            <w:pPr>
              <w:pStyle w:val="LO-normal"/>
              <w:widowControl w:val="0"/>
              <w:spacing w:line="240" w:lineRule="auto"/>
              <w:ind w:left="143" w:firstLine="443"/>
              <w:jc w:val="both"/>
              <w:rPr>
                <w:rFonts w:ascii="Times New Roman" w:hAnsi="Times New Roman" w:cs="Times New Roman"/>
                <w:sz w:val="24"/>
                <w:szCs w:val="24"/>
                <w:lang w:val="uk-UA"/>
              </w:rPr>
            </w:pPr>
            <w:r w:rsidRPr="001249F8">
              <w:rPr>
                <w:rFonts w:ascii="Times New Roman" w:hAnsi="Times New Roman" w:cs="Times New Roman"/>
                <w:sz w:val="24"/>
                <w:szCs w:val="24"/>
                <w:lang w:val="uk-UA"/>
              </w:rPr>
              <w:t xml:space="preserve">****** - Ця вимога не стосується осіб, які через свої релігійні переконання відмовляються від </w:t>
            </w:r>
            <w:r w:rsidR="00793088">
              <w:rPr>
                <w:rFonts w:ascii="Times New Roman" w:hAnsi="Times New Roman" w:cs="Times New Roman"/>
                <w:sz w:val="24"/>
                <w:szCs w:val="24"/>
                <w:lang w:val="uk-UA"/>
              </w:rPr>
              <w:t>прийняття ре</w:t>
            </w:r>
            <w:r w:rsidRPr="001249F8">
              <w:rPr>
                <w:rFonts w:ascii="Times New Roman" w:hAnsi="Times New Roman" w:cs="Times New Roman"/>
                <w:sz w:val="24"/>
                <w:szCs w:val="24"/>
                <w:lang w:val="uk-UA"/>
              </w:rPr>
              <w:t>єстраційного номеру облікової картки платника податків та повідомили про це відповідний орган Державної фіскальної служби і мають відмітку у паспорті</w:t>
            </w:r>
          </w:p>
          <w:p w:rsidR="00793088" w:rsidRPr="00793088" w:rsidRDefault="00793088" w:rsidP="00793088">
            <w:pPr>
              <w:pStyle w:val="LO-normal"/>
              <w:widowControl w:val="0"/>
              <w:numPr>
                <w:ilvl w:val="0"/>
                <w:numId w:val="36"/>
              </w:numPr>
              <w:spacing w:line="240" w:lineRule="auto"/>
              <w:jc w:val="both"/>
              <w:rPr>
                <w:rStyle w:val="11"/>
                <w:rFonts w:ascii="Times New Roman" w:hAnsi="Times New Roman" w:cs="Times New Roman"/>
                <w:sz w:val="24"/>
                <w:szCs w:val="24"/>
                <w:lang w:val="uk-UA"/>
              </w:rPr>
            </w:pPr>
            <w:r w:rsidRPr="00793088">
              <w:rPr>
                <w:rStyle w:val="11"/>
                <w:rFonts w:ascii="Times New Roman" w:hAnsi="Times New Roman" w:cs="Times New Roman"/>
                <w:color w:val="00000A"/>
                <w:spacing w:val="-2"/>
                <w:sz w:val="24"/>
                <w:szCs w:val="24"/>
                <w:highlight w:val="white"/>
                <w:lang w:val="uk-UA"/>
              </w:rPr>
              <w:t>листа-згоди у довільній формі на підписання договору у разі визначення учасника переможцем закупівлі</w:t>
            </w:r>
            <w:r w:rsidRPr="00793088">
              <w:rPr>
                <w:rStyle w:val="11"/>
                <w:rFonts w:ascii="Times New Roman" w:hAnsi="Times New Roman" w:cs="Times New Roman"/>
                <w:color w:val="00000A"/>
                <w:spacing w:val="-2"/>
                <w:sz w:val="24"/>
                <w:szCs w:val="24"/>
                <w:lang w:val="uk-UA"/>
              </w:rPr>
              <w:t>.</w:t>
            </w:r>
          </w:p>
          <w:p w:rsidR="00793088" w:rsidRPr="0096179E" w:rsidRDefault="0096179E" w:rsidP="00793088">
            <w:pPr>
              <w:pStyle w:val="LO-normal"/>
              <w:widowControl w:val="0"/>
              <w:numPr>
                <w:ilvl w:val="0"/>
                <w:numId w:val="36"/>
              </w:numPr>
              <w:spacing w:line="240" w:lineRule="auto"/>
              <w:jc w:val="both"/>
              <w:rPr>
                <w:sz w:val="24"/>
                <w:szCs w:val="24"/>
                <w:u w:val="single"/>
              </w:rPr>
            </w:pPr>
            <w:r>
              <w:rPr>
                <w:rFonts w:ascii="Times New Roman" w:hAnsi="Times New Roman" w:cs="Times New Roman"/>
                <w:color w:val="00000A"/>
                <w:sz w:val="24"/>
                <w:szCs w:val="24"/>
                <w:highlight w:val="white"/>
                <w:lang w:val="uk-UA"/>
              </w:rPr>
              <w:t>інформації</w:t>
            </w:r>
            <w:r w:rsidR="00793088" w:rsidRPr="00793088">
              <w:rPr>
                <w:rFonts w:ascii="Times New Roman" w:hAnsi="Times New Roman" w:cs="Times New Roman"/>
                <w:color w:val="00000A"/>
                <w:sz w:val="24"/>
                <w:szCs w:val="24"/>
                <w:highlight w:val="white"/>
                <w:lang w:val="uk-UA"/>
              </w:rPr>
              <w:t xml:space="preserve">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 </w:t>
            </w:r>
            <w:r w:rsidR="00793088" w:rsidRPr="00793088">
              <w:rPr>
                <w:rFonts w:ascii="Times New Roman" w:hAnsi="Times New Roman" w:cs="Times New Roman"/>
                <w:color w:val="00000A"/>
                <w:sz w:val="24"/>
                <w:szCs w:val="24"/>
                <w:highlight w:val="white"/>
                <w:u w:val="single"/>
                <w:lang w:val="uk-UA"/>
              </w:rPr>
              <w:t>або інформаційний лист, що провадження такого виду господарської діяльності не передбачає їх отримання, підписаний уповноваженою особою Учасника;</w:t>
            </w:r>
          </w:p>
          <w:p w:rsidR="0096179E" w:rsidRPr="002F04C2" w:rsidRDefault="0096179E" w:rsidP="0096179E">
            <w:pPr>
              <w:pStyle w:val="LO-normal"/>
              <w:widowControl w:val="0"/>
              <w:numPr>
                <w:ilvl w:val="0"/>
                <w:numId w:val="36"/>
              </w:numPr>
              <w:spacing w:line="240" w:lineRule="auto"/>
              <w:jc w:val="both"/>
              <w:rPr>
                <w:sz w:val="24"/>
                <w:szCs w:val="24"/>
              </w:rPr>
            </w:pPr>
            <w:r w:rsidRPr="0096179E">
              <w:rPr>
                <w:rFonts w:ascii="Times New Roman" w:hAnsi="Times New Roman" w:cs="Times New Roman"/>
                <w:color w:val="00000A"/>
                <w:sz w:val="24"/>
                <w:szCs w:val="24"/>
                <w:highlight w:val="white"/>
                <w:lang w:val="uk-UA"/>
              </w:rPr>
              <w:t>тендерної пропозиції</w:t>
            </w:r>
            <w:r>
              <w:rPr>
                <w:rFonts w:ascii="Times New Roman" w:hAnsi="Times New Roman" w:cs="Times New Roman"/>
                <w:color w:val="00000A"/>
                <w:sz w:val="24"/>
                <w:szCs w:val="24"/>
                <w:highlight w:val="white"/>
                <w:lang w:val="uk-UA"/>
              </w:rPr>
              <w:t xml:space="preserve"> за формою (Додаток 4</w:t>
            </w:r>
            <w:r w:rsidRPr="0096179E">
              <w:rPr>
                <w:rFonts w:ascii="Times New Roman" w:hAnsi="Times New Roman" w:cs="Times New Roman"/>
                <w:color w:val="00000A"/>
                <w:sz w:val="24"/>
                <w:szCs w:val="24"/>
                <w:highlight w:val="white"/>
                <w:lang w:val="uk-UA"/>
              </w:rPr>
              <w:t>);</w:t>
            </w:r>
          </w:p>
          <w:p w:rsidR="002F04C2" w:rsidRPr="002F04C2" w:rsidRDefault="002F04C2" w:rsidP="0096179E">
            <w:pPr>
              <w:pStyle w:val="LO-normal"/>
              <w:widowControl w:val="0"/>
              <w:numPr>
                <w:ilvl w:val="0"/>
                <w:numId w:val="36"/>
              </w:numPr>
              <w:spacing w:line="240" w:lineRule="auto"/>
              <w:jc w:val="both"/>
              <w:rPr>
                <w:sz w:val="24"/>
                <w:szCs w:val="24"/>
              </w:rPr>
            </w:pPr>
            <w:r w:rsidRPr="002F04C2">
              <w:rPr>
                <w:rFonts w:ascii="Times New Roman" w:hAnsi="Times New Roman" w:cs="Times New Roman"/>
                <w:color w:val="00000A"/>
                <w:sz w:val="24"/>
                <w:szCs w:val="24"/>
                <w:highlight w:val="white"/>
                <w:lang w:val="uk-UA"/>
              </w:rPr>
              <w:t>лист</w:t>
            </w:r>
            <w:r>
              <w:rPr>
                <w:rFonts w:ascii="Times New Roman" w:hAnsi="Times New Roman" w:cs="Times New Roman"/>
                <w:color w:val="00000A"/>
                <w:sz w:val="24"/>
                <w:szCs w:val="24"/>
                <w:highlight w:val="white"/>
                <w:lang w:val="uk-UA"/>
              </w:rPr>
              <w:t>а</w:t>
            </w:r>
            <w:r w:rsidRPr="002F04C2">
              <w:rPr>
                <w:rFonts w:ascii="Times New Roman" w:hAnsi="Times New Roman" w:cs="Times New Roman"/>
                <w:color w:val="00000A"/>
                <w:sz w:val="24"/>
                <w:szCs w:val="24"/>
                <w:highlight w:val="white"/>
                <w:lang w:val="uk-UA"/>
              </w:rPr>
              <w:t>-згод</w:t>
            </w:r>
            <w:r>
              <w:rPr>
                <w:rFonts w:ascii="Times New Roman" w:hAnsi="Times New Roman" w:cs="Times New Roman"/>
                <w:color w:val="00000A"/>
                <w:sz w:val="24"/>
                <w:szCs w:val="24"/>
                <w:highlight w:val="white"/>
                <w:lang w:val="uk-UA"/>
              </w:rPr>
              <w:t>и</w:t>
            </w:r>
            <w:r w:rsidRPr="002F04C2">
              <w:rPr>
                <w:rFonts w:ascii="Times New Roman" w:hAnsi="Times New Roman" w:cs="Times New Roman"/>
                <w:color w:val="00000A"/>
                <w:sz w:val="24"/>
                <w:szCs w:val="24"/>
                <w:highlight w:val="white"/>
                <w:lang w:val="uk-UA"/>
              </w:rPr>
              <w:t xml:space="preserve"> уповноваженої особи Учасника на підписання тендерної пропозиції та договору, який підтверджує дозвіл на використання, розповсюдження і доступ до персональних даних згідно з нормами законодавства України, складається у довільній формі уповноваженою особою на підписання тендерної пропозиції та договору (у разі якщо на підписання тендерної пропозиції та договору уповноважені різні особи Учасника, Учасник надає листи-згоди на кожну особу);</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lastRenderedPageBreak/>
              <w:t>відхилення.</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C7FB7" w:rsidRPr="00BC7FB7" w:rsidRDefault="00BC7FB7" w:rsidP="00BC7FB7">
            <w:pPr>
              <w:ind w:left="143" w:firstLine="443"/>
              <w:jc w:val="both"/>
              <w:rPr>
                <w:sz w:val="24"/>
                <w:szCs w:val="24"/>
                <w:lang w:val="uk-UA"/>
              </w:rPr>
            </w:pPr>
            <w:r w:rsidRPr="00BC7FB7">
              <w:rPr>
                <w:rFonts w:ascii="Times New Roman" w:hAnsi="Times New Roman"/>
                <w:color w:val="000000"/>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BC7FB7">
              <w:rPr>
                <w:rFonts w:ascii="Times New Roman" w:hAnsi="Times New Roman"/>
                <w:color w:val="000000"/>
                <w:sz w:val="24"/>
                <w:szCs w:val="24"/>
                <w:lang w:val="uk-UA"/>
              </w:rPr>
              <w:t>скан-копій</w:t>
            </w:r>
            <w:proofErr w:type="spellEnd"/>
            <w:r w:rsidRPr="00BC7FB7">
              <w:rPr>
                <w:rFonts w:ascii="Times New Roman" w:hAnsi="Times New Roman"/>
                <w:color w:val="000000"/>
                <w:sz w:val="24"/>
                <w:szCs w:val="24"/>
                <w:lang w:val="uk-UA"/>
              </w:rPr>
              <w:t xml:space="preserve"> придатних для </w:t>
            </w:r>
            <w:proofErr w:type="spellStart"/>
            <w:r w:rsidRPr="00BC7FB7">
              <w:rPr>
                <w:rFonts w:ascii="Times New Roman" w:hAnsi="Times New Roman"/>
                <w:color w:val="000000"/>
                <w:sz w:val="24"/>
                <w:szCs w:val="24"/>
                <w:lang w:val="uk-UA"/>
              </w:rPr>
              <w:t>машинозчитування</w:t>
            </w:r>
            <w:proofErr w:type="spellEnd"/>
            <w:r w:rsidRPr="00BC7FB7">
              <w:rPr>
                <w:rFonts w:ascii="Times New Roman" w:hAnsi="Times New Roman"/>
                <w:color w:val="000000"/>
                <w:sz w:val="24"/>
                <w:szCs w:val="24"/>
                <w:lang w:val="uk-UA"/>
              </w:rPr>
              <w:t xml:space="preserve"> (файли з розширенням «..</w:t>
            </w:r>
            <w:proofErr w:type="spellStart"/>
            <w:r w:rsidRPr="00BC7FB7">
              <w:rPr>
                <w:rFonts w:ascii="Times New Roman" w:hAnsi="Times New Roman"/>
                <w:color w:val="000000"/>
                <w:sz w:val="24"/>
                <w:szCs w:val="24"/>
              </w:rPr>
              <w:t>pdf</w:t>
            </w:r>
            <w:proofErr w:type="spellEnd"/>
            <w:r w:rsidRPr="00BC7FB7">
              <w:rPr>
                <w:rFonts w:ascii="Times New Roman" w:hAnsi="Times New Roman"/>
                <w:color w:val="000000"/>
                <w:sz w:val="24"/>
                <w:szCs w:val="24"/>
                <w:lang w:val="uk-UA"/>
              </w:rPr>
              <w:t>.», «..</w:t>
            </w:r>
            <w:proofErr w:type="spellStart"/>
            <w:r w:rsidRPr="00BC7FB7">
              <w:rPr>
                <w:rFonts w:ascii="Times New Roman" w:hAnsi="Times New Roman"/>
                <w:color w:val="000000"/>
                <w:sz w:val="24"/>
                <w:szCs w:val="24"/>
              </w:rPr>
              <w:t>jpeg</w:t>
            </w:r>
            <w:proofErr w:type="spellEnd"/>
            <w:r w:rsidRPr="00BC7FB7">
              <w:rPr>
                <w:rFonts w:ascii="Times New Roman" w:hAnsi="Times New Roman"/>
                <w:color w:val="000000"/>
                <w:sz w:val="24"/>
                <w:szCs w:val="24"/>
                <w:lang w:val="uk-UA"/>
              </w:rPr>
              <w:t>.», тощо), змі</w:t>
            </w:r>
            <w:proofErr w:type="gramStart"/>
            <w:r w:rsidRPr="00BC7FB7">
              <w:rPr>
                <w:rFonts w:ascii="Times New Roman" w:hAnsi="Times New Roman"/>
                <w:color w:val="000000"/>
                <w:sz w:val="24"/>
                <w:szCs w:val="24"/>
                <w:lang w:val="uk-UA"/>
              </w:rPr>
              <w:t>ст</w:t>
            </w:r>
            <w:proofErr w:type="gramEnd"/>
            <w:r w:rsidRPr="00BC7FB7">
              <w:rPr>
                <w:rFonts w:ascii="Times New Roman" w:hAnsi="Times New Roman"/>
                <w:color w:val="000000"/>
                <w:sz w:val="24"/>
                <w:szCs w:val="24"/>
                <w:lang w:val="uk-UA"/>
              </w:rPr>
              <w:t xml:space="preserve"> та вигляд яких повинен відповідати оригіналам відповідних документів, згідно яких виготовляються такі </w:t>
            </w:r>
            <w:proofErr w:type="spellStart"/>
            <w:r w:rsidRPr="00BC7FB7">
              <w:rPr>
                <w:rFonts w:ascii="Times New Roman" w:hAnsi="Times New Roman"/>
                <w:color w:val="000000"/>
                <w:sz w:val="24"/>
                <w:szCs w:val="24"/>
                <w:lang w:val="uk-UA"/>
              </w:rPr>
              <w:t>скан-копії</w:t>
            </w:r>
            <w:proofErr w:type="spellEnd"/>
            <w:r w:rsidRPr="00BC7FB7">
              <w:rPr>
                <w:rFonts w:ascii="Times New Roman" w:hAnsi="Times New Roman"/>
                <w:color w:val="000000"/>
                <w:sz w:val="24"/>
                <w:szCs w:val="24"/>
                <w:lang w:val="uk-UA"/>
              </w:rPr>
              <w:t xml:space="preserve">. </w:t>
            </w:r>
          </w:p>
          <w:p w:rsidR="00B0354C" w:rsidRPr="00B0354C" w:rsidRDefault="00B0354C" w:rsidP="00B0354C">
            <w:pPr>
              <w:pStyle w:val="af"/>
              <w:spacing w:line="240" w:lineRule="auto"/>
              <w:ind w:left="143" w:firstLine="443"/>
              <w:jc w:val="both"/>
              <w:rPr>
                <w:rFonts w:ascii="Times New Roman" w:hAnsi="Times New Roman" w:cs="Times New Roman"/>
              </w:rPr>
            </w:pPr>
            <w:r w:rsidRPr="00B0354C">
              <w:rPr>
                <w:rFonts w:ascii="Times New Roman" w:hAnsi="Times New Roman" w:cs="Times New Roman"/>
                <w:b/>
                <w:bCs/>
                <w:color w:val="000000"/>
                <w:highlight w:val="white"/>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Учасниками з урахуванням вимог Законів України </w:t>
            </w:r>
            <w:hyperlink r:id="rId6" w:history="1">
              <w:r w:rsidRPr="00B0354C">
                <w:rPr>
                  <w:rStyle w:val="a3"/>
                  <w:rFonts w:ascii="Times New Roman" w:hAnsi="Times New Roman" w:cs="Times New Roman"/>
                  <w:b/>
                  <w:bCs/>
                  <w:color w:val="000000"/>
                  <w:highlight w:val="white"/>
                </w:rPr>
                <w:t>"Про електронні документи та електронний документообіг"</w:t>
              </w:r>
            </w:hyperlink>
            <w:r w:rsidRPr="00B0354C">
              <w:rPr>
                <w:rFonts w:ascii="Times New Roman" w:hAnsi="Times New Roman" w:cs="Times New Roman"/>
              </w:rPr>
              <w:t>(Зі змінами)</w:t>
            </w:r>
            <w:r w:rsidRPr="00B0354C">
              <w:rPr>
                <w:rFonts w:ascii="Times New Roman" w:hAnsi="Times New Roman" w:cs="Times New Roman"/>
                <w:b/>
                <w:bCs/>
                <w:color w:val="000000"/>
                <w:highlight w:val="white"/>
              </w:rPr>
              <w:t xml:space="preserve"> та </w:t>
            </w:r>
            <w:hyperlink r:id="rId7" w:history="1">
              <w:r w:rsidRPr="00B0354C">
                <w:rPr>
                  <w:rStyle w:val="a3"/>
                  <w:rFonts w:ascii="Times New Roman" w:hAnsi="Times New Roman" w:cs="Times New Roman"/>
                </w:rPr>
                <w:t>"Про електронні довірчі послуги</w:t>
              </w:r>
            </w:hyperlink>
            <w:hyperlink r:id="rId8" w:history="1">
              <w:r w:rsidRPr="00B0354C">
                <w:rPr>
                  <w:rStyle w:val="a3"/>
                  <w:rFonts w:ascii="Times New Roman" w:hAnsi="Times New Roman" w:cs="Times New Roman"/>
                </w:rPr>
                <w:t>"</w:t>
              </w:r>
            </w:hyperlink>
            <w:r w:rsidRPr="00B0354C">
              <w:rPr>
                <w:rFonts w:ascii="Times New Roman" w:hAnsi="Times New Roman" w:cs="Times New Roman"/>
              </w:rPr>
              <w:t xml:space="preserve"> (Зі змінами)</w:t>
            </w:r>
            <w:r w:rsidRPr="00B0354C">
              <w:rPr>
                <w:rFonts w:ascii="Times New Roman" w:hAnsi="Times New Roman" w:cs="Times New Roman"/>
                <w:b/>
                <w:bCs/>
                <w:color w:val="000000"/>
                <w:highlight w:val="white"/>
                <w:u w:val="single"/>
              </w:rPr>
              <w:t>,</w:t>
            </w:r>
            <w:r w:rsidRPr="00B0354C">
              <w:rPr>
                <w:rFonts w:ascii="Times New Roman" w:hAnsi="Times New Roman" w:cs="Times New Roman"/>
                <w:b/>
                <w:bCs/>
                <w:color w:val="000000"/>
                <w:highlight w:val="white"/>
              </w:rPr>
              <w:t xml:space="preserve"> а саме шляхом завантаження документів тендерної пропозиції у формі електронних документів та накладення </w:t>
            </w:r>
            <w:r w:rsidRPr="00B0354C">
              <w:rPr>
                <w:rStyle w:val="11"/>
                <w:rFonts w:ascii="Times New Roman" w:hAnsi="Times New Roman" w:cs="Times New Roman"/>
                <w:b/>
                <w:highlight w:val="white"/>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B0354C">
              <w:rPr>
                <w:rFonts w:ascii="Times New Roman" w:hAnsi="Times New Roman" w:cs="Times New Roman"/>
                <w:b/>
                <w:bCs/>
                <w:color w:val="000000"/>
                <w:highlight w:val="white"/>
              </w:rPr>
              <w:t xml:space="preserve"> особи уповноваженої на підписання тендерної пропозиції (окрім учасників-нерезидентів)</w:t>
            </w:r>
            <w:r w:rsidR="008965E8">
              <w:rPr>
                <w:rFonts w:ascii="Times New Roman" w:hAnsi="Times New Roman" w:cs="Times New Roman"/>
                <w:b/>
                <w:bCs/>
                <w:color w:val="000000"/>
                <w:highlight w:val="white"/>
              </w:rPr>
              <w:t xml:space="preserve"> (кваліфікований електронний підпис (далі - КЕП)</w:t>
            </w:r>
            <w:r w:rsidRPr="00B0354C">
              <w:rPr>
                <w:rFonts w:ascii="Times New Roman" w:hAnsi="Times New Roman" w:cs="Times New Roman"/>
                <w:b/>
                <w:bCs/>
                <w:color w:val="000000"/>
                <w:highlight w:val="white"/>
              </w:rPr>
              <w:t>.</w:t>
            </w:r>
          </w:p>
          <w:p w:rsidR="00B0354C" w:rsidRPr="00B0354C" w:rsidRDefault="00B0354C" w:rsidP="00B0354C">
            <w:pPr>
              <w:pStyle w:val="af"/>
              <w:spacing w:line="240" w:lineRule="auto"/>
              <w:ind w:left="143" w:firstLine="443"/>
              <w:jc w:val="both"/>
              <w:rPr>
                <w:rFonts w:ascii="Times New Roman" w:hAnsi="Times New Roman" w:cs="Times New Roman"/>
              </w:rPr>
            </w:pPr>
            <w:r w:rsidRPr="00B0354C">
              <w:rPr>
                <w:rFonts w:ascii="Times New Roman" w:hAnsi="Times New Roman" w:cs="Times New Roman"/>
                <w:b/>
                <w:bCs/>
                <w:color w:val="000000"/>
                <w:highlight w:val="white"/>
              </w:rPr>
              <w:t xml:space="preserve">Замовник перевіряє КЕП учасника на сайті центрального </w:t>
            </w:r>
            <w:proofErr w:type="spellStart"/>
            <w:r w:rsidRPr="00B0354C">
              <w:rPr>
                <w:rFonts w:ascii="Times New Roman" w:hAnsi="Times New Roman" w:cs="Times New Roman"/>
                <w:b/>
                <w:bCs/>
                <w:color w:val="000000"/>
                <w:highlight w:val="white"/>
              </w:rPr>
              <w:t>засвідчувального</w:t>
            </w:r>
            <w:proofErr w:type="spellEnd"/>
            <w:r w:rsidRPr="00B0354C">
              <w:rPr>
                <w:rFonts w:ascii="Times New Roman" w:hAnsi="Times New Roman" w:cs="Times New Roman"/>
                <w:b/>
                <w:bCs/>
                <w:color w:val="000000"/>
                <w:highlight w:val="white"/>
              </w:rPr>
              <w:t xml:space="preserve"> органу за посиланням </w:t>
            </w:r>
            <w:hyperlink r:id="rId9" w:history="1">
              <w:r w:rsidRPr="00B0354C">
                <w:rPr>
                  <w:rStyle w:val="a3"/>
                  <w:rFonts w:ascii="Times New Roman" w:hAnsi="Times New Roman" w:cs="Times New Roman"/>
                  <w:b/>
                  <w:bCs/>
                  <w:color w:val="0563C1"/>
                  <w:highlight w:val="white"/>
                </w:rPr>
                <w:t>https://czo.gov.ua/verify</w:t>
              </w:r>
            </w:hyperlink>
            <w:r w:rsidRPr="00B0354C">
              <w:rPr>
                <w:rFonts w:ascii="Times New Roman" w:hAnsi="Times New Roman" w:cs="Times New Roman"/>
                <w:b/>
                <w:bCs/>
                <w:color w:val="000000"/>
                <w:highlight w:val="white"/>
              </w:rPr>
              <w:t xml:space="preserve"> .</w:t>
            </w:r>
          </w:p>
          <w:p w:rsidR="00B0354C" w:rsidRPr="00B0354C" w:rsidRDefault="00B0354C" w:rsidP="00B0354C">
            <w:pPr>
              <w:pStyle w:val="af"/>
              <w:spacing w:line="240" w:lineRule="auto"/>
              <w:ind w:left="143" w:firstLine="443"/>
              <w:jc w:val="both"/>
              <w:rPr>
                <w:rFonts w:ascii="Times New Roman" w:hAnsi="Times New Roman" w:cs="Times New Roman"/>
              </w:rPr>
            </w:pPr>
            <w:r w:rsidRPr="00B0354C">
              <w:rPr>
                <w:rFonts w:ascii="Times New Roman" w:hAnsi="Times New Roman" w:cs="Times New Roman"/>
                <w:b/>
                <w:bCs/>
                <w:color w:val="000000"/>
                <w:highlight w:val="white"/>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r w:rsidRPr="00B0354C">
              <w:rPr>
                <w:rFonts w:ascii="Times New Roman" w:hAnsi="Times New Roman" w:cs="Times New Roman"/>
                <w:color w:val="000000"/>
                <w:highlight w:val="white"/>
              </w:rPr>
              <w:t>.</w:t>
            </w:r>
          </w:p>
          <w:p w:rsidR="00B0354C" w:rsidRPr="00B0354C" w:rsidRDefault="00B0354C" w:rsidP="00B0354C">
            <w:pPr>
              <w:pStyle w:val="af"/>
              <w:widowControl w:val="0"/>
              <w:spacing w:line="240" w:lineRule="auto"/>
              <w:ind w:left="143" w:firstLine="443"/>
              <w:jc w:val="both"/>
              <w:rPr>
                <w:rFonts w:ascii="Times New Roman" w:hAnsi="Times New Roman" w:cs="Times New Roman"/>
              </w:rPr>
            </w:pPr>
            <w:r w:rsidRPr="00B0354C">
              <w:rPr>
                <w:rFonts w:ascii="Times New Roman" w:hAnsi="Times New Roman" w:cs="Times New Roman"/>
                <w:b/>
                <w:bCs/>
                <w:color w:val="000000"/>
                <w:highlight w:val="white"/>
              </w:rPr>
              <w:t xml:space="preserve">Всі документи тендерної пропозиції  подаються в електронному вигляді через електронну систему </w:t>
            </w:r>
            <w:r w:rsidRPr="00B0354C">
              <w:rPr>
                <w:rFonts w:ascii="Times New Roman" w:hAnsi="Times New Roman" w:cs="Times New Roman"/>
                <w:b/>
                <w:bCs/>
                <w:color w:val="000000"/>
                <w:highlight w:val="white"/>
              </w:rPr>
              <w:lastRenderedPageBreak/>
              <w:t>закупівель (шляхом завантаження сканованих документів або електронних документів в електронну систему закупівель).</w:t>
            </w:r>
            <w:r w:rsidRPr="00B0354C">
              <w:rPr>
                <w:rFonts w:ascii="Times New Roman" w:hAnsi="Times New Roman" w:cs="Times New Roman"/>
                <w:b/>
                <w:bCs/>
                <w:color w:val="0D0D0D"/>
                <w:highlight w:val="white"/>
              </w:rPr>
              <w:t xml:space="preserve"> Документи мають бути належного рівня зображення (чіткими та розбірливими для читання).</w:t>
            </w:r>
          </w:p>
          <w:p w:rsidR="00B0354C" w:rsidRPr="00B0354C" w:rsidRDefault="00B0354C" w:rsidP="00B0354C">
            <w:pPr>
              <w:suppressLineNumbers/>
              <w:ind w:left="143" w:firstLine="443"/>
              <w:jc w:val="both"/>
              <w:rPr>
                <w:rStyle w:val="11"/>
                <w:rFonts w:ascii="Times New Roman" w:eastAsia="Times New Roman" w:hAnsi="Times New Roman"/>
                <w:color w:val="00000A"/>
                <w:sz w:val="24"/>
                <w:szCs w:val="24"/>
                <w:shd w:val="clear" w:color="auto" w:fill="FFFFFF"/>
                <w:lang w:val="uk-UA"/>
              </w:rPr>
            </w:pPr>
            <w:r w:rsidRPr="00B0354C">
              <w:rPr>
                <w:rStyle w:val="11"/>
                <w:rFonts w:ascii="Times New Roman" w:eastAsia="Times New Roman" w:hAnsi="Times New Roman"/>
                <w:color w:val="00000A"/>
                <w:sz w:val="24"/>
                <w:szCs w:val="24"/>
                <w:highlight w:val="white"/>
                <w:shd w:val="clear" w:color="auto" w:fill="FFFFFF"/>
                <w:lang w:val="uk-UA"/>
              </w:rPr>
              <w:t>Документи пропозиції, що складені безпосередньо учасником, а саме: довідки/листи в довільній формі/ листи-роз'яснення/гарантійні листи/тощо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на пропозицію, а не</w:t>
            </w:r>
            <w:r>
              <w:rPr>
                <w:rStyle w:val="11"/>
                <w:rFonts w:ascii="Times New Roman" w:eastAsia="Times New Roman" w:hAnsi="Times New Roman"/>
                <w:color w:val="00000A"/>
                <w:sz w:val="24"/>
                <w:szCs w:val="24"/>
                <w:highlight w:val="white"/>
                <w:shd w:val="clear" w:color="auto" w:fill="FFFFFF"/>
                <w:lang w:val="uk-UA"/>
              </w:rPr>
              <w:t xml:space="preserve"> на кожен</w:t>
            </w:r>
            <w:r w:rsidRPr="00B0354C">
              <w:rPr>
                <w:rStyle w:val="11"/>
                <w:rFonts w:ascii="Times New Roman" w:eastAsia="Times New Roman" w:hAnsi="Times New Roman"/>
                <w:color w:val="00000A"/>
                <w:sz w:val="24"/>
                <w:szCs w:val="24"/>
                <w:highlight w:val="white"/>
                <w:shd w:val="clear" w:color="auto" w:fill="FFFFFF"/>
                <w:lang w:val="uk-UA"/>
              </w:rPr>
              <w:t xml:space="preserve"> документ пропозиції окремо.</w:t>
            </w:r>
          </w:p>
          <w:p w:rsidR="00B0354C" w:rsidRPr="00B0354C" w:rsidRDefault="00B0354C" w:rsidP="00B0354C">
            <w:pPr>
              <w:suppressLineNumbers/>
              <w:overflowPunct w:val="0"/>
              <w:ind w:left="143" w:firstLine="443"/>
              <w:jc w:val="both"/>
              <w:rPr>
                <w:rFonts w:ascii="Times New Roman" w:hAnsi="Times New Roman"/>
                <w:sz w:val="24"/>
                <w:szCs w:val="24"/>
              </w:rPr>
            </w:pPr>
            <w:r w:rsidRPr="00B0354C">
              <w:rPr>
                <w:rStyle w:val="11"/>
                <w:rFonts w:ascii="Times New Roman" w:eastAsia="Times New Roman" w:hAnsi="Times New Roman"/>
                <w:color w:val="00000A"/>
                <w:sz w:val="24"/>
                <w:szCs w:val="24"/>
                <w:highlight w:val="white"/>
                <w:lang w:val="uk-UA"/>
              </w:rPr>
              <w:t>Замовник не вимагає від учасників засвідчувати документи (матеріали та інформацію), що подаються у складі тендерної пропозиції печаткою (у разі використання) та підписом уповноваженої на підписання особи, якщо такі документи (матеріали та інформація) надані у формі електронного документу через електронну систему закупівель із накладанням КЕП.</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1E0CBB">
              <w:rPr>
                <w:rFonts w:ascii="Times New Roman" w:eastAsia="Times New Roman" w:hAnsi="Times New Roman"/>
                <w:sz w:val="24"/>
                <w:szCs w:val="24"/>
                <w:lang w:val="uk-UA" w:eastAsia="ru-RU"/>
              </w:rPr>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w:t>
            </w:r>
            <w:r w:rsidRPr="00717447">
              <w:rPr>
                <w:rFonts w:ascii="Times New Roman" w:eastAsia="Times New Roman" w:hAnsi="Times New Roman"/>
                <w:sz w:val="24"/>
                <w:szCs w:val="24"/>
                <w:lang w:val="uk-UA" w:eastAsia="ru-RU"/>
              </w:rPr>
              <w:lastRenderedPageBreak/>
              <w:t xml:space="preserve">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Pr="00717447">
              <w:rPr>
                <w:rFonts w:ascii="Times New Roman" w:eastAsia="Times New Roman" w:hAnsi="Times New Roman"/>
                <w:sz w:val="24"/>
                <w:szCs w:val="24"/>
                <w:lang w:val="uk-UA" w:eastAsia="ru-RU"/>
              </w:rPr>
              <w:lastRenderedPageBreak/>
              <w:t xml:space="preserve">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62444A"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62444A"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22658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протягом якого </w:t>
            </w:r>
            <w:r w:rsidRPr="00B413F2">
              <w:rPr>
                <w:rFonts w:ascii="Times New Roman" w:eastAsia="Times New Roman" w:hAnsi="Times New Roman"/>
                <w:sz w:val="24"/>
                <w:szCs w:val="24"/>
                <w:lang w:val="uk-UA" w:eastAsia="ru-RU"/>
              </w:rPr>
              <w:lastRenderedPageBreak/>
              <w:t>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 xml:space="preserve">90 </w:t>
            </w:r>
            <w:r w:rsidR="00DC0363" w:rsidRPr="00DC0363">
              <w:rPr>
                <w:rFonts w:ascii="Times New Roman" w:eastAsia="Times New Roman" w:hAnsi="Times New Roman"/>
                <w:sz w:val="24"/>
                <w:szCs w:val="24"/>
                <w:lang w:val="uk-UA" w:eastAsia="ru-RU"/>
              </w:rPr>
              <w:lastRenderedPageBreak/>
              <w:t>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22658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E94849" w:rsidRPr="00E94849" w:rsidRDefault="00FD0F60"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r w:rsidR="00E94849">
              <w:rPr>
                <w:rFonts w:ascii="Times New Roman" w:eastAsia="Times New Roman" w:hAnsi="Times New Roman"/>
                <w:sz w:val="24"/>
                <w:szCs w:val="24"/>
                <w:lang w:val="uk-UA" w:eastAsia="ru-RU"/>
              </w:rPr>
              <w:t>.</w:t>
            </w:r>
          </w:p>
          <w:p w:rsidR="00DC0363" w:rsidRPr="00B413F2" w:rsidRDefault="00CB2B07" w:rsidP="00CB2B0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1.</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06648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FD0F60">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066480" w:rsidRPr="00066480">
              <w:rPr>
                <w:rFonts w:ascii="Times New Roman" w:eastAsia="Times New Roman" w:hAnsi="Times New Roman"/>
                <w:sz w:val="24"/>
                <w:szCs w:val="24"/>
                <w:lang w:val="uk-UA" w:eastAsia="ru-RU"/>
              </w:rPr>
              <w:t>2</w:t>
            </w:r>
            <w:r w:rsidRPr="00066480">
              <w:rPr>
                <w:rFonts w:ascii="Times New Roman" w:eastAsia="Times New Roman" w:hAnsi="Times New Roman"/>
                <w:sz w:val="24"/>
                <w:szCs w:val="24"/>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22658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62444A"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E3490B" w:rsidRDefault="000A5534" w:rsidP="00502948">
            <w:pPr>
              <w:spacing w:before="150" w:after="150" w:line="240" w:lineRule="auto"/>
              <w:jc w:val="both"/>
              <w:rPr>
                <w:rFonts w:ascii="Times New Roman" w:eastAsia="Times New Roman" w:hAnsi="Times New Roman"/>
                <w:i/>
                <w:iCs/>
                <w:sz w:val="24"/>
                <w:szCs w:val="24"/>
                <w:lang w:val="uk-UA" w:eastAsia="ru-RU"/>
              </w:rPr>
            </w:pPr>
            <w:r w:rsidRPr="00E3490B">
              <w:rPr>
                <w:rFonts w:ascii="Times New Roman" w:eastAsia="Times New Roman" w:hAnsi="Times New Roman"/>
                <w:sz w:val="24"/>
                <w:szCs w:val="24"/>
                <w:lang w:val="uk-UA" w:eastAsia="ru-RU"/>
              </w:rPr>
              <w:t>К</w:t>
            </w:r>
            <w:r w:rsidR="00B413F2" w:rsidRPr="00E3490B">
              <w:rPr>
                <w:rFonts w:ascii="Times New Roman" w:eastAsia="Times New Roman" w:hAnsi="Times New Roman"/>
                <w:sz w:val="24"/>
                <w:szCs w:val="24"/>
                <w:lang w:val="uk-UA" w:eastAsia="ru-RU"/>
              </w:rPr>
              <w:t>інцевий строк подання тендерних пропозицій</w:t>
            </w:r>
            <w:r w:rsidR="00016C3E" w:rsidRPr="00E3490B">
              <w:rPr>
                <w:rFonts w:ascii="Times New Roman" w:eastAsia="Times New Roman" w:hAnsi="Times New Roman"/>
                <w:sz w:val="24"/>
                <w:szCs w:val="24"/>
                <w:lang w:val="uk-UA" w:eastAsia="ru-RU"/>
              </w:rPr>
              <w:t xml:space="preserve">: </w:t>
            </w:r>
            <w:r w:rsidR="006840D6">
              <w:rPr>
                <w:rFonts w:ascii="Times New Roman" w:eastAsia="Times New Roman" w:hAnsi="Times New Roman"/>
                <w:sz w:val="24"/>
                <w:szCs w:val="24"/>
                <w:lang w:val="uk-UA" w:eastAsia="ru-RU"/>
              </w:rPr>
              <w:t>02.12.2022</w:t>
            </w:r>
            <w:r w:rsidR="00E3490B">
              <w:rPr>
                <w:rFonts w:ascii="Times New Roman" w:eastAsia="Times New Roman" w:hAnsi="Times New Roman"/>
                <w:sz w:val="24"/>
                <w:szCs w:val="24"/>
                <w:lang w:val="uk-UA" w:eastAsia="ru-RU"/>
              </w:rPr>
              <w:t xml:space="preserve"> р. 00:00 год.</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22658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066480" w:rsidRPr="00066480" w:rsidRDefault="00066480" w:rsidP="007509E9">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ВАЖЛИВО!!!</w:t>
            </w:r>
          </w:p>
          <w:p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w:t>
            </w:r>
            <w:r w:rsidRPr="00FD0F60">
              <w:rPr>
                <w:rFonts w:ascii="Times New Roman" w:eastAsia="Times New Roman" w:hAnsi="Times New Roman"/>
                <w:b/>
                <w:sz w:val="24"/>
                <w:szCs w:val="24"/>
                <w:lang w:val="uk-UA" w:eastAsia="ru-RU"/>
              </w:rPr>
              <w:t>надає інформацію</w:t>
            </w:r>
            <w:r w:rsidRPr="007509E9">
              <w:rPr>
                <w:rFonts w:ascii="Times New Roman" w:eastAsia="Times New Roman" w:hAnsi="Times New Roman"/>
                <w:sz w:val="24"/>
                <w:szCs w:val="24"/>
                <w:lang w:val="uk-UA" w:eastAsia="ru-RU"/>
              </w:rPr>
              <w:t xml:space="preserve">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w:t>
            </w:r>
            <w:proofErr w:type="spellStart"/>
            <w:r w:rsidR="00520942" w:rsidRPr="00520942">
              <w:rPr>
                <w:rFonts w:ascii="Times New Roman" w:eastAsia="Times New Roman" w:hAnsi="Times New Roman"/>
                <w:sz w:val="24"/>
                <w:szCs w:val="24"/>
                <w:lang w:val="uk-UA" w:eastAsia="ru-RU"/>
              </w:rPr>
              <w:t>власником</w:t>
            </w:r>
            <w:proofErr w:type="spellEnd"/>
            <w:r w:rsidR="00520942" w:rsidRPr="00520942">
              <w:rPr>
                <w:rFonts w:ascii="Times New Roman" w:eastAsia="Times New Roman" w:hAnsi="Times New Roman"/>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w:t>
            </w:r>
            <w:r w:rsidR="00520942" w:rsidRPr="00520942">
              <w:rPr>
                <w:rFonts w:ascii="Times New Roman" w:eastAsia="Times New Roman" w:hAnsi="Times New Roman"/>
                <w:sz w:val="24"/>
                <w:szCs w:val="24"/>
                <w:lang w:val="uk-UA" w:eastAsia="ru-RU"/>
              </w:rPr>
              <w:lastRenderedPageBreak/>
              <w:t>–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w:t>
            </w:r>
            <w:r w:rsidR="00520942" w:rsidRPr="00FD0F60">
              <w:rPr>
                <w:rFonts w:ascii="Times New Roman" w:eastAsia="Times New Roman" w:hAnsi="Times New Roman"/>
                <w:b/>
                <w:sz w:val="24"/>
                <w:szCs w:val="24"/>
                <w:lang w:val="uk-UA" w:eastAsia="ru-RU"/>
              </w:rPr>
              <w:t>надає</w:t>
            </w:r>
            <w:r w:rsidR="00520942">
              <w:rPr>
                <w:rFonts w:ascii="Times New Roman" w:eastAsia="Times New Roman" w:hAnsi="Times New Roman"/>
                <w:sz w:val="24"/>
                <w:szCs w:val="24"/>
                <w:lang w:val="uk-UA" w:eastAsia="ru-RU"/>
              </w:rPr>
              <w:t xml:space="preserve">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00FD0F60">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520942">
              <w:rPr>
                <w:rFonts w:ascii="Times New Roman" w:eastAsia="Times New Roman" w:hAnsi="Times New Roman"/>
                <w:sz w:val="24"/>
                <w:szCs w:val="24"/>
                <w:lang w:val="uk-UA" w:eastAsia="ru-RU"/>
              </w:rPr>
              <w:t>бенефіціарним</w:t>
            </w:r>
            <w:proofErr w:type="spellEnd"/>
            <w:r w:rsidR="00877A5C" w:rsidRPr="00520942">
              <w:rPr>
                <w:rFonts w:ascii="Times New Roman" w:eastAsia="Times New Roman" w:hAnsi="Times New Roman"/>
                <w:sz w:val="24"/>
                <w:szCs w:val="24"/>
                <w:lang w:val="uk-UA" w:eastAsia="ru-RU"/>
              </w:rPr>
              <w:t xml:space="preserve"> власником (</w:t>
            </w:r>
            <w:proofErr w:type="spellStart"/>
            <w:r w:rsidR="00877A5C" w:rsidRPr="00520942">
              <w:rPr>
                <w:rFonts w:ascii="Times New Roman" w:eastAsia="Times New Roman" w:hAnsi="Times New Roman"/>
                <w:sz w:val="24"/>
                <w:szCs w:val="24"/>
                <w:lang w:val="uk-UA" w:eastAsia="ru-RU"/>
              </w:rPr>
              <w:t>власником</w:t>
            </w:r>
            <w:proofErr w:type="spellEnd"/>
            <w:r w:rsidR="00877A5C"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w:t>
            </w:r>
            <w:r w:rsidR="00520942" w:rsidRPr="00520942">
              <w:rPr>
                <w:rFonts w:ascii="Times New Roman" w:eastAsia="Times New Roman" w:hAnsi="Times New Roman"/>
                <w:sz w:val="24"/>
                <w:szCs w:val="24"/>
                <w:lang w:val="uk-UA" w:eastAsia="ru-RU"/>
              </w:rPr>
              <w:lastRenderedPageBreak/>
              <w:t>(</w:t>
            </w:r>
            <w:proofErr w:type="spellStart"/>
            <w:r w:rsidR="00520942" w:rsidRPr="00520942">
              <w:rPr>
                <w:rFonts w:ascii="Times New Roman" w:eastAsia="Times New Roman" w:hAnsi="Times New Roman"/>
                <w:sz w:val="24"/>
                <w:szCs w:val="24"/>
                <w:lang w:val="uk-UA" w:eastAsia="ru-RU"/>
              </w:rPr>
              <w:t>власником</w:t>
            </w:r>
            <w:proofErr w:type="spellEnd"/>
            <w:r w:rsidR="00520942"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w:t>
            </w:r>
            <w:r w:rsidRPr="00FD0F60">
              <w:rPr>
                <w:rFonts w:ascii="Times New Roman" w:eastAsia="Times New Roman" w:hAnsi="Times New Roman"/>
                <w:b/>
                <w:sz w:val="24"/>
                <w:szCs w:val="24"/>
                <w:lang w:val="uk-UA" w:eastAsia="ru-RU"/>
              </w:rPr>
              <w:t>має надати</w:t>
            </w:r>
            <w:r w:rsidRPr="007F1012">
              <w:rPr>
                <w:rFonts w:ascii="Times New Roman" w:eastAsia="Times New Roman" w:hAnsi="Times New Roman"/>
                <w:sz w:val="24"/>
                <w:szCs w:val="24"/>
                <w:lang w:val="uk-UA" w:eastAsia="ru-RU"/>
              </w:rPr>
              <w:t xml:space="preserve">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 xml:space="preserve">5підпункту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877A5C">
              <w:rPr>
                <w:rFonts w:ascii="Times New Roman" w:eastAsia="Times New Roman" w:hAnsi="Times New Roman"/>
                <w:sz w:val="24"/>
                <w:szCs w:val="24"/>
                <w:lang w:val="uk-UA" w:eastAsia="ru-RU"/>
              </w:rPr>
              <w:lastRenderedPageBreak/>
              <w:t>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22658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w:t>
            </w:r>
            <w:proofErr w:type="spellStart"/>
            <w:r w:rsidRPr="00877A5C">
              <w:rPr>
                <w:rFonts w:ascii="Times New Roman" w:eastAsia="Times New Roman" w:hAnsi="Times New Roman"/>
                <w:sz w:val="24"/>
                <w:szCs w:val="24"/>
                <w:lang w:val="uk-UA" w:eastAsia="ru-RU"/>
              </w:rPr>
              <w:t>власником</w:t>
            </w:r>
            <w:proofErr w:type="spellEnd"/>
            <w:r w:rsidRPr="00877A5C">
              <w:rPr>
                <w:rFonts w:ascii="Times New Roman" w:eastAsia="Times New Roman" w:hAnsi="Times New Roman"/>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Pr="00877A5C">
              <w:rPr>
                <w:rFonts w:ascii="Times New Roman" w:eastAsia="Times New Roman" w:hAnsi="Times New Roman"/>
                <w:sz w:val="24"/>
                <w:szCs w:val="24"/>
                <w:lang w:val="uk-UA" w:eastAsia="ru-RU"/>
              </w:rPr>
              <w:lastRenderedPageBreak/>
              <w:t>днів з дня його припинення або скасування”);</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учасник процедури закупівлі надав неналежне обґрунтування щодо ціни або вартості </w:t>
            </w:r>
            <w:r w:rsidRPr="00877A5C">
              <w:rPr>
                <w:rFonts w:ascii="Times New Roman" w:eastAsia="Times New Roman" w:hAnsi="Times New Roman"/>
                <w:sz w:val="24"/>
                <w:szCs w:val="24"/>
                <w:lang w:val="uk-UA" w:eastAsia="ru-RU"/>
              </w:rPr>
              <w:lastRenderedPageBreak/>
              <w:t>відповідних товарів, робіт чи послуг тендерної пропозиції, що є аномально низькою;</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1) відхилення всіх тендерних пропозицій (у тому числі, </w:t>
            </w:r>
            <w:r w:rsidRPr="00877A5C">
              <w:rPr>
                <w:rFonts w:ascii="Times New Roman" w:eastAsia="Times New Roman" w:hAnsi="Times New Roman"/>
                <w:sz w:val="24"/>
                <w:szCs w:val="24"/>
                <w:lang w:val="uk-UA" w:eastAsia="ru-RU"/>
              </w:rPr>
              <w:lastRenderedPageBreak/>
              <w:t>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3327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332794" w:rsidRPr="00332794">
              <w:rPr>
                <w:rFonts w:ascii="Times New Roman" w:eastAsia="Times New Roman" w:hAnsi="Times New Roman"/>
                <w:sz w:val="24"/>
                <w:szCs w:val="24"/>
                <w:lang w:val="uk-UA" w:eastAsia="ru-RU"/>
              </w:rPr>
              <w:t>3</w:t>
            </w:r>
            <w:r w:rsidRPr="00332794">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w:t>
            </w:r>
            <w:r w:rsidRPr="00105394">
              <w:rPr>
                <w:rFonts w:ascii="Times New Roman" w:eastAsia="Times New Roman" w:hAnsi="Times New Roman"/>
                <w:sz w:val="24"/>
                <w:szCs w:val="24"/>
                <w:lang w:val="uk-UA" w:eastAsia="ru-RU"/>
              </w:rPr>
              <w:lastRenderedPageBreak/>
              <w:t xml:space="preserve">крім випадків: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w:t>
            </w:r>
            <w:r w:rsidR="00376904">
              <w:rPr>
                <w:rFonts w:ascii="Times New Roman" w:eastAsia="Times New Roman" w:hAnsi="Times New Roman"/>
                <w:sz w:val="24"/>
                <w:szCs w:val="24"/>
                <w:lang w:val="uk-UA" w:eastAsia="ru-RU"/>
              </w:rPr>
              <w:t>в електронну систему закупівель.</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62444A"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7A2C33" w:rsidRPr="00B413F2" w:rsidRDefault="007A2C33" w:rsidP="00C274FC">
            <w:pPr>
              <w:spacing w:before="150" w:after="150" w:line="240" w:lineRule="auto"/>
              <w:jc w:val="both"/>
              <w:rPr>
                <w:rFonts w:ascii="Times New Roman" w:eastAsia="Times New Roman" w:hAnsi="Times New Roman"/>
                <w:sz w:val="24"/>
                <w:szCs w:val="24"/>
                <w:lang w:val="uk-UA" w:eastAsia="ru-RU"/>
              </w:rPr>
            </w:pPr>
          </w:p>
        </w:tc>
      </w:tr>
    </w:tbl>
    <w:p w:rsidR="00EA2F86" w:rsidRDefault="00EA2F86">
      <w:pPr>
        <w:rPr>
          <w:lang w:val="uk-UA"/>
        </w:rPr>
      </w:pPr>
    </w:p>
    <w:p w:rsidR="00AE40A1" w:rsidRDefault="00AE40A1">
      <w:pPr>
        <w:rPr>
          <w:lang w:val="uk-UA"/>
        </w:rPr>
      </w:pPr>
    </w:p>
    <w:p w:rsidR="00AE40A1" w:rsidRPr="005D29D0" w:rsidRDefault="00AE40A1">
      <w:pPr>
        <w:rPr>
          <w:lang w:val="uk-UA"/>
        </w:rPr>
      </w:pPr>
    </w:p>
    <w:p w:rsidR="00262241" w:rsidRPr="005D29D0" w:rsidRDefault="00262241">
      <w:pPr>
        <w:rPr>
          <w:lang w:val="uk-UA"/>
        </w:rPr>
      </w:pPr>
    </w:p>
    <w:p w:rsidR="00BD54BF" w:rsidRDefault="00E9164B" w:rsidP="00BD54BF">
      <w:pPr>
        <w:jc w:val="right"/>
        <w:rPr>
          <w:rFonts w:ascii="Times New Roman" w:hAnsi="Times New Roman"/>
          <w:b/>
          <w:bCs/>
          <w:sz w:val="24"/>
          <w:szCs w:val="24"/>
          <w:lang w:val="uk-UA"/>
        </w:rPr>
      </w:pPr>
      <w:r>
        <w:rPr>
          <w:rFonts w:ascii="Times New Roman" w:hAnsi="Times New Roman"/>
          <w:b/>
          <w:bCs/>
          <w:sz w:val="24"/>
          <w:szCs w:val="24"/>
          <w:lang w:val="uk-UA"/>
        </w:rPr>
        <w:t>Додаток № 1</w:t>
      </w:r>
      <w:r w:rsidR="00BD54BF" w:rsidRPr="00BD54BF">
        <w:rPr>
          <w:rFonts w:ascii="Times New Roman" w:hAnsi="Times New Roman"/>
          <w:b/>
          <w:bCs/>
          <w:sz w:val="24"/>
          <w:szCs w:val="24"/>
          <w:lang w:val="uk-UA"/>
        </w:rPr>
        <w:t xml:space="preserve">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3244A" w:rsidRPr="00226589"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226589"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113587">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внесено до Єдиного державного реєстру осіб, які </w:t>
            </w:r>
            <w:r w:rsidR="0063244A" w:rsidRPr="00BD54BF">
              <w:rPr>
                <w:rFonts w:ascii="Times New Roman" w:eastAsia="Times New Roman" w:hAnsi="Times New Roman"/>
                <w:sz w:val="24"/>
                <w:szCs w:val="24"/>
                <w:shd w:val="clear" w:color="auto" w:fill="FFFFFF"/>
                <w:lang w:val="uk-UA" w:eastAsia="ru-RU"/>
              </w:rPr>
              <w:lastRenderedPageBreak/>
              <w:t>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rsidR="0063244A" w:rsidRPr="00BD54BF" w:rsidRDefault="0063244A" w:rsidP="00BD54BF">
            <w:pPr>
              <w:spacing w:after="0" w:line="240" w:lineRule="auto"/>
              <w:rPr>
                <w:rFonts w:ascii="Times New Roman" w:eastAsia="Times New Roman" w:hAnsi="Times New Roman"/>
                <w:sz w:val="24"/>
                <w:szCs w:val="24"/>
                <w:lang w:val="uk-UA" w:eastAsia="ru-RU"/>
              </w:rPr>
            </w:pPr>
          </w:p>
        </w:tc>
      </w:tr>
      <w:tr w:rsidR="0063244A" w:rsidRPr="00226589"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113587">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0"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z w:val="24"/>
                <w:szCs w:val="24"/>
                <w:shd w:val="clear" w:color="auto" w:fill="FFFFFF"/>
                <w:lang w:val="uk-UA" w:eastAsia="ru-RU"/>
              </w:rPr>
              <w:t>антиконкурентних</w:t>
            </w:r>
            <w:proofErr w:type="spellEnd"/>
            <w:r w:rsidRPr="00BD54B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5 частини 1 </w:t>
            </w:r>
            <w:r w:rsidRPr="00BD54BF">
              <w:rPr>
                <w:rFonts w:ascii="Times New Roman" w:eastAsia="Times New Roman" w:hAnsi="Times New Roman"/>
                <w:sz w:val="24"/>
                <w:szCs w:val="24"/>
                <w:lang w:val="uk-UA" w:eastAsia="ru-RU"/>
              </w:rPr>
              <w:lastRenderedPageBreak/>
              <w:t>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w:t>
            </w:r>
            <w:r w:rsidRPr="00BD54BF">
              <w:rPr>
                <w:rFonts w:ascii="Times New Roman" w:eastAsia="Times New Roman" w:hAnsi="Times New Roman"/>
                <w:sz w:val="24"/>
                <w:szCs w:val="24"/>
                <w:lang w:val="uk-UA" w:eastAsia="ru-RU"/>
              </w:rPr>
              <w:lastRenderedPageBreak/>
              <w:t>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226589"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113587">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113587">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w:t>
            </w:r>
            <w:r w:rsidR="0063244A" w:rsidRPr="00BD54BF">
              <w:rPr>
                <w:rFonts w:ascii="Times New Roman" w:eastAsia="Times New Roman" w:hAnsi="Times New Roman"/>
                <w:sz w:val="24"/>
                <w:szCs w:val="24"/>
                <w:lang w:val="uk-UA" w:eastAsia="ru-RU"/>
              </w:rPr>
              <w:lastRenderedPageBreak/>
              <w:t>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226589"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113587">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Default="00113587" w:rsidP="0063244A">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Не застосовується</w:t>
            </w:r>
          </w:p>
          <w:p w:rsidR="0063244A" w:rsidRPr="00BD54BF" w:rsidRDefault="0063244A" w:rsidP="00113587">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113587" w:rsidP="00BD54B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r w:rsidRPr="00BD54BF">
              <w:rPr>
                <w:rFonts w:ascii="Times New Roman" w:eastAsia="Times New Roman" w:hAnsi="Times New Roman"/>
                <w:sz w:val="24"/>
                <w:szCs w:val="24"/>
                <w:shd w:val="clear" w:color="auto" w:fill="FFFFFF"/>
                <w:lang w:val="uk-UA" w:eastAsia="ru-RU"/>
              </w:rPr>
              <w:lastRenderedPageBreak/>
              <w:t>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226589"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w:t>
            </w:r>
            <w:r w:rsidRPr="00BD54BF">
              <w:rPr>
                <w:rFonts w:ascii="Times New Roman" w:eastAsia="Times New Roman" w:hAnsi="Times New Roman"/>
                <w:sz w:val="24"/>
                <w:szCs w:val="24"/>
                <w:lang w:val="uk-UA" w:eastAsia="ru-RU"/>
              </w:rPr>
              <w:lastRenderedPageBreak/>
              <w:t>дострокового розірвання такого договору.</w:t>
            </w:r>
          </w:p>
          <w:p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Pr="000A74B5" w:rsidRDefault="007D22E6"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w:t>
            </w:r>
            <w:r>
              <w:rPr>
                <w:rFonts w:ascii="Times New Roman" w:eastAsia="Times New Roman" w:hAnsi="Times New Roman"/>
                <w:sz w:val="24"/>
                <w:szCs w:val="24"/>
                <w:lang w:val="uk-UA" w:eastAsia="ru-RU"/>
              </w:rPr>
              <w:lastRenderedPageBreak/>
              <w:t xml:space="preserve">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rsidR="007D22E6" w:rsidRPr="000A74B5" w:rsidRDefault="0063244A"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rsidR="007D22E6" w:rsidRPr="000A74B5" w:rsidRDefault="0063244A" w:rsidP="007D22E6">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3244A" w:rsidRPr="000A74B5" w:rsidRDefault="007D22E6"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Default="00BD54BF">
      <w:pPr>
        <w:rPr>
          <w:lang w:val="uk-UA"/>
        </w:rPr>
      </w:pPr>
    </w:p>
    <w:p w:rsidR="009C0ADF" w:rsidRDefault="009C0ADF" w:rsidP="003A6C26">
      <w:pPr>
        <w:spacing w:after="0" w:line="360" w:lineRule="auto"/>
        <w:ind w:firstLine="709"/>
        <w:jc w:val="both"/>
        <w:rPr>
          <w:rFonts w:ascii="Times New Roman" w:eastAsia="Times New Roman" w:hAnsi="Times New Roman"/>
          <w:b/>
          <w:bCs/>
          <w:color w:val="FF0000"/>
          <w:sz w:val="24"/>
          <w:szCs w:val="24"/>
          <w:lang w:val="uk-UA" w:eastAsia="ru-RU"/>
        </w:rPr>
      </w:pPr>
    </w:p>
    <w:p w:rsidR="009C0ADF" w:rsidRDefault="009C0ADF" w:rsidP="003A6C26">
      <w:pPr>
        <w:spacing w:after="0" w:line="360" w:lineRule="auto"/>
        <w:ind w:firstLine="709"/>
        <w:jc w:val="both"/>
        <w:rPr>
          <w:rFonts w:ascii="Times New Roman" w:eastAsia="Times New Roman" w:hAnsi="Times New Roman"/>
          <w:b/>
          <w:bCs/>
          <w:color w:val="FF0000"/>
          <w:sz w:val="24"/>
          <w:szCs w:val="24"/>
          <w:lang w:val="uk-UA" w:eastAsia="ru-RU"/>
        </w:rPr>
      </w:pPr>
    </w:p>
    <w:p w:rsidR="003A6C26" w:rsidRPr="003A6C26" w:rsidRDefault="0063244A" w:rsidP="003A6C26">
      <w:pPr>
        <w:spacing w:after="0" w:line="360" w:lineRule="auto"/>
        <w:ind w:firstLine="709"/>
        <w:jc w:val="both"/>
        <w:rPr>
          <w:rFonts w:ascii="Times New Roman" w:eastAsia="Times New Roman" w:hAnsi="Times New Roman"/>
          <w:color w:val="FF0000"/>
          <w:sz w:val="24"/>
          <w:szCs w:val="24"/>
          <w:lang w:val="uk-UA" w:eastAsia="ru-RU"/>
        </w:rPr>
      </w:pPr>
      <w:r w:rsidRPr="003A6C26">
        <w:rPr>
          <w:rFonts w:ascii="Times New Roman" w:eastAsia="Times New Roman" w:hAnsi="Times New Roman"/>
          <w:b/>
          <w:bCs/>
          <w:color w:val="FF0000"/>
          <w:sz w:val="24"/>
          <w:szCs w:val="24"/>
          <w:lang w:val="uk-UA" w:eastAsia="ru-RU"/>
        </w:rPr>
        <w:lastRenderedPageBreak/>
        <w:t>ВАЖЛИВО!</w:t>
      </w:r>
      <w:r w:rsidRPr="003A6C26">
        <w:rPr>
          <w:rFonts w:ascii="Times New Roman" w:eastAsia="Times New Roman" w:hAnsi="Times New Roman"/>
          <w:color w:val="FF0000"/>
          <w:sz w:val="24"/>
          <w:szCs w:val="24"/>
          <w:lang w:val="uk-UA" w:eastAsia="ru-RU"/>
        </w:rPr>
        <w:t xml:space="preserve"> </w:t>
      </w:r>
    </w:p>
    <w:p w:rsidR="0063244A" w:rsidRPr="00BD54BF" w:rsidRDefault="0063244A" w:rsidP="003A6C26">
      <w:pPr>
        <w:spacing w:after="0" w:line="360" w:lineRule="auto"/>
        <w:ind w:firstLine="709"/>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Default="00F84E59" w:rsidP="003A6C26">
      <w:pPr>
        <w:spacing w:after="0" w:line="360" w:lineRule="auto"/>
        <w:ind w:firstLine="709"/>
        <w:jc w:val="both"/>
        <w:rPr>
          <w:rFonts w:ascii="Times New Roman" w:hAnsi="Times New Roman"/>
          <w:sz w:val="24"/>
          <w:szCs w:val="24"/>
          <w:lang w:val="uk-UA"/>
        </w:rPr>
      </w:pPr>
    </w:p>
    <w:p w:rsidR="006D0931" w:rsidRDefault="00F84E59" w:rsidP="003A6C26">
      <w:pPr>
        <w:spacing w:after="0" w:line="360" w:lineRule="auto"/>
        <w:ind w:firstLine="709"/>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556948" w:rsidRDefault="00556948" w:rsidP="002626D5">
      <w:pPr>
        <w:jc w:val="right"/>
        <w:rPr>
          <w:rFonts w:ascii="Times New Roman" w:hAnsi="Times New Roman"/>
          <w:b/>
          <w:bCs/>
          <w:sz w:val="24"/>
          <w:szCs w:val="24"/>
          <w:lang w:val="uk-UA"/>
        </w:rPr>
      </w:pPr>
    </w:p>
    <w:p w:rsidR="00556948" w:rsidRDefault="00556948" w:rsidP="002626D5">
      <w:pPr>
        <w:jc w:val="right"/>
        <w:rPr>
          <w:rFonts w:ascii="Times New Roman" w:hAnsi="Times New Roman"/>
          <w:b/>
          <w:bCs/>
          <w:sz w:val="24"/>
          <w:szCs w:val="24"/>
          <w:lang w:val="uk-UA"/>
        </w:rPr>
      </w:pPr>
    </w:p>
    <w:p w:rsidR="00556948" w:rsidRDefault="00556948" w:rsidP="002626D5">
      <w:pPr>
        <w:jc w:val="right"/>
        <w:rPr>
          <w:rFonts w:ascii="Times New Roman" w:hAnsi="Times New Roman"/>
          <w:b/>
          <w:bCs/>
          <w:sz w:val="24"/>
          <w:szCs w:val="24"/>
          <w:lang w:val="uk-UA"/>
        </w:rPr>
      </w:pPr>
    </w:p>
    <w:p w:rsidR="00556948" w:rsidRDefault="00556948" w:rsidP="002626D5">
      <w:pPr>
        <w:jc w:val="right"/>
        <w:rPr>
          <w:rFonts w:ascii="Times New Roman" w:hAnsi="Times New Roman"/>
          <w:b/>
          <w:bCs/>
          <w:sz w:val="24"/>
          <w:szCs w:val="24"/>
          <w:lang w:val="uk-UA"/>
        </w:rPr>
      </w:pPr>
    </w:p>
    <w:p w:rsidR="00556948" w:rsidRDefault="00556948" w:rsidP="002626D5">
      <w:pPr>
        <w:jc w:val="right"/>
        <w:rPr>
          <w:rFonts w:ascii="Times New Roman" w:hAnsi="Times New Roman"/>
          <w:b/>
          <w:bCs/>
          <w:sz w:val="24"/>
          <w:szCs w:val="24"/>
          <w:lang w:val="uk-UA"/>
        </w:rPr>
      </w:pPr>
    </w:p>
    <w:p w:rsidR="00556948" w:rsidRDefault="00556948" w:rsidP="002626D5">
      <w:pPr>
        <w:jc w:val="right"/>
        <w:rPr>
          <w:rFonts w:ascii="Times New Roman" w:hAnsi="Times New Roman"/>
          <w:b/>
          <w:bCs/>
          <w:sz w:val="24"/>
          <w:szCs w:val="24"/>
          <w:lang w:val="uk-UA"/>
        </w:rPr>
      </w:pPr>
    </w:p>
    <w:p w:rsidR="00556948" w:rsidRDefault="00556948" w:rsidP="002626D5">
      <w:pPr>
        <w:jc w:val="right"/>
        <w:rPr>
          <w:rFonts w:ascii="Times New Roman" w:hAnsi="Times New Roman"/>
          <w:b/>
          <w:bCs/>
          <w:sz w:val="24"/>
          <w:szCs w:val="24"/>
          <w:lang w:val="uk-UA"/>
        </w:rPr>
      </w:pPr>
    </w:p>
    <w:p w:rsidR="00556948" w:rsidRDefault="00556948" w:rsidP="002626D5">
      <w:pPr>
        <w:jc w:val="right"/>
        <w:rPr>
          <w:rFonts w:ascii="Times New Roman" w:hAnsi="Times New Roman"/>
          <w:b/>
          <w:bCs/>
          <w:sz w:val="24"/>
          <w:szCs w:val="24"/>
          <w:lang w:val="uk-UA"/>
        </w:rPr>
      </w:pPr>
    </w:p>
    <w:p w:rsidR="00556948" w:rsidRDefault="00556948" w:rsidP="002626D5">
      <w:pPr>
        <w:jc w:val="right"/>
        <w:rPr>
          <w:rFonts w:ascii="Times New Roman" w:hAnsi="Times New Roman"/>
          <w:b/>
          <w:bCs/>
          <w:sz w:val="24"/>
          <w:szCs w:val="24"/>
          <w:lang w:val="uk-UA"/>
        </w:rPr>
      </w:pPr>
    </w:p>
    <w:p w:rsidR="00556948" w:rsidRDefault="00556948" w:rsidP="002626D5">
      <w:pPr>
        <w:jc w:val="right"/>
        <w:rPr>
          <w:rFonts w:ascii="Times New Roman" w:hAnsi="Times New Roman"/>
          <w:b/>
          <w:bCs/>
          <w:sz w:val="24"/>
          <w:szCs w:val="24"/>
          <w:lang w:val="uk-UA"/>
        </w:rPr>
      </w:pPr>
    </w:p>
    <w:p w:rsidR="002626D5" w:rsidRPr="004D28CC" w:rsidRDefault="004D28CC" w:rsidP="002626D5">
      <w:pPr>
        <w:jc w:val="right"/>
        <w:rPr>
          <w:rFonts w:ascii="Times New Roman" w:hAnsi="Times New Roman"/>
          <w:b/>
          <w:bCs/>
          <w:sz w:val="24"/>
          <w:szCs w:val="24"/>
          <w:lang w:val="uk-UA"/>
        </w:rPr>
      </w:pPr>
      <w:r w:rsidRPr="004D28CC">
        <w:rPr>
          <w:rFonts w:ascii="Times New Roman" w:hAnsi="Times New Roman"/>
          <w:b/>
          <w:bCs/>
          <w:sz w:val="24"/>
          <w:szCs w:val="24"/>
          <w:lang w:val="uk-UA"/>
        </w:rPr>
        <w:t xml:space="preserve">Додаток № 2 </w:t>
      </w:r>
      <w:r w:rsidR="002626D5" w:rsidRPr="004D28CC">
        <w:rPr>
          <w:rFonts w:ascii="Times New Roman" w:hAnsi="Times New Roman"/>
          <w:b/>
          <w:bCs/>
          <w:sz w:val="24"/>
          <w:szCs w:val="24"/>
          <w:lang w:val="uk-UA"/>
        </w:rPr>
        <w:t>до тендерної документації</w:t>
      </w:r>
    </w:p>
    <w:p w:rsidR="009150DA" w:rsidRPr="00556948" w:rsidRDefault="009150DA" w:rsidP="009150DA">
      <w:pPr>
        <w:ind w:firstLine="709"/>
        <w:jc w:val="center"/>
        <w:rPr>
          <w:rFonts w:ascii="Times New Roman" w:hAnsi="Times New Roman"/>
          <w:b/>
          <w:sz w:val="24"/>
          <w:szCs w:val="24"/>
          <w:lang w:val="uk-UA"/>
        </w:rPr>
      </w:pPr>
      <w:r w:rsidRPr="00556948">
        <w:rPr>
          <w:rFonts w:ascii="Times New Roman" w:hAnsi="Times New Roman"/>
          <w:b/>
          <w:sz w:val="24"/>
          <w:szCs w:val="24"/>
          <w:lang w:val="uk-UA"/>
        </w:rPr>
        <w:t>ТЕХНІЧНА СПЕЦИФІКАЦІЯ</w:t>
      </w:r>
    </w:p>
    <w:p w:rsidR="009150DA" w:rsidRPr="00556948" w:rsidRDefault="009150DA" w:rsidP="009150DA">
      <w:pPr>
        <w:ind w:firstLine="709"/>
        <w:jc w:val="center"/>
        <w:rPr>
          <w:rFonts w:ascii="Times New Roman" w:hAnsi="Times New Roman"/>
          <w:b/>
          <w:sz w:val="24"/>
          <w:szCs w:val="24"/>
          <w:lang w:val="uk-UA"/>
        </w:rPr>
      </w:pPr>
      <w:r w:rsidRPr="00556948">
        <w:rPr>
          <w:rFonts w:ascii="Times New Roman" w:hAnsi="Times New Roman"/>
          <w:b/>
          <w:sz w:val="24"/>
          <w:szCs w:val="24"/>
          <w:lang w:val="uk-UA"/>
        </w:rPr>
        <w:t>Інформація про необхідні технічні, якісні та кількісні характеристики предмета закупівлі, в тому числі документи, які повинен надати учасник для підтвердження відповідності зазначеним характеристикам</w:t>
      </w:r>
    </w:p>
    <w:p w:rsidR="00CE3A2D" w:rsidRPr="00CE3A2D" w:rsidRDefault="009150DA" w:rsidP="00CE3A2D">
      <w:pPr>
        <w:ind w:firstLine="709"/>
        <w:jc w:val="center"/>
        <w:rPr>
          <w:rFonts w:ascii="Times New Roman" w:hAnsi="Times New Roman"/>
          <w:i/>
          <w:sz w:val="24"/>
          <w:szCs w:val="24"/>
          <w:lang w:val="uk-UA"/>
        </w:rPr>
      </w:pPr>
      <w:r w:rsidRPr="00CE3A2D">
        <w:rPr>
          <w:rFonts w:ascii="Times New Roman" w:hAnsi="Times New Roman"/>
          <w:i/>
          <w:sz w:val="24"/>
          <w:szCs w:val="24"/>
          <w:lang w:val="uk-UA"/>
        </w:rPr>
        <w:t xml:space="preserve">код ДК 021:2015 – </w:t>
      </w:r>
      <w:r w:rsidR="00CE3A2D" w:rsidRPr="00CE3A2D">
        <w:rPr>
          <w:rFonts w:ascii="Times New Roman" w:hAnsi="Times New Roman"/>
          <w:i/>
          <w:sz w:val="24"/>
          <w:szCs w:val="24"/>
          <w:lang w:val="uk-UA"/>
        </w:rPr>
        <w:t>24310000-0 – Основні неорганічні хімічні речовини.</w:t>
      </w:r>
    </w:p>
    <w:p w:rsidR="00CE3A2D" w:rsidRPr="00CE3A2D" w:rsidRDefault="00CE3A2D" w:rsidP="00CE3A2D">
      <w:pPr>
        <w:ind w:firstLine="709"/>
        <w:jc w:val="center"/>
        <w:rPr>
          <w:rFonts w:ascii="Times New Roman" w:hAnsi="Times New Roman"/>
          <w:b/>
          <w:i/>
          <w:sz w:val="24"/>
          <w:szCs w:val="24"/>
          <w:lang w:val="uk-UA"/>
        </w:rPr>
      </w:pPr>
      <w:r w:rsidRPr="00CE3A2D">
        <w:rPr>
          <w:rFonts w:ascii="Times New Roman" w:hAnsi="Times New Roman"/>
          <w:b/>
          <w:i/>
          <w:sz w:val="24"/>
          <w:szCs w:val="24"/>
          <w:lang w:val="uk-UA"/>
        </w:rPr>
        <w:t>Р</w:t>
      </w:r>
      <w:proofErr w:type="spellStart"/>
      <w:r w:rsidRPr="00CE3A2D">
        <w:rPr>
          <w:rFonts w:ascii="Times New Roman" w:hAnsi="Times New Roman"/>
          <w:b/>
          <w:i/>
          <w:sz w:val="24"/>
          <w:szCs w:val="24"/>
        </w:rPr>
        <w:t>озчин</w:t>
      </w:r>
      <w:proofErr w:type="spellEnd"/>
      <w:r w:rsidRPr="00CE3A2D">
        <w:rPr>
          <w:rFonts w:ascii="Times New Roman" w:hAnsi="Times New Roman"/>
          <w:b/>
          <w:i/>
          <w:sz w:val="24"/>
          <w:szCs w:val="24"/>
        </w:rPr>
        <w:t xml:space="preserve"> для </w:t>
      </w:r>
      <w:proofErr w:type="spellStart"/>
      <w:r w:rsidRPr="00CE3A2D">
        <w:rPr>
          <w:rFonts w:ascii="Times New Roman" w:hAnsi="Times New Roman"/>
          <w:b/>
          <w:i/>
          <w:sz w:val="24"/>
          <w:szCs w:val="24"/>
        </w:rPr>
        <w:t>дезактивації</w:t>
      </w:r>
      <w:proofErr w:type="spellEnd"/>
      <w:r w:rsidRPr="00CE3A2D">
        <w:rPr>
          <w:rFonts w:ascii="Times New Roman" w:hAnsi="Times New Roman"/>
          <w:b/>
          <w:i/>
          <w:sz w:val="24"/>
          <w:szCs w:val="24"/>
        </w:rPr>
        <w:t xml:space="preserve"> </w:t>
      </w:r>
      <w:proofErr w:type="spellStart"/>
      <w:r w:rsidRPr="00CE3A2D">
        <w:rPr>
          <w:rFonts w:ascii="Times New Roman" w:hAnsi="Times New Roman"/>
          <w:b/>
          <w:i/>
          <w:sz w:val="24"/>
          <w:szCs w:val="24"/>
        </w:rPr>
        <w:t>радіаційного</w:t>
      </w:r>
      <w:proofErr w:type="spellEnd"/>
      <w:r w:rsidRPr="00CE3A2D">
        <w:rPr>
          <w:rFonts w:ascii="Times New Roman" w:hAnsi="Times New Roman"/>
          <w:b/>
          <w:i/>
          <w:sz w:val="24"/>
          <w:szCs w:val="24"/>
        </w:rPr>
        <w:t xml:space="preserve"> </w:t>
      </w:r>
      <w:proofErr w:type="spellStart"/>
      <w:r w:rsidRPr="00CE3A2D">
        <w:rPr>
          <w:rFonts w:ascii="Times New Roman" w:hAnsi="Times New Roman"/>
          <w:b/>
          <w:i/>
          <w:sz w:val="24"/>
          <w:szCs w:val="24"/>
        </w:rPr>
        <w:t>забруднення</w:t>
      </w:r>
      <w:proofErr w:type="spellEnd"/>
      <w:r w:rsidRPr="00CE3A2D">
        <w:rPr>
          <w:rFonts w:ascii="Times New Roman" w:hAnsi="Times New Roman"/>
          <w:b/>
          <w:i/>
          <w:sz w:val="24"/>
          <w:szCs w:val="24"/>
        </w:rPr>
        <w:t xml:space="preserve"> (концентрат RD40, </w:t>
      </w:r>
      <w:proofErr w:type="spellStart"/>
      <w:r w:rsidRPr="00CE3A2D">
        <w:rPr>
          <w:rFonts w:ascii="Times New Roman" w:hAnsi="Times New Roman"/>
          <w:b/>
          <w:i/>
          <w:sz w:val="24"/>
          <w:szCs w:val="24"/>
        </w:rPr>
        <w:t>або</w:t>
      </w:r>
      <w:proofErr w:type="spellEnd"/>
      <w:r w:rsidRPr="00CE3A2D">
        <w:rPr>
          <w:rFonts w:ascii="Times New Roman" w:hAnsi="Times New Roman"/>
          <w:b/>
          <w:i/>
          <w:sz w:val="24"/>
          <w:szCs w:val="24"/>
        </w:rPr>
        <w:t xml:space="preserve"> </w:t>
      </w:r>
      <w:proofErr w:type="spellStart"/>
      <w:r w:rsidR="00137F72" w:rsidRPr="00137F72">
        <w:rPr>
          <w:rFonts w:ascii="Times New Roman" w:hAnsi="Times New Roman"/>
          <w:b/>
          <w:i/>
          <w:sz w:val="24"/>
          <w:szCs w:val="24"/>
        </w:rPr>
        <w:t>еквівалент</w:t>
      </w:r>
      <w:proofErr w:type="spellEnd"/>
      <w:r w:rsidRPr="00CE3A2D">
        <w:rPr>
          <w:rFonts w:ascii="Times New Roman" w:hAnsi="Times New Roman"/>
          <w:b/>
          <w:i/>
          <w:sz w:val="24"/>
          <w:szCs w:val="24"/>
        </w:rPr>
        <w:t>)</w:t>
      </w:r>
    </w:p>
    <w:p w:rsidR="009150DA" w:rsidRPr="009150DA" w:rsidRDefault="009150DA" w:rsidP="009150DA">
      <w:pPr>
        <w:pStyle w:val="a4"/>
        <w:numPr>
          <w:ilvl w:val="0"/>
          <w:numId w:val="50"/>
        </w:numPr>
        <w:tabs>
          <w:tab w:val="left" w:pos="360"/>
        </w:tabs>
        <w:suppressAutoHyphens/>
        <w:spacing w:after="0" w:line="240" w:lineRule="auto"/>
        <w:jc w:val="both"/>
        <w:rPr>
          <w:rFonts w:ascii="Times New Roman" w:hAnsi="Times New Roman"/>
          <w:b/>
          <w:i/>
          <w:sz w:val="24"/>
          <w:szCs w:val="24"/>
        </w:rPr>
      </w:pPr>
      <w:proofErr w:type="spellStart"/>
      <w:r w:rsidRPr="009150DA">
        <w:rPr>
          <w:rFonts w:ascii="Times New Roman" w:hAnsi="Times New Roman"/>
          <w:b/>
          <w:sz w:val="24"/>
          <w:szCs w:val="24"/>
          <w:u w:val="single"/>
        </w:rPr>
        <w:t>Обсяги</w:t>
      </w:r>
      <w:proofErr w:type="spellEnd"/>
      <w:r w:rsidRPr="009150DA">
        <w:rPr>
          <w:rFonts w:ascii="Times New Roman" w:hAnsi="Times New Roman"/>
          <w:b/>
          <w:sz w:val="24"/>
          <w:szCs w:val="24"/>
          <w:u w:val="single"/>
        </w:rPr>
        <w:t xml:space="preserve"> та предмет </w:t>
      </w:r>
      <w:proofErr w:type="spellStart"/>
      <w:r w:rsidRPr="009150DA">
        <w:rPr>
          <w:rFonts w:ascii="Times New Roman" w:hAnsi="Times New Roman"/>
          <w:b/>
          <w:sz w:val="24"/>
          <w:szCs w:val="24"/>
          <w:u w:val="single"/>
        </w:rPr>
        <w:t>закупі</w:t>
      </w:r>
      <w:proofErr w:type="gramStart"/>
      <w:r w:rsidRPr="009150DA">
        <w:rPr>
          <w:rFonts w:ascii="Times New Roman" w:hAnsi="Times New Roman"/>
          <w:b/>
          <w:sz w:val="24"/>
          <w:szCs w:val="24"/>
          <w:u w:val="single"/>
        </w:rPr>
        <w:t>вл</w:t>
      </w:r>
      <w:proofErr w:type="gramEnd"/>
      <w:r w:rsidRPr="009150DA">
        <w:rPr>
          <w:rFonts w:ascii="Times New Roman" w:hAnsi="Times New Roman"/>
          <w:b/>
          <w:sz w:val="24"/>
          <w:szCs w:val="24"/>
          <w:u w:val="single"/>
        </w:rPr>
        <w:t>і</w:t>
      </w:r>
      <w:proofErr w:type="spellEnd"/>
      <w:r w:rsidRPr="009150DA">
        <w:rPr>
          <w:rFonts w:ascii="Times New Roman" w:hAnsi="Times New Roman"/>
          <w:b/>
          <w:sz w:val="24"/>
          <w:szCs w:val="24"/>
          <w:u w:val="single"/>
        </w:rPr>
        <w:t>:</w:t>
      </w:r>
    </w:p>
    <w:p w:rsidR="009150DA" w:rsidRPr="009150DA" w:rsidRDefault="009150DA" w:rsidP="009150DA">
      <w:pPr>
        <w:pStyle w:val="a4"/>
        <w:tabs>
          <w:tab w:val="left" w:pos="360"/>
        </w:tabs>
        <w:jc w:val="both"/>
        <w:rPr>
          <w:rFonts w:ascii="Times New Roman" w:hAnsi="Times New Roman"/>
          <w:b/>
          <w:sz w:val="24"/>
          <w:szCs w:val="24"/>
        </w:rPr>
      </w:pPr>
    </w:p>
    <w:p w:rsidR="009150DA" w:rsidRPr="00CE3A2D" w:rsidRDefault="009150DA" w:rsidP="00CE3A2D">
      <w:pPr>
        <w:pStyle w:val="a4"/>
        <w:tabs>
          <w:tab w:val="left" w:pos="360"/>
        </w:tabs>
        <w:jc w:val="both"/>
        <w:rPr>
          <w:rFonts w:ascii="Times New Roman" w:hAnsi="Times New Roman"/>
          <w:i/>
          <w:sz w:val="24"/>
          <w:szCs w:val="24"/>
          <w:u w:val="single"/>
          <w:lang w:val="uk-UA"/>
        </w:rPr>
      </w:pPr>
      <w:r w:rsidRPr="009150DA">
        <w:rPr>
          <w:rFonts w:ascii="Times New Roman" w:hAnsi="Times New Roman"/>
          <w:b/>
          <w:sz w:val="24"/>
          <w:szCs w:val="24"/>
        </w:rPr>
        <w:t xml:space="preserve">1.1. </w:t>
      </w:r>
      <w:r w:rsidR="00CE3A2D" w:rsidRPr="00CE3A2D">
        <w:rPr>
          <w:rFonts w:ascii="Times New Roman" w:hAnsi="Times New Roman"/>
          <w:i/>
          <w:sz w:val="24"/>
          <w:szCs w:val="24"/>
          <w:lang w:val="uk-UA"/>
        </w:rPr>
        <w:t>Р</w:t>
      </w:r>
      <w:proofErr w:type="spellStart"/>
      <w:r w:rsidR="00CE3A2D" w:rsidRPr="00CE3A2D">
        <w:rPr>
          <w:rFonts w:ascii="Times New Roman" w:hAnsi="Times New Roman"/>
          <w:i/>
          <w:sz w:val="24"/>
          <w:szCs w:val="24"/>
        </w:rPr>
        <w:t>озчин</w:t>
      </w:r>
      <w:proofErr w:type="spellEnd"/>
      <w:r w:rsidR="00CE3A2D" w:rsidRPr="00CE3A2D">
        <w:rPr>
          <w:rFonts w:ascii="Times New Roman" w:hAnsi="Times New Roman"/>
          <w:i/>
          <w:sz w:val="24"/>
          <w:szCs w:val="24"/>
        </w:rPr>
        <w:t xml:space="preserve"> для </w:t>
      </w:r>
      <w:proofErr w:type="spellStart"/>
      <w:r w:rsidR="00CE3A2D" w:rsidRPr="00CE3A2D">
        <w:rPr>
          <w:rFonts w:ascii="Times New Roman" w:hAnsi="Times New Roman"/>
          <w:i/>
          <w:sz w:val="24"/>
          <w:szCs w:val="24"/>
        </w:rPr>
        <w:t>дезактивації</w:t>
      </w:r>
      <w:proofErr w:type="spellEnd"/>
      <w:r w:rsidR="00CE3A2D" w:rsidRPr="00CE3A2D">
        <w:rPr>
          <w:rFonts w:ascii="Times New Roman" w:hAnsi="Times New Roman"/>
          <w:i/>
          <w:sz w:val="24"/>
          <w:szCs w:val="24"/>
        </w:rPr>
        <w:t xml:space="preserve"> </w:t>
      </w:r>
      <w:proofErr w:type="spellStart"/>
      <w:r w:rsidR="00CE3A2D" w:rsidRPr="00CE3A2D">
        <w:rPr>
          <w:rFonts w:ascii="Times New Roman" w:hAnsi="Times New Roman"/>
          <w:i/>
          <w:sz w:val="24"/>
          <w:szCs w:val="24"/>
        </w:rPr>
        <w:t>радіаційного</w:t>
      </w:r>
      <w:proofErr w:type="spellEnd"/>
      <w:r w:rsidR="00CE3A2D" w:rsidRPr="00CE3A2D">
        <w:rPr>
          <w:rFonts w:ascii="Times New Roman" w:hAnsi="Times New Roman"/>
          <w:i/>
          <w:sz w:val="24"/>
          <w:szCs w:val="24"/>
        </w:rPr>
        <w:t xml:space="preserve"> </w:t>
      </w:r>
      <w:proofErr w:type="spellStart"/>
      <w:r w:rsidR="00CE3A2D" w:rsidRPr="00CE3A2D">
        <w:rPr>
          <w:rFonts w:ascii="Times New Roman" w:hAnsi="Times New Roman"/>
          <w:i/>
          <w:sz w:val="24"/>
          <w:szCs w:val="24"/>
        </w:rPr>
        <w:t>забруднення</w:t>
      </w:r>
      <w:proofErr w:type="spellEnd"/>
      <w:r w:rsidR="00CE3A2D" w:rsidRPr="00CE3A2D">
        <w:rPr>
          <w:rFonts w:ascii="Times New Roman" w:hAnsi="Times New Roman"/>
          <w:i/>
          <w:sz w:val="24"/>
          <w:szCs w:val="24"/>
        </w:rPr>
        <w:t xml:space="preserve"> (концентрат RD40, </w:t>
      </w:r>
      <w:proofErr w:type="spellStart"/>
      <w:r w:rsidR="00CE3A2D" w:rsidRPr="00CE3A2D">
        <w:rPr>
          <w:rFonts w:ascii="Times New Roman" w:hAnsi="Times New Roman"/>
          <w:i/>
          <w:sz w:val="24"/>
          <w:szCs w:val="24"/>
        </w:rPr>
        <w:t>або</w:t>
      </w:r>
      <w:proofErr w:type="spellEnd"/>
      <w:r w:rsidR="00CE3A2D" w:rsidRPr="00CE3A2D">
        <w:rPr>
          <w:rFonts w:ascii="Times New Roman" w:hAnsi="Times New Roman"/>
          <w:i/>
          <w:sz w:val="24"/>
          <w:szCs w:val="24"/>
        </w:rPr>
        <w:t xml:space="preserve"> </w:t>
      </w:r>
      <w:proofErr w:type="spellStart"/>
      <w:r w:rsidR="00137F72" w:rsidRPr="00137F72">
        <w:rPr>
          <w:rFonts w:ascii="Times New Roman" w:hAnsi="Times New Roman"/>
          <w:i/>
          <w:sz w:val="24"/>
          <w:szCs w:val="24"/>
        </w:rPr>
        <w:t>еквівалент</w:t>
      </w:r>
      <w:proofErr w:type="spellEnd"/>
      <w:r w:rsidR="00CE3A2D" w:rsidRPr="00CE3A2D">
        <w:rPr>
          <w:rFonts w:ascii="Times New Roman" w:hAnsi="Times New Roman"/>
          <w:i/>
          <w:sz w:val="24"/>
          <w:szCs w:val="24"/>
        </w:rPr>
        <w:t>)</w:t>
      </w:r>
      <w:r w:rsidR="00CE3A2D">
        <w:rPr>
          <w:rFonts w:ascii="Times New Roman" w:hAnsi="Times New Roman"/>
          <w:i/>
          <w:sz w:val="24"/>
          <w:szCs w:val="24"/>
          <w:lang w:val="uk-UA"/>
        </w:rPr>
        <w:t>- 200 літрів.</w:t>
      </w:r>
    </w:p>
    <w:p w:rsidR="009150DA" w:rsidRPr="009150DA" w:rsidRDefault="009150DA" w:rsidP="009150DA">
      <w:pPr>
        <w:pStyle w:val="a4"/>
        <w:tabs>
          <w:tab w:val="left" w:pos="360"/>
        </w:tabs>
        <w:jc w:val="both"/>
        <w:rPr>
          <w:rFonts w:ascii="Times New Roman" w:hAnsi="Times New Roman"/>
          <w:b/>
          <w:i/>
          <w:sz w:val="24"/>
          <w:szCs w:val="24"/>
        </w:rPr>
      </w:pPr>
    </w:p>
    <w:p w:rsidR="009150DA" w:rsidRPr="009150DA" w:rsidRDefault="009150DA" w:rsidP="009150DA">
      <w:pPr>
        <w:pStyle w:val="a4"/>
        <w:numPr>
          <w:ilvl w:val="0"/>
          <w:numId w:val="50"/>
        </w:numPr>
        <w:suppressAutoHyphens/>
        <w:spacing w:after="0" w:line="240" w:lineRule="auto"/>
        <w:jc w:val="both"/>
        <w:rPr>
          <w:rFonts w:ascii="Times New Roman" w:hAnsi="Times New Roman"/>
          <w:sz w:val="24"/>
          <w:szCs w:val="24"/>
        </w:rPr>
      </w:pPr>
      <w:r w:rsidRPr="009150DA">
        <w:rPr>
          <w:rFonts w:ascii="Times New Roman" w:hAnsi="Times New Roman"/>
          <w:b/>
          <w:sz w:val="24"/>
          <w:szCs w:val="24"/>
          <w:u w:val="single"/>
        </w:rPr>
        <w:t>Строк поставки товару:</w:t>
      </w:r>
      <w:r w:rsidRPr="009150DA">
        <w:rPr>
          <w:rFonts w:ascii="Times New Roman" w:hAnsi="Times New Roman"/>
          <w:b/>
          <w:sz w:val="24"/>
          <w:szCs w:val="24"/>
        </w:rPr>
        <w:t xml:space="preserve"> </w:t>
      </w:r>
      <w:r w:rsidRPr="009150DA">
        <w:rPr>
          <w:rFonts w:ascii="Times New Roman" w:hAnsi="Times New Roman"/>
          <w:sz w:val="24"/>
          <w:szCs w:val="24"/>
        </w:rPr>
        <w:t xml:space="preserve">з моменту </w:t>
      </w:r>
      <w:proofErr w:type="spellStart"/>
      <w:proofErr w:type="gramStart"/>
      <w:r w:rsidRPr="009150DA">
        <w:rPr>
          <w:rFonts w:ascii="Times New Roman" w:hAnsi="Times New Roman"/>
          <w:sz w:val="24"/>
          <w:szCs w:val="24"/>
        </w:rPr>
        <w:t>п</w:t>
      </w:r>
      <w:proofErr w:type="gramEnd"/>
      <w:r w:rsidRPr="009150DA">
        <w:rPr>
          <w:rFonts w:ascii="Times New Roman" w:hAnsi="Times New Roman"/>
          <w:sz w:val="24"/>
          <w:szCs w:val="24"/>
        </w:rPr>
        <w:t>ідписання</w:t>
      </w:r>
      <w:proofErr w:type="spellEnd"/>
      <w:r w:rsidRPr="009150DA">
        <w:rPr>
          <w:rFonts w:ascii="Times New Roman" w:hAnsi="Times New Roman"/>
          <w:sz w:val="24"/>
          <w:szCs w:val="24"/>
        </w:rPr>
        <w:t xml:space="preserve"> договору, але не </w:t>
      </w:r>
      <w:proofErr w:type="spellStart"/>
      <w:r w:rsidRPr="009150DA">
        <w:rPr>
          <w:rFonts w:ascii="Times New Roman" w:hAnsi="Times New Roman"/>
          <w:sz w:val="24"/>
          <w:szCs w:val="24"/>
        </w:rPr>
        <w:t>пізніше</w:t>
      </w:r>
      <w:proofErr w:type="spellEnd"/>
      <w:r w:rsidRPr="009150DA">
        <w:rPr>
          <w:rFonts w:ascii="Times New Roman" w:hAnsi="Times New Roman"/>
          <w:sz w:val="24"/>
          <w:szCs w:val="24"/>
        </w:rPr>
        <w:t xml:space="preserve">  27.12.2022 р.</w:t>
      </w:r>
    </w:p>
    <w:p w:rsidR="009150DA" w:rsidRPr="009150DA" w:rsidRDefault="009150DA" w:rsidP="009150DA">
      <w:pPr>
        <w:tabs>
          <w:tab w:val="left" w:pos="360"/>
        </w:tabs>
        <w:jc w:val="both"/>
        <w:rPr>
          <w:rFonts w:ascii="Times New Roman" w:hAnsi="Times New Roman"/>
          <w:b/>
          <w:sz w:val="24"/>
          <w:szCs w:val="24"/>
        </w:rPr>
      </w:pPr>
      <w:r w:rsidRPr="009150DA">
        <w:rPr>
          <w:rFonts w:ascii="Times New Roman" w:hAnsi="Times New Roman"/>
          <w:sz w:val="24"/>
          <w:szCs w:val="24"/>
        </w:rPr>
        <w:tab/>
      </w:r>
    </w:p>
    <w:p w:rsidR="009150DA" w:rsidRPr="009150DA" w:rsidRDefault="009150DA" w:rsidP="009150DA">
      <w:pPr>
        <w:pStyle w:val="a4"/>
        <w:numPr>
          <w:ilvl w:val="0"/>
          <w:numId w:val="50"/>
        </w:numPr>
        <w:suppressAutoHyphens/>
        <w:spacing w:after="0" w:line="240" w:lineRule="auto"/>
        <w:jc w:val="both"/>
        <w:rPr>
          <w:rFonts w:ascii="Times New Roman" w:hAnsi="Times New Roman"/>
          <w:sz w:val="24"/>
          <w:szCs w:val="24"/>
        </w:rPr>
      </w:pPr>
      <w:proofErr w:type="spellStart"/>
      <w:r w:rsidRPr="009150DA">
        <w:rPr>
          <w:rFonts w:ascii="Times New Roman" w:hAnsi="Times New Roman"/>
          <w:b/>
          <w:sz w:val="24"/>
          <w:szCs w:val="24"/>
          <w:u w:val="single"/>
        </w:rPr>
        <w:t>Місце</w:t>
      </w:r>
      <w:proofErr w:type="spellEnd"/>
      <w:r w:rsidRPr="009150DA">
        <w:rPr>
          <w:rFonts w:ascii="Times New Roman" w:hAnsi="Times New Roman"/>
          <w:b/>
          <w:sz w:val="24"/>
          <w:szCs w:val="24"/>
          <w:u w:val="single"/>
        </w:rPr>
        <w:t xml:space="preserve"> поставки товару (</w:t>
      </w:r>
      <w:proofErr w:type="spellStart"/>
      <w:r w:rsidRPr="009150DA">
        <w:rPr>
          <w:rFonts w:ascii="Times New Roman" w:hAnsi="Times New Roman"/>
          <w:b/>
          <w:sz w:val="24"/>
          <w:szCs w:val="24"/>
          <w:u w:val="single"/>
        </w:rPr>
        <w:t>дислокація</w:t>
      </w:r>
      <w:proofErr w:type="spellEnd"/>
      <w:r w:rsidRPr="009150DA">
        <w:rPr>
          <w:rFonts w:ascii="Times New Roman" w:hAnsi="Times New Roman"/>
          <w:b/>
          <w:sz w:val="24"/>
          <w:szCs w:val="24"/>
          <w:u w:val="single"/>
        </w:rPr>
        <w:t xml:space="preserve">) та </w:t>
      </w:r>
      <w:proofErr w:type="spellStart"/>
      <w:r w:rsidRPr="009150DA">
        <w:rPr>
          <w:rFonts w:ascii="Times New Roman" w:hAnsi="Times New Roman"/>
          <w:b/>
          <w:sz w:val="24"/>
          <w:szCs w:val="24"/>
          <w:u w:val="single"/>
        </w:rPr>
        <w:t>кількість</w:t>
      </w:r>
      <w:proofErr w:type="spellEnd"/>
      <w:r w:rsidRPr="009150DA">
        <w:rPr>
          <w:rFonts w:ascii="Times New Roman" w:hAnsi="Times New Roman"/>
          <w:b/>
          <w:sz w:val="24"/>
          <w:szCs w:val="24"/>
          <w:u w:val="single"/>
        </w:rPr>
        <w:t>:</w:t>
      </w:r>
      <w:r w:rsidRPr="009150DA">
        <w:rPr>
          <w:rFonts w:ascii="Times New Roman" w:hAnsi="Times New Roman"/>
          <w:sz w:val="24"/>
          <w:szCs w:val="24"/>
        </w:rPr>
        <w:t xml:space="preserve"> 69002</w:t>
      </w:r>
      <w:r>
        <w:rPr>
          <w:rFonts w:ascii="Times New Roman" w:hAnsi="Times New Roman"/>
          <w:sz w:val="24"/>
          <w:szCs w:val="24"/>
        </w:rPr>
        <w:t>,</w:t>
      </w:r>
      <w:r w:rsidRPr="009150DA">
        <w:rPr>
          <w:rFonts w:ascii="Times New Roman" w:hAnsi="Times New Roman"/>
          <w:sz w:val="24"/>
          <w:szCs w:val="24"/>
        </w:rPr>
        <w:t xml:space="preserve"> </w:t>
      </w:r>
      <w:proofErr w:type="spellStart"/>
      <w:r w:rsidRPr="009150DA">
        <w:rPr>
          <w:rFonts w:ascii="Times New Roman" w:hAnsi="Times New Roman"/>
          <w:sz w:val="24"/>
          <w:szCs w:val="24"/>
        </w:rPr>
        <w:t>Україна</w:t>
      </w:r>
      <w:proofErr w:type="spellEnd"/>
      <w:r w:rsidRPr="009150DA">
        <w:rPr>
          <w:rFonts w:ascii="Times New Roman" w:hAnsi="Times New Roman"/>
          <w:sz w:val="24"/>
          <w:szCs w:val="24"/>
        </w:rPr>
        <w:t xml:space="preserve">, м. </w:t>
      </w:r>
      <w:proofErr w:type="spellStart"/>
      <w:r w:rsidRPr="009150DA">
        <w:rPr>
          <w:rFonts w:ascii="Times New Roman" w:hAnsi="Times New Roman"/>
          <w:sz w:val="24"/>
          <w:szCs w:val="24"/>
        </w:rPr>
        <w:t>Запоріжжя</w:t>
      </w:r>
      <w:proofErr w:type="spellEnd"/>
      <w:r w:rsidRPr="009150DA">
        <w:rPr>
          <w:rFonts w:ascii="Times New Roman" w:hAnsi="Times New Roman"/>
          <w:sz w:val="24"/>
          <w:szCs w:val="24"/>
        </w:rPr>
        <w:t xml:space="preserve">, </w:t>
      </w:r>
      <w:proofErr w:type="spellStart"/>
      <w:r w:rsidRPr="009150DA">
        <w:rPr>
          <w:rFonts w:ascii="Times New Roman" w:hAnsi="Times New Roman"/>
          <w:sz w:val="24"/>
          <w:szCs w:val="24"/>
        </w:rPr>
        <w:t>вул</w:t>
      </w:r>
      <w:proofErr w:type="spellEnd"/>
      <w:r w:rsidRPr="009150DA">
        <w:rPr>
          <w:rFonts w:ascii="Times New Roman" w:hAnsi="Times New Roman"/>
          <w:sz w:val="24"/>
          <w:szCs w:val="24"/>
        </w:rPr>
        <w:t xml:space="preserve">. </w:t>
      </w:r>
      <w:r w:rsidR="00672F6F">
        <w:rPr>
          <w:rFonts w:ascii="Times New Roman" w:hAnsi="Times New Roman"/>
          <w:sz w:val="24"/>
          <w:szCs w:val="24"/>
          <w:lang w:val="uk-UA"/>
        </w:rPr>
        <w:t>ЗАВОДСЬКА, 1А</w:t>
      </w:r>
    </w:p>
    <w:p w:rsidR="009150DA" w:rsidRPr="009150DA" w:rsidRDefault="009150DA" w:rsidP="009150DA">
      <w:pPr>
        <w:tabs>
          <w:tab w:val="left" w:pos="360"/>
        </w:tabs>
        <w:jc w:val="both"/>
        <w:rPr>
          <w:rFonts w:ascii="Times New Roman" w:hAnsi="Times New Roman"/>
          <w:b/>
          <w:i/>
          <w:sz w:val="24"/>
          <w:szCs w:val="24"/>
        </w:rPr>
      </w:pPr>
    </w:p>
    <w:p w:rsidR="009150DA" w:rsidRPr="00672F6F" w:rsidRDefault="009150DA" w:rsidP="009150DA">
      <w:pPr>
        <w:pStyle w:val="a4"/>
        <w:numPr>
          <w:ilvl w:val="0"/>
          <w:numId w:val="50"/>
        </w:numPr>
        <w:tabs>
          <w:tab w:val="left" w:pos="360"/>
        </w:tabs>
        <w:suppressAutoHyphens/>
        <w:spacing w:after="0" w:line="240" w:lineRule="auto"/>
        <w:jc w:val="both"/>
        <w:rPr>
          <w:rFonts w:ascii="Times New Roman" w:hAnsi="Times New Roman"/>
          <w:b/>
          <w:sz w:val="24"/>
          <w:szCs w:val="24"/>
          <w:u w:val="single"/>
          <w:lang w:eastAsia="ru-RU"/>
        </w:rPr>
      </w:pPr>
      <w:proofErr w:type="spellStart"/>
      <w:r w:rsidRPr="009150DA">
        <w:rPr>
          <w:rFonts w:ascii="Times New Roman" w:hAnsi="Times New Roman"/>
          <w:b/>
          <w:bCs/>
          <w:sz w:val="24"/>
          <w:szCs w:val="24"/>
          <w:u w:val="single"/>
          <w:lang w:eastAsia="ru-RU"/>
        </w:rPr>
        <w:t>Опис</w:t>
      </w:r>
      <w:proofErr w:type="spellEnd"/>
      <w:r w:rsidRPr="009150DA">
        <w:rPr>
          <w:rFonts w:ascii="Times New Roman" w:hAnsi="Times New Roman"/>
          <w:b/>
          <w:bCs/>
          <w:sz w:val="24"/>
          <w:szCs w:val="24"/>
          <w:u w:val="single"/>
          <w:lang w:eastAsia="ru-RU"/>
        </w:rPr>
        <w:t xml:space="preserve"> </w:t>
      </w:r>
      <w:proofErr w:type="spellStart"/>
      <w:r w:rsidRPr="009150DA">
        <w:rPr>
          <w:rFonts w:ascii="Times New Roman" w:hAnsi="Times New Roman"/>
          <w:b/>
          <w:bCs/>
          <w:sz w:val="24"/>
          <w:szCs w:val="24"/>
          <w:u w:val="single"/>
          <w:lang w:eastAsia="ru-RU"/>
        </w:rPr>
        <w:t>комплектації</w:t>
      </w:r>
      <w:proofErr w:type="spellEnd"/>
      <w:r w:rsidRPr="009150DA">
        <w:rPr>
          <w:rFonts w:ascii="Times New Roman" w:hAnsi="Times New Roman"/>
          <w:b/>
          <w:bCs/>
          <w:sz w:val="24"/>
          <w:szCs w:val="24"/>
          <w:u w:val="single"/>
          <w:lang w:eastAsia="ru-RU"/>
        </w:rPr>
        <w:t>/</w:t>
      </w:r>
      <w:proofErr w:type="spellStart"/>
      <w:proofErr w:type="gramStart"/>
      <w:r w:rsidRPr="009150DA">
        <w:rPr>
          <w:rFonts w:ascii="Times New Roman" w:hAnsi="Times New Roman"/>
          <w:b/>
          <w:bCs/>
          <w:sz w:val="24"/>
          <w:szCs w:val="24"/>
          <w:u w:val="single"/>
          <w:lang w:eastAsia="ru-RU"/>
        </w:rPr>
        <w:t>Техн</w:t>
      </w:r>
      <w:proofErr w:type="gramEnd"/>
      <w:r w:rsidRPr="009150DA">
        <w:rPr>
          <w:rFonts w:ascii="Times New Roman" w:hAnsi="Times New Roman"/>
          <w:b/>
          <w:bCs/>
          <w:sz w:val="24"/>
          <w:szCs w:val="24"/>
          <w:u w:val="single"/>
          <w:lang w:eastAsia="ru-RU"/>
        </w:rPr>
        <w:t>ічні</w:t>
      </w:r>
      <w:proofErr w:type="spellEnd"/>
      <w:r w:rsidRPr="009150DA">
        <w:rPr>
          <w:rFonts w:ascii="Times New Roman" w:hAnsi="Times New Roman"/>
          <w:b/>
          <w:bCs/>
          <w:sz w:val="24"/>
          <w:szCs w:val="24"/>
          <w:u w:val="single"/>
          <w:lang w:eastAsia="ru-RU"/>
        </w:rPr>
        <w:t xml:space="preserve"> характеристики:</w:t>
      </w:r>
    </w:p>
    <w:p w:rsidR="00672F6F" w:rsidRDefault="008B1496" w:rsidP="008B1496">
      <w:pPr>
        <w:pStyle w:val="a4"/>
        <w:tabs>
          <w:tab w:val="left" w:pos="360"/>
        </w:tabs>
        <w:suppressAutoHyphens/>
        <w:spacing w:after="0" w:line="240" w:lineRule="auto"/>
        <w:ind w:left="0" w:firstLine="357"/>
        <w:jc w:val="both"/>
        <w:rPr>
          <w:rFonts w:ascii="Times New Roman" w:hAnsi="Times New Roman"/>
          <w:sz w:val="24"/>
          <w:szCs w:val="24"/>
          <w:lang w:val="uk-UA" w:eastAsia="ru-RU"/>
        </w:rPr>
      </w:pPr>
      <w:r w:rsidRPr="008B1496">
        <w:rPr>
          <w:rFonts w:ascii="Times New Roman" w:hAnsi="Times New Roman"/>
          <w:sz w:val="24"/>
          <w:szCs w:val="24"/>
          <w:lang w:val="uk-UA" w:eastAsia="ru-RU"/>
        </w:rPr>
        <w:t>Дезактивація проводиться з метою видалення радіоактивних речовин із</w:t>
      </w:r>
      <w:r>
        <w:rPr>
          <w:rFonts w:ascii="Times New Roman" w:hAnsi="Times New Roman"/>
          <w:sz w:val="24"/>
          <w:szCs w:val="24"/>
          <w:lang w:val="uk-UA" w:eastAsia="ru-RU"/>
        </w:rPr>
        <w:t xml:space="preserve"> </w:t>
      </w:r>
      <w:r w:rsidRPr="008B1496">
        <w:rPr>
          <w:rFonts w:ascii="Times New Roman" w:hAnsi="Times New Roman"/>
          <w:sz w:val="24"/>
          <w:szCs w:val="24"/>
          <w:lang w:val="uk-UA" w:eastAsia="ru-RU"/>
        </w:rPr>
        <w:t>забруднених поверхонь об’єктів.</w:t>
      </w:r>
    </w:p>
    <w:p w:rsidR="008B1496" w:rsidRPr="008B1496" w:rsidRDefault="008B1496" w:rsidP="008B1496">
      <w:pPr>
        <w:pStyle w:val="a4"/>
        <w:tabs>
          <w:tab w:val="left" w:pos="360"/>
        </w:tabs>
        <w:suppressAutoHyphens/>
        <w:spacing w:after="0" w:line="240" w:lineRule="auto"/>
        <w:ind w:left="0" w:firstLine="357"/>
        <w:jc w:val="both"/>
        <w:rPr>
          <w:rFonts w:ascii="Times New Roman" w:hAnsi="Times New Roman"/>
          <w:sz w:val="24"/>
          <w:szCs w:val="24"/>
          <w:lang w:val="uk-UA" w:eastAsia="ru-RU"/>
        </w:rPr>
      </w:pPr>
      <w:r>
        <w:rPr>
          <w:rFonts w:ascii="Times New Roman" w:hAnsi="Times New Roman"/>
          <w:i/>
          <w:sz w:val="24"/>
          <w:szCs w:val="24"/>
          <w:lang w:val="uk-UA"/>
        </w:rPr>
        <w:t>К</w:t>
      </w:r>
      <w:proofErr w:type="spellStart"/>
      <w:r w:rsidRPr="00CE3A2D">
        <w:rPr>
          <w:rFonts w:ascii="Times New Roman" w:hAnsi="Times New Roman"/>
          <w:i/>
          <w:sz w:val="24"/>
          <w:szCs w:val="24"/>
        </w:rPr>
        <w:t>онцентрат</w:t>
      </w:r>
      <w:proofErr w:type="spellEnd"/>
      <w:r w:rsidRPr="00CE3A2D">
        <w:rPr>
          <w:rFonts w:ascii="Times New Roman" w:hAnsi="Times New Roman"/>
          <w:i/>
          <w:sz w:val="24"/>
          <w:szCs w:val="24"/>
        </w:rPr>
        <w:t xml:space="preserve"> RD40</w:t>
      </w:r>
      <w:r>
        <w:rPr>
          <w:rFonts w:ascii="Times New Roman" w:hAnsi="Times New Roman"/>
          <w:i/>
          <w:sz w:val="24"/>
          <w:szCs w:val="24"/>
          <w:lang w:val="uk-UA"/>
        </w:rPr>
        <w:t xml:space="preserve"> </w:t>
      </w:r>
      <w:proofErr w:type="spellStart"/>
      <w:r>
        <w:rPr>
          <w:rFonts w:ascii="Times New Roman" w:hAnsi="Times New Roman"/>
          <w:sz w:val="24"/>
          <w:szCs w:val="24"/>
          <w:lang w:val="uk-UA" w:eastAsia="ru-RU"/>
        </w:rPr>
        <w:t>д</w:t>
      </w:r>
      <w:r w:rsidRPr="008B1496">
        <w:rPr>
          <w:rFonts w:ascii="Times New Roman" w:hAnsi="Times New Roman"/>
          <w:sz w:val="24"/>
          <w:szCs w:val="24"/>
          <w:lang w:val="uk-UA" w:eastAsia="ru-RU"/>
        </w:rPr>
        <w:t>езактивуючий</w:t>
      </w:r>
      <w:proofErr w:type="spellEnd"/>
      <w:r w:rsidRPr="008B1496">
        <w:rPr>
          <w:rFonts w:ascii="Times New Roman" w:hAnsi="Times New Roman"/>
          <w:sz w:val="24"/>
          <w:szCs w:val="24"/>
          <w:lang w:val="uk-UA" w:eastAsia="ru-RU"/>
        </w:rPr>
        <w:t xml:space="preserve"> засіб для радіоло</w:t>
      </w:r>
      <w:r>
        <w:rPr>
          <w:rFonts w:ascii="Times New Roman" w:hAnsi="Times New Roman"/>
          <w:sz w:val="24"/>
          <w:szCs w:val="24"/>
          <w:lang w:val="uk-UA" w:eastAsia="ru-RU"/>
        </w:rPr>
        <w:t>гічних агентів застосовується для з</w:t>
      </w:r>
      <w:r w:rsidRPr="008B1496">
        <w:rPr>
          <w:rFonts w:ascii="Times New Roman" w:hAnsi="Times New Roman"/>
          <w:sz w:val="24"/>
          <w:szCs w:val="24"/>
          <w:lang w:val="uk-UA" w:eastAsia="ru-RU"/>
        </w:rPr>
        <w:t xml:space="preserve">незараження матеріалів, транспортних засобів, обладнання та </w:t>
      </w:r>
      <w:proofErr w:type="spellStart"/>
      <w:r w:rsidRPr="008B1496">
        <w:rPr>
          <w:rFonts w:ascii="Times New Roman" w:hAnsi="Times New Roman"/>
          <w:sz w:val="24"/>
          <w:szCs w:val="24"/>
          <w:lang w:val="uk-UA" w:eastAsia="ru-RU"/>
        </w:rPr>
        <w:t>грунту</w:t>
      </w:r>
      <w:proofErr w:type="spellEnd"/>
      <w:r>
        <w:rPr>
          <w:rFonts w:ascii="Times New Roman" w:hAnsi="Times New Roman"/>
          <w:sz w:val="24"/>
          <w:szCs w:val="24"/>
          <w:lang w:val="uk-UA" w:eastAsia="ru-RU"/>
        </w:rPr>
        <w:t>.</w:t>
      </w:r>
    </w:p>
    <w:p w:rsidR="009150DA" w:rsidRPr="009150DA" w:rsidRDefault="009150DA" w:rsidP="009150DA">
      <w:pPr>
        <w:tabs>
          <w:tab w:val="left" w:pos="360"/>
        </w:tabs>
        <w:ind w:left="360"/>
        <w:jc w:val="both"/>
        <w:rPr>
          <w:rFonts w:ascii="Times New Roman" w:hAnsi="Times New Roman"/>
          <w:b/>
          <w:sz w:val="24"/>
          <w:szCs w:val="24"/>
          <w:u w:val="single"/>
          <w:lang w:eastAsia="ru-RU"/>
        </w:rPr>
      </w:pPr>
    </w:p>
    <w:tbl>
      <w:tblPr>
        <w:tblStyle w:val="a7"/>
        <w:tblW w:w="9980" w:type="dxa"/>
        <w:tblLayout w:type="fixed"/>
        <w:tblLook w:val="04A0" w:firstRow="1" w:lastRow="0" w:firstColumn="1" w:lastColumn="0" w:noHBand="0" w:noVBand="1"/>
      </w:tblPr>
      <w:tblGrid>
        <w:gridCol w:w="3326"/>
        <w:gridCol w:w="174"/>
        <w:gridCol w:w="3412"/>
        <w:gridCol w:w="3068"/>
      </w:tblGrid>
      <w:tr w:rsidR="00556948" w:rsidRPr="00CE3A2D" w:rsidTr="00556948">
        <w:tc>
          <w:tcPr>
            <w:tcW w:w="3500" w:type="dxa"/>
            <w:gridSpan w:val="2"/>
            <w:hideMark/>
          </w:tcPr>
          <w:p w:rsidR="009150DA" w:rsidRPr="00CE3A2D" w:rsidRDefault="009150DA" w:rsidP="001D6A02">
            <w:pPr>
              <w:spacing w:before="100" w:beforeAutospacing="1" w:after="119"/>
              <w:jc w:val="center"/>
              <w:rPr>
                <w:rFonts w:ascii="Times New Roman" w:hAnsi="Times New Roman"/>
                <w:sz w:val="24"/>
                <w:szCs w:val="24"/>
                <w:lang w:eastAsia="ru-RU"/>
              </w:rPr>
            </w:pPr>
            <w:proofErr w:type="spellStart"/>
            <w:r w:rsidRPr="00CE3A2D">
              <w:rPr>
                <w:rFonts w:ascii="Times New Roman" w:hAnsi="Times New Roman"/>
                <w:b/>
                <w:bCs/>
                <w:sz w:val="24"/>
                <w:szCs w:val="24"/>
                <w:lang w:eastAsia="ru-RU"/>
              </w:rPr>
              <w:t>Найменування</w:t>
            </w:r>
            <w:proofErr w:type="spellEnd"/>
            <w:r w:rsidRPr="00CE3A2D">
              <w:rPr>
                <w:rFonts w:ascii="Times New Roman" w:hAnsi="Times New Roman"/>
                <w:b/>
                <w:bCs/>
                <w:sz w:val="24"/>
                <w:szCs w:val="24"/>
                <w:lang w:eastAsia="ru-RU"/>
              </w:rPr>
              <w:t xml:space="preserve"> </w:t>
            </w:r>
          </w:p>
        </w:tc>
        <w:tc>
          <w:tcPr>
            <w:tcW w:w="3412" w:type="dxa"/>
            <w:hideMark/>
          </w:tcPr>
          <w:p w:rsidR="009150DA" w:rsidRPr="00CE3A2D" w:rsidRDefault="009150DA" w:rsidP="001D6A02">
            <w:pPr>
              <w:spacing w:before="100" w:beforeAutospacing="1" w:after="119"/>
              <w:jc w:val="center"/>
              <w:rPr>
                <w:rFonts w:ascii="Times New Roman" w:hAnsi="Times New Roman"/>
                <w:sz w:val="24"/>
                <w:szCs w:val="24"/>
                <w:lang w:eastAsia="ru-RU"/>
              </w:rPr>
            </w:pPr>
            <w:proofErr w:type="spellStart"/>
            <w:proofErr w:type="gramStart"/>
            <w:r w:rsidRPr="00CE3A2D">
              <w:rPr>
                <w:rFonts w:ascii="Times New Roman" w:hAnsi="Times New Roman"/>
                <w:b/>
                <w:bCs/>
                <w:sz w:val="24"/>
                <w:szCs w:val="24"/>
                <w:lang w:eastAsia="ru-RU"/>
              </w:rPr>
              <w:t>Техн</w:t>
            </w:r>
            <w:proofErr w:type="gramEnd"/>
            <w:r w:rsidRPr="00CE3A2D">
              <w:rPr>
                <w:rFonts w:ascii="Times New Roman" w:hAnsi="Times New Roman"/>
                <w:b/>
                <w:bCs/>
                <w:sz w:val="24"/>
                <w:szCs w:val="24"/>
                <w:lang w:eastAsia="ru-RU"/>
              </w:rPr>
              <w:t>ічні</w:t>
            </w:r>
            <w:proofErr w:type="spellEnd"/>
            <w:r w:rsidRPr="00CE3A2D">
              <w:rPr>
                <w:rFonts w:ascii="Times New Roman" w:hAnsi="Times New Roman"/>
                <w:b/>
                <w:bCs/>
                <w:sz w:val="24"/>
                <w:szCs w:val="24"/>
                <w:lang w:eastAsia="ru-RU"/>
              </w:rPr>
              <w:t xml:space="preserve"> характеристики, </w:t>
            </w:r>
            <w:proofErr w:type="spellStart"/>
            <w:r w:rsidRPr="00CE3A2D">
              <w:rPr>
                <w:rFonts w:ascii="Times New Roman" w:hAnsi="Times New Roman"/>
                <w:b/>
                <w:bCs/>
                <w:sz w:val="24"/>
                <w:szCs w:val="24"/>
                <w:lang w:eastAsia="ru-RU"/>
              </w:rPr>
              <w:t>які</w:t>
            </w:r>
            <w:proofErr w:type="spellEnd"/>
            <w:r w:rsidRPr="00CE3A2D">
              <w:rPr>
                <w:rFonts w:ascii="Times New Roman" w:hAnsi="Times New Roman"/>
                <w:b/>
                <w:bCs/>
                <w:sz w:val="24"/>
                <w:szCs w:val="24"/>
                <w:lang w:eastAsia="ru-RU"/>
              </w:rPr>
              <w:t xml:space="preserve"> </w:t>
            </w:r>
            <w:proofErr w:type="spellStart"/>
            <w:r w:rsidRPr="00CE3A2D">
              <w:rPr>
                <w:rFonts w:ascii="Times New Roman" w:hAnsi="Times New Roman"/>
                <w:b/>
                <w:bCs/>
                <w:sz w:val="24"/>
                <w:szCs w:val="24"/>
                <w:lang w:eastAsia="ru-RU"/>
              </w:rPr>
              <w:t>вимагаються</w:t>
            </w:r>
            <w:proofErr w:type="spellEnd"/>
            <w:r w:rsidRPr="00CE3A2D">
              <w:rPr>
                <w:rFonts w:ascii="Times New Roman" w:hAnsi="Times New Roman"/>
                <w:b/>
                <w:bCs/>
                <w:sz w:val="24"/>
                <w:szCs w:val="24"/>
                <w:lang w:eastAsia="ru-RU"/>
              </w:rPr>
              <w:t xml:space="preserve"> </w:t>
            </w:r>
            <w:proofErr w:type="spellStart"/>
            <w:r w:rsidRPr="00CE3A2D">
              <w:rPr>
                <w:rFonts w:ascii="Times New Roman" w:hAnsi="Times New Roman"/>
                <w:b/>
                <w:bCs/>
                <w:sz w:val="24"/>
                <w:szCs w:val="24"/>
                <w:lang w:eastAsia="ru-RU"/>
              </w:rPr>
              <w:t>Замовником</w:t>
            </w:r>
            <w:proofErr w:type="spellEnd"/>
          </w:p>
        </w:tc>
        <w:tc>
          <w:tcPr>
            <w:tcW w:w="3068" w:type="dxa"/>
            <w:hideMark/>
          </w:tcPr>
          <w:p w:rsidR="009150DA" w:rsidRPr="00CE3A2D" w:rsidRDefault="009150DA" w:rsidP="001D6A02">
            <w:pPr>
              <w:spacing w:before="100" w:beforeAutospacing="1"/>
              <w:jc w:val="center"/>
              <w:rPr>
                <w:rFonts w:ascii="Times New Roman" w:hAnsi="Times New Roman"/>
                <w:sz w:val="24"/>
                <w:szCs w:val="24"/>
                <w:lang w:eastAsia="ru-RU"/>
              </w:rPr>
            </w:pPr>
            <w:proofErr w:type="spellStart"/>
            <w:proofErr w:type="gramStart"/>
            <w:r w:rsidRPr="00CE3A2D">
              <w:rPr>
                <w:rFonts w:ascii="Times New Roman" w:hAnsi="Times New Roman"/>
                <w:b/>
                <w:bCs/>
                <w:sz w:val="24"/>
                <w:szCs w:val="24"/>
                <w:lang w:eastAsia="ru-RU"/>
              </w:rPr>
              <w:t>Техн</w:t>
            </w:r>
            <w:proofErr w:type="gramEnd"/>
            <w:r w:rsidRPr="00CE3A2D">
              <w:rPr>
                <w:rFonts w:ascii="Times New Roman" w:hAnsi="Times New Roman"/>
                <w:b/>
                <w:bCs/>
                <w:sz w:val="24"/>
                <w:szCs w:val="24"/>
                <w:lang w:eastAsia="ru-RU"/>
              </w:rPr>
              <w:t>ічні</w:t>
            </w:r>
            <w:proofErr w:type="spellEnd"/>
            <w:r w:rsidRPr="00CE3A2D">
              <w:rPr>
                <w:rFonts w:ascii="Times New Roman" w:hAnsi="Times New Roman"/>
                <w:b/>
                <w:bCs/>
                <w:sz w:val="24"/>
                <w:szCs w:val="24"/>
                <w:lang w:eastAsia="ru-RU"/>
              </w:rPr>
              <w:t xml:space="preserve"> характеристики, </w:t>
            </w:r>
            <w:proofErr w:type="spellStart"/>
            <w:r w:rsidRPr="00CE3A2D">
              <w:rPr>
                <w:rFonts w:ascii="Times New Roman" w:hAnsi="Times New Roman"/>
                <w:b/>
                <w:bCs/>
                <w:sz w:val="24"/>
                <w:szCs w:val="24"/>
                <w:lang w:eastAsia="ru-RU"/>
              </w:rPr>
              <w:t>які</w:t>
            </w:r>
            <w:proofErr w:type="spellEnd"/>
            <w:r w:rsidRPr="00CE3A2D">
              <w:rPr>
                <w:rFonts w:ascii="Times New Roman" w:hAnsi="Times New Roman"/>
                <w:b/>
                <w:bCs/>
                <w:sz w:val="24"/>
                <w:szCs w:val="24"/>
                <w:lang w:eastAsia="ru-RU"/>
              </w:rPr>
              <w:t xml:space="preserve"> </w:t>
            </w:r>
            <w:proofErr w:type="spellStart"/>
            <w:r w:rsidRPr="00CE3A2D">
              <w:rPr>
                <w:rFonts w:ascii="Times New Roman" w:hAnsi="Times New Roman"/>
                <w:b/>
                <w:bCs/>
                <w:sz w:val="24"/>
                <w:szCs w:val="24"/>
                <w:lang w:eastAsia="ru-RU"/>
              </w:rPr>
              <w:t>пропонуються</w:t>
            </w:r>
            <w:proofErr w:type="spellEnd"/>
            <w:r w:rsidRPr="00CE3A2D">
              <w:rPr>
                <w:rFonts w:ascii="Times New Roman" w:hAnsi="Times New Roman"/>
                <w:b/>
                <w:bCs/>
                <w:sz w:val="24"/>
                <w:szCs w:val="24"/>
                <w:lang w:eastAsia="ru-RU"/>
              </w:rPr>
              <w:t xml:space="preserve"> </w:t>
            </w:r>
            <w:proofErr w:type="spellStart"/>
            <w:r w:rsidRPr="00CE3A2D">
              <w:rPr>
                <w:rFonts w:ascii="Times New Roman" w:hAnsi="Times New Roman"/>
                <w:b/>
                <w:bCs/>
                <w:sz w:val="24"/>
                <w:szCs w:val="24"/>
                <w:lang w:eastAsia="ru-RU"/>
              </w:rPr>
              <w:t>Учасником</w:t>
            </w:r>
            <w:proofErr w:type="spellEnd"/>
          </w:p>
        </w:tc>
      </w:tr>
      <w:tr w:rsidR="00556948" w:rsidRPr="00CE3A2D" w:rsidTr="00CE3A2D">
        <w:trPr>
          <w:trHeight w:val="835"/>
        </w:trPr>
        <w:tc>
          <w:tcPr>
            <w:tcW w:w="9980" w:type="dxa"/>
            <w:gridSpan w:val="4"/>
          </w:tcPr>
          <w:p w:rsidR="009150DA" w:rsidRPr="00CE3A2D" w:rsidRDefault="00CE3A2D" w:rsidP="00CE3A2D">
            <w:pPr>
              <w:ind w:firstLine="709"/>
              <w:jc w:val="center"/>
              <w:rPr>
                <w:rFonts w:ascii="Times New Roman" w:hAnsi="Times New Roman"/>
                <w:b/>
                <w:bCs/>
                <w:sz w:val="24"/>
                <w:szCs w:val="24"/>
                <w:lang w:val="uk-UA"/>
              </w:rPr>
            </w:pPr>
            <w:r w:rsidRPr="00CE3A2D">
              <w:rPr>
                <w:rFonts w:ascii="Times New Roman" w:hAnsi="Times New Roman"/>
                <w:b/>
                <w:i/>
                <w:sz w:val="24"/>
                <w:szCs w:val="24"/>
                <w:lang w:val="uk-UA"/>
              </w:rPr>
              <w:t>Р</w:t>
            </w:r>
            <w:proofErr w:type="spellStart"/>
            <w:r w:rsidRPr="00CE3A2D">
              <w:rPr>
                <w:rFonts w:ascii="Times New Roman" w:hAnsi="Times New Roman"/>
                <w:b/>
                <w:i/>
                <w:sz w:val="24"/>
                <w:szCs w:val="24"/>
              </w:rPr>
              <w:t>озчин</w:t>
            </w:r>
            <w:proofErr w:type="spellEnd"/>
            <w:r w:rsidRPr="00CE3A2D">
              <w:rPr>
                <w:rFonts w:ascii="Times New Roman" w:hAnsi="Times New Roman"/>
                <w:b/>
                <w:i/>
                <w:sz w:val="24"/>
                <w:szCs w:val="24"/>
              </w:rPr>
              <w:t xml:space="preserve"> для </w:t>
            </w:r>
            <w:proofErr w:type="spellStart"/>
            <w:r w:rsidRPr="00CE3A2D">
              <w:rPr>
                <w:rFonts w:ascii="Times New Roman" w:hAnsi="Times New Roman"/>
                <w:b/>
                <w:i/>
                <w:sz w:val="24"/>
                <w:szCs w:val="24"/>
              </w:rPr>
              <w:t>дезактивації</w:t>
            </w:r>
            <w:proofErr w:type="spellEnd"/>
            <w:r w:rsidRPr="00CE3A2D">
              <w:rPr>
                <w:rFonts w:ascii="Times New Roman" w:hAnsi="Times New Roman"/>
                <w:b/>
                <w:i/>
                <w:sz w:val="24"/>
                <w:szCs w:val="24"/>
              </w:rPr>
              <w:t xml:space="preserve"> </w:t>
            </w:r>
            <w:proofErr w:type="spellStart"/>
            <w:r w:rsidRPr="00CE3A2D">
              <w:rPr>
                <w:rFonts w:ascii="Times New Roman" w:hAnsi="Times New Roman"/>
                <w:b/>
                <w:i/>
                <w:sz w:val="24"/>
                <w:szCs w:val="24"/>
              </w:rPr>
              <w:t>радіаційного</w:t>
            </w:r>
            <w:proofErr w:type="spellEnd"/>
            <w:r w:rsidRPr="00CE3A2D">
              <w:rPr>
                <w:rFonts w:ascii="Times New Roman" w:hAnsi="Times New Roman"/>
                <w:b/>
                <w:i/>
                <w:sz w:val="24"/>
                <w:szCs w:val="24"/>
              </w:rPr>
              <w:t xml:space="preserve"> </w:t>
            </w:r>
            <w:proofErr w:type="spellStart"/>
            <w:r w:rsidRPr="00CE3A2D">
              <w:rPr>
                <w:rFonts w:ascii="Times New Roman" w:hAnsi="Times New Roman"/>
                <w:b/>
                <w:i/>
                <w:sz w:val="24"/>
                <w:szCs w:val="24"/>
              </w:rPr>
              <w:t>забруднення</w:t>
            </w:r>
            <w:proofErr w:type="spellEnd"/>
            <w:r w:rsidRPr="00CE3A2D">
              <w:rPr>
                <w:rFonts w:ascii="Times New Roman" w:hAnsi="Times New Roman"/>
                <w:b/>
                <w:i/>
                <w:sz w:val="24"/>
                <w:szCs w:val="24"/>
              </w:rPr>
              <w:t xml:space="preserve"> (концентрат RD40, </w:t>
            </w:r>
            <w:proofErr w:type="spellStart"/>
            <w:r w:rsidRPr="00CE3A2D">
              <w:rPr>
                <w:rFonts w:ascii="Times New Roman" w:hAnsi="Times New Roman"/>
                <w:b/>
                <w:i/>
                <w:sz w:val="24"/>
                <w:szCs w:val="24"/>
              </w:rPr>
              <w:t>або</w:t>
            </w:r>
            <w:proofErr w:type="spellEnd"/>
            <w:r w:rsidRPr="00CE3A2D">
              <w:rPr>
                <w:rFonts w:ascii="Times New Roman" w:hAnsi="Times New Roman"/>
                <w:b/>
                <w:i/>
                <w:sz w:val="24"/>
                <w:szCs w:val="24"/>
              </w:rPr>
              <w:t xml:space="preserve"> </w:t>
            </w:r>
            <w:proofErr w:type="spellStart"/>
            <w:r w:rsidR="00137F72" w:rsidRPr="00137F72">
              <w:rPr>
                <w:rFonts w:ascii="Times New Roman" w:hAnsi="Times New Roman"/>
                <w:b/>
                <w:i/>
                <w:sz w:val="24"/>
                <w:szCs w:val="24"/>
              </w:rPr>
              <w:t>еквівалент</w:t>
            </w:r>
            <w:proofErr w:type="spellEnd"/>
            <w:r w:rsidRPr="00CE3A2D">
              <w:rPr>
                <w:rFonts w:ascii="Times New Roman" w:hAnsi="Times New Roman"/>
                <w:b/>
                <w:i/>
                <w:sz w:val="24"/>
                <w:szCs w:val="24"/>
              </w:rPr>
              <w:t>)</w:t>
            </w:r>
          </w:p>
        </w:tc>
      </w:tr>
      <w:tr w:rsidR="00CE3A2D" w:rsidRPr="00CE3A2D" w:rsidTr="00556948">
        <w:tc>
          <w:tcPr>
            <w:tcW w:w="9980" w:type="dxa"/>
            <w:gridSpan w:val="4"/>
          </w:tcPr>
          <w:p w:rsidR="00CE3A2D" w:rsidRPr="00CE3A2D" w:rsidRDefault="00CE3A2D" w:rsidP="00CE3A2D">
            <w:pPr>
              <w:ind w:firstLine="709"/>
              <w:jc w:val="center"/>
              <w:rPr>
                <w:rFonts w:ascii="Times New Roman" w:hAnsi="Times New Roman"/>
                <w:b/>
                <w:i/>
                <w:sz w:val="24"/>
                <w:szCs w:val="24"/>
              </w:rPr>
            </w:pPr>
            <w:r w:rsidRPr="00CE3A2D">
              <w:rPr>
                <w:rFonts w:ascii="Times New Roman" w:hAnsi="Times New Roman"/>
                <w:b/>
                <w:i/>
                <w:sz w:val="24"/>
                <w:szCs w:val="24"/>
              </w:rPr>
              <w:t>ХАРАКТЕРИСТИКА:</w:t>
            </w:r>
          </w:p>
        </w:tc>
      </w:tr>
      <w:tr w:rsidR="00556948" w:rsidRPr="00CE3A2D" w:rsidTr="00556948">
        <w:trPr>
          <w:trHeight w:val="35"/>
        </w:trPr>
        <w:tc>
          <w:tcPr>
            <w:tcW w:w="3326" w:type="dxa"/>
          </w:tcPr>
          <w:p w:rsidR="009150DA" w:rsidRPr="00CE3A2D" w:rsidRDefault="00CE3A2D" w:rsidP="00556948">
            <w:pPr>
              <w:pStyle w:val="afa"/>
              <w:jc w:val="center"/>
              <w:rPr>
                <w:b/>
                <w:bCs/>
                <w:lang w:val="uk-UA"/>
              </w:rPr>
            </w:pPr>
            <w:r w:rsidRPr="00CE3A2D">
              <w:rPr>
                <w:b/>
                <w:bCs/>
                <w:lang w:val="uk-UA"/>
              </w:rPr>
              <w:t>ФОРМА / ЗОВНІШНІЙ ВИГЛЯД</w:t>
            </w:r>
          </w:p>
        </w:tc>
        <w:tc>
          <w:tcPr>
            <w:tcW w:w="3586" w:type="dxa"/>
            <w:gridSpan w:val="2"/>
          </w:tcPr>
          <w:p w:rsidR="009150DA" w:rsidRPr="00CE3A2D" w:rsidRDefault="00CE3A2D" w:rsidP="00556948">
            <w:pPr>
              <w:spacing w:line="240" w:lineRule="exact"/>
              <w:jc w:val="center"/>
              <w:rPr>
                <w:rFonts w:ascii="Times New Roman" w:hAnsi="Times New Roman"/>
                <w:sz w:val="24"/>
                <w:szCs w:val="24"/>
                <w:lang w:val="uk-UA" w:eastAsia="ru-RU"/>
              </w:rPr>
            </w:pPr>
            <w:r w:rsidRPr="00CE3A2D">
              <w:rPr>
                <w:rFonts w:ascii="Times New Roman" w:hAnsi="Times New Roman"/>
                <w:sz w:val="24"/>
                <w:szCs w:val="24"/>
                <w:lang w:val="uk-UA" w:eastAsia="ru-RU"/>
              </w:rPr>
              <w:t>Рідина</w:t>
            </w:r>
          </w:p>
        </w:tc>
        <w:tc>
          <w:tcPr>
            <w:tcW w:w="3068" w:type="dxa"/>
          </w:tcPr>
          <w:p w:rsidR="009150DA" w:rsidRPr="00CE3A2D" w:rsidRDefault="001E0B3F" w:rsidP="001D6A02">
            <w:pPr>
              <w:pStyle w:val="afa"/>
              <w:rPr>
                <w:i/>
                <w:iCs/>
                <w:lang w:val="uk-UA"/>
              </w:rPr>
            </w:pPr>
            <w:r w:rsidRPr="00CE3A2D">
              <w:rPr>
                <w:i/>
                <w:iCs/>
                <w:color w:val="FF0000"/>
                <w:lang w:val="uk-UA"/>
              </w:rPr>
              <w:t>[вказати модель та опис товару]</w:t>
            </w:r>
            <w:r w:rsidR="00083391" w:rsidRPr="00CE3A2D">
              <w:rPr>
                <w:i/>
                <w:iCs/>
                <w:color w:val="FF0000"/>
                <w:lang w:val="uk-UA"/>
              </w:rPr>
              <w:t>*</w:t>
            </w:r>
          </w:p>
        </w:tc>
      </w:tr>
      <w:tr w:rsidR="00E07F64" w:rsidRPr="00CE3A2D" w:rsidTr="00556948">
        <w:trPr>
          <w:trHeight w:val="35"/>
        </w:trPr>
        <w:tc>
          <w:tcPr>
            <w:tcW w:w="3326" w:type="dxa"/>
          </w:tcPr>
          <w:p w:rsidR="00E07F64" w:rsidRPr="00CE3A2D" w:rsidRDefault="00CE3A2D" w:rsidP="00E07F64">
            <w:pPr>
              <w:pStyle w:val="afa"/>
              <w:jc w:val="center"/>
              <w:rPr>
                <w:b/>
                <w:bCs/>
                <w:lang w:val="uk-UA"/>
              </w:rPr>
            </w:pPr>
            <w:r w:rsidRPr="00CE3A2D">
              <w:rPr>
                <w:b/>
                <w:bCs/>
                <w:lang w:val="uk-UA"/>
              </w:rPr>
              <w:t>КОЛІР</w:t>
            </w:r>
          </w:p>
        </w:tc>
        <w:tc>
          <w:tcPr>
            <w:tcW w:w="3586" w:type="dxa"/>
            <w:gridSpan w:val="2"/>
          </w:tcPr>
          <w:p w:rsidR="00E07F64" w:rsidRPr="00CE3A2D" w:rsidRDefault="00CE3A2D" w:rsidP="00E07F64">
            <w:pPr>
              <w:spacing w:line="240" w:lineRule="exact"/>
              <w:jc w:val="center"/>
              <w:rPr>
                <w:rFonts w:ascii="Times New Roman" w:hAnsi="Times New Roman"/>
                <w:sz w:val="24"/>
                <w:szCs w:val="24"/>
                <w:lang w:val="uk-UA" w:eastAsia="ru-RU"/>
              </w:rPr>
            </w:pPr>
            <w:r w:rsidRPr="00CE3A2D">
              <w:rPr>
                <w:rFonts w:ascii="Times New Roman" w:hAnsi="Times New Roman"/>
                <w:sz w:val="24"/>
                <w:szCs w:val="24"/>
                <w:lang w:val="uk-UA" w:eastAsia="ru-RU"/>
              </w:rPr>
              <w:t>Флуоресцентний зеленувато-жовтий</w:t>
            </w:r>
          </w:p>
        </w:tc>
        <w:tc>
          <w:tcPr>
            <w:tcW w:w="3068" w:type="dxa"/>
          </w:tcPr>
          <w:p w:rsidR="00E07F64" w:rsidRPr="00CE3A2D" w:rsidRDefault="00E07F64" w:rsidP="00E07F64">
            <w:pPr>
              <w:pStyle w:val="afa"/>
              <w:rPr>
                <w:i/>
                <w:iCs/>
                <w:lang w:val="uk-UA"/>
              </w:rPr>
            </w:pPr>
          </w:p>
        </w:tc>
      </w:tr>
      <w:tr w:rsidR="00E07F64" w:rsidRPr="00CE3A2D" w:rsidTr="00556948">
        <w:trPr>
          <w:trHeight w:val="35"/>
        </w:trPr>
        <w:tc>
          <w:tcPr>
            <w:tcW w:w="3326" w:type="dxa"/>
          </w:tcPr>
          <w:p w:rsidR="00E07F64" w:rsidRPr="00CE3A2D" w:rsidRDefault="00CE3A2D" w:rsidP="00556948">
            <w:pPr>
              <w:pStyle w:val="afa"/>
              <w:jc w:val="center"/>
              <w:rPr>
                <w:b/>
                <w:bCs/>
                <w:lang w:val="uk-UA"/>
              </w:rPr>
            </w:pPr>
            <w:r w:rsidRPr="00CE3A2D">
              <w:rPr>
                <w:b/>
                <w:bCs/>
                <w:lang w:val="uk-UA"/>
              </w:rPr>
              <w:t>ЩІЛЬНІСТЬ</w:t>
            </w:r>
          </w:p>
        </w:tc>
        <w:tc>
          <w:tcPr>
            <w:tcW w:w="3586" w:type="dxa"/>
            <w:gridSpan w:val="2"/>
          </w:tcPr>
          <w:p w:rsidR="00E07F64" w:rsidRPr="00CE3A2D" w:rsidRDefault="00CE3A2D" w:rsidP="00556948">
            <w:pPr>
              <w:spacing w:line="240" w:lineRule="exact"/>
              <w:jc w:val="center"/>
              <w:rPr>
                <w:rFonts w:ascii="Times New Roman" w:hAnsi="Times New Roman"/>
                <w:sz w:val="24"/>
                <w:szCs w:val="24"/>
                <w:lang w:eastAsia="ru-RU"/>
              </w:rPr>
            </w:pPr>
            <w:r w:rsidRPr="00CE3A2D">
              <w:rPr>
                <w:rFonts w:ascii="Times New Roman" w:hAnsi="Times New Roman"/>
                <w:sz w:val="24"/>
                <w:szCs w:val="24"/>
                <w:lang w:eastAsia="ru-RU"/>
              </w:rPr>
              <w:t>1,06 ± 0,05</w:t>
            </w:r>
          </w:p>
        </w:tc>
        <w:tc>
          <w:tcPr>
            <w:tcW w:w="3068" w:type="dxa"/>
          </w:tcPr>
          <w:p w:rsidR="00E07F64" w:rsidRPr="00CE3A2D" w:rsidRDefault="00E07F64" w:rsidP="001D6A02">
            <w:pPr>
              <w:pStyle w:val="afa"/>
              <w:rPr>
                <w:i/>
                <w:iCs/>
                <w:lang w:val="uk-UA"/>
              </w:rPr>
            </w:pPr>
          </w:p>
        </w:tc>
      </w:tr>
      <w:tr w:rsidR="00E07F64" w:rsidRPr="00CE3A2D" w:rsidTr="00556948">
        <w:trPr>
          <w:trHeight w:val="35"/>
        </w:trPr>
        <w:tc>
          <w:tcPr>
            <w:tcW w:w="3326" w:type="dxa"/>
          </w:tcPr>
          <w:p w:rsidR="00E07F64" w:rsidRPr="00CE3A2D" w:rsidRDefault="00CE3A2D" w:rsidP="00556948">
            <w:pPr>
              <w:pStyle w:val="afa"/>
              <w:jc w:val="center"/>
              <w:rPr>
                <w:b/>
                <w:bCs/>
                <w:lang w:val="uk-UA"/>
              </w:rPr>
            </w:pPr>
            <w:r w:rsidRPr="00CE3A2D">
              <w:rPr>
                <w:b/>
                <w:bCs/>
                <w:lang w:val="uk-UA"/>
              </w:rPr>
              <w:t>PH</w:t>
            </w:r>
          </w:p>
        </w:tc>
        <w:tc>
          <w:tcPr>
            <w:tcW w:w="3586" w:type="dxa"/>
            <w:gridSpan w:val="2"/>
          </w:tcPr>
          <w:p w:rsidR="00E07F64" w:rsidRPr="00CE3A2D" w:rsidRDefault="00CE3A2D" w:rsidP="00556948">
            <w:pPr>
              <w:spacing w:line="240" w:lineRule="exact"/>
              <w:jc w:val="center"/>
              <w:rPr>
                <w:rFonts w:ascii="Times New Roman" w:hAnsi="Times New Roman"/>
                <w:i/>
                <w:sz w:val="24"/>
                <w:szCs w:val="24"/>
                <w:lang w:val="uk-UA" w:eastAsia="ru-RU"/>
              </w:rPr>
            </w:pPr>
            <w:r w:rsidRPr="00CE3A2D">
              <w:rPr>
                <w:rFonts w:ascii="Times New Roman" w:hAnsi="Times New Roman"/>
                <w:i/>
                <w:sz w:val="24"/>
                <w:szCs w:val="24"/>
                <w:lang w:val="uk-UA" w:eastAsia="ru-RU"/>
              </w:rPr>
              <w:t>10,0 ± 0,5</w:t>
            </w:r>
          </w:p>
        </w:tc>
        <w:tc>
          <w:tcPr>
            <w:tcW w:w="3068" w:type="dxa"/>
          </w:tcPr>
          <w:p w:rsidR="00E07F64" w:rsidRPr="00CE3A2D" w:rsidRDefault="00E07F64" w:rsidP="001D6A02">
            <w:pPr>
              <w:pStyle w:val="afa"/>
              <w:rPr>
                <w:i/>
                <w:iCs/>
                <w:lang w:val="uk-UA"/>
              </w:rPr>
            </w:pPr>
          </w:p>
        </w:tc>
      </w:tr>
      <w:tr w:rsidR="00E07F64" w:rsidRPr="00CE3A2D" w:rsidTr="00556948">
        <w:trPr>
          <w:trHeight w:val="35"/>
        </w:trPr>
        <w:tc>
          <w:tcPr>
            <w:tcW w:w="3326" w:type="dxa"/>
          </w:tcPr>
          <w:p w:rsidR="00E07F64" w:rsidRPr="00CE3A2D" w:rsidRDefault="00CE3A2D" w:rsidP="00556948">
            <w:pPr>
              <w:pStyle w:val="afa"/>
              <w:jc w:val="center"/>
              <w:rPr>
                <w:b/>
                <w:bCs/>
                <w:lang w:val="uk-UA"/>
              </w:rPr>
            </w:pPr>
            <w:r w:rsidRPr="00CE3A2D">
              <w:rPr>
                <w:b/>
                <w:bCs/>
                <w:lang w:val="uk-UA"/>
              </w:rPr>
              <w:t>АКТИВНИЙ ХЛОР</w:t>
            </w:r>
          </w:p>
        </w:tc>
        <w:tc>
          <w:tcPr>
            <w:tcW w:w="3586" w:type="dxa"/>
            <w:gridSpan w:val="2"/>
          </w:tcPr>
          <w:p w:rsidR="00E07F64" w:rsidRPr="00CE3A2D" w:rsidRDefault="00CE3A2D" w:rsidP="00556948">
            <w:pPr>
              <w:spacing w:line="240" w:lineRule="exact"/>
              <w:jc w:val="center"/>
              <w:rPr>
                <w:rFonts w:ascii="Times New Roman" w:hAnsi="Times New Roman"/>
                <w:sz w:val="24"/>
                <w:szCs w:val="24"/>
                <w:lang w:eastAsia="ru-RU"/>
              </w:rPr>
            </w:pPr>
            <w:r w:rsidRPr="00CE3A2D">
              <w:rPr>
                <w:rFonts w:ascii="Times New Roman" w:hAnsi="Times New Roman"/>
                <w:sz w:val="24"/>
                <w:szCs w:val="24"/>
                <w:lang w:eastAsia="ru-RU"/>
              </w:rPr>
              <w:t>н/д</w:t>
            </w:r>
          </w:p>
        </w:tc>
        <w:tc>
          <w:tcPr>
            <w:tcW w:w="3068" w:type="dxa"/>
          </w:tcPr>
          <w:p w:rsidR="00E07F64" w:rsidRPr="00CE3A2D" w:rsidRDefault="00E07F64" w:rsidP="001D6A02">
            <w:pPr>
              <w:pStyle w:val="afa"/>
              <w:rPr>
                <w:i/>
                <w:iCs/>
                <w:lang w:val="uk-UA"/>
              </w:rPr>
            </w:pPr>
          </w:p>
        </w:tc>
      </w:tr>
      <w:tr w:rsidR="00CE3A2D" w:rsidRPr="00CE3A2D" w:rsidTr="008C6911">
        <w:trPr>
          <w:trHeight w:val="35"/>
        </w:trPr>
        <w:tc>
          <w:tcPr>
            <w:tcW w:w="9980" w:type="dxa"/>
            <w:gridSpan w:val="4"/>
          </w:tcPr>
          <w:p w:rsidR="00CE3A2D" w:rsidRPr="00CE3A2D" w:rsidRDefault="00CE3A2D" w:rsidP="00CE3A2D">
            <w:pPr>
              <w:ind w:firstLine="709"/>
              <w:jc w:val="center"/>
              <w:rPr>
                <w:rFonts w:ascii="Times New Roman" w:hAnsi="Times New Roman"/>
                <w:i/>
                <w:iCs/>
                <w:sz w:val="24"/>
                <w:szCs w:val="24"/>
                <w:lang w:val="uk-UA"/>
              </w:rPr>
            </w:pPr>
            <w:r w:rsidRPr="00CE3A2D">
              <w:rPr>
                <w:rFonts w:ascii="Times New Roman" w:hAnsi="Times New Roman"/>
                <w:b/>
                <w:i/>
                <w:sz w:val="24"/>
                <w:szCs w:val="24"/>
              </w:rPr>
              <w:lastRenderedPageBreak/>
              <w:t>СКЛАД:</w:t>
            </w:r>
          </w:p>
        </w:tc>
      </w:tr>
      <w:tr w:rsidR="00E07F64" w:rsidRPr="00E61DB9" w:rsidTr="00556948">
        <w:trPr>
          <w:trHeight w:val="35"/>
        </w:trPr>
        <w:tc>
          <w:tcPr>
            <w:tcW w:w="3326" w:type="dxa"/>
          </w:tcPr>
          <w:p w:rsidR="00E07F64" w:rsidRPr="00E61DB9" w:rsidRDefault="00CE3A2D" w:rsidP="00556948">
            <w:pPr>
              <w:pStyle w:val="afa"/>
              <w:jc w:val="center"/>
              <w:rPr>
                <w:b/>
                <w:bCs/>
                <w:lang w:val="uk-UA"/>
              </w:rPr>
            </w:pPr>
            <w:r w:rsidRPr="00E61DB9">
              <w:rPr>
                <w:rFonts w:eastAsia="Arial"/>
                <w:b/>
                <w:lang w:val="uk-UA"/>
              </w:rPr>
              <w:t>З'ЄДНАННЯ</w:t>
            </w:r>
          </w:p>
        </w:tc>
        <w:tc>
          <w:tcPr>
            <w:tcW w:w="3586" w:type="dxa"/>
            <w:gridSpan w:val="2"/>
          </w:tcPr>
          <w:p w:rsidR="00E07F64" w:rsidRPr="00E61DB9" w:rsidRDefault="00CE3A2D" w:rsidP="00556948">
            <w:pPr>
              <w:spacing w:line="240" w:lineRule="exact"/>
              <w:jc w:val="center"/>
              <w:rPr>
                <w:rFonts w:ascii="Times New Roman" w:hAnsi="Times New Roman"/>
                <w:b/>
                <w:sz w:val="24"/>
                <w:szCs w:val="24"/>
                <w:lang w:eastAsia="ru-RU"/>
              </w:rPr>
            </w:pPr>
            <w:r w:rsidRPr="00E61DB9">
              <w:rPr>
                <w:rFonts w:ascii="Times New Roman" w:eastAsia="Arial" w:hAnsi="Times New Roman"/>
                <w:b/>
                <w:sz w:val="24"/>
                <w:szCs w:val="24"/>
                <w:lang w:val="uk-UA"/>
              </w:rPr>
              <w:t>ВІДСОТОК</w:t>
            </w:r>
          </w:p>
        </w:tc>
        <w:tc>
          <w:tcPr>
            <w:tcW w:w="3068" w:type="dxa"/>
          </w:tcPr>
          <w:p w:rsidR="00E07F64" w:rsidRPr="00E61DB9" w:rsidRDefault="00E07F64" w:rsidP="001D6A02">
            <w:pPr>
              <w:pStyle w:val="afa"/>
              <w:rPr>
                <w:b/>
                <w:i/>
                <w:iCs/>
                <w:lang w:val="uk-UA"/>
              </w:rPr>
            </w:pPr>
          </w:p>
        </w:tc>
      </w:tr>
      <w:tr w:rsidR="00E07F64" w:rsidRPr="00CE3A2D" w:rsidTr="00556948">
        <w:trPr>
          <w:trHeight w:val="35"/>
        </w:trPr>
        <w:tc>
          <w:tcPr>
            <w:tcW w:w="3326" w:type="dxa"/>
          </w:tcPr>
          <w:p w:rsidR="00E07F64" w:rsidRPr="00CE3A2D" w:rsidRDefault="00CE3A2D" w:rsidP="00556948">
            <w:pPr>
              <w:pStyle w:val="afa"/>
              <w:jc w:val="center"/>
              <w:rPr>
                <w:b/>
                <w:bCs/>
                <w:lang w:val="uk-UA"/>
              </w:rPr>
            </w:pPr>
            <w:r w:rsidRPr="00CE3A2D">
              <w:rPr>
                <w:b/>
                <w:bCs/>
                <w:lang w:val="uk-UA"/>
              </w:rPr>
              <w:t>2-БУТОКСІЕТАНОЛ</w:t>
            </w:r>
          </w:p>
        </w:tc>
        <w:tc>
          <w:tcPr>
            <w:tcW w:w="3586" w:type="dxa"/>
            <w:gridSpan w:val="2"/>
          </w:tcPr>
          <w:p w:rsidR="00E07F64" w:rsidRPr="00CE3A2D" w:rsidRDefault="00CE3A2D" w:rsidP="00556948">
            <w:pPr>
              <w:spacing w:line="240" w:lineRule="exact"/>
              <w:jc w:val="center"/>
              <w:rPr>
                <w:rFonts w:ascii="Times New Roman" w:hAnsi="Times New Roman"/>
                <w:sz w:val="24"/>
                <w:szCs w:val="24"/>
                <w:lang w:eastAsia="ru-RU"/>
              </w:rPr>
            </w:pPr>
            <w:r w:rsidRPr="00CE3A2D">
              <w:rPr>
                <w:rFonts w:ascii="Times New Roman" w:hAnsi="Times New Roman"/>
                <w:sz w:val="24"/>
                <w:szCs w:val="24"/>
                <w:lang w:eastAsia="ru-RU"/>
              </w:rPr>
              <w:t>&gt;5&lt; 10%</w:t>
            </w:r>
          </w:p>
        </w:tc>
        <w:tc>
          <w:tcPr>
            <w:tcW w:w="3068" w:type="dxa"/>
          </w:tcPr>
          <w:p w:rsidR="00E07F64" w:rsidRPr="00CE3A2D" w:rsidRDefault="00E07F64" w:rsidP="001D6A02">
            <w:pPr>
              <w:pStyle w:val="afa"/>
              <w:rPr>
                <w:i/>
                <w:iCs/>
                <w:lang w:val="uk-UA"/>
              </w:rPr>
            </w:pPr>
          </w:p>
        </w:tc>
      </w:tr>
      <w:tr w:rsidR="00E07F64" w:rsidRPr="00CE3A2D" w:rsidTr="00556948">
        <w:trPr>
          <w:trHeight w:val="35"/>
        </w:trPr>
        <w:tc>
          <w:tcPr>
            <w:tcW w:w="3326" w:type="dxa"/>
          </w:tcPr>
          <w:p w:rsidR="00E07F64" w:rsidRPr="00CE3A2D" w:rsidRDefault="00CE3A2D" w:rsidP="00556948">
            <w:pPr>
              <w:pStyle w:val="afa"/>
              <w:jc w:val="center"/>
              <w:rPr>
                <w:b/>
                <w:bCs/>
                <w:lang w:val="uk-UA"/>
              </w:rPr>
            </w:pPr>
            <w:r w:rsidRPr="00CE3A2D">
              <w:rPr>
                <w:b/>
                <w:bCs/>
                <w:lang w:val="uk-UA"/>
              </w:rPr>
              <w:t>ПІРОФОСФАТ КАЛІЯ</w:t>
            </w:r>
          </w:p>
        </w:tc>
        <w:tc>
          <w:tcPr>
            <w:tcW w:w="3586" w:type="dxa"/>
            <w:gridSpan w:val="2"/>
          </w:tcPr>
          <w:p w:rsidR="00E07F64" w:rsidRPr="00CE3A2D" w:rsidRDefault="00CE3A2D" w:rsidP="00556948">
            <w:pPr>
              <w:spacing w:line="240" w:lineRule="exact"/>
              <w:jc w:val="center"/>
              <w:rPr>
                <w:rFonts w:ascii="Times New Roman" w:hAnsi="Times New Roman"/>
                <w:sz w:val="24"/>
                <w:szCs w:val="24"/>
                <w:lang w:val="uk-UA" w:eastAsia="ru-RU"/>
              </w:rPr>
            </w:pPr>
            <w:r w:rsidRPr="00CE3A2D">
              <w:rPr>
                <w:rFonts w:ascii="Times New Roman" w:hAnsi="Times New Roman"/>
                <w:sz w:val="24"/>
                <w:szCs w:val="24"/>
                <w:lang w:val="uk-UA" w:eastAsia="ru-RU"/>
              </w:rPr>
              <w:t>&gt;1 &lt; 5%</w:t>
            </w:r>
          </w:p>
        </w:tc>
        <w:tc>
          <w:tcPr>
            <w:tcW w:w="3068" w:type="dxa"/>
          </w:tcPr>
          <w:p w:rsidR="00E07F64" w:rsidRPr="00CE3A2D" w:rsidRDefault="00E07F64" w:rsidP="001D6A02">
            <w:pPr>
              <w:pStyle w:val="afa"/>
              <w:rPr>
                <w:i/>
                <w:iCs/>
                <w:lang w:val="uk-UA"/>
              </w:rPr>
            </w:pPr>
          </w:p>
        </w:tc>
      </w:tr>
      <w:tr w:rsidR="00E07F64" w:rsidRPr="00CE3A2D" w:rsidTr="00556948">
        <w:trPr>
          <w:trHeight w:val="35"/>
        </w:trPr>
        <w:tc>
          <w:tcPr>
            <w:tcW w:w="3326" w:type="dxa"/>
          </w:tcPr>
          <w:p w:rsidR="00E07F64" w:rsidRPr="00CE3A2D" w:rsidRDefault="00CE3A2D" w:rsidP="00556948">
            <w:pPr>
              <w:pStyle w:val="afa"/>
              <w:jc w:val="center"/>
              <w:rPr>
                <w:b/>
                <w:bCs/>
                <w:lang w:val="uk-UA"/>
              </w:rPr>
            </w:pPr>
            <w:r w:rsidRPr="00CE3A2D">
              <w:rPr>
                <w:b/>
                <w:bCs/>
                <w:lang w:val="uk-UA"/>
              </w:rPr>
              <w:t>П'ЯТИВОДНИЙ МЕТАСИЛІКАТ НАТРІЮ</w:t>
            </w:r>
          </w:p>
        </w:tc>
        <w:tc>
          <w:tcPr>
            <w:tcW w:w="3586" w:type="dxa"/>
            <w:gridSpan w:val="2"/>
          </w:tcPr>
          <w:p w:rsidR="00E07F64" w:rsidRPr="00CE3A2D" w:rsidRDefault="00CE3A2D" w:rsidP="00556948">
            <w:pPr>
              <w:spacing w:line="240" w:lineRule="exact"/>
              <w:jc w:val="center"/>
              <w:rPr>
                <w:rFonts w:ascii="Times New Roman" w:hAnsi="Times New Roman"/>
                <w:sz w:val="24"/>
                <w:szCs w:val="24"/>
                <w:lang w:eastAsia="ru-RU"/>
              </w:rPr>
            </w:pPr>
            <w:r w:rsidRPr="00CE3A2D">
              <w:rPr>
                <w:rFonts w:ascii="Times New Roman" w:hAnsi="Times New Roman"/>
                <w:sz w:val="24"/>
                <w:szCs w:val="24"/>
                <w:lang w:eastAsia="ru-RU"/>
              </w:rPr>
              <w:t>&gt;1 &lt; 5%</w:t>
            </w:r>
          </w:p>
        </w:tc>
        <w:tc>
          <w:tcPr>
            <w:tcW w:w="3068" w:type="dxa"/>
          </w:tcPr>
          <w:p w:rsidR="00E07F64" w:rsidRPr="00CE3A2D" w:rsidRDefault="00E07F64" w:rsidP="001D6A02">
            <w:pPr>
              <w:pStyle w:val="afa"/>
              <w:rPr>
                <w:i/>
                <w:iCs/>
                <w:lang w:val="uk-UA"/>
              </w:rPr>
            </w:pPr>
          </w:p>
        </w:tc>
      </w:tr>
      <w:tr w:rsidR="00E07F64" w:rsidRPr="00CE3A2D" w:rsidTr="00556948">
        <w:trPr>
          <w:trHeight w:val="35"/>
        </w:trPr>
        <w:tc>
          <w:tcPr>
            <w:tcW w:w="3326" w:type="dxa"/>
          </w:tcPr>
          <w:p w:rsidR="00E07F64" w:rsidRPr="00CE3A2D" w:rsidRDefault="00CE3A2D" w:rsidP="00CE3A2D">
            <w:pPr>
              <w:pStyle w:val="afa"/>
              <w:jc w:val="center"/>
              <w:rPr>
                <w:b/>
                <w:bCs/>
                <w:lang w:val="uk-UA"/>
              </w:rPr>
            </w:pPr>
            <w:r w:rsidRPr="00CE3A2D">
              <w:rPr>
                <w:b/>
                <w:bCs/>
                <w:lang w:val="uk-UA"/>
              </w:rPr>
              <w:t>ЕДТК-НАТРІЙ ЕТИЛЕНДІАМІНТЕТРААЦЕТАТ</w:t>
            </w:r>
          </w:p>
        </w:tc>
        <w:tc>
          <w:tcPr>
            <w:tcW w:w="3586" w:type="dxa"/>
            <w:gridSpan w:val="2"/>
          </w:tcPr>
          <w:p w:rsidR="00E07F64" w:rsidRPr="00CE3A2D" w:rsidRDefault="00CE3A2D" w:rsidP="003429F2">
            <w:pPr>
              <w:spacing w:line="240" w:lineRule="exact"/>
              <w:jc w:val="center"/>
              <w:rPr>
                <w:rFonts w:ascii="Times New Roman" w:hAnsi="Times New Roman"/>
                <w:sz w:val="24"/>
                <w:szCs w:val="24"/>
                <w:lang w:eastAsia="ru-RU"/>
              </w:rPr>
            </w:pPr>
            <w:r w:rsidRPr="00CE3A2D">
              <w:rPr>
                <w:rFonts w:ascii="Times New Roman" w:hAnsi="Times New Roman"/>
                <w:sz w:val="24"/>
                <w:szCs w:val="24"/>
                <w:lang w:eastAsia="ru-RU"/>
              </w:rPr>
              <w:t>&gt;1 &lt; 5%</w:t>
            </w:r>
          </w:p>
        </w:tc>
        <w:tc>
          <w:tcPr>
            <w:tcW w:w="3068" w:type="dxa"/>
          </w:tcPr>
          <w:p w:rsidR="00E07F64" w:rsidRPr="00CE3A2D" w:rsidRDefault="00E07F64" w:rsidP="001D6A02">
            <w:pPr>
              <w:pStyle w:val="afa"/>
              <w:rPr>
                <w:i/>
                <w:iCs/>
                <w:lang w:val="uk-UA"/>
              </w:rPr>
            </w:pPr>
          </w:p>
        </w:tc>
      </w:tr>
      <w:tr w:rsidR="00E07F64" w:rsidRPr="00CE3A2D" w:rsidTr="00556948">
        <w:trPr>
          <w:trHeight w:val="35"/>
        </w:trPr>
        <w:tc>
          <w:tcPr>
            <w:tcW w:w="3326" w:type="dxa"/>
          </w:tcPr>
          <w:p w:rsidR="00E07F64" w:rsidRPr="00CE3A2D" w:rsidRDefault="00CE3A2D" w:rsidP="00556948">
            <w:pPr>
              <w:pStyle w:val="afa"/>
              <w:jc w:val="center"/>
              <w:rPr>
                <w:b/>
                <w:bCs/>
                <w:lang w:val="uk-UA"/>
              </w:rPr>
            </w:pPr>
            <w:r w:rsidRPr="00CE3A2D">
              <w:rPr>
                <w:b/>
                <w:bCs/>
                <w:lang w:val="uk-UA"/>
              </w:rPr>
              <w:t>ГІДРОКСИД КАЛІЮ</w:t>
            </w:r>
          </w:p>
        </w:tc>
        <w:tc>
          <w:tcPr>
            <w:tcW w:w="3586" w:type="dxa"/>
            <w:gridSpan w:val="2"/>
          </w:tcPr>
          <w:p w:rsidR="00E07F64" w:rsidRPr="00CE3A2D" w:rsidRDefault="00CE3A2D" w:rsidP="00556948">
            <w:pPr>
              <w:spacing w:line="240" w:lineRule="exact"/>
              <w:jc w:val="center"/>
              <w:rPr>
                <w:rFonts w:ascii="Times New Roman" w:hAnsi="Times New Roman"/>
                <w:sz w:val="24"/>
                <w:szCs w:val="24"/>
                <w:lang w:eastAsia="ru-RU"/>
              </w:rPr>
            </w:pPr>
            <w:r w:rsidRPr="00CE3A2D">
              <w:rPr>
                <w:rFonts w:ascii="Times New Roman" w:hAnsi="Times New Roman"/>
                <w:sz w:val="24"/>
                <w:szCs w:val="24"/>
                <w:lang w:eastAsia="ru-RU"/>
              </w:rPr>
              <w:t>&gt; 0,1 &lt; 1%</w:t>
            </w:r>
          </w:p>
        </w:tc>
        <w:tc>
          <w:tcPr>
            <w:tcW w:w="3068" w:type="dxa"/>
          </w:tcPr>
          <w:p w:rsidR="00E07F64" w:rsidRPr="00CE3A2D" w:rsidRDefault="00E07F64" w:rsidP="001D6A02">
            <w:pPr>
              <w:pStyle w:val="afa"/>
              <w:rPr>
                <w:i/>
                <w:iCs/>
                <w:lang w:val="uk-UA"/>
              </w:rPr>
            </w:pPr>
          </w:p>
        </w:tc>
      </w:tr>
      <w:tr w:rsidR="00CE3A2D" w:rsidRPr="00CE3A2D" w:rsidTr="00556948">
        <w:trPr>
          <w:trHeight w:val="35"/>
        </w:trPr>
        <w:tc>
          <w:tcPr>
            <w:tcW w:w="3326" w:type="dxa"/>
          </w:tcPr>
          <w:p w:rsidR="00CE3A2D" w:rsidRPr="00CE3A2D" w:rsidRDefault="00CE3A2D" w:rsidP="00556948">
            <w:pPr>
              <w:pStyle w:val="afa"/>
              <w:jc w:val="center"/>
              <w:rPr>
                <w:b/>
                <w:bCs/>
                <w:lang w:val="uk-UA"/>
              </w:rPr>
            </w:pPr>
            <w:r w:rsidRPr="00CE3A2D">
              <w:rPr>
                <w:b/>
                <w:bCs/>
                <w:lang w:val="uk-UA"/>
              </w:rPr>
              <w:t>ЕТИЛСУЛЬФАТ НАТРІЮ</w:t>
            </w:r>
          </w:p>
        </w:tc>
        <w:tc>
          <w:tcPr>
            <w:tcW w:w="3586" w:type="dxa"/>
            <w:gridSpan w:val="2"/>
          </w:tcPr>
          <w:p w:rsidR="00CE3A2D" w:rsidRPr="00CE3A2D" w:rsidRDefault="00CE3A2D" w:rsidP="00556948">
            <w:pPr>
              <w:spacing w:line="240" w:lineRule="exact"/>
              <w:jc w:val="center"/>
              <w:rPr>
                <w:rFonts w:ascii="Times New Roman" w:hAnsi="Times New Roman"/>
                <w:sz w:val="24"/>
                <w:szCs w:val="24"/>
                <w:lang w:eastAsia="ru-RU"/>
              </w:rPr>
            </w:pPr>
            <w:r w:rsidRPr="00CE3A2D">
              <w:rPr>
                <w:rFonts w:ascii="Times New Roman" w:hAnsi="Times New Roman"/>
                <w:sz w:val="24"/>
                <w:szCs w:val="24"/>
                <w:lang w:eastAsia="ru-RU"/>
              </w:rPr>
              <w:t>&gt; 0,1 &lt; 1%</w:t>
            </w:r>
          </w:p>
        </w:tc>
        <w:tc>
          <w:tcPr>
            <w:tcW w:w="3068" w:type="dxa"/>
          </w:tcPr>
          <w:p w:rsidR="00CE3A2D" w:rsidRPr="00CE3A2D" w:rsidRDefault="00CE3A2D" w:rsidP="001D6A02">
            <w:pPr>
              <w:pStyle w:val="afa"/>
              <w:rPr>
                <w:i/>
                <w:iCs/>
                <w:lang w:val="uk-UA"/>
              </w:rPr>
            </w:pPr>
          </w:p>
        </w:tc>
      </w:tr>
      <w:tr w:rsidR="00CE3A2D" w:rsidRPr="00CE3A2D" w:rsidTr="00556948">
        <w:trPr>
          <w:trHeight w:val="35"/>
        </w:trPr>
        <w:tc>
          <w:tcPr>
            <w:tcW w:w="3326" w:type="dxa"/>
          </w:tcPr>
          <w:p w:rsidR="00CE3A2D" w:rsidRPr="00CE3A2D" w:rsidRDefault="00CE3A2D" w:rsidP="00556948">
            <w:pPr>
              <w:pStyle w:val="afa"/>
              <w:jc w:val="center"/>
              <w:rPr>
                <w:b/>
                <w:bCs/>
                <w:lang w:val="uk-UA"/>
              </w:rPr>
            </w:pPr>
            <w:r w:rsidRPr="00CE3A2D">
              <w:rPr>
                <w:b/>
                <w:bCs/>
                <w:lang w:val="uk-UA"/>
              </w:rPr>
              <w:t>1,2-БЕНЗІЗОТИАЗОЛ-3(2Н)- ОДИН</w:t>
            </w:r>
          </w:p>
        </w:tc>
        <w:tc>
          <w:tcPr>
            <w:tcW w:w="3586" w:type="dxa"/>
            <w:gridSpan w:val="2"/>
          </w:tcPr>
          <w:p w:rsidR="00CE3A2D" w:rsidRPr="00CE3A2D" w:rsidRDefault="00CE3A2D" w:rsidP="00556948">
            <w:pPr>
              <w:spacing w:line="240" w:lineRule="exact"/>
              <w:jc w:val="center"/>
              <w:rPr>
                <w:rFonts w:ascii="Times New Roman" w:hAnsi="Times New Roman"/>
                <w:sz w:val="24"/>
                <w:szCs w:val="24"/>
                <w:lang w:eastAsia="ru-RU"/>
              </w:rPr>
            </w:pPr>
            <w:r w:rsidRPr="00CE3A2D">
              <w:rPr>
                <w:rFonts w:ascii="Times New Roman" w:hAnsi="Times New Roman"/>
                <w:sz w:val="24"/>
                <w:szCs w:val="24"/>
                <w:lang w:eastAsia="ru-RU"/>
              </w:rPr>
              <w:t>&lt;0,1%</w:t>
            </w:r>
          </w:p>
        </w:tc>
        <w:tc>
          <w:tcPr>
            <w:tcW w:w="3068" w:type="dxa"/>
          </w:tcPr>
          <w:p w:rsidR="00CE3A2D" w:rsidRPr="00CE3A2D" w:rsidRDefault="00CE3A2D" w:rsidP="001D6A02">
            <w:pPr>
              <w:pStyle w:val="afa"/>
              <w:rPr>
                <w:i/>
                <w:iCs/>
                <w:lang w:val="uk-UA"/>
              </w:rPr>
            </w:pPr>
          </w:p>
        </w:tc>
      </w:tr>
      <w:tr w:rsidR="00CE3A2D" w:rsidRPr="00CE3A2D" w:rsidTr="00556948">
        <w:trPr>
          <w:trHeight w:val="35"/>
        </w:trPr>
        <w:tc>
          <w:tcPr>
            <w:tcW w:w="3326" w:type="dxa"/>
          </w:tcPr>
          <w:p w:rsidR="00CE3A2D" w:rsidRPr="00CE3A2D" w:rsidRDefault="00CE3A2D" w:rsidP="00556948">
            <w:pPr>
              <w:pStyle w:val="afa"/>
              <w:jc w:val="center"/>
              <w:rPr>
                <w:b/>
                <w:bCs/>
                <w:lang w:val="uk-UA"/>
              </w:rPr>
            </w:pPr>
            <w:r w:rsidRPr="00CE3A2D">
              <w:rPr>
                <w:b/>
                <w:bCs/>
                <w:lang w:val="uk-UA"/>
              </w:rPr>
              <w:t>Виробник</w:t>
            </w:r>
          </w:p>
        </w:tc>
        <w:tc>
          <w:tcPr>
            <w:tcW w:w="3586" w:type="dxa"/>
            <w:gridSpan w:val="2"/>
          </w:tcPr>
          <w:p w:rsidR="00CE3A2D" w:rsidRPr="00CE3A2D" w:rsidRDefault="00884274" w:rsidP="00556948">
            <w:pPr>
              <w:spacing w:line="240" w:lineRule="exact"/>
              <w:jc w:val="center"/>
              <w:rPr>
                <w:rFonts w:ascii="Times New Roman" w:hAnsi="Times New Roman"/>
                <w:sz w:val="24"/>
                <w:szCs w:val="24"/>
                <w:lang w:val="en-US" w:eastAsia="ru-RU"/>
              </w:rPr>
            </w:pPr>
            <w:r w:rsidRPr="00884274">
              <w:rPr>
                <w:rFonts w:ascii="Times New Roman" w:hAnsi="Times New Roman"/>
                <w:color w:val="000000"/>
                <w:sz w:val="24"/>
                <w:szCs w:val="24"/>
                <w:lang w:val="uk-UA" w:eastAsia="ru-RU"/>
              </w:rPr>
              <w:t>HISPANOVEMA</w:t>
            </w:r>
          </w:p>
        </w:tc>
        <w:tc>
          <w:tcPr>
            <w:tcW w:w="3068" w:type="dxa"/>
          </w:tcPr>
          <w:p w:rsidR="00CE3A2D" w:rsidRPr="00CE3A2D" w:rsidRDefault="00CE3A2D" w:rsidP="001D6A02">
            <w:pPr>
              <w:pStyle w:val="afa"/>
              <w:rPr>
                <w:i/>
                <w:iCs/>
                <w:lang w:val="uk-UA"/>
              </w:rPr>
            </w:pPr>
          </w:p>
        </w:tc>
      </w:tr>
      <w:tr w:rsidR="00CE3A2D" w:rsidRPr="00CE3A2D" w:rsidTr="00556948">
        <w:trPr>
          <w:trHeight w:val="35"/>
        </w:trPr>
        <w:tc>
          <w:tcPr>
            <w:tcW w:w="3326" w:type="dxa"/>
          </w:tcPr>
          <w:p w:rsidR="00CE3A2D" w:rsidRPr="00CE3A2D" w:rsidRDefault="00CE3A2D" w:rsidP="00CE3A2D">
            <w:pPr>
              <w:pStyle w:val="afa"/>
              <w:jc w:val="center"/>
              <w:rPr>
                <w:b/>
                <w:bCs/>
                <w:lang w:val="uk-UA"/>
              </w:rPr>
            </w:pPr>
            <w:r w:rsidRPr="00CE3A2D">
              <w:rPr>
                <w:b/>
                <w:bCs/>
                <w:lang w:val="uk-UA"/>
              </w:rPr>
              <w:t>Країна виробництва</w:t>
            </w:r>
          </w:p>
        </w:tc>
        <w:tc>
          <w:tcPr>
            <w:tcW w:w="3586" w:type="dxa"/>
            <w:gridSpan w:val="2"/>
          </w:tcPr>
          <w:p w:rsidR="00CE3A2D" w:rsidRPr="00CE3A2D" w:rsidRDefault="00CE3A2D" w:rsidP="00556948">
            <w:pPr>
              <w:spacing w:line="240" w:lineRule="exact"/>
              <w:jc w:val="center"/>
              <w:rPr>
                <w:rFonts w:ascii="Times New Roman" w:hAnsi="Times New Roman"/>
                <w:sz w:val="24"/>
                <w:szCs w:val="24"/>
                <w:lang w:val="uk-UA" w:eastAsia="ru-RU"/>
              </w:rPr>
            </w:pPr>
            <w:r w:rsidRPr="00CE3A2D">
              <w:rPr>
                <w:rFonts w:ascii="Times New Roman" w:hAnsi="Times New Roman"/>
                <w:sz w:val="24"/>
                <w:szCs w:val="24"/>
                <w:lang w:val="uk-UA" w:eastAsia="ru-RU"/>
              </w:rPr>
              <w:t>Іспанія</w:t>
            </w:r>
          </w:p>
        </w:tc>
        <w:tc>
          <w:tcPr>
            <w:tcW w:w="3068" w:type="dxa"/>
          </w:tcPr>
          <w:p w:rsidR="00CE3A2D" w:rsidRPr="00CE3A2D" w:rsidRDefault="00CE3A2D" w:rsidP="001D6A02">
            <w:pPr>
              <w:pStyle w:val="afa"/>
              <w:rPr>
                <w:i/>
                <w:iCs/>
                <w:lang w:val="uk-UA"/>
              </w:rPr>
            </w:pPr>
          </w:p>
        </w:tc>
      </w:tr>
      <w:tr w:rsidR="00CE3A2D" w:rsidRPr="00CE3A2D" w:rsidTr="00556948">
        <w:trPr>
          <w:trHeight w:val="35"/>
        </w:trPr>
        <w:tc>
          <w:tcPr>
            <w:tcW w:w="3326" w:type="dxa"/>
          </w:tcPr>
          <w:p w:rsidR="00CE3A2D" w:rsidRPr="00CE3A2D" w:rsidRDefault="002A67BA" w:rsidP="00CE3A2D">
            <w:pPr>
              <w:pStyle w:val="afa"/>
              <w:jc w:val="center"/>
              <w:rPr>
                <w:b/>
                <w:bCs/>
                <w:lang w:val="uk-UA"/>
              </w:rPr>
            </w:pPr>
            <w:r>
              <w:rPr>
                <w:b/>
                <w:bCs/>
                <w:lang w:val="uk-UA"/>
              </w:rPr>
              <w:t xml:space="preserve">Код НАТО </w:t>
            </w:r>
            <w:r w:rsidR="00CE3A2D" w:rsidRPr="00124A42">
              <w:rPr>
                <w:b/>
                <w:bCs/>
                <w:lang w:val="uk-UA"/>
              </w:rPr>
              <w:t>NSN</w:t>
            </w:r>
          </w:p>
        </w:tc>
        <w:tc>
          <w:tcPr>
            <w:tcW w:w="3586" w:type="dxa"/>
            <w:gridSpan w:val="2"/>
          </w:tcPr>
          <w:p w:rsidR="00CE3A2D" w:rsidRPr="00CE3A2D" w:rsidRDefault="00CE3A2D" w:rsidP="00556948">
            <w:pPr>
              <w:spacing w:line="240" w:lineRule="exact"/>
              <w:jc w:val="center"/>
              <w:rPr>
                <w:rFonts w:ascii="Times New Roman" w:hAnsi="Times New Roman"/>
                <w:sz w:val="24"/>
                <w:szCs w:val="24"/>
                <w:lang w:val="uk-UA" w:eastAsia="ru-RU"/>
              </w:rPr>
            </w:pPr>
            <w:r w:rsidRPr="00CE3A2D">
              <w:rPr>
                <w:rFonts w:ascii="Times New Roman" w:hAnsi="Times New Roman"/>
                <w:sz w:val="24"/>
                <w:szCs w:val="24"/>
                <w:lang w:val="uk-UA" w:eastAsia="ru-RU"/>
              </w:rPr>
              <w:t>6850-33-2155204</w:t>
            </w:r>
          </w:p>
        </w:tc>
        <w:tc>
          <w:tcPr>
            <w:tcW w:w="3068" w:type="dxa"/>
          </w:tcPr>
          <w:p w:rsidR="00CE3A2D" w:rsidRPr="00CE3A2D" w:rsidRDefault="00CE3A2D" w:rsidP="001D6A02">
            <w:pPr>
              <w:pStyle w:val="afa"/>
              <w:rPr>
                <w:i/>
                <w:iCs/>
                <w:lang w:val="uk-UA"/>
              </w:rPr>
            </w:pPr>
          </w:p>
        </w:tc>
      </w:tr>
      <w:tr w:rsidR="00CE3A2D" w:rsidRPr="00CE3A2D" w:rsidTr="00556948">
        <w:trPr>
          <w:trHeight w:val="35"/>
        </w:trPr>
        <w:tc>
          <w:tcPr>
            <w:tcW w:w="3326" w:type="dxa"/>
          </w:tcPr>
          <w:p w:rsidR="00CE3A2D" w:rsidRPr="00CE3A2D" w:rsidRDefault="00CE3A2D" w:rsidP="00CE3A2D">
            <w:pPr>
              <w:pStyle w:val="afa"/>
              <w:jc w:val="center"/>
              <w:rPr>
                <w:b/>
                <w:bCs/>
                <w:lang w:val="uk-UA"/>
              </w:rPr>
            </w:pPr>
            <w:r w:rsidRPr="00CE3A2D">
              <w:rPr>
                <w:b/>
                <w:bCs/>
                <w:lang w:val="uk-UA"/>
              </w:rPr>
              <w:t>Термін придатності</w:t>
            </w:r>
          </w:p>
        </w:tc>
        <w:tc>
          <w:tcPr>
            <w:tcW w:w="3586" w:type="dxa"/>
            <w:gridSpan w:val="2"/>
          </w:tcPr>
          <w:p w:rsidR="00CE3A2D" w:rsidRPr="00CE3A2D" w:rsidRDefault="00CE3A2D" w:rsidP="00556948">
            <w:pPr>
              <w:spacing w:line="240" w:lineRule="exact"/>
              <w:jc w:val="center"/>
              <w:rPr>
                <w:rFonts w:ascii="Times New Roman" w:hAnsi="Times New Roman"/>
                <w:sz w:val="24"/>
                <w:szCs w:val="24"/>
                <w:lang w:val="uk-UA" w:eastAsia="ru-RU"/>
              </w:rPr>
            </w:pPr>
            <w:r w:rsidRPr="00CE3A2D">
              <w:rPr>
                <w:rFonts w:ascii="Times New Roman" w:hAnsi="Times New Roman"/>
                <w:sz w:val="24"/>
                <w:szCs w:val="24"/>
                <w:lang w:val="uk-UA" w:eastAsia="ru-RU"/>
              </w:rPr>
              <w:t>До 5 років при належних умовах зберігання</w:t>
            </w:r>
          </w:p>
        </w:tc>
        <w:tc>
          <w:tcPr>
            <w:tcW w:w="3068" w:type="dxa"/>
          </w:tcPr>
          <w:p w:rsidR="00CE3A2D" w:rsidRPr="00CE3A2D" w:rsidRDefault="00CE3A2D" w:rsidP="001D6A02">
            <w:pPr>
              <w:pStyle w:val="afa"/>
              <w:rPr>
                <w:i/>
                <w:iCs/>
                <w:lang w:val="uk-UA"/>
              </w:rPr>
            </w:pPr>
          </w:p>
        </w:tc>
      </w:tr>
      <w:tr w:rsidR="00CE3A2D" w:rsidRPr="00CE3A2D" w:rsidTr="00556948">
        <w:trPr>
          <w:trHeight w:val="35"/>
        </w:trPr>
        <w:tc>
          <w:tcPr>
            <w:tcW w:w="3326" w:type="dxa"/>
          </w:tcPr>
          <w:p w:rsidR="00CE3A2D" w:rsidRPr="00CE3A2D" w:rsidRDefault="00CE3A2D" w:rsidP="00CE3A2D">
            <w:pPr>
              <w:pStyle w:val="afa"/>
              <w:jc w:val="center"/>
              <w:rPr>
                <w:b/>
                <w:bCs/>
                <w:lang w:val="uk-UA"/>
              </w:rPr>
            </w:pPr>
            <w:r>
              <w:rPr>
                <w:b/>
                <w:bCs/>
                <w:lang w:val="uk-UA"/>
              </w:rPr>
              <w:t xml:space="preserve">Виготовлена </w:t>
            </w:r>
          </w:p>
        </w:tc>
        <w:tc>
          <w:tcPr>
            <w:tcW w:w="3586" w:type="dxa"/>
            <w:gridSpan w:val="2"/>
          </w:tcPr>
          <w:p w:rsidR="00CE3A2D" w:rsidRPr="00CE3A2D" w:rsidRDefault="00CE3A2D" w:rsidP="00556948">
            <w:pPr>
              <w:spacing w:line="240" w:lineRule="exact"/>
              <w:jc w:val="center"/>
              <w:rPr>
                <w:rFonts w:ascii="Times New Roman" w:hAnsi="Times New Roman"/>
                <w:sz w:val="24"/>
                <w:szCs w:val="24"/>
                <w:lang w:val="uk-UA" w:eastAsia="ru-RU"/>
              </w:rPr>
            </w:pPr>
            <w:r>
              <w:rPr>
                <w:rFonts w:ascii="Times New Roman" w:hAnsi="Times New Roman"/>
                <w:sz w:val="24"/>
                <w:szCs w:val="24"/>
                <w:lang w:val="uk-UA" w:eastAsia="ru-RU"/>
              </w:rPr>
              <w:t>2022 рік</w:t>
            </w:r>
          </w:p>
        </w:tc>
        <w:tc>
          <w:tcPr>
            <w:tcW w:w="3068" w:type="dxa"/>
          </w:tcPr>
          <w:p w:rsidR="00CE3A2D" w:rsidRPr="00CE3A2D" w:rsidRDefault="00CE3A2D" w:rsidP="001D6A02">
            <w:pPr>
              <w:pStyle w:val="afa"/>
              <w:rPr>
                <w:i/>
                <w:iCs/>
                <w:lang w:val="uk-UA"/>
              </w:rPr>
            </w:pPr>
          </w:p>
        </w:tc>
      </w:tr>
    </w:tbl>
    <w:p w:rsidR="00884274" w:rsidRPr="00884274" w:rsidRDefault="00974974" w:rsidP="00884274">
      <w:pPr>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r w:rsidR="00884274" w:rsidRPr="00884274">
        <w:rPr>
          <w:rFonts w:ascii="Times New Roman" w:hAnsi="Times New Roman"/>
          <w:color w:val="000000"/>
          <w:sz w:val="24"/>
          <w:szCs w:val="24"/>
          <w:lang w:val="uk-UA" w:eastAsia="ru-RU"/>
        </w:rPr>
        <w:t>Термін придатності:</w:t>
      </w:r>
    </w:p>
    <w:p w:rsidR="00884274" w:rsidRPr="00884274" w:rsidRDefault="00884274" w:rsidP="00884274">
      <w:pPr>
        <w:spacing w:after="0" w:line="240" w:lineRule="auto"/>
        <w:ind w:firstLine="709"/>
        <w:jc w:val="both"/>
        <w:rPr>
          <w:rFonts w:ascii="Times New Roman" w:hAnsi="Times New Roman"/>
          <w:color w:val="000000"/>
          <w:sz w:val="24"/>
          <w:szCs w:val="24"/>
          <w:lang w:val="uk-UA" w:eastAsia="ru-RU"/>
        </w:rPr>
      </w:pPr>
      <w:r w:rsidRPr="00884274">
        <w:rPr>
          <w:rFonts w:ascii="Times New Roman" w:hAnsi="Times New Roman"/>
          <w:color w:val="000000"/>
          <w:sz w:val="24"/>
          <w:szCs w:val="24"/>
          <w:lang w:val="uk-UA" w:eastAsia="ru-RU"/>
        </w:rPr>
        <w:t>За умови його зберігання відповідно до умов, зазначених HISPANOVEMA, термін його корисного використання становить 5 років. Оптимальними умовами зберігання знезаражувального агента RD40 є наступні:</w:t>
      </w:r>
    </w:p>
    <w:p w:rsidR="00884274" w:rsidRPr="00884274" w:rsidRDefault="00884274" w:rsidP="00884274">
      <w:pPr>
        <w:spacing w:after="0" w:line="240" w:lineRule="auto"/>
        <w:ind w:firstLine="709"/>
        <w:jc w:val="both"/>
        <w:rPr>
          <w:rFonts w:ascii="Times New Roman" w:hAnsi="Times New Roman"/>
          <w:color w:val="000000"/>
          <w:sz w:val="24"/>
          <w:szCs w:val="24"/>
          <w:lang w:val="uk-UA" w:eastAsia="ru-RU"/>
        </w:rPr>
      </w:pPr>
      <w:r w:rsidRPr="00884274">
        <w:rPr>
          <w:rFonts w:ascii="Times New Roman" w:hAnsi="Times New Roman"/>
          <w:color w:val="000000"/>
          <w:sz w:val="24"/>
          <w:szCs w:val="24"/>
          <w:lang w:val="uk-UA" w:eastAsia="ru-RU"/>
        </w:rPr>
        <w:t>-</w:t>
      </w:r>
      <w:r w:rsidRPr="00884274">
        <w:rPr>
          <w:rFonts w:ascii="Times New Roman" w:hAnsi="Times New Roman"/>
          <w:color w:val="000000"/>
          <w:sz w:val="24"/>
          <w:szCs w:val="24"/>
          <w:lang w:val="uk-UA" w:eastAsia="ru-RU"/>
        </w:rPr>
        <w:tab/>
        <w:t>Температура зберігання від 5-10 ° C.</w:t>
      </w:r>
    </w:p>
    <w:p w:rsidR="00884274" w:rsidRPr="00884274" w:rsidRDefault="00884274" w:rsidP="00884274">
      <w:pPr>
        <w:spacing w:after="0" w:line="240" w:lineRule="auto"/>
        <w:ind w:firstLine="709"/>
        <w:jc w:val="both"/>
        <w:rPr>
          <w:rFonts w:ascii="Times New Roman" w:hAnsi="Times New Roman"/>
          <w:color w:val="000000"/>
          <w:sz w:val="24"/>
          <w:szCs w:val="24"/>
          <w:lang w:val="uk-UA" w:eastAsia="ru-RU"/>
        </w:rPr>
      </w:pPr>
      <w:r w:rsidRPr="00884274">
        <w:rPr>
          <w:rFonts w:ascii="Times New Roman" w:hAnsi="Times New Roman"/>
          <w:color w:val="000000"/>
          <w:sz w:val="24"/>
          <w:szCs w:val="24"/>
          <w:lang w:val="uk-UA" w:eastAsia="ru-RU"/>
        </w:rPr>
        <w:t>-</w:t>
      </w:r>
      <w:r w:rsidRPr="00884274">
        <w:rPr>
          <w:rFonts w:ascii="Times New Roman" w:hAnsi="Times New Roman"/>
          <w:color w:val="000000"/>
          <w:sz w:val="24"/>
          <w:szCs w:val="24"/>
          <w:lang w:val="uk-UA" w:eastAsia="ru-RU"/>
        </w:rPr>
        <w:tab/>
        <w:t>Захист від сонячного світла.</w:t>
      </w:r>
    </w:p>
    <w:p w:rsidR="00884274" w:rsidRPr="00884274" w:rsidRDefault="00884274" w:rsidP="00884274">
      <w:pPr>
        <w:spacing w:after="0" w:line="240" w:lineRule="auto"/>
        <w:ind w:firstLine="709"/>
        <w:jc w:val="both"/>
        <w:rPr>
          <w:rFonts w:ascii="Times New Roman" w:hAnsi="Times New Roman"/>
          <w:color w:val="000000"/>
          <w:sz w:val="24"/>
          <w:szCs w:val="24"/>
          <w:lang w:val="uk-UA" w:eastAsia="ru-RU"/>
        </w:rPr>
      </w:pPr>
      <w:r w:rsidRPr="00884274">
        <w:rPr>
          <w:rFonts w:ascii="Times New Roman" w:hAnsi="Times New Roman"/>
          <w:color w:val="000000"/>
          <w:sz w:val="24"/>
          <w:szCs w:val="24"/>
          <w:lang w:val="uk-UA" w:eastAsia="ru-RU"/>
        </w:rPr>
        <w:t>-</w:t>
      </w:r>
      <w:r w:rsidRPr="00884274">
        <w:rPr>
          <w:rFonts w:ascii="Times New Roman" w:hAnsi="Times New Roman"/>
          <w:color w:val="000000"/>
          <w:sz w:val="24"/>
          <w:szCs w:val="24"/>
          <w:lang w:val="uk-UA" w:eastAsia="ru-RU"/>
        </w:rPr>
        <w:tab/>
        <w:t>Сухе середовище.</w:t>
      </w:r>
    </w:p>
    <w:p w:rsidR="00884274" w:rsidRPr="00884274" w:rsidRDefault="00884274" w:rsidP="00884274">
      <w:pPr>
        <w:rPr>
          <w:rFonts w:ascii="Times New Roman" w:hAnsi="Times New Roman"/>
          <w:color w:val="000000"/>
          <w:sz w:val="24"/>
          <w:szCs w:val="24"/>
          <w:lang w:val="uk-UA" w:eastAsia="ru-RU"/>
        </w:rPr>
      </w:pPr>
    </w:p>
    <w:p w:rsidR="00884274" w:rsidRPr="00884274" w:rsidRDefault="00884274" w:rsidP="00884274">
      <w:pPr>
        <w:rPr>
          <w:rFonts w:ascii="Times New Roman" w:hAnsi="Times New Roman"/>
          <w:color w:val="000000"/>
          <w:sz w:val="24"/>
          <w:szCs w:val="24"/>
          <w:lang w:val="uk-UA" w:eastAsia="ru-RU"/>
        </w:rPr>
      </w:pPr>
      <w:r w:rsidRPr="00884274">
        <w:rPr>
          <w:rFonts w:ascii="Times New Roman" w:hAnsi="Times New Roman"/>
          <w:color w:val="000000"/>
          <w:sz w:val="24"/>
          <w:szCs w:val="24"/>
          <w:lang w:val="uk-UA" w:eastAsia="ru-RU"/>
        </w:rPr>
        <w:t>Упаковка та маркування:</w:t>
      </w:r>
    </w:p>
    <w:p w:rsidR="00884274" w:rsidRPr="00884274" w:rsidRDefault="00884274" w:rsidP="00884274">
      <w:pPr>
        <w:rPr>
          <w:rFonts w:ascii="Times New Roman" w:hAnsi="Times New Roman"/>
          <w:color w:val="000000"/>
          <w:sz w:val="24"/>
          <w:szCs w:val="24"/>
          <w:lang w:val="uk-UA" w:eastAsia="ru-RU"/>
        </w:rPr>
      </w:pPr>
      <w:r w:rsidRPr="00884274">
        <w:rPr>
          <w:rFonts w:ascii="Times New Roman" w:hAnsi="Times New Roman"/>
          <w:color w:val="000000"/>
          <w:sz w:val="24"/>
          <w:szCs w:val="24"/>
          <w:lang w:val="uk-UA" w:eastAsia="ru-RU"/>
        </w:rPr>
        <w:t>-</w:t>
      </w:r>
      <w:r w:rsidRPr="00884274">
        <w:rPr>
          <w:rFonts w:ascii="Times New Roman" w:hAnsi="Times New Roman"/>
          <w:color w:val="000000"/>
          <w:sz w:val="24"/>
          <w:szCs w:val="24"/>
          <w:lang w:val="uk-UA" w:eastAsia="ru-RU"/>
        </w:rPr>
        <w:tab/>
        <w:t>Оригінальний контейнер та упаковка засобу для знезараження повинні бути повністю марковані інформацією про зберігання, безпеку та поводження.</w:t>
      </w:r>
    </w:p>
    <w:p w:rsidR="009150DA" w:rsidRDefault="00884274" w:rsidP="00884274">
      <w:pPr>
        <w:rPr>
          <w:rFonts w:ascii="Times New Roman" w:hAnsi="Times New Roman"/>
          <w:color w:val="000000"/>
          <w:sz w:val="24"/>
          <w:szCs w:val="24"/>
          <w:lang w:val="uk-UA" w:eastAsia="ru-RU"/>
        </w:rPr>
      </w:pPr>
      <w:r w:rsidRPr="00884274">
        <w:rPr>
          <w:rFonts w:ascii="Times New Roman" w:hAnsi="Times New Roman"/>
          <w:color w:val="000000"/>
          <w:sz w:val="24"/>
          <w:szCs w:val="24"/>
          <w:lang w:val="uk-UA" w:eastAsia="ru-RU"/>
        </w:rPr>
        <w:t>-</w:t>
      </w:r>
      <w:r w:rsidRPr="00884274">
        <w:rPr>
          <w:rFonts w:ascii="Times New Roman" w:hAnsi="Times New Roman"/>
          <w:color w:val="000000"/>
          <w:sz w:val="24"/>
          <w:szCs w:val="24"/>
          <w:lang w:val="uk-UA" w:eastAsia="ru-RU"/>
        </w:rPr>
        <w:tab/>
        <w:t>Додаткова інформація про продукт, а також міжнародні паспорти безпеки та / або технічний паспорт повинні бути доступні Замовнику в будь-який час і поставляються разом із замовленням.</w:t>
      </w:r>
    </w:p>
    <w:p w:rsidR="00884274" w:rsidRDefault="00884274" w:rsidP="009150DA">
      <w:pPr>
        <w:rPr>
          <w:rFonts w:ascii="Times New Roman" w:hAnsi="Times New Roman"/>
          <w:color w:val="000000"/>
          <w:sz w:val="24"/>
          <w:szCs w:val="24"/>
          <w:lang w:val="uk-UA" w:eastAsia="ru-RU"/>
        </w:rPr>
      </w:pPr>
    </w:p>
    <w:p w:rsidR="00083391" w:rsidRPr="00083391" w:rsidRDefault="00083391" w:rsidP="00083391">
      <w:pPr>
        <w:spacing w:after="0" w:line="240" w:lineRule="auto"/>
        <w:ind w:firstLine="709"/>
        <w:jc w:val="both"/>
        <w:rPr>
          <w:rFonts w:ascii="Times New Roman" w:hAnsi="Times New Roman"/>
          <w:i/>
          <w:color w:val="000000"/>
          <w:sz w:val="24"/>
          <w:szCs w:val="24"/>
          <w:lang w:val="uk-UA" w:eastAsia="ru-RU"/>
        </w:rPr>
      </w:pPr>
      <w:r>
        <w:rPr>
          <w:rFonts w:ascii="Times New Roman" w:hAnsi="Times New Roman"/>
          <w:i/>
          <w:color w:val="000000"/>
          <w:sz w:val="24"/>
          <w:szCs w:val="24"/>
          <w:lang w:val="uk-UA" w:eastAsia="ru-RU"/>
        </w:rPr>
        <w:t>Примітка</w:t>
      </w:r>
      <w:r w:rsidRPr="00083391">
        <w:rPr>
          <w:rFonts w:ascii="Times New Roman" w:hAnsi="Times New Roman"/>
          <w:i/>
          <w:color w:val="000000"/>
          <w:sz w:val="24"/>
          <w:szCs w:val="24"/>
          <w:lang w:eastAsia="ru-RU"/>
        </w:rPr>
        <w:t xml:space="preserve">: </w:t>
      </w:r>
      <w:r>
        <w:rPr>
          <w:rFonts w:ascii="Times New Roman" w:hAnsi="Times New Roman"/>
          <w:i/>
          <w:color w:val="000000"/>
          <w:sz w:val="24"/>
          <w:szCs w:val="24"/>
          <w:lang w:val="uk-UA" w:eastAsia="ru-RU"/>
        </w:rPr>
        <w:t xml:space="preserve">* </w:t>
      </w:r>
      <w:r w:rsidRPr="00083391">
        <w:rPr>
          <w:rFonts w:ascii="Times New Roman" w:hAnsi="Times New Roman"/>
          <w:i/>
          <w:color w:val="000000"/>
          <w:sz w:val="24"/>
          <w:szCs w:val="24"/>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У разі надання в пропозиції еквіваленту Учасник надає порівняльну характеристику запропонованого товару та товару, що визначений технічними вимогами тендерної документації, щодо відповідності технічним вимогам і якісним характеристикам Замовника. У разі надання еквіваленту технічні вимоги еквіваленту не повинні бути гіршими, ніж визначені у тендерній документації.</w:t>
      </w:r>
    </w:p>
    <w:p w:rsidR="009150DA" w:rsidRPr="00083391" w:rsidRDefault="009150DA" w:rsidP="00083391">
      <w:pPr>
        <w:pStyle w:val="a4"/>
        <w:numPr>
          <w:ilvl w:val="0"/>
          <w:numId w:val="50"/>
        </w:numPr>
        <w:spacing w:after="0" w:line="240" w:lineRule="auto"/>
        <w:rPr>
          <w:rFonts w:ascii="Times New Roman" w:hAnsi="Times New Roman"/>
          <w:b/>
          <w:color w:val="000000"/>
          <w:sz w:val="24"/>
          <w:szCs w:val="24"/>
          <w:u w:val="single"/>
          <w:lang w:eastAsia="ru-RU"/>
        </w:rPr>
      </w:pPr>
      <w:bookmarkStart w:id="0" w:name="_GoBack"/>
      <w:bookmarkEnd w:id="0"/>
      <w:proofErr w:type="spellStart"/>
      <w:r w:rsidRPr="00083391">
        <w:rPr>
          <w:rFonts w:ascii="Times New Roman" w:hAnsi="Times New Roman"/>
          <w:b/>
          <w:color w:val="000000"/>
          <w:sz w:val="24"/>
          <w:szCs w:val="24"/>
          <w:u w:val="single"/>
          <w:lang w:eastAsia="ru-RU"/>
        </w:rPr>
        <w:lastRenderedPageBreak/>
        <w:t>Загальні</w:t>
      </w:r>
      <w:proofErr w:type="spellEnd"/>
      <w:r w:rsidRPr="00083391">
        <w:rPr>
          <w:rFonts w:ascii="Times New Roman" w:hAnsi="Times New Roman"/>
          <w:b/>
          <w:color w:val="000000"/>
          <w:sz w:val="24"/>
          <w:szCs w:val="24"/>
          <w:u w:val="single"/>
          <w:lang w:eastAsia="ru-RU"/>
        </w:rPr>
        <w:t xml:space="preserve"> </w:t>
      </w:r>
      <w:proofErr w:type="spellStart"/>
      <w:r w:rsidRPr="00083391">
        <w:rPr>
          <w:rFonts w:ascii="Times New Roman" w:hAnsi="Times New Roman"/>
          <w:b/>
          <w:color w:val="000000"/>
          <w:sz w:val="24"/>
          <w:szCs w:val="24"/>
          <w:u w:val="single"/>
          <w:lang w:eastAsia="ru-RU"/>
        </w:rPr>
        <w:t>вимоги</w:t>
      </w:r>
      <w:proofErr w:type="spellEnd"/>
      <w:r w:rsidRPr="00083391">
        <w:rPr>
          <w:rFonts w:ascii="Times New Roman" w:hAnsi="Times New Roman"/>
          <w:b/>
          <w:color w:val="000000"/>
          <w:sz w:val="24"/>
          <w:szCs w:val="24"/>
          <w:u w:val="single"/>
          <w:lang w:eastAsia="ru-RU"/>
        </w:rPr>
        <w:t>:</w:t>
      </w:r>
    </w:p>
    <w:p w:rsidR="009150DA" w:rsidRPr="009150DA" w:rsidRDefault="009150DA" w:rsidP="009150DA">
      <w:pPr>
        <w:pStyle w:val="a4"/>
        <w:ind w:left="0"/>
        <w:jc w:val="both"/>
        <w:rPr>
          <w:rFonts w:ascii="Times New Roman" w:hAnsi="Times New Roman"/>
          <w:color w:val="000000"/>
          <w:sz w:val="24"/>
          <w:szCs w:val="24"/>
          <w:lang w:eastAsia="ru-RU"/>
        </w:rPr>
      </w:pPr>
    </w:p>
    <w:p w:rsidR="009150DA" w:rsidRPr="009150DA" w:rsidRDefault="009150DA" w:rsidP="009150DA">
      <w:pPr>
        <w:pStyle w:val="a4"/>
        <w:ind w:left="0" w:firstLine="708"/>
        <w:jc w:val="both"/>
        <w:rPr>
          <w:rFonts w:ascii="Times New Roman" w:hAnsi="Times New Roman"/>
          <w:color w:val="000000"/>
          <w:sz w:val="24"/>
          <w:szCs w:val="24"/>
          <w:lang w:eastAsia="ru-RU"/>
        </w:rPr>
      </w:pPr>
      <w:r w:rsidRPr="009150DA">
        <w:rPr>
          <w:rFonts w:ascii="Times New Roman" w:hAnsi="Times New Roman"/>
          <w:b/>
          <w:color w:val="000000"/>
          <w:sz w:val="24"/>
          <w:szCs w:val="24"/>
          <w:lang w:eastAsia="ru-RU"/>
        </w:rPr>
        <w:t>5.1.</w:t>
      </w:r>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Учасник</w:t>
      </w:r>
      <w:proofErr w:type="spellEnd"/>
      <w:r w:rsidRPr="009150DA">
        <w:rPr>
          <w:rFonts w:ascii="Times New Roman" w:hAnsi="Times New Roman"/>
          <w:color w:val="000000"/>
          <w:sz w:val="24"/>
          <w:szCs w:val="24"/>
          <w:lang w:eastAsia="ru-RU"/>
        </w:rPr>
        <w:t xml:space="preserve"> повинен </w:t>
      </w:r>
      <w:proofErr w:type="spellStart"/>
      <w:r w:rsidRPr="009150DA">
        <w:rPr>
          <w:rFonts w:ascii="Times New Roman" w:hAnsi="Times New Roman"/>
          <w:color w:val="000000"/>
          <w:sz w:val="24"/>
          <w:szCs w:val="24"/>
          <w:lang w:eastAsia="ru-RU"/>
        </w:rPr>
        <w:t>надати</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скановані</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копії</w:t>
      </w:r>
      <w:proofErr w:type="spellEnd"/>
      <w:r w:rsidRPr="009150DA">
        <w:rPr>
          <w:rFonts w:ascii="Times New Roman" w:hAnsi="Times New Roman"/>
          <w:color w:val="000000"/>
          <w:sz w:val="24"/>
          <w:szCs w:val="24"/>
          <w:lang w:eastAsia="ru-RU"/>
        </w:rPr>
        <w:t xml:space="preserve"> з </w:t>
      </w:r>
      <w:proofErr w:type="spellStart"/>
      <w:r w:rsidRPr="009150DA">
        <w:rPr>
          <w:rFonts w:ascii="Times New Roman" w:hAnsi="Times New Roman"/>
          <w:color w:val="000000"/>
          <w:sz w:val="24"/>
          <w:szCs w:val="24"/>
          <w:lang w:eastAsia="ru-RU"/>
        </w:rPr>
        <w:t>оригіналу</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документів</w:t>
      </w:r>
      <w:proofErr w:type="spellEnd"/>
      <w:r w:rsidRPr="009150DA">
        <w:rPr>
          <w:rFonts w:ascii="Times New Roman" w:hAnsi="Times New Roman"/>
          <w:color w:val="000000"/>
          <w:sz w:val="24"/>
          <w:szCs w:val="24"/>
          <w:lang w:eastAsia="ru-RU"/>
        </w:rPr>
        <w:t xml:space="preserve"> про </w:t>
      </w:r>
      <w:proofErr w:type="spellStart"/>
      <w:r w:rsidRPr="009150DA">
        <w:rPr>
          <w:rFonts w:ascii="Times New Roman" w:hAnsi="Times New Roman"/>
          <w:color w:val="000000"/>
          <w:sz w:val="24"/>
          <w:szCs w:val="24"/>
          <w:lang w:eastAsia="ru-RU"/>
        </w:rPr>
        <w:t>якість</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сертифікат</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або</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декларація</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відповідності</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або</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висновки</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державної</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санітарно-епідеміологічної</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експертизи</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або</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його</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складові</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або</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інші</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документи</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визначенні</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чинним</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законодавством</w:t>
      </w:r>
      <w:proofErr w:type="spellEnd"/>
      <w:r w:rsidRPr="009150DA">
        <w:rPr>
          <w:rFonts w:ascii="Times New Roman" w:hAnsi="Times New Roman"/>
          <w:color w:val="000000"/>
          <w:sz w:val="24"/>
          <w:szCs w:val="24"/>
          <w:lang w:eastAsia="ru-RU"/>
        </w:rPr>
        <w:t xml:space="preserve"> на </w:t>
      </w:r>
      <w:proofErr w:type="spellStart"/>
      <w:proofErr w:type="gramStart"/>
      <w:r w:rsidRPr="009150DA">
        <w:rPr>
          <w:rFonts w:ascii="Times New Roman" w:hAnsi="Times New Roman"/>
          <w:color w:val="000000"/>
          <w:sz w:val="24"/>
          <w:szCs w:val="24"/>
          <w:lang w:eastAsia="ru-RU"/>
        </w:rPr>
        <w:t>п</w:t>
      </w:r>
      <w:proofErr w:type="gramEnd"/>
      <w:r w:rsidRPr="009150DA">
        <w:rPr>
          <w:rFonts w:ascii="Times New Roman" w:hAnsi="Times New Roman"/>
          <w:color w:val="000000"/>
          <w:sz w:val="24"/>
          <w:szCs w:val="24"/>
          <w:lang w:eastAsia="ru-RU"/>
        </w:rPr>
        <w:t>ідтвердження</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якості</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запропонованого</w:t>
      </w:r>
      <w:proofErr w:type="spellEnd"/>
      <w:r w:rsidRPr="009150DA">
        <w:rPr>
          <w:rFonts w:ascii="Times New Roman" w:hAnsi="Times New Roman"/>
          <w:color w:val="000000"/>
          <w:sz w:val="24"/>
          <w:szCs w:val="24"/>
          <w:lang w:eastAsia="ru-RU"/>
        </w:rPr>
        <w:t xml:space="preserve"> товару). </w:t>
      </w:r>
    </w:p>
    <w:p w:rsidR="00083391" w:rsidRDefault="009150DA" w:rsidP="009150DA">
      <w:pPr>
        <w:ind w:firstLine="708"/>
        <w:jc w:val="both"/>
        <w:rPr>
          <w:rFonts w:ascii="Times New Roman" w:hAnsi="Times New Roman"/>
          <w:color w:val="000000"/>
          <w:sz w:val="24"/>
          <w:szCs w:val="24"/>
          <w:lang w:val="uk-UA" w:eastAsia="ru-RU"/>
        </w:rPr>
      </w:pPr>
      <w:r>
        <w:rPr>
          <w:rFonts w:ascii="Times New Roman" w:hAnsi="Times New Roman"/>
          <w:b/>
          <w:color w:val="000000"/>
          <w:sz w:val="24"/>
          <w:szCs w:val="24"/>
          <w:lang w:val="uk-UA" w:eastAsia="ru-RU"/>
        </w:rPr>
        <w:t>5</w:t>
      </w:r>
      <w:r w:rsidRPr="009150DA">
        <w:rPr>
          <w:rFonts w:ascii="Times New Roman" w:hAnsi="Times New Roman"/>
          <w:b/>
          <w:color w:val="000000"/>
          <w:sz w:val="24"/>
          <w:szCs w:val="24"/>
          <w:lang w:eastAsia="ru-RU"/>
        </w:rPr>
        <w:t>.2.</w:t>
      </w:r>
      <w:r w:rsidRPr="009150DA">
        <w:rPr>
          <w:rFonts w:ascii="Times New Roman" w:hAnsi="Times New Roman"/>
          <w:color w:val="000000"/>
          <w:sz w:val="24"/>
          <w:szCs w:val="24"/>
          <w:lang w:eastAsia="ru-RU"/>
        </w:rPr>
        <w:t xml:space="preserve"> Для </w:t>
      </w:r>
      <w:proofErr w:type="spellStart"/>
      <w:proofErr w:type="gramStart"/>
      <w:r w:rsidRPr="009150DA">
        <w:rPr>
          <w:rFonts w:ascii="Times New Roman" w:hAnsi="Times New Roman"/>
          <w:color w:val="000000"/>
          <w:sz w:val="24"/>
          <w:szCs w:val="24"/>
          <w:lang w:eastAsia="ru-RU"/>
        </w:rPr>
        <w:t>п</w:t>
      </w:r>
      <w:proofErr w:type="gramEnd"/>
      <w:r w:rsidRPr="009150DA">
        <w:rPr>
          <w:rFonts w:ascii="Times New Roman" w:hAnsi="Times New Roman"/>
          <w:color w:val="000000"/>
          <w:sz w:val="24"/>
          <w:szCs w:val="24"/>
          <w:lang w:eastAsia="ru-RU"/>
        </w:rPr>
        <w:t>ідтвердження</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відповідності</w:t>
      </w:r>
      <w:proofErr w:type="spellEnd"/>
      <w:r w:rsidRPr="009150DA">
        <w:rPr>
          <w:rFonts w:ascii="Times New Roman" w:hAnsi="Times New Roman"/>
          <w:color w:val="000000"/>
          <w:sz w:val="24"/>
          <w:szCs w:val="24"/>
          <w:lang w:eastAsia="ru-RU"/>
        </w:rPr>
        <w:t xml:space="preserve"> товару </w:t>
      </w:r>
      <w:proofErr w:type="spellStart"/>
      <w:r w:rsidRPr="009150DA">
        <w:rPr>
          <w:rFonts w:ascii="Times New Roman" w:hAnsi="Times New Roman"/>
          <w:color w:val="000000"/>
          <w:sz w:val="24"/>
          <w:szCs w:val="24"/>
          <w:lang w:eastAsia="ru-RU"/>
        </w:rPr>
        <w:t>вимогам</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замовника</w:t>
      </w:r>
      <w:proofErr w:type="spellEnd"/>
      <w:r w:rsidRPr="009150DA">
        <w:rPr>
          <w:rFonts w:ascii="Times New Roman" w:hAnsi="Times New Roman"/>
          <w:color w:val="000000"/>
          <w:sz w:val="24"/>
          <w:szCs w:val="24"/>
          <w:lang w:eastAsia="ru-RU"/>
        </w:rPr>
        <w:t xml:space="preserve"> у </w:t>
      </w:r>
      <w:proofErr w:type="spellStart"/>
      <w:r w:rsidRPr="009150DA">
        <w:rPr>
          <w:rFonts w:ascii="Times New Roman" w:hAnsi="Times New Roman"/>
          <w:color w:val="000000"/>
          <w:sz w:val="24"/>
          <w:szCs w:val="24"/>
          <w:lang w:eastAsia="ru-RU"/>
        </w:rPr>
        <w:t>складі</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тендерної</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пропозиції</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надаються</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учасником</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такі</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документи</w:t>
      </w:r>
      <w:proofErr w:type="spellEnd"/>
      <w:r w:rsidRPr="009150DA">
        <w:rPr>
          <w:rFonts w:ascii="Times New Roman" w:hAnsi="Times New Roman"/>
          <w:color w:val="000000"/>
          <w:sz w:val="24"/>
          <w:szCs w:val="24"/>
          <w:lang w:eastAsia="ru-RU"/>
        </w:rPr>
        <w:t xml:space="preserve">: </w:t>
      </w:r>
    </w:p>
    <w:p w:rsidR="00884274" w:rsidRDefault="00884274" w:rsidP="00083391">
      <w:pPr>
        <w:ind w:firstLine="708"/>
        <w:jc w:val="both"/>
        <w:rPr>
          <w:rFonts w:ascii="Times New Roman" w:hAnsi="Times New Roman"/>
          <w:color w:val="000000"/>
          <w:sz w:val="24"/>
          <w:szCs w:val="24"/>
          <w:lang w:val="uk-UA" w:eastAsia="ru-RU"/>
        </w:rPr>
      </w:pPr>
      <w:r w:rsidRPr="00884274">
        <w:rPr>
          <w:rFonts w:ascii="Times New Roman" w:hAnsi="Times New Roman"/>
          <w:color w:val="000000"/>
          <w:sz w:val="24"/>
          <w:szCs w:val="24"/>
          <w:lang w:val="uk-UA" w:eastAsia="ru-RU"/>
        </w:rPr>
        <w:t>декларацію виробника відповідності товару вимогам регламентів та стандартів ЄС, настанову з експлуатації  (зазначити документ, який буде надано разом з товаром та що підтверджує якість товару). Також продукт має мати Інвентарний код НАТО (NSN).</w:t>
      </w:r>
    </w:p>
    <w:p w:rsidR="00884274" w:rsidRDefault="00884274" w:rsidP="00083391">
      <w:pPr>
        <w:ind w:firstLine="708"/>
        <w:jc w:val="both"/>
        <w:rPr>
          <w:rFonts w:ascii="Times New Roman" w:hAnsi="Times New Roman"/>
          <w:color w:val="000000"/>
          <w:sz w:val="24"/>
          <w:szCs w:val="24"/>
          <w:lang w:val="uk-UA" w:eastAsia="ru-RU"/>
        </w:rPr>
      </w:pPr>
      <w:r w:rsidRPr="00884274">
        <w:rPr>
          <w:rFonts w:ascii="Times New Roman" w:hAnsi="Times New Roman"/>
          <w:color w:val="000000"/>
          <w:sz w:val="24"/>
          <w:szCs w:val="24"/>
          <w:lang w:val="uk-UA" w:eastAsia="ru-RU"/>
        </w:rPr>
        <w:t>міжнародні паспорти безпеки та / або технічний паспорт повинні бути доступні Замовнику в будь-який час і поставляються разом із замовленням.</w:t>
      </w:r>
    </w:p>
    <w:p w:rsidR="009150DA" w:rsidRPr="009150DA" w:rsidRDefault="00083391" w:rsidP="00083391">
      <w:pPr>
        <w:ind w:firstLine="708"/>
        <w:jc w:val="both"/>
        <w:rPr>
          <w:rFonts w:ascii="Times New Roman" w:hAnsi="Times New Roman"/>
          <w:color w:val="000000"/>
          <w:sz w:val="24"/>
          <w:szCs w:val="24"/>
          <w:lang w:eastAsia="ru-RU"/>
        </w:rPr>
      </w:pPr>
      <w:r w:rsidRPr="00083391">
        <w:rPr>
          <w:rFonts w:ascii="Times New Roman" w:hAnsi="Times New Roman"/>
          <w:color w:val="000000"/>
          <w:sz w:val="24"/>
          <w:szCs w:val="24"/>
          <w:lang w:val="uk-UA" w:eastAsia="ru-RU"/>
        </w:rPr>
        <w:t>гарантійний лист (або інший документ) виробника (представництва, філії виробника – якщо їх відповідні повноваження поширюються на територію України) або представника, або дилера, або дистриб’ютора, уповноваженого на це виробником, яким підтверджується можливість поставки  заявленого товару</w:t>
      </w:r>
      <w:r>
        <w:rPr>
          <w:rFonts w:ascii="Times New Roman" w:hAnsi="Times New Roman"/>
          <w:color w:val="000000"/>
          <w:sz w:val="24"/>
          <w:szCs w:val="24"/>
          <w:lang w:val="uk-UA" w:eastAsia="ru-RU"/>
        </w:rPr>
        <w:t>.</w:t>
      </w:r>
    </w:p>
    <w:p w:rsidR="009150DA" w:rsidRPr="009C0ADF" w:rsidRDefault="009150DA" w:rsidP="009150DA">
      <w:pPr>
        <w:ind w:firstLine="708"/>
        <w:jc w:val="both"/>
        <w:rPr>
          <w:rFonts w:ascii="Times New Roman" w:hAnsi="Times New Roman"/>
          <w:color w:val="000000"/>
          <w:sz w:val="24"/>
          <w:szCs w:val="24"/>
          <w:lang w:val="uk-UA" w:eastAsia="ru-RU"/>
        </w:rPr>
      </w:pPr>
      <w:r>
        <w:rPr>
          <w:rFonts w:ascii="Times New Roman" w:hAnsi="Times New Roman"/>
          <w:b/>
          <w:color w:val="000000"/>
          <w:sz w:val="24"/>
          <w:szCs w:val="24"/>
          <w:lang w:val="uk-UA" w:eastAsia="ru-RU"/>
        </w:rPr>
        <w:t>5</w:t>
      </w:r>
      <w:r w:rsidRPr="009150DA">
        <w:rPr>
          <w:rFonts w:ascii="Times New Roman" w:hAnsi="Times New Roman"/>
          <w:b/>
          <w:color w:val="000000"/>
          <w:sz w:val="24"/>
          <w:szCs w:val="24"/>
          <w:lang w:eastAsia="ru-RU"/>
        </w:rPr>
        <w:t>.3.</w:t>
      </w:r>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Кількість</w:t>
      </w:r>
      <w:proofErr w:type="spellEnd"/>
      <w:r w:rsidRPr="009150DA">
        <w:rPr>
          <w:rFonts w:ascii="Times New Roman" w:hAnsi="Times New Roman"/>
          <w:color w:val="000000"/>
          <w:sz w:val="24"/>
          <w:szCs w:val="24"/>
          <w:lang w:eastAsia="ru-RU"/>
        </w:rPr>
        <w:t xml:space="preserve"> товару – </w:t>
      </w:r>
      <w:proofErr w:type="spellStart"/>
      <w:r w:rsidR="008C6911" w:rsidRPr="008C6911">
        <w:rPr>
          <w:rFonts w:ascii="Times New Roman" w:hAnsi="Times New Roman"/>
          <w:color w:val="000000"/>
          <w:sz w:val="24"/>
          <w:szCs w:val="24"/>
          <w:lang w:eastAsia="ru-RU"/>
        </w:rPr>
        <w:t>Розчин</w:t>
      </w:r>
      <w:proofErr w:type="spellEnd"/>
      <w:r w:rsidR="008C6911" w:rsidRPr="008C6911">
        <w:rPr>
          <w:rFonts w:ascii="Times New Roman" w:hAnsi="Times New Roman"/>
          <w:color w:val="000000"/>
          <w:sz w:val="24"/>
          <w:szCs w:val="24"/>
          <w:lang w:eastAsia="ru-RU"/>
        </w:rPr>
        <w:t xml:space="preserve"> для </w:t>
      </w:r>
      <w:proofErr w:type="spellStart"/>
      <w:r w:rsidR="008C6911" w:rsidRPr="008C6911">
        <w:rPr>
          <w:rFonts w:ascii="Times New Roman" w:hAnsi="Times New Roman"/>
          <w:color w:val="000000"/>
          <w:sz w:val="24"/>
          <w:szCs w:val="24"/>
          <w:lang w:eastAsia="ru-RU"/>
        </w:rPr>
        <w:t>дезактивації</w:t>
      </w:r>
      <w:proofErr w:type="spellEnd"/>
      <w:r w:rsidR="008C6911" w:rsidRPr="008C6911">
        <w:rPr>
          <w:rFonts w:ascii="Times New Roman" w:hAnsi="Times New Roman"/>
          <w:color w:val="000000"/>
          <w:sz w:val="24"/>
          <w:szCs w:val="24"/>
          <w:lang w:eastAsia="ru-RU"/>
        </w:rPr>
        <w:t xml:space="preserve"> </w:t>
      </w:r>
      <w:proofErr w:type="spellStart"/>
      <w:r w:rsidR="008C6911" w:rsidRPr="008C6911">
        <w:rPr>
          <w:rFonts w:ascii="Times New Roman" w:hAnsi="Times New Roman"/>
          <w:color w:val="000000"/>
          <w:sz w:val="24"/>
          <w:szCs w:val="24"/>
          <w:lang w:eastAsia="ru-RU"/>
        </w:rPr>
        <w:t>радіаційного</w:t>
      </w:r>
      <w:proofErr w:type="spellEnd"/>
      <w:r w:rsidR="008C6911" w:rsidRPr="008C6911">
        <w:rPr>
          <w:rFonts w:ascii="Times New Roman" w:hAnsi="Times New Roman"/>
          <w:color w:val="000000"/>
          <w:sz w:val="24"/>
          <w:szCs w:val="24"/>
          <w:lang w:eastAsia="ru-RU"/>
        </w:rPr>
        <w:t xml:space="preserve"> </w:t>
      </w:r>
      <w:proofErr w:type="spellStart"/>
      <w:r w:rsidR="008C6911" w:rsidRPr="008C6911">
        <w:rPr>
          <w:rFonts w:ascii="Times New Roman" w:hAnsi="Times New Roman"/>
          <w:color w:val="000000"/>
          <w:sz w:val="24"/>
          <w:szCs w:val="24"/>
          <w:lang w:eastAsia="ru-RU"/>
        </w:rPr>
        <w:t>забруднення</w:t>
      </w:r>
      <w:proofErr w:type="spellEnd"/>
      <w:r w:rsidR="008C6911" w:rsidRPr="008C6911">
        <w:rPr>
          <w:rFonts w:ascii="Times New Roman" w:hAnsi="Times New Roman"/>
          <w:color w:val="000000"/>
          <w:sz w:val="24"/>
          <w:szCs w:val="24"/>
          <w:lang w:eastAsia="ru-RU"/>
        </w:rPr>
        <w:t xml:space="preserve"> (концентрат RD40, </w:t>
      </w:r>
      <w:proofErr w:type="spellStart"/>
      <w:r w:rsidR="008C6911" w:rsidRPr="008C6911">
        <w:rPr>
          <w:rFonts w:ascii="Times New Roman" w:hAnsi="Times New Roman"/>
          <w:color w:val="000000"/>
          <w:sz w:val="24"/>
          <w:szCs w:val="24"/>
          <w:lang w:eastAsia="ru-RU"/>
        </w:rPr>
        <w:t>або</w:t>
      </w:r>
      <w:proofErr w:type="spellEnd"/>
      <w:r w:rsidR="008C6911" w:rsidRPr="008C6911">
        <w:rPr>
          <w:rFonts w:ascii="Times New Roman" w:hAnsi="Times New Roman"/>
          <w:color w:val="000000"/>
          <w:sz w:val="24"/>
          <w:szCs w:val="24"/>
          <w:lang w:eastAsia="ru-RU"/>
        </w:rPr>
        <w:t xml:space="preserve"> </w:t>
      </w:r>
      <w:proofErr w:type="spellStart"/>
      <w:r w:rsidR="00137F72" w:rsidRPr="00137F72">
        <w:rPr>
          <w:rFonts w:ascii="Times New Roman" w:hAnsi="Times New Roman"/>
          <w:color w:val="000000"/>
          <w:sz w:val="24"/>
          <w:szCs w:val="24"/>
          <w:lang w:eastAsia="ru-RU"/>
        </w:rPr>
        <w:t>еквівалент</w:t>
      </w:r>
      <w:proofErr w:type="spellEnd"/>
      <w:r w:rsidR="008C6911" w:rsidRPr="008C6911">
        <w:rPr>
          <w:rFonts w:ascii="Times New Roman" w:hAnsi="Times New Roman"/>
          <w:color w:val="000000"/>
          <w:sz w:val="24"/>
          <w:szCs w:val="24"/>
          <w:lang w:eastAsia="ru-RU"/>
        </w:rPr>
        <w:t>)</w:t>
      </w:r>
      <w:r w:rsidR="009C0ADF" w:rsidRPr="009C0ADF">
        <w:rPr>
          <w:rFonts w:ascii="Times New Roman" w:hAnsi="Times New Roman"/>
          <w:color w:val="000000"/>
          <w:sz w:val="24"/>
          <w:szCs w:val="24"/>
          <w:lang w:eastAsia="ru-RU"/>
        </w:rPr>
        <w:t xml:space="preserve"> </w:t>
      </w:r>
      <w:r w:rsidR="008C6911">
        <w:rPr>
          <w:rFonts w:ascii="Times New Roman" w:hAnsi="Times New Roman"/>
          <w:color w:val="000000"/>
          <w:sz w:val="24"/>
          <w:szCs w:val="24"/>
          <w:lang w:eastAsia="ru-RU"/>
        </w:rPr>
        <w:t>–</w:t>
      </w:r>
      <w:r w:rsidRPr="009150DA">
        <w:rPr>
          <w:rFonts w:ascii="Times New Roman" w:hAnsi="Times New Roman"/>
          <w:color w:val="000000"/>
          <w:sz w:val="24"/>
          <w:szCs w:val="24"/>
          <w:lang w:eastAsia="ru-RU"/>
        </w:rPr>
        <w:t xml:space="preserve"> </w:t>
      </w:r>
      <w:r w:rsidR="008C6911">
        <w:rPr>
          <w:rFonts w:ascii="Times New Roman" w:hAnsi="Times New Roman"/>
          <w:color w:val="000000"/>
          <w:sz w:val="24"/>
          <w:szCs w:val="24"/>
          <w:lang w:val="uk-UA" w:eastAsia="ru-RU"/>
        </w:rPr>
        <w:t>200 лі</w:t>
      </w:r>
      <w:proofErr w:type="gramStart"/>
      <w:r w:rsidR="008C6911">
        <w:rPr>
          <w:rFonts w:ascii="Times New Roman" w:hAnsi="Times New Roman"/>
          <w:color w:val="000000"/>
          <w:sz w:val="24"/>
          <w:szCs w:val="24"/>
          <w:lang w:val="uk-UA" w:eastAsia="ru-RU"/>
        </w:rPr>
        <w:t>тр</w:t>
      </w:r>
      <w:proofErr w:type="gramEnd"/>
      <w:r w:rsidR="008C6911">
        <w:rPr>
          <w:rFonts w:ascii="Times New Roman" w:hAnsi="Times New Roman"/>
          <w:color w:val="000000"/>
          <w:sz w:val="24"/>
          <w:szCs w:val="24"/>
          <w:lang w:val="uk-UA" w:eastAsia="ru-RU"/>
        </w:rPr>
        <w:t>ів</w:t>
      </w:r>
      <w:r w:rsidRPr="009150DA">
        <w:rPr>
          <w:rFonts w:ascii="Times New Roman" w:hAnsi="Times New Roman"/>
          <w:color w:val="000000"/>
          <w:sz w:val="24"/>
          <w:szCs w:val="24"/>
          <w:lang w:eastAsia="ru-RU"/>
        </w:rPr>
        <w:t xml:space="preserve">. Товар, </w:t>
      </w:r>
      <w:proofErr w:type="spellStart"/>
      <w:r w:rsidRPr="009150DA">
        <w:rPr>
          <w:rFonts w:ascii="Times New Roman" w:hAnsi="Times New Roman"/>
          <w:color w:val="000000"/>
          <w:sz w:val="24"/>
          <w:szCs w:val="24"/>
          <w:lang w:eastAsia="ru-RU"/>
        </w:rPr>
        <w:t>запропонований</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Учасником</w:t>
      </w:r>
      <w:proofErr w:type="spellEnd"/>
      <w:r w:rsidRPr="009150DA">
        <w:rPr>
          <w:rFonts w:ascii="Times New Roman" w:hAnsi="Times New Roman"/>
          <w:color w:val="000000"/>
          <w:sz w:val="24"/>
          <w:szCs w:val="24"/>
          <w:lang w:eastAsia="ru-RU"/>
        </w:rPr>
        <w:t xml:space="preserve">, повинен бути </w:t>
      </w:r>
      <w:r w:rsidR="009C0ADF">
        <w:rPr>
          <w:rFonts w:ascii="Times New Roman" w:hAnsi="Times New Roman"/>
          <w:color w:val="000000"/>
          <w:sz w:val="24"/>
          <w:szCs w:val="24"/>
          <w:lang w:val="uk-UA" w:eastAsia="ru-RU"/>
        </w:rPr>
        <w:t xml:space="preserve">виготовлений </w:t>
      </w:r>
      <w:r w:rsidRPr="009150DA">
        <w:rPr>
          <w:rFonts w:ascii="Times New Roman" w:hAnsi="Times New Roman"/>
          <w:color w:val="000000"/>
          <w:sz w:val="24"/>
          <w:szCs w:val="24"/>
          <w:lang w:eastAsia="ru-RU"/>
        </w:rPr>
        <w:t xml:space="preserve">не </w:t>
      </w:r>
      <w:proofErr w:type="spellStart"/>
      <w:r w:rsidR="009C0ADF">
        <w:rPr>
          <w:rFonts w:ascii="Times New Roman" w:hAnsi="Times New Roman"/>
          <w:color w:val="000000"/>
          <w:sz w:val="24"/>
          <w:szCs w:val="24"/>
          <w:lang w:eastAsia="ru-RU"/>
        </w:rPr>
        <w:t>раніше</w:t>
      </w:r>
      <w:proofErr w:type="spellEnd"/>
      <w:r w:rsidR="009C0ADF">
        <w:rPr>
          <w:rFonts w:ascii="Times New Roman" w:hAnsi="Times New Roman"/>
          <w:color w:val="000000"/>
          <w:sz w:val="24"/>
          <w:szCs w:val="24"/>
          <w:lang w:eastAsia="ru-RU"/>
        </w:rPr>
        <w:t xml:space="preserve"> 2022 року</w:t>
      </w:r>
      <w:r w:rsidR="009C0ADF">
        <w:rPr>
          <w:rFonts w:ascii="Times New Roman" w:hAnsi="Times New Roman"/>
          <w:color w:val="000000"/>
          <w:sz w:val="24"/>
          <w:szCs w:val="24"/>
          <w:lang w:val="uk-UA" w:eastAsia="ru-RU"/>
        </w:rPr>
        <w:t>.</w:t>
      </w:r>
    </w:p>
    <w:p w:rsidR="009150DA" w:rsidRPr="009150DA" w:rsidRDefault="009150DA" w:rsidP="009150DA">
      <w:pPr>
        <w:ind w:firstLine="708"/>
        <w:jc w:val="both"/>
        <w:rPr>
          <w:rFonts w:ascii="Times New Roman" w:hAnsi="Times New Roman"/>
          <w:color w:val="000000"/>
          <w:sz w:val="24"/>
          <w:szCs w:val="24"/>
          <w:lang w:eastAsia="ru-RU"/>
        </w:rPr>
      </w:pPr>
      <w:r>
        <w:rPr>
          <w:rFonts w:ascii="Times New Roman" w:hAnsi="Times New Roman"/>
          <w:b/>
          <w:color w:val="000000"/>
          <w:sz w:val="24"/>
          <w:szCs w:val="24"/>
          <w:lang w:val="uk-UA" w:eastAsia="ru-RU"/>
        </w:rPr>
        <w:t>5</w:t>
      </w:r>
      <w:r w:rsidRPr="00137F72">
        <w:rPr>
          <w:rFonts w:ascii="Times New Roman" w:hAnsi="Times New Roman"/>
          <w:b/>
          <w:color w:val="000000"/>
          <w:sz w:val="24"/>
          <w:szCs w:val="24"/>
          <w:lang w:val="uk-UA" w:eastAsia="ru-RU"/>
        </w:rPr>
        <w:t>.</w:t>
      </w:r>
      <w:r>
        <w:rPr>
          <w:rFonts w:ascii="Times New Roman" w:hAnsi="Times New Roman"/>
          <w:b/>
          <w:color w:val="000000"/>
          <w:sz w:val="24"/>
          <w:szCs w:val="24"/>
          <w:lang w:val="uk-UA" w:eastAsia="ru-RU"/>
        </w:rPr>
        <w:t>4</w:t>
      </w:r>
      <w:r w:rsidRPr="00137F72">
        <w:rPr>
          <w:rFonts w:ascii="Times New Roman" w:hAnsi="Times New Roman"/>
          <w:b/>
          <w:color w:val="000000"/>
          <w:sz w:val="24"/>
          <w:szCs w:val="24"/>
          <w:lang w:val="uk-UA" w:eastAsia="ru-RU"/>
        </w:rPr>
        <w:t>.</w:t>
      </w:r>
      <w:r w:rsidRPr="00137F72">
        <w:rPr>
          <w:rFonts w:ascii="Times New Roman" w:hAnsi="Times New Roman"/>
          <w:color w:val="000000"/>
          <w:sz w:val="24"/>
          <w:szCs w:val="24"/>
          <w:lang w:val="uk-UA" w:eastAsia="ru-RU"/>
        </w:rPr>
        <w:t xml:space="preserve"> Товар повинен передаватися Замовнику в неушкодженій упаковці, яка забезпечує цілісність товару та збереження його якості під час транспортування, з необхідними реквізитами виробника. </w:t>
      </w:r>
      <w:r w:rsidR="00884274" w:rsidRPr="00884274">
        <w:rPr>
          <w:rFonts w:ascii="Times New Roman" w:hAnsi="Times New Roman"/>
          <w:color w:val="000000"/>
          <w:sz w:val="24"/>
          <w:szCs w:val="24"/>
          <w:lang w:val="uk-UA" w:eastAsia="ru-RU"/>
        </w:rPr>
        <w:t>Всі компоненти упаковки/ємності мають відповідати стандартам, діючим на території України згідно з  чинним законодавством. Кожна упаковка/ємність має містити інструкцію (графічну або текстову українською мовою) про заходи безпеки. Упаковка Товару має містити наступну інформацію: виробник, назва виробу, рік</w:t>
      </w:r>
    </w:p>
    <w:p w:rsidR="009150DA" w:rsidRPr="009150DA" w:rsidRDefault="009150DA" w:rsidP="009150DA">
      <w:pPr>
        <w:ind w:firstLine="708"/>
        <w:jc w:val="both"/>
        <w:rPr>
          <w:rFonts w:ascii="Times New Roman" w:hAnsi="Times New Roman"/>
          <w:color w:val="000000"/>
          <w:sz w:val="24"/>
          <w:szCs w:val="24"/>
        </w:rPr>
      </w:pPr>
      <w:r>
        <w:rPr>
          <w:rFonts w:ascii="Times New Roman" w:hAnsi="Times New Roman"/>
          <w:b/>
          <w:color w:val="000000"/>
          <w:sz w:val="24"/>
          <w:szCs w:val="24"/>
          <w:lang w:val="uk-UA" w:eastAsia="ru-RU"/>
        </w:rPr>
        <w:t>5</w:t>
      </w:r>
      <w:r w:rsidRPr="009150DA">
        <w:rPr>
          <w:rFonts w:ascii="Times New Roman" w:hAnsi="Times New Roman"/>
          <w:b/>
          <w:color w:val="000000"/>
          <w:sz w:val="24"/>
          <w:szCs w:val="24"/>
          <w:lang w:eastAsia="ru-RU"/>
        </w:rPr>
        <w:t>.</w:t>
      </w:r>
      <w:r>
        <w:rPr>
          <w:rFonts w:ascii="Times New Roman" w:hAnsi="Times New Roman"/>
          <w:b/>
          <w:color w:val="000000"/>
          <w:sz w:val="24"/>
          <w:szCs w:val="24"/>
          <w:lang w:val="uk-UA" w:eastAsia="ru-RU"/>
        </w:rPr>
        <w:t>5</w:t>
      </w:r>
      <w:r w:rsidRPr="009150DA">
        <w:rPr>
          <w:rFonts w:ascii="Times New Roman" w:hAnsi="Times New Roman"/>
          <w:b/>
          <w:color w:val="000000"/>
          <w:sz w:val="24"/>
          <w:szCs w:val="24"/>
          <w:lang w:eastAsia="ru-RU"/>
        </w:rPr>
        <w:t>.</w:t>
      </w:r>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Учасник</w:t>
      </w:r>
      <w:proofErr w:type="spellEnd"/>
      <w:r w:rsidRPr="009150DA">
        <w:rPr>
          <w:rFonts w:ascii="Times New Roman" w:hAnsi="Times New Roman"/>
          <w:color w:val="000000"/>
          <w:sz w:val="24"/>
          <w:szCs w:val="24"/>
          <w:lang w:eastAsia="ru-RU"/>
        </w:rPr>
        <w:t xml:space="preserve"> у </w:t>
      </w:r>
      <w:proofErr w:type="spellStart"/>
      <w:r w:rsidRPr="009150DA">
        <w:rPr>
          <w:rFonts w:ascii="Times New Roman" w:hAnsi="Times New Roman"/>
          <w:color w:val="000000"/>
          <w:sz w:val="24"/>
          <w:szCs w:val="24"/>
          <w:lang w:eastAsia="ru-RU"/>
        </w:rPr>
        <w:t>складі</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пропозиції</w:t>
      </w:r>
      <w:proofErr w:type="spellEnd"/>
      <w:r w:rsidRPr="009150DA">
        <w:rPr>
          <w:rFonts w:ascii="Times New Roman" w:hAnsi="Times New Roman"/>
          <w:color w:val="000000"/>
          <w:sz w:val="24"/>
          <w:szCs w:val="24"/>
          <w:lang w:eastAsia="ru-RU"/>
        </w:rPr>
        <w:t xml:space="preserve"> повинен </w:t>
      </w:r>
      <w:proofErr w:type="spellStart"/>
      <w:r w:rsidRPr="009150DA">
        <w:rPr>
          <w:rFonts w:ascii="Times New Roman" w:hAnsi="Times New Roman"/>
          <w:color w:val="000000"/>
          <w:sz w:val="24"/>
          <w:szCs w:val="24"/>
          <w:lang w:eastAsia="ru-RU"/>
        </w:rPr>
        <w:t>надати</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таблицю</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відповідності</w:t>
      </w:r>
      <w:proofErr w:type="spellEnd"/>
      <w:r w:rsidRPr="009150DA">
        <w:rPr>
          <w:rFonts w:ascii="Times New Roman" w:hAnsi="Times New Roman"/>
          <w:color w:val="000000"/>
          <w:sz w:val="24"/>
          <w:szCs w:val="24"/>
          <w:lang w:eastAsia="ru-RU"/>
        </w:rPr>
        <w:t xml:space="preserve"> </w:t>
      </w:r>
      <w:proofErr w:type="spellStart"/>
      <w:proofErr w:type="gramStart"/>
      <w:r w:rsidRPr="009150DA">
        <w:rPr>
          <w:rFonts w:ascii="Times New Roman" w:hAnsi="Times New Roman"/>
          <w:color w:val="000000"/>
          <w:sz w:val="24"/>
          <w:szCs w:val="24"/>
          <w:lang w:eastAsia="ru-RU"/>
        </w:rPr>
        <w:t>техн</w:t>
      </w:r>
      <w:proofErr w:type="gramEnd"/>
      <w:r w:rsidRPr="009150DA">
        <w:rPr>
          <w:rFonts w:ascii="Times New Roman" w:hAnsi="Times New Roman"/>
          <w:color w:val="000000"/>
          <w:sz w:val="24"/>
          <w:szCs w:val="24"/>
          <w:lang w:eastAsia="ru-RU"/>
        </w:rPr>
        <w:t>ічних</w:t>
      </w:r>
      <w:proofErr w:type="spellEnd"/>
      <w:r w:rsidRPr="009150DA">
        <w:rPr>
          <w:rFonts w:ascii="Times New Roman" w:hAnsi="Times New Roman"/>
          <w:color w:val="000000"/>
          <w:sz w:val="24"/>
          <w:szCs w:val="24"/>
          <w:lang w:eastAsia="ru-RU"/>
        </w:rPr>
        <w:t xml:space="preserve"> характеристик та </w:t>
      </w:r>
      <w:proofErr w:type="spellStart"/>
      <w:r w:rsidRPr="009150DA">
        <w:rPr>
          <w:rFonts w:ascii="Times New Roman" w:hAnsi="Times New Roman"/>
          <w:color w:val="000000"/>
          <w:sz w:val="24"/>
          <w:szCs w:val="24"/>
          <w:lang w:eastAsia="ru-RU"/>
        </w:rPr>
        <w:t>комплектації</w:t>
      </w:r>
      <w:proofErr w:type="spellEnd"/>
      <w:r w:rsidRPr="009150DA">
        <w:rPr>
          <w:rFonts w:ascii="Times New Roman" w:hAnsi="Times New Roman"/>
          <w:color w:val="000000"/>
          <w:sz w:val="24"/>
          <w:szCs w:val="24"/>
          <w:lang w:eastAsia="ru-RU"/>
        </w:rPr>
        <w:t xml:space="preserve"> товару, </w:t>
      </w:r>
      <w:proofErr w:type="spellStart"/>
      <w:r w:rsidRPr="009150DA">
        <w:rPr>
          <w:rFonts w:ascii="Times New Roman" w:hAnsi="Times New Roman"/>
          <w:color w:val="000000"/>
          <w:sz w:val="24"/>
          <w:szCs w:val="24"/>
          <w:lang w:eastAsia="ru-RU"/>
        </w:rPr>
        <w:t>зазначених</w:t>
      </w:r>
      <w:proofErr w:type="spellEnd"/>
      <w:r w:rsidRPr="009150DA">
        <w:rPr>
          <w:rFonts w:ascii="Times New Roman" w:hAnsi="Times New Roman"/>
          <w:color w:val="000000"/>
          <w:sz w:val="24"/>
          <w:szCs w:val="24"/>
          <w:lang w:eastAsia="ru-RU"/>
        </w:rPr>
        <w:t xml:space="preserve"> у </w:t>
      </w:r>
      <w:proofErr w:type="spellStart"/>
      <w:r w:rsidRPr="009150DA">
        <w:rPr>
          <w:rFonts w:ascii="Times New Roman" w:hAnsi="Times New Roman"/>
          <w:color w:val="000000"/>
          <w:sz w:val="24"/>
          <w:szCs w:val="24"/>
          <w:lang w:eastAsia="ru-RU"/>
        </w:rPr>
        <w:t>тендерній</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документації</w:t>
      </w:r>
      <w:proofErr w:type="spellEnd"/>
      <w:r w:rsidRPr="009150DA">
        <w:rPr>
          <w:rFonts w:ascii="Times New Roman" w:hAnsi="Times New Roman"/>
          <w:color w:val="000000"/>
          <w:sz w:val="24"/>
          <w:szCs w:val="24"/>
          <w:lang w:eastAsia="ru-RU"/>
        </w:rPr>
        <w:t xml:space="preserve">, з </w:t>
      </w:r>
      <w:proofErr w:type="spellStart"/>
      <w:r w:rsidRPr="009150DA">
        <w:rPr>
          <w:rFonts w:ascii="Times New Roman" w:hAnsi="Times New Roman"/>
          <w:color w:val="000000"/>
          <w:sz w:val="24"/>
          <w:szCs w:val="24"/>
          <w:lang w:eastAsia="ru-RU"/>
        </w:rPr>
        <w:t>вказанням</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технічних</w:t>
      </w:r>
      <w:proofErr w:type="spellEnd"/>
      <w:r w:rsidRPr="009150DA">
        <w:rPr>
          <w:rFonts w:ascii="Times New Roman" w:hAnsi="Times New Roman"/>
          <w:color w:val="000000"/>
          <w:sz w:val="24"/>
          <w:szCs w:val="24"/>
          <w:lang w:eastAsia="ru-RU"/>
        </w:rPr>
        <w:t xml:space="preserve"> характеристик та </w:t>
      </w:r>
      <w:proofErr w:type="spellStart"/>
      <w:r w:rsidRPr="009150DA">
        <w:rPr>
          <w:rFonts w:ascii="Times New Roman" w:hAnsi="Times New Roman"/>
          <w:color w:val="000000"/>
          <w:sz w:val="24"/>
          <w:szCs w:val="24"/>
          <w:lang w:eastAsia="ru-RU"/>
        </w:rPr>
        <w:t>комплектації</w:t>
      </w:r>
      <w:proofErr w:type="spellEnd"/>
      <w:r w:rsidRPr="009150DA">
        <w:rPr>
          <w:rFonts w:ascii="Times New Roman" w:hAnsi="Times New Roman"/>
          <w:color w:val="000000"/>
          <w:sz w:val="24"/>
          <w:szCs w:val="24"/>
          <w:lang w:eastAsia="ru-RU"/>
        </w:rPr>
        <w:t xml:space="preserve"> товару </w:t>
      </w:r>
      <w:proofErr w:type="spellStart"/>
      <w:r w:rsidRPr="009150DA">
        <w:rPr>
          <w:rFonts w:ascii="Times New Roman" w:hAnsi="Times New Roman"/>
          <w:color w:val="000000"/>
          <w:sz w:val="24"/>
          <w:szCs w:val="24"/>
          <w:lang w:eastAsia="ru-RU"/>
        </w:rPr>
        <w:t>або</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еквівалентного</w:t>
      </w:r>
      <w:proofErr w:type="spellEnd"/>
      <w:r w:rsidRPr="009150DA">
        <w:rPr>
          <w:rFonts w:ascii="Times New Roman" w:hAnsi="Times New Roman"/>
          <w:color w:val="000000"/>
          <w:sz w:val="24"/>
          <w:szCs w:val="24"/>
          <w:lang w:eastAsia="ru-RU"/>
        </w:rPr>
        <w:t xml:space="preserve"> товару </w:t>
      </w:r>
      <w:proofErr w:type="spellStart"/>
      <w:r w:rsidRPr="009150DA">
        <w:rPr>
          <w:rFonts w:ascii="Times New Roman" w:hAnsi="Times New Roman"/>
          <w:color w:val="000000"/>
          <w:sz w:val="24"/>
          <w:szCs w:val="24"/>
          <w:lang w:eastAsia="ru-RU"/>
        </w:rPr>
        <w:t>який</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пропонується</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учасником</w:t>
      </w:r>
      <w:proofErr w:type="spellEnd"/>
      <w:r w:rsidRPr="009150DA">
        <w:rPr>
          <w:rFonts w:ascii="Times New Roman" w:hAnsi="Times New Roman"/>
          <w:color w:val="000000"/>
          <w:sz w:val="24"/>
          <w:szCs w:val="24"/>
          <w:lang w:eastAsia="ru-RU"/>
        </w:rPr>
        <w:t xml:space="preserve">. </w:t>
      </w:r>
      <w:proofErr w:type="spellStart"/>
      <w:proofErr w:type="gramStart"/>
      <w:r w:rsidRPr="009150DA">
        <w:rPr>
          <w:rFonts w:ascii="Times New Roman" w:hAnsi="Times New Roman"/>
          <w:color w:val="000000"/>
          <w:sz w:val="24"/>
          <w:szCs w:val="24"/>
        </w:rPr>
        <w:t>Техн</w:t>
      </w:r>
      <w:proofErr w:type="gramEnd"/>
      <w:r w:rsidRPr="009150DA">
        <w:rPr>
          <w:rFonts w:ascii="Times New Roman" w:hAnsi="Times New Roman"/>
          <w:color w:val="000000"/>
          <w:sz w:val="24"/>
          <w:szCs w:val="24"/>
        </w:rPr>
        <w:t>ічні</w:t>
      </w:r>
      <w:proofErr w:type="spellEnd"/>
      <w:r w:rsidRPr="009150DA">
        <w:rPr>
          <w:rFonts w:ascii="Times New Roman" w:hAnsi="Times New Roman"/>
          <w:color w:val="000000"/>
          <w:sz w:val="24"/>
          <w:szCs w:val="24"/>
        </w:rPr>
        <w:t xml:space="preserve">, </w:t>
      </w:r>
      <w:proofErr w:type="spellStart"/>
      <w:r w:rsidRPr="009150DA">
        <w:rPr>
          <w:rFonts w:ascii="Times New Roman" w:hAnsi="Times New Roman"/>
          <w:color w:val="000000"/>
          <w:sz w:val="24"/>
          <w:szCs w:val="24"/>
        </w:rPr>
        <w:t>якісні</w:t>
      </w:r>
      <w:proofErr w:type="spellEnd"/>
      <w:r w:rsidRPr="009150DA">
        <w:rPr>
          <w:rFonts w:ascii="Times New Roman" w:hAnsi="Times New Roman"/>
          <w:color w:val="000000"/>
          <w:sz w:val="24"/>
          <w:szCs w:val="24"/>
        </w:rPr>
        <w:t xml:space="preserve"> та </w:t>
      </w:r>
      <w:proofErr w:type="spellStart"/>
      <w:r w:rsidRPr="009150DA">
        <w:rPr>
          <w:rFonts w:ascii="Times New Roman" w:hAnsi="Times New Roman"/>
          <w:color w:val="000000"/>
          <w:sz w:val="24"/>
          <w:szCs w:val="24"/>
        </w:rPr>
        <w:t>кількісні</w:t>
      </w:r>
      <w:proofErr w:type="spellEnd"/>
      <w:r w:rsidRPr="009150DA">
        <w:rPr>
          <w:rFonts w:ascii="Times New Roman" w:hAnsi="Times New Roman"/>
          <w:color w:val="000000"/>
          <w:sz w:val="24"/>
          <w:szCs w:val="24"/>
        </w:rPr>
        <w:t xml:space="preserve"> характеристики/</w:t>
      </w:r>
      <w:proofErr w:type="spellStart"/>
      <w:r w:rsidRPr="009150DA">
        <w:rPr>
          <w:rFonts w:ascii="Times New Roman" w:hAnsi="Times New Roman"/>
          <w:color w:val="000000"/>
          <w:sz w:val="24"/>
          <w:szCs w:val="24"/>
        </w:rPr>
        <w:t>показники</w:t>
      </w:r>
      <w:proofErr w:type="spellEnd"/>
      <w:r w:rsidRPr="009150DA">
        <w:rPr>
          <w:rFonts w:ascii="Times New Roman" w:hAnsi="Times New Roman"/>
          <w:color w:val="000000"/>
          <w:sz w:val="24"/>
          <w:szCs w:val="24"/>
        </w:rPr>
        <w:t xml:space="preserve"> </w:t>
      </w:r>
      <w:proofErr w:type="spellStart"/>
      <w:r w:rsidRPr="009150DA">
        <w:rPr>
          <w:rFonts w:ascii="Times New Roman" w:hAnsi="Times New Roman"/>
          <w:color w:val="000000"/>
          <w:sz w:val="24"/>
          <w:szCs w:val="24"/>
        </w:rPr>
        <w:t>запропонованого</w:t>
      </w:r>
      <w:proofErr w:type="spellEnd"/>
      <w:r w:rsidRPr="009150DA">
        <w:rPr>
          <w:rFonts w:ascii="Times New Roman" w:hAnsi="Times New Roman"/>
          <w:color w:val="000000"/>
          <w:sz w:val="24"/>
          <w:szCs w:val="24"/>
        </w:rPr>
        <w:t xml:space="preserve"> товару як </w:t>
      </w:r>
      <w:proofErr w:type="spellStart"/>
      <w:r w:rsidRPr="009150DA">
        <w:rPr>
          <w:rFonts w:ascii="Times New Roman" w:hAnsi="Times New Roman"/>
          <w:color w:val="000000"/>
          <w:sz w:val="24"/>
          <w:szCs w:val="24"/>
        </w:rPr>
        <w:t>еквівалента</w:t>
      </w:r>
      <w:proofErr w:type="spellEnd"/>
      <w:r w:rsidRPr="009150DA">
        <w:rPr>
          <w:rFonts w:ascii="Times New Roman" w:hAnsi="Times New Roman"/>
          <w:color w:val="000000"/>
          <w:sz w:val="24"/>
          <w:szCs w:val="24"/>
        </w:rPr>
        <w:t xml:space="preserve"> предмета </w:t>
      </w:r>
      <w:proofErr w:type="spellStart"/>
      <w:r w:rsidRPr="009150DA">
        <w:rPr>
          <w:rFonts w:ascii="Times New Roman" w:hAnsi="Times New Roman"/>
          <w:color w:val="000000"/>
          <w:sz w:val="24"/>
          <w:szCs w:val="24"/>
        </w:rPr>
        <w:t>закупівлі</w:t>
      </w:r>
      <w:proofErr w:type="spellEnd"/>
      <w:r w:rsidRPr="009150DA">
        <w:rPr>
          <w:rFonts w:ascii="Times New Roman" w:hAnsi="Times New Roman"/>
          <w:color w:val="000000"/>
          <w:sz w:val="24"/>
          <w:szCs w:val="24"/>
        </w:rPr>
        <w:t xml:space="preserve">, не </w:t>
      </w:r>
      <w:proofErr w:type="spellStart"/>
      <w:r w:rsidRPr="009150DA">
        <w:rPr>
          <w:rFonts w:ascii="Times New Roman" w:hAnsi="Times New Roman"/>
          <w:color w:val="000000"/>
          <w:sz w:val="24"/>
          <w:szCs w:val="24"/>
        </w:rPr>
        <w:t>можуть</w:t>
      </w:r>
      <w:proofErr w:type="spellEnd"/>
      <w:r w:rsidRPr="009150DA">
        <w:rPr>
          <w:rFonts w:ascii="Times New Roman" w:hAnsi="Times New Roman"/>
          <w:color w:val="000000"/>
          <w:sz w:val="24"/>
          <w:szCs w:val="24"/>
        </w:rPr>
        <w:t xml:space="preserve"> бути </w:t>
      </w:r>
      <w:proofErr w:type="spellStart"/>
      <w:r w:rsidRPr="009150DA">
        <w:rPr>
          <w:rFonts w:ascii="Times New Roman" w:hAnsi="Times New Roman"/>
          <w:color w:val="000000"/>
          <w:sz w:val="24"/>
          <w:szCs w:val="24"/>
        </w:rPr>
        <w:t>гіршими</w:t>
      </w:r>
      <w:proofErr w:type="spellEnd"/>
      <w:r w:rsidRPr="009150DA">
        <w:rPr>
          <w:rFonts w:ascii="Times New Roman" w:hAnsi="Times New Roman"/>
          <w:color w:val="000000"/>
          <w:sz w:val="24"/>
          <w:szCs w:val="24"/>
        </w:rPr>
        <w:t>/</w:t>
      </w:r>
      <w:proofErr w:type="spellStart"/>
      <w:r w:rsidRPr="009150DA">
        <w:rPr>
          <w:rFonts w:ascii="Times New Roman" w:hAnsi="Times New Roman"/>
          <w:color w:val="000000"/>
          <w:sz w:val="24"/>
          <w:szCs w:val="24"/>
        </w:rPr>
        <w:t>нижчими</w:t>
      </w:r>
      <w:proofErr w:type="spellEnd"/>
      <w:r w:rsidRPr="009150DA">
        <w:rPr>
          <w:rFonts w:ascii="Times New Roman" w:hAnsi="Times New Roman"/>
          <w:color w:val="000000"/>
          <w:sz w:val="24"/>
          <w:szCs w:val="24"/>
        </w:rPr>
        <w:t xml:space="preserve"> </w:t>
      </w:r>
      <w:proofErr w:type="spellStart"/>
      <w:r w:rsidRPr="009150DA">
        <w:rPr>
          <w:rFonts w:ascii="Times New Roman" w:hAnsi="Times New Roman"/>
          <w:color w:val="000000"/>
          <w:sz w:val="24"/>
          <w:szCs w:val="24"/>
        </w:rPr>
        <w:t>ніж</w:t>
      </w:r>
      <w:proofErr w:type="spellEnd"/>
      <w:r w:rsidRPr="009150DA">
        <w:rPr>
          <w:rFonts w:ascii="Times New Roman" w:hAnsi="Times New Roman"/>
          <w:color w:val="000000"/>
          <w:sz w:val="24"/>
          <w:szCs w:val="24"/>
        </w:rPr>
        <w:t xml:space="preserve"> </w:t>
      </w:r>
      <w:proofErr w:type="spellStart"/>
      <w:r w:rsidRPr="009150DA">
        <w:rPr>
          <w:rFonts w:ascii="Times New Roman" w:hAnsi="Times New Roman"/>
          <w:color w:val="000000"/>
          <w:sz w:val="24"/>
          <w:szCs w:val="24"/>
        </w:rPr>
        <w:t>ті</w:t>
      </w:r>
      <w:proofErr w:type="spellEnd"/>
      <w:r w:rsidRPr="009150DA">
        <w:rPr>
          <w:rFonts w:ascii="Times New Roman" w:hAnsi="Times New Roman"/>
          <w:color w:val="000000"/>
          <w:sz w:val="24"/>
          <w:szCs w:val="24"/>
        </w:rPr>
        <w:t xml:space="preserve">, </w:t>
      </w:r>
      <w:proofErr w:type="spellStart"/>
      <w:r w:rsidRPr="009150DA">
        <w:rPr>
          <w:rFonts w:ascii="Times New Roman" w:hAnsi="Times New Roman"/>
          <w:color w:val="000000"/>
          <w:sz w:val="24"/>
          <w:szCs w:val="24"/>
        </w:rPr>
        <w:t>що</w:t>
      </w:r>
      <w:proofErr w:type="spellEnd"/>
      <w:r w:rsidRPr="009150DA">
        <w:rPr>
          <w:rFonts w:ascii="Times New Roman" w:hAnsi="Times New Roman"/>
          <w:color w:val="000000"/>
          <w:sz w:val="24"/>
          <w:szCs w:val="24"/>
        </w:rPr>
        <w:t xml:space="preserve"> </w:t>
      </w:r>
      <w:proofErr w:type="spellStart"/>
      <w:r w:rsidRPr="009150DA">
        <w:rPr>
          <w:rFonts w:ascii="Times New Roman" w:hAnsi="Times New Roman"/>
          <w:color w:val="000000"/>
          <w:sz w:val="24"/>
          <w:szCs w:val="24"/>
        </w:rPr>
        <w:t>встановлені</w:t>
      </w:r>
      <w:proofErr w:type="spellEnd"/>
      <w:r w:rsidRPr="009150DA">
        <w:rPr>
          <w:rFonts w:ascii="Times New Roman" w:hAnsi="Times New Roman"/>
          <w:color w:val="000000"/>
          <w:sz w:val="24"/>
          <w:szCs w:val="24"/>
        </w:rPr>
        <w:t xml:space="preserve"> </w:t>
      </w:r>
      <w:proofErr w:type="spellStart"/>
      <w:r w:rsidRPr="009150DA">
        <w:rPr>
          <w:rFonts w:ascii="Times New Roman" w:hAnsi="Times New Roman"/>
          <w:color w:val="000000"/>
          <w:sz w:val="24"/>
          <w:szCs w:val="24"/>
        </w:rPr>
        <w:t>цією</w:t>
      </w:r>
      <w:proofErr w:type="spellEnd"/>
      <w:r w:rsidRPr="009150DA">
        <w:rPr>
          <w:rFonts w:ascii="Times New Roman" w:hAnsi="Times New Roman"/>
          <w:color w:val="000000"/>
          <w:sz w:val="24"/>
          <w:szCs w:val="24"/>
        </w:rPr>
        <w:t xml:space="preserve"> </w:t>
      </w:r>
      <w:proofErr w:type="spellStart"/>
      <w:r w:rsidRPr="009150DA">
        <w:rPr>
          <w:rFonts w:ascii="Times New Roman" w:hAnsi="Times New Roman"/>
          <w:color w:val="000000"/>
          <w:sz w:val="24"/>
          <w:szCs w:val="24"/>
        </w:rPr>
        <w:t>Інструкцією</w:t>
      </w:r>
      <w:proofErr w:type="spellEnd"/>
      <w:r w:rsidRPr="009150DA">
        <w:rPr>
          <w:rFonts w:ascii="Times New Roman" w:hAnsi="Times New Roman"/>
          <w:color w:val="000000"/>
          <w:sz w:val="24"/>
          <w:szCs w:val="24"/>
        </w:rPr>
        <w:t>.</w:t>
      </w:r>
    </w:p>
    <w:p w:rsidR="009150DA" w:rsidRPr="009150DA" w:rsidRDefault="009150DA" w:rsidP="009150DA">
      <w:pPr>
        <w:ind w:firstLine="708"/>
        <w:jc w:val="both"/>
        <w:rPr>
          <w:rFonts w:ascii="Times New Roman" w:hAnsi="Times New Roman"/>
          <w:color w:val="000000"/>
          <w:sz w:val="24"/>
          <w:szCs w:val="24"/>
          <w:lang w:eastAsia="ru-RU"/>
        </w:rPr>
      </w:pPr>
      <w:r>
        <w:rPr>
          <w:rFonts w:ascii="Times New Roman" w:hAnsi="Times New Roman"/>
          <w:b/>
          <w:color w:val="000000"/>
          <w:sz w:val="24"/>
          <w:szCs w:val="24"/>
          <w:lang w:val="uk-UA" w:eastAsia="ru-RU"/>
        </w:rPr>
        <w:t>5</w:t>
      </w:r>
      <w:r w:rsidRPr="009150DA">
        <w:rPr>
          <w:rFonts w:ascii="Times New Roman" w:hAnsi="Times New Roman"/>
          <w:b/>
          <w:color w:val="000000"/>
          <w:sz w:val="24"/>
          <w:szCs w:val="24"/>
          <w:lang w:eastAsia="ru-RU"/>
        </w:rPr>
        <w:t>.</w:t>
      </w:r>
      <w:r>
        <w:rPr>
          <w:rFonts w:ascii="Times New Roman" w:hAnsi="Times New Roman"/>
          <w:b/>
          <w:color w:val="000000"/>
          <w:sz w:val="24"/>
          <w:szCs w:val="24"/>
          <w:lang w:val="uk-UA" w:eastAsia="ru-RU"/>
        </w:rPr>
        <w:t>6</w:t>
      </w:r>
      <w:r w:rsidRPr="009150DA">
        <w:rPr>
          <w:rFonts w:ascii="Times New Roman" w:hAnsi="Times New Roman"/>
          <w:b/>
          <w:color w:val="000000"/>
          <w:sz w:val="24"/>
          <w:szCs w:val="24"/>
          <w:lang w:eastAsia="ru-RU"/>
        </w:rPr>
        <w:t>.</w:t>
      </w:r>
      <w:r w:rsidRPr="009150DA">
        <w:rPr>
          <w:rFonts w:ascii="Times New Roman" w:hAnsi="Times New Roman"/>
          <w:color w:val="000000"/>
          <w:sz w:val="24"/>
          <w:szCs w:val="24"/>
          <w:lang w:eastAsia="ru-RU"/>
        </w:rPr>
        <w:t xml:space="preserve"> При </w:t>
      </w:r>
      <w:proofErr w:type="spellStart"/>
      <w:r w:rsidRPr="009150DA">
        <w:rPr>
          <w:rFonts w:ascii="Times New Roman" w:hAnsi="Times New Roman"/>
          <w:color w:val="000000"/>
          <w:sz w:val="24"/>
          <w:szCs w:val="24"/>
          <w:lang w:eastAsia="ru-RU"/>
        </w:rPr>
        <w:t>поставці</w:t>
      </w:r>
      <w:proofErr w:type="spellEnd"/>
      <w:r w:rsidRPr="009150DA">
        <w:rPr>
          <w:rFonts w:ascii="Times New Roman" w:hAnsi="Times New Roman"/>
          <w:color w:val="000000"/>
          <w:sz w:val="24"/>
          <w:szCs w:val="24"/>
          <w:lang w:eastAsia="ru-RU"/>
        </w:rPr>
        <w:t xml:space="preserve"> товару </w:t>
      </w:r>
      <w:proofErr w:type="spellStart"/>
      <w:r w:rsidRPr="009150DA">
        <w:rPr>
          <w:rFonts w:ascii="Times New Roman" w:hAnsi="Times New Roman"/>
          <w:color w:val="000000"/>
          <w:sz w:val="24"/>
          <w:szCs w:val="24"/>
          <w:lang w:eastAsia="ru-RU"/>
        </w:rPr>
        <w:t>надати</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інструкції</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або</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експлуатаційно-технічну</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документацію</w:t>
      </w:r>
      <w:proofErr w:type="spellEnd"/>
      <w:r w:rsidRPr="009150DA">
        <w:rPr>
          <w:rFonts w:ascii="Times New Roman" w:hAnsi="Times New Roman"/>
          <w:color w:val="000000"/>
          <w:sz w:val="24"/>
          <w:szCs w:val="24"/>
          <w:lang w:eastAsia="ru-RU"/>
        </w:rPr>
        <w:t xml:space="preserve"> та </w:t>
      </w:r>
      <w:proofErr w:type="spellStart"/>
      <w:r w:rsidRPr="009150DA">
        <w:rPr>
          <w:rFonts w:ascii="Times New Roman" w:hAnsi="Times New Roman"/>
          <w:color w:val="000000"/>
          <w:sz w:val="24"/>
          <w:szCs w:val="24"/>
          <w:lang w:eastAsia="ru-RU"/>
        </w:rPr>
        <w:t>рекомендаційну</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документацію</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щодо</w:t>
      </w:r>
      <w:proofErr w:type="spellEnd"/>
      <w:r w:rsidRPr="009150DA">
        <w:rPr>
          <w:rFonts w:ascii="Times New Roman" w:hAnsi="Times New Roman"/>
          <w:color w:val="000000"/>
          <w:sz w:val="24"/>
          <w:szCs w:val="24"/>
          <w:lang w:eastAsia="ru-RU"/>
        </w:rPr>
        <w:t xml:space="preserve"> догляду за </w:t>
      </w:r>
      <w:proofErr w:type="spellStart"/>
      <w:r w:rsidRPr="009150DA">
        <w:rPr>
          <w:rFonts w:ascii="Times New Roman" w:hAnsi="Times New Roman"/>
          <w:color w:val="000000"/>
          <w:sz w:val="24"/>
          <w:szCs w:val="24"/>
          <w:lang w:eastAsia="ru-RU"/>
        </w:rPr>
        <w:t>виробом</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українською</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мовою</w:t>
      </w:r>
      <w:proofErr w:type="spellEnd"/>
      <w:r w:rsidRPr="009150DA">
        <w:rPr>
          <w:rFonts w:ascii="Times New Roman" w:hAnsi="Times New Roman"/>
          <w:color w:val="000000"/>
          <w:sz w:val="24"/>
          <w:szCs w:val="24"/>
          <w:lang w:eastAsia="ru-RU"/>
        </w:rPr>
        <w:t xml:space="preserve">. </w:t>
      </w:r>
    </w:p>
    <w:p w:rsidR="009150DA" w:rsidRDefault="009150DA" w:rsidP="009150DA">
      <w:pPr>
        <w:ind w:firstLine="708"/>
        <w:jc w:val="both"/>
        <w:rPr>
          <w:rFonts w:ascii="Times New Roman" w:hAnsi="Times New Roman"/>
          <w:color w:val="000000"/>
          <w:sz w:val="24"/>
          <w:szCs w:val="24"/>
          <w:lang w:val="uk-UA" w:eastAsia="ru-RU"/>
        </w:rPr>
      </w:pPr>
      <w:r>
        <w:rPr>
          <w:rFonts w:ascii="Times New Roman" w:hAnsi="Times New Roman"/>
          <w:b/>
          <w:color w:val="000000"/>
          <w:sz w:val="24"/>
          <w:szCs w:val="24"/>
          <w:lang w:val="uk-UA" w:eastAsia="ru-RU"/>
        </w:rPr>
        <w:t>5</w:t>
      </w:r>
      <w:r w:rsidRPr="009150DA">
        <w:rPr>
          <w:rFonts w:ascii="Times New Roman" w:hAnsi="Times New Roman"/>
          <w:b/>
          <w:color w:val="000000"/>
          <w:sz w:val="24"/>
          <w:szCs w:val="24"/>
          <w:lang w:eastAsia="ru-RU"/>
        </w:rPr>
        <w:t>.</w:t>
      </w:r>
      <w:r>
        <w:rPr>
          <w:rFonts w:ascii="Times New Roman" w:hAnsi="Times New Roman"/>
          <w:b/>
          <w:color w:val="000000"/>
          <w:sz w:val="24"/>
          <w:szCs w:val="24"/>
          <w:lang w:val="uk-UA" w:eastAsia="ru-RU"/>
        </w:rPr>
        <w:t>7</w:t>
      </w:r>
      <w:r w:rsidRPr="009150DA">
        <w:rPr>
          <w:rFonts w:ascii="Times New Roman" w:hAnsi="Times New Roman"/>
          <w:b/>
          <w:color w:val="000000"/>
          <w:sz w:val="24"/>
          <w:szCs w:val="24"/>
          <w:lang w:eastAsia="ru-RU"/>
        </w:rPr>
        <w:t>.</w:t>
      </w:r>
      <w:r w:rsidRPr="009150DA">
        <w:rPr>
          <w:rFonts w:ascii="Times New Roman" w:hAnsi="Times New Roman"/>
          <w:color w:val="000000"/>
          <w:sz w:val="24"/>
          <w:szCs w:val="24"/>
          <w:lang w:eastAsia="ru-RU"/>
        </w:rPr>
        <w:t xml:space="preserve"> </w:t>
      </w:r>
      <w:r w:rsidR="00083391" w:rsidRPr="00083391">
        <w:rPr>
          <w:rFonts w:ascii="Times New Roman" w:hAnsi="Times New Roman"/>
          <w:color w:val="000000"/>
          <w:sz w:val="24"/>
          <w:szCs w:val="24"/>
          <w:lang w:eastAsia="ru-RU"/>
        </w:rPr>
        <w:t xml:space="preserve">Товар, </w:t>
      </w:r>
      <w:proofErr w:type="spellStart"/>
      <w:r w:rsidR="00083391" w:rsidRPr="00083391">
        <w:rPr>
          <w:rFonts w:ascii="Times New Roman" w:hAnsi="Times New Roman"/>
          <w:color w:val="000000"/>
          <w:sz w:val="24"/>
          <w:szCs w:val="24"/>
          <w:lang w:eastAsia="ru-RU"/>
        </w:rPr>
        <w:t>що</w:t>
      </w:r>
      <w:proofErr w:type="spellEnd"/>
      <w:r w:rsidR="00083391" w:rsidRPr="00083391">
        <w:rPr>
          <w:rFonts w:ascii="Times New Roman" w:hAnsi="Times New Roman"/>
          <w:color w:val="000000"/>
          <w:sz w:val="24"/>
          <w:szCs w:val="24"/>
          <w:lang w:eastAsia="ru-RU"/>
        </w:rPr>
        <w:t xml:space="preserve"> </w:t>
      </w:r>
      <w:proofErr w:type="spellStart"/>
      <w:r w:rsidR="00083391" w:rsidRPr="00083391">
        <w:rPr>
          <w:rFonts w:ascii="Times New Roman" w:hAnsi="Times New Roman"/>
          <w:color w:val="000000"/>
          <w:sz w:val="24"/>
          <w:szCs w:val="24"/>
          <w:lang w:eastAsia="ru-RU"/>
        </w:rPr>
        <w:t>пропонується</w:t>
      </w:r>
      <w:proofErr w:type="spellEnd"/>
      <w:r w:rsidR="00083391" w:rsidRPr="00083391">
        <w:rPr>
          <w:rFonts w:ascii="Times New Roman" w:hAnsi="Times New Roman"/>
          <w:color w:val="000000"/>
          <w:sz w:val="24"/>
          <w:szCs w:val="24"/>
          <w:lang w:eastAsia="ru-RU"/>
        </w:rPr>
        <w:t xml:space="preserve"> </w:t>
      </w:r>
      <w:proofErr w:type="spellStart"/>
      <w:r w:rsidR="00083391" w:rsidRPr="00083391">
        <w:rPr>
          <w:rFonts w:ascii="Times New Roman" w:hAnsi="Times New Roman"/>
          <w:color w:val="000000"/>
          <w:sz w:val="24"/>
          <w:szCs w:val="24"/>
          <w:lang w:eastAsia="ru-RU"/>
        </w:rPr>
        <w:t>учасником</w:t>
      </w:r>
      <w:proofErr w:type="spellEnd"/>
      <w:r w:rsidR="00083391" w:rsidRPr="00083391">
        <w:rPr>
          <w:rFonts w:ascii="Times New Roman" w:hAnsi="Times New Roman"/>
          <w:color w:val="000000"/>
          <w:sz w:val="24"/>
          <w:szCs w:val="24"/>
          <w:lang w:eastAsia="ru-RU"/>
        </w:rPr>
        <w:t xml:space="preserve">, </w:t>
      </w:r>
      <w:proofErr w:type="gramStart"/>
      <w:r w:rsidR="00083391" w:rsidRPr="00083391">
        <w:rPr>
          <w:rFonts w:ascii="Times New Roman" w:hAnsi="Times New Roman"/>
          <w:color w:val="000000"/>
          <w:sz w:val="24"/>
          <w:szCs w:val="24"/>
          <w:lang w:eastAsia="ru-RU"/>
        </w:rPr>
        <w:t>повинен</w:t>
      </w:r>
      <w:proofErr w:type="gramEnd"/>
      <w:r w:rsidR="00083391" w:rsidRPr="00083391">
        <w:rPr>
          <w:rFonts w:ascii="Times New Roman" w:hAnsi="Times New Roman"/>
          <w:color w:val="000000"/>
          <w:sz w:val="24"/>
          <w:szCs w:val="24"/>
          <w:lang w:eastAsia="ru-RU"/>
        </w:rPr>
        <w:t xml:space="preserve"> бути </w:t>
      </w:r>
      <w:proofErr w:type="spellStart"/>
      <w:r w:rsidR="00083391" w:rsidRPr="00083391">
        <w:rPr>
          <w:rFonts w:ascii="Times New Roman" w:hAnsi="Times New Roman"/>
          <w:color w:val="000000"/>
          <w:sz w:val="24"/>
          <w:szCs w:val="24"/>
          <w:lang w:eastAsia="ru-RU"/>
        </w:rPr>
        <w:t>оригінальним</w:t>
      </w:r>
      <w:proofErr w:type="spellEnd"/>
      <w:r w:rsidR="00083391" w:rsidRPr="00083391">
        <w:rPr>
          <w:rFonts w:ascii="Times New Roman" w:hAnsi="Times New Roman"/>
          <w:color w:val="000000"/>
          <w:sz w:val="24"/>
          <w:szCs w:val="24"/>
          <w:lang w:eastAsia="ru-RU"/>
        </w:rPr>
        <w:t xml:space="preserve"> та </w:t>
      </w:r>
      <w:proofErr w:type="spellStart"/>
      <w:r w:rsidR="00083391" w:rsidRPr="00083391">
        <w:rPr>
          <w:rFonts w:ascii="Times New Roman" w:hAnsi="Times New Roman"/>
          <w:color w:val="000000"/>
          <w:sz w:val="24"/>
          <w:szCs w:val="24"/>
          <w:lang w:eastAsia="ru-RU"/>
        </w:rPr>
        <w:t>новим</w:t>
      </w:r>
      <w:proofErr w:type="spellEnd"/>
      <w:r w:rsidR="00083391" w:rsidRPr="00083391">
        <w:rPr>
          <w:rFonts w:ascii="Times New Roman" w:hAnsi="Times New Roman"/>
          <w:color w:val="000000"/>
          <w:sz w:val="24"/>
          <w:szCs w:val="24"/>
          <w:lang w:eastAsia="ru-RU"/>
        </w:rPr>
        <w:t xml:space="preserve">, </w:t>
      </w:r>
      <w:proofErr w:type="spellStart"/>
      <w:r w:rsidR="00083391" w:rsidRPr="00083391">
        <w:rPr>
          <w:rFonts w:ascii="Times New Roman" w:hAnsi="Times New Roman"/>
          <w:color w:val="000000"/>
          <w:sz w:val="24"/>
          <w:szCs w:val="24"/>
          <w:lang w:eastAsia="ru-RU"/>
        </w:rPr>
        <w:t>тобто</w:t>
      </w:r>
      <w:proofErr w:type="spellEnd"/>
      <w:r w:rsidR="00083391" w:rsidRPr="00083391">
        <w:rPr>
          <w:rFonts w:ascii="Times New Roman" w:hAnsi="Times New Roman"/>
          <w:color w:val="000000"/>
          <w:sz w:val="24"/>
          <w:szCs w:val="24"/>
          <w:lang w:eastAsia="ru-RU"/>
        </w:rPr>
        <w:t xml:space="preserve"> таки</w:t>
      </w:r>
      <w:r w:rsidR="00083391">
        <w:rPr>
          <w:rFonts w:ascii="Times New Roman" w:hAnsi="Times New Roman"/>
          <w:color w:val="000000"/>
          <w:sz w:val="24"/>
          <w:szCs w:val="24"/>
          <w:lang w:eastAsia="ru-RU"/>
        </w:rPr>
        <w:t xml:space="preserve">м, </w:t>
      </w:r>
      <w:proofErr w:type="spellStart"/>
      <w:r w:rsidR="00083391">
        <w:rPr>
          <w:rFonts w:ascii="Times New Roman" w:hAnsi="Times New Roman"/>
          <w:color w:val="000000"/>
          <w:sz w:val="24"/>
          <w:szCs w:val="24"/>
          <w:lang w:eastAsia="ru-RU"/>
        </w:rPr>
        <w:t>що</w:t>
      </w:r>
      <w:proofErr w:type="spellEnd"/>
      <w:r w:rsidR="00083391">
        <w:rPr>
          <w:rFonts w:ascii="Times New Roman" w:hAnsi="Times New Roman"/>
          <w:color w:val="000000"/>
          <w:sz w:val="24"/>
          <w:szCs w:val="24"/>
          <w:lang w:eastAsia="ru-RU"/>
        </w:rPr>
        <w:t xml:space="preserve"> </w:t>
      </w:r>
      <w:proofErr w:type="spellStart"/>
      <w:r w:rsidR="00083391">
        <w:rPr>
          <w:rFonts w:ascii="Times New Roman" w:hAnsi="Times New Roman"/>
          <w:color w:val="000000"/>
          <w:sz w:val="24"/>
          <w:szCs w:val="24"/>
          <w:lang w:eastAsia="ru-RU"/>
        </w:rPr>
        <w:t>раніше</w:t>
      </w:r>
      <w:proofErr w:type="spellEnd"/>
      <w:r w:rsidR="00083391">
        <w:rPr>
          <w:rFonts w:ascii="Times New Roman" w:hAnsi="Times New Roman"/>
          <w:color w:val="000000"/>
          <w:sz w:val="24"/>
          <w:szCs w:val="24"/>
          <w:lang w:eastAsia="ru-RU"/>
        </w:rPr>
        <w:t xml:space="preserve"> не </w:t>
      </w:r>
      <w:proofErr w:type="spellStart"/>
      <w:r w:rsidR="00083391">
        <w:rPr>
          <w:rFonts w:ascii="Times New Roman" w:hAnsi="Times New Roman"/>
          <w:color w:val="000000"/>
          <w:sz w:val="24"/>
          <w:szCs w:val="24"/>
          <w:lang w:eastAsia="ru-RU"/>
        </w:rPr>
        <w:t>використовувавс</w:t>
      </w:r>
      <w:proofErr w:type="spellEnd"/>
      <w:r w:rsidR="00083391">
        <w:rPr>
          <w:rFonts w:ascii="Times New Roman" w:hAnsi="Times New Roman"/>
          <w:color w:val="000000"/>
          <w:sz w:val="24"/>
          <w:szCs w:val="24"/>
          <w:lang w:val="uk-UA" w:eastAsia="ru-RU"/>
        </w:rPr>
        <w:t>я.</w:t>
      </w:r>
    </w:p>
    <w:p w:rsidR="00884274" w:rsidRDefault="00884274" w:rsidP="00884274">
      <w:pPr>
        <w:ind w:firstLine="708"/>
        <w:jc w:val="both"/>
        <w:rPr>
          <w:rFonts w:ascii="Times New Roman" w:hAnsi="Times New Roman"/>
          <w:color w:val="000000"/>
          <w:sz w:val="24"/>
          <w:szCs w:val="24"/>
          <w:lang w:val="uk-UA" w:eastAsia="ru-RU"/>
        </w:rPr>
      </w:pPr>
      <w:r w:rsidRPr="00884274">
        <w:rPr>
          <w:rFonts w:ascii="Times New Roman" w:hAnsi="Times New Roman"/>
          <w:b/>
          <w:color w:val="000000"/>
          <w:sz w:val="24"/>
          <w:szCs w:val="24"/>
          <w:lang w:val="uk-UA" w:eastAsia="ru-RU"/>
        </w:rPr>
        <w:t>5.8.</w:t>
      </w:r>
      <w:r w:rsidRPr="00884274">
        <w:rPr>
          <w:rFonts w:ascii="Times New Roman" w:hAnsi="Times New Roman"/>
          <w:color w:val="000000"/>
          <w:sz w:val="24"/>
          <w:szCs w:val="24"/>
          <w:lang w:val="uk-UA" w:eastAsia="ru-RU"/>
        </w:rPr>
        <w:t xml:space="preserve"> Учасник повинен надати довідку в довільній формі щодо застосування заходів із захисту довкілля.</w:t>
      </w:r>
    </w:p>
    <w:p w:rsidR="00884274" w:rsidRPr="00083391" w:rsidRDefault="00884274" w:rsidP="009150DA">
      <w:pPr>
        <w:ind w:firstLine="708"/>
        <w:jc w:val="both"/>
        <w:rPr>
          <w:rFonts w:ascii="Times New Roman" w:hAnsi="Times New Roman"/>
          <w:color w:val="000000"/>
          <w:sz w:val="24"/>
          <w:szCs w:val="24"/>
          <w:lang w:val="uk-UA" w:eastAsia="ru-RU"/>
        </w:rPr>
      </w:pPr>
    </w:p>
    <w:p w:rsidR="009150DA" w:rsidRPr="009150DA" w:rsidRDefault="009150DA" w:rsidP="009150DA">
      <w:pPr>
        <w:ind w:firstLine="708"/>
        <w:jc w:val="both"/>
        <w:rPr>
          <w:rFonts w:ascii="Times New Roman" w:hAnsi="Times New Roman"/>
          <w:color w:val="000000"/>
          <w:sz w:val="24"/>
          <w:szCs w:val="24"/>
          <w:lang w:eastAsia="ru-RU"/>
        </w:rPr>
      </w:pPr>
      <w:r>
        <w:rPr>
          <w:rFonts w:ascii="Times New Roman" w:hAnsi="Times New Roman"/>
          <w:b/>
          <w:color w:val="000000"/>
          <w:sz w:val="24"/>
          <w:szCs w:val="24"/>
          <w:lang w:val="uk-UA" w:eastAsia="ru-RU"/>
        </w:rPr>
        <w:lastRenderedPageBreak/>
        <w:t>5</w:t>
      </w:r>
      <w:r w:rsidRPr="009150DA">
        <w:rPr>
          <w:rFonts w:ascii="Times New Roman" w:hAnsi="Times New Roman"/>
          <w:b/>
          <w:color w:val="000000"/>
          <w:sz w:val="24"/>
          <w:szCs w:val="24"/>
          <w:lang w:eastAsia="ru-RU"/>
        </w:rPr>
        <w:t>.</w:t>
      </w:r>
      <w:r w:rsidR="00884274">
        <w:rPr>
          <w:rFonts w:ascii="Times New Roman" w:hAnsi="Times New Roman"/>
          <w:b/>
          <w:color w:val="000000"/>
          <w:sz w:val="24"/>
          <w:szCs w:val="24"/>
          <w:lang w:val="uk-UA" w:eastAsia="ru-RU"/>
        </w:rPr>
        <w:t>9</w:t>
      </w:r>
      <w:r w:rsidRPr="009150DA">
        <w:rPr>
          <w:rFonts w:ascii="Times New Roman" w:hAnsi="Times New Roman"/>
          <w:b/>
          <w:color w:val="000000"/>
          <w:sz w:val="24"/>
          <w:szCs w:val="24"/>
          <w:lang w:eastAsia="ru-RU"/>
        </w:rPr>
        <w:t>.</w:t>
      </w:r>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Приймання</w:t>
      </w:r>
      <w:proofErr w:type="spellEnd"/>
      <w:r w:rsidRPr="009150DA">
        <w:rPr>
          <w:rFonts w:ascii="Times New Roman" w:hAnsi="Times New Roman"/>
          <w:color w:val="000000"/>
          <w:sz w:val="24"/>
          <w:szCs w:val="24"/>
          <w:lang w:eastAsia="ru-RU"/>
        </w:rPr>
        <w:t xml:space="preserve"> товару по </w:t>
      </w:r>
      <w:proofErr w:type="spellStart"/>
      <w:r w:rsidRPr="009150DA">
        <w:rPr>
          <w:rFonts w:ascii="Times New Roman" w:hAnsi="Times New Roman"/>
          <w:color w:val="000000"/>
          <w:sz w:val="24"/>
          <w:szCs w:val="24"/>
          <w:lang w:eastAsia="ru-RU"/>
        </w:rPr>
        <w:t>якості</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комплектності</w:t>
      </w:r>
      <w:proofErr w:type="spellEnd"/>
      <w:r w:rsidRPr="009150DA">
        <w:rPr>
          <w:rFonts w:ascii="Times New Roman" w:hAnsi="Times New Roman"/>
          <w:color w:val="000000"/>
          <w:sz w:val="24"/>
          <w:szCs w:val="24"/>
          <w:lang w:eastAsia="ru-RU"/>
        </w:rPr>
        <w:t xml:space="preserve"> і </w:t>
      </w:r>
      <w:proofErr w:type="spellStart"/>
      <w:r w:rsidRPr="009150DA">
        <w:rPr>
          <w:rFonts w:ascii="Times New Roman" w:hAnsi="Times New Roman"/>
          <w:color w:val="000000"/>
          <w:sz w:val="24"/>
          <w:szCs w:val="24"/>
          <w:lang w:eastAsia="ru-RU"/>
        </w:rPr>
        <w:t>кількості</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здійснюється</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уповноваженими</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представниками</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обох</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Сторін</w:t>
      </w:r>
      <w:proofErr w:type="spellEnd"/>
      <w:r w:rsidRPr="009150DA">
        <w:rPr>
          <w:rFonts w:ascii="Times New Roman" w:hAnsi="Times New Roman"/>
          <w:color w:val="000000"/>
          <w:sz w:val="24"/>
          <w:szCs w:val="24"/>
          <w:lang w:eastAsia="ru-RU"/>
        </w:rPr>
        <w:t xml:space="preserve">. </w:t>
      </w:r>
    </w:p>
    <w:p w:rsidR="009150DA" w:rsidRPr="009150DA" w:rsidRDefault="009150DA" w:rsidP="009150DA">
      <w:pPr>
        <w:jc w:val="both"/>
        <w:rPr>
          <w:rFonts w:ascii="Times New Roman" w:hAnsi="Times New Roman"/>
          <w:color w:val="000000"/>
          <w:sz w:val="24"/>
          <w:szCs w:val="24"/>
          <w:lang w:eastAsia="ru-RU"/>
        </w:rPr>
      </w:pPr>
    </w:p>
    <w:p w:rsidR="009150DA" w:rsidRDefault="009150DA" w:rsidP="009150DA">
      <w:pPr>
        <w:shd w:val="clear" w:color="auto" w:fill="FFFFFF"/>
      </w:pPr>
      <w:r>
        <w:rPr>
          <w:rFonts w:ascii="Times New Roman" w:hAnsi="Times New Roman"/>
        </w:rPr>
        <w:t>________________________________________________________________________________</w:t>
      </w:r>
    </w:p>
    <w:p w:rsidR="009150DA" w:rsidRDefault="009150DA" w:rsidP="009150DA">
      <w:pPr>
        <w:shd w:val="clear" w:color="auto" w:fill="FFFFFF"/>
        <w:ind w:firstLine="567"/>
        <w:jc w:val="center"/>
      </w:pPr>
      <w:r>
        <w:rPr>
          <w:rFonts w:ascii="Times New Roman" w:hAnsi="Times New Roman"/>
          <w:i/>
          <w:sz w:val="16"/>
          <w:szCs w:val="16"/>
        </w:rPr>
        <w:t xml:space="preserve">(Посада, </w:t>
      </w:r>
      <w:proofErr w:type="spellStart"/>
      <w:proofErr w:type="gramStart"/>
      <w:r>
        <w:rPr>
          <w:rFonts w:ascii="Times New Roman" w:hAnsi="Times New Roman"/>
          <w:i/>
          <w:sz w:val="16"/>
          <w:szCs w:val="16"/>
        </w:rPr>
        <w:t>пр</w:t>
      </w:r>
      <w:proofErr w:type="gramEnd"/>
      <w:r>
        <w:rPr>
          <w:rFonts w:ascii="Times New Roman" w:hAnsi="Times New Roman"/>
          <w:i/>
          <w:sz w:val="16"/>
          <w:szCs w:val="16"/>
        </w:rPr>
        <w:t>ізвище</w:t>
      </w:r>
      <w:proofErr w:type="spellEnd"/>
      <w:r>
        <w:rPr>
          <w:rFonts w:ascii="Times New Roman" w:hAnsi="Times New Roman"/>
          <w:i/>
          <w:sz w:val="16"/>
          <w:szCs w:val="16"/>
        </w:rPr>
        <w:t xml:space="preserve">, </w:t>
      </w:r>
      <w:proofErr w:type="spellStart"/>
      <w:r>
        <w:rPr>
          <w:rFonts w:ascii="Times New Roman" w:hAnsi="Times New Roman"/>
          <w:i/>
          <w:sz w:val="16"/>
          <w:szCs w:val="16"/>
        </w:rPr>
        <w:t>ініціали</w:t>
      </w:r>
      <w:proofErr w:type="spellEnd"/>
      <w:r>
        <w:rPr>
          <w:rFonts w:ascii="Times New Roman" w:hAnsi="Times New Roman"/>
          <w:i/>
          <w:sz w:val="16"/>
          <w:szCs w:val="16"/>
        </w:rPr>
        <w:t xml:space="preserve">, </w:t>
      </w:r>
      <w:proofErr w:type="spellStart"/>
      <w:r>
        <w:rPr>
          <w:rFonts w:ascii="Times New Roman" w:hAnsi="Times New Roman"/>
          <w:i/>
          <w:sz w:val="16"/>
          <w:szCs w:val="16"/>
        </w:rPr>
        <w:t>підпис</w:t>
      </w:r>
      <w:proofErr w:type="spellEnd"/>
      <w:r>
        <w:rPr>
          <w:rFonts w:ascii="Times New Roman" w:hAnsi="Times New Roman"/>
          <w:i/>
          <w:sz w:val="16"/>
          <w:szCs w:val="16"/>
        </w:rPr>
        <w:t xml:space="preserve"> та дата </w:t>
      </w:r>
      <w:proofErr w:type="spellStart"/>
      <w:r>
        <w:rPr>
          <w:rFonts w:ascii="Times New Roman" w:hAnsi="Times New Roman"/>
          <w:i/>
          <w:sz w:val="16"/>
          <w:szCs w:val="16"/>
        </w:rPr>
        <w:t>підписання</w:t>
      </w:r>
      <w:proofErr w:type="spellEnd"/>
      <w:r>
        <w:rPr>
          <w:rFonts w:ascii="Times New Roman" w:hAnsi="Times New Roman"/>
          <w:i/>
          <w:sz w:val="16"/>
          <w:szCs w:val="16"/>
        </w:rPr>
        <w:t xml:space="preserve"> </w:t>
      </w:r>
      <w:proofErr w:type="spellStart"/>
      <w:r>
        <w:rPr>
          <w:rFonts w:ascii="Times New Roman" w:hAnsi="Times New Roman"/>
          <w:i/>
          <w:sz w:val="16"/>
          <w:szCs w:val="16"/>
        </w:rPr>
        <w:t>уповноваженою</w:t>
      </w:r>
      <w:proofErr w:type="spellEnd"/>
      <w:r>
        <w:rPr>
          <w:rFonts w:ascii="Times New Roman" w:hAnsi="Times New Roman"/>
          <w:i/>
          <w:sz w:val="16"/>
          <w:szCs w:val="16"/>
        </w:rPr>
        <w:t xml:space="preserve"> особою </w:t>
      </w:r>
      <w:proofErr w:type="spellStart"/>
      <w:r>
        <w:rPr>
          <w:rFonts w:ascii="Times New Roman" w:hAnsi="Times New Roman"/>
          <w:i/>
          <w:sz w:val="16"/>
          <w:szCs w:val="16"/>
        </w:rPr>
        <w:t>учасника</w:t>
      </w:r>
      <w:proofErr w:type="spellEnd"/>
      <w:r>
        <w:rPr>
          <w:rFonts w:ascii="Times New Roman" w:hAnsi="Times New Roman"/>
          <w:i/>
          <w:sz w:val="16"/>
          <w:szCs w:val="16"/>
        </w:rPr>
        <w:t>)</w:t>
      </w:r>
    </w:p>
    <w:p w:rsidR="009150DA" w:rsidRPr="009150DA" w:rsidRDefault="009150DA" w:rsidP="009150DA">
      <w:pPr>
        <w:jc w:val="both"/>
        <w:rPr>
          <w:rFonts w:ascii="Times New Roman" w:hAnsi="Times New Roman"/>
          <w:color w:val="000000"/>
          <w:sz w:val="24"/>
          <w:szCs w:val="24"/>
          <w:lang w:eastAsia="ru-RU"/>
        </w:rPr>
      </w:pPr>
    </w:p>
    <w:p w:rsidR="009150DA" w:rsidRPr="009150DA" w:rsidRDefault="009150DA" w:rsidP="009150DA">
      <w:pPr>
        <w:jc w:val="both"/>
        <w:rPr>
          <w:rFonts w:ascii="Times New Roman" w:hAnsi="Times New Roman"/>
          <w:color w:val="000000"/>
          <w:sz w:val="24"/>
          <w:szCs w:val="24"/>
          <w:lang w:eastAsia="ru-RU"/>
        </w:rPr>
      </w:pPr>
    </w:p>
    <w:p w:rsidR="009150DA" w:rsidRPr="009150DA" w:rsidRDefault="009150DA" w:rsidP="009150DA">
      <w:pPr>
        <w:jc w:val="both"/>
        <w:rPr>
          <w:rFonts w:ascii="Times New Roman" w:hAnsi="Times New Roman"/>
          <w:color w:val="000000"/>
          <w:sz w:val="24"/>
          <w:szCs w:val="24"/>
          <w:lang w:eastAsia="ru-RU"/>
        </w:rPr>
      </w:pPr>
    </w:p>
    <w:p w:rsidR="00805228" w:rsidRDefault="00805228" w:rsidP="00B060FF">
      <w:pPr>
        <w:jc w:val="right"/>
        <w:rPr>
          <w:rFonts w:ascii="Times New Roman" w:hAnsi="Times New Roman"/>
          <w:sz w:val="24"/>
          <w:szCs w:val="24"/>
        </w:rPr>
      </w:pPr>
    </w:p>
    <w:p w:rsidR="009150DA" w:rsidRDefault="009150DA" w:rsidP="00B060FF">
      <w:pPr>
        <w:jc w:val="right"/>
        <w:rPr>
          <w:rFonts w:ascii="Times New Roman" w:hAnsi="Times New Roman"/>
          <w:sz w:val="24"/>
          <w:szCs w:val="24"/>
        </w:rPr>
      </w:pPr>
    </w:p>
    <w:p w:rsidR="009150DA" w:rsidRPr="009150DA" w:rsidRDefault="009150DA" w:rsidP="00B060FF">
      <w:pPr>
        <w:jc w:val="right"/>
        <w:rPr>
          <w:rFonts w:ascii="Times New Roman" w:hAnsi="Times New Roman"/>
          <w:b/>
          <w:bCs/>
          <w:sz w:val="24"/>
          <w:szCs w:val="24"/>
        </w:rPr>
      </w:pPr>
    </w:p>
    <w:p w:rsidR="00805228" w:rsidRPr="009150DA" w:rsidRDefault="00805228" w:rsidP="00B060FF">
      <w:pPr>
        <w:jc w:val="right"/>
        <w:rPr>
          <w:rFonts w:ascii="Times New Roman" w:hAnsi="Times New Roman"/>
          <w:b/>
          <w:bCs/>
          <w:sz w:val="24"/>
          <w:szCs w:val="24"/>
          <w:lang w:val="uk-UA"/>
        </w:rPr>
      </w:pPr>
    </w:p>
    <w:p w:rsidR="00805228" w:rsidRPr="009150DA" w:rsidRDefault="00805228" w:rsidP="00B060FF">
      <w:pPr>
        <w:jc w:val="right"/>
        <w:rPr>
          <w:rFonts w:ascii="Times New Roman" w:hAnsi="Times New Roman"/>
          <w:b/>
          <w:bCs/>
          <w:sz w:val="24"/>
          <w:szCs w:val="24"/>
          <w:lang w:val="uk-UA"/>
        </w:rPr>
      </w:pPr>
    </w:p>
    <w:p w:rsidR="00805228" w:rsidRPr="009150DA" w:rsidRDefault="00805228" w:rsidP="00B060FF">
      <w:pPr>
        <w:jc w:val="right"/>
        <w:rPr>
          <w:rFonts w:ascii="Times New Roman" w:hAnsi="Times New Roman"/>
          <w:b/>
          <w:bCs/>
          <w:sz w:val="24"/>
          <w:szCs w:val="24"/>
          <w:lang w:val="uk-UA"/>
        </w:rPr>
      </w:pPr>
    </w:p>
    <w:p w:rsidR="00805228" w:rsidRPr="009150DA" w:rsidRDefault="00805228" w:rsidP="00B060FF">
      <w:pPr>
        <w:jc w:val="right"/>
        <w:rPr>
          <w:rFonts w:ascii="Times New Roman" w:hAnsi="Times New Roman"/>
          <w:b/>
          <w:bCs/>
          <w:sz w:val="24"/>
          <w:szCs w:val="24"/>
          <w:lang w:val="uk-UA"/>
        </w:rPr>
      </w:pPr>
    </w:p>
    <w:p w:rsidR="00805228" w:rsidRPr="009150DA" w:rsidRDefault="00805228" w:rsidP="00B060FF">
      <w:pPr>
        <w:jc w:val="right"/>
        <w:rPr>
          <w:rFonts w:ascii="Times New Roman" w:hAnsi="Times New Roman"/>
          <w:b/>
          <w:bCs/>
          <w:sz w:val="24"/>
          <w:szCs w:val="24"/>
          <w:lang w:val="uk-UA"/>
        </w:rPr>
      </w:pPr>
    </w:p>
    <w:p w:rsidR="00805228" w:rsidRDefault="00805228" w:rsidP="00B060FF">
      <w:pPr>
        <w:jc w:val="right"/>
        <w:rPr>
          <w:rFonts w:ascii="Times New Roman" w:hAnsi="Times New Roman"/>
          <w:b/>
          <w:bCs/>
          <w:sz w:val="24"/>
          <w:szCs w:val="24"/>
          <w:lang w:val="uk-UA"/>
        </w:rPr>
      </w:pPr>
    </w:p>
    <w:p w:rsidR="00805228" w:rsidRDefault="00805228" w:rsidP="00B060FF">
      <w:pPr>
        <w:jc w:val="right"/>
        <w:rPr>
          <w:rFonts w:ascii="Times New Roman" w:hAnsi="Times New Roman"/>
          <w:b/>
          <w:bCs/>
          <w:sz w:val="24"/>
          <w:szCs w:val="24"/>
          <w:lang w:val="uk-UA"/>
        </w:rPr>
      </w:pPr>
    </w:p>
    <w:p w:rsidR="00805228" w:rsidRDefault="00805228" w:rsidP="00B060FF">
      <w:pPr>
        <w:jc w:val="right"/>
        <w:rPr>
          <w:rFonts w:ascii="Times New Roman" w:hAnsi="Times New Roman"/>
          <w:b/>
          <w:bCs/>
          <w:sz w:val="24"/>
          <w:szCs w:val="24"/>
          <w:lang w:val="uk-UA"/>
        </w:rPr>
      </w:pPr>
    </w:p>
    <w:p w:rsidR="009150DA" w:rsidRDefault="009150DA" w:rsidP="004D28CC">
      <w:pPr>
        <w:spacing w:line="240" w:lineRule="auto"/>
        <w:ind w:left="5783"/>
        <w:jc w:val="both"/>
        <w:rPr>
          <w:rFonts w:ascii="Times New Roman" w:hAnsi="Times New Roman"/>
          <w:lang w:eastAsia="ru-RU"/>
        </w:rPr>
      </w:pPr>
    </w:p>
    <w:p w:rsidR="004D28CC" w:rsidRDefault="004D28CC" w:rsidP="004D28CC">
      <w:pPr>
        <w:spacing w:line="240" w:lineRule="auto"/>
        <w:ind w:left="5783"/>
        <w:jc w:val="both"/>
      </w:pPr>
      <w:proofErr w:type="spellStart"/>
      <w:r>
        <w:rPr>
          <w:rFonts w:ascii="Times New Roman" w:hAnsi="Times New Roman"/>
          <w:lang w:eastAsia="ru-RU"/>
        </w:rPr>
        <w:t>Додаток</w:t>
      </w:r>
      <w:proofErr w:type="spellEnd"/>
      <w:r>
        <w:rPr>
          <w:rFonts w:ascii="Times New Roman" w:hAnsi="Times New Roman"/>
          <w:lang w:eastAsia="ru-RU"/>
        </w:rPr>
        <w:t xml:space="preserve"> </w:t>
      </w:r>
      <w:r>
        <w:rPr>
          <w:rFonts w:ascii="Times New Roman" w:hAnsi="Times New Roman"/>
          <w:lang w:val="uk-UA" w:eastAsia="ru-RU"/>
        </w:rPr>
        <w:t>4</w:t>
      </w:r>
      <w:r>
        <w:rPr>
          <w:rFonts w:ascii="Times New Roman" w:hAnsi="Times New Roman"/>
          <w:lang w:eastAsia="ru-RU"/>
        </w:rPr>
        <w:t xml:space="preserve"> до </w:t>
      </w:r>
      <w:proofErr w:type="spellStart"/>
      <w:r>
        <w:rPr>
          <w:rFonts w:ascii="Times New Roman" w:hAnsi="Times New Roman"/>
          <w:lang w:eastAsia="ru-RU"/>
        </w:rPr>
        <w:t>тендерної</w:t>
      </w:r>
      <w:proofErr w:type="spellEnd"/>
      <w:r>
        <w:rPr>
          <w:rFonts w:ascii="Times New Roman" w:hAnsi="Times New Roman"/>
          <w:lang w:eastAsia="ru-RU"/>
        </w:rPr>
        <w:t xml:space="preserve"> </w:t>
      </w:r>
      <w:proofErr w:type="spellStart"/>
      <w:r>
        <w:rPr>
          <w:rFonts w:ascii="Times New Roman" w:hAnsi="Times New Roman"/>
          <w:lang w:eastAsia="ru-RU"/>
        </w:rPr>
        <w:t>документації</w:t>
      </w:r>
      <w:proofErr w:type="spellEnd"/>
    </w:p>
    <w:p w:rsidR="004D28CC" w:rsidRDefault="004D28CC" w:rsidP="004D28CC">
      <w:pPr>
        <w:pStyle w:val="LO-normal"/>
        <w:widowControl w:val="0"/>
        <w:spacing w:line="240" w:lineRule="auto"/>
        <w:ind w:left="5669" w:firstLine="318"/>
        <w:jc w:val="both"/>
        <w:rPr>
          <w:rFonts w:ascii="Times New Roman" w:hAnsi="Times New Roman" w:cs="Times New Roman"/>
          <w:i/>
          <w:color w:val="00000A"/>
          <w:sz w:val="24"/>
          <w:szCs w:val="24"/>
          <w:lang w:val="uk-UA" w:eastAsia="ru-RU"/>
        </w:rPr>
      </w:pPr>
    </w:p>
    <w:p w:rsidR="004D28CC" w:rsidRDefault="004D28CC" w:rsidP="004D28CC">
      <w:pPr>
        <w:widowControl w:val="0"/>
        <w:spacing w:line="240" w:lineRule="auto"/>
        <w:jc w:val="center"/>
      </w:pPr>
      <w:r>
        <w:rPr>
          <w:rFonts w:ascii="Times New Roman" w:hAnsi="Times New Roman"/>
          <w:i/>
        </w:rPr>
        <w:t xml:space="preserve">Форма </w:t>
      </w:r>
      <w:proofErr w:type="spellStart"/>
      <w:r>
        <w:rPr>
          <w:rFonts w:ascii="Times New Roman" w:hAnsi="Times New Roman"/>
          <w:i/>
        </w:rPr>
        <w:t>тендерної</w:t>
      </w:r>
      <w:proofErr w:type="spellEnd"/>
      <w:r>
        <w:rPr>
          <w:rFonts w:ascii="Times New Roman" w:hAnsi="Times New Roman"/>
          <w:i/>
        </w:rPr>
        <w:t xml:space="preserve"> </w:t>
      </w:r>
      <w:proofErr w:type="spellStart"/>
      <w:r>
        <w:rPr>
          <w:rFonts w:ascii="Times New Roman" w:hAnsi="Times New Roman"/>
          <w:i/>
        </w:rPr>
        <w:t>пропозиції</w:t>
      </w:r>
      <w:proofErr w:type="spellEnd"/>
      <w:r>
        <w:rPr>
          <w:rFonts w:ascii="Times New Roman" w:hAnsi="Times New Roman"/>
          <w:i/>
        </w:rPr>
        <w:t xml:space="preserve"> </w:t>
      </w:r>
      <w:proofErr w:type="spellStart"/>
      <w:r>
        <w:rPr>
          <w:rFonts w:ascii="Times New Roman" w:hAnsi="Times New Roman"/>
          <w:i/>
        </w:rPr>
        <w:t>заповнюється</w:t>
      </w:r>
      <w:proofErr w:type="spellEnd"/>
      <w:r>
        <w:rPr>
          <w:rFonts w:ascii="Times New Roman" w:hAnsi="Times New Roman"/>
          <w:i/>
        </w:rPr>
        <w:t xml:space="preserve"> </w:t>
      </w:r>
      <w:proofErr w:type="spellStart"/>
      <w:r>
        <w:rPr>
          <w:rFonts w:ascii="Times New Roman" w:hAnsi="Times New Roman"/>
          <w:i/>
        </w:rPr>
        <w:t>Учасником</w:t>
      </w:r>
      <w:proofErr w:type="spellEnd"/>
      <w:r>
        <w:rPr>
          <w:rFonts w:ascii="Times New Roman" w:hAnsi="Times New Roman"/>
          <w:i/>
        </w:rPr>
        <w:t xml:space="preserve"> та </w:t>
      </w:r>
      <w:proofErr w:type="spellStart"/>
      <w:r>
        <w:rPr>
          <w:rFonts w:ascii="Times New Roman" w:hAnsi="Times New Roman"/>
          <w:i/>
        </w:rPr>
        <w:t>надається</w:t>
      </w:r>
      <w:proofErr w:type="spellEnd"/>
    </w:p>
    <w:p w:rsidR="004D28CC" w:rsidRDefault="004D28CC" w:rsidP="004D28CC">
      <w:pPr>
        <w:spacing w:line="240" w:lineRule="auto"/>
        <w:jc w:val="center"/>
      </w:pPr>
      <w:proofErr w:type="gramStart"/>
      <w:r>
        <w:rPr>
          <w:rFonts w:ascii="Times New Roman" w:hAnsi="Times New Roman"/>
          <w:i/>
        </w:rPr>
        <w:t>у</w:t>
      </w:r>
      <w:proofErr w:type="gramEnd"/>
      <w:r>
        <w:rPr>
          <w:rFonts w:ascii="Times New Roman" w:hAnsi="Times New Roman"/>
          <w:i/>
        </w:rPr>
        <w:t xml:space="preserve"> </w:t>
      </w:r>
      <w:proofErr w:type="spellStart"/>
      <w:r>
        <w:rPr>
          <w:rFonts w:ascii="Times New Roman" w:hAnsi="Times New Roman"/>
          <w:i/>
        </w:rPr>
        <w:t>складі</w:t>
      </w:r>
      <w:proofErr w:type="spellEnd"/>
      <w:r>
        <w:rPr>
          <w:rFonts w:ascii="Times New Roman" w:hAnsi="Times New Roman"/>
          <w:i/>
        </w:rPr>
        <w:t xml:space="preserve"> </w:t>
      </w:r>
      <w:proofErr w:type="spellStart"/>
      <w:r>
        <w:rPr>
          <w:rFonts w:ascii="Times New Roman" w:hAnsi="Times New Roman"/>
          <w:i/>
        </w:rPr>
        <w:t>тендерної</w:t>
      </w:r>
      <w:proofErr w:type="spellEnd"/>
      <w:r>
        <w:rPr>
          <w:rFonts w:ascii="Times New Roman" w:hAnsi="Times New Roman"/>
          <w:i/>
        </w:rPr>
        <w:t xml:space="preserve"> </w:t>
      </w:r>
      <w:proofErr w:type="spellStart"/>
      <w:r>
        <w:rPr>
          <w:rFonts w:ascii="Times New Roman" w:hAnsi="Times New Roman"/>
          <w:i/>
        </w:rPr>
        <w:t>пропозиції</w:t>
      </w:r>
      <w:proofErr w:type="spellEnd"/>
    </w:p>
    <w:p w:rsidR="004D28CC" w:rsidRDefault="004D28CC" w:rsidP="004D28CC">
      <w:pPr>
        <w:widowControl w:val="0"/>
        <w:spacing w:line="240" w:lineRule="auto"/>
        <w:jc w:val="center"/>
        <w:rPr>
          <w:rFonts w:ascii="Times New Roman" w:hAnsi="Times New Roman"/>
          <w:b/>
          <w:i/>
        </w:rPr>
      </w:pPr>
    </w:p>
    <w:p w:rsidR="004D28CC" w:rsidRDefault="004D28CC" w:rsidP="004D28CC">
      <w:pPr>
        <w:widowControl w:val="0"/>
        <w:spacing w:line="240" w:lineRule="auto"/>
        <w:ind w:hanging="720"/>
        <w:jc w:val="center"/>
      </w:pPr>
      <w:r>
        <w:rPr>
          <w:rFonts w:ascii="Times New Roman" w:hAnsi="Times New Roman"/>
          <w:b/>
          <w:caps/>
        </w:rPr>
        <w:t>ФОРМА «тендернА ПРОПОЗИЦІя»</w:t>
      </w:r>
    </w:p>
    <w:p w:rsidR="004D28CC" w:rsidRDefault="004D28CC" w:rsidP="004D28CC">
      <w:pPr>
        <w:widowControl w:val="0"/>
        <w:spacing w:line="240" w:lineRule="auto"/>
        <w:ind w:hanging="720"/>
        <w:jc w:val="center"/>
      </w:pPr>
      <w:r>
        <w:rPr>
          <w:rFonts w:ascii="Times New Roman" w:hAnsi="Times New Roman"/>
          <w:i/>
        </w:rPr>
        <w:t xml:space="preserve">(форма, яка </w:t>
      </w:r>
      <w:proofErr w:type="spellStart"/>
      <w:proofErr w:type="gramStart"/>
      <w:r>
        <w:rPr>
          <w:rFonts w:ascii="Times New Roman" w:hAnsi="Times New Roman"/>
          <w:i/>
        </w:rPr>
        <w:t>подається</w:t>
      </w:r>
      <w:proofErr w:type="spellEnd"/>
      <w:proofErr w:type="gramEnd"/>
      <w:r>
        <w:rPr>
          <w:rFonts w:ascii="Times New Roman" w:hAnsi="Times New Roman"/>
          <w:i/>
        </w:rPr>
        <w:t xml:space="preserve"> </w:t>
      </w:r>
      <w:proofErr w:type="spellStart"/>
      <w:r>
        <w:rPr>
          <w:rFonts w:ascii="Times New Roman" w:hAnsi="Times New Roman"/>
          <w:i/>
        </w:rPr>
        <w:t>учасником</w:t>
      </w:r>
      <w:proofErr w:type="spellEnd"/>
      <w:r>
        <w:rPr>
          <w:rFonts w:ascii="Times New Roman" w:hAnsi="Times New Roman"/>
          <w:i/>
        </w:rPr>
        <w:t xml:space="preserve"> на </w:t>
      </w:r>
      <w:proofErr w:type="spellStart"/>
      <w:r>
        <w:rPr>
          <w:rFonts w:ascii="Times New Roman" w:hAnsi="Times New Roman"/>
          <w:i/>
        </w:rPr>
        <w:t>фірмовому</w:t>
      </w:r>
      <w:proofErr w:type="spellEnd"/>
      <w:r>
        <w:rPr>
          <w:rFonts w:ascii="Times New Roman" w:hAnsi="Times New Roman"/>
          <w:i/>
        </w:rPr>
        <w:t xml:space="preserve"> бланку)</w:t>
      </w:r>
    </w:p>
    <w:p w:rsidR="004D28CC" w:rsidRDefault="004D28CC" w:rsidP="004D28CC">
      <w:pPr>
        <w:widowControl w:val="0"/>
        <w:jc w:val="center"/>
      </w:pPr>
      <w:r>
        <w:rPr>
          <w:rFonts w:ascii="Times New Roman" w:hAnsi="Times New Roman"/>
          <w:b/>
          <w:bCs/>
        </w:rPr>
        <w:t>___________________ 2022 р.</w:t>
      </w:r>
      <w:r>
        <w:rPr>
          <w:rFonts w:ascii="Times New Roman" w:hAnsi="Times New Roman"/>
          <w:b/>
          <w:bCs/>
          <w:u w:val="single"/>
        </w:rPr>
        <w:t xml:space="preserve"> </w:t>
      </w:r>
    </w:p>
    <w:p w:rsidR="004D28CC" w:rsidRDefault="004D28CC" w:rsidP="004D28CC">
      <w:pPr>
        <w:widowControl w:val="0"/>
        <w:jc w:val="both"/>
      </w:pPr>
      <w:r>
        <w:rPr>
          <w:rFonts w:ascii="Times New Roman" w:hAnsi="Times New Roman"/>
        </w:rPr>
        <w:t>Кому: _______________________________________________________________________</w:t>
      </w:r>
    </w:p>
    <w:p w:rsidR="004D28CC" w:rsidRDefault="004D28CC" w:rsidP="004D28CC">
      <w:pPr>
        <w:widowControl w:val="0"/>
        <w:ind w:left="3600" w:firstLine="720"/>
        <w:jc w:val="both"/>
      </w:pPr>
      <w:r>
        <w:rPr>
          <w:rFonts w:ascii="Times New Roman" w:hAnsi="Times New Roman"/>
          <w:bCs/>
          <w:i/>
          <w:iCs/>
          <w:sz w:val="16"/>
          <w:szCs w:val="16"/>
        </w:rPr>
        <w:t>(</w:t>
      </w:r>
      <w:proofErr w:type="spellStart"/>
      <w:r>
        <w:rPr>
          <w:rFonts w:ascii="Times New Roman" w:hAnsi="Times New Roman"/>
          <w:bCs/>
          <w:i/>
          <w:iCs/>
          <w:sz w:val="16"/>
          <w:szCs w:val="16"/>
        </w:rPr>
        <w:t>повна</w:t>
      </w:r>
      <w:proofErr w:type="spellEnd"/>
      <w:r>
        <w:rPr>
          <w:rFonts w:ascii="Times New Roman" w:hAnsi="Times New Roman"/>
          <w:bCs/>
          <w:i/>
          <w:iCs/>
          <w:sz w:val="16"/>
          <w:szCs w:val="16"/>
        </w:rPr>
        <w:t xml:space="preserve"> </w:t>
      </w:r>
      <w:proofErr w:type="spellStart"/>
      <w:r>
        <w:rPr>
          <w:rFonts w:ascii="Times New Roman" w:hAnsi="Times New Roman"/>
          <w:bCs/>
          <w:i/>
          <w:iCs/>
          <w:sz w:val="16"/>
          <w:szCs w:val="16"/>
        </w:rPr>
        <w:t>назва</w:t>
      </w:r>
      <w:proofErr w:type="spellEnd"/>
      <w:r>
        <w:rPr>
          <w:rFonts w:ascii="Times New Roman" w:hAnsi="Times New Roman"/>
          <w:bCs/>
          <w:i/>
          <w:iCs/>
          <w:sz w:val="16"/>
          <w:szCs w:val="16"/>
        </w:rPr>
        <w:t xml:space="preserve"> </w:t>
      </w:r>
      <w:proofErr w:type="spellStart"/>
      <w:r>
        <w:rPr>
          <w:rFonts w:ascii="Times New Roman" w:hAnsi="Times New Roman"/>
          <w:bCs/>
          <w:i/>
          <w:iCs/>
          <w:sz w:val="16"/>
          <w:szCs w:val="16"/>
        </w:rPr>
        <w:t>замовника</w:t>
      </w:r>
      <w:proofErr w:type="spellEnd"/>
      <w:r>
        <w:rPr>
          <w:rFonts w:ascii="Times New Roman" w:hAnsi="Times New Roman"/>
          <w:bCs/>
          <w:i/>
          <w:iCs/>
          <w:sz w:val="16"/>
          <w:szCs w:val="16"/>
        </w:rPr>
        <w:t>)</w:t>
      </w:r>
    </w:p>
    <w:p w:rsidR="004D28CC" w:rsidRDefault="004D28CC" w:rsidP="004D28CC">
      <w:pPr>
        <w:widowControl w:val="0"/>
        <w:jc w:val="both"/>
      </w:pPr>
      <w:proofErr w:type="spellStart"/>
      <w:r>
        <w:rPr>
          <w:rFonts w:ascii="Times New Roman" w:hAnsi="Times New Roman"/>
        </w:rPr>
        <w:t>Найменування</w:t>
      </w:r>
      <w:proofErr w:type="spellEnd"/>
      <w:r>
        <w:rPr>
          <w:rFonts w:ascii="Times New Roman" w:hAnsi="Times New Roman"/>
        </w:rPr>
        <w:t xml:space="preserve"> предмета </w:t>
      </w:r>
      <w:proofErr w:type="spellStart"/>
      <w:r>
        <w:rPr>
          <w:rFonts w:ascii="Times New Roman" w:hAnsi="Times New Roman"/>
        </w:rPr>
        <w:t>закупі</w:t>
      </w:r>
      <w:proofErr w:type="gramStart"/>
      <w:r>
        <w:rPr>
          <w:rFonts w:ascii="Times New Roman" w:hAnsi="Times New Roman"/>
        </w:rPr>
        <w:t>вл</w:t>
      </w:r>
      <w:proofErr w:type="gramEnd"/>
      <w:r>
        <w:rPr>
          <w:rFonts w:ascii="Times New Roman" w:hAnsi="Times New Roman"/>
        </w:rPr>
        <w:t>і</w:t>
      </w:r>
      <w:proofErr w:type="spellEnd"/>
      <w:r>
        <w:rPr>
          <w:rFonts w:ascii="Times New Roman" w:hAnsi="Times New Roman"/>
        </w:rPr>
        <w:t xml:space="preserve"> </w:t>
      </w:r>
      <w:proofErr w:type="spellStart"/>
      <w:r>
        <w:rPr>
          <w:rFonts w:ascii="Times New Roman" w:hAnsi="Times New Roman"/>
        </w:rPr>
        <w:t>згідно</w:t>
      </w:r>
      <w:proofErr w:type="spellEnd"/>
      <w:r>
        <w:rPr>
          <w:rFonts w:ascii="Times New Roman" w:hAnsi="Times New Roman"/>
        </w:rPr>
        <w:t xml:space="preserve">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 xml:space="preserve"> </w:t>
      </w:r>
      <w:r>
        <w:rPr>
          <w:rFonts w:ascii="Times New Roman" w:hAnsi="Times New Roman"/>
          <w:b/>
          <w:bCs/>
        </w:rPr>
        <w:t>_______________________</w:t>
      </w:r>
    </w:p>
    <w:p w:rsidR="004D28CC" w:rsidRDefault="004D28CC" w:rsidP="004D28CC">
      <w:pPr>
        <w:widowControl w:val="0"/>
        <w:rPr>
          <w:rFonts w:ascii="Times New Roman" w:hAnsi="Times New Roman"/>
        </w:rPr>
      </w:pPr>
    </w:p>
    <w:p w:rsidR="004D28CC" w:rsidRDefault="004D28CC" w:rsidP="004D28CC">
      <w:pPr>
        <w:widowControl w:val="0"/>
      </w:pPr>
      <w:proofErr w:type="spellStart"/>
      <w:r>
        <w:rPr>
          <w:rFonts w:ascii="Times New Roman" w:hAnsi="Times New Roman"/>
        </w:rPr>
        <w:t>Найменування</w:t>
      </w:r>
      <w:proofErr w:type="spellEnd"/>
      <w:r>
        <w:rPr>
          <w:rFonts w:ascii="Times New Roman" w:hAnsi="Times New Roman"/>
        </w:rPr>
        <w:t xml:space="preserve"> </w:t>
      </w:r>
      <w:proofErr w:type="spellStart"/>
      <w:r>
        <w:rPr>
          <w:rFonts w:ascii="Times New Roman" w:hAnsi="Times New Roman"/>
        </w:rPr>
        <w:t>учасника</w:t>
      </w:r>
      <w:proofErr w:type="spellEnd"/>
      <w:r>
        <w:rPr>
          <w:rFonts w:ascii="Times New Roman" w:hAnsi="Times New Roman"/>
        </w:rPr>
        <w:t>: __________________________________________________________</w:t>
      </w:r>
    </w:p>
    <w:p w:rsidR="004D28CC" w:rsidRDefault="004D28CC" w:rsidP="004D28CC">
      <w:pPr>
        <w:widowControl w:val="0"/>
        <w:jc w:val="center"/>
      </w:pPr>
      <w:r>
        <w:rPr>
          <w:rFonts w:ascii="Times New Roman" w:hAnsi="Times New Roman"/>
          <w:i/>
          <w:iCs/>
          <w:sz w:val="16"/>
          <w:szCs w:val="16"/>
        </w:rPr>
        <w:t>(</w:t>
      </w:r>
      <w:proofErr w:type="spellStart"/>
      <w:r>
        <w:rPr>
          <w:rFonts w:ascii="Times New Roman" w:hAnsi="Times New Roman"/>
          <w:i/>
          <w:iCs/>
          <w:sz w:val="16"/>
          <w:szCs w:val="16"/>
        </w:rPr>
        <w:t>повна</w:t>
      </w:r>
      <w:proofErr w:type="spellEnd"/>
      <w:r>
        <w:rPr>
          <w:rFonts w:ascii="Times New Roman" w:hAnsi="Times New Roman"/>
          <w:i/>
          <w:iCs/>
          <w:sz w:val="16"/>
          <w:szCs w:val="16"/>
        </w:rPr>
        <w:t xml:space="preserve"> </w:t>
      </w:r>
      <w:proofErr w:type="spellStart"/>
      <w:r>
        <w:rPr>
          <w:rFonts w:ascii="Times New Roman" w:hAnsi="Times New Roman"/>
          <w:i/>
          <w:iCs/>
          <w:sz w:val="16"/>
          <w:szCs w:val="16"/>
        </w:rPr>
        <w:t>назва</w:t>
      </w:r>
      <w:proofErr w:type="spellEnd"/>
      <w:r>
        <w:rPr>
          <w:rFonts w:ascii="Times New Roman" w:hAnsi="Times New Roman"/>
          <w:i/>
          <w:iCs/>
          <w:sz w:val="16"/>
          <w:szCs w:val="16"/>
        </w:rPr>
        <w:t xml:space="preserve"> </w:t>
      </w:r>
      <w:proofErr w:type="spellStart"/>
      <w:r>
        <w:rPr>
          <w:rFonts w:ascii="Times New Roman" w:hAnsi="Times New Roman"/>
          <w:i/>
          <w:iCs/>
          <w:sz w:val="16"/>
          <w:szCs w:val="16"/>
        </w:rPr>
        <w:t>організації</w:t>
      </w:r>
      <w:proofErr w:type="spellEnd"/>
      <w:r>
        <w:rPr>
          <w:rFonts w:ascii="Times New Roman" w:hAnsi="Times New Roman"/>
          <w:i/>
          <w:iCs/>
          <w:sz w:val="16"/>
          <w:szCs w:val="16"/>
        </w:rPr>
        <w:t xml:space="preserve"> </w:t>
      </w:r>
      <w:proofErr w:type="spellStart"/>
      <w:r>
        <w:rPr>
          <w:rFonts w:ascii="Times New Roman" w:hAnsi="Times New Roman"/>
          <w:i/>
          <w:iCs/>
          <w:sz w:val="16"/>
          <w:szCs w:val="16"/>
        </w:rPr>
        <w:t>учасника</w:t>
      </w:r>
      <w:proofErr w:type="spellEnd"/>
      <w:r>
        <w:rPr>
          <w:rFonts w:ascii="Times New Roman" w:hAnsi="Times New Roman"/>
          <w:i/>
          <w:iCs/>
          <w:sz w:val="16"/>
          <w:szCs w:val="16"/>
        </w:rPr>
        <w:t>)</w:t>
      </w:r>
    </w:p>
    <w:p w:rsidR="004D28CC" w:rsidRDefault="004D28CC" w:rsidP="004D28CC">
      <w:pPr>
        <w:widowControl w:val="0"/>
      </w:pPr>
      <w:r>
        <w:rPr>
          <w:rFonts w:ascii="Times New Roman" w:hAnsi="Times New Roman"/>
        </w:rPr>
        <w:lastRenderedPageBreak/>
        <w:t xml:space="preserve">в </w:t>
      </w:r>
      <w:proofErr w:type="spellStart"/>
      <w:r>
        <w:rPr>
          <w:rFonts w:ascii="Times New Roman" w:hAnsi="Times New Roman"/>
        </w:rPr>
        <w:t>особі</w:t>
      </w:r>
      <w:proofErr w:type="spellEnd"/>
      <w:r>
        <w:rPr>
          <w:rFonts w:ascii="Times New Roman" w:hAnsi="Times New Roman"/>
        </w:rPr>
        <w:t xml:space="preserve"> _________________________________________________________________________</w:t>
      </w:r>
    </w:p>
    <w:p w:rsidR="004D28CC" w:rsidRDefault="004D28CC" w:rsidP="004D28CC">
      <w:pPr>
        <w:widowControl w:val="0"/>
        <w:ind w:firstLine="720"/>
        <w:jc w:val="center"/>
      </w:pPr>
      <w:r>
        <w:rPr>
          <w:rFonts w:ascii="Times New Roman" w:hAnsi="Times New Roman"/>
          <w:i/>
          <w:iCs/>
          <w:sz w:val="16"/>
          <w:szCs w:val="16"/>
        </w:rPr>
        <w:t>(</w:t>
      </w:r>
      <w:proofErr w:type="spellStart"/>
      <w:proofErr w:type="gramStart"/>
      <w:r>
        <w:rPr>
          <w:rFonts w:ascii="Times New Roman" w:hAnsi="Times New Roman"/>
          <w:i/>
          <w:iCs/>
          <w:sz w:val="16"/>
          <w:szCs w:val="16"/>
        </w:rPr>
        <w:t>пр</w:t>
      </w:r>
      <w:proofErr w:type="gramEnd"/>
      <w:r>
        <w:rPr>
          <w:rFonts w:ascii="Times New Roman" w:hAnsi="Times New Roman"/>
          <w:i/>
          <w:iCs/>
          <w:sz w:val="16"/>
          <w:szCs w:val="16"/>
        </w:rPr>
        <w:t>ізвище</w:t>
      </w:r>
      <w:proofErr w:type="spellEnd"/>
      <w:r>
        <w:rPr>
          <w:rFonts w:ascii="Times New Roman" w:hAnsi="Times New Roman"/>
          <w:i/>
          <w:iCs/>
          <w:sz w:val="16"/>
          <w:szCs w:val="16"/>
        </w:rPr>
        <w:t xml:space="preserve">, </w:t>
      </w:r>
      <w:proofErr w:type="spellStart"/>
      <w:r>
        <w:rPr>
          <w:rFonts w:ascii="Times New Roman" w:hAnsi="Times New Roman"/>
          <w:i/>
          <w:iCs/>
          <w:sz w:val="16"/>
          <w:szCs w:val="16"/>
        </w:rPr>
        <w:t>ім'я</w:t>
      </w:r>
      <w:proofErr w:type="spellEnd"/>
      <w:r>
        <w:rPr>
          <w:rFonts w:ascii="Times New Roman" w:hAnsi="Times New Roman"/>
          <w:i/>
          <w:iCs/>
          <w:sz w:val="16"/>
          <w:szCs w:val="16"/>
        </w:rPr>
        <w:t xml:space="preserve">, по </w:t>
      </w:r>
      <w:proofErr w:type="spellStart"/>
      <w:r>
        <w:rPr>
          <w:rFonts w:ascii="Times New Roman" w:hAnsi="Times New Roman"/>
          <w:i/>
          <w:iCs/>
          <w:sz w:val="16"/>
          <w:szCs w:val="16"/>
        </w:rPr>
        <w:t>батькові</w:t>
      </w:r>
      <w:proofErr w:type="spellEnd"/>
      <w:r>
        <w:rPr>
          <w:rFonts w:ascii="Times New Roman" w:hAnsi="Times New Roman"/>
          <w:i/>
          <w:iCs/>
          <w:sz w:val="16"/>
          <w:szCs w:val="16"/>
        </w:rPr>
        <w:t xml:space="preserve">, посада </w:t>
      </w:r>
      <w:proofErr w:type="spellStart"/>
      <w:r>
        <w:rPr>
          <w:rFonts w:ascii="Times New Roman" w:hAnsi="Times New Roman"/>
          <w:i/>
          <w:iCs/>
          <w:sz w:val="16"/>
          <w:szCs w:val="16"/>
        </w:rPr>
        <w:t>відповідальної</w:t>
      </w:r>
      <w:proofErr w:type="spellEnd"/>
      <w:r>
        <w:rPr>
          <w:rFonts w:ascii="Times New Roman" w:hAnsi="Times New Roman"/>
          <w:i/>
          <w:iCs/>
          <w:sz w:val="16"/>
          <w:szCs w:val="16"/>
        </w:rPr>
        <w:t xml:space="preserve"> особи)</w:t>
      </w:r>
    </w:p>
    <w:p w:rsidR="004D28CC" w:rsidRDefault="004D28CC" w:rsidP="004D28CC">
      <w:pPr>
        <w:widowControl w:val="0"/>
      </w:pPr>
      <w:proofErr w:type="spellStart"/>
      <w:r>
        <w:rPr>
          <w:rFonts w:ascii="Times New Roman" w:hAnsi="Times New Roman"/>
        </w:rPr>
        <w:t>уповноважений</w:t>
      </w:r>
      <w:proofErr w:type="spellEnd"/>
      <w:r>
        <w:rPr>
          <w:rFonts w:ascii="Times New Roman" w:hAnsi="Times New Roman"/>
        </w:rPr>
        <w:t xml:space="preserve"> </w:t>
      </w:r>
      <w:proofErr w:type="spellStart"/>
      <w:r>
        <w:rPr>
          <w:rFonts w:ascii="Times New Roman" w:hAnsi="Times New Roman"/>
        </w:rPr>
        <w:t>повідомити</w:t>
      </w:r>
      <w:proofErr w:type="spellEnd"/>
      <w:r>
        <w:rPr>
          <w:rFonts w:ascii="Times New Roman" w:hAnsi="Times New Roman"/>
        </w:rPr>
        <w:t xml:space="preserve"> </w:t>
      </w:r>
      <w:proofErr w:type="spellStart"/>
      <w:r>
        <w:rPr>
          <w:rFonts w:ascii="Times New Roman" w:hAnsi="Times New Roman"/>
        </w:rPr>
        <w:t>наступне</w:t>
      </w:r>
      <w:proofErr w:type="spellEnd"/>
      <w:r>
        <w:rPr>
          <w:rFonts w:ascii="Times New Roman" w:hAnsi="Times New Roman"/>
        </w:rPr>
        <w:t xml:space="preserve">: </w:t>
      </w:r>
    </w:p>
    <w:p w:rsidR="004D28CC" w:rsidRDefault="004D28CC" w:rsidP="004D28CC">
      <w:pPr>
        <w:widowControl w:val="0"/>
      </w:pPr>
      <w:r>
        <w:rPr>
          <w:rFonts w:ascii="Times New Roman" w:hAnsi="Times New Roman"/>
        </w:rPr>
        <w:t xml:space="preserve">1.Вивчивши </w:t>
      </w:r>
      <w:proofErr w:type="spellStart"/>
      <w:r>
        <w:rPr>
          <w:rFonts w:ascii="Times New Roman" w:hAnsi="Times New Roman"/>
        </w:rPr>
        <w:t>тендерну</w:t>
      </w:r>
      <w:proofErr w:type="spellEnd"/>
      <w:r>
        <w:rPr>
          <w:rFonts w:ascii="Times New Roman" w:hAnsi="Times New Roman"/>
        </w:rPr>
        <w:t xml:space="preserve"> </w:t>
      </w:r>
      <w:proofErr w:type="spellStart"/>
      <w:r>
        <w:rPr>
          <w:rFonts w:ascii="Times New Roman" w:hAnsi="Times New Roman"/>
        </w:rPr>
        <w:t>документацію</w:t>
      </w:r>
      <w:proofErr w:type="spellEnd"/>
      <w:r>
        <w:rPr>
          <w:rFonts w:ascii="Times New Roman" w:hAnsi="Times New Roman"/>
        </w:rPr>
        <w:t xml:space="preserve">, </w:t>
      </w:r>
      <w:proofErr w:type="spellStart"/>
      <w:proofErr w:type="gramStart"/>
      <w:r>
        <w:rPr>
          <w:rFonts w:ascii="Times New Roman" w:hAnsi="Times New Roman"/>
        </w:rPr>
        <w:t>техн</w:t>
      </w:r>
      <w:proofErr w:type="gramEnd"/>
      <w:r>
        <w:rPr>
          <w:rFonts w:ascii="Times New Roman" w:hAnsi="Times New Roman"/>
        </w:rPr>
        <w:t>ічні</w:t>
      </w:r>
      <w:proofErr w:type="spellEnd"/>
      <w:r>
        <w:rPr>
          <w:rFonts w:ascii="Times New Roman" w:hAnsi="Times New Roman"/>
        </w:rPr>
        <w:t xml:space="preserve">, </w:t>
      </w:r>
      <w:proofErr w:type="spellStart"/>
      <w:r>
        <w:rPr>
          <w:rFonts w:ascii="Times New Roman" w:hAnsi="Times New Roman"/>
        </w:rPr>
        <w:t>якісні</w:t>
      </w:r>
      <w:proofErr w:type="spellEnd"/>
      <w:r>
        <w:rPr>
          <w:rFonts w:ascii="Times New Roman" w:hAnsi="Times New Roman"/>
        </w:rPr>
        <w:t xml:space="preserve"> та </w:t>
      </w:r>
      <w:proofErr w:type="spellStart"/>
      <w:r>
        <w:rPr>
          <w:rFonts w:ascii="Times New Roman" w:hAnsi="Times New Roman"/>
        </w:rPr>
        <w:t>кількісні</w:t>
      </w:r>
      <w:proofErr w:type="spellEnd"/>
      <w:r>
        <w:rPr>
          <w:rFonts w:ascii="Times New Roman" w:hAnsi="Times New Roman"/>
        </w:rPr>
        <w:t xml:space="preserve"> характеристики предмета </w:t>
      </w:r>
      <w:proofErr w:type="spellStart"/>
      <w:r>
        <w:rPr>
          <w:rFonts w:ascii="Times New Roman" w:hAnsi="Times New Roman"/>
        </w:rPr>
        <w:t>закупівлі</w:t>
      </w:r>
      <w:proofErr w:type="spellEnd"/>
      <w:r>
        <w:rPr>
          <w:rFonts w:ascii="Times New Roman" w:hAnsi="Times New Roman"/>
        </w:rPr>
        <w:t xml:space="preserve">, ми </w:t>
      </w:r>
      <w:proofErr w:type="spellStart"/>
      <w:r>
        <w:rPr>
          <w:rFonts w:ascii="Times New Roman" w:hAnsi="Times New Roman"/>
        </w:rPr>
        <w:t>уповноважені</w:t>
      </w:r>
      <w:proofErr w:type="spellEnd"/>
      <w:r>
        <w:rPr>
          <w:rFonts w:ascii="Times New Roman" w:hAnsi="Times New Roman"/>
        </w:rPr>
        <w:t xml:space="preserve"> на </w:t>
      </w:r>
      <w:proofErr w:type="spellStart"/>
      <w:r>
        <w:rPr>
          <w:rFonts w:ascii="Times New Roman" w:hAnsi="Times New Roman"/>
        </w:rPr>
        <w:t>підписання</w:t>
      </w:r>
      <w:proofErr w:type="spellEnd"/>
      <w:r>
        <w:rPr>
          <w:rFonts w:ascii="Times New Roman" w:hAnsi="Times New Roman"/>
        </w:rPr>
        <w:t xml:space="preserve"> Договору, </w:t>
      </w:r>
      <w:proofErr w:type="spellStart"/>
      <w:r>
        <w:rPr>
          <w:rFonts w:ascii="Times New Roman" w:hAnsi="Times New Roman"/>
        </w:rPr>
        <w:t>маємо</w:t>
      </w:r>
      <w:proofErr w:type="spellEnd"/>
      <w:r>
        <w:rPr>
          <w:rFonts w:ascii="Times New Roman" w:hAnsi="Times New Roman"/>
        </w:rPr>
        <w:t xml:space="preserve"> </w:t>
      </w:r>
      <w:proofErr w:type="spellStart"/>
      <w:r>
        <w:rPr>
          <w:rFonts w:ascii="Times New Roman" w:hAnsi="Times New Roman"/>
        </w:rPr>
        <w:t>можливість</w:t>
      </w:r>
      <w:proofErr w:type="spellEnd"/>
      <w:r>
        <w:rPr>
          <w:rFonts w:ascii="Times New Roman" w:hAnsi="Times New Roman"/>
        </w:rPr>
        <w:t xml:space="preserve"> </w:t>
      </w:r>
      <w:proofErr w:type="spellStart"/>
      <w:r>
        <w:rPr>
          <w:rFonts w:ascii="Times New Roman" w:hAnsi="Times New Roman"/>
        </w:rPr>
        <w:t>здійснити</w:t>
      </w:r>
      <w:proofErr w:type="spellEnd"/>
      <w:r>
        <w:rPr>
          <w:rFonts w:ascii="Times New Roman" w:hAnsi="Times New Roman"/>
        </w:rPr>
        <w:t xml:space="preserve"> </w:t>
      </w:r>
      <w:proofErr w:type="spellStart"/>
      <w:r>
        <w:rPr>
          <w:rFonts w:ascii="Times New Roman" w:hAnsi="Times New Roman"/>
        </w:rPr>
        <w:t>постачання</w:t>
      </w:r>
      <w:proofErr w:type="spellEnd"/>
      <w:r>
        <w:rPr>
          <w:rFonts w:ascii="Times New Roman" w:hAnsi="Times New Roman"/>
        </w:rPr>
        <w:t xml:space="preserve"> _____________________________________________________________________,</w:t>
      </w:r>
    </w:p>
    <w:p w:rsidR="004D28CC" w:rsidRDefault="004D28CC" w:rsidP="004D28CC">
      <w:pPr>
        <w:widowControl w:val="0"/>
        <w:ind w:left="3600" w:firstLine="720"/>
      </w:pPr>
      <w:r>
        <w:rPr>
          <w:rFonts w:ascii="Times New Roman" w:hAnsi="Times New Roman"/>
          <w:i/>
          <w:sz w:val="16"/>
          <w:szCs w:val="16"/>
        </w:rPr>
        <w:t>(</w:t>
      </w:r>
      <w:proofErr w:type="spellStart"/>
      <w:r>
        <w:rPr>
          <w:rFonts w:ascii="Times New Roman" w:hAnsi="Times New Roman"/>
          <w:i/>
          <w:sz w:val="16"/>
          <w:szCs w:val="16"/>
        </w:rPr>
        <w:t>назва</w:t>
      </w:r>
      <w:proofErr w:type="spellEnd"/>
      <w:r>
        <w:rPr>
          <w:rFonts w:ascii="Times New Roman" w:hAnsi="Times New Roman"/>
          <w:i/>
          <w:sz w:val="16"/>
          <w:szCs w:val="16"/>
        </w:rPr>
        <w:t xml:space="preserve"> предмету </w:t>
      </w:r>
      <w:proofErr w:type="spellStart"/>
      <w:r>
        <w:rPr>
          <w:rFonts w:ascii="Times New Roman" w:hAnsi="Times New Roman"/>
          <w:i/>
          <w:sz w:val="16"/>
          <w:szCs w:val="16"/>
        </w:rPr>
        <w:t>закупі</w:t>
      </w:r>
      <w:proofErr w:type="gramStart"/>
      <w:r>
        <w:rPr>
          <w:rFonts w:ascii="Times New Roman" w:hAnsi="Times New Roman"/>
          <w:i/>
          <w:sz w:val="16"/>
          <w:szCs w:val="16"/>
        </w:rPr>
        <w:t>вл</w:t>
      </w:r>
      <w:proofErr w:type="gramEnd"/>
      <w:r>
        <w:rPr>
          <w:rFonts w:ascii="Times New Roman" w:hAnsi="Times New Roman"/>
          <w:i/>
          <w:sz w:val="16"/>
          <w:szCs w:val="16"/>
        </w:rPr>
        <w:t>і</w:t>
      </w:r>
      <w:proofErr w:type="spellEnd"/>
      <w:r>
        <w:rPr>
          <w:rFonts w:ascii="Times New Roman" w:hAnsi="Times New Roman"/>
          <w:i/>
          <w:sz w:val="16"/>
          <w:szCs w:val="16"/>
        </w:rPr>
        <w:t>)</w:t>
      </w:r>
    </w:p>
    <w:p w:rsidR="004D28CC" w:rsidRDefault="004D28CC" w:rsidP="004D28CC">
      <w:pPr>
        <w:widowControl w:val="0"/>
      </w:pPr>
      <w:proofErr w:type="spellStart"/>
      <w:r>
        <w:rPr>
          <w:rFonts w:ascii="Times New Roman" w:hAnsi="Times New Roman"/>
          <w:lang w:eastAsia="ru-RU"/>
        </w:rPr>
        <w:t>виконати</w:t>
      </w:r>
      <w:proofErr w:type="spellEnd"/>
      <w:r>
        <w:rPr>
          <w:rFonts w:ascii="Times New Roman" w:hAnsi="Times New Roman"/>
          <w:lang w:eastAsia="ru-RU"/>
        </w:rPr>
        <w:t xml:space="preserve"> </w:t>
      </w:r>
      <w:proofErr w:type="spellStart"/>
      <w:r>
        <w:rPr>
          <w:rFonts w:ascii="Times New Roman" w:hAnsi="Times New Roman"/>
          <w:lang w:eastAsia="ru-RU"/>
        </w:rPr>
        <w:t>вимоги</w:t>
      </w:r>
      <w:proofErr w:type="spellEnd"/>
      <w:r>
        <w:rPr>
          <w:rFonts w:ascii="Times New Roman" w:hAnsi="Times New Roman"/>
          <w:lang w:eastAsia="ru-RU"/>
        </w:rPr>
        <w:t xml:space="preserve"> </w:t>
      </w:r>
      <w:proofErr w:type="spellStart"/>
      <w:r>
        <w:rPr>
          <w:rFonts w:ascii="Times New Roman" w:hAnsi="Times New Roman"/>
          <w:lang w:eastAsia="ru-RU"/>
        </w:rPr>
        <w:t>Замовника</w:t>
      </w:r>
      <w:proofErr w:type="spellEnd"/>
      <w:r>
        <w:rPr>
          <w:rFonts w:ascii="Times New Roman" w:hAnsi="Times New Roman"/>
        </w:rPr>
        <w:t xml:space="preserve"> на </w:t>
      </w:r>
      <w:proofErr w:type="spellStart"/>
      <w:r>
        <w:rPr>
          <w:rFonts w:ascii="Times New Roman" w:hAnsi="Times New Roman"/>
        </w:rPr>
        <w:t>умовах</w:t>
      </w:r>
      <w:proofErr w:type="spellEnd"/>
      <w:r>
        <w:rPr>
          <w:rFonts w:ascii="Times New Roman" w:hAnsi="Times New Roman"/>
        </w:rPr>
        <w:t xml:space="preserve">, </w:t>
      </w:r>
      <w:proofErr w:type="spellStart"/>
      <w:r>
        <w:rPr>
          <w:rFonts w:ascii="Times New Roman" w:hAnsi="Times New Roman"/>
        </w:rPr>
        <w:t>зазначених</w:t>
      </w:r>
      <w:proofErr w:type="spellEnd"/>
      <w:r>
        <w:rPr>
          <w:rFonts w:ascii="Times New Roman" w:hAnsi="Times New Roman"/>
        </w:rPr>
        <w:t xml:space="preserve"> у </w:t>
      </w:r>
      <w:proofErr w:type="spellStart"/>
      <w:r>
        <w:rPr>
          <w:rFonts w:ascii="Times New Roman" w:hAnsi="Times New Roman"/>
        </w:rPr>
        <w:t>цій</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w:t>
      </w:r>
    </w:p>
    <w:p w:rsidR="004D28CC" w:rsidRDefault="004D28CC" w:rsidP="004D28CC">
      <w:pPr>
        <w:widowControl w:val="0"/>
      </w:pPr>
      <w:r>
        <w:rPr>
          <w:rFonts w:ascii="Times New Roman" w:hAnsi="Times New Roman"/>
        </w:rPr>
        <w:t>2. Адреса (</w:t>
      </w:r>
      <w:proofErr w:type="spellStart"/>
      <w:r>
        <w:rPr>
          <w:rFonts w:ascii="Times New Roman" w:hAnsi="Times New Roman"/>
        </w:rPr>
        <w:t>юридична</w:t>
      </w:r>
      <w:proofErr w:type="spellEnd"/>
      <w:r>
        <w:rPr>
          <w:rFonts w:ascii="Times New Roman" w:hAnsi="Times New Roman"/>
        </w:rPr>
        <w:t xml:space="preserve">, </w:t>
      </w:r>
      <w:proofErr w:type="spellStart"/>
      <w:r>
        <w:rPr>
          <w:rFonts w:ascii="Times New Roman" w:hAnsi="Times New Roman"/>
        </w:rPr>
        <w:t>поштова</w:t>
      </w:r>
      <w:proofErr w:type="spellEnd"/>
      <w:r>
        <w:rPr>
          <w:rFonts w:ascii="Times New Roman" w:hAnsi="Times New Roman"/>
        </w:rPr>
        <w:t xml:space="preserve">) </w:t>
      </w:r>
      <w:proofErr w:type="spellStart"/>
      <w:r>
        <w:rPr>
          <w:rFonts w:ascii="Times New Roman" w:hAnsi="Times New Roman"/>
        </w:rPr>
        <w:t>учасника</w:t>
      </w:r>
      <w:proofErr w:type="spellEnd"/>
      <w:r>
        <w:rPr>
          <w:rFonts w:ascii="Times New Roman" w:hAnsi="Times New Roman"/>
        </w:rPr>
        <w:t xml:space="preserve"> </w:t>
      </w:r>
      <w:proofErr w:type="spellStart"/>
      <w:r>
        <w:rPr>
          <w:rFonts w:ascii="Times New Roman" w:hAnsi="Times New Roman"/>
        </w:rPr>
        <w:t>торгі</w:t>
      </w:r>
      <w:proofErr w:type="gramStart"/>
      <w:r>
        <w:rPr>
          <w:rFonts w:ascii="Times New Roman" w:hAnsi="Times New Roman"/>
        </w:rPr>
        <w:t>в</w:t>
      </w:r>
      <w:proofErr w:type="spellEnd"/>
      <w:proofErr w:type="gramEnd"/>
      <w:r>
        <w:rPr>
          <w:rFonts w:ascii="Times New Roman" w:hAnsi="Times New Roman"/>
        </w:rPr>
        <w:t xml:space="preserve"> ______________________________________</w:t>
      </w:r>
    </w:p>
    <w:p w:rsidR="004D28CC" w:rsidRDefault="004D28CC" w:rsidP="004D28CC">
      <w:pPr>
        <w:widowControl w:val="0"/>
      </w:pPr>
      <w:r>
        <w:rPr>
          <w:rFonts w:ascii="Times New Roman" w:hAnsi="Times New Roman"/>
        </w:rPr>
        <w:t>_______________________________________________________________________________</w:t>
      </w:r>
    </w:p>
    <w:p w:rsidR="004D28CC" w:rsidRDefault="004D28CC" w:rsidP="004D28CC">
      <w:pPr>
        <w:widowControl w:val="0"/>
      </w:pPr>
      <w:r>
        <w:rPr>
          <w:rFonts w:ascii="Times New Roman" w:hAnsi="Times New Roman"/>
        </w:rPr>
        <w:t>3. Телефон _________________________________________________________________</w:t>
      </w:r>
    </w:p>
    <w:p w:rsidR="004D28CC" w:rsidRDefault="004D28CC" w:rsidP="004D28CC">
      <w:pPr>
        <w:widowControl w:val="0"/>
        <w:jc w:val="both"/>
      </w:pPr>
      <w:r>
        <w:rPr>
          <w:rFonts w:ascii="Times New Roman" w:hAnsi="Times New Roman"/>
        </w:rPr>
        <w:t xml:space="preserve">4. </w:t>
      </w:r>
      <w:proofErr w:type="spellStart"/>
      <w:r>
        <w:rPr>
          <w:rFonts w:ascii="Times New Roman" w:hAnsi="Times New Roman"/>
          <w:lang w:eastAsia="he-IL" w:bidi="he-IL"/>
        </w:rPr>
        <w:t>Відомості</w:t>
      </w:r>
      <w:proofErr w:type="spellEnd"/>
      <w:r>
        <w:rPr>
          <w:rFonts w:ascii="Times New Roman" w:hAnsi="Times New Roman"/>
          <w:lang w:eastAsia="he-IL" w:bidi="he-IL"/>
        </w:rPr>
        <w:t xml:space="preserve"> про </w:t>
      </w:r>
      <w:proofErr w:type="spellStart"/>
      <w:r>
        <w:rPr>
          <w:rFonts w:ascii="Times New Roman" w:hAnsi="Times New Roman"/>
          <w:lang w:eastAsia="he-IL" w:bidi="he-IL"/>
        </w:rPr>
        <w:t>керівника</w:t>
      </w:r>
      <w:proofErr w:type="spellEnd"/>
      <w:r>
        <w:rPr>
          <w:rFonts w:ascii="Times New Roman" w:hAnsi="Times New Roman"/>
          <w:lang w:eastAsia="he-IL" w:bidi="he-IL"/>
        </w:rPr>
        <w:t xml:space="preserve"> (П.І.Б., посада, номер контактного телефону) – для </w:t>
      </w:r>
      <w:proofErr w:type="spellStart"/>
      <w:r>
        <w:rPr>
          <w:rFonts w:ascii="Times New Roman" w:hAnsi="Times New Roman"/>
          <w:lang w:eastAsia="he-IL" w:bidi="he-IL"/>
        </w:rPr>
        <w:t>юридичних</w:t>
      </w:r>
      <w:proofErr w:type="spellEnd"/>
      <w:r>
        <w:rPr>
          <w:rFonts w:ascii="Times New Roman" w:hAnsi="Times New Roman"/>
          <w:lang w:eastAsia="he-IL" w:bidi="he-IL"/>
        </w:rPr>
        <w:t xml:space="preserve"> </w:t>
      </w:r>
      <w:proofErr w:type="spellStart"/>
      <w:proofErr w:type="gramStart"/>
      <w:r>
        <w:rPr>
          <w:rFonts w:ascii="Times New Roman" w:hAnsi="Times New Roman"/>
          <w:lang w:eastAsia="he-IL" w:bidi="he-IL"/>
        </w:rPr>
        <w:t>осіб</w:t>
      </w:r>
      <w:proofErr w:type="spellEnd"/>
      <w:proofErr w:type="gramEnd"/>
      <w:r>
        <w:rPr>
          <w:rFonts w:ascii="Times New Roman" w:hAnsi="Times New Roman"/>
        </w:rPr>
        <w:t xml:space="preserve"> _________________________________________________________________________</w:t>
      </w:r>
    </w:p>
    <w:p w:rsidR="004D28CC" w:rsidRDefault="004D28CC" w:rsidP="004D28CC">
      <w:pPr>
        <w:widowControl w:val="0"/>
        <w:jc w:val="both"/>
      </w:pPr>
      <w:r>
        <w:rPr>
          <w:rFonts w:ascii="Times New Roman" w:hAnsi="Times New Roman"/>
        </w:rPr>
        <w:t xml:space="preserve">5. Форма </w:t>
      </w:r>
      <w:proofErr w:type="spellStart"/>
      <w:r>
        <w:rPr>
          <w:rFonts w:ascii="Times New Roman" w:hAnsi="Times New Roman"/>
        </w:rPr>
        <w:t>власності</w:t>
      </w:r>
      <w:proofErr w:type="spellEnd"/>
      <w:r>
        <w:rPr>
          <w:rFonts w:ascii="Times New Roman" w:hAnsi="Times New Roman"/>
        </w:rPr>
        <w:t xml:space="preserve">, </w:t>
      </w:r>
      <w:proofErr w:type="spellStart"/>
      <w:r>
        <w:rPr>
          <w:rFonts w:ascii="Times New Roman" w:hAnsi="Times New Roman"/>
        </w:rPr>
        <w:t>юридичний</w:t>
      </w:r>
      <w:proofErr w:type="spellEnd"/>
      <w:r>
        <w:rPr>
          <w:rFonts w:ascii="Times New Roman" w:hAnsi="Times New Roman"/>
        </w:rPr>
        <w:t xml:space="preserve"> статус </w:t>
      </w:r>
      <w:proofErr w:type="spellStart"/>
      <w:proofErr w:type="gramStart"/>
      <w:r>
        <w:rPr>
          <w:rFonts w:ascii="Times New Roman" w:hAnsi="Times New Roman"/>
        </w:rPr>
        <w:t>п</w:t>
      </w:r>
      <w:proofErr w:type="gramEnd"/>
      <w:r>
        <w:rPr>
          <w:rFonts w:ascii="Times New Roman" w:hAnsi="Times New Roman"/>
        </w:rPr>
        <w:t>ідприємства</w:t>
      </w:r>
      <w:proofErr w:type="spellEnd"/>
      <w:r>
        <w:rPr>
          <w:rFonts w:ascii="Times New Roman" w:hAnsi="Times New Roman"/>
        </w:rPr>
        <w:t xml:space="preserve"> (</w:t>
      </w:r>
      <w:proofErr w:type="spellStart"/>
      <w:r>
        <w:rPr>
          <w:rFonts w:ascii="Times New Roman" w:hAnsi="Times New Roman"/>
        </w:rPr>
        <w:t>організації</w:t>
      </w:r>
      <w:proofErr w:type="spellEnd"/>
      <w:r>
        <w:rPr>
          <w:rFonts w:ascii="Times New Roman" w:hAnsi="Times New Roman"/>
        </w:rPr>
        <w:t xml:space="preserve">), </w:t>
      </w:r>
      <w:proofErr w:type="spellStart"/>
      <w:r>
        <w:rPr>
          <w:rFonts w:ascii="Times New Roman" w:hAnsi="Times New Roman"/>
        </w:rPr>
        <w:t>організаційно-правова</w:t>
      </w:r>
      <w:proofErr w:type="spellEnd"/>
      <w:r>
        <w:rPr>
          <w:rFonts w:ascii="Times New Roman" w:hAnsi="Times New Roman"/>
        </w:rPr>
        <w:t xml:space="preserve"> форма </w:t>
      </w:r>
      <w:proofErr w:type="spellStart"/>
      <w:r>
        <w:rPr>
          <w:rFonts w:ascii="Times New Roman" w:hAnsi="Times New Roman"/>
        </w:rPr>
        <w:t>господарювання</w:t>
      </w:r>
      <w:proofErr w:type="spellEnd"/>
      <w:r>
        <w:rPr>
          <w:rFonts w:ascii="Times New Roman" w:hAnsi="Times New Roman"/>
        </w:rPr>
        <w:t xml:space="preserve">, дата </w:t>
      </w:r>
      <w:proofErr w:type="spellStart"/>
      <w:r>
        <w:rPr>
          <w:rFonts w:ascii="Times New Roman" w:hAnsi="Times New Roman"/>
        </w:rPr>
        <w:t>утворення</w:t>
      </w:r>
      <w:proofErr w:type="spellEnd"/>
      <w:r>
        <w:rPr>
          <w:rFonts w:ascii="Times New Roman" w:hAnsi="Times New Roman"/>
        </w:rPr>
        <w:t xml:space="preserve">, </w:t>
      </w:r>
      <w:proofErr w:type="spellStart"/>
      <w:r>
        <w:rPr>
          <w:rFonts w:ascii="Times New Roman" w:hAnsi="Times New Roman"/>
        </w:rPr>
        <w:t>місце</w:t>
      </w:r>
      <w:proofErr w:type="spellEnd"/>
      <w:r>
        <w:rPr>
          <w:rFonts w:ascii="Times New Roman" w:hAnsi="Times New Roman"/>
        </w:rPr>
        <w:t xml:space="preserve"> </w:t>
      </w:r>
      <w:proofErr w:type="spellStart"/>
      <w:r>
        <w:rPr>
          <w:rFonts w:ascii="Times New Roman" w:hAnsi="Times New Roman"/>
        </w:rPr>
        <w:t>реєстрації</w:t>
      </w:r>
      <w:proofErr w:type="spellEnd"/>
      <w:r>
        <w:rPr>
          <w:rFonts w:ascii="Times New Roman" w:hAnsi="Times New Roman"/>
        </w:rPr>
        <w:t xml:space="preserve">, </w:t>
      </w:r>
      <w:proofErr w:type="spellStart"/>
      <w:r>
        <w:rPr>
          <w:rFonts w:ascii="Times New Roman" w:hAnsi="Times New Roman"/>
        </w:rPr>
        <w:t>спеціалізація</w:t>
      </w:r>
      <w:proofErr w:type="spellEnd"/>
      <w:r>
        <w:rPr>
          <w:rFonts w:ascii="Times New Roman" w:hAnsi="Times New Roman"/>
        </w:rPr>
        <w:t xml:space="preserve"> __________________</w:t>
      </w:r>
    </w:p>
    <w:p w:rsidR="004D28CC" w:rsidRDefault="004D28CC" w:rsidP="004D28CC">
      <w:pPr>
        <w:widowControl w:val="0"/>
        <w:jc w:val="both"/>
      </w:pPr>
      <w:r>
        <w:rPr>
          <w:rFonts w:ascii="Times New Roman" w:hAnsi="Times New Roman"/>
        </w:rPr>
        <w:t>_____________________________________________________________________________</w:t>
      </w:r>
    </w:p>
    <w:p w:rsidR="004D28CC" w:rsidRDefault="004D28CC" w:rsidP="004D28CC">
      <w:pPr>
        <w:widowControl w:val="0"/>
        <w:jc w:val="both"/>
      </w:pPr>
      <w:r>
        <w:rPr>
          <w:rFonts w:ascii="Times New Roman" w:hAnsi="Times New Roman"/>
        </w:rPr>
        <w:t xml:space="preserve">6. </w:t>
      </w:r>
      <w:r>
        <w:rPr>
          <w:rFonts w:ascii="Times New Roman" w:hAnsi="Times New Roman"/>
          <w:lang w:eastAsia="he-IL" w:bidi="he-IL"/>
        </w:rPr>
        <w:t xml:space="preserve">Код ЄДРПОУ (для </w:t>
      </w:r>
      <w:proofErr w:type="spellStart"/>
      <w:r>
        <w:rPr>
          <w:rFonts w:ascii="Times New Roman" w:hAnsi="Times New Roman"/>
          <w:lang w:eastAsia="he-IL" w:bidi="he-IL"/>
        </w:rPr>
        <w:t>юридичних</w:t>
      </w:r>
      <w:proofErr w:type="spellEnd"/>
      <w:r>
        <w:rPr>
          <w:rFonts w:ascii="Times New Roman" w:hAnsi="Times New Roman"/>
          <w:lang w:eastAsia="he-IL" w:bidi="he-IL"/>
        </w:rPr>
        <w:t xml:space="preserve"> </w:t>
      </w:r>
      <w:proofErr w:type="spellStart"/>
      <w:r>
        <w:rPr>
          <w:rFonts w:ascii="Times New Roman" w:hAnsi="Times New Roman"/>
          <w:lang w:eastAsia="he-IL" w:bidi="he-IL"/>
        </w:rPr>
        <w:t>осіб</w:t>
      </w:r>
      <w:proofErr w:type="spellEnd"/>
      <w:r>
        <w:rPr>
          <w:rFonts w:ascii="Times New Roman" w:hAnsi="Times New Roman"/>
          <w:lang w:eastAsia="he-IL" w:bidi="he-IL"/>
        </w:rPr>
        <w:t>) (</w:t>
      </w:r>
      <w:proofErr w:type="spellStart"/>
      <w:r>
        <w:rPr>
          <w:rFonts w:ascii="Times New Roman" w:hAnsi="Times New Roman"/>
          <w:lang w:eastAsia="he-IL" w:bidi="he-IL"/>
        </w:rPr>
        <w:t>ідентифікаційний</w:t>
      </w:r>
      <w:proofErr w:type="spellEnd"/>
      <w:r>
        <w:rPr>
          <w:rFonts w:ascii="Times New Roman" w:hAnsi="Times New Roman"/>
          <w:lang w:eastAsia="he-IL" w:bidi="he-IL"/>
        </w:rPr>
        <w:t xml:space="preserve"> номер </w:t>
      </w:r>
      <w:proofErr w:type="spellStart"/>
      <w:r>
        <w:rPr>
          <w:rFonts w:ascii="Times New Roman" w:hAnsi="Times New Roman"/>
          <w:lang w:eastAsia="he-IL" w:bidi="he-IL"/>
        </w:rPr>
        <w:t>фізичної</w:t>
      </w:r>
      <w:proofErr w:type="spellEnd"/>
      <w:r>
        <w:rPr>
          <w:rFonts w:ascii="Times New Roman" w:hAnsi="Times New Roman"/>
          <w:lang w:eastAsia="he-IL" w:bidi="he-IL"/>
        </w:rPr>
        <w:t xml:space="preserve"> особи – </w:t>
      </w:r>
      <w:proofErr w:type="spellStart"/>
      <w:r>
        <w:rPr>
          <w:rFonts w:ascii="Times New Roman" w:hAnsi="Times New Roman"/>
          <w:lang w:eastAsia="he-IL" w:bidi="he-IL"/>
        </w:rPr>
        <w:t>платника</w:t>
      </w:r>
      <w:proofErr w:type="spellEnd"/>
      <w:r>
        <w:rPr>
          <w:rFonts w:ascii="Times New Roman" w:hAnsi="Times New Roman"/>
          <w:lang w:eastAsia="he-IL" w:bidi="he-IL"/>
        </w:rPr>
        <w:t xml:space="preserve"> </w:t>
      </w:r>
      <w:proofErr w:type="spellStart"/>
      <w:r>
        <w:rPr>
          <w:rFonts w:ascii="Times New Roman" w:hAnsi="Times New Roman"/>
          <w:lang w:eastAsia="he-IL" w:bidi="he-IL"/>
        </w:rPr>
        <w:t>податкі</w:t>
      </w:r>
      <w:proofErr w:type="gramStart"/>
      <w:r>
        <w:rPr>
          <w:rFonts w:ascii="Times New Roman" w:hAnsi="Times New Roman"/>
          <w:lang w:eastAsia="he-IL" w:bidi="he-IL"/>
        </w:rPr>
        <w:t>в</w:t>
      </w:r>
      <w:proofErr w:type="spellEnd"/>
      <w:proofErr w:type="gramEnd"/>
      <w:r>
        <w:rPr>
          <w:rFonts w:ascii="Times New Roman" w:hAnsi="Times New Roman"/>
          <w:lang w:eastAsia="he-IL" w:bidi="he-IL"/>
        </w:rPr>
        <w:t xml:space="preserve"> </w:t>
      </w:r>
      <w:proofErr w:type="gramStart"/>
      <w:r>
        <w:rPr>
          <w:rFonts w:ascii="Times New Roman" w:hAnsi="Times New Roman"/>
          <w:lang w:eastAsia="he-IL" w:bidi="he-IL"/>
        </w:rPr>
        <w:t>та</w:t>
      </w:r>
      <w:proofErr w:type="gramEnd"/>
      <w:r>
        <w:rPr>
          <w:rFonts w:ascii="Times New Roman" w:hAnsi="Times New Roman"/>
          <w:lang w:eastAsia="he-IL" w:bidi="he-IL"/>
        </w:rPr>
        <w:t xml:space="preserve"> </w:t>
      </w:r>
      <w:proofErr w:type="spellStart"/>
      <w:r>
        <w:rPr>
          <w:rFonts w:ascii="Times New Roman" w:hAnsi="Times New Roman"/>
          <w:lang w:eastAsia="he-IL" w:bidi="he-IL"/>
        </w:rPr>
        <w:t>інших</w:t>
      </w:r>
      <w:proofErr w:type="spellEnd"/>
      <w:r>
        <w:rPr>
          <w:rFonts w:ascii="Times New Roman" w:hAnsi="Times New Roman"/>
          <w:lang w:eastAsia="he-IL" w:bidi="he-IL"/>
        </w:rPr>
        <w:t xml:space="preserve"> </w:t>
      </w:r>
      <w:proofErr w:type="spellStart"/>
      <w:r>
        <w:rPr>
          <w:rFonts w:ascii="Times New Roman" w:hAnsi="Times New Roman"/>
          <w:lang w:eastAsia="he-IL" w:bidi="he-IL"/>
        </w:rPr>
        <w:t>обов'язкових</w:t>
      </w:r>
      <w:proofErr w:type="spellEnd"/>
      <w:r>
        <w:rPr>
          <w:rFonts w:ascii="Times New Roman" w:hAnsi="Times New Roman"/>
          <w:lang w:eastAsia="he-IL" w:bidi="he-IL"/>
        </w:rPr>
        <w:t xml:space="preserve"> </w:t>
      </w:r>
      <w:proofErr w:type="spellStart"/>
      <w:r>
        <w:rPr>
          <w:rFonts w:ascii="Times New Roman" w:hAnsi="Times New Roman"/>
          <w:lang w:eastAsia="he-IL" w:bidi="he-IL"/>
        </w:rPr>
        <w:t>платежів</w:t>
      </w:r>
      <w:proofErr w:type="spellEnd"/>
      <w:r>
        <w:rPr>
          <w:rFonts w:ascii="Times New Roman" w:hAnsi="Times New Roman"/>
          <w:lang w:eastAsia="he-IL" w:bidi="he-IL"/>
        </w:rPr>
        <w:t>) __________________________________________</w:t>
      </w:r>
    </w:p>
    <w:p w:rsidR="004D28CC" w:rsidRDefault="004D28CC" w:rsidP="004D28CC">
      <w:pPr>
        <w:widowControl w:val="0"/>
        <w:jc w:val="both"/>
      </w:pPr>
      <w:r>
        <w:rPr>
          <w:rFonts w:ascii="Times New Roman" w:hAnsi="Times New Roman"/>
          <w:lang w:eastAsia="he-IL" w:bidi="he-IL"/>
        </w:rPr>
        <w:t xml:space="preserve">7. </w:t>
      </w:r>
      <w:bookmarkStart w:id="1" w:name="__DdeLink__170_1099740339"/>
      <w:r>
        <w:rPr>
          <w:rFonts w:ascii="Times New Roman" w:hAnsi="Times New Roman"/>
          <w:lang w:eastAsia="he-IL" w:bidi="he-IL"/>
        </w:rPr>
        <w:t xml:space="preserve">Номер </w:t>
      </w:r>
      <w:proofErr w:type="spellStart"/>
      <w:proofErr w:type="gramStart"/>
      <w:r>
        <w:rPr>
          <w:rFonts w:ascii="Times New Roman" w:hAnsi="Times New Roman"/>
          <w:lang w:eastAsia="he-IL" w:bidi="he-IL"/>
        </w:rPr>
        <w:t>св</w:t>
      </w:r>
      <w:proofErr w:type="gramEnd"/>
      <w:r>
        <w:rPr>
          <w:rFonts w:ascii="Times New Roman" w:hAnsi="Times New Roman"/>
          <w:lang w:eastAsia="he-IL" w:bidi="he-IL"/>
        </w:rPr>
        <w:t>ідоцтва</w:t>
      </w:r>
      <w:proofErr w:type="spellEnd"/>
      <w:r>
        <w:rPr>
          <w:rFonts w:ascii="Times New Roman" w:hAnsi="Times New Roman"/>
          <w:lang w:eastAsia="he-IL" w:bidi="he-IL"/>
        </w:rPr>
        <w:t>/</w:t>
      </w:r>
      <w:proofErr w:type="spellStart"/>
      <w:r>
        <w:rPr>
          <w:rFonts w:ascii="Times New Roman" w:hAnsi="Times New Roman"/>
          <w:lang w:eastAsia="he-IL" w:bidi="he-IL"/>
        </w:rPr>
        <w:t>витягу</w:t>
      </w:r>
      <w:proofErr w:type="spellEnd"/>
      <w:r>
        <w:rPr>
          <w:rFonts w:ascii="Times New Roman" w:hAnsi="Times New Roman"/>
          <w:lang w:eastAsia="he-IL" w:bidi="he-IL"/>
        </w:rPr>
        <w:t xml:space="preserve"> з </w:t>
      </w:r>
      <w:proofErr w:type="spellStart"/>
      <w:r>
        <w:rPr>
          <w:rFonts w:ascii="Times New Roman" w:hAnsi="Times New Roman"/>
          <w:lang w:eastAsia="he-IL" w:bidi="he-IL"/>
        </w:rPr>
        <w:t>Реєстру</w:t>
      </w:r>
      <w:bookmarkEnd w:id="1"/>
      <w:proofErr w:type="spellEnd"/>
      <w:r>
        <w:rPr>
          <w:rFonts w:ascii="Times New Roman" w:hAnsi="Times New Roman"/>
          <w:lang w:eastAsia="he-IL" w:bidi="he-IL"/>
        </w:rPr>
        <w:t xml:space="preserve"> </w:t>
      </w:r>
      <w:proofErr w:type="spellStart"/>
      <w:r>
        <w:rPr>
          <w:rFonts w:ascii="Times New Roman" w:hAnsi="Times New Roman"/>
          <w:lang w:eastAsia="he-IL" w:bidi="he-IL"/>
        </w:rPr>
        <w:t>платника</w:t>
      </w:r>
      <w:proofErr w:type="spellEnd"/>
      <w:r>
        <w:rPr>
          <w:rFonts w:ascii="Times New Roman" w:hAnsi="Times New Roman"/>
          <w:lang w:eastAsia="he-IL" w:bidi="he-IL"/>
        </w:rPr>
        <w:t xml:space="preserve"> </w:t>
      </w:r>
      <w:proofErr w:type="spellStart"/>
      <w:r>
        <w:rPr>
          <w:rFonts w:ascii="Times New Roman" w:hAnsi="Times New Roman"/>
          <w:lang w:eastAsia="he-IL" w:bidi="he-IL"/>
        </w:rPr>
        <w:t>податку</w:t>
      </w:r>
      <w:proofErr w:type="spellEnd"/>
      <w:r>
        <w:rPr>
          <w:rFonts w:ascii="Times New Roman" w:hAnsi="Times New Roman"/>
          <w:lang w:eastAsia="he-IL" w:bidi="he-IL"/>
        </w:rPr>
        <w:t xml:space="preserve"> на </w:t>
      </w:r>
      <w:proofErr w:type="spellStart"/>
      <w:r>
        <w:rPr>
          <w:rFonts w:ascii="Times New Roman" w:hAnsi="Times New Roman"/>
          <w:lang w:eastAsia="he-IL" w:bidi="he-IL"/>
        </w:rPr>
        <w:t>додану</w:t>
      </w:r>
      <w:proofErr w:type="spellEnd"/>
      <w:r>
        <w:rPr>
          <w:rFonts w:ascii="Times New Roman" w:hAnsi="Times New Roman"/>
          <w:lang w:eastAsia="he-IL" w:bidi="he-IL"/>
        </w:rPr>
        <w:t xml:space="preserve"> </w:t>
      </w:r>
      <w:proofErr w:type="spellStart"/>
      <w:r>
        <w:rPr>
          <w:rFonts w:ascii="Times New Roman" w:hAnsi="Times New Roman"/>
          <w:lang w:eastAsia="he-IL" w:bidi="he-IL"/>
        </w:rPr>
        <w:t>вартість</w:t>
      </w:r>
      <w:proofErr w:type="spellEnd"/>
      <w:r>
        <w:rPr>
          <w:rFonts w:ascii="Times New Roman" w:hAnsi="Times New Roman"/>
          <w:lang w:eastAsia="he-IL" w:bidi="he-IL"/>
        </w:rPr>
        <w:t xml:space="preserve"> та/</w:t>
      </w:r>
      <w:proofErr w:type="spellStart"/>
      <w:r>
        <w:rPr>
          <w:rFonts w:ascii="Times New Roman" w:hAnsi="Times New Roman"/>
          <w:lang w:eastAsia="he-IL" w:bidi="he-IL"/>
        </w:rPr>
        <w:t>або</w:t>
      </w:r>
      <w:proofErr w:type="spellEnd"/>
      <w:r>
        <w:rPr>
          <w:rFonts w:ascii="Times New Roman" w:hAnsi="Times New Roman"/>
          <w:lang w:eastAsia="he-IL" w:bidi="he-IL"/>
        </w:rPr>
        <w:t xml:space="preserve"> номер </w:t>
      </w:r>
      <w:proofErr w:type="spellStart"/>
      <w:r>
        <w:rPr>
          <w:rFonts w:ascii="Times New Roman" w:hAnsi="Times New Roman"/>
          <w:lang w:eastAsia="he-IL" w:bidi="he-IL"/>
        </w:rPr>
        <w:t>свідоцтва</w:t>
      </w:r>
      <w:proofErr w:type="spellEnd"/>
      <w:r>
        <w:rPr>
          <w:rFonts w:ascii="Times New Roman" w:hAnsi="Times New Roman"/>
          <w:lang w:eastAsia="he-IL" w:bidi="he-IL"/>
        </w:rPr>
        <w:t>/</w:t>
      </w:r>
      <w:proofErr w:type="spellStart"/>
      <w:r>
        <w:rPr>
          <w:rFonts w:ascii="Times New Roman" w:hAnsi="Times New Roman"/>
          <w:lang w:eastAsia="he-IL" w:bidi="he-IL"/>
        </w:rPr>
        <w:t>витягу</w:t>
      </w:r>
      <w:proofErr w:type="spellEnd"/>
      <w:r>
        <w:rPr>
          <w:rFonts w:ascii="Times New Roman" w:hAnsi="Times New Roman"/>
          <w:lang w:eastAsia="he-IL" w:bidi="he-IL"/>
        </w:rPr>
        <w:t xml:space="preserve"> з </w:t>
      </w:r>
      <w:proofErr w:type="spellStart"/>
      <w:r>
        <w:rPr>
          <w:rFonts w:ascii="Times New Roman" w:hAnsi="Times New Roman"/>
          <w:lang w:eastAsia="he-IL" w:bidi="he-IL"/>
        </w:rPr>
        <w:t>Реєстру</w:t>
      </w:r>
      <w:proofErr w:type="spellEnd"/>
      <w:r>
        <w:rPr>
          <w:rFonts w:ascii="Times New Roman" w:hAnsi="Times New Roman"/>
          <w:lang w:eastAsia="he-IL" w:bidi="he-IL"/>
        </w:rPr>
        <w:t xml:space="preserve"> </w:t>
      </w:r>
      <w:proofErr w:type="spellStart"/>
      <w:r>
        <w:rPr>
          <w:rFonts w:ascii="Times New Roman" w:hAnsi="Times New Roman"/>
          <w:lang w:eastAsia="he-IL" w:bidi="he-IL"/>
        </w:rPr>
        <w:t>єдиного</w:t>
      </w:r>
      <w:proofErr w:type="spellEnd"/>
      <w:r>
        <w:rPr>
          <w:rFonts w:ascii="Times New Roman" w:hAnsi="Times New Roman"/>
          <w:lang w:eastAsia="he-IL" w:bidi="he-IL"/>
        </w:rPr>
        <w:t xml:space="preserve"> </w:t>
      </w:r>
      <w:proofErr w:type="spellStart"/>
      <w:r>
        <w:rPr>
          <w:rFonts w:ascii="Times New Roman" w:hAnsi="Times New Roman"/>
          <w:lang w:eastAsia="he-IL" w:bidi="he-IL"/>
        </w:rPr>
        <w:t>податку</w:t>
      </w:r>
      <w:proofErr w:type="spellEnd"/>
      <w:r>
        <w:rPr>
          <w:rFonts w:ascii="Times New Roman" w:hAnsi="Times New Roman"/>
          <w:lang w:eastAsia="he-IL" w:bidi="he-IL"/>
        </w:rPr>
        <w:t xml:space="preserve"> та </w:t>
      </w:r>
      <w:proofErr w:type="spellStart"/>
      <w:r>
        <w:rPr>
          <w:rFonts w:ascii="Times New Roman" w:hAnsi="Times New Roman"/>
          <w:lang w:eastAsia="he-IL" w:bidi="he-IL"/>
        </w:rPr>
        <w:t>індивідуальний</w:t>
      </w:r>
      <w:proofErr w:type="spellEnd"/>
      <w:r>
        <w:rPr>
          <w:rFonts w:ascii="Times New Roman" w:hAnsi="Times New Roman"/>
          <w:lang w:eastAsia="he-IL" w:bidi="he-IL"/>
        </w:rPr>
        <w:t xml:space="preserve"> </w:t>
      </w:r>
      <w:proofErr w:type="spellStart"/>
      <w:r>
        <w:rPr>
          <w:rFonts w:ascii="Times New Roman" w:hAnsi="Times New Roman"/>
          <w:lang w:eastAsia="he-IL" w:bidi="he-IL"/>
        </w:rPr>
        <w:t>податковий</w:t>
      </w:r>
      <w:proofErr w:type="spellEnd"/>
      <w:r>
        <w:rPr>
          <w:rFonts w:ascii="Times New Roman" w:hAnsi="Times New Roman"/>
          <w:lang w:eastAsia="he-IL" w:bidi="he-IL"/>
        </w:rPr>
        <w:t xml:space="preserve"> номер</w:t>
      </w:r>
      <w:r>
        <w:rPr>
          <w:rFonts w:ascii="Times New Roman" w:hAnsi="Times New Roman"/>
        </w:rPr>
        <w:t xml:space="preserve"> _____________________________________________________________________________</w:t>
      </w:r>
    </w:p>
    <w:p w:rsidR="004D28CC" w:rsidRDefault="004D28CC" w:rsidP="004D28CC">
      <w:pPr>
        <w:widowControl w:val="0"/>
        <w:jc w:val="both"/>
      </w:pPr>
      <w:r>
        <w:rPr>
          <w:rFonts w:ascii="Times New Roman" w:hAnsi="Times New Roman"/>
          <w:lang w:eastAsia="he-IL" w:bidi="he-IL"/>
        </w:rPr>
        <w:t xml:space="preserve">8. </w:t>
      </w:r>
      <w:proofErr w:type="spellStart"/>
      <w:r>
        <w:rPr>
          <w:rFonts w:ascii="Times New Roman" w:hAnsi="Times New Roman"/>
          <w:lang w:eastAsia="he-IL" w:bidi="he-IL"/>
        </w:rPr>
        <w:t>Банківські</w:t>
      </w:r>
      <w:proofErr w:type="spellEnd"/>
      <w:r>
        <w:rPr>
          <w:rFonts w:ascii="Times New Roman" w:hAnsi="Times New Roman"/>
          <w:lang w:eastAsia="he-IL" w:bidi="he-IL"/>
        </w:rPr>
        <w:t xml:space="preserve"> </w:t>
      </w:r>
      <w:proofErr w:type="spellStart"/>
      <w:r>
        <w:rPr>
          <w:rFonts w:ascii="Times New Roman" w:hAnsi="Times New Roman"/>
          <w:lang w:eastAsia="he-IL" w:bidi="he-IL"/>
        </w:rPr>
        <w:t>реквізити</w:t>
      </w:r>
      <w:proofErr w:type="spellEnd"/>
      <w:r>
        <w:rPr>
          <w:rFonts w:ascii="Times New Roman" w:hAnsi="Times New Roman"/>
          <w:lang w:eastAsia="he-IL" w:bidi="he-IL"/>
        </w:rPr>
        <w:t xml:space="preserve"> __________________________________________________________</w:t>
      </w:r>
    </w:p>
    <w:p w:rsidR="004D28CC" w:rsidRDefault="004D28CC" w:rsidP="004D28CC">
      <w:pPr>
        <w:widowControl w:val="0"/>
        <w:jc w:val="both"/>
      </w:pPr>
      <w:r>
        <w:rPr>
          <w:rFonts w:ascii="Times New Roman" w:hAnsi="Times New Roman"/>
          <w:lang w:eastAsia="he-IL" w:bidi="he-IL"/>
        </w:rPr>
        <w:t>_____________________________________________________________________________</w:t>
      </w:r>
    </w:p>
    <w:p w:rsidR="004D28CC" w:rsidRDefault="004D28CC" w:rsidP="004D28CC">
      <w:pPr>
        <w:widowControl w:val="0"/>
        <w:jc w:val="both"/>
      </w:pPr>
      <w:r>
        <w:rPr>
          <w:rFonts w:ascii="Times New Roman" w:hAnsi="Times New Roman"/>
          <w:lang w:eastAsia="he-IL" w:bidi="he-IL"/>
        </w:rPr>
        <w:t>9. П.І.Б., посада особи (</w:t>
      </w:r>
      <w:proofErr w:type="spellStart"/>
      <w:r>
        <w:rPr>
          <w:rFonts w:ascii="Times New Roman" w:hAnsi="Times New Roman"/>
          <w:lang w:eastAsia="he-IL" w:bidi="he-IL"/>
        </w:rPr>
        <w:t>осіб</w:t>
      </w:r>
      <w:proofErr w:type="spellEnd"/>
      <w:r>
        <w:rPr>
          <w:rFonts w:ascii="Times New Roman" w:hAnsi="Times New Roman"/>
          <w:lang w:eastAsia="he-IL" w:bidi="he-IL"/>
        </w:rPr>
        <w:t xml:space="preserve">), </w:t>
      </w:r>
      <w:proofErr w:type="spellStart"/>
      <w:r>
        <w:rPr>
          <w:rFonts w:ascii="Times New Roman" w:hAnsi="Times New Roman"/>
          <w:lang w:eastAsia="he-IL" w:bidi="he-IL"/>
        </w:rPr>
        <w:t>уповноваженої</w:t>
      </w:r>
      <w:proofErr w:type="spellEnd"/>
      <w:r>
        <w:rPr>
          <w:rFonts w:ascii="Times New Roman" w:hAnsi="Times New Roman"/>
          <w:lang w:eastAsia="he-IL" w:bidi="he-IL"/>
        </w:rPr>
        <w:t xml:space="preserve"> (</w:t>
      </w:r>
      <w:proofErr w:type="spellStart"/>
      <w:r>
        <w:rPr>
          <w:rFonts w:ascii="Times New Roman" w:hAnsi="Times New Roman"/>
          <w:lang w:eastAsia="he-IL" w:bidi="he-IL"/>
        </w:rPr>
        <w:t>уповноважених</w:t>
      </w:r>
      <w:proofErr w:type="spellEnd"/>
      <w:r>
        <w:rPr>
          <w:rFonts w:ascii="Times New Roman" w:hAnsi="Times New Roman"/>
          <w:lang w:eastAsia="he-IL" w:bidi="he-IL"/>
        </w:rPr>
        <w:t xml:space="preserve">) </w:t>
      </w:r>
      <w:proofErr w:type="spellStart"/>
      <w:proofErr w:type="gramStart"/>
      <w:r>
        <w:rPr>
          <w:rFonts w:ascii="Times New Roman" w:hAnsi="Times New Roman"/>
          <w:lang w:eastAsia="he-IL" w:bidi="he-IL"/>
        </w:rPr>
        <w:t>п</w:t>
      </w:r>
      <w:proofErr w:type="gramEnd"/>
      <w:r>
        <w:rPr>
          <w:rFonts w:ascii="Times New Roman" w:hAnsi="Times New Roman"/>
          <w:lang w:eastAsia="he-IL" w:bidi="he-IL"/>
        </w:rPr>
        <w:t>ідписувати</w:t>
      </w:r>
      <w:proofErr w:type="spellEnd"/>
      <w:r>
        <w:rPr>
          <w:rFonts w:ascii="Times New Roman" w:hAnsi="Times New Roman"/>
          <w:lang w:eastAsia="he-IL" w:bidi="he-IL"/>
        </w:rPr>
        <w:t xml:space="preserve"> </w:t>
      </w:r>
      <w:proofErr w:type="spellStart"/>
      <w:r>
        <w:rPr>
          <w:rFonts w:ascii="Times New Roman" w:hAnsi="Times New Roman"/>
          <w:lang w:eastAsia="he-IL" w:bidi="he-IL"/>
        </w:rPr>
        <w:t>документи</w:t>
      </w:r>
      <w:proofErr w:type="spellEnd"/>
      <w:r>
        <w:rPr>
          <w:rFonts w:ascii="Times New Roman" w:hAnsi="Times New Roman"/>
          <w:lang w:eastAsia="he-IL" w:bidi="he-IL"/>
        </w:rPr>
        <w:t xml:space="preserve"> </w:t>
      </w:r>
      <w:proofErr w:type="spellStart"/>
      <w:r>
        <w:rPr>
          <w:rFonts w:ascii="Times New Roman" w:hAnsi="Times New Roman"/>
          <w:lang w:eastAsia="he-IL" w:bidi="he-IL"/>
        </w:rPr>
        <w:t>тендерної</w:t>
      </w:r>
      <w:proofErr w:type="spellEnd"/>
      <w:r>
        <w:rPr>
          <w:rFonts w:ascii="Times New Roman" w:hAnsi="Times New Roman"/>
          <w:lang w:eastAsia="he-IL" w:bidi="he-IL"/>
        </w:rPr>
        <w:t xml:space="preserve"> </w:t>
      </w:r>
      <w:proofErr w:type="spellStart"/>
      <w:r>
        <w:rPr>
          <w:rFonts w:ascii="Times New Roman" w:hAnsi="Times New Roman"/>
          <w:lang w:eastAsia="he-IL" w:bidi="he-IL"/>
        </w:rPr>
        <w:t>пропозиції</w:t>
      </w:r>
      <w:proofErr w:type="spellEnd"/>
      <w:r>
        <w:rPr>
          <w:rFonts w:ascii="Times New Roman" w:hAnsi="Times New Roman"/>
          <w:lang w:eastAsia="he-IL" w:bidi="he-IL"/>
        </w:rPr>
        <w:t xml:space="preserve"> </w:t>
      </w:r>
      <w:proofErr w:type="spellStart"/>
      <w:r>
        <w:rPr>
          <w:rFonts w:ascii="Times New Roman" w:hAnsi="Times New Roman"/>
          <w:lang w:eastAsia="he-IL" w:bidi="he-IL"/>
        </w:rPr>
        <w:t>учасника</w:t>
      </w:r>
      <w:proofErr w:type="spellEnd"/>
      <w:r>
        <w:rPr>
          <w:rFonts w:ascii="Times New Roman" w:hAnsi="Times New Roman"/>
          <w:lang w:eastAsia="he-IL" w:bidi="he-IL"/>
        </w:rPr>
        <w:t xml:space="preserve"> __________________________________________</w:t>
      </w:r>
    </w:p>
    <w:p w:rsidR="004D28CC" w:rsidRDefault="004D28CC" w:rsidP="004D28CC">
      <w:pPr>
        <w:widowControl w:val="0"/>
        <w:jc w:val="both"/>
      </w:pPr>
      <w:r>
        <w:rPr>
          <w:rFonts w:ascii="Times New Roman" w:hAnsi="Times New Roman"/>
          <w:lang w:eastAsia="he-IL" w:bidi="he-IL"/>
        </w:rPr>
        <w:t>_____________________________________________________________________________</w:t>
      </w:r>
    </w:p>
    <w:p w:rsidR="004D28CC" w:rsidRDefault="004D28CC" w:rsidP="004D28CC">
      <w:r>
        <w:rPr>
          <w:rFonts w:ascii="Times New Roman" w:hAnsi="Times New Roman"/>
          <w:lang w:eastAsia="he-IL" w:bidi="he-IL"/>
        </w:rPr>
        <w:t xml:space="preserve">10. </w:t>
      </w:r>
      <w:proofErr w:type="spellStart"/>
      <w:r>
        <w:rPr>
          <w:rFonts w:ascii="Times New Roman" w:hAnsi="Times New Roman"/>
          <w:lang w:eastAsia="he-IL" w:bidi="he-IL"/>
        </w:rPr>
        <w:t>Умови</w:t>
      </w:r>
      <w:proofErr w:type="spellEnd"/>
      <w:r>
        <w:rPr>
          <w:rFonts w:ascii="Times New Roman" w:hAnsi="Times New Roman"/>
          <w:lang w:eastAsia="he-IL" w:bidi="he-IL"/>
        </w:rPr>
        <w:t xml:space="preserve"> оплати ________________________________________________________________</w:t>
      </w:r>
    </w:p>
    <w:p w:rsidR="004D28CC" w:rsidRDefault="004D28CC" w:rsidP="004D28CC">
      <w:r>
        <w:rPr>
          <w:rFonts w:ascii="Times New Roman" w:hAnsi="Times New Roman"/>
          <w:lang w:eastAsia="he-IL" w:bidi="he-IL"/>
        </w:rPr>
        <w:t>11. Строки поставки ______________________________________________________________</w:t>
      </w:r>
    </w:p>
    <w:p w:rsidR="004D28CC" w:rsidRDefault="004D28CC" w:rsidP="004D28CC">
      <w:pPr>
        <w:widowControl w:val="0"/>
        <w:jc w:val="both"/>
      </w:pPr>
      <w:r>
        <w:rPr>
          <w:rFonts w:ascii="Times New Roman" w:hAnsi="Times New Roman"/>
          <w:lang w:eastAsia="he-IL" w:bidi="he-IL"/>
        </w:rPr>
        <w:t>12. П.І.Б., посада особи (</w:t>
      </w:r>
      <w:proofErr w:type="spellStart"/>
      <w:r>
        <w:rPr>
          <w:rFonts w:ascii="Times New Roman" w:hAnsi="Times New Roman"/>
          <w:lang w:eastAsia="he-IL" w:bidi="he-IL"/>
        </w:rPr>
        <w:t>осіб</w:t>
      </w:r>
      <w:proofErr w:type="spellEnd"/>
      <w:r>
        <w:rPr>
          <w:rFonts w:ascii="Times New Roman" w:hAnsi="Times New Roman"/>
          <w:lang w:eastAsia="he-IL" w:bidi="he-IL"/>
        </w:rPr>
        <w:t xml:space="preserve">), </w:t>
      </w:r>
      <w:proofErr w:type="spellStart"/>
      <w:r>
        <w:rPr>
          <w:rFonts w:ascii="Times New Roman" w:hAnsi="Times New Roman"/>
          <w:lang w:eastAsia="he-IL" w:bidi="he-IL"/>
        </w:rPr>
        <w:t>уповноваженої</w:t>
      </w:r>
      <w:proofErr w:type="spellEnd"/>
      <w:r>
        <w:rPr>
          <w:rFonts w:ascii="Times New Roman" w:hAnsi="Times New Roman"/>
          <w:lang w:eastAsia="he-IL" w:bidi="he-IL"/>
        </w:rPr>
        <w:t xml:space="preserve"> (</w:t>
      </w:r>
      <w:proofErr w:type="spellStart"/>
      <w:r>
        <w:rPr>
          <w:rFonts w:ascii="Times New Roman" w:hAnsi="Times New Roman"/>
          <w:lang w:eastAsia="he-IL" w:bidi="he-IL"/>
        </w:rPr>
        <w:t>уповноважених</w:t>
      </w:r>
      <w:proofErr w:type="spellEnd"/>
      <w:r>
        <w:rPr>
          <w:rFonts w:ascii="Times New Roman" w:hAnsi="Times New Roman"/>
          <w:lang w:eastAsia="he-IL" w:bidi="he-IL"/>
        </w:rPr>
        <w:t xml:space="preserve">) </w:t>
      </w:r>
      <w:proofErr w:type="spellStart"/>
      <w:proofErr w:type="gramStart"/>
      <w:r>
        <w:rPr>
          <w:rFonts w:ascii="Times New Roman" w:hAnsi="Times New Roman"/>
          <w:lang w:eastAsia="he-IL" w:bidi="he-IL"/>
        </w:rPr>
        <w:t>п</w:t>
      </w:r>
      <w:proofErr w:type="gramEnd"/>
      <w:r>
        <w:rPr>
          <w:rFonts w:ascii="Times New Roman" w:hAnsi="Times New Roman"/>
          <w:lang w:eastAsia="he-IL" w:bidi="he-IL"/>
        </w:rPr>
        <w:t>ідписувати</w:t>
      </w:r>
      <w:proofErr w:type="spellEnd"/>
      <w:r>
        <w:rPr>
          <w:rFonts w:ascii="Times New Roman" w:hAnsi="Times New Roman"/>
          <w:lang w:eastAsia="he-IL" w:bidi="he-IL"/>
        </w:rPr>
        <w:t xml:space="preserve"> </w:t>
      </w:r>
      <w:proofErr w:type="spellStart"/>
      <w:r>
        <w:rPr>
          <w:rFonts w:ascii="Times New Roman" w:hAnsi="Times New Roman"/>
          <w:lang w:eastAsia="he-IL" w:bidi="he-IL"/>
        </w:rPr>
        <w:t>документи</w:t>
      </w:r>
      <w:proofErr w:type="spellEnd"/>
      <w:r>
        <w:rPr>
          <w:rFonts w:ascii="Times New Roman" w:hAnsi="Times New Roman"/>
        </w:rPr>
        <w:t xml:space="preserve"> за результатами </w:t>
      </w:r>
      <w:proofErr w:type="spellStart"/>
      <w:r>
        <w:rPr>
          <w:rFonts w:ascii="Times New Roman" w:hAnsi="Times New Roman"/>
        </w:rPr>
        <w:t>процедури</w:t>
      </w:r>
      <w:proofErr w:type="spellEnd"/>
      <w:r>
        <w:rPr>
          <w:rFonts w:ascii="Times New Roman" w:hAnsi="Times New Roman"/>
        </w:rPr>
        <w:t xml:space="preserve"> </w:t>
      </w:r>
      <w:proofErr w:type="spellStart"/>
      <w:r>
        <w:rPr>
          <w:rFonts w:ascii="Times New Roman" w:hAnsi="Times New Roman"/>
        </w:rPr>
        <w:t>закупівлі</w:t>
      </w:r>
      <w:proofErr w:type="spellEnd"/>
      <w:r>
        <w:rPr>
          <w:rFonts w:ascii="Times New Roman" w:hAnsi="Times New Roman"/>
        </w:rPr>
        <w:t xml:space="preserve"> (</w:t>
      </w:r>
      <w:proofErr w:type="spellStart"/>
      <w:r>
        <w:rPr>
          <w:rFonts w:ascii="Times New Roman" w:hAnsi="Times New Roman"/>
        </w:rPr>
        <w:t>договір</w:t>
      </w:r>
      <w:proofErr w:type="spellEnd"/>
      <w:r>
        <w:rPr>
          <w:rFonts w:ascii="Times New Roman" w:hAnsi="Times New Roman"/>
        </w:rPr>
        <w:t xml:space="preserve"> про </w:t>
      </w:r>
      <w:proofErr w:type="spellStart"/>
      <w:r>
        <w:rPr>
          <w:rFonts w:ascii="Times New Roman" w:hAnsi="Times New Roman"/>
        </w:rPr>
        <w:t>закупівлю</w:t>
      </w:r>
      <w:proofErr w:type="spellEnd"/>
      <w:r>
        <w:rPr>
          <w:rFonts w:ascii="Times New Roman" w:hAnsi="Times New Roman"/>
        </w:rPr>
        <w:t>) ______________</w:t>
      </w:r>
    </w:p>
    <w:p w:rsidR="004D28CC" w:rsidRDefault="004D28CC" w:rsidP="004D28CC">
      <w:pPr>
        <w:widowControl w:val="0"/>
        <w:jc w:val="both"/>
      </w:pPr>
      <w:r>
        <w:rPr>
          <w:rFonts w:ascii="Times New Roman" w:hAnsi="Times New Roman"/>
        </w:rPr>
        <w:t xml:space="preserve">13. </w:t>
      </w:r>
      <w:proofErr w:type="spellStart"/>
      <w:proofErr w:type="gramStart"/>
      <w:r>
        <w:rPr>
          <w:rFonts w:ascii="Times New Roman" w:hAnsi="Times New Roman"/>
        </w:rPr>
        <w:t>Ц</w:t>
      </w:r>
      <w:proofErr w:type="gramEnd"/>
      <w:r>
        <w:rPr>
          <w:rFonts w:ascii="Times New Roman" w:hAnsi="Times New Roman"/>
        </w:rPr>
        <w:t>інова</w:t>
      </w:r>
      <w:proofErr w:type="spellEnd"/>
      <w:r>
        <w:rPr>
          <w:rFonts w:ascii="Times New Roman" w:hAnsi="Times New Roman"/>
        </w:rPr>
        <w:t xml:space="preserve"> </w:t>
      </w:r>
      <w:proofErr w:type="spellStart"/>
      <w:r>
        <w:rPr>
          <w:rFonts w:ascii="Times New Roman" w:hAnsi="Times New Roman"/>
        </w:rPr>
        <w:t>пропозиція</w:t>
      </w:r>
      <w:proofErr w:type="spellEnd"/>
      <w:r>
        <w:rPr>
          <w:rFonts w:ascii="Times New Roman" w:hAnsi="Times New Roman"/>
        </w:rPr>
        <w:t xml:space="preserve"> (</w:t>
      </w:r>
      <w:proofErr w:type="spellStart"/>
      <w:r>
        <w:rPr>
          <w:rFonts w:ascii="Times New Roman" w:hAnsi="Times New Roman"/>
          <w:b/>
          <w:bCs/>
        </w:rPr>
        <w:t>учасником</w:t>
      </w:r>
      <w:proofErr w:type="spellEnd"/>
      <w:r>
        <w:rPr>
          <w:rFonts w:ascii="Times New Roman" w:hAnsi="Times New Roman"/>
          <w:b/>
          <w:bCs/>
        </w:rPr>
        <w:t xml:space="preserve"> у</w:t>
      </w:r>
      <w:r>
        <w:rPr>
          <w:rFonts w:ascii="Times New Roman" w:hAnsi="Times New Roman"/>
          <w:b/>
        </w:rPr>
        <w:t xml:space="preserve"> </w:t>
      </w:r>
      <w:proofErr w:type="spellStart"/>
      <w:r>
        <w:rPr>
          <w:rFonts w:ascii="Times New Roman" w:hAnsi="Times New Roman"/>
          <w:b/>
        </w:rPr>
        <w:t>складі</w:t>
      </w:r>
      <w:proofErr w:type="spellEnd"/>
      <w:r>
        <w:rPr>
          <w:rFonts w:ascii="Times New Roman" w:hAnsi="Times New Roman"/>
          <w:b/>
        </w:rPr>
        <w:t xml:space="preserve"> </w:t>
      </w:r>
      <w:proofErr w:type="spellStart"/>
      <w:r>
        <w:rPr>
          <w:rFonts w:ascii="Times New Roman" w:hAnsi="Times New Roman"/>
          <w:b/>
        </w:rPr>
        <w:t>тендерної</w:t>
      </w:r>
      <w:proofErr w:type="spellEnd"/>
      <w:r>
        <w:rPr>
          <w:rFonts w:ascii="Times New Roman" w:hAnsi="Times New Roman"/>
          <w:b/>
        </w:rPr>
        <w:t xml:space="preserve"> </w:t>
      </w:r>
      <w:proofErr w:type="spellStart"/>
      <w:r>
        <w:rPr>
          <w:rFonts w:ascii="Times New Roman" w:hAnsi="Times New Roman"/>
          <w:b/>
        </w:rPr>
        <w:t>пропозиції</w:t>
      </w:r>
      <w:proofErr w:type="spellEnd"/>
      <w:r>
        <w:rPr>
          <w:rFonts w:ascii="Times New Roman" w:hAnsi="Times New Roman"/>
          <w:b/>
        </w:rPr>
        <w:t xml:space="preserve"> </w:t>
      </w:r>
      <w:proofErr w:type="spellStart"/>
      <w:r>
        <w:rPr>
          <w:rFonts w:ascii="Times New Roman" w:hAnsi="Times New Roman"/>
          <w:b/>
        </w:rPr>
        <w:t>подається</w:t>
      </w:r>
      <w:proofErr w:type="spellEnd"/>
      <w:r>
        <w:rPr>
          <w:rFonts w:ascii="Times New Roman" w:hAnsi="Times New Roman"/>
          <w:b/>
        </w:rPr>
        <w:t xml:space="preserve"> </w:t>
      </w:r>
      <w:proofErr w:type="spellStart"/>
      <w:r>
        <w:rPr>
          <w:rFonts w:ascii="Times New Roman" w:hAnsi="Times New Roman"/>
          <w:b/>
        </w:rPr>
        <w:t>ціна</w:t>
      </w:r>
      <w:proofErr w:type="spellEnd"/>
      <w:r>
        <w:rPr>
          <w:rFonts w:ascii="Times New Roman" w:hAnsi="Times New Roman"/>
          <w:b/>
        </w:rPr>
        <w:t xml:space="preserve"> заявлена до </w:t>
      </w:r>
      <w:proofErr w:type="spellStart"/>
      <w:r>
        <w:rPr>
          <w:rFonts w:ascii="Times New Roman" w:hAnsi="Times New Roman"/>
          <w:b/>
        </w:rPr>
        <w:t>проведення</w:t>
      </w:r>
      <w:proofErr w:type="spellEnd"/>
      <w:r>
        <w:rPr>
          <w:rFonts w:ascii="Times New Roman" w:hAnsi="Times New Roman"/>
          <w:b/>
        </w:rPr>
        <w:t xml:space="preserve"> </w:t>
      </w:r>
      <w:proofErr w:type="spellStart"/>
      <w:r>
        <w:rPr>
          <w:rFonts w:ascii="Times New Roman" w:hAnsi="Times New Roman"/>
          <w:b/>
        </w:rPr>
        <w:t>аукціону</w:t>
      </w:r>
      <w:proofErr w:type="spellEnd"/>
      <w:r>
        <w:rPr>
          <w:rFonts w:ascii="Times New Roman" w:hAnsi="Times New Roman"/>
          <w:b/>
          <w:highlight w:val="white"/>
        </w:rPr>
        <w:t>).</w:t>
      </w:r>
    </w:p>
    <w:tbl>
      <w:tblPr>
        <w:tblW w:w="9603" w:type="dxa"/>
        <w:tblInd w:w="-53" w:type="dxa"/>
        <w:tblLayout w:type="fixed"/>
        <w:tblCellMar>
          <w:left w:w="28" w:type="dxa"/>
        </w:tblCellMar>
        <w:tblLook w:val="0000" w:firstRow="0" w:lastRow="0" w:firstColumn="0" w:lastColumn="0" w:noHBand="0" w:noVBand="0"/>
      </w:tblPr>
      <w:tblGrid>
        <w:gridCol w:w="1706"/>
        <w:gridCol w:w="1446"/>
        <w:gridCol w:w="543"/>
        <w:gridCol w:w="500"/>
        <w:gridCol w:w="1130"/>
        <w:gridCol w:w="1381"/>
        <w:gridCol w:w="1344"/>
        <w:gridCol w:w="1553"/>
      </w:tblGrid>
      <w:tr w:rsidR="00B31CFA" w:rsidTr="006C3BEB">
        <w:trPr>
          <w:cantSplit/>
          <w:trHeight w:hRule="exact" w:val="2089"/>
        </w:trPr>
        <w:tc>
          <w:tcPr>
            <w:tcW w:w="1706" w:type="dxa"/>
            <w:tcBorders>
              <w:top w:val="single" w:sz="4" w:space="0" w:color="000080"/>
              <w:left w:val="single" w:sz="4" w:space="0" w:color="000080"/>
              <w:bottom w:val="single" w:sz="4" w:space="0" w:color="000080"/>
            </w:tcBorders>
            <w:shd w:val="clear" w:color="auto" w:fill="FFFFFF"/>
            <w:vAlign w:val="center"/>
          </w:tcPr>
          <w:p w:rsidR="00B31CFA" w:rsidRPr="00B94DF3" w:rsidRDefault="00B31CFA" w:rsidP="00506637">
            <w:pPr>
              <w:spacing w:line="240" w:lineRule="auto"/>
              <w:jc w:val="center"/>
              <w:rPr>
                <w:lang w:val="uk-UA"/>
              </w:rPr>
            </w:pPr>
            <w:proofErr w:type="spellStart"/>
            <w:r>
              <w:rPr>
                <w:rFonts w:ascii="Times New Roman" w:hAnsi="Times New Roman"/>
              </w:rPr>
              <w:t>Найменування</w:t>
            </w:r>
            <w:proofErr w:type="spellEnd"/>
            <w:r>
              <w:rPr>
                <w:rFonts w:ascii="Times New Roman" w:hAnsi="Times New Roman"/>
              </w:rPr>
              <w:t xml:space="preserve"> предмету </w:t>
            </w:r>
            <w:proofErr w:type="spellStart"/>
            <w:r>
              <w:rPr>
                <w:rFonts w:ascii="Times New Roman" w:hAnsi="Times New Roman"/>
              </w:rPr>
              <w:t>закупі</w:t>
            </w:r>
            <w:proofErr w:type="gramStart"/>
            <w:r>
              <w:rPr>
                <w:rFonts w:ascii="Times New Roman" w:hAnsi="Times New Roman"/>
              </w:rPr>
              <w:t>вл</w:t>
            </w:r>
            <w:proofErr w:type="gramEnd"/>
            <w:r>
              <w:rPr>
                <w:rFonts w:ascii="Times New Roman" w:hAnsi="Times New Roman"/>
              </w:rPr>
              <w:t>і</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w:t>
            </w:r>
            <w:r>
              <w:rPr>
                <w:rFonts w:ascii="Times New Roman" w:hAnsi="Times New Roman"/>
                <w:lang w:val="uk-UA"/>
              </w:rPr>
              <w:t xml:space="preserve">оголошення </w:t>
            </w:r>
            <w:r w:rsidR="00506637">
              <w:rPr>
                <w:rFonts w:ascii="Times New Roman" w:hAnsi="Times New Roman"/>
                <w:lang w:val="uk-UA"/>
              </w:rPr>
              <w:t>відкритих торгів</w:t>
            </w:r>
          </w:p>
        </w:tc>
        <w:tc>
          <w:tcPr>
            <w:tcW w:w="1446"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pacing w:line="240" w:lineRule="auto"/>
              <w:jc w:val="center"/>
            </w:pPr>
            <w:proofErr w:type="spellStart"/>
            <w:r>
              <w:rPr>
                <w:rFonts w:ascii="Times New Roman" w:hAnsi="Times New Roman"/>
              </w:rPr>
              <w:t>Найменування</w:t>
            </w:r>
            <w:proofErr w:type="spellEnd"/>
            <w:r>
              <w:rPr>
                <w:rFonts w:ascii="Times New Roman" w:hAnsi="Times New Roman"/>
              </w:rPr>
              <w:t xml:space="preserve"> товару, </w:t>
            </w:r>
            <w:proofErr w:type="spellStart"/>
            <w:r>
              <w:rPr>
                <w:rFonts w:ascii="Times New Roman" w:hAnsi="Times New Roman"/>
              </w:rPr>
              <w:t>запропонованого</w:t>
            </w:r>
            <w:proofErr w:type="spellEnd"/>
            <w:r>
              <w:rPr>
                <w:rFonts w:ascii="Times New Roman" w:hAnsi="Times New Roman"/>
              </w:rPr>
              <w:t xml:space="preserve"> </w:t>
            </w:r>
            <w:proofErr w:type="spellStart"/>
            <w:r>
              <w:rPr>
                <w:rFonts w:ascii="Times New Roman" w:hAnsi="Times New Roman"/>
              </w:rPr>
              <w:t>учасником</w:t>
            </w:r>
            <w:proofErr w:type="spellEnd"/>
            <w:r>
              <w:rPr>
                <w:rFonts w:ascii="Times New Roman" w:hAnsi="Times New Roman"/>
              </w:rPr>
              <w:t xml:space="preserve">, </w:t>
            </w:r>
            <w:proofErr w:type="spellStart"/>
            <w:r w:rsidRPr="008D3BD4">
              <w:rPr>
                <w:rFonts w:ascii="Times New Roman" w:hAnsi="Times New Roman"/>
                <w:b/>
              </w:rPr>
              <w:t>виробник</w:t>
            </w:r>
            <w:proofErr w:type="spellEnd"/>
            <w:r w:rsidRPr="008D3BD4">
              <w:rPr>
                <w:rFonts w:ascii="Times New Roman" w:hAnsi="Times New Roman"/>
                <w:b/>
              </w:rPr>
              <w:t xml:space="preserve">, </w:t>
            </w:r>
            <w:proofErr w:type="spellStart"/>
            <w:proofErr w:type="gramStart"/>
            <w:r w:rsidRPr="008D3BD4">
              <w:rPr>
                <w:rFonts w:ascii="Times New Roman" w:hAnsi="Times New Roman"/>
                <w:b/>
              </w:rPr>
              <w:t>країна</w:t>
            </w:r>
            <w:proofErr w:type="spellEnd"/>
            <w:proofErr w:type="gramEnd"/>
            <w:r w:rsidRPr="008D3BD4">
              <w:rPr>
                <w:rFonts w:ascii="Times New Roman" w:hAnsi="Times New Roman"/>
                <w:b/>
              </w:rPr>
              <w:t xml:space="preserve"> </w:t>
            </w:r>
            <w:proofErr w:type="spellStart"/>
            <w:r w:rsidRPr="008D3BD4">
              <w:rPr>
                <w:rFonts w:ascii="Times New Roman" w:hAnsi="Times New Roman"/>
                <w:b/>
              </w:rPr>
              <w:t>походження</w:t>
            </w:r>
            <w:proofErr w:type="spellEnd"/>
          </w:p>
        </w:tc>
        <w:tc>
          <w:tcPr>
            <w:tcW w:w="543" w:type="dxa"/>
            <w:tcBorders>
              <w:top w:val="single" w:sz="4" w:space="0" w:color="000080"/>
              <w:left w:val="single" w:sz="4" w:space="0" w:color="000080"/>
              <w:bottom w:val="single" w:sz="4" w:space="0" w:color="000080"/>
            </w:tcBorders>
            <w:shd w:val="clear" w:color="auto" w:fill="FFFFFF"/>
            <w:textDirection w:val="btLr"/>
            <w:vAlign w:val="center"/>
          </w:tcPr>
          <w:p w:rsidR="00B31CFA" w:rsidRDefault="00B31CFA" w:rsidP="006C3BEB">
            <w:pPr>
              <w:spacing w:line="240" w:lineRule="auto"/>
              <w:jc w:val="center"/>
            </w:pPr>
            <w:proofErr w:type="spellStart"/>
            <w:r>
              <w:rPr>
                <w:rFonts w:ascii="Times New Roman" w:hAnsi="Times New Roman"/>
              </w:rPr>
              <w:t>Одиниця</w:t>
            </w:r>
            <w:proofErr w:type="spellEnd"/>
            <w:r>
              <w:rPr>
                <w:rFonts w:ascii="Times New Roman" w:hAnsi="Times New Roman"/>
              </w:rPr>
              <w:t xml:space="preserve"> </w:t>
            </w:r>
            <w:proofErr w:type="spellStart"/>
            <w:r>
              <w:rPr>
                <w:rFonts w:ascii="Times New Roman" w:hAnsi="Times New Roman"/>
              </w:rPr>
              <w:t>виміру</w:t>
            </w:r>
            <w:proofErr w:type="spellEnd"/>
          </w:p>
        </w:tc>
        <w:tc>
          <w:tcPr>
            <w:tcW w:w="500" w:type="dxa"/>
            <w:tcBorders>
              <w:top w:val="single" w:sz="4" w:space="0" w:color="000080"/>
              <w:left w:val="single" w:sz="4" w:space="0" w:color="000080"/>
              <w:bottom w:val="single" w:sz="4" w:space="0" w:color="000080"/>
            </w:tcBorders>
            <w:shd w:val="clear" w:color="auto" w:fill="FFFFFF"/>
            <w:textDirection w:val="btLr"/>
            <w:vAlign w:val="center"/>
          </w:tcPr>
          <w:p w:rsidR="00B31CFA" w:rsidRDefault="00B31CFA" w:rsidP="006C3BEB">
            <w:pPr>
              <w:spacing w:line="240" w:lineRule="auto"/>
              <w:jc w:val="center"/>
            </w:pPr>
            <w:proofErr w:type="spellStart"/>
            <w:r>
              <w:rPr>
                <w:rFonts w:ascii="Times New Roman" w:hAnsi="Times New Roman"/>
              </w:rPr>
              <w:t>Кількість</w:t>
            </w:r>
            <w:proofErr w:type="spellEnd"/>
          </w:p>
        </w:tc>
        <w:tc>
          <w:tcPr>
            <w:tcW w:w="1130"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pacing w:line="240" w:lineRule="auto"/>
              <w:jc w:val="center"/>
            </w:pPr>
            <w:proofErr w:type="spellStart"/>
            <w:proofErr w:type="gramStart"/>
            <w:r>
              <w:rPr>
                <w:rFonts w:ascii="Times New Roman" w:hAnsi="Times New Roman"/>
              </w:rPr>
              <w:t>Ц</w:t>
            </w:r>
            <w:proofErr w:type="gramEnd"/>
            <w:r>
              <w:rPr>
                <w:rFonts w:ascii="Times New Roman" w:hAnsi="Times New Roman"/>
              </w:rPr>
              <w:t>іна</w:t>
            </w:r>
            <w:proofErr w:type="spellEnd"/>
            <w:r>
              <w:rPr>
                <w:rFonts w:ascii="Times New Roman" w:hAnsi="Times New Roman"/>
              </w:rPr>
              <w:t xml:space="preserve"> за </w:t>
            </w:r>
            <w:proofErr w:type="spellStart"/>
            <w:r>
              <w:rPr>
                <w:rFonts w:ascii="Times New Roman" w:hAnsi="Times New Roman"/>
              </w:rPr>
              <w:t>одиницю</w:t>
            </w:r>
            <w:proofErr w:type="spellEnd"/>
            <w:r>
              <w:rPr>
                <w:rFonts w:ascii="Times New Roman" w:hAnsi="Times New Roman"/>
              </w:rPr>
              <w:t xml:space="preserve"> товару без ПДВ (грн.)</w:t>
            </w:r>
          </w:p>
        </w:tc>
        <w:tc>
          <w:tcPr>
            <w:tcW w:w="1381"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pacing w:line="240" w:lineRule="auto"/>
              <w:jc w:val="center"/>
            </w:pPr>
            <w:proofErr w:type="spellStart"/>
            <w:proofErr w:type="gramStart"/>
            <w:r>
              <w:rPr>
                <w:rFonts w:ascii="Times New Roman" w:hAnsi="Times New Roman"/>
              </w:rPr>
              <w:t>Ц</w:t>
            </w:r>
            <w:proofErr w:type="gramEnd"/>
            <w:r>
              <w:rPr>
                <w:rFonts w:ascii="Times New Roman" w:hAnsi="Times New Roman"/>
              </w:rPr>
              <w:t>іна</w:t>
            </w:r>
            <w:proofErr w:type="spellEnd"/>
            <w:r>
              <w:rPr>
                <w:rFonts w:ascii="Times New Roman" w:hAnsi="Times New Roman"/>
              </w:rPr>
              <w:t xml:space="preserve"> за </w:t>
            </w:r>
            <w:proofErr w:type="spellStart"/>
            <w:r>
              <w:rPr>
                <w:rFonts w:ascii="Times New Roman" w:hAnsi="Times New Roman"/>
              </w:rPr>
              <w:t>одиницю</w:t>
            </w:r>
            <w:proofErr w:type="spellEnd"/>
            <w:r>
              <w:rPr>
                <w:rFonts w:ascii="Times New Roman" w:hAnsi="Times New Roman"/>
              </w:rPr>
              <w:t xml:space="preserve"> товару з ПДВ (грн.)</w:t>
            </w:r>
          </w:p>
        </w:tc>
        <w:tc>
          <w:tcPr>
            <w:tcW w:w="1344"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pacing w:line="240" w:lineRule="auto"/>
              <w:jc w:val="center"/>
            </w:pPr>
            <w:r>
              <w:rPr>
                <w:rFonts w:ascii="Times New Roman" w:hAnsi="Times New Roman"/>
              </w:rPr>
              <w:t>Сума  товару без ПДВ</w:t>
            </w:r>
            <w:r>
              <w:rPr>
                <w:rFonts w:ascii="Times New Roman" w:hAnsi="Times New Roman"/>
                <w:vertAlign w:val="superscript"/>
              </w:rPr>
              <w:t xml:space="preserve"> </w:t>
            </w:r>
            <w:r>
              <w:rPr>
                <w:rFonts w:ascii="Times New Roman" w:hAnsi="Times New Roman"/>
              </w:rPr>
              <w:t>(грн.)</w:t>
            </w:r>
          </w:p>
        </w:tc>
        <w:tc>
          <w:tcPr>
            <w:tcW w:w="1553"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31CFA" w:rsidRDefault="00B31CFA" w:rsidP="006C3BEB">
            <w:pPr>
              <w:spacing w:line="240" w:lineRule="auto"/>
              <w:jc w:val="center"/>
            </w:pPr>
            <w:r>
              <w:rPr>
                <w:rFonts w:ascii="Times New Roman" w:hAnsi="Times New Roman"/>
              </w:rPr>
              <w:t>Сума  товару з ПДВ</w:t>
            </w:r>
            <w:r>
              <w:rPr>
                <w:rFonts w:ascii="Times New Roman" w:hAnsi="Times New Roman"/>
                <w:vertAlign w:val="superscript"/>
              </w:rPr>
              <w:t xml:space="preserve"> </w:t>
            </w:r>
            <w:r>
              <w:rPr>
                <w:rFonts w:ascii="Times New Roman" w:hAnsi="Times New Roman"/>
              </w:rPr>
              <w:t>(грн.)</w:t>
            </w:r>
          </w:p>
        </w:tc>
      </w:tr>
      <w:tr w:rsidR="00B31CFA" w:rsidTr="006C3BEB">
        <w:trPr>
          <w:cantSplit/>
          <w:trHeight w:hRule="exact" w:val="381"/>
        </w:trPr>
        <w:tc>
          <w:tcPr>
            <w:tcW w:w="1706"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pacing w:line="240" w:lineRule="auto"/>
              <w:jc w:val="center"/>
            </w:pPr>
            <w:r>
              <w:rPr>
                <w:rFonts w:ascii="Times New Roman" w:hAnsi="Times New Roman"/>
              </w:rPr>
              <w:lastRenderedPageBreak/>
              <w:t>1</w:t>
            </w:r>
          </w:p>
        </w:tc>
        <w:tc>
          <w:tcPr>
            <w:tcW w:w="1446"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pacing w:line="240" w:lineRule="auto"/>
              <w:jc w:val="center"/>
            </w:pPr>
            <w:r>
              <w:rPr>
                <w:rFonts w:ascii="Times New Roman" w:hAnsi="Times New Roman"/>
              </w:rPr>
              <w:t>2</w:t>
            </w:r>
          </w:p>
        </w:tc>
        <w:tc>
          <w:tcPr>
            <w:tcW w:w="543"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pacing w:line="240" w:lineRule="auto"/>
              <w:jc w:val="center"/>
            </w:pPr>
            <w:r>
              <w:rPr>
                <w:rFonts w:ascii="Times New Roman" w:hAnsi="Times New Roman"/>
              </w:rPr>
              <w:t>3</w:t>
            </w:r>
          </w:p>
        </w:tc>
        <w:tc>
          <w:tcPr>
            <w:tcW w:w="500"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pacing w:line="240" w:lineRule="auto"/>
              <w:jc w:val="center"/>
            </w:pPr>
            <w:r>
              <w:rPr>
                <w:rFonts w:ascii="Times New Roman" w:hAnsi="Times New Roman"/>
              </w:rPr>
              <w:t>4</w:t>
            </w:r>
          </w:p>
        </w:tc>
        <w:tc>
          <w:tcPr>
            <w:tcW w:w="1130"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pacing w:line="240" w:lineRule="auto"/>
              <w:jc w:val="center"/>
            </w:pPr>
            <w:r>
              <w:rPr>
                <w:rFonts w:ascii="Times New Roman" w:hAnsi="Times New Roman"/>
              </w:rPr>
              <w:t>5</w:t>
            </w:r>
          </w:p>
        </w:tc>
        <w:tc>
          <w:tcPr>
            <w:tcW w:w="1381"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pacing w:line="240" w:lineRule="auto"/>
              <w:jc w:val="center"/>
            </w:pPr>
            <w:r>
              <w:rPr>
                <w:rFonts w:ascii="Times New Roman" w:hAnsi="Times New Roman"/>
              </w:rPr>
              <w:t>6</w:t>
            </w:r>
          </w:p>
        </w:tc>
        <w:tc>
          <w:tcPr>
            <w:tcW w:w="1344"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pacing w:line="240" w:lineRule="auto"/>
              <w:jc w:val="center"/>
            </w:pPr>
            <w:r>
              <w:rPr>
                <w:rFonts w:ascii="Times New Roman" w:hAnsi="Times New Roman"/>
              </w:rPr>
              <w:t>7</w:t>
            </w:r>
          </w:p>
          <w:p w:rsidR="00B31CFA" w:rsidRDefault="00B31CFA" w:rsidP="006C3BEB">
            <w:pPr>
              <w:spacing w:line="240" w:lineRule="auto"/>
              <w:jc w:val="center"/>
              <w:rPr>
                <w:rFonts w:ascii="Times New Roman" w:hAnsi="Times New Roman"/>
              </w:rPr>
            </w:pPr>
          </w:p>
          <w:p w:rsidR="00B31CFA" w:rsidRDefault="00B31CFA" w:rsidP="006C3BEB">
            <w:pPr>
              <w:spacing w:line="240" w:lineRule="auto"/>
              <w:jc w:val="center"/>
              <w:rPr>
                <w:rFonts w:ascii="Times New Roman" w:hAnsi="Times New Roman"/>
              </w:rPr>
            </w:pPr>
          </w:p>
        </w:tc>
        <w:tc>
          <w:tcPr>
            <w:tcW w:w="1553"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31CFA" w:rsidRDefault="00B31CFA" w:rsidP="006C3BEB">
            <w:pPr>
              <w:spacing w:line="240" w:lineRule="auto"/>
              <w:jc w:val="center"/>
            </w:pPr>
            <w:r>
              <w:rPr>
                <w:rFonts w:ascii="Times New Roman" w:hAnsi="Times New Roman"/>
              </w:rPr>
              <w:t>8</w:t>
            </w:r>
          </w:p>
        </w:tc>
      </w:tr>
      <w:tr w:rsidR="00B31CFA" w:rsidTr="006C3BEB">
        <w:trPr>
          <w:cantSplit/>
          <w:trHeight w:val="70"/>
        </w:trPr>
        <w:tc>
          <w:tcPr>
            <w:tcW w:w="1706"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napToGrid w:val="0"/>
              <w:spacing w:line="240" w:lineRule="auto"/>
              <w:ind w:firstLine="360"/>
              <w:jc w:val="both"/>
              <w:rPr>
                <w:rFonts w:ascii="Times New Roman" w:hAnsi="Times New Roman"/>
              </w:rPr>
            </w:pPr>
          </w:p>
        </w:tc>
        <w:tc>
          <w:tcPr>
            <w:tcW w:w="1446"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napToGrid w:val="0"/>
              <w:spacing w:line="240" w:lineRule="auto"/>
              <w:ind w:firstLine="360"/>
              <w:jc w:val="both"/>
              <w:rPr>
                <w:rFonts w:ascii="Times New Roman" w:hAnsi="Times New Roman"/>
              </w:rPr>
            </w:pPr>
          </w:p>
        </w:tc>
        <w:tc>
          <w:tcPr>
            <w:tcW w:w="543"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napToGrid w:val="0"/>
              <w:spacing w:line="240" w:lineRule="auto"/>
              <w:ind w:firstLine="360"/>
              <w:jc w:val="both"/>
              <w:rPr>
                <w:rFonts w:ascii="Times New Roman" w:hAnsi="Times New Roman"/>
              </w:rPr>
            </w:pPr>
          </w:p>
        </w:tc>
        <w:tc>
          <w:tcPr>
            <w:tcW w:w="500"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napToGrid w:val="0"/>
              <w:spacing w:line="240" w:lineRule="auto"/>
              <w:ind w:firstLine="360"/>
              <w:jc w:val="both"/>
              <w:rPr>
                <w:rFonts w:ascii="Times New Roman" w:hAnsi="Times New Roman"/>
                <w:b/>
              </w:rPr>
            </w:pPr>
          </w:p>
        </w:tc>
        <w:tc>
          <w:tcPr>
            <w:tcW w:w="1130"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napToGrid w:val="0"/>
              <w:spacing w:line="240" w:lineRule="auto"/>
              <w:ind w:firstLine="360"/>
              <w:jc w:val="both"/>
              <w:rPr>
                <w:rFonts w:ascii="Times New Roman" w:hAnsi="Times New Roman"/>
                <w:b/>
              </w:rPr>
            </w:pPr>
          </w:p>
        </w:tc>
        <w:tc>
          <w:tcPr>
            <w:tcW w:w="1381" w:type="dxa"/>
            <w:tcBorders>
              <w:top w:val="single" w:sz="4" w:space="0" w:color="000080"/>
              <w:left w:val="single" w:sz="4" w:space="0" w:color="000080"/>
              <w:bottom w:val="single" w:sz="4" w:space="0" w:color="000080"/>
            </w:tcBorders>
            <w:shd w:val="clear" w:color="auto" w:fill="FFFFFF"/>
          </w:tcPr>
          <w:p w:rsidR="00B31CFA" w:rsidRDefault="00B31CFA" w:rsidP="006C3BEB">
            <w:pPr>
              <w:snapToGrid w:val="0"/>
              <w:spacing w:line="240" w:lineRule="auto"/>
              <w:ind w:firstLine="360"/>
              <w:jc w:val="both"/>
              <w:rPr>
                <w:rFonts w:ascii="Times New Roman" w:hAnsi="Times New Roman"/>
                <w:b/>
              </w:rPr>
            </w:pPr>
          </w:p>
        </w:tc>
        <w:tc>
          <w:tcPr>
            <w:tcW w:w="1344" w:type="dxa"/>
            <w:tcBorders>
              <w:top w:val="single" w:sz="4" w:space="0" w:color="000080"/>
              <w:left w:val="single" w:sz="4" w:space="0" w:color="000080"/>
              <w:bottom w:val="single" w:sz="4" w:space="0" w:color="000080"/>
            </w:tcBorders>
            <w:shd w:val="clear" w:color="auto" w:fill="FFFFFF"/>
          </w:tcPr>
          <w:p w:rsidR="00B31CFA" w:rsidRDefault="00B31CFA" w:rsidP="006C3BEB">
            <w:pPr>
              <w:snapToGrid w:val="0"/>
              <w:spacing w:line="240" w:lineRule="auto"/>
              <w:ind w:firstLine="360"/>
              <w:jc w:val="both"/>
              <w:rPr>
                <w:rFonts w:ascii="Times New Roman" w:hAnsi="Times New Roman"/>
                <w:b/>
              </w:rPr>
            </w:pPr>
          </w:p>
        </w:tc>
        <w:tc>
          <w:tcPr>
            <w:tcW w:w="1553" w:type="dxa"/>
            <w:tcBorders>
              <w:top w:val="single" w:sz="4" w:space="0" w:color="000080"/>
              <w:left w:val="single" w:sz="4" w:space="0" w:color="000080"/>
              <w:bottom w:val="single" w:sz="4" w:space="0" w:color="000080"/>
              <w:right w:val="single" w:sz="4" w:space="0" w:color="000080"/>
            </w:tcBorders>
            <w:shd w:val="clear" w:color="auto" w:fill="FFFFFF"/>
          </w:tcPr>
          <w:p w:rsidR="00B31CFA" w:rsidRDefault="00B31CFA" w:rsidP="006C3BEB">
            <w:pPr>
              <w:snapToGrid w:val="0"/>
              <w:spacing w:line="240" w:lineRule="auto"/>
              <w:ind w:firstLine="360"/>
              <w:jc w:val="both"/>
              <w:rPr>
                <w:rFonts w:ascii="Times New Roman" w:hAnsi="Times New Roman"/>
                <w:b/>
              </w:rPr>
            </w:pPr>
          </w:p>
        </w:tc>
      </w:tr>
      <w:tr w:rsidR="00B31CFA" w:rsidTr="006C3BEB">
        <w:trPr>
          <w:cantSplit/>
          <w:trHeight w:val="70"/>
        </w:trPr>
        <w:tc>
          <w:tcPr>
            <w:tcW w:w="1706"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napToGrid w:val="0"/>
              <w:spacing w:line="240" w:lineRule="auto"/>
              <w:ind w:firstLine="360"/>
              <w:jc w:val="both"/>
              <w:rPr>
                <w:rFonts w:ascii="Times New Roman" w:hAnsi="Times New Roman"/>
                <w:b/>
              </w:rPr>
            </w:pPr>
          </w:p>
        </w:tc>
        <w:tc>
          <w:tcPr>
            <w:tcW w:w="1446"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napToGrid w:val="0"/>
              <w:spacing w:line="240" w:lineRule="auto"/>
              <w:ind w:firstLine="360"/>
              <w:jc w:val="both"/>
              <w:rPr>
                <w:rFonts w:ascii="Times New Roman" w:hAnsi="Times New Roman"/>
                <w:b/>
              </w:rPr>
            </w:pPr>
          </w:p>
        </w:tc>
        <w:tc>
          <w:tcPr>
            <w:tcW w:w="543"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napToGrid w:val="0"/>
              <w:spacing w:line="240" w:lineRule="auto"/>
              <w:ind w:firstLine="360"/>
              <w:jc w:val="both"/>
              <w:rPr>
                <w:rFonts w:ascii="Times New Roman" w:hAnsi="Times New Roman"/>
                <w:b/>
              </w:rPr>
            </w:pPr>
          </w:p>
        </w:tc>
        <w:tc>
          <w:tcPr>
            <w:tcW w:w="500"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napToGrid w:val="0"/>
              <w:spacing w:line="240" w:lineRule="auto"/>
              <w:ind w:firstLine="360"/>
              <w:jc w:val="both"/>
              <w:rPr>
                <w:rFonts w:ascii="Times New Roman" w:hAnsi="Times New Roman"/>
                <w:b/>
              </w:rPr>
            </w:pPr>
          </w:p>
        </w:tc>
        <w:tc>
          <w:tcPr>
            <w:tcW w:w="1130"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napToGrid w:val="0"/>
              <w:spacing w:line="240" w:lineRule="auto"/>
              <w:ind w:firstLine="360"/>
              <w:jc w:val="both"/>
              <w:rPr>
                <w:rFonts w:ascii="Times New Roman" w:hAnsi="Times New Roman"/>
                <w:b/>
              </w:rPr>
            </w:pPr>
          </w:p>
        </w:tc>
        <w:tc>
          <w:tcPr>
            <w:tcW w:w="1381" w:type="dxa"/>
            <w:tcBorders>
              <w:top w:val="single" w:sz="4" w:space="0" w:color="000080"/>
              <w:left w:val="single" w:sz="4" w:space="0" w:color="000080"/>
              <w:bottom w:val="single" w:sz="4" w:space="0" w:color="000080"/>
            </w:tcBorders>
            <w:shd w:val="clear" w:color="auto" w:fill="FFFFFF"/>
          </w:tcPr>
          <w:p w:rsidR="00B31CFA" w:rsidRDefault="00B31CFA" w:rsidP="006C3BEB">
            <w:pPr>
              <w:snapToGrid w:val="0"/>
              <w:spacing w:line="240" w:lineRule="auto"/>
              <w:ind w:firstLine="360"/>
              <w:jc w:val="both"/>
              <w:rPr>
                <w:rFonts w:ascii="Times New Roman" w:hAnsi="Times New Roman"/>
                <w:b/>
              </w:rPr>
            </w:pPr>
          </w:p>
        </w:tc>
        <w:tc>
          <w:tcPr>
            <w:tcW w:w="1344" w:type="dxa"/>
            <w:tcBorders>
              <w:top w:val="single" w:sz="4" w:space="0" w:color="000080"/>
              <w:left w:val="single" w:sz="4" w:space="0" w:color="000080"/>
              <w:bottom w:val="single" w:sz="4" w:space="0" w:color="000080"/>
            </w:tcBorders>
            <w:shd w:val="clear" w:color="auto" w:fill="FFFFFF"/>
          </w:tcPr>
          <w:p w:rsidR="00B31CFA" w:rsidRDefault="00B31CFA" w:rsidP="006C3BEB">
            <w:pPr>
              <w:snapToGrid w:val="0"/>
              <w:spacing w:line="240" w:lineRule="auto"/>
              <w:ind w:firstLine="360"/>
              <w:jc w:val="both"/>
              <w:rPr>
                <w:rFonts w:ascii="Times New Roman" w:hAnsi="Times New Roman"/>
                <w:b/>
              </w:rPr>
            </w:pPr>
          </w:p>
        </w:tc>
        <w:tc>
          <w:tcPr>
            <w:tcW w:w="1553" w:type="dxa"/>
            <w:tcBorders>
              <w:top w:val="single" w:sz="4" w:space="0" w:color="000080"/>
              <w:left w:val="single" w:sz="4" w:space="0" w:color="000080"/>
              <w:bottom w:val="single" w:sz="4" w:space="0" w:color="000080"/>
              <w:right w:val="single" w:sz="4" w:space="0" w:color="000080"/>
            </w:tcBorders>
            <w:shd w:val="clear" w:color="auto" w:fill="FFFFFF"/>
          </w:tcPr>
          <w:p w:rsidR="00B31CFA" w:rsidRDefault="00B31CFA" w:rsidP="006C3BEB">
            <w:pPr>
              <w:snapToGrid w:val="0"/>
              <w:spacing w:line="240" w:lineRule="auto"/>
              <w:ind w:firstLine="360"/>
              <w:jc w:val="both"/>
              <w:rPr>
                <w:rFonts w:ascii="Times New Roman" w:hAnsi="Times New Roman"/>
                <w:b/>
              </w:rPr>
            </w:pPr>
          </w:p>
        </w:tc>
      </w:tr>
      <w:tr w:rsidR="00B31CFA" w:rsidTr="006C3BEB">
        <w:trPr>
          <w:trHeight w:val="230"/>
        </w:trPr>
        <w:tc>
          <w:tcPr>
            <w:tcW w:w="6706" w:type="dxa"/>
            <w:gridSpan w:val="6"/>
            <w:tcBorders>
              <w:top w:val="single" w:sz="4" w:space="0" w:color="00000A"/>
              <w:left w:val="single" w:sz="4" w:space="0" w:color="00000A"/>
              <w:bottom w:val="single" w:sz="4" w:space="0" w:color="00000A"/>
            </w:tcBorders>
            <w:shd w:val="clear" w:color="auto" w:fill="FFFFFF"/>
            <w:vAlign w:val="center"/>
          </w:tcPr>
          <w:p w:rsidR="00B31CFA" w:rsidRDefault="00B31CFA" w:rsidP="00B31CFA">
            <w:pPr>
              <w:spacing w:line="240" w:lineRule="auto"/>
              <w:jc w:val="both"/>
            </w:pPr>
            <w:proofErr w:type="spellStart"/>
            <w:r>
              <w:rPr>
                <w:rFonts w:ascii="Times New Roman" w:hAnsi="Times New Roman"/>
              </w:rPr>
              <w:t>Загальна</w:t>
            </w:r>
            <w:proofErr w:type="spellEnd"/>
            <w:r>
              <w:rPr>
                <w:rFonts w:ascii="Times New Roman" w:hAnsi="Times New Roman"/>
              </w:rPr>
              <w:t xml:space="preserve"> </w:t>
            </w:r>
            <w:proofErr w:type="spellStart"/>
            <w:r>
              <w:rPr>
                <w:rFonts w:ascii="Times New Roman" w:hAnsi="Times New Roman"/>
              </w:rPr>
              <w:t>вартість</w:t>
            </w:r>
            <w:proofErr w:type="spellEnd"/>
            <w:r>
              <w:rPr>
                <w:rFonts w:ascii="Times New Roman" w:hAnsi="Times New Roman"/>
              </w:rPr>
              <w:t xml:space="preserve"> товару з </w:t>
            </w:r>
            <w:bookmarkStart w:id="2" w:name="__DdeLink__3869_986209395"/>
            <w:r>
              <w:rPr>
                <w:rFonts w:ascii="Times New Roman" w:hAnsi="Times New Roman"/>
              </w:rPr>
              <w:t>ПДВ</w:t>
            </w:r>
            <w:bookmarkEnd w:id="2"/>
            <w:r>
              <w:rPr>
                <w:rFonts w:ascii="Times New Roman" w:hAnsi="Times New Roman"/>
                <w:lang w:val="uk-UA"/>
              </w:rPr>
              <w:t>*</w:t>
            </w:r>
            <w:r>
              <w:rPr>
                <w:rFonts w:ascii="Times New Roman" w:hAnsi="Times New Roman"/>
              </w:rPr>
              <w:t>:</w:t>
            </w:r>
          </w:p>
        </w:tc>
        <w:tc>
          <w:tcPr>
            <w:tcW w:w="1344" w:type="dxa"/>
            <w:tcBorders>
              <w:top w:val="single" w:sz="4" w:space="0" w:color="00000A"/>
              <w:left w:val="single" w:sz="4" w:space="0" w:color="00000A"/>
              <w:bottom w:val="single" w:sz="4" w:space="0" w:color="00000A"/>
            </w:tcBorders>
            <w:shd w:val="clear" w:color="auto" w:fill="FFFFFF"/>
          </w:tcPr>
          <w:p w:rsidR="00B31CFA" w:rsidRDefault="00B31CFA" w:rsidP="006C3BEB">
            <w:pPr>
              <w:snapToGrid w:val="0"/>
              <w:spacing w:line="240" w:lineRule="auto"/>
              <w:ind w:firstLine="360"/>
              <w:jc w:val="both"/>
              <w:rPr>
                <w:rFonts w:ascii="Times New Roman" w:hAnsi="Times New Roman"/>
              </w:rPr>
            </w:pPr>
          </w:p>
        </w:tc>
        <w:tc>
          <w:tcPr>
            <w:tcW w:w="1553" w:type="dxa"/>
            <w:tcBorders>
              <w:top w:val="single" w:sz="4" w:space="0" w:color="00000A"/>
              <w:left w:val="single" w:sz="4" w:space="0" w:color="00000A"/>
              <w:bottom w:val="single" w:sz="4" w:space="0" w:color="00000A"/>
              <w:right w:val="single" w:sz="4" w:space="0" w:color="00000A"/>
            </w:tcBorders>
            <w:shd w:val="clear" w:color="auto" w:fill="FFFFFF"/>
          </w:tcPr>
          <w:p w:rsidR="00B31CFA" w:rsidRDefault="00B31CFA" w:rsidP="006C3BEB">
            <w:pPr>
              <w:snapToGrid w:val="0"/>
              <w:spacing w:line="240" w:lineRule="auto"/>
              <w:ind w:firstLine="360"/>
              <w:jc w:val="both"/>
              <w:rPr>
                <w:rFonts w:ascii="Times New Roman" w:hAnsi="Times New Roman"/>
              </w:rPr>
            </w:pPr>
          </w:p>
        </w:tc>
      </w:tr>
      <w:tr w:rsidR="00B31CFA" w:rsidTr="006C3BEB">
        <w:trPr>
          <w:trHeight w:val="158"/>
        </w:trPr>
        <w:tc>
          <w:tcPr>
            <w:tcW w:w="6706" w:type="dxa"/>
            <w:gridSpan w:val="6"/>
            <w:tcBorders>
              <w:top w:val="single" w:sz="4" w:space="0" w:color="00000A"/>
              <w:left w:val="single" w:sz="4" w:space="0" w:color="00000A"/>
              <w:bottom w:val="single" w:sz="4" w:space="0" w:color="00000A"/>
            </w:tcBorders>
            <w:shd w:val="clear" w:color="auto" w:fill="FFFFFF"/>
            <w:vAlign w:val="center"/>
          </w:tcPr>
          <w:p w:rsidR="00B31CFA" w:rsidRPr="00A85E68" w:rsidRDefault="00193F08" w:rsidP="006C3BEB">
            <w:pPr>
              <w:spacing w:line="240" w:lineRule="auto"/>
              <w:jc w:val="both"/>
              <w:rPr>
                <w:lang w:val="uk-UA"/>
              </w:rPr>
            </w:pPr>
            <w:r>
              <w:rPr>
                <w:rFonts w:ascii="Times New Roman" w:hAnsi="Times New Roman"/>
                <w:lang w:val="uk-UA"/>
              </w:rPr>
              <w:t>У т.ч.</w:t>
            </w:r>
            <w:r w:rsidR="00B31CFA">
              <w:rPr>
                <w:rFonts w:ascii="Times New Roman" w:hAnsi="Times New Roman"/>
              </w:rPr>
              <w:t xml:space="preserve"> ПДВ:</w:t>
            </w:r>
            <w:r w:rsidR="00B31CFA">
              <w:rPr>
                <w:rFonts w:ascii="Times New Roman" w:hAnsi="Times New Roman"/>
                <w:lang w:val="uk-UA"/>
              </w:rPr>
              <w:t xml:space="preserve"> </w:t>
            </w:r>
            <w:r w:rsidR="00B31CFA">
              <w:rPr>
                <w:rFonts w:eastAsia="Times New Roman"/>
                <w:bCs/>
                <w:sz w:val="25"/>
                <w:szCs w:val="25"/>
                <w:lang w:eastAsia="ru-RU"/>
              </w:rPr>
              <w:t>*</w:t>
            </w:r>
          </w:p>
        </w:tc>
        <w:tc>
          <w:tcPr>
            <w:tcW w:w="1344" w:type="dxa"/>
            <w:tcBorders>
              <w:top w:val="single" w:sz="4" w:space="0" w:color="00000A"/>
              <w:left w:val="single" w:sz="4" w:space="0" w:color="00000A"/>
              <w:bottom w:val="single" w:sz="4" w:space="0" w:color="00000A"/>
            </w:tcBorders>
            <w:shd w:val="clear" w:color="auto" w:fill="FFFFFF"/>
          </w:tcPr>
          <w:p w:rsidR="00B31CFA" w:rsidRDefault="00B31CFA" w:rsidP="006C3BEB">
            <w:pPr>
              <w:snapToGrid w:val="0"/>
              <w:spacing w:line="240" w:lineRule="auto"/>
              <w:ind w:firstLine="360"/>
              <w:jc w:val="both"/>
              <w:rPr>
                <w:rFonts w:ascii="Times New Roman" w:hAnsi="Times New Roman"/>
              </w:rPr>
            </w:pPr>
          </w:p>
        </w:tc>
        <w:tc>
          <w:tcPr>
            <w:tcW w:w="1553" w:type="dxa"/>
            <w:tcBorders>
              <w:top w:val="single" w:sz="4" w:space="0" w:color="00000A"/>
              <w:left w:val="single" w:sz="4" w:space="0" w:color="00000A"/>
              <w:bottom w:val="single" w:sz="4" w:space="0" w:color="00000A"/>
              <w:right w:val="single" w:sz="4" w:space="0" w:color="00000A"/>
            </w:tcBorders>
            <w:shd w:val="clear" w:color="auto" w:fill="FFFFFF"/>
          </w:tcPr>
          <w:p w:rsidR="00B31CFA" w:rsidRDefault="00B31CFA" w:rsidP="006C3BEB">
            <w:pPr>
              <w:snapToGrid w:val="0"/>
              <w:spacing w:line="240" w:lineRule="auto"/>
              <w:ind w:firstLine="360"/>
              <w:jc w:val="both"/>
              <w:rPr>
                <w:rFonts w:ascii="Times New Roman" w:hAnsi="Times New Roman"/>
              </w:rPr>
            </w:pPr>
          </w:p>
        </w:tc>
      </w:tr>
    </w:tbl>
    <w:p w:rsidR="00B31CFA" w:rsidRDefault="00B31CFA" w:rsidP="004D28CC">
      <w:pPr>
        <w:spacing w:line="240" w:lineRule="auto"/>
        <w:jc w:val="both"/>
        <w:rPr>
          <w:rFonts w:ascii="Times New Roman" w:hAnsi="Times New Roman"/>
          <w:b/>
          <w:bCs/>
        </w:rPr>
      </w:pPr>
    </w:p>
    <w:p w:rsidR="004D28CC" w:rsidRDefault="004D28CC" w:rsidP="004D28CC">
      <w:pPr>
        <w:spacing w:line="240" w:lineRule="auto"/>
        <w:jc w:val="both"/>
      </w:pPr>
      <w:r>
        <w:rPr>
          <w:rFonts w:ascii="Times New Roman" w:hAnsi="Times New Roman"/>
          <w:b/>
          <w:bCs/>
        </w:rPr>
        <w:t>ПДВ</w:t>
      </w:r>
      <w:r w:rsidR="00B31CFA">
        <w:rPr>
          <w:rFonts w:ascii="Times New Roman" w:hAnsi="Times New Roman"/>
          <w:b/>
          <w:bCs/>
          <w:lang w:val="uk-UA"/>
        </w:rPr>
        <w:t>*</w:t>
      </w:r>
      <w:r>
        <w:rPr>
          <w:rFonts w:ascii="Times New Roman" w:hAnsi="Times New Roman"/>
          <w:b/>
          <w:bCs/>
        </w:rPr>
        <w:t xml:space="preserve"> </w:t>
      </w:r>
      <w:proofErr w:type="spellStart"/>
      <w:r>
        <w:rPr>
          <w:rFonts w:ascii="Times New Roman" w:hAnsi="Times New Roman"/>
          <w:b/>
          <w:bCs/>
        </w:rPr>
        <w:t>нараховується</w:t>
      </w:r>
      <w:proofErr w:type="spellEnd"/>
      <w:r>
        <w:rPr>
          <w:rFonts w:ascii="Times New Roman" w:hAnsi="Times New Roman"/>
          <w:b/>
          <w:bCs/>
        </w:rPr>
        <w:t xml:space="preserve"> у </w:t>
      </w:r>
      <w:proofErr w:type="spellStart"/>
      <w:r>
        <w:rPr>
          <w:rFonts w:ascii="Times New Roman" w:hAnsi="Times New Roman"/>
          <w:b/>
          <w:bCs/>
        </w:rPr>
        <w:t>випадках</w:t>
      </w:r>
      <w:proofErr w:type="spellEnd"/>
      <w:r>
        <w:rPr>
          <w:rFonts w:ascii="Times New Roman" w:hAnsi="Times New Roman"/>
          <w:b/>
          <w:bCs/>
        </w:rPr>
        <w:t xml:space="preserve">, </w:t>
      </w:r>
      <w:proofErr w:type="spellStart"/>
      <w:r>
        <w:rPr>
          <w:rFonts w:ascii="Times New Roman" w:hAnsi="Times New Roman"/>
          <w:b/>
          <w:bCs/>
        </w:rPr>
        <w:t>передбачених</w:t>
      </w:r>
      <w:proofErr w:type="spellEnd"/>
      <w:r>
        <w:rPr>
          <w:rFonts w:ascii="Times New Roman" w:hAnsi="Times New Roman"/>
          <w:b/>
          <w:bCs/>
        </w:rPr>
        <w:t xml:space="preserve"> </w:t>
      </w:r>
      <w:proofErr w:type="spellStart"/>
      <w:r>
        <w:rPr>
          <w:rFonts w:ascii="Times New Roman" w:hAnsi="Times New Roman"/>
          <w:b/>
          <w:bCs/>
        </w:rPr>
        <w:t>законодавством</w:t>
      </w:r>
      <w:proofErr w:type="spellEnd"/>
      <w:r>
        <w:rPr>
          <w:rFonts w:ascii="Times New Roman" w:hAnsi="Times New Roman"/>
          <w:b/>
          <w:bCs/>
        </w:rPr>
        <w:t xml:space="preserve"> </w:t>
      </w:r>
      <w:proofErr w:type="spellStart"/>
      <w:r>
        <w:rPr>
          <w:rFonts w:ascii="Times New Roman" w:hAnsi="Times New Roman"/>
          <w:b/>
          <w:bCs/>
        </w:rPr>
        <w:t>України</w:t>
      </w:r>
      <w:proofErr w:type="spellEnd"/>
      <w:r>
        <w:rPr>
          <w:rFonts w:ascii="Times New Roman" w:hAnsi="Times New Roman"/>
          <w:b/>
          <w:bCs/>
        </w:rPr>
        <w:t>.</w:t>
      </w:r>
    </w:p>
    <w:p w:rsidR="004D28CC" w:rsidRDefault="004D28CC" w:rsidP="004D28CC">
      <w:pPr>
        <w:tabs>
          <w:tab w:val="left" w:pos="0"/>
          <w:tab w:val="center" w:pos="4153"/>
          <w:tab w:val="right" w:pos="8306"/>
        </w:tabs>
        <w:spacing w:line="240" w:lineRule="auto"/>
        <w:jc w:val="both"/>
      </w:pPr>
      <w:proofErr w:type="spellStart"/>
      <w:proofErr w:type="gramStart"/>
      <w:r>
        <w:rPr>
          <w:rFonts w:ascii="Times New Roman" w:hAnsi="Times New Roman"/>
        </w:rPr>
        <w:t>Ц</w:t>
      </w:r>
      <w:proofErr w:type="gramEnd"/>
      <w:r>
        <w:rPr>
          <w:rFonts w:ascii="Times New Roman" w:hAnsi="Times New Roman"/>
        </w:rPr>
        <w:t>іна</w:t>
      </w:r>
      <w:proofErr w:type="spellEnd"/>
      <w:r>
        <w:rPr>
          <w:rFonts w:ascii="Times New Roman" w:hAnsi="Times New Roman"/>
        </w:rPr>
        <w:t xml:space="preserve"> </w:t>
      </w:r>
      <w:proofErr w:type="spellStart"/>
      <w:r>
        <w:rPr>
          <w:rFonts w:ascii="Times New Roman" w:hAnsi="Times New Roman"/>
        </w:rPr>
        <w:t>включає</w:t>
      </w:r>
      <w:proofErr w:type="spellEnd"/>
      <w:r>
        <w:rPr>
          <w:rFonts w:ascii="Times New Roman" w:hAnsi="Times New Roman"/>
        </w:rPr>
        <w:t xml:space="preserve"> в себе </w:t>
      </w:r>
      <w:proofErr w:type="spellStart"/>
      <w:r>
        <w:rPr>
          <w:rFonts w:ascii="Times New Roman" w:hAnsi="Times New Roman"/>
        </w:rPr>
        <w:t>всі</w:t>
      </w:r>
      <w:proofErr w:type="spellEnd"/>
      <w:r>
        <w:rPr>
          <w:rFonts w:ascii="Times New Roman" w:hAnsi="Times New Roman"/>
        </w:rPr>
        <w:t xml:space="preserve"> </w:t>
      </w:r>
      <w:proofErr w:type="spellStart"/>
      <w:r>
        <w:rPr>
          <w:rFonts w:ascii="Times New Roman" w:hAnsi="Times New Roman"/>
        </w:rPr>
        <w:t>витрати</w:t>
      </w:r>
      <w:proofErr w:type="spellEnd"/>
      <w:r>
        <w:rPr>
          <w:rFonts w:ascii="Times New Roman" w:hAnsi="Times New Roman"/>
        </w:rPr>
        <w:t xml:space="preserve"> на </w:t>
      </w:r>
      <w:proofErr w:type="spellStart"/>
      <w:r>
        <w:rPr>
          <w:rFonts w:ascii="Times New Roman" w:hAnsi="Times New Roman"/>
        </w:rPr>
        <w:t>транспортування</w:t>
      </w:r>
      <w:proofErr w:type="spellEnd"/>
      <w:r>
        <w:rPr>
          <w:rFonts w:ascii="Times New Roman" w:hAnsi="Times New Roman"/>
        </w:rPr>
        <w:t xml:space="preserve">, </w:t>
      </w:r>
      <w:proofErr w:type="spellStart"/>
      <w:r>
        <w:rPr>
          <w:rFonts w:ascii="Times New Roman" w:hAnsi="Times New Roman"/>
        </w:rPr>
        <w:t>навантаження</w:t>
      </w:r>
      <w:proofErr w:type="spellEnd"/>
      <w:r>
        <w:rPr>
          <w:rFonts w:ascii="Times New Roman" w:hAnsi="Times New Roman"/>
        </w:rPr>
        <w:t xml:space="preserve"> та </w:t>
      </w:r>
      <w:proofErr w:type="spellStart"/>
      <w:r>
        <w:rPr>
          <w:rFonts w:ascii="Times New Roman" w:hAnsi="Times New Roman"/>
        </w:rPr>
        <w:t>розвантаження</w:t>
      </w:r>
      <w:proofErr w:type="spellEnd"/>
      <w:r>
        <w:rPr>
          <w:rFonts w:ascii="Times New Roman" w:hAnsi="Times New Roman"/>
        </w:rPr>
        <w:t xml:space="preserve">, </w:t>
      </w:r>
      <w:proofErr w:type="spellStart"/>
      <w:r>
        <w:rPr>
          <w:rFonts w:ascii="Times New Roman" w:hAnsi="Times New Roman"/>
        </w:rPr>
        <w:t>страхування</w:t>
      </w:r>
      <w:proofErr w:type="spellEnd"/>
      <w:r>
        <w:rPr>
          <w:rFonts w:ascii="Times New Roman" w:hAnsi="Times New Roman"/>
        </w:rPr>
        <w:t xml:space="preserve"> та </w:t>
      </w:r>
      <w:proofErr w:type="spellStart"/>
      <w:r>
        <w:rPr>
          <w:rFonts w:ascii="Times New Roman" w:hAnsi="Times New Roman"/>
        </w:rPr>
        <w:t>інші</w:t>
      </w:r>
      <w:proofErr w:type="spellEnd"/>
      <w:r>
        <w:rPr>
          <w:rFonts w:ascii="Times New Roman" w:hAnsi="Times New Roman"/>
        </w:rPr>
        <w:t xml:space="preserve"> </w:t>
      </w:r>
      <w:proofErr w:type="spellStart"/>
      <w:r>
        <w:rPr>
          <w:rFonts w:ascii="Times New Roman" w:hAnsi="Times New Roman"/>
        </w:rPr>
        <w:t>витрати</w:t>
      </w:r>
      <w:proofErr w:type="spellEnd"/>
      <w:r>
        <w:rPr>
          <w:rFonts w:ascii="Times New Roman" w:hAnsi="Times New Roman"/>
        </w:rPr>
        <w:t xml:space="preserve">, </w:t>
      </w:r>
      <w:proofErr w:type="spellStart"/>
      <w:r>
        <w:rPr>
          <w:rFonts w:ascii="Times New Roman" w:hAnsi="Times New Roman"/>
        </w:rPr>
        <w:t>сплату</w:t>
      </w:r>
      <w:proofErr w:type="spellEnd"/>
      <w:r>
        <w:rPr>
          <w:rFonts w:ascii="Times New Roman" w:hAnsi="Times New Roman"/>
        </w:rPr>
        <w:t xml:space="preserve"> </w:t>
      </w:r>
      <w:proofErr w:type="spellStart"/>
      <w:r>
        <w:rPr>
          <w:rFonts w:ascii="Times New Roman" w:hAnsi="Times New Roman"/>
        </w:rPr>
        <w:t>податків</w:t>
      </w:r>
      <w:proofErr w:type="spellEnd"/>
      <w:r>
        <w:rPr>
          <w:rFonts w:ascii="Times New Roman" w:hAnsi="Times New Roman"/>
        </w:rPr>
        <w:t xml:space="preserve"> і </w:t>
      </w:r>
      <w:proofErr w:type="spellStart"/>
      <w:r>
        <w:rPr>
          <w:rFonts w:ascii="Times New Roman" w:hAnsi="Times New Roman"/>
        </w:rPr>
        <w:t>зборів</w:t>
      </w:r>
      <w:proofErr w:type="spellEnd"/>
      <w:r>
        <w:rPr>
          <w:rFonts w:ascii="Times New Roman" w:hAnsi="Times New Roman"/>
        </w:rPr>
        <w:t xml:space="preserve"> </w:t>
      </w:r>
      <w:proofErr w:type="spellStart"/>
      <w:r>
        <w:rPr>
          <w:rFonts w:ascii="Times New Roman" w:hAnsi="Times New Roman"/>
        </w:rPr>
        <w:t>тощо</w:t>
      </w:r>
      <w:proofErr w:type="spellEnd"/>
      <w:r>
        <w:rPr>
          <w:rFonts w:ascii="Times New Roman" w:hAnsi="Times New Roman"/>
        </w:rPr>
        <w:t>.</w:t>
      </w:r>
    </w:p>
    <w:p w:rsidR="004D28CC" w:rsidRDefault="004D28CC" w:rsidP="004D28CC">
      <w:pPr>
        <w:spacing w:line="240" w:lineRule="auto"/>
        <w:jc w:val="both"/>
      </w:pPr>
      <w:r>
        <w:rPr>
          <w:rFonts w:ascii="Times New Roman" w:hAnsi="Times New Roman"/>
        </w:rPr>
        <w:t xml:space="preserve">1. Ми </w:t>
      </w:r>
      <w:proofErr w:type="spellStart"/>
      <w:r>
        <w:rPr>
          <w:rFonts w:ascii="Times New Roman" w:hAnsi="Times New Roman"/>
        </w:rPr>
        <w:t>погоджуємося</w:t>
      </w:r>
      <w:proofErr w:type="spellEnd"/>
      <w:r>
        <w:rPr>
          <w:rFonts w:ascii="Times New Roman" w:hAnsi="Times New Roman"/>
        </w:rPr>
        <w:t xml:space="preserve"> </w:t>
      </w:r>
      <w:proofErr w:type="spellStart"/>
      <w:r>
        <w:rPr>
          <w:rFonts w:ascii="Times New Roman" w:hAnsi="Times New Roman"/>
        </w:rPr>
        <w:t>дотримуватися</w:t>
      </w:r>
      <w:proofErr w:type="spellEnd"/>
      <w:r>
        <w:rPr>
          <w:rFonts w:ascii="Times New Roman" w:hAnsi="Times New Roman"/>
        </w:rPr>
        <w:t xml:space="preserve"> умов </w:t>
      </w:r>
      <w:proofErr w:type="spellStart"/>
      <w:r>
        <w:rPr>
          <w:rFonts w:ascii="Times New Roman" w:hAnsi="Times New Roman"/>
        </w:rPr>
        <w:t>цієї</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90 </w:t>
      </w:r>
      <w:proofErr w:type="spellStart"/>
      <w:r>
        <w:rPr>
          <w:rFonts w:ascii="Times New Roman" w:hAnsi="Times New Roman"/>
        </w:rPr>
        <w:t>календарних</w:t>
      </w:r>
      <w:proofErr w:type="spellEnd"/>
      <w:r>
        <w:rPr>
          <w:rFonts w:ascii="Times New Roman" w:hAnsi="Times New Roman"/>
        </w:rPr>
        <w:t xml:space="preserve"> </w:t>
      </w:r>
      <w:proofErr w:type="spellStart"/>
      <w:r>
        <w:rPr>
          <w:rFonts w:ascii="Times New Roman" w:hAnsi="Times New Roman"/>
        </w:rPr>
        <w:t>днів</w:t>
      </w:r>
      <w:proofErr w:type="spellEnd"/>
      <w:r>
        <w:rPr>
          <w:rFonts w:ascii="Times New Roman" w:hAnsi="Times New Roman"/>
        </w:rPr>
        <w:t xml:space="preserve"> з </w:t>
      </w:r>
      <w:proofErr w:type="spellStart"/>
      <w:r>
        <w:rPr>
          <w:rFonts w:ascii="Times New Roman" w:hAnsi="Times New Roman"/>
        </w:rPr>
        <w:t>дати</w:t>
      </w:r>
      <w:proofErr w:type="spellEnd"/>
      <w:r>
        <w:rPr>
          <w:rFonts w:ascii="Times New Roman" w:hAnsi="Times New Roman"/>
        </w:rPr>
        <w:t xml:space="preserve"> </w:t>
      </w:r>
      <w:proofErr w:type="spellStart"/>
      <w:r>
        <w:rPr>
          <w:rFonts w:ascii="Times New Roman" w:hAnsi="Times New Roman"/>
        </w:rPr>
        <w:t>кінцевого</w:t>
      </w:r>
      <w:proofErr w:type="spellEnd"/>
      <w:r>
        <w:rPr>
          <w:rFonts w:ascii="Times New Roman" w:hAnsi="Times New Roman"/>
        </w:rPr>
        <w:t xml:space="preserve"> строку </w:t>
      </w:r>
      <w:proofErr w:type="spellStart"/>
      <w:r>
        <w:rPr>
          <w:rFonts w:ascii="Times New Roman" w:hAnsi="Times New Roman"/>
        </w:rPr>
        <w:t>подання</w:t>
      </w:r>
      <w:proofErr w:type="spellEnd"/>
      <w:r>
        <w:rPr>
          <w:rFonts w:ascii="Times New Roman" w:hAnsi="Times New Roman"/>
        </w:rPr>
        <w:t xml:space="preserve"> </w:t>
      </w:r>
      <w:proofErr w:type="spellStart"/>
      <w:r>
        <w:rPr>
          <w:rFonts w:ascii="Times New Roman" w:hAnsi="Times New Roman"/>
        </w:rPr>
        <w:t>тендерних</w:t>
      </w:r>
      <w:proofErr w:type="spellEnd"/>
      <w:r>
        <w:rPr>
          <w:rFonts w:ascii="Times New Roman" w:hAnsi="Times New Roman"/>
        </w:rPr>
        <w:t xml:space="preserve"> </w:t>
      </w:r>
      <w:proofErr w:type="spellStart"/>
      <w:r>
        <w:rPr>
          <w:rFonts w:ascii="Times New Roman" w:hAnsi="Times New Roman"/>
        </w:rPr>
        <w:t>пропозицій</w:t>
      </w:r>
      <w:proofErr w:type="spellEnd"/>
      <w:r>
        <w:rPr>
          <w:rFonts w:ascii="Times New Roman" w:hAnsi="Times New Roman"/>
        </w:rPr>
        <w:t xml:space="preserve">.  </w:t>
      </w:r>
    </w:p>
    <w:p w:rsidR="004D28CC" w:rsidRDefault="004D28CC" w:rsidP="004D28CC">
      <w:pPr>
        <w:spacing w:line="240" w:lineRule="auto"/>
        <w:jc w:val="both"/>
      </w:pPr>
      <w:r>
        <w:rPr>
          <w:rFonts w:ascii="Times New Roman" w:hAnsi="Times New Roman"/>
        </w:rPr>
        <w:t xml:space="preserve">2. Ми </w:t>
      </w:r>
      <w:proofErr w:type="spellStart"/>
      <w:r>
        <w:rPr>
          <w:rFonts w:ascii="Times New Roman" w:hAnsi="Times New Roman"/>
        </w:rPr>
        <w:t>погоджуємося</w:t>
      </w:r>
      <w:proofErr w:type="spellEnd"/>
      <w:r>
        <w:rPr>
          <w:rFonts w:ascii="Times New Roman" w:hAnsi="Times New Roman"/>
        </w:rPr>
        <w:t xml:space="preserve"> з </w:t>
      </w:r>
      <w:proofErr w:type="spellStart"/>
      <w:r>
        <w:rPr>
          <w:rFonts w:ascii="Times New Roman" w:hAnsi="Times New Roman"/>
        </w:rPr>
        <w:t>умовами</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Ви можете </w:t>
      </w:r>
      <w:proofErr w:type="spellStart"/>
      <w:r>
        <w:rPr>
          <w:rFonts w:ascii="Times New Roman" w:hAnsi="Times New Roman"/>
        </w:rPr>
        <w:t>відхилити</w:t>
      </w:r>
      <w:proofErr w:type="spellEnd"/>
      <w:r>
        <w:rPr>
          <w:rFonts w:ascii="Times New Roman" w:hAnsi="Times New Roman"/>
        </w:rPr>
        <w:t xml:space="preserve"> нашу </w:t>
      </w:r>
      <w:proofErr w:type="spellStart"/>
      <w:r>
        <w:rPr>
          <w:rFonts w:ascii="Times New Roman" w:hAnsi="Times New Roman"/>
        </w:rPr>
        <w:t>чи</w:t>
      </w:r>
      <w:proofErr w:type="spellEnd"/>
      <w:r>
        <w:rPr>
          <w:rFonts w:ascii="Times New Roman" w:hAnsi="Times New Roman"/>
        </w:rPr>
        <w:t xml:space="preserve"> </w:t>
      </w:r>
      <w:proofErr w:type="spellStart"/>
      <w:r>
        <w:rPr>
          <w:rFonts w:ascii="Times New Roman" w:hAnsi="Times New Roman"/>
        </w:rPr>
        <w:t>всі</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та </w:t>
      </w:r>
      <w:proofErr w:type="spellStart"/>
      <w:r>
        <w:rPr>
          <w:rFonts w:ascii="Times New Roman" w:hAnsi="Times New Roman"/>
        </w:rPr>
        <w:t>розуміємо</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gramStart"/>
      <w:r>
        <w:rPr>
          <w:rFonts w:ascii="Times New Roman" w:hAnsi="Times New Roman"/>
        </w:rPr>
        <w:t>Ви не</w:t>
      </w:r>
      <w:proofErr w:type="gramEnd"/>
      <w:r>
        <w:rPr>
          <w:rFonts w:ascii="Times New Roman" w:hAnsi="Times New Roman"/>
        </w:rPr>
        <w:t xml:space="preserve"> </w:t>
      </w:r>
      <w:proofErr w:type="spellStart"/>
      <w:r>
        <w:rPr>
          <w:rFonts w:ascii="Times New Roman" w:hAnsi="Times New Roman"/>
        </w:rPr>
        <w:t>обмежені</w:t>
      </w:r>
      <w:proofErr w:type="spellEnd"/>
      <w:r>
        <w:rPr>
          <w:rFonts w:ascii="Times New Roman" w:hAnsi="Times New Roman"/>
        </w:rPr>
        <w:t xml:space="preserve"> у </w:t>
      </w:r>
      <w:proofErr w:type="spellStart"/>
      <w:r>
        <w:rPr>
          <w:rFonts w:ascii="Times New Roman" w:hAnsi="Times New Roman"/>
        </w:rPr>
        <w:t>прийнятті</w:t>
      </w:r>
      <w:proofErr w:type="spellEnd"/>
      <w:r>
        <w:rPr>
          <w:rFonts w:ascii="Times New Roman" w:hAnsi="Times New Roman"/>
        </w:rPr>
        <w:t xml:space="preserve"> будь-</w:t>
      </w:r>
      <w:proofErr w:type="spellStart"/>
      <w:r>
        <w:rPr>
          <w:rFonts w:ascii="Times New Roman" w:hAnsi="Times New Roman"/>
        </w:rPr>
        <w:t>якої</w:t>
      </w:r>
      <w:proofErr w:type="spellEnd"/>
      <w:r>
        <w:rPr>
          <w:rFonts w:ascii="Times New Roman" w:hAnsi="Times New Roman"/>
        </w:rPr>
        <w:t xml:space="preserve"> </w:t>
      </w:r>
      <w:proofErr w:type="spellStart"/>
      <w:r>
        <w:rPr>
          <w:rFonts w:ascii="Times New Roman" w:hAnsi="Times New Roman"/>
        </w:rPr>
        <w:t>іншої</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з </w:t>
      </w:r>
      <w:proofErr w:type="spellStart"/>
      <w:r>
        <w:rPr>
          <w:rFonts w:ascii="Times New Roman" w:hAnsi="Times New Roman"/>
        </w:rPr>
        <w:t>більш</w:t>
      </w:r>
      <w:proofErr w:type="spellEnd"/>
      <w:r>
        <w:rPr>
          <w:rFonts w:ascii="Times New Roman" w:hAnsi="Times New Roman"/>
        </w:rPr>
        <w:t xml:space="preserve"> </w:t>
      </w:r>
      <w:proofErr w:type="spellStart"/>
      <w:r>
        <w:rPr>
          <w:rFonts w:ascii="Times New Roman" w:hAnsi="Times New Roman"/>
        </w:rPr>
        <w:t>вигідними</w:t>
      </w:r>
      <w:proofErr w:type="spellEnd"/>
      <w:r>
        <w:rPr>
          <w:rFonts w:ascii="Times New Roman" w:hAnsi="Times New Roman"/>
        </w:rPr>
        <w:t xml:space="preserve"> для Вас </w:t>
      </w:r>
      <w:proofErr w:type="spellStart"/>
      <w:r>
        <w:rPr>
          <w:rFonts w:ascii="Times New Roman" w:hAnsi="Times New Roman"/>
        </w:rPr>
        <w:t>умовами</w:t>
      </w:r>
      <w:proofErr w:type="spellEnd"/>
      <w:r>
        <w:rPr>
          <w:rFonts w:ascii="Times New Roman" w:hAnsi="Times New Roman"/>
        </w:rPr>
        <w:t>.</w:t>
      </w:r>
    </w:p>
    <w:p w:rsidR="004D28CC" w:rsidRDefault="004D28CC" w:rsidP="004D28CC">
      <w:pPr>
        <w:spacing w:line="240" w:lineRule="auto"/>
        <w:jc w:val="both"/>
      </w:pPr>
      <w:r>
        <w:rPr>
          <w:rFonts w:ascii="Times New Roman" w:hAnsi="Times New Roman"/>
        </w:rPr>
        <w:t xml:space="preserve">3. Ми </w:t>
      </w:r>
      <w:proofErr w:type="spellStart"/>
      <w:r>
        <w:rPr>
          <w:rFonts w:ascii="Times New Roman" w:hAnsi="Times New Roman"/>
        </w:rPr>
        <w:t>зобов’язуємося</w:t>
      </w:r>
      <w:proofErr w:type="spellEnd"/>
      <w:r>
        <w:rPr>
          <w:rFonts w:ascii="Times New Roman" w:hAnsi="Times New Roman"/>
        </w:rPr>
        <w:t xml:space="preserve"> </w:t>
      </w:r>
      <w:proofErr w:type="spellStart"/>
      <w:r>
        <w:rPr>
          <w:rFonts w:ascii="Times New Roman" w:hAnsi="Times New Roman"/>
          <w:color w:val="000000"/>
        </w:rPr>
        <w:t>укласти</w:t>
      </w:r>
      <w:proofErr w:type="spellEnd"/>
      <w:r>
        <w:rPr>
          <w:rFonts w:ascii="Times New Roman" w:hAnsi="Times New Roman"/>
          <w:color w:val="000000"/>
        </w:rPr>
        <w:t xml:space="preserve"> </w:t>
      </w:r>
      <w:proofErr w:type="spellStart"/>
      <w:r>
        <w:rPr>
          <w:rFonts w:ascii="Times New Roman" w:hAnsi="Times New Roman"/>
          <w:color w:val="000000"/>
        </w:rPr>
        <w:t>догові</w:t>
      </w:r>
      <w:proofErr w:type="gramStart"/>
      <w:r>
        <w:rPr>
          <w:rFonts w:ascii="Times New Roman" w:hAnsi="Times New Roman"/>
          <w:color w:val="000000"/>
        </w:rPr>
        <w:t>р</w:t>
      </w:r>
      <w:proofErr w:type="spellEnd"/>
      <w:proofErr w:type="gramEnd"/>
      <w:r>
        <w:rPr>
          <w:rFonts w:ascii="Times New Roman" w:hAnsi="Times New Roman"/>
          <w:color w:val="000000"/>
        </w:rPr>
        <w:t xml:space="preserve"> про </w:t>
      </w:r>
      <w:proofErr w:type="spellStart"/>
      <w:r>
        <w:rPr>
          <w:rFonts w:ascii="Times New Roman" w:hAnsi="Times New Roman"/>
          <w:color w:val="000000"/>
        </w:rPr>
        <w:t>з</w:t>
      </w:r>
      <w:r w:rsidR="00F82BF8">
        <w:rPr>
          <w:rFonts w:ascii="Times New Roman" w:hAnsi="Times New Roman"/>
          <w:color w:val="000000"/>
        </w:rPr>
        <w:t>акупівлю</w:t>
      </w:r>
      <w:proofErr w:type="spellEnd"/>
      <w:r w:rsidR="00F82BF8">
        <w:rPr>
          <w:rFonts w:ascii="Times New Roman" w:hAnsi="Times New Roman"/>
          <w:color w:val="000000"/>
        </w:rPr>
        <w:t xml:space="preserve"> не </w:t>
      </w:r>
      <w:proofErr w:type="spellStart"/>
      <w:r w:rsidR="00F82BF8">
        <w:rPr>
          <w:rFonts w:ascii="Times New Roman" w:hAnsi="Times New Roman"/>
          <w:color w:val="000000"/>
        </w:rPr>
        <w:t>пізніше</w:t>
      </w:r>
      <w:proofErr w:type="spellEnd"/>
      <w:r w:rsidR="00F82BF8">
        <w:rPr>
          <w:rFonts w:ascii="Times New Roman" w:hAnsi="Times New Roman"/>
          <w:color w:val="000000"/>
        </w:rPr>
        <w:t xml:space="preserve"> </w:t>
      </w:r>
      <w:proofErr w:type="spellStart"/>
      <w:r w:rsidR="00F82BF8">
        <w:rPr>
          <w:rFonts w:ascii="Times New Roman" w:hAnsi="Times New Roman"/>
          <w:color w:val="000000"/>
        </w:rPr>
        <w:t>ніж</w:t>
      </w:r>
      <w:proofErr w:type="spellEnd"/>
      <w:r w:rsidR="00F82BF8">
        <w:rPr>
          <w:rFonts w:ascii="Times New Roman" w:hAnsi="Times New Roman"/>
          <w:color w:val="000000"/>
        </w:rPr>
        <w:t xml:space="preserve"> через </w:t>
      </w:r>
      <w:r w:rsidR="00F82BF8">
        <w:rPr>
          <w:rFonts w:ascii="Times New Roman" w:hAnsi="Times New Roman"/>
          <w:color w:val="000000"/>
          <w:lang w:val="uk-UA"/>
        </w:rPr>
        <w:t>15</w:t>
      </w:r>
      <w:r>
        <w:rPr>
          <w:rFonts w:ascii="Times New Roman" w:hAnsi="Times New Roman"/>
          <w:color w:val="000000"/>
        </w:rPr>
        <w:t xml:space="preserve"> </w:t>
      </w:r>
      <w:proofErr w:type="spellStart"/>
      <w:r>
        <w:rPr>
          <w:rFonts w:ascii="Times New Roman" w:hAnsi="Times New Roman"/>
          <w:color w:val="000000"/>
        </w:rPr>
        <w:t>днів</w:t>
      </w:r>
      <w:proofErr w:type="spellEnd"/>
      <w:r>
        <w:rPr>
          <w:rFonts w:ascii="Times New Roman" w:hAnsi="Times New Roman"/>
          <w:color w:val="000000"/>
        </w:rPr>
        <w:t xml:space="preserve"> з дня </w:t>
      </w:r>
      <w:proofErr w:type="spellStart"/>
      <w:r>
        <w:rPr>
          <w:rFonts w:ascii="Times New Roman" w:hAnsi="Times New Roman"/>
          <w:color w:val="000000"/>
        </w:rPr>
        <w:t>прийняття</w:t>
      </w:r>
      <w:proofErr w:type="spellEnd"/>
      <w:r>
        <w:rPr>
          <w:rFonts w:ascii="Times New Roman" w:hAnsi="Times New Roman"/>
          <w:color w:val="000000"/>
        </w:rPr>
        <w:t xml:space="preserve"> </w:t>
      </w:r>
      <w:proofErr w:type="spellStart"/>
      <w:r>
        <w:rPr>
          <w:rFonts w:ascii="Times New Roman" w:hAnsi="Times New Roman"/>
          <w:color w:val="000000"/>
        </w:rPr>
        <w:t>рішення</w:t>
      </w:r>
      <w:proofErr w:type="spellEnd"/>
      <w:r>
        <w:rPr>
          <w:rFonts w:ascii="Times New Roman" w:hAnsi="Times New Roman"/>
          <w:color w:val="000000"/>
        </w:rPr>
        <w:t xml:space="preserve"> про </w:t>
      </w:r>
      <w:proofErr w:type="spellStart"/>
      <w:r>
        <w:rPr>
          <w:rFonts w:ascii="Times New Roman" w:hAnsi="Times New Roman"/>
          <w:color w:val="000000"/>
        </w:rPr>
        <w:t>намір</w:t>
      </w:r>
      <w:proofErr w:type="spellEnd"/>
      <w:r>
        <w:rPr>
          <w:rFonts w:ascii="Times New Roman" w:hAnsi="Times New Roman"/>
          <w:color w:val="000000"/>
        </w:rPr>
        <w:t xml:space="preserve"> </w:t>
      </w:r>
      <w:proofErr w:type="spellStart"/>
      <w:r>
        <w:rPr>
          <w:rFonts w:ascii="Times New Roman" w:hAnsi="Times New Roman"/>
          <w:color w:val="000000"/>
        </w:rPr>
        <w:t>укласти</w:t>
      </w:r>
      <w:proofErr w:type="spellEnd"/>
      <w:r>
        <w:rPr>
          <w:rFonts w:ascii="Times New Roman" w:hAnsi="Times New Roman"/>
          <w:color w:val="000000"/>
        </w:rPr>
        <w:t xml:space="preserve"> </w:t>
      </w:r>
      <w:proofErr w:type="spellStart"/>
      <w:r>
        <w:rPr>
          <w:rFonts w:ascii="Times New Roman" w:hAnsi="Times New Roman"/>
          <w:color w:val="000000"/>
        </w:rPr>
        <w:t>договір</w:t>
      </w:r>
      <w:proofErr w:type="spellEnd"/>
      <w:r>
        <w:rPr>
          <w:rFonts w:ascii="Times New Roman" w:hAnsi="Times New Roman"/>
          <w:color w:val="000000"/>
        </w:rPr>
        <w:t xml:space="preserve"> про </w:t>
      </w:r>
      <w:proofErr w:type="spellStart"/>
      <w:r>
        <w:rPr>
          <w:rFonts w:ascii="Times New Roman" w:hAnsi="Times New Roman"/>
          <w:color w:val="000000"/>
        </w:rPr>
        <w:t>закупівлю</w:t>
      </w:r>
      <w:proofErr w:type="spellEnd"/>
      <w:r>
        <w:rPr>
          <w:rFonts w:ascii="Times New Roman" w:hAnsi="Times New Roman"/>
          <w:color w:val="000000"/>
        </w:rPr>
        <w:t xml:space="preserve"> </w:t>
      </w:r>
      <w:proofErr w:type="spellStart"/>
      <w:r>
        <w:rPr>
          <w:rFonts w:ascii="Times New Roman" w:hAnsi="Times New Roman"/>
          <w:color w:val="000000"/>
        </w:rPr>
        <w:t>відповідно</w:t>
      </w:r>
      <w:proofErr w:type="spellEnd"/>
      <w:r>
        <w:rPr>
          <w:rFonts w:ascii="Times New Roman" w:hAnsi="Times New Roman"/>
          <w:color w:val="000000"/>
        </w:rPr>
        <w:t xml:space="preserve"> до </w:t>
      </w:r>
      <w:proofErr w:type="spellStart"/>
      <w:r>
        <w:rPr>
          <w:rFonts w:ascii="Times New Roman" w:hAnsi="Times New Roman"/>
          <w:color w:val="000000"/>
        </w:rPr>
        <w:t>вимог</w:t>
      </w:r>
      <w:proofErr w:type="spellEnd"/>
      <w:r>
        <w:rPr>
          <w:rFonts w:ascii="Times New Roman" w:hAnsi="Times New Roman"/>
          <w:color w:val="000000"/>
        </w:rPr>
        <w:t xml:space="preserve"> </w:t>
      </w:r>
      <w:proofErr w:type="spellStart"/>
      <w:r>
        <w:rPr>
          <w:rFonts w:ascii="Times New Roman" w:hAnsi="Times New Roman"/>
          <w:color w:val="000000"/>
        </w:rPr>
        <w:t>тендерної</w:t>
      </w:r>
      <w:proofErr w:type="spellEnd"/>
      <w:r>
        <w:rPr>
          <w:rFonts w:ascii="Times New Roman" w:hAnsi="Times New Roman"/>
          <w:color w:val="000000"/>
        </w:rPr>
        <w:t xml:space="preserve"> </w:t>
      </w:r>
      <w:proofErr w:type="spellStart"/>
      <w:r>
        <w:rPr>
          <w:rFonts w:ascii="Times New Roman" w:hAnsi="Times New Roman"/>
          <w:color w:val="000000"/>
        </w:rPr>
        <w:t>документації</w:t>
      </w:r>
      <w:proofErr w:type="spellEnd"/>
      <w:r>
        <w:rPr>
          <w:rFonts w:ascii="Times New Roman" w:hAnsi="Times New Roman"/>
          <w:color w:val="000000"/>
        </w:rPr>
        <w:t xml:space="preserve">. З метою </w:t>
      </w:r>
      <w:proofErr w:type="spellStart"/>
      <w:r>
        <w:rPr>
          <w:rFonts w:ascii="Times New Roman" w:hAnsi="Times New Roman"/>
          <w:color w:val="000000"/>
        </w:rPr>
        <w:t>забезпечення</w:t>
      </w:r>
      <w:proofErr w:type="spellEnd"/>
      <w:r>
        <w:rPr>
          <w:rFonts w:ascii="Times New Roman" w:hAnsi="Times New Roman"/>
          <w:color w:val="000000"/>
        </w:rPr>
        <w:t xml:space="preserve"> права на </w:t>
      </w:r>
      <w:proofErr w:type="spellStart"/>
      <w:r>
        <w:rPr>
          <w:rFonts w:ascii="Times New Roman" w:hAnsi="Times New Roman"/>
          <w:color w:val="000000"/>
        </w:rPr>
        <w:t>оскарження</w:t>
      </w:r>
      <w:proofErr w:type="spellEnd"/>
      <w:r>
        <w:rPr>
          <w:rFonts w:ascii="Times New Roman" w:hAnsi="Times New Roman"/>
          <w:color w:val="000000"/>
        </w:rPr>
        <w:t xml:space="preserve"> </w:t>
      </w:r>
      <w:proofErr w:type="spellStart"/>
      <w:r>
        <w:rPr>
          <w:rFonts w:ascii="Times New Roman" w:hAnsi="Times New Roman"/>
          <w:color w:val="000000"/>
        </w:rPr>
        <w:t>рішень</w:t>
      </w:r>
      <w:proofErr w:type="spellEnd"/>
      <w:r>
        <w:rPr>
          <w:rFonts w:ascii="Times New Roman" w:hAnsi="Times New Roman"/>
          <w:color w:val="000000"/>
        </w:rPr>
        <w:t xml:space="preserve"> </w:t>
      </w:r>
      <w:proofErr w:type="spellStart"/>
      <w:r>
        <w:rPr>
          <w:rFonts w:ascii="Times New Roman" w:hAnsi="Times New Roman"/>
          <w:color w:val="000000"/>
        </w:rPr>
        <w:t>замовника</w:t>
      </w:r>
      <w:proofErr w:type="spellEnd"/>
      <w:r>
        <w:rPr>
          <w:rFonts w:ascii="Times New Roman" w:hAnsi="Times New Roman"/>
          <w:color w:val="000000"/>
        </w:rPr>
        <w:t xml:space="preserve"> </w:t>
      </w:r>
      <w:proofErr w:type="spellStart"/>
      <w:r>
        <w:rPr>
          <w:rFonts w:ascii="Times New Roman" w:hAnsi="Times New Roman"/>
          <w:color w:val="000000"/>
        </w:rPr>
        <w:t>договір</w:t>
      </w:r>
      <w:proofErr w:type="spellEnd"/>
      <w:r>
        <w:rPr>
          <w:rFonts w:ascii="Times New Roman" w:hAnsi="Times New Roman"/>
          <w:color w:val="000000"/>
        </w:rPr>
        <w:t xml:space="preserve"> про </w:t>
      </w:r>
      <w:proofErr w:type="spellStart"/>
      <w:r>
        <w:rPr>
          <w:rFonts w:ascii="Times New Roman" w:hAnsi="Times New Roman"/>
          <w:color w:val="000000"/>
        </w:rPr>
        <w:t>закупівлю</w:t>
      </w:r>
      <w:proofErr w:type="spellEnd"/>
      <w:r>
        <w:rPr>
          <w:rFonts w:ascii="Times New Roman" w:hAnsi="Times New Roman"/>
          <w:color w:val="000000"/>
        </w:rPr>
        <w:t xml:space="preserve"> не </w:t>
      </w:r>
      <w:proofErr w:type="spellStart"/>
      <w:r>
        <w:rPr>
          <w:rFonts w:ascii="Times New Roman" w:hAnsi="Times New Roman"/>
          <w:color w:val="000000"/>
        </w:rPr>
        <w:t>може</w:t>
      </w:r>
      <w:proofErr w:type="spellEnd"/>
      <w:r>
        <w:rPr>
          <w:rFonts w:ascii="Times New Roman" w:hAnsi="Times New Roman"/>
          <w:color w:val="000000"/>
        </w:rPr>
        <w:t xml:space="preserve"> б</w:t>
      </w:r>
      <w:r w:rsidR="00F82BF8">
        <w:rPr>
          <w:rFonts w:ascii="Times New Roman" w:hAnsi="Times New Roman"/>
          <w:color w:val="000000"/>
        </w:rPr>
        <w:t xml:space="preserve">ути </w:t>
      </w:r>
      <w:proofErr w:type="spellStart"/>
      <w:r w:rsidR="00F82BF8">
        <w:rPr>
          <w:rFonts w:ascii="Times New Roman" w:hAnsi="Times New Roman"/>
          <w:color w:val="000000"/>
        </w:rPr>
        <w:t>укладено</w:t>
      </w:r>
      <w:proofErr w:type="spellEnd"/>
      <w:r w:rsidR="00F82BF8">
        <w:rPr>
          <w:rFonts w:ascii="Times New Roman" w:hAnsi="Times New Roman"/>
          <w:color w:val="000000"/>
        </w:rPr>
        <w:t xml:space="preserve"> </w:t>
      </w:r>
      <w:proofErr w:type="spellStart"/>
      <w:r w:rsidR="00F82BF8">
        <w:rPr>
          <w:rFonts w:ascii="Times New Roman" w:hAnsi="Times New Roman"/>
          <w:color w:val="000000"/>
        </w:rPr>
        <w:t>раніше</w:t>
      </w:r>
      <w:proofErr w:type="spellEnd"/>
      <w:r w:rsidR="00F82BF8">
        <w:rPr>
          <w:rFonts w:ascii="Times New Roman" w:hAnsi="Times New Roman"/>
          <w:color w:val="000000"/>
        </w:rPr>
        <w:t xml:space="preserve"> </w:t>
      </w:r>
      <w:proofErr w:type="spellStart"/>
      <w:r w:rsidR="00F82BF8">
        <w:rPr>
          <w:rFonts w:ascii="Times New Roman" w:hAnsi="Times New Roman"/>
          <w:color w:val="000000"/>
        </w:rPr>
        <w:t>ніж</w:t>
      </w:r>
      <w:proofErr w:type="spellEnd"/>
      <w:r w:rsidR="00F82BF8">
        <w:rPr>
          <w:rFonts w:ascii="Times New Roman" w:hAnsi="Times New Roman"/>
          <w:color w:val="000000"/>
        </w:rPr>
        <w:t xml:space="preserve"> через </w:t>
      </w:r>
      <w:r w:rsidR="00F82BF8">
        <w:rPr>
          <w:rFonts w:ascii="Times New Roman" w:hAnsi="Times New Roman"/>
          <w:color w:val="000000"/>
          <w:lang w:val="uk-UA"/>
        </w:rPr>
        <w:t>5</w:t>
      </w:r>
      <w:r>
        <w:rPr>
          <w:rFonts w:ascii="Times New Roman" w:hAnsi="Times New Roman"/>
          <w:color w:val="000000"/>
        </w:rPr>
        <w:t xml:space="preserve"> </w:t>
      </w:r>
      <w:proofErr w:type="spellStart"/>
      <w:r>
        <w:rPr>
          <w:rFonts w:ascii="Times New Roman" w:hAnsi="Times New Roman"/>
          <w:color w:val="000000"/>
        </w:rPr>
        <w:t>днів</w:t>
      </w:r>
      <w:proofErr w:type="spellEnd"/>
      <w:r>
        <w:rPr>
          <w:rFonts w:ascii="Times New Roman" w:hAnsi="Times New Roman"/>
          <w:color w:val="000000"/>
        </w:rPr>
        <w:t xml:space="preserve"> з </w:t>
      </w:r>
      <w:proofErr w:type="spellStart"/>
      <w:r>
        <w:rPr>
          <w:rFonts w:ascii="Times New Roman" w:hAnsi="Times New Roman"/>
          <w:color w:val="000000"/>
        </w:rPr>
        <w:t>дати</w:t>
      </w:r>
      <w:proofErr w:type="spellEnd"/>
      <w:r>
        <w:rPr>
          <w:rFonts w:ascii="Times New Roman" w:hAnsi="Times New Roman"/>
          <w:color w:val="000000"/>
        </w:rPr>
        <w:t xml:space="preserve"> </w:t>
      </w:r>
      <w:proofErr w:type="spellStart"/>
      <w:r>
        <w:rPr>
          <w:rFonts w:ascii="Times New Roman" w:hAnsi="Times New Roman"/>
          <w:color w:val="000000"/>
        </w:rPr>
        <w:t>оприлюднення</w:t>
      </w:r>
      <w:proofErr w:type="spellEnd"/>
      <w:r>
        <w:rPr>
          <w:rFonts w:ascii="Times New Roman" w:hAnsi="Times New Roman"/>
          <w:color w:val="000000"/>
        </w:rPr>
        <w:t xml:space="preserve"> в </w:t>
      </w:r>
      <w:proofErr w:type="spellStart"/>
      <w:r>
        <w:rPr>
          <w:rFonts w:ascii="Times New Roman" w:hAnsi="Times New Roman"/>
          <w:color w:val="000000"/>
        </w:rPr>
        <w:t>електронній</w:t>
      </w:r>
      <w:proofErr w:type="spellEnd"/>
      <w:r>
        <w:rPr>
          <w:rFonts w:ascii="Times New Roman" w:hAnsi="Times New Roman"/>
          <w:color w:val="000000"/>
        </w:rPr>
        <w:t xml:space="preserve"> </w:t>
      </w:r>
      <w:proofErr w:type="spellStart"/>
      <w:r>
        <w:rPr>
          <w:rFonts w:ascii="Times New Roman" w:hAnsi="Times New Roman"/>
          <w:color w:val="000000"/>
        </w:rPr>
        <w:t>системі</w:t>
      </w:r>
      <w:proofErr w:type="spellEnd"/>
      <w:r>
        <w:rPr>
          <w:rFonts w:ascii="Times New Roman" w:hAnsi="Times New Roman"/>
          <w:color w:val="000000"/>
        </w:rPr>
        <w:t xml:space="preserve"> </w:t>
      </w:r>
      <w:proofErr w:type="spellStart"/>
      <w:r>
        <w:rPr>
          <w:rFonts w:ascii="Times New Roman" w:hAnsi="Times New Roman"/>
          <w:color w:val="000000"/>
        </w:rPr>
        <w:t>закупівель</w:t>
      </w:r>
      <w:proofErr w:type="spellEnd"/>
      <w:r>
        <w:rPr>
          <w:rFonts w:ascii="Times New Roman" w:hAnsi="Times New Roman"/>
          <w:color w:val="000000"/>
        </w:rPr>
        <w:t xml:space="preserve"> </w:t>
      </w:r>
      <w:proofErr w:type="spellStart"/>
      <w:r>
        <w:rPr>
          <w:rFonts w:ascii="Times New Roman" w:hAnsi="Times New Roman"/>
          <w:color w:val="000000"/>
        </w:rPr>
        <w:t>повідомлення</w:t>
      </w:r>
      <w:proofErr w:type="spellEnd"/>
      <w:r>
        <w:rPr>
          <w:rFonts w:ascii="Times New Roman" w:hAnsi="Times New Roman"/>
          <w:color w:val="000000"/>
        </w:rPr>
        <w:t xml:space="preserve"> про </w:t>
      </w:r>
      <w:proofErr w:type="spellStart"/>
      <w:r>
        <w:rPr>
          <w:rFonts w:ascii="Times New Roman" w:hAnsi="Times New Roman"/>
          <w:color w:val="000000"/>
        </w:rPr>
        <w:t>намі</w:t>
      </w:r>
      <w:proofErr w:type="gramStart"/>
      <w:r>
        <w:rPr>
          <w:rFonts w:ascii="Times New Roman" w:hAnsi="Times New Roman"/>
          <w:color w:val="000000"/>
        </w:rPr>
        <w:t>р</w:t>
      </w:r>
      <w:proofErr w:type="spellEnd"/>
      <w:proofErr w:type="gramEnd"/>
      <w:r>
        <w:rPr>
          <w:rFonts w:ascii="Times New Roman" w:hAnsi="Times New Roman"/>
          <w:color w:val="000000"/>
        </w:rPr>
        <w:t xml:space="preserve"> </w:t>
      </w:r>
      <w:proofErr w:type="spellStart"/>
      <w:r>
        <w:rPr>
          <w:rFonts w:ascii="Times New Roman" w:hAnsi="Times New Roman"/>
          <w:color w:val="000000"/>
        </w:rPr>
        <w:t>укласти</w:t>
      </w:r>
      <w:proofErr w:type="spellEnd"/>
      <w:r>
        <w:rPr>
          <w:rFonts w:ascii="Times New Roman" w:hAnsi="Times New Roman"/>
          <w:color w:val="000000"/>
        </w:rPr>
        <w:t xml:space="preserve"> </w:t>
      </w:r>
      <w:proofErr w:type="spellStart"/>
      <w:r>
        <w:rPr>
          <w:rFonts w:ascii="Times New Roman" w:hAnsi="Times New Roman"/>
          <w:color w:val="000000"/>
        </w:rPr>
        <w:t>договір</w:t>
      </w:r>
      <w:proofErr w:type="spellEnd"/>
      <w:r>
        <w:rPr>
          <w:rFonts w:ascii="Times New Roman" w:hAnsi="Times New Roman"/>
          <w:color w:val="000000"/>
        </w:rPr>
        <w:t xml:space="preserve"> про </w:t>
      </w:r>
      <w:proofErr w:type="spellStart"/>
      <w:r>
        <w:rPr>
          <w:rFonts w:ascii="Times New Roman" w:hAnsi="Times New Roman"/>
          <w:color w:val="000000"/>
        </w:rPr>
        <w:t>закупівлю</w:t>
      </w:r>
      <w:proofErr w:type="spellEnd"/>
      <w:r>
        <w:rPr>
          <w:rFonts w:ascii="Times New Roman" w:hAnsi="Times New Roman"/>
          <w:color w:val="000000"/>
        </w:rPr>
        <w:t xml:space="preserve">. У </w:t>
      </w:r>
      <w:proofErr w:type="spellStart"/>
      <w:r>
        <w:rPr>
          <w:rFonts w:ascii="Times New Roman" w:hAnsi="Times New Roman"/>
          <w:color w:val="000000"/>
        </w:rPr>
        <w:t>випадку</w:t>
      </w:r>
      <w:proofErr w:type="spellEnd"/>
      <w:r>
        <w:rPr>
          <w:rFonts w:ascii="Times New Roman" w:hAnsi="Times New Roman"/>
          <w:color w:val="000000"/>
        </w:rPr>
        <w:t xml:space="preserve"> </w:t>
      </w:r>
      <w:proofErr w:type="spellStart"/>
      <w:r>
        <w:rPr>
          <w:rFonts w:ascii="Times New Roman" w:hAnsi="Times New Roman"/>
          <w:color w:val="000000"/>
        </w:rPr>
        <w:t>обґрунтованої</w:t>
      </w:r>
      <w:proofErr w:type="spellEnd"/>
      <w:r>
        <w:rPr>
          <w:rFonts w:ascii="Times New Roman" w:hAnsi="Times New Roman"/>
          <w:color w:val="000000"/>
        </w:rPr>
        <w:t xml:space="preserve"> </w:t>
      </w:r>
      <w:proofErr w:type="spellStart"/>
      <w:r>
        <w:rPr>
          <w:rFonts w:ascii="Times New Roman" w:hAnsi="Times New Roman"/>
          <w:color w:val="000000"/>
        </w:rPr>
        <w:t>необхідності</w:t>
      </w:r>
      <w:proofErr w:type="spellEnd"/>
      <w:r>
        <w:rPr>
          <w:rFonts w:ascii="Times New Roman" w:hAnsi="Times New Roman"/>
          <w:color w:val="000000"/>
        </w:rPr>
        <w:t xml:space="preserve"> строк для </w:t>
      </w:r>
      <w:proofErr w:type="spellStart"/>
      <w:r>
        <w:rPr>
          <w:rFonts w:ascii="Times New Roman" w:hAnsi="Times New Roman"/>
          <w:color w:val="000000"/>
        </w:rPr>
        <w:t>укладання</w:t>
      </w:r>
      <w:proofErr w:type="spellEnd"/>
      <w:r>
        <w:rPr>
          <w:rFonts w:ascii="Times New Roman" w:hAnsi="Times New Roman"/>
          <w:color w:val="000000"/>
        </w:rPr>
        <w:t xml:space="preserve"> договору </w:t>
      </w:r>
      <w:proofErr w:type="spellStart"/>
      <w:r>
        <w:rPr>
          <w:rFonts w:ascii="Times New Roman" w:hAnsi="Times New Roman"/>
          <w:color w:val="000000"/>
        </w:rPr>
        <w:t>може</w:t>
      </w:r>
      <w:proofErr w:type="spellEnd"/>
      <w:r>
        <w:rPr>
          <w:rFonts w:ascii="Times New Roman" w:hAnsi="Times New Roman"/>
          <w:color w:val="000000"/>
        </w:rPr>
        <w:t xml:space="preserve"> бути </w:t>
      </w:r>
      <w:proofErr w:type="spellStart"/>
      <w:r>
        <w:rPr>
          <w:rFonts w:ascii="Times New Roman" w:hAnsi="Times New Roman"/>
          <w:color w:val="000000"/>
        </w:rPr>
        <w:t>продовжений</w:t>
      </w:r>
      <w:proofErr w:type="spellEnd"/>
      <w:r>
        <w:rPr>
          <w:rFonts w:ascii="Times New Roman" w:hAnsi="Times New Roman"/>
          <w:color w:val="000000"/>
        </w:rPr>
        <w:t xml:space="preserve"> до 60 </w:t>
      </w:r>
      <w:proofErr w:type="spellStart"/>
      <w:r>
        <w:rPr>
          <w:rFonts w:ascii="Times New Roman" w:hAnsi="Times New Roman"/>
          <w:color w:val="000000"/>
        </w:rPr>
        <w:t>дні</w:t>
      </w:r>
      <w:proofErr w:type="gramStart"/>
      <w:r>
        <w:rPr>
          <w:rFonts w:ascii="Times New Roman" w:hAnsi="Times New Roman"/>
          <w:color w:val="000000"/>
        </w:rPr>
        <w:t>в</w:t>
      </w:r>
      <w:proofErr w:type="spellEnd"/>
      <w:proofErr w:type="gramEnd"/>
      <w:r>
        <w:rPr>
          <w:rFonts w:ascii="Times New Roman" w:hAnsi="Times New Roman"/>
          <w:color w:val="000000"/>
        </w:rPr>
        <w:t>.</w:t>
      </w:r>
    </w:p>
    <w:p w:rsidR="004D28CC" w:rsidRDefault="004D28CC" w:rsidP="004D28CC">
      <w:pPr>
        <w:shd w:val="clear" w:color="auto" w:fill="FFFFFF"/>
        <w:ind w:firstLine="567"/>
        <w:rPr>
          <w:rFonts w:ascii="Times New Roman" w:hAnsi="Times New Roman"/>
          <w:i/>
          <w:sz w:val="20"/>
          <w:szCs w:val="20"/>
        </w:rPr>
      </w:pPr>
    </w:p>
    <w:p w:rsidR="004D28CC" w:rsidRDefault="004D28CC" w:rsidP="004D28CC">
      <w:pPr>
        <w:shd w:val="clear" w:color="auto" w:fill="FFFFFF"/>
      </w:pPr>
      <w:r>
        <w:rPr>
          <w:rFonts w:ascii="Times New Roman" w:hAnsi="Times New Roman"/>
        </w:rPr>
        <w:t>________________________________________________________________________________</w:t>
      </w:r>
    </w:p>
    <w:p w:rsidR="004D28CC" w:rsidRDefault="004D28CC" w:rsidP="004D28CC">
      <w:pPr>
        <w:shd w:val="clear" w:color="auto" w:fill="FFFFFF"/>
        <w:ind w:firstLine="567"/>
        <w:jc w:val="center"/>
      </w:pPr>
      <w:r>
        <w:rPr>
          <w:rFonts w:ascii="Times New Roman" w:hAnsi="Times New Roman"/>
          <w:i/>
          <w:sz w:val="16"/>
          <w:szCs w:val="16"/>
        </w:rPr>
        <w:t xml:space="preserve">(Посада, </w:t>
      </w:r>
      <w:proofErr w:type="spellStart"/>
      <w:proofErr w:type="gramStart"/>
      <w:r>
        <w:rPr>
          <w:rFonts w:ascii="Times New Roman" w:hAnsi="Times New Roman"/>
          <w:i/>
          <w:sz w:val="16"/>
          <w:szCs w:val="16"/>
        </w:rPr>
        <w:t>пр</w:t>
      </w:r>
      <w:proofErr w:type="gramEnd"/>
      <w:r>
        <w:rPr>
          <w:rFonts w:ascii="Times New Roman" w:hAnsi="Times New Roman"/>
          <w:i/>
          <w:sz w:val="16"/>
          <w:szCs w:val="16"/>
        </w:rPr>
        <w:t>ізвище</w:t>
      </w:r>
      <w:proofErr w:type="spellEnd"/>
      <w:r>
        <w:rPr>
          <w:rFonts w:ascii="Times New Roman" w:hAnsi="Times New Roman"/>
          <w:i/>
          <w:sz w:val="16"/>
          <w:szCs w:val="16"/>
        </w:rPr>
        <w:t xml:space="preserve">, </w:t>
      </w:r>
      <w:proofErr w:type="spellStart"/>
      <w:r>
        <w:rPr>
          <w:rFonts w:ascii="Times New Roman" w:hAnsi="Times New Roman"/>
          <w:i/>
          <w:sz w:val="16"/>
          <w:szCs w:val="16"/>
        </w:rPr>
        <w:t>ініціали</w:t>
      </w:r>
      <w:proofErr w:type="spellEnd"/>
      <w:r>
        <w:rPr>
          <w:rFonts w:ascii="Times New Roman" w:hAnsi="Times New Roman"/>
          <w:i/>
          <w:sz w:val="16"/>
          <w:szCs w:val="16"/>
        </w:rPr>
        <w:t xml:space="preserve">, </w:t>
      </w:r>
      <w:proofErr w:type="spellStart"/>
      <w:r>
        <w:rPr>
          <w:rFonts w:ascii="Times New Roman" w:hAnsi="Times New Roman"/>
          <w:i/>
          <w:sz w:val="16"/>
          <w:szCs w:val="16"/>
        </w:rPr>
        <w:t>підпис</w:t>
      </w:r>
      <w:proofErr w:type="spellEnd"/>
      <w:r>
        <w:rPr>
          <w:rFonts w:ascii="Times New Roman" w:hAnsi="Times New Roman"/>
          <w:i/>
          <w:sz w:val="16"/>
          <w:szCs w:val="16"/>
        </w:rPr>
        <w:t xml:space="preserve"> та дата </w:t>
      </w:r>
      <w:proofErr w:type="spellStart"/>
      <w:r>
        <w:rPr>
          <w:rFonts w:ascii="Times New Roman" w:hAnsi="Times New Roman"/>
          <w:i/>
          <w:sz w:val="16"/>
          <w:szCs w:val="16"/>
        </w:rPr>
        <w:t>підписання</w:t>
      </w:r>
      <w:proofErr w:type="spellEnd"/>
      <w:r>
        <w:rPr>
          <w:rFonts w:ascii="Times New Roman" w:hAnsi="Times New Roman"/>
          <w:i/>
          <w:sz w:val="16"/>
          <w:szCs w:val="16"/>
        </w:rPr>
        <w:t xml:space="preserve"> </w:t>
      </w:r>
      <w:proofErr w:type="spellStart"/>
      <w:r>
        <w:rPr>
          <w:rFonts w:ascii="Times New Roman" w:hAnsi="Times New Roman"/>
          <w:i/>
          <w:sz w:val="16"/>
          <w:szCs w:val="16"/>
        </w:rPr>
        <w:t>уповноваженою</w:t>
      </w:r>
      <w:proofErr w:type="spellEnd"/>
      <w:r>
        <w:rPr>
          <w:rFonts w:ascii="Times New Roman" w:hAnsi="Times New Roman"/>
          <w:i/>
          <w:sz w:val="16"/>
          <w:szCs w:val="16"/>
        </w:rPr>
        <w:t xml:space="preserve"> особою </w:t>
      </w:r>
      <w:proofErr w:type="spellStart"/>
      <w:r>
        <w:rPr>
          <w:rFonts w:ascii="Times New Roman" w:hAnsi="Times New Roman"/>
          <w:i/>
          <w:sz w:val="16"/>
          <w:szCs w:val="16"/>
        </w:rPr>
        <w:t>учасника</w:t>
      </w:r>
      <w:proofErr w:type="spellEnd"/>
      <w:r>
        <w:rPr>
          <w:rFonts w:ascii="Times New Roman" w:hAnsi="Times New Roman"/>
          <w:i/>
          <w:sz w:val="16"/>
          <w:szCs w:val="16"/>
        </w:rPr>
        <w:t>)</w:t>
      </w:r>
    </w:p>
    <w:p w:rsidR="004D28CC" w:rsidRDefault="004D28CC" w:rsidP="004D28CC">
      <w:pPr>
        <w:shd w:val="clear" w:color="auto" w:fill="FFFFFF"/>
        <w:ind w:firstLine="567"/>
        <w:jc w:val="center"/>
        <w:rPr>
          <w:rFonts w:ascii="Times New Roman" w:hAnsi="Times New Roman"/>
          <w:i/>
          <w:sz w:val="16"/>
          <w:szCs w:val="16"/>
        </w:rPr>
      </w:pPr>
    </w:p>
    <w:p w:rsidR="004D28CC" w:rsidRDefault="004D28CC" w:rsidP="004D28CC">
      <w:pPr>
        <w:spacing w:line="240" w:lineRule="auto"/>
        <w:ind w:firstLine="720"/>
        <w:jc w:val="both"/>
      </w:pPr>
      <w:proofErr w:type="spellStart"/>
      <w:r>
        <w:rPr>
          <w:rFonts w:ascii="Times New Roman" w:hAnsi="Times New Roman"/>
          <w:b/>
          <w:bCs/>
        </w:rPr>
        <w:t>Тендерні</w:t>
      </w:r>
      <w:proofErr w:type="spellEnd"/>
      <w:r>
        <w:rPr>
          <w:rFonts w:ascii="Times New Roman" w:hAnsi="Times New Roman"/>
          <w:b/>
          <w:bCs/>
        </w:rPr>
        <w:t xml:space="preserve"> </w:t>
      </w:r>
      <w:proofErr w:type="spellStart"/>
      <w:r>
        <w:rPr>
          <w:rFonts w:ascii="Times New Roman" w:hAnsi="Times New Roman"/>
          <w:b/>
          <w:bCs/>
        </w:rPr>
        <w:t>пропозиції</w:t>
      </w:r>
      <w:proofErr w:type="spellEnd"/>
      <w:r>
        <w:rPr>
          <w:rFonts w:ascii="Times New Roman" w:hAnsi="Times New Roman"/>
          <w:b/>
          <w:bCs/>
        </w:rPr>
        <w:t xml:space="preserve"> </w:t>
      </w:r>
      <w:proofErr w:type="spellStart"/>
      <w:r>
        <w:rPr>
          <w:rFonts w:ascii="Times New Roman" w:hAnsi="Times New Roman"/>
          <w:b/>
          <w:bCs/>
        </w:rPr>
        <w:t>оформлюються</w:t>
      </w:r>
      <w:proofErr w:type="spellEnd"/>
      <w:r>
        <w:rPr>
          <w:rFonts w:ascii="Times New Roman" w:hAnsi="Times New Roman"/>
          <w:b/>
          <w:bCs/>
        </w:rPr>
        <w:t xml:space="preserve"> та </w:t>
      </w:r>
      <w:proofErr w:type="spellStart"/>
      <w:r>
        <w:rPr>
          <w:rFonts w:ascii="Times New Roman" w:hAnsi="Times New Roman"/>
          <w:b/>
          <w:bCs/>
        </w:rPr>
        <w:t>подаються</w:t>
      </w:r>
      <w:proofErr w:type="spellEnd"/>
      <w:r>
        <w:rPr>
          <w:rFonts w:ascii="Times New Roman" w:hAnsi="Times New Roman"/>
          <w:b/>
          <w:bCs/>
        </w:rPr>
        <w:t xml:space="preserve"> за </w:t>
      </w:r>
      <w:proofErr w:type="spellStart"/>
      <w:r>
        <w:rPr>
          <w:rFonts w:ascii="Times New Roman" w:hAnsi="Times New Roman"/>
          <w:b/>
          <w:bCs/>
        </w:rPr>
        <w:t>встановленою</w:t>
      </w:r>
      <w:proofErr w:type="spellEnd"/>
      <w:r>
        <w:rPr>
          <w:rFonts w:ascii="Times New Roman" w:hAnsi="Times New Roman"/>
          <w:b/>
          <w:bCs/>
        </w:rPr>
        <w:t xml:space="preserve"> </w:t>
      </w:r>
      <w:proofErr w:type="spellStart"/>
      <w:r>
        <w:rPr>
          <w:rFonts w:ascii="Times New Roman" w:hAnsi="Times New Roman"/>
          <w:b/>
          <w:bCs/>
        </w:rPr>
        <w:t>замовником</w:t>
      </w:r>
      <w:proofErr w:type="spellEnd"/>
      <w:r>
        <w:rPr>
          <w:rFonts w:ascii="Times New Roman" w:hAnsi="Times New Roman"/>
          <w:b/>
          <w:bCs/>
        </w:rPr>
        <w:t xml:space="preserve"> формою. </w:t>
      </w:r>
      <w:proofErr w:type="spellStart"/>
      <w:r>
        <w:rPr>
          <w:rFonts w:ascii="Times New Roman" w:hAnsi="Times New Roman"/>
          <w:b/>
          <w:bCs/>
        </w:rPr>
        <w:t>Учасник</w:t>
      </w:r>
      <w:proofErr w:type="spellEnd"/>
      <w:r>
        <w:rPr>
          <w:rFonts w:ascii="Times New Roman" w:hAnsi="Times New Roman"/>
          <w:b/>
          <w:bCs/>
        </w:rPr>
        <w:t xml:space="preserve"> не </w:t>
      </w:r>
      <w:proofErr w:type="gramStart"/>
      <w:r>
        <w:rPr>
          <w:rFonts w:ascii="Times New Roman" w:hAnsi="Times New Roman"/>
          <w:b/>
          <w:bCs/>
        </w:rPr>
        <w:t xml:space="preserve">повинен </w:t>
      </w:r>
      <w:proofErr w:type="spellStart"/>
      <w:r>
        <w:rPr>
          <w:rFonts w:ascii="Times New Roman" w:hAnsi="Times New Roman"/>
          <w:b/>
          <w:bCs/>
        </w:rPr>
        <w:t>відступати</w:t>
      </w:r>
      <w:proofErr w:type="spellEnd"/>
      <w:r>
        <w:rPr>
          <w:rFonts w:ascii="Times New Roman" w:hAnsi="Times New Roman"/>
          <w:b/>
          <w:bCs/>
        </w:rPr>
        <w:t xml:space="preserve"> </w:t>
      </w:r>
      <w:proofErr w:type="spellStart"/>
      <w:r>
        <w:rPr>
          <w:rFonts w:ascii="Times New Roman" w:hAnsi="Times New Roman"/>
          <w:b/>
          <w:bCs/>
        </w:rPr>
        <w:t>від</w:t>
      </w:r>
      <w:proofErr w:type="spellEnd"/>
      <w:r>
        <w:rPr>
          <w:rFonts w:ascii="Times New Roman" w:hAnsi="Times New Roman"/>
          <w:b/>
          <w:bCs/>
        </w:rPr>
        <w:t xml:space="preserve"> </w:t>
      </w:r>
      <w:proofErr w:type="spellStart"/>
      <w:r>
        <w:rPr>
          <w:rFonts w:ascii="Times New Roman" w:hAnsi="Times New Roman"/>
          <w:b/>
          <w:bCs/>
        </w:rPr>
        <w:t>дано</w:t>
      </w:r>
      <w:proofErr w:type="gramEnd"/>
      <w:r>
        <w:rPr>
          <w:rFonts w:ascii="Times New Roman" w:hAnsi="Times New Roman"/>
          <w:b/>
          <w:bCs/>
        </w:rPr>
        <w:t>ї</w:t>
      </w:r>
      <w:proofErr w:type="spellEnd"/>
      <w:r>
        <w:rPr>
          <w:rFonts w:ascii="Times New Roman" w:hAnsi="Times New Roman"/>
          <w:b/>
          <w:bCs/>
        </w:rPr>
        <w:t xml:space="preserve"> </w:t>
      </w:r>
      <w:proofErr w:type="spellStart"/>
      <w:r>
        <w:rPr>
          <w:rFonts w:ascii="Times New Roman" w:hAnsi="Times New Roman"/>
          <w:b/>
          <w:bCs/>
        </w:rPr>
        <w:t>форми</w:t>
      </w:r>
      <w:proofErr w:type="spellEnd"/>
      <w:r>
        <w:rPr>
          <w:rFonts w:ascii="Times New Roman" w:hAnsi="Times New Roman"/>
          <w:b/>
          <w:bCs/>
        </w:rPr>
        <w:t>.</w:t>
      </w:r>
    </w:p>
    <w:sectPr w:rsidR="004D28CC" w:rsidSect="004B7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panose1 w:val="00000000000000000000"/>
    <w:charset w:val="00"/>
    <w:family w:val="roman"/>
    <w:notTrueType/>
    <w:pitch w:val="default"/>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20BD0"/>
    <w:multiLevelType w:val="multilevel"/>
    <w:tmpl w:val="9AAA14EE"/>
    <w:lvl w:ilvl="0">
      <w:start w:val="1"/>
      <w:numFmt w:val="bullet"/>
      <w:lvlText w:val=""/>
      <w:lvlJc w:val="left"/>
      <w:pPr>
        <w:tabs>
          <w:tab w:val="num" w:pos="2344"/>
        </w:tabs>
        <w:ind w:left="2344"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
    <w:nsid w:val="0EA513EA"/>
    <w:multiLevelType w:val="hybridMultilevel"/>
    <w:tmpl w:val="C9CE6930"/>
    <w:lvl w:ilvl="0" w:tplc="1E1A4F6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641F07"/>
    <w:multiLevelType w:val="multilevel"/>
    <w:tmpl w:val="F9643E2C"/>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2691148"/>
    <w:multiLevelType w:val="multilevel"/>
    <w:tmpl w:val="3F365606"/>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7">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020551"/>
    <w:multiLevelType w:val="multilevel"/>
    <w:tmpl w:val="4562134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3ABB5A3F"/>
    <w:multiLevelType w:val="hybridMultilevel"/>
    <w:tmpl w:val="5D9EDA98"/>
    <w:lvl w:ilvl="0" w:tplc="1E8E7A6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B209CF"/>
    <w:multiLevelType w:val="hybridMultilevel"/>
    <w:tmpl w:val="0F7EB04A"/>
    <w:lvl w:ilvl="0" w:tplc="6A1AD0E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00754E"/>
    <w:multiLevelType w:val="multilevel"/>
    <w:tmpl w:val="25BE47FA"/>
    <w:lvl w:ilvl="0">
      <w:numFmt w:val="bullet"/>
      <w:lvlText w:val=""/>
      <w:lvlJc w:val="left"/>
      <w:pPr>
        <w:ind w:left="720" w:hanging="360"/>
      </w:pPr>
      <w:rPr>
        <w:rFonts w:ascii="Symbol" w:hAnsi="Symbol" w:cs="OpenSymbol" w:hint="default"/>
        <w:b/>
        <w:sz w:val="28"/>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22">
    <w:nsid w:val="46A3178F"/>
    <w:multiLevelType w:val="multilevel"/>
    <w:tmpl w:val="DC286D72"/>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3">
    <w:nsid w:val="46CD6896"/>
    <w:multiLevelType w:val="multilevel"/>
    <w:tmpl w:val="450414DE"/>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8E3E4E"/>
    <w:multiLevelType w:val="hybridMultilevel"/>
    <w:tmpl w:val="3990C56E"/>
    <w:lvl w:ilvl="0" w:tplc="F8F464FA">
      <w:start w:val="3"/>
      <w:numFmt w:val="bullet"/>
      <w:lvlText w:val="-"/>
      <w:lvlJc w:val="left"/>
      <w:pPr>
        <w:ind w:left="720" w:hanging="360"/>
      </w:pPr>
      <w:rPr>
        <w:rFonts w:ascii="Times New Roman" w:eastAsia="Times New Roman" w:hAnsi="Times New Roman" w:cs="Times New Roman" w:hint="default"/>
        <w:color w:val="00000A"/>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88439B"/>
    <w:multiLevelType w:val="hybridMultilevel"/>
    <w:tmpl w:val="DBAE399C"/>
    <w:lvl w:ilvl="0" w:tplc="692E72FE">
      <w:start w:val="3"/>
      <w:numFmt w:val="bullet"/>
      <w:lvlText w:val="-"/>
      <w:lvlJc w:val="left"/>
      <w:pPr>
        <w:ind w:left="720" w:hanging="360"/>
      </w:pPr>
      <w:rPr>
        <w:rFonts w:ascii="Times New Roman" w:eastAsia="Times New Roman" w:hAnsi="Times New Roman" w:cs="Times New Roman" w:hint="default"/>
        <w:color w:val="00000A"/>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8537F9"/>
    <w:multiLevelType w:val="hybridMultilevel"/>
    <w:tmpl w:val="A728454A"/>
    <w:lvl w:ilvl="0" w:tplc="900EE8DC">
      <w:start w:val="1"/>
      <w:numFmt w:val="decimal"/>
      <w:lvlText w:val="%1."/>
      <w:lvlJc w:val="left"/>
      <w:pPr>
        <w:ind w:left="720" w:hanging="360"/>
      </w:pPr>
      <w:rPr>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876392"/>
    <w:multiLevelType w:val="multilevel"/>
    <w:tmpl w:val="57B66DFE"/>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8">
    <w:nsid w:val="6B352BF0"/>
    <w:multiLevelType w:val="multilevel"/>
    <w:tmpl w:val="A8CACD58"/>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9">
    <w:nsid w:val="6D74597C"/>
    <w:multiLevelType w:val="multilevel"/>
    <w:tmpl w:val="6DBA071C"/>
    <w:lvl w:ilvl="0">
      <w:start w:val="1"/>
      <w:numFmt w:val="bullet"/>
      <w:lvlText w:val=""/>
      <w:lvlJc w:val="left"/>
      <w:pPr>
        <w:tabs>
          <w:tab w:val="num" w:pos="1069"/>
        </w:tabs>
        <w:ind w:left="1069" w:hanging="360"/>
      </w:pPr>
      <w:rPr>
        <w:rFonts w:ascii="Symbol" w:hAnsi="Symbol" w:cs="Symbol" w:hint="default"/>
      </w:rPr>
    </w:lvl>
    <w:lvl w:ilvl="1">
      <w:start w:val="1"/>
      <w:numFmt w:val="bullet"/>
      <w:lvlText w:val="-"/>
      <w:lvlJc w:val="left"/>
      <w:pPr>
        <w:ind w:left="2160" w:hanging="360"/>
      </w:pPr>
      <w:rPr>
        <w:rFonts w:ascii="Times New Roman" w:hAnsi="Times New Roman" w:cs="Times New Roman" w:hint="default"/>
      </w:rPr>
    </w:lvl>
    <w:lvl w:ilvl="2">
      <w:start w:val="1"/>
      <w:numFmt w:val="bullet"/>
      <w:lvlText w:val="–"/>
      <w:lvlJc w:val="left"/>
      <w:pPr>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4E001CB"/>
    <w:multiLevelType w:val="hybridMultilevel"/>
    <w:tmpl w:val="C97E88F6"/>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4">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942281"/>
    <w:multiLevelType w:val="multilevel"/>
    <w:tmpl w:val="E0387B88"/>
    <w:lvl w:ilvl="0">
      <w:numFmt w:val="bullet"/>
      <w:lvlText w:val=""/>
      <w:lvlJc w:val="left"/>
      <w:pPr>
        <w:ind w:left="360" w:hanging="360"/>
      </w:pPr>
      <w:rPr>
        <w:rFonts w:ascii="Symbol" w:hAnsi="Symbol" w:cs="OpenSymbol" w:hint="default"/>
        <w:b/>
        <w:sz w:val="28"/>
      </w:rPr>
    </w:lvl>
    <w:lvl w:ilvl="1">
      <w:start w:val="1"/>
      <w:numFmt w:val="bullet"/>
      <w:lvlText w:val=""/>
      <w:lvlJc w:val="left"/>
      <w:pPr>
        <w:ind w:left="720" w:hanging="360"/>
      </w:pPr>
      <w:rPr>
        <w:rFonts w:ascii="Symbol" w:hAnsi="Symbol" w:cs="OpenSymbol" w:hint="default"/>
      </w:rPr>
    </w:lvl>
    <w:lvl w:ilvl="2">
      <w:start w:val="1"/>
      <w:numFmt w:val="bullet"/>
      <w:lvlText w:val=""/>
      <w:lvlJc w:val="left"/>
      <w:pPr>
        <w:ind w:left="1080" w:hanging="360"/>
      </w:pPr>
      <w:rPr>
        <w:rFonts w:ascii="Symbol" w:hAnsi="Symbol" w:cs="OpenSymbol" w:hint="default"/>
      </w:rPr>
    </w:lvl>
    <w:lvl w:ilvl="3">
      <w:start w:val="1"/>
      <w:numFmt w:val="bullet"/>
      <w:lvlText w:val=""/>
      <w:lvlJc w:val="left"/>
      <w:pPr>
        <w:ind w:left="1440" w:hanging="360"/>
      </w:pPr>
      <w:rPr>
        <w:rFonts w:ascii="Symbol" w:hAnsi="Symbol" w:cs="OpenSymbol" w:hint="default"/>
      </w:rPr>
    </w:lvl>
    <w:lvl w:ilvl="4">
      <w:start w:val="1"/>
      <w:numFmt w:val="bullet"/>
      <w:lvlText w:val=""/>
      <w:lvlJc w:val="left"/>
      <w:pPr>
        <w:ind w:left="1800" w:hanging="360"/>
      </w:pPr>
      <w:rPr>
        <w:rFonts w:ascii="Symbol" w:hAnsi="Symbol" w:cs="OpenSymbol" w:hint="default"/>
      </w:rPr>
    </w:lvl>
    <w:lvl w:ilvl="5">
      <w:start w:val="1"/>
      <w:numFmt w:val="bullet"/>
      <w:lvlText w:val=""/>
      <w:lvlJc w:val="left"/>
      <w:pPr>
        <w:ind w:left="2160" w:hanging="360"/>
      </w:pPr>
      <w:rPr>
        <w:rFonts w:ascii="Symbol" w:hAnsi="Symbol" w:cs="OpenSymbol" w:hint="default"/>
      </w:rPr>
    </w:lvl>
    <w:lvl w:ilvl="6">
      <w:start w:val="1"/>
      <w:numFmt w:val="bullet"/>
      <w:lvlText w:val=""/>
      <w:lvlJc w:val="left"/>
      <w:pPr>
        <w:ind w:left="2520" w:hanging="360"/>
      </w:pPr>
      <w:rPr>
        <w:rFonts w:ascii="Symbol" w:hAnsi="Symbol" w:cs="OpenSymbol" w:hint="default"/>
      </w:rPr>
    </w:lvl>
    <w:lvl w:ilvl="7">
      <w:start w:val="1"/>
      <w:numFmt w:val="bullet"/>
      <w:lvlText w:val=""/>
      <w:lvlJc w:val="left"/>
      <w:pPr>
        <w:ind w:left="2880" w:hanging="360"/>
      </w:pPr>
      <w:rPr>
        <w:rFonts w:ascii="Symbol" w:hAnsi="Symbol" w:cs="OpenSymbol" w:hint="default"/>
      </w:rPr>
    </w:lvl>
    <w:lvl w:ilvl="8">
      <w:start w:val="1"/>
      <w:numFmt w:val="bullet"/>
      <w:lvlText w:val=""/>
      <w:lvlJc w:val="left"/>
      <w:pPr>
        <w:ind w:left="3240" w:hanging="360"/>
      </w:pPr>
      <w:rPr>
        <w:rFonts w:ascii="Symbol" w:hAnsi="Symbol" w:cs="OpenSymbol" w:hint="default"/>
      </w:rPr>
    </w:lvl>
  </w:abstractNum>
  <w:abstractNum w:abstractNumId="46">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B03E36"/>
    <w:multiLevelType w:val="multilevel"/>
    <w:tmpl w:val="DB84E960"/>
    <w:lvl w:ilvl="0">
      <w:start w:val="1"/>
      <w:numFmt w:val="bullet"/>
      <w:lvlText w:val=""/>
      <w:lvlJc w:val="left"/>
      <w:pPr>
        <w:ind w:left="720" w:hanging="360"/>
      </w:pPr>
      <w:rPr>
        <w:rFonts w:ascii="Symbol" w:hAnsi="Symbol" w:cs="OpenSymbol" w:hint="default"/>
        <w:b/>
        <w:sz w:val="28"/>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num w:numId="1">
    <w:abstractNumId w:val="24"/>
  </w:num>
  <w:num w:numId="2">
    <w:abstractNumId w:val="6"/>
  </w:num>
  <w:num w:numId="3">
    <w:abstractNumId w:val="13"/>
  </w:num>
  <w:num w:numId="4">
    <w:abstractNumId w:val="1"/>
  </w:num>
  <w:num w:numId="5">
    <w:abstractNumId w:val="26"/>
  </w:num>
  <w:num w:numId="6">
    <w:abstractNumId w:val="41"/>
  </w:num>
  <w:num w:numId="7">
    <w:abstractNumId w:val="11"/>
  </w:num>
  <w:num w:numId="8">
    <w:abstractNumId w:val="44"/>
  </w:num>
  <w:num w:numId="9">
    <w:abstractNumId w:val="33"/>
  </w:num>
  <w:num w:numId="10">
    <w:abstractNumId w:val="46"/>
  </w:num>
  <w:num w:numId="11">
    <w:abstractNumId w:val="27"/>
  </w:num>
  <w:num w:numId="12">
    <w:abstractNumId w:val="9"/>
  </w:num>
  <w:num w:numId="13">
    <w:abstractNumId w:val="36"/>
  </w:num>
  <w:num w:numId="14">
    <w:abstractNumId w:val="7"/>
  </w:num>
  <w:num w:numId="15">
    <w:abstractNumId w:val="4"/>
  </w:num>
  <w:num w:numId="16">
    <w:abstractNumId w:val="12"/>
  </w:num>
  <w:num w:numId="17">
    <w:abstractNumId w:val="8"/>
  </w:num>
  <w:num w:numId="18">
    <w:abstractNumId w:val="25"/>
  </w:num>
  <w:num w:numId="19">
    <w:abstractNumId w:val="35"/>
  </w:num>
  <w:num w:numId="20">
    <w:abstractNumId w:val="10"/>
  </w:num>
  <w:num w:numId="21">
    <w:abstractNumId w:val="42"/>
  </w:num>
  <w:num w:numId="22">
    <w:abstractNumId w:val="32"/>
  </w:num>
  <w:num w:numId="23">
    <w:abstractNumId w:val="14"/>
  </w:num>
  <w:num w:numId="24">
    <w:abstractNumId w:val="48"/>
  </w:num>
  <w:num w:numId="25">
    <w:abstractNumId w:val="0"/>
  </w:num>
  <w:num w:numId="26">
    <w:abstractNumId w:val="17"/>
  </w:num>
  <w:num w:numId="27">
    <w:abstractNumId w:val="47"/>
  </w:num>
  <w:num w:numId="28">
    <w:abstractNumId w:val="40"/>
  </w:num>
  <w:num w:numId="29">
    <w:abstractNumId w:val="29"/>
  </w:num>
  <w:num w:numId="30">
    <w:abstractNumId w:val="34"/>
  </w:num>
  <w:num w:numId="31">
    <w:abstractNumId w:val="15"/>
  </w:num>
  <w:num w:numId="32">
    <w:abstractNumId w:val="3"/>
  </w:num>
  <w:num w:numId="33">
    <w:abstractNumId w:val="19"/>
  </w:num>
  <w:num w:numId="34">
    <w:abstractNumId w:val="20"/>
  </w:num>
  <w:num w:numId="35">
    <w:abstractNumId w:val="30"/>
  </w:num>
  <w:num w:numId="36">
    <w:abstractNumId w:val="28"/>
  </w:num>
  <w:num w:numId="37">
    <w:abstractNumId w:val="45"/>
  </w:num>
  <w:num w:numId="38">
    <w:abstractNumId w:val="23"/>
  </w:num>
  <w:num w:numId="39">
    <w:abstractNumId w:val="37"/>
  </w:num>
  <w:num w:numId="40">
    <w:abstractNumId w:val="49"/>
  </w:num>
  <w:num w:numId="41">
    <w:abstractNumId w:val="22"/>
  </w:num>
  <w:num w:numId="42">
    <w:abstractNumId w:val="5"/>
  </w:num>
  <w:num w:numId="43">
    <w:abstractNumId w:val="21"/>
  </w:num>
  <w:num w:numId="44">
    <w:abstractNumId w:val="38"/>
  </w:num>
  <w:num w:numId="45">
    <w:abstractNumId w:val="16"/>
  </w:num>
  <w:num w:numId="46">
    <w:abstractNumId w:val="39"/>
  </w:num>
  <w:num w:numId="47">
    <w:abstractNumId w:val="2"/>
  </w:num>
  <w:num w:numId="48">
    <w:abstractNumId w:val="18"/>
  </w:num>
  <w:num w:numId="49">
    <w:abstractNumId w:val="43"/>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09ED"/>
    <w:rsid w:val="0006038B"/>
    <w:rsid w:val="00066480"/>
    <w:rsid w:val="00083391"/>
    <w:rsid w:val="000A5534"/>
    <w:rsid w:val="000A74B5"/>
    <w:rsid w:val="00105394"/>
    <w:rsid w:val="00113587"/>
    <w:rsid w:val="001249F8"/>
    <w:rsid w:val="00137F72"/>
    <w:rsid w:val="00164776"/>
    <w:rsid w:val="00180555"/>
    <w:rsid w:val="00185CD0"/>
    <w:rsid w:val="00193F08"/>
    <w:rsid w:val="001B5F21"/>
    <w:rsid w:val="001D6A02"/>
    <w:rsid w:val="001E0B3F"/>
    <w:rsid w:val="001E0CBB"/>
    <w:rsid w:val="00226589"/>
    <w:rsid w:val="00244F88"/>
    <w:rsid w:val="00247CD9"/>
    <w:rsid w:val="002550B0"/>
    <w:rsid w:val="00262241"/>
    <w:rsid w:val="002626D5"/>
    <w:rsid w:val="00270F90"/>
    <w:rsid w:val="002768B6"/>
    <w:rsid w:val="002A67BA"/>
    <w:rsid w:val="002F04C2"/>
    <w:rsid w:val="00312EED"/>
    <w:rsid w:val="00332794"/>
    <w:rsid w:val="003429F2"/>
    <w:rsid w:val="0035513C"/>
    <w:rsid w:val="00376904"/>
    <w:rsid w:val="003A00C6"/>
    <w:rsid w:val="003A6C26"/>
    <w:rsid w:val="003D2333"/>
    <w:rsid w:val="00427DE2"/>
    <w:rsid w:val="004317D6"/>
    <w:rsid w:val="00440F9E"/>
    <w:rsid w:val="004411EC"/>
    <w:rsid w:val="004A2161"/>
    <w:rsid w:val="004B3D0D"/>
    <w:rsid w:val="004B7BD9"/>
    <w:rsid w:val="004C22C5"/>
    <w:rsid w:val="004D28CC"/>
    <w:rsid w:val="004E52BB"/>
    <w:rsid w:val="00502948"/>
    <w:rsid w:val="00506637"/>
    <w:rsid w:val="00520942"/>
    <w:rsid w:val="00523D79"/>
    <w:rsid w:val="00537068"/>
    <w:rsid w:val="00556948"/>
    <w:rsid w:val="005C7632"/>
    <w:rsid w:val="005D29D0"/>
    <w:rsid w:val="00601FFA"/>
    <w:rsid w:val="00621D5A"/>
    <w:rsid w:val="00624182"/>
    <w:rsid w:val="0062444A"/>
    <w:rsid w:val="00631C28"/>
    <w:rsid w:val="0063244A"/>
    <w:rsid w:val="00672F6F"/>
    <w:rsid w:val="0067548D"/>
    <w:rsid w:val="0068071F"/>
    <w:rsid w:val="006840D6"/>
    <w:rsid w:val="006863B7"/>
    <w:rsid w:val="006930DF"/>
    <w:rsid w:val="00694671"/>
    <w:rsid w:val="006B6135"/>
    <w:rsid w:val="006C3BEB"/>
    <w:rsid w:val="006D0931"/>
    <w:rsid w:val="006D666D"/>
    <w:rsid w:val="006F252D"/>
    <w:rsid w:val="006F3E54"/>
    <w:rsid w:val="00703552"/>
    <w:rsid w:val="007157DD"/>
    <w:rsid w:val="00717447"/>
    <w:rsid w:val="00717CCE"/>
    <w:rsid w:val="007509E9"/>
    <w:rsid w:val="007654DA"/>
    <w:rsid w:val="00782C2D"/>
    <w:rsid w:val="00793088"/>
    <w:rsid w:val="00796D4E"/>
    <w:rsid w:val="007A2C33"/>
    <w:rsid w:val="007A34BA"/>
    <w:rsid w:val="007D22E6"/>
    <w:rsid w:val="007F1012"/>
    <w:rsid w:val="00805228"/>
    <w:rsid w:val="00843CAF"/>
    <w:rsid w:val="00873BD7"/>
    <w:rsid w:val="00877A5C"/>
    <w:rsid w:val="00884274"/>
    <w:rsid w:val="008965E8"/>
    <w:rsid w:val="00897BF9"/>
    <w:rsid w:val="008A42A0"/>
    <w:rsid w:val="008B1496"/>
    <w:rsid w:val="008C6911"/>
    <w:rsid w:val="008F54BC"/>
    <w:rsid w:val="008F7BC0"/>
    <w:rsid w:val="009150DA"/>
    <w:rsid w:val="00956D08"/>
    <w:rsid w:val="0096179E"/>
    <w:rsid w:val="009647C2"/>
    <w:rsid w:val="00974163"/>
    <w:rsid w:val="00974974"/>
    <w:rsid w:val="009A7F70"/>
    <w:rsid w:val="009C0ADF"/>
    <w:rsid w:val="009C75F6"/>
    <w:rsid w:val="00A062B3"/>
    <w:rsid w:val="00A91173"/>
    <w:rsid w:val="00AA6430"/>
    <w:rsid w:val="00AB6C1A"/>
    <w:rsid w:val="00AC2592"/>
    <w:rsid w:val="00AE40A1"/>
    <w:rsid w:val="00B0354C"/>
    <w:rsid w:val="00B060FF"/>
    <w:rsid w:val="00B31CFA"/>
    <w:rsid w:val="00B413F2"/>
    <w:rsid w:val="00B9350C"/>
    <w:rsid w:val="00BC7FB7"/>
    <w:rsid w:val="00BD54BF"/>
    <w:rsid w:val="00C07DFA"/>
    <w:rsid w:val="00C274FC"/>
    <w:rsid w:val="00C31F8D"/>
    <w:rsid w:val="00C42478"/>
    <w:rsid w:val="00C94289"/>
    <w:rsid w:val="00C961FE"/>
    <w:rsid w:val="00CB1DF9"/>
    <w:rsid w:val="00CB2B07"/>
    <w:rsid w:val="00CD14D2"/>
    <w:rsid w:val="00CE3A2D"/>
    <w:rsid w:val="00CE7D1C"/>
    <w:rsid w:val="00D0542B"/>
    <w:rsid w:val="00D15F4A"/>
    <w:rsid w:val="00D24F3A"/>
    <w:rsid w:val="00D63F7D"/>
    <w:rsid w:val="00D873CC"/>
    <w:rsid w:val="00DA3A40"/>
    <w:rsid w:val="00DC0363"/>
    <w:rsid w:val="00DD7A29"/>
    <w:rsid w:val="00E01EE1"/>
    <w:rsid w:val="00E07F64"/>
    <w:rsid w:val="00E1119C"/>
    <w:rsid w:val="00E3490B"/>
    <w:rsid w:val="00E55C9E"/>
    <w:rsid w:val="00E61DB9"/>
    <w:rsid w:val="00E65A65"/>
    <w:rsid w:val="00E743A1"/>
    <w:rsid w:val="00E75181"/>
    <w:rsid w:val="00E9164B"/>
    <w:rsid w:val="00E94849"/>
    <w:rsid w:val="00EA2F86"/>
    <w:rsid w:val="00F424BC"/>
    <w:rsid w:val="00F632F6"/>
    <w:rsid w:val="00F82BF8"/>
    <w:rsid w:val="00F84E59"/>
    <w:rsid w:val="00FB3B4B"/>
    <w:rsid w:val="00FD0964"/>
    <w:rsid w:val="00FD0F60"/>
    <w:rsid w:val="00FE3B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BD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qFormat/>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qFormat/>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LO-normal">
    <w:name w:val="LO-normal"/>
    <w:rsid w:val="0062444A"/>
    <w:pPr>
      <w:pBdr>
        <w:top w:val="none" w:sz="0" w:space="0" w:color="000000"/>
        <w:left w:val="none" w:sz="0" w:space="0" w:color="000000"/>
        <w:bottom w:val="none" w:sz="0" w:space="0" w:color="000000"/>
        <w:right w:val="none" w:sz="0" w:space="0" w:color="000000"/>
      </w:pBdr>
      <w:suppressAutoHyphens/>
      <w:overflowPunct w:val="0"/>
      <w:spacing w:line="276" w:lineRule="auto"/>
    </w:pPr>
    <w:rPr>
      <w:rFonts w:ascii="Arial" w:eastAsia="Times New Roman" w:hAnsi="Arial" w:cs="Arial"/>
      <w:color w:val="000000"/>
      <w:kern w:val="2"/>
      <w:sz w:val="22"/>
      <w:szCs w:val="22"/>
      <w:lang w:eastAsia="zh-CN"/>
    </w:rPr>
  </w:style>
  <w:style w:type="paragraph" w:customStyle="1" w:styleId="c7e0e3eeebeee2eeea">
    <w:name w:val="Зc7аe0гe3оeeлebоeeвe2оeeкea"/>
    <w:basedOn w:val="a"/>
    <w:rsid w:val="0062444A"/>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 w:type="paragraph" w:customStyle="1" w:styleId="10">
    <w:name w:val="Без інтервалів1"/>
    <w:qFormat/>
    <w:rsid w:val="0062444A"/>
    <w:rPr>
      <w:rFonts w:ascii="Times New Roman" w:eastAsia="Times New Roman" w:hAnsi="Times New Roman"/>
      <w:sz w:val="24"/>
      <w:szCs w:val="24"/>
      <w:lang w:val="uk-UA"/>
    </w:rPr>
  </w:style>
  <w:style w:type="character" w:customStyle="1" w:styleId="11">
    <w:name w:val="Основной шрифт абзаца1"/>
    <w:rsid w:val="001249F8"/>
  </w:style>
  <w:style w:type="paragraph" w:customStyle="1" w:styleId="af">
    <w:name w:val="Вміст таблиці"/>
    <w:basedOn w:val="a"/>
    <w:rsid w:val="00B0354C"/>
    <w:pPr>
      <w:suppressLineNumbers/>
      <w:pBdr>
        <w:top w:val="none" w:sz="0" w:space="0" w:color="000000"/>
        <w:left w:val="none" w:sz="0" w:space="0" w:color="000000"/>
        <w:bottom w:val="none" w:sz="0" w:space="0" w:color="000000"/>
        <w:right w:val="none" w:sz="0" w:space="0" w:color="000000"/>
      </w:pBdr>
      <w:suppressAutoHyphens/>
      <w:overflowPunct w:val="0"/>
      <w:spacing w:after="0" w:line="276" w:lineRule="auto"/>
    </w:pPr>
    <w:rPr>
      <w:rFonts w:ascii="Liberation Serif" w:eastAsia="Times New Roman" w:hAnsi="Liberation Serif" w:cs="Liberation Serif"/>
      <w:color w:val="00000A"/>
      <w:kern w:val="2"/>
      <w:sz w:val="24"/>
      <w:szCs w:val="24"/>
      <w:lang w:val="uk-UA" w:eastAsia="zh-CN"/>
    </w:rPr>
  </w:style>
  <w:style w:type="paragraph" w:customStyle="1" w:styleId="TableParagraph">
    <w:name w:val="Table Paragraph"/>
    <w:basedOn w:val="a"/>
    <w:qFormat/>
    <w:rsid w:val="00B0354C"/>
    <w:pPr>
      <w:widowControl w:val="0"/>
      <w:spacing w:after="0" w:line="240" w:lineRule="auto"/>
      <w:ind w:left="103"/>
    </w:pPr>
    <w:rPr>
      <w:rFonts w:ascii="Times New Roman" w:eastAsia="Times New Roman" w:hAnsi="Times New Roman"/>
      <w:lang w:val="en-US"/>
    </w:rPr>
  </w:style>
  <w:style w:type="character" w:customStyle="1" w:styleId="af0">
    <w:name w:val="Гіперпосилання"/>
    <w:qFormat/>
    <w:rsid w:val="004D28CC"/>
    <w:rPr>
      <w:color w:val="0563C1"/>
      <w:u w:val="single"/>
    </w:rPr>
  </w:style>
  <w:style w:type="character" w:customStyle="1" w:styleId="0pt">
    <w:name w:val="Основной текст + Интервал 0 pt"/>
    <w:qFormat/>
    <w:rsid w:val="004D28CC"/>
    <w:rPr>
      <w:rFonts w:ascii="Times New Roman" w:eastAsia="Times New Roman" w:hAnsi="Times New Roman" w:cs="Times New Roman"/>
      <w:i w:val="0"/>
      <w:iCs w:val="0"/>
      <w:caps w:val="0"/>
      <w:smallCaps w:val="0"/>
      <w:color w:val="000000"/>
      <w:spacing w:val="0"/>
      <w:w w:val="100"/>
      <w:sz w:val="21"/>
      <w:szCs w:val="21"/>
      <w:shd w:val="clear" w:color="auto" w:fill="FFFFFF"/>
      <w:lang w:val="uk-UA"/>
    </w:rPr>
  </w:style>
  <w:style w:type="character" w:customStyle="1" w:styleId="BodyTextIndentChar">
    <w:name w:val="Body Text Indent Char"/>
    <w:qFormat/>
    <w:rsid w:val="00C31F8D"/>
    <w:rPr>
      <w:rFonts w:ascii="Times New Roman" w:hAnsi="Times New Roman" w:cs="Times New Roman"/>
      <w:sz w:val="24"/>
      <w:szCs w:val="24"/>
      <w:lang w:val="uk-UA" w:eastAsia="uk-UA"/>
    </w:rPr>
  </w:style>
  <w:style w:type="character" w:customStyle="1" w:styleId="af1">
    <w:name w:val="Основной текст Знак"/>
    <w:qFormat/>
    <w:rsid w:val="00C31F8D"/>
    <w:rPr>
      <w:rFonts w:ascii="Times New Roman" w:hAnsi="Times New Roman" w:cs="Times New Roman"/>
      <w:sz w:val="24"/>
      <w:szCs w:val="24"/>
      <w:lang w:val="uk-UA" w:eastAsia="uk-UA"/>
    </w:rPr>
  </w:style>
  <w:style w:type="character" w:customStyle="1" w:styleId="FontStyle20">
    <w:name w:val="Font Style20"/>
    <w:qFormat/>
    <w:rsid w:val="00C31F8D"/>
    <w:rPr>
      <w:rFonts w:ascii="Times New Roman" w:hAnsi="Times New Roman"/>
      <w:sz w:val="22"/>
    </w:rPr>
  </w:style>
  <w:style w:type="character" w:customStyle="1" w:styleId="12">
    <w:name w:val="Заголовок №1_"/>
    <w:link w:val="13"/>
    <w:qFormat/>
    <w:rsid w:val="00C31F8D"/>
    <w:rPr>
      <w:sz w:val="26"/>
    </w:rPr>
  </w:style>
  <w:style w:type="paragraph" w:customStyle="1" w:styleId="13">
    <w:name w:val="Без интервала1"/>
    <w:link w:val="12"/>
    <w:qFormat/>
    <w:rsid w:val="00C31F8D"/>
    <w:rPr>
      <w:sz w:val="26"/>
    </w:rPr>
  </w:style>
  <w:style w:type="character" w:customStyle="1" w:styleId="af2">
    <w:name w:val="Верхний колонтитул Знак"/>
    <w:uiPriority w:val="99"/>
    <w:qFormat/>
    <w:rsid w:val="00C31F8D"/>
    <w:rPr>
      <w:rFonts w:ascii="Times New Roman" w:eastAsia="Times New Roman" w:hAnsi="Times New Roman"/>
      <w:sz w:val="24"/>
      <w:szCs w:val="24"/>
    </w:rPr>
  </w:style>
  <w:style w:type="character" w:customStyle="1" w:styleId="af3">
    <w:name w:val="Нижний колонтитул Знак"/>
    <w:uiPriority w:val="99"/>
    <w:qFormat/>
    <w:rsid w:val="00C31F8D"/>
    <w:rPr>
      <w:rFonts w:ascii="Times New Roman" w:eastAsia="Times New Roman" w:hAnsi="Times New Roman"/>
      <w:sz w:val="24"/>
      <w:szCs w:val="24"/>
    </w:rPr>
  </w:style>
  <w:style w:type="character" w:styleId="af4">
    <w:name w:val="page number"/>
    <w:basedOn w:val="a0"/>
    <w:qFormat/>
    <w:rsid w:val="00C31F8D"/>
  </w:style>
  <w:style w:type="character" w:customStyle="1" w:styleId="ListLabel1">
    <w:name w:val="ListLabel 1"/>
    <w:qFormat/>
    <w:rsid w:val="00C31F8D"/>
    <w:rPr>
      <w:rFonts w:cs="Times New Roman"/>
    </w:rPr>
  </w:style>
  <w:style w:type="character" w:customStyle="1" w:styleId="ListLabel2">
    <w:name w:val="ListLabel 2"/>
    <w:qFormat/>
    <w:rsid w:val="00C31F8D"/>
    <w:rPr>
      <w:rFonts w:cs="Times New Roman"/>
    </w:rPr>
  </w:style>
  <w:style w:type="character" w:customStyle="1" w:styleId="ListLabel3">
    <w:name w:val="ListLabel 3"/>
    <w:qFormat/>
    <w:rsid w:val="00C31F8D"/>
    <w:rPr>
      <w:rFonts w:cs="Times New Roman"/>
    </w:rPr>
  </w:style>
  <w:style w:type="character" w:customStyle="1" w:styleId="ListLabel4">
    <w:name w:val="ListLabel 4"/>
    <w:qFormat/>
    <w:rsid w:val="00C31F8D"/>
    <w:rPr>
      <w:rFonts w:cs="Times New Roman"/>
    </w:rPr>
  </w:style>
  <w:style w:type="character" w:customStyle="1" w:styleId="ListLabel5">
    <w:name w:val="ListLabel 5"/>
    <w:qFormat/>
    <w:rsid w:val="00C31F8D"/>
    <w:rPr>
      <w:rFonts w:cs="Times New Roman"/>
    </w:rPr>
  </w:style>
  <w:style w:type="character" w:customStyle="1" w:styleId="ListLabel6">
    <w:name w:val="ListLabel 6"/>
    <w:qFormat/>
    <w:rsid w:val="00C31F8D"/>
    <w:rPr>
      <w:rFonts w:cs="Times New Roman"/>
    </w:rPr>
  </w:style>
  <w:style w:type="character" w:customStyle="1" w:styleId="ListLabel7">
    <w:name w:val="ListLabel 7"/>
    <w:qFormat/>
    <w:rsid w:val="00C31F8D"/>
    <w:rPr>
      <w:rFonts w:cs="Times New Roman"/>
    </w:rPr>
  </w:style>
  <w:style w:type="character" w:customStyle="1" w:styleId="ListLabel8">
    <w:name w:val="ListLabel 8"/>
    <w:qFormat/>
    <w:rsid w:val="00C31F8D"/>
    <w:rPr>
      <w:rFonts w:cs="Times New Roman"/>
    </w:rPr>
  </w:style>
  <w:style w:type="character" w:customStyle="1" w:styleId="ListLabel9">
    <w:name w:val="ListLabel 9"/>
    <w:qFormat/>
    <w:rsid w:val="00C31F8D"/>
    <w:rPr>
      <w:rFonts w:cs="Times New Roman"/>
    </w:rPr>
  </w:style>
  <w:style w:type="character" w:customStyle="1" w:styleId="ListLabel10">
    <w:name w:val="ListLabel 10"/>
    <w:qFormat/>
    <w:rsid w:val="00C31F8D"/>
    <w:rPr>
      <w:rFonts w:cs="Times New Roman"/>
    </w:rPr>
  </w:style>
  <w:style w:type="character" w:customStyle="1" w:styleId="ListLabel11">
    <w:name w:val="ListLabel 11"/>
    <w:qFormat/>
    <w:rsid w:val="00C31F8D"/>
    <w:rPr>
      <w:rFonts w:cs="Times New Roman"/>
    </w:rPr>
  </w:style>
  <w:style w:type="character" w:customStyle="1" w:styleId="ListLabel12">
    <w:name w:val="ListLabel 12"/>
    <w:qFormat/>
    <w:rsid w:val="00C31F8D"/>
    <w:rPr>
      <w:rFonts w:cs="Times New Roman"/>
    </w:rPr>
  </w:style>
  <w:style w:type="character" w:customStyle="1" w:styleId="ListLabel13">
    <w:name w:val="ListLabel 13"/>
    <w:qFormat/>
    <w:rsid w:val="00C31F8D"/>
    <w:rPr>
      <w:rFonts w:cs="Times New Roman"/>
    </w:rPr>
  </w:style>
  <w:style w:type="character" w:customStyle="1" w:styleId="ListLabel14">
    <w:name w:val="ListLabel 14"/>
    <w:qFormat/>
    <w:rsid w:val="00C31F8D"/>
    <w:rPr>
      <w:rFonts w:cs="Times New Roman"/>
    </w:rPr>
  </w:style>
  <w:style w:type="character" w:customStyle="1" w:styleId="ListLabel15">
    <w:name w:val="ListLabel 15"/>
    <w:qFormat/>
    <w:rsid w:val="00C31F8D"/>
    <w:rPr>
      <w:rFonts w:cs="Times New Roman"/>
    </w:rPr>
  </w:style>
  <w:style w:type="character" w:customStyle="1" w:styleId="ListLabel16">
    <w:name w:val="ListLabel 16"/>
    <w:qFormat/>
    <w:rsid w:val="00C31F8D"/>
    <w:rPr>
      <w:rFonts w:cs="Times New Roman"/>
    </w:rPr>
  </w:style>
  <w:style w:type="character" w:customStyle="1" w:styleId="ListLabel17">
    <w:name w:val="ListLabel 17"/>
    <w:qFormat/>
    <w:rsid w:val="00C31F8D"/>
    <w:rPr>
      <w:rFonts w:cs="Times New Roman"/>
    </w:rPr>
  </w:style>
  <w:style w:type="character" w:customStyle="1" w:styleId="ListLabel18">
    <w:name w:val="ListLabel 18"/>
    <w:qFormat/>
    <w:rsid w:val="00C31F8D"/>
    <w:rPr>
      <w:rFonts w:cs="Times New Roman"/>
    </w:rPr>
  </w:style>
  <w:style w:type="character" w:customStyle="1" w:styleId="ListLabel19">
    <w:name w:val="ListLabel 19"/>
    <w:qFormat/>
    <w:rsid w:val="00C31F8D"/>
    <w:rPr>
      <w:rFonts w:eastAsia="Times New Roman" w:cs="Times New Roman"/>
    </w:rPr>
  </w:style>
  <w:style w:type="character" w:customStyle="1" w:styleId="ListLabel20">
    <w:name w:val="ListLabel 20"/>
    <w:qFormat/>
    <w:rsid w:val="00C31F8D"/>
    <w:rPr>
      <w:rFonts w:eastAsia="Calibri" w:cs="Times New Roman"/>
    </w:rPr>
  </w:style>
  <w:style w:type="character" w:customStyle="1" w:styleId="ListLabel21">
    <w:name w:val="ListLabel 21"/>
    <w:qFormat/>
    <w:rsid w:val="00C31F8D"/>
    <w:rPr>
      <w:rFonts w:cs="Courier New"/>
    </w:rPr>
  </w:style>
  <w:style w:type="character" w:customStyle="1" w:styleId="ListLabel22">
    <w:name w:val="ListLabel 22"/>
    <w:qFormat/>
    <w:rsid w:val="00C31F8D"/>
    <w:rPr>
      <w:rFonts w:cs="Courier New"/>
    </w:rPr>
  </w:style>
  <w:style w:type="character" w:customStyle="1" w:styleId="ListLabel23">
    <w:name w:val="ListLabel 23"/>
    <w:qFormat/>
    <w:rsid w:val="00C31F8D"/>
    <w:rPr>
      <w:rFonts w:cs="Courier New"/>
    </w:rPr>
  </w:style>
  <w:style w:type="character" w:customStyle="1" w:styleId="ListLabel24">
    <w:name w:val="ListLabel 24"/>
    <w:qFormat/>
    <w:rsid w:val="00C31F8D"/>
    <w:rPr>
      <w:rFonts w:cs="Courier New"/>
    </w:rPr>
  </w:style>
  <w:style w:type="character" w:customStyle="1" w:styleId="ListLabel25">
    <w:name w:val="ListLabel 25"/>
    <w:qFormat/>
    <w:rsid w:val="00C31F8D"/>
    <w:rPr>
      <w:rFonts w:cs="Courier New"/>
    </w:rPr>
  </w:style>
  <w:style w:type="character" w:customStyle="1" w:styleId="ListLabel26">
    <w:name w:val="ListLabel 26"/>
    <w:qFormat/>
    <w:rsid w:val="00C31F8D"/>
    <w:rPr>
      <w:rFonts w:cs="Courier New"/>
    </w:rPr>
  </w:style>
  <w:style w:type="character" w:customStyle="1" w:styleId="ListLabel27">
    <w:name w:val="ListLabel 27"/>
    <w:qFormat/>
    <w:rsid w:val="00C31F8D"/>
    <w:rPr>
      <w:rFonts w:cs="Courier New"/>
    </w:rPr>
  </w:style>
  <w:style w:type="character" w:customStyle="1" w:styleId="ListLabel28">
    <w:name w:val="ListLabel 28"/>
    <w:qFormat/>
    <w:rsid w:val="00C31F8D"/>
    <w:rPr>
      <w:rFonts w:cs="Courier New"/>
    </w:rPr>
  </w:style>
  <w:style w:type="character" w:customStyle="1" w:styleId="ListLabel29">
    <w:name w:val="ListLabel 29"/>
    <w:qFormat/>
    <w:rsid w:val="00C31F8D"/>
    <w:rPr>
      <w:rFonts w:eastAsia="Times New Roman" w:cs="Times New Roman"/>
    </w:rPr>
  </w:style>
  <w:style w:type="character" w:customStyle="1" w:styleId="ListLabel30">
    <w:name w:val="ListLabel 30"/>
    <w:qFormat/>
    <w:rsid w:val="00C31F8D"/>
    <w:rPr>
      <w:rFonts w:cs="Courier New"/>
    </w:rPr>
  </w:style>
  <w:style w:type="character" w:customStyle="1" w:styleId="ListLabel31">
    <w:name w:val="ListLabel 31"/>
    <w:qFormat/>
    <w:rsid w:val="00C31F8D"/>
    <w:rPr>
      <w:rFonts w:cs="Courier New"/>
    </w:rPr>
  </w:style>
  <w:style w:type="character" w:customStyle="1" w:styleId="ListLabel32">
    <w:name w:val="ListLabel 32"/>
    <w:qFormat/>
    <w:rsid w:val="00C31F8D"/>
    <w:rPr>
      <w:rFonts w:cs="Courier New"/>
    </w:rPr>
  </w:style>
  <w:style w:type="paragraph" w:customStyle="1" w:styleId="af5">
    <w:name w:val="Заголовок"/>
    <w:basedOn w:val="a"/>
    <w:next w:val="af6"/>
    <w:qFormat/>
    <w:rsid w:val="00C31F8D"/>
    <w:pPr>
      <w:keepNext/>
      <w:spacing w:before="240" w:after="120" w:line="240" w:lineRule="auto"/>
    </w:pPr>
    <w:rPr>
      <w:rFonts w:ascii="Arial" w:eastAsia="DejaVu Sans" w:hAnsi="Arial" w:cs="FreeSans"/>
      <w:sz w:val="28"/>
      <w:szCs w:val="28"/>
      <w:lang w:val="uk-UA" w:eastAsia="uk-UA"/>
    </w:rPr>
  </w:style>
  <w:style w:type="paragraph" w:styleId="af6">
    <w:name w:val="Body Text"/>
    <w:basedOn w:val="a"/>
    <w:link w:val="14"/>
    <w:rsid w:val="00C31F8D"/>
    <w:pPr>
      <w:spacing w:after="120" w:line="240" w:lineRule="auto"/>
    </w:pPr>
    <w:rPr>
      <w:rFonts w:ascii="Times New Roman" w:hAnsi="Times New Roman"/>
      <w:sz w:val="24"/>
      <w:szCs w:val="24"/>
      <w:lang w:val="uk-UA" w:eastAsia="uk-UA"/>
    </w:rPr>
  </w:style>
  <w:style w:type="character" w:customStyle="1" w:styleId="14">
    <w:name w:val="Основной текст Знак1"/>
    <w:link w:val="af6"/>
    <w:rsid w:val="00C31F8D"/>
    <w:rPr>
      <w:rFonts w:ascii="Times New Roman" w:hAnsi="Times New Roman"/>
      <w:sz w:val="24"/>
      <w:szCs w:val="24"/>
      <w:lang w:val="uk-UA" w:eastAsia="uk-UA"/>
    </w:rPr>
  </w:style>
  <w:style w:type="paragraph" w:styleId="af7">
    <w:name w:val="List"/>
    <w:basedOn w:val="af6"/>
    <w:rsid w:val="00C31F8D"/>
    <w:rPr>
      <w:rFonts w:cs="FreeSans"/>
    </w:rPr>
  </w:style>
  <w:style w:type="paragraph" w:styleId="af8">
    <w:name w:val="caption"/>
    <w:basedOn w:val="a"/>
    <w:qFormat/>
    <w:rsid w:val="00C31F8D"/>
    <w:pPr>
      <w:suppressLineNumbers/>
      <w:spacing w:before="120" w:after="120" w:line="240" w:lineRule="auto"/>
    </w:pPr>
    <w:rPr>
      <w:rFonts w:ascii="Times New Roman" w:eastAsia="Times New Roman" w:hAnsi="Times New Roman" w:cs="FreeSans"/>
      <w:i/>
      <w:iCs/>
      <w:sz w:val="24"/>
      <w:szCs w:val="24"/>
      <w:lang w:val="uk-UA" w:eastAsia="uk-UA"/>
    </w:rPr>
  </w:style>
  <w:style w:type="paragraph" w:styleId="15">
    <w:name w:val="index 1"/>
    <w:basedOn w:val="a"/>
    <w:next w:val="a"/>
    <w:autoRedefine/>
    <w:uiPriority w:val="99"/>
    <w:semiHidden/>
    <w:unhideWhenUsed/>
    <w:rsid w:val="00C31F8D"/>
    <w:pPr>
      <w:spacing w:after="0" w:line="240" w:lineRule="auto"/>
      <w:ind w:left="220" w:hanging="220"/>
    </w:pPr>
  </w:style>
  <w:style w:type="paragraph" w:styleId="af9">
    <w:name w:val="index heading"/>
    <w:basedOn w:val="a"/>
    <w:qFormat/>
    <w:rsid w:val="00C31F8D"/>
    <w:pPr>
      <w:suppressLineNumbers/>
      <w:spacing w:after="0" w:line="240" w:lineRule="auto"/>
    </w:pPr>
    <w:rPr>
      <w:rFonts w:ascii="Times New Roman" w:eastAsia="Times New Roman" w:hAnsi="Times New Roman" w:cs="FreeSans"/>
      <w:sz w:val="24"/>
      <w:szCs w:val="24"/>
      <w:lang w:val="uk-UA" w:eastAsia="uk-UA"/>
    </w:rPr>
  </w:style>
  <w:style w:type="paragraph" w:customStyle="1" w:styleId="16">
    <w:name w:val="Основной текст с отступом1"/>
    <w:basedOn w:val="a"/>
    <w:qFormat/>
    <w:rsid w:val="00C31F8D"/>
    <w:pPr>
      <w:spacing w:after="120" w:line="240" w:lineRule="auto"/>
      <w:ind w:left="283"/>
    </w:pPr>
    <w:rPr>
      <w:rFonts w:ascii="Times New Roman" w:hAnsi="Times New Roman"/>
      <w:sz w:val="24"/>
      <w:szCs w:val="24"/>
      <w:lang w:val="uk-UA" w:eastAsia="uk-UA"/>
    </w:rPr>
  </w:style>
  <w:style w:type="paragraph" w:customStyle="1" w:styleId="Style13">
    <w:name w:val="Style13"/>
    <w:basedOn w:val="a"/>
    <w:qFormat/>
    <w:rsid w:val="00C31F8D"/>
    <w:pPr>
      <w:widowControl w:val="0"/>
      <w:spacing w:after="0" w:line="240" w:lineRule="auto"/>
      <w:jc w:val="center"/>
    </w:pPr>
    <w:rPr>
      <w:rFonts w:ascii="Times New Roman" w:hAnsi="Times New Roman"/>
      <w:sz w:val="24"/>
      <w:szCs w:val="24"/>
      <w:lang w:val="uk-UA" w:eastAsia="uk-UA"/>
    </w:rPr>
  </w:style>
  <w:style w:type="paragraph" w:customStyle="1" w:styleId="17">
    <w:name w:val="Заголовок №1"/>
    <w:basedOn w:val="a"/>
    <w:qFormat/>
    <w:rsid w:val="00C31F8D"/>
    <w:pPr>
      <w:shd w:val="clear" w:color="auto" w:fill="FFFFFF"/>
      <w:spacing w:after="240" w:line="240" w:lineRule="atLeast"/>
      <w:outlineLvl w:val="0"/>
    </w:pPr>
    <w:rPr>
      <w:b/>
      <w:sz w:val="26"/>
      <w:szCs w:val="20"/>
      <w:lang w:val="x-none" w:eastAsia="x-none"/>
    </w:rPr>
  </w:style>
  <w:style w:type="paragraph" w:styleId="afa">
    <w:name w:val="Normal (Web)"/>
    <w:basedOn w:val="a"/>
    <w:qFormat/>
    <w:rsid w:val="00C31F8D"/>
    <w:pPr>
      <w:spacing w:beforeAutospacing="1" w:after="0" w:afterAutospacing="1" w:line="240" w:lineRule="auto"/>
    </w:pPr>
    <w:rPr>
      <w:rFonts w:ascii="Times New Roman" w:eastAsia="Times New Roman" w:hAnsi="Times New Roman"/>
      <w:sz w:val="24"/>
      <w:szCs w:val="24"/>
      <w:lang w:eastAsia="ru-RU"/>
    </w:rPr>
  </w:style>
  <w:style w:type="paragraph" w:styleId="afb">
    <w:name w:val="Body Text Indent"/>
    <w:basedOn w:val="a"/>
    <w:link w:val="afc"/>
    <w:rsid w:val="00C31F8D"/>
    <w:pPr>
      <w:spacing w:after="120" w:line="240" w:lineRule="auto"/>
      <w:ind w:left="283"/>
    </w:pPr>
    <w:rPr>
      <w:rFonts w:ascii="Times New Roman" w:eastAsia="Times New Roman" w:hAnsi="Times New Roman"/>
      <w:sz w:val="24"/>
      <w:szCs w:val="24"/>
      <w:lang w:val="uk-UA" w:eastAsia="uk-UA"/>
    </w:rPr>
  </w:style>
  <w:style w:type="character" w:customStyle="1" w:styleId="afc">
    <w:name w:val="Основной текст с отступом Знак"/>
    <w:link w:val="afb"/>
    <w:rsid w:val="00C31F8D"/>
    <w:rPr>
      <w:rFonts w:ascii="Times New Roman" w:eastAsia="Times New Roman" w:hAnsi="Times New Roman"/>
      <w:sz w:val="24"/>
      <w:szCs w:val="24"/>
      <w:lang w:val="uk-UA" w:eastAsia="uk-UA"/>
    </w:rPr>
  </w:style>
  <w:style w:type="paragraph" w:customStyle="1" w:styleId="afd">
    <w:name w:val="Знак Знак"/>
    <w:basedOn w:val="a"/>
    <w:qFormat/>
    <w:rsid w:val="00C31F8D"/>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Знак"/>
    <w:basedOn w:val="a"/>
    <w:qFormat/>
    <w:rsid w:val="00C31F8D"/>
    <w:pPr>
      <w:spacing w:after="0" w:line="240" w:lineRule="auto"/>
    </w:pPr>
    <w:rPr>
      <w:rFonts w:ascii="Verdana" w:eastAsia="Times New Roman" w:hAnsi="Verdana" w:cs="Verdana"/>
      <w:sz w:val="20"/>
      <w:szCs w:val="20"/>
      <w:lang w:val="en-US"/>
    </w:rPr>
  </w:style>
  <w:style w:type="paragraph" w:customStyle="1" w:styleId="aff">
    <w:name w:val="Знак"/>
    <w:basedOn w:val="a"/>
    <w:qFormat/>
    <w:rsid w:val="00C31F8D"/>
    <w:pPr>
      <w:spacing w:after="0" w:line="240" w:lineRule="auto"/>
    </w:pPr>
    <w:rPr>
      <w:rFonts w:ascii="Verdana" w:eastAsia="Times New Roman" w:hAnsi="Verdana" w:cs="Verdana"/>
      <w:sz w:val="20"/>
      <w:szCs w:val="20"/>
      <w:lang w:val="en-US"/>
    </w:rPr>
  </w:style>
  <w:style w:type="paragraph" w:styleId="aff0">
    <w:name w:val="header"/>
    <w:basedOn w:val="a"/>
    <w:link w:val="18"/>
    <w:uiPriority w:val="99"/>
    <w:unhideWhenUsed/>
    <w:rsid w:val="00C31F8D"/>
    <w:pPr>
      <w:tabs>
        <w:tab w:val="center" w:pos="4819"/>
        <w:tab w:val="right" w:pos="9639"/>
      </w:tabs>
      <w:spacing w:after="0" w:line="240" w:lineRule="auto"/>
    </w:pPr>
    <w:rPr>
      <w:rFonts w:ascii="Times New Roman" w:eastAsia="Times New Roman" w:hAnsi="Times New Roman"/>
      <w:sz w:val="24"/>
      <w:szCs w:val="24"/>
      <w:lang w:val="x-none" w:eastAsia="x-none"/>
    </w:rPr>
  </w:style>
  <w:style w:type="character" w:customStyle="1" w:styleId="18">
    <w:name w:val="Верхний колонтитул Знак1"/>
    <w:link w:val="aff0"/>
    <w:uiPriority w:val="99"/>
    <w:rsid w:val="00C31F8D"/>
    <w:rPr>
      <w:rFonts w:ascii="Times New Roman" w:eastAsia="Times New Roman" w:hAnsi="Times New Roman"/>
      <w:sz w:val="24"/>
      <w:szCs w:val="24"/>
      <w:lang w:val="x-none" w:eastAsia="x-none"/>
    </w:rPr>
  </w:style>
  <w:style w:type="paragraph" w:styleId="aff1">
    <w:name w:val="footer"/>
    <w:basedOn w:val="a"/>
    <w:link w:val="19"/>
    <w:uiPriority w:val="99"/>
    <w:unhideWhenUsed/>
    <w:rsid w:val="00C31F8D"/>
    <w:pPr>
      <w:tabs>
        <w:tab w:val="center" w:pos="4819"/>
        <w:tab w:val="right" w:pos="9639"/>
      </w:tabs>
      <w:spacing w:after="0" w:line="240" w:lineRule="auto"/>
    </w:pPr>
    <w:rPr>
      <w:rFonts w:ascii="Times New Roman" w:eastAsia="Times New Roman" w:hAnsi="Times New Roman"/>
      <w:sz w:val="24"/>
      <w:szCs w:val="24"/>
      <w:lang w:val="x-none" w:eastAsia="x-none"/>
    </w:rPr>
  </w:style>
  <w:style w:type="character" w:customStyle="1" w:styleId="19">
    <w:name w:val="Нижний колонтитул Знак1"/>
    <w:link w:val="aff1"/>
    <w:uiPriority w:val="99"/>
    <w:rsid w:val="00C31F8D"/>
    <w:rPr>
      <w:rFonts w:ascii="Times New Roman" w:eastAsia="Times New Roman" w:hAnsi="Times New Roman"/>
      <w:sz w:val="24"/>
      <w:szCs w:val="24"/>
      <w:lang w:val="x-none" w:eastAsia="x-none"/>
    </w:rPr>
  </w:style>
  <w:style w:type="paragraph" w:customStyle="1" w:styleId="1a">
    <w:name w:val="1"/>
    <w:basedOn w:val="a"/>
    <w:qFormat/>
    <w:rsid w:val="00C31F8D"/>
    <w:pPr>
      <w:spacing w:after="0" w:line="240" w:lineRule="auto"/>
    </w:pPr>
    <w:rPr>
      <w:rFonts w:ascii="Verdana" w:eastAsia="Times New Roman" w:hAnsi="Verdana" w:cs="Verdana"/>
      <w:sz w:val="20"/>
      <w:szCs w:val="20"/>
      <w:lang w:val="en-US"/>
    </w:rPr>
  </w:style>
  <w:style w:type="paragraph" w:customStyle="1" w:styleId="aff2">
    <w:name w:val="Содержимое врезки"/>
    <w:basedOn w:val="a"/>
    <w:qFormat/>
    <w:rsid w:val="00C31F8D"/>
    <w:pPr>
      <w:spacing w:after="0" w:line="240" w:lineRule="auto"/>
    </w:pPr>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BD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qFormat/>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qFormat/>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LO-normal">
    <w:name w:val="LO-normal"/>
    <w:rsid w:val="0062444A"/>
    <w:pPr>
      <w:pBdr>
        <w:top w:val="none" w:sz="0" w:space="0" w:color="000000"/>
        <w:left w:val="none" w:sz="0" w:space="0" w:color="000000"/>
        <w:bottom w:val="none" w:sz="0" w:space="0" w:color="000000"/>
        <w:right w:val="none" w:sz="0" w:space="0" w:color="000000"/>
      </w:pBdr>
      <w:suppressAutoHyphens/>
      <w:overflowPunct w:val="0"/>
      <w:spacing w:line="276" w:lineRule="auto"/>
    </w:pPr>
    <w:rPr>
      <w:rFonts w:ascii="Arial" w:eastAsia="Times New Roman" w:hAnsi="Arial" w:cs="Arial"/>
      <w:color w:val="000000"/>
      <w:kern w:val="2"/>
      <w:sz w:val="22"/>
      <w:szCs w:val="22"/>
      <w:lang w:eastAsia="zh-CN"/>
    </w:rPr>
  </w:style>
  <w:style w:type="paragraph" w:customStyle="1" w:styleId="c7e0e3eeebeee2eeea">
    <w:name w:val="Зc7аe0гe3оeeлebоeeвe2оeeкea"/>
    <w:basedOn w:val="a"/>
    <w:rsid w:val="0062444A"/>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 w:type="paragraph" w:customStyle="1" w:styleId="10">
    <w:name w:val="Без інтервалів1"/>
    <w:qFormat/>
    <w:rsid w:val="0062444A"/>
    <w:rPr>
      <w:rFonts w:ascii="Times New Roman" w:eastAsia="Times New Roman" w:hAnsi="Times New Roman"/>
      <w:sz w:val="24"/>
      <w:szCs w:val="24"/>
      <w:lang w:val="uk-UA"/>
    </w:rPr>
  </w:style>
  <w:style w:type="character" w:customStyle="1" w:styleId="11">
    <w:name w:val="Основной шрифт абзаца1"/>
    <w:rsid w:val="001249F8"/>
  </w:style>
  <w:style w:type="paragraph" w:customStyle="1" w:styleId="af">
    <w:name w:val="Вміст таблиці"/>
    <w:basedOn w:val="a"/>
    <w:rsid w:val="00B0354C"/>
    <w:pPr>
      <w:suppressLineNumbers/>
      <w:pBdr>
        <w:top w:val="none" w:sz="0" w:space="0" w:color="000000"/>
        <w:left w:val="none" w:sz="0" w:space="0" w:color="000000"/>
        <w:bottom w:val="none" w:sz="0" w:space="0" w:color="000000"/>
        <w:right w:val="none" w:sz="0" w:space="0" w:color="000000"/>
      </w:pBdr>
      <w:suppressAutoHyphens/>
      <w:overflowPunct w:val="0"/>
      <w:spacing w:after="0" w:line="276" w:lineRule="auto"/>
    </w:pPr>
    <w:rPr>
      <w:rFonts w:ascii="Liberation Serif" w:eastAsia="Times New Roman" w:hAnsi="Liberation Serif" w:cs="Liberation Serif"/>
      <w:color w:val="00000A"/>
      <w:kern w:val="2"/>
      <w:sz w:val="24"/>
      <w:szCs w:val="24"/>
      <w:lang w:val="uk-UA" w:eastAsia="zh-CN"/>
    </w:rPr>
  </w:style>
  <w:style w:type="paragraph" w:customStyle="1" w:styleId="TableParagraph">
    <w:name w:val="Table Paragraph"/>
    <w:basedOn w:val="a"/>
    <w:qFormat/>
    <w:rsid w:val="00B0354C"/>
    <w:pPr>
      <w:widowControl w:val="0"/>
      <w:spacing w:after="0" w:line="240" w:lineRule="auto"/>
      <w:ind w:left="103"/>
    </w:pPr>
    <w:rPr>
      <w:rFonts w:ascii="Times New Roman" w:eastAsia="Times New Roman" w:hAnsi="Times New Roman"/>
      <w:lang w:val="en-US"/>
    </w:rPr>
  </w:style>
  <w:style w:type="character" w:customStyle="1" w:styleId="af0">
    <w:name w:val="Гіперпосилання"/>
    <w:qFormat/>
    <w:rsid w:val="004D28CC"/>
    <w:rPr>
      <w:color w:val="0563C1"/>
      <w:u w:val="single"/>
    </w:rPr>
  </w:style>
  <w:style w:type="character" w:customStyle="1" w:styleId="0pt">
    <w:name w:val="Основной текст + Интервал 0 pt"/>
    <w:qFormat/>
    <w:rsid w:val="004D28CC"/>
    <w:rPr>
      <w:rFonts w:ascii="Times New Roman" w:eastAsia="Times New Roman" w:hAnsi="Times New Roman" w:cs="Times New Roman"/>
      <w:i w:val="0"/>
      <w:iCs w:val="0"/>
      <w:caps w:val="0"/>
      <w:smallCaps w:val="0"/>
      <w:color w:val="000000"/>
      <w:spacing w:val="0"/>
      <w:w w:val="100"/>
      <w:sz w:val="21"/>
      <w:szCs w:val="21"/>
      <w:shd w:val="clear" w:color="auto" w:fill="FFFFFF"/>
      <w:lang w:val="uk-UA"/>
    </w:rPr>
  </w:style>
  <w:style w:type="character" w:customStyle="1" w:styleId="BodyTextIndentChar">
    <w:name w:val="Body Text Indent Char"/>
    <w:qFormat/>
    <w:rsid w:val="00C31F8D"/>
    <w:rPr>
      <w:rFonts w:ascii="Times New Roman" w:hAnsi="Times New Roman" w:cs="Times New Roman"/>
      <w:sz w:val="24"/>
      <w:szCs w:val="24"/>
      <w:lang w:val="uk-UA" w:eastAsia="uk-UA"/>
    </w:rPr>
  </w:style>
  <w:style w:type="character" w:customStyle="1" w:styleId="af1">
    <w:name w:val="Основной текст Знак"/>
    <w:qFormat/>
    <w:rsid w:val="00C31F8D"/>
    <w:rPr>
      <w:rFonts w:ascii="Times New Roman" w:hAnsi="Times New Roman" w:cs="Times New Roman"/>
      <w:sz w:val="24"/>
      <w:szCs w:val="24"/>
      <w:lang w:val="uk-UA" w:eastAsia="uk-UA"/>
    </w:rPr>
  </w:style>
  <w:style w:type="character" w:customStyle="1" w:styleId="FontStyle20">
    <w:name w:val="Font Style20"/>
    <w:qFormat/>
    <w:rsid w:val="00C31F8D"/>
    <w:rPr>
      <w:rFonts w:ascii="Times New Roman" w:hAnsi="Times New Roman"/>
      <w:sz w:val="22"/>
    </w:rPr>
  </w:style>
  <w:style w:type="character" w:customStyle="1" w:styleId="12">
    <w:name w:val="Заголовок №1_"/>
    <w:link w:val="13"/>
    <w:qFormat/>
    <w:rsid w:val="00C31F8D"/>
    <w:rPr>
      <w:sz w:val="26"/>
    </w:rPr>
  </w:style>
  <w:style w:type="paragraph" w:customStyle="1" w:styleId="13">
    <w:name w:val="Без интервала1"/>
    <w:link w:val="12"/>
    <w:qFormat/>
    <w:rsid w:val="00C31F8D"/>
    <w:rPr>
      <w:sz w:val="26"/>
    </w:rPr>
  </w:style>
  <w:style w:type="character" w:customStyle="1" w:styleId="af2">
    <w:name w:val="Верхний колонтитул Знак"/>
    <w:uiPriority w:val="99"/>
    <w:qFormat/>
    <w:rsid w:val="00C31F8D"/>
    <w:rPr>
      <w:rFonts w:ascii="Times New Roman" w:eastAsia="Times New Roman" w:hAnsi="Times New Roman"/>
      <w:sz w:val="24"/>
      <w:szCs w:val="24"/>
    </w:rPr>
  </w:style>
  <w:style w:type="character" w:customStyle="1" w:styleId="af3">
    <w:name w:val="Нижний колонтитул Знак"/>
    <w:uiPriority w:val="99"/>
    <w:qFormat/>
    <w:rsid w:val="00C31F8D"/>
    <w:rPr>
      <w:rFonts w:ascii="Times New Roman" w:eastAsia="Times New Roman" w:hAnsi="Times New Roman"/>
      <w:sz w:val="24"/>
      <w:szCs w:val="24"/>
    </w:rPr>
  </w:style>
  <w:style w:type="character" w:styleId="af4">
    <w:name w:val="page number"/>
    <w:basedOn w:val="a0"/>
    <w:qFormat/>
    <w:rsid w:val="00C31F8D"/>
  </w:style>
  <w:style w:type="character" w:customStyle="1" w:styleId="ListLabel1">
    <w:name w:val="ListLabel 1"/>
    <w:qFormat/>
    <w:rsid w:val="00C31F8D"/>
    <w:rPr>
      <w:rFonts w:cs="Times New Roman"/>
    </w:rPr>
  </w:style>
  <w:style w:type="character" w:customStyle="1" w:styleId="ListLabel2">
    <w:name w:val="ListLabel 2"/>
    <w:qFormat/>
    <w:rsid w:val="00C31F8D"/>
    <w:rPr>
      <w:rFonts w:cs="Times New Roman"/>
    </w:rPr>
  </w:style>
  <w:style w:type="character" w:customStyle="1" w:styleId="ListLabel3">
    <w:name w:val="ListLabel 3"/>
    <w:qFormat/>
    <w:rsid w:val="00C31F8D"/>
    <w:rPr>
      <w:rFonts w:cs="Times New Roman"/>
    </w:rPr>
  </w:style>
  <w:style w:type="character" w:customStyle="1" w:styleId="ListLabel4">
    <w:name w:val="ListLabel 4"/>
    <w:qFormat/>
    <w:rsid w:val="00C31F8D"/>
    <w:rPr>
      <w:rFonts w:cs="Times New Roman"/>
    </w:rPr>
  </w:style>
  <w:style w:type="character" w:customStyle="1" w:styleId="ListLabel5">
    <w:name w:val="ListLabel 5"/>
    <w:qFormat/>
    <w:rsid w:val="00C31F8D"/>
    <w:rPr>
      <w:rFonts w:cs="Times New Roman"/>
    </w:rPr>
  </w:style>
  <w:style w:type="character" w:customStyle="1" w:styleId="ListLabel6">
    <w:name w:val="ListLabel 6"/>
    <w:qFormat/>
    <w:rsid w:val="00C31F8D"/>
    <w:rPr>
      <w:rFonts w:cs="Times New Roman"/>
    </w:rPr>
  </w:style>
  <w:style w:type="character" w:customStyle="1" w:styleId="ListLabel7">
    <w:name w:val="ListLabel 7"/>
    <w:qFormat/>
    <w:rsid w:val="00C31F8D"/>
    <w:rPr>
      <w:rFonts w:cs="Times New Roman"/>
    </w:rPr>
  </w:style>
  <w:style w:type="character" w:customStyle="1" w:styleId="ListLabel8">
    <w:name w:val="ListLabel 8"/>
    <w:qFormat/>
    <w:rsid w:val="00C31F8D"/>
    <w:rPr>
      <w:rFonts w:cs="Times New Roman"/>
    </w:rPr>
  </w:style>
  <w:style w:type="character" w:customStyle="1" w:styleId="ListLabel9">
    <w:name w:val="ListLabel 9"/>
    <w:qFormat/>
    <w:rsid w:val="00C31F8D"/>
    <w:rPr>
      <w:rFonts w:cs="Times New Roman"/>
    </w:rPr>
  </w:style>
  <w:style w:type="character" w:customStyle="1" w:styleId="ListLabel10">
    <w:name w:val="ListLabel 10"/>
    <w:qFormat/>
    <w:rsid w:val="00C31F8D"/>
    <w:rPr>
      <w:rFonts w:cs="Times New Roman"/>
    </w:rPr>
  </w:style>
  <w:style w:type="character" w:customStyle="1" w:styleId="ListLabel11">
    <w:name w:val="ListLabel 11"/>
    <w:qFormat/>
    <w:rsid w:val="00C31F8D"/>
    <w:rPr>
      <w:rFonts w:cs="Times New Roman"/>
    </w:rPr>
  </w:style>
  <w:style w:type="character" w:customStyle="1" w:styleId="ListLabel12">
    <w:name w:val="ListLabel 12"/>
    <w:qFormat/>
    <w:rsid w:val="00C31F8D"/>
    <w:rPr>
      <w:rFonts w:cs="Times New Roman"/>
    </w:rPr>
  </w:style>
  <w:style w:type="character" w:customStyle="1" w:styleId="ListLabel13">
    <w:name w:val="ListLabel 13"/>
    <w:qFormat/>
    <w:rsid w:val="00C31F8D"/>
    <w:rPr>
      <w:rFonts w:cs="Times New Roman"/>
    </w:rPr>
  </w:style>
  <w:style w:type="character" w:customStyle="1" w:styleId="ListLabel14">
    <w:name w:val="ListLabel 14"/>
    <w:qFormat/>
    <w:rsid w:val="00C31F8D"/>
    <w:rPr>
      <w:rFonts w:cs="Times New Roman"/>
    </w:rPr>
  </w:style>
  <w:style w:type="character" w:customStyle="1" w:styleId="ListLabel15">
    <w:name w:val="ListLabel 15"/>
    <w:qFormat/>
    <w:rsid w:val="00C31F8D"/>
    <w:rPr>
      <w:rFonts w:cs="Times New Roman"/>
    </w:rPr>
  </w:style>
  <w:style w:type="character" w:customStyle="1" w:styleId="ListLabel16">
    <w:name w:val="ListLabel 16"/>
    <w:qFormat/>
    <w:rsid w:val="00C31F8D"/>
    <w:rPr>
      <w:rFonts w:cs="Times New Roman"/>
    </w:rPr>
  </w:style>
  <w:style w:type="character" w:customStyle="1" w:styleId="ListLabel17">
    <w:name w:val="ListLabel 17"/>
    <w:qFormat/>
    <w:rsid w:val="00C31F8D"/>
    <w:rPr>
      <w:rFonts w:cs="Times New Roman"/>
    </w:rPr>
  </w:style>
  <w:style w:type="character" w:customStyle="1" w:styleId="ListLabel18">
    <w:name w:val="ListLabel 18"/>
    <w:qFormat/>
    <w:rsid w:val="00C31F8D"/>
    <w:rPr>
      <w:rFonts w:cs="Times New Roman"/>
    </w:rPr>
  </w:style>
  <w:style w:type="character" w:customStyle="1" w:styleId="ListLabel19">
    <w:name w:val="ListLabel 19"/>
    <w:qFormat/>
    <w:rsid w:val="00C31F8D"/>
    <w:rPr>
      <w:rFonts w:eastAsia="Times New Roman" w:cs="Times New Roman"/>
    </w:rPr>
  </w:style>
  <w:style w:type="character" w:customStyle="1" w:styleId="ListLabel20">
    <w:name w:val="ListLabel 20"/>
    <w:qFormat/>
    <w:rsid w:val="00C31F8D"/>
    <w:rPr>
      <w:rFonts w:eastAsia="Calibri" w:cs="Times New Roman"/>
    </w:rPr>
  </w:style>
  <w:style w:type="character" w:customStyle="1" w:styleId="ListLabel21">
    <w:name w:val="ListLabel 21"/>
    <w:qFormat/>
    <w:rsid w:val="00C31F8D"/>
    <w:rPr>
      <w:rFonts w:cs="Courier New"/>
    </w:rPr>
  </w:style>
  <w:style w:type="character" w:customStyle="1" w:styleId="ListLabel22">
    <w:name w:val="ListLabel 22"/>
    <w:qFormat/>
    <w:rsid w:val="00C31F8D"/>
    <w:rPr>
      <w:rFonts w:cs="Courier New"/>
    </w:rPr>
  </w:style>
  <w:style w:type="character" w:customStyle="1" w:styleId="ListLabel23">
    <w:name w:val="ListLabel 23"/>
    <w:qFormat/>
    <w:rsid w:val="00C31F8D"/>
    <w:rPr>
      <w:rFonts w:cs="Courier New"/>
    </w:rPr>
  </w:style>
  <w:style w:type="character" w:customStyle="1" w:styleId="ListLabel24">
    <w:name w:val="ListLabel 24"/>
    <w:qFormat/>
    <w:rsid w:val="00C31F8D"/>
    <w:rPr>
      <w:rFonts w:cs="Courier New"/>
    </w:rPr>
  </w:style>
  <w:style w:type="character" w:customStyle="1" w:styleId="ListLabel25">
    <w:name w:val="ListLabel 25"/>
    <w:qFormat/>
    <w:rsid w:val="00C31F8D"/>
    <w:rPr>
      <w:rFonts w:cs="Courier New"/>
    </w:rPr>
  </w:style>
  <w:style w:type="character" w:customStyle="1" w:styleId="ListLabel26">
    <w:name w:val="ListLabel 26"/>
    <w:qFormat/>
    <w:rsid w:val="00C31F8D"/>
    <w:rPr>
      <w:rFonts w:cs="Courier New"/>
    </w:rPr>
  </w:style>
  <w:style w:type="character" w:customStyle="1" w:styleId="ListLabel27">
    <w:name w:val="ListLabel 27"/>
    <w:qFormat/>
    <w:rsid w:val="00C31F8D"/>
    <w:rPr>
      <w:rFonts w:cs="Courier New"/>
    </w:rPr>
  </w:style>
  <w:style w:type="character" w:customStyle="1" w:styleId="ListLabel28">
    <w:name w:val="ListLabel 28"/>
    <w:qFormat/>
    <w:rsid w:val="00C31F8D"/>
    <w:rPr>
      <w:rFonts w:cs="Courier New"/>
    </w:rPr>
  </w:style>
  <w:style w:type="character" w:customStyle="1" w:styleId="ListLabel29">
    <w:name w:val="ListLabel 29"/>
    <w:qFormat/>
    <w:rsid w:val="00C31F8D"/>
    <w:rPr>
      <w:rFonts w:eastAsia="Times New Roman" w:cs="Times New Roman"/>
    </w:rPr>
  </w:style>
  <w:style w:type="character" w:customStyle="1" w:styleId="ListLabel30">
    <w:name w:val="ListLabel 30"/>
    <w:qFormat/>
    <w:rsid w:val="00C31F8D"/>
    <w:rPr>
      <w:rFonts w:cs="Courier New"/>
    </w:rPr>
  </w:style>
  <w:style w:type="character" w:customStyle="1" w:styleId="ListLabel31">
    <w:name w:val="ListLabel 31"/>
    <w:qFormat/>
    <w:rsid w:val="00C31F8D"/>
    <w:rPr>
      <w:rFonts w:cs="Courier New"/>
    </w:rPr>
  </w:style>
  <w:style w:type="character" w:customStyle="1" w:styleId="ListLabel32">
    <w:name w:val="ListLabel 32"/>
    <w:qFormat/>
    <w:rsid w:val="00C31F8D"/>
    <w:rPr>
      <w:rFonts w:cs="Courier New"/>
    </w:rPr>
  </w:style>
  <w:style w:type="paragraph" w:customStyle="1" w:styleId="af5">
    <w:name w:val="Заголовок"/>
    <w:basedOn w:val="a"/>
    <w:next w:val="af6"/>
    <w:qFormat/>
    <w:rsid w:val="00C31F8D"/>
    <w:pPr>
      <w:keepNext/>
      <w:spacing w:before="240" w:after="120" w:line="240" w:lineRule="auto"/>
    </w:pPr>
    <w:rPr>
      <w:rFonts w:ascii="Arial" w:eastAsia="DejaVu Sans" w:hAnsi="Arial" w:cs="FreeSans"/>
      <w:sz w:val="28"/>
      <w:szCs w:val="28"/>
      <w:lang w:val="uk-UA" w:eastAsia="uk-UA"/>
    </w:rPr>
  </w:style>
  <w:style w:type="paragraph" w:styleId="af6">
    <w:name w:val="Body Text"/>
    <w:basedOn w:val="a"/>
    <w:link w:val="14"/>
    <w:rsid w:val="00C31F8D"/>
    <w:pPr>
      <w:spacing w:after="120" w:line="240" w:lineRule="auto"/>
    </w:pPr>
    <w:rPr>
      <w:rFonts w:ascii="Times New Roman" w:hAnsi="Times New Roman"/>
      <w:sz w:val="24"/>
      <w:szCs w:val="24"/>
      <w:lang w:val="uk-UA" w:eastAsia="uk-UA"/>
    </w:rPr>
  </w:style>
  <w:style w:type="character" w:customStyle="1" w:styleId="14">
    <w:name w:val="Основной текст Знак1"/>
    <w:link w:val="af6"/>
    <w:rsid w:val="00C31F8D"/>
    <w:rPr>
      <w:rFonts w:ascii="Times New Roman" w:hAnsi="Times New Roman"/>
      <w:sz w:val="24"/>
      <w:szCs w:val="24"/>
      <w:lang w:val="uk-UA" w:eastAsia="uk-UA"/>
    </w:rPr>
  </w:style>
  <w:style w:type="paragraph" w:styleId="af7">
    <w:name w:val="List"/>
    <w:basedOn w:val="af6"/>
    <w:rsid w:val="00C31F8D"/>
    <w:rPr>
      <w:rFonts w:cs="FreeSans"/>
    </w:rPr>
  </w:style>
  <w:style w:type="paragraph" w:styleId="af8">
    <w:name w:val="caption"/>
    <w:basedOn w:val="a"/>
    <w:qFormat/>
    <w:rsid w:val="00C31F8D"/>
    <w:pPr>
      <w:suppressLineNumbers/>
      <w:spacing w:before="120" w:after="120" w:line="240" w:lineRule="auto"/>
    </w:pPr>
    <w:rPr>
      <w:rFonts w:ascii="Times New Roman" w:eastAsia="Times New Roman" w:hAnsi="Times New Roman" w:cs="FreeSans"/>
      <w:i/>
      <w:iCs/>
      <w:sz w:val="24"/>
      <w:szCs w:val="24"/>
      <w:lang w:val="uk-UA" w:eastAsia="uk-UA"/>
    </w:rPr>
  </w:style>
  <w:style w:type="paragraph" w:styleId="15">
    <w:name w:val="index 1"/>
    <w:basedOn w:val="a"/>
    <w:next w:val="a"/>
    <w:autoRedefine/>
    <w:uiPriority w:val="99"/>
    <w:semiHidden/>
    <w:unhideWhenUsed/>
    <w:rsid w:val="00C31F8D"/>
    <w:pPr>
      <w:spacing w:after="0" w:line="240" w:lineRule="auto"/>
      <w:ind w:left="220" w:hanging="220"/>
    </w:pPr>
  </w:style>
  <w:style w:type="paragraph" w:styleId="af9">
    <w:name w:val="index heading"/>
    <w:basedOn w:val="a"/>
    <w:qFormat/>
    <w:rsid w:val="00C31F8D"/>
    <w:pPr>
      <w:suppressLineNumbers/>
      <w:spacing w:after="0" w:line="240" w:lineRule="auto"/>
    </w:pPr>
    <w:rPr>
      <w:rFonts w:ascii="Times New Roman" w:eastAsia="Times New Roman" w:hAnsi="Times New Roman" w:cs="FreeSans"/>
      <w:sz w:val="24"/>
      <w:szCs w:val="24"/>
      <w:lang w:val="uk-UA" w:eastAsia="uk-UA"/>
    </w:rPr>
  </w:style>
  <w:style w:type="paragraph" w:customStyle="1" w:styleId="16">
    <w:name w:val="Основной текст с отступом1"/>
    <w:basedOn w:val="a"/>
    <w:qFormat/>
    <w:rsid w:val="00C31F8D"/>
    <w:pPr>
      <w:spacing w:after="120" w:line="240" w:lineRule="auto"/>
      <w:ind w:left="283"/>
    </w:pPr>
    <w:rPr>
      <w:rFonts w:ascii="Times New Roman" w:hAnsi="Times New Roman"/>
      <w:sz w:val="24"/>
      <w:szCs w:val="24"/>
      <w:lang w:val="uk-UA" w:eastAsia="uk-UA"/>
    </w:rPr>
  </w:style>
  <w:style w:type="paragraph" w:customStyle="1" w:styleId="Style13">
    <w:name w:val="Style13"/>
    <w:basedOn w:val="a"/>
    <w:qFormat/>
    <w:rsid w:val="00C31F8D"/>
    <w:pPr>
      <w:widowControl w:val="0"/>
      <w:spacing w:after="0" w:line="240" w:lineRule="auto"/>
      <w:jc w:val="center"/>
    </w:pPr>
    <w:rPr>
      <w:rFonts w:ascii="Times New Roman" w:hAnsi="Times New Roman"/>
      <w:sz w:val="24"/>
      <w:szCs w:val="24"/>
      <w:lang w:val="uk-UA" w:eastAsia="uk-UA"/>
    </w:rPr>
  </w:style>
  <w:style w:type="paragraph" w:customStyle="1" w:styleId="17">
    <w:name w:val="Заголовок №1"/>
    <w:basedOn w:val="a"/>
    <w:qFormat/>
    <w:rsid w:val="00C31F8D"/>
    <w:pPr>
      <w:shd w:val="clear" w:color="auto" w:fill="FFFFFF"/>
      <w:spacing w:after="240" w:line="240" w:lineRule="atLeast"/>
      <w:outlineLvl w:val="0"/>
    </w:pPr>
    <w:rPr>
      <w:b/>
      <w:sz w:val="26"/>
      <w:szCs w:val="20"/>
      <w:lang w:val="x-none" w:eastAsia="x-none"/>
    </w:rPr>
  </w:style>
  <w:style w:type="paragraph" w:styleId="afa">
    <w:name w:val="Normal (Web)"/>
    <w:basedOn w:val="a"/>
    <w:qFormat/>
    <w:rsid w:val="00C31F8D"/>
    <w:pPr>
      <w:spacing w:beforeAutospacing="1" w:after="0" w:afterAutospacing="1" w:line="240" w:lineRule="auto"/>
    </w:pPr>
    <w:rPr>
      <w:rFonts w:ascii="Times New Roman" w:eastAsia="Times New Roman" w:hAnsi="Times New Roman"/>
      <w:sz w:val="24"/>
      <w:szCs w:val="24"/>
      <w:lang w:eastAsia="ru-RU"/>
    </w:rPr>
  </w:style>
  <w:style w:type="paragraph" w:styleId="afb">
    <w:name w:val="Body Text Indent"/>
    <w:basedOn w:val="a"/>
    <w:link w:val="afc"/>
    <w:rsid w:val="00C31F8D"/>
    <w:pPr>
      <w:spacing w:after="120" w:line="240" w:lineRule="auto"/>
      <w:ind w:left="283"/>
    </w:pPr>
    <w:rPr>
      <w:rFonts w:ascii="Times New Roman" w:eastAsia="Times New Roman" w:hAnsi="Times New Roman"/>
      <w:sz w:val="24"/>
      <w:szCs w:val="24"/>
      <w:lang w:val="uk-UA" w:eastAsia="uk-UA"/>
    </w:rPr>
  </w:style>
  <w:style w:type="character" w:customStyle="1" w:styleId="afc">
    <w:name w:val="Основной текст с отступом Знак"/>
    <w:link w:val="afb"/>
    <w:rsid w:val="00C31F8D"/>
    <w:rPr>
      <w:rFonts w:ascii="Times New Roman" w:eastAsia="Times New Roman" w:hAnsi="Times New Roman"/>
      <w:sz w:val="24"/>
      <w:szCs w:val="24"/>
      <w:lang w:val="uk-UA" w:eastAsia="uk-UA"/>
    </w:rPr>
  </w:style>
  <w:style w:type="paragraph" w:customStyle="1" w:styleId="afd">
    <w:name w:val="Знак Знак"/>
    <w:basedOn w:val="a"/>
    <w:qFormat/>
    <w:rsid w:val="00C31F8D"/>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Знак"/>
    <w:basedOn w:val="a"/>
    <w:qFormat/>
    <w:rsid w:val="00C31F8D"/>
    <w:pPr>
      <w:spacing w:after="0" w:line="240" w:lineRule="auto"/>
    </w:pPr>
    <w:rPr>
      <w:rFonts w:ascii="Verdana" w:eastAsia="Times New Roman" w:hAnsi="Verdana" w:cs="Verdana"/>
      <w:sz w:val="20"/>
      <w:szCs w:val="20"/>
      <w:lang w:val="en-US"/>
    </w:rPr>
  </w:style>
  <w:style w:type="paragraph" w:customStyle="1" w:styleId="aff">
    <w:name w:val="Знак"/>
    <w:basedOn w:val="a"/>
    <w:qFormat/>
    <w:rsid w:val="00C31F8D"/>
    <w:pPr>
      <w:spacing w:after="0" w:line="240" w:lineRule="auto"/>
    </w:pPr>
    <w:rPr>
      <w:rFonts w:ascii="Verdana" w:eastAsia="Times New Roman" w:hAnsi="Verdana" w:cs="Verdana"/>
      <w:sz w:val="20"/>
      <w:szCs w:val="20"/>
      <w:lang w:val="en-US"/>
    </w:rPr>
  </w:style>
  <w:style w:type="paragraph" w:styleId="aff0">
    <w:name w:val="header"/>
    <w:basedOn w:val="a"/>
    <w:link w:val="18"/>
    <w:uiPriority w:val="99"/>
    <w:unhideWhenUsed/>
    <w:rsid w:val="00C31F8D"/>
    <w:pPr>
      <w:tabs>
        <w:tab w:val="center" w:pos="4819"/>
        <w:tab w:val="right" w:pos="9639"/>
      </w:tabs>
      <w:spacing w:after="0" w:line="240" w:lineRule="auto"/>
    </w:pPr>
    <w:rPr>
      <w:rFonts w:ascii="Times New Roman" w:eastAsia="Times New Roman" w:hAnsi="Times New Roman"/>
      <w:sz w:val="24"/>
      <w:szCs w:val="24"/>
      <w:lang w:val="x-none" w:eastAsia="x-none"/>
    </w:rPr>
  </w:style>
  <w:style w:type="character" w:customStyle="1" w:styleId="18">
    <w:name w:val="Верхний колонтитул Знак1"/>
    <w:link w:val="aff0"/>
    <w:uiPriority w:val="99"/>
    <w:rsid w:val="00C31F8D"/>
    <w:rPr>
      <w:rFonts w:ascii="Times New Roman" w:eastAsia="Times New Roman" w:hAnsi="Times New Roman"/>
      <w:sz w:val="24"/>
      <w:szCs w:val="24"/>
      <w:lang w:val="x-none" w:eastAsia="x-none"/>
    </w:rPr>
  </w:style>
  <w:style w:type="paragraph" w:styleId="aff1">
    <w:name w:val="footer"/>
    <w:basedOn w:val="a"/>
    <w:link w:val="19"/>
    <w:uiPriority w:val="99"/>
    <w:unhideWhenUsed/>
    <w:rsid w:val="00C31F8D"/>
    <w:pPr>
      <w:tabs>
        <w:tab w:val="center" w:pos="4819"/>
        <w:tab w:val="right" w:pos="9639"/>
      </w:tabs>
      <w:spacing w:after="0" w:line="240" w:lineRule="auto"/>
    </w:pPr>
    <w:rPr>
      <w:rFonts w:ascii="Times New Roman" w:eastAsia="Times New Roman" w:hAnsi="Times New Roman"/>
      <w:sz w:val="24"/>
      <w:szCs w:val="24"/>
      <w:lang w:val="x-none" w:eastAsia="x-none"/>
    </w:rPr>
  </w:style>
  <w:style w:type="character" w:customStyle="1" w:styleId="19">
    <w:name w:val="Нижний колонтитул Знак1"/>
    <w:link w:val="aff1"/>
    <w:uiPriority w:val="99"/>
    <w:rsid w:val="00C31F8D"/>
    <w:rPr>
      <w:rFonts w:ascii="Times New Roman" w:eastAsia="Times New Roman" w:hAnsi="Times New Roman"/>
      <w:sz w:val="24"/>
      <w:szCs w:val="24"/>
      <w:lang w:val="x-none" w:eastAsia="x-none"/>
    </w:rPr>
  </w:style>
  <w:style w:type="paragraph" w:customStyle="1" w:styleId="1a">
    <w:name w:val="1"/>
    <w:basedOn w:val="a"/>
    <w:qFormat/>
    <w:rsid w:val="00C31F8D"/>
    <w:pPr>
      <w:spacing w:after="0" w:line="240" w:lineRule="auto"/>
    </w:pPr>
    <w:rPr>
      <w:rFonts w:ascii="Verdana" w:eastAsia="Times New Roman" w:hAnsi="Verdana" w:cs="Verdana"/>
      <w:sz w:val="20"/>
      <w:szCs w:val="20"/>
      <w:lang w:val="en-US"/>
    </w:rPr>
  </w:style>
  <w:style w:type="paragraph" w:customStyle="1" w:styleId="aff2">
    <w:name w:val="Содержимое врезки"/>
    <w:basedOn w:val="a"/>
    <w:qFormat/>
    <w:rsid w:val="00C31F8D"/>
    <w:pPr>
      <w:spacing w:after="0"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microsoft.com/office/2007/relationships/stylesWithEffects" Target="stylesWithEffect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33</Pages>
  <Words>9897</Words>
  <Characters>56415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66180</CharactersWithSpaces>
  <SharedDoc>false</SharedDoc>
  <HLinks>
    <vt:vector size="36" baseType="variant">
      <vt:variant>
        <vt:i4>6946937</vt:i4>
      </vt:variant>
      <vt:variant>
        <vt:i4>15</vt:i4>
      </vt:variant>
      <vt:variant>
        <vt:i4>0</vt:i4>
      </vt:variant>
      <vt:variant>
        <vt:i4>5</vt:i4>
      </vt:variant>
      <vt:variant>
        <vt:lpwstr>https://zakon.rada.gov.ua/laws/show/2210-14</vt:lpwstr>
      </vt:variant>
      <vt:variant>
        <vt:lpwstr>n456</vt:lpwstr>
      </vt:variant>
      <vt:variant>
        <vt:i4>458763</vt:i4>
      </vt:variant>
      <vt:variant>
        <vt:i4>12</vt:i4>
      </vt:variant>
      <vt:variant>
        <vt:i4>0</vt:i4>
      </vt:variant>
      <vt:variant>
        <vt:i4>5</vt:i4>
      </vt:variant>
      <vt:variant>
        <vt:lpwstr>https://czo.gov.ua/verify</vt:lpwstr>
      </vt:variant>
      <vt:variant>
        <vt:lpwstr/>
      </vt:variant>
      <vt:variant>
        <vt:i4>7208998</vt:i4>
      </vt:variant>
      <vt:variant>
        <vt:i4>9</vt:i4>
      </vt:variant>
      <vt:variant>
        <vt:i4>0</vt:i4>
      </vt:variant>
      <vt:variant>
        <vt:i4>5</vt:i4>
      </vt:variant>
      <vt:variant>
        <vt:lpwstr>https://zakon.rada.gov.ua/laws/show/2155-19</vt:lpwstr>
      </vt:variant>
      <vt:variant>
        <vt:lpwstr/>
      </vt:variant>
      <vt:variant>
        <vt:i4>7208998</vt:i4>
      </vt:variant>
      <vt:variant>
        <vt:i4>6</vt:i4>
      </vt:variant>
      <vt:variant>
        <vt:i4>0</vt:i4>
      </vt:variant>
      <vt:variant>
        <vt:i4>5</vt:i4>
      </vt:variant>
      <vt:variant>
        <vt:lpwstr>https://zakon.rada.gov.ua/laws/show/2155-19</vt:lpwstr>
      </vt:variant>
      <vt:variant>
        <vt:lpwstr/>
      </vt:variant>
      <vt:variant>
        <vt:i4>7733300</vt:i4>
      </vt:variant>
      <vt:variant>
        <vt:i4>3</vt:i4>
      </vt:variant>
      <vt:variant>
        <vt:i4>0</vt:i4>
      </vt:variant>
      <vt:variant>
        <vt:i4>5</vt:i4>
      </vt:variant>
      <vt:variant>
        <vt:lpwstr>https://zakon.rada.gov.ua/laws/show/851-15</vt:lpwstr>
      </vt:variant>
      <vt:variant>
        <vt:lpwstr/>
      </vt:variant>
      <vt:variant>
        <vt:i4>5505128</vt:i4>
      </vt:variant>
      <vt:variant>
        <vt:i4>0</vt:i4>
      </vt:variant>
      <vt:variant>
        <vt:i4>0</vt:i4>
      </vt:variant>
      <vt:variant>
        <vt:i4>5</vt:i4>
      </vt:variant>
      <vt:variant>
        <vt:lpwstr>mailto:uopolska@zp.dsns.gov.ua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2022-11-24T07:57:00Z</cp:lastPrinted>
  <dcterms:created xsi:type="dcterms:W3CDTF">2022-11-24T09:33:00Z</dcterms:created>
  <dcterms:modified xsi:type="dcterms:W3CDTF">2022-11-24T12:25:00Z</dcterms:modified>
</cp:coreProperties>
</file>