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19EF0" w14:textId="77777777" w:rsidR="00356BF4" w:rsidRPr="00C546AE" w:rsidRDefault="00356BF4" w:rsidP="00356BF4">
      <w:pPr>
        <w:pStyle w:val="1"/>
        <w:spacing w:before="0" w:beforeAutospacing="0" w:after="0" w:afterAutospacing="0"/>
        <w:jc w:val="right"/>
        <w:rPr>
          <w:rFonts w:ascii="Times New Roman" w:hAnsi="Times New Roman" w:cs="Times New Roman"/>
          <w:b/>
          <w:i/>
          <w:lang w:val="uk-UA"/>
        </w:rPr>
      </w:pPr>
      <w:r w:rsidRPr="00C546AE">
        <w:rPr>
          <w:rFonts w:ascii="Times New Roman" w:hAnsi="Times New Roman" w:cs="Times New Roman"/>
          <w:b/>
          <w:i/>
          <w:lang w:val="uk-UA"/>
        </w:rPr>
        <w:t>Додаток 2</w:t>
      </w:r>
    </w:p>
    <w:p w14:paraId="0E2B4D49" w14:textId="77777777" w:rsidR="00356BF4" w:rsidRPr="00C546AE" w:rsidRDefault="00356BF4" w:rsidP="00356BF4">
      <w:pPr>
        <w:pStyle w:val="1"/>
        <w:spacing w:before="0" w:beforeAutospacing="0" w:after="0" w:afterAutospacing="0"/>
        <w:jc w:val="right"/>
        <w:rPr>
          <w:rFonts w:ascii="Times New Roman" w:hAnsi="Times New Roman" w:cs="Times New Roman"/>
          <w:i/>
          <w:lang w:val="uk-UA"/>
        </w:rPr>
      </w:pPr>
      <w:r w:rsidRPr="00C546AE">
        <w:rPr>
          <w:rFonts w:ascii="Times New Roman" w:hAnsi="Times New Roman" w:cs="Times New Roman"/>
          <w:b/>
          <w:i/>
          <w:lang w:val="uk-UA"/>
        </w:rPr>
        <w:t>до тендерної документації</w:t>
      </w:r>
    </w:p>
    <w:p w14:paraId="2E4092CE" w14:textId="77777777" w:rsidR="00356BF4" w:rsidRPr="00C546AE" w:rsidRDefault="00356BF4" w:rsidP="00356BF4">
      <w:pPr>
        <w:pStyle w:val="1"/>
        <w:spacing w:before="0" w:beforeAutospacing="0" w:after="0" w:afterAutospacing="0"/>
        <w:rPr>
          <w:rFonts w:ascii="Times New Roman" w:hAnsi="Times New Roman" w:cs="Times New Roman"/>
          <w:lang w:val="uk-UA"/>
        </w:rPr>
      </w:pPr>
    </w:p>
    <w:p w14:paraId="7E4CC5E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Договір №  ______________</w:t>
      </w:r>
    </w:p>
    <w:p w14:paraId="6250D2F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про постачання товару</w:t>
      </w:r>
    </w:p>
    <w:p w14:paraId="51B9E914"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642F8991" w14:textId="3F66683F"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____________________</w:t>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t>«______» ______________ 202</w:t>
      </w:r>
      <w:r w:rsidR="008517F9">
        <w:rPr>
          <w:rFonts w:ascii="Times New Roman" w:hAnsi="Times New Roman" w:cs="Times New Roman"/>
          <w:b/>
          <w:lang w:val="uk-UA"/>
        </w:rPr>
        <w:t>4</w:t>
      </w:r>
      <w:r w:rsidRPr="00C546AE">
        <w:rPr>
          <w:rFonts w:ascii="Times New Roman" w:hAnsi="Times New Roman" w:cs="Times New Roman"/>
          <w:b/>
          <w:lang w:val="uk-UA"/>
        </w:rPr>
        <w:t xml:space="preserve"> року</w:t>
      </w:r>
    </w:p>
    <w:p w14:paraId="0EBD6FB2"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p>
    <w:p w14:paraId="1472C859" w14:textId="77777777" w:rsidR="00356BF4" w:rsidRPr="00C546AE" w:rsidRDefault="00356BF4" w:rsidP="00356BF4">
      <w:pPr>
        <w:pStyle w:val="1"/>
        <w:spacing w:before="0" w:beforeAutospacing="0" w:after="0" w:afterAutospacing="0"/>
        <w:jc w:val="both"/>
        <w:rPr>
          <w:rFonts w:ascii="Times New Roman" w:eastAsia="Arial Unicode MS" w:hAnsi="Times New Roman" w:cs="Times New Roman"/>
          <w:lang w:val="uk-UA"/>
        </w:rPr>
      </w:pPr>
      <w:r w:rsidRPr="00C546AE">
        <w:rPr>
          <w:rFonts w:ascii="Times New Roman" w:hAnsi="Times New Roman" w:cs="Times New Roman"/>
          <w:b/>
          <w:lang w:val="uk-UA"/>
        </w:rPr>
        <w:t>___________________________________</w:t>
      </w:r>
      <w:r w:rsidRPr="00C546AE">
        <w:rPr>
          <w:rFonts w:ascii="Times New Roman" w:hAnsi="Times New Roman" w:cs="Times New Roman"/>
          <w:b/>
          <w:bCs/>
          <w:lang w:val="uk-UA"/>
        </w:rPr>
        <w:t xml:space="preserve">, </w:t>
      </w:r>
      <w:r w:rsidRPr="00C546AE">
        <w:rPr>
          <w:rFonts w:ascii="Times New Roman" w:hAnsi="Times New Roman" w:cs="Times New Roman"/>
          <w:bCs/>
          <w:lang w:val="uk-UA"/>
        </w:rPr>
        <w:t xml:space="preserve">в </w:t>
      </w:r>
      <w:r w:rsidRPr="00C546AE">
        <w:rPr>
          <w:rFonts w:ascii="Times New Roman" w:hAnsi="Times New Roman" w:cs="Times New Roman"/>
          <w:lang w:val="uk-UA"/>
        </w:rPr>
        <w:t xml:space="preserve">особі </w:t>
      </w:r>
      <w:r w:rsidRPr="00C546AE">
        <w:rPr>
          <w:rFonts w:ascii="Times New Roman" w:hAnsi="Times New Roman" w:cs="Times New Roman"/>
          <w:b/>
          <w:lang w:val="uk-UA"/>
        </w:rPr>
        <w:t>______________________________________,</w:t>
      </w:r>
      <w:r w:rsidRPr="00C546AE">
        <w:rPr>
          <w:rFonts w:ascii="Times New Roman" w:hAnsi="Times New Roman" w:cs="Times New Roman"/>
          <w:lang w:val="uk-UA"/>
        </w:rPr>
        <w:t xml:space="preserve"> що діє на підставі </w:t>
      </w:r>
      <w:r w:rsidRPr="00C546AE">
        <w:rPr>
          <w:rFonts w:ascii="Times New Roman" w:hAnsi="Times New Roman" w:cs="Times New Roman"/>
          <w:b/>
          <w:lang w:val="uk-UA"/>
        </w:rPr>
        <w:t xml:space="preserve">_________________ </w:t>
      </w:r>
      <w:r w:rsidRPr="00C546AE">
        <w:rPr>
          <w:rFonts w:ascii="Times New Roman" w:eastAsia="Arial Unicode MS" w:hAnsi="Times New Roman" w:cs="Times New Roman"/>
          <w:lang w:val="uk-UA"/>
        </w:rPr>
        <w:t xml:space="preserve">(далі - Замовник), з однієї сторони, і  </w:t>
      </w:r>
    </w:p>
    <w:p w14:paraId="127CB92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eastAsia="Arial Unicode MS" w:hAnsi="Times New Roman" w:cs="Times New Roman"/>
          <w:lang w:val="uk-UA"/>
        </w:rPr>
        <w:t xml:space="preserve">___________________________________________, в особі </w:t>
      </w:r>
      <w:r w:rsidRPr="00C546AE">
        <w:rPr>
          <w:rFonts w:ascii="Times New Roman" w:eastAsia="Arial Unicode MS" w:hAnsi="Times New Roman" w:cs="Times New Roman"/>
          <w:b/>
          <w:lang w:val="uk-UA"/>
        </w:rPr>
        <w:t xml:space="preserve">_____________________________________, </w:t>
      </w:r>
      <w:r w:rsidRPr="00C546AE">
        <w:rPr>
          <w:rFonts w:ascii="Times New Roman" w:eastAsia="Arial Unicode MS" w:hAnsi="Times New Roman" w:cs="Times New Roman"/>
          <w:lang w:val="uk-UA"/>
        </w:rPr>
        <w:t xml:space="preserve">що діє на підставі </w:t>
      </w:r>
      <w:r w:rsidRPr="00C546AE">
        <w:rPr>
          <w:rFonts w:ascii="Times New Roman" w:eastAsia="Arial Unicode MS" w:hAnsi="Times New Roman" w:cs="Times New Roman"/>
          <w:b/>
          <w:lang w:val="uk-UA"/>
        </w:rPr>
        <w:t xml:space="preserve">________________ </w:t>
      </w:r>
      <w:r w:rsidRPr="00C546AE">
        <w:rPr>
          <w:rFonts w:ascii="Times New Roman" w:eastAsia="Arial Unicode MS" w:hAnsi="Times New Roman" w:cs="Times New Roman"/>
          <w:lang w:val="uk-UA"/>
        </w:rPr>
        <w:t>(далі - Постачальник), з іншої сторони, разом - Сторони, уклали цей договір про таке (далі - Договір):</w:t>
      </w:r>
    </w:p>
    <w:p w14:paraId="55D7D732" w14:textId="77777777" w:rsidR="00356BF4" w:rsidRPr="00C546AE" w:rsidRDefault="00356BF4" w:rsidP="00356BF4">
      <w:pPr>
        <w:pStyle w:val="1"/>
        <w:spacing w:before="0" w:beforeAutospacing="0" w:after="0" w:afterAutospacing="0"/>
        <w:rPr>
          <w:rFonts w:ascii="Times New Roman" w:hAnsi="Times New Roman" w:cs="Times New Roman"/>
          <w:lang w:val="uk-UA"/>
        </w:rPr>
      </w:pPr>
    </w:p>
    <w:p w14:paraId="546784AF" w14:textId="77777777" w:rsidR="00356BF4" w:rsidRPr="00C546AE" w:rsidRDefault="00356BF4" w:rsidP="00356BF4">
      <w:pPr>
        <w:pStyle w:val="1"/>
        <w:keepNext/>
        <w:spacing w:before="0" w:beforeAutospacing="0" w:after="0" w:afterAutospacing="0"/>
        <w:jc w:val="center"/>
        <w:rPr>
          <w:rFonts w:ascii="Times New Roman" w:hAnsi="Times New Roman" w:cs="Times New Roman"/>
          <w:lang w:val="uk-UA"/>
        </w:rPr>
      </w:pPr>
      <w:r w:rsidRPr="00C546AE">
        <w:rPr>
          <w:rFonts w:ascii="Times New Roman" w:eastAsia="Arial Unicode MS" w:hAnsi="Times New Roman" w:cs="Times New Roman"/>
          <w:b/>
          <w:bCs/>
          <w:lang w:val="uk-UA"/>
        </w:rPr>
        <w:t>I. ПРЕДМЕТ ДОГОВОРУ</w:t>
      </w:r>
    </w:p>
    <w:p w14:paraId="225A2084" w14:textId="6AD2288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w:t>
      </w:r>
      <w:r w:rsidRPr="00C546AE">
        <w:rPr>
          <w:rFonts w:ascii="Times New Roman" w:hAnsi="Times New Roman" w:cs="Times New Roman"/>
          <w:lang w:val="uk-UA"/>
        </w:rPr>
        <w:tab/>
        <w:t>Постачальник зобов'язується у 202</w:t>
      </w:r>
      <w:r w:rsidR="008517F9">
        <w:rPr>
          <w:rFonts w:ascii="Times New Roman" w:hAnsi="Times New Roman" w:cs="Times New Roman"/>
          <w:lang w:val="uk-UA"/>
        </w:rPr>
        <w:t>4</w:t>
      </w:r>
      <w:r w:rsidRPr="00C546AE">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14:paraId="769E33DA" w14:textId="7E519D42" w:rsidR="00356BF4" w:rsidRPr="00C546AE" w:rsidRDefault="00356BF4" w:rsidP="00356BF4">
      <w:pPr>
        <w:pStyle w:val="1"/>
        <w:spacing w:before="0" w:beforeAutospacing="0" w:after="0" w:afterAutospacing="0"/>
        <w:jc w:val="both"/>
        <w:rPr>
          <w:rFonts w:ascii="Times New Roman" w:eastAsia="Calibri" w:hAnsi="Times New Roman" w:cs="Times New Roman"/>
          <w:b/>
          <w:bCs/>
          <w:lang w:val="uk-UA"/>
        </w:rPr>
      </w:pPr>
      <w:r w:rsidRPr="00C546AE">
        <w:rPr>
          <w:rFonts w:ascii="Times New Roman" w:hAnsi="Times New Roman" w:cs="Times New Roman"/>
          <w:lang w:val="uk-UA"/>
        </w:rPr>
        <w:t>1.2.</w:t>
      </w:r>
      <w:r w:rsidRPr="00C546AE">
        <w:rPr>
          <w:rFonts w:ascii="Times New Roman" w:hAnsi="Times New Roman" w:cs="Times New Roman"/>
          <w:lang w:val="uk-UA"/>
        </w:rPr>
        <w:tab/>
        <w:t xml:space="preserve">Найменування товару: </w:t>
      </w:r>
      <w:r w:rsidR="008517F9" w:rsidRPr="008517F9">
        <w:rPr>
          <w:rFonts w:ascii="Times New Roman" w:hAnsi="Times New Roman"/>
          <w:b/>
          <w:bCs/>
          <w:lang w:val="uk-UA"/>
        </w:rPr>
        <w:t>«Брикети торф’яні (код ДК 021:2015: 09110000-3 «Тверде паливо»)»</w:t>
      </w:r>
    </w:p>
    <w:p w14:paraId="2E38327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1.3.</w:t>
      </w:r>
      <w:r w:rsidRPr="00C546AE">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14:paraId="3CF5249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389D6DA"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II. ЯКІСТЬ ТОВАРІВ, РОБІТ ЧИ ПОСЛУГ, КІЛЬКІСТЬ</w:t>
      </w:r>
    </w:p>
    <w:p w14:paraId="7A0437CB"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0EDD555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2.1.</w:t>
      </w:r>
      <w:r w:rsidRPr="00C546AE">
        <w:rPr>
          <w:rFonts w:ascii="Times New Roman" w:hAnsi="Times New Roman" w:cs="Times New Roman"/>
          <w:lang w:val="uk-UA"/>
        </w:rPr>
        <w:tab/>
        <w:t>Учасник повинен передати (поставити) Замовнику товар (товари), якість якого відповідає умовам встановленим у документації конкурсних торгів, також товар повинен відповідати умовам Специфікації та діючим стандартам, а саме:</w:t>
      </w:r>
    </w:p>
    <w:p w14:paraId="5C1FC857"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4A55945C"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502976B2"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1BB6C5E"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E394CF4"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274A21AE"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1FADF8F"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705F587F" w14:textId="77777777" w:rsidR="00356BF4" w:rsidRPr="00C546AE" w:rsidRDefault="00356BF4" w:rsidP="00356BF4">
      <w:pPr>
        <w:pStyle w:val="1"/>
        <w:spacing w:before="0" w:beforeAutospacing="0" w:after="0" w:afterAutospacing="0"/>
        <w:jc w:val="both"/>
        <w:rPr>
          <w:rFonts w:ascii="Times New Roman" w:hAnsi="Times New Roman" w:cs="Times New Roman"/>
          <w:i/>
          <w:lang w:val="uk-UA"/>
        </w:rPr>
      </w:pPr>
      <w:r w:rsidRPr="00C546AE">
        <w:rPr>
          <w:rFonts w:ascii="Times New Roman" w:hAnsi="Times New Roman" w:cs="Times New Roman"/>
          <w:lang w:val="uk-UA"/>
        </w:rPr>
        <w:t>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учасником в письмовій формі на протязі десяти робочих днів після його поставки</w:t>
      </w:r>
    </w:p>
    <w:p w14:paraId="14D30164" w14:textId="77777777" w:rsidR="00356BF4" w:rsidRPr="00C546AE" w:rsidRDefault="00356BF4" w:rsidP="00356BF4">
      <w:pPr>
        <w:pStyle w:val="1"/>
        <w:spacing w:before="0" w:beforeAutospacing="0" w:after="0" w:afterAutospacing="0"/>
        <w:jc w:val="center"/>
        <w:rPr>
          <w:rFonts w:ascii="Times New Roman" w:hAnsi="Times New Roman" w:cs="Times New Roman"/>
          <w:i/>
          <w:lang w:val="uk-UA"/>
        </w:rPr>
      </w:pPr>
    </w:p>
    <w:p w14:paraId="7DE9198A"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III. СУМА, ЩО ВИЗНАЧЕНА У ДОГОВОРІ</w:t>
      </w:r>
    </w:p>
    <w:p w14:paraId="7285B68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0EB80208" w14:textId="0545A11C"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3.1.</w:t>
      </w:r>
      <w:r w:rsidRPr="00C546AE">
        <w:rPr>
          <w:rFonts w:ascii="Times New Roman" w:hAnsi="Times New Roman" w:cs="Times New Roman"/>
          <w:lang w:val="uk-UA"/>
        </w:rPr>
        <w:tab/>
        <w:t>Сума цього Договору становить _______________________________</w:t>
      </w:r>
      <w:r w:rsidR="008517F9">
        <w:rPr>
          <w:rFonts w:ascii="Times New Roman" w:hAnsi="Times New Roman" w:cs="Times New Roman"/>
          <w:lang w:val="uk-UA"/>
        </w:rPr>
        <w:t xml:space="preserve"> з/без ПДВ</w:t>
      </w:r>
      <w:r w:rsidRPr="00C546AE">
        <w:rPr>
          <w:rFonts w:ascii="Times New Roman" w:hAnsi="Times New Roman" w:cs="Times New Roman"/>
          <w:lang w:val="uk-UA"/>
        </w:rPr>
        <w:t xml:space="preserve">. Ціна включає вартість поставки. </w:t>
      </w:r>
    </w:p>
    <w:p w14:paraId="4432AE2B"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6750897A"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7B6EFB4"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IV. ПОРЯДОК ЗДІЙСНЕННЯ ОПЛАТИ</w:t>
      </w:r>
    </w:p>
    <w:p w14:paraId="601692D2" w14:textId="2DDEA573"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4.1.</w:t>
      </w:r>
      <w:r w:rsidRPr="00C546AE">
        <w:rPr>
          <w:rFonts w:ascii="Times New Roman" w:hAnsi="Times New Roman" w:cs="Times New Roman"/>
          <w:lang w:val="uk-UA"/>
        </w:rPr>
        <w:tab/>
        <w:t xml:space="preserve">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8517F9">
        <w:rPr>
          <w:rFonts w:ascii="Times New Roman" w:hAnsi="Times New Roman" w:cs="Times New Roman"/>
          <w:lang w:val="uk-UA"/>
        </w:rPr>
        <w:t>7</w:t>
      </w:r>
      <w:r w:rsidRPr="00C546AE">
        <w:rPr>
          <w:rFonts w:ascii="Times New Roman" w:hAnsi="Times New Roman" w:cs="Times New Roman"/>
          <w:lang w:val="uk-UA"/>
        </w:rPr>
        <w:t xml:space="preserve"> </w:t>
      </w:r>
      <w:r w:rsidR="008517F9">
        <w:rPr>
          <w:rFonts w:ascii="Times New Roman" w:hAnsi="Times New Roman" w:cs="Times New Roman"/>
          <w:lang w:val="uk-UA"/>
        </w:rPr>
        <w:t>календарн</w:t>
      </w:r>
      <w:r w:rsidRPr="00C546AE">
        <w:rPr>
          <w:rFonts w:ascii="Times New Roman" w:hAnsi="Times New Roman" w:cs="Times New Roman"/>
          <w:lang w:val="uk-UA"/>
        </w:rPr>
        <w:t>их днів, але не пізніше 31.</w:t>
      </w:r>
      <w:r w:rsidR="004E43FE" w:rsidRPr="00C546AE">
        <w:rPr>
          <w:rFonts w:ascii="Times New Roman" w:hAnsi="Times New Roman" w:cs="Times New Roman"/>
          <w:lang w:val="uk-UA"/>
        </w:rPr>
        <w:t>12</w:t>
      </w:r>
      <w:r w:rsidRPr="00C546AE">
        <w:rPr>
          <w:rFonts w:ascii="Times New Roman" w:hAnsi="Times New Roman" w:cs="Times New Roman"/>
          <w:lang w:val="uk-UA"/>
        </w:rPr>
        <w:t>.202</w:t>
      </w:r>
      <w:r w:rsidR="008517F9">
        <w:rPr>
          <w:rFonts w:ascii="Times New Roman" w:hAnsi="Times New Roman" w:cs="Times New Roman"/>
          <w:lang w:val="uk-UA"/>
        </w:rPr>
        <w:t>4</w:t>
      </w:r>
      <w:r w:rsidRPr="00C546AE">
        <w:rPr>
          <w:rFonts w:ascii="Times New Roman" w:hAnsi="Times New Roman" w:cs="Times New Roman"/>
          <w:lang w:val="uk-UA"/>
        </w:rPr>
        <w:t xml:space="preserve"> року.</w:t>
      </w:r>
    </w:p>
    <w:p w14:paraId="5D0B789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C1E7E8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 ПОСТАВКА ТОВАРІВ</w:t>
      </w:r>
    </w:p>
    <w:p w14:paraId="58E86E3C"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67D9DD4B" w14:textId="2D78B86E"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lang w:val="uk-UA"/>
        </w:rPr>
        <w:t>5.1.</w:t>
      </w:r>
      <w:r w:rsidRPr="00C546AE">
        <w:rPr>
          <w:rFonts w:ascii="Times New Roman" w:hAnsi="Times New Roman" w:cs="Times New Roman"/>
          <w:lang w:val="uk-UA"/>
        </w:rPr>
        <w:tab/>
      </w:r>
      <w:bookmarkStart w:id="0" w:name="m_-3780498247769974301__Hlk134783656"/>
      <w:r w:rsidR="007C0E3F">
        <w:rPr>
          <w:color w:val="222222"/>
          <w:shd w:val="clear" w:color="auto" w:fill="FFFFFF"/>
          <w:lang w:val="uk-UA"/>
        </w:rPr>
        <w:t>Поставка Товару </w:t>
      </w:r>
      <w:bookmarkEnd w:id="0"/>
      <w:r w:rsidR="007C0E3F">
        <w:rPr>
          <w:color w:val="222222"/>
          <w:shd w:val="clear" w:color="auto" w:fill="FFFFFF"/>
        </w:rPr>
        <w:t>здійснюється </w:t>
      </w:r>
      <w:r w:rsidR="007C0E3F">
        <w:rPr>
          <w:color w:val="222222"/>
          <w:shd w:val="clear" w:color="auto" w:fill="FFFFFF"/>
          <w:lang w:val="uk-UA"/>
        </w:rPr>
        <w:t>частинами, згідно заявок Замовника, протягом року до 31 грудня 2024 року</w:t>
      </w:r>
      <w:r w:rsidRPr="00C546AE">
        <w:rPr>
          <w:rFonts w:ascii="Times New Roman" w:hAnsi="Times New Roman" w:cs="Times New Roman"/>
          <w:b/>
          <w:lang w:val="uk-UA"/>
        </w:rPr>
        <w:t>.</w:t>
      </w:r>
    </w:p>
    <w:p w14:paraId="20127353" w14:textId="0BD6BFD1" w:rsidR="00196470" w:rsidRDefault="00356BF4" w:rsidP="00196470">
      <w:pPr>
        <w:pStyle w:val="a3"/>
        <w:snapToGrid w:val="0"/>
        <w:spacing w:before="0" w:after="0"/>
        <w:ind w:right="100"/>
        <w:jc w:val="both"/>
        <w:rPr>
          <w:b/>
          <w:lang w:val="uk-UA"/>
        </w:rPr>
      </w:pPr>
      <w:r w:rsidRPr="00C546AE">
        <w:rPr>
          <w:lang w:val="uk-UA"/>
        </w:rPr>
        <w:t>5.2.</w:t>
      </w:r>
      <w:r w:rsidRPr="00C546AE">
        <w:rPr>
          <w:lang w:val="uk-UA"/>
        </w:rPr>
        <w:tab/>
        <w:t xml:space="preserve">Місце поставки товарів: </w:t>
      </w:r>
      <w:r w:rsidR="008517F9" w:rsidRPr="00897904">
        <w:rPr>
          <w:b/>
          <w:lang w:val="uk-UA"/>
        </w:rPr>
        <w:t>44200</w:t>
      </w:r>
      <w:r w:rsidR="008517F9" w:rsidRPr="003E509B">
        <w:rPr>
          <w:b/>
          <w:lang w:val="uk-UA"/>
        </w:rPr>
        <w:t xml:space="preserve">, </w:t>
      </w:r>
      <w:r w:rsidR="008517F9" w:rsidRPr="00897904">
        <w:rPr>
          <w:b/>
          <w:lang w:val="uk-UA"/>
        </w:rPr>
        <w:t>Волинська</w:t>
      </w:r>
      <w:r w:rsidR="008517F9" w:rsidRPr="003E509B">
        <w:rPr>
          <w:b/>
          <w:lang w:val="uk-UA"/>
        </w:rPr>
        <w:t xml:space="preserve"> обл., </w:t>
      </w:r>
      <w:r w:rsidR="008517F9" w:rsidRPr="00897904">
        <w:rPr>
          <w:b/>
          <w:lang w:val="uk-UA"/>
        </w:rPr>
        <w:t>Камінь-Каширський район</w:t>
      </w:r>
      <w:r w:rsidR="008517F9" w:rsidRPr="003E509B">
        <w:rPr>
          <w:b/>
          <w:lang w:val="uk-UA"/>
        </w:rPr>
        <w:t xml:space="preserve">, Навчально-виховні заклади </w:t>
      </w:r>
      <w:r w:rsidR="008517F9" w:rsidRPr="00897904">
        <w:rPr>
          <w:b/>
          <w:lang w:val="uk-UA"/>
        </w:rPr>
        <w:t>Управління Гуманітарної політики Любешівської селищної ради</w:t>
      </w:r>
      <w:r w:rsidR="00D656A5">
        <w:rPr>
          <w:b/>
          <w:lang w:val="uk-UA"/>
        </w:rPr>
        <w:t xml:space="preserve"> у відповідності до Додатку 2.</w:t>
      </w:r>
      <w:r w:rsidR="00196470" w:rsidRPr="00F247C1">
        <w:rPr>
          <w:b/>
          <w:lang w:val="uk-UA"/>
        </w:rPr>
        <w:t xml:space="preserve"> </w:t>
      </w:r>
    </w:p>
    <w:p w14:paraId="156CDE1A" w14:textId="6DF23DCA" w:rsidR="007C0E3F" w:rsidRPr="007C0E3F" w:rsidRDefault="007C0E3F" w:rsidP="007C0E3F">
      <w:pPr>
        <w:shd w:val="clear" w:color="auto" w:fill="FFFFFF"/>
        <w:jc w:val="both"/>
        <w:rPr>
          <w:color w:val="222222"/>
          <w:sz w:val="24"/>
          <w:szCs w:val="24"/>
        </w:rPr>
      </w:pPr>
      <w:r w:rsidRPr="007C0E3F">
        <w:rPr>
          <w:color w:val="222222"/>
          <w:sz w:val="24"/>
          <w:szCs w:val="24"/>
          <w:lang w:val="uk-UA"/>
        </w:rPr>
        <w:t>5.</w:t>
      </w:r>
      <w:r>
        <w:rPr>
          <w:color w:val="222222"/>
          <w:sz w:val="24"/>
          <w:szCs w:val="24"/>
          <w:lang w:val="uk-UA"/>
        </w:rPr>
        <w:t>3</w:t>
      </w:r>
      <w:r w:rsidRPr="007C0E3F">
        <w:rPr>
          <w:color w:val="222222"/>
          <w:sz w:val="24"/>
          <w:szCs w:val="24"/>
          <w:lang w:val="uk-UA"/>
        </w:rPr>
        <w:t>. </w:t>
      </w:r>
      <w:r w:rsidRPr="007C0E3F">
        <w:rPr>
          <w:color w:val="222222"/>
          <w:sz w:val="24"/>
          <w:szCs w:val="24"/>
        </w:rPr>
        <w:t>Поставка здійснюється автотранспортом Постачальника згідно заявки (усної або письмової) Покупця </w:t>
      </w:r>
      <w:r w:rsidRPr="007C0E3F">
        <w:rPr>
          <w:color w:val="222222"/>
          <w:sz w:val="24"/>
          <w:szCs w:val="24"/>
          <w:lang w:val="uk-UA"/>
        </w:rPr>
        <w:t>у строк що не перевищує</w:t>
      </w:r>
      <w:r w:rsidRPr="007C0E3F">
        <w:rPr>
          <w:color w:val="222222"/>
          <w:sz w:val="24"/>
          <w:szCs w:val="24"/>
        </w:rPr>
        <w:t> 3-х днів з моменту отримання заявки Постачальником, за адрес</w:t>
      </w:r>
      <w:r w:rsidRPr="007C0E3F">
        <w:rPr>
          <w:color w:val="222222"/>
          <w:sz w:val="24"/>
          <w:szCs w:val="24"/>
          <w:lang w:val="uk-UA"/>
        </w:rPr>
        <w:t>ами Покупця вказаних в Додатку 2 у робочі дні і години.</w:t>
      </w:r>
      <w:r w:rsidRPr="007C0E3F">
        <w:rPr>
          <w:color w:val="222222"/>
          <w:sz w:val="24"/>
          <w:szCs w:val="24"/>
        </w:rPr>
        <w:t> Перехід права власності на товар від Постачальника до Покупця відбувається в момент підписання накладної.</w:t>
      </w:r>
    </w:p>
    <w:p w14:paraId="0C915374" w14:textId="12A20A43" w:rsidR="007C0E3F" w:rsidRPr="007C0E3F" w:rsidRDefault="007C0E3F" w:rsidP="007C0E3F">
      <w:pPr>
        <w:shd w:val="clear" w:color="auto" w:fill="FFFFFF"/>
        <w:jc w:val="both"/>
        <w:rPr>
          <w:color w:val="222222"/>
          <w:sz w:val="24"/>
          <w:szCs w:val="24"/>
        </w:rPr>
      </w:pPr>
      <w:r w:rsidRPr="007C0E3F">
        <w:rPr>
          <w:color w:val="222222"/>
          <w:sz w:val="24"/>
          <w:szCs w:val="24"/>
          <w:lang w:val="uk-UA"/>
        </w:rPr>
        <w:t>5.</w:t>
      </w:r>
      <w:r>
        <w:rPr>
          <w:color w:val="222222"/>
          <w:sz w:val="24"/>
          <w:szCs w:val="24"/>
          <w:lang w:val="uk-UA"/>
        </w:rPr>
        <w:t>4</w:t>
      </w:r>
      <w:r w:rsidRPr="007C0E3F">
        <w:rPr>
          <w:color w:val="222222"/>
          <w:sz w:val="24"/>
          <w:szCs w:val="24"/>
          <w:lang w:val="uk-UA"/>
        </w:rPr>
        <w:t>. </w:t>
      </w:r>
      <w:r w:rsidRPr="007C0E3F">
        <w:rPr>
          <w:color w:val="222222"/>
          <w:sz w:val="24"/>
          <w:szCs w:val="24"/>
        </w:rPr>
        <w:t> Постачальник дає згоду на безперешкодне зважування кожної партії завезеного товару в присутності представника Покупця. Товар постачається у робочі дні з 8</w:t>
      </w:r>
      <w:r w:rsidRPr="007C0E3F">
        <w:rPr>
          <w:color w:val="222222"/>
          <w:sz w:val="24"/>
          <w:szCs w:val="24"/>
          <w:vertAlign w:val="superscript"/>
        </w:rPr>
        <w:t>00</w:t>
      </w:r>
      <w:r w:rsidRPr="007C0E3F">
        <w:rPr>
          <w:color w:val="222222"/>
          <w:sz w:val="24"/>
          <w:szCs w:val="24"/>
        </w:rPr>
        <w:t> до 18</w:t>
      </w:r>
      <w:r w:rsidRPr="007C0E3F">
        <w:rPr>
          <w:color w:val="222222"/>
          <w:sz w:val="24"/>
          <w:szCs w:val="24"/>
          <w:vertAlign w:val="superscript"/>
        </w:rPr>
        <w:t>00</w:t>
      </w:r>
      <w:r w:rsidRPr="007C0E3F">
        <w:rPr>
          <w:color w:val="222222"/>
          <w:sz w:val="24"/>
          <w:szCs w:val="24"/>
        </w:rPr>
        <w:t> год.</w:t>
      </w:r>
    </w:p>
    <w:p w14:paraId="3E3B51F9" w14:textId="77777777" w:rsidR="007C0E3F" w:rsidRPr="007C0E3F" w:rsidRDefault="007C0E3F" w:rsidP="007C0E3F">
      <w:pPr>
        <w:shd w:val="clear" w:color="auto" w:fill="FFFFFF"/>
        <w:jc w:val="both"/>
        <w:rPr>
          <w:color w:val="222222"/>
          <w:sz w:val="24"/>
          <w:szCs w:val="24"/>
        </w:rPr>
      </w:pPr>
      <w:r w:rsidRPr="007C0E3F">
        <w:rPr>
          <w:color w:val="222222"/>
          <w:sz w:val="24"/>
          <w:szCs w:val="24"/>
        </w:rPr>
        <w:t>Якщо за результатами зважування тонаж буде меншим ніж заявлений в товаро-транспортній накладній, оплату за послугу зважування здійснює Постачальник.</w:t>
      </w:r>
    </w:p>
    <w:p w14:paraId="04C48637" w14:textId="0A1E9D5B" w:rsidR="007C0E3F" w:rsidRPr="007C0E3F" w:rsidRDefault="007C0E3F" w:rsidP="007C0E3F">
      <w:pPr>
        <w:shd w:val="clear" w:color="auto" w:fill="FFFFFF"/>
        <w:jc w:val="both"/>
        <w:rPr>
          <w:color w:val="222222"/>
          <w:sz w:val="24"/>
          <w:szCs w:val="24"/>
        </w:rPr>
      </w:pPr>
      <w:r w:rsidRPr="007C0E3F">
        <w:rPr>
          <w:color w:val="222222"/>
          <w:sz w:val="24"/>
          <w:szCs w:val="24"/>
          <w:lang w:val="uk-UA"/>
        </w:rPr>
        <w:t>5.</w:t>
      </w:r>
      <w:r>
        <w:rPr>
          <w:color w:val="222222"/>
          <w:sz w:val="24"/>
          <w:szCs w:val="24"/>
          <w:lang w:val="uk-UA"/>
        </w:rPr>
        <w:t>5</w:t>
      </w:r>
      <w:r w:rsidRPr="007C0E3F">
        <w:rPr>
          <w:color w:val="222222"/>
          <w:sz w:val="24"/>
          <w:szCs w:val="24"/>
          <w:lang w:val="uk-UA"/>
        </w:rPr>
        <w:t>. </w:t>
      </w:r>
      <w:r w:rsidRPr="007C0E3F">
        <w:rPr>
          <w:color w:val="000000"/>
          <w:sz w:val="24"/>
          <w:szCs w:val="24"/>
        </w:rPr>
        <w:t>Заявка, оформлюється на фірмовому бланку </w:t>
      </w:r>
      <w:r w:rsidRPr="007C0E3F">
        <w:rPr>
          <w:color w:val="000000"/>
          <w:sz w:val="24"/>
          <w:szCs w:val="24"/>
          <w:lang w:val="uk-UA"/>
        </w:rPr>
        <w:t>Покупця</w:t>
      </w:r>
      <w:r w:rsidRPr="007C0E3F">
        <w:rPr>
          <w:color w:val="000000"/>
          <w:sz w:val="24"/>
          <w:szCs w:val="24"/>
        </w:rPr>
        <w:t> та направляється Постачальнику за допомогою будь-яких з нижче наведених способів:</w:t>
      </w:r>
    </w:p>
    <w:p w14:paraId="025DADC6" w14:textId="77777777" w:rsidR="007C0E3F" w:rsidRPr="007C0E3F" w:rsidRDefault="007C0E3F" w:rsidP="007C0E3F">
      <w:pPr>
        <w:shd w:val="clear" w:color="auto" w:fill="FFFFFF"/>
        <w:jc w:val="both"/>
        <w:rPr>
          <w:color w:val="222222"/>
          <w:sz w:val="24"/>
          <w:szCs w:val="24"/>
        </w:rPr>
      </w:pPr>
      <w:r w:rsidRPr="007C0E3F">
        <w:rPr>
          <w:color w:val="000000"/>
          <w:sz w:val="24"/>
          <w:szCs w:val="24"/>
        </w:rPr>
        <w:t>-  за допомогою електронної пошти;</w:t>
      </w:r>
    </w:p>
    <w:p w14:paraId="5EE02479" w14:textId="77777777" w:rsidR="007C0E3F" w:rsidRPr="007C0E3F" w:rsidRDefault="007C0E3F" w:rsidP="007C0E3F">
      <w:pPr>
        <w:shd w:val="clear" w:color="auto" w:fill="FFFFFF"/>
        <w:jc w:val="both"/>
        <w:rPr>
          <w:color w:val="222222"/>
          <w:sz w:val="24"/>
          <w:szCs w:val="24"/>
        </w:rPr>
      </w:pPr>
      <w:r w:rsidRPr="007C0E3F">
        <w:rPr>
          <w:color w:val="000000"/>
          <w:sz w:val="24"/>
          <w:szCs w:val="24"/>
        </w:rPr>
        <w:t>-  за допомогою телефонного зв’язку.</w:t>
      </w:r>
    </w:p>
    <w:p w14:paraId="57E421DB" w14:textId="77777777" w:rsidR="007C0E3F" w:rsidRPr="007C0E3F" w:rsidRDefault="007C0E3F" w:rsidP="007C0E3F">
      <w:pPr>
        <w:shd w:val="clear" w:color="auto" w:fill="FFFFFF"/>
        <w:jc w:val="both"/>
        <w:rPr>
          <w:color w:val="222222"/>
          <w:sz w:val="24"/>
          <w:szCs w:val="24"/>
        </w:rPr>
      </w:pPr>
      <w:r w:rsidRPr="007C0E3F">
        <w:rPr>
          <w:color w:val="000000"/>
          <w:sz w:val="24"/>
          <w:szCs w:val="24"/>
          <w:lang w:val="uk-UA"/>
        </w:rPr>
        <w:t>Заявка на поставку Товару згідно з умовами Договору вважається отриманою Постачальником у день здійснення телефонного дзвінка Покупця Постачальнику, доказом чого є скріншот екрану засобу зв</w:t>
      </w:r>
      <w:r w:rsidRPr="007C0E3F">
        <w:rPr>
          <w:color w:val="000000"/>
          <w:sz w:val="24"/>
          <w:szCs w:val="24"/>
        </w:rPr>
        <w:t>’</w:t>
      </w:r>
      <w:r w:rsidRPr="007C0E3F">
        <w:rPr>
          <w:color w:val="000000"/>
          <w:sz w:val="24"/>
          <w:szCs w:val="24"/>
          <w:lang w:val="uk-UA"/>
        </w:rPr>
        <w:t>язку Покупця.</w:t>
      </w:r>
    </w:p>
    <w:p w14:paraId="65F3AE9D" w14:textId="77777777" w:rsidR="007C0E3F" w:rsidRPr="007C0E3F" w:rsidRDefault="007C0E3F" w:rsidP="007C0E3F">
      <w:pPr>
        <w:shd w:val="clear" w:color="auto" w:fill="FFFFFF"/>
        <w:jc w:val="both"/>
        <w:rPr>
          <w:color w:val="222222"/>
          <w:sz w:val="24"/>
          <w:szCs w:val="24"/>
        </w:rPr>
      </w:pPr>
      <w:r w:rsidRPr="007C0E3F">
        <w:rPr>
          <w:color w:val="000000"/>
          <w:sz w:val="24"/>
          <w:szCs w:val="24"/>
          <w:lang w:val="uk-UA"/>
        </w:rPr>
        <w:t>Заявка, на поставку Товару, здійснена Покупцем за допомогою електронної пошти, вважається отриманою Постачальником відповідно до порядку взаємодії листування Сторін, передбаченого у п.13.9 Договору.</w:t>
      </w:r>
    </w:p>
    <w:p w14:paraId="286567E3" w14:textId="77777777" w:rsidR="007C0E3F" w:rsidRPr="007C0E3F" w:rsidRDefault="007C0E3F" w:rsidP="007C0E3F">
      <w:pPr>
        <w:shd w:val="clear" w:color="auto" w:fill="FFFFFF"/>
        <w:jc w:val="both"/>
        <w:rPr>
          <w:color w:val="222222"/>
          <w:sz w:val="24"/>
          <w:szCs w:val="24"/>
        </w:rPr>
      </w:pPr>
      <w:r w:rsidRPr="007C0E3F">
        <w:rPr>
          <w:color w:val="222222"/>
          <w:sz w:val="24"/>
          <w:szCs w:val="24"/>
          <w:lang w:val="uk-UA"/>
        </w:rPr>
        <w:t>5.6. </w:t>
      </w:r>
      <w:r w:rsidRPr="007C0E3F">
        <w:rPr>
          <w:color w:val="00000A"/>
          <w:spacing w:val="-6"/>
          <w:sz w:val="24"/>
          <w:szCs w:val="24"/>
        </w:rPr>
        <w:t>У разі порушення Постачальником умови про строк поставки більш ніж на 5 робочих днів, Замовник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554F366C" w14:textId="77777777" w:rsidR="007C0E3F" w:rsidRPr="007C0E3F" w:rsidRDefault="007C0E3F" w:rsidP="007C0E3F">
      <w:pPr>
        <w:shd w:val="clear" w:color="auto" w:fill="FFFFFF"/>
        <w:jc w:val="both"/>
        <w:rPr>
          <w:color w:val="222222"/>
          <w:sz w:val="24"/>
          <w:szCs w:val="24"/>
        </w:rPr>
      </w:pPr>
      <w:r w:rsidRPr="007C0E3F">
        <w:rPr>
          <w:color w:val="222222"/>
          <w:spacing w:val="-6"/>
          <w:sz w:val="24"/>
          <w:szCs w:val="24"/>
          <w:lang w:val="uk-UA"/>
        </w:rPr>
        <w:t>5.7. </w:t>
      </w:r>
      <w:r w:rsidRPr="007C0E3F">
        <w:rPr>
          <w:color w:val="222222"/>
          <w:sz w:val="24"/>
          <w:szCs w:val="24"/>
        </w:rPr>
        <w:t>Постачальник зобов'язаний надати Замовнику до початку приймання Товару, без додаткової оплати, наступні документи:</w:t>
      </w:r>
    </w:p>
    <w:p w14:paraId="5AE7A799" w14:textId="77777777" w:rsidR="007C0E3F" w:rsidRPr="007C0E3F" w:rsidRDefault="007C0E3F" w:rsidP="007C0E3F">
      <w:pPr>
        <w:shd w:val="clear" w:color="auto" w:fill="FFFFFF"/>
        <w:jc w:val="both"/>
        <w:rPr>
          <w:color w:val="222222"/>
          <w:sz w:val="24"/>
          <w:szCs w:val="24"/>
        </w:rPr>
      </w:pPr>
      <w:r w:rsidRPr="007C0E3F">
        <w:rPr>
          <w:color w:val="222222"/>
          <w:sz w:val="24"/>
          <w:szCs w:val="24"/>
        </w:rPr>
        <w:t>а) рахунок на оплату Товару;</w:t>
      </w:r>
    </w:p>
    <w:p w14:paraId="041574AC" w14:textId="77777777" w:rsidR="007C0E3F" w:rsidRPr="007C0E3F" w:rsidRDefault="007C0E3F" w:rsidP="007C0E3F">
      <w:pPr>
        <w:shd w:val="clear" w:color="auto" w:fill="FFFFFF"/>
        <w:jc w:val="both"/>
        <w:rPr>
          <w:color w:val="222222"/>
          <w:sz w:val="24"/>
          <w:szCs w:val="24"/>
        </w:rPr>
      </w:pPr>
      <w:r w:rsidRPr="007C0E3F">
        <w:rPr>
          <w:color w:val="222222"/>
          <w:sz w:val="24"/>
          <w:szCs w:val="24"/>
        </w:rPr>
        <w:t>б) транспортні та супровідні документи</w:t>
      </w:r>
      <w:r w:rsidRPr="007C0E3F">
        <w:rPr>
          <w:color w:val="222222"/>
          <w:sz w:val="24"/>
          <w:szCs w:val="24"/>
          <w:lang w:val="uk-UA"/>
        </w:rPr>
        <w:t>.</w:t>
      </w:r>
    </w:p>
    <w:p w14:paraId="4629A707" w14:textId="02DA63AD" w:rsidR="007C0E3F" w:rsidRPr="007C0E3F" w:rsidRDefault="007C0E3F" w:rsidP="007C0E3F">
      <w:pPr>
        <w:shd w:val="clear" w:color="auto" w:fill="FFFFFF"/>
        <w:jc w:val="both"/>
        <w:rPr>
          <w:color w:val="222222"/>
          <w:sz w:val="24"/>
          <w:szCs w:val="24"/>
        </w:rPr>
      </w:pPr>
      <w:r w:rsidRPr="007C0E3F">
        <w:rPr>
          <w:color w:val="222222"/>
          <w:sz w:val="24"/>
          <w:szCs w:val="24"/>
          <w:lang w:val="uk-UA"/>
        </w:rPr>
        <w:t>5.</w:t>
      </w:r>
      <w:r>
        <w:rPr>
          <w:color w:val="222222"/>
          <w:sz w:val="24"/>
          <w:szCs w:val="24"/>
          <w:lang w:val="uk-UA"/>
        </w:rPr>
        <w:t>8</w:t>
      </w:r>
      <w:r w:rsidRPr="007C0E3F">
        <w:rPr>
          <w:color w:val="222222"/>
          <w:sz w:val="24"/>
          <w:szCs w:val="24"/>
          <w:lang w:val="uk-UA"/>
        </w:rPr>
        <w:t>. Розвантаження має здійснюватись працівниками Постачальника.</w:t>
      </w:r>
    </w:p>
    <w:p w14:paraId="0B481B5F" w14:textId="77777777" w:rsidR="007C0E3F" w:rsidRPr="00F247C1" w:rsidRDefault="007C0E3F" w:rsidP="00196470">
      <w:pPr>
        <w:pStyle w:val="a3"/>
        <w:snapToGrid w:val="0"/>
        <w:spacing w:before="0" w:after="0"/>
        <w:ind w:right="100"/>
        <w:jc w:val="both"/>
        <w:rPr>
          <w:b/>
          <w:lang w:val="uk-UA"/>
        </w:rPr>
      </w:pPr>
    </w:p>
    <w:p w14:paraId="2C0B7CDC" w14:textId="356FE0DE"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4FC1CC01"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58BC1229"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 ПРАВА ТА ОБОВ'ЯЗКИ СТОРІН</w:t>
      </w:r>
    </w:p>
    <w:p w14:paraId="421199E4"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849A85B"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6.1.</w:t>
      </w:r>
      <w:r w:rsidRPr="00C546AE">
        <w:rPr>
          <w:rFonts w:ascii="Times New Roman" w:hAnsi="Times New Roman" w:cs="Times New Roman"/>
          <w:lang w:val="uk-UA"/>
        </w:rPr>
        <w:tab/>
        <w:t xml:space="preserve">Замовник зобов'язаний: </w:t>
      </w:r>
    </w:p>
    <w:p w14:paraId="7CCC6D7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6.1.1. Своєчасно та в повному обсязі сплачувати за поставлений товар; </w:t>
      </w:r>
    </w:p>
    <w:p w14:paraId="498F85B5"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6.1.2. Приймати поставлені товари згідно з накладною та/або актом прийому-передачі; </w:t>
      </w:r>
    </w:p>
    <w:p w14:paraId="22093BC2" w14:textId="77777777" w:rsidR="00356BF4" w:rsidRPr="00C546AE" w:rsidRDefault="00356BF4" w:rsidP="00356BF4">
      <w:pPr>
        <w:pStyle w:val="1"/>
        <w:autoSpaceDN w:val="0"/>
        <w:snapToGrid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lastRenderedPageBreak/>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14:paraId="5746547F"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6.2.</w:t>
      </w:r>
      <w:r w:rsidRPr="00C546AE">
        <w:rPr>
          <w:rFonts w:ascii="Times New Roman" w:hAnsi="Times New Roman" w:cs="Times New Roman"/>
          <w:lang w:val="uk-UA"/>
        </w:rPr>
        <w:tab/>
        <w:t xml:space="preserve">Замовник має право: </w:t>
      </w:r>
    </w:p>
    <w:p w14:paraId="40246FD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50E4686C" w14:textId="77777777" w:rsidR="00356BF4" w:rsidRPr="00C546AE" w:rsidRDefault="00356BF4" w:rsidP="00356BF4">
      <w:pPr>
        <w:pStyle w:val="1"/>
        <w:numPr>
          <w:ilvl w:val="0"/>
          <w:numId w:val="1"/>
        </w:numPr>
        <w:spacing w:before="0" w:beforeAutospacing="0" w:after="0" w:afterAutospacing="0"/>
        <w:ind w:left="0"/>
        <w:jc w:val="both"/>
        <w:rPr>
          <w:rFonts w:ascii="Times New Roman" w:hAnsi="Times New Roman" w:cs="Times New Roman"/>
          <w:lang w:val="uk-UA"/>
        </w:rPr>
      </w:pPr>
      <w:r w:rsidRPr="00C546AE">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6586C9BA" w14:textId="77777777" w:rsidR="00356BF4" w:rsidRPr="00C546AE" w:rsidRDefault="00356BF4" w:rsidP="00356BF4">
      <w:pPr>
        <w:pStyle w:val="1"/>
        <w:numPr>
          <w:ilvl w:val="0"/>
          <w:numId w:val="1"/>
        </w:numPr>
        <w:spacing w:before="0" w:beforeAutospacing="0" w:after="0" w:afterAutospacing="0"/>
        <w:ind w:left="0"/>
        <w:jc w:val="both"/>
        <w:rPr>
          <w:rFonts w:ascii="Times New Roman" w:hAnsi="Times New Roman" w:cs="Times New Roman"/>
          <w:lang w:val="uk-UA"/>
        </w:rPr>
      </w:pPr>
      <w:r w:rsidRPr="00C546AE">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товару відповідно до розділу ІІ даного Договору. </w:t>
      </w:r>
    </w:p>
    <w:p w14:paraId="7EF5E43F"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6.2.2. Контролювати поставку товарів у строки, встановлені цим Договором; </w:t>
      </w:r>
    </w:p>
    <w:p w14:paraId="3A42328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98752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2BD411EC"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6.3.</w:t>
      </w:r>
      <w:r w:rsidRPr="00C546AE">
        <w:rPr>
          <w:rFonts w:ascii="Times New Roman" w:hAnsi="Times New Roman" w:cs="Times New Roman"/>
          <w:lang w:val="uk-UA"/>
        </w:rPr>
        <w:tab/>
        <w:t xml:space="preserve">Постачальник зобов'язаний: </w:t>
      </w:r>
    </w:p>
    <w:p w14:paraId="01C044A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6.3.1. Забезпечити поставку товарів  у строки, встановлені цим Договором; </w:t>
      </w:r>
    </w:p>
    <w:p w14:paraId="4816A42B"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27A4D5E0"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6.4.</w:t>
      </w:r>
      <w:r w:rsidRPr="00C546AE">
        <w:rPr>
          <w:rFonts w:ascii="Times New Roman" w:hAnsi="Times New Roman" w:cs="Times New Roman"/>
          <w:lang w:val="uk-UA"/>
        </w:rPr>
        <w:tab/>
        <w:t xml:space="preserve">Постачальник має право: </w:t>
      </w:r>
    </w:p>
    <w:p w14:paraId="79ADAB1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14:paraId="1689A4D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14:paraId="3984AB63"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31AFB70E"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D0E4F81"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VII. ВІДПОВІДАЛЬНІСТЬ СТОРІН</w:t>
      </w:r>
    </w:p>
    <w:p w14:paraId="690CE34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2E77E55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7.1.</w:t>
      </w:r>
      <w:r w:rsidRPr="00C546AE">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8A656E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7.2.</w:t>
      </w:r>
      <w:r w:rsidRPr="00C546AE">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060D860"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7.3.</w:t>
      </w:r>
      <w:r w:rsidRPr="00C546AE">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E59A96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0C495AF"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VIII. ОБСТАВИНИ НЕПЕРЕБОРНОЇ СИЛИ</w:t>
      </w:r>
    </w:p>
    <w:p w14:paraId="30AF1612"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47EE6C8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lastRenderedPageBreak/>
        <w:t>8.1.</w:t>
      </w:r>
      <w:r w:rsidRPr="00C546AE">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0C7706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8.2.</w:t>
      </w:r>
      <w:r w:rsidRPr="00C546AE">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1E2F2F8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8.3.</w:t>
      </w:r>
      <w:r w:rsidRPr="00C546AE">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134006CC"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8.4.</w:t>
      </w:r>
      <w:r w:rsidRPr="00C546AE">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A517A0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42C3480B"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IX. ВИРІШЕННЯ СПОРІВ</w:t>
      </w:r>
    </w:p>
    <w:p w14:paraId="58AF9E3E"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64569EF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9.1.</w:t>
      </w:r>
      <w:r w:rsidRPr="00C546AE">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6A1D5FE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9.2.</w:t>
      </w:r>
      <w:r w:rsidRPr="00C546AE">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03F498D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5997BF2D"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 СТРОК ДІЇ ДОГОВОРУ</w:t>
      </w:r>
    </w:p>
    <w:p w14:paraId="2D8E0A19"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D263860" w14:textId="1A69DCED"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10.1.</w:t>
      </w:r>
      <w:r w:rsidRPr="00C546AE">
        <w:rPr>
          <w:rFonts w:ascii="Times New Roman" w:hAnsi="Times New Roman" w:cs="Times New Roman"/>
          <w:lang w:val="uk-UA"/>
        </w:rPr>
        <w:tab/>
        <w:t>Цей Договір набирає чинності з моменту його підписання і діє до 31.12.202</w:t>
      </w:r>
      <w:r w:rsidR="008517F9">
        <w:rPr>
          <w:rFonts w:ascii="Times New Roman" w:hAnsi="Times New Roman" w:cs="Times New Roman"/>
          <w:lang w:val="uk-UA"/>
        </w:rPr>
        <w:t>4</w:t>
      </w:r>
      <w:r w:rsidRPr="00C546AE">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7E4D85C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10.2.</w:t>
      </w:r>
      <w:r w:rsidRPr="00C546AE">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7F12FBE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6561B6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 ІНШІ УМОВИ</w:t>
      </w:r>
    </w:p>
    <w:p w14:paraId="0065A2C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5622386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79DBBE2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7E1A1556"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11.3. Цей Договір може бути припинений відповідно до чинного законодавства України.</w:t>
      </w:r>
    </w:p>
    <w:p w14:paraId="49B16F2A"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7027FE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75F11B4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11.6. 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14:paraId="3DB1522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11.7.</w:t>
      </w:r>
      <w:r w:rsidRPr="00C546AE">
        <w:rPr>
          <w:rFonts w:ascii="Times New Roman" w:hAnsi="Times New Roman" w:cs="Times New Roman"/>
          <w:lang w:val="uk-UA"/>
        </w:rPr>
        <w:tab/>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56A8B140"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14:paraId="20A4C85B"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lastRenderedPageBreak/>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CA7184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5C72F4"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2B2D5FB"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1C7C1C6"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7617643" w14:textId="25B1BAD1"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4) продовження строку дії договору про закупівлю та</w:t>
      </w:r>
      <w:r w:rsidR="008517F9">
        <w:rPr>
          <w:rFonts w:ascii="Times New Roman" w:hAnsi="Times New Roman" w:cs="Times New Roman"/>
          <w:lang w:val="uk-UA"/>
        </w:rPr>
        <w:t>/або</w:t>
      </w:r>
      <w:r w:rsidRPr="00C546AE">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102BE0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142177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14:paraId="6F8C3901"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14:paraId="7173BB58"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C546AE">
        <w:rPr>
          <w:rFonts w:ascii="Times New Roman" w:hAnsi="Times New Roman" w:cs="Times New Roman"/>
          <w:lang w:val="uk-UA"/>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E71307"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ED201AE"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976014"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4DC05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11.8.</w:t>
      </w:r>
      <w:r w:rsidRPr="00C546AE">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 істотними умовами договору є: предмет договору; сума договору, в тому числі ціна за одиницю; місце та строк поставки товарів; строк дії договору; якість та кількість товару.</w:t>
      </w:r>
    </w:p>
    <w:p w14:paraId="64D9E5EF"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11.9.</w:t>
      </w:r>
      <w:r w:rsidRPr="00C546AE">
        <w:rPr>
          <w:rFonts w:ascii="Times New Roman" w:hAnsi="Times New Roman" w:cs="Times New Roman"/>
          <w:lang w:val="uk-UA"/>
        </w:rPr>
        <w:tab/>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656F18C"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11.10.</w:t>
      </w:r>
      <w:r w:rsidRPr="00C546AE">
        <w:rPr>
          <w:rFonts w:ascii="Times New Roman" w:hAnsi="Times New Roman" w:cs="Times New Roman"/>
          <w:lang w:val="uk-UA"/>
        </w:rPr>
        <w:tab/>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207D34AB"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p>
    <w:p w14:paraId="0DF29BFD" w14:textId="34BDD374" w:rsidR="00807B8F" w:rsidRDefault="00807B8F" w:rsidP="00807B8F">
      <w:pPr>
        <w:keepNext/>
        <w:tabs>
          <w:tab w:val="left" w:pos="0"/>
        </w:tabs>
        <w:ind w:left="720" w:hanging="720"/>
        <w:jc w:val="center"/>
        <w:outlineLvl w:val="2"/>
        <w:rPr>
          <w:rFonts w:eastAsia="Arial Unicode MS"/>
          <w:b/>
          <w:bCs/>
          <w:sz w:val="24"/>
          <w:szCs w:val="24"/>
          <w:lang w:val="uk-UA" w:eastAsia="hi-IN" w:bidi="hi-IN"/>
        </w:rPr>
      </w:pPr>
      <w:r>
        <w:rPr>
          <w:b/>
          <w:sz w:val="24"/>
          <w:szCs w:val="24"/>
          <w:lang w:val="uk-UA"/>
        </w:rPr>
        <w:t>XIІ</w:t>
      </w:r>
      <w:r>
        <w:rPr>
          <w:rFonts w:eastAsia="Arial Unicode MS"/>
          <w:b/>
          <w:bCs/>
          <w:sz w:val="24"/>
          <w:szCs w:val="24"/>
          <w:lang w:val="uk-UA" w:eastAsia="hi-IN" w:bidi="hi-IN"/>
        </w:rPr>
        <w:t xml:space="preserve">. ЗАБЕЗПЕЧЕННЯ ВИКОНАННЯ УМОВ ДОГОВОРУ </w:t>
      </w:r>
    </w:p>
    <w:p w14:paraId="2F56F53B" w14:textId="77777777" w:rsidR="00807B8F" w:rsidRDefault="00807B8F" w:rsidP="00807B8F">
      <w:pPr>
        <w:keepNext/>
        <w:ind w:firstLine="851"/>
        <w:jc w:val="both"/>
        <w:outlineLvl w:val="2"/>
        <w:rPr>
          <w:rFonts w:eastAsia="Arial Unicode MS"/>
          <w:bCs/>
          <w:sz w:val="24"/>
          <w:szCs w:val="24"/>
          <w:lang w:val="uk-UA" w:eastAsia="hi-IN" w:bidi="hi-IN"/>
        </w:rPr>
      </w:pPr>
      <w:r>
        <w:rPr>
          <w:rFonts w:eastAsia="Arial Unicode MS"/>
          <w:bCs/>
          <w:sz w:val="24"/>
          <w:szCs w:val="24"/>
          <w:lang w:val="uk-UA" w:eastAsia="hi-IN" w:bidi="hi-IN"/>
        </w:rPr>
        <w:t>12.1. Для належного виконання всіх умов цього договору Постачальником Замовнику надано забезпечення виконання умов договору у формі</w:t>
      </w:r>
      <w:r>
        <w:rPr>
          <w:b/>
          <w:sz w:val="24"/>
          <w:szCs w:val="24"/>
          <w:lang w:val="uk-UA"/>
        </w:rPr>
        <w:t>______________________</w:t>
      </w:r>
      <w:r>
        <w:rPr>
          <w:rFonts w:eastAsia="Arial Unicode MS"/>
          <w:bCs/>
          <w:sz w:val="24"/>
          <w:szCs w:val="24"/>
          <w:lang w:val="uk-UA" w:eastAsia="hi-IN" w:bidi="hi-IN"/>
        </w:rPr>
        <w:t xml:space="preserve"> в розмірі 5 % від цього договору, що становить__________________________ гривень, оформленої від ______________________.</w:t>
      </w:r>
    </w:p>
    <w:p w14:paraId="360A9461" w14:textId="77777777" w:rsidR="00807B8F" w:rsidRDefault="00807B8F" w:rsidP="00807B8F">
      <w:pPr>
        <w:keepNext/>
        <w:ind w:firstLine="851"/>
        <w:jc w:val="both"/>
        <w:outlineLvl w:val="2"/>
        <w:rPr>
          <w:rFonts w:eastAsia="Arial Unicode MS"/>
          <w:bCs/>
          <w:sz w:val="24"/>
          <w:szCs w:val="24"/>
          <w:lang w:val="uk-UA" w:eastAsia="hi-IN" w:bidi="hi-IN"/>
        </w:rPr>
      </w:pPr>
      <w:r>
        <w:rPr>
          <w:rFonts w:eastAsia="Arial Unicode MS"/>
          <w:bCs/>
          <w:sz w:val="24"/>
          <w:szCs w:val="24"/>
          <w:lang w:val="uk-UA" w:eastAsia="hi-IN" w:bidi="hi-IN"/>
        </w:rPr>
        <w:t>12.2. Сторони домовились, що у випадку надання забезпечення виконання договору у формі банківської гарантії, строк дії банківської гарантії перевищує строк дії договору не менше ніж на 30 календарних днів та встановлено до ___________________________.</w:t>
      </w:r>
    </w:p>
    <w:p w14:paraId="4EEB0CB4" w14:textId="77777777" w:rsidR="00807B8F" w:rsidRDefault="00807B8F" w:rsidP="00807B8F">
      <w:pPr>
        <w:keepNext/>
        <w:ind w:firstLine="851"/>
        <w:jc w:val="both"/>
        <w:outlineLvl w:val="2"/>
        <w:rPr>
          <w:rFonts w:eastAsia="Arial Unicode MS"/>
          <w:bCs/>
          <w:sz w:val="24"/>
          <w:szCs w:val="24"/>
          <w:lang w:val="uk-UA" w:eastAsia="hi-IN" w:bidi="hi-IN"/>
        </w:rPr>
      </w:pPr>
      <w:r>
        <w:rPr>
          <w:rFonts w:eastAsia="Arial Unicode MS"/>
          <w:bCs/>
          <w:sz w:val="24"/>
          <w:szCs w:val="24"/>
          <w:lang w:val="uk-UA" w:eastAsia="hi-IN" w:bidi="hi-IN"/>
        </w:rPr>
        <w:t>12.2. За будь-яке одноразове порушення Постачальником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Постачальника в письмовій формі із зазначенням допущеного ним порушення умов цього договору. Стягнення забезпечення виконання умов договору не звільняє Постачальника від сплати інших штрафних санкцій, передбачених договором, а також від належного виконання Постачальником умов цього договору в подальшому до закінчення строку його дії.</w:t>
      </w:r>
    </w:p>
    <w:p w14:paraId="2A532976" w14:textId="77777777" w:rsidR="00807B8F" w:rsidRDefault="00807B8F" w:rsidP="00807B8F">
      <w:pPr>
        <w:keepNext/>
        <w:ind w:firstLine="851"/>
        <w:jc w:val="both"/>
        <w:outlineLvl w:val="2"/>
        <w:rPr>
          <w:rFonts w:eastAsia="Arial Unicode MS"/>
          <w:bCs/>
          <w:sz w:val="24"/>
          <w:szCs w:val="24"/>
          <w:lang w:val="uk-UA" w:eastAsia="hi-IN" w:bidi="hi-IN"/>
        </w:rPr>
      </w:pPr>
      <w:r>
        <w:rPr>
          <w:rFonts w:eastAsia="Arial Unicode MS"/>
          <w:bCs/>
          <w:sz w:val="24"/>
          <w:szCs w:val="24"/>
          <w:lang w:val="uk-UA" w:eastAsia="hi-IN" w:bidi="hi-IN"/>
        </w:rPr>
        <w:t xml:space="preserve">12.3. Кошти, що надійшли Замовнику як забезпечення виконання договору, перераховуються ним до відповідного бюджету. </w:t>
      </w:r>
    </w:p>
    <w:p w14:paraId="536A6610" w14:textId="77777777" w:rsidR="00807B8F" w:rsidRDefault="00807B8F" w:rsidP="00807B8F">
      <w:pPr>
        <w:pStyle w:val="a5"/>
        <w:widowControl w:val="0"/>
        <w:tabs>
          <w:tab w:val="left" w:pos="1015"/>
        </w:tabs>
        <w:ind w:left="0" w:firstLine="851"/>
        <w:jc w:val="both"/>
      </w:pPr>
      <w:r>
        <w:rPr>
          <w:rFonts w:eastAsia="Arial Unicode MS"/>
          <w:bCs/>
          <w:lang w:eastAsia="hi-IN" w:bidi="hi-IN"/>
        </w:rPr>
        <w:t>12.4.</w:t>
      </w:r>
      <w:r>
        <w:t xml:space="preserve"> Замовник повертає забезпечення виконання договору про закупівлю після повного та своєчасного виконання </w:t>
      </w:r>
      <w:r>
        <w:rPr>
          <w:rFonts w:eastAsia="Arial Unicode MS"/>
          <w:bCs/>
          <w:lang w:eastAsia="hi-IN" w:bidi="hi-IN"/>
        </w:rPr>
        <w:t xml:space="preserve">Постачальником </w:t>
      </w:r>
      <w:r>
        <w:t xml:space="preserve">цього договору, а також у разі визнання </w:t>
      </w:r>
      <w:r>
        <w:lastRenderedPageBreak/>
        <w:t>судом результатів процедури закупівлі або договору про закупівлю недійсними, у випадках, передбачених пунктом 21 Особливостей, а також згідно з умовами, зазначеними у договорі, але не пізніше ніж протягом трьох банківських днів з дня настання зазначених обставин.</w:t>
      </w:r>
    </w:p>
    <w:p w14:paraId="36F74609" w14:textId="77777777" w:rsidR="00807B8F" w:rsidRDefault="00807B8F" w:rsidP="00356BF4">
      <w:pPr>
        <w:pStyle w:val="1"/>
        <w:spacing w:before="0" w:beforeAutospacing="0" w:after="0" w:afterAutospacing="0"/>
        <w:jc w:val="center"/>
        <w:rPr>
          <w:rFonts w:ascii="Times New Roman" w:hAnsi="Times New Roman" w:cs="Times New Roman"/>
          <w:b/>
          <w:lang w:val="uk-UA"/>
        </w:rPr>
      </w:pPr>
    </w:p>
    <w:p w14:paraId="7E5A4F6C" w14:textId="33DA579E"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w:t>
      </w:r>
      <w:r w:rsidR="00807B8F">
        <w:rPr>
          <w:rFonts w:ascii="Times New Roman" w:hAnsi="Times New Roman" w:cs="Times New Roman"/>
          <w:b/>
          <w:lang w:val="uk-UA"/>
        </w:rPr>
        <w:t>І</w:t>
      </w:r>
      <w:r w:rsidRPr="00C546AE">
        <w:rPr>
          <w:rFonts w:ascii="Times New Roman" w:hAnsi="Times New Roman" w:cs="Times New Roman"/>
          <w:b/>
          <w:lang w:val="uk-UA"/>
        </w:rPr>
        <w:t>I. ДОДАТКИ ДО ДОГОВОРУ</w:t>
      </w:r>
    </w:p>
    <w:p w14:paraId="69A5D120"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1954B23C"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12.1.</w:t>
      </w:r>
      <w:r w:rsidRPr="00C546AE">
        <w:rPr>
          <w:rFonts w:ascii="Times New Roman" w:hAnsi="Times New Roman" w:cs="Times New Roman"/>
          <w:lang w:val="uk-UA"/>
        </w:rPr>
        <w:tab/>
        <w:t>Невід'ємною частиною цього Договору є:</w:t>
      </w:r>
    </w:p>
    <w:p w14:paraId="61467A11" w14:textId="77777777" w:rsidR="00356BF4"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Додаток № 1 Специфікація на товар.</w:t>
      </w:r>
    </w:p>
    <w:p w14:paraId="0A82B50B" w14:textId="7FC2FCD0" w:rsidR="00D656A5" w:rsidRDefault="008517F9" w:rsidP="00D656A5">
      <w:pPr>
        <w:pStyle w:val="1"/>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912079">
        <w:rPr>
          <w:rFonts w:ascii="Times New Roman" w:hAnsi="Times New Roman" w:cs="Times New Roman"/>
          <w:lang w:val="uk-UA"/>
        </w:rPr>
        <w:t xml:space="preserve">Додаток </w:t>
      </w:r>
      <w:r w:rsidR="00D656A5" w:rsidRPr="00C546AE">
        <w:rPr>
          <w:rFonts w:ascii="Times New Roman" w:hAnsi="Times New Roman" w:cs="Times New Roman"/>
          <w:lang w:val="uk-UA"/>
        </w:rPr>
        <w:t xml:space="preserve">№ </w:t>
      </w:r>
      <w:r w:rsidR="00D656A5">
        <w:rPr>
          <w:rFonts w:ascii="Times New Roman" w:hAnsi="Times New Roman" w:cs="Times New Roman"/>
          <w:lang w:val="uk-UA"/>
        </w:rPr>
        <w:t>2</w:t>
      </w:r>
      <w:r w:rsidR="00D656A5" w:rsidRPr="00C546AE">
        <w:rPr>
          <w:rFonts w:ascii="Times New Roman" w:hAnsi="Times New Roman" w:cs="Times New Roman"/>
          <w:lang w:val="uk-UA"/>
        </w:rPr>
        <w:t xml:space="preserve"> </w:t>
      </w:r>
      <w:r w:rsidR="00D656A5" w:rsidRPr="008517F9">
        <w:rPr>
          <w:rFonts w:ascii="Times New Roman" w:hAnsi="Times New Roman" w:cs="Times New Roman"/>
          <w:lang w:val="uk-UA"/>
        </w:rPr>
        <w:t>Перелік</w:t>
      </w:r>
      <w:r w:rsidRPr="008517F9">
        <w:rPr>
          <w:lang w:val="uk-UA"/>
        </w:rPr>
        <w:t xml:space="preserve"> навчально-виховних закладів </w:t>
      </w:r>
      <w:r w:rsidRPr="00897904">
        <w:rPr>
          <w:lang w:val="uk-UA"/>
        </w:rPr>
        <w:t>Управління Гуманітарної політики Любешівської селищної ради</w:t>
      </w:r>
      <w:r w:rsidR="00D656A5" w:rsidRPr="008517F9">
        <w:rPr>
          <w:rFonts w:ascii="Times New Roman" w:hAnsi="Times New Roman" w:cs="Times New Roman"/>
          <w:lang w:val="uk-UA"/>
        </w:rPr>
        <w:t>.</w:t>
      </w:r>
    </w:p>
    <w:p w14:paraId="0820255A" w14:textId="77777777" w:rsidR="00D656A5" w:rsidRPr="00C546AE" w:rsidRDefault="00D656A5" w:rsidP="00356BF4">
      <w:pPr>
        <w:pStyle w:val="1"/>
        <w:spacing w:before="0" w:beforeAutospacing="0" w:after="0" w:afterAutospacing="0"/>
        <w:jc w:val="both"/>
        <w:rPr>
          <w:rFonts w:ascii="Times New Roman" w:hAnsi="Times New Roman" w:cs="Times New Roman"/>
          <w:lang w:val="uk-UA"/>
        </w:rPr>
      </w:pPr>
    </w:p>
    <w:p w14:paraId="67C5C8F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9BAE5E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XIII. МІСЦЕЗНАХОДЖЕННЯ ТА БАНКІВСЬКІ РЕКВІЗИТИ СТОРІН</w:t>
      </w:r>
    </w:p>
    <w:p w14:paraId="0212774F"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tbl>
      <w:tblPr>
        <w:tblStyle w:val="TableNormal"/>
        <w:tblW w:w="0" w:type="auto"/>
        <w:tblInd w:w="-411"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FC2A84" w:rsidRPr="00C546AE" w14:paraId="310BBD24" w14:textId="77777777" w:rsidTr="00356BF4">
        <w:tc>
          <w:tcPr>
            <w:tcW w:w="4995" w:type="dxa"/>
            <w:tcBorders>
              <w:top w:val="nil"/>
              <w:left w:val="nil"/>
              <w:bottom w:val="nil"/>
              <w:right w:val="nil"/>
            </w:tcBorders>
          </w:tcPr>
          <w:p w14:paraId="1977C182" w14:textId="77777777" w:rsidR="00356BF4" w:rsidRPr="00C546AE" w:rsidRDefault="00356BF4" w:rsidP="00356BF4">
            <w:pPr>
              <w:pStyle w:val="1"/>
              <w:snapToGrid w:val="0"/>
              <w:spacing w:before="0" w:beforeAutospacing="0" w:after="0" w:afterAutospacing="0"/>
              <w:jc w:val="center"/>
              <w:rPr>
                <w:rFonts w:ascii="Times New Roman" w:hAnsi="Times New Roman" w:cs="Times New Roman"/>
                <w:b/>
                <w:u w:val="single"/>
                <w:lang w:val="uk-UA"/>
              </w:rPr>
            </w:pPr>
          </w:p>
          <w:p w14:paraId="2247475C" w14:textId="77777777" w:rsidR="00356BF4" w:rsidRPr="00C546AE" w:rsidRDefault="00356BF4" w:rsidP="00356BF4">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23896892"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697D5BD7"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p>
          <w:p w14:paraId="093926C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91EB7F"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904585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6BE603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7E10E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F5BF9A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7684BC3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p>
          <w:p w14:paraId="5D34F67F" w14:textId="77777777" w:rsidR="00356BF4" w:rsidRPr="00C546AE" w:rsidRDefault="00356BF4" w:rsidP="00356BF4">
            <w:pPr>
              <w:pStyle w:val="11"/>
              <w:spacing w:before="0" w:beforeAutospacing="0" w:after="0" w:afterAutospacing="0" w:line="240" w:lineRule="auto"/>
              <w:rPr>
                <w:b/>
                <w:lang w:val="uk-UA"/>
              </w:rPr>
            </w:pPr>
          </w:p>
          <w:p w14:paraId="53E15DA5"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07D27848" w14:textId="77777777" w:rsidR="00356BF4" w:rsidRPr="00C546AE" w:rsidRDefault="00356BF4" w:rsidP="00356BF4">
            <w:pPr>
              <w:pStyle w:val="11"/>
              <w:spacing w:before="0" w:beforeAutospacing="0" w:after="0" w:afterAutospacing="0" w:line="240" w:lineRule="auto"/>
              <w:rPr>
                <w:b/>
                <w:lang w:val="uk-UA"/>
              </w:rPr>
            </w:pPr>
          </w:p>
          <w:p w14:paraId="305D26DE"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00A8DBC8" w14:textId="77777777" w:rsidR="00356BF4" w:rsidRPr="00C546AE" w:rsidRDefault="00356BF4" w:rsidP="00356BF4">
            <w:pPr>
              <w:pStyle w:val="11"/>
              <w:spacing w:before="0" w:beforeAutospacing="0" w:after="0" w:afterAutospacing="0" w:line="240" w:lineRule="auto"/>
              <w:rPr>
                <w:b/>
                <w:u w:val="single"/>
                <w:lang w:val="uk-UA"/>
              </w:rPr>
            </w:pPr>
            <w:r w:rsidRPr="00C546AE">
              <w:rPr>
                <w:lang w:val="uk-UA"/>
              </w:rPr>
              <w:t>м.п.</w:t>
            </w:r>
          </w:p>
        </w:tc>
        <w:tc>
          <w:tcPr>
            <w:tcW w:w="5010" w:type="dxa"/>
            <w:tcBorders>
              <w:top w:val="nil"/>
              <w:left w:val="nil"/>
              <w:bottom w:val="nil"/>
              <w:right w:val="nil"/>
            </w:tcBorders>
          </w:tcPr>
          <w:p w14:paraId="690445EB" w14:textId="77777777" w:rsidR="00356BF4" w:rsidRPr="00C546AE" w:rsidRDefault="00356BF4" w:rsidP="00356BF4">
            <w:pPr>
              <w:pStyle w:val="11"/>
              <w:spacing w:before="0" w:beforeAutospacing="0" w:after="0" w:afterAutospacing="0" w:line="240" w:lineRule="auto"/>
              <w:jc w:val="center"/>
              <w:rPr>
                <w:b/>
                <w:u w:val="single"/>
                <w:lang w:val="uk-UA"/>
              </w:rPr>
            </w:pPr>
          </w:p>
          <w:p w14:paraId="63FB4666" w14:textId="77777777" w:rsidR="00356BF4" w:rsidRPr="00C546AE" w:rsidRDefault="00356BF4" w:rsidP="00356BF4">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39C8B04A"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631FDCAD" w14:textId="77777777" w:rsidR="00356BF4" w:rsidRPr="00C546AE" w:rsidRDefault="00356BF4" w:rsidP="00356BF4">
            <w:pPr>
              <w:pStyle w:val="21"/>
              <w:spacing w:before="0" w:beforeAutospacing="0" w:after="0" w:afterAutospacing="0" w:line="240" w:lineRule="auto"/>
              <w:jc w:val="center"/>
              <w:rPr>
                <w:rFonts w:ascii="Times New Roman" w:hAnsi="Times New Roman"/>
                <w:lang w:val="uk-UA"/>
              </w:rPr>
            </w:pPr>
          </w:p>
          <w:p w14:paraId="5861B1D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6F13D0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5FBF3C4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677C6CF"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C12BF5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642C1F8"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7A1839CE"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0E6E97A3" w14:textId="77777777" w:rsidR="00356BF4" w:rsidRPr="00C546AE" w:rsidRDefault="00356BF4" w:rsidP="00356BF4">
            <w:pPr>
              <w:pStyle w:val="11"/>
              <w:spacing w:before="0" w:beforeAutospacing="0" w:after="0" w:afterAutospacing="0" w:line="240" w:lineRule="auto"/>
              <w:rPr>
                <w:b/>
                <w:lang w:val="uk-UA"/>
              </w:rPr>
            </w:pPr>
          </w:p>
          <w:p w14:paraId="43BC0F2C"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209EE55A"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0AD1636C"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1DDFE2C7" w14:textId="77777777" w:rsidR="00356BF4" w:rsidRPr="00C546AE" w:rsidRDefault="00356BF4" w:rsidP="00356BF4">
            <w:pPr>
              <w:pStyle w:val="11"/>
              <w:spacing w:before="0" w:beforeAutospacing="0" w:after="0" w:afterAutospacing="0" w:line="240" w:lineRule="auto"/>
              <w:rPr>
                <w:lang w:val="uk-UA"/>
              </w:rPr>
            </w:pPr>
            <w:r w:rsidRPr="00C546AE">
              <w:rPr>
                <w:lang w:val="uk-UA"/>
              </w:rPr>
              <w:t xml:space="preserve">м.п.  </w:t>
            </w:r>
          </w:p>
        </w:tc>
      </w:tr>
    </w:tbl>
    <w:p w14:paraId="2A63E78B" w14:textId="77777777" w:rsidR="00356BF4" w:rsidRPr="00C546AE" w:rsidRDefault="00356BF4" w:rsidP="00356BF4">
      <w:pPr>
        <w:rPr>
          <w:b/>
          <w:sz w:val="24"/>
          <w:szCs w:val="24"/>
          <w:lang w:val="uk-UA"/>
        </w:rPr>
        <w:sectPr w:rsidR="00356BF4" w:rsidRPr="00C546AE" w:rsidSect="00C60CAB">
          <w:pgSz w:w="12240" w:h="15840"/>
          <w:pgMar w:top="709" w:right="850" w:bottom="1134" w:left="1701" w:header="720" w:footer="720" w:gutter="0"/>
          <w:cols w:space="720"/>
        </w:sectPr>
      </w:pPr>
    </w:p>
    <w:p w14:paraId="55B694B0" w14:textId="77777777" w:rsidR="00356BF4" w:rsidRPr="00C546AE" w:rsidRDefault="00356BF4" w:rsidP="00356BF4">
      <w:pPr>
        <w:pStyle w:val="1"/>
        <w:pageBreakBefore/>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lastRenderedPageBreak/>
        <w:t>Додаток № 1</w:t>
      </w:r>
    </w:p>
    <w:p w14:paraId="587311EE" w14:textId="77777777" w:rsidR="00356BF4" w:rsidRPr="00C546AE" w:rsidRDefault="00356BF4" w:rsidP="00356BF4">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до Договору № __________</w:t>
      </w:r>
    </w:p>
    <w:p w14:paraId="5183CA2D" w14:textId="77777777" w:rsidR="00356BF4" w:rsidRPr="00C546AE" w:rsidRDefault="00356BF4" w:rsidP="00356BF4">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від «_____» __________________ 202_ року</w:t>
      </w:r>
    </w:p>
    <w:p w14:paraId="47EFFDB5" w14:textId="77777777" w:rsidR="00356BF4" w:rsidRPr="00C546AE" w:rsidRDefault="00356BF4" w:rsidP="00356BF4">
      <w:pPr>
        <w:pStyle w:val="1"/>
        <w:shd w:val="clear" w:color="auto" w:fill="FFFFFF"/>
        <w:spacing w:before="0" w:beforeAutospacing="0" w:after="0" w:afterAutospacing="0"/>
        <w:jc w:val="both"/>
        <w:rPr>
          <w:rFonts w:ascii="Times New Roman" w:hAnsi="Times New Roman" w:cs="Times New Roman"/>
          <w:b/>
          <w:lang w:val="uk-UA"/>
        </w:rPr>
      </w:pPr>
    </w:p>
    <w:p w14:paraId="5CE4EF08" w14:textId="77777777" w:rsidR="00356BF4" w:rsidRPr="00C546AE" w:rsidRDefault="00356BF4" w:rsidP="00356BF4">
      <w:pPr>
        <w:pStyle w:val="1"/>
        <w:shd w:val="clear" w:color="auto" w:fill="FFFFFF"/>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СПЕЦИФІКАЦІЯ</w:t>
      </w:r>
    </w:p>
    <w:p w14:paraId="55B2DD6C" w14:textId="66825EA2" w:rsidR="00356BF4" w:rsidRPr="00C546AE" w:rsidRDefault="00356BF4"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lang w:val="uk-UA"/>
        </w:rPr>
        <w:t xml:space="preserve">на закупівлю </w:t>
      </w:r>
      <w:r w:rsidR="008517F9" w:rsidRPr="008517F9">
        <w:rPr>
          <w:rFonts w:ascii="Times New Roman" w:hAnsi="Times New Roman"/>
          <w:b/>
          <w:bCs/>
          <w:lang w:val="uk-UA"/>
        </w:rPr>
        <w:t>«Брикети торф’яні (код ДК 021:2015: 09110000-3 «Тверде паливо»)»</w:t>
      </w:r>
    </w:p>
    <w:p w14:paraId="49E55811" w14:textId="77777777" w:rsidR="006A3C9B" w:rsidRPr="00C546AE" w:rsidRDefault="006A3C9B"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p>
    <w:p w14:paraId="7E706A3A" w14:textId="77777777" w:rsidR="006A3C9B" w:rsidRPr="00C546AE" w:rsidRDefault="006A3C9B" w:rsidP="006A3C9B">
      <w:pPr>
        <w:pStyle w:val="1"/>
        <w:shd w:val="clear" w:color="auto" w:fill="FFFFFF"/>
        <w:spacing w:before="0" w:beforeAutospacing="0" w:after="0" w:afterAutospacing="0"/>
        <w:rPr>
          <w:rFonts w:ascii="Times New Roman" w:eastAsia="Calibri" w:hAnsi="Times New Roman" w:cs="Times New Roman"/>
          <w:b/>
          <w:bCs/>
          <w:lang w:val="uk-UA"/>
        </w:rPr>
      </w:pPr>
    </w:p>
    <w:p w14:paraId="39A81C0C" w14:textId="77777777" w:rsidR="00D84429" w:rsidRPr="00C546AE" w:rsidRDefault="00D84429"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p>
    <w:tbl>
      <w:tblPr>
        <w:tblStyle w:val="TableNormal"/>
        <w:tblW w:w="10348" w:type="dxa"/>
        <w:tblInd w:w="-694" w:type="dxa"/>
        <w:tblLayout w:type="fixed"/>
        <w:tblCellMar>
          <w:top w:w="15" w:type="dxa"/>
          <w:left w:w="15" w:type="dxa"/>
          <w:bottom w:w="15" w:type="dxa"/>
          <w:right w:w="15" w:type="dxa"/>
        </w:tblCellMar>
        <w:tblLook w:val="04A0" w:firstRow="1" w:lastRow="0" w:firstColumn="1" w:lastColumn="0" w:noHBand="0" w:noVBand="1"/>
      </w:tblPr>
      <w:tblGrid>
        <w:gridCol w:w="555"/>
        <w:gridCol w:w="1425"/>
        <w:gridCol w:w="3075"/>
        <w:gridCol w:w="1125"/>
        <w:gridCol w:w="1125"/>
        <w:gridCol w:w="1725"/>
        <w:gridCol w:w="1318"/>
      </w:tblGrid>
      <w:tr w:rsidR="00FC2A84" w:rsidRPr="00C546AE" w14:paraId="6A1CD55D" w14:textId="77777777" w:rsidTr="006A3C9B">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48BE46"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п/п</w:t>
            </w:r>
          </w:p>
        </w:tc>
        <w:tc>
          <w:tcPr>
            <w:tcW w:w="45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B82299"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Найменування товару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143700"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Одиниця виміру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8EE41F"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Кількість </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14:paraId="3FD2736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Ціна за одиницю з ПДВ</w:t>
            </w:r>
          </w:p>
          <w:p w14:paraId="07A1C688"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(або </w:t>
            </w:r>
            <w:r w:rsidRPr="00C546AE">
              <w:rPr>
                <w:rFonts w:ascii="Times New Roman" w:hAnsi="Times New Roman" w:cs="Times New Roman"/>
                <w:b/>
                <w:u w:val="single"/>
                <w:lang w:val="uk-UA"/>
              </w:rPr>
              <w:t>без</w:t>
            </w:r>
            <w:r w:rsidRPr="00C546AE">
              <w:rPr>
                <w:rFonts w:ascii="Times New Roman" w:hAnsi="Times New Roman" w:cs="Times New Roman"/>
                <w:b/>
                <w:lang w:val="uk-UA"/>
              </w:rPr>
              <w:t xml:space="preserve"> ПДВ) </w:t>
            </w:r>
          </w:p>
        </w:tc>
        <w:tc>
          <w:tcPr>
            <w:tcW w:w="1318" w:type="dxa"/>
            <w:tcBorders>
              <w:top w:val="outset" w:sz="6" w:space="0" w:color="auto"/>
              <w:left w:val="outset" w:sz="6" w:space="0" w:color="auto"/>
              <w:bottom w:val="outset" w:sz="6" w:space="0" w:color="auto"/>
              <w:right w:val="outset" w:sz="6" w:space="0" w:color="auto"/>
            </w:tcBorders>
            <w:shd w:val="clear" w:color="auto" w:fill="auto"/>
            <w:hideMark/>
          </w:tcPr>
          <w:p w14:paraId="644A04E7"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Загальна сума з ПДВ</w:t>
            </w:r>
          </w:p>
          <w:p w14:paraId="06AB0649"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(або </w:t>
            </w:r>
            <w:r w:rsidRPr="00C546AE">
              <w:rPr>
                <w:rFonts w:ascii="Times New Roman" w:hAnsi="Times New Roman" w:cs="Times New Roman"/>
                <w:b/>
                <w:u w:val="single"/>
                <w:lang w:val="uk-UA"/>
              </w:rPr>
              <w:t xml:space="preserve">без </w:t>
            </w:r>
            <w:r w:rsidRPr="00C546AE">
              <w:rPr>
                <w:rFonts w:ascii="Times New Roman" w:hAnsi="Times New Roman" w:cs="Times New Roman"/>
                <w:b/>
                <w:lang w:val="uk-UA"/>
              </w:rPr>
              <w:t xml:space="preserve">ПДВ) </w:t>
            </w:r>
          </w:p>
        </w:tc>
      </w:tr>
      <w:tr w:rsidR="00FC2A84" w:rsidRPr="00C546AE" w14:paraId="0BEA7CCF"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hideMark/>
          </w:tcPr>
          <w:p w14:paraId="6F324F7D"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1</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78204E2A"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0A63A6DC"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2C04F44E"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551D188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58428B6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r>
      <w:tr w:rsidR="00FC2A84" w:rsidRPr="00C546AE" w14:paraId="2B6D38B4" w14:textId="77777777" w:rsidTr="006A3C9B">
        <w:tc>
          <w:tcPr>
            <w:tcW w:w="9030" w:type="dxa"/>
            <w:gridSpan w:val="6"/>
            <w:tcBorders>
              <w:top w:val="nil"/>
              <w:left w:val="outset" w:sz="6" w:space="0" w:color="auto"/>
              <w:bottom w:val="outset" w:sz="6" w:space="0" w:color="auto"/>
              <w:right w:val="outset" w:sz="6" w:space="0" w:color="auto"/>
            </w:tcBorders>
            <w:shd w:val="clear" w:color="auto" w:fill="auto"/>
            <w:hideMark/>
          </w:tcPr>
          <w:p w14:paraId="3DC2BFE1" w14:textId="77777777" w:rsidR="00356BF4" w:rsidRPr="00C546AE" w:rsidRDefault="00356BF4" w:rsidP="00356BF4">
            <w:pPr>
              <w:pStyle w:val="1"/>
              <w:adjustRightInd w:val="0"/>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Загальна ціна пропозиції (грн.)</w:t>
            </w:r>
          </w:p>
        </w:tc>
        <w:tc>
          <w:tcPr>
            <w:tcW w:w="1318" w:type="dxa"/>
            <w:tcBorders>
              <w:top w:val="nil"/>
              <w:left w:val="outset" w:sz="6" w:space="0" w:color="auto"/>
              <w:bottom w:val="outset" w:sz="6" w:space="0" w:color="auto"/>
              <w:right w:val="outset" w:sz="6" w:space="0" w:color="auto"/>
            </w:tcBorders>
            <w:shd w:val="clear" w:color="auto" w:fill="auto"/>
          </w:tcPr>
          <w:p w14:paraId="7347FACB"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r w:rsidR="00FC2A84" w:rsidRPr="00C546AE" w14:paraId="0266C50C" w14:textId="77777777" w:rsidTr="006A3C9B">
        <w:tc>
          <w:tcPr>
            <w:tcW w:w="9030" w:type="dxa"/>
            <w:gridSpan w:val="6"/>
            <w:tcBorders>
              <w:top w:val="nil"/>
              <w:left w:val="outset" w:sz="6" w:space="0" w:color="auto"/>
              <w:bottom w:val="outset" w:sz="6" w:space="0" w:color="auto"/>
              <w:right w:val="outset" w:sz="6" w:space="0" w:color="auto"/>
            </w:tcBorders>
            <w:shd w:val="clear" w:color="auto" w:fill="auto"/>
            <w:hideMark/>
          </w:tcPr>
          <w:p w14:paraId="18252E14" w14:textId="77777777" w:rsidR="00356BF4" w:rsidRPr="00C546AE" w:rsidRDefault="00356BF4" w:rsidP="00356BF4">
            <w:pPr>
              <w:pStyle w:val="1"/>
              <w:adjustRightInd w:val="0"/>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в т.ч. ПДВ (грн.)</w:t>
            </w:r>
          </w:p>
        </w:tc>
        <w:tc>
          <w:tcPr>
            <w:tcW w:w="1318" w:type="dxa"/>
            <w:tcBorders>
              <w:top w:val="nil"/>
              <w:left w:val="outset" w:sz="6" w:space="0" w:color="auto"/>
              <w:bottom w:val="outset" w:sz="6" w:space="0" w:color="auto"/>
              <w:right w:val="outset" w:sz="6" w:space="0" w:color="auto"/>
            </w:tcBorders>
            <w:shd w:val="clear" w:color="auto" w:fill="auto"/>
          </w:tcPr>
          <w:p w14:paraId="65658330"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r w:rsidR="00FC2A84" w:rsidRPr="00C546AE" w14:paraId="1FCC5413" w14:textId="77777777" w:rsidTr="006A3C9B">
        <w:tc>
          <w:tcPr>
            <w:tcW w:w="1980" w:type="dxa"/>
            <w:gridSpan w:val="2"/>
            <w:tcBorders>
              <w:top w:val="nil"/>
              <w:left w:val="outset" w:sz="6" w:space="0" w:color="auto"/>
              <w:bottom w:val="outset" w:sz="6" w:space="0" w:color="auto"/>
              <w:right w:val="outset" w:sz="6" w:space="0" w:color="auto"/>
            </w:tcBorders>
            <w:shd w:val="clear" w:color="auto" w:fill="auto"/>
            <w:hideMark/>
          </w:tcPr>
          <w:p w14:paraId="3BA21375"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b/>
                <w:lang w:val="uk-UA"/>
              </w:rPr>
              <w:t>Ціна пропозиції прописом</w:t>
            </w:r>
          </w:p>
        </w:tc>
        <w:tc>
          <w:tcPr>
            <w:tcW w:w="8368" w:type="dxa"/>
            <w:gridSpan w:val="5"/>
            <w:tcBorders>
              <w:top w:val="nil"/>
              <w:left w:val="outset" w:sz="6" w:space="0" w:color="auto"/>
              <w:bottom w:val="outset" w:sz="6" w:space="0" w:color="auto"/>
              <w:right w:val="outset" w:sz="6" w:space="0" w:color="auto"/>
            </w:tcBorders>
            <w:shd w:val="clear" w:color="auto" w:fill="auto"/>
          </w:tcPr>
          <w:p w14:paraId="53D14EE4"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bl>
    <w:p w14:paraId="7CC22F2C" w14:textId="77777777" w:rsidR="00356BF4" w:rsidRPr="00C546AE" w:rsidRDefault="00356BF4" w:rsidP="00356BF4">
      <w:pPr>
        <w:pStyle w:val="10"/>
        <w:spacing w:before="0" w:beforeAutospacing="0" w:after="0" w:afterAutospacing="0"/>
        <w:jc w:val="both"/>
        <w:rPr>
          <w:lang w:val="uk-UA"/>
        </w:rPr>
      </w:pPr>
    </w:p>
    <w:p w14:paraId="409895C2" w14:textId="77777777" w:rsidR="00356BF4" w:rsidRPr="00C546AE" w:rsidRDefault="00356BF4" w:rsidP="00356BF4">
      <w:pPr>
        <w:pStyle w:val="10"/>
        <w:spacing w:before="0" w:beforeAutospacing="0" w:after="0" w:afterAutospacing="0"/>
        <w:jc w:val="both"/>
        <w:rPr>
          <w:lang w:val="uk-UA"/>
        </w:rPr>
      </w:pPr>
    </w:p>
    <w:tbl>
      <w:tblPr>
        <w:tblStyle w:val="TableNormal"/>
        <w:tblW w:w="0" w:type="auto"/>
        <w:tblInd w:w="-694"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FC2A84" w:rsidRPr="00C546AE" w14:paraId="7CD723F1" w14:textId="77777777" w:rsidTr="00356BF4">
        <w:tc>
          <w:tcPr>
            <w:tcW w:w="4995" w:type="dxa"/>
            <w:tcBorders>
              <w:top w:val="nil"/>
              <w:left w:val="nil"/>
              <w:bottom w:val="nil"/>
              <w:right w:val="nil"/>
            </w:tcBorders>
          </w:tcPr>
          <w:p w14:paraId="38B6072C" w14:textId="77777777" w:rsidR="00356BF4" w:rsidRPr="00C546AE" w:rsidRDefault="00356BF4" w:rsidP="00356BF4">
            <w:pPr>
              <w:pStyle w:val="1"/>
              <w:snapToGrid w:val="0"/>
              <w:spacing w:before="0" w:beforeAutospacing="0" w:after="0" w:afterAutospacing="0"/>
              <w:jc w:val="center"/>
              <w:rPr>
                <w:rFonts w:ascii="Times New Roman" w:hAnsi="Times New Roman" w:cs="Times New Roman"/>
                <w:b/>
                <w:u w:val="single"/>
                <w:lang w:val="uk-UA"/>
              </w:rPr>
            </w:pPr>
          </w:p>
          <w:p w14:paraId="3A3DF8B4" w14:textId="77777777" w:rsidR="00356BF4" w:rsidRPr="00C546AE" w:rsidRDefault="00356BF4" w:rsidP="00356BF4">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767AE36F"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6374158E"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p>
          <w:p w14:paraId="776BC8B7"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D001667"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07686C6D"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C144094"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FFE4356"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869FE5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354FA0CE"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p>
          <w:p w14:paraId="4AD8DE12" w14:textId="77777777" w:rsidR="00356BF4" w:rsidRPr="00C546AE" w:rsidRDefault="00356BF4" w:rsidP="00356BF4">
            <w:pPr>
              <w:pStyle w:val="11"/>
              <w:spacing w:before="0" w:beforeAutospacing="0" w:after="0" w:afterAutospacing="0" w:line="240" w:lineRule="auto"/>
              <w:rPr>
                <w:b/>
                <w:lang w:val="uk-UA"/>
              </w:rPr>
            </w:pPr>
          </w:p>
          <w:p w14:paraId="7CCC2D34"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3FEF2DD5" w14:textId="77777777" w:rsidR="00356BF4" w:rsidRPr="00C546AE" w:rsidRDefault="00356BF4" w:rsidP="00356BF4">
            <w:pPr>
              <w:pStyle w:val="11"/>
              <w:spacing w:before="0" w:beforeAutospacing="0" w:after="0" w:afterAutospacing="0" w:line="240" w:lineRule="auto"/>
              <w:rPr>
                <w:b/>
                <w:lang w:val="uk-UA"/>
              </w:rPr>
            </w:pPr>
          </w:p>
          <w:p w14:paraId="55BE2DA7"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7BEA415F" w14:textId="77777777" w:rsidR="00356BF4" w:rsidRPr="00C546AE" w:rsidRDefault="00356BF4" w:rsidP="00356BF4">
            <w:pPr>
              <w:pStyle w:val="11"/>
              <w:spacing w:before="0" w:beforeAutospacing="0" w:after="0" w:afterAutospacing="0" w:line="240" w:lineRule="auto"/>
              <w:rPr>
                <w:b/>
                <w:u w:val="single"/>
                <w:lang w:val="uk-UA"/>
              </w:rPr>
            </w:pPr>
            <w:r w:rsidRPr="00C546AE">
              <w:rPr>
                <w:lang w:val="uk-UA"/>
              </w:rPr>
              <w:t>м.п.</w:t>
            </w:r>
          </w:p>
        </w:tc>
        <w:tc>
          <w:tcPr>
            <w:tcW w:w="5010" w:type="dxa"/>
            <w:tcBorders>
              <w:top w:val="nil"/>
              <w:left w:val="nil"/>
              <w:bottom w:val="nil"/>
              <w:right w:val="nil"/>
            </w:tcBorders>
          </w:tcPr>
          <w:p w14:paraId="64DAD451" w14:textId="77777777" w:rsidR="00356BF4" w:rsidRPr="00C546AE" w:rsidRDefault="00356BF4" w:rsidP="00356BF4">
            <w:pPr>
              <w:pStyle w:val="11"/>
              <w:spacing w:before="0" w:beforeAutospacing="0" w:after="0" w:afterAutospacing="0" w:line="240" w:lineRule="auto"/>
              <w:jc w:val="center"/>
              <w:rPr>
                <w:b/>
                <w:u w:val="single"/>
                <w:lang w:val="uk-UA"/>
              </w:rPr>
            </w:pPr>
          </w:p>
          <w:p w14:paraId="3A101C8A" w14:textId="77777777" w:rsidR="00356BF4" w:rsidRPr="00C546AE" w:rsidRDefault="00356BF4" w:rsidP="00356BF4">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1723B04E"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F2F4F77" w14:textId="77777777" w:rsidR="00356BF4" w:rsidRPr="00C546AE" w:rsidRDefault="00356BF4" w:rsidP="00356BF4">
            <w:pPr>
              <w:pStyle w:val="21"/>
              <w:spacing w:before="0" w:beforeAutospacing="0" w:after="0" w:afterAutospacing="0" w:line="240" w:lineRule="auto"/>
              <w:jc w:val="center"/>
              <w:rPr>
                <w:rFonts w:ascii="Times New Roman" w:hAnsi="Times New Roman"/>
                <w:lang w:val="uk-UA"/>
              </w:rPr>
            </w:pPr>
          </w:p>
          <w:p w14:paraId="65086BB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0F19ED8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BA32E6"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23FA01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DEE2411"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3EA8E78"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186879D2"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7B163A2A" w14:textId="77777777" w:rsidR="00356BF4" w:rsidRPr="00C546AE" w:rsidRDefault="00356BF4" w:rsidP="00356BF4">
            <w:pPr>
              <w:pStyle w:val="11"/>
              <w:spacing w:before="0" w:beforeAutospacing="0" w:after="0" w:afterAutospacing="0" w:line="240" w:lineRule="auto"/>
              <w:rPr>
                <w:b/>
                <w:lang w:val="uk-UA"/>
              </w:rPr>
            </w:pPr>
          </w:p>
          <w:p w14:paraId="1EC24509"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1DDF33C7"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16D2140A"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145786B2" w14:textId="77777777" w:rsidR="00356BF4" w:rsidRPr="00C546AE" w:rsidRDefault="00356BF4" w:rsidP="00356BF4">
            <w:pPr>
              <w:pStyle w:val="11"/>
              <w:spacing w:before="0" w:beforeAutospacing="0" w:after="0" w:afterAutospacing="0" w:line="240" w:lineRule="auto"/>
              <w:rPr>
                <w:lang w:val="uk-UA"/>
              </w:rPr>
            </w:pPr>
            <w:r w:rsidRPr="00C546AE">
              <w:rPr>
                <w:lang w:val="uk-UA"/>
              </w:rPr>
              <w:t xml:space="preserve">м.п.  </w:t>
            </w:r>
          </w:p>
        </w:tc>
      </w:tr>
    </w:tbl>
    <w:p w14:paraId="648AC71D" w14:textId="77777777" w:rsidR="00356BF4" w:rsidRPr="00C546AE" w:rsidRDefault="00356BF4" w:rsidP="00356BF4">
      <w:pPr>
        <w:pStyle w:val="1"/>
        <w:rPr>
          <w:lang w:val="uk-UA"/>
        </w:rPr>
      </w:pPr>
    </w:p>
    <w:p w14:paraId="3B059966" w14:textId="77777777" w:rsidR="00B6687B" w:rsidRDefault="00B6687B">
      <w:pPr>
        <w:rPr>
          <w:lang w:val="uk-UA"/>
        </w:rPr>
      </w:pPr>
    </w:p>
    <w:p w14:paraId="5A27C417" w14:textId="77777777" w:rsidR="00D656A5" w:rsidRDefault="00D656A5">
      <w:pPr>
        <w:rPr>
          <w:lang w:val="uk-UA"/>
        </w:rPr>
      </w:pPr>
    </w:p>
    <w:p w14:paraId="429A8DE8" w14:textId="77777777" w:rsidR="00D656A5" w:rsidRDefault="00D656A5">
      <w:pPr>
        <w:rPr>
          <w:lang w:val="uk-UA"/>
        </w:rPr>
      </w:pPr>
    </w:p>
    <w:p w14:paraId="3E42D82B" w14:textId="77777777" w:rsidR="00D656A5" w:rsidRDefault="00D656A5">
      <w:pPr>
        <w:rPr>
          <w:lang w:val="uk-UA"/>
        </w:rPr>
      </w:pPr>
    </w:p>
    <w:p w14:paraId="256BD020" w14:textId="77777777" w:rsidR="00D656A5" w:rsidRDefault="00D656A5">
      <w:pPr>
        <w:rPr>
          <w:lang w:val="uk-UA"/>
        </w:rPr>
      </w:pPr>
    </w:p>
    <w:p w14:paraId="341C21AF" w14:textId="77777777" w:rsidR="00D656A5" w:rsidRDefault="00D656A5">
      <w:pPr>
        <w:rPr>
          <w:lang w:val="uk-UA"/>
        </w:rPr>
      </w:pPr>
    </w:p>
    <w:p w14:paraId="36450A0C" w14:textId="77777777" w:rsidR="00D656A5" w:rsidRDefault="00D656A5">
      <w:pPr>
        <w:rPr>
          <w:lang w:val="uk-UA"/>
        </w:rPr>
      </w:pPr>
    </w:p>
    <w:p w14:paraId="119F2F2D" w14:textId="77777777" w:rsidR="00D656A5" w:rsidRDefault="00D656A5">
      <w:pPr>
        <w:rPr>
          <w:lang w:val="uk-UA"/>
        </w:rPr>
      </w:pPr>
    </w:p>
    <w:p w14:paraId="22E18965" w14:textId="77777777" w:rsidR="00D656A5" w:rsidRDefault="00D656A5">
      <w:pPr>
        <w:rPr>
          <w:lang w:val="uk-UA"/>
        </w:rPr>
      </w:pPr>
    </w:p>
    <w:p w14:paraId="4160BC6F" w14:textId="77777777" w:rsidR="00D656A5" w:rsidRDefault="00D656A5">
      <w:pPr>
        <w:rPr>
          <w:lang w:val="uk-UA"/>
        </w:rPr>
      </w:pPr>
    </w:p>
    <w:p w14:paraId="3729D8E0" w14:textId="77777777" w:rsidR="00D656A5" w:rsidRDefault="00D656A5">
      <w:pPr>
        <w:rPr>
          <w:lang w:val="uk-UA"/>
        </w:rPr>
      </w:pPr>
    </w:p>
    <w:p w14:paraId="5B71C817" w14:textId="77777777" w:rsidR="00D656A5" w:rsidRDefault="00D656A5">
      <w:pPr>
        <w:rPr>
          <w:lang w:val="uk-UA"/>
        </w:rPr>
      </w:pPr>
    </w:p>
    <w:p w14:paraId="35E806DE" w14:textId="2F86A606" w:rsidR="00D656A5" w:rsidRPr="00C546AE" w:rsidRDefault="00D656A5" w:rsidP="00D656A5">
      <w:pPr>
        <w:pStyle w:val="1"/>
        <w:pageBreakBefore/>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14:paraId="215C3650" w14:textId="77777777" w:rsidR="00D656A5" w:rsidRPr="00C546AE" w:rsidRDefault="00D656A5" w:rsidP="00D656A5">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до Договору № __________</w:t>
      </w:r>
    </w:p>
    <w:p w14:paraId="699C4F5C" w14:textId="77777777" w:rsidR="00D656A5" w:rsidRPr="00C546AE" w:rsidRDefault="00D656A5" w:rsidP="00D656A5">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від «_____» __________________ 202_ року</w:t>
      </w:r>
    </w:p>
    <w:p w14:paraId="1BF99F5C" w14:textId="77777777" w:rsidR="00D656A5" w:rsidRPr="00D656A5" w:rsidRDefault="00D656A5" w:rsidP="00D656A5">
      <w:pPr>
        <w:widowControl w:val="0"/>
        <w:suppressAutoHyphens/>
        <w:autoSpaceDE w:val="0"/>
        <w:ind w:left="6521"/>
        <w:rPr>
          <w:b/>
          <w:kern w:val="2"/>
          <w:sz w:val="24"/>
          <w:szCs w:val="24"/>
          <w:lang w:val="uk-UA" w:eastAsia="zh-CN"/>
        </w:rPr>
      </w:pPr>
    </w:p>
    <w:p w14:paraId="52633E79" w14:textId="4A8790D3" w:rsidR="00D656A5" w:rsidRPr="00D656A5" w:rsidRDefault="008517F9" w:rsidP="00D656A5">
      <w:pPr>
        <w:widowControl w:val="0"/>
        <w:suppressAutoHyphens/>
        <w:autoSpaceDE w:val="0"/>
        <w:jc w:val="center"/>
        <w:rPr>
          <w:b/>
          <w:kern w:val="2"/>
          <w:sz w:val="24"/>
          <w:szCs w:val="24"/>
          <w:lang w:val="uk-UA" w:eastAsia="uk-UA"/>
        </w:rPr>
      </w:pPr>
      <w:r w:rsidRPr="008517F9">
        <w:rPr>
          <w:b/>
          <w:kern w:val="2"/>
          <w:sz w:val="24"/>
          <w:szCs w:val="24"/>
          <w:lang w:val="uk-UA" w:eastAsia="uk-UA"/>
        </w:rPr>
        <w:t>Перелік навчально-виховних закладів Управління Гуманітарної політики Любешівської селищної ради</w:t>
      </w:r>
    </w:p>
    <w:p w14:paraId="44608EAF" w14:textId="77777777" w:rsidR="00D656A5" w:rsidRPr="008517F9" w:rsidRDefault="00D656A5" w:rsidP="00D656A5">
      <w:pPr>
        <w:widowControl w:val="0"/>
        <w:suppressAutoHyphens/>
        <w:autoSpaceDE w:val="0"/>
        <w:ind w:left="1560"/>
        <w:jc w:val="center"/>
        <w:rPr>
          <w:b/>
          <w:kern w:val="2"/>
          <w:sz w:val="24"/>
          <w:szCs w:val="24"/>
          <w:lang w:val="uk-UA" w:eastAsia="zh-CN"/>
        </w:rPr>
      </w:pPr>
    </w:p>
    <w:tbl>
      <w:tblPr>
        <w:tblpPr w:leftFromText="180" w:rightFromText="180" w:bottomFromText="160" w:vertAnchor="text" w:tblpX="-601" w:tblpY="1"/>
        <w:tblOverlap w:val="neve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143"/>
        <w:gridCol w:w="4904"/>
        <w:gridCol w:w="1177"/>
      </w:tblGrid>
      <w:tr w:rsidR="008517F9" w:rsidRPr="008517F9" w14:paraId="5CEAB47B" w14:textId="77777777" w:rsidTr="004516FB">
        <w:trPr>
          <w:trHeight w:val="416"/>
        </w:trPr>
        <w:tc>
          <w:tcPr>
            <w:tcW w:w="579" w:type="dxa"/>
            <w:tcBorders>
              <w:top w:val="single" w:sz="4" w:space="0" w:color="auto"/>
              <w:left w:val="single" w:sz="4" w:space="0" w:color="auto"/>
              <w:bottom w:val="single" w:sz="4" w:space="0" w:color="auto"/>
              <w:right w:val="single" w:sz="4" w:space="0" w:color="auto"/>
            </w:tcBorders>
            <w:noWrap/>
            <w:vAlign w:val="bottom"/>
            <w:hideMark/>
          </w:tcPr>
          <w:p w14:paraId="37D550B7"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 п/п</w:t>
            </w:r>
          </w:p>
        </w:tc>
        <w:tc>
          <w:tcPr>
            <w:tcW w:w="4143" w:type="dxa"/>
            <w:tcBorders>
              <w:top w:val="single" w:sz="4" w:space="0" w:color="auto"/>
              <w:left w:val="single" w:sz="4" w:space="0" w:color="auto"/>
              <w:bottom w:val="single" w:sz="4" w:space="0" w:color="auto"/>
              <w:right w:val="single" w:sz="4" w:space="0" w:color="auto"/>
            </w:tcBorders>
          </w:tcPr>
          <w:p w14:paraId="0D863DBF" w14:textId="77777777" w:rsidR="008517F9" w:rsidRPr="008517F9" w:rsidRDefault="008517F9" w:rsidP="008517F9">
            <w:pPr>
              <w:spacing w:line="252" w:lineRule="auto"/>
              <w:rPr>
                <w:rFonts w:eastAsia="Calibri"/>
                <w:color w:val="000000"/>
                <w:sz w:val="24"/>
                <w:szCs w:val="24"/>
                <w:lang w:val="uk-UA"/>
              </w:rPr>
            </w:pPr>
          </w:p>
          <w:p w14:paraId="71FB83E1" w14:textId="273102E8" w:rsidR="008517F9" w:rsidRPr="008517F9" w:rsidRDefault="004516FB" w:rsidP="008517F9">
            <w:pPr>
              <w:spacing w:after="160" w:line="252" w:lineRule="auto"/>
              <w:rPr>
                <w:rFonts w:eastAsia="Calibri"/>
                <w:color w:val="000000"/>
                <w:sz w:val="24"/>
                <w:szCs w:val="24"/>
                <w:lang w:val="uk-UA" w:eastAsia="en-US"/>
              </w:rPr>
            </w:pPr>
            <w:r>
              <w:rPr>
                <w:rFonts w:eastAsia="Calibri"/>
                <w:color w:val="000000"/>
                <w:sz w:val="24"/>
                <w:szCs w:val="24"/>
                <w:lang w:val="uk-UA"/>
              </w:rPr>
              <w:t>Найменування</w:t>
            </w:r>
          </w:p>
        </w:tc>
        <w:tc>
          <w:tcPr>
            <w:tcW w:w="4904" w:type="dxa"/>
            <w:tcBorders>
              <w:top w:val="single" w:sz="4" w:space="0" w:color="auto"/>
              <w:left w:val="single" w:sz="4" w:space="0" w:color="auto"/>
              <w:bottom w:val="single" w:sz="4" w:space="0" w:color="auto"/>
              <w:right w:val="single" w:sz="4" w:space="0" w:color="auto"/>
            </w:tcBorders>
            <w:noWrap/>
            <w:vAlign w:val="bottom"/>
            <w:hideMark/>
          </w:tcPr>
          <w:p w14:paraId="58FF311E"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Юридична адреса</w:t>
            </w:r>
          </w:p>
        </w:tc>
        <w:tc>
          <w:tcPr>
            <w:tcW w:w="1177" w:type="dxa"/>
            <w:tcBorders>
              <w:top w:val="single" w:sz="4" w:space="0" w:color="auto"/>
              <w:left w:val="single" w:sz="4" w:space="0" w:color="auto"/>
              <w:bottom w:val="single" w:sz="4" w:space="0" w:color="auto"/>
              <w:right w:val="single" w:sz="4" w:space="0" w:color="auto"/>
            </w:tcBorders>
            <w:vAlign w:val="center"/>
          </w:tcPr>
          <w:p w14:paraId="510C38C5" w14:textId="6073975A" w:rsidR="008517F9" w:rsidRPr="008517F9" w:rsidRDefault="008517F9" w:rsidP="004516FB">
            <w:pPr>
              <w:spacing w:after="160" w:line="252" w:lineRule="auto"/>
              <w:jc w:val="center"/>
              <w:rPr>
                <w:rFonts w:eastAsia="Calibri"/>
                <w:color w:val="000000"/>
                <w:sz w:val="24"/>
                <w:szCs w:val="24"/>
                <w:lang w:val="uk-UA" w:eastAsia="en-US"/>
              </w:rPr>
            </w:pPr>
            <w:r>
              <w:rPr>
                <w:rFonts w:eastAsia="Calibri"/>
                <w:color w:val="000000"/>
                <w:sz w:val="24"/>
                <w:szCs w:val="24"/>
                <w:lang w:val="uk-UA" w:eastAsia="en-US"/>
              </w:rPr>
              <w:t>Кількість</w:t>
            </w:r>
          </w:p>
        </w:tc>
      </w:tr>
      <w:tr w:rsidR="008517F9" w:rsidRPr="008517F9" w14:paraId="4A73EEEF" w14:textId="77777777" w:rsidTr="008517F9">
        <w:trPr>
          <w:trHeight w:val="90"/>
        </w:trPr>
        <w:tc>
          <w:tcPr>
            <w:tcW w:w="579" w:type="dxa"/>
            <w:tcBorders>
              <w:top w:val="single" w:sz="4" w:space="0" w:color="auto"/>
              <w:left w:val="single" w:sz="4" w:space="0" w:color="auto"/>
              <w:bottom w:val="single" w:sz="4" w:space="0" w:color="auto"/>
              <w:right w:val="single" w:sz="4" w:space="0" w:color="auto"/>
            </w:tcBorders>
            <w:noWrap/>
            <w:vAlign w:val="bottom"/>
          </w:tcPr>
          <w:p w14:paraId="331AC77F" w14:textId="77777777" w:rsidR="008517F9" w:rsidRPr="008517F9" w:rsidRDefault="008517F9" w:rsidP="008517F9">
            <w:pPr>
              <w:spacing w:after="160" w:line="252" w:lineRule="auto"/>
              <w:rPr>
                <w:rFonts w:eastAsia="Calibri"/>
                <w:color w:val="000000"/>
                <w:sz w:val="24"/>
                <w:szCs w:val="24"/>
                <w:lang w:val="uk-UA" w:eastAsia="en-US"/>
              </w:rPr>
            </w:pPr>
          </w:p>
        </w:tc>
        <w:tc>
          <w:tcPr>
            <w:tcW w:w="4143" w:type="dxa"/>
            <w:tcBorders>
              <w:top w:val="single" w:sz="4" w:space="0" w:color="auto"/>
              <w:left w:val="single" w:sz="4" w:space="0" w:color="auto"/>
              <w:bottom w:val="single" w:sz="4" w:space="0" w:color="auto"/>
              <w:right w:val="single" w:sz="4" w:space="0" w:color="auto"/>
            </w:tcBorders>
            <w:hideMark/>
          </w:tcPr>
          <w:p w14:paraId="256433CC" w14:textId="77777777" w:rsidR="008517F9" w:rsidRPr="008517F9" w:rsidRDefault="008517F9" w:rsidP="008517F9">
            <w:pPr>
              <w:spacing w:after="160" w:line="252" w:lineRule="auto"/>
              <w:rPr>
                <w:rFonts w:eastAsia="Calibri"/>
                <w:b/>
                <w:i/>
                <w:color w:val="000000"/>
                <w:sz w:val="24"/>
                <w:szCs w:val="24"/>
                <w:lang w:val="uk-UA" w:eastAsia="en-US"/>
              </w:rPr>
            </w:pPr>
            <w:r w:rsidRPr="008517F9">
              <w:rPr>
                <w:rFonts w:eastAsia="Calibri"/>
                <w:b/>
                <w:i/>
                <w:color w:val="000000"/>
                <w:sz w:val="24"/>
                <w:szCs w:val="24"/>
                <w:lang w:val="uk-UA"/>
              </w:rPr>
              <w:t>Школи</w:t>
            </w:r>
          </w:p>
        </w:tc>
        <w:tc>
          <w:tcPr>
            <w:tcW w:w="4904" w:type="dxa"/>
            <w:tcBorders>
              <w:top w:val="single" w:sz="4" w:space="0" w:color="auto"/>
              <w:left w:val="single" w:sz="4" w:space="0" w:color="auto"/>
              <w:bottom w:val="single" w:sz="4" w:space="0" w:color="auto"/>
              <w:right w:val="single" w:sz="4" w:space="0" w:color="auto"/>
            </w:tcBorders>
            <w:noWrap/>
            <w:vAlign w:val="bottom"/>
            <w:hideMark/>
          </w:tcPr>
          <w:p w14:paraId="1023D8BA" w14:textId="77777777" w:rsidR="008517F9" w:rsidRPr="008517F9" w:rsidRDefault="008517F9" w:rsidP="008517F9">
            <w:pPr>
              <w:spacing w:after="160" w:line="252" w:lineRule="auto"/>
              <w:rPr>
                <w:rFonts w:eastAsia="Calibri"/>
                <w:b/>
                <w:i/>
                <w:color w:val="000000"/>
                <w:sz w:val="24"/>
                <w:szCs w:val="24"/>
                <w:lang w:val="uk-UA" w:eastAsia="en-US"/>
              </w:rPr>
            </w:pPr>
            <w:r w:rsidRPr="008517F9">
              <w:rPr>
                <w:rFonts w:eastAsia="Calibri"/>
                <w:b/>
                <w:i/>
                <w:color w:val="000000"/>
                <w:sz w:val="24"/>
                <w:szCs w:val="24"/>
                <w:lang w:val="uk-UA"/>
              </w:rPr>
              <w:t>Волинська область</w:t>
            </w:r>
          </w:p>
        </w:tc>
        <w:tc>
          <w:tcPr>
            <w:tcW w:w="1177" w:type="dxa"/>
            <w:tcBorders>
              <w:top w:val="single" w:sz="4" w:space="0" w:color="auto"/>
              <w:left w:val="single" w:sz="4" w:space="0" w:color="auto"/>
              <w:bottom w:val="single" w:sz="4" w:space="0" w:color="auto"/>
              <w:right w:val="single" w:sz="4" w:space="0" w:color="auto"/>
            </w:tcBorders>
            <w:hideMark/>
          </w:tcPr>
          <w:p w14:paraId="4A3E1337" w14:textId="01F0C763" w:rsidR="008517F9" w:rsidRPr="008517F9" w:rsidRDefault="008517F9" w:rsidP="008517F9">
            <w:pPr>
              <w:spacing w:after="160" w:line="252" w:lineRule="auto"/>
              <w:rPr>
                <w:rFonts w:eastAsia="Calibri"/>
                <w:b/>
                <w:i/>
                <w:color w:val="000000"/>
                <w:sz w:val="24"/>
                <w:szCs w:val="24"/>
                <w:lang w:val="uk-UA" w:eastAsia="en-US"/>
              </w:rPr>
            </w:pPr>
            <w:r>
              <w:rPr>
                <w:rFonts w:eastAsia="Calibri"/>
                <w:b/>
                <w:i/>
                <w:color w:val="000000"/>
                <w:sz w:val="24"/>
                <w:szCs w:val="24"/>
                <w:lang w:val="uk-UA" w:eastAsia="en-US"/>
              </w:rPr>
              <w:t>тонн</w:t>
            </w:r>
            <w:r w:rsidR="004516FB">
              <w:rPr>
                <w:rFonts w:eastAsia="Calibri"/>
                <w:b/>
                <w:i/>
                <w:color w:val="000000"/>
                <w:sz w:val="24"/>
                <w:szCs w:val="24"/>
                <w:lang w:val="uk-UA" w:eastAsia="en-US"/>
              </w:rPr>
              <w:t>а</w:t>
            </w:r>
          </w:p>
        </w:tc>
      </w:tr>
      <w:tr w:rsidR="008517F9" w:rsidRPr="008517F9" w14:paraId="7E1C6A01" w14:textId="77777777" w:rsidTr="004516FB">
        <w:trPr>
          <w:trHeight w:val="193"/>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5CA22B60"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sz w:val="24"/>
                <w:szCs w:val="24"/>
                <w:lang w:val="uk-UA"/>
              </w:rPr>
              <w:t>1</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466F8EF"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 xml:space="preserve"> Заклад загальної середньої освіти «Березичівський ліцей» </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0D68DAB8" w14:textId="481F13AC" w:rsidR="008517F9" w:rsidRPr="008517F9" w:rsidRDefault="008517F9" w:rsidP="008517F9">
            <w:pPr>
              <w:spacing w:line="252" w:lineRule="auto"/>
              <w:rPr>
                <w:rFonts w:eastAsia="Calibri"/>
                <w:color w:val="000000"/>
                <w:sz w:val="24"/>
                <w:szCs w:val="24"/>
                <w:lang w:val="uk-UA"/>
              </w:rPr>
            </w:pPr>
            <w:r w:rsidRPr="008517F9">
              <w:rPr>
                <w:rFonts w:eastAsia="Calibri"/>
                <w:color w:val="000000"/>
                <w:sz w:val="24"/>
                <w:szCs w:val="24"/>
                <w:lang w:val="uk-UA"/>
              </w:rPr>
              <w:t>44252</w:t>
            </w:r>
            <w:r w:rsidR="00912079">
              <w:rPr>
                <w:rFonts w:eastAsia="Calibri"/>
                <w:color w:val="000000"/>
                <w:sz w:val="24"/>
                <w:szCs w:val="24"/>
                <w:lang w:val="uk-UA"/>
              </w:rPr>
              <w:t>, в</w:t>
            </w:r>
            <w:bookmarkStart w:id="1" w:name="_GoBack"/>
            <w:bookmarkEnd w:id="1"/>
            <w:r w:rsidRPr="008517F9">
              <w:rPr>
                <w:rFonts w:eastAsia="Calibri"/>
                <w:color w:val="000000"/>
                <w:sz w:val="24"/>
                <w:szCs w:val="24"/>
                <w:lang w:val="uk-UA"/>
              </w:rPr>
              <w:t>ул.Шкільна,буд. 1,с.Березичі,Камінь-каширський район,Волинська область</w:t>
            </w:r>
          </w:p>
          <w:p w14:paraId="0A9B7BEB"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3 машини (камаз з причепом Нефаз)</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9EDAD42"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70</w:t>
            </w:r>
          </w:p>
        </w:tc>
      </w:tr>
      <w:tr w:rsidR="008517F9" w:rsidRPr="008517F9" w14:paraId="197122BA" w14:textId="77777777" w:rsidTr="004516FB">
        <w:trPr>
          <w:trHeight w:val="1054"/>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231BAEF0"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sz w:val="24"/>
                <w:szCs w:val="24"/>
                <w:lang w:val="uk-UA"/>
              </w:rPr>
              <w:t>2</w:t>
            </w:r>
          </w:p>
        </w:tc>
        <w:tc>
          <w:tcPr>
            <w:tcW w:w="4143" w:type="dxa"/>
            <w:tcBorders>
              <w:top w:val="single" w:sz="4" w:space="0" w:color="auto"/>
              <w:left w:val="single" w:sz="4" w:space="0" w:color="auto"/>
              <w:bottom w:val="single" w:sz="4" w:space="0" w:color="auto"/>
              <w:right w:val="single" w:sz="4" w:space="0" w:color="auto"/>
            </w:tcBorders>
            <w:vAlign w:val="center"/>
          </w:tcPr>
          <w:p w14:paraId="7812E95A" w14:textId="77777777" w:rsidR="008517F9" w:rsidRPr="008517F9" w:rsidRDefault="008517F9" w:rsidP="008517F9">
            <w:pPr>
              <w:spacing w:line="252" w:lineRule="auto"/>
              <w:rPr>
                <w:rFonts w:eastAsia="Calibri"/>
                <w:color w:val="000000"/>
                <w:sz w:val="24"/>
                <w:szCs w:val="24"/>
                <w:lang w:val="uk-UA"/>
              </w:rPr>
            </w:pPr>
            <w:r w:rsidRPr="008517F9">
              <w:rPr>
                <w:rFonts w:eastAsia="Calibri"/>
                <w:color w:val="000000"/>
                <w:sz w:val="24"/>
                <w:szCs w:val="24"/>
                <w:lang w:val="uk-UA"/>
              </w:rPr>
              <w:t>1.Заклад загальної середньої освіти «Цирська гімназія»</w:t>
            </w:r>
          </w:p>
          <w:p w14:paraId="088F1C6E" w14:textId="77777777" w:rsidR="008517F9" w:rsidRPr="008517F9" w:rsidRDefault="008517F9" w:rsidP="008517F9">
            <w:pPr>
              <w:spacing w:line="252" w:lineRule="auto"/>
              <w:rPr>
                <w:rFonts w:eastAsia="Calibri"/>
                <w:color w:val="000000"/>
                <w:sz w:val="24"/>
                <w:szCs w:val="24"/>
                <w:lang w:val="uk-UA"/>
              </w:rPr>
            </w:pPr>
          </w:p>
          <w:p w14:paraId="75426FAA" w14:textId="77777777" w:rsidR="008517F9" w:rsidRPr="008517F9" w:rsidRDefault="008517F9" w:rsidP="008517F9">
            <w:pPr>
              <w:spacing w:after="160" w:line="252" w:lineRule="auto"/>
              <w:rPr>
                <w:rFonts w:eastAsia="Calibri"/>
                <w:color w:val="000000"/>
                <w:sz w:val="24"/>
                <w:szCs w:val="24"/>
                <w:lang w:val="uk-UA" w:eastAsia="en-US"/>
              </w:rPr>
            </w:pPr>
          </w:p>
        </w:tc>
        <w:tc>
          <w:tcPr>
            <w:tcW w:w="4904" w:type="dxa"/>
            <w:tcBorders>
              <w:top w:val="single" w:sz="4" w:space="0" w:color="auto"/>
              <w:left w:val="single" w:sz="4" w:space="0" w:color="auto"/>
              <w:bottom w:val="single" w:sz="4" w:space="0" w:color="auto"/>
              <w:right w:val="single" w:sz="4" w:space="0" w:color="auto"/>
            </w:tcBorders>
            <w:noWrap/>
            <w:vAlign w:val="center"/>
          </w:tcPr>
          <w:p w14:paraId="10C2C672" w14:textId="77777777" w:rsidR="008517F9" w:rsidRPr="008517F9" w:rsidRDefault="008517F9" w:rsidP="008517F9">
            <w:pPr>
              <w:spacing w:line="252" w:lineRule="auto"/>
              <w:rPr>
                <w:rFonts w:eastAsia="Calibri"/>
                <w:color w:val="000000"/>
                <w:sz w:val="24"/>
                <w:szCs w:val="24"/>
                <w:lang w:val="uk-UA"/>
              </w:rPr>
            </w:pPr>
            <w:r w:rsidRPr="008517F9">
              <w:rPr>
                <w:rFonts w:eastAsia="Calibri"/>
                <w:color w:val="000000"/>
                <w:sz w:val="24"/>
                <w:szCs w:val="24"/>
                <w:lang w:val="uk-UA"/>
              </w:rPr>
              <w:t>1.ЗЗСО 44241, вул. Першого Травня, буд. 91, село Цир, Камінь-Каширський район, Волинська область</w:t>
            </w:r>
          </w:p>
          <w:p w14:paraId="1B43B64B" w14:textId="77777777" w:rsidR="008517F9" w:rsidRPr="008517F9" w:rsidRDefault="008517F9" w:rsidP="008517F9">
            <w:pPr>
              <w:spacing w:line="252" w:lineRule="auto"/>
              <w:rPr>
                <w:rFonts w:eastAsia="Calibri"/>
                <w:color w:val="000000"/>
                <w:sz w:val="24"/>
                <w:szCs w:val="24"/>
                <w:lang w:val="uk-UA"/>
              </w:rPr>
            </w:pPr>
          </w:p>
          <w:p w14:paraId="0FB51B8A" w14:textId="77777777" w:rsidR="008517F9" w:rsidRPr="008517F9" w:rsidRDefault="008517F9" w:rsidP="008517F9">
            <w:pPr>
              <w:spacing w:line="252" w:lineRule="auto"/>
              <w:rPr>
                <w:rFonts w:eastAsia="Calibri"/>
                <w:color w:val="000000"/>
                <w:sz w:val="24"/>
                <w:szCs w:val="24"/>
                <w:lang w:val="uk-UA"/>
              </w:rPr>
            </w:pPr>
          </w:p>
          <w:p w14:paraId="31EE2AC4" w14:textId="77777777" w:rsidR="008517F9" w:rsidRPr="008517F9" w:rsidRDefault="008517F9" w:rsidP="008517F9">
            <w:pPr>
              <w:spacing w:line="252" w:lineRule="auto"/>
              <w:rPr>
                <w:rFonts w:eastAsia="Calibri"/>
                <w:color w:val="000000"/>
                <w:sz w:val="24"/>
                <w:szCs w:val="24"/>
                <w:lang w:val="uk-UA" w:eastAsia="en-US"/>
              </w:rPr>
            </w:pPr>
          </w:p>
        </w:tc>
        <w:tc>
          <w:tcPr>
            <w:tcW w:w="1177" w:type="dxa"/>
            <w:tcBorders>
              <w:top w:val="single" w:sz="4" w:space="0" w:color="auto"/>
              <w:left w:val="single" w:sz="4" w:space="0" w:color="auto"/>
              <w:bottom w:val="single" w:sz="4" w:space="0" w:color="auto"/>
              <w:right w:val="single" w:sz="4" w:space="0" w:color="auto"/>
            </w:tcBorders>
            <w:vAlign w:val="center"/>
          </w:tcPr>
          <w:p w14:paraId="18EB6C6F" w14:textId="77777777" w:rsidR="008517F9" w:rsidRPr="008517F9" w:rsidRDefault="008517F9" w:rsidP="004516FB">
            <w:pPr>
              <w:spacing w:line="252" w:lineRule="auto"/>
              <w:jc w:val="center"/>
              <w:rPr>
                <w:rFonts w:eastAsia="Calibri"/>
                <w:color w:val="000000"/>
                <w:sz w:val="24"/>
                <w:szCs w:val="24"/>
                <w:lang w:val="en-US"/>
              </w:rPr>
            </w:pPr>
            <w:r w:rsidRPr="008517F9">
              <w:rPr>
                <w:rFonts w:eastAsia="Calibri"/>
                <w:color w:val="000000"/>
                <w:sz w:val="24"/>
                <w:szCs w:val="24"/>
                <w:lang w:val="en-US"/>
              </w:rPr>
              <w:t>18.3</w:t>
            </w:r>
          </w:p>
          <w:p w14:paraId="1AAB9FE4" w14:textId="77777777" w:rsidR="008517F9" w:rsidRPr="008517F9" w:rsidRDefault="008517F9" w:rsidP="004516FB">
            <w:pPr>
              <w:spacing w:line="252" w:lineRule="auto"/>
              <w:jc w:val="center"/>
              <w:rPr>
                <w:rFonts w:eastAsia="Calibri"/>
                <w:color w:val="000000"/>
                <w:sz w:val="24"/>
                <w:szCs w:val="24"/>
                <w:lang w:val="uk-UA"/>
              </w:rPr>
            </w:pPr>
          </w:p>
          <w:p w14:paraId="45219ED5" w14:textId="77777777" w:rsidR="008517F9" w:rsidRPr="008517F9" w:rsidRDefault="008517F9" w:rsidP="004516FB">
            <w:pPr>
              <w:spacing w:line="252" w:lineRule="auto"/>
              <w:jc w:val="center"/>
              <w:rPr>
                <w:rFonts w:eastAsia="Calibri"/>
                <w:color w:val="000000"/>
                <w:sz w:val="24"/>
                <w:szCs w:val="24"/>
                <w:lang w:val="uk-UA"/>
              </w:rPr>
            </w:pPr>
          </w:p>
          <w:p w14:paraId="35D72347" w14:textId="77777777" w:rsidR="008517F9" w:rsidRPr="008517F9" w:rsidRDefault="008517F9" w:rsidP="004516FB">
            <w:pPr>
              <w:spacing w:after="160" w:line="252" w:lineRule="auto"/>
              <w:jc w:val="center"/>
              <w:rPr>
                <w:rFonts w:eastAsia="Calibri"/>
                <w:color w:val="000000"/>
                <w:sz w:val="24"/>
                <w:szCs w:val="24"/>
                <w:lang w:val="uk-UA" w:eastAsia="en-US"/>
              </w:rPr>
            </w:pPr>
          </w:p>
        </w:tc>
      </w:tr>
      <w:tr w:rsidR="008517F9" w:rsidRPr="008517F9" w14:paraId="2A6F6727"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244DFB6F"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3</w:t>
            </w:r>
          </w:p>
        </w:tc>
        <w:tc>
          <w:tcPr>
            <w:tcW w:w="4143" w:type="dxa"/>
            <w:tcBorders>
              <w:top w:val="single" w:sz="4" w:space="0" w:color="auto"/>
              <w:left w:val="single" w:sz="4" w:space="0" w:color="auto"/>
              <w:bottom w:val="single" w:sz="4" w:space="0" w:color="auto"/>
              <w:right w:val="single" w:sz="4" w:space="0" w:color="auto"/>
            </w:tcBorders>
            <w:vAlign w:val="center"/>
          </w:tcPr>
          <w:p w14:paraId="5EB39E33" w14:textId="77777777" w:rsidR="008517F9" w:rsidRPr="008517F9" w:rsidRDefault="008517F9" w:rsidP="008517F9">
            <w:pPr>
              <w:spacing w:line="252" w:lineRule="auto"/>
              <w:rPr>
                <w:rFonts w:eastAsia="Calibri"/>
                <w:color w:val="000000"/>
                <w:sz w:val="24"/>
                <w:szCs w:val="24"/>
                <w:lang w:val="uk-UA"/>
              </w:rPr>
            </w:pPr>
            <w:r w:rsidRPr="008517F9">
              <w:rPr>
                <w:rFonts w:eastAsia="Calibri"/>
                <w:color w:val="000000"/>
                <w:sz w:val="24"/>
                <w:szCs w:val="24"/>
                <w:lang w:val="uk-UA"/>
              </w:rPr>
              <w:t>1.Заклад загальної середньої освіти «Любешівськоволянська гімназія»</w:t>
            </w:r>
          </w:p>
          <w:p w14:paraId="2BC8F24E" w14:textId="77777777" w:rsidR="008517F9" w:rsidRPr="008517F9" w:rsidRDefault="008517F9" w:rsidP="008517F9">
            <w:pPr>
              <w:spacing w:after="160" w:line="252" w:lineRule="auto"/>
              <w:rPr>
                <w:rFonts w:eastAsia="Calibri"/>
                <w:color w:val="000000"/>
                <w:sz w:val="24"/>
                <w:szCs w:val="24"/>
                <w:lang w:val="uk-UA" w:eastAsia="en-US"/>
              </w:rPr>
            </w:pP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570463C4"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1.442212, вул. Шевченка, буд.67, село Любешівська Воля,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E743057"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15.4</w:t>
            </w:r>
          </w:p>
        </w:tc>
      </w:tr>
      <w:tr w:rsidR="008517F9" w:rsidRPr="008517F9" w14:paraId="723EA9EF"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ED50C14"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4</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E3D04A1"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ЗЗСО»Прохідська початкова школа»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25E75228"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44210,вул.Гайова буд,16 село Проходи,Камінь-Каширський район,Волинська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6478ED1"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2</w:t>
            </w:r>
          </w:p>
        </w:tc>
      </w:tr>
      <w:tr w:rsidR="008517F9" w:rsidRPr="008517F9" w14:paraId="3FF22B36"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690A3700"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5</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7ECDA89"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ЗЗСО "Деревківський ліцей"</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648883F2"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44243,вул Поліщука,буд.3,село Деревок,   Камінь-Каширський район,Волинська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43AD45F"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40.5</w:t>
            </w:r>
          </w:p>
        </w:tc>
      </w:tr>
      <w:tr w:rsidR="008517F9" w:rsidRPr="008517F9" w14:paraId="40E54046"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8708345"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6</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F68C0F0"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ЗЗСО«Угриничівська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10BE8CFC"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44256,вул.Шкільна,буд.1,село Угриничі,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9335232"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8.6</w:t>
            </w:r>
          </w:p>
        </w:tc>
      </w:tr>
      <w:tr w:rsidR="008517F9" w:rsidRPr="008517F9" w14:paraId="5C259980"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35DF9DDD"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7</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EB7F85B"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Заклад загальної середньої освіти «Великокурінський ліцей»</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52BFA96D"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44210, вул. Незалежності, буд.54 , село Великий Курінь,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DD3A9CB"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20</w:t>
            </w:r>
          </w:p>
        </w:tc>
      </w:tr>
      <w:tr w:rsidR="008517F9" w:rsidRPr="008517F9" w14:paraId="62617334"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297EABA7"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8</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B8BEB93"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Заклад загальної середньої освіти «Лобненська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1D9524D"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44254, вул. Шкільна, буд 1, село Лобна,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9371D07"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3</w:t>
            </w:r>
          </w:p>
        </w:tc>
      </w:tr>
      <w:tr w:rsidR="008517F9" w:rsidRPr="008517F9" w14:paraId="025A3EE9"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F8D6DAD"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9</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FB5733D"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Заклад загальної середньої освіти «Мукошинська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6F12F2DA" w14:textId="77777777" w:rsidR="008517F9" w:rsidRPr="008517F9" w:rsidRDefault="008517F9" w:rsidP="008517F9">
            <w:pPr>
              <w:spacing w:after="160" w:line="252" w:lineRule="auto"/>
              <w:jc w:val="both"/>
              <w:rPr>
                <w:rFonts w:eastAsia="Calibri"/>
                <w:sz w:val="24"/>
                <w:szCs w:val="24"/>
                <w:lang w:val="uk-UA" w:eastAsia="en-US"/>
              </w:rPr>
            </w:pPr>
            <w:r w:rsidRPr="008517F9">
              <w:rPr>
                <w:rFonts w:eastAsia="Calibri"/>
                <w:color w:val="000000"/>
                <w:sz w:val="24"/>
                <w:szCs w:val="24"/>
                <w:lang w:val="uk-UA"/>
              </w:rPr>
              <w:t>44231, вул. Поліська, буд.55 село Мукошин,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4FB9399"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5</w:t>
            </w:r>
          </w:p>
        </w:tc>
      </w:tr>
      <w:tr w:rsidR="008517F9" w:rsidRPr="008517F9" w14:paraId="34AABAD7"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5B2C1A74"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10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5FFBB9E"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Заклад загальної середньої освіти «Гірківський ліцей»</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ECD8751"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44230, вул.Садова буд 8, село Гірки,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DCD3659"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17</w:t>
            </w:r>
          </w:p>
        </w:tc>
      </w:tr>
      <w:tr w:rsidR="008517F9" w:rsidRPr="008517F9" w14:paraId="65BDB5F3"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14CEA106" w14:textId="77777777" w:rsidR="008517F9" w:rsidRPr="008517F9" w:rsidRDefault="008517F9" w:rsidP="008517F9">
            <w:pPr>
              <w:spacing w:after="160" w:line="252" w:lineRule="auto"/>
              <w:ind w:left="-142"/>
              <w:jc w:val="center"/>
              <w:rPr>
                <w:rFonts w:eastAsia="Calibri"/>
                <w:color w:val="000000"/>
                <w:sz w:val="24"/>
                <w:szCs w:val="24"/>
                <w:lang w:val="en-US" w:eastAsia="en-US"/>
              </w:rPr>
            </w:pPr>
            <w:r w:rsidRPr="008517F9">
              <w:rPr>
                <w:rFonts w:eastAsia="Calibri"/>
                <w:color w:val="000000"/>
                <w:sz w:val="24"/>
                <w:szCs w:val="24"/>
                <w:lang w:val="uk-UA"/>
              </w:rPr>
              <w:t>1</w:t>
            </w:r>
            <w:r w:rsidRPr="008517F9">
              <w:rPr>
                <w:rFonts w:eastAsia="Calibri"/>
                <w:color w:val="000000"/>
                <w:sz w:val="24"/>
                <w:szCs w:val="24"/>
                <w:lang w:val="en-US"/>
              </w:rPr>
              <w:t>1</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60431A1"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Заклад загальної середньої освіти «Судченський ліцей»</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9F0CE24"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 xml:space="preserve">44250, вул. Григорія Ланевича, буд. 17а, село Судче, Камінь-Каширський район, </w:t>
            </w:r>
            <w:r w:rsidRPr="008517F9">
              <w:rPr>
                <w:rFonts w:eastAsia="Calibri"/>
                <w:color w:val="000000"/>
                <w:sz w:val="24"/>
                <w:szCs w:val="24"/>
                <w:lang w:val="uk-UA"/>
              </w:rPr>
              <w:lastRenderedPageBreak/>
              <w:t>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621476C"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lastRenderedPageBreak/>
              <w:t>50</w:t>
            </w:r>
          </w:p>
        </w:tc>
      </w:tr>
      <w:tr w:rsidR="008517F9" w:rsidRPr="008517F9" w14:paraId="3D2C2E35" w14:textId="77777777" w:rsidTr="004516FB">
        <w:trPr>
          <w:trHeight w:val="96"/>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39FA2290"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lastRenderedPageBreak/>
              <w:t>13</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C0CCEBF" w14:textId="77777777" w:rsidR="008517F9" w:rsidRPr="008517F9" w:rsidRDefault="008517F9" w:rsidP="008517F9">
            <w:pPr>
              <w:spacing w:after="160" w:line="252" w:lineRule="auto"/>
              <w:rPr>
                <w:rFonts w:eastAsia="Calibri"/>
                <w:sz w:val="24"/>
                <w:szCs w:val="24"/>
                <w:lang w:val="uk-UA" w:eastAsia="en-US"/>
              </w:rPr>
            </w:pPr>
            <w:r w:rsidRPr="008517F9">
              <w:rPr>
                <w:rFonts w:eastAsia="Calibri"/>
                <w:color w:val="000000"/>
                <w:sz w:val="24"/>
                <w:szCs w:val="24"/>
                <w:lang w:val="uk-UA"/>
              </w:rPr>
              <w:t>Заклад загальної середньої освіти « Вітульська початкова школа»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22644676" w14:textId="77777777" w:rsidR="008517F9" w:rsidRPr="008517F9" w:rsidRDefault="008517F9" w:rsidP="008517F9">
            <w:pPr>
              <w:spacing w:after="160" w:line="252" w:lineRule="auto"/>
              <w:jc w:val="both"/>
              <w:rPr>
                <w:rFonts w:eastAsia="Calibri"/>
                <w:sz w:val="24"/>
                <w:szCs w:val="24"/>
                <w:lang w:val="uk-UA" w:eastAsia="en-US"/>
              </w:rPr>
            </w:pPr>
            <w:r w:rsidRPr="008517F9">
              <w:rPr>
                <w:rFonts w:eastAsia="Calibri"/>
                <w:color w:val="000000"/>
                <w:sz w:val="24"/>
                <w:szCs w:val="24"/>
                <w:lang w:val="uk-UA"/>
              </w:rPr>
              <w:t>44240, вул.Молодіжна, буд. 2, село Вітуле,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BEFE4DF" w14:textId="77777777" w:rsidR="008517F9" w:rsidRPr="008517F9" w:rsidRDefault="008517F9" w:rsidP="004516FB">
            <w:pPr>
              <w:spacing w:after="160" w:line="252" w:lineRule="auto"/>
              <w:jc w:val="center"/>
              <w:rPr>
                <w:rFonts w:eastAsia="Calibri"/>
                <w:color w:val="000000"/>
                <w:sz w:val="24"/>
                <w:szCs w:val="24"/>
                <w:lang w:val="en-US" w:eastAsia="en-US"/>
              </w:rPr>
            </w:pPr>
            <w:r w:rsidRPr="008517F9">
              <w:rPr>
                <w:rFonts w:eastAsia="Calibri"/>
                <w:color w:val="000000"/>
                <w:sz w:val="24"/>
                <w:szCs w:val="24"/>
                <w:lang w:val="en-US"/>
              </w:rPr>
              <w:t>3</w:t>
            </w:r>
          </w:p>
        </w:tc>
      </w:tr>
      <w:tr w:rsidR="008517F9" w:rsidRPr="008517F9" w14:paraId="39766B08" w14:textId="77777777" w:rsidTr="004516FB">
        <w:trPr>
          <w:trHeight w:val="96"/>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62F57002" w14:textId="77777777" w:rsidR="008517F9" w:rsidRPr="008517F9" w:rsidRDefault="008517F9" w:rsidP="008517F9">
            <w:pPr>
              <w:spacing w:after="160" w:line="252" w:lineRule="auto"/>
              <w:ind w:left="-142"/>
              <w:jc w:val="center"/>
              <w:rPr>
                <w:rFonts w:eastAsia="Calibri"/>
                <w:color w:val="000000"/>
                <w:sz w:val="24"/>
                <w:szCs w:val="24"/>
                <w:lang w:val="en-US" w:eastAsia="en-US"/>
              </w:rPr>
            </w:pPr>
            <w:r w:rsidRPr="008517F9">
              <w:rPr>
                <w:rFonts w:eastAsia="Calibri"/>
                <w:color w:val="000000"/>
                <w:sz w:val="24"/>
                <w:szCs w:val="24"/>
                <w:lang w:val="en-US"/>
              </w:rPr>
              <w:t>14</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CD6E4E0"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Заклад загальної середньої освіти «Лахвичівська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5B1751A5" w14:textId="77777777" w:rsidR="008517F9" w:rsidRPr="008517F9" w:rsidRDefault="008517F9" w:rsidP="008517F9">
            <w:pPr>
              <w:spacing w:after="160" w:line="252" w:lineRule="auto"/>
              <w:jc w:val="both"/>
              <w:rPr>
                <w:rFonts w:eastAsia="Calibri"/>
                <w:color w:val="000000"/>
                <w:sz w:val="24"/>
                <w:szCs w:val="24"/>
                <w:lang w:val="uk-UA" w:eastAsia="en-US"/>
              </w:rPr>
            </w:pPr>
            <w:r w:rsidRPr="008517F9">
              <w:rPr>
                <w:rFonts w:eastAsia="Calibri"/>
                <w:color w:val="000000"/>
                <w:sz w:val="24"/>
                <w:szCs w:val="24"/>
                <w:lang w:val="uk-UA"/>
              </w:rPr>
              <w:t xml:space="preserve"> село Лахвичі,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8A412EA"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7</w:t>
            </w:r>
          </w:p>
        </w:tc>
      </w:tr>
      <w:tr w:rsidR="008517F9" w:rsidRPr="008517F9" w14:paraId="05FF4129"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EF4EB73"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14</w:t>
            </w:r>
          </w:p>
        </w:tc>
        <w:tc>
          <w:tcPr>
            <w:tcW w:w="4143" w:type="dxa"/>
            <w:tcBorders>
              <w:top w:val="single" w:sz="4" w:space="0" w:color="auto"/>
              <w:left w:val="single" w:sz="4" w:space="0" w:color="auto"/>
              <w:bottom w:val="single" w:sz="4" w:space="0" w:color="auto"/>
              <w:right w:val="single" w:sz="4" w:space="0" w:color="auto"/>
            </w:tcBorders>
            <w:vAlign w:val="center"/>
            <w:hideMark/>
          </w:tcPr>
          <w:p w14:paraId="64F95093"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Опорний заклад загальної середньої освіти «Люб’язівський ліцей» Любешівської селищної ради Волинської області</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B950147"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44235,Вул.Романа Корця,14 с.Люб’язь Камінь-Каширський район,волинська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E5ECD85"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38,5</w:t>
            </w:r>
          </w:p>
        </w:tc>
      </w:tr>
      <w:tr w:rsidR="008517F9" w:rsidRPr="008517F9" w14:paraId="4FB4A71C"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2C736D34"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15</w:t>
            </w:r>
          </w:p>
        </w:tc>
        <w:tc>
          <w:tcPr>
            <w:tcW w:w="4143" w:type="dxa"/>
            <w:tcBorders>
              <w:top w:val="single" w:sz="4" w:space="0" w:color="auto"/>
              <w:left w:val="single" w:sz="4" w:space="0" w:color="auto"/>
              <w:bottom w:val="single" w:sz="4" w:space="0" w:color="auto"/>
              <w:right w:val="single" w:sz="4" w:space="0" w:color="auto"/>
            </w:tcBorders>
            <w:vAlign w:val="center"/>
            <w:hideMark/>
          </w:tcPr>
          <w:p w14:paraId="63313D47"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Заклад загальної середньої освіти «Дольська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308C161"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44232,Вул.Шкільна,1 с.Дольськ,Камінь-каширський район,Волинська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1EF985B"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41</w:t>
            </w:r>
          </w:p>
        </w:tc>
      </w:tr>
      <w:tr w:rsidR="008517F9" w:rsidRPr="008517F9" w14:paraId="2D543F27"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607BC505" w14:textId="77777777"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16</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7424795"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Заклад загальної середньої освіти»Хоцунська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14C0CEC9"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с.Хоцунь.,Камінь-каширський район,Волинська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3C9BC93"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40</w:t>
            </w:r>
          </w:p>
        </w:tc>
      </w:tr>
      <w:tr w:rsidR="008517F9" w:rsidRPr="008517F9" w14:paraId="42836E46" w14:textId="77777777" w:rsidTr="008517F9">
        <w:trPr>
          <w:gridAfter w:val="2"/>
          <w:wAfter w:w="6081" w:type="dxa"/>
          <w:trHeight w:val="257"/>
        </w:trPr>
        <w:tc>
          <w:tcPr>
            <w:tcW w:w="579" w:type="dxa"/>
            <w:tcBorders>
              <w:top w:val="single" w:sz="4" w:space="0" w:color="auto"/>
              <w:left w:val="single" w:sz="4" w:space="0" w:color="auto"/>
              <w:bottom w:val="single" w:sz="4" w:space="0" w:color="auto"/>
              <w:right w:val="single" w:sz="4" w:space="0" w:color="auto"/>
            </w:tcBorders>
            <w:noWrap/>
            <w:vAlign w:val="center"/>
          </w:tcPr>
          <w:p w14:paraId="1407764A" w14:textId="77777777" w:rsidR="008517F9" w:rsidRPr="008517F9" w:rsidRDefault="008517F9" w:rsidP="008517F9">
            <w:pPr>
              <w:spacing w:after="160" w:line="252" w:lineRule="auto"/>
              <w:ind w:left="-142"/>
              <w:jc w:val="center"/>
              <w:rPr>
                <w:rFonts w:eastAsia="Calibri"/>
                <w:color w:val="000000"/>
                <w:sz w:val="24"/>
                <w:szCs w:val="24"/>
                <w:lang w:val="uk-UA" w:eastAsia="en-US"/>
              </w:rPr>
            </w:pPr>
          </w:p>
        </w:tc>
        <w:tc>
          <w:tcPr>
            <w:tcW w:w="4143" w:type="dxa"/>
            <w:tcBorders>
              <w:top w:val="single" w:sz="4" w:space="0" w:color="auto"/>
              <w:left w:val="single" w:sz="4" w:space="0" w:color="auto"/>
              <w:bottom w:val="single" w:sz="4" w:space="0" w:color="auto"/>
              <w:right w:val="single" w:sz="4" w:space="0" w:color="auto"/>
            </w:tcBorders>
            <w:vAlign w:val="center"/>
            <w:hideMark/>
          </w:tcPr>
          <w:p w14:paraId="7D51B46B" w14:textId="77777777" w:rsidR="008517F9" w:rsidRPr="008517F9" w:rsidRDefault="008517F9" w:rsidP="008517F9">
            <w:pPr>
              <w:spacing w:after="160" w:line="252" w:lineRule="auto"/>
              <w:rPr>
                <w:rFonts w:eastAsia="Calibri"/>
                <w:b/>
                <w:bCs/>
                <w:color w:val="000000"/>
                <w:sz w:val="24"/>
                <w:szCs w:val="24"/>
                <w:lang w:val="uk-UA" w:eastAsia="en-US"/>
              </w:rPr>
            </w:pPr>
            <w:r w:rsidRPr="008517F9">
              <w:rPr>
                <w:rFonts w:eastAsia="Calibri"/>
                <w:b/>
                <w:bCs/>
                <w:color w:val="000000"/>
                <w:sz w:val="24"/>
                <w:szCs w:val="24"/>
                <w:lang w:val="uk-UA"/>
              </w:rPr>
              <w:t>Всього 379,3тонн</w:t>
            </w:r>
          </w:p>
        </w:tc>
      </w:tr>
      <w:tr w:rsidR="008517F9" w:rsidRPr="008517F9" w14:paraId="7810E977"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72A4194" w14:textId="485FF22F"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1</w:t>
            </w:r>
            <w:r>
              <w:rPr>
                <w:rFonts w:eastAsia="Calibri"/>
                <w:color w:val="000000"/>
                <w:sz w:val="24"/>
                <w:szCs w:val="24"/>
                <w:lang w:val="uk-UA"/>
              </w:rPr>
              <w:t>7</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B22B5EA"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Березичівський заклад дошкільної освіти «Дитячий садок «Берізка»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3DA9A21B"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 xml:space="preserve">44252,Україна,Волинська область,Камінь-Каширський район с.Березичі,вул.Шкільна,1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FBCC651"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10,5</w:t>
            </w:r>
          </w:p>
        </w:tc>
      </w:tr>
      <w:tr w:rsidR="008517F9" w:rsidRPr="008517F9" w14:paraId="546D6D34"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3BD9647B" w14:textId="68402E7D"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18</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DF08BE4"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Бірківський заклад дошкільної освіти «Ясла -садок»«Сонечко»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30336F10"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44240, Україна, Волинська область, с.Бірки, вул. Поліська, 69</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0388C5C"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18,8</w:t>
            </w:r>
          </w:p>
        </w:tc>
      </w:tr>
      <w:tr w:rsidR="008517F9" w:rsidRPr="008517F9" w14:paraId="4A74FD94"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5033E2F" w14:textId="3818391B"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19</w:t>
            </w:r>
          </w:p>
        </w:tc>
        <w:tc>
          <w:tcPr>
            <w:tcW w:w="4143" w:type="dxa"/>
            <w:tcBorders>
              <w:top w:val="single" w:sz="4" w:space="0" w:color="auto"/>
              <w:left w:val="single" w:sz="4" w:space="0" w:color="auto"/>
              <w:bottom w:val="single" w:sz="4" w:space="0" w:color="auto"/>
              <w:right w:val="single" w:sz="4" w:space="0" w:color="auto"/>
            </w:tcBorders>
            <w:vAlign w:val="center"/>
            <w:hideMark/>
          </w:tcPr>
          <w:p w14:paraId="68753FD4"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Любешівський заклад дошкільної освіти №1</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51E8F0A"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44200, Україна, Волинська область, смт Любешів, вул. Незалежності,46</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0626978"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9,1</w:t>
            </w:r>
          </w:p>
        </w:tc>
      </w:tr>
      <w:tr w:rsidR="008517F9" w:rsidRPr="008517F9" w14:paraId="7ACA4BD5"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5310091" w14:textId="66F628B7"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20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3EF806F"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Деревківський заклад дошкільної освіти "Сонечко"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561F0049"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44243, Україна, Волинська область, с.Деревок, вул. Квітнева,81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E5AC1D0"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2,7</w:t>
            </w:r>
          </w:p>
        </w:tc>
      </w:tr>
      <w:tr w:rsidR="008517F9" w:rsidRPr="008517F9" w14:paraId="6CF649E6"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3DCC3393" w14:textId="5F0884A8"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21</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DE3585B"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Седлищенський заклад дошкільної освіти "Ясла-садок "Сонечко"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5C17F9C"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44255, Україна, Волинська область, с.Седлище, вул. Травнева, 48</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B497ABC"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13</w:t>
            </w:r>
          </w:p>
        </w:tc>
      </w:tr>
      <w:tr w:rsidR="008517F9" w:rsidRPr="008517F9" w14:paraId="3509992F" w14:textId="77777777" w:rsidTr="004516FB">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3F7DE0F5" w14:textId="020E5748"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22</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B2C0021"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Судченський  заклад дошкільної освіти "Ясла-садок "Дзвіночок"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20DC5C2"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44250, Україна, Волинська область, с.Судче, вул. Григорія Ланевича,15а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568802A"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25,9</w:t>
            </w:r>
          </w:p>
        </w:tc>
      </w:tr>
      <w:tr w:rsidR="008517F9" w:rsidRPr="008517F9" w14:paraId="25029B07"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C467651" w14:textId="091B0EAA"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23</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635DDE3"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Любешівськоволянський заклад дошкільної освіти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1B8E2CDA"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44212, Україна, Волинська область, с.Любешівська Воля, вул. Гайова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85B6370"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3,2</w:t>
            </w:r>
          </w:p>
        </w:tc>
      </w:tr>
      <w:tr w:rsidR="008517F9" w:rsidRPr="008517F9" w14:paraId="4088DF01"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70021F20" w14:textId="3202BFD1"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24</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C7108B0"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Підкормільський заклад дошкільної освіти "Сонечко"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3766F75E" w14:textId="77777777" w:rsidR="008517F9" w:rsidRPr="008517F9" w:rsidRDefault="008517F9" w:rsidP="008517F9">
            <w:pPr>
              <w:spacing w:after="160" w:line="252" w:lineRule="auto"/>
              <w:rPr>
                <w:rFonts w:eastAsia="Calibri"/>
                <w:sz w:val="24"/>
                <w:szCs w:val="24"/>
                <w:lang w:val="uk-UA" w:eastAsia="en-US"/>
              </w:rPr>
            </w:pPr>
            <w:r w:rsidRPr="008517F9">
              <w:rPr>
                <w:rFonts w:eastAsia="Calibri"/>
                <w:color w:val="000000"/>
                <w:sz w:val="24"/>
                <w:szCs w:val="24"/>
                <w:lang w:val="uk-UA"/>
              </w:rPr>
              <w:t>44214, Україна, Волинська область, с.Підкормілля, вул.Молодіжна, 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42CAA2B"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4</w:t>
            </w:r>
          </w:p>
        </w:tc>
      </w:tr>
      <w:tr w:rsidR="008517F9" w:rsidRPr="008517F9" w14:paraId="06AA0942"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5DE009B8" w14:textId="55020407"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25</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6E1C84F"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 xml:space="preserve">Цирський  заклад дошкільної освіти «Ясла-садок «Пролісок»Любешівської селищної </w:t>
            </w:r>
            <w:r w:rsidRPr="008517F9">
              <w:rPr>
                <w:rFonts w:eastAsia="Calibri"/>
                <w:color w:val="000000"/>
                <w:sz w:val="24"/>
                <w:szCs w:val="24"/>
                <w:lang w:val="uk-UA"/>
              </w:rPr>
              <w:lastRenderedPageBreak/>
              <w:t>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ECE7130"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lastRenderedPageBreak/>
              <w:t>44241, Україна, Волинська область, с.Цир, вул. Перемоги,11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0D92D41"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3,5</w:t>
            </w:r>
          </w:p>
        </w:tc>
      </w:tr>
      <w:tr w:rsidR="008517F9" w:rsidRPr="008517F9" w14:paraId="5455426D"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431D901" w14:textId="04213AD6"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lastRenderedPageBreak/>
              <w:t>26</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75EE5C3"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Прохідський  заклад дошкільної освіти «Дитячий -садок»«Сонечко»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1EA140FC"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44210, Україна, Волинська область, с.Проходи, вул. Гайова,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B46C08A"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16</w:t>
            </w:r>
          </w:p>
        </w:tc>
      </w:tr>
      <w:tr w:rsidR="008517F9" w:rsidRPr="008517F9" w14:paraId="47D91B73" w14:textId="77777777" w:rsidTr="008517F9">
        <w:trPr>
          <w:trHeight w:val="257"/>
        </w:trPr>
        <w:tc>
          <w:tcPr>
            <w:tcW w:w="579" w:type="dxa"/>
            <w:tcBorders>
              <w:top w:val="single" w:sz="4" w:space="0" w:color="auto"/>
              <w:left w:val="single" w:sz="4" w:space="0" w:color="auto"/>
              <w:bottom w:val="single" w:sz="4" w:space="0" w:color="auto"/>
              <w:right w:val="single" w:sz="4" w:space="0" w:color="auto"/>
            </w:tcBorders>
            <w:noWrap/>
            <w:vAlign w:val="center"/>
          </w:tcPr>
          <w:p w14:paraId="65E236B2" w14:textId="77777777" w:rsidR="008517F9" w:rsidRPr="008517F9" w:rsidRDefault="008517F9" w:rsidP="008517F9">
            <w:pPr>
              <w:spacing w:after="160" w:line="252" w:lineRule="auto"/>
              <w:ind w:left="-142"/>
              <w:jc w:val="center"/>
              <w:rPr>
                <w:rFonts w:eastAsia="Calibri"/>
                <w:color w:val="000000"/>
                <w:sz w:val="24"/>
                <w:szCs w:val="24"/>
                <w:lang w:val="uk-UA" w:eastAsia="en-US"/>
              </w:rPr>
            </w:pPr>
          </w:p>
        </w:tc>
        <w:tc>
          <w:tcPr>
            <w:tcW w:w="10224" w:type="dxa"/>
            <w:gridSpan w:val="3"/>
            <w:tcBorders>
              <w:top w:val="single" w:sz="4" w:space="0" w:color="auto"/>
              <w:left w:val="single" w:sz="4" w:space="0" w:color="auto"/>
              <w:bottom w:val="single" w:sz="4" w:space="0" w:color="auto"/>
              <w:right w:val="single" w:sz="4" w:space="0" w:color="auto"/>
            </w:tcBorders>
            <w:vAlign w:val="center"/>
            <w:hideMark/>
          </w:tcPr>
          <w:p w14:paraId="330AFEAE" w14:textId="78164B38" w:rsidR="008517F9" w:rsidRPr="008517F9" w:rsidRDefault="008517F9" w:rsidP="008517F9">
            <w:pPr>
              <w:spacing w:after="160" w:line="252" w:lineRule="auto"/>
              <w:rPr>
                <w:rFonts w:eastAsia="Calibri"/>
                <w:color w:val="000000"/>
                <w:sz w:val="24"/>
                <w:szCs w:val="24"/>
                <w:lang w:val="uk-UA" w:eastAsia="en-US"/>
              </w:rPr>
            </w:pPr>
            <w:r w:rsidRPr="008517F9">
              <w:rPr>
                <w:rFonts w:eastAsia="Calibri"/>
                <w:b/>
                <w:bCs/>
                <w:color w:val="000000"/>
                <w:sz w:val="24"/>
                <w:szCs w:val="24"/>
                <w:lang w:val="uk-UA"/>
              </w:rPr>
              <w:t>Всього по  ЗДО</w:t>
            </w:r>
            <w:r w:rsidRPr="008517F9">
              <w:rPr>
                <w:rFonts w:eastAsia="Calibri"/>
                <w:color w:val="000000"/>
                <w:sz w:val="24"/>
                <w:szCs w:val="24"/>
                <w:lang w:val="uk-UA"/>
              </w:rPr>
              <w:t>:</w:t>
            </w:r>
            <w:r>
              <w:rPr>
                <w:rFonts w:eastAsia="Calibri"/>
                <w:color w:val="000000"/>
                <w:sz w:val="24"/>
                <w:szCs w:val="24"/>
                <w:lang w:val="uk-UA" w:eastAsia="en-US"/>
              </w:rPr>
              <w:t xml:space="preserve"> </w:t>
            </w:r>
            <w:r w:rsidRPr="008517F9">
              <w:rPr>
                <w:rFonts w:eastAsia="Calibri"/>
                <w:b/>
                <w:bCs/>
                <w:color w:val="000000"/>
                <w:sz w:val="24"/>
                <w:szCs w:val="24"/>
                <w:lang w:val="uk-UA"/>
              </w:rPr>
              <w:t>106,7</w:t>
            </w:r>
            <w:r>
              <w:rPr>
                <w:rFonts w:eastAsia="Calibri"/>
                <w:b/>
                <w:bCs/>
                <w:color w:val="000000"/>
                <w:sz w:val="24"/>
                <w:szCs w:val="24"/>
                <w:lang w:val="uk-UA"/>
              </w:rPr>
              <w:t xml:space="preserve"> тонн</w:t>
            </w:r>
          </w:p>
        </w:tc>
      </w:tr>
      <w:tr w:rsidR="008517F9" w:rsidRPr="008517F9" w14:paraId="4CEF7083" w14:textId="77777777" w:rsidTr="004516FB">
        <w:trPr>
          <w:trHeight w:val="1038"/>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6EFED421" w14:textId="2A79BCC9"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27</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11CEF86"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Централізована бухгалтерія при Управлінні гуманітарної політики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0E1DB2FC"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44201,смт Любешів,Волинська область,вул.Незалежності,54</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4683614"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18,1</w:t>
            </w:r>
          </w:p>
        </w:tc>
      </w:tr>
      <w:tr w:rsidR="008517F9" w:rsidRPr="008517F9" w14:paraId="5EB80D3B" w14:textId="77777777" w:rsidTr="004516FB">
        <w:trPr>
          <w:trHeight w:val="1038"/>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18BC23DD" w14:textId="1B4C3BCB" w:rsidR="008517F9" w:rsidRPr="008517F9" w:rsidRDefault="008517F9" w:rsidP="008517F9">
            <w:pPr>
              <w:spacing w:after="160" w:line="252" w:lineRule="auto"/>
              <w:ind w:left="-142"/>
              <w:jc w:val="center"/>
              <w:rPr>
                <w:rFonts w:eastAsia="Calibri"/>
                <w:color w:val="000000"/>
                <w:sz w:val="24"/>
                <w:szCs w:val="24"/>
                <w:lang w:val="uk-UA" w:eastAsia="en-US"/>
              </w:rPr>
            </w:pPr>
            <w:r w:rsidRPr="008517F9">
              <w:rPr>
                <w:rFonts w:eastAsia="Calibri"/>
                <w:color w:val="000000"/>
                <w:sz w:val="24"/>
                <w:szCs w:val="24"/>
                <w:lang w:val="uk-UA"/>
              </w:rPr>
              <w:t>2</w:t>
            </w:r>
            <w:r>
              <w:rPr>
                <w:rFonts w:eastAsia="Calibri"/>
                <w:color w:val="000000"/>
                <w:sz w:val="24"/>
                <w:szCs w:val="24"/>
                <w:lang w:val="uk-UA"/>
              </w:rPr>
              <w:t>8</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4B899B3"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Центр професійного розвитку</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38ED1549"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44201,смт Любешів,Волинська область,вул.Незалежності,54</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A566044"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3</w:t>
            </w:r>
          </w:p>
        </w:tc>
      </w:tr>
      <w:tr w:rsidR="008517F9" w:rsidRPr="008517F9" w14:paraId="444B2D5F" w14:textId="77777777" w:rsidTr="004516FB">
        <w:trPr>
          <w:trHeight w:val="1038"/>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55E08C4A" w14:textId="2068FCD7"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29</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272D664"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Керівництво</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2A977633"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44201,смт Любешів,Волинська область,вул.Незалежності,54</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F9E3B07"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1,2</w:t>
            </w:r>
          </w:p>
        </w:tc>
      </w:tr>
      <w:tr w:rsidR="008517F9" w:rsidRPr="008517F9" w14:paraId="4F1A68B1" w14:textId="77777777" w:rsidTr="004516FB">
        <w:trPr>
          <w:trHeight w:val="1038"/>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13186756" w14:textId="20C73EA9"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30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A410F35"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БДЮТ</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1CF12A3D"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44201,смт Любешів,Волинська область,вул.Незалежності,54</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AEE32A9"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6</w:t>
            </w:r>
          </w:p>
        </w:tc>
      </w:tr>
      <w:tr w:rsidR="008517F9" w:rsidRPr="008517F9" w14:paraId="5CA9ACC0" w14:textId="77777777" w:rsidTr="004516FB">
        <w:trPr>
          <w:trHeight w:val="1038"/>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32F2C56" w14:textId="37B5AF0B"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31</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3C4B783"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Музична школа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2CC0CF05"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44201,смт Любешів,Волинська область,вул.Незалежності,54</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BD2AFA8" w14:textId="77777777" w:rsidR="008517F9" w:rsidRPr="008517F9" w:rsidRDefault="008517F9" w:rsidP="004516FB">
            <w:pPr>
              <w:spacing w:after="160" w:line="252" w:lineRule="auto"/>
              <w:jc w:val="center"/>
              <w:rPr>
                <w:rFonts w:eastAsia="Calibri"/>
                <w:color w:val="000000"/>
                <w:sz w:val="24"/>
                <w:szCs w:val="24"/>
                <w:lang w:val="uk-UA" w:eastAsia="en-US"/>
              </w:rPr>
            </w:pPr>
            <w:r w:rsidRPr="008517F9">
              <w:rPr>
                <w:rFonts w:eastAsia="Calibri"/>
                <w:color w:val="000000"/>
                <w:sz w:val="24"/>
                <w:szCs w:val="24"/>
                <w:lang w:val="uk-UA"/>
              </w:rPr>
              <w:t>25,7</w:t>
            </w:r>
          </w:p>
        </w:tc>
      </w:tr>
      <w:tr w:rsidR="008517F9" w:rsidRPr="008517F9" w14:paraId="333BF740" w14:textId="77777777" w:rsidTr="008517F9">
        <w:trPr>
          <w:trHeight w:val="1038"/>
        </w:trPr>
        <w:tc>
          <w:tcPr>
            <w:tcW w:w="579" w:type="dxa"/>
            <w:tcBorders>
              <w:top w:val="single" w:sz="4" w:space="0" w:color="auto"/>
              <w:left w:val="single" w:sz="4" w:space="0" w:color="auto"/>
              <w:bottom w:val="single" w:sz="4" w:space="0" w:color="auto"/>
              <w:right w:val="single" w:sz="4" w:space="0" w:color="auto"/>
            </w:tcBorders>
            <w:noWrap/>
            <w:vAlign w:val="center"/>
          </w:tcPr>
          <w:p w14:paraId="7455312A" w14:textId="77777777" w:rsidR="008517F9" w:rsidRPr="008517F9" w:rsidRDefault="008517F9" w:rsidP="008517F9">
            <w:pPr>
              <w:spacing w:after="160" w:line="252" w:lineRule="auto"/>
              <w:ind w:left="-142"/>
              <w:jc w:val="center"/>
              <w:rPr>
                <w:rFonts w:eastAsia="Calibri"/>
                <w:color w:val="000000"/>
                <w:sz w:val="24"/>
                <w:szCs w:val="24"/>
                <w:lang w:val="uk-UA" w:eastAsia="en-US"/>
              </w:rPr>
            </w:pPr>
          </w:p>
        </w:tc>
        <w:tc>
          <w:tcPr>
            <w:tcW w:w="10224" w:type="dxa"/>
            <w:gridSpan w:val="3"/>
            <w:tcBorders>
              <w:top w:val="single" w:sz="4" w:space="0" w:color="auto"/>
              <w:left w:val="single" w:sz="4" w:space="0" w:color="auto"/>
              <w:bottom w:val="single" w:sz="4" w:space="0" w:color="auto"/>
              <w:right w:val="single" w:sz="4" w:space="0" w:color="auto"/>
            </w:tcBorders>
            <w:vAlign w:val="center"/>
            <w:hideMark/>
          </w:tcPr>
          <w:p w14:paraId="20B3F7F3" w14:textId="2C82A65A" w:rsidR="008517F9" w:rsidRPr="008517F9" w:rsidRDefault="008517F9" w:rsidP="008517F9">
            <w:pPr>
              <w:spacing w:after="160" w:line="252" w:lineRule="auto"/>
              <w:rPr>
                <w:rFonts w:eastAsia="Calibri"/>
                <w:b/>
                <w:bCs/>
                <w:color w:val="000000"/>
                <w:sz w:val="24"/>
                <w:szCs w:val="24"/>
                <w:lang w:val="uk-UA" w:eastAsia="en-US"/>
              </w:rPr>
            </w:pPr>
            <w:r w:rsidRPr="008517F9">
              <w:rPr>
                <w:rFonts w:eastAsia="Calibri"/>
                <w:b/>
                <w:bCs/>
                <w:color w:val="000000"/>
                <w:sz w:val="24"/>
                <w:szCs w:val="24"/>
                <w:lang w:val="uk-UA"/>
              </w:rPr>
              <w:t>Всього по відділах:УГП</w:t>
            </w:r>
            <w:r>
              <w:rPr>
                <w:rFonts w:eastAsia="Calibri"/>
                <w:b/>
                <w:bCs/>
                <w:color w:val="000000"/>
                <w:sz w:val="24"/>
                <w:szCs w:val="24"/>
                <w:lang w:val="uk-UA" w:eastAsia="en-US"/>
              </w:rPr>
              <w:t xml:space="preserve"> </w:t>
            </w:r>
            <w:r w:rsidRPr="008517F9">
              <w:rPr>
                <w:rFonts w:eastAsia="Calibri"/>
                <w:b/>
                <w:bCs/>
                <w:color w:val="000000"/>
                <w:sz w:val="24"/>
                <w:szCs w:val="24"/>
                <w:lang w:val="uk-UA"/>
              </w:rPr>
              <w:t>54</w:t>
            </w:r>
            <w:r>
              <w:rPr>
                <w:rFonts w:eastAsia="Calibri"/>
                <w:b/>
                <w:bCs/>
                <w:color w:val="000000"/>
                <w:sz w:val="24"/>
                <w:szCs w:val="24"/>
                <w:lang w:val="uk-UA"/>
              </w:rPr>
              <w:t xml:space="preserve"> тонн</w:t>
            </w:r>
          </w:p>
        </w:tc>
      </w:tr>
      <w:tr w:rsidR="008517F9" w:rsidRPr="008517F9" w14:paraId="2DB3BA9A" w14:textId="77777777" w:rsidTr="004516FB">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1E892127" w14:textId="03AF1540" w:rsidR="008517F9" w:rsidRPr="008517F9" w:rsidRDefault="008517F9" w:rsidP="008517F9">
            <w:pPr>
              <w:spacing w:after="160" w:line="252" w:lineRule="auto"/>
              <w:ind w:left="-142"/>
              <w:jc w:val="center"/>
              <w:rPr>
                <w:rFonts w:eastAsia="Calibri"/>
                <w:color w:val="000000"/>
                <w:sz w:val="24"/>
                <w:szCs w:val="24"/>
                <w:lang w:val="uk-UA" w:eastAsia="en-US"/>
              </w:rPr>
            </w:pPr>
            <w:r>
              <w:rPr>
                <w:rFonts w:eastAsia="Calibri"/>
                <w:color w:val="000000"/>
                <w:sz w:val="24"/>
                <w:szCs w:val="24"/>
                <w:lang w:val="uk-UA"/>
              </w:rPr>
              <w:t>32</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DC992EA"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Центр культури та дозвілля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0915C1E6" w14:textId="77777777" w:rsidR="008517F9" w:rsidRPr="008517F9" w:rsidRDefault="008517F9" w:rsidP="008517F9">
            <w:pPr>
              <w:spacing w:after="160" w:line="252" w:lineRule="auto"/>
              <w:rPr>
                <w:rFonts w:eastAsia="Calibri"/>
                <w:color w:val="000000"/>
                <w:sz w:val="24"/>
                <w:szCs w:val="24"/>
                <w:lang w:val="uk-UA" w:eastAsia="en-US"/>
              </w:rPr>
            </w:pPr>
            <w:r w:rsidRPr="008517F9">
              <w:rPr>
                <w:rFonts w:eastAsia="Calibri"/>
                <w:color w:val="000000"/>
                <w:sz w:val="24"/>
                <w:szCs w:val="24"/>
                <w:lang w:val="uk-UA"/>
              </w:rPr>
              <w:t>смт.Любешів,вул.Незалежності,54,Волинська обл.Камінь-Каширський р-н.</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2BC5273" w14:textId="77777777" w:rsidR="008517F9" w:rsidRPr="004516FB" w:rsidRDefault="008517F9" w:rsidP="004516FB">
            <w:pPr>
              <w:spacing w:after="160" w:line="252" w:lineRule="auto"/>
              <w:jc w:val="center"/>
              <w:rPr>
                <w:rFonts w:eastAsia="Calibri"/>
                <w:bCs/>
                <w:color w:val="000000"/>
                <w:sz w:val="24"/>
                <w:szCs w:val="24"/>
                <w:lang w:val="uk-UA" w:eastAsia="en-US"/>
              </w:rPr>
            </w:pPr>
            <w:r w:rsidRPr="004516FB">
              <w:rPr>
                <w:rFonts w:eastAsia="Calibri"/>
                <w:bCs/>
                <w:color w:val="000000"/>
                <w:sz w:val="24"/>
                <w:szCs w:val="24"/>
                <w:lang w:val="uk-UA"/>
              </w:rPr>
              <w:t>34</w:t>
            </w:r>
          </w:p>
        </w:tc>
      </w:tr>
      <w:tr w:rsidR="008517F9" w:rsidRPr="008517F9" w14:paraId="4AEFEC8E" w14:textId="77777777" w:rsidTr="001125DA">
        <w:trPr>
          <w:trHeight w:val="257"/>
        </w:trPr>
        <w:tc>
          <w:tcPr>
            <w:tcW w:w="9626" w:type="dxa"/>
            <w:gridSpan w:val="3"/>
            <w:tcBorders>
              <w:top w:val="single" w:sz="4" w:space="0" w:color="auto"/>
              <w:left w:val="single" w:sz="4" w:space="0" w:color="auto"/>
              <w:bottom w:val="single" w:sz="4" w:space="0" w:color="auto"/>
              <w:right w:val="single" w:sz="4" w:space="0" w:color="auto"/>
            </w:tcBorders>
            <w:noWrap/>
            <w:vAlign w:val="bottom"/>
          </w:tcPr>
          <w:p w14:paraId="556C1D6C" w14:textId="19BA5AC5" w:rsidR="008517F9" w:rsidRPr="008517F9" w:rsidRDefault="008517F9" w:rsidP="008517F9">
            <w:pPr>
              <w:spacing w:after="160" w:line="252" w:lineRule="auto"/>
              <w:rPr>
                <w:rFonts w:eastAsia="Calibri"/>
                <w:b/>
                <w:color w:val="000000"/>
                <w:sz w:val="24"/>
                <w:szCs w:val="24"/>
                <w:lang w:val="uk-UA"/>
              </w:rPr>
            </w:pPr>
            <w:r w:rsidRPr="008517F9">
              <w:rPr>
                <w:rFonts w:eastAsia="Calibri"/>
                <w:b/>
                <w:color w:val="000000"/>
                <w:sz w:val="24"/>
                <w:szCs w:val="24"/>
                <w:lang w:val="uk-UA"/>
              </w:rPr>
              <w:t>Всього тонн</w:t>
            </w:r>
          </w:p>
        </w:tc>
        <w:tc>
          <w:tcPr>
            <w:tcW w:w="1177" w:type="dxa"/>
            <w:tcBorders>
              <w:top w:val="single" w:sz="4" w:space="0" w:color="auto"/>
              <w:left w:val="single" w:sz="4" w:space="0" w:color="auto"/>
              <w:bottom w:val="single" w:sz="4" w:space="0" w:color="auto"/>
              <w:right w:val="single" w:sz="4" w:space="0" w:color="auto"/>
            </w:tcBorders>
          </w:tcPr>
          <w:p w14:paraId="2FB196B8" w14:textId="1D38FC94" w:rsidR="008517F9" w:rsidRPr="008517F9" w:rsidRDefault="008517F9" w:rsidP="008517F9">
            <w:pPr>
              <w:spacing w:after="160" w:line="252" w:lineRule="auto"/>
              <w:rPr>
                <w:rFonts w:eastAsia="Calibri"/>
                <w:b/>
                <w:bCs/>
                <w:color w:val="000000"/>
                <w:sz w:val="24"/>
                <w:szCs w:val="24"/>
                <w:lang w:val="uk-UA"/>
              </w:rPr>
            </w:pPr>
            <w:r w:rsidRPr="008517F9">
              <w:rPr>
                <w:rFonts w:eastAsia="Calibri"/>
                <w:b/>
                <w:bCs/>
                <w:color w:val="000000"/>
                <w:sz w:val="24"/>
                <w:szCs w:val="24"/>
                <w:lang w:val="uk-UA"/>
              </w:rPr>
              <w:t>574</w:t>
            </w:r>
          </w:p>
        </w:tc>
      </w:tr>
    </w:tbl>
    <w:p w14:paraId="6076D1A3" w14:textId="77777777" w:rsidR="00D656A5" w:rsidRDefault="00D656A5">
      <w:pPr>
        <w:rPr>
          <w:lang w:val="uk-UA"/>
        </w:rPr>
      </w:pPr>
    </w:p>
    <w:p w14:paraId="36619B1C" w14:textId="77777777" w:rsidR="00D656A5" w:rsidRDefault="00D656A5">
      <w:pPr>
        <w:rPr>
          <w:lang w:val="uk-UA"/>
        </w:rPr>
      </w:pPr>
    </w:p>
    <w:p w14:paraId="598863ED" w14:textId="77777777" w:rsidR="00D656A5" w:rsidRDefault="00D656A5">
      <w:pPr>
        <w:rPr>
          <w:lang w:val="uk-UA"/>
        </w:rPr>
      </w:pPr>
    </w:p>
    <w:tbl>
      <w:tblPr>
        <w:tblStyle w:val="TableNormal"/>
        <w:tblW w:w="0" w:type="auto"/>
        <w:tblInd w:w="-694"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D656A5" w:rsidRPr="00C546AE" w14:paraId="4017DBC9" w14:textId="77777777" w:rsidTr="001F37B7">
        <w:tc>
          <w:tcPr>
            <w:tcW w:w="4995" w:type="dxa"/>
            <w:tcBorders>
              <w:top w:val="nil"/>
              <w:left w:val="nil"/>
              <w:bottom w:val="nil"/>
              <w:right w:val="nil"/>
            </w:tcBorders>
          </w:tcPr>
          <w:p w14:paraId="060D7239" w14:textId="77777777" w:rsidR="00D656A5" w:rsidRPr="00C546AE" w:rsidRDefault="00D656A5" w:rsidP="001F37B7">
            <w:pPr>
              <w:pStyle w:val="1"/>
              <w:snapToGrid w:val="0"/>
              <w:spacing w:before="0" w:beforeAutospacing="0" w:after="0" w:afterAutospacing="0"/>
              <w:jc w:val="center"/>
              <w:rPr>
                <w:rFonts w:ascii="Times New Roman" w:hAnsi="Times New Roman" w:cs="Times New Roman"/>
                <w:b/>
                <w:u w:val="single"/>
                <w:lang w:val="uk-UA"/>
              </w:rPr>
            </w:pPr>
          </w:p>
          <w:p w14:paraId="4CE3A2CA" w14:textId="77777777" w:rsidR="00D656A5" w:rsidRPr="00C546AE" w:rsidRDefault="00D656A5" w:rsidP="001F37B7">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53E8EE0E" w14:textId="77777777" w:rsidR="00D656A5" w:rsidRPr="00C546AE" w:rsidRDefault="00D656A5" w:rsidP="001F37B7">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2A0184A6" w14:textId="77777777" w:rsidR="00D656A5" w:rsidRPr="00C546AE" w:rsidRDefault="00D656A5" w:rsidP="001F37B7">
            <w:pPr>
              <w:pStyle w:val="1"/>
              <w:spacing w:before="0" w:beforeAutospacing="0" w:after="0" w:afterAutospacing="0"/>
              <w:jc w:val="center"/>
              <w:rPr>
                <w:rFonts w:ascii="Times New Roman" w:hAnsi="Times New Roman" w:cs="Times New Roman"/>
                <w:b/>
                <w:bCs/>
                <w:lang w:val="uk-UA"/>
              </w:rPr>
            </w:pPr>
          </w:p>
          <w:p w14:paraId="174AADEC"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6FEF381"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DD05B41"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5D4999B7"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6B9AD7CC"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E55908A"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2396D979"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p>
          <w:p w14:paraId="6D21BA8A" w14:textId="77777777" w:rsidR="00D656A5" w:rsidRPr="00C546AE" w:rsidRDefault="00D656A5" w:rsidP="001F37B7">
            <w:pPr>
              <w:pStyle w:val="11"/>
              <w:spacing w:before="0" w:beforeAutospacing="0" w:after="0" w:afterAutospacing="0" w:line="240" w:lineRule="auto"/>
              <w:rPr>
                <w:b/>
                <w:lang w:val="uk-UA"/>
              </w:rPr>
            </w:pPr>
          </w:p>
          <w:p w14:paraId="41FE3A31" w14:textId="77777777" w:rsidR="00D656A5" w:rsidRPr="00C546AE" w:rsidRDefault="00D656A5" w:rsidP="001F37B7">
            <w:pPr>
              <w:pStyle w:val="11"/>
              <w:spacing w:before="0" w:beforeAutospacing="0" w:after="0" w:afterAutospacing="0" w:line="240" w:lineRule="auto"/>
              <w:rPr>
                <w:b/>
                <w:lang w:val="uk-UA"/>
              </w:rPr>
            </w:pPr>
            <w:r w:rsidRPr="00C546AE">
              <w:rPr>
                <w:b/>
                <w:lang w:val="uk-UA"/>
              </w:rPr>
              <w:t>________________</w:t>
            </w:r>
          </w:p>
          <w:p w14:paraId="510B3F98" w14:textId="77777777" w:rsidR="00D656A5" w:rsidRPr="00C546AE" w:rsidRDefault="00D656A5" w:rsidP="001F37B7">
            <w:pPr>
              <w:pStyle w:val="11"/>
              <w:spacing w:before="0" w:beforeAutospacing="0" w:after="0" w:afterAutospacing="0" w:line="240" w:lineRule="auto"/>
              <w:rPr>
                <w:b/>
                <w:lang w:val="uk-UA"/>
              </w:rPr>
            </w:pPr>
          </w:p>
          <w:p w14:paraId="3793833C" w14:textId="77777777" w:rsidR="00D656A5" w:rsidRPr="00C546AE" w:rsidRDefault="00D656A5" w:rsidP="001F37B7">
            <w:pPr>
              <w:pStyle w:val="11"/>
              <w:spacing w:before="0" w:beforeAutospacing="0" w:after="0" w:afterAutospacing="0" w:line="240" w:lineRule="auto"/>
              <w:rPr>
                <w:lang w:val="uk-UA"/>
              </w:rPr>
            </w:pPr>
            <w:r w:rsidRPr="00C546AE">
              <w:rPr>
                <w:b/>
                <w:lang w:val="uk-UA"/>
              </w:rPr>
              <w:t>____________________  ____________</w:t>
            </w:r>
          </w:p>
          <w:p w14:paraId="311E668B" w14:textId="77777777" w:rsidR="00D656A5" w:rsidRPr="00C546AE" w:rsidRDefault="00D656A5" w:rsidP="001F37B7">
            <w:pPr>
              <w:pStyle w:val="11"/>
              <w:spacing w:before="0" w:beforeAutospacing="0" w:after="0" w:afterAutospacing="0" w:line="240" w:lineRule="auto"/>
              <w:rPr>
                <w:b/>
                <w:u w:val="single"/>
                <w:lang w:val="uk-UA"/>
              </w:rPr>
            </w:pPr>
            <w:r w:rsidRPr="00C546AE">
              <w:rPr>
                <w:lang w:val="uk-UA"/>
              </w:rPr>
              <w:t>м.п.</w:t>
            </w:r>
          </w:p>
        </w:tc>
        <w:tc>
          <w:tcPr>
            <w:tcW w:w="5010" w:type="dxa"/>
            <w:tcBorders>
              <w:top w:val="nil"/>
              <w:left w:val="nil"/>
              <w:bottom w:val="nil"/>
              <w:right w:val="nil"/>
            </w:tcBorders>
          </w:tcPr>
          <w:p w14:paraId="7650C2DA" w14:textId="77777777" w:rsidR="00D656A5" w:rsidRPr="00C546AE" w:rsidRDefault="00D656A5" w:rsidP="001F37B7">
            <w:pPr>
              <w:pStyle w:val="11"/>
              <w:spacing w:before="0" w:beforeAutospacing="0" w:after="0" w:afterAutospacing="0" w:line="240" w:lineRule="auto"/>
              <w:jc w:val="center"/>
              <w:rPr>
                <w:b/>
                <w:u w:val="single"/>
                <w:lang w:val="uk-UA"/>
              </w:rPr>
            </w:pPr>
          </w:p>
          <w:p w14:paraId="135015AA" w14:textId="77777777" w:rsidR="00D656A5" w:rsidRPr="00C546AE" w:rsidRDefault="00D656A5" w:rsidP="001F37B7">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025BE6F7"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AB83ACB" w14:textId="77777777" w:rsidR="00D656A5" w:rsidRPr="00C546AE" w:rsidRDefault="00D656A5" w:rsidP="001F37B7">
            <w:pPr>
              <w:pStyle w:val="21"/>
              <w:spacing w:before="0" w:beforeAutospacing="0" w:after="0" w:afterAutospacing="0" w:line="240" w:lineRule="auto"/>
              <w:jc w:val="center"/>
              <w:rPr>
                <w:rFonts w:ascii="Times New Roman" w:hAnsi="Times New Roman"/>
                <w:lang w:val="uk-UA"/>
              </w:rPr>
            </w:pPr>
          </w:p>
          <w:p w14:paraId="28B445E8"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6EA9CB1"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189E9C0"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2D92E1C"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0CACD54"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F33CB3C" w14:textId="77777777" w:rsidR="00D656A5" w:rsidRPr="00C546AE" w:rsidRDefault="00D656A5" w:rsidP="001F37B7">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11088DB9" w14:textId="77777777" w:rsidR="00D656A5" w:rsidRPr="00C546AE" w:rsidRDefault="00D656A5" w:rsidP="001F37B7">
            <w:pPr>
              <w:pStyle w:val="1"/>
              <w:spacing w:before="0" w:beforeAutospacing="0" w:after="0" w:afterAutospacing="0"/>
              <w:rPr>
                <w:rFonts w:ascii="Times New Roman" w:hAnsi="Times New Roman" w:cs="Times New Roman"/>
                <w:b/>
                <w:lang w:val="uk-UA"/>
              </w:rPr>
            </w:pPr>
          </w:p>
          <w:p w14:paraId="1031AC48" w14:textId="77777777" w:rsidR="00D656A5" w:rsidRPr="00C546AE" w:rsidRDefault="00D656A5" w:rsidP="001F37B7">
            <w:pPr>
              <w:pStyle w:val="11"/>
              <w:spacing w:before="0" w:beforeAutospacing="0" w:after="0" w:afterAutospacing="0" w:line="240" w:lineRule="auto"/>
              <w:rPr>
                <w:b/>
                <w:lang w:val="uk-UA"/>
              </w:rPr>
            </w:pPr>
          </w:p>
          <w:p w14:paraId="5CAAF0DD" w14:textId="77777777" w:rsidR="00D656A5" w:rsidRPr="00C546AE" w:rsidRDefault="00D656A5" w:rsidP="001F37B7">
            <w:pPr>
              <w:pStyle w:val="11"/>
              <w:spacing w:before="0" w:beforeAutospacing="0" w:after="0" w:afterAutospacing="0" w:line="240" w:lineRule="auto"/>
              <w:rPr>
                <w:b/>
                <w:lang w:val="uk-UA"/>
              </w:rPr>
            </w:pPr>
            <w:r w:rsidRPr="00C546AE">
              <w:rPr>
                <w:b/>
                <w:lang w:val="uk-UA"/>
              </w:rPr>
              <w:t>________________</w:t>
            </w:r>
          </w:p>
          <w:p w14:paraId="24E73CA8" w14:textId="77777777" w:rsidR="00D656A5" w:rsidRPr="00C546AE" w:rsidRDefault="00D656A5" w:rsidP="001F37B7">
            <w:pPr>
              <w:pStyle w:val="1"/>
              <w:spacing w:before="0" w:beforeAutospacing="0" w:after="0" w:afterAutospacing="0"/>
              <w:rPr>
                <w:rFonts w:ascii="Times New Roman" w:hAnsi="Times New Roman" w:cs="Times New Roman"/>
                <w:b/>
                <w:lang w:val="uk-UA"/>
              </w:rPr>
            </w:pPr>
          </w:p>
          <w:p w14:paraId="560EC1DC" w14:textId="77777777" w:rsidR="00D656A5" w:rsidRPr="00C546AE" w:rsidRDefault="00D656A5" w:rsidP="001F37B7">
            <w:pPr>
              <w:pStyle w:val="11"/>
              <w:spacing w:before="0" w:beforeAutospacing="0" w:after="0" w:afterAutospacing="0" w:line="240" w:lineRule="auto"/>
              <w:rPr>
                <w:lang w:val="uk-UA"/>
              </w:rPr>
            </w:pPr>
            <w:r w:rsidRPr="00C546AE">
              <w:rPr>
                <w:b/>
                <w:lang w:val="uk-UA"/>
              </w:rPr>
              <w:t>____________________  ____________</w:t>
            </w:r>
          </w:p>
          <w:p w14:paraId="0F30040B" w14:textId="77777777" w:rsidR="00D656A5" w:rsidRPr="00C546AE" w:rsidRDefault="00D656A5" w:rsidP="001F37B7">
            <w:pPr>
              <w:pStyle w:val="11"/>
              <w:spacing w:before="0" w:beforeAutospacing="0" w:after="0" w:afterAutospacing="0" w:line="240" w:lineRule="auto"/>
              <w:rPr>
                <w:lang w:val="uk-UA"/>
              </w:rPr>
            </w:pPr>
            <w:r w:rsidRPr="00C546AE">
              <w:rPr>
                <w:lang w:val="uk-UA"/>
              </w:rPr>
              <w:t xml:space="preserve">м.п.  </w:t>
            </w:r>
          </w:p>
        </w:tc>
      </w:tr>
    </w:tbl>
    <w:p w14:paraId="606E645F" w14:textId="77777777" w:rsidR="00D656A5" w:rsidRPr="00C546AE" w:rsidRDefault="00D656A5">
      <w:pPr>
        <w:rPr>
          <w:lang w:val="uk-UA"/>
        </w:rPr>
      </w:pPr>
    </w:p>
    <w:sectPr w:rsidR="00D656A5" w:rsidRPr="00C546AE" w:rsidSect="0091207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46F4"/>
    <w:multiLevelType w:val="multilevel"/>
    <w:tmpl w:val="025E209C"/>
    <w:lvl w:ilvl="0">
      <w:start w:val="2"/>
      <w:numFmt w:val="bullet"/>
      <w:lvlText w:val="-"/>
      <w:lvlJc w:val="left"/>
      <w:pPr>
        <w:tabs>
          <w:tab w:val="num" w:pos="720"/>
        </w:tabs>
        <w:ind w:left="720" w:hanging="360"/>
      </w:pPr>
      <w:rPr>
        <w:rFonts w:ascii="Times New Roman" w:hAnsi="Times New Roman"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F4"/>
    <w:rsid w:val="00196470"/>
    <w:rsid w:val="002C39D3"/>
    <w:rsid w:val="00356BF4"/>
    <w:rsid w:val="004516FB"/>
    <w:rsid w:val="004E43FE"/>
    <w:rsid w:val="00652405"/>
    <w:rsid w:val="00661667"/>
    <w:rsid w:val="00672C66"/>
    <w:rsid w:val="006A3C9B"/>
    <w:rsid w:val="007C0E3F"/>
    <w:rsid w:val="00807B8F"/>
    <w:rsid w:val="008517F9"/>
    <w:rsid w:val="00897904"/>
    <w:rsid w:val="009078BA"/>
    <w:rsid w:val="00912079"/>
    <w:rsid w:val="009C39BB"/>
    <w:rsid w:val="009E6331"/>
    <w:rsid w:val="00A52FEC"/>
    <w:rsid w:val="00A55306"/>
    <w:rsid w:val="00AA03D3"/>
    <w:rsid w:val="00B013DC"/>
    <w:rsid w:val="00B6687B"/>
    <w:rsid w:val="00BA29EE"/>
    <w:rsid w:val="00C11793"/>
    <w:rsid w:val="00C40142"/>
    <w:rsid w:val="00C546AE"/>
    <w:rsid w:val="00C60CAB"/>
    <w:rsid w:val="00D656A5"/>
    <w:rsid w:val="00D70EDB"/>
    <w:rsid w:val="00D84429"/>
    <w:rsid w:val="00F239EA"/>
    <w:rsid w:val="00FC2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56BF4"/>
    <w:pPr>
      <w:widowControl w:val="0"/>
      <w:suppressAutoHyphens/>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10">
    <w:name w:val="Обычный (веб)1"/>
    <w:basedOn w:val="a"/>
    <w:rsid w:val="00356BF4"/>
    <w:pPr>
      <w:suppressAutoHyphens/>
      <w:autoSpaceDN w:val="0"/>
      <w:spacing w:before="100" w:beforeAutospacing="1" w:after="100" w:afterAutospacing="1"/>
    </w:pPr>
    <w:rPr>
      <w:sz w:val="24"/>
      <w:szCs w:val="24"/>
    </w:rPr>
  </w:style>
  <w:style w:type="paragraph" w:customStyle="1" w:styleId="11">
    <w:name w:val="Обычный1"/>
    <w:basedOn w:val="a"/>
    <w:rsid w:val="00356BF4"/>
    <w:pPr>
      <w:widowControl w:val="0"/>
      <w:suppressAutoHyphens/>
      <w:snapToGrid w:val="0"/>
      <w:spacing w:before="100" w:beforeAutospacing="1" w:after="100" w:afterAutospacing="1" w:line="300" w:lineRule="auto"/>
    </w:pPr>
    <w:rPr>
      <w:sz w:val="24"/>
      <w:szCs w:val="24"/>
    </w:rPr>
  </w:style>
  <w:style w:type="paragraph" w:customStyle="1" w:styleId="21">
    <w:name w:val="Основной текст с отступом 21"/>
    <w:basedOn w:val="a"/>
    <w:rsid w:val="00356BF4"/>
    <w:pPr>
      <w:suppressAutoHyphens/>
      <w:autoSpaceDN w:val="0"/>
      <w:spacing w:before="100" w:beforeAutospacing="1" w:after="100" w:afterAutospacing="1" w:line="480" w:lineRule="auto"/>
    </w:pPr>
    <w:rPr>
      <w:rFonts w:ascii="Calibri" w:hAnsi="Calibri"/>
      <w:sz w:val="24"/>
      <w:szCs w:val="24"/>
    </w:rPr>
  </w:style>
  <w:style w:type="table" w:customStyle="1" w:styleId="TableNormal">
    <w:name w:val="Table Normal"/>
    <w:semiHidden/>
    <w:rsid w:val="00356BF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196470"/>
    <w:pPr>
      <w:suppressAutoHyphens/>
      <w:spacing w:before="280" w:after="280"/>
    </w:pPr>
    <w:rPr>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96470"/>
    <w:rPr>
      <w:rFonts w:ascii="Times New Roman" w:eastAsia="Times New Roman" w:hAnsi="Times New Roman" w:cs="Times New Roman"/>
      <w:sz w:val="24"/>
      <w:szCs w:val="24"/>
      <w:lang w:eastAsia="zh-CN"/>
    </w:rPr>
  </w:style>
  <w:style w:type="paragraph" w:styleId="a5">
    <w:name w:val="List Paragraph"/>
    <w:basedOn w:val="a"/>
    <w:uiPriority w:val="34"/>
    <w:qFormat/>
    <w:rsid w:val="00807B8F"/>
    <w:pPr>
      <w:ind w:left="720"/>
      <w:contextualSpacing/>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56BF4"/>
    <w:pPr>
      <w:widowControl w:val="0"/>
      <w:suppressAutoHyphens/>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10">
    <w:name w:val="Обычный (веб)1"/>
    <w:basedOn w:val="a"/>
    <w:rsid w:val="00356BF4"/>
    <w:pPr>
      <w:suppressAutoHyphens/>
      <w:autoSpaceDN w:val="0"/>
      <w:spacing w:before="100" w:beforeAutospacing="1" w:after="100" w:afterAutospacing="1"/>
    </w:pPr>
    <w:rPr>
      <w:sz w:val="24"/>
      <w:szCs w:val="24"/>
    </w:rPr>
  </w:style>
  <w:style w:type="paragraph" w:customStyle="1" w:styleId="11">
    <w:name w:val="Обычный1"/>
    <w:basedOn w:val="a"/>
    <w:rsid w:val="00356BF4"/>
    <w:pPr>
      <w:widowControl w:val="0"/>
      <w:suppressAutoHyphens/>
      <w:snapToGrid w:val="0"/>
      <w:spacing w:before="100" w:beforeAutospacing="1" w:after="100" w:afterAutospacing="1" w:line="300" w:lineRule="auto"/>
    </w:pPr>
    <w:rPr>
      <w:sz w:val="24"/>
      <w:szCs w:val="24"/>
    </w:rPr>
  </w:style>
  <w:style w:type="paragraph" w:customStyle="1" w:styleId="21">
    <w:name w:val="Основной текст с отступом 21"/>
    <w:basedOn w:val="a"/>
    <w:rsid w:val="00356BF4"/>
    <w:pPr>
      <w:suppressAutoHyphens/>
      <w:autoSpaceDN w:val="0"/>
      <w:spacing w:before="100" w:beforeAutospacing="1" w:after="100" w:afterAutospacing="1" w:line="480" w:lineRule="auto"/>
    </w:pPr>
    <w:rPr>
      <w:rFonts w:ascii="Calibri" w:hAnsi="Calibri"/>
      <w:sz w:val="24"/>
      <w:szCs w:val="24"/>
    </w:rPr>
  </w:style>
  <w:style w:type="table" w:customStyle="1" w:styleId="TableNormal">
    <w:name w:val="Table Normal"/>
    <w:semiHidden/>
    <w:rsid w:val="00356BF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196470"/>
    <w:pPr>
      <w:suppressAutoHyphens/>
      <w:spacing w:before="280" w:after="280"/>
    </w:pPr>
    <w:rPr>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96470"/>
    <w:rPr>
      <w:rFonts w:ascii="Times New Roman" w:eastAsia="Times New Roman" w:hAnsi="Times New Roman" w:cs="Times New Roman"/>
      <w:sz w:val="24"/>
      <w:szCs w:val="24"/>
      <w:lang w:eastAsia="zh-CN"/>
    </w:rPr>
  </w:style>
  <w:style w:type="paragraph" w:styleId="a5">
    <w:name w:val="List Paragraph"/>
    <w:basedOn w:val="a"/>
    <w:uiPriority w:val="34"/>
    <w:qFormat/>
    <w:rsid w:val="00807B8F"/>
    <w:pPr>
      <w:ind w:left="720"/>
      <w:contextualSpacing/>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6069">
      <w:bodyDiv w:val="1"/>
      <w:marLeft w:val="0"/>
      <w:marRight w:val="0"/>
      <w:marTop w:val="0"/>
      <w:marBottom w:val="0"/>
      <w:divBdr>
        <w:top w:val="none" w:sz="0" w:space="0" w:color="auto"/>
        <w:left w:val="none" w:sz="0" w:space="0" w:color="auto"/>
        <w:bottom w:val="none" w:sz="0" w:space="0" w:color="auto"/>
        <w:right w:val="none" w:sz="0" w:space="0" w:color="auto"/>
      </w:divBdr>
    </w:div>
    <w:div w:id="558594482">
      <w:bodyDiv w:val="1"/>
      <w:marLeft w:val="0"/>
      <w:marRight w:val="0"/>
      <w:marTop w:val="0"/>
      <w:marBottom w:val="0"/>
      <w:divBdr>
        <w:top w:val="none" w:sz="0" w:space="0" w:color="auto"/>
        <w:left w:val="none" w:sz="0" w:space="0" w:color="auto"/>
        <w:bottom w:val="none" w:sz="0" w:space="0" w:color="auto"/>
        <w:right w:val="none" w:sz="0" w:space="0" w:color="auto"/>
      </w:divBdr>
    </w:div>
    <w:div w:id="587160128">
      <w:bodyDiv w:val="1"/>
      <w:marLeft w:val="0"/>
      <w:marRight w:val="0"/>
      <w:marTop w:val="0"/>
      <w:marBottom w:val="0"/>
      <w:divBdr>
        <w:top w:val="none" w:sz="0" w:space="0" w:color="auto"/>
        <w:left w:val="none" w:sz="0" w:space="0" w:color="auto"/>
        <w:bottom w:val="none" w:sz="0" w:space="0" w:color="auto"/>
        <w:right w:val="none" w:sz="0" w:space="0" w:color="auto"/>
      </w:divBdr>
    </w:div>
    <w:div w:id="609357027">
      <w:bodyDiv w:val="1"/>
      <w:marLeft w:val="0"/>
      <w:marRight w:val="0"/>
      <w:marTop w:val="0"/>
      <w:marBottom w:val="0"/>
      <w:divBdr>
        <w:top w:val="none" w:sz="0" w:space="0" w:color="auto"/>
        <w:left w:val="none" w:sz="0" w:space="0" w:color="auto"/>
        <w:bottom w:val="none" w:sz="0" w:space="0" w:color="auto"/>
        <w:right w:val="none" w:sz="0" w:space="0" w:color="auto"/>
      </w:divBdr>
    </w:div>
    <w:div w:id="794757740">
      <w:bodyDiv w:val="1"/>
      <w:marLeft w:val="0"/>
      <w:marRight w:val="0"/>
      <w:marTop w:val="0"/>
      <w:marBottom w:val="0"/>
      <w:divBdr>
        <w:top w:val="none" w:sz="0" w:space="0" w:color="auto"/>
        <w:left w:val="none" w:sz="0" w:space="0" w:color="auto"/>
        <w:bottom w:val="none" w:sz="0" w:space="0" w:color="auto"/>
        <w:right w:val="none" w:sz="0" w:space="0" w:color="auto"/>
      </w:divBdr>
    </w:div>
    <w:div w:id="1388916428">
      <w:bodyDiv w:val="1"/>
      <w:marLeft w:val="0"/>
      <w:marRight w:val="0"/>
      <w:marTop w:val="0"/>
      <w:marBottom w:val="0"/>
      <w:divBdr>
        <w:top w:val="none" w:sz="0" w:space="0" w:color="auto"/>
        <w:left w:val="none" w:sz="0" w:space="0" w:color="auto"/>
        <w:bottom w:val="none" w:sz="0" w:space="0" w:color="auto"/>
        <w:right w:val="none" w:sz="0" w:space="0" w:color="auto"/>
      </w:divBdr>
    </w:div>
    <w:div w:id="20765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2024-01-23T13:19:00Z</dcterms:created>
  <dcterms:modified xsi:type="dcterms:W3CDTF">2024-01-23T14:26:00Z</dcterms:modified>
</cp:coreProperties>
</file>