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51AC" w14:textId="7E798486" w:rsidR="0034607E" w:rsidRPr="00BF7D4F" w:rsidRDefault="00B73486" w:rsidP="0034607E">
      <w:pPr>
        <w:spacing w:after="0" w:line="240" w:lineRule="auto"/>
        <w:jc w:val="center"/>
        <w:rPr>
          <w:rFonts w:ascii="Times New Roman" w:eastAsia="Times New Roman" w:hAnsi="Times New Roman" w:cs="Microsoft Uighur"/>
          <w:b/>
          <w:bCs/>
          <w:i/>
          <w:sz w:val="28"/>
          <w:szCs w:val="24"/>
          <w:lang w:val="uk-UA" w:eastAsia="uk-UA"/>
        </w:rPr>
      </w:pPr>
      <w:r w:rsidRPr="00B73486">
        <w:rPr>
          <w:rFonts w:ascii="Times New Roman" w:eastAsia="Times New Roman" w:hAnsi="Times New Roman" w:cs="Microsoft Uighur"/>
          <w:b/>
          <w:bCs/>
          <w:i/>
          <w:sz w:val="28"/>
          <w:szCs w:val="24"/>
          <w:lang w:val="uk-UA" w:eastAsia="uk-UA"/>
        </w:rPr>
        <w:t>Комунальний заклад "Тульчинський ліцей з посиленою військово-фізичною підготовкою"Вінницької обласної ради</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25"/>
        <w:gridCol w:w="142"/>
        <w:gridCol w:w="4820"/>
        <w:gridCol w:w="221"/>
        <w:gridCol w:w="142"/>
        <w:gridCol w:w="4739"/>
      </w:tblGrid>
      <w:tr w:rsidR="0034607E" w:rsidRPr="00BF7D4F" w14:paraId="6F8AAE62" w14:textId="77777777" w:rsidTr="00B73486">
        <w:tc>
          <w:tcPr>
            <w:tcW w:w="4640" w:type="dxa"/>
            <w:tcBorders>
              <w:top w:val="nil"/>
              <w:left w:val="nil"/>
              <w:bottom w:val="nil"/>
              <w:right w:val="nil"/>
            </w:tcBorders>
          </w:tcPr>
          <w:p w14:paraId="048B2621" w14:textId="77777777" w:rsidR="0034607E" w:rsidRPr="00BF7D4F" w:rsidRDefault="0034607E" w:rsidP="003C53B4">
            <w:pPr>
              <w:spacing w:after="0" w:line="240" w:lineRule="auto"/>
              <w:jc w:val="center"/>
              <w:rPr>
                <w:rFonts w:ascii="Times New Roman" w:eastAsia="Times New Roman" w:hAnsi="Times New Roman" w:cs="Microsoft Uighur"/>
                <w:b/>
                <w:bCs/>
                <w:sz w:val="24"/>
                <w:szCs w:val="24"/>
                <w:highlight w:val="yellow"/>
                <w:lang w:val="uk-UA" w:eastAsia="uk-UA"/>
              </w:rPr>
            </w:pPr>
          </w:p>
        </w:tc>
        <w:tc>
          <w:tcPr>
            <w:tcW w:w="5387" w:type="dxa"/>
            <w:gridSpan w:val="3"/>
            <w:tcBorders>
              <w:top w:val="nil"/>
              <w:left w:val="nil"/>
              <w:bottom w:val="nil"/>
              <w:right w:val="nil"/>
            </w:tcBorders>
          </w:tcPr>
          <w:p w14:paraId="69427004"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4D033DA"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2620957"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760D0B98"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6D82C0E0"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4C2E388D" w14:textId="3A24FE01" w:rsidR="00B73486" w:rsidRPr="00BF7D4F" w:rsidRDefault="00B73486" w:rsidP="00B73486">
            <w:pPr>
              <w:spacing w:after="0" w:line="240" w:lineRule="auto"/>
              <w:rPr>
                <w:rFonts w:ascii="Times New Roman" w:eastAsia="Times New Roman" w:hAnsi="Times New Roman" w:cs="Microsoft Uighur"/>
                <w:bCs/>
                <w:noProof/>
                <w:sz w:val="20"/>
                <w:szCs w:val="20"/>
                <w:lang w:val="uk-UA" w:eastAsia="uk-UA"/>
              </w:rPr>
            </w:pPr>
          </w:p>
          <w:p w14:paraId="7FF3B7A2" w14:textId="056C8EDD" w:rsidR="0034607E" w:rsidRPr="00BF7D4F" w:rsidRDefault="0034607E" w:rsidP="003C53B4">
            <w:pPr>
              <w:spacing w:after="0" w:line="240" w:lineRule="auto"/>
              <w:rPr>
                <w:rFonts w:ascii="Times New Roman" w:eastAsia="Times New Roman" w:hAnsi="Times New Roman" w:cs="Microsoft Uighur"/>
                <w:bCs/>
                <w:noProof/>
                <w:sz w:val="20"/>
                <w:szCs w:val="20"/>
                <w:highlight w:val="yellow"/>
                <w:lang w:val="uk-UA" w:eastAsia="uk-UA"/>
              </w:rPr>
            </w:pPr>
          </w:p>
        </w:tc>
        <w:tc>
          <w:tcPr>
            <w:tcW w:w="5102" w:type="dxa"/>
            <w:gridSpan w:val="3"/>
            <w:tcBorders>
              <w:top w:val="nil"/>
              <w:left w:val="nil"/>
              <w:bottom w:val="nil"/>
              <w:right w:val="nil"/>
            </w:tcBorders>
          </w:tcPr>
          <w:p w14:paraId="43D8CF04" w14:textId="77777777" w:rsidR="0034607E" w:rsidRPr="00BF7D4F" w:rsidRDefault="0034607E" w:rsidP="003C53B4">
            <w:pPr>
              <w:spacing w:after="0" w:line="240" w:lineRule="auto"/>
              <w:jc w:val="center"/>
              <w:rPr>
                <w:rFonts w:ascii="Times New Roman" w:eastAsia="Times New Roman" w:hAnsi="Times New Roman" w:cs="Microsoft Uighur"/>
                <w:b/>
                <w:bCs/>
                <w:noProof/>
                <w:sz w:val="24"/>
                <w:szCs w:val="24"/>
                <w:lang w:val="uk-UA" w:eastAsia="uk-UA"/>
              </w:rPr>
            </w:pPr>
          </w:p>
        </w:tc>
      </w:tr>
      <w:tr w:rsidR="00B73486" w:rsidRPr="00ED420B" w14:paraId="61E12DA8" w14:textId="77777777" w:rsidTr="00B73486">
        <w:tblPrEx>
          <w:tblLook w:val="04A0" w:firstRow="1" w:lastRow="0" w:firstColumn="1" w:lastColumn="0" w:noHBand="0" w:noVBand="1"/>
        </w:tblPrEx>
        <w:trPr>
          <w:gridBefore w:val="3"/>
          <w:gridAfter w:val="1"/>
          <w:wBefore w:w="5207" w:type="dxa"/>
          <w:wAfter w:w="4739" w:type="dxa"/>
        </w:trPr>
        <w:tc>
          <w:tcPr>
            <w:tcW w:w="5183" w:type="dxa"/>
            <w:gridSpan w:val="3"/>
            <w:tcBorders>
              <w:top w:val="nil"/>
              <w:left w:val="nil"/>
              <w:bottom w:val="nil"/>
              <w:right w:val="nil"/>
            </w:tcBorders>
          </w:tcPr>
          <w:p w14:paraId="6C49AF91" w14:textId="77777777" w:rsidR="00B73486" w:rsidRPr="00ED420B" w:rsidRDefault="00B73486" w:rsidP="00B6340B">
            <w:pPr>
              <w:ind w:left="-13"/>
              <w:rPr>
                <w:rFonts w:ascii="Times New Roman" w:hAnsi="Times New Roman"/>
                <w:b/>
                <w:bCs/>
                <w:noProof/>
                <w:lang w:val="uk-UA"/>
              </w:rPr>
            </w:pPr>
            <w:r w:rsidRPr="00ED420B">
              <w:rPr>
                <w:rFonts w:ascii="Times New Roman" w:hAnsi="Times New Roman"/>
                <w:b/>
                <w:bCs/>
                <w:noProof/>
                <w:lang w:val="uk-UA"/>
              </w:rPr>
              <w:t xml:space="preserve">ЗАТВЕРДЖЕНО </w:t>
            </w:r>
          </w:p>
        </w:tc>
      </w:tr>
      <w:tr w:rsidR="00B73486" w:rsidRPr="00ED420B" w14:paraId="4BD5D26B" w14:textId="77777777" w:rsidTr="00B73486">
        <w:tblPrEx>
          <w:tblLook w:val="04A0" w:firstRow="1" w:lastRow="0" w:firstColumn="1" w:lastColumn="0" w:noHBand="0" w:noVBand="1"/>
        </w:tblPrEx>
        <w:trPr>
          <w:gridBefore w:val="3"/>
          <w:gridAfter w:val="1"/>
          <w:wBefore w:w="5207" w:type="dxa"/>
          <w:wAfter w:w="4739" w:type="dxa"/>
        </w:trPr>
        <w:tc>
          <w:tcPr>
            <w:tcW w:w="5183" w:type="dxa"/>
            <w:gridSpan w:val="3"/>
            <w:tcBorders>
              <w:top w:val="nil"/>
              <w:left w:val="nil"/>
              <w:bottom w:val="nil"/>
              <w:right w:val="nil"/>
            </w:tcBorders>
          </w:tcPr>
          <w:p w14:paraId="16A17A19" w14:textId="77777777" w:rsidR="00B73486" w:rsidRPr="00ED420B" w:rsidRDefault="00B73486" w:rsidP="00B6340B">
            <w:pPr>
              <w:ind w:left="-13"/>
              <w:rPr>
                <w:rFonts w:ascii="Times New Roman" w:hAnsi="Times New Roman"/>
                <w:b/>
                <w:bCs/>
                <w:lang w:val="uk-UA"/>
              </w:rPr>
            </w:pPr>
            <w:r w:rsidRPr="00ED420B">
              <w:rPr>
                <w:rFonts w:ascii="Times New Roman" w:hAnsi="Times New Roman"/>
                <w:b/>
                <w:bCs/>
                <w:lang w:val="uk-UA"/>
              </w:rPr>
              <w:t>Рішенням Уповноваженої особи</w:t>
            </w:r>
          </w:p>
        </w:tc>
      </w:tr>
      <w:tr w:rsidR="00B73486" w:rsidRPr="00ED420B" w14:paraId="555CF9EC" w14:textId="77777777" w:rsidTr="00B73486">
        <w:tblPrEx>
          <w:tblLook w:val="04A0" w:firstRow="1" w:lastRow="0" w:firstColumn="1" w:lastColumn="0" w:noHBand="0" w:noVBand="1"/>
        </w:tblPrEx>
        <w:trPr>
          <w:gridBefore w:val="3"/>
          <w:gridAfter w:val="1"/>
          <w:wBefore w:w="5207" w:type="dxa"/>
          <w:wAfter w:w="4739" w:type="dxa"/>
          <w:trHeight w:val="342"/>
        </w:trPr>
        <w:tc>
          <w:tcPr>
            <w:tcW w:w="5183" w:type="dxa"/>
            <w:gridSpan w:val="3"/>
            <w:tcBorders>
              <w:top w:val="nil"/>
              <w:left w:val="nil"/>
              <w:bottom w:val="nil"/>
              <w:right w:val="nil"/>
            </w:tcBorders>
          </w:tcPr>
          <w:p w14:paraId="64F63BB2" w14:textId="77777777" w:rsidR="00B73486" w:rsidRPr="00670D6B" w:rsidRDefault="00B73486" w:rsidP="00B73486">
            <w:pPr>
              <w:rPr>
                <w:rFonts w:ascii="Times New Roman" w:hAnsi="Times New Roman"/>
                <w:b/>
                <w:bCs/>
                <w:lang w:val="en-US"/>
              </w:rPr>
            </w:pPr>
          </w:p>
        </w:tc>
      </w:tr>
      <w:tr w:rsidR="00B73486" w:rsidRPr="00ED420B" w14:paraId="178AF3B6" w14:textId="77777777" w:rsidTr="00B73486">
        <w:tblPrEx>
          <w:tblLook w:val="04A0" w:firstRow="1" w:lastRow="0" w:firstColumn="1" w:lastColumn="0" w:noHBand="0" w:noVBand="1"/>
        </w:tblPrEx>
        <w:trPr>
          <w:gridBefore w:val="3"/>
          <w:gridAfter w:val="1"/>
          <w:wBefore w:w="5207" w:type="dxa"/>
          <w:wAfter w:w="4739" w:type="dxa"/>
        </w:trPr>
        <w:tc>
          <w:tcPr>
            <w:tcW w:w="5183" w:type="dxa"/>
            <w:gridSpan w:val="3"/>
            <w:tcBorders>
              <w:top w:val="nil"/>
              <w:left w:val="nil"/>
              <w:bottom w:val="nil"/>
              <w:right w:val="nil"/>
            </w:tcBorders>
          </w:tcPr>
          <w:p w14:paraId="6AECBFE7" w14:textId="406FFA74" w:rsidR="00B73486" w:rsidRPr="00ED420B" w:rsidRDefault="00B73486" w:rsidP="00B73486">
            <w:pPr>
              <w:ind w:left="-13"/>
              <w:rPr>
                <w:rFonts w:ascii="Times New Roman" w:hAnsi="Times New Roman"/>
                <w:b/>
                <w:bCs/>
                <w:lang w:val="uk-UA"/>
              </w:rPr>
            </w:pPr>
            <w:r w:rsidRPr="00ED420B">
              <w:rPr>
                <w:rFonts w:ascii="Times New Roman" w:hAnsi="Times New Roman"/>
                <w:b/>
                <w:bCs/>
                <w:lang w:val="uk-UA"/>
              </w:rPr>
              <w:t>від «</w:t>
            </w:r>
            <w:r>
              <w:rPr>
                <w:rFonts w:ascii="Times New Roman" w:hAnsi="Times New Roman"/>
                <w:b/>
                <w:bCs/>
                <w:u w:val="single"/>
                <w:lang w:val="uk-UA"/>
              </w:rPr>
              <w:t>17</w:t>
            </w:r>
            <w:r w:rsidRPr="00ED420B">
              <w:rPr>
                <w:rFonts w:ascii="Times New Roman" w:hAnsi="Times New Roman"/>
                <w:b/>
                <w:bCs/>
                <w:lang w:val="uk-UA"/>
              </w:rPr>
              <w:t xml:space="preserve">» </w:t>
            </w:r>
            <w:r>
              <w:rPr>
                <w:rFonts w:ascii="Times New Roman" w:hAnsi="Times New Roman"/>
                <w:b/>
                <w:bCs/>
                <w:u w:val="single"/>
                <w:lang w:val="uk-UA"/>
              </w:rPr>
              <w:t>січня</w:t>
            </w:r>
            <w:r w:rsidRPr="00ED420B">
              <w:rPr>
                <w:rFonts w:ascii="Times New Roman" w:hAnsi="Times New Roman"/>
                <w:b/>
                <w:bCs/>
                <w:lang w:val="uk-UA"/>
              </w:rPr>
              <w:t xml:space="preserve"> </w:t>
            </w:r>
            <w:r w:rsidRPr="00ED420B">
              <w:rPr>
                <w:rFonts w:ascii="Times New Roman" w:hAnsi="Times New Roman"/>
                <w:b/>
                <w:lang w:val="uk-UA"/>
              </w:rPr>
              <w:t>20</w:t>
            </w:r>
            <w:r>
              <w:rPr>
                <w:rFonts w:ascii="Times New Roman" w:hAnsi="Times New Roman"/>
                <w:b/>
                <w:u w:val="single"/>
                <w:lang w:val="uk-UA"/>
              </w:rPr>
              <w:t>24</w:t>
            </w:r>
            <w:r w:rsidRPr="00ED420B">
              <w:rPr>
                <w:rFonts w:ascii="Times New Roman" w:hAnsi="Times New Roman"/>
                <w:b/>
                <w:lang w:val="uk-UA"/>
              </w:rPr>
              <w:t xml:space="preserve"> року </w:t>
            </w:r>
          </w:p>
        </w:tc>
      </w:tr>
      <w:tr w:rsidR="00B73486" w:rsidRPr="00ED420B" w14:paraId="47B146C9" w14:textId="77777777" w:rsidTr="00B73486">
        <w:tblPrEx>
          <w:tblLook w:val="04A0" w:firstRow="1" w:lastRow="0" w:firstColumn="1" w:lastColumn="0" w:noHBand="0" w:noVBand="1"/>
        </w:tblPrEx>
        <w:trPr>
          <w:gridBefore w:val="2"/>
          <w:gridAfter w:val="2"/>
          <w:wBefore w:w="5065" w:type="dxa"/>
          <w:wAfter w:w="4881" w:type="dxa"/>
          <w:trHeight w:val="383"/>
        </w:trPr>
        <w:tc>
          <w:tcPr>
            <w:tcW w:w="5183" w:type="dxa"/>
            <w:gridSpan w:val="3"/>
            <w:tcBorders>
              <w:top w:val="nil"/>
              <w:left w:val="nil"/>
              <w:bottom w:val="nil"/>
              <w:right w:val="nil"/>
            </w:tcBorders>
          </w:tcPr>
          <w:p w14:paraId="48B44B15" w14:textId="77777777" w:rsidR="00B73486" w:rsidRPr="00ED420B" w:rsidRDefault="00B73486" w:rsidP="00B6340B">
            <w:pPr>
              <w:ind w:left="-13"/>
              <w:rPr>
                <w:rFonts w:ascii="Times New Roman" w:hAnsi="Times New Roman"/>
                <w:b/>
                <w:bCs/>
                <w:lang w:val="uk-UA"/>
              </w:rPr>
            </w:pPr>
            <w:r w:rsidRPr="00ED420B">
              <w:rPr>
                <w:rFonts w:ascii="Times New Roman" w:hAnsi="Times New Roman"/>
                <w:b/>
                <w:bCs/>
                <w:lang w:val="uk-UA"/>
              </w:rPr>
              <w:t xml:space="preserve">   Уповноважена особа </w:t>
            </w:r>
          </w:p>
        </w:tc>
      </w:tr>
    </w:tbl>
    <w:p w14:paraId="3650CEF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520291A"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4DD5A8B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8B5EE90"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68DD6B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A73F4F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2D8A70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2FA14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9C0B6DA" w14:textId="77777777" w:rsidR="003A6D8C" w:rsidRPr="003A6D8C" w:rsidRDefault="003A6D8C" w:rsidP="003A6D8C">
      <w:pPr>
        <w:widowControl w:val="0"/>
        <w:suppressAutoHyphens/>
        <w:autoSpaceDE w:val="0"/>
        <w:spacing w:after="0" w:line="264" w:lineRule="auto"/>
        <w:jc w:val="center"/>
        <w:rPr>
          <w:rFonts w:ascii="Times New Roman" w:eastAsia="Times New Roman" w:hAnsi="Times New Roman"/>
          <w:b/>
          <w:bCs/>
          <w:sz w:val="40"/>
          <w:szCs w:val="40"/>
          <w:lang w:val="uk-UA" w:eastAsia="zh-CN"/>
        </w:rPr>
      </w:pPr>
      <w:r w:rsidRPr="003A6D8C">
        <w:rPr>
          <w:rFonts w:ascii="Times New Roman" w:eastAsia="Times New Roman" w:hAnsi="Times New Roman"/>
          <w:b/>
          <w:bCs/>
          <w:sz w:val="40"/>
          <w:szCs w:val="40"/>
          <w:lang w:val="uk-UA" w:eastAsia="zh-CN"/>
        </w:rPr>
        <w:t>ТЕНДЕРНА ДОКУМЕНТАЦІЯ</w:t>
      </w:r>
    </w:p>
    <w:p w14:paraId="11338285" w14:textId="77777777" w:rsidR="003A6D8C" w:rsidRPr="003A6D8C" w:rsidRDefault="003A6D8C" w:rsidP="003A6D8C">
      <w:pPr>
        <w:widowControl w:val="0"/>
        <w:suppressAutoHyphens/>
        <w:autoSpaceDE w:val="0"/>
        <w:spacing w:after="0" w:line="264" w:lineRule="auto"/>
        <w:jc w:val="center"/>
        <w:rPr>
          <w:rFonts w:ascii="Times New Roman" w:eastAsia="Times New Roman" w:hAnsi="Times New Roman"/>
          <w:b/>
          <w:bCs/>
          <w:sz w:val="40"/>
          <w:szCs w:val="40"/>
          <w:lang w:val="uk-UA" w:eastAsia="zh-CN"/>
        </w:rPr>
      </w:pPr>
      <w:r w:rsidRPr="003A6D8C">
        <w:rPr>
          <w:rFonts w:ascii="Times New Roman" w:eastAsia="Times New Roman" w:hAnsi="Times New Roman"/>
          <w:b/>
          <w:bCs/>
          <w:sz w:val="40"/>
          <w:szCs w:val="40"/>
          <w:lang w:val="uk-UA" w:eastAsia="zh-CN"/>
        </w:rPr>
        <w:t xml:space="preserve">для процедури закупівлі </w:t>
      </w:r>
    </w:p>
    <w:p w14:paraId="0022DA13" w14:textId="77777777" w:rsidR="003A6D8C" w:rsidRPr="003A6D8C" w:rsidRDefault="003A6D8C" w:rsidP="003A6D8C">
      <w:pPr>
        <w:widowControl w:val="0"/>
        <w:suppressAutoHyphens/>
        <w:autoSpaceDE w:val="0"/>
        <w:spacing w:after="0" w:line="264" w:lineRule="auto"/>
        <w:jc w:val="center"/>
        <w:rPr>
          <w:rFonts w:ascii="Times New Roman" w:eastAsia="Times New Roman" w:hAnsi="Times New Roman"/>
          <w:b/>
          <w:bCs/>
          <w:sz w:val="40"/>
          <w:szCs w:val="40"/>
          <w:lang w:val="uk-UA" w:eastAsia="zh-CN"/>
        </w:rPr>
      </w:pPr>
      <w:r w:rsidRPr="003A6D8C">
        <w:rPr>
          <w:rFonts w:ascii="Times New Roman" w:eastAsia="Times New Roman" w:hAnsi="Times New Roman"/>
          <w:b/>
          <w:bCs/>
          <w:sz w:val="40"/>
          <w:szCs w:val="40"/>
          <w:lang w:val="uk-UA" w:eastAsia="zh-CN"/>
        </w:rPr>
        <w:t>«ВІДКРИТІ ТОРГИ»</w:t>
      </w:r>
    </w:p>
    <w:p w14:paraId="5414AF64" w14:textId="77777777" w:rsidR="003A6D8C" w:rsidRPr="003A6D8C" w:rsidRDefault="003A6D8C" w:rsidP="003A6D8C">
      <w:pPr>
        <w:widowControl w:val="0"/>
        <w:tabs>
          <w:tab w:val="left" w:pos="426"/>
        </w:tabs>
        <w:suppressAutoHyphens/>
        <w:autoSpaceDE w:val="0"/>
        <w:spacing w:after="0" w:line="240" w:lineRule="auto"/>
        <w:jc w:val="center"/>
        <w:rPr>
          <w:rFonts w:ascii="Times New Roman" w:eastAsia="Times New Roman" w:hAnsi="Times New Roman"/>
          <w:b/>
          <w:bCs/>
          <w:sz w:val="40"/>
          <w:szCs w:val="40"/>
          <w:lang w:val="uk-UA" w:eastAsia="zh-CN"/>
        </w:rPr>
      </w:pPr>
      <w:r w:rsidRPr="003A6D8C">
        <w:rPr>
          <w:rFonts w:ascii="Times New Roman" w:eastAsia="Times New Roman" w:hAnsi="Times New Roman"/>
          <w:b/>
          <w:bCs/>
          <w:sz w:val="40"/>
          <w:szCs w:val="40"/>
          <w:lang w:val="uk-UA" w:eastAsia="zh-CN"/>
        </w:rPr>
        <w:t>(з особливостями</w:t>
      </w:r>
      <w:r w:rsidRPr="003A6D8C">
        <w:rPr>
          <w:rFonts w:ascii="Times New Roman CYR" w:eastAsia="Times New Roman" w:hAnsi="Times New Roman CYR" w:cs="Times New Roman CYR"/>
          <w:sz w:val="24"/>
          <w:szCs w:val="24"/>
          <w:lang w:eastAsia="zh-CN"/>
        </w:rPr>
        <w:t xml:space="preserve"> </w:t>
      </w:r>
      <w:r w:rsidRPr="003A6D8C">
        <w:rPr>
          <w:rFonts w:ascii="Times New Roman" w:eastAsia="Times New Roman" w:hAnsi="Times New Roman"/>
          <w:b/>
          <w:bCs/>
          <w:sz w:val="40"/>
          <w:szCs w:val="40"/>
          <w:lang w:val="uk-UA" w:eastAsia="zh-CN"/>
        </w:rPr>
        <w:t xml:space="preserve">, затвердженими постановою </w:t>
      </w:r>
    </w:p>
    <w:p w14:paraId="38997AC7" w14:textId="77777777" w:rsidR="003A6D8C" w:rsidRPr="003A6D8C" w:rsidRDefault="003A6D8C" w:rsidP="003A6D8C">
      <w:pPr>
        <w:widowControl w:val="0"/>
        <w:tabs>
          <w:tab w:val="left" w:pos="426"/>
        </w:tabs>
        <w:suppressAutoHyphens/>
        <w:autoSpaceDE w:val="0"/>
        <w:spacing w:after="0" w:line="240" w:lineRule="auto"/>
        <w:jc w:val="center"/>
        <w:rPr>
          <w:rFonts w:ascii="Times New Roman" w:eastAsia="Times New Roman" w:hAnsi="Times New Roman"/>
          <w:b/>
          <w:bCs/>
          <w:sz w:val="40"/>
          <w:szCs w:val="40"/>
          <w:lang w:val="uk-UA" w:eastAsia="zh-CN"/>
        </w:rPr>
      </w:pPr>
      <w:r w:rsidRPr="003A6D8C">
        <w:rPr>
          <w:rFonts w:ascii="Times New Roman" w:eastAsia="Times New Roman" w:hAnsi="Times New Roman"/>
          <w:b/>
          <w:bCs/>
          <w:sz w:val="40"/>
          <w:szCs w:val="40"/>
          <w:lang w:val="uk-UA" w:eastAsia="zh-CN"/>
        </w:rPr>
        <w:t xml:space="preserve">Кабінету Міністрів України </w:t>
      </w:r>
    </w:p>
    <w:p w14:paraId="7307F849" w14:textId="13CCFA1D" w:rsidR="003A6D8C" w:rsidRDefault="003A6D8C" w:rsidP="003A6D8C">
      <w:pPr>
        <w:widowControl w:val="0"/>
        <w:tabs>
          <w:tab w:val="left" w:pos="426"/>
        </w:tabs>
        <w:suppressAutoHyphens/>
        <w:autoSpaceDE w:val="0"/>
        <w:spacing w:after="0" w:line="240" w:lineRule="auto"/>
        <w:jc w:val="center"/>
        <w:rPr>
          <w:rFonts w:ascii="Times New Roman" w:eastAsia="Times New Roman" w:hAnsi="Times New Roman"/>
          <w:b/>
          <w:bCs/>
          <w:sz w:val="40"/>
          <w:szCs w:val="40"/>
          <w:lang w:val="uk-UA" w:eastAsia="zh-CN"/>
        </w:rPr>
      </w:pPr>
      <w:r w:rsidRPr="003A6D8C">
        <w:rPr>
          <w:rFonts w:ascii="Times New Roman" w:eastAsia="Times New Roman" w:hAnsi="Times New Roman"/>
          <w:b/>
          <w:bCs/>
          <w:sz w:val="40"/>
          <w:szCs w:val="40"/>
          <w:lang w:val="uk-UA" w:eastAsia="zh-CN"/>
        </w:rPr>
        <w:t>від 12 жовтня 2022 р. № 1178 (із змінами))</w:t>
      </w:r>
    </w:p>
    <w:p w14:paraId="39A3EC19" w14:textId="780FD38E" w:rsidR="003A6D8C" w:rsidRDefault="003A6D8C" w:rsidP="003A6D8C">
      <w:pPr>
        <w:widowControl w:val="0"/>
        <w:tabs>
          <w:tab w:val="left" w:pos="426"/>
        </w:tabs>
        <w:suppressAutoHyphens/>
        <w:autoSpaceDE w:val="0"/>
        <w:spacing w:after="0" w:line="240" w:lineRule="auto"/>
        <w:jc w:val="center"/>
        <w:rPr>
          <w:rFonts w:ascii="Times New Roman" w:eastAsia="Times New Roman" w:hAnsi="Times New Roman"/>
          <w:b/>
          <w:sz w:val="28"/>
          <w:szCs w:val="28"/>
          <w:lang w:val="uk-UA" w:eastAsia="zh-CN"/>
        </w:rPr>
      </w:pPr>
    </w:p>
    <w:p w14:paraId="1233EDF6" w14:textId="7842965E" w:rsidR="003A6D8C" w:rsidRPr="003A6D8C" w:rsidRDefault="003A6D8C" w:rsidP="00A96578">
      <w:pPr>
        <w:widowControl w:val="0"/>
        <w:tabs>
          <w:tab w:val="left" w:pos="426"/>
        </w:tabs>
        <w:suppressAutoHyphens/>
        <w:autoSpaceDE w:val="0"/>
        <w:spacing w:after="0" w:line="240" w:lineRule="auto"/>
        <w:jc w:val="center"/>
        <w:rPr>
          <w:rFonts w:ascii="Times New Roman" w:eastAsia="Times New Roman" w:hAnsi="Times New Roman"/>
          <w:b/>
          <w:sz w:val="28"/>
          <w:szCs w:val="28"/>
          <w:lang w:val="uk-UA" w:eastAsia="zh-CN"/>
        </w:rPr>
      </w:pPr>
      <w:r>
        <w:rPr>
          <w:rFonts w:ascii="Times New Roman" w:eastAsia="Times New Roman" w:hAnsi="Times New Roman"/>
          <w:b/>
          <w:sz w:val="28"/>
          <w:szCs w:val="28"/>
          <w:lang w:val="uk-UA" w:eastAsia="zh-CN"/>
        </w:rPr>
        <w:t xml:space="preserve">код за ДК 021:2015: </w:t>
      </w:r>
      <w:r w:rsidRPr="003A6D8C">
        <w:rPr>
          <w:rFonts w:ascii="Times New Roman" w:eastAsia="Times New Roman" w:hAnsi="Times New Roman"/>
          <w:b/>
          <w:sz w:val="28"/>
          <w:szCs w:val="28"/>
          <w:lang w:val="uk-UA" w:eastAsia="zh-CN"/>
        </w:rPr>
        <w:t>15810000-9: Хлібопродукти, свіжовипечені хлібобулочні та кондитерські вироби</w:t>
      </w:r>
      <w:r>
        <w:rPr>
          <w:rFonts w:ascii="Times New Roman" w:eastAsia="Times New Roman" w:hAnsi="Times New Roman"/>
          <w:b/>
          <w:sz w:val="28"/>
          <w:szCs w:val="28"/>
          <w:lang w:val="uk-UA" w:eastAsia="zh-CN"/>
        </w:rPr>
        <w:t xml:space="preserve"> </w:t>
      </w:r>
    </w:p>
    <w:p w14:paraId="29DAA659" w14:textId="77777777" w:rsidR="0034607E" w:rsidRPr="00BF7D4F" w:rsidRDefault="0034607E" w:rsidP="0034607E">
      <w:pPr>
        <w:spacing w:after="0" w:line="240" w:lineRule="auto"/>
        <w:jc w:val="center"/>
        <w:rPr>
          <w:rFonts w:ascii="Times New Roman" w:eastAsia="Times New Roman" w:hAnsi="Times New Roman" w:cs="Microsoft Uighur"/>
          <w:sz w:val="32"/>
          <w:szCs w:val="32"/>
          <w:lang w:val="uk-UA" w:eastAsia="uk-UA"/>
        </w:rPr>
      </w:pPr>
    </w:p>
    <w:p w14:paraId="442C7002" w14:textId="77777777" w:rsidR="0034607E" w:rsidRPr="00BF7D4F" w:rsidRDefault="0034607E" w:rsidP="0034607E">
      <w:pPr>
        <w:spacing w:after="0" w:line="240" w:lineRule="auto"/>
        <w:rPr>
          <w:rFonts w:eastAsia="Times New Roman" w:cs="Microsoft Uighur"/>
          <w:lang w:val="uk-UA" w:eastAsia="uk-UA"/>
        </w:rPr>
      </w:pPr>
    </w:p>
    <w:p w14:paraId="77D1E819" w14:textId="77777777" w:rsidR="0034607E" w:rsidRPr="00BF7D4F" w:rsidRDefault="0034607E" w:rsidP="0034607E">
      <w:pPr>
        <w:spacing w:after="0" w:line="240" w:lineRule="auto"/>
        <w:rPr>
          <w:rFonts w:eastAsia="Times New Roman" w:cs="Microsoft Uighur"/>
          <w:lang w:val="uk-UA" w:eastAsia="uk-UA"/>
        </w:rPr>
      </w:pPr>
    </w:p>
    <w:p w14:paraId="4AC1EC16" w14:textId="77777777" w:rsidR="0034607E" w:rsidRPr="00BF7D4F" w:rsidRDefault="0034607E" w:rsidP="0034607E">
      <w:pPr>
        <w:spacing w:after="0" w:line="240" w:lineRule="auto"/>
        <w:rPr>
          <w:rFonts w:eastAsia="Times New Roman" w:cs="Microsoft Uighur"/>
          <w:lang w:val="uk-UA" w:eastAsia="uk-UA"/>
        </w:rPr>
      </w:pPr>
    </w:p>
    <w:p w14:paraId="0C8ADC24" w14:textId="77777777" w:rsidR="0034607E" w:rsidRPr="00BF7D4F" w:rsidRDefault="0034607E" w:rsidP="0034607E">
      <w:pPr>
        <w:spacing w:after="0" w:line="240" w:lineRule="auto"/>
        <w:rPr>
          <w:rFonts w:eastAsia="Times New Roman" w:cs="Microsoft Uighur"/>
          <w:lang w:val="uk-UA" w:eastAsia="uk-UA"/>
        </w:rPr>
      </w:pPr>
    </w:p>
    <w:p w14:paraId="462C03E1" w14:textId="77777777" w:rsidR="0034607E" w:rsidRPr="00BF7D4F" w:rsidRDefault="0034607E" w:rsidP="0034607E">
      <w:pPr>
        <w:spacing w:after="0" w:line="240" w:lineRule="auto"/>
        <w:rPr>
          <w:rFonts w:eastAsia="Times New Roman" w:cs="Microsoft Uighur"/>
          <w:lang w:val="uk-UA" w:eastAsia="uk-UA"/>
        </w:rPr>
      </w:pPr>
    </w:p>
    <w:p w14:paraId="219DAE6D" w14:textId="77777777" w:rsidR="0034607E" w:rsidRPr="00BF7D4F" w:rsidRDefault="0034607E" w:rsidP="0034607E">
      <w:pPr>
        <w:spacing w:after="0" w:line="240" w:lineRule="auto"/>
        <w:rPr>
          <w:rFonts w:eastAsia="Times New Roman" w:cs="Microsoft Uighur"/>
          <w:lang w:val="uk-UA" w:eastAsia="uk-UA"/>
        </w:rPr>
      </w:pPr>
    </w:p>
    <w:p w14:paraId="39393D5A" w14:textId="77777777" w:rsidR="0034607E" w:rsidRPr="00BF7D4F" w:rsidRDefault="0034607E" w:rsidP="0034607E">
      <w:pPr>
        <w:spacing w:after="0" w:line="240" w:lineRule="auto"/>
        <w:rPr>
          <w:rFonts w:eastAsia="Times New Roman" w:cs="Microsoft Uighur"/>
          <w:lang w:val="uk-UA" w:eastAsia="uk-UA"/>
        </w:rPr>
      </w:pPr>
    </w:p>
    <w:p w14:paraId="63F3708C" w14:textId="77777777" w:rsidR="0034607E" w:rsidRPr="00BF7D4F" w:rsidRDefault="0034607E" w:rsidP="0034607E">
      <w:pPr>
        <w:spacing w:after="0" w:line="240" w:lineRule="auto"/>
        <w:rPr>
          <w:rFonts w:eastAsia="Times New Roman" w:cs="Microsoft Uighur"/>
          <w:lang w:val="uk-UA" w:eastAsia="uk-UA"/>
        </w:rPr>
      </w:pPr>
    </w:p>
    <w:p w14:paraId="0D31964F" w14:textId="77777777" w:rsidR="0034607E" w:rsidRPr="00BF7D4F" w:rsidRDefault="0034607E" w:rsidP="0034607E">
      <w:pPr>
        <w:spacing w:after="0" w:line="240" w:lineRule="auto"/>
        <w:rPr>
          <w:rFonts w:eastAsia="Times New Roman" w:cs="Microsoft Uighur"/>
          <w:lang w:val="uk-UA" w:eastAsia="uk-UA"/>
        </w:rPr>
      </w:pPr>
    </w:p>
    <w:p w14:paraId="368ECD6F" w14:textId="42F93B8F" w:rsidR="0034607E" w:rsidRDefault="0034607E" w:rsidP="008A11EB">
      <w:pPr>
        <w:widowControl w:val="0"/>
        <w:spacing w:after="0" w:line="240" w:lineRule="auto"/>
        <w:rPr>
          <w:rFonts w:ascii="Times New Roman" w:eastAsia="Times New Roman" w:hAnsi="Times New Roman" w:cs="Microsoft Uighur"/>
          <w:sz w:val="24"/>
          <w:szCs w:val="24"/>
          <w:lang w:val="uk-UA" w:eastAsia="uk-UA"/>
        </w:rPr>
      </w:pPr>
    </w:p>
    <w:p w14:paraId="1F6BDF36" w14:textId="7ED8715B" w:rsidR="0034607E" w:rsidRPr="00BF7D4F" w:rsidRDefault="0034607E" w:rsidP="00FB262E">
      <w:pPr>
        <w:widowControl w:val="0"/>
        <w:spacing w:after="0" w:line="240" w:lineRule="auto"/>
        <w:rPr>
          <w:rFonts w:ascii="Times New Roman" w:eastAsia="Arial" w:hAnsi="Times New Roman" w:cs="Arial"/>
          <w:color w:val="000000"/>
          <w:sz w:val="24"/>
          <w:szCs w:val="24"/>
          <w:lang w:val="uk-UA" w:eastAsia="ru-RU"/>
        </w:rPr>
      </w:pPr>
      <w:bookmarkStart w:id="0" w:name="_GoBack"/>
      <w:bookmarkEnd w:id="0"/>
    </w:p>
    <w:p w14:paraId="085EE3D3" w14:textId="77777777" w:rsidR="0034607E" w:rsidRPr="00BF7D4F" w:rsidRDefault="0034607E" w:rsidP="0034607E">
      <w:pPr>
        <w:spacing w:after="0" w:line="240" w:lineRule="auto"/>
        <w:jc w:val="center"/>
        <w:rPr>
          <w:rFonts w:ascii="Times New Roman" w:eastAsia="Times New Roman" w:hAnsi="Times New Roman"/>
          <w:sz w:val="24"/>
          <w:szCs w:val="24"/>
          <w:lang w:val="uk-UA" w:eastAsia="ru-RU"/>
        </w:rPr>
      </w:pPr>
      <w:r w:rsidRPr="00BF7D4F">
        <w:rPr>
          <w:rFonts w:ascii="Times New Roman" w:eastAsia="Times New Roman" w:hAnsi="Times New Roman" w:cs="Microsoft Uighur"/>
          <w:sz w:val="24"/>
          <w:szCs w:val="24"/>
          <w:lang w:val="uk-UA" w:eastAsia="uk-UA"/>
        </w:rPr>
        <w:t>м. Тульчин</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D740F8E" w:rsidR="00B413F2" w:rsidRPr="00B413F2" w:rsidRDefault="00A96578" w:rsidP="00B413F2">
            <w:pPr>
              <w:spacing w:before="150" w:after="150" w:line="240" w:lineRule="auto"/>
              <w:rPr>
                <w:rFonts w:ascii="Times New Roman" w:eastAsia="Times New Roman" w:hAnsi="Times New Roman"/>
                <w:sz w:val="24"/>
                <w:szCs w:val="24"/>
                <w:lang w:val="uk-UA" w:eastAsia="ru-RU"/>
              </w:rPr>
            </w:pPr>
            <w:r w:rsidRPr="00A96578">
              <w:rPr>
                <w:rFonts w:ascii="Times New Roman" w:eastAsia="Times New Roman" w:hAnsi="Times New Roman"/>
                <w:sz w:val="24"/>
                <w:szCs w:val="24"/>
                <w:lang w:val="uk-UA" w:eastAsia="ru-RU"/>
              </w:rPr>
              <w:t>Комунальний заклад "Тульчинський ліцей з посиленою військово-фізичною підготовкою"Вінницької обласної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AAC1425" w:rsidR="00B413F2" w:rsidRPr="00B413F2" w:rsidRDefault="00A96578" w:rsidP="00B413F2">
            <w:pPr>
              <w:spacing w:before="150" w:after="150" w:line="240" w:lineRule="auto"/>
              <w:rPr>
                <w:rFonts w:ascii="Times New Roman" w:eastAsia="Times New Roman" w:hAnsi="Times New Roman"/>
                <w:sz w:val="24"/>
                <w:szCs w:val="24"/>
                <w:lang w:val="uk-UA" w:eastAsia="ru-RU"/>
              </w:rPr>
            </w:pPr>
            <w:r w:rsidRPr="00A96578">
              <w:rPr>
                <w:rFonts w:ascii="Times New Roman" w:eastAsia="Times New Roman" w:hAnsi="Times New Roman"/>
                <w:sz w:val="24"/>
                <w:szCs w:val="24"/>
                <w:lang w:val="uk-UA" w:eastAsia="ru-RU"/>
              </w:rPr>
              <w:t>23600, Україна , Вінницька обл., Тульчин, провулок Миколи Леонтовича, будинок 12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02FEC03" w14:textId="77777777" w:rsidR="00A96578" w:rsidRPr="00A96578" w:rsidRDefault="00A96578" w:rsidP="00A96578">
            <w:pPr>
              <w:widowControl w:val="0"/>
              <w:shd w:val="clear" w:color="auto" w:fill="FFFFFF"/>
              <w:suppressAutoHyphens/>
              <w:autoSpaceDE w:val="0"/>
              <w:spacing w:after="0" w:line="240" w:lineRule="auto"/>
              <w:jc w:val="both"/>
              <w:textAlignment w:val="baseline"/>
              <w:rPr>
                <w:rFonts w:ascii="Times New Roman" w:eastAsia="Times New Roman" w:hAnsi="Times New Roman"/>
                <w:sz w:val="24"/>
                <w:szCs w:val="24"/>
                <w:lang w:val="uk-UA" w:eastAsia="zh-CN"/>
              </w:rPr>
            </w:pPr>
            <w:r w:rsidRPr="00A96578">
              <w:rPr>
                <w:rFonts w:ascii="Times New Roman" w:eastAsia="Times New Roman" w:hAnsi="Times New Roman"/>
                <w:sz w:val="24"/>
                <w:szCs w:val="24"/>
                <w:lang w:val="uk-UA" w:eastAsia="zh-CN"/>
              </w:rPr>
              <w:t>•</w:t>
            </w:r>
            <w:r w:rsidRPr="00A96578">
              <w:rPr>
                <w:rFonts w:ascii="Times New Roman" w:eastAsia="Times New Roman" w:hAnsi="Times New Roman"/>
                <w:sz w:val="24"/>
                <w:szCs w:val="24"/>
                <w:lang w:val="uk-UA" w:eastAsia="zh-CN"/>
              </w:rPr>
              <w:tab/>
              <w:t>Агібалова Оксана Григорівна,</w:t>
            </w:r>
          </w:p>
          <w:p w14:paraId="197DF11B" w14:textId="77777777" w:rsidR="00A96578" w:rsidRPr="00A96578" w:rsidRDefault="00A96578" w:rsidP="00A96578">
            <w:pPr>
              <w:widowControl w:val="0"/>
              <w:shd w:val="clear" w:color="auto" w:fill="FFFFFF"/>
              <w:suppressAutoHyphens/>
              <w:autoSpaceDE w:val="0"/>
              <w:spacing w:after="0" w:line="240" w:lineRule="auto"/>
              <w:jc w:val="both"/>
              <w:textAlignment w:val="baseline"/>
              <w:rPr>
                <w:rFonts w:ascii="Times New Roman" w:eastAsia="Times New Roman" w:hAnsi="Times New Roman"/>
                <w:sz w:val="24"/>
                <w:szCs w:val="24"/>
                <w:lang w:val="uk-UA" w:eastAsia="zh-CN"/>
              </w:rPr>
            </w:pPr>
            <w:r w:rsidRPr="00A96578">
              <w:rPr>
                <w:rFonts w:ascii="Times New Roman" w:eastAsia="Times New Roman" w:hAnsi="Times New Roman"/>
                <w:sz w:val="24"/>
                <w:szCs w:val="24"/>
                <w:lang w:val="uk-UA" w:eastAsia="zh-CN"/>
              </w:rPr>
              <w:t>•</w:t>
            </w:r>
            <w:r w:rsidRPr="00A96578">
              <w:rPr>
                <w:rFonts w:ascii="Times New Roman" w:eastAsia="Times New Roman" w:hAnsi="Times New Roman"/>
                <w:sz w:val="24"/>
                <w:szCs w:val="24"/>
                <w:lang w:val="uk-UA" w:eastAsia="zh-CN"/>
              </w:rPr>
              <w:tab/>
              <w:t>фахівець з публічних закупівель,</w:t>
            </w:r>
          </w:p>
          <w:p w14:paraId="0F974D43" w14:textId="77777777" w:rsidR="00A96578" w:rsidRPr="00A96578" w:rsidRDefault="00A96578" w:rsidP="00A96578">
            <w:pPr>
              <w:widowControl w:val="0"/>
              <w:shd w:val="clear" w:color="auto" w:fill="FFFFFF"/>
              <w:suppressAutoHyphens/>
              <w:autoSpaceDE w:val="0"/>
              <w:spacing w:after="0" w:line="240" w:lineRule="auto"/>
              <w:jc w:val="both"/>
              <w:textAlignment w:val="baseline"/>
              <w:rPr>
                <w:rFonts w:ascii="Times New Roman" w:eastAsia="Times New Roman" w:hAnsi="Times New Roman"/>
                <w:sz w:val="24"/>
                <w:szCs w:val="24"/>
                <w:lang w:val="uk-UA" w:eastAsia="zh-CN"/>
              </w:rPr>
            </w:pPr>
            <w:r w:rsidRPr="00A96578">
              <w:rPr>
                <w:rFonts w:ascii="Times New Roman" w:eastAsia="Times New Roman" w:hAnsi="Times New Roman"/>
                <w:sz w:val="24"/>
                <w:szCs w:val="24"/>
                <w:lang w:val="uk-UA" w:eastAsia="zh-CN"/>
              </w:rPr>
              <w:t>•</w:t>
            </w:r>
            <w:r w:rsidRPr="00A96578">
              <w:rPr>
                <w:rFonts w:ascii="Times New Roman" w:eastAsia="Times New Roman" w:hAnsi="Times New Roman"/>
                <w:sz w:val="24"/>
                <w:szCs w:val="24"/>
                <w:lang w:val="uk-UA" w:eastAsia="zh-CN"/>
              </w:rPr>
              <w:tab/>
              <w:t>Україна, 23600, Вінницька обл., м.Тульчин, пров. Миколи Леонтовича,12,</w:t>
            </w:r>
          </w:p>
          <w:p w14:paraId="3A7BBC83" w14:textId="77777777" w:rsidR="00A96578" w:rsidRPr="00A96578" w:rsidRDefault="00A96578" w:rsidP="00A96578">
            <w:pPr>
              <w:widowControl w:val="0"/>
              <w:shd w:val="clear" w:color="auto" w:fill="FFFFFF"/>
              <w:suppressAutoHyphens/>
              <w:autoSpaceDE w:val="0"/>
              <w:spacing w:after="0" w:line="240" w:lineRule="auto"/>
              <w:jc w:val="both"/>
              <w:textAlignment w:val="baseline"/>
              <w:rPr>
                <w:rFonts w:ascii="Times New Roman" w:eastAsia="Times New Roman" w:hAnsi="Times New Roman"/>
                <w:sz w:val="24"/>
                <w:szCs w:val="24"/>
                <w:lang w:val="uk-UA" w:eastAsia="zh-CN"/>
              </w:rPr>
            </w:pPr>
            <w:r w:rsidRPr="00A96578">
              <w:rPr>
                <w:rFonts w:ascii="Times New Roman" w:eastAsia="Times New Roman" w:hAnsi="Times New Roman"/>
                <w:sz w:val="24"/>
                <w:szCs w:val="24"/>
                <w:lang w:val="uk-UA" w:eastAsia="zh-CN"/>
              </w:rPr>
              <w:t>•</w:t>
            </w:r>
            <w:r w:rsidRPr="00A96578">
              <w:rPr>
                <w:rFonts w:ascii="Times New Roman" w:eastAsia="Times New Roman" w:hAnsi="Times New Roman"/>
                <w:sz w:val="24"/>
                <w:szCs w:val="24"/>
                <w:lang w:val="uk-UA" w:eastAsia="zh-CN"/>
              </w:rPr>
              <w:tab/>
              <w:t>тел. +38980812944</w:t>
            </w:r>
            <w:r w:rsidRPr="00A96578">
              <w:rPr>
                <w:rFonts w:ascii="Times New Roman" w:eastAsia="Times New Roman" w:hAnsi="Times New Roman"/>
                <w:sz w:val="24"/>
                <w:szCs w:val="24"/>
                <w:lang w:val="uk-UA" w:eastAsia="zh-CN"/>
              </w:rPr>
              <w:tab/>
              <w:t>,</w:t>
            </w:r>
          </w:p>
          <w:p w14:paraId="23BD76A3" w14:textId="37FBB7C5" w:rsidR="00B413F2" w:rsidRPr="00B413F2" w:rsidRDefault="00A96578" w:rsidP="00A96578">
            <w:pPr>
              <w:spacing w:before="150" w:after="150" w:line="240" w:lineRule="auto"/>
              <w:rPr>
                <w:rFonts w:ascii="Times New Roman" w:eastAsia="Times New Roman" w:hAnsi="Times New Roman"/>
                <w:sz w:val="24"/>
                <w:szCs w:val="24"/>
                <w:lang w:val="uk-UA" w:eastAsia="ru-RU"/>
              </w:rPr>
            </w:pPr>
            <w:r w:rsidRPr="00A96578">
              <w:rPr>
                <w:rFonts w:ascii="Times New Roman" w:eastAsia="Times New Roman" w:hAnsi="Times New Roman"/>
                <w:sz w:val="24"/>
                <w:szCs w:val="24"/>
                <w:lang w:val="uk-UA" w:eastAsia="zh-CN"/>
              </w:rPr>
              <w:t>•</w:t>
            </w:r>
            <w:r w:rsidRPr="00A96578">
              <w:rPr>
                <w:rFonts w:ascii="Times New Roman" w:eastAsia="Times New Roman" w:hAnsi="Times New Roman"/>
                <w:sz w:val="24"/>
                <w:szCs w:val="24"/>
                <w:lang w:val="uk-UA" w:eastAsia="zh-CN"/>
              </w:rPr>
              <w:tab/>
              <w:t>e-mail – OAgibalowa@ukr.net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364251B5"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основний словник національного класифікатора України ДК 021:2015 </w:t>
            </w:r>
            <w:r w:rsidR="00D57052">
              <w:rPr>
                <w:rFonts w:ascii="Times New Roman" w:eastAsia="Times New Roman" w:hAnsi="Times New Roman"/>
                <w:sz w:val="24"/>
                <w:szCs w:val="24"/>
                <w:lang w:val="uk-UA" w:eastAsia="ru-RU"/>
              </w:rPr>
              <w:t xml:space="preserve">"Єдиний закупівельний словник" </w:t>
            </w:r>
            <w:r w:rsidR="00AC0DE3" w:rsidRPr="00AC0DE3">
              <w:rPr>
                <w:rFonts w:ascii="Times New Roman" w:eastAsia="Times New Roman" w:hAnsi="Times New Roman"/>
                <w:sz w:val="24"/>
                <w:szCs w:val="24"/>
                <w:lang w:val="uk-UA" w:eastAsia="ru-RU"/>
              </w:rPr>
              <w:t>15810000-9: Хлібопродукти, свіжовипечені хлібобулочні та кондитерські вироби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530A49B8" w:rsidR="00B413F2" w:rsidRPr="00B413F2" w:rsidRDefault="00B413F2" w:rsidP="0034607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B1B9525" w14:textId="578BB14B" w:rsidR="0034607E" w:rsidRPr="00CD6405" w:rsidRDefault="0034607E" w:rsidP="0034607E">
            <w:pPr>
              <w:widowControl w:val="0"/>
              <w:tabs>
                <w:tab w:val="left" w:pos="820"/>
                <w:tab w:val="left" w:pos="1884"/>
                <w:tab w:val="left" w:pos="3045"/>
                <w:tab w:val="left" w:pos="3951"/>
                <w:tab w:val="left" w:pos="5044"/>
              </w:tabs>
              <w:autoSpaceDE w:val="0"/>
              <w:autoSpaceDN w:val="0"/>
              <w:spacing w:after="0" w:line="242" w:lineRule="auto"/>
              <w:ind w:left="96" w:right="115"/>
              <w:rPr>
                <w:rFonts w:ascii="Times New Roman" w:eastAsia="Times New Roman" w:hAnsi="Times New Roman"/>
                <w:b/>
                <w:lang w:val="uk-UA"/>
              </w:rPr>
            </w:pPr>
            <w:r w:rsidRPr="007030D3">
              <w:rPr>
                <w:rFonts w:ascii="Times New Roman" w:eastAsia="Times New Roman" w:hAnsi="Times New Roman"/>
                <w:b/>
                <w:bCs/>
                <w:lang w:val="uk-UA"/>
              </w:rPr>
              <w:t>місце</w:t>
            </w:r>
            <w:r w:rsidRPr="007030D3">
              <w:rPr>
                <w:rFonts w:ascii="Times New Roman" w:eastAsia="Times New Roman" w:hAnsi="Times New Roman"/>
                <w:b/>
                <w:bCs/>
                <w:lang w:val="uk-UA"/>
              </w:rPr>
              <w:tab/>
              <w:t>поставки</w:t>
            </w:r>
            <w:r w:rsidRPr="007030D3">
              <w:rPr>
                <w:rFonts w:ascii="Times New Roman" w:eastAsia="Times New Roman" w:hAnsi="Times New Roman"/>
                <w:b/>
                <w:bCs/>
                <w:lang w:val="uk-UA"/>
              </w:rPr>
              <w:tab/>
              <w:t>(передачі)</w:t>
            </w:r>
            <w:r w:rsidRPr="007030D3">
              <w:rPr>
                <w:rFonts w:ascii="Times New Roman" w:eastAsia="Times New Roman" w:hAnsi="Times New Roman"/>
                <w:b/>
                <w:bCs/>
                <w:lang w:val="uk-UA"/>
              </w:rPr>
              <w:tab/>
              <w:t>товару:</w:t>
            </w:r>
            <w:r>
              <w:rPr>
                <w:rFonts w:ascii="Times New Roman" w:eastAsia="Times New Roman" w:hAnsi="Times New Roman"/>
                <w:b/>
                <w:lang w:val="uk-UA"/>
              </w:rPr>
              <w:t xml:space="preserve"> </w:t>
            </w:r>
            <w:r w:rsidR="00D57052" w:rsidRPr="00E02FEA">
              <w:rPr>
                <w:rFonts w:ascii="Times New Roman" w:eastAsia="Times New Roman" w:hAnsi="Times New Roman"/>
                <w:bCs/>
                <w:lang w:val="uk-UA"/>
              </w:rPr>
              <w:t>Постачання здійснюється згідно із заявкою Покупця в робочі дні до 8:00 год. Місце постачання товару – 23600, Україна, Вінницька область, м. Тульчин, провулок Леонтовича, 12</w:t>
            </w:r>
          </w:p>
          <w:p w14:paraId="15DE46DF" w14:textId="0EB30D42" w:rsidR="00D57052" w:rsidRPr="007030D3" w:rsidRDefault="0034607E" w:rsidP="00E02FEA">
            <w:pPr>
              <w:widowControl w:val="0"/>
              <w:autoSpaceDE w:val="0"/>
              <w:autoSpaceDN w:val="0"/>
              <w:spacing w:after="0" w:line="242" w:lineRule="auto"/>
              <w:ind w:left="96"/>
              <w:rPr>
                <w:rFonts w:ascii="Times New Roman" w:eastAsia="Times New Roman" w:hAnsi="Times New Roman"/>
                <w:b/>
                <w:bCs/>
                <w:i/>
                <w:lang w:val="uk-UA"/>
              </w:rPr>
            </w:pPr>
            <w:r w:rsidRPr="007030D3">
              <w:rPr>
                <w:rFonts w:ascii="Times New Roman" w:eastAsia="Times New Roman" w:hAnsi="Times New Roman"/>
                <w:b/>
                <w:bCs/>
                <w:lang w:val="uk-UA"/>
              </w:rPr>
              <w:t>кількість,</w:t>
            </w:r>
            <w:r w:rsidRPr="007030D3">
              <w:rPr>
                <w:rFonts w:ascii="Times New Roman" w:eastAsia="Times New Roman" w:hAnsi="Times New Roman"/>
                <w:b/>
                <w:bCs/>
                <w:spacing w:val="-1"/>
                <w:lang w:val="uk-UA"/>
              </w:rPr>
              <w:t xml:space="preserve"> </w:t>
            </w:r>
            <w:r w:rsidRPr="007030D3">
              <w:rPr>
                <w:rFonts w:ascii="Times New Roman" w:eastAsia="Times New Roman" w:hAnsi="Times New Roman"/>
                <w:b/>
                <w:bCs/>
                <w:lang w:val="uk-UA"/>
              </w:rPr>
              <w:t>обсяг</w:t>
            </w:r>
            <w:r w:rsidRPr="007030D3">
              <w:rPr>
                <w:rFonts w:ascii="Times New Roman" w:eastAsia="Times New Roman" w:hAnsi="Times New Roman"/>
                <w:b/>
                <w:bCs/>
                <w:spacing w:val="-3"/>
                <w:lang w:val="uk-UA"/>
              </w:rPr>
              <w:t xml:space="preserve"> </w:t>
            </w:r>
            <w:r w:rsidRPr="007030D3">
              <w:rPr>
                <w:rFonts w:ascii="Times New Roman" w:eastAsia="Times New Roman" w:hAnsi="Times New Roman"/>
                <w:b/>
                <w:bCs/>
                <w:lang w:val="uk-UA"/>
              </w:rPr>
              <w:t>поставки</w:t>
            </w:r>
            <w:r w:rsidRPr="007030D3">
              <w:rPr>
                <w:rFonts w:ascii="Times New Roman" w:eastAsia="Times New Roman" w:hAnsi="Times New Roman"/>
                <w:b/>
                <w:bCs/>
                <w:spacing w:val="-2"/>
                <w:lang w:val="uk-UA"/>
              </w:rPr>
              <w:t xml:space="preserve"> </w:t>
            </w:r>
            <w:r w:rsidRPr="007030D3">
              <w:rPr>
                <w:rFonts w:ascii="Times New Roman" w:eastAsia="Times New Roman" w:hAnsi="Times New Roman"/>
                <w:b/>
                <w:bCs/>
                <w:lang w:val="uk-UA"/>
              </w:rPr>
              <w:t>товарів:</w:t>
            </w:r>
            <w:r w:rsidRPr="007030D3">
              <w:rPr>
                <w:rFonts w:ascii="Times New Roman" w:eastAsia="Times New Roman" w:hAnsi="Times New Roman"/>
                <w:b/>
                <w:bCs/>
                <w:spacing w:val="51"/>
                <w:lang w:val="uk-UA"/>
              </w:rPr>
              <w:t xml:space="preserve"> </w:t>
            </w:r>
          </w:p>
          <w:p w14:paraId="2E09A515" w14:textId="7E9CF315" w:rsidR="00D57052" w:rsidRPr="00D57052" w:rsidRDefault="00D57052" w:rsidP="00D5705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D57052">
              <w:rPr>
                <w:rFonts w:ascii="Times New Roman" w:eastAsia="Times New Roman" w:hAnsi="Times New Roman"/>
                <w:sz w:val="24"/>
                <w:szCs w:val="24"/>
                <w:lang w:val="uk-UA" w:eastAsia="ru-RU"/>
              </w:rPr>
              <w:t xml:space="preserve">Хліб пшеничний </w:t>
            </w:r>
            <w:r>
              <w:rPr>
                <w:rFonts w:ascii="Times New Roman" w:eastAsia="Times New Roman" w:hAnsi="Times New Roman"/>
                <w:sz w:val="24"/>
                <w:szCs w:val="24"/>
                <w:lang w:val="uk-UA" w:eastAsia="ru-RU"/>
              </w:rPr>
              <w:t xml:space="preserve">різаний - не менше ніж 550 грам  - </w:t>
            </w:r>
            <w:r w:rsidRPr="00D57052">
              <w:rPr>
                <w:rFonts w:ascii="Times New Roman" w:eastAsia="Times New Roman" w:hAnsi="Times New Roman"/>
                <w:sz w:val="24"/>
                <w:szCs w:val="24"/>
                <w:lang w:val="uk-UA" w:eastAsia="ru-RU"/>
              </w:rPr>
              <w:t>7100</w:t>
            </w:r>
            <w:r>
              <w:rPr>
                <w:rFonts w:ascii="Times New Roman" w:eastAsia="Times New Roman" w:hAnsi="Times New Roman"/>
                <w:sz w:val="24"/>
                <w:szCs w:val="24"/>
                <w:lang w:val="uk-UA" w:eastAsia="ru-RU"/>
              </w:rPr>
              <w:t xml:space="preserve"> кг.;</w:t>
            </w:r>
          </w:p>
          <w:p w14:paraId="430EE6BA" w14:textId="5E8FCDA5" w:rsidR="00D57052" w:rsidRPr="00D57052" w:rsidRDefault="00D57052" w:rsidP="00D5705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D57052">
              <w:rPr>
                <w:rFonts w:ascii="Times New Roman" w:eastAsia="Times New Roman" w:hAnsi="Times New Roman"/>
                <w:sz w:val="24"/>
                <w:szCs w:val="24"/>
                <w:lang w:val="uk-UA" w:eastAsia="ru-RU"/>
              </w:rPr>
              <w:t>Хліб житньо-пшеничний різа</w:t>
            </w:r>
            <w:r w:rsidR="00912E28">
              <w:rPr>
                <w:rFonts w:ascii="Times New Roman" w:eastAsia="Times New Roman" w:hAnsi="Times New Roman"/>
                <w:sz w:val="24"/>
                <w:szCs w:val="24"/>
                <w:lang w:val="uk-UA" w:eastAsia="ru-RU"/>
              </w:rPr>
              <w:t xml:space="preserve">ний - не менше ніж 550 грам </w:t>
            </w:r>
            <w:r>
              <w:rPr>
                <w:rFonts w:ascii="Times New Roman" w:eastAsia="Times New Roman" w:hAnsi="Times New Roman"/>
                <w:sz w:val="24"/>
                <w:szCs w:val="24"/>
                <w:lang w:val="uk-UA" w:eastAsia="ru-RU"/>
              </w:rPr>
              <w:t xml:space="preserve">- </w:t>
            </w:r>
            <w:r w:rsidRPr="00D57052">
              <w:rPr>
                <w:rFonts w:ascii="Times New Roman" w:eastAsia="Times New Roman" w:hAnsi="Times New Roman"/>
                <w:sz w:val="24"/>
                <w:szCs w:val="24"/>
                <w:lang w:val="uk-UA" w:eastAsia="ru-RU"/>
              </w:rPr>
              <w:t>7600</w:t>
            </w:r>
            <w:r>
              <w:rPr>
                <w:rFonts w:ascii="Times New Roman" w:eastAsia="Times New Roman" w:hAnsi="Times New Roman"/>
                <w:sz w:val="24"/>
                <w:szCs w:val="24"/>
                <w:lang w:val="uk-UA" w:eastAsia="ru-RU"/>
              </w:rPr>
              <w:t xml:space="preserve"> </w:t>
            </w:r>
            <w:r w:rsidRPr="00D57052">
              <w:rPr>
                <w:rFonts w:ascii="Times New Roman" w:eastAsia="Times New Roman" w:hAnsi="Times New Roman"/>
                <w:sz w:val="24"/>
                <w:szCs w:val="24"/>
                <w:lang w:val="uk-UA" w:eastAsia="ru-RU"/>
              </w:rPr>
              <w:t>кг.</w:t>
            </w:r>
            <w:r>
              <w:rPr>
                <w:rFonts w:ascii="Times New Roman" w:eastAsia="Times New Roman" w:hAnsi="Times New Roman"/>
                <w:sz w:val="24"/>
                <w:szCs w:val="24"/>
                <w:lang w:val="uk-UA" w:eastAsia="ru-RU"/>
              </w:rPr>
              <w:t>;</w:t>
            </w:r>
          </w:p>
          <w:p w14:paraId="154E1A7F" w14:textId="2A90B9E2" w:rsidR="00B413F2" w:rsidRPr="00B413F2" w:rsidRDefault="00D57052" w:rsidP="00D5705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Булочка 70-1</w:t>
            </w:r>
            <w:r w:rsidR="00912E28">
              <w:rPr>
                <w:rFonts w:ascii="Times New Roman" w:eastAsia="Times New Roman" w:hAnsi="Times New Roman"/>
                <w:sz w:val="24"/>
                <w:szCs w:val="24"/>
                <w:lang w:val="uk-UA" w:eastAsia="ru-RU"/>
              </w:rPr>
              <w:t xml:space="preserve">00 грам </w:t>
            </w:r>
            <w:r>
              <w:rPr>
                <w:rFonts w:ascii="Times New Roman" w:eastAsia="Times New Roman" w:hAnsi="Times New Roman"/>
                <w:sz w:val="24"/>
                <w:szCs w:val="24"/>
                <w:lang w:val="uk-UA" w:eastAsia="ru-RU"/>
              </w:rPr>
              <w:t xml:space="preserve">- </w:t>
            </w:r>
            <w:r w:rsidRPr="00D57052">
              <w:rPr>
                <w:rFonts w:ascii="Times New Roman" w:eastAsia="Times New Roman" w:hAnsi="Times New Roman"/>
                <w:sz w:val="24"/>
                <w:szCs w:val="24"/>
                <w:lang w:val="uk-UA" w:eastAsia="ru-RU"/>
              </w:rPr>
              <w:t>2283</w:t>
            </w:r>
            <w:r>
              <w:rPr>
                <w:rFonts w:ascii="Times New Roman" w:eastAsia="Times New Roman" w:hAnsi="Times New Roman"/>
                <w:sz w:val="24"/>
                <w:szCs w:val="24"/>
                <w:lang w:val="uk-UA" w:eastAsia="ru-RU"/>
              </w:rPr>
              <w:t xml:space="preserve">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1E37EDE" w14:textId="77777777" w:rsidR="0034607E" w:rsidRPr="0034607E"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Строк (термін) поставки (передачі) товару:</w:t>
            </w:r>
          </w:p>
          <w:p w14:paraId="7F52FC20" w14:textId="49304D61" w:rsidR="00B413F2" w:rsidRPr="00B413F2" w:rsidRDefault="0029339A" w:rsidP="00B61E64">
            <w:pPr>
              <w:spacing w:before="150" w:after="150" w:line="240" w:lineRule="auto"/>
              <w:rPr>
                <w:rFonts w:ascii="Times New Roman" w:eastAsia="Times New Roman" w:hAnsi="Times New Roman"/>
                <w:sz w:val="24"/>
                <w:szCs w:val="24"/>
                <w:lang w:val="uk-UA" w:eastAsia="ru-RU"/>
              </w:rPr>
            </w:pPr>
            <w:r w:rsidRPr="0029339A">
              <w:rPr>
                <w:rFonts w:ascii="Times New Roman" w:eastAsia="Times New Roman" w:hAnsi="Times New Roman"/>
                <w:sz w:val="24"/>
                <w:szCs w:val="24"/>
                <w:lang w:val="uk-UA" w:eastAsia="ru-RU"/>
              </w:rPr>
              <w:t xml:space="preserve">до </w:t>
            </w:r>
            <w:r w:rsidR="00B61E64">
              <w:rPr>
                <w:rFonts w:ascii="Times New Roman" w:eastAsia="Times New Roman" w:hAnsi="Times New Roman"/>
                <w:sz w:val="24"/>
                <w:szCs w:val="24"/>
                <w:lang w:val="uk-UA" w:eastAsia="ru-RU"/>
              </w:rPr>
              <w:t>31.12</w:t>
            </w:r>
            <w:r w:rsidRPr="0029339A">
              <w:rPr>
                <w:rFonts w:ascii="Times New Roman" w:eastAsia="Times New Roman" w:hAnsi="Times New Roman"/>
                <w:sz w:val="24"/>
                <w:szCs w:val="24"/>
                <w:lang w:val="uk-UA" w:eastAsia="ru-RU"/>
              </w:rPr>
              <w:t>.2024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sz w:val="24"/>
                <w:szCs w:val="24"/>
                <w:lang w:val="uk-UA" w:eastAsia="ru-RU"/>
              </w:rPr>
              <w:lastRenderedPageBreak/>
              <w:t>про проведення відкритих торгів</w:t>
            </w:r>
          </w:p>
        </w:tc>
        <w:tc>
          <w:tcPr>
            <w:tcW w:w="3150" w:type="pct"/>
            <w:shd w:val="clear" w:color="auto" w:fill="FFFFFF"/>
          </w:tcPr>
          <w:p w14:paraId="44E7A724" w14:textId="52EFB049" w:rsidR="00956D08" w:rsidRPr="0034607E" w:rsidRDefault="004411EC" w:rsidP="0034607E">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34607E">
              <w:rPr>
                <w:rFonts w:ascii="Times New Roman" w:eastAsia="Times New Roman" w:hAnsi="Times New Roman"/>
                <w:i/>
                <w:iCs/>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AA3290"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8A7395">
              <w:rPr>
                <w:rFonts w:ascii="Times New Roman" w:eastAsia="Times New Roman" w:hAnsi="Times New Roman"/>
                <w:sz w:val="24"/>
                <w:szCs w:val="24"/>
                <w:lang w:val="uk-UA"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AA3290" w14:paraId="7E7B5366" w14:textId="77777777" w:rsidTr="002354C7">
        <w:tc>
          <w:tcPr>
            <w:tcW w:w="300" w:type="pct"/>
            <w:shd w:val="clear" w:color="auto" w:fill="FFFFFF"/>
            <w:hideMark/>
          </w:tcPr>
          <w:p w14:paraId="5F0270FB" w14:textId="77777777" w:rsidR="00B413F2" w:rsidRPr="00637B5F" w:rsidRDefault="00B413F2" w:rsidP="00B413F2">
            <w:pPr>
              <w:spacing w:before="150" w:after="150" w:line="240" w:lineRule="auto"/>
              <w:jc w:val="center"/>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637B5F" w:rsidRDefault="00B413F2" w:rsidP="009C75F6">
            <w:pPr>
              <w:spacing w:before="150" w:after="150" w:line="240" w:lineRule="auto"/>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518EFC68" w:rsidR="009C75F6" w:rsidRPr="00637B5F" w:rsidRDefault="0035634B" w:rsidP="009C75F6">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637B5F">
              <w:rPr>
                <w:rFonts w:ascii="Times New Roman" w:eastAsia="Times New Roman" w:hAnsi="Times New Roman"/>
                <w:sz w:val="24"/>
                <w:szCs w:val="24"/>
                <w:lang w:val="uk-UA" w:eastAsia="ru-RU"/>
              </w:rPr>
              <w:t>:</w:t>
            </w:r>
          </w:p>
          <w:p w14:paraId="0F1D50C5" w14:textId="0538C685" w:rsidR="004411EC" w:rsidRPr="00637B5F" w:rsidRDefault="009C75F6" w:rsidP="008D40D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37B5F">
              <w:rPr>
                <w:rFonts w:ascii="Times New Roman" w:eastAsia="Times New Roman" w:hAnsi="Times New Roman"/>
                <w:sz w:val="24"/>
                <w:szCs w:val="24"/>
                <w:lang w:val="uk-UA" w:eastAsia="ru-RU"/>
              </w:rPr>
              <w:t>Додатку № 1 до тендерної документації</w:t>
            </w:r>
            <w:r w:rsidR="008D40DF" w:rsidRPr="00637B5F">
              <w:rPr>
                <w:rFonts w:ascii="Times New Roman" w:eastAsia="Times New Roman" w:hAnsi="Times New Roman"/>
                <w:sz w:val="24"/>
                <w:szCs w:val="24"/>
                <w:lang w:val="uk-UA" w:eastAsia="ru-RU"/>
              </w:rPr>
              <w:t>;</w:t>
            </w:r>
          </w:p>
          <w:p w14:paraId="58B5C82B" w14:textId="49378076" w:rsidR="00F67975" w:rsidRPr="00637B5F"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про підтвердження </w:t>
            </w:r>
            <w:r w:rsidR="00F67975" w:rsidRPr="00637B5F">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637B5F">
              <w:rPr>
                <w:rFonts w:ascii="Times New Roman" w:eastAsia="Times New Roman" w:hAnsi="Times New Roman"/>
                <w:sz w:val="24"/>
                <w:szCs w:val="24"/>
                <w:lang w:val="uk-UA" w:eastAsia="ru-RU"/>
              </w:rPr>
              <w:t>7</w:t>
            </w:r>
            <w:r w:rsidR="00F67975" w:rsidRPr="00637B5F">
              <w:rPr>
                <w:rFonts w:ascii="Times New Roman" w:eastAsia="Times New Roman" w:hAnsi="Times New Roman"/>
                <w:sz w:val="24"/>
                <w:szCs w:val="24"/>
                <w:lang w:val="uk-UA" w:eastAsia="ru-RU"/>
              </w:rPr>
              <w:t xml:space="preserve"> Особливостей</w:t>
            </w:r>
            <w:r w:rsidR="00F67975" w:rsidRPr="00637B5F">
              <w:t xml:space="preserve"> </w:t>
            </w:r>
            <w:r w:rsidR="00F67975" w:rsidRPr="00637B5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637B5F"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37B5F">
              <w:rPr>
                <w:rFonts w:ascii="Times New Roman" w:eastAsia="Times New Roman" w:hAnsi="Times New Roman"/>
                <w:sz w:val="24"/>
                <w:szCs w:val="24"/>
                <w:lang w:val="uk-UA" w:eastAsia="ru-RU"/>
              </w:rPr>
              <w:t>3</w:t>
            </w:r>
            <w:r w:rsidRPr="00637B5F">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5119C673"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w:t>
            </w:r>
            <w:r w:rsidRPr="00637B5F">
              <w:rPr>
                <w:rFonts w:ascii="Times New Roman" w:eastAsia="Times New Roman" w:hAnsi="Times New Roman"/>
                <w:sz w:val="24"/>
                <w:szCs w:val="24"/>
                <w:lang w:val="uk-UA" w:eastAsia="ru-RU"/>
              </w:rPr>
              <w:lastRenderedPageBreak/>
              <w:t>тендерної пропозиції.</w:t>
            </w:r>
          </w:p>
          <w:p w14:paraId="4CB332FE"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637B5F">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637B5F">
              <w:rPr>
                <w:rFonts w:ascii="Times New Roman" w:eastAsia="Times New Roman" w:hAnsi="Times New Roman"/>
                <w:sz w:val="24"/>
                <w:szCs w:val="24"/>
                <w:lang w:val="uk-UA" w:eastAsia="ru-RU"/>
              </w:rPr>
              <w:t xml:space="preserve">. </w:t>
            </w:r>
            <w:r w:rsidRPr="00637B5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w:t>
            </w:r>
            <w:r w:rsidR="00717447" w:rsidRPr="00637B5F">
              <w:rPr>
                <w:rFonts w:ascii="Times New Roman" w:eastAsia="Times New Roman" w:hAnsi="Times New Roman"/>
                <w:sz w:val="24"/>
                <w:szCs w:val="24"/>
                <w:lang w:val="uk-UA" w:eastAsia="ru-RU"/>
              </w:rPr>
              <w:t>ерелік</w:t>
            </w:r>
            <w:r w:rsidR="00717447" w:rsidRPr="00637B5F">
              <w:t xml:space="preserve"> </w:t>
            </w:r>
            <w:r w:rsidR="00717447" w:rsidRPr="00637B5F">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1. </w:t>
            </w:r>
            <w:r w:rsidR="000A5534" w:rsidRPr="00637B5F">
              <w:rPr>
                <w:rFonts w:ascii="Times New Roman" w:eastAsia="Times New Roman" w:hAnsi="Times New Roman"/>
                <w:sz w:val="24"/>
                <w:szCs w:val="24"/>
                <w:lang w:val="uk-UA" w:eastAsia="ru-RU"/>
              </w:rPr>
              <w:t>і</w:t>
            </w:r>
            <w:r w:rsidRPr="00637B5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великої літери; </w:t>
            </w:r>
          </w:p>
          <w:p w14:paraId="3C55786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6. Подання документа (документів) учасником </w:t>
            </w:r>
            <w:r w:rsidRPr="00637B5F">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Приклади формальних помилок:</w:t>
            </w:r>
          </w:p>
          <w:p w14:paraId="2D868A67" w14:textId="77777777" w:rsidR="00717447" w:rsidRPr="00637B5F"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637B5F"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37B5F">
              <w:rPr>
                <w:rFonts w:ascii="Times New Roman" w:eastAsia="Times New Roman" w:hAnsi="Times New Roman"/>
                <w:sz w:val="24"/>
                <w:szCs w:val="24"/>
                <w:lang w:val="uk-UA" w:eastAsia="ru-RU"/>
              </w:rPr>
              <w:t>;</w:t>
            </w:r>
          </w:p>
          <w:p w14:paraId="2EAC40A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«срток поставки» замість «строк поставки»;</w:t>
            </w:r>
          </w:p>
          <w:p w14:paraId="739D3043"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37B5F">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37B5F"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подання документа у форматі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замість «JPEG», «JPEG»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«RAR»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«7z»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тощо.</w:t>
            </w:r>
          </w:p>
        </w:tc>
      </w:tr>
      <w:tr w:rsidR="0082608A" w:rsidRPr="005C209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2D3151F" w14:textId="435A9768" w:rsidR="00F015B8" w:rsidRPr="00B413F2" w:rsidRDefault="00F015B8" w:rsidP="00F015B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передбачено</w:t>
            </w:r>
          </w:p>
          <w:p w14:paraId="56660FAE" w14:textId="49318CA0" w:rsidR="0082608A" w:rsidRPr="00B413F2" w:rsidRDefault="0082608A" w:rsidP="00572198">
            <w:pPr>
              <w:spacing w:before="150" w:after="150" w:line="240" w:lineRule="auto"/>
              <w:jc w:val="both"/>
              <w:rPr>
                <w:rFonts w:ascii="Times New Roman" w:eastAsia="Times New Roman" w:hAnsi="Times New Roman"/>
                <w:sz w:val="24"/>
                <w:szCs w:val="24"/>
                <w:lang w:val="uk-UA" w:eastAsia="ru-RU"/>
              </w:rPr>
            </w:pPr>
          </w:p>
        </w:tc>
      </w:tr>
      <w:tr w:rsidR="0082608A" w:rsidRPr="005C209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489D1E7B" w:rsidR="0082608A" w:rsidRPr="00B413F2" w:rsidRDefault="00F015B8" w:rsidP="00F015B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передбачено</w:t>
            </w:r>
          </w:p>
        </w:tc>
      </w:tr>
      <w:tr w:rsidR="0082608A" w:rsidRPr="00AA3290"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w:t>
            </w:r>
            <w:r w:rsidRPr="007A75D9">
              <w:rPr>
                <w:rFonts w:ascii="Times New Roman" w:eastAsia="Times New Roman" w:hAnsi="Times New Roman"/>
                <w:sz w:val="24"/>
                <w:szCs w:val="24"/>
                <w:lang w:val="uk-UA" w:eastAsia="ru-RU"/>
              </w:rPr>
              <w:lastRenderedPageBreak/>
              <w:t>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0870421" w14:textId="77777777" w:rsidR="00A65179" w:rsidRPr="006E28FE" w:rsidRDefault="00A65179" w:rsidP="00A65179">
            <w:pPr>
              <w:widowControl w:val="0"/>
              <w:autoSpaceDE w:val="0"/>
              <w:autoSpaceDN w:val="0"/>
              <w:ind w:left="57" w:right="57"/>
              <w:jc w:val="both"/>
              <w:rPr>
                <w:rFonts w:ascii="Times New Roman" w:eastAsia="Times New Roman" w:hAnsi="Times New Roman"/>
                <w:sz w:val="24"/>
                <w:lang w:val="uk-UA"/>
              </w:rPr>
            </w:pPr>
            <w:r w:rsidRPr="006E28FE">
              <w:rPr>
                <w:rFonts w:ascii="Times New Roman" w:eastAsia="Times New Roman" w:hAnsi="Times New Roman"/>
                <w:sz w:val="24"/>
                <w:lang w:val="uk-UA"/>
              </w:rPr>
              <w:t>Учасники</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процедури</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закупівлі</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повинні</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надати</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у</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складі</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тендерних</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пропозицій</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інформацію</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та</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документи,</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які</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підтверджують</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відповідність</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тендерної</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пропозиції</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учасника</w:t>
            </w:r>
            <w:r w:rsidRPr="006E28FE">
              <w:rPr>
                <w:rFonts w:ascii="Times New Roman" w:eastAsia="Times New Roman" w:hAnsi="Times New Roman"/>
                <w:spacing w:val="-52"/>
                <w:sz w:val="24"/>
                <w:lang w:val="uk-UA"/>
              </w:rPr>
              <w:t xml:space="preserve"> </w:t>
            </w:r>
            <w:r w:rsidRPr="006E28FE">
              <w:rPr>
                <w:rFonts w:ascii="Times New Roman" w:eastAsia="Times New Roman" w:hAnsi="Times New Roman"/>
                <w:sz w:val="24"/>
                <w:lang w:val="uk-UA"/>
              </w:rPr>
              <w:t>технічним, якісним, кількісним та іншим вимогам до предмета</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закупівлі,</w:t>
            </w:r>
            <w:r w:rsidRPr="006E28FE">
              <w:rPr>
                <w:rFonts w:ascii="Times New Roman" w:eastAsia="Times New Roman" w:hAnsi="Times New Roman"/>
                <w:spacing w:val="3"/>
                <w:sz w:val="24"/>
                <w:lang w:val="uk-UA"/>
              </w:rPr>
              <w:t xml:space="preserve"> </w:t>
            </w:r>
            <w:r w:rsidRPr="006E28FE">
              <w:rPr>
                <w:rFonts w:ascii="Times New Roman" w:eastAsia="Times New Roman" w:hAnsi="Times New Roman"/>
                <w:sz w:val="24"/>
                <w:lang w:val="uk-UA"/>
              </w:rPr>
              <w:t>установленим</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замовником:</w:t>
            </w:r>
          </w:p>
          <w:p w14:paraId="26B6217C" w14:textId="77777777" w:rsidR="00A65179" w:rsidRPr="006E28FE" w:rsidRDefault="00A65179" w:rsidP="00A65179">
            <w:pPr>
              <w:widowControl w:val="0"/>
              <w:numPr>
                <w:ilvl w:val="0"/>
                <w:numId w:val="50"/>
              </w:numPr>
              <w:tabs>
                <w:tab w:val="left" w:pos="428"/>
              </w:tabs>
              <w:autoSpaceDE w:val="0"/>
              <w:autoSpaceDN w:val="0"/>
              <w:spacing w:after="0" w:line="240" w:lineRule="auto"/>
              <w:ind w:left="57" w:right="57" w:firstLine="0"/>
              <w:jc w:val="both"/>
              <w:rPr>
                <w:rFonts w:ascii="Times New Roman" w:eastAsia="Times New Roman" w:hAnsi="Times New Roman"/>
                <w:sz w:val="24"/>
                <w:lang w:val="uk-UA"/>
              </w:rPr>
            </w:pPr>
            <w:r w:rsidRPr="006E28FE">
              <w:rPr>
                <w:rFonts w:ascii="Times New Roman" w:eastAsia="Times New Roman" w:hAnsi="Times New Roman"/>
                <w:sz w:val="24"/>
                <w:lang w:val="uk-UA"/>
              </w:rPr>
              <w:t>підтвердження</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відповідності</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товарів</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та</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умов,</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які</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пропонуються</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учасником,</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технічним,</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якісним</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та</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кількісним</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вимогам</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та іншим вимогам до предмета</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закупівлі (складене</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учасником в довільній формі з зазначенням інформації згідно з</w:t>
            </w:r>
            <w:r w:rsidRPr="006E28FE">
              <w:rPr>
                <w:rFonts w:ascii="Times New Roman" w:eastAsia="Times New Roman" w:hAnsi="Times New Roman"/>
                <w:spacing w:val="-52"/>
                <w:sz w:val="24"/>
                <w:lang w:val="uk-UA"/>
              </w:rPr>
              <w:t xml:space="preserve"> </w:t>
            </w:r>
            <w:r w:rsidRPr="006E28FE">
              <w:rPr>
                <w:rFonts w:ascii="Times New Roman" w:eastAsia="Times New Roman" w:hAnsi="Times New Roman"/>
                <w:sz w:val="24"/>
                <w:lang w:val="uk-UA"/>
              </w:rPr>
              <w:t>Додатком 3</w:t>
            </w:r>
            <w:r w:rsidRPr="006E28FE">
              <w:rPr>
                <w:rFonts w:ascii="Times New Roman" w:eastAsia="Times New Roman" w:hAnsi="Times New Roman"/>
                <w:spacing w:val="2"/>
                <w:sz w:val="24"/>
                <w:lang w:val="uk-UA"/>
              </w:rPr>
              <w:t xml:space="preserve"> </w:t>
            </w:r>
            <w:r w:rsidRPr="006E28FE">
              <w:rPr>
                <w:rFonts w:ascii="Times New Roman" w:eastAsia="Times New Roman" w:hAnsi="Times New Roman"/>
                <w:sz w:val="24"/>
                <w:lang w:val="uk-UA"/>
              </w:rPr>
              <w:t>до</w:t>
            </w:r>
            <w:r w:rsidRPr="006E28FE">
              <w:rPr>
                <w:rFonts w:ascii="Times New Roman" w:eastAsia="Times New Roman" w:hAnsi="Times New Roman"/>
                <w:spacing w:val="-4"/>
                <w:sz w:val="24"/>
                <w:lang w:val="uk-UA"/>
              </w:rPr>
              <w:t xml:space="preserve"> </w:t>
            </w:r>
            <w:r w:rsidRPr="006E28FE">
              <w:rPr>
                <w:rFonts w:ascii="Times New Roman" w:eastAsia="Times New Roman" w:hAnsi="Times New Roman"/>
                <w:sz w:val="24"/>
                <w:lang w:val="uk-UA"/>
              </w:rPr>
              <w:t>цієї</w:t>
            </w:r>
            <w:r w:rsidRPr="006E28FE">
              <w:rPr>
                <w:rFonts w:ascii="Times New Roman" w:eastAsia="Times New Roman" w:hAnsi="Times New Roman"/>
                <w:spacing w:val="-2"/>
                <w:sz w:val="24"/>
                <w:lang w:val="uk-UA"/>
              </w:rPr>
              <w:t xml:space="preserve"> </w:t>
            </w:r>
            <w:r w:rsidRPr="006E28FE">
              <w:rPr>
                <w:rFonts w:ascii="Times New Roman" w:eastAsia="Times New Roman" w:hAnsi="Times New Roman"/>
                <w:sz w:val="24"/>
                <w:lang w:val="uk-UA"/>
              </w:rPr>
              <w:t>тендерної</w:t>
            </w:r>
            <w:r w:rsidRPr="006E28FE">
              <w:rPr>
                <w:rFonts w:ascii="Times New Roman" w:eastAsia="Times New Roman" w:hAnsi="Times New Roman"/>
                <w:spacing w:val="-3"/>
                <w:sz w:val="24"/>
                <w:lang w:val="uk-UA"/>
              </w:rPr>
              <w:t xml:space="preserve"> </w:t>
            </w:r>
            <w:r w:rsidRPr="006E28FE">
              <w:rPr>
                <w:rFonts w:ascii="Times New Roman" w:eastAsia="Times New Roman" w:hAnsi="Times New Roman"/>
                <w:sz w:val="24"/>
                <w:lang w:val="uk-UA"/>
              </w:rPr>
              <w:t>документації);</w:t>
            </w:r>
          </w:p>
          <w:p w14:paraId="342F4E11" w14:textId="77777777" w:rsidR="00A65179" w:rsidRPr="006E28FE" w:rsidRDefault="00A65179" w:rsidP="00A65179">
            <w:pPr>
              <w:widowControl w:val="0"/>
              <w:tabs>
                <w:tab w:val="left" w:pos="428"/>
              </w:tabs>
              <w:autoSpaceDE w:val="0"/>
              <w:autoSpaceDN w:val="0"/>
              <w:spacing w:after="0" w:line="240" w:lineRule="auto"/>
              <w:ind w:left="57" w:right="57"/>
              <w:jc w:val="both"/>
              <w:rPr>
                <w:rFonts w:ascii="Times New Roman" w:eastAsia="Times New Roman" w:hAnsi="Times New Roman"/>
                <w:sz w:val="24"/>
                <w:lang w:val="uk-UA"/>
              </w:rPr>
            </w:pPr>
            <w:r w:rsidRPr="006E28FE">
              <w:rPr>
                <w:rFonts w:ascii="Times New Roman" w:eastAsia="Times New Roman" w:hAnsi="Times New Roman"/>
                <w:sz w:val="24"/>
                <w:lang w:val="uk-UA"/>
              </w:rPr>
              <w:t>- копію декларації виробника та(або) посвідчення про якість що підтверджує якість товару, що пропонується до постачання;</w:t>
            </w:r>
          </w:p>
          <w:p w14:paraId="15D2A89C" w14:textId="77777777" w:rsidR="00A65179" w:rsidRPr="006E28FE" w:rsidRDefault="00A65179" w:rsidP="00A65179">
            <w:pPr>
              <w:widowControl w:val="0"/>
              <w:numPr>
                <w:ilvl w:val="0"/>
                <w:numId w:val="50"/>
              </w:numPr>
              <w:tabs>
                <w:tab w:val="left" w:pos="428"/>
              </w:tabs>
              <w:autoSpaceDE w:val="0"/>
              <w:autoSpaceDN w:val="0"/>
              <w:spacing w:after="0" w:line="240" w:lineRule="auto"/>
              <w:ind w:left="57" w:right="57" w:firstLine="0"/>
              <w:jc w:val="both"/>
              <w:rPr>
                <w:rFonts w:ascii="Times New Roman" w:eastAsia="Times New Roman" w:hAnsi="Times New Roman"/>
                <w:sz w:val="24"/>
                <w:lang w:val="uk-UA"/>
              </w:rPr>
            </w:pPr>
            <w:r w:rsidRPr="006E28FE">
              <w:rPr>
                <w:rFonts w:ascii="Times New Roman" w:eastAsia="Times New Roman" w:hAnsi="Times New Roman"/>
                <w:sz w:val="24"/>
                <w:lang w:val="uk-UA"/>
              </w:rPr>
              <w:t>копію акту перевірки суб’єкта господарювання (учасника) який здійснюватиме постачання товару, що є предметом закупівлі, складеного територіальним органом Держпродспоживслужби за результатами проведення заходу державного контролю у формі аудиту постійно діючих процедур, заснованих на принципах НАССР;</w:t>
            </w:r>
          </w:p>
          <w:p w14:paraId="4D9B389F" w14:textId="77777777" w:rsidR="00A65179" w:rsidRPr="006E28FE" w:rsidRDefault="00A65179" w:rsidP="00A65179">
            <w:pPr>
              <w:widowControl w:val="0"/>
              <w:numPr>
                <w:ilvl w:val="0"/>
                <w:numId w:val="50"/>
              </w:numPr>
              <w:tabs>
                <w:tab w:val="left" w:pos="428"/>
              </w:tabs>
              <w:autoSpaceDE w:val="0"/>
              <w:autoSpaceDN w:val="0"/>
              <w:spacing w:after="0" w:line="240" w:lineRule="auto"/>
              <w:ind w:left="57" w:right="57" w:firstLine="0"/>
              <w:jc w:val="both"/>
              <w:rPr>
                <w:rFonts w:ascii="Times New Roman" w:eastAsia="Times New Roman" w:hAnsi="Times New Roman"/>
                <w:sz w:val="24"/>
                <w:szCs w:val="24"/>
                <w:lang w:val="uk-UA"/>
              </w:rPr>
            </w:pPr>
            <w:r w:rsidRPr="006E28FE">
              <w:rPr>
                <w:rFonts w:ascii="Times New Roman" w:eastAsia="Times New Roman" w:hAnsi="Times New Roman"/>
                <w:sz w:val="24"/>
                <w:lang w:val="uk-UA"/>
              </w:rPr>
              <w:t>перелік потужностей операторів ринку харчових продуктів звідки буде проводитися постачання  харчових продуктів із зазначенням</w:t>
            </w:r>
            <w:r w:rsidRPr="006E28FE">
              <w:rPr>
                <w:rFonts w:ascii="Times New Roman" w:eastAsia="Times New Roman" w:hAnsi="Times New Roman"/>
                <w:sz w:val="24"/>
                <w:szCs w:val="24"/>
                <w:lang w:val="uk-UA"/>
              </w:rPr>
              <w:t xml:space="preserve"> номеру державної потужності оператора ринку та дати видачі чинного експлуатаційного дозволу та/або державної реєстрації таких потужностей.</w:t>
            </w:r>
          </w:p>
          <w:p w14:paraId="56D7FE55" w14:textId="77777777" w:rsidR="00A65179" w:rsidRPr="006E28FE" w:rsidRDefault="00A65179" w:rsidP="00A65179">
            <w:pPr>
              <w:widowControl w:val="0"/>
              <w:autoSpaceDE w:val="0"/>
              <w:autoSpaceDN w:val="0"/>
              <w:ind w:left="57" w:right="57"/>
              <w:jc w:val="both"/>
              <w:rPr>
                <w:rFonts w:ascii="Times New Roman" w:eastAsia="Times New Roman" w:hAnsi="Times New Roman"/>
                <w:sz w:val="24"/>
                <w:lang w:val="uk-UA"/>
              </w:rPr>
            </w:pPr>
            <w:r w:rsidRPr="006E28FE">
              <w:rPr>
                <w:rFonts w:ascii="Times New Roman" w:eastAsia="Times New Roman" w:hAnsi="Times New Roman"/>
                <w:sz w:val="24"/>
                <w:lang w:val="uk-UA"/>
              </w:rPr>
              <w:t>-</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інші документи, передбачені відповідними розділами та</w:t>
            </w:r>
            <w:r w:rsidRPr="006E28FE">
              <w:rPr>
                <w:rFonts w:ascii="Times New Roman" w:eastAsia="Times New Roman" w:hAnsi="Times New Roman"/>
                <w:spacing w:val="1"/>
                <w:sz w:val="24"/>
                <w:lang w:val="uk-UA"/>
              </w:rPr>
              <w:t xml:space="preserve"> </w:t>
            </w:r>
            <w:r w:rsidRPr="006E28FE">
              <w:rPr>
                <w:rFonts w:ascii="Times New Roman" w:eastAsia="Times New Roman" w:hAnsi="Times New Roman"/>
                <w:sz w:val="24"/>
                <w:lang w:val="uk-UA"/>
              </w:rPr>
              <w:t>додатками</w:t>
            </w:r>
            <w:r w:rsidRPr="006E28FE">
              <w:rPr>
                <w:rFonts w:ascii="Times New Roman" w:eastAsia="Times New Roman" w:hAnsi="Times New Roman"/>
                <w:spacing w:val="-3"/>
                <w:sz w:val="24"/>
                <w:lang w:val="uk-UA"/>
              </w:rPr>
              <w:t xml:space="preserve"> </w:t>
            </w:r>
            <w:r w:rsidRPr="006E28FE">
              <w:rPr>
                <w:rFonts w:ascii="Times New Roman" w:eastAsia="Times New Roman" w:hAnsi="Times New Roman"/>
                <w:sz w:val="24"/>
                <w:lang w:val="uk-UA"/>
              </w:rPr>
              <w:t>цієї</w:t>
            </w:r>
            <w:r w:rsidRPr="006E28FE">
              <w:rPr>
                <w:rFonts w:ascii="Times New Roman" w:eastAsia="Times New Roman" w:hAnsi="Times New Roman"/>
                <w:spacing w:val="-2"/>
                <w:sz w:val="24"/>
                <w:lang w:val="uk-UA"/>
              </w:rPr>
              <w:t xml:space="preserve"> </w:t>
            </w:r>
            <w:r w:rsidRPr="006E28FE">
              <w:rPr>
                <w:rFonts w:ascii="Times New Roman" w:eastAsia="Times New Roman" w:hAnsi="Times New Roman"/>
                <w:sz w:val="24"/>
                <w:lang w:val="uk-UA"/>
              </w:rPr>
              <w:t>тендерної</w:t>
            </w:r>
            <w:r w:rsidRPr="006E28FE">
              <w:rPr>
                <w:rFonts w:ascii="Times New Roman" w:eastAsia="Times New Roman" w:hAnsi="Times New Roman"/>
                <w:spacing w:val="-3"/>
                <w:sz w:val="24"/>
                <w:lang w:val="uk-UA"/>
              </w:rPr>
              <w:t xml:space="preserve"> </w:t>
            </w:r>
            <w:r w:rsidRPr="006E28FE">
              <w:rPr>
                <w:rFonts w:ascii="Times New Roman" w:eastAsia="Times New Roman" w:hAnsi="Times New Roman"/>
                <w:sz w:val="24"/>
                <w:lang w:val="uk-UA"/>
              </w:rPr>
              <w:t>документації.</w:t>
            </w:r>
          </w:p>
          <w:p w14:paraId="67F208B5" w14:textId="3744E32A" w:rsidR="0082608A" w:rsidRPr="00B413F2" w:rsidRDefault="00A65179" w:rsidP="00A65179">
            <w:pPr>
              <w:spacing w:before="150" w:after="150" w:line="240" w:lineRule="auto"/>
              <w:jc w:val="both"/>
              <w:rPr>
                <w:rFonts w:ascii="Times New Roman" w:eastAsia="Times New Roman" w:hAnsi="Times New Roman"/>
                <w:sz w:val="24"/>
                <w:szCs w:val="24"/>
                <w:lang w:val="uk-UA" w:eastAsia="ru-RU"/>
              </w:rPr>
            </w:pPr>
            <w:r w:rsidRPr="006E28FE">
              <w:rPr>
                <w:rFonts w:ascii="Times New Roman" w:eastAsia="Times New Roman" w:hAnsi="Times New Roman"/>
                <w:i/>
                <w:spacing w:val="-1"/>
                <w:sz w:val="24"/>
                <w:lang w:val="uk-UA"/>
              </w:rPr>
              <w:t>Вимоги</w:t>
            </w:r>
            <w:r w:rsidRPr="006E28FE">
              <w:rPr>
                <w:rFonts w:ascii="Times New Roman" w:eastAsia="Times New Roman" w:hAnsi="Times New Roman"/>
                <w:i/>
                <w:spacing w:val="-8"/>
                <w:sz w:val="24"/>
                <w:lang w:val="uk-UA"/>
              </w:rPr>
              <w:t xml:space="preserve"> </w:t>
            </w:r>
            <w:r w:rsidRPr="006E28FE">
              <w:rPr>
                <w:rFonts w:ascii="Times New Roman" w:eastAsia="Times New Roman" w:hAnsi="Times New Roman"/>
                <w:i/>
                <w:spacing w:val="-1"/>
                <w:sz w:val="24"/>
                <w:lang w:val="uk-UA"/>
              </w:rPr>
              <w:t>до</w:t>
            </w:r>
            <w:r w:rsidRPr="006E28FE">
              <w:rPr>
                <w:rFonts w:ascii="Times New Roman" w:eastAsia="Times New Roman" w:hAnsi="Times New Roman"/>
                <w:i/>
                <w:spacing w:val="-13"/>
                <w:sz w:val="24"/>
                <w:lang w:val="uk-UA"/>
              </w:rPr>
              <w:t xml:space="preserve"> </w:t>
            </w:r>
            <w:r w:rsidRPr="006E28FE">
              <w:rPr>
                <w:rFonts w:ascii="Times New Roman" w:eastAsia="Times New Roman" w:hAnsi="Times New Roman"/>
                <w:i/>
                <w:spacing w:val="-1"/>
                <w:sz w:val="24"/>
                <w:lang w:val="uk-UA"/>
              </w:rPr>
              <w:t>предмета</w:t>
            </w:r>
            <w:r w:rsidRPr="006E28FE">
              <w:rPr>
                <w:rFonts w:ascii="Times New Roman" w:eastAsia="Times New Roman" w:hAnsi="Times New Roman"/>
                <w:i/>
                <w:spacing w:val="-9"/>
                <w:sz w:val="24"/>
                <w:lang w:val="uk-UA"/>
              </w:rPr>
              <w:t xml:space="preserve"> </w:t>
            </w:r>
            <w:r w:rsidRPr="006E28FE">
              <w:rPr>
                <w:rFonts w:ascii="Times New Roman" w:eastAsia="Times New Roman" w:hAnsi="Times New Roman"/>
                <w:i/>
                <w:spacing w:val="-1"/>
                <w:sz w:val="24"/>
                <w:lang w:val="uk-UA"/>
              </w:rPr>
              <w:t>закупівлі</w:t>
            </w:r>
            <w:r w:rsidRPr="006E28FE">
              <w:rPr>
                <w:rFonts w:ascii="Times New Roman" w:eastAsia="Times New Roman" w:hAnsi="Times New Roman"/>
                <w:i/>
                <w:spacing w:val="-13"/>
                <w:sz w:val="24"/>
                <w:lang w:val="uk-UA"/>
              </w:rPr>
              <w:t xml:space="preserve"> </w:t>
            </w:r>
            <w:r w:rsidRPr="006E28FE">
              <w:rPr>
                <w:rFonts w:ascii="Times New Roman" w:eastAsia="Times New Roman" w:hAnsi="Times New Roman"/>
                <w:i/>
                <w:sz w:val="24"/>
                <w:lang w:val="uk-UA"/>
              </w:rPr>
              <w:t>(технічні,</w:t>
            </w:r>
            <w:r w:rsidRPr="006E28FE">
              <w:rPr>
                <w:rFonts w:ascii="Times New Roman" w:eastAsia="Times New Roman" w:hAnsi="Times New Roman"/>
                <w:i/>
                <w:spacing w:val="-10"/>
                <w:sz w:val="24"/>
                <w:lang w:val="uk-UA"/>
              </w:rPr>
              <w:t xml:space="preserve"> </w:t>
            </w:r>
            <w:r w:rsidRPr="006E28FE">
              <w:rPr>
                <w:rFonts w:ascii="Times New Roman" w:eastAsia="Times New Roman" w:hAnsi="Times New Roman"/>
                <w:i/>
                <w:sz w:val="24"/>
                <w:lang w:val="uk-UA"/>
              </w:rPr>
              <w:t>якісні,</w:t>
            </w:r>
            <w:r w:rsidRPr="006E28FE">
              <w:rPr>
                <w:rFonts w:ascii="Times New Roman" w:eastAsia="Times New Roman" w:hAnsi="Times New Roman"/>
                <w:i/>
                <w:spacing w:val="-11"/>
                <w:sz w:val="24"/>
                <w:lang w:val="uk-UA"/>
              </w:rPr>
              <w:t xml:space="preserve"> </w:t>
            </w:r>
            <w:r w:rsidRPr="006E28FE">
              <w:rPr>
                <w:rFonts w:ascii="Times New Roman" w:eastAsia="Times New Roman" w:hAnsi="Times New Roman"/>
                <w:i/>
                <w:sz w:val="24"/>
                <w:lang w:val="uk-UA"/>
              </w:rPr>
              <w:t>кількісні</w:t>
            </w:r>
            <w:r w:rsidRPr="006E28FE">
              <w:rPr>
                <w:rFonts w:ascii="Times New Roman" w:eastAsia="Times New Roman" w:hAnsi="Times New Roman"/>
                <w:i/>
                <w:spacing w:val="-12"/>
                <w:sz w:val="24"/>
                <w:lang w:val="uk-UA"/>
              </w:rPr>
              <w:t xml:space="preserve"> </w:t>
            </w:r>
            <w:r w:rsidRPr="006E28FE">
              <w:rPr>
                <w:rFonts w:ascii="Times New Roman" w:eastAsia="Times New Roman" w:hAnsi="Times New Roman"/>
                <w:i/>
                <w:sz w:val="24"/>
                <w:lang w:val="uk-UA"/>
              </w:rPr>
              <w:t>та</w:t>
            </w:r>
            <w:r w:rsidRPr="006E28FE">
              <w:rPr>
                <w:rFonts w:ascii="Times New Roman" w:eastAsia="Times New Roman" w:hAnsi="Times New Roman"/>
                <w:i/>
                <w:spacing w:val="-13"/>
                <w:sz w:val="24"/>
                <w:lang w:val="uk-UA"/>
              </w:rPr>
              <w:t xml:space="preserve"> </w:t>
            </w:r>
            <w:r w:rsidRPr="006E28FE">
              <w:rPr>
                <w:rFonts w:ascii="Times New Roman" w:eastAsia="Times New Roman" w:hAnsi="Times New Roman"/>
                <w:i/>
                <w:sz w:val="24"/>
                <w:lang w:val="uk-UA"/>
              </w:rPr>
              <w:t>інші вимоги</w:t>
            </w:r>
            <w:r w:rsidRPr="006E28FE">
              <w:rPr>
                <w:rFonts w:ascii="Times New Roman" w:eastAsia="Times New Roman" w:hAnsi="Times New Roman"/>
                <w:i/>
                <w:spacing w:val="1"/>
                <w:sz w:val="24"/>
                <w:lang w:val="uk-UA"/>
              </w:rPr>
              <w:t xml:space="preserve"> </w:t>
            </w:r>
            <w:r w:rsidRPr="006E28FE">
              <w:rPr>
                <w:rFonts w:ascii="Times New Roman" w:eastAsia="Times New Roman" w:hAnsi="Times New Roman"/>
                <w:i/>
                <w:sz w:val="24"/>
                <w:lang w:val="uk-UA"/>
              </w:rPr>
              <w:t>до</w:t>
            </w:r>
            <w:r w:rsidRPr="006E28FE">
              <w:rPr>
                <w:rFonts w:ascii="Times New Roman" w:eastAsia="Times New Roman" w:hAnsi="Times New Roman"/>
                <w:i/>
                <w:spacing w:val="1"/>
                <w:sz w:val="24"/>
                <w:lang w:val="uk-UA"/>
              </w:rPr>
              <w:t xml:space="preserve"> </w:t>
            </w:r>
            <w:r w:rsidRPr="006E28FE">
              <w:rPr>
                <w:rFonts w:ascii="Times New Roman" w:eastAsia="Times New Roman" w:hAnsi="Times New Roman"/>
                <w:i/>
                <w:sz w:val="24"/>
                <w:lang w:val="uk-UA"/>
              </w:rPr>
              <w:t>предмета</w:t>
            </w:r>
            <w:r w:rsidRPr="006E28FE">
              <w:rPr>
                <w:rFonts w:ascii="Times New Roman" w:eastAsia="Times New Roman" w:hAnsi="Times New Roman"/>
                <w:i/>
                <w:spacing w:val="1"/>
                <w:sz w:val="24"/>
                <w:lang w:val="uk-UA"/>
              </w:rPr>
              <w:t xml:space="preserve"> </w:t>
            </w:r>
            <w:r w:rsidRPr="006E28FE">
              <w:rPr>
                <w:rFonts w:ascii="Times New Roman" w:eastAsia="Times New Roman" w:hAnsi="Times New Roman"/>
                <w:i/>
                <w:sz w:val="24"/>
                <w:lang w:val="uk-UA"/>
              </w:rPr>
              <w:t>закупівлі),</w:t>
            </w:r>
            <w:r w:rsidRPr="006E28FE">
              <w:rPr>
                <w:rFonts w:ascii="Times New Roman" w:eastAsia="Times New Roman" w:hAnsi="Times New Roman"/>
                <w:i/>
                <w:spacing w:val="1"/>
                <w:sz w:val="24"/>
                <w:lang w:val="uk-UA"/>
              </w:rPr>
              <w:t xml:space="preserve"> </w:t>
            </w:r>
            <w:r w:rsidRPr="006E28FE">
              <w:rPr>
                <w:rFonts w:ascii="Times New Roman" w:eastAsia="Times New Roman" w:hAnsi="Times New Roman"/>
                <w:i/>
                <w:sz w:val="24"/>
                <w:lang w:val="uk-UA"/>
              </w:rPr>
              <w:t>згідно</w:t>
            </w:r>
            <w:r w:rsidRPr="006E28FE">
              <w:rPr>
                <w:rFonts w:ascii="Times New Roman" w:eastAsia="Times New Roman" w:hAnsi="Times New Roman"/>
                <w:i/>
                <w:spacing w:val="1"/>
                <w:sz w:val="24"/>
                <w:lang w:val="uk-UA"/>
              </w:rPr>
              <w:t xml:space="preserve"> </w:t>
            </w:r>
            <w:r w:rsidRPr="006E28FE">
              <w:rPr>
                <w:rFonts w:ascii="Times New Roman" w:eastAsia="Times New Roman" w:hAnsi="Times New Roman"/>
                <w:i/>
                <w:sz w:val="24"/>
                <w:lang w:val="uk-UA"/>
              </w:rPr>
              <w:t>статті</w:t>
            </w:r>
            <w:r w:rsidRPr="006E28FE">
              <w:rPr>
                <w:rFonts w:ascii="Times New Roman" w:eastAsia="Times New Roman" w:hAnsi="Times New Roman"/>
                <w:i/>
                <w:spacing w:val="1"/>
                <w:sz w:val="24"/>
                <w:lang w:val="uk-UA"/>
              </w:rPr>
              <w:t xml:space="preserve"> </w:t>
            </w:r>
            <w:r w:rsidRPr="006E28FE">
              <w:rPr>
                <w:rFonts w:ascii="Times New Roman" w:eastAsia="Times New Roman" w:hAnsi="Times New Roman"/>
                <w:i/>
                <w:sz w:val="24"/>
                <w:lang w:val="uk-UA"/>
              </w:rPr>
              <w:t>23</w:t>
            </w:r>
            <w:r w:rsidRPr="006E28FE">
              <w:rPr>
                <w:rFonts w:ascii="Times New Roman" w:eastAsia="Times New Roman" w:hAnsi="Times New Roman"/>
                <w:i/>
                <w:spacing w:val="1"/>
                <w:sz w:val="24"/>
                <w:lang w:val="uk-UA"/>
              </w:rPr>
              <w:t xml:space="preserve"> </w:t>
            </w:r>
            <w:r w:rsidRPr="006E28FE">
              <w:rPr>
                <w:rFonts w:ascii="Times New Roman" w:eastAsia="Times New Roman" w:hAnsi="Times New Roman"/>
                <w:i/>
                <w:sz w:val="24"/>
                <w:lang w:val="uk-UA"/>
              </w:rPr>
              <w:t>Закону,</w:t>
            </w:r>
            <w:r w:rsidRPr="006E28FE">
              <w:rPr>
                <w:rFonts w:ascii="Times New Roman" w:eastAsia="Times New Roman" w:hAnsi="Times New Roman"/>
                <w:i/>
                <w:spacing w:val="1"/>
                <w:sz w:val="24"/>
                <w:lang w:val="uk-UA"/>
              </w:rPr>
              <w:t xml:space="preserve"> </w:t>
            </w:r>
            <w:r w:rsidRPr="006E28FE">
              <w:rPr>
                <w:rFonts w:ascii="Times New Roman" w:eastAsia="Times New Roman" w:hAnsi="Times New Roman"/>
                <w:i/>
                <w:sz w:val="24"/>
                <w:lang w:val="uk-UA"/>
              </w:rPr>
              <w:t>зазначено</w:t>
            </w:r>
            <w:r w:rsidRPr="006E28FE">
              <w:rPr>
                <w:rFonts w:ascii="Times New Roman" w:eastAsia="Times New Roman" w:hAnsi="Times New Roman"/>
                <w:i/>
                <w:spacing w:val="1"/>
                <w:sz w:val="24"/>
                <w:lang w:val="uk-UA"/>
              </w:rPr>
              <w:t xml:space="preserve"> </w:t>
            </w:r>
            <w:r w:rsidRPr="006E28FE">
              <w:rPr>
                <w:rFonts w:ascii="Times New Roman" w:eastAsia="Times New Roman" w:hAnsi="Times New Roman"/>
                <w:i/>
                <w:sz w:val="24"/>
                <w:lang w:val="uk-UA"/>
              </w:rPr>
              <w:t>в</w:t>
            </w:r>
            <w:r w:rsidRPr="006E28FE">
              <w:rPr>
                <w:rFonts w:ascii="Times New Roman" w:eastAsia="Times New Roman" w:hAnsi="Times New Roman"/>
                <w:i/>
                <w:spacing w:val="-4"/>
                <w:sz w:val="24"/>
                <w:lang w:val="uk-UA"/>
              </w:rPr>
              <w:t xml:space="preserve"> </w:t>
            </w:r>
            <w:r w:rsidRPr="006E28FE">
              <w:rPr>
                <w:rFonts w:ascii="Times New Roman" w:eastAsia="Times New Roman" w:hAnsi="Times New Roman"/>
                <w:i/>
                <w:sz w:val="24"/>
                <w:lang w:val="uk-UA"/>
              </w:rPr>
              <w:t>Додатку</w:t>
            </w:r>
            <w:r w:rsidRPr="006E28FE">
              <w:rPr>
                <w:rFonts w:ascii="Times New Roman" w:eastAsia="Times New Roman" w:hAnsi="Times New Roman"/>
                <w:i/>
                <w:spacing w:val="-5"/>
                <w:sz w:val="24"/>
                <w:lang w:val="uk-UA"/>
              </w:rPr>
              <w:t xml:space="preserve"> </w:t>
            </w:r>
            <w:r w:rsidRPr="006E28FE">
              <w:rPr>
                <w:rFonts w:ascii="Times New Roman" w:eastAsia="Times New Roman" w:hAnsi="Times New Roman"/>
                <w:i/>
                <w:sz w:val="24"/>
                <w:lang w:val="uk-UA"/>
              </w:rPr>
              <w:t>3</w:t>
            </w:r>
            <w:r w:rsidRPr="006E28FE">
              <w:rPr>
                <w:rFonts w:ascii="Times New Roman" w:eastAsia="Times New Roman" w:hAnsi="Times New Roman"/>
                <w:i/>
                <w:spacing w:val="1"/>
                <w:sz w:val="24"/>
                <w:lang w:val="uk-UA"/>
              </w:rPr>
              <w:t xml:space="preserve"> </w:t>
            </w:r>
            <w:r w:rsidRPr="006E28FE">
              <w:rPr>
                <w:rFonts w:ascii="Times New Roman" w:eastAsia="Times New Roman" w:hAnsi="Times New Roman"/>
                <w:i/>
                <w:sz w:val="24"/>
                <w:lang w:val="uk-UA"/>
              </w:rPr>
              <w:t>до</w:t>
            </w:r>
            <w:r w:rsidRPr="006E28FE">
              <w:rPr>
                <w:rFonts w:ascii="Times New Roman" w:eastAsia="Times New Roman" w:hAnsi="Times New Roman"/>
                <w:i/>
                <w:spacing w:val="-1"/>
                <w:sz w:val="24"/>
                <w:lang w:val="uk-UA"/>
              </w:rPr>
              <w:t xml:space="preserve"> </w:t>
            </w:r>
            <w:r w:rsidRPr="006E28FE">
              <w:rPr>
                <w:rFonts w:ascii="Times New Roman" w:eastAsia="Times New Roman" w:hAnsi="Times New Roman"/>
                <w:i/>
                <w:sz w:val="24"/>
                <w:lang w:val="uk-UA"/>
              </w:rPr>
              <w:t>цієї</w:t>
            </w:r>
            <w:r w:rsidRPr="006E28FE">
              <w:rPr>
                <w:rFonts w:ascii="Times New Roman" w:eastAsia="Times New Roman" w:hAnsi="Times New Roman"/>
                <w:i/>
                <w:spacing w:val="-2"/>
                <w:sz w:val="24"/>
                <w:lang w:val="uk-UA"/>
              </w:rPr>
              <w:t xml:space="preserve"> </w:t>
            </w:r>
            <w:r w:rsidRPr="006E28FE">
              <w:rPr>
                <w:rFonts w:ascii="Times New Roman" w:eastAsia="Times New Roman" w:hAnsi="Times New Roman"/>
                <w:i/>
                <w:sz w:val="24"/>
                <w:lang w:val="uk-UA"/>
              </w:rPr>
              <w:t>тендерної</w:t>
            </w:r>
            <w:r w:rsidRPr="006E28FE">
              <w:rPr>
                <w:rFonts w:ascii="Times New Roman" w:eastAsia="Times New Roman" w:hAnsi="Times New Roman"/>
                <w:i/>
                <w:spacing w:val="2"/>
                <w:sz w:val="24"/>
                <w:lang w:val="uk-UA"/>
              </w:rPr>
              <w:t xml:space="preserve"> </w:t>
            </w:r>
            <w:r w:rsidRPr="006E28FE">
              <w:rPr>
                <w:rFonts w:ascii="Times New Roman" w:eastAsia="Times New Roman" w:hAnsi="Times New Roman"/>
                <w:i/>
                <w:sz w:val="24"/>
                <w:lang w:val="uk-UA"/>
              </w:rPr>
              <w:t>документації.</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AA3290"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F7871C7"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5E460D6" w:rsidR="0082608A" w:rsidRPr="00A57464" w:rsidRDefault="0082608A" w:rsidP="00A65179">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A65179">
              <w:rPr>
                <w:rFonts w:ascii="Times New Roman" w:eastAsia="Times New Roman" w:hAnsi="Times New Roman"/>
                <w:sz w:val="24"/>
                <w:szCs w:val="24"/>
                <w:lang w:val="uk-UA" w:eastAsia="ru-RU"/>
              </w:rPr>
              <w:t>2</w:t>
            </w:r>
            <w:r w:rsidR="007F47DC">
              <w:rPr>
                <w:rFonts w:ascii="Times New Roman" w:eastAsia="Times New Roman" w:hAnsi="Times New Roman"/>
                <w:sz w:val="24"/>
                <w:szCs w:val="24"/>
                <w:lang w:val="uk-UA" w:eastAsia="ru-RU"/>
              </w:rPr>
              <w:t>5</w:t>
            </w:r>
            <w:r w:rsidR="00614FAB">
              <w:rPr>
                <w:rFonts w:ascii="Times New Roman" w:eastAsia="Times New Roman" w:hAnsi="Times New Roman"/>
                <w:sz w:val="24"/>
                <w:szCs w:val="24"/>
                <w:lang w:val="uk-UA" w:eastAsia="ru-RU"/>
              </w:rPr>
              <w:t xml:space="preserve"> </w:t>
            </w:r>
            <w:r w:rsidR="00A65179">
              <w:rPr>
                <w:rFonts w:ascii="Times New Roman" w:eastAsia="Times New Roman" w:hAnsi="Times New Roman"/>
                <w:sz w:val="24"/>
                <w:szCs w:val="24"/>
                <w:lang w:val="uk-UA" w:eastAsia="ru-RU"/>
              </w:rPr>
              <w:t>січня</w:t>
            </w:r>
            <w:r w:rsidR="00614FAB" w:rsidRPr="00614FAB">
              <w:rPr>
                <w:rFonts w:ascii="Times New Roman" w:eastAsia="Times New Roman" w:hAnsi="Times New Roman"/>
                <w:sz w:val="24"/>
                <w:szCs w:val="24"/>
                <w:lang w:val="uk-UA" w:eastAsia="ru-RU"/>
              </w:rPr>
              <w:t xml:space="preserve"> 202</w:t>
            </w:r>
            <w:r w:rsidR="00A65179">
              <w:rPr>
                <w:rFonts w:ascii="Times New Roman" w:eastAsia="Times New Roman" w:hAnsi="Times New Roman"/>
                <w:sz w:val="24"/>
                <w:szCs w:val="24"/>
                <w:lang w:val="uk-UA" w:eastAsia="ru-RU"/>
              </w:rPr>
              <w:t>4</w:t>
            </w:r>
            <w:r w:rsidR="00614FAB" w:rsidRPr="00614FAB">
              <w:rPr>
                <w:rFonts w:ascii="Times New Roman" w:eastAsia="Times New Roman" w:hAnsi="Times New Roman"/>
                <w:sz w:val="24"/>
                <w:szCs w:val="24"/>
                <w:lang w:val="uk-UA" w:eastAsia="ru-RU"/>
              </w:rPr>
              <w:t xml:space="preserve"> року, час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AA3290"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7A75D9">
              <w:rPr>
                <w:rFonts w:ascii="Times New Roman" w:eastAsia="Times New Roman" w:hAnsi="Times New Roman"/>
                <w:sz w:val="24"/>
                <w:szCs w:val="24"/>
                <w:lang w:val="uk-UA" w:eastAsia="ru-RU"/>
              </w:rPr>
              <w:lastRenderedPageBreak/>
              <w:t>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AA3290"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w:t>
            </w:r>
            <w:r w:rsidRPr="007A75D9">
              <w:rPr>
                <w:rFonts w:ascii="Times New Roman" w:eastAsia="Times New Roman" w:hAnsi="Times New Roman"/>
                <w:sz w:val="24"/>
                <w:szCs w:val="24"/>
                <w:lang w:val="uk-UA"/>
              </w:rPr>
              <w:lastRenderedPageBreak/>
              <w:t>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w:t>
            </w:r>
            <w:r w:rsidRPr="007A75D9">
              <w:rPr>
                <w:rFonts w:ascii="Times New Roman" w:eastAsia="Times New Roman" w:hAnsi="Times New Roman"/>
                <w:color w:val="000000" w:themeColor="text1"/>
                <w:sz w:val="24"/>
                <w:szCs w:val="24"/>
                <w:lang w:val="uk-UA"/>
              </w:rPr>
              <w:lastRenderedPageBreak/>
              <w:t>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sidRPr="00053CC1">
              <w:rPr>
                <w:rFonts w:ascii="Times New Roman" w:eastAsia="Times New Roman" w:hAnsi="Times New Roman"/>
                <w:sz w:val="24"/>
                <w:szCs w:val="24"/>
                <w:lang w:val="uk-UA"/>
              </w:rPr>
              <w:lastRenderedPageBreak/>
              <w:t>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lastRenderedPageBreak/>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7A75D9">
              <w:rPr>
                <w:rFonts w:ascii="Times New Roman" w:hAnsi="Times New Roman"/>
                <w:sz w:val="24"/>
                <w:szCs w:val="24"/>
                <w:lang w:val="uk-UA"/>
              </w:rPr>
              <w:lastRenderedPageBreak/>
              <w:t>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7A75D9">
              <w:rPr>
                <w:rFonts w:ascii="Times New Roman" w:hAnsi="Times New Roman"/>
                <w:sz w:val="24"/>
                <w:szCs w:val="24"/>
                <w:lang w:val="uk-UA"/>
              </w:rPr>
              <w:lastRenderedPageBreak/>
              <w:t>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D6537C">
              <w:rPr>
                <w:rFonts w:ascii="Times New Roman" w:hAnsi="Times New Roman"/>
                <w:sz w:val="24"/>
                <w:szCs w:val="24"/>
                <w:lang w:val="uk-UA"/>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w:t>
            </w:r>
            <w:r w:rsidRPr="00D6537C">
              <w:rPr>
                <w:rFonts w:ascii="Times New Roman" w:eastAsia="Times New Roman" w:hAnsi="Times New Roman"/>
                <w:sz w:val="24"/>
                <w:szCs w:val="24"/>
                <w:lang w:val="uk-UA" w:eastAsia="ru-RU"/>
              </w:rPr>
              <w:lastRenderedPageBreak/>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5C209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674AC80C" w:rsidR="0082608A" w:rsidRPr="00B413F2" w:rsidRDefault="00424019" w:rsidP="000979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передбачено</w:t>
            </w:r>
            <w:r w:rsidR="0009798C" w:rsidRPr="0009798C">
              <w:rPr>
                <w:rFonts w:ascii="Times New Roman" w:eastAsia="Times New Roman" w:hAnsi="Times New Roman"/>
                <w:sz w:val="24"/>
                <w:szCs w:val="24"/>
                <w:lang w:val="uk-UA" w:eastAsia="ru-RU"/>
              </w:rPr>
              <w:t xml:space="preserve"> </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auto"/>
    <w:pitch w:val="variable"/>
    <w:sig w:usb0="00000000"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4110FA"/>
    <w:multiLevelType w:val="hybridMultilevel"/>
    <w:tmpl w:val="D5B62200"/>
    <w:lvl w:ilvl="0" w:tplc="9BB60018">
      <w:numFmt w:val="bullet"/>
      <w:lvlText w:val="-"/>
      <w:lvlJc w:val="left"/>
      <w:pPr>
        <w:ind w:left="86" w:hanging="120"/>
      </w:pPr>
      <w:rPr>
        <w:rFonts w:ascii="Times New Roman" w:eastAsia="Times New Roman" w:hAnsi="Times New Roman" w:cs="Times New Roman" w:hint="default"/>
        <w:w w:val="100"/>
        <w:sz w:val="22"/>
        <w:szCs w:val="22"/>
        <w:lang w:val="uk-UA" w:eastAsia="en-US" w:bidi="ar-SA"/>
      </w:rPr>
    </w:lvl>
    <w:lvl w:ilvl="1" w:tplc="D60E5CE0">
      <w:numFmt w:val="bullet"/>
      <w:lvlText w:val="•"/>
      <w:lvlJc w:val="left"/>
      <w:pPr>
        <w:ind w:left="695" w:hanging="120"/>
      </w:pPr>
      <w:rPr>
        <w:rFonts w:hint="default"/>
        <w:lang w:val="uk-UA" w:eastAsia="en-US" w:bidi="ar-SA"/>
      </w:rPr>
    </w:lvl>
    <w:lvl w:ilvl="2" w:tplc="70BC5FFC">
      <w:numFmt w:val="bullet"/>
      <w:lvlText w:val="•"/>
      <w:lvlJc w:val="left"/>
      <w:pPr>
        <w:ind w:left="1310" w:hanging="120"/>
      </w:pPr>
      <w:rPr>
        <w:rFonts w:hint="default"/>
        <w:lang w:val="uk-UA" w:eastAsia="en-US" w:bidi="ar-SA"/>
      </w:rPr>
    </w:lvl>
    <w:lvl w:ilvl="3" w:tplc="E34EAF72">
      <w:numFmt w:val="bullet"/>
      <w:lvlText w:val="•"/>
      <w:lvlJc w:val="left"/>
      <w:pPr>
        <w:ind w:left="1925" w:hanging="120"/>
      </w:pPr>
      <w:rPr>
        <w:rFonts w:hint="default"/>
        <w:lang w:val="uk-UA" w:eastAsia="en-US" w:bidi="ar-SA"/>
      </w:rPr>
    </w:lvl>
    <w:lvl w:ilvl="4" w:tplc="2698F8DA">
      <w:numFmt w:val="bullet"/>
      <w:lvlText w:val="•"/>
      <w:lvlJc w:val="left"/>
      <w:pPr>
        <w:ind w:left="2540" w:hanging="120"/>
      </w:pPr>
      <w:rPr>
        <w:rFonts w:hint="default"/>
        <w:lang w:val="uk-UA" w:eastAsia="en-US" w:bidi="ar-SA"/>
      </w:rPr>
    </w:lvl>
    <w:lvl w:ilvl="5" w:tplc="4A4A6D84">
      <w:numFmt w:val="bullet"/>
      <w:lvlText w:val="•"/>
      <w:lvlJc w:val="left"/>
      <w:pPr>
        <w:ind w:left="3156" w:hanging="120"/>
      </w:pPr>
      <w:rPr>
        <w:rFonts w:hint="default"/>
        <w:lang w:val="uk-UA" w:eastAsia="en-US" w:bidi="ar-SA"/>
      </w:rPr>
    </w:lvl>
    <w:lvl w:ilvl="6" w:tplc="E898C4D2">
      <w:numFmt w:val="bullet"/>
      <w:lvlText w:val="•"/>
      <w:lvlJc w:val="left"/>
      <w:pPr>
        <w:ind w:left="3771" w:hanging="120"/>
      </w:pPr>
      <w:rPr>
        <w:rFonts w:hint="default"/>
        <w:lang w:val="uk-UA" w:eastAsia="en-US" w:bidi="ar-SA"/>
      </w:rPr>
    </w:lvl>
    <w:lvl w:ilvl="7" w:tplc="27F06FB0">
      <w:numFmt w:val="bullet"/>
      <w:lvlText w:val="•"/>
      <w:lvlJc w:val="left"/>
      <w:pPr>
        <w:ind w:left="4386" w:hanging="120"/>
      </w:pPr>
      <w:rPr>
        <w:rFonts w:hint="default"/>
        <w:lang w:val="uk-UA" w:eastAsia="en-US" w:bidi="ar-SA"/>
      </w:rPr>
    </w:lvl>
    <w:lvl w:ilvl="8" w:tplc="4AF0436C">
      <w:numFmt w:val="bullet"/>
      <w:lvlText w:val="•"/>
      <w:lvlJc w:val="left"/>
      <w:pPr>
        <w:ind w:left="5001" w:hanging="120"/>
      </w:pPr>
      <w:rPr>
        <w:rFonts w:hint="default"/>
        <w:lang w:val="uk-UA" w:eastAsia="en-US" w:bidi="ar-SA"/>
      </w:rPr>
    </w:lvl>
  </w:abstractNum>
  <w:abstractNum w:abstractNumId="2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8"/>
  </w:num>
  <w:num w:numId="4">
    <w:abstractNumId w:val="2"/>
  </w:num>
  <w:num w:numId="5">
    <w:abstractNumId w:val="28"/>
  </w:num>
  <w:num w:numId="6">
    <w:abstractNumId w:val="39"/>
  </w:num>
  <w:num w:numId="7">
    <w:abstractNumId w:val="15"/>
  </w:num>
  <w:num w:numId="8">
    <w:abstractNumId w:val="42"/>
  </w:num>
  <w:num w:numId="9">
    <w:abstractNumId w:val="33"/>
  </w:num>
  <w:num w:numId="10">
    <w:abstractNumId w:val="43"/>
  </w:num>
  <w:num w:numId="11">
    <w:abstractNumId w:val="29"/>
  </w:num>
  <w:num w:numId="12">
    <w:abstractNumId w:val="11"/>
  </w:num>
  <w:num w:numId="13">
    <w:abstractNumId w:val="36"/>
  </w:num>
  <w:num w:numId="14">
    <w:abstractNumId w:val="9"/>
  </w:num>
  <w:num w:numId="15">
    <w:abstractNumId w:val="3"/>
  </w:num>
  <w:num w:numId="16">
    <w:abstractNumId w:val="16"/>
  </w:num>
  <w:num w:numId="17">
    <w:abstractNumId w:val="10"/>
  </w:num>
  <w:num w:numId="18">
    <w:abstractNumId w:val="26"/>
  </w:num>
  <w:num w:numId="19">
    <w:abstractNumId w:val="35"/>
  </w:num>
  <w:num w:numId="20">
    <w:abstractNumId w:val="12"/>
  </w:num>
  <w:num w:numId="21">
    <w:abstractNumId w:val="41"/>
  </w:num>
  <w:num w:numId="22">
    <w:abstractNumId w:val="32"/>
  </w:num>
  <w:num w:numId="23">
    <w:abstractNumId w:val="19"/>
  </w:num>
  <w:num w:numId="24">
    <w:abstractNumId w:val="47"/>
  </w:num>
  <w:num w:numId="25">
    <w:abstractNumId w:val="1"/>
  </w:num>
  <w:num w:numId="26">
    <w:abstractNumId w:val="21"/>
  </w:num>
  <w:num w:numId="27">
    <w:abstractNumId w:val="44"/>
  </w:num>
  <w:num w:numId="28">
    <w:abstractNumId w:val="38"/>
  </w:num>
  <w:num w:numId="29">
    <w:abstractNumId w:val="30"/>
  </w:num>
  <w:num w:numId="30">
    <w:abstractNumId w:val="34"/>
  </w:num>
  <w:num w:numId="31">
    <w:abstractNumId w:val="20"/>
  </w:num>
  <w:num w:numId="32">
    <w:abstractNumId w:val="46"/>
  </w:num>
  <w:num w:numId="33">
    <w:abstractNumId w:val="6"/>
  </w:num>
  <w:num w:numId="34">
    <w:abstractNumId w:val="45"/>
  </w:num>
  <w:num w:numId="35">
    <w:abstractNumId w:val="7"/>
  </w:num>
  <w:num w:numId="36">
    <w:abstractNumId w:val="27"/>
  </w:num>
  <w:num w:numId="37">
    <w:abstractNumId w:val="37"/>
  </w:num>
  <w:num w:numId="38">
    <w:abstractNumId w:val="22"/>
  </w:num>
  <w:num w:numId="39">
    <w:abstractNumId w:val="0"/>
  </w:num>
  <w:num w:numId="40">
    <w:abstractNumId w:val="5"/>
  </w:num>
  <w:num w:numId="41">
    <w:abstractNumId w:val="40"/>
  </w:num>
  <w:num w:numId="42">
    <w:abstractNumId w:val="13"/>
  </w:num>
  <w:num w:numId="43">
    <w:abstractNumId w:val="14"/>
  </w:num>
  <w:num w:numId="44">
    <w:abstractNumId w:val="49"/>
  </w:num>
  <w:num w:numId="45">
    <w:abstractNumId w:val="25"/>
  </w:num>
  <w:num w:numId="46">
    <w:abstractNumId w:val="17"/>
  </w:num>
  <w:num w:numId="47">
    <w:abstractNumId w:val="31"/>
  </w:num>
  <w:num w:numId="48">
    <w:abstractNumId w:val="48"/>
  </w:num>
  <w:num w:numId="49">
    <w:abstractNumId w:val="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9798C"/>
    <w:rsid w:val="000A5534"/>
    <w:rsid w:val="000A74B5"/>
    <w:rsid w:val="000B4778"/>
    <w:rsid w:val="00101AC3"/>
    <w:rsid w:val="00101C04"/>
    <w:rsid w:val="00105394"/>
    <w:rsid w:val="001151D2"/>
    <w:rsid w:val="00121488"/>
    <w:rsid w:val="0012272D"/>
    <w:rsid w:val="00127A6C"/>
    <w:rsid w:val="00147F9C"/>
    <w:rsid w:val="001547C8"/>
    <w:rsid w:val="00161284"/>
    <w:rsid w:val="00164776"/>
    <w:rsid w:val="00180555"/>
    <w:rsid w:val="00185CD0"/>
    <w:rsid w:val="00197DE3"/>
    <w:rsid w:val="001B5F21"/>
    <w:rsid w:val="001E2865"/>
    <w:rsid w:val="00234975"/>
    <w:rsid w:val="002354C7"/>
    <w:rsid w:val="00244F88"/>
    <w:rsid w:val="00254E3E"/>
    <w:rsid w:val="002550B0"/>
    <w:rsid w:val="00262241"/>
    <w:rsid w:val="002626D5"/>
    <w:rsid w:val="0026733D"/>
    <w:rsid w:val="002768B6"/>
    <w:rsid w:val="0029339A"/>
    <w:rsid w:val="002D1828"/>
    <w:rsid w:val="002D63A5"/>
    <w:rsid w:val="002F33C6"/>
    <w:rsid w:val="00306C48"/>
    <w:rsid w:val="00312EED"/>
    <w:rsid w:val="0033797E"/>
    <w:rsid w:val="0034607E"/>
    <w:rsid w:val="00350F5D"/>
    <w:rsid w:val="0035513C"/>
    <w:rsid w:val="0035634B"/>
    <w:rsid w:val="00363150"/>
    <w:rsid w:val="00367CBF"/>
    <w:rsid w:val="00367F71"/>
    <w:rsid w:val="00381F14"/>
    <w:rsid w:val="003A00C6"/>
    <w:rsid w:val="003A6D8C"/>
    <w:rsid w:val="003D7AA7"/>
    <w:rsid w:val="00413ADB"/>
    <w:rsid w:val="00414422"/>
    <w:rsid w:val="00424019"/>
    <w:rsid w:val="00427DE2"/>
    <w:rsid w:val="004411EC"/>
    <w:rsid w:val="00481DF0"/>
    <w:rsid w:val="00481EE1"/>
    <w:rsid w:val="00484C14"/>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2198"/>
    <w:rsid w:val="00577947"/>
    <w:rsid w:val="005B0C07"/>
    <w:rsid w:val="005C2098"/>
    <w:rsid w:val="005C5948"/>
    <w:rsid w:val="005C7632"/>
    <w:rsid w:val="005D29D0"/>
    <w:rsid w:val="005E78B2"/>
    <w:rsid w:val="005F4E8D"/>
    <w:rsid w:val="00601FFA"/>
    <w:rsid w:val="00614FAB"/>
    <w:rsid w:val="00621D5A"/>
    <w:rsid w:val="0062385F"/>
    <w:rsid w:val="00624182"/>
    <w:rsid w:val="00631416"/>
    <w:rsid w:val="0063244A"/>
    <w:rsid w:val="00637B5F"/>
    <w:rsid w:val="0067548D"/>
    <w:rsid w:val="00677CA1"/>
    <w:rsid w:val="0068071F"/>
    <w:rsid w:val="006863B7"/>
    <w:rsid w:val="00690483"/>
    <w:rsid w:val="006930DF"/>
    <w:rsid w:val="006B6135"/>
    <w:rsid w:val="006D0931"/>
    <w:rsid w:val="006D666D"/>
    <w:rsid w:val="006F252D"/>
    <w:rsid w:val="006F3C8D"/>
    <w:rsid w:val="006F3E54"/>
    <w:rsid w:val="007030D3"/>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7F47DC"/>
    <w:rsid w:val="008156E5"/>
    <w:rsid w:val="0082608A"/>
    <w:rsid w:val="00862DB0"/>
    <w:rsid w:val="00877A5C"/>
    <w:rsid w:val="00883C78"/>
    <w:rsid w:val="00897BF9"/>
    <w:rsid w:val="008A11EB"/>
    <w:rsid w:val="008A42A0"/>
    <w:rsid w:val="008A7395"/>
    <w:rsid w:val="008D40DF"/>
    <w:rsid w:val="008F54BC"/>
    <w:rsid w:val="008F7BC0"/>
    <w:rsid w:val="009016D3"/>
    <w:rsid w:val="00912E28"/>
    <w:rsid w:val="00914F75"/>
    <w:rsid w:val="00921413"/>
    <w:rsid w:val="00932022"/>
    <w:rsid w:val="00934632"/>
    <w:rsid w:val="009425EC"/>
    <w:rsid w:val="00956D08"/>
    <w:rsid w:val="00960019"/>
    <w:rsid w:val="009A1E06"/>
    <w:rsid w:val="009A7F70"/>
    <w:rsid w:val="009C2108"/>
    <w:rsid w:val="009C75F6"/>
    <w:rsid w:val="009F6480"/>
    <w:rsid w:val="00A07139"/>
    <w:rsid w:val="00A24EF9"/>
    <w:rsid w:val="00A56AE3"/>
    <w:rsid w:val="00A57464"/>
    <w:rsid w:val="00A65179"/>
    <w:rsid w:val="00A91173"/>
    <w:rsid w:val="00A96578"/>
    <w:rsid w:val="00A97FB4"/>
    <w:rsid w:val="00AA3290"/>
    <w:rsid w:val="00AA6430"/>
    <w:rsid w:val="00AA750D"/>
    <w:rsid w:val="00AC0DE3"/>
    <w:rsid w:val="00AC2592"/>
    <w:rsid w:val="00AD7D55"/>
    <w:rsid w:val="00B060FF"/>
    <w:rsid w:val="00B413F2"/>
    <w:rsid w:val="00B501BA"/>
    <w:rsid w:val="00B61E64"/>
    <w:rsid w:val="00B73486"/>
    <w:rsid w:val="00BD54BF"/>
    <w:rsid w:val="00BD6C65"/>
    <w:rsid w:val="00BE6E41"/>
    <w:rsid w:val="00C07DFA"/>
    <w:rsid w:val="00C42478"/>
    <w:rsid w:val="00C47A1F"/>
    <w:rsid w:val="00C535CC"/>
    <w:rsid w:val="00C773A1"/>
    <w:rsid w:val="00C90B9D"/>
    <w:rsid w:val="00C961FE"/>
    <w:rsid w:val="00CA6B5C"/>
    <w:rsid w:val="00CB1DF9"/>
    <w:rsid w:val="00CE7D1C"/>
    <w:rsid w:val="00D03A66"/>
    <w:rsid w:val="00D03E3F"/>
    <w:rsid w:val="00D0542B"/>
    <w:rsid w:val="00D15F4A"/>
    <w:rsid w:val="00D24F3A"/>
    <w:rsid w:val="00D57052"/>
    <w:rsid w:val="00D63F7D"/>
    <w:rsid w:val="00D6537C"/>
    <w:rsid w:val="00D86E4C"/>
    <w:rsid w:val="00DB7BA1"/>
    <w:rsid w:val="00DC0363"/>
    <w:rsid w:val="00DC30C8"/>
    <w:rsid w:val="00DD7155"/>
    <w:rsid w:val="00E01EE1"/>
    <w:rsid w:val="00E02FEA"/>
    <w:rsid w:val="00E04293"/>
    <w:rsid w:val="00E04EC5"/>
    <w:rsid w:val="00E1119C"/>
    <w:rsid w:val="00E30995"/>
    <w:rsid w:val="00E55C9E"/>
    <w:rsid w:val="00E65A65"/>
    <w:rsid w:val="00E743A1"/>
    <w:rsid w:val="00E94849"/>
    <w:rsid w:val="00EA2F86"/>
    <w:rsid w:val="00EC6505"/>
    <w:rsid w:val="00EF1BCD"/>
    <w:rsid w:val="00F015B8"/>
    <w:rsid w:val="00F078DC"/>
    <w:rsid w:val="00F424BC"/>
    <w:rsid w:val="00F50208"/>
    <w:rsid w:val="00F51D22"/>
    <w:rsid w:val="00F606EE"/>
    <w:rsid w:val="00F67975"/>
    <w:rsid w:val="00F74F77"/>
    <w:rsid w:val="00F84E59"/>
    <w:rsid w:val="00FB262E"/>
    <w:rsid w:val="00FB3B4B"/>
    <w:rsid w:val="00FD0964"/>
    <w:rsid w:val="00FE32AB"/>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E83701B0-9C5E-47A4-8331-01788C98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27395</Words>
  <Characters>15616</Characters>
  <Application>Microsoft Office Word</Application>
  <DocSecurity>0</DocSecurity>
  <Lines>130</Lines>
  <Paragraphs>85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42926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70</cp:revision>
  <dcterms:created xsi:type="dcterms:W3CDTF">2023-05-16T20:48:00Z</dcterms:created>
  <dcterms:modified xsi:type="dcterms:W3CDTF">2024-01-17T13:22:00Z</dcterms:modified>
</cp:coreProperties>
</file>