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6E1" w14:textId="77777777" w:rsidR="00393DA3" w:rsidRDefault="00BB30B0" w:rsidP="00613DF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</w:p>
    <w:p w14:paraId="541ED2A7" w14:textId="77777777" w:rsidR="00393DA3" w:rsidRDefault="00BB30B0" w:rsidP="00613DF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тендерної документації</w:t>
      </w:r>
    </w:p>
    <w:p w14:paraId="3D84445C" w14:textId="77777777" w:rsidR="00393DA3" w:rsidRDefault="00393DA3" w:rsidP="00613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3F4249" w14:textId="77777777" w:rsidR="00393DA3" w:rsidRDefault="00393DA3" w:rsidP="00613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DE9B3A" w14:textId="77777777" w:rsidR="00393DA3" w:rsidRDefault="00BB30B0" w:rsidP="00613D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документів, що подаються у складі тендерної пропозиції учасників:</w:t>
      </w:r>
    </w:p>
    <w:p w14:paraId="5DF5B618" w14:textId="0298B838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Оскільки предметом закупівлі є товар, Замовник не вимагає від учасників процедури закупівлі документально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підтвердженої інформації про їх відповідність кваліфікаційним критеріям відповідно до статті 16 Закону України </w:t>
      </w:r>
      <w:r w:rsidR="00613DFB">
        <w:rPr>
          <w:rFonts w:ascii="Times New Roman" w:hAnsi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/>
          <w:sz w:val="28"/>
          <w:szCs w:val="28"/>
          <w:lang w:val="uk-UA" w:eastAsia="ar-SA"/>
        </w:rPr>
        <w:t>Про публічні закупівлі</w:t>
      </w:r>
      <w:r w:rsidR="00613DFB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відповідно до п. 45 особливостей здійснення публічних закупівель товарів, робіт і послуг для замовників, передбачених 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аконом України </w:t>
      </w:r>
      <w:r w:rsidR="00613DFB">
        <w:rPr>
          <w:rFonts w:ascii="Times New Roman" w:hAnsi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/>
          <w:sz w:val="28"/>
          <w:szCs w:val="28"/>
          <w:lang w:val="uk-UA" w:eastAsia="ar-SA"/>
        </w:rPr>
        <w:t>Про публічні закупівлі</w:t>
      </w:r>
      <w:r w:rsidR="00613DFB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КМУ від 12.10.2022 року № 1178.</w:t>
      </w:r>
    </w:p>
    <w:p w14:paraId="36578F23" w14:textId="5167762C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2. Перелік документів для підтвердж</w:t>
      </w:r>
      <w:r>
        <w:rPr>
          <w:rFonts w:ascii="Times New Roman" w:hAnsi="Times New Roman"/>
          <w:sz w:val="28"/>
          <w:szCs w:val="28"/>
          <w:lang w:val="uk-UA"/>
        </w:rPr>
        <w:t xml:space="preserve">ення учасника і переможця вимогам, визначеним у ст. 17 Закону, що </w:t>
      </w:r>
      <w:r>
        <w:rPr>
          <w:rFonts w:ascii="Times New Roman" w:hAnsi="Times New Roman"/>
          <w:sz w:val="28"/>
          <w:szCs w:val="28"/>
          <w:lang w:val="uk-UA" w:eastAsia="ar-SA"/>
        </w:rPr>
        <w:t>наведений у Додатку 7.</w:t>
      </w:r>
    </w:p>
    <w:p w14:paraId="581AF214" w14:textId="092D5898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3.Тендерну пропозицію (цінову) за формою </w:t>
      </w:r>
      <w:r w:rsidRPr="00613DFB">
        <w:rPr>
          <w:rFonts w:ascii="Times New Roman" w:hAnsi="Times New Roman"/>
          <w:sz w:val="28"/>
          <w:szCs w:val="28"/>
          <w:lang w:val="uk-UA" w:eastAsia="ar-SA"/>
        </w:rPr>
        <w:t>Додатку 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 тендерної документації за підписом уповноваженої особи та печаткою підприємства (за наявності).</w:t>
      </w:r>
    </w:p>
    <w:p w14:paraId="1CC5C43B" w14:textId="2BAC7432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4.Інформацію про необхідні технічні, якісні та кількісні характеристики предмета закупівлі, а саме технічну специфікацію згідно із </w:t>
      </w:r>
      <w:r w:rsidRPr="00613DFB">
        <w:rPr>
          <w:rFonts w:ascii="Times New Roman" w:hAnsi="Times New Roman"/>
          <w:sz w:val="28"/>
          <w:szCs w:val="28"/>
          <w:lang w:val="uk-UA" w:eastAsia="ar-SA"/>
        </w:rPr>
        <w:t>Додатком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 цієї тендерної документації на бланку учасника, завірену підписом уповноваженої особи та печаткою підприємст</w:t>
      </w:r>
      <w:r>
        <w:rPr>
          <w:rFonts w:ascii="Times New Roman" w:hAnsi="Times New Roman"/>
          <w:sz w:val="28"/>
          <w:szCs w:val="28"/>
          <w:lang w:val="uk-UA" w:eastAsia="ar-SA"/>
        </w:rPr>
        <w:t>ва (за наявності) (у разі подання тендерної пропозиції об’єднанням учасників така інформація подається одним з учасників об’єднання учасників).</w:t>
      </w:r>
    </w:p>
    <w:p w14:paraId="6A05D28A" w14:textId="3153A23C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5. Документи, що підтверджують повноваження посадової особи або представника учасника процедури закуп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івлі щодо підпису документів тендерної пропозиції та укладення </w:t>
      </w:r>
      <w:r>
        <w:rPr>
          <w:rFonts w:ascii="Times New Roman" w:hAnsi="Times New Roman"/>
          <w:sz w:val="28"/>
          <w:szCs w:val="28"/>
          <w:lang w:val="uk-UA" w:eastAsia="ar-SA"/>
        </w:rPr>
        <w:t>договору про закупівлю. Повноваження щодо підпису документів тендерної пропозиції учасника процедури закупівлі та укладення  договору про закупівлю підтверджується випискою з протоколу засновн</w:t>
      </w:r>
      <w:r>
        <w:rPr>
          <w:rFonts w:ascii="Times New Roman" w:hAnsi="Times New Roman"/>
          <w:sz w:val="28"/>
          <w:szCs w:val="28"/>
          <w:lang w:val="uk-UA" w:eastAsia="ar-SA"/>
        </w:rPr>
        <w:t>иків, або наказом про призначення, або довіреністю, або дорученням, або іншим документом, що підтверджує повноваження посадової особи учасника на підписання документів. У разі якщо тендерна пропозиція подається об'єднанням учасників, до неї обов'язково вкл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ючається документ про створення такого об'єднання. Повноваження щодо підпису документів тендерної пропозиції об’єднання учасників процедури закупівлі та укладення </w:t>
      </w:r>
      <w:r>
        <w:rPr>
          <w:rFonts w:ascii="Times New Roman" w:hAnsi="Times New Roman"/>
          <w:sz w:val="28"/>
          <w:szCs w:val="28"/>
          <w:lang w:val="uk-UA" w:eastAsia="ar-SA"/>
        </w:rPr>
        <w:t>договору про закупівлю підтверджується наказом про призначення, або довіреністю, або доручен</w:t>
      </w:r>
      <w:r>
        <w:rPr>
          <w:rFonts w:ascii="Times New Roman" w:hAnsi="Times New Roman"/>
          <w:sz w:val="28"/>
          <w:szCs w:val="28"/>
          <w:lang w:val="uk-UA" w:eastAsia="ar-SA"/>
        </w:rPr>
        <w:t>ням, або іншим документом, що підтверджує повноваження посадової особи учасника на підписання документів.</w:t>
      </w:r>
    </w:p>
    <w:p w14:paraId="7C6AE06E" w14:textId="1B364A73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Листом-згодою на обробку персональних даних згідно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Додатку 3 </w:t>
      </w:r>
      <w:r>
        <w:rPr>
          <w:rFonts w:ascii="Times New Roman" w:hAnsi="Times New Roman"/>
          <w:sz w:val="28"/>
          <w:szCs w:val="28"/>
          <w:lang w:val="uk-UA"/>
        </w:rPr>
        <w:t xml:space="preserve">тендерної документації за підписом </w:t>
      </w:r>
      <w:r>
        <w:rPr>
          <w:rFonts w:ascii="Times New Roman" w:hAnsi="Times New Roman"/>
          <w:sz w:val="28"/>
          <w:szCs w:val="28"/>
          <w:lang w:val="uk-UA" w:eastAsia="ar-SA"/>
        </w:rPr>
        <w:t>уповноваженої</w:t>
      </w:r>
      <w:r>
        <w:rPr>
          <w:rFonts w:ascii="Times New Roman" w:hAnsi="Times New Roman"/>
          <w:sz w:val="28"/>
          <w:szCs w:val="28"/>
          <w:lang w:val="uk-UA"/>
        </w:rPr>
        <w:t xml:space="preserve"> особи (у разі подання тен</w:t>
      </w:r>
      <w:r>
        <w:rPr>
          <w:rFonts w:ascii="Times New Roman" w:hAnsi="Times New Roman"/>
          <w:sz w:val="28"/>
          <w:szCs w:val="28"/>
          <w:lang w:val="uk-UA"/>
        </w:rPr>
        <w:t>дерної пропозиції об’єднанням учасників така інформація подається уповноваженою особою, призначеною для підпису документів тендерної пропозиції та укладення  договору про закупівлю).</w:t>
      </w:r>
    </w:p>
    <w:p w14:paraId="2B30D62C" w14:textId="0CD2CD23" w:rsidR="00393DA3" w:rsidRDefault="00BB30B0" w:rsidP="00613D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Листом-погодженням з умовами проекту договору про закупівлю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Додатку 5 </w:t>
      </w:r>
      <w:r>
        <w:rPr>
          <w:rFonts w:ascii="Times New Roman" w:hAnsi="Times New Roman"/>
          <w:sz w:val="28"/>
          <w:szCs w:val="28"/>
          <w:lang w:val="uk-UA"/>
        </w:rPr>
        <w:t xml:space="preserve">(у разі подання тендерної пропозиції об’єднанням учасників така інформація подається кожним з </w:t>
      </w:r>
      <w:r>
        <w:rPr>
          <w:rFonts w:ascii="Times New Roman" w:hAnsi="Times New Roman"/>
          <w:sz w:val="28"/>
          <w:szCs w:val="28"/>
          <w:lang w:val="uk-UA" w:eastAsia="ar-SA"/>
        </w:rPr>
        <w:t>учасників</w:t>
      </w:r>
      <w:r>
        <w:rPr>
          <w:rFonts w:ascii="Times New Roman" w:hAnsi="Times New Roman"/>
          <w:sz w:val="28"/>
          <w:szCs w:val="28"/>
          <w:lang w:val="uk-UA"/>
        </w:rPr>
        <w:t>, які входять у склад об’єднання окремо).</w:t>
      </w:r>
    </w:p>
    <w:p w14:paraId="0B95135B" w14:textId="77777777" w:rsidR="00393DA3" w:rsidRDefault="00393DA3" w:rsidP="00613DFB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43477" w14:textId="77777777" w:rsidR="00393DA3" w:rsidRDefault="00BB30B0" w:rsidP="00613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використання електронної системи закупівель з метою подання тендерних пропози</w:t>
      </w:r>
      <w:r>
        <w:rPr>
          <w:rFonts w:ascii="Times New Roman" w:hAnsi="Times New Roman"/>
          <w:b/>
          <w:sz w:val="28"/>
          <w:szCs w:val="28"/>
          <w:lang w:val="uk-UA"/>
        </w:rPr>
        <w:t>цій/пропозицій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</w:t>
      </w:r>
    </w:p>
    <w:sectPr w:rsidR="00393DA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DA3"/>
    <w:rsid w:val="00393DA3"/>
    <w:rsid w:val="00613DFB"/>
    <w:rsid w:val="00B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F5C0"/>
  <w15:docId w15:val="{E7EC33FC-593A-4BAF-8B8D-993A495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qFormat/>
    <w:locked/>
    <w:rsid w:val="00EA38DA"/>
    <w:rPr>
      <w:b/>
      <w:i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qFormat/>
    <w:locked/>
    <w:rsid w:val="00EA38DA"/>
    <w:rPr>
      <w:b/>
      <w:sz w:val="19"/>
      <w:shd w:val="clear" w:color="auto" w:fill="FFFFFF"/>
    </w:rPr>
  </w:style>
  <w:style w:type="character" w:customStyle="1" w:styleId="a3">
    <w:name w:val="Основной текст Знак"/>
    <w:uiPriority w:val="99"/>
    <w:qFormat/>
    <w:locked/>
    <w:rsid w:val="00EA38DA"/>
    <w:rPr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rPr>
      <w:lang w:val="ru-RU" w:eastAsia="en-US"/>
    </w:rPr>
  </w:style>
  <w:style w:type="character" w:customStyle="1" w:styleId="1">
    <w:name w:val="Основной текст Знак1"/>
    <w:uiPriority w:val="99"/>
    <w:semiHidden/>
    <w:qFormat/>
    <w:rsid w:val="00EA38D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EA38DA"/>
    <w:pPr>
      <w:shd w:val="clear" w:color="auto" w:fill="FFFFFF"/>
      <w:spacing w:after="0" w:line="228" w:lineRule="exact"/>
    </w:pPr>
    <w:rPr>
      <w:sz w:val="19"/>
      <w:szCs w:val="20"/>
      <w:shd w:val="clear" w:color="auto" w:fill="FFFFFF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  <w:lang/>
    </w:rPr>
  </w:style>
  <w:style w:type="paragraph" w:styleId="a9">
    <w:name w:val="List Paragraph"/>
    <w:basedOn w:val="a"/>
    <w:uiPriority w:val="99"/>
    <w:qFormat/>
    <w:rsid w:val="0081526A"/>
    <w:pPr>
      <w:ind w:left="720"/>
      <w:contextualSpacing/>
    </w:pPr>
  </w:style>
  <w:style w:type="paragraph" w:styleId="aa">
    <w:name w:val="Normal (Web)"/>
    <w:basedOn w:val="a"/>
    <w:uiPriority w:val="99"/>
    <w:qFormat/>
    <w:rsid w:val="008152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Абзац списка1"/>
    <w:basedOn w:val="a"/>
    <w:uiPriority w:val="99"/>
    <w:qFormat/>
    <w:rsid w:val="0081526A"/>
    <w:pPr>
      <w:ind w:left="720"/>
      <w:contextualSpacing/>
    </w:pPr>
  </w:style>
  <w:style w:type="paragraph" w:customStyle="1" w:styleId="30">
    <w:name w:val="Основной текст (3)"/>
    <w:basedOn w:val="a"/>
    <w:link w:val="3"/>
    <w:uiPriority w:val="99"/>
    <w:qFormat/>
    <w:rsid w:val="00EA38DA"/>
    <w:pPr>
      <w:shd w:val="clear" w:color="auto" w:fill="FFFFFF"/>
      <w:spacing w:after="0" w:line="240" w:lineRule="atLeast"/>
    </w:pPr>
    <w:rPr>
      <w:b/>
      <w:i/>
      <w:sz w:val="23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qFormat/>
    <w:rsid w:val="00EA38DA"/>
    <w:pPr>
      <w:shd w:val="clear" w:color="auto" w:fill="FFFFFF"/>
      <w:spacing w:after="0" w:line="240" w:lineRule="atLeast"/>
    </w:pPr>
    <w:rPr>
      <w:b/>
      <w:sz w:val="19"/>
      <w:szCs w:val="20"/>
      <w:shd w:val="clear" w:color="auto" w:fill="FFFFFF"/>
      <w:lang w:eastAsia="ru-RU"/>
    </w:rPr>
  </w:style>
  <w:style w:type="paragraph" w:customStyle="1" w:styleId="rvps2">
    <w:name w:val="rvps2"/>
    <w:basedOn w:val="a"/>
    <w:uiPriority w:val="99"/>
    <w:qFormat/>
    <w:rsid w:val="00EA38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2019</Words>
  <Characters>1152</Characters>
  <Application>Microsoft Office Word</Application>
  <DocSecurity>0</DocSecurity>
  <Lines>9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pc</dc:creator>
  <dc:description/>
  <cp:lastModifiedBy>Славік Баумкетнер</cp:lastModifiedBy>
  <cp:revision>16</cp:revision>
  <cp:lastPrinted>2020-10-06T13:14:00Z</cp:lastPrinted>
  <dcterms:created xsi:type="dcterms:W3CDTF">2021-11-01T09:09:00Z</dcterms:created>
  <dcterms:modified xsi:type="dcterms:W3CDTF">2022-12-30T17:36:00Z</dcterms:modified>
  <dc:language>uk-UA</dc:language>
</cp:coreProperties>
</file>