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46EE" w:rsidRPr="009346EE" w:rsidRDefault="009346EE" w:rsidP="009346EE">
      <w:pPr>
        <w:tabs>
          <w:tab w:val="left" w:pos="2475"/>
        </w:tabs>
        <w:spacing w:after="0" w:line="240" w:lineRule="auto"/>
        <w:ind w:firstLine="6663"/>
        <w:jc w:val="right"/>
        <w:rPr>
          <w:rFonts w:ascii="Times New Roman" w:hAnsi="Times New Roman" w:cs="Times New Roman"/>
          <w:b/>
          <w:bCs/>
          <w:sz w:val="24"/>
          <w:szCs w:val="24"/>
          <w:lang w:eastAsia="en-US"/>
        </w:rPr>
      </w:pPr>
      <w:r w:rsidRPr="009346EE">
        <w:rPr>
          <w:rFonts w:ascii="Times New Roman" w:hAnsi="Times New Roman" w:cs="Times New Roman"/>
          <w:b/>
          <w:bCs/>
          <w:sz w:val="24"/>
          <w:szCs w:val="24"/>
          <w:lang w:eastAsia="en-US"/>
        </w:rPr>
        <w:t>ДОДАТОК 4</w:t>
      </w:r>
    </w:p>
    <w:p w:rsidR="009346EE" w:rsidRPr="009346EE" w:rsidRDefault="009346EE" w:rsidP="009346EE">
      <w:pPr>
        <w:tabs>
          <w:tab w:val="left" w:pos="2475"/>
        </w:tabs>
        <w:spacing w:after="0" w:line="240" w:lineRule="auto"/>
        <w:ind w:firstLine="6663"/>
        <w:jc w:val="right"/>
        <w:rPr>
          <w:rFonts w:ascii="Times New Roman" w:eastAsia="Times New Roman" w:hAnsi="Times New Roman" w:cs="Times New Roman"/>
          <w:b/>
          <w:bCs/>
          <w:sz w:val="24"/>
          <w:szCs w:val="24"/>
          <w:lang w:eastAsia="uk-UA"/>
        </w:rPr>
      </w:pPr>
      <w:r w:rsidRPr="009346EE">
        <w:rPr>
          <w:rFonts w:ascii="Times New Roman" w:eastAsia="Times New Roman" w:hAnsi="Times New Roman" w:cs="Times New Roman"/>
          <w:i/>
          <w:sz w:val="24"/>
          <w:szCs w:val="24"/>
          <w:lang w:eastAsia="uk-UA"/>
        </w:rPr>
        <w:t>до тендерної документації</w:t>
      </w:r>
    </w:p>
    <w:p w:rsidR="009346EE" w:rsidRPr="009346EE" w:rsidRDefault="009346EE" w:rsidP="009346EE">
      <w:pPr>
        <w:spacing w:after="0" w:line="240" w:lineRule="auto"/>
        <w:jc w:val="center"/>
        <w:rPr>
          <w:rFonts w:ascii="Times New Roman" w:hAnsi="Times New Roman" w:cs="Times New Roman"/>
          <w:b/>
          <w:sz w:val="24"/>
          <w:szCs w:val="24"/>
        </w:rPr>
      </w:pPr>
      <w:r w:rsidRPr="009346EE">
        <w:rPr>
          <w:rFonts w:ascii="Times New Roman" w:hAnsi="Times New Roman" w:cs="Times New Roman"/>
          <w:b/>
          <w:sz w:val="24"/>
          <w:szCs w:val="24"/>
        </w:rPr>
        <w:t>Договір №_______________</w:t>
      </w:r>
    </w:p>
    <w:p w:rsidR="009346EE" w:rsidRPr="009346EE" w:rsidRDefault="009346EE" w:rsidP="009346EE">
      <w:pPr>
        <w:spacing w:after="0" w:line="240" w:lineRule="auto"/>
        <w:jc w:val="center"/>
        <w:rPr>
          <w:rFonts w:ascii="Times New Roman" w:hAnsi="Times New Roman" w:cs="Times New Roman"/>
          <w:b/>
          <w:sz w:val="24"/>
          <w:szCs w:val="24"/>
        </w:rPr>
      </w:pPr>
      <w:r w:rsidRPr="009346EE">
        <w:rPr>
          <w:rFonts w:ascii="Times New Roman" w:hAnsi="Times New Roman" w:cs="Times New Roman"/>
          <w:b/>
          <w:sz w:val="24"/>
          <w:szCs w:val="24"/>
        </w:rPr>
        <w:t>про надання послуг</w:t>
      </w:r>
    </w:p>
    <w:p w:rsidR="009346EE" w:rsidRPr="009346EE" w:rsidRDefault="009346EE" w:rsidP="009346EE">
      <w:pPr>
        <w:spacing w:after="0" w:line="240" w:lineRule="auto"/>
        <w:jc w:val="center"/>
        <w:rPr>
          <w:rFonts w:ascii="Times New Roman" w:hAnsi="Times New Roman" w:cs="Times New Roman"/>
          <w:b/>
          <w:sz w:val="24"/>
          <w:szCs w:val="24"/>
        </w:rPr>
      </w:pPr>
    </w:p>
    <w:p w:rsidR="009346EE" w:rsidRPr="009346EE" w:rsidRDefault="009346EE" w:rsidP="009346EE">
      <w:pPr>
        <w:pStyle w:val="af3"/>
        <w:spacing w:after="0"/>
        <w:ind w:left="0"/>
        <w:jc w:val="center"/>
        <w:rPr>
          <w:rFonts w:ascii="Times New Roman" w:hAnsi="Times New Roman" w:cs="Times New Roman"/>
          <w:b/>
          <w:noProof/>
        </w:rPr>
      </w:pPr>
      <w:r w:rsidRPr="009346EE">
        <w:rPr>
          <w:rFonts w:ascii="Times New Roman" w:hAnsi="Times New Roman" w:cs="Times New Roman"/>
          <w:b/>
          <w:noProof/>
        </w:rPr>
        <w:t>м. Київ</w:t>
      </w:r>
      <w:r w:rsidRPr="009346EE">
        <w:rPr>
          <w:rFonts w:ascii="Times New Roman" w:hAnsi="Times New Roman" w:cs="Times New Roman"/>
          <w:b/>
          <w:noProof/>
        </w:rPr>
        <w:tab/>
        <w:t xml:space="preserve">                                                                                 «____» _____________ 2024 р.</w:t>
      </w:r>
    </w:p>
    <w:p w:rsidR="009346EE" w:rsidRPr="009346EE" w:rsidRDefault="009346EE" w:rsidP="009346EE">
      <w:pPr>
        <w:spacing w:after="0" w:line="240" w:lineRule="auto"/>
        <w:jc w:val="both"/>
        <w:rPr>
          <w:rFonts w:ascii="Times New Roman" w:hAnsi="Times New Roman" w:cs="Times New Roman"/>
          <w:b/>
          <w:noProof/>
          <w:sz w:val="24"/>
          <w:szCs w:val="24"/>
        </w:rPr>
      </w:pPr>
    </w:p>
    <w:p w:rsidR="009346EE" w:rsidRPr="009346EE" w:rsidRDefault="009346EE" w:rsidP="009346EE">
      <w:pPr>
        <w:spacing w:after="0" w:line="240" w:lineRule="auto"/>
        <w:jc w:val="both"/>
        <w:rPr>
          <w:rFonts w:ascii="Times New Roman" w:hAnsi="Times New Roman" w:cs="Times New Roman"/>
          <w:noProof/>
          <w:sz w:val="24"/>
          <w:szCs w:val="24"/>
        </w:rPr>
      </w:pPr>
      <w:r w:rsidRPr="009346EE">
        <w:rPr>
          <w:rFonts w:ascii="Times New Roman" w:hAnsi="Times New Roman" w:cs="Times New Roman"/>
          <w:b/>
          <w:noProof/>
          <w:sz w:val="24"/>
          <w:szCs w:val="24"/>
        </w:rPr>
        <w:t>______________________</w:t>
      </w:r>
      <w:r w:rsidRPr="009346EE">
        <w:rPr>
          <w:rFonts w:ascii="Times New Roman" w:hAnsi="Times New Roman" w:cs="Times New Roman"/>
          <w:noProof/>
          <w:sz w:val="24"/>
          <w:szCs w:val="24"/>
        </w:rPr>
        <w:t xml:space="preserve"> (далі – Виконавець), в особі _______________, що діє на підставі ______, з однієї  сторони, та </w:t>
      </w:r>
      <w:r w:rsidRPr="009346EE">
        <w:rPr>
          <w:rFonts w:ascii="Times New Roman" w:hAnsi="Times New Roman" w:cs="Times New Roman"/>
          <w:b/>
          <w:bCs/>
          <w:sz w:val="24"/>
          <w:szCs w:val="24"/>
        </w:rPr>
        <w:t>Національний центр «Мала академія наук України»</w:t>
      </w:r>
      <w:r w:rsidRPr="009346EE">
        <w:rPr>
          <w:rFonts w:ascii="Times New Roman" w:hAnsi="Times New Roman" w:cs="Times New Roman"/>
          <w:sz w:val="24"/>
          <w:szCs w:val="24"/>
        </w:rPr>
        <w:t xml:space="preserve"> (надалі – </w:t>
      </w:r>
      <w:r w:rsidR="0016502E">
        <w:rPr>
          <w:rFonts w:ascii="Times New Roman" w:hAnsi="Times New Roman" w:cs="Times New Roman"/>
          <w:b/>
          <w:bCs/>
          <w:sz w:val="24"/>
          <w:szCs w:val="24"/>
        </w:rPr>
        <w:t>Замовник</w:t>
      </w:r>
      <w:r w:rsidRPr="009346EE">
        <w:rPr>
          <w:rFonts w:ascii="Times New Roman" w:hAnsi="Times New Roman" w:cs="Times New Roman"/>
          <w:sz w:val="24"/>
          <w:szCs w:val="24"/>
        </w:rPr>
        <w:t xml:space="preserve">) в особі </w:t>
      </w:r>
      <w:r w:rsidRPr="009346EE">
        <w:rPr>
          <w:rFonts w:ascii="Times New Roman" w:hAnsi="Times New Roman" w:cs="Times New Roman"/>
          <w:sz w:val="24"/>
          <w:szCs w:val="24"/>
          <w:lang w:eastAsia="en-US"/>
        </w:rPr>
        <w:t xml:space="preserve">виконуючої обов’язки директора Нестерчук Алли Олексіївни, </w:t>
      </w:r>
      <w:r w:rsidRPr="009346EE">
        <w:rPr>
          <w:rFonts w:ascii="Times New Roman" w:hAnsi="Times New Roman" w:cs="Times New Roman"/>
          <w:sz w:val="24"/>
          <w:szCs w:val="24"/>
        </w:rPr>
        <w:t>що діє на підставі Статуту та наказу МОН та НАН України від 22.12.2023 №370к-23/840</w:t>
      </w:r>
      <w:r w:rsidRPr="009346EE">
        <w:rPr>
          <w:rFonts w:ascii="Times New Roman" w:hAnsi="Times New Roman" w:cs="Times New Roman"/>
          <w:sz w:val="24"/>
          <w:szCs w:val="24"/>
          <w:lang w:eastAsia="en-US"/>
        </w:rPr>
        <w:t>,</w:t>
      </w:r>
      <w:r w:rsidRPr="009346EE">
        <w:rPr>
          <w:rFonts w:ascii="Times New Roman" w:hAnsi="Times New Roman" w:cs="Times New Roman"/>
          <w:sz w:val="24"/>
          <w:szCs w:val="24"/>
        </w:rPr>
        <w:t xml:space="preserve"> з однієї сторони</w:t>
      </w:r>
      <w:r w:rsidRPr="009346EE">
        <w:rPr>
          <w:rFonts w:ascii="Times New Roman" w:hAnsi="Times New Roman" w:cs="Times New Roman"/>
          <w:noProof/>
          <w:sz w:val="24"/>
          <w:szCs w:val="24"/>
        </w:rPr>
        <w:t>, кожен окремо – «Сторона», а разом – "Сторони" уклали цей договір (тут і надалі Договір) про наступне.</w:t>
      </w:r>
    </w:p>
    <w:p w:rsidR="009346EE" w:rsidRPr="009346EE" w:rsidRDefault="009346EE" w:rsidP="009346EE">
      <w:pPr>
        <w:pStyle w:val="af7"/>
        <w:numPr>
          <w:ilvl w:val="0"/>
          <w:numId w:val="37"/>
        </w:numPr>
        <w:tabs>
          <w:tab w:val="clear" w:pos="9590"/>
          <w:tab w:val="left" w:pos="1134"/>
        </w:tabs>
        <w:ind w:left="0" w:firstLine="0"/>
        <w:jc w:val="center"/>
        <w:rPr>
          <w:rFonts w:ascii="Times New Roman" w:hAnsi="Times New Roman" w:cs="Times New Roman"/>
          <w:b/>
          <w:bCs/>
          <w:sz w:val="24"/>
          <w:szCs w:val="24"/>
          <w:lang w:val="uk-UA"/>
        </w:rPr>
      </w:pPr>
      <w:r w:rsidRPr="009346EE">
        <w:rPr>
          <w:rFonts w:ascii="Times New Roman" w:hAnsi="Times New Roman" w:cs="Times New Roman"/>
          <w:b/>
          <w:bCs/>
          <w:sz w:val="24"/>
          <w:szCs w:val="24"/>
          <w:lang w:val="uk-UA"/>
        </w:rPr>
        <w:t>ПРЕДМЕТ ДОГОВОРУ</w:t>
      </w:r>
    </w:p>
    <w:p w:rsidR="009346EE" w:rsidRPr="009346EE" w:rsidRDefault="009346EE" w:rsidP="009346EE">
      <w:pPr>
        <w:tabs>
          <w:tab w:val="left" w:pos="1440"/>
        </w:tabs>
        <w:spacing w:after="0" w:line="240" w:lineRule="auto"/>
        <w:contextualSpacing/>
        <w:jc w:val="both"/>
        <w:rPr>
          <w:rFonts w:ascii="Times New Roman" w:hAnsi="Times New Roman" w:cs="Times New Roman"/>
          <w:color w:val="000000"/>
          <w:sz w:val="24"/>
          <w:szCs w:val="24"/>
        </w:rPr>
      </w:pPr>
      <w:r w:rsidRPr="009346EE">
        <w:rPr>
          <w:rFonts w:ascii="Times New Roman" w:hAnsi="Times New Roman" w:cs="Times New Roman"/>
          <w:color w:val="000000"/>
          <w:sz w:val="24"/>
          <w:szCs w:val="24"/>
        </w:rPr>
        <w:t xml:space="preserve">1.1 Замовник замовляє, а виконавець  зобов’язується  надати </w:t>
      </w:r>
      <w:r w:rsidRPr="009346EE">
        <w:rPr>
          <w:rFonts w:ascii="Times New Roman" w:hAnsi="Times New Roman" w:cs="Times New Roman"/>
          <w:b/>
          <w:bCs/>
          <w:kern w:val="1"/>
          <w:sz w:val="24"/>
          <w:szCs w:val="24"/>
        </w:rPr>
        <w:t>Послуги із забезпечення доступу до мережі Інтернет</w:t>
      </w:r>
      <w:r w:rsidRPr="009346EE">
        <w:rPr>
          <w:rFonts w:ascii="Times New Roman" w:hAnsi="Times New Roman" w:cs="Times New Roman"/>
          <w:b/>
          <w:color w:val="000000"/>
          <w:sz w:val="24"/>
          <w:szCs w:val="24"/>
        </w:rPr>
        <w:t xml:space="preserve"> </w:t>
      </w:r>
      <w:r w:rsidRPr="009346EE">
        <w:rPr>
          <w:rFonts w:ascii="Times New Roman" w:hAnsi="Times New Roman" w:cs="Times New Roman"/>
          <w:color w:val="000000"/>
          <w:sz w:val="24"/>
          <w:szCs w:val="24"/>
        </w:rPr>
        <w:t xml:space="preserve">(надалі – Послуга) відповідно до Технічного завдання (Додаток №2) та Планової калькуляції наданих послуг (Додаток №1) </w:t>
      </w:r>
    </w:p>
    <w:p w:rsidR="009346EE" w:rsidRPr="009346EE" w:rsidRDefault="009346EE" w:rsidP="009346EE">
      <w:pPr>
        <w:tabs>
          <w:tab w:val="left" w:pos="993"/>
        </w:tabs>
        <w:spacing w:after="0" w:line="240" w:lineRule="auto"/>
        <w:jc w:val="both"/>
        <w:rPr>
          <w:rFonts w:ascii="Times New Roman" w:hAnsi="Times New Roman" w:cs="Times New Roman"/>
          <w:b/>
          <w:color w:val="000000"/>
          <w:sz w:val="24"/>
          <w:szCs w:val="24"/>
          <w:u w:val="single"/>
        </w:rPr>
      </w:pPr>
      <w:r w:rsidRPr="009346EE">
        <w:rPr>
          <w:rFonts w:ascii="Times New Roman" w:hAnsi="Times New Roman" w:cs="Times New Roman"/>
          <w:b/>
          <w:color w:val="000000"/>
          <w:sz w:val="24"/>
          <w:szCs w:val="24"/>
          <w:u w:val="single"/>
        </w:rPr>
        <w:t xml:space="preserve">Код за </w:t>
      </w:r>
      <w:hyperlink r:id="rId8" w:anchor="n14" w:tgtFrame="_blank" w:history="1">
        <w:r w:rsidRPr="009346EE">
          <w:rPr>
            <w:rFonts w:ascii="Times New Roman" w:hAnsi="Times New Roman" w:cs="Times New Roman"/>
            <w:b/>
            <w:color w:val="000000"/>
            <w:sz w:val="24"/>
            <w:szCs w:val="24"/>
            <w:u w:val="single"/>
          </w:rPr>
          <w:t xml:space="preserve">ДК 021:2015 </w:t>
        </w:r>
      </w:hyperlink>
      <w:r w:rsidRPr="009346EE">
        <w:rPr>
          <w:rFonts w:ascii="Times New Roman" w:hAnsi="Times New Roman" w:cs="Times New Roman"/>
          <w:b/>
          <w:color w:val="000000"/>
          <w:sz w:val="24"/>
          <w:szCs w:val="24"/>
          <w:u w:val="single"/>
        </w:rPr>
        <w:t xml:space="preserve"> – _</w:t>
      </w:r>
      <w:r w:rsidRPr="009346EE">
        <w:rPr>
          <w:rFonts w:ascii="Times New Roman" w:hAnsi="Times New Roman" w:cs="Times New Roman"/>
          <w:b/>
          <w:bCs/>
          <w:kern w:val="1"/>
          <w:sz w:val="24"/>
          <w:szCs w:val="24"/>
          <w:u w:val="single"/>
        </w:rPr>
        <w:t>72410000-7 Послуги провайдерів</w:t>
      </w:r>
    </w:p>
    <w:p w:rsidR="009346EE" w:rsidRPr="009346EE" w:rsidRDefault="009346EE" w:rsidP="009346EE">
      <w:pPr>
        <w:tabs>
          <w:tab w:val="left" w:pos="993"/>
        </w:tabs>
        <w:spacing w:after="0" w:line="240" w:lineRule="auto"/>
        <w:jc w:val="both"/>
        <w:rPr>
          <w:rFonts w:ascii="Times New Roman" w:hAnsi="Times New Roman" w:cs="Times New Roman"/>
          <w:sz w:val="24"/>
          <w:szCs w:val="24"/>
        </w:rPr>
      </w:pPr>
      <w:r w:rsidRPr="009346EE">
        <w:rPr>
          <w:rFonts w:ascii="Times New Roman" w:hAnsi="Times New Roman" w:cs="Times New Roman"/>
          <w:color w:val="000000"/>
          <w:sz w:val="24"/>
          <w:szCs w:val="24"/>
        </w:rPr>
        <w:t xml:space="preserve">1.2 </w:t>
      </w:r>
      <w:r w:rsidRPr="009346EE">
        <w:rPr>
          <w:rFonts w:ascii="Times New Roman" w:hAnsi="Times New Roman" w:cs="Times New Roman"/>
          <w:sz w:val="24"/>
          <w:szCs w:val="24"/>
        </w:rPr>
        <w:t>Виконавець надає Замовнику послуги, а Замовник сплачує вартість Послуг,  визначених у  Плановій калькуляції наданих послуг (Додаток №1), що додається до цього Договору і є його невід’ємною частиною.</w:t>
      </w:r>
    </w:p>
    <w:p w:rsidR="009346EE" w:rsidRPr="009346EE" w:rsidRDefault="009346EE" w:rsidP="009346EE">
      <w:pPr>
        <w:pStyle w:val="af7"/>
        <w:numPr>
          <w:ilvl w:val="0"/>
          <w:numId w:val="3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93"/>
        </w:tabs>
        <w:ind w:left="0" w:firstLine="0"/>
        <w:jc w:val="center"/>
        <w:rPr>
          <w:rFonts w:ascii="Times New Roman" w:hAnsi="Times New Roman" w:cs="Times New Roman"/>
          <w:b/>
          <w:bCs/>
          <w:sz w:val="24"/>
          <w:szCs w:val="24"/>
          <w:lang w:val="uk-UA"/>
        </w:rPr>
      </w:pPr>
      <w:r w:rsidRPr="009346EE">
        <w:rPr>
          <w:rFonts w:ascii="Times New Roman" w:hAnsi="Times New Roman" w:cs="Times New Roman"/>
          <w:b/>
          <w:bCs/>
          <w:sz w:val="24"/>
          <w:szCs w:val="24"/>
          <w:lang w:val="uk-UA"/>
        </w:rPr>
        <w:t>ТЕРМІНИ ТА УМОВИ НАДАННЯ ПОСЛУГ</w:t>
      </w:r>
    </w:p>
    <w:p w:rsidR="009346EE" w:rsidRPr="009346EE" w:rsidRDefault="009346EE" w:rsidP="009346EE">
      <w:pPr>
        <w:pStyle w:val="af7"/>
        <w:numPr>
          <w:ilvl w:val="1"/>
          <w:numId w:val="3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9346EE">
        <w:rPr>
          <w:rFonts w:ascii="Times New Roman" w:hAnsi="Times New Roman" w:cs="Times New Roman"/>
          <w:sz w:val="24"/>
          <w:szCs w:val="24"/>
          <w:lang w:val="uk-UA"/>
        </w:rPr>
        <w:t>Об’єм послуг, що надається відповідно до цього Договору, може бути зменшений залежно від реального отриманого Замовником фінансування та залежно від необхідності.</w:t>
      </w:r>
    </w:p>
    <w:p w:rsidR="009346EE" w:rsidRPr="009346EE" w:rsidRDefault="009346EE" w:rsidP="009346EE">
      <w:pPr>
        <w:pStyle w:val="af7"/>
        <w:numPr>
          <w:ilvl w:val="1"/>
          <w:numId w:val="3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9346EE">
        <w:rPr>
          <w:rFonts w:ascii="Times New Roman" w:hAnsi="Times New Roman" w:cs="Times New Roman"/>
          <w:sz w:val="24"/>
          <w:szCs w:val="24"/>
          <w:lang w:val="uk-UA"/>
        </w:rPr>
        <w:t>Зміна ціни Договору у разі зменшення обсягів оформляються письмово у вигляді додаткової угоди до цього Договору. Про зміну вартості та об’єму наданих послуг Виконавець повинен попередити Замовника не пізніше як за 14 календарних днів до таких змін.</w:t>
      </w:r>
    </w:p>
    <w:p w:rsidR="009346EE" w:rsidRPr="009346EE" w:rsidRDefault="009346EE" w:rsidP="009346EE">
      <w:pPr>
        <w:pStyle w:val="af7"/>
        <w:numPr>
          <w:ilvl w:val="1"/>
          <w:numId w:val="3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9346EE">
        <w:rPr>
          <w:rFonts w:ascii="Times New Roman" w:hAnsi="Times New Roman" w:cs="Times New Roman"/>
          <w:sz w:val="24"/>
          <w:szCs w:val="24"/>
          <w:lang w:val="uk-UA"/>
        </w:rPr>
        <w:t>Фактичне отримання послуг фіксують підписанням актів приймання – передачі наданих послуг Сторонами. Замовник отримавши акти наданих послуг, протягом 3 (трьох) банківських днів зобов’язаний розглянути їх, підписати та другий екземпляр повернути Виконавцю. У випадку виникнення зауважень до актів Замовник зобов’язаний у вказаний 7 (семиденний) строк надати зауваження у письмовій формі.</w:t>
      </w:r>
    </w:p>
    <w:p w:rsidR="009346EE" w:rsidRPr="009346EE" w:rsidRDefault="009346EE" w:rsidP="009346EE">
      <w:pPr>
        <w:pStyle w:val="af7"/>
        <w:numPr>
          <w:ilvl w:val="0"/>
          <w:numId w:val="3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0" w:firstLine="0"/>
        <w:jc w:val="center"/>
        <w:rPr>
          <w:rFonts w:ascii="Times New Roman" w:hAnsi="Times New Roman" w:cs="Times New Roman"/>
          <w:sz w:val="24"/>
          <w:szCs w:val="24"/>
          <w:lang w:val="uk-UA"/>
        </w:rPr>
      </w:pPr>
      <w:r w:rsidRPr="009346EE">
        <w:rPr>
          <w:rFonts w:ascii="Times New Roman" w:hAnsi="Times New Roman" w:cs="Times New Roman"/>
          <w:b/>
          <w:bCs/>
          <w:sz w:val="24"/>
          <w:szCs w:val="24"/>
          <w:lang w:val="uk-UA"/>
        </w:rPr>
        <w:t>ЯКІСТЬ І ГАРАНТІЙНІ ЗОБОВ’ЯЗАННЯ</w:t>
      </w:r>
    </w:p>
    <w:p w:rsidR="009346EE" w:rsidRPr="009346EE" w:rsidRDefault="009346EE" w:rsidP="009346EE">
      <w:pPr>
        <w:pStyle w:val="af7"/>
        <w:numPr>
          <w:ilvl w:val="1"/>
          <w:numId w:val="3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9346EE">
        <w:rPr>
          <w:rFonts w:ascii="Times New Roman" w:hAnsi="Times New Roman" w:cs="Times New Roman"/>
          <w:sz w:val="24"/>
          <w:szCs w:val="24"/>
          <w:lang w:val="uk-UA"/>
        </w:rPr>
        <w:t>Виконавець гарантує, що якість наданих послуг відповідає діючим стандартам України на момент отримання та вимогам Технічного завдання до цього договору.</w:t>
      </w:r>
    </w:p>
    <w:p w:rsidR="009346EE" w:rsidRPr="009346EE" w:rsidRDefault="009346EE" w:rsidP="009346EE">
      <w:pPr>
        <w:pStyle w:val="af7"/>
        <w:numPr>
          <w:ilvl w:val="1"/>
          <w:numId w:val="3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9346EE">
        <w:rPr>
          <w:rFonts w:ascii="Times New Roman" w:hAnsi="Times New Roman" w:cs="Times New Roman"/>
          <w:sz w:val="24"/>
          <w:szCs w:val="24"/>
          <w:lang w:val="uk-UA"/>
        </w:rPr>
        <w:t>У разі надання неякісних послуг, Замовник у письмовому вигляді  протягом 3 днів надає Виконавцю перелік недоліків, що привели до неможливості підписання акту приймання – передачі.</w:t>
      </w:r>
    </w:p>
    <w:p w:rsidR="009346EE" w:rsidRPr="009346EE" w:rsidRDefault="009346EE" w:rsidP="009346EE">
      <w:pPr>
        <w:pStyle w:val="af7"/>
        <w:numPr>
          <w:ilvl w:val="0"/>
          <w:numId w:val="3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93"/>
        </w:tabs>
        <w:ind w:left="0" w:firstLine="0"/>
        <w:jc w:val="center"/>
        <w:rPr>
          <w:rFonts w:ascii="Times New Roman" w:hAnsi="Times New Roman" w:cs="Times New Roman"/>
          <w:sz w:val="24"/>
          <w:szCs w:val="24"/>
          <w:lang w:val="uk-UA"/>
        </w:rPr>
      </w:pPr>
      <w:r w:rsidRPr="009346EE">
        <w:rPr>
          <w:rFonts w:ascii="Times New Roman" w:hAnsi="Times New Roman" w:cs="Times New Roman"/>
          <w:b/>
          <w:bCs/>
          <w:sz w:val="24"/>
          <w:szCs w:val="24"/>
          <w:lang w:val="uk-UA"/>
        </w:rPr>
        <w:t>ЗАГАЛЬНА СУМА ДОГОВОРУ ТА УМОВИ ПЛАТЕЖІВ</w:t>
      </w:r>
    </w:p>
    <w:p w:rsidR="009346EE" w:rsidRPr="009346EE" w:rsidRDefault="009346EE" w:rsidP="009346EE">
      <w:pPr>
        <w:pStyle w:val="af7"/>
        <w:numPr>
          <w:ilvl w:val="1"/>
          <w:numId w:val="3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9346EE">
        <w:rPr>
          <w:rFonts w:ascii="Times New Roman" w:hAnsi="Times New Roman" w:cs="Times New Roman"/>
          <w:sz w:val="24"/>
          <w:szCs w:val="24"/>
          <w:lang w:val="uk-UA"/>
        </w:rPr>
        <w:t xml:space="preserve">Запланована сума Договору складає </w:t>
      </w:r>
      <w:r w:rsidRPr="009346EE">
        <w:rPr>
          <w:rFonts w:ascii="Times New Roman" w:hAnsi="Times New Roman" w:cs="Times New Roman"/>
          <w:b/>
          <w:sz w:val="24"/>
          <w:szCs w:val="24"/>
          <w:lang w:val="uk-UA"/>
        </w:rPr>
        <w:t>______________________________</w:t>
      </w:r>
      <w:r w:rsidRPr="009346EE">
        <w:rPr>
          <w:rFonts w:ascii="Times New Roman" w:hAnsi="Times New Roman" w:cs="Times New Roman"/>
          <w:sz w:val="24"/>
          <w:szCs w:val="24"/>
          <w:lang w:val="uk-UA"/>
        </w:rPr>
        <w:t>, відповідно до Протоколу погодження договірної ціни (Додаток 3), що додається до Договору і є його невід’ємною частиною.</w:t>
      </w:r>
    </w:p>
    <w:p w:rsidR="009346EE" w:rsidRPr="009346EE" w:rsidRDefault="009346EE" w:rsidP="009346EE">
      <w:pPr>
        <w:pStyle w:val="af7"/>
        <w:numPr>
          <w:ilvl w:val="1"/>
          <w:numId w:val="3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9346EE">
        <w:rPr>
          <w:rFonts w:ascii="Times New Roman" w:hAnsi="Times New Roman" w:cs="Times New Roman"/>
          <w:sz w:val="24"/>
          <w:szCs w:val="24"/>
          <w:lang w:val="uk-UA"/>
        </w:rPr>
        <w:t>Ціни на послуги встановлюються в національній валюті України.</w:t>
      </w:r>
    </w:p>
    <w:p w:rsidR="009346EE" w:rsidRPr="009346EE" w:rsidRDefault="009346EE" w:rsidP="009346EE">
      <w:pPr>
        <w:pStyle w:val="af7"/>
        <w:numPr>
          <w:ilvl w:val="1"/>
          <w:numId w:val="3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9346EE">
        <w:rPr>
          <w:rFonts w:ascii="Times New Roman" w:hAnsi="Times New Roman" w:cs="Times New Roman"/>
          <w:sz w:val="24"/>
          <w:szCs w:val="24"/>
          <w:lang w:val="uk-UA"/>
        </w:rPr>
        <w:t>Розрахунки за надані послуги здійснюються _________________________________________</w:t>
      </w:r>
    </w:p>
    <w:p w:rsidR="009346EE" w:rsidRPr="009346EE" w:rsidRDefault="009346EE" w:rsidP="009346EE">
      <w:pPr>
        <w:pStyle w:val="af7"/>
        <w:numPr>
          <w:ilvl w:val="0"/>
          <w:numId w:val="3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ind w:left="0" w:firstLine="0"/>
        <w:jc w:val="center"/>
        <w:rPr>
          <w:rFonts w:ascii="Times New Roman" w:hAnsi="Times New Roman" w:cs="Times New Roman"/>
          <w:sz w:val="24"/>
          <w:szCs w:val="24"/>
          <w:lang w:val="uk-UA"/>
        </w:rPr>
      </w:pPr>
      <w:r w:rsidRPr="009346EE">
        <w:rPr>
          <w:rFonts w:ascii="Times New Roman" w:hAnsi="Times New Roman" w:cs="Times New Roman"/>
          <w:b/>
          <w:bCs/>
          <w:sz w:val="24"/>
          <w:szCs w:val="24"/>
          <w:lang w:val="uk-UA"/>
        </w:rPr>
        <w:t>СТРОК ДІЇ ДОГОВОРУ</w:t>
      </w:r>
    </w:p>
    <w:p w:rsidR="009346EE" w:rsidRPr="009346EE" w:rsidRDefault="009346EE" w:rsidP="009346EE">
      <w:pPr>
        <w:pStyle w:val="af7"/>
        <w:numPr>
          <w:ilvl w:val="1"/>
          <w:numId w:val="3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9346EE">
        <w:rPr>
          <w:rFonts w:ascii="Times New Roman" w:hAnsi="Times New Roman" w:cs="Times New Roman"/>
          <w:sz w:val="24"/>
          <w:szCs w:val="24"/>
          <w:lang w:val="uk-UA"/>
        </w:rPr>
        <w:t>Цей Договір набирає чинності з _____________.2024, і діє до повного виконання сторонами взятих на себе зобов’язань, але не довше ніж до 31.12.2024.</w:t>
      </w:r>
    </w:p>
    <w:p w:rsidR="009346EE" w:rsidRPr="009346EE" w:rsidRDefault="009346EE" w:rsidP="009346EE">
      <w:pPr>
        <w:pStyle w:val="af7"/>
        <w:numPr>
          <w:ilvl w:val="1"/>
          <w:numId w:val="3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9346EE">
        <w:rPr>
          <w:rFonts w:ascii="Times New Roman" w:hAnsi="Times New Roman" w:cs="Times New Roman"/>
          <w:sz w:val="24"/>
          <w:szCs w:val="24"/>
          <w:lang w:val="uk-UA"/>
        </w:rPr>
        <w:t>Закінчення строку дії Договору не звільняє Сторони від зобов’язань, що залишились невиконаними.</w:t>
      </w:r>
    </w:p>
    <w:p w:rsidR="009346EE" w:rsidRPr="009346EE" w:rsidRDefault="009346EE" w:rsidP="009346EE">
      <w:pPr>
        <w:pStyle w:val="af7"/>
        <w:numPr>
          <w:ilvl w:val="0"/>
          <w:numId w:val="3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93"/>
        </w:tabs>
        <w:ind w:left="0" w:firstLine="0"/>
        <w:jc w:val="center"/>
        <w:rPr>
          <w:rFonts w:ascii="Times New Roman" w:hAnsi="Times New Roman" w:cs="Times New Roman"/>
          <w:sz w:val="24"/>
          <w:szCs w:val="24"/>
          <w:lang w:val="uk-UA"/>
        </w:rPr>
      </w:pPr>
      <w:r w:rsidRPr="009346EE">
        <w:rPr>
          <w:rFonts w:ascii="Times New Roman" w:hAnsi="Times New Roman" w:cs="Times New Roman"/>
          <w:b/>
          <w:bCs/>
          <w:sz w:val="24"/>
          <w:szCs w:val="24"/>
          <w:lang w:val="uk-UA"/>
        </w:rPr>
        <w:t>РОЗВ’ЯЗАННЯ СУПЕРЕЧОК</w:t>
      </w:r>
    </w:p>
    <w:p w:rsidR="009346EE" w:rsidRPr="009346EE" w:rsidRDefault="009346EE" w:rsidP="009346EE">
      <w:pPr>
        <w:pStyle w:val="af7"/>
        <w:numPr>
          <w:ilvl w:val="1"/>
          <w:numId w:val="3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9346EE">
        <w:rPr>
          <w:rFonts w:ascii="Times New Roman" w:hAnsi="Times New Roman" w:cs="Times New Roman"/>
          <w:sz w:val="24"/>
          <w:szCs w:val="24"/>
          <w:lang w:val="uk-UA"/>
        </w:rPr>
        <w:lastRenderedPageBreak/>
        <w:t>Усі суперечки між Сторонами, з яких не було досягнуто згоди, розв’язуються шляхом переговорів, у разі недосягнення згоди шляхом переговорів – у відповідності до чинного законодавства України.</w:t>
      </w:r>
    </w:p>
    <w:p w:rsidR="009346EE" w:rsidRPr="009346EE" w:rsidRDefault="009346EE" w:rsidP="009346EE">
      <w:pPr>
        <w:pStyle w:val="af7"/>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jc w:val="both"/>
        <w:rPr>
          <w:rFonts w:ascii="Times New Roman" w:hAnsi="Times New Roman" w:cs="Times New Roman"/>
          <w:sz w:val="24"/>
          <w:szCs w:val="24"/>
          <w:lang w:val="uk-UA"/>
        </w:rPr>
      </w:pPr>
    </w:p>
    <w:p w:rsidR="009346EE" w:rsidRPr="009346EE" w:rsidRDefault="009346EE" w:rsidP="009346EE">
      <w:pPr>
        <w:pStyle w:val="af7"/>
        <w:numPr>
          <w:ilvl w:val="0"/>
          <w:numId w:val="3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93"/>
        </w:tabs>
        <w:ind w:left="0" w:firstLine="0"/>
        <w:jc w:val="center"/>
        <w:rPr>
          <w:rFonts w:ascii="Times New Roman" w:hAnsi="Times New Roman" w:cs="Times New Roman"/>
          <w:sz w:val="24"/>
          <w:szCs w:val="24"/>
          <w:lang w:val="uk-UA"/>
        </w:rPr>
      </w:pPr>
      <w:r w:rsidRPr="009346EE">
        <w:rPr>
          <w:rFonts w:ascii="Times New Roman" w:hAnsi="Times New Roman" w:cs="Times New Roman"/>
          <w:b/>
          <w:bCs/>
          <w:sz w:val="24"/>
          <w:szCs w:val="24"/>
          <w:lang w:val="uk-UA"/>
        </w:rPr>
        <w:t>ЗМІНА УМОВ ДОГОВОРУ ТА УМОВИ РОЗІРВАННЯ ДОГОВОРУ</w:t>
      </w:r>
    </w:p>
    <w:p w:rsidR="009346EE" w:rsidRPr="009346EE" w:rsidRDefault="009346EE" w:rsidP="009346EE">
      <w:pPr>
        <w:spacing w:after="0" w:line="240" w:lineRule="auto"/>
        <w:ind w:right="-143"/>
        <w:jc w:val="both"/>
        <w:rPr>
          <w:rFonts w:ascii="Times New Roman" w:eastAsia="Times New Roman" w:hAnsi="Times New Roman" w:cs="Times New Roman"/>
          <w:sz w:val="24"/>
          <w:szCs w:val="24"/>
        </w:rPr>
      </w:pPr>
      <w:bookmarkStart w:id="0" w:name="_heading=h.4d34og8" w:colFirst="0" w:colLast="0"/>
      <w:bookmarkEnd w:id="0"/>
      <w:r w:rsidRPr="009346EE">
        <w:rPr>
          <w:rFonts w:ascii="Times New Roman" w:eastAsia="Times New Roman" w:hAnsi="Times New Roman" w:cs="Times New Roman"/>
          <w:sz w:val="24"/>
          <w:szCs w:val="24"/>
        </w:rPr>
        <w:t xml:space="preserve">7.1.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346EE">
        <w:rPr>
          <w:rFonts w:ascii="Times New Roman" w:eastAsia="Times New Roman" w:hAnsi="Times New Roman" w:cs="Times New Roman"/>
          <w:i/>
          <w:sz w:val="24"/>
          <w:szCs w:val="24"/>
        </w:rPr>
        <w:t>(за наявності)</w:t>
      </w:r>
      <w:r w:rsidRPr="009346EE">
        <w:rPr>
          <w:rFonts w:ascii="Times New Roman" w:eastAsia="Times New Roman" w:hAnsi="Times New Roman" w:cs="Times New Roman"/>
          <w:sz w:val="24"/>
          <w:szCs w:val="24"/>
        </w:rPr>
        <w:t xml:space="preserve"> та є невід'ємною частиною Договору. </w:t>
      </w:r>
    </w:p>
    <w:p w:rsidR="009346EE" w:rsidRPr="009346EE" w:rsidRDefault="009346EE" w:rsidP="009346EE">
      <w:pPr>
        <w:spacing w:after="0" w:line="240" w:lineRule="auto"/>
        <w:ind w:right="-143"/>
        <w:jc w:val="both"/>
        <w:rPr>
          <w:rFonts w:ascii="Times New Roman" w:eastAsia="Times New Roman" w:hAnsi="Times New Roman" w:cs="Times New Roman"/>
          <w:sz w:val="24"/>
          <w:szCs w:val="24"/>
        </w:rPr>
      </w:pPr>
      <w:r w:rsidRPr="009346EE">
        <w:rPr>
          <w:rFonts w:ascii="Times New Roman" w:eastAsia="Times New Roman" w:hAnsi="Times New Roman" w:cs="Times New Roman"/>
          <w:sz w:val="24"/>
          <w:szCs w:val="24"/>
        </w:rPr>
        <w:t>7.2. Пропозицію щодо внесення змін до Договору може зробити кожна із Сторін Договору.</w:t>
      </w:r>
    </w:p>
    <w:p w:rsidR="009346EE" w:rsidRPr="009346EE" w:rsidRDefault="009346EE" w:rsidP="009346EE">
      <w:pPr>
        <w:spacing w:after="0" w:line="240" w:lineRule="auto"/>
        <w:ind w:right="-143"/>
        <w:jc w:val="both"/>
        <w:rPr>
          <w:rFonts w:ascii="Times New Roman" w:eastAsia="Times New Roman" w:hAnsi="Times New Roman" w:cs="Times New Roman"/>
          <w:sz w:val="24"/>
          <w:szCs w:val="24"/>
        </w:rPr>
      </w:pPr>
      <w:r w:rsidRPr="009346EE">
        <w:rPr>
          <w:rFonts w:ascii="Times New Roman" w:eastAsia="Times New Roman" w:hAnsi="Times New Roman" w:cs="Times New Roman"/>
          <w:sz w:val="24"/>
          <w:szCs w:val="24"/>
        </w:rPr>
        <w:t>7.3.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346EE" w:rsidRPr="009346EE" w:rsidRDefault="009346EE" w:rsidP="009346EE">
      <w:pPr>
        <w:spacing w:after="0" w:line="240" w:lineRule="auto"/>
        <w:jc w:val="both"/>
        <w:rPr>
          <w:rFonts w:ascii="Times New Roman" w:eastAsia="Times New Roman" w:hAnsi="Times New Roman" w:cs="Times New Roman"/>
          <w:sz w:val="24"/>
          <w:szCs w:val="24"/>
        </w:rPr>
      </w:pPr>
      <w:r w:rsidRPr="009346EE">
        <w:rPr>
          <w:rFonts w:ascii="Times New Roman" w:eastAsia="Times New Roman" w:hAnsi="Times New Roman" w:cs="Times New Roman"/>
          <w:sz w:val="24"/>
          <w:szCs w:val="24"/>
        </w:rPr>
        <w:t>7.4.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bookmarkStart w:id="1" w:name="_heading=h.17dp8vu" w:colFirst="0" w:colLast="0"/>
      <w:bookmarkEnd w:id="1"/>
      <w:r w:rsidRPr="009346EE">
        <w:rPr>
          <w:rFonts w:ascii="Times New Roman" w:eastAsia="Times New Roman" w:hAnsi="Times New Roman" w:cs="Times New Roman"/>
          <w:sz w:val="24"/>
          <w:szCs w:val="24"/>
        </w:rPr>
        <w:t xml:space="preserve"> Зміна істотних умов Договору допускається виключно у таких випадках:</w:t>
      </w:r>
    </w:p>
    <w:p w:rsidR="009346EE" w:rsidRPr="009346EE" w:rsidRDefault="009346EE" w:rsidP="009346EE">
      <w:pPr>
        <w:spacing w:after="0" w:line="240" w:lineRule="auto"/>
        <w:ind w:right="-143"/>
        <w:jc w:val="both"/>
        <w:rPr>
          <w:rFonts w:ascii="Times New Roman" w:eastAsia="Times New Roman" w:hAnsi="Times New Roman" w:cs="Times New Roman"/>
          <w:color w:val="000000"/>
          <w:sz w:val="24"/>
          <w:szCs w:val="24"/>
        </w:rPr>
      </w:pPr>
      <w:r w:rsidRPr="009346EE">
        <w:rPr>
          <w:rFonts w:ascii="Times New Roman" w:eastAsia="Times New Roman" w:hAnsi="Times New Roman" w:cs="Times New Roman"/>
          <w:color w:val="000000"/>
          <w:sz w:val="24"/>
          <w:szCs w:val="24"/>
        </w:rPr>
        <w:t xml:space="preserve">7.4.1. зменшення обсягів закупівлі, зокрема з урахуванням фактичного обсягу видатків замовника. </w:t>
      </w:r>
    </w:p>
    <w:p w:rsidR="009346EE" w:rsidRPr="009346EE" w:rsidRDefault="009346EE" w:rsidP="009346EE">
      <w:pPr>
        <w:spacing w:after="0" w:line="240" w:lineRule="auto"/>
        <w:ind w:right="-143"/>
        <w:jc w:val="both"/>
        <w:rPr>
          <w:rFonts w:ascii="Times New Roman" w:eastAsia="Times New Roman" w:hAnsi="Times New Roman" w:cs="Times New Roman"/>
          <w:sz w:val="24"/>
          <w:szCs w:val="24"/>
        </w:rPr>
      </w:pPr>
      <w:r w:rsidRPr="009346EE">
        <w:rPr>
          <w:rFonts w:ascii="Times New Roman" w:eastAsia="Times New Roman" w:hAnsi="Times New Roman" w:cs="Times New Roman"/>
          <w:color w:val="000000"/>
          <w:sz w:val="24"/>
          <w:szCs w:val="24"/>
        </w:rPr>
        <w:t>7.4.2</w:t>
      </w:r>
      <w:r w:rsidRPr="009346EE">
        <w:rPr>
          <w:rFonts w:ascii="Times New Roman" w:eastAsia="Times New Roman" w:hAnsi="Times New Roman" w:cs="Times New Roman"/>
          <w:sz w:val="24"/>
          <w:szCs w:val="24"/>
        </w:rPr>
        <w:t xml:space="preserve">. </w:t>
      </w:r>
      <w:r w:rsidRPr="009346EE">
        <w:rPr>
          <w:rFonts w:ascii="Times New Roman" w:eastAsia="Times New Roman" w:hAnsi="Times New Roman" w:cs="Times New Roman"/>
          <w:color w:val="000000"/>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9346EE" w:rsidRPr="009346EE" w:rsidRDefault="009346EE" w:rsidP="009346EE">
      <w:pPr>
        <w:spacing w:after="0" w:line="240" w:lineRule="auto"/>
        <w:jc w:val="both"/>
        <w:rPr>
          <w:rFonts w:ascii="Times New Roman" w:eastAsia="Times New Roman" w:hAnsi="Times New Roman" w:cs="Times New Roman"/>
          <w:color w:val="000000"/>
          <w:sz w:val="24"/>
          <w:szCs w:val="24"/>
        </w:rPr>
      </w:pPr>
      <w:r w:rsidRPr="009346EE">
        <w:rPr>
          <w:rFonts w:ascii="Times New Roman" w:eastAsia="Times New Roman" w:hAnsi="Times New Roman" w:cs="Times New Roman"/>
          <w:sz w:val="24"/>
          <w:szCs w:val="24"/>
        </w:rPr>
        <w:t xml:space="preserve">7.4.3. </w:t>
      </w:r>
      <w:r w:rsidRPr="009346EE">
        <w:rPr>
          <w:rFonts w:ascii="Times New Roman" w:eastAsia="Times New Roman" w:hAnsi="Times New Roman" w:cs="Times New Roman"/>
          <w:color w:val="000000"/>
          <w:sz w:val="24"/>
          <w:szCs w:val="24"/>
        </w:rPr>
        <w:t>продовження строку дії договору про закупівлю та/або строку виконання зобов’язань щодо</w:t>
      </w:r>
      <w:r w:rsidRPr="009346EE">
        <w:rPr>
          <w:rFonts w:ascii="Times New Roman" w:eastAsia="Times New Roman" w:hAnsi="Times New Roman" w:cs="Times New Roman"/>
          <w:color w:val="4A86E8"/>
          <w:sz w:val="24"/>
          <w:szCs w:val="24"/>
        </w:rPr>
        <w:t xml:space="preserve"> </w:t>
      </w:r>
      <w:r w:rsidRPr="009346EE">
        <w:rPr>
          <w:rFonts w:ascii="Times New Roman" w:eastAsia="Times New Roman" w:hAnsi="Times New Roman" w:cs="Times New Roman"/>
          <w:i/>
          <w:sz w:val="24"/>
          <w:szCs w:val="24"/>
        </w:rPr>
        <w:t>надання послуг</w:t>
      </w:r>
      <w:r w:rsidRPr="009346EE">
        <w:rPr>
          <w:rFonts w:ascii="Times New Roman" w:eastAsia="Times New Roman" w:hAnsi="Times New Roman" w:cs="Times New Roman"/>
          <w:sz w:val="24"/>
          <w:szCs w:val="24"/>
        </w:rPr>
        <w:t xml:space="preserve"> </w:t>
      </w:r>
      <w:r w:rsidRPr="009346EE">
        <w:rPr>
          <w:rFonts w:ascii="Times New Roman" w:eastAsia="Times New Roman" w:hAnsi="Times New Roman" w:cs="Times New Roman"/>
          <w:color w:val="000000"/>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346EE" w:rsidRPr="009346EE" w:rsidRDefault="009346EE" w:rsidP="009346EE">
      <w:pPr>
        <w:spacing w:after="0" w:line="240" w:lineRule="auto"/>
        <w:jc w:val="both"/>
        <w:rPr>
          <w:rFonts w:ascii="Times New Roman" w:eastAsia="Times New Roman" w:hAnsi="Times New Roman" w:cs="Times New Roman"/>
          <w:i/>
          <w:color w:val="4A86E8"/>
          <w:sz w:val="24"/>
          <w:szCs w:val="24"/>
          <w:shd w:val="clear" w:color="auto" w:fill="CCCCCC"/>
        </w:rPr>
      </w:pPr>
      <w:r w:rsidRPr="009346EE">
        <w:rPr>
          <w:rFonts w:ascii="Times New Roman" w:eastAsia="Times New Roman" w:hAnsi="Times New Roman" w:cs="Times New Roman"/>
          <w:sz w:val="24"/>
          <w:szCs w:val="24"/>
        </w:rPr>
        <w:t>7.4.4. погодження зміни ціни в договорі про закупівлю в бік зменшення (без зміни кількості (обсягу) та якості товарів, робіт і послуг).</w:t>
      </w:r>
      <w:r w:rsidRPr="009346EE">
        <w:rPr>
          <w:rFonts w:ascii="Times New Roman" w:eastAsia="Times New Roman" w:hAnsi="Times New Roman" w:cs="Times New Roman"/>
          <w:color w:val="4A86E8"/>
          <w:sz w:val="24"/>
          <w:szCs w:val="24"/>
        </w:rPr>
        <w:t xml:space="preserve"> </w:t>
      </w:r>
    </w:p>
    <w:p w:rsidR="009346EE" w:rsidRPr="009346EE" w:rsidRDefault="009346EE" w:rsidP="009346EE">
      <w:pPr>
        <w:spacing w:after="0" w:line="240" w:lineRule="auto"/>
        <w:jc w:val="both"/>
        <w:rPr>
          <w:rFonts w:ascii="Times New Roman" w:eastAsia="Times New Roman" w:hAnsi="Times New Roman" w:cs="Times New Roman"/>
          <w:sz w:val="24"/>
          <w:szCs w:val="24"/>
        </w:rPr>
      </w:pPr>
      <w:r w:rsidRPr="009346EE">
        <w:rPr>
          <w:rFonts w:ascii="Times New Roman" w:eastAsia="Times New Roman" w:hAnsi="Times New Roman" w:cs="Times New Roman"/>
          <w:sz w:val="24"/>
          <w:szCs w:val="24"/>
        </w:rPr>
        <w:t>7.4.5</w:t>
      </w:r>
      <w:r w:rsidRPr="009346EE">
        <w:rPr>
          <w:rFonts w:ascii="Times New Roman" w:hAnsi="Times New Roman" w:cs="Times New Roman"/>
          <w:sz w:val="24"/>
          <w:szCs w:val="24"/>
        </w:rPr>
        <w:t>.</w:t>
      </w:r>
      <w:r w:rsidRPr="009346EE">
        <w:rPr>
          <w:rFonts w:ascii="Times New Roman" w:eastAsia="Times New Roman" w:hAnsi="Times New Roman" w:cs="Times New Roman"/>
          <w:sz w:val="24"/>
          <w:szCs w:val="24"/>
        </w:rPr>
        <w:t xml:space="preserve"> </w:t>
      </w:r>
      <w:r w:rsidRPr="009346EE">
        <w:rPr>
          <w:rFonts w:ascii="Times New Roman" w:eastAsia="Times New Roman" w:hAnsi="Times New Roman" w:cs="Times New Roman"/>
          <w:color w:val="333333"/>
          <w:sz w:val="24"/>
          <w:szCs w:val="24"/>
          <w:highlight w:val="white"/>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346EE">
        <w:rPr>
          <w:rFonts w:ascii="Times New Roman" w:eastAsia="Times New Roman" w:hAnsi="Times New Roman" w:cs="Times New Roman"/>
          <w:color w:val="333333"/>
          <w:sz w:val="24"/>
          <w:szCs w:val="24"/>
          <w:highlight w:val="white"/>
        </w:rPr>
        <w:t>пропорційно</w:t>
      </w:r>
      <w:proofErr w:type="spellEnd"/>
      <w:r w:rsidRPr="009346EE">
        <w:rPr>
          <w:rFonts w:ascii="Times New Roman" w:eastAsia="Times New Roman" w:hAnsi="Times New Roman" w:cs="Times New Roman"/>
          <w:color w:val="333333"/>
          <w:sz w:val="24"/>
          <w:szCs w:val="24"/>
          <w:highlight w:val="white"/>
        </w:rPr>
        <w:t xml:space="preserve"> до зміни таких ставок та/або пільг з оподаткування, а також у зв’язку із зміною системи оподаткування </w:t>
      </w:r>
      <w:proofErr w:type="spellStart"/>
      <w:r w:rsidRPr="009346EE">
        <w:rPr>
          <w:rFonts w:ascii="Times New Roman" w:eastAsia="Times New Roman" w:hAnsi="Times New Roman" w:cs="Times New Roman"/>
          <w:color w:val="333333"/>
          <w:sz w:val="24"/>
          <w:szCs w:val="24"/>
          <w:highlight w:val="white"/>
        </w:rPr>
        <w:t>пропорційно</w:t>
      </w:r>
      <w:proofErr w:type="spellEnd"/>
      <w:r w:rsidRPr="009346EE">
        <w:rPr>
          <w:rFonts w:ascii="Times New Roman" w:eastAsia="Times New Roman" w:hAnsi="Times New Roman" w:cs="Times New Roman"/>
          <w:color w:val="333333"/>
          <w:sz w:val="24"/>
          <w:szCs w:val="24"/>
          <w:highlight w:val="white"/>
        </w:rPr>
        <w:t xml:space="preserve"> до зміни податкового навантаження внаслідок зміни системи оподаткування</w:t>
      </w:r>
      <w:r w:rsidRPr="009346EE">
        <w:rPr>
          <w:rFonts w:ascii="Times New Roman" w:eastAsia="Times New Roman" w:hAnsi="Times New Roman" w:cs="Times New Roman"/>
          <w:color w:val="000000"/>
          <w:sz w:val="24"/>
          <w:szCs w:val="24"/>
        </w:rPr>
        <w:t>;</w:t>
      </w:r>
    </w:p>
    <w:p w:rsidR="009346EE" w:rsidRPr="009346EE" w:rsidRDefault="009346EE" w:rsidP="009346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346EE">
        <w:rPr>
          <w:rFonts w:ascii="Times New Roman" w:eastAsia="Times New Roman" w:hAnsi="Times New Roman" w:cs="Times New Roman"/>
          <w:color w:val="000000"/>
          <w:sz w:val="24"/>
          <w:szCs w:val="24"/>
        </w:rPr>
        <w:t xml:space="preserve">7.4.6. </w:t>
      </w:r>
      <w:r w:rsidRPr="009346EE">
        <w:rPr>
          <w:rFonts w:ascii="Times New Roman" w:eastAsia="Times New Roman" w:hAnsi="Times New Roman" w:cs="Times New Roman"/>
          <w:color w:val="333333"/>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46EE">
        <w:rPr>
          <w:rFonts w:ascii="Times New Roman" w:eastAsia="Times New Roman" w:hAnsi="Times New Roman" w:cs="Times New Roman"/>
          <w:color w:val="333333"/>
          <w:sz w:val="24"/>
          <w:szCs w:val="24"/>
          <w:highlight w:val="white"/>
        </w:rPr>
        <w:t>Platts</w:t>
      </w:r>
      <w:proofErr w:type="spellEnd"/>
      <w:r w:rsidRPr="009346EE">
        <w:rPr>
          <w:rFonts w:ascii="Times New Roman" w:eastAsia="Times New Roman" w:hAnsi="Times New Roman" w:cs="Times New Roman"/>
          <w:color w:val="333333"/>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346EE" w:rsidRPr="009346EE" w:rsidRDefault="009346EE" w:rsidP="009346E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346EE">
        <w:rPr>
          <w:rFonts w:ascii="Times New Roman" w:eastAsia="Times New Roman" w:hAnsi="Times New Roman" w:cs="Times New Roman"/>
          <w:color w:val="000000"/>
          <w:sz w:val="24"/>
          <w:szCs w:val="24"/>
        </w:rPr>
        <w:t>7.4.7. зміни умов у зв’язку із застосуванням положень частини шостої статті 41 Закону,</w:t>
      </w:r>
      <w:r w:rsidRPr="009346EE">
        <w:rPr>
          <w:rFonts w:ascii="Times New Roman" w:eastAsia="Times New Roman" w:hAnsi="Times New Roman" w:cs="Times New Roman"/>
          <w:i/>
          <w:color w:val="4A86E8"/>
          <w:sz w:val="24"/>
          <w:szCs w:val="24"/>
        </w:rPr>
        <w:t xml:space="preserve"> </w:t>
      </w:r>
      <w:r w:rsidRPr="009346EE">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346EE">
        <w:rPr>
          <w:rFonts w:ascii="Times New Roman" w:eastAsia="Times New Roman" w:hAnsi="Times New Roman" w:cs="Times New Roman"/>
          <w:i/>
          <w:color w:val="000000"/>
          <w:sz w:val="24"/>
          <w:szCs w:val="24"/>
          <w:highlight w:val="white"/>
        </w:rPr>
        <w:t xml:space="preserve">. </w:t>
      </w:r>
      <w:r w:rsidRPr="009346EE">
        <w:rPr>
          <w:rFonts w:ascii="Times New Roman" w:eastAsia="Times New Roman" w:hAnsi="Times New Roman" w:cs="Times New Roman"/>
          <w:i/>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346EE" w:rsidRPr="009346EE" w:rsidRDefault="009346EE" w:rsidP="009346EE">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9346EE">
        <w:rPr>
          <w:rFonts w:ascii="Times New Roman" w:eastAsia="Times New Roman" w:hAnsi="Times New Roman" w:cs="Times New Roman"/>
          <w:color w:val="000000"/>
          <w:sz w:val="24"/>
          <w:szCs w:val="24"/>
        </w:rPr>
        <w:t>7.5.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9346EE" w:rsidRPr="009346EE" w:rsidRDefault="009346EE" w:rsidP="009346EE">
      <w:pPr>
        <w:pStyle w:val="af7"/>
        <w:numPr>
          <w:ilvl w:val="0"/>
          <w:numId w:val="3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93"/>
        </w:tabs>
        <w:ind w:left="0" w:firstLine="0"/>
        <w:jc w:val="center"/>
        <w:rPr>
          <w:rFonts w:ascii="Times New Roman" w:hAnsi="Times New Roman" w:cs="Times New Roman"/>
          <w:sz w:val="24"/>
          <w:szCs w:val="24"/>
          <w:lang w:val="uk-UA"/>
        </w:rPr>
      </w:pPr>
      <w:r w:rsidRPr="009346EE">
        <w:rPr>
          <w:rFonts w:ascii="Times New Roman" w:hAnsi="Times New Roman" w:cs="Times New Roman"/>
          <w:b/>
          <w:bCs/>
          <w:sz w:val="24"/>
          <w:szCs w:val="24"/>
          <w:lang w:val="uk-UA"/>
        </w:rPr>
        <w:t>ІНШІ УМОВИ</w:t>
      </w:r>
    </w:p>
    <w:p w:rsidR="009346EE" w:rsidRPr="009346EE" w:rsidRDefault="009346EE" w:rsidP="009346EE">
      <w:pPr>
        <w:pStyle w:val="af7"/>
        <w:numPr>
          <w:ilvl w:val="1"/>
          <w:numId w:val="3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9346EE">
        <w:rPr>
          <w:rFonts w:ascii="Times New Roman" w:hAnsi="Times New Roman" w:cs="Times New Roman"/>
          <w:sz w:val="24"/>
          <w:szCs w:val="24"/>
          <w:lang w:val="uk-UA"/>
        </w:rPr>
        <w:t>Цей Договір складено українською мовою у двох оригінальних примірниках, які мають однакову юридичну силу, по одному для кожної із Сторін.</w:t>
      </w:r>
    </w:p>
    <w:p w:rsidR="009346EE" w:rsidRPr="009346EE" w:rsidRDefault="009346EE" w:rsidP="009346EE">
      <w:pPr>
        <w:pStyle w:val="af7"/>
        <w:numPr>
          <w:ilvl w:val="1"/>
          <w:numId w:val="3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9346EE">
        <w:rPr>
          <w:rFonts w:ascii="Times New Roman" w:hAnsi="Times New Roman" w:cs="Times New Roman"/>
          <w:sz w:val="24"/>
          <w:szCs w:val="24"/>
          <w:lang w:val="uk-UA"/>
        </w:rPr>
        <w:lastRenderedPageBreak/>
        <w:t xml:space="preserve">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 </w:t>
      </w:r>
    </w:p>
    <w:p w:rsidR="009346EE" w:rsidRPr="009346EE" w:rsidRDefault="009346EE" w:rsidP="009346EE">
      <w:pPr>
        <w:pStyle w:val="af7"/>
        <w:numPr>
          <w:ilvl w:val="1"/>
          <w:numId w:val="3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9346EE">
        <w:rPr>
          <w:rFonts w:ascii="Times New Roman" w:hAnsi="Times New Roman" w:cs="Times New Roman"/>
          <w:sz w:val="24"/>
          <w:szCs w:val="24"/>
          <w:lang w:val="uk-UA"/>
        </w:rPr>
        <w:t>Сторони досягли згоди щодо того, що ними узгоджені усі істотні умови і зобов’язуються надалі ніяких претензій одне до одного з цього приводу не мати.</w:t>
      </w:r>
    </w:p>
    <w:p w:rsidR="009346EE" w:rsidRPr="009346EE" w:rsidRDefault="009346EE" w:rsidP="009346EE">
      <w:pPr>
        <w:pStyle w:val="af7"/>
        <w:numPr>
          <w:ilvl w:val="1"/>
          <w:numId w:val="3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b/>
          <w:sz w:val="24"/>
          <w:szCs w:val="24"/>
          <w:lang w:val="uk-UA"/>
        </w:rPr>
      </w:pPr>
      <w:r w:rsidRPr="009346EE">
        <w:rPr>
          <w:rFonts w:ascii="Times New Roman" w:hAnsi="Times New Roman" w:cs="Times New Roman"/>
          <w:b/>
          <w:sz w:val="24"/>
          <w:szCs w:val="24"/>
          <w:lang w:val="uk-UA"/>
        </w:rPr>
        <w:t>Виконавець є ______________________________ згідно з Податковим кодексом України.</w:t>
      </w:r>
    </w:p>
    <w:p w:rsidR="009346EE" w:rsidRPr="009346EE" w:rsidRDefault="009346EE" w:rsidP="009346EE">
      <w:pPr>
        <w:pStyle w:val="af7"/>
        <w:numPr>
          <w:ilvl w:val="1"/>
          <w:numId w:val="3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b/>
          <w:sz w:val="24"/>
          <w:szCs w:val="24"/>
          <w:lang w:val="uk-UA"/>
        </w:rPr>
      </w:pPr>
      <w:r w:rsidRPr="009346EE">
        <w:rPr>
          <w:rFonts w:ascii="Times New Roman" w:hAnsi="Times New Roman" w:cs="Times New Roman"/>
          <w:b/>
          <w:sz w:val="24"/>
          <w:szCs w:val="24"/>
          <w:lang w:val="uk-UA"/>
        </w:rPr>
        <w:t>Замовник є державною неприбутковою організацією та не є платником ПДВ згідно з Податковим кодексом України.</w:t>
      </w:r>
    </w:p>
    <w:p w:rsidR="009346EE" w:rsidRPr="009346EE" w:rsidRDefault="009346EE" w:rsidP="009346EE">
      <w:pPr>
        <w:pStyle w:val="af7"/>
        <w:numPr>
          <w:ilvl w:val="1"/>
          <w:numId w:val="3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9346EE">
        <w:rPr>
          <w:rFonts w:ascii="Times New Roman" w:hAnsi="Times New Roman" w:cs="Times New Roman"/>
          <w:sz w:val="24"/>
          <w:szCs w:val="24"/>
          <w:lang w:val="uk-UA"/>
        </w:rPr>
        <w:t>У разі зміни реквізитів підприємства, юридичної адреси, інших змін, які можуть спричинити неможливість виконання зобов'язань по даному Договору, Сторони зобов'язані повідомити письмово одна одну не пізніше 10-ти календарних днів із моменту виникнення таких обставин.</w:t>
      </w:r>
    </w:p>
    <w:p w:rsidR="009346EE" w:rsidRPr="009346EE" w:rsidRDefault="009346EE" w:rsidP="009346EE">
      <w:pPr>
        <w:pStyle w:val="af7"/>
        <w:numPr>
          <w:ilvl w:val="1"/>
          <w:numId w:val="3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9346EE">
        <w:rPr>
          <w:rFonts w:ascii="Times New Roman" w:hAnsi="Times New Roman" w:cs="Times New Roman"/>
          <w:sz w:val="24"/>
          <w:szCs w:val="24"/>
          <w:lang w:val="uk-UA"/>
        </w:rPr>
        <w:t>Усі зміни та доповнення до даного Договору складаються в письмовій формі і вважаються дійсними після їх підписання представниками обох Сторін. Усі доповнення до даного Договору вважаються його невід'ємною частиною.</w:t>
      </w:r>
    </w:p>
    <w:p w:rsidR="009346EE" w:rsidRPr="009346EE" w:rsidRDefault="009346EE" w:rsidP="009346EE">
      <w:pPr>
        <w:pStyle w:val="af7"/>
        <w:numPr>
          <w:ilvl w:val="1"/>
          <w:numId w:val="3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9346EE">
        <w:rPr>
          <w:rFonts w:ascii="Times New Roman" w:hAnsi="Times New Roman" w:cs="Times New Roman"/>
          <w:sz w:val="24"/>
          <w:szCs w:val="24"/>
          <w:lang w:val="uk-UA"/>
        </w:rPr>
        <w:t>У випадках, не передбачених умовами даного Договору, відносини, що пов’язані з даним Договором або виникають у зв’язку з ним, регулюються нормами чинного законодавства України.</w:t>
      </w:r>
    </w:p>
    <w:p w:rsidR="009346EE" w:rsidRPr="009346EE" w:rsidRDefault="009346EE" w:rsidP="009346EE">
      <w:pPr>
        <w:pStyle w:val="af7"/>
        <w:numPr>
          <w:ilvl w:val="1"/>
          <w:numId w:val="3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9346EE">
        <w:rPr>
          <w:rFonts w:ascii="Times New Roman" w:hAnsi="Times New Roman" w:cs="Times New Roman"/>
          <w:sz w:val="24"/>
          <w:szCs w:val="24"/>
          <w:lang w:val="uk-UA"/>
        </w:rPr>
        <w:t>Представники сторін – фізичні особи, що власноруч підписують даний Договір надають Сторонам безстрокову згоду на обробку (включаючи збирання, накопичення, зберігання, використання або передачу третім особам, чи за кордон) своїх персональних даних, що стали відомі Сторонам під час укладення та виконання даного Договору, та підтверджують, що письмово повідомленні про включення їх персональних даних до баз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що вимагають обробки персональних даних відповідно до діючого законодавства України.</w:t>
      </w:r>
    </w:p>
    <w:p w:rsidR="009346EE" w:rsidRPr="009346EE" w:rsidRDefault="009346EE" w:rsidP="009346EE">
      <w:pPr>
        <w:pStyle w:val="af7"/>
        <w:numPr>
          <w:ilvl w:val="0"/>
          <w:numId w:val="3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93"/>
        </w:tabs>
        <w:ind w:left="0" w:firstLine="0"/>
        <w:jc w:val="center"/>
        <w:rPr>
          <w:rFonts w:ascii="Times New Roman" w:hAnsi="Times New Roman" w:cs="Times New Roman"/>
          <w:sz w:val="24"/>
          <w:szCs w:val="24"/>
          <w:lang w:val="uk-UA"/>
        </w:rPr>
      </w:pPr>
      <w:r w:rsidRPr="009346EE">
        <w:rPr>
          <w:rFonts w:ascii="Times New Roman" w:hAnsi="Times New Roman" w:cs="Times New Roman"/>
          <w:b/>
          <w:bCs/>
          <w:sz w:val="24"/>
          <w:szCs w:val="24"/>
          <w:lang w:val="uk-UA"/>
        </w:rPr>
        <w:t>ВІДПОВІДАЛЬНІСТЬ СТОРІН</w:t>
      </w:r>
    </w:p>
    <w:p w:rsidR="009346EE" w:rsidRPr="009346EE" w:rsidRDefault="009346EE" w:rsidP="009346EE">
      <w:pPr>
        <w:pStyle w:val="af7"/>
        <w:numPr>
          <w:ilvl w:val="1"/>
          <w:numId w:val="3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9346EE">
        <w:rPr>
          <w:rFonts w:ascii="Times New Roman" w:hAnsi="Times New Roman" w:cs="Times New Roman"/>
          <w:sz w:val="24"/>
          <w:szCs w:val="24"/>
          <w:lang w:val="uk-UA"/>
        </w:rPr>
        <w:t>За невиконання або неналежне виконання своїх зобов‘язань за даним Договором Сторони несуть відповідальність відповідно до законодавства України.</w:t>
      </w:r>
    </w:p>
    <w:p w:rsidR="009346EE" w:rsidRPr="009346EE" w:rsidRDefault="009346EE" w:rsidP="009346EE">
      <w:pPr>
        <w:pStyle w:val="af7"/>
        <w:numPr>
          <w:ilvl w:val="1"/>
          <w:numId w:val="3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9346EE">
        <w:rPr>
          <w:rFonts w:ascii="Times New Roman" w:hAnsi="Times New Roman" w:cs="Times New Roman"/>
          <w:sz w:val="24"/>
          <w:szCs w:val="24"/>
          <w:lang w:val="uk-UA"/>
        </w:rPr>
        <w:t>У разі невиконання або несвоєчасного виконання зобов’язань при закупівлі послуг за бюджетні кошти Замовник має право вимагати від Замовника сплати штрафних санкцій (неустойка, штраф, пеня) у розмірі визначеному ч.2 ст. 231 Господарського кодексу України, а у разі здійснення попередньої оплати Виконавець, крім сплати зазначених штрафних санкцій, повертає Замовнику кошти з урахуванням індексу інфляції.</w:t>
      </w:r>
    </w:p>
    <w:p w:rsidR="009346EE" w:rsidRPr="009346EE" w:rsidRDefault="009346EE" w:rsidP="009346EE">
      <w:pPr>
        <w:pStyle w:val="af7"/>
        <w:numPr>
          <w:ilvl w:val="1"/>
          <w:numId w:val="37"/>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426"/>
        </w:tabs>
        <w:ind w:left="0" w:firstLine="0"/>
        <w:jc w:val="both"/>
        <w:rPr>
          <w:rFonts w:ascii="Times New Roman" w:hAnsi="Times New Roman" w:cs="Times New Roman"/>
          <w:sz w:val="24"/>
          <w:szCs w:val="24"/>
          <w:lang w:val="uk-UA"/>
        </w:rPr>
      </w:pPr>
      <w:r w:rsidRPr="009346EE">
        <w:rPr>
          <w:rFonts w:ascii="Times New Roman" w:hAnsi="Times New Roman" w:cs="Times New Roman"/>
          <w:sz w:val="24"/>
          <w:szCs w:val="24"/>
          <w:lang w:val="uk-UA"/>
        </w:rPr>
        <w:t>Види порушень та санкцій за них, установлені Договором:</w:t>
      </w:r>
    </w:p>
    <w:p w:rsidR="009346EE" w:rsidRPr="009346EE" w:rsidRDefault="009346EE" w:rsidP="009346EE">
      <w:pPr>
        <w:pStyle w:val="HTML"/>
        <w:jc w:val="both"/>
        <w:rPr>
          <w:rFonts w:ascii="Times New Roman" w:hAnsi="Times New Roman" w:cs="Times New Roman"/>
          <w:sz w:val="24"/>
          <w:szCs w:val="24"/>
        </w:rPr>
      </w:pPr>
      <w:r w:rsidRPr="009346EE">
        <w:rPr>
          <w:rFonts w:ascii="Times New Roman" w:hAnsi="Times New Roman" w:cs="Times New Roman"/>
          <w:sz w:val="24"/>
          <w:szCs w:val="24"/>
        </w:rPr>
        <w:t xml:space="preserve">9.3.1. За порушення  умов  зобов'язання  щодо якості  послуг стягується  штраф  у  розмірі  двадцяти відсотків   вартості  неякісних  послуг; </w:t>
      </w:r>
      <w:bookmarkStart w:id="2" w:name="1556"/>
      <w:bookmarkEnd w:id="2"/>
    </w:p>
    <w:p w:rsidR="009346EE" w:rsidRPr="009346EE" w:rsidRDefault="009346EE" w:rsidP="009346EE">
      <w:pPr>
        <w:pStyle w:val="HTML"/>
        <w:jc w:val="both"/>
        <w:rPr>
          <w:rFonts w:ascii="Times New Roman" w:hAnsi="Times New Roman" w:cs="Times New Roman"/>
          <w:sz w:val="24"/>
          <w:szCs w:val="24"/>
        </w:rPr>
      </w:pPr>
      <w:r w:rsidRPr="009346EE">
        <w:rPr>
          <w:rFonts w:ascii="Times New Roman" w:hAnsi="Times New Roman" w:cs="Times New Roman"/>
          <w:sz w:val="24"/>
          <w:szCs w:val="24"/>
        </w:rPr>
        <w:t xml:space="preserve">9.3.2.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rsidR="009346EE" w:rsidRPr="009346EE" w:rsidRDefault="009346EE" w:rsidP="009346EE">
      <w:pPr>
        <w:pStyle w:val="a5"/>
        <w:numPr>
          <w:ilvl w:val="1"/>
          <w:numId w:val="37"/>
        </w:numPr>
        <w:tabs>
          <w:tab w:val="num" w:pos="426"/>
        </w:tabs>
        <w:spacing w:after="0" w:line="240" w:lineRule="auto"/>
        <w:ind w:left="0" w:firstLine="0"/>
        <w:contextualSpacing w:val="0"/>
        <w:jc w:val="both"/>
        <w:rPr>
          <w:rFonts w:ascii="Times New Roman" w:hAnsi="Times New Roman" w:cs="Times New Roman"/>
          <w:sz w:val="24"/>
          <w:szCs w:val="24"/>
        </w:rPr>
      </w:pPr>
      <w:r w:rsidRPr="009346EE">
        <w:rPr>
          <w:rFonts w:ascii="Times New Roman" w:hAnsi="Times New Roman" w:cs="Times New Roman"/>
          <w:sz w:val="24"/>
          <w:szCs w:val="24"/>
        </w:rPr>
        <w:t>Сплата штрафних санкцій не звільняє Сторони від узятих на себе зобов‘язань.</w:t>
      </w:r>
    </w:p>
    <w:p w:rsidR="009346EE" w:rsidRPr="009346EE" w:rsidRDefault="009346EE" w:rsidP="009346EE">
      <w:pPr>
        <w:pStyle w:val="a5"/>
        <w:numPr>
          <w:ilvl w:val="1"/>
          <w:numId w:val="37"/>
        </w:numPr>
        <w:tabs>
          <w:tab w:val="num" w:pos="426"/>
        </w:tabs>
        <w:spacing w:after="0" w:line="240" w:lineRule="auto"/>
        <w:ind w:left="0" w:firstLine="0"/>
        <w:contextualSpacing w:val="0"/>
        <w:jc w:val="both"/>
        <w:rPr>
          <w:rFonts w:ascii="Times New Roman" w:hAnsi="Times New Roman" w:cs="Times New Roman"/>
          <w:sz w:val="24"/>
          <w:szCs w:val="24"/>
        </w:rPr>
      </w:pPr>
      <w:r w:rsidRPr="009346EE">
        <w:rPr>
          <w:rFonts w:ascii="Times New Roman" w:hAnsi="Times New Roman" w:cs="Times New Roman"/>
          <w:sz w:val="24"/>
          <w:szCs w:val="24"/>
        </w:rPr>
        <w:t>Замовник не несе відповідальності за затримку в оплаті пов’язану з затримкою  асигнувань  державного бюджету України (затримка проведення платежів органами Державної казначейської служби України), що не залежить від Замовника.</w:t>
      </w:r>
    </w:p>
    <w:p w:rsidR="009346EE" w:rsidRPr="009346EE" w:rsidRDefault="009346EE" w:rsidP="009346EE">
      <w:pPr>
        <w:pStyle w:val="a5"/>
        <w:numPr>
          <w:ilvl w:val="0"/>
          <w:numId w:val="37"/>
        </w:numPr>
        <w:spacing w:after="0" w:line="240" w:lineRule="auto"/>
        <w:ind w:left="0" w:right="-34"/>
        <w:jc w:val="center"/>
        <w:rPr>
          <w:rFonts w:ascii="Times New Roman" w:eastAsia="Times New Roman" w:hAnsi="Times New Roman" w:cs="Times New Roman"/>
          <w:sz w:val="24"/>
          <w:szCs w:val="24"/>
        </w:rPr>
      </w:pPr>
      <w:r w:rsidRPr="009346EE">
        <w:rPr>
          <w:rFonts w:ascii="Times New Roman" w:eastAsia="Times New Roman" w:hAnsi="Times New Roman" w:cs="Times New Roman"/>
          <w:b/>
          <w:color w:val="000000"/>
          <w:sz w:val="24"/>
          <w:szCs w:val="24"/>
        </w:rPr>
        <w:t xml:space="preserve"> ОБСТАВИНИ НЕПЕРЕБОРНОЇ СИЛИ (ФОРС-МАЖОР)</w:t>
      </w:r>
    </w:p>
    <w:p w:rsidR="009346EE" w:rsidRPr="009346EE" w:rsidRDefault="009346EE" w:rsidP="009346EE">
      <w:pPr>
        <w:spacing w:after="0" w:line="240" w:lineRule="auto"/>
        <w:ind w:right="-34"/>
        <w:jc w:val="both"/>
        <w:rPr>
          <w:rFonts w:ascii="Times New Roman" w:eastAsia="Times New Roman" w:hAnsi="Times New Roman" w:cs="Times New Roman"/>
          <w:sz w:val="24"/>
          <w:szCs w:val="24"/>
        </w:rPr>
      </w:pPr>
      <w:r w:rsidRPr="009346EE">
        <w:rPr>
          <w:rFonts w:ascii="Times New Roman" w:eastAsia="Times New Roman" w:hAnsi="Times New Roman" w:cs="Times New Roman"/>
          <w:color w:val="000000"/>
          <w:sz w:val="24"/>
          <w:szCs w:val="24"/>
          <w:highlight w:val="white"/>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w:t>
      </w:r>
      <w:r w:rsidRPr="009346EE">
        <w:rPr>
          <w:rFonts w:ascii="Times New Roman" w:eastAsia="Times New Roman" w:hAnsi="Times New Roman" w:cs="Times New Roman"/>
          <w:color w:val="000000"/>
          <w:sz w:val="24"/>
          <w:szCs w:val="24"/>
          <w:highlight w:val="white"/>
        </w:rPr>
        <w:lastRenderedPageBreak/>
        <w:t>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9346EE" w:rsidRPr="009346EE" w:rsidRDefault="009346EE" w:rsidP="009346EE">
      <w:pPr>
        <w:spacing w:after="0" w:line="240" w:lineRule="auto"/>
        <w:ind w:right="-34"/>
        <w:jc w:val="both"/>
        <w:rPr>
          <w:rFonts w:ascii="Times New Roman" w:eastAsia="Times New Roman" w:hAnsi="Times New Roman" w:cs="Times New Roman"/>
          <w:sz w:val="24"/>
          <w:szCs w:val="24"/>
        </w:rPr>
      </w:pPr>
      <w:r w:rsidRPr="009346EE">
        <w:rPr>
          <w:rFonts w:ascii="Times New Roman" w:eastAsia="Times New Roman" w:hAnsi="Times New Roman" w:cs="Times New Roman"/>
          <w:color w:val="000000"/>
          <w:sz w:val="24"/>
          <w:szCs w:val="24"/>
          <w:highlight w:val="white"/>
        </w:rPr>
        <w:t xml:space="preserve">10.2.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w:t>
      </w:r>
      <w:r w:rsidRPr="009346EE">
        <w:rPr>
          <w:rFonts w:ascii="Times New Roman" w:eastAsia="Times New Roman" w:hAnsi="Times New Roman" w:cs="Times New Roman"/>
          <w:sz w:val="24"/>
          <w:szCs w:val="24"/>
          <w:highlight w:val="white"/>
        </w:rPr>
        <w:t>в</w:t>
      </w:r>
      <w:r w:rsidRPr="009346EE">
        <w:rPr>
          <w:rFonts w:ascii="Times New Roman" w:eastAsia="Times New Roman" w:hAnsi="Times New Roman" w:cs="Times New Roman"/>
          <w:color w:val="000000"/>
          <w:sz w:val="24"/>
          <w:szCs w:val="24"/>
          <w:highlight w:val="white"/>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346EE" w:rsidRPr="009346EE" w:rsidRDefault="009346EE" w:rsidP="009346EE">
      <w:pPr>
        <w:spacing w:after="0" w:line="240" w:lineRule="auto"/>
        <w:ind w:right="-34"/>
        <w:jc w:val="both"/>
        <w:rPr>
          <w:rFonts w:ascii="Times New Roman" w:eastAsia="Times New Roman" w:hAnsi="Times New Roman" w:cs="Times New Roman"/>
          <w:sz w:val="24"/>
          <w:szCs w:val="24"/>
        </w:rPr>
      </w:pPr>
      <w:r w:rsidRPr="009346EE">
        <w:rPr>
          <w:rFonts w:ascii="Times New Roman" w:eastAsia="Times New Roman" w:hAnsi="Times New Roman" w:cs="Times New Roman"/>
          <w:color w:val="000000"/>
          <w:sz w:val="24"/>
          <w:szCs w:val="24"/>
          <w:highlight w:val="white"/>
        </w:rPr>
        <w:t>10.3.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346EE" w:rsidRPr="009346EE" w:rsidRDefault="009346EE" w:rsidP="009346EE">
      <w:pPr>
        <w:spacing w:after="0" w:line="240" w:lineRule="auto"/>
        <w:ind w:right="-34"/>
        <w:jc w:val="both"/>
        <w:rPr>
          <w:rFonts w:ascii="Times New Roman" w:eastAsia="Times New Roman" w:hAnsi="Times New Roman" w:cs="Times New Roman"/>
          <w:sz w:val="24"/>
          <w:szCs w:val="24"/>
        </w:rPr>
      </w:pPr>
      <w:r w:rsidRPr="009346EE">
        <w:rPr>
          <w:rFonts w:ascii="Times New Roman" w:eastAsia="Times New Roman" w:hAnsi="Times New Roman" w:cs="Times New Roman"/>
          <w:color w:val="000000"/>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346EE" w:rsidRPr="009346EE" w:rsidRDefault="009346EE" w:rsidP="009346EE">
      <w:pPr>
        <w:spacing w:after="0" w:line="240" w:lineRule="auto"/>
        <w:ind w:right="-34"/>
        <w:jc w:val="both"/>
        <w:rPr>
          <w:rFonts w:ascii="Times New Roman" w:eastAsia="Times New Roman" w:hAnsi="Times New Roman" w:cs="Times New Roman"/>
          <w:sz w:val="24"/>
          <w:szCs w:val="24"/>
        </w:rPr>
      </w:pPr>
      <w:r w:rsidRPr="009346EE">
        <w:rPr>
          <w:rFonts w:ascii="Times New Roman" w:eastAsia="Times New Roman" w:hAnsi="Times New Roman" w:cs="Times New Roman"/>
          <w:color w:val="000000"/>
          <w:sz w:val="24"/>
          <w:szCs w:val="24"/>
          <w:highlight w:val="white"/>
        </w:rPr>
        <w:t xml:space="preserve">Документи, зазначені </w:t>
      </w:r>
      <w:r w:rsidRPr="009346EE">
        <w:rPr>
          <w:rFonts w:ascii="Times New Roman" w:eastAsia="Times New Roman" w:hAnsi="Times New Roman" w:cs="Times New Roman"/>
          <w:sz w:val="24"/>
          <w:szCs w:val="24"/>
          <w:highlight w:val="white"/>
        </w:rPr>
        <w:t>в</w:t>
      </w:r>
      <w:r w:rsidRPr="009346EE">
        <w:rPr>
          <w:rFonts w:ascii="Times New Roman" w:eastAsia="Times New Roman" w:hAnsi="Times New Roman" w:cs="Times New Roman"/>
          <w:color w:val="000000"/>
          <w:sz w:val="24"/>
          <w:szCs w:val="24"/>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9346EE" w:rsidRPr="009346EE" w:rsidRDefault="009346EE" w:rsidP="009346EE">
      <w:pPr>
        <w:spacing w:after="0" w:line="240" w:lineRule="auto"/>
        <w:ind w:right="-34"/>
        <w:jc w:val="both"/>
        <w:rPr>
          <w:rFonts w:ascii="Times New Roman" w:eastAsia="Times New Roman" w:hAnsi="Times New Roman" w:cs="Times New Roman"/>
          <w:sz w:val="24"/>
          <w:szCs w:val="24"/>
        </w:rPr>
      </w:pPr>
      <w:r w:rsidRPr="009346EE">
        <w:rPr>
          <w:rFonts w:ascii="Times New Roman" w:eastAsia="Times New Roman" w:hAnsi="Times New Roman" w:cs="Times New Roman"/>
          <w:color w:val="000000"/>
          <w:sz w:val="24"/>
          <w:szCs w:val="24"/>
          <w:highlight w:val="white"/>
        </w:rPr>
        <w:t>10.4.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346EE" w:rsidRPr="009346EE" w:rsidRDefault="009346EE" w:rsidP="009346EE">
      <w:pPr>
        <w:spacing w:after="0" w:line="240" w:lineRule="auto"/>
        <w:ind w:right="-34"/>
        <w:jc w:val="both"/>
        <w:rPr>
          <w:rFonts w:ascii="Times New Roman" w:eastAsia="Times New Roman" w:hAnsi="Times New Roman" w:cs="Times New Roman"/>
          <w:sz w:val="24"/>
          <w:szCs w:val="24"/>
        </w:rPr>
      </w:pPr>
      <w:r w:rsidRPr="009346EE">
        <w:rPr>
          <w:rFonts w:ascii="Times New Roman" w:eastAsia="Times New Roman" w:hAnsi="Times New Roman" w:cs="Times New Roman"/>
          <w:color w:val="000000"/>
          <w:sz w:val="24"/>
          <w:szCs w:val="24"/>
          <w:highlight w:val="white"/>
        </w:rPr>
        <w:t>10.5.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346EE" w:rsidRPr="009346EE" w:rsidRDefault="009346EE" w:rsidP="009346EE">
      <w:pPr>
        <w:spacing w:after="0" w:line="240" w:lineRule="auto"/>
        <w:ind w:right="-34"/>
        <w:jc w:val="both"/>
        <w:rPr>
          <w:rFonts w:ascii="Times New Roman" w:eastAsia="Times New Roman" w:hAnsi="Times New Roman" w:cs="Times New Roman"/>
          <w:sz w:val="24"/>
          <w:szCs w:val="24"/>
        </w:rPr>
      </w:pPr>
      <w:r w:rsidRPr="009346EE">
        <w:rPr>
          <w:rFonts w:ascii="Times New Roman" w:eastAsia="Times New Roman" w:hAnsi="Times New Roman" w:cs="Times New Roman"/>
          <w:color w:val="000000"/>
          <w:sz w:val="24"/>
          <w:szCs w:val="24"/>
          <w:highlight w:val="white"/>
        </w:rPr>
        <w:t xml:space="preserve">10.6.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sidRPr="009346EE">
        <w:rPr>
          <w:rFonts w:ascii="Times New Roman" w:eastAsia="Times New Roman" w:hAnsi="Times New Roman" w:cs="Times New Roman"/>
          <w:sz w:val="24"/>
          <w:szCs w:val="24"/>
          <w:highlight w:val="white"/>
        </w:rPr>
        <w:t>к</w:t>
      </w:r>
      <w:r w:rsidRPr="009346EE">
        <w:rPr>
          <w:rFonts w:ascii="Times New Roman" w:eastAsia="Times New Roman" w:hAnsi="Times New Roman" w:cs="Times New Roman"/>
          <w:color w:val="000000"/>
          <w:sz w:val="24"/>
          <w:szCs w:val="24"/>
          <w:highlight w:val="white"/>
        </w:rPr>
        <w:t>одексу України).</w:t>
      </w:r>
    </w:p>
    <w:p w:rsidR="009346EE" w:rsidRPr="009346EE" w:rsidRDefault="009346EE" w:rsidP="009346EE">
      <w:pPr>
        <w:spacing w:after="0" w:line="240" w:lineRule="auto"/>
        <w:ind w:right="-34"/>
        <w:jc w:val="both"/>
        <w:rPr>
          <w:rFonts w:ascii="Times New Roman" w:eastAsia="Times New Roman" w:hAnsi="Times New Roman" w:cs="Times New Roman"/>
          <w:sz w:val="24"/>
          <w:szCs w:val="24"/>
        </w:rPr>
      </w:pPr>
      <w:r w:rsidRPr="009346EE">
        <w:rPr>
          <w:rFonts w:ascii="Times New Roman" w:eastAsia="Times New Roman" w:hAnsi="Times New Roman" w:cs="Times New Roman"/>
          <w:color w:val="000000"/>
          <w:sz w:val="24"/>
          <w:szCs w:val="24"/>
          <w:highlight w:val="white"/>
        </w:rPr>
        <w:t>10.7.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346EE" w:rsidRPr="009346EE" w:rsidRDefault="009346EE" w:rsidP="009346EE">
      <w:pPr>
        <w:pStyle w:val="af1"/>
        <w:spacing w:after="0"/>
        <w:jc w:val="center"/>
        <w:rPr>
          <w:b/>
          <w:lang w:val="ru-RU"/>
        </w:rPr>
      </w:pPr>
      <w:r w:rsidRPr="009346EE">
        <w:rPr>
          <w:b/>
        </w:rPr>
        <w:t>11.</w:t>
      </w:r>
      <w:r w:rsidRPr="009346EE">
        <w:rPr>
          <w:b/>
          <w:lang w:val="ru-RU"/>
        </w:rPr>
        <w:t>АНТИКОРУПЦІЙНЕ ЗАСТЕРЕЖЕННЯ</w:t>
      </w:r>
    </w:p>
    <w:p w:rsidR="009346EE" w:rsidRPr="009346EE" w:rsidRDefault="009346EE" w:rsidP="009346EE">
      <w:pPr>
        <w:keepLines/>
        <w:spacing w:after="0" w:line="240" w:lineRule="auto"/>
        <w:jc w:val="both"/>
        <w:rPr>
          <w:rFonts w:ascii="Times New Roman" w:hAnsi="Times New Roman" w:cs="Times New Roman"/>
          <w:sz w:val="24"/>
          <w:szCs w:val="24"/>
        </w:rPr>
      </w:pPr>
      <w:r w:rsidRPr="009346EE">
        <w:rPr>
          <w:rFonts w:ascii="Times New Roman" w:hAnsi="Times New Roman" w:cs="Times New Roman"/>
          <w:sz w:val="24"/>
          <w:szCs w:val="24"/>
        </w:rPr>
        <w:t xml:space="preserve">11.1. Сторони підтверджують, що під час виконання цього договору про закупівлю Сторони, а також їх афілійовані особи та працівники зобов’язуються: </w:t>
      </w:r>
    </w:p>
    <w:p w:rsidR="009346EE" w:rsidRPr="009346EE" w:rsidRDefault="009346EE" w:rsidP="009346EE">
      <w:pPr>
        <w:keepLines/>
        <w:spacing w:after="0" w:line="240" w:lineRule="auto"/>
        <w:jc w:val="both"/>
        <w:rPr>
          <w:rFonts w:ascii="Times New Roman" w:hAnsi="Times New Roman" w:cs="Times New Roman"/>
          <w:sz w:val="24"/>
          <w:szCs w:val="24"/>
        </w:rPr>
      </w:pPr>
      <w:r w:rsidRPr="009346EE">
        <w:rPr>
          <w:rFonts w:ascii="Times New Roman" w:hAnsi="Times New Roman" w:cs="Times New Roman"/>
          <w:sz w:val="24"/>
          <w:szCs w:val="24"/>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9346EE" w:rsidRPr="009346EE" w:rsidRDefault="009346EE" w:rsidP="009346EE">
      <w:pPr>
        <w:keepLines/>
        <w:spacing w:after="0" w:line="240" w:lineRule="auto"/>
        <w:jc w:val="both"/>
        <w:rPr>
          <w:rFonts w:ascii="Times New Roman" w:hAnsi="Times New Roman" w:cs="Times New Roman"/>
          <w:sz w:val="24"/>
          <w:szCs w:val="24"/>
        </w:rPr>
      </w:pPr>
      <w:r w:rsidRPr="009346EE">
        <w:rPr>
          <w:rFonts w:ascii="Times New Roman" w:hAnsi="Times New Roman" w:cs="Times New Roman"/>
          <w:sz w:val="24"/>
          <w:szCs w:val="24"/>
        </w:rPr>
        <w:lastRenderedPageBreak/>
        <w:t>— вживати всіх можливих заходів, які є необіжними та достатніми для запобігання, виявлення і протидії корупції у своїй діяльності;</w:t>
      </w:r>
    </w:p>
    <w:p w:rsidR="009346EE" w:rsidRPr="009346EE" w:rsidRDefault="009346EE" w:rsidP="009346EE">
      <w:pPr>
        <w:keepLines/>
        <w:spacing w:after="0" w:line="240" w:lineRule="auto"/>
        <w:jc w:val="both"/>
        <w:rPr>
          <w:rFonts w:ascii="Times New Roman" w:hAnsi="Times New Roman" w:cs="Times New Roman"/>
          <w:sz w:val="24"/>
          <w:szCs w:val="24"/>
        </w:rPr>
      </w:pPr>
      <w:r w:rsidRPr="009346EE">
        <w:rPr>
          <w:rFonts w:ascii="Times New Roman" w:hAnsi="Times New Roman" w:cs="Times New Roman"/>
          <w:sz w:val="24"/>
          <w:szCs w:val="24"/>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9346EE" w:rsidRPr="009346EE" w:rsidRDefault="009346EE" w:rsidP="009346EE">
      <w:pPr>
        <w:spacing w:after="0" w:line="240" w:lineRule="auto"/>
        <w:jc w:val="both"/>
        <w:rPr>
          <w:rFonts w:ascii="Times New Roman" w:hAnsi="Times New Roman" w:cs="Times New Roman"/>
          <w:sz w:val="24"/>
          <w:szCs w:val="24"/>
        </w:rPr>
      </w:pPr>
    </w:p>
    <w:p w:rsidR="009346EE" w:rsidRPr="009346EE" w:rsidRDefault="009346EE" w:rsidP="009346EE">
      <w:pPr>
        <w:pStyle w:val="af7"/>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93"/>
        </w:tabs>
        <w:jc w:val="center"/>
        <w:rPr>
          <w:rFonts w:ascii="Times New Roman" w:hAnsi="Times New Roman" w:cs="Times New Roman"/>
          <w:b/>
          <w:bCs/>
          <w:sz w:val="24"/>
          <w:szCs w:val="24"/>
          <w:lang w:val="uk-UA"/>
        </w:rPr>
      </w:pPr>
    </w:p>
    <w:p w:rsidR="009346EE" w:rsidRPr="009346EE" w:rsidRDefault="009346EE" w:rsidP="009346EE">
      <w:pPr>
        <w:pStyle w:val="af7"/>
        <w:numPr>
          <w:ilvl w:val="1"/>
          <w:numId w:val="36"/>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93"/>
        </w:tabs>
        <w:ind w:left="0"/>
        <w:jc w:val="center"/>
        <w:rPr>
          <w:rFonts w:ascii="Times New Roman" w:hAnsi="Times New Roman" w:cs="Times New Roman"/>
          <w:b/>
          <w:bCs/>
          <w:sz w:val="24"/>
          <w:szCs w:val="24"/>
          <w:lang w:val="uk-UA"/>
        </w:rPr>
      </w:pPr>
      <w:r w:rsidRPr="009346EE">
        <w:rPr>
          <w:rFonts w:ascii="Times New Roman" w:hAnsi="Times New Roman" w:cs="Times New Roman"/>
          <w:b/>
          <w:bCs/>
          <w:sz w:val="24"/>
          <w:szCs w:val="24"/>
          <w:lang w:val="uk-UA"/>
        </w:rPr>
        <w:t>ДОДАТКИ ДО ДОГОВОРУ</w:t>
      </w:r>
    </w:p>
    <w:p w:rsidR="009346EE" w:rsidRPr="009346EE" w:rsidRDefault="009346EE" w:rsidP="009346EE">
      <w:pPr>
        <w:pStyle w:val="31"/>
        <w:numPr>
          <w:ilvl w:val="1"/>
          <w:numId w:val="38"/>
        </w:numPr>
        <w:spacing w:after="0"/>
        <w:ind w:left="0"/>
        <w:contextualSpacing/>
        <w:rPr>
          <w:sz w:val="24"/>
          <w:szCs w:val="24"/>
          <w:lang w:val="uk-UA" w:eastAsia="ru-RU"/>
        </w:rPr>
      </w:pPr>
      <w:r w:rsidRPr="009346EE">
        <w:rPr>
          <w:sz w:val="24"/>
          <w:szCs w:val="24"/>
          <w:lang w:val="uk-UA" w:eastAsia="ru-RU"/>
        </w:rPr>
        <w:t>До цього Договору додаються такі матеріали, які є його невід'ємною частиною:</w:t>
      </w:r>
    </w:p>
    <w:p w:rsidR="009346EE" w:rsidRPr="009346EE" w:rsidRDefault="009346EE" w:rsidP="009346EE">
      <w:pPr>
        <w:pStyle w:val="31"/>
        <w:spacing w:after="0"/>
        <w:ind w:left="0"/>
        <w:contextualSpacing/>
        <w:rPr>
          <w:sz w:val="24"/>
          <w:szCs w:val="24"/>
          <w:lang w:val="uk-UA" w:eastAsia="ru-RU"/>
        </w:rPr>
      </w:pPr>
      <w:r w:rsidRPr="009346EE">
        <w:rPr>
          <w:sz w:val="24"/>
          <w:szCs w:val="24"/>
          <w:lang w:val="uk-UA" w:eastAsia="ru-RU"/>
        </w:rPr>
        <w:t>Додаток 1 – Планова калькуляція наданих послуг.</w:t>
      </w:r>
    </w:p>
    <w:p w:rsidR="009346EE" w:rsidRPr="009346EE" w:rsidRDefault="009346EE" w:rsidP="009346EE">
      <w:pPr>
        <w:pStyle w:val="31"/>
        <w:spacing w:after="0"/>
        <w:ind w:left="0"/>
        <w:contextualSpacing/>
        <w:rPr>
          <w:sz w:val="24"/>
          <w:szCs w:val="24"/>
          <w:lang w:val="uk-UA" w:eastAsia="ru-RU"/>
        </w:rPr>
      </w:pPr>
      <w:r w:rsidRPr="009346EE">
        <w:rPr>
          <w:sz w:val="24"/>
          <w:szCs w:val="24"/>
          <w:lang w:val="uk-UA" w:eastAsia="ru-RU"/>
        </w:rPr>
        <w:t>Додаток 2 – Технічне завдання.</w:t>
      </w:r>
    </w:p>
    <w:p w:rsidR="009346EE" w:rsidRPr="009346EE" w:rsidRDefault="009346EE" w:rsidP="009346EE">
      <w:pPr>
        <w:pStyle w:val="31"/>
        <w:spacing w:after="0"/>
        <w:ind w:left="0"/>
        <w:contextualSpacing/>
        <w:rPr>
          <w:sz w:val="24"/>
          <w:szCs w:val="24"/>
          <w:lang w:val="uk-UA" w:eastAsia="ru-RU"/>
        </w:rPr>
      </w:pPr>
      <w:r w:rsidRPr="009346EE">
        <w:rPr>
          <w:sz w:val="24"/>
          <w:szCs w:val="24"/>
          <w:lang w:val="uk-UA" w:eastAsia="ru-RU"/>
        </w:rPr>
        <w:t>Додаток 3 – Протокол погодження договірної ціни</w:t>
      </w:r>
    </w:p>
    <w:p w:rsidR="009346EE" w:rsidRPr="009346EE" w:rsidRDefault="009346EE" w:rsidP="009346EE">
      <w:pPr>
        <w:pStyle w:val="31"/>
        <w:spacing w:after="0"/>
        <w:ind w:left="0"/>
        <w:contextualSpacing/>
        <w:rPr>
          <w:sz w:val="24"/>
          <w:szCs w:val="24"/>
          <w:lang w:val="uk-UA" w:eastAsia="ru-RU"/>
        </w:rPr>
      </w:pPr>
    </w:p>
    <w:p w:rsidR="009346EE" w:rsidRPr="009346EE" w:rsidRDefault="009346EE" w:rsidP="009346EE">
      <w:pPr>
        <w:pStyle w:val="af7"/>
        <w:numPr>
          <w:ilvl w:val="0"/>
          <w:numId w:val="38"/>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93"/>
        </w:tabs>
        <w:ind w:left="0" w:firstLine="0"/>
        <w:jc w:val="center"/>
        <w:rPr>
          <w:rFonts w:ascii="Times New Roman" w:hAnsi="Times New Roman" w:cs="Times New Roman"/>
          <w:b/>
          <w:noProof/>
          <w:color w:val="000000"/>
          <w:sz w:val="24"/>
          <w:szCs w:val="24"/>
          <w:lang w:val="uk-UA"/>
        </w:rPr>
      </w:pPr>
      <w:r w:rsidRPr="009346EE">
        <w:rPr>
          <w:rFonts w:ascii="Times New Roman" w:hAnsi="Times New Roman" w:cs="Times New Roman"/>
          <w:b/>
          <w:bCs/>
          <w:sz w:val="24"/>
          <w:szCs w:val="24"/>
          <w:lang w:val="uk-UA"/>
        </w:rPr>
        <w:t>МІСЦЕЗНАХОДЖЕННЯ ТА БАНКІВСЬКІ РЕКВІЗИТИ СТОРІН</w:t>
      </w:r>
    </w:p>
    <w:tbl>
      <w:tblPr>
        <w:tblStyle w:val="a4"/>
        <w:tblW w:w="0" w:type="auto"/>
        <w:tblLook w:val="04A0" w:firstRow="1" w:lastRow="0" w:firstColumn="1" w:lastColumn="0" w:noHBand="0" w:noVBand="1"/>
      </w:tblPr>
      <w:tblGrid>
        <w:gridCol w:w="4876"/>
        <w:gridCol w:w="4753"/>
      </w:tblGrid>
      <w:tr w:rsidR="009346EE" w:rsidRPr="009346EE" w:rsidTr="00A874BC">
        <w:tc>
          <w:tcPr>
            <w:tcW w:w="4952" w:type="dxa"/>
          </w:tcPr>
          <w:p w:rsidR="009346EE" w:rsidRPr="009346EE" w:rsidRDefault="009346EE" w:rsidP="009346EE">
            <w:pPr>
              <w:widowControl w:val="0"/>
              <w:tabs>
                <w:tab w:val="left" w:pos="426"/>
                <w:tab w:val="left" w:pos="709"/>
                <w:tab w:val="left" w:pos="9781"/>
              </w:tabs>
              <w:ind w:right="-1"/>
              <w:jc w:val="center"/>
              <w:rPr>
                <w:rFonts w:ascii="Times New Roman" w:hAnsi="Times New Roman" w:cs="Times New Roman"/>
                <w:b/>
                <w:sz w:val="24"/>
                <w:szCs w:val="24"/>
              </w:rPr>
            </w:pPr>
            <w:r w:rsidRPr="009346EE">
              <w:rPr>
                <w:rFonts w:ascii="Times New Roman" w:hAnsi="Times New Roman" w:cs="Times New Roman"/>
                <w:b/>
                <w:sz w:val="24"/>
                <w:szCs w:val="24"/>
              </w:rPr>
              <w:t>ЗАМОВНИК</w:t>
            </w:r>
          </w:p>
        </w:tc>
        <w:tc>
          <w:tcPr>
            <w:tcW w:w="4953" w:type="dxa"/>
          </w:tcPr>
          <w:p w:rsidR="009346EE" w:rsidRPr="009346EE" w:rsidRDefault="009346EE" w:rsidP="009346EE">
            <w:pPr>
              <w:tabs>
                <w:tab w:val="left" w:pos="0"/>
              </w:tabs>
              <w:snapToGrid w:val="0"/>
              <w:jc w:val="center"/>
              <w:outlineLvl w:val="1"/>
              <w:rPr>
                <w:rFonts w:ascii="Times New Roman" w:hAnsi="Times New Roman" w:cs="Times New Roman"/>
                <w:b/>
                <w:bCs/>
                <w:sz w:val="24"/>
                <w:szCs w:val="24"/>
              </w:rPr>
            </w:pPr>
            <w:r w:rsidRPr="009346EE">
              <w:rPr>
                <w:rFonts w:ascii="Times New Roman" w:hAnsi="Times New Roman" w:cs="Times New Roman"/>
                <w:b/>
                <w:bCs/>
                <w:sz w:val="24"/>
                <w:szCs w:val="24"/>
              </w:rPr>
              <w:t>ВИКОНАВЕЦЬ</w:t>
            </w:r>
          </w:p>
        </w:tc>
      </w:tr>
      <w:tr w:rsidR="009346EE" w:rsidRPr="009346EE" w:rsidTr="00A874BC">
        <w:trPr>
          <w:trHeight w:val="4668"/>
        </w:trPr>
        <w:tc>
          <w:tcPr>
            <w:tcW w:w="4952" w:type="dxa"/>
          </w:tcPr>
          <w:p w:rsidR="009346EE" w:rsidRPr="009346EE" w:rsidRDefault="009346EE" w:rsidP="009346EE">
            <w:pPr>
              <w:jc w:val="both"/>
              <w:rPr>
                <w:rFonts w:ascii="Times New Roman" w:hAnsi="Times New Roman" w:cs="Times New Roman"/>
                <w:b/>
                <w:color w:val="000000" w:themeColor="text1"/>
                <w:sz w:val="24"/>
                <w:szCs w:val="24"/>
              </w:rPr>
            </w:pPr>
            <w:r w:rsidRPr="009346EE">
              <w:rPr>
                <w:rFonts w:ascii="Times New Roman" w:hAnsi="Times New Roman" w:cs="Times New Roman"/>
                <w:b/>
                <w:color w:val="000000" w:themeColor="text1"/>
                <w:sz w:val="24"/>
                <w:szCs w:val="24"/>
              </w:rPr>
              <w:t>Національний  центр</w:t>
            </w:r>
          </w:p>
          <w:p w:rsidR="009346EE" w:rsidRPr="009346EE" w:rsidRDefault="009346EE" w:rsidP="009346EE">
            <w:pPr>
              <w:jc w:val="both"/>
              <w:rPr>
                <w:rFonts w:ascii="Times New Roman" w:hAnsi="Times New Roman" w:cs="Times New Roman"/>
                <w:color w:val="000000" w:themeColor="text1"/>
                <w:sz w:val="24"/>
                <w:szCs w:val="24"/>
              </w:rPr>
            </w:pPr>
            <w:r w:rsidRPr="009346EE">
              <w:rPr>
                <w:rFonts w:ascii="Times New Roman" w:hAnsi="Times New Roman" w:cs="Times New Roman"/>
                <w:b/>
                <w:color w:val="000000" w:themeColor="text1"/>
                <w:sz w:val="24"/>
                <w:szCs w:val="24"/>
              </w:rPr>
              <w:t>«Мала академія наук України»</w:t>
            </w:r>
          </w:p>
          <w:p w:rsidR="009346EE" w:rsidRPr="009346EE" w:rsidRDefault="009346EE" w:rsidP="009346EE">
            <w:pPr>
              <w:ind w:right="-59"/>
              <w:jc w:val="both"/>
              <w:rPr>
                <w:rFonts w:ascii="Times New Roman" w:hAnsi="Times New Roman" w:cs="Times New Roman"/>
                <w:color w:val="000000" w:themeColor="text1"/>
                <w:sz w:val="24"/>
                <w:szCs w:val="24"/>
              </w:rPr>
            </w:pPr>
            <w:r w:rsidRPr="009346EE">
              <w:rPr>
                <w:rFonts w:ascii="Times New Roman" w:hAnsi="Times New Roman" w:cs="Times New Roman"/>
                <w:color w:val="000000" w:themeColor="text1"/>
                <w:sz w:val="24"/>
                <w:szCs w:val="24"/>
              </w:rPr>
              <w:t>Юридична адреса:</w:t>
            </w:r>
          </w:p>
          <w:p w:rsidR="009346EE" w:rsidRPr="009346EE" w:rsidRDefault="009346EE" w:rsidP="009346EE">
            <w:pPr>
              <w:ind w:right="-59"/>
              <w:jc w:val="both"/>
              <w:rPr>
                <w:rFonts w:ascii="Times New Roman" w:hAnsi="Times New Roman" w:cs="Times New Roman"/>
                <w:color w:val="000000" w:themeColor="text1"/>
                <w:sz w:val="24"/>
                <w:szCs w:val="24"/>
              </w:rPr>
            </w:pPr>
            <w:r w:rsidRPr="009346EE">
              <w:rPr>
                <w:rFonts w:ascii="Times New Roman" w:hAnsi="Times New Roman" w:cs="Times New Roman"/>
                <w:color w:val="000000" w:themeColor="text1"/>
                <w:sz w:val="24"/>
                <w:szCs w:val="24"/>
              </w:rPr>
              <w:t>01021, м. Київ, Кловський узвіз, 8</w:t>
            </w:r>
          </w:p>
          <w:p w:rsidR="009346EE" w:rsidRPr="009346EE" w:rsidRDefault="009346EE" w:rsidP="009346EE">
            <w:pPr>
              <w:ind w:right="-59"/>
              <w:jc w:val="both"/>
              <w:rPr>
                <w:rFonts w:ascii="Times New Roman" w:hAnsi="Times New Roman" w:cs="Times New Roman"/>
                <w:color w:val="000000" w:themeColor="text1"/>
                <w:sz w:val="24"/>
                <w:szCs w:val="24"/>
              </w:rPr>
            </w:pPr>
            <w:r w:rsidRPr="009346EE">
              <w:rPr>
                <w:rFonts w:ascii="Times New Roman" w:hAnsi="Times New Roman" w:cs="Times New Roman"/>
                <w:color w:val="000000" w:themeColor="text1"/>
                <w:sz w:val="24"/>
                <w:szCs w:val="24"/>
              </w:rPr>
              <w:t>Фактичне місцезнаходження: 04119, м. Київ, вул. Дегтярівська, 38-44.</w:t>
            </w:r>
          </w:p>
          <w:p w:rsidR="009346EE" w:rsidRPr="009346EE" w:rsidRDefault="009346EE" w:rsidP="009346EE">
            <w:pPr>
              <w:ind w:right="-59"/>
              <w:jc w:val="both"/>
              <w:rPr>
                <w:rFonts w:ascii="Times New Roman" w:hAnsi="Times New Roman" w:cs="Times New Roman"/>
                <w:sz w:val="24"/>
                <w:szCs w:val="24"/>
              </w:rPr>
            </w:pPr>
            <w:r w:rsidRPr="009346EE">
              <w:rPr>
                <w:rFonts w:ascii="Times New Roman" w:hAnsi="Times New Roman" w:cs="Times New Roman"/>
                <w:sz w:val="24"/>
                <w:szCs w:val="24"/>
              </w:rPr>
              <w:t>IBAN UA898201720343120002000011818</w:t>
            </w:r>
          </w:p>
          <w:p w:rsidR="009346EE" w:rsidRPr="009346EE" w:rsidRDefault="009346EE" w:rsidP="009346EE">
            <w:pPr>
              <w:ind w:right="-59"/>
              <w:jc w:val="both"/>
              <w:rPr>
                <w:rFonts w:ascii="Times New Roman" w:hAnsi="Times New Roman" w:cs="Times New Roman"/>
                <w:sz w:val="24"/>
                <w:szCs w:val="24"/>
              </w:rPr>
            </w:pPr>
            <w:r w:rsidRPr="009346EE">
              <w:rPr>
                <w:rFonts w:ascii="Times New Roman" w:hAnsi="Times New Roman" w:cs="Times New Roman"/>
                <w:sz w:val="24"/>
                <w:szCs w:val="24"/>
              </w:rPr>
              <w:t>IBAN UA228201720343190003000011818</w:t>
            </w:r>
          </w:p>
          <w:p w:rsidR="009346EE" w:rsidRPr="009346EE" w:rsidRDefault="009346EE" w:rsidP="009346EE">
            <w:pPr>
              <w:ind w:right="-59"/>
              <w:jc w:val="both"/>
              <w:rPr>
                <w:rFonts w:ascii="Times New Roman" w:hAnsi="Times New Roman" w:cs="Times New Roman"/>
                <w:sz w:val="24"/>
                <w:szCs w:val="24"/>
              </w:rPr>
            </w:pPr>
            <w:r w:rsidRPr="009346EE">
              <w:rPr>
                <w:rFonts w:ascii="Times New Roman" w:hAnsi="Times New Roman" w:cs="Times New Roman"/>
                <w:sz w:val="24"/>
                <w:szCs w:val="24"/>
              </w:rPr>
              <w:t>IBAN UA088201720343111002200011818</w:t>
            </w:r>
          </w:p>
          <w:p w:rsidR="009346EE" w:rsidRPr="009346EE" w:rsidRDefault="009346EE" w:rsidP="009346EE">
            <w:pPr>
              <w:ind w:right="-59"/>
              <w:jc w:val="both"/>
              <w:rPr>
                <w:rFonts w:ascii="Times New Roman" w:hAnsi="Times New Roman" w:cs="Times New Roman"/>
                <w:color w:val="000000" w:themeColor="text1"/>
                <w:sz w:val="24"/>
                <w:szCs w:val="24"/>
              </w:rPr>
            </w:pPr>
            <w:r w:rsidRPr="009346EE">
              <w:rPr>
                <w:rFonts w:ascii="Times New Roman" w:hAnsi="Times New Roman" w:cs="Times New Roman"/>
                <w:color w:val="000000" w:themeColor="text1"/>
                <w:sz w:val="24"/>
                <w:szCs w:val="24"/>
              </w:rPr>
              <w:t>ДКCУ м. Київ</w:t>
            </w:r>
          </w:p>
          <w:p w:rsidR="009346EE" w:rsidRPr="009346EE" w:rsidRDefault="009346EE" w:rsidP="009346EE">
            <w:pPr>
              <w:jc w:val="both"/>
              <w:rPr>
                <w:rFonts w:ascii="Times New Roman" w:hAnsi="Times New Roman" w:cs="Times New Roman"/>
                <w:color w:val="000000" w:themeColor="text1"/>
                <w:sz w:val="24"/>
                <w:szCs w:val="24"/>
              </w:rPr>
            </w:pPr>
            <w:r w:rsidRPr="009346EE">
              <w:rPr>
                <w:rFonts w:ascii="Times New Roman" w:hAnsi="Times New Roman" w:cs="Times New Roman"/>
                <w:color w:val="000000" w:themeColor="text1"/>
                <w:sz w:val="24"/>
                <w:szCs w:val="24"/>
              </w:rPr>
              <w:t>Код ЄДРПОУ 32827468</w:t>
            </w:r>
          </w:p>
          <w:p w:rsidR="009346EE" w:rsidRPr="009346EE" w:rsidRDefault="009346EE" w:rsidP="009346EE">
            <w:pPr>
              <w:jc w:val="both"/>
              <w:rPr>
                <w:rFonts w:ascii="Times New Roman" w:hAnsi="Times New Roman" w:cs="Times New Roman"/>
                <w:color w:val="000000" w:themeColor="text1"/>
                <w:sz w:val="24"/>
                <w:szCs w:val="24"/>
              </w:rPr>
            </w:pPr>
            <w:r w:rsidRPr="009346EE">
              <w:rPr>
                <w:rFonts w:ascii="Times New Roman" w:hAnsi="Times New Roman" w:cs="Times New Roman"/>
                <w:color w:val="000000" w:themeColor="text1"/>
                <w:sz w:val="24"/>
                <w:szCs w:val="24"/>
              </w:rPr>
              <w:t>Державна неприбуткова організація,</w:t>
            </w:r>
          </w:p>
          <w:p w:rsidR="009346EE" w:rsidRPr="009346EE" w:rsidRDefault="009346EE" w:rsidP="009346EE">
            <w:pPr>
              <w:jc w:val="both"/>
              <w:rPr>
                <w:rFonts w:ascii="Times New Roman" w:hAnsi="Times New Roman" w:cs="Times New Roman"/>
                <w:color w:val="000000" w:themeColor="text1"/>
                <w:sz w:val="24"/>
                <w:szCs w:val="24"/>
              </w:rPr>
            </w:pPr>
            <w:r w:rsidRPr="009346EE">
              <w:rPr>
                <w:rFonts w:ascii="Times New Roman" w:hAnsi="Times New Roman" w:cs="Times New Roman"/>
                <w:color w:val="000000" w:themeColor="text1"/>
                <w:sz w:val="24"/>
                <w:szCs w:val="24"/>
              </w:rPr>
              <w:t>неплатник ПДВ</w:t>
            </w:r>
          </w:p>
          <w:p w:rsidR="009346EE" w:rsidRPr="009346EE" w:rsidRDefault="009346EE" w:rsidP="009346EE">
            <w:pPr>
              <w:pStyle w:val="2"/>
              <w:spacing w:before="0" w:after="0"/>
              <w:jc w:val="both"/>
              <w:outlineLvl w:val="1"/>
              <w:rPr>
                <w:rFonts w:ascii="Times New Roman" w:hAnsi="Times New Roman" w:cs="Times New Roman"/>
                <w:color w:val="000000" w:themeColor="text1"/>
                <w:sz w:val="24"/>
                <w:szCs w:val="24"/>
              </w:rPr>
            </w:pPr>
            <w:r w:rsidRPr="009346EE">
              <w:rPr>
                <w:rFonts w:ascii="Times New Roman" w:hAnsi="Times New Roman" w:cs="Times New Roman"/>
                <w:color w:val="000000" w:themeColor="text1"/>
                <w:sz w:val="24"/>
                <w:szCs w:val="24"/>
              </w:rPr>
              <w:t>В.о. директора</w:t>
            </w:r>
          </w:p>
          <w:p w:rsidR="009346EE" w:rsidRPr="009346EE" w:rsidRDefault="009346EE" w:rsidP="009346EE">
            <w:pPr>
              <w:pStyle w:val="2"/>
              <w:spacing w:before="0" w:after="0"/>
              <w:jc w:val="both"/>
              <w:outlineLvl w:val="1"/>
              <w:rPr>
                <w:rFonts w:ascii="Times New Roman" w:hAnsi="Times New Roman" w:cs="Times New Roman"/>
                <w:color w:val="000000" w:themeColor="text1"/>
                <w:sz w:val="24"/>
                <w:szCs w:val="24"/>
              </w:rPr>
            </w:pPr>
            <w:r w:rsidRPr="009346EE">
              <w:rPr>
                <w:rFonts w:ascii="Times New Roman" w:hAnsi="Times New Roman" w:cs="Times New Roman"/>
                <w:color w:val="000000" w:themeColor="text1"/>
                <w:sz w:val="24"/>
                <w:szCs w:val="24"/>
              </w:rPr>
              <w:t>_________________ Алла НЕСТЕРЧУК</w:t>
            </w:r>
          </w:p>
          <w:p w:rsidR="009346EE" w:rsidRPr="009346EE" w:rsidRDefault="009346EE" w:rsidP="009346EE">
            <w:pPr>
              <w:jc w:val="both"/>
              <w:rPr>
                <w:rFonts w:ascii="Times New Roman" w:hAnsi="Times New Roman" w:cs="Times New Roman"/>
                <w:color w:val="000000" w:themeColor="text1"/>
                <w:sz w:val="24"/>
                <w:szCs w:val="24"/>
                <w:lang w:eastAsia="uk-UA"/>
              </w:rPr>
            </w:pPr>
            <w:r w:rsidRPr="009346EE">
              <w:rPr>
                <w:rFonts w:ascii="Times New Roman" w:hAnsi="Times New Roman" w:cs="Times New Roman"/>
                <w:color w:val="000000" w:themeColor="text1"/>
                <w:sz w:val="24"/>
                <w:szCs w:val="24"/>
              </w:rPr>
              <w:t>М.П.</w:t>
            </w:r>
          </w:p>
        </w:tc>
        <w:tc>
          <w:tcPr>
            <w:tcW w:w="4953" w:type="dxa"/>
          </w:tcPr>
          <w:p w:rsidR="009346EE" w:rsidRPr="009346EE" w:rsidRDefault="009346EE" w:rsidP="009346EE">
            <w:pPr>
              <w:tabs>
                <w:tab w:val="left" w:pos="283"/>
              </w:tabs>
              <w:rPr>
                <w:rFonts w:ascii="Times New Roman" w:eastAsia="Times New Roman" w:hAnsi="Times New Roman" w:cs="Times New Roman"/>
                <w:color w:val="000000" w:themeColor="text1"/>
                <w:sz w:val="24"/>
                <w:szCs w:val="24"/>
                <w:u w:val="single"/>
              </w:rPr>
            </w:pPr>
          </w:p>
        </w:tc>
      </w:tr>
    </w:tbl>
    <w:p w:rsidR="009346EE" w:rsidRPr="009346EE" w:rsidRDefault="009346EE" w:rsidP="009346EE">
      <w:pPr>
        <w:pStyle w:val="af7"/>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93"/>
        </w:tabs>
        <w:jc w:val="center"/>
        <w:rPr>
          <w:rFonts w:ascii="Times New Roman" w:hAnsi="Times New Roman" w:cs="Times New Roman"/>
          <w:b/>
          <w:bCs/>
          <w:sz w:val="24"/>
          <w:szCs w:val="24"/>
          <w:lang w:val="uk-UA"/>
        </w:rPr>
      </w:pPr>
    </w:p>
    <w:p w:rsidR="009346EE" w:rsidRPr="009346EE" w:rsidRDefault="009346EE" w:rsidP="009346EE">
      <w:pPr>
        <w:spacing w:after="0" w:line="240" w:lineRule="auto"/>
        <w:rPr>
          <w:rFonts w:ascii="Times New Roman" w:hAnsi="Times New Roman" w:cs="Times New Roman"/>
          <w:b/>
          <w:bCs/>
          <w:sz w:val="24"/>
          <w:szCs w:val="24"/>
        </w:rPr>
      </w:pPr>
    </w:p>
    <w:p w:rsidR="009346EE" w:rsidRPr="009346EE" w:rsidRDefault="009346EE" w:rsidP="009346EE">
      <w:pPr>
        <w:spacing w:after="0" w:line="240" w:lineRule="auto"/>
        <w:jc w:val="right"/>
        <w:rPr>
          <w:rFonts w:ascii="Times New Roman" w:hAnsi="Times New Roman" w:cs="Times New Roman"/>
          <w:b/>
          <w:bCs/>
          <w:sz w:val="24"/>
          <w:szCs w:val="24"/>
        </w:rPr>
      </w:pPr>
    </w:p>
    <w:p w:rsidR="009346EE" w:rsidRPr="009346EE" w:rsidRDefault="009346EE" w:rsidP="009346EE">
      <w:pPr>
        <w:spacing w:after="0" w:line="240" w:lineRule="auto"/>
        <w:jc w:val="right"/>
        <w:rPr>
          <w:rFonts w:ascii="Times New Roman" w:hAnsi="Times New Roman" w:cs="Times New Roman"/>
          <w:b/>
          <w:bCs/>
          <w:sz w:val="24"/>
          <w:szCs w:val="24"/>
        </w:rPr>
      </w:pPr>
    </w:p>
    <w:p w:rsidR="009346EE" w:rsidRPr="009346EE" w:rsidRDefault="009346EE" w:rsidP="009346EE">
      <w:pPr>
        <w:spacing w:after="0" w:line="240" w:lineRule="auto"/>
        <w:jc w:val="right"/>
        <w:rPr>
          <w:rFonts w:ascii="Times New Roman" w:hAnsi="Times New Roman" w:cs="Times New Roman"/>
          <w:b/>
          <w:bCs/>
          <w:sz w:val="24"/>
          <w:szCs w:val="24"/>
        </w:rPr>
      </w:pPr>
      <w:r w:rsidRPr="009346EE">
        <w:rPr>
          <w:rFonts w:ascii="Times New Roman" w:hAnsi="Times New Roman" w:cs="Times New Roman"/>
          <w:b/>
          <w:bCs/>
          <w:sz w:val="24"/>
          <w:szCs w:val="24"/>
        </w:rPr>
        <w:br w:type="page"/>
      </w:r>
    </w:p>
    <w:p w:rsidR="009346EE" w:rsidRPr="009346EE" w:rsidRDefault="009346EE" w:rsidP="009346EE">
      <w:pPr>
        <w:spacing w:after="0" w:line="240" w:lineRule="auto"/>
        <w:jc w:val="right"/>
        <w:rPr>
          <w:rFonts w:ascii="Times New Roman" w:hAnsi="Times New Roman" w:cs="Times New Roman"/>
          <w:b/>
          <w:bCs/>
          <w:sz w:val="24"/>
          <w:szCs w:val="24"/>
        </w:rPr>
      </w:pPr>
      <w:r w:rsidRPr="009346EE">
        <w:rPr>
          <w:rFonts w:ascii="Times New Roman" w:hAnsi="Times New Roman" w:cs="Times New Roman"/>
          <w:b/>
          <w:bCs/>
          <w:sz w:val="24"/>
          <w:szCs w:val="24"/>
        </w:rPr>
        <w:lastRenderedPageBreak/>
        <w:t>Додаток 1</w:t>
      </w:r>
    </w:p>
    <w:p w:rsidR="009346EE" w:rsidRPr="009346EE" w:rsidRDefault="009346EE" w:rsidP="009346EE">
      <w:pPr>
        <w:spacing w:after="0" w:line="240" w:lineRule="auto"/>
        <w:jc w:val="right"/>
        <w:rPr>
          <w:rFonts w:ascii="Times New Roman" w:hAnsi="Times New Roman" w:cs="Times New Roman"/>
          <w:b/>
          <w:bCs/>
          <w:sz w:val="24"/>
          <w:szCs w:val="24"/>
        </w:rPr>
      </w:pPr>
      <w:r w:rsidRPr="009346EE">
        <w:rPr>
          <w:rFonts w:ascii="Times New Roman" w:hAnsi="Times New Roman" w:cs="Times New Roman"/>
          <w:b/>
          <w:bCs/>
          <w:sz w:val="24"/>
          <w:szCs w:val="24"/>
        </w:rPr>
        <w:t>до Договору №_______</w:t>
      </w:r>
    </w:p>
    <w:p w:rsidR="009346EE" w:rsidRPr="009346EE" w:rsidRDefault="009346EE" w:rsidP="009346EE">
      <w:pPr>
        <w:spacing w:after="0" w:line="240" w:lineRule="auto"/>
        <w:jc w:val="center"/>
        <w:rPr>
          <w:rFonts w:ascii="Times New Roman" w:hAnsi="Times New Roman" w:cs="Times New Roman"/>
          <w:b/>
          <w:bCs/>
          <w:sz w:val="24"/>
          <w:szCs w:val="24"/>
        </w:rPr>
      </w:pPr>
    </w:p>
    <w:p w:rsidR="009346EE" w:rsidRPr="009346EE" w:rsidRDefault="009346EE" w:rsidP="009346EE">
      <w:pPr>
        <w:pStyle w:val="12"/>
        <w:spacing w:line="240" w:lineRule="auto"/>
        <w:jc w:val="center"/>
        <w:rPr>
          <w:rFonts w:ascii="Times New Roman" w:hAnsi="Times New Roman" w:cs="Times New Roman"/>
          <w:b/>
          <w:sz w:val="24"/>
          <w:szCs w:val="24"/>
          <w:lang w:val="uk-UA"/>
        </w:rPr>
      </w:pPr>
      <w:r w:rsidRPr="009346EE">
        <w:rPr>
          <w:rFonts w:ascii="Times New Roman" w:hAnsi="Times New Roman" w:cs="Times New Roman"/>
          <w:b/>
          <w:sz w:val="24"/>
          <w:szCs w:val="24"/>
          <w:lang w:val="uk-UA"/>
        </w:rPr>
        <w:t>ПЛАНОВА КАЛЬКУЛЯЦІЯ</w:t>
      </w:r>
      <w:r w:rsidR="0003227B">
        <w:rPr>
          <w:rFonts w:ascii="Times New Roman" w:hAnsi="Times New Roman" w:cs="Times New Roman"/>
          <w:b/>
          <w:sz w:val="24"/>
          <w:szCs w:val="24"/>
          <w:lang w:val="uk-UA"/>
        </w:rPr>
        <w:t xml:space="preserve"> НАДАНИХ ПОСЛУГ</w:t>
      </w:r>
      <w:bookmarkStart w:id="3" w:name="_GoBack"/>
      <w:bookmarkEnd w:id="3"/>
    </w:p>
    <w:p w:rsidR="009346EE" w:rsidRPr="009346EE" w:rsidRDefault="009346EE" w:rsidP="009346EE">
      <w:pPr>
        <w:pStyle w:val="12"/>
        <w:spacing w:line="240" w:lineRule="auto"/>
        <w:jc w:val="both"/>
        <w:rPr>
          <w:rFonts w:ascii="Times New Roman" w:hAnsi="Times New Roman" w:cs="Times New Roman"/>
          <w:b/>
          <w:sz w:val="24"/>
          <w:szCs w:val="24"/>
          <w:lang w:val="uk-UA"/>
        </w:rPr>
      </w:pPr>
    </w:p>
    <w:tbl>
      <w:tblPr>
        <w:tblStyle w:val="a4"/>
        <w:tblW w:w="0" w:type="auto"/>
        <w:tblLook w:val="04A0" w:firstRow="1" w:lastRow="0" w:firstColumn="1" w:lastColumn="0" w:noHBand="0" w:noVBand="1"/>
      </w:tblPr>
      <w:tblGrid>
        <w:gridCol w:w="458"/>
        <w:gridCol w:w="2065"/>
        <w:gridCol w:w="1267"/>
        <w:gridCol w:w="2855"/>
        <w:gridCol w:w="2984"/>
      </w:tblGrid>
      <w:tr w:rsidR="009346EE" w:rsidRPr="009346EE" w:rsidTr="00A874BC">
        <w:tc>
          <w:tcPr>
            <w:tcW w:w="458" w:type="dxa"/>
            <w:vAlign w:val="center"/>
          </w:tcPr>
          <w:p w:rsidR="009346EE" w:rsidRPr="009346EE" w:rsidRDefault="009346EE" w:rsidP="009346EE">
            <w:pPr>
              <w:pStyle w:val="12"/>
              <w:spacing w:line="240" w:lineRule="auto"/>
              <w:jc w:val="center"/>
              <w:rPr>
                <w:rFonts w:ascii="Times New Roman" w:hAnsi="Times New Roman" w:cs="Times New Roman"/>
                <w:b/>
                <w:sz w:val="24"/>
                <w:szCs w:val="24"/>
                <w:lang w:val="uk-UA"/>
              </w:rPr>
            </w:pPr>
            <w:r w:rsidRPr="009346EE">
              <w:rPr>
                <w:rFonts w:ascii="Times New Roman" w:hAnsi="Times New Roman" w:cs="Times New Roman"/>
                <w:b/>
                <w:sz w:val="24"/>
                <w:szCs w:val="24"/>
                <w:lang w:val="uk-UA"/>
              </w:rPr>
              <w:t>№</w:t>
            </w:r>
          </w:p>
        </w:tc>
        <w:tc>
          <w:tcPr>
            <w:tcW w:w="2160" w:type="dxa"/>
            <w:vAlign w:val="center"/>
          </w:tcPr>
          <w:p w:rsidR="009346EE" w:rsidRPr="009346EE" w:rsidRDefault="009346EE" w:rsidP="009346EE">
            <w:pPr>
              <w:pStyle w:val="12"/>
              <w:spacing w:line="240" w:lineRule="auto"/>
              <w:jc w:val="center"/>
              <w:rPr>
                <w:rFonts w:ascii="Times New Roman" w:hAnsi="Times New Roman" w:cs="Times New Roman"/>
                <w:b/>
                <w:sz w:val="24"/>
                <w:szCs w:val="24"/>
                <w:lang w:val="uk-UA"/>
              </w:rPr>
            </w:pPr>
          </w:p>
        </w:tc>
        <w:tc>
          <w:tcPr>
            <w:tcW w:w="1321" w:type="dxa"/>
            <w:vAlign w:val="center"/>
          </w:tcPr>
          <w:p w:rsidR="009346EE" w:rsidRPr="009346EE" w:rsidRDefault="009346EE" w:rsidP="009346EE">
            <w:pPr>
              <w:pStyle w:val="12"/>
              <w:spacing w:line="240" w:lineRule="auto"/>
              <w:jc w:val="center"/>
              <w:rPr>
                <w:rFonts w:ascii="Times New Roman" w:hAnsi="Times New Roman" w:cs="Times New Roman"/>
                <w:b/>
                <w:sz w:val="24"/>
                <w:szCs w:val="24"/>
                <w:lang w:val="uk-UA"/>
              </w:rPr>
            </w:pPr>
          </w:p>
        </w:tc>
        <w:tc>
          <w:tcPr>
            <w:tcW w:w="2990" w:type="dxa"/>
            <w:vAlign w:val="center"/>
          </w:tcPr>
          <w:p w:rsidR="009346EE" w:rsidRPr="009346EE" w:rsidRDefault="009346EE" w:rsidP="009346EE">
            <w:pPr>
              <w:pStyle w:val="12"/>
              <w:spacing w:line="240" w:lineRule="auto"/>
              <w:jc w:val="center"/>
              <w:rPr>
                <w:rFonts w:ascii="Times New Roman" w:hAnsi="Times New Roman" w:cs="Times New Roman"/>
                <w:b/>
                <w:sz w:val="24"/>
                <w:szCs w:val="24"/>
                <w:lang w:val="uk-UA"/>
              </w:rPr>
            </w:pPr>
          </w:p>
        </w:tc>
        <w:tc>
          <w:tcPr>
            <w:tcW w:w="3126" w:type="dxa"/>
            <w:vAlign w:val="center"/>
          </w:tcPr>
          <w:p w:rsidR="009346EE" w:rsidRPr="009346EE" w:rsidRDefault="009346EE" w:rsidP="009346EE">
            <w:pPr>
              <w:pStyle w:val="12"/>
              <w:spacing w:line="240" w:lineRule="auto"/>
              <w:jc w:val="center"/>
              <w:rPr>
                <w:rFonts w:ascii="Times New Roman" w:hAnsi="Times New Roman" w:cs="Times New Roman"/>
                <w:b/>
                <w:sz w:val="24"/>
                <w:szCs w:val="24"/>
                <w:lang w:val="uk-UA"/>
              </w:rPr>
            </w:pPr>
          </w:p>
        </w:tc>
      </w:tr>
      <w:tr w:rsidR="009346EE" w:rsidRPr="009346EE" w:rsidTr="00A874BC">
        <w:tc>
          <w:tcPr>
            <w:tcW w:w="458" w:type="dxa"/>
            <w:vAlign w:val="center"/>
          </w:tcPr>
          <w:p w:rsidR="009346EE" w:rsidRPr="009346EE" w:rsidRDefault="009346EE" w:rsidP="009346EE">
            <w:pPr>
              <w:pStyle w:val="12"/>
              <w:spacing w:line="240" w:lineRule="auto"/>
              <w:jc w:val="center"/>
              <w:rPr>
                <w:rFonts w:ascii="Times New Roman" w:hAnsi="Times New Roman" w:cs="Times New Roman"/>
                <w:sz w:val="24"/>
                <w:szCs w:val="24"/>
                <w:lang w:val="uk-UA"/>
              </w:rPr>
            </w:pPr>
            <w:r w:rsidRPr="009346EE">
              <w:rPr>
                <w:rFonts w:ascii="Times New Roman" w:hAnsi="Times New Roman" w:cs="Times New Roman"/>
                <w:sz w:val="24"/>
                <w:szCs w:val="24"/>
                <w:lang w:val="uk-UA"/>
              </w:rPr>
              <w:t>1</w:t>
            </w:r>
          </w:p>
        </w:tc>
        <w:tc>
          <w:tcPr>
            <w:tcW w:w="2160" w:type="dxa"/>
            <w:vAlign w:val="center"/>
          </w:tcPr>
          <w:p w:rsidR="009346EE" w:rsidRPr="009346EE" w:rsidRDefault="009346EE" w:rsidP="009346EE">
            <w:pPr>
              <w:pStyle w:val="12"/>
              <w:spacing w:line="240" w:lineRule="auto"/>
              <w:jc w:val="center"/>
              <w:rPr>
                <w:rFonts w:ascii="Times New Roman" w:hAnsi="Times New Roman" w:cs="Times New Roman"/>
                <w:sz w:val="24"/>
                <w:szCs w:val="24"/>
                <w:lang w:val="uk-UA"/>
              </w:rPr>
            </w:pPr>
          </w:p>
        </w:tc>
        <w:tc>
          <w:tcPr>
            <w:tcW w:w="1321" w:type="dxa"/>
            <w:vAlign w:val="center"/>
          </w:tcPr>
          <w:p w:rsidR="009346EE" w:rsidRPr="009346EE" w:rsidRDefault="009346EE" w:rsidP="009346EE">
            <w:pPr>
              <w:pStyle w:val="12"/>
              <w:spacing w:line="240" w:lineRule="auto"/>
              <w:jc w:val="center"/>
              <w:rPr>
                <w:rFonts w:ascii="Times New Roman" w:hAnsi="Times New Roman" w:cs="Times New Roman"/>
                <w:sz w:val="24"/>
                <w:szCs w:val="24"/>
                <w:lang w:val="uk-UA"/>
              </w:rPr>
            </w:pPr>
          </w:p>
        </w:tc>
        <w:tc>
          <w:tcPr>
            <w:tcW w:w="2990" w:type="dxa"/>
            <w:vAlign w:val="center"/>
          </w:tcPr>
          <w:p w:rsidR="009346EE" w:rsidRPr="009346EE" w:rsidRDefault="009346EE" w:rsidP="009346EE">
            <w:pPr>
              <w:pStyle w:val="12"/>
              <w:spacing w:line="240" w:lineRule="auto"/>
              <w:jc w:val="center"/>
              <w:rPr>
                <w:rFonts w:ascii="Times New Roman" w:hAnsi="Times New Roman" w:cs="Times New Roman"/>
                <w:sz w:val="24"/>
                <w:szCs w:val="24"/>
                <w:lang w:val="uk-UA"/>
              </w:rPr>
            </w:pPr>
          </w:p>
        </w:tc>
        <w:tc>
          <w:tcPr>
            <w:tcW w:w="3126" w:type="dxa"/>
            <w:vAlign w:val="center"/>
          </w:tcPr>
          <w:p w:rsidR="009346EE" w:rsidRPr="009346EE" w:rsidRDefault="009346EE" w:rsidP="009346EE">
            <w:pPr>
              <w:pStyle w:val="12"/>
              <w:spacing w:line="240" w:lineRule="auto"/>
              <w:jc w:val="center"/>
              <w:rPr>
                <w:rFonts w:ascii="Times New Roman" w:hAnsi="Times New Roman" w:cs="Times New Roman"/>
                <w:sz w:val="24"/>
                <w:szCs w:val="24"/>
                <w:lang w:val="uk-UA"/>
              </w:rPr>
            </w:pPr>
          </w:p>
        </w:tc>
      </w:tr>
      <w:tr w:rsidR="009346EE" w:rsidRPr="009346EE" w:rsidTr="00A874BC">
        <w:tc>
          <w:tcPr>
            <w:tcW w:w="6929" w:type="dxa"/>
            <w:gridSpan w:val="4"/>
            <w:vAlign w:val="center"/>
          </w:tcPr>
          <w:p w:rsidR="009346EE" w:rsidRPr="009346EE" w:rsidRDefault="009346EE" w:rsidP="009346EE">
            <w:pPr>
              <w:pStyle w:val="12"/>
              <w:spacing w:line="240" w:lineRule="auto"/>
              <w:jc w:val="right"/>
              <w:rPr>
                <w:rFonts w:ascii="Times New Roman" w:hAnsi="Times New Roman" w:cs="Times New Roman"/>
                <w:sz w:val="24"/>
                <w:szCs w:val="24"/>
                <w:lang w:val="uk-UA"/>
              </w:rPr>
            </w:pPr>
            <w:r w:rsidRPr="009346EE">
              <w:rPr>
                <w:rFonts w:ascii="Times New Roman" w:hAnsi="Times New Roman" w:cs="Times New Roman"/>
                <w:sz w:val="24"/>
                <w:szCs w:val="24"/>
                <w:lang w:val="uk-UA"/>
              </w:rPr>
              <w:t>Всього, з ПДВ (грн.)</w:t>
            </w:r>
          </w:p>
        </w:tc>
        <w:tc>
          <w:tcPr>
            <w:tcW w:w="3126" w:type="dxa"/>
            <w:vAlign w:val="center"/>
          </w:tcPr>
          <w:p w:rsidR="009346EE" w:rsidRPr="009346EE" w:rsidRDefault="009346EE" w:rsidP="009346EE">
            <w:pPr>
              <w:pStyle w:val="12"/>
              <w:spacing w:line="240" w:lineRule="auto"/>
              <w:jc w:val="center"/>
              <w:rPr>
                <w:rFonts w:ascii="Times New Roman" w:hAnsi="Times New Roman" w:cs="Times New Roman"/>
                <w:sz w:val="24"/>
                <w:szCs w:val="24"/>
                <w:lang w:val="uk-UA"/>
              </w:rPr>
            </w:pPr>
          </w:p>
        </w:tc>
      </w:tr>
    </w:tbl>
    <w:p w:rsidR="009346EE" w:rsidRPr="009346EE" w:rsidRDefault="009346EE" w:rsidP="009346EE">
      <w:pPr>
        <w:pStyle w:val="12"/>
        <w:spacing w:line="240" w:lineRule="auto"/>
        <w:jc w:val="both"/>
        <w:rPr>
          <w:rFonts w:ascii="Times New Roman" w:hAnsi="Times New Roman" w:cs="Times New Roman"/>
          <w:b/>
          <w:sz w:val="24"/>
          <w:szCs w:val="24"/>
          <w:lang w:val="uk-UA"/>
        </w:rPr>
      </w:pPr>
    </w:p>
    <w:p w:rsidR="009346EE" w:rsidRPr="009346EE" w:rsidRDefault="009346EE" w:rsidP="009346EE">
      <w:pPr>
        <w:pStyle w:val="12"/>
        <w:spacing w:line="240" w:lineRule="auto"/>
        <w:rPr>
          <w:rFonts w:ascii="Times New Roman" w:hAnsi="Times New Roman" w:cs="Times New Roman"/>
          <w:b/>
          <w:sz w:val="24"/>
          <w:szCs w:val="24"/>
          <w:lang w:val="uk-UA"/>
        </w:rPr>
      </w:pPr>
    </w:p>
    <w:p w:rsidR="009346EE" w:rsidRPr="009346EE" w:rsidRDefault="009346EE" w:rsidP="009346EE">
      <w:pPr>
        <w:spacing w:after="0" w:line="240" w:lineRule="auto"/>
        <w:jc w:val="both"/>
        <w:rPr>
          <w:rFonts w:ascii="Times New Roman" w:hAnsi="Times New Roman" w:cs="Times New Roman"/>
          <w:b/>
          <w:bCs/>
          <w:sz w:val="24"/>
          <w:szCs w:val="24"/>
        </w:rPr>
      </w:pPr>
      <w:r w:rsidRPr="009346EE">
        <w:rPr>
          <w:rFonts w:ascii="Times New Roman" w:hAnsi="Times New Roman" w:cs="Times New Roman"/>
          <w:b/>
          <w:sz w:val="24"/>
          <w:szCs w:val="24"/>
        </w:rPr>
        <w:t>Всього до сплати:</w:t>
      </w:r>
      <w:r w:rsidRPr="009346EE">
        <w:rPr>
          <w:rFonts w:ascii="Times New Roman" w:hAnsi="Times New Roman" w:cs="Times New Roman"/>
          <w:sz w:val="24"/>
          <w:szCs w:val="24"/>
        </w:rPr>
        <w:t xml:space="preserve"> </w:t>
      </w:r>
    </w:p>
    <w:p w:rsidR="009346EE" w:rsidRPr="009346EE" w:rsidRDefault="009346EE" w:rsidP="009346EE">
      <w:pPr>
        <w:spacing w:after="0" w:line="240" w:lineRule="auto"/>
        <w:jc w:val="center"/>
        <w:rPr>
          <w:rFonts w:ascii="Times New Roman" w:hAnsi="Times New Roman" w:cs="Times New Roman"/>
          <w:b/>
          <w:bCs/>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856"/>
      </w:tblGrid>
      <w:tr w:rsidR="009346EE" w:rsidRPr="009346EE" w:rsidTr="00A874BC">
        <w:tc>
          <w:tcPr>
            <w:tcW w:w="5140" w:type="dxa"/>
          </w:tcPr>
          <w:p w:rsidR="009346EE" w:rsidRPr="009346EE" w:rsidRDefault="009346EE" w:rsidP="009346EE">
            <w:pPr>
              <w:jc w:val="center"/>
              <w:rPr>
                <w:rFonts w:ascii="Times New Roman" w:hAnsi="Times New Roman" w:cs="Times New Roman"/>
                <w:b/>
                <w:bCs/>
                <w:sz w:val="24"/>
                <w:szCs w:val="24"/>
              </w:rPr>
            </w:pPr>
            <w:r w:rsidRPr="009346EE">
              <w:rPr>
                <w:rFonts w:ascii="Times New Roman" w:hAnsi="Times New Roman" w:cs="Times New Roman"/>
                <w:b/>
                <w:bCs/>
                <w:sz w:val="24"/>
                <w:szCs w:val="24"/>
              </w:rPr>
              <w:t>ЗАМОВНИК</w:t>
            </w:r>
          </w:p>
        </w:tc>
        <w:tc>
          <w:tcPr>
            <w:tcW w:w="5141" w:type="dxa"/>
          </w:tcPr>
          <w:p w:rsidR="009346EE" w:rsidRPr="009346EE" w:rsidRDefault="009346EE" w:rsidP="009346EE">
            <w:pPr>
              <w:jc w:val="center"/>
              <w:rPr>
                <w:rFonts w:ascii="Times New Roman" w:hAnsi="Times New Roman" w:cs="Times New Roman"/>
                <w:b/>
                <w:bCs/>
                <w:sz w:val="24"/>
                <w:szCs w:val="24"/>
              </w:rPr>
            </w:pPr>
            <w:r w:rsidRPr="009346EE">
              <w:rPr>
                <w:rFonts w:ascii="Times New Roman" w:hAnsi="Times New Roman" w:cs="Times New Roman"/>
                <w:b/>
                <w:bCs/>
                <w:sz w:val="24"/>
                <w:szCs w:val="24"/>
              </w:rPr>
              <w:t>ВИКОНАВЕЦЬ</w:t>
            </w:r>
          </w:p>
        </w:tc>
      </w:tr>
      <w:tr w:rsidR="009346EE" w:rsidRPr="009346EE" w:rsidTr="00A874BC">
        <w:tc>
          <w:tcPr>
            <w:tcW w:w="5140" w:type="dxa"/>
          </w:tcPr>
          <w:p w:rsidR="009346EE" w:rsidRPr="009346EE" w:rsidRDefault="009346EE" w:rsidP="009346EE">
            <w:pPr>
              <w:jc w:val="center"/>
              <w:rPr>
                <w:rFonts w:ascii="Times New Roman" w:hAnsi="Times New Roman" w:cs="Times New Roman"/>
                <w:b/>
                <w:sz w:val="24"/>
                <w:szCs w:val="24"/>
              </w:rPr>
            </w:pPr>
            <w:r w:rsidRPr="009346EE">
              <w:rPr>
                <w:rFonts w:ascii="Times New Roman" w:hAnsi="Times New Roman" w:cs="Times New Roman"/>
                <w:b/>
                <w:sz w:val="24"/>
                <w:szCs w:val="24"/>
              </w:rPr>
              <w:t>Національний  центр</w:t>
            </w:r>
          </w:p>
          <w:p w:rsidR="009346EE" w:rsidRPr="009346EE" w:rsidRDefault="009346EE" w:rsidP="009346EE">
            <w:pPr>
              <w:jc w:val="center"/>
              <w:rPr>
                <w:rFonts w:ascii="Times New Roman" w:hAnsi="Times New Roman" w:cs="Times New Roman"/>
                <w:b/>
                <w:sz w:val="24"/>
                <w:szCs w:val="24"/>
              </w:rPr>
            </w:pPr>
            <w:r w:rsidRPr="009346EE">
              <w:rPr>
                <w:rFonts w:ascii="Times New Roman" w:hAnsi="Times New Roman" w:cs="Times New Roman"/>
                <w:b/>
                <w:sz w:val="24"/>
                <w:szCs w:val="24"/>
              </w:rPr>
              <w:t>«Мала академія наук України»</w:t>
            </w:r>
          </w:p>
          <w:p w:rsidR="009346EE" w:rsidRPr="009346EE" w:rsidRDefault="009346EE" w:rsidP="009346EE">
            <w:pPr>
              <w:jc w:val="center"/>
              <w:rPr>
                <w:rFonts w:ascii="Times New Roman" w:hAnsi="Times New Roman" w:cs="Times New Roman"/>
                <w:b/>
                <w:bCs/>
                <w:sz w:val="24"/>
                <w:szCs w:val="24"/>
              </w:rPr>
            </w:pPr>
          </w:p>
        </w:tc>
        <w:tc>
          <w:tcPr>
            <w:tcW w:w="5141" w:type="dxa"/>
          </w:tcPr>
          <w:p w:rsidR="009346EE" w:rsidRPr="009346EE" w:rsidRDefault="009346EE" w:rsidP="009346EE">
            <w:pPr>
              <w:jc w:val="center"/>
              <w:rPr>
                <w:rFonts w:ascii="Times New Roman" w:hAnsi="Times New Roman" w:cs="Times New Roman"/>
                <w:b/>
                <w:bCs/>
                <w:sz w:val="24"/>
                <w:szCs w:val="24"/>
              </w:rPr>
            </w:pPr>
          </w:p>
        </w:tc>
      </w:tr>
      <w:tr w:rsidR="009346EE" w:rsidRPr="009346EE" w:rsidTr="00A874BC">
        <w:tc>
          <w:tcPr>
            <w:tcW w:w="5140" w:type="dxa"/>
          </w:tcPr>
          <w:p w:rsidR="009346EE" w:rsidRPr="009346EE" w:rsidRDefault="009346EE" w:rsidP="009346EE">
            <w:pPr>
              <w:rPr>
                <w:rFonts w:ascii="Times New Roman" w:hAnsi="Times New Roman" w:cs="Times New Roman"/>
                <w:b/>
                <w:bCs/>
                <w:sz w:val="24"/>
                <w:szCs w:val="24"/>
              </w:rPr>
            </w:pPr>
            <w:proofErr w:type="spellStart"/>
            <w:r w:rsidRPr="009346EE">
              <w:rPr>
                <w:rFonts w:ascii="Times New Roman" w:hAnsi="Times New Roman" w:cs="Times New Roman"/>
                <w:b/>
                <w:bCs/>
                <w:sz w:val="24"/>
                <w:szCs w:val="24"/>
              </w:rPr>
              <w:t>В.о.директора</w:t>
            </w:r>
            <w:proofErr w:type="spellEnd"/>
          </w:p>
          <w:p w:rsidR="009346EE" w:rsidRPr="009346EE" w:rsidRDefault="009346EE" w:rsidP="009346EE">
            <w:pPr>
              <w:rPr>
                <w:rFonts w:ascii="Times New Roman" w:hAnsi="Times New Roman" w:cs="Times New Roman"/>
                <w:b/>
                <w:bCs/>
                <w:sz w:val="24"/>
                <w:szCs w:val="24"/>
              </w:rPr>
            </w:pPr>
          </w:p>
          <w:p w:rsidR="009346EE" w:rsidRPr="009346EE" w:rsidRDefault="009346EE" w:rsidP="009346EE">
            <w:pPr>
              <w:rPr>
                <w:rFonts w:ascii="Times New Roman" w:hAnsi="Times New Roman" w:cs="Times New Roman"/>
                <w:b/>
                <w:bCs/>
                <w:sz w:val="24"/>
                <w:szCs w:val="24"/>
              </w:rPr>
            </w:pPr>
          </w:p>
          <w:p w:rsidR="009346EE" w:rsidRPr="009346EE" w:rsidRDefault="009346EE" w:rsidP="009346EE">
            <w:pPr>
              <w:rPr>
                <w:rFonts w:ascii="Times New Roman" w:hAnsi="Times New Roman" w:cs="Times New Roman"/>
                <w:b/>
                <w:bCs/>
                <w:sz w:val="24"/>
                <w:szCs w:val="24"/>
              </w:rPr>
            </w:pPr>
            <w:r w:rsidRPr="009346EE">
              <w:rPr>
                <w:rFonts w:ascii="Times New Roman" w:hAnsi="Times New Roman" w:cs="Times New Roman"/>
                <w:b/>
                <w:bCs/>
                <w:sz w:val="24"/>
                <w:szCs w:val="24"/>
              </w:rPr>
              <w:t xml:space="preserve">_____________________ </w:t>
            </w:r>
            <w:r w:rsidRPr="009346EE">
              <w:rPr>
                <w:rFonts w:ascii="Times New Roman" w:hAnsi="Times New Roman" w:cs="Times New Roman"/>
                <w:b/>
                <w:color w:val="000000" w:themeColor="text1"/>
                <w:sz w:val="24"/>
                <w:szCs w:val="24"/>
              </w:rPr>
              <w:t>Алла НЕСТЕРЧУК</w:t>
            </w:r>
          </w:p>
          <w:p w:rsidR="009346EE" w:rsidRPr="009346EE" w:rsidRDefault="009346EE" w:rsidP="009346EE">
            <w:pPr>
              <w:rPr>
                <w:rFonts w:ascii="Times New Roman" w:hAnsi="Times New Roman" w:cs="Times New Roman"/>
                <w:b/>
                <w:bCs/>
                <w:sz w:val="24"/>
                <w:szCs w:val="24"/>
              </w:rPr>
            </w:pPr>
            <w:r w:rsidRPr="009346EE">
              <w:rPr>
                <w:rFonts w:ascii="Times New Roman" w:hAnsi="Times New Roman" w:cs="Times New Roman"/>
                <w:b/>
                <w:bCs/>
                <w:sz w:val="24"/>
                <w:szCs w:val="24"/>
              </w:rPr>
              <w:t>М.П.</w:t>
            </w:r>
          </w:p>
        </w:tc>
        <w:tc>
          <w:tcPr>
            <w:tcW w:w="5141" w:type="dxa"/>
          </w:tcPr>
          <w:p w:rsidR="009346EE" w:rsidRPr="009346EE" w:rsidRDefault="009346EE" w:rsidP="009346EE">
            <w:pPr>
              <w:rPr>
                <w:rFonts w:ascii="Times New Roman" w:hAnsi="Times New Roman" w:cs="Times New Roman"/>
                <w:b/>
                <w:bCs/>
                <w:sz w:val="24"/>
                <w:szCs w:val="24"/>
              </w:rPr>
            </w:pPr>
          </w:p>
          <w:p w:rsidR="009346EE" w:rsidRPr="009346EE" w:rsidRDefault="009346EE" w:rsidP="009346EE">
            <w:pPr>
              <w:rPr>
                <w:rFonts w:ascii="Times New Roman" w:hAnsi="Times New Roman" w:cs="Times New Roman"/>
                <w:b/>
                <w:bCs/>
                <w:sz w:val="24"/>
                <w:szCs w:val="24"/>
              </w:rPr>
            </w:pPr>
          </w:p>
          <w:p w:rsidR="009346EE" w:rsidRPr="009346EE" w:rsidRDefault="009346EE" w:rsidP="009346EE">
            <w:pPr>
              <w:rPr>
                <w:rFonts w:ascii="Times New Roman" w:hAnsi="Times New Roman" w:cs="Times New Roman"/>
                <w:b/>
                <w:bCs/>
                <w:sz w:val="24"/>
                <w:szCs w:val="24"/>
              </w:rPr>
            </w:pPr>
            <w:r w:rsidRPr="009346EE">
              <w:rPr>
                <w:rFonts w:ascii="Times New Roman" w:hAnsi="Times New Roman" w:cs="Times New Roman"/>
                <w:b/>
                <w:bCs/>
                <w:sz w:val="24"/>
                <w:szCs w:val="24"/>
              </w:rPr>
              <w:t xml:space="preserve">_________________________ </w:t>
            </w:r>
          </w:p>
          <w:p w:rsidR="009346EE" w:rsidRPr="009346EE" w:rsidRDefault="009346EE" w:rsidP="009346EE">
            <w:pPr>
              <w:rPr>
                <w:rFonts w:ascii="Times New Roman" w:hAnsi="Times New Roman" w:cs="Times New Roman"/>
                <w:b/>
                <w:bCs/>
                <w:sz w:val="24"/>
                <w:szCs w:val="24"/>
              </w:rPr>
            </w:pPr>
            <w:r w:rsidRPr="009346EE">
              <w:rPr>
                <w:rFonts w:ascii="Times New Roman" w:hAnsi="Times New Roman" w:cs="Times New Roman"/>
                <w:b/>
                <w:bCs/>
                <w:sz w:val="24"/>
                <w:szCs w:val="24"/>
              </w:rPr>
              <w:t>М.П.</w:t>
            </w:r>
          </w:p>
        </w:tc>
      </w:tr>
    </w:tbl>
    <w:p w:rsidR="009346EE" w:rsidRPr="009346EE" w:rsidRDefault="009346EE" w:rsidP="009346EE">
      <w:pPr>
        <w:spacing w:after="0" w:line="240" w:lineRule="auto"/>
        <w:rPr>
          <w:rFonts w:ascii="Times New Roman" w:hAnsi="Times New Roman" w:cs="Times New Roman"/>
          <w:b/>
          <w:bCs/>
          <w:sz w:val="24"/>
          <w:szCs w:val="24"/>
        </w:rPr>
      </w:pPr>
    </w:p>
    <w:p w:rsidR="009346EE" w:rsidRPr="009346EE" w:rsidRDefault="009346EE" w:rsidP="009346EE">
      <w:pPr>
        <w:spacing w:after="0" w:line="240" w:lineRule="auto"/>
        <w:rPr>
          <w:rFonts w:ascii="Times New Roman" w:hAnsi="Times New Roman" w:cs="Times New Roman"/>
          <w:b/>
          <w:bCs/>
          <w:sz w:val="24"/>
          <w:szCs w:val="24"/>
        </w:rPr>
      </w:pPr>
      <w:r w:rsidRPr="009346EE">
        <w:rPr>
          <w:rFonts w:ascii="Times New Roman" w:hAnsi="Times New Roman" w:cs="Times New Roman"/>
          <w:b/>
          <w:bCs/>
          <w:sz w:val="24"/>
          <w:szCs w:val="24"/>
        </w:rPr>
        <w:br w:type="page"/>
      </w:r>
    </w:p>
    <w:p w:rsidR="009346EE" w:rsidRPr="009346EE" w:rsidRDefault="009346EE" w:rsidP="009346EE">
      <w:pPr>
        <w:spacing w:after="0" w:line="240" w:lineRule="auto"/>
        <w:jc w:val="right"/>
        <w:rPr>
          <w:rFonts w:ascii="Times New Roman" w:hAnsi="Times New Roman" w:cs="Times New Roman"/>
          <w:b/>
          <w:bCs/>
          <w:sz w:val="24"/>
          <w:szCs w:val="24"/>
        </w:rPr>
      </w:pPr>
      <w:r w:rsidRPr="009346EE">
        <w:rPr>
          <w:rFonts w:ascii="Times New Roman" w:hAnsi="Times New Roman" w:cs="Times New Roman"/>
          <w:b/>
          <w:bCs/>
          <w:sz w:val="24"/>
          <w:szCs w:val="24"/>
        </w:rPr>
        <w:lastRenderedPageBreak/>
        <w:t>Додаток 2</w:t>
      </w:r>
    </w:p>
    <w:p w:rsidR="009346EE" w:rsidRPr="009346EE" w:rsidRDefault="009346EE" w:rsidP="009346EE">
      <w:pPr>
        <w:tabs>
          <w:tab w:val="left" w:pos="142"/>
          <w:tab w:val="left" w:pos="567"/>
        </w:tabs>
        <w:spacing w:after="0" w:line="240" w:lineRule="auto"/>
        <w:jc w:val="right"/>
        <w:rPr>
          <w:rFonts w:ascii="Times New Roman" w:hAnsi="Times New Roman" w:cs="Times New Roman"/>
          <w:b/>
          <w:bCs/>
          <w:sz w:val="24"/>
          <w:szCs w:val="24"/>
        </w:rPr>
      </w:pPr>
      <w:r w:rsidRPr="009346EE">
        <w:rPr>
          <w:rFonts w:ascii="Times New Roman" w:hAnsi="Times New Roman" w:cs="Times New Roman"/>
          <w:b/>
          <w:bCs/>
          <w:sz w:val="24"/>
          <w:szCs w:val="24"/>
        </w:rPr>
        <w:t xml:space="preserve">до Договору №_______ </w:t>
      </w:r>
    </w:p>
    <w:p w:rsidR="009346EE" w:rsidRPr="009346EE" w:rsidRDefault="009346EE" w:rsidP="009346EE">
      <w:pPr>
        <w:tabs>
          <w:tab w:val="left" w:pos="142"/>
          <w:tab w:val="left" w:pos="567"/>
        </w:tabs>
        <w:spacing w:after="0" w:line="240" w:lineRule="auto"/>
        <w:jc w:val="center"/>
        <w:rPr>
          <w:rFonts w:ascii="Times New Roman" w:hAnsi="Times New Roman" w:cs="Times New Roman"/>
          <w:b/>
          <w:sz w:val="24"/>
          <w:szCs w:val="24"/>
        </w:rPr>
      </w:pPr>
      <w:r w:rsidRPr="009346EE">
        <w:rPr>
          <w:rFonts w:ascii="Times New Roman" w:hAnsi="Times New Roman" w:cs="Times New Roman"/>
          <w:b/>
          <w:sz w:val="24"/>
          <w:szCs w:val="24"/>
        </w:rPr>
        <w:t>Технічне завдання</w:t>
      </w:r>
    </w:p>
    <w:p w:rsidR="009346EE" w:rsidRPr="009346EE" w:rsidRDefault="009346EE" w:rsidP="009346EE">
      <w:pPr>
        <w:tabs>
          <w:tab w:val="left" w:pos="142"/>
          <w:tab w:val="left" w:pos="567"/>
          <w:tab w:val="left" w:pos="1440"/>
        </w:tabs>
        <w:spacing w:after="0" w:line="240" w:lineRule="auto"/>
        <w:contextualSpacing/>
        <w:jc w:val="center"/>
        <w:rPr>
          <w:rFonts w:ascii="Times New Roman" w:hAnsi="Times New Roman" w:cs="Times New Roman"/>
          <w:b/>
          <w:sz w:val="24"/>
          <w:szCs w:val="24"/>
        </w:rPr>
      </w:pPr>
      <w:r w:rsidRPr="009346EE">
        <w:rPr>
          <w:rFonts w:ascii="Times New Roman" w:hAnsi="Times New Roman" w:cs="Times New Roman"/>
          <w:b/>
          <w:sz w:val="24"/>
          <w:szCs w:val="24"/>
        </w:rPr>
        <w:t>на надання послуг ___________</w:t>
      </w:r>
    </w:p>
    <w:p w:rsidR="009346EE" w:rsidRPr="009346EE" w:rsidRDefault="009346EE" w:rsidP="009346EE">
      <w:pPr>
        <w:spacing w:after="0" w:line="240" w:lineRule="auto"/>
        <w:rPr>
          <w:rFonts w:ascii="Times New Roman" w:hAnsi="Times New Roman" w:cs="Times New Roman"/>
          <w:sz w:val="24"/>
          <w:szCs w:val="24"/>
          <w:u w:val="single"/>
        </w:rPr>
      </w:pPr>
    </w:p>
    <w:p w:rsidR="009346EE" w:rsidRPr="009346EE" w:rsidRDefault="009346EE" w:rsidP="009346EE">
      <w:pPr>
        <w:spacing w:after="0" w:line="240" w:lineRule="auto"/>
        <w:rPr>
          <w:rFonts w:ascii="Times New Roman" w:hAnsi="Times New Roman" w:cs="Times New Roman"/>
          <w:sz w:val="24"/>
          <w:szCs w:val="24"/>
          <w:u w:val="single"/>
        </w:rPr>
      </w:pPr>
      <w:r w:rsidRPr="009346EE">
        <w:rPr>
          <w:rFonts w:ascii="Times New Roman" w:hAnsi="Times New Roman" w:cs="Times New Roman"/>
          <w:sz w:val="24"/>
          <w:szCs w:val="24"/>
          <w:u w:val="single"/>
        </w:rPr>
        <w:t>* В технічному завданні на етапі підписання Договору будуть внесені основні вимоги, порядок надання послуг, особливості взаємодії між Сторонами тощо.</w:t>
      </w:r>
    </w:p>
    <w:p w:rsidR="009346EE" w:rsidRPr="009346EE" w:rsidRDefault="009346EE" w:rsidP="009346EE">
      <w:pPr>
        <w:spacing w:after="0" w:line="240" w:lineRule="auto"/>
        <w:rPr>
          <w:rFonts w:ascii="Times New Roman" w:hAnsi="Times New Roman" w:cs="Times New Roman"/>
          <w:b/>
          <w:bCs/>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856"/>
      </w:tblGrid>
      <w:tr w:rsidR="009346EE" w:rsidRPr="009346EE" w:rsidTr="00A874BC">
        <w:tc>
          <w:tcPr>
            <w:tcW w:w="5140" w:type="dxa"/>
          </w:tcPr>
          <w:p w:rsidR="009346EE" w:rsidRPr="009346EE" w:rsidRDefault="009346EE" w:rsidP="009346EE">
            <w:pPr>
              <w:jc w:val="center"/>
              <w:rPr>
                <w:rFonts w:ascii="Times New Roman" w:hAnsi="Times New Roman" w:cs="Times New Roman"/>
                <w:b/>
                <w:bCs/>
                <w:sz w:val="24"/>
                <w:szCs w:val="24"/>
              </w:rPr>
            </w:pPr>
            <w:r w:rsidRPr="009346EE">
              <w:rPr>
                <w:rFonts w:ascii="Times New Roman" w:hAnsi="Times New Roman" w:cs="Times New Roman"/>
                <w:b/>
                <w:bCs/>
                <w:sz w:val="24"/>
                <w:szCs w:val="24"/>
              </w:rPr>
              <w:t>ЗАМОВНИК</w:t>
            </w:r>
          </w:p>
        </w:tc>
        <w:tc>
          <w:tcPr>
            <w:tcW w:w="5141" w:type="dxa"/>
          </w:tcPr>
          <w:p w:rsidR="009346EE" w:rsidRPr="009346EE" w:rsidRDefault="009346EE" w:rsidP="009346EE">
            <w:pPr>
              <w:jc w:val="center"/>
              <w:rPr>
                <w:rFonts w:ascii="Times New Roman" w:hAnsi="Times New Roman" w:cs="Times New Roman"/>
                <w:b/>
                <w:bCs/>
                <w:sz w:val="24"/>
                <w:szCs w:val="24"/>
              </w:rPr>
            </w:pPr>
            <w:r w:rsidRPr="009346EE">
              <w:rPr>
                <w:rFonts w:ascii="Times New Roman" w:hAnsi="Times New Roman" w:cs="Times New Roman"/>
                <w:b/>
                <w:bCs/>
                <w:sz w:val="24"/>
                <w:szCs w:val="24"/>
              </w:rPr>
              <w:t>ВИКОНАВЕЦЬ</w:t>
            </w:r>
          </w:p>
        </w:tc>
      </w:tr>
      <w:tr w:rsidR="009346EE" w:rsidRPr="009346EE" w:rsidTr="00A874BC">
        <w:tc>
          <w:tcPr>
            <w:tcW w:w="5140" w:type="dxa"/>
          </w:tcPr>
          <w:p w:rsidR="009346EE" w:rsidRPr="009346EE" w:rsidRDefault="009346EE" w:rsidP="009346EE">
            <w:pPr>
              <w:jc w:val="center"/>
              <w:rPr>
                <w:rFonts w:ascii="Times New Roman" w:hAnsi="Times New Roman" w:cs="Times New Roman"/>
                <w:b/>
                <w:sz w:val="24"/>
                <w:szCs w:val="24"/>
              </w:rPr>
            </w:pPr>
            <w:r w:rsidRPr="009346EE">
              <w:rPr>
                <w:rFonts w:ascii="Times New Roman" w:hAnsi="Times New Roman" w:cs="Times New Roman"/>
                <w:b/>
                <w:sz w:val="24"/>
                <w:szCs w:val="24"/>
              </w:rPr>
              <w:t>Національний  центр</w:t>
            </w:r>
          </w:p>
          <w:p w:rsidR="009346EE" w:rsidRPr="009346EE" w:rsidRDefault="009346EE" w:rsidP="009346EE">
            <w:pPr>
              <w:jc w:val="center"/>
              <w:rPr>
                <w:rFonts w:ascii="Times New Roman" w:hAnsi="Times New Roman" w:cs="Times New Roman"/>
                <w:b/>
                <w:sz w:val="24"/>
                <w:szCs w:val="24"/>
              </w:rPr>
            </w:pPr>
            <w:r w:rsidRPr="009346EE">
              <w:rPr>
                <w:rFonts w:ascii="Times New Roman" w:hAnsi="Times New Roman" w:cs="Times New Roman"/>
                <w:b/>
                <w:sz w:val="24"/>
                <w:szCs w:val="24"/>
              </w:rPr>
              <w:t>«Мала академія наук України»</w:t>
            </w:r>
          </w:p>
          <w:p w:rsidR="009346EE" w:rsidRPr="009346EE" w:rsidRDefault="009346EE" w:rsidP="009346EE">
            <w:pPr>
              <w:jc w:val="center"/>
              <w:rPr>
                <w:rFonts w:ascii="Times New Roman" w:hAnsi="Times New Roman" w:cs="Times New Roman"/>
                <w:b/>
                <w:bCs/>
                <w:sz w:val="24"/>
                <w:szCs w:val="24"/>
              </w:rPr>
            </w:pPr>
          </w:p>
        </w:tc>
        <w:tc>
          <w:tcPr>
            <w:tcW w:w="5141" w:type="dxa"/>
          </w:tcPr>
          <w:p w:rsidR="009346EE" w:rsidRPr="009346EE" w:rsidRDefault="009346EE" w:rsidP="009346EE">
            <w:pPr>
              <w:jc w:val="center"/>
              <w:rPr>
                <w:rFonts w:ascii="Times New Roman" w:hAnsi="Times New Roman" w:cs="Times New Roman"/>
                <w:b/>
                <w:bCs/>
                <w:sz w:val="24"/>
                <w:szCs w:val="24"/>
              </w:rPr>
            </w:pPr>
          </w:p>
        </w:tc>
      </w:tr>
      <w:tr w:rsidR="009346EE" w:rsidRPr="009346EE" w:rsidTr="00A874BC">
        <w:tc>
          <w:tcPr>
            <w:tcW w:w="5140" w:type="dxa"/>
          </w:tcPr>
          <w:p w:rsidR="009346EE" w:rsidRPr="009346EE" w:rsidRDefault="009346EE" w:rsidP="009346EE">
            <w:pPr>
              <w:rPr>
                <w:rFonts w:ascii="Times New Roman" w:hAnsi="Times New Roman" w:cs="Times New Roman"/>
                <w:b/>
                <w:bCs/>
                <w:sz w:val="24"/>
                <w:szCs w:val="24"/>
              </w:rPr>
            </w:pPr>
            <w:proofErr w:type="spellStart"/>
            <w:r w:rsidRPr="009346EE">
              <w:rPr>
                <w:rFonts w:ascii="Times New Roman" w:hAnsi="Times New Roman" w:cs="Times New Roman"/>
                <w:b/>
                <w:bCs/>
                <w:sz w:val="24"/>
                <w:szCs w:val="24"/>
              </w:rPr>
              <w:t>В.о.директора</w:t>
            </w:r>
            <w:proofErr w:type="spellEnd"/>
          </w:p>
          <w:p w:rsidR="009346EE" w:rsidRPr="009346EE" w:rsidRDefault="009346EE" w:rsidP="009346EE">
            <w:pPr>
              <w:rPr>
                <w:rFonts w:ascii="Times New Roman" w:hAnsi="Times New Roman" w:cs="Times New Roman"/>
                <w:b/>
                <w:bCs/>
                <w:sz w:val="24"/>
                <w:szCs w:val="24"/>
              </w:rPr>
            </w:pPr>
          </w:p>
          <w:p w:rsidR="009346EE" w:rsidRPr="009346EE" w:rsidRDefault="009346EE" w:rsidP="009346EE">
            <w:pPr>
              <w:rPr>
                <w:rFonts w:ascii="Times New Roman" w:hAnsi="Times New Roman" w:cs="Times New Roman"/>
                <w:b/>
                <w:bCs/>
                <w:sz w:val="24"/>
                <w:szCs w:val="24"/>
              </w:rPr>
            </w:pPr>
          </w:p>
          <w:p w:rsidR="009346EE" w:rsidRPr="009346EE" w:rsidRDefault="009346EE" w:rsidP="009346EE">
            <w:pPr>
              <w:rPr>
                <w:rFonts w:ascii="Times New Roman" w:hAnsi="Times New Roman" w:cs="Times New Roman"/>
                <w:b/>
                <w:bCs/>
                <w:sz w:val="24"/>
                <w:szCs w:val="24"/>
              </w:rPr>
            </w:pPr>
            <w:r w:rsidRPr="009346EE">
              <w:rPr>
                <w:rFonts w:ascii="Times New Roman" w:hAnsi="Times New Roman" w:cs="Times New Roman"/>
                <w:b/>
                <w:bCs/>
                <w:sz w:val="24"/>
                <w:szCs w:val="24"/>
              </w:rPr>
              <w:t xml:space="preserve">_____________________ </w:t>
            </w:r>
            <w:r w:rsidRPr="009346EE">
              <w:rPr>
                <w:rFonts w:ascii="Times New Roman" w:hAnsi="Times New Roman" w:cs="Times New Roman"/>
                <w:b/>
                <w:color w:val="000000" w:themeColor="text1"/>
                <w:sz w:val="24"/>
                <w:szCs w:val="24"/>
              </w:rPr>
              <w:t>Алла НЕСТЕРЧУК</w:t>
            </w:r>
          </w:p>
          <w:p w:rsidR="009346EE" w:rsidRPr="009346EE" w:rsidRDefault="009346EE" w:rsidP="009346EE">
            <w:pPr>
              <w:rPr>
                <w:rFonts w:ascii="Times New Roman" w:hAnsi="Times New Roman" w:cs="Times New Roman"/>
                <w:b/>
                <w:bCs/>
                <w:sz w:val="24"/>
                <w:szCs w:val="24"/>
              </w:rPr>
            </w:pPr>
            <w:r w:rsidRPr="009346EE">
              <w:rPr>
                <w:rFonts w:ascii="Times New Roman" w:hAnsi="Times New Roman" w:cs="Times New Roman"/>
                <w:b/>
                <w:bCs/>
                <w:sz w:val="24"/>
                <w:szCs w:val="24"/>
              </w:rPr>
              <w:t>М.П.</w:t>
            </w:r>
          </w:p>
        </w:tc>
        <w:tc>
          <w:tcPr>
            <w:tcW w:w="5141" w:type="dxa"/>
          </w:tcPr>
          <w:p w:rsidR="009346EE" w:rsidRPr="009346EE" w:rsidRDefault="009346EE" w:rsidP="009346EE">
            <w:pPr>
              <w:rPr>
                <w:rFonts w:ascii="Times New Roman" w:hAnsi="Times New Roman" w:cs="Times New Roman"/>
                <w:b/>
                <w:bCs/>
                <w:sz w:val="24"/>
                <w:szCs w:val="24"/>
              </w:rPr>
            </w:pPr>
          </w:p>
          <w:p w:rsidR="009346EE" w:rsidRPr="009346EE" w:rsidRDefault="009346EE" w:rsidP="009346EE">
            <w:pPr>
              <w:rPr>
                <w:rFonts w:ascii="Times New Roman" w:hAnsi="Times New Roman" w:cs="Times New Roman"/>
                <w:b/>
                <w:bCs/>
                <w:sz w:val="24"/>
                <w:szCs w:val="24"/>
              </w:rPr>
            </w:pPr>
          </w:p>
          <w:p w:rsidR="009346EE" w:rsidRPr="009346EE" w:rsidRDefault="009346EE" w:rsidP="009346EE">
            <w:pPr>
              <w:rPr>
                <w:rFonts w:ascii="Times New Roman" w:hAnsi="Times New Roman" w:cs="Times New Roman"/>
                <w:b/>
                <w:bCs/>
                <w:sz w:val="24"/>
                <w:szCs w:val="24"/>
              </w:rPr>
            </w:pPr>
            <w:r w:rsidRPr="009346EE">
              <w:rPr>
                <w:rFonts w:ascii="Times New Roman" w:hAnsi="Times New Roman" w:cs="Times New Roman"/>
                <w:b/>
                <w:bCs/>
                <w:sz w:val="24"/>
                <w:szCs w:val="24"/>
              </w:rPr>
              <w:t xml:space="preserve">_________________________ </w:t>
            </w:r>
          </w:p>
          <w:p w:rsidR="009346EE" w:rsidRPr="009346EE" w:rsidRDefault="009346EE" w:rsidP="009346EE">
            <w:pPr>
              <w:rPr>
                <w:rFonts w:ascii="Times New Roman" w:hAnsi="Times New Roman" w:cs="Times New Roman"/>
                <w:b/>
                <w:bCs/>
                <w:sz w:val="24"/>
                <w:szCs w:val="24"/>
              </w:rPr>
            </w:pPr>
            <w:r w:rsidRPr="009346EE">
              <w:rPr>
                <w:rFonts w:ascii="Times New Roman" w:hAnsi="Times New Roman" w:cs="Times New Roman"/>
                <w:b/>
                <w:bCs/>
                <w:sz w:val="24"/>
                <w:szCs w:val="24"/>
              </w:rPr>
              <w:t>М.П.</w:t>
            </w:r>
          </w:p>
        </w:tc>
      </w:tr>
    </w:tbl>
    <w:p w:rsidR="009346EE" w:rsidRPr="009346EE" w:rsidRDefault="009346EE" w:rsidP="009346EE">
      <w:pPr>
        <w:spacing w:after="0" w:line="240" w:lineRule="auto"/>
        <w:rPr>
          <w:rFonts w:ascii="Times New Roman" w:hAnsi="Times New Roman" w:cs="Times New Roman"/>
          <w:b/>
          <w:bCs/>
          <w:sz w:val="24"/>
          <w:szCs w:val="24"/>
        </w:rPr>
      </w:pPr>
      <w:r w:rsidRPr="009346EE">
        <w:rPr>
          <w:rFonts w:ascii="Times New Roman" w:hAnsi="Times New Roman" w:cs="Times New Roman"/>
          <w:b/>
          <w:bCs/>
          <w:sz w:val="24"/>
          <w:szCs w:val="24"/>
        </w:rPr>
        <w:br w:type="page"/>
      </w:r>
    </w:p>
    <w:p w:rsidR="009346EE" w:rsidRPr="009346EE" w:rsidRDefault="009346EE" w:rsidP="009346EE">
      <w:pPr>
        <w:spacing w:after="0" w:line="240" w:lineRule="auto"/>
        <w:jc w:val="right"/>
        <w:rPr>
          <w:rFonts w:ascii="Times New Roman" w:hAnsi="Times New Roman" w:cs="Times New Roman"/>
          <w:b/>
          <w:bCs/>
          <w:sz w:val="24"/>
          <w:szCs w:val="24"/>
        </w:rPr>
      </w:pPr>
      <w:r w:rsidRPr="009346EE">
        <w:rPr>
          <w:rFonts w:ascii="Times New Roman" w:hAnsi="Times New Roman" w:cs="Times New Roman"/>
          <w:b/>
          <w:bCs/>
          <w:sz w:val="24"/>
          <w:szCs w:val="24"/>
        </w:rPr>
        <w:lastRenderedPageBreak/>
        <w:t>Додаток 3</w:t>
      </w:r>
    </w:p>
    <w:p w:rsidR="009346EE" w:rsidRPr="009346EE" w:rsidRDefault="009346EE" w:rsidP="009346EE">
      <w:pPr>
        <w:spacing w:after="0" w:line="240" w:lineRule="auto"/>
        <w:jc w:val="right"/>
        <w:rPr>
          <w:rFonts w:ascii="Times New Roman" w:hAnsi="Times New Roman" w:cs="Times New Roman"/>
          <w:b/>
          <w:bCs/>
          <w:sz w:val="24"/>
          <w:szCs w:val="24"/>
        </w:rPr>
      </w:pPr>
      <w:r w:rsidRPr="009346EE">
        <w:rPr>
          <w:rFonts w:ascii="Times New Roman" w:hAnsi="Times New Roman" w:cs="Times New Roman"/>
          <w:b/>
          <w:bCs/>
          <w:sz w:val="24"/>
          <w:szCs w:val="24"/>
        </w:rPr>
        <w:t>до Договору №_______</w:t>
      </w:r>
    </w:p>
    <w:p w:rsidR="009346EE" w:rsidRPr="009346EE" w:rsidRDefault="009346EE" w:rsidP="009346EE">
      <w:pPr>
        <w:spacing w:after="0" w:line="240" w:lineRule="auto"/>
        <w:jc w:val="center"/>
        <w:rPr>
          <w:rFonts w:ascii="Times New Roman" w:hAnsi="Times New Roman" w:cs="Times New Roman"/>
          <w:b/>
          <w:bCs/>
          <w:sz w:val="24"/>
          <w:szCs w:val="24"/>
        </w:rPr>
      </w:pPr>
    </w:p>
    <w:p w:rsidR="009346EE" w:rsidRPr="009346EE" w:rsidRDefault="009346EE" w:rsidP="009346EE">
      <w:pPr>
        <w:spacing w:after="0" w:line="240" w:lineRule="auto"/>
        <w:jc w:val="center"/>
        <w:rPr>
          <w:rFonts w:ascii="Times New Roman" w:hAnsi="Times New Roman" w:cs="Times New Roman"/>
          <w:b/>
          <w:bCs/>
          <w:sz w:val="24"/>
          <w:szCs w:val="24"/>
        </w:rPr>
      </w:pPr>
      <w:r w:rsidRPr="009346EE">
        <w:rPr>
          <w:rFonts w:ascii="Times New Roman" w:hAnsi="Times New Roman" w:cs="Times New Roman"/>
          <w:b/>
          <w:bCs/>
          <w:sz w:val="24"/>
          <w:szCs w:val="24"/>
        </w:rPr>
        <w:t>Протокол погодження договірної ціни</w:t>
      </w:r>
    </w:p>
    <w:p w:rsidR="009346EE" w:rsidRPr="009346EE" w:rsidRDefault="009346EE" w:rsidP="009346EE">
      <w:pPr>
        <w:spacing w:after="0" w:line="240" w:lineRule="auto"/>
        <w:rPr>
          <w:rFonts w:ascii="Times New Roman" w:hAnsi="Times New Roman" w:cs="Times New Roman"/>
          <w:b/>
          <w:bCs/>
          <w:sz w:val="24"/>
          <w:szCs w:val="24"/>
        </w:rPr>
      </w:pPr>
    </w:p>
    <w:p w:rsidR="009346EE" w:rsidRPr="009346EE" w:rsidRDefault="009346EE" w:rsidP="009346EE">
      <w:pPr>
        <w:spacing w:after="0" w:line="240" w:lineRule="auto"/>
        <w:ind w:firstLine="708"/>
        <w:jc w:val="both"/>
        <w:rPr>
          <w:rFonts w:ascii="Times New Roman" w:hAnsi="Times New Roman" w:cs="Times New Roman"/>
          <w:sz w:val="24"/>
          <w:szCs w:val="24"/>
        </w:rPr>
      </w:pPr>
      <w:r w:rsidRPr="009346EE">
        <w:rPr>
          <w:rFonts w:ascii="Times New Roman" w:hAnsi="Times New Roman" w:cs="Times New Roman"/>
          <w:b/>
          <w:noProof/>
          <w:sz w:val="24"/>
          <w:szCs w:val="24"/>
        </w:rPr>
        <w:t>____</w:t>
      </w:r>
      <w:r w:rsidRPr="009346EE">
        <w:rPr>
          <w:rFonts w:ascii="Times New Roman" w:hAnsi="Times New Roman" w:cs="Times New Roman"/>
          <w:noProof/>
          <w:sz w:val="24"/>
          <w:szCs w:val="24"/>
        </w:rPr>
        <w:t xml:space="preserve"> (далі – Виконавець), в особі ______, що діє на підставі ______, з однієї  сторони, та </w:t>
      </w:r>
      <w:r w:rsidRPr="009346EE">
        <w:rPr>
          <w:rFonts w:ascii="Times New Roman" w:hAnsi="Times New Roman" w:cs="Times New Roman"/>
          <w:b/>
          <w:noProof/>
          <w:sz w:val="24"/>
          <w:szCs w:val="24"/>
        </w:rPr>
        <w:t>Національний центр «Мала академія наук України»</w:t>
      </w:r>
      <w:r w:rsidRPr="009346EE">
        <w:rPr>
          <w:rFonts w:ascii="Times New Roman" w:hAnsi="Times New Roman" w:cs="Times New Roman"/>
          <w:noProof/>
          <w:sz w:val="24"/>
          <w:szCs w:val="24"/>
        </w:rPr>
        <w:t xml:space="preserve"> (далі – Замовник), </w:t>
      </w:r>
      <w:r w:rsidRPr="009346EE">
        <w:rPr>
          <w:rFonts w:ascii="Times New Roman" w:hAnsi="Times New Roman" w:cs="Times New Roman"/>
          <w:sz w:val="24"/>
          <w:szCs w:val="24"/>
        </w:rPr>
        <w:t xml:space="preserve">в особі </w:t>
      </w:r>
      <w:r w:rsidRPr="009346EE">
        <w:rPr>
          <w:rFonts w:ascii="Times New Roman" w:hAnsi="Times New Roman" w:cs="Times New Roman"/>
          <w:sz w:val="24"/>
          <w:szCs w:val="24"/>
          <w:lang w:eastAsia="en-US"/>
        </w:rPr>
        <w:t xml:space="preserve">виконуючої обов’язки директора Нестерчук Алли Олексіївни, </w:t>
      </w:r>
      <w:r w:rsidRPr="009346EE">
        <w:rPr>
          <w:rFonts w:ascii="Times New Roman" w:hAnsi="Times New Roman" w:cs="Times New Roman"/>
          <w:sz w:val="24"/>
          <w:szCs w:val="24"/>
        </w:rPr>
        <w:t xml:space="preserve">що діє на підставі Статуту та наказу МОН та НАН України від 22.12.2023 №370к-23/840, з іншої сторони, а разом «Сторони» досягнуто згоди про розмір ціни за </w:t>
      </w:r>
      <w:r w:rsidRPr="009346EE">
        <w:rPr>
          <w:rFonts w:ascii="Times New Roman" w:hAnsi="Times New Roman" w:cs="Times New Roman"/>
          <w:b/>
          <w:color w:val="000000"/>
          <w:sz w:val="24"/>
          <w:szCs w:val="24"/>
        </w:rPr>
        <w:t>_______</w:t>
      </w:r>
      <w:r w:rsidRPr="009346EE">
        <w:rPr>
          <w:rFonts w:ascii="Times New Roman" w:hAnsi="Times New Roman" w:cs="Times New Roman"/>
          <w:sz w:val="24"/>
          <w:szCs w:val="24"/>
        </w:rPr>
        <w:t xml:space="preserve"> (надалі – Послуга) ДК 021:2015 “Єдиний закупівельний словник” – __________.</w:t>
      </w:r>
    </w:p>
    <w:p w:rsidR="009346EE" w:rsidRPr="009346EE" w:rsidRDefault="009346EE" w:rsidP="009346EE">
      <w:pPr>
        <w:spacing w:after="0" w:line="240" w:lineRule="auto"/>
        <w:ind w:firstLine="708"/>
        <w:jc w:val="both"/>
        <w:rPr>
          <w:rFonts w:ascii="Times New Roman" w:hAnsi="Times New Roman" w:cs="Times New Roman"/>
          <w:sz w:val="24"/>
          <w:szCs w:val="24"/>
        </w:rPr>
      </w:pPr>
      <w:r w:rsidRPr="009346EE">
        <w:rPr>
          <w:rFonts w:ascii="Times New Roman" w:hAnsi="Times New Roman" w:cs="Times New Roman"/>
          <w:sz w:val="24"/>
          <w:szCs w:val="24"/>
        </w:rPr>
        <w:t xml:space="preserve">Згідно ціни вказаній в плановій калькуляції наданих послуг (Додаток №1 цього Договору), договірна ціна становить </w:t>
      </w:r>
      <w:r w:rsidRPr="009346EE">
        <w:rPr>
          <w:rFonts w:ascii="Times New Roman" w:hAnsi="Times New Roman" w:cs="Times New Roman"/>
          <w:b/>
          <w:sz w:val="24"/>
          <w:szCs w:val="24"/>
        </w:rPr>
        <w:t xml:space="preserve">_______ грн. (______ гривень _____ коп.), в </w:t>
      </w:r>
      <w:proofErr w:type="spellStart"/>
      <w:r w:rsidRPr="009346EE">
        <w:rPr>
          <w:rFonts w:ascii="Times New Roman" w:hAnsi="Times New Roman" w:cs="Times New Roman"/>
          <w:b/>
          <w:sz w:val="24"/>
          <w:szCs w:val="24"/>
        </w:rPr>
        <w:t>т.ч</w:t>
      </w:r>
      <w:proofErr w:type="spellEnd"/>
      <w:r w:rsidRPr="009346EE">
        <w:rPr>
          <w:rFonts w:ascii="Times New Roman" w:hAnsi="Times New Roman" w:cs="Times New Roman"/>
          <w:b/>
          <w:sz w:val="24"/>
          <w:szCs w:val="24"/>
        </w:rPr>
        <w:t>. ПДВ – _____ грн.</w:t>
      </w:r>
    </w:p>
    <w:p w:rsidR="009346EE" w:rsidRPr="009346EE" w:rsidRDefault="009346EE" w:rsidP="009346EE">
      <w:pPr>
        <w:spacing w:after="0" w:line="240" w:lineRule="auto"/>
        <w:ind w:firstLine="708"/>
        <w:jc w:val="both"/>
        <w:rPr>
          <w:rFonts w:ascii="Times New Roman" w:hAnsi="Times New Roman" w:cs="Times New Roman"/>
          <w:sz w:val="24"/>
          <w:szCs w:val="24"/>
        </w:rPr>
      </w:pPr>
      <w:r w:rsidRPr="009346EE">
        <w:rPr>
          <w:rFonts w:ascii="Times New Roman" w:hAnsi="Times New Roman" w:cs="Times New Roman"/>
          <w:sz w:val="24"/>
          <w:szCs w:val="24"/>
        </w:rPr>
        <w:t>Цей протокол є підставою для проведення взаємних розрахунків і платежів між Виконавцем та Замовником.</w:t>
      </w:r>
    </w:p>
    <w:p w:rsidR="009346EE" w:rsidRPr="009346EE" w:rsidRDefault="009346EE" w:rsidP="009346EE">
      <w:pPr>
        <w:spacing w:after="0" w:line="240" w:lineRule="auto"/>
        <w:ind w:firstLine="708"/>
        <w:jc w:val="both"/>
        <w:rPr>
          <w:rFonts w:ascii="Times New Roman" w:hAnsi="Times New Roman" w:cs="Times New Roman"/>
          <w:sz w:val="24"/>
          <w:szCs w:val="24"/>
        </w:rPr>
      </w:pPr>
    </w:p>
    <w:p w:rsidR="009346EE" w:rsidRPr="009346EE" w:rsidRDefault="009346EE" w:rsidP="009346EE">
      <w:pPr>
        <w:spacing w:after="0" w:line="240" w:lineRule="auto"/>
        <w:ind w:firstLine="708"/>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856"/>
      </w:tblGrid>
      <w:tr w:rsidR="009346EE" w:rsidRPr="009346EE" w:rsidTr="00A874BC">
        <w:tc>
          <w:tcPr>
            <w:tcW w:w="5140" w:type="dxa"/>
          </w:tcPr>
          <w:p w:rsidR="009346EE" w:rsidRPr="009346EE" w:rsidRDefault="009346EE" w:rsidP="009346EE">
            <w:pPr>
              <w:jc w:val="center"/>
              <w:rPr>
                <w:rFonts w:ascii="Times New Roman" w:hAnsi="Times New Roman" w:cs="Times New Roman"/>
                <w:b/>
                <w:bCs/>
                <w:sz w:val="24"/>
                <w:szCs w:val="24"/>
              </w:rPr>
            </w:pPr>
            <w:r w:rsidRPr="009346EE">
              <w:rPr>
                <w:rFonts w:ascii="Times New Roman" w:hAnsi="Times New Roman" w:cs="Times New Roman"/>
                <w:b/>
                <w:bCs/>
                <w:sz w:val="24"/>
                <w:szCs w:val="24"/>
              </w:rPr>
              <w:t>ЗАМОВНИК</w:t>
            </w:r>
          </w:p>
        </w:tc>
        <w:tc>
          <w:tcPr>
            <w:tcW w:w="5141" w:type="dxa"/>
          </w:tcPr>
          <w:p w:rsidR="009346EE" w:rsidRPr="009346EE" w:rsidRDefault="009346EE" w:rsidP="009346EE">
            <w:pPr>
              <w:jc w:val="center"/>
              <w:rPr>
                <w:rFonts w:ascii="Times New Roman" w:hAnsi="Times New Roman" w:cs="Times New Roman"/>
                <w:b/>
                <w:bCs/>
                <w:sz w:val="24"/>
                <w:szCs w:val="24"/>
              </w:rPr>
            </w:pPr>
            <w:r w:rsidRPr="009346EE">
              <w:rPr>
                <w:rFonts w:ascii="Times New Roman" w:hAnsi="Times New Roman" w:cs="Times New Roman"/>
                <w:b/>
                <w:bCs/>
                <w:sz w:val="24"/>
                <w:szCs w:val="24"/>
              </w:rPr>
              <w:t>ВИКОНАВЕЦЬ</w:t>
            </w:r>
          </w:p>
        </w:tc>
      </w:tr>
      <w:tr w:rsidR="009346EE" w:rsidRPr="009346EE" w:rsidTr="00A874BC">
        <w:tc>
          <w:tcPr>
            <w:tcW w:w="5140" w:type="dxa"/>
          </w:tcPr>
          <w:p w:rsidR="009346EE" w:rsidRPr="009346EE" w:rsidRDefault="009346EE" w:rsidP="009346EE">
            <w:pPr>
              <w:jc w:val="center"/>
              <w:rPr>
                <w:rFonts w:ascii="Times New Roman" w:hAnsi="Times New Roman" w:cs="Times New Roman"/>
                <w:b/>
                <w:sz w:val="24"/>
                <w:szCs w:val="24"/>
              </w:rPr>
            </w:pPr>
            <w:r w:rsidRPr="009346EE">
              <w:rPr>
                <w:rFonts w:ascii="Times New Roman" w:hAnsi="Times New Roman" w:cs="Times New Roman"/>
                <w:b/>
                <w:sz w:val="24"/>
                <w:szCs w:val="24"/>
              </w:rPr>
              <w:t>Національний  центр</w:t>
            </w:r>
          </w:p>
          <w:p w:rsidR="009346EE" w:rsidRPr="009346EE" w:rsidRDefault="009346EE" w:rsidP="009346EE">
            <w:pPr>
              <w:jc w:val="center"/>
              <w:rPr>
                <w:rFonts w:ascii="Times New Roman" w:hAnsi="Times New Roman" w:cs="Times New Roman"/>
                <w:b/>
                <w:sz w:val="24"/>
                <w:szCs w:val="24"/>
              </w:rPr>
            </w:pPr>
            <w:r w:rsidRPr="009346EE">
              <w:rPr>
                <w:rFonts w:ascii="Times New Roman" w:hAnsi="Times New Roman" w:cs="Times New Roman"/>
                <w:b/>
                <w:sz w:val="24"/>
                <w:szCs w:val="24"/>
              </w:rPr>
              <w:t>«Мала академія наук України»</w:t>
            </w:r>
          </w:p>
          <w:p w:rsidR="009346EE" w:rsidRPr="009346EE" w:rsidRDefault="009346EE" w:rsidP="009346EE">
            <w:pPr>
              <w:jc w:val="center"/>
              <w:rPr>
                <w:rFonts w:ascii="Times New Roman" w:hAnsi="Times New Roman" w:cs="Times New Roman"/>
                <w:b/>
                <w:bCs/>
                <w:sz w:val="24"/>
                <w:szCs w:val="24"/>
              </w:rPr>
            </w:pPr>
          </w:p>
        </w:tc>
        <w:tc>
          <w:tcPr>
            <w:tcW w:w="5141" w:type="dxa"/>
          </w:tcPr>
          <w:p w:rsidR="009346EE" w:rsidRPr="009346EE" w:rsidRDefault="009346EE" w:rsidP="009346EE">
            <w:pPr>
              <w:jc w:val="center"/>
              <w:rPr>
                <w:rFonts w:ascii="Times New Roman" w:hAnsi="Times New Roman" w:cs="Times New Roman"/>
                <w:b/>
                <w:bCs/>
                <w:sz w:val="24"/>
                <w:szCs w:val="24"/>
              </w:rPr>
            </w:pPr>
          </w:p>
        </w:tc>
      </w:tr>
      <w:tr w:rsidR="009346EE" w:rsidRPr="009346EE" w:rsidTr="00A874BC">
        <w:tc>
          <w:tcPr>
            <w:tcW w:w="5140" w:type="dxa"/>
          </w:tcPr>
          <w:p w:rsidR="009346EE" w:rsidRPr="009346EE" w:rsidRDefault="009346EE" w:rsidP="009346EE">
            <w:pPr>
              <w:rPr>
                <w:rFonts w:ascii="Times New Roman" w:hAnsi="Times New Roman" w:cs="Times New Roman"/>
                <w:b/>
                <w:bCs/>
                <w:sz w:val="24"/>
                <w:szCs w:val="24"/>
              </w:rPr>
            </w:pPr>
            <w:proofErr w:type="spellStart"/>
            <w:r w:rsidRPr="009346EE">
              <w:rPr>
                <w:rFonts w:ascii="Times New Roman" w:hAnsi="Times New Roman" w:cs="Times New Roman"/>
                <w:b/>
                <w:bCs/>
                <w:sz w:val="24"/>
                <w:szCs w:val="24"/>
              </w:rPr>
              <w:t>В.о.директора</w:t>
            </w:r>
            <w:proofErr w:type="spellEnd"/>
          </w:p>
          <w:p w:rsidR="009346EE" w:rsidRPr="009346EE" w:rsidRDefault="009346EE" w:rsidP="009346EE">
            <w:pPr>
              <w:rPr>
                <w:rFonts w:ascii="Times New Roman" w:hAnsi="Times New Roman" w:cs="Times New Roman"/>
                <w:b/>
                <w:bCs/>
                <w:sz w:val="24"/>
                <w:szCs w:val="24"/>
              </w:rPr>
            </w:pPr>
          </w:p>
          <w:p w:rsidR="009346EE" w:rsidRPr="009346EE" w:rsidRDefault="009346EE" w:rsidP="009346EE">
            <w:pPr>
              <w:rPr>
                <w:rFonts w:ascii="Times New Roman" w:hAnsi="Times New Roman" w:cs="Times New Roman"/>
                <w:b/>
                <w:bCs/>
                <w:sz w:val="24"/>
                <w:szCs w:val="24"/>
              </w:rPr>
            </w:pPr>
          </w:p>
          <w:p w:rsidR="009346EE" w:rsidRPr="009346EE" w:rsidRDefault="009346EE" w:rsidP="009346EE">
            <w:pPr>
              <w:rPr>
                <w:rFonts w:ascii="Times New Roman" w:hAnsi="Times New Roman" w:cs="Times New Roman"/>
                <w:b/>
                <w:bCs/>
                <w:sz w:val="24"/>
                <w:szCs w:val="24"/>
              </w:rPr>
            </w:pPr>
            <w:r w:rsidRPr="009346EE">
              <w:rPr>
                <w:rFonts w:ascii="Times New Roman" w:hAnsi="Times New Roman" w:cs="Times New Roman"/>
                <w:b/>
                <w:bCs/>
                <w:sz w:val="24"/>
                <w:szCs w:val="24"/>
              </w:rPr>
              <w:t xml:space="preserve">_____________________ </w:t>
            </w:r>
            <w:r w:rsidRPr="009346EE">
              <w:rPr>
                <w:rFonts w:ascii="Times New Roman" w:hAnsi="Times New Roman" w:cs="Times New Roman"/>
                <w:b/>
                <w:color w:val="000000" w:themeColor="text1"/>
                <w:sz w:val="24"/>
                <w:szCs w:val="24"/>
              </w:rPr>
              <w:t>Алла НЕСТЕРЧУК</w:t>
            </w:r>
          </w:p>
          <w:p w:rsidR="009346EE" w:rsidRPr="009346EE" w:rsidRDefault="009346EE" w:rsidP="009346EE">
            <w:pPr>
              <w:rPr>
                <w:rFonts w:ascii="Times New Roman" w:hAnsi="Times New Roman" w:cs="Times New Roman"/>
                <w:b/>
                <w:bCs/>
                <w:sz w:val="24"/>
                <w:szCs w:val="24"/>
              </w:rPr>
            </w:pPr>
            <w:r w:rsidRPr="009346EE">
              <w:rPr>
                <w:rFonts w:ascii="Times New Roman" w:hAnsi="Times New Roman" w:cs="Times New Roman"/>
                <w:b/>
                <w:bCs/>
                <w:sz w:val="24"/>
                <w:szCs w:val="24"/>
              </w:rPr>
              <w:t>М.П.</w:t>
            </w:r>
          </w:p>
        </w:tc>
        <w:tc>
          <w:tcPr>
            <w:tcW w:w="5141" w:type="dxa"/>
          </w:tcPr>
          <w:p w:rsidR="009346EE" w:rsidRPr="009346EE" w:rsidRDefault="009346EE" w:rsidP="009346EE">
            <w:pPr>
              <w:rPr>
                <w:rFonts w:ascii="Times New Roman" w:hAnsi="Times New Roman" w:cs="Times New Roman"/>
                <w:b/>
                <w:bCs/>
                <w:sz w:val="24"/>
                <w:szCs w:val="24"/>
              </w:rPr>
            </w:pPr>
          </w:p>
          <w:p w:rsidR="009346EE" w:rsidRPr="009346EE" w:rsidRDefault="009346EE" w:rsidP="009346EE">
            <w:pPr>
              <w:rPr>
                <w:rFonts w:ascii="Times New Roman" w:hAnsi="Times New Roman" w:cs="Times New Roman"/>
                <w:b/>
                <w:bCs/>
                <w:sz w:val="24"/>
                <w:szCs w:val="24"/>
              </w:rPr>
            </w:pPr>
          </w:p>
          <w:p w:rsidR="009346EE" w:rsidRPr="009346EE" w:rsidRDefault="009346EE" w:rsidP="009346EE">
            <w:pPr>
              <w:rPr>
                <w:rFonts w:ascii="Times New Roman" w:hAnsi="Times New Roman" w:cs="Times New Roman"/>
                <w:b/>
                <w:bCs/>
                <w:sz w:val="24"/>
                <w:szCs w:val="24"/>
              </w:rPr>
            </w:pPr>
            <w:r w:rsidRPr="009346EE">
              <w:rPr>
                <w:rFonts w:ascii="Times New Roman" w:hAnsi="Times New Roman" w:cs="Times New Roman"/>
                <w:b/>
                <w:bCs/>
                <w:sz w:val="24"/>
                <w:szCs w:val="24"/>
              </w:rPr>
              <w:t xml:space="preserve">_________________________ </w:t>
            </w:r>
          </w:p>
          <w:p w:rsidR="009346EE" w:rsidRPr="009346EE" w:rsidRDefault="009346EE" w:rsidP="009346EE">
            <w:pPr>
              <w:rPr>
                <w:rFonts w:ascii="Times New Roman" w:hAnsi="Times New Roman" w:cs="Times New Roman"/>
                <w:b/>
                <w:bCs/>
                <w:sz w:val="24"/>
                <w:szCs w:val="24"/>
              </w:rPr>
            </w:pPr>
            <w:r w:rsidRPr="009346EE">
              <w:rPr>
                <w:rFonts w:ascii="Times New Roman" w:hAnsi="Times New Roman" w:cs="Times New Roman"/>
                <w:b/>
                <w:bCs/>
                <w:sz w:val="24"/>
                <w:szCs w:val="24"/>
              </w:rPr>
              <w:t>М.П.</w:t>
            </w:r>
          </w:p>
        </w:tc>
      </w:tr>
    </w:tbl>
    <w:p w:rsidR="009346EE" w:rsidRPr="009346EE" w:rsidRDefault="009346EE" w:rsidP="009346EE">
      <w:pPr>
        <w:spacing w:after="0" w:line="240" w:lineRule="auto"/>
        <w:ind w:firstLine="708"/>
        <w:jc w:val="both"/>
        <w:rPr>
          <w:rFonts w:ascii="Times New Roman" w:hAnsi="Times New Roman" w:cs="Times New Roman"/>
          <w:sz w:val="24"/>
          <w:szCs w:val="24"/>
        </w:rPr>
      </w:pPr>
    </w:p>
    <w:p w:rsidR="009346EE" w:rsidRPr="009346EE" w:rsidRDefault="009346EE" w:rsidP="009346EE">
      <w:pPr>
        <w:spacing w:after="0" w:line="240" w:lineRule="auto"/>
        <w:jc w:val="right"/>
        <w:rPr>
          <w:rFonts w:ascii="Times New Roman" w:hAnsi="Times New Roman" w:cs="Times New Roman"/>
          <w:b/>
          <w:sz w:val="24"/>
          <w:szCs w:val="24"/>
        </w:rPr>
      </w:pPr>
    </w:p>
    <w:p w:rsidR="009346EE" w:rsidRPr="009346EE" w:rsidRDefault="009346EE" w:rsidP="009346EE">
      <w:pPr>
        <w:spacing w:after="0" w:line="240" w:lineRule="auto"/>
        <w:rPr>
          <w:rFonts w:ascii="Times New Roman" w:hAnsi="Times New Roman" w:cs="Times New Roman"/>
          <w:b/>
          <w:bCs/>
          <w:sz w:val="24"/>
          <w:szCs w:val="24"/>
          <w:lang w:eastAsia="en-US"/>
        </w:rPr>
      </w:pPr>
    </w:p>
    <w:p w:rsidR="009346EE" w:rsidRPr="009346EE" w:rsidRDefault="009346EE" w:rsidP="009346EE">
      <w:pPr>
        <w:spacing w:after="0" w:line="240" w:lineRule="auto"/>
        <w:rPr>
          <w:rFonts w:ascii="Times New Roman" w:hAnsi="Times New Roman" w:cs="Times New Roman"/>
          <w:b/>
          <w:bCs/>
          <w:sz w:val="24"/>
          <w:szCs w:val="24"/>
          <w:lang w:eastAsia="en-US"/>
        </w:rPr>
      </w:pPr>
    </w:p>
    <w:p w:rsidR="00F6132B" w:rsidRPr="009346EE" w:rsidRDefault="00F6132B" w:rsidP="009346EE">
      <w:pPr>
        <w:spacing w:after="0" w:line="240" w:lineRule="auto"/>
        <w:rPr>
          <w:rFonts w:ascii="Times New Roman" w:hAnsi="Times New Roman" w:cs="Times New Roman"/>
          <w:sz w:val="24"/>
          <w:szCs w:val="24"/>
        </w:rPr>
      </w:pPr>
    </w:p>
    <w:sectPr w:rsidR="00F6132B" w:rsidRPr="009346EE">
      <w:footerReference w:type="defaul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504A" w:rsidRDefault="00BB504A">
      <w:pPr>
        <w:spacing w:after="0" w:line="240" w:lineRule="auto"/>
      </w:pPr>
      <w:r>
        <w:separator/>
      </w:r>
    </w:p>
  </w:endnote>
  <w:endnote w:type="continuationSeparator" w:id="0">
    <w:p w:rsidR="00BB504A" w:rsidRDefault="00BB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Noto Sans">
    <w:altName w:val="Mangal"/>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4CC8" w:rsidRDefault="00E74CC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01112">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4CC8" w:rsidRDefault="00E74C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504A" w:rsidRDefault="00BB504A">
      <w:pPr>
        <w:spacing w:after="0" w:line="240" w:lineRule="auto"/>
      </w:pPr>
      <w:r>
        <w:separator/>
      </w:r>
    </w:p>
  </w:footnote>
  <w:footnote w:type="continuationSeparator" w:id="0">
    <w:p w:rsidR="00BB504A" w:rsidRDefault="00BB5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DFF606A"/>
    <w:multiLevelType w:val="multilevel"/>
    <w:tmpl w:val="BDFF606A"/>
    <w:lvl w:ilvl="0">
      <w:start w:val="13"/>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475522"/>
    <w:multiLevelType w:val="multilevel"/>
    <w:tmpl w:val="004755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1227E1"/>
    <w:multiLevelType w:val="multilevel"/>
    <w:tmpl w:val="4D62205A"/>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C7F0FBA"/>
    <w:multiLevelType w:val="multilevel"/>
    <w:tmpl w:val="FCFABE6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30A2619"/>
    <w:multiLevelType w:val="multilevel"/>
    <w:tmpl w:val="94A0220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D67CC6"/>
    <w:multiLevelType w:val="multilevel"/>
    <w:tmpl w:val="FD50B1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170425FA"/>
    <w:multiLevelType w:val="hybridMultilevel"/>
    <w:tmpl w:val="13E6DA54"/>
    <w:lvl w:ilvl="0" w:tplc="ABB4B86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0B35BA"/>
    <w:multiLevelType w:val="hybridMultilevel"/>
    <w:tmpl w:val="FCEEF032"/>
    <w:lvl w:ilvl="0" w:tplc="755CE490">
      <w:start w:val="1"/>
      <w:numFmt w:val="decimal"/>
      <w:lvlText w:val="%1."/>
      <w:lvlJc w:val="left"/>
      <w:pPr>
        <w:ind w:left="360" w:hanging="360"/>
      </w:pPr>
      <w:rPr>
        <w:color w:val="000000" w:themeColor="text1"/>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15:restartNumberingAfterBreak="0">
    <w:nsid w:val="1CCA398C"/>
    <w:multiLevelType w:val="multilevel"/>
    <w:tmpl w:val="72BE422E"/>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03A8F"/>
    <w:multiLevelType w:val="multilevel"/>
    <w:tmpl w:val="8F8EE2BC"/>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942A66"/>
    <w:multiLevelType w:val="multilevel"/>
    <w:tmpl w:val="778EE3DC"/>
    <w:lvl w:ilvl="0">
      <w:start w:val="5"/>
      <w:numFmt w:val="decimal"/>
      <w:lvlText w:val="%1."/>
      <w:lvlJc w:val="left"/>
      <w:pPr>
        <w:ind w:left="540" w:hanging="540"/>
      </w:pPr>
      <w:rPr>
        <w:rFonts w:eastAsia="Arial Unicode MS" w:hint="default"/>
        <w:i w:val="0"/>
        <w:color w:val="auto"/>
      </w:rPr>
    </w:lvl>
    <w:lvl w:ilvl="1">
      <w:start w:val="4"/>
      <w:numFmt w:val="decimal"/>
      <w:lvlText w:val="%1.%2."/>
      <w:lvlJc w:val="left"/>
      <w:pPr>
        <w:ind w:left="540" w:hanging="540"/>
      </w:pPr>
      <w:rPr>
        <w:rFonts w:eastAsia="Arial Unicode MS" w:hint="default"/>
        <w:i w:val="0"/>
        <w:color w:val="auto"/>
      </w:rPr>
    </w:lvl>
    <w:lvl w:ilvl="2">
      <w:start w:val="1"/>
      <w:numFmt w:val="decimal"/>
      <w:lvlText w:val="%1.%2.%3."/>
      <w:lvlJc w:val="left"/>
      <w:pPr>
        <w:ind w:left="720" w:hanging="720"/>
      </w:pPr>
      <w:rPr>
        <w:rFonts w:eastAsia="Arial Unicode MS" w:hint="default"/>
        <w:i w:val="0"/>
        <w:color w:val="auto"/>
      </w:rPr>
    </w:lvl>
    <w:lvl w:ilvl="3">
      <w:start w:val="1"/>
      <w:numFmt w:val="decimal"/>
      <w:lvlText w:val="%1.%2.%3.%4."/>
      <w:lvlJc w:val="left"/>
      <w:pPr>
        <w:ind w:left="720" w:hanging="720"/>
      </w:pPr>
      <w:rPr>
        <w:rFonts w:eastAsia="Arial Unicode MS" w:hint="default"/>
        <w:i w:val="0"/>
        <w:color w:val="auto"/>
      </w:rPr>
    </w:lvl>
    <w:lvl w:ilvl="4">
      <w:start w:val="1"/>
      <w:numFmt w:val="decimal"/>
      <w:lvlText w:val="%1.%2.%3.%4.%5."/>
      <w:lvlJc w:val="left"/>
      <w:pPr>
        <w:ind w:left="1080" w:hanging="1080"/>
      </w:pPr>
      <w:rPr>
        <w:rFonts w:eastAsia="Arial Unicode MS" w:hint="default"/>
        <w:i w:val="0"/>
        <w:color w:val="auto"/>
      </w:rPr>
    </w:lvl>
    <w:lvl w:ilvl="5">
      <w:start w:val="1"/>
      <w:numFmt w:val="decimal"/>
      <w:lvlText w:val="%1.%2.%3.%4.%5.%6."/>
      <w:lvlJc w:val="left"/>
      <w:pPr>
        <w:ind w:left="1080" w:hanging="1080"/>
      </w:pPr>
      <w:rPr>
        <w:rFonts w:eastAsia="Arial Unicode MS" w:hint="default"/>
        <w:i w:val="0"/>
        <w:color w:val="auto"/>
      </w:rPr>
    </w:lvl>
    <w:lvl w:ilvl="6">
      <w:start w:val="1"/>
      <w:numFmt w:val="decimal"/>
      <w:lvlText w:val="%1.%2.%3.%4.%5.%6.%7."/>
      <w:lvlJc w:val="left"/>
      <w:pPr>
        <w:ind w:left="1440" w:hanging="1440"/>
      </w:pPr>
      <w:rPr>
        <w:rFonts w:eastAsia="Arial Unicode MS" w:hint="default"/>
        <w:i w:val="0"/>
        <w:color w:val="auto"/>
      </w:rPr>
    </w:lvl>
    <w:lvl w:ilvl="7">
      <w:start w:val="1"/>
      <w:numFmt w:val="decimal"/>
      <w:lvlText w:val="%1.%2.%3.%4.%5.%6.%7.%8."/>
      <w:lvlJc w:val="left"/>
      <w:pPr>
        <w:ind w:left="1440" w:hanging="1440"/>
      </w:pPr>
      <w:rPr>
        <w:rFonts w:eastAsia="Arial Unicode MS" w:hint="default"/>
        <w:i w:val="0"/>
        <w:color w:val="auto"/>
      </w:rPr>
    </w:lvl>
    <w:lvl w:ilvl="8">
      <w:start w:val="1"/>
      <w:numFmt w:val="decimal"/>
      <w:lvlText w:val="%1.%2.%3.%4.%5.%6.%7.%8.%9."/>
      <w:lvlJc w:val="left"/>
      <w:pPr>
        <w:ind w:left="1800" w:hanging="1800"/>
      </w:pPr>
      <w:rPr>
        <w:rFonts w:eastAsia="Arial Unicode MS" w:hint="default"/>
        <w:i w:val="0"/>
        <w:color w:val="auto"/>
      </w:rPr>
    </w:lvl>
  </w:abstractNum>
  <w:abstractNum w:abstractNumId="12" w15:restartNumberingAfterBreak="0">
    <w:nsid w:val="2C8E6DFE"/>
    <w:multiLevelType w:val="multilevel"/>
    <w:tmpl w:val="D7F2205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F8142B"/>
    <w:multiLevelType w:val="multilevel"/>
    <w:tmpl w:val="D8549CD4"/>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2F4D4642"/>
    <w:multiLevelType w:val="multilevel"/>
    <w:tmpl w:val="20189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9E278B"/>
    <w:multiLevelType w:val="hybridMultilevel"/>
    <w:tmpl w:val="D5EC6FF4"/>
    <w:lvl w:ilvl="0" w:tplc="A05A188A">
      <w:start w:val="1"/>
      <w:numFmt w:val="decimal"/>
      <w:lvlText w:val="%1."/>
      <w:lvlJc w:val="left"/>
      <w:pPr>
        <w:ind w:left="720" w:hanging="360"/>
      </w:pPr>
      <w:rPr>
        <w:rFonts w:eastAsia="Times New Roman" w:hint="default"/>
        <w:color w:val="3232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5D2087"/>
    <w:multiLevelType w:val="multilevel"/>
    <w:tmpl w:val="2DAEC208"/>
    <w:lvl w:ilvl="0">
      <w:start w:val="6"/>
      <w:numFmt w:val="decimal"/>
      <w:lvlText w:val="%1."/>
      <w:lvlJc w:val="left"/>
      <w:pPr>
        <w:tabs>
          <w:tab w:val="num" w:pos="0"/>
        </w:tabs>
        <w:ind w:left="360" w:hanging="360"/>
      </w:pPr>
    </w:lvl>
    <w:lvl w:ilvl="1">
      <w:start w:val="3"/>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7" w15:restartNumberingAfterBreak="0">
    <w:nsid w:val="3F9E4AEE"/>
    <w:multiLevelType w:val="multilevel"/>
    <w:tmpl w:val="A8FC59FA"/>
    <w:lvl w:ilvl="0">
      <w:start w:val="1"/>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8" w15:restartNumberingAfterBreak="0">
    <w:nsid w:val="400B283D"/>
    <w:multiLevelType w:val="hybridMultilevel"/>
    <w:tmpl w:val="E70EBD36"/>
    <w:lvl w:ilvl="0" w:tplc="86004EDC">
      <w:start w:val="1"/>
      <w:numFmt w:val="bullet"/>
      <w:lvlText w:val="-"/>
      <w:lvlJc w:val="left"/>
      <w:pPr>
        <w:ind w:left="1001" w:hanging="360"/>
      </w:pPr>
      <w:rPr>
        <w:rFonts w:ascii="Times New Roman" w:eastAsia="Times New Roman" w:hAnsi="Times New Roman" w:cs="Times New Roman" w:hint="default"/>
      </w:rPr>
    </w:lvl>
    <w:lvl w:ilvl="1" w:tplc="04220003" w:tentative="1">
      <w:start w:val="1"/>
      <w:numFmt w:val="bullet"/>
      <w:lvlText w:val="o"/>
      <w:lvlJc w:val="left"/>
      <w:pPr>
        <w:ind w:left="1721" w:hanging="360"/>
      </w:pPr>
      <w:rPr>
        <w:rFonts w:ascii="Courier New" w:hAnsi="Courier New" w:cs="Courier New" w:hint="default"/>
      </w:rPr>
    </w:lvl>
    <w:lvl w:ilvl="2" w:tplc="04220005" w:tentative="1">
      <w:start w:val="1"/>
      <w:numFmt w:val="bullet"/>
      <w:lvlText w:val=""/>
      <w:lvlJc w:val="left"/>
      <w:pPr>
        <w:ind w:left="2441" w:hanging="360"/>
      </w:pPr>
      <w:rPr>
        <w:rFonts w:ascii="Wingdings" w:hAnsi="Wingdings" w:hint="default"/>
      </w:rPr>
    </w:lvl>
    <w:lvl w:ilvl="3" w:tplc="04220001" w:tentative="1">
      <w:start w:val="1"/>
      <w:numFmt w:val="bullet"/>
      <w:lvlText w:val=""/>
      <w:lvlJc w:val="left"/>
      <w:pPr>
        <w:ind w:left="3161" w:hanging="360"/>
      </w:pPr>
      <w:rPr>
        <w:rFonts w:ascii="Symbol" w:hAnsi="Symbol" w:hint="default"/>
      </w:rPr>
    </w:lvl>
    <w:lvl w:ilvl="4" w:tplc="04220003" w:tentative="1">
      <w:start w:val="1"/>
      <w:numFmt w:val="bullet"/>
      <w:lvlText w:val="o"/>
      <w:lvlJc w:val="left"/>
      <w:pPr>
        <w:ind w:left="3881" w:hanging="360"/>
      </w:pPr>
      <w:rPr>
        <w:rFonts w:ascii="Courier New" w:hAnsi="Courier New" w:cs="Courier New" w:hint="default"/>
      </w:rPr>
    </w:lvl>
    <w:lvl w:ilvl="5" w:tplc="04220005" w:tentative="1">
      <w:start w:val="1"/>
      <w:numFmt w:val="bullet"/>
      <w:lvlText w:val=""/>
      <w:lvlJc w:val="left"/>
      <w:pPr>
        <w:ind w:left="4601" w:hanging="360"/>
      </w:pPr>
      <w:rPr>
        <w:rFonts w:ascii="Wingdings" w:hAnsi="Wingdings" w:hint="default"/>
      </w:rPr>
    </w:lvl>
    <w:lvl w:ilvl="6" w:tplc="04220001" w:tentative="1">
      <w:start w:val="1"/>
      <w:numFmt w:val="bullet"/>
      <w:lvlText w:val=""/>
      <w:lvlJc w:val="left"/>
      <w:pPr>
        <w:ind w:left="5321" w:hanging="360"/>
      </w:pPr>
      <w:rPr>
        <w:rFonts w:ascii="Symbol" w:hAnsi="Symbol" w:hint="default"/>
      </w:rPr>
    </w:lvl>
    <w:lvl w:ilvl="7" w:tplc="04220003" w:tentative="1">
      <w:start w:val="1"/>
      <w:numFmt w:val="bullet"/>
      <w:lvlText w:val="o"/>
      <w:lvlJc w:val="left"/>
      <w:pPr>
        <w:ind w:left="6041" w:hanging="360"/>
      </w:pPr>
      <w:rPr>
        <w:rFonts w:ascii="Courier New" w:hAnsi="Courier New" w:cs="Courier New" w:hint="default"/>
      </w:rPr>
    </w:lvl>
    <w:lvl w:ilvl="8" w:tplc="04220005" w:tentative="1">
      <w:start w:val="1"/>
      <w:numFmt w:val="bullet"/>
      <w:lvlText w:val=""/>
      <w:lvlJc w:val="left"/>
      <w:pPr>
        <w:ind w:left="6761" w:hanging="360"/>
      </w:pPr>
      <w:rPr>
        <w:rFonts w:ascii="Wingdings" w:hAnsi="Wingdings" w:hint="default"/>
      </w:rPr>
    </w:lvl>
  </w:abstractNum>
  <w:abstractNum w:abstractNumId="19" w15:restartNumberingAfterBreak="0">
    <w:nsid w:val="402F1A8B"/>
    <w:multiLevelType w:val="multilevel"/>
    <w:tmpl w:val="D68C3F0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5355035"/>
    <w:multiLevelType w:val="multilevel"/>
    <w:tmpl w:val="9F1C63D0"/>
    <w:lvl w:ilvl="0">
      <w:start w:val="4"/>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45CF48FA"/>
    <w:multiLevelType w:val="multilevel"/>
    <w:tmpl w:val="BB2C18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48EC58DF"/>
    <w:multiLevelType w:val="hybridMultilevel"/>
    <w:tmpl w:val="222A1DCE"/>
    <w:lvl w:ilvl="0" w:tplc="CA8014DE">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C872329"/>
    <w:multiLevelType w:val="hybridMultilevel"/>
    <w:tmpl w:val="D368E5E8"/>
    <w:lvl w:ilvl="0" w:tplc="A2C02A2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4E171AAF"/>
    <w:multiLevelType w:val="multilevel"/>
    <w:tmpl w:val="B0727A28"/>
    <w:lvl w:ilvl="0">
      <w:start w:val="1"/>
      <w:numFmt w:val="decimal"/>
      <w:lvlText w:val="%1."/>
      <w:lvlJc w:val="left"/>
      <w:pPr>
        <w:tabs>
          <w:tab w:val="num" w:pos="360"/>
        </w:tabs>
        <w:ind w:left="360" w:hanging="360"/>
      </w:pPr>
      <w:rPr>
        <w:rFonts w:ascii="Times New Roman" w:hAnsi="Times New Roman" w:cs="Times New Roman" w:hint="default"/>
        <w:b w:val="0"/>
        <w:bCs w:val="0"/>
        <w:sz w:val="24"/>
        <w:szCs w:val="24"/>
      </w:rPr>
    </w:lvl>
    <w:lvl w:ilvl="1">
      <w:start w:val="1"/>
      <w:numFmt w:val="decimal"/>
      <w:lvlText w:val="%1.%2."/>
      <w:lvlJc w:val="left"/>
      <w:pPr>
        <w:tabs>
          <w:tab w:val="num" w:pos="862"/>
        </w:tabs>
        <w:ind w:left="862" w:hanging="720"/>
      </w:pPr>
      <w:rPr>
        <w:rFonts w:ascii="Times New Roman" w:hAnsi="Times New Roman" w:cs="Times New Roman" w:hint="default"/>
        <w:b w:val="0"/>
        <w:bCs w:val="0"/>
        <w:sz w:val="24"/>
        <w:szCs w:val="24"/>
      </w:rPr>
    </w:lvl>
    <w:lvl w:ilvl="2">
      <w:start w:val="1"/>
      <w:numFmt w:val="decimal"/>
      <w:lvlText w:val="%1.%2.%3."/>
      <w:lvlJc w:val="left"/>
      <w:pPr>
        <w:tabs>
          <w:tab w:val="num" w:pos="2760"/>
        </w:tabs>
        <w:ind w:left="2760" w:hanging="720"/>
      </w:pPr>
      <w:rPr>
        <w:rFonts w:ascii="Times New Roman" w:hAnsi="Times New Roman" w:cs="Times New Roman" w:hint="default"/>
        <w:sz w:val="24"/>
        <w:szCs w:val="24"/>
      </w:rPr>
    </w:lvl>
    <w:lvl w:ilvl="3">
      <w:start w:val="1"/>
      <w:numFmt w:val="decimal"/>
      <w:lvlText w:val="%1.%2.%3.%4."/>
      <w:lvlJc w:val="left"/>
      <w:pPr>
        <w:tabs>
          <w:tab w:val="num" w:pos="4140"/>
        </w:tabs>
        <w:ind w:left="4140" w:hanging="1080"/>
      </w:pPr>
      <w:rPr>
        <w:rFonts w:ascii="Times New Roman" w:hAnsi="Times New Roman" w:cs="Times New Roman" w:hint="default"/>
        <w:sz w:val="24"/>
        <w:szCs w:val="24"/>
      </w:rPr>
    </w:lvl>
    <w:lvl w:ilvl="4">
      <w:start w:val="1"/>
      <w:numFmt w:val="decimal"/>
      <w:lvlText w:val="%1.%2.%3.%4.%5."/>
      <w:lvlJc w:val="left"/>
      <w:pPr>
        <w:tabs>
          <w:tab w:val="num" w:pos="5520"/>
        </w:tabs>
        <w:ind w:left="5520" w:hanging="1440"/>
      </w:pPr>
      <w:rPr>
        <w:rFonts w:ascii="Times New Roman" w:hAnsi="Times New Roman" w:cs="Times New Roman" w:hint="default"/>
        <w:sz w:val="24"/>
        <w:szCs w:val="24"/>
      </w:rPr>
    </w:lvl>
    <w:lvl w:ilvl="5">
      <w:start w:val="1"/>
      <w:numFmt w:val="decimal"/>
      <w:lvlText w:val="%1.%2.%3.%4.%5.%6."/>
      <w:lvlJc w:val="left"/>
      <w:pPr>
        <w:tabs>
          <w:tab w:val="num" w:pos="6540"/>
        </w:tabs>
        <w:ind w:left="6540" w:hanging="1440"/>
      </w:pPr>
      <w:rPr>
        <w:rFonts w:ascii="Times New Roman" w:hAnsi="Times New Roman" w:cs="Times New Roman" w:hint="default"/>
        <w:sz w:val="24"/>
        <w:szCs w:val="24"/>
      </w:rPr>
    </w:lvl>
    <w:lvl w:ilvl="6">
      <w:start w:val="1"/>
      <w:numFmt w:val="decimal"/>
      <w:lvlText w:val="%1.%2.%3.%4.%5.%6.%7."/>
      <w:lvlJc w:val="left"/>
      <w:pPr>
        <w:tabs>
          <w:tab w:val="num" w:pos="7920"/>
        </w:tabs>
        <w:ind w:left="7920" w:hanging="1800"/>
      </w:pPr>
      <w:rPr>
        <w:rFonts w:ascii="Times New Roman" w:hAnsi="Times New Roman" w:cs="Times New Roman" w:hint="default"/>
        <w:sz w:val="24"/>
        <w:szCs w:val="24"/>
      </w:rPr>
    </w:lvl>
    <w:lvl w:ilvl="7">
      <w:start w:val="1"/>
      <w:numFmt w:val="decimal"/>
      <w:lvlText w:val="%1.%2.%3.%4.%5.%6.%7.%8."/>
      <w:lvlJc w:val="left"/>
      <w:pPr>
        <w:tabs>
          <w:tab w:val="num" w:pos="9300"/>
        </w:tabs>
        <w:ind w:left="9300" w:hanging="2160"/>
      </w:pPr>
      <w:rPr>
        <w:rFonts w:ascii="Times New Roman" w:hAnsi="Times New Roman" w:cs="Times New Roman" w:hint="default"/>
        <w:sz w:val="24"/>
        <w:szCs w:val="24"/>
      </w:rPr>
    </w:lvl>
    <w:lvl w:ilvl="8">
      <w:start w:val="1"/>
      <w:numFmt w:val="decimal"/>
      <w:lvlText w:val="%1.%2.%3.%4.%5.%6.%7.%8.%9."/>
      <w:lvlJc w:val="left"/>
      <w:pPr>
        <w:tabs>
          <w:tab w:val="num" w:pos="10320"/>
        </w:tabs>
        <w:ind w:left="10320" w:hanging="2160"/>
      </w:pPr>
      <w:rPr>
        <w:rFonts w:ascii="Times New Roman" w:hAnsi="Times New Roman" w:cs="Times New Roman" w:hint="default"/>
        <w:sz w:val="24"/>
        <w:szCs w:val="24"/>
      </w:rPr>
    </w:lvl>
  </w:abstractNum>
  <w:abstractNum w:abstractNumId="26" w15:restartNumberingAfterBreak="0">
    <w:nsid w:val="4FDC6650"/>
    <w:multiLevelType w:val="hybridMultilevel"/>
    <w:tmpl w:val="A61AA8E6"/>
    <w:lvl w:ilvl="0" w:tplc="0346F48E">
      <w:start w:val="1"/>
      <w:numFmt w:val="bullet"/>
      <w:lvlText w:val=""/>
      <w:lvlJc w:val="left"/>
      <w:pPr>
        <w:ind w:left="643"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54853DEC"/>
    <w:multiLevelType w:val="hybridMultilevel"/>
    <w:tmpl w:val="8D9C2BDE"/>
    <w:lvl w:ilvl="0" w:tplc="0BDC4A1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59137CA1"/>
    <w:multiLevelType w:val="multilevel"/>
    <w:tmpl w:val="25E4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33B2111"/>
    <w:multiLevelType w:val="multilevel"/>
    <w:tmpl w:val="7C041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15:restartNumberingAfterBreak="0">
    <w:nsid w:val="67A32F18"/>
    <w:multiLevelType w:val="multilevel"/>
    <w:tmpl w:val="EA7E9322"/>
    <w:lvl w:ilvl="0">
      <w:start w:val="5"/>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1" w15:restartNumberingAfterBreak="0">
    <w:nsid w:val="67C65F41"/>
    <w:multiLevelType w:val="multilevel"/>
    <w:tmpl w:val="FB0A5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ED23F63"/>
    <w:multiLevelType w:val="multilevel"/>
    <w:tmpl w:val="F5649D04"/>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154445"/>
    <w:multiLevelType w:val="hybridMultilevel"/>
    <w:tmpl w:val="7E26EDE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73878DF"/>
    <w:multiLevelType w:val="multilevel"/>
    <w:tmpl w:val="A398784E"/>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901BB1"/>
    <w:multiLevelType w:val="multilevel"/>
    <w:tmpl w:val="1D1285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DFE5892"/>
    <w:multiLevelType w:val="multilevel"/>
    <w:tmpl w:val="5FC2001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E0C6337"/>
    <w:multiLevelType w:val="hybridMultilevel"/>
    <w:tmpl w:val="F2ECE9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6"/>
  </w:num>
  <w:num w:numId="2">
    <w:abstractNumId w:val="6"/>
  </w:num>
  <w:num w:numId="3">
    <w:abstractNumId w:val="12"/>
  </w:num>
  <w:num w:numId="4">
    <w:abstractNumId w:val="31"/>
  </w:num>
  <w:num w:numId="5">
    <w:abstractNumId w:val="28"/>
  </w:num>
  <w:num w:numId="6">
    <w:abstractNumId w:val="29"/>
  </w:num>
  <w:num w:numId="7">
    <w:abstractNumId w:val="14"/>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3"/>
  </w:num>
  <w:num w:numId="12">
    <w:abstractNumId w:val="16"/>
  </w:num>
  <w:num w:numId="13">
    <w:abstractNumId w:val="33"/>
  </w:num>
  <w:num w:numId="14">
    <w:abstractNumId w:val="0"/>
  </w:num>
  <w:num w:numId="15">
    <w:abstractNumId w:val="18"/>
  </w:num>
  <w:num w:numId="16">
    <w:abstractNumId w:val="2"/>
  </w:num>
  <w:num w:numId="17">
    <w:abstractNumId w:val="17"/>
  </w:num>
  <w:num w:numId="18">
    <w:abstractNumId w:val="24"/>
  </w:num>
  <w:num w:numId="19">
    <w:abstractNumId w:val="2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2"/>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7"/>
  </w:num>
  <w:num w:numId="26">
    <w:abstractNumId w:val="10"/>
  </w:num>
  <w:num w:numId="27">
    <w:abstractNumId w:val="32"/>
  </w:num>
  <w:num w:numId="28">
    <w:abstractNumId w:val="15"/>
  </w:num>
  <w:num w:numId="29">
    <w:abstractNumId w:val="7"/>
  </w:num>
  <w:num w:numId="30">
    <w:abstractNumId w:val="21"/>
  </w:num>
  <w:num w:numId="31">
    <w:abstractNumId w:val="34"/>
  </w:num>
  <w:num w:numId="32">
    <w:abstractNumId w:val="30"/>
  </w:num>
  <w:num w:numId="33">
    <w:abstractNumId w:val="11"/>
  </w:num>
  <w:num w:numId="34">
    <w:abstractNumId w:val="13"/>
  </w:num>
  <w:num w:numId="35">
    <w:abstractNumId w:val="5"/>
  </w:num>
  <w:num w:numId="36">
    <w:abstractNumId w:val="9"/>
  </w:num>
  <w:num w:numId="37">
    <w:abstractNumId w:val="2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55"/>
    <w:rsid w:val="00002E16"/>
    <w:rsid w:val="000034B5"/>
    <w:rsid w:val="00031D61"/>
    <w:rsid w:val="0003227B"/>
    <w:rsid w:val="000373F1"/>
    <w:rsid w:val="00042476"/>
    <w:rsid w:val="00087D51"/>
    <w:rsid w:val="000901F2"/>
    <w:rsid w:val="000A6B36"/>
    <w:rsid w:val="000C7BB1"/>
    <w:rsid w:val="0012224A"/>
    <w:rsid w:val="00123094"/>
    <w:rsid w:val="00137C1A"/>
    <w:rsid w:val="00140B16"/>
    <w:rsid w:val="00144496"/>
    <w:rsid w:val="00147170"/>
    <w:rsid w:val="0016502E"/>
    <w:rsid w:val="00175CE2"/>
    <w:rsid w:val="00183A1E"/>
    <w:rsid w:val="001A30A0"/>
    <w:rsid w:val="00217E1A"/>
    <w:rsid w:val="002371A9"/>
    <w:rsid w:val="0026299F"/>
    <w:rsid w:val="00262A00"/>
    <w:rsid w:val="00295BE9"/>
    <w:rsid w:val="002C02B4"/>
    <w:rsid w:val="002C3ACF"/>
    <w:rsid w:val="002E3BB4"/>
    <w:rsid w:val="002E6756"/>
    <w:rsid w:val="002E7F8B"/>
    <w:rsid w:val="003000A1"/>
    <w:rsid w:val="0031227C"/>
    <w:rsid w:val="003156F5"/>
    <w:rsid w:val="0031657C"/>
    <w:rsid w:val="00325240"/>
    <w:rsid w:val="003A28CB"/>
    <w:rsid w:val="003C00F6"/>
    <w:rsid w:val="003D1F29"/>
    <w:rsid w:val="003E2DA4"/>
    <w:rsid w:val="00400524"/>
    <w:rsid w:val="00431410"/>
    <w:rsid w:val="0044666D"/>
    <w:rsid w:val="00455208"/>
    <w:rsid w:val="0048132D"/>
    <w:rsid w:val="00494837"/>
    <w:rsid w:val="004A49B3"/>
    <w:rsid w:val="004B756A"/>
    <w:rsid w:val="004C4D1C"/>
    <w:rsid w:val="004D5527"/>
    <w:rsid w:val="00507DEA"/>
    <w:rsid w:val="005156D2"/>
    <w:rsid w:val="005209B4"/>
    <w:rsid w:val="0054442F"/>
    <w:rsid w:val="00555847"/>
    <w:rsid w:val="00561D11"/>
    <w:rsid w:val="005730AE"/>
    <w:rsid w:val="00580983"/>
    <w:rsid w:val="005B3064"/>
    <w:rsid w:val="005E6D2D"/>
    <w:rsid w:val="006002EC"/>
    <w:rsid w:val="00604ADE"/>
    <w:rsid w:val="006202DA"/>
    <w:rsid w:val="00650699"/>
    <w:rsid w:val="0065770E"/>
    <w:rsid w:val="006752F8"/>
    <w:rsid w:val="006D3A97"/>
    <w:rsid w:val="006F40C4"/>
    <w:rsid w:val="007328C0"/>
    <w:rsid w:val="007534CD"/>
    <w:rsid w:val="007703F4"/>
    <w:rsid w:val="00781F9C"/>
    <w:rsid w:val="00792935"/>
    <w:rsid w:val="00797DC9"/>
    <w:rsid w:val="007B1C06"/>
    <w:rsid w:val="007D07FD"/>
    <w:rsid w:val="007D4D80"/>
    <w:rsid w:val="0082231D"/>
    <w:rsid w:val="008304F6"/>
    <w:rsid w:val="00833F7A"/>
    <w:rsid w:val="008359AE"/>
    <w:rsid w:val="00841101"/>
    <w:rsid w:val="00862149"/>
    <w:rsid w:val="008708CD"/>
    <w:rsid w:val="00891167"/>
    <w:rsid w:val="008934FF"/>
    <w:rsid w:val="008C2A19"/>
    <w:rsid w:val="008D76AC"/>
    <w:rsid w:val="00900423"/>
    <w:rsid w:val="00906EA1"/>
    <w:rsid w:val="00906F8F"/>
    <w:rsid w:val="00927041"/>
    <w:rsid w:val="009305C3"/>
    <w:rsid w:val="009346EE"/>
    <w:rsid w:val="00945319"/>
    <w:rsid w:val="00957E49"/>
    <w:rsid w:val="009609A3"/>
    <w:rsid w:val="0098555F"/>
    <w:rsid w:val="0098748F"/>
    <w:rsid w:val="00991422"/>
    <w:rsid w:val="00996ED4"/>
    <w:rsid w:val="009B4253"/>
    <w:rsid w:val="009B56C9"/>
    <w:rsid w:val="009B5ECD"/>
    <w:rsid w:val="009C4D15"/>
    <w:rsid w:val="009D526C"/>
    <w:rsid w:val="009E0683"/>
    <w:rsid w:val="009F4236"/>
    <w:rsid w:val="00A11191"/>
    <w:rsid w:val="00A1306D"/>
    <w:rsid w:val="00A31948"/>
    <w:rsid w:val="00A360FC"/>
    <w:rsid w:val="00A540A3"/>
    <w:rsid w:val="00A90819"/>
    <w:rsid w:val="00AA1A4E"/>
    <w:rsid w:val="00AA50B1"/>
    <w:rsid w:val="00AA6ABE"/>
    <w:rsid w:val="00AB082C"/>
    <w:rsid w:val="00AD125F"/>
    <w:rsid w:val="00AD320F"/>
    <w:rsid w:val="00AD528C"/>
    <w:rsid w:val="00AF49F4"/>
    <w:rsid w:val="00B01112"/>
    <w:rsid w:val="00B552DB"/>
    <w:rsid w:val="00B67710"/>
    <w:rsid w:val="00B804B6"/>
    <w:rsid w:val="00BA65E9"/>
    <w:rsid w:val="00BB504A"/>
    <w:rsid w:val="00BC00F7"/>
    <w:rsid w:val="00BC223B"/>
    <w:rsid w:val="00C20B87"/>
    <w:rsid w:val="00C31F38"/>
    <w:rsid w:val="00C56E27"/>
    <w:rsid w:val="00C612C9"/>
    <w:rsid w:val="00CA2314"/>
    <w:rsid w:val="00CE7B03"/>
    <w:rsid w:val="00CF12E5"/>
    <w:rsid w:val="00CF4B3A"/>
    <w:rsid w:val="00D00820"/>
    <w:rsid w:val="00D045F9"/>
    <w:rsid w:val="00D1769B"/>
    <w:rsid w:val="00D2508C"/>
    <w:rsid w:val="00D27B48"/>
    <w:rsid w:val="00D56441"/>
    <w:rsid w:val="00D65B1F"/>
    <w:rsid w:val="00D7064F"/>
    <w:rsid w:val="00D773C2"/>
    <w:rsid w:val="00D8197B"/>
    <w:rsid w:val="00D81C68"/>
    <w:rsid w:val="00D9781B"/>
    <w:rsid w:val="00DA6166"/>
    <w:rsid w:val="00DA7CFE"/>
    <w:rsid w:val="00DC5347"/>
    <w:rsid w:val="00DC5961"/>
    <w:rsid w:val="00DF34A9"/>
    <w:rsid w:val="00DF4ACD"/>
    <w:rsid w:val="00DF5E10"/>
    <w:rsid w:val="00E04B2B"/>
    <w:rsid w:val="00E15FCE"/>
    <w:rsid w:val="00E23FFF"/>
    <w:rsid w:val="00E2527F"/>
    <w:rsid w:val="00E26978"/>
    <w:rsid w:val="00E44F34"/>
    <w:rsid w:val="00E52512"/>
    <w:rsid w:val="00E730E6"/>
    <w:rsid w:val="00E74CC8"/>
    <w:rsid w:val="00E751A4"/>
    <w:rsid w:val="00E803FB"/>
    <w:rsid w:val="00EA0BF6"/>
    <w:rsid w:val="00EB3EF4"/>
    <w:rsid w:val="00EC13D2"/>
    <w:rsid w:val="00EC1FCA"/>
    <w:rsid w:val="00ED7CBA"/>
    <w:rsid w:val="00F0512B"/>
    <w:rsid w:val="00F17255"/>
    <w:rsid w:val="00F17CD5"/>
    <w:rsid w:val="00F37296"/>
    <w:rsid w:val="00F47957"/>
    <w:rsid w:val="00F5010B"/>
    <w:rsid w:val="00F50EDE"/>
    <w:rsid w:val="00F6132B"/>
    <w:rsid w:val="00F62FCA"/>
    <w:rsid w:val="00F94A82"/>
    <w:rsid w:val="00FA3297"/>
    <w:rsid w:val="00FC6AF4"/>
    <w:rsid w:val="00FC784C"/>
    <w:rsid w:val="00FD2285"/>
    <w:rsid w:val="00FE5ACB"/>
    <w:rsid w:val="00FF1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4E70"/>
  <w15:docId w15:val="{007AE75E-0EE4-4BB9-BB22-AB65D1A4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название табл/рис,Список уровня 2,Bullet Number,Bullet 1,Use Case List Paragraph,lp1,lp11,List Paragraph11,EBRD List,заголовок 1.1,Chapter10,----,Абзац списка5,Elenco Normale,Number Bullets,Абзац,CA bullets,Details,Литература"/>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Знак2"/>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styleId="af">
    <w:name w:val="No Spacing"/>
    <w:link w:val="af0"/>
    <w:uiPriority w:val="1"/>
    <w:qFormat/>
    <w:rsid w:val="00CF12E5"/>
    <w:pPr>
      <w:spacing w:after="0" w:line="240" w:lineRule="auto"/>
    </w:pPr>
    <w:rPr>
      <w:rFonts w:cs="Times New Roman"/>
      <w:lang w:val="ru-RU" w:eastAsia="en-US"/>
    </w:rPr>
  </w:style>
  <w:style w:type="character" w:customStyle="1" w:styleId="af0">
    <w:name w:val="Без інтервалів Знак"/>
    <w:link w:val="af"/>
    <w:uiPriority w:val="1"/>
    <w:rsid w:val="00CF12E5"/>
    <w:rPr>
      <w:rFonts w:cs="Times New Roman"/>
      <w:lang w:val="ru-RU" w:eastAsia="en-US"/>
    </w:rPr>
  </w:style>
  <w:style w:type="character" w:customStyle="1" w:styleId="a6">
    <w:name w:val="Абзац списку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Chapter10 Знак,---- Знак,Абзац Знак"/>
    <w:link w:val="a5"/>
    <w:uiPriority w:val="34"/>
    <w:qFormat/>
    <w:locked/>
    <w:rsid w:val="00D65B1F"/>
  </w:style>
  <w:style w:type="character" w:customStyle="1" w:styleId="20">
    <w:name w:val="Основной текст (2) + Полужирный"/>
    <w:qFormat/>
    <w:rsid w:val="0012224A"/>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bidi="uk-UA"/>
    </w:rPr>
  </w:style>
  <w:style w:type="character" w:customStyle="1" w:styleId="21">
    <w:name w:val="Основной текст (2)"/>
    <w:qFormat/>
    <w:rsid w:val="0012224A"/>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bidi="uk-UA"/>
    </w:rPr>
  </w:style>
  <w:style w:type="character" w:customStyle="1" w:styleId="11">
    <w:name w:val="Гиперссылка1"/>
    <w:rsid w:val="0012224A"/>
    <w:rPr>
      <w:color w:val="000080"/>
      <w:u w:val="single"/>
    </w:rPr>
  </w:style>
  <w:style w:type="paragraph" w:styleId="af1">
    <w:name w:val="Body Text"/>
    <w:basedOn w:val="a"/>
    <w:link w:val="af2"/>
    <w:rsid w:val="0012224A"/>
    <w:pPr>
      <w:suppressAutoHyphens/>
      <w:spacing w:after="120" w:line="240" w:lineRule="auto"/>
    </w:pPr>
    <w:rPr>
      <w:rFonts w:ascii="Times New Roman" w:eastAsia="Times New Roman" w:hAnsi="Times New Roman" w:cs="Times New Roman"/>
      <w:color w:val="000000"/>
      <w:sz w:val="24"/>
      <w:szCs w:val="24"/>
    </w:rPr>
  </w:style>
  <w:style w:type="character" w:customStyle="1" w:styleId="af2">
    <w:name w:val="Основний текст Знак"/>
    <w:basedOn w:val="a0"/>
    <w:link w:val="af1"/>
    <w:rsid w:val="0012224A"/>
    <w:rPr>
      <w:rFonts w:ascii="Times New Roman" w:eastAsia="Times New Roman" w:hAnsi="Times New Roman" w:cs="Times New Roman"/>
      <w:color w:val="000000"/>
      <w:sz w:val="24"/>
      <w:szCs w:val="24"/>
    </w:rPr>
  </w:style>
  <w:style w:type="paragraph" w:styleId="af3">
    <w:name w:val="Body Text Indent"/>
    <w:basedOn w:val="a"/>
    <w:link w:val="af4"/>
    <w:rsid w:val="0012224A"/>
    <w:pPr>
      <w:widowControl w:val="0"/>
      <w:suppressAutoHyphens/>
      <w:spacing w:after="120" w:line="240" w:lineRule="auto"/>
      <w:ind w:left="283"/>
    </w:pPr>
    <w:rPr>
      <w:rFonts w:ascii="Times New Roman CYR" w:eastAsia="Times New Roman" w:hAnsi="Times New Roman CYR" w:cs="Times New Roman CYR"/>
      <w:sz w:val="24"/>
      <w:szCs w:val="24"/>
      <w:lang w:eastAsia="ar-SA"/>
    </w:rPr>
  </w:style>
  <w:style w:type="character" w:customStyle="1" w:styleId="af4">
    <w:name w:val="Основний текст з відступом Знак"/>
    <w:basedOn w:val="a0"/>
    <w:link w:val="af3"/>
    <w:rsid w:val="0012224A"/>
    <w:rPr>
      <w:rFonts w:ascii="Times New Roman CYR" w:eastAsia="Times New Roman" w:hAnsi="Times New Roman CYR" w:cs="Times New Roman CYR"/>
      <w:sz w:val="24"/>
      <w:szCs w:val="24"/>
      <w:lang w:eastAsia="ar-SA"/>
    </w:rPr>
  </w:style>
  <w:style w:type="paragraph" w:styleId="HTML">
    <w:name w:val="HTML Preformatted"/>
    <w:basedOn w:val="a"/>
    <w:link w:val="HTML0"/>
    <w:uiPriority w:val="99"/>
    <w:qFormat/>
    <w:rsid w:val="0012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ий HTML Знак"/>
    <w:basedOn w:val="a0"/>
    <w:link w:val="HTML"/>
    <w:uiPriority w:val="99"/>
    <w:rsid w:val="0012224A"/>
    <w:rPr>
      <w:rFonts w:ascii="Courier New" w:eastAsia="Times New Roman" w:hAnsi="Courier New" w:cs="Courier New"/>
      <w:sz w:val="20"/>
      <w:szCs w:val="20"/>
      <w:lang w:eastAsia="ar-SA"/>
    </w:rPr>
  </w:style>
  <w:style w:type="paragraph" w:customStyle="1" w:styleId="12">
    <w:name w:val="Обычный1"/>
    <w:link w:val="13"/>
    <w:qFormat/>
    <w:rsid w:val="00DC5961"/>
    <w:pPr>
      <w:spacing w:after="0" w:line="276" w:lineRule="auto"/>
    </w:pPr>
    <w:rPr>
      <w:rFonts w:ascii="Arial" w:eastAsia="Arial" w:hAnsi="Arial" w:cs="Arial"/>
      <w:color w:val="000000"/>
      <w:lang w:val="ru-RU"/>
    </w:rPr>
  </w:style>
  <w:style w:type="character" w:customStyle="1" w:styleId="ab">
    <w:name w:val="Звичайни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a"/>
    <w:uiPriority w:val="99"/>
    <w:locked/>
    <w:rsid w:val="00DC5961"/>
    <w:rPr>
      <w:rFonts w:ascii="Times New Roman" w:eastAsia="Times New Roman" w:hAnsi="Times New Roman" w:cs="Times New Roman"/>
      <w:sz w:val="24"/>
      <w:szCs w:val="24"/>
      <w:lang w:eastAsia="uk-UA"/>
    </w:rPr>
  </w:style>
  <w:style w:type="paragraph" w:customStyle="1" w:styleId="14">
    <w:name w:val="Обычный1"/>
    <w:rsid w:val="00AA6AB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eastAsia="uk-UA"/>
    </w:rPr>
  </w:style>
  <w:style w:type="paragraph" w:customStyle="1" w:styleId="Standard">
    <w:name w:val="Standard"/>
    <w:uiPriority w:val="99"/>
    <w:qFormat/>
    <w:rsid w:val="00BC00F7"/>
    <w:pPr>
      <w:suppressAutoHyphens/>
      <w:autoSpaceDN w:val="0"/>
      <w:spacing w:after="0" w:line="240" w:lineRule="auto"/>
      <w:textAlignment w:val="baseline"/>
    </w:pPr>
    <w:rPr>
      <w:rFonts w:ascii="Liberation Serif" w:eastAsia="NSimSun" w:hAnsi="Liberation Serif" w:cs="Arial Unicode MS"/>
      <w:kern w:val="3"/>
      <w:sz w:val="24"/>
      <w:szCs w:val="24"/>
      <w:lang w:eastAsia="zh-CN" w:bidi="hi-IN"/>
    </w:rPr>
  </w:style>
  <w:style w:type="character" w:customStyle="1" w:styleId="22">
    <w:name w:val="Основний текст (2)_"/>
    <w:link w:val="210"/>
    <w:uiPriority w:val="99"/>
    <w:locked/>
    <w:rsid w:val="00F17CD5"/>
    <w:rPr>
      <w:shd w:val="clear" w:color="auto" w:fill="FFFFFF"/>
    </w:rPr>
  </w:style>
  <w:style w:type="paragraph" w:customStyle="1" w:styleId="210">
    <w:name w:val="Основний текст (2)1"/>
    <w:basedOn w:val="a"/>
    <w:link w:val="22"/>
    <w:uiPriority w:val="99"/>
    <w:rsid w:val="00F17CD5"/>
    <w:pPr>
      <w:widowControl w:val="0"/>
      <w:shd w:val="clear" w:color="auto" w:fill="FFFFFF"/>
      <w:spacing w:before="240" w:after="240" w:line="240" w:lineRule="atLeast"/>
      <w:jc w:val="both"/>
    </w:pPr>
  </w:style>
  <w:style w:type="character" w:customStyle="1" w:styleId="af5">
    <w:name w:val="Основной текст_"/>
    <w:basedOn w:val="a0"/>
    <w:link w:val="15"/>
    <w:rsid w:val="00EB3EF4"/>
    <w:rPr>
      <w:rFonts w:ascii="Times New Roman" w:eastAsia="Times New Roman" w:hAnsi="Times New Roman" w:cs="Times New Roman"/>
      <w:sz w:val="20"/>
      <w:szCs w:val="20"/>
      <w:shd w:val="clear" w:color="auto" w:fill="FFFFFF"/>
    </w:rPr>
  </w:style>
  <w:style w:type="character" w:customStyle="1" w:styleId="LucidaSansUnicode75pt">
    <w:name w:val="Основной текст + Lucida Sans Unicode;7;5 pt"/>
    <w:basedOn w:val="af5"/>
    <w:rsid w:val="00EB3EF4"/>
    <w:rPr>
      <w:rFonts w:ascii="Lucida Sans Unicode" w:eastAsia="Lucida Sans Unicode" w:hAnsi="Lucida Sans Unicode" w:cs="Lucida Sans Unicode"/>
      <w:color w:val="000000"/>
      <w:spacing w:val="0"/>
      <w:w w:val="100"/>
      <w:position w:val="0"/>
      <w:sz w:val="15"/>
      <w:szCs w:val="15"/>
      <w:shd w:val="clear" w:color="auto" w:fill="FFFFFF"/>
      <w:lang w:val="uk-UA" w:eastAsia="uk-UA" w:bidi="uk-UA"/>
    </w:rPr>
  </w:style>
  <w:style w:type="paragraph" w:customStyle="1" w:styleId="15">
    <w:name w:val="Основной текст1"/>
    <w:basedOn w:val="a"/>
    <w:link w:val="af5"/>
    <w:rsid w:val="00EB3EF4"/>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23">
    <w:name w:val="Обычный2"/>
    <w:rsid w:val="00EC1FCA"/>
    <w:pPr>
      <w:spacing w:after="0" w:line="276" w:lineRule="auto"/>
    </w:pPr>
    <w:rPr>
      <w:rFonts w:ascii="Arial" w:eastAsia="Arial" w:hAnsi="Arial" w:cs="Arial"/>
      <w:color w:val="000000"/>
      <w:lang w:val="ru-RU"/>
    </w:rPr>
  </w:style>
  <w:style w:type="character" w:customStyle="1" w:styleId="rvts0">
    <w:name w:val="rvts0"/>
    <w:basedOn w:val="a0"/>
    <w:rsid w:val="007534CD"/>
  </w:style>
  <w:style w:type="paragraph" w:customStyle="1" w:styleId="Default">
    <w:name w:val="Default"/>
    <w:rsid w:val="007534CD"/>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character" w:customStyle="1" w:styleId="markedcontent">
    <w:name w:val="markedcontent"/>
    <w:basedOn w:val="a0"/>
    <w:rsid w:val="007534CD"/>
  </w:style>
  <w:style w:type="character" w:styleId="af6">
    <w:name w:val="Emphasis"/>
    <w:basedOn w:val="a0"/>
    <w:uiPriority w:val="20"/>
    <w:qFormat/>
    <w:rsid w:val="007534CD"/>
    <w:rPr>
      <w:i/>
      <w:iCs/>
    </w:rPr>
  </w:style>
  <w:style w:type="paragraph" w:styleId="24">
    <w:name w:val="Body Text Indent 2"/>
    <w:basedOn w:val="a"/>
    <w:link w:val="25"/>
    <w:uiPriority w:val="99"/>
    <w:semiHidden/>
    <w:unhideWhenUsed/>
    <w:rsid w:val="007534CD"/>
    <w:pPr>
      <w:spacing w:after="120" w:line="480" w:lineRule="auto"/>
      <w:ind w:left="283"/>
    </w:pPr>
    <w:rPr>
      <w:rFonts w:asciiTheme="minorHAnsi" w:eastAsiaTheme="minorEastAsia" w:hAnsiTheme="minorHAnsi" w:cstheme="minorBidi"/>
      <w:lang w:eastAsia="uk-UA"/>
    </w:rPr>
  </w:style>
  <w:style w:type="character" w:customStyle="1" w:styleId="25">
    <w:name w:val="Основний текст з відступом 2 Знак"/>
    <w:basedOn w:val="a0"/>
    <w:link w:val="24"/>
    <w:uiPriority w:val="99"/>
    <w:semiHidden/>
    <w:rsid w:val="007534CD"/>
    <w:rPr>
      <w:rFonts w:asciiTheme="minorHAnsi" w:eastAsiaTheme="minorEastAsia" w:hAnsiTheme="minorHAnsi" w:cstheme="minorBidi"/>
      <w:lang w:eastAsia="uk-UA"/>
    </w:rPr>
  </w:style>
  <w:style w:type="character" w:customStyle="1" w:styleId="13">
    <w:name w:val="Номер страницы1"/>
    <w:basedOn w:val="a0"/>
    <w:link w:val="12"/>
    <w:locked/>
    <w:rsid w:val="009346EE"/>
    <w:rPr>
      <w:rFonts w:ascii="Arial" w:eastAsia="Arial" w:hAnsi="Arial" w:cs="Arial"/>
      <w:color w:val="000000"/>
      <w:lang w:val="ru-RU"/>
    </w:rPr>
  </w:style>
  <w:style w:type="paragraph" w:customStyle="1" w:styleId="31">
    <w:name w:val="Основной текст с отступом 31"/>
    <w:basedOn w:val="a"/>
    <w:rsid w:val="009346EE"/>
    <w:pPr>
      <w:spacing w:after="120" w:line="240" w:lineRule="auto"/>
      <w:ind w:left="283"/>
    </w:pPr>
    <w:rPr>
      <w:rFonts w:ascii="Times New Roman" w:eastAsia="Times New Roman" w:hAnsi="Times New Roman" w:cs="Times New Roman"/>
      <w:sz w:val="16"/>
      <w:szCs w:val="16"/>
      <w:lang w:val="ru-RU" w:eastAsia="ar-SA"/>
    </w:rPr>
  </w:style>
  <w:style w:type="paragraph" w:customStyle="1" w:styleId="af7">
    <w:name w:val="Готовый"/>
    <w:basedOn w:val="a"/>
    <w:uiPriority w:val="99"/>
    <w:rsid w:val="009346E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35714">
      <w:bodyDiv w:val="1"/>
      <w:marLeft w:val="0"/>
      <w:marRight w:val="0"/>
      <w:marTop w:val="0"/>
      <w:marBottom w:val="0"/>
      <w:divBdr>
        <w:top w:val="none" w:sz="0" w:space="0" w:color="auto"/>
        <w:left w:val="none" w:sz="0" w:space="0" w:color="auto"/>
        <w:bottom w:val="none" w:sz="0" w:space="0" w:color="auto"/>
        <w:right w:val="none" w:sz="0" w:space="0" w:color="auto"/>
      </w:divBdr>
    </w:div>
    <w:div w:id="280917993">
      <w:bodyDiv w:val="1"/>
      <w:marLeft w:val="0"/>
      <w:marRight w:val="0"/>
      <w:marTop w:val="0"/>
      <w:marBottom w:val="0"/>
      <w:divBdr>
        <w:top w:val="none" w:sz="0" w:space="0" w:color="auto"/>
        <w:left w:val="none" w:sz="0" w:space="0" w:color="auto"/>
        <w:bottom w:val="none" w:sz="0" w:space="0" w:color="auto"/>
        <w:right w:val="none" w:sz="0" w:space="0" w:color="auto"/>
      </w:divBdr>
      <w:divsChild>
        <w:div w:id="43480900">
          <w:marLeft w:val="0"/>
          <w:marRight w:val="0"/>
          <w:marTop w:val="0"/>
          <w:marBottom w:val="0"/>
          <w:divBdr>
            <w:top w:val="none" w:sz="0" w:space="0" w:color="auto"/>
            <w:left w:val="none" w:sz="0" w:space="0" w:color="auto"/>
            <w:bottom w:val="none" w:sz="0" w:space="0" w:color="auto"/>
            <w:right w:val="none" w:sz="0" w:space="0" w:color="auto"/>
          </w:divBdr>
        </w:div>
      </w:divsChild>
    </w:div>
    <w:div w:id="367023868">
      <w:bodyDiv w:val="1"/>
      <w:marLeft w:val="0"/>
      <w:marRight w:val="0"/>
      <w:marTop w:val="0"/>
      <w:marBottom w:val="0"/>
      <w:divBdr>
        <w:top w:val="none" w:sz="0" w:space="0" w:color="auto"/>
        <w:left w:val="none" w:sz="0" w:space="0" w:color="auto"/>
        <w:bottom w:val="none" w:sz="0" w:space="0" w:color="auto"/>
        <w:right w:val="none" w:sz="0" w:space="0" w:color="auto"/>
      </w:divBdr>
    </w:div>
    <w:div w:id="495192336">
      <w:bodyDiv w:val="1"/>
      <w:marLeft w:val="0"/>
      <w:marRight w:val="0"/>
      <w:marTop w:val="0"/>
      <w:marBottom w:val="0"/>
      <w:divBdr>
        <w:top w:val="none" w:sz="0" w:space="0" w:color="auto"/>
        <w:left w:val="none" w:sz="0" w:space="0" w:color="auto"/>
        <w:bottom w:val="none" w:sz="0" w:space="0" w:color="auto"/>
        <w:right w:val="none" w:sz="0" w:space="0" w:color="auto"/>
      </w:divBdr>
    </w:div>
    <w:div w:id="665280177">
      <w:bodyDiv w:val="1"/>
      <w:marLeft w:val="0"/>
      <w:marRight w:val="0"/>
      <w:marTop w:val="0"/>
      <w:marBottom w:val="0"/>
      <w:divBdr>
        <w:top w:val="none" w:sz="0" w:space="0" w:color="auto"/>
        <w:left w:val="none" w:sz="0" w:space="0" w:color="auto"/>
        <w:bottom w:val="none" w:sz="0" w:space="0" w:color="auto"/>
        <w:right w:val="none" w:sz="0" w:space="0" w:color="auto"/>
      </w:divBdr>
    </w:div>
    <w:div w:id="901864677">
      <w:bodyDiv w:val="1"/>
      <w:marLeft w:val="0"/>
      <w:marRight w:val="0"/>
      <w:marTop w:val="0"/>
      <w:marBottom w:val="0"/>
      <w:divBdr>
        <w:top w:val="none" w:sz="0" w:space="0" w:color="auto"/>
        <w:left w:val="none" w:sz="0" w:space="0" w:color="auto"/>
        <w:bottom w:val="none" w:sz="0" w:space="0" w:color="auto"/>
        <w:right w:val="none" w:sz="0" w:space="0" w:color="auto"/>
      </w:divBdr>
    </w:div>
    <w:div w:id="1695884229">
      <w:bodyDiv w:val="1"/>
      <w:marLeft w:val="0"/>
      <w:marRight w:val="0"/>
      <w:marTop w:val="0"/>
      <w:marBottom w:val="0"/>
      <w:divBdr>
        <w:top w:val="none" w:sz="0" w:space="0" w:color="auto"/>
        <w:left w:val="none" w:sz="0" w:space="0" w:color="auto"/>
        <w:bottom w:val="none" w:sz="0" w:space="0" w:color="auto"/>
        <w:right w:val="none" w:sz="0" w:space="0" w:color="auto"/>
      </w:divBdr>
    </w:div>
    <w:div w:id="1831288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v1749731-15/paran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11443</Words>
  <Characters>6524</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2</cp:revision>
  <dcterms:created xsi:type="dcterms:W3CDTF">2024-01-17T11:46:00Z</dcterms:created>
  <dcterms:modified xsi:type="dcterms:W3CDTF">2024-01-17T11:46:00Z</dcterms:modified>
</cp:coreProperties>
</file>