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4748" w14:textId="77777777" w:rsidR="0073782E" w:rsidRDefault="0073782E" w:rsidP="0073782E">
      <w:pPr>
        <w:spacing w:after="0"/>
        <w:jc w:val="right"/>
        <w:rPr>
          <w:rFonts w:ascii="Times New Roman" w:hAnsi="Times New Roman" w:cs="Times New Roman"/>
        </w:rPr>
      </w:pPr>
      <w:r w:rsidRPr="0073782E">
        <w:rPr>
          <w:rFonts w:ascii="Times New Roman" w:hAnsi="Times New Roman" w:cs="Times New Roman"/>
        </w:rPr>
        <w:t xml:space="preserve">Додаток 2 до </w:t>
      </w:r>
    </w:p>
    <w:p w14:paraId="59D21503" w14:textId="37A24628" w:rsidR="00D445C8" w:rsidRDefault="00344D5E" w:rsidP="007378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82E" w:rsidRPr="0073782E">
        <w:rPr>
          <w:rFonts w:ascii="Times New Roman" w:hAnsi="Times New Roman" w:cs="Times New Roman"/>
        </w:rPr>
        <w:t>тендерної документації</w:t>
      </w:r>
    </w:p>
    <w:p w14:paraId="60215DE7" w14:textId="7B1C45EC" w:rsidR="0073782E" w:rsidRDefault="0073782E" w:rsidP="0073782E">
      <w:pPr>
        <w:spacing w:after="0"/>
        <w:jc w:val="right"/>
        <w:rPr>
          <w:rFonts w:ascii="Times New Roman" w:hAnsi="Times New Roman" w:cs="Times New Roman"/>
        </w:rPr>
      </w:pPr>
    </w:p>
    <w:p w14:paraId="7254251B" w14:textId="77777777" w:rsidR="00344D5E" w:rsidRDefault="00344D5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0CE91A2" w14:textId="77777777" w:rsidR="000A25AC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78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Підстави для відмови учаснику в участі у процедурі закупівлі, </w:t>
      </w:r>
    </w:p>
    <w:p w14:paraId="21DD39EC" w14:textId="41259196" w:rsidR="0073782E" w:rsidRPr="00344D5E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встановлені </w:t>
      </w:r>
      <w:r w:rsidR="00216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пункті 47</w:t>
      </w:r>
      <w:r w:rsidR="005A68CD" w:rsidRPr="005A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Особливостей </w:t>
      </w:r>
      <w:r w:rsidRPr="00737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 інформація про спосіб підтвердження учасником відсутності цих підстав</w:t>
      </w:r>
      <w:r w:rsidR="00B04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B04701" w:rsidRPr="00B04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тому числі для об’єднання учасників як учасника процедури)</w:t>
      </w:r>
    </w:p>
    <w:p w14:paraId="1DCA6CC2" w14:textId="77777777" w:rsidR="0073782E" w:rsidRPr="005A68CD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33C702" w14:textId="1129DDC7" w:rsidR="00C838EF" w:rsidRDefault="00C838EF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47 Особливостей</w:t>
      </w: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47 Особливостей.</w:t>
      </w:r>
    </w:p>
    <w:p w14:paraId="13117BB6" w14:textId="19F3CA6C" w:rsidR="00C838EF" w:rsidRDefault="00C838EF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Учасник процедури закупівлі підтверджує відсутність підстав, зазначених в пункті 47 Особливостей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64CD87C2" w14:textId="52365AD9" w:rsidR="00F36555" w:rsidRPr="00F36555" w:rsidRDefault="00824160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</w:t>
      </w:r>
      <w:r w:rsidR="00F36555"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>повинен надати довідку у довільній формі щодо відсутності підстави для  відмови учаснику процедури закупівлі в участі у відкритих торгах, встановленої в абзаці 14 пункту 4</w:t>
      </w:r>
      <w:r w:rsid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7</w:t>
      </w:r>
      <w:r w:rsidR="00F36555"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Особливостей. </w:t>
      </w:r>
    </w:p>
    <w:p w14:paraId="3BDE15AA" w14:textId="77777777" w:rsidR="00F36555" w:rsidRP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14:paraId="51F1DBB8" w14:textId="77777777" w:rsidR="00F36555" w:rsidRP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14:paraId="72F63576" w14:textId="77777777" w:rsidR="00344D5E" w:rsidRDefault="00344D5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4B1762" w14:textId="77777777" w:rsidR="000A25AC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Перелік документів та інформації для підтвердження відповідності </w:t>
      </w:r>
    </w:p>
    <w:p w14:paraId="69F61047" w14:textId="60CCEBD2" w:rsidR="0073782E" w:rsidRPr="00344D5E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D5E">
        <w:rPr>
          <w:rFonts w:ascii="Times New Roman" w:hAnsi="Times New Roman" w:cs="Times New Roman"/>
          <w:b/>
          <w:bCs/>
          <w:sz w:val="26"/>
          <w:szCs w:val="26"/>
        </w:rPr>
        <w:t>Переможця вимогам, визначеним у відповідності до вимог Особливостей:</w:t>
      </w:r>
    </w:p>
    <w:p w14:paraId="1FDB6491" w14:textId="77777777" w:rsidR="0073782E" w:rsidRPr="00344D5E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007BF3" w14:textId="7EF9906B" w:rsidR="00154A71" w:rsidRDefault="0073782E" w:rsidP="00154A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D5E">
        <w:rPr>
          <w:rFonts w:ascii="Times New Roman" w:hAnsi="Times New Roman" w:cs="Times New Roman"/>
          <w:sz w:val="26"/>
          <w:szCs w:val="26"/>
        </w:rPr>
        <w:t>Замовник зобов’язаний відхилити тендерну пропозицію переможця процедури закупівлі в разі, коли наявні підстави, визначені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EF3F5B">
        <w:rPr>
          <w:rFonts w:ascii="Times New Roman" w:hAnsi="Times New Roman" w:cs="Times New Roman"/>
          <w:sz w:val="26"/>
          <w:szCs w:val="26"/>
        </w:rPr>
        <w:t>ом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4</w:t>
      </w:r>
      <w:r w:rsidR="0047355F">
        <w:rPr>
          <w:rFonts w:ascii="Times New Roman" w:hAnsi="Times New Roman" w:cs="Times New Roman"/>
          <w:sz w:val="26"/>
          <w:szCs w:val="26"/>
        </w:rPr>
        <w:t>7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Особливостей</w:t>
      </w:r>
      <w:r w:rsidR="00154A71">
        <w:rPr>
          <w:rFonts w:ascii="Times New Roman" w:hAnsi="Times New Roman" w:cs="Times New Roman"/>
          <w:sz w:val="26"/>
          <w:szCs w:val="26"/>
        </w:rPr>
        <w:t>.</w:t>
      </w:r>
    </w:p>
    <w:p w14:paraId="29327C4A" w14:textId="2A8BC09C" w:rsidR="00344D5E" w:rsidRDefault="0047355F" w:rsidP="0047355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55F">
        <w:rPr>
          <w:rFonts w:ascii="Times New Roman" w:hAnsi="Times New Roman" w:cs="Times New Roman"/>
          <w:sz w:val="26"/>
          <w:szCs w:val="26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7355F">
        <w:rPr>
          <w:rFonts w:ascii="Times New Roman" w:hAnsi="Times New Roman" w:cs="Times New Roman"/>
          <w:sz w:val="26"/>
          <w:szCs w:val="26"/>
        </w:rPr>
        <w:t xml:space="preserve">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1E23AB00" w14:textId="77777777" w:rsid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5AFDCA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C6E7DB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B97C40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98FD8C" w14:textId="46CC0142" w:rsidR="00344D5E" w:rsidRPr="00824160" w:rsidRDefault="00344D5E" w:rsidP="00344D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1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Документи, які надаються Переможцем:</w:t>
      </w:r>
    </w:p>
    <w:p w14:paraId="1B592E39" w14:textId="474F141A" w:rsidR="00344D5E" w:rsidRPr="00824160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083"/>
        <w:gridCol w:w="4861"/>
      </w:tblGrid>
      <w:tr w:rsidR="00C64E1E" w:rsidRPr="00344D5E" w14:paraId="1219A317" w14:textId="77777777" w:rsidTr="00041726">
        <w:tc>
          <w:tcPr>
            <w:tcW w:w="665" w:type="dxa"/>
            <w:shd w:val="clear" w:color="auto" w:fill="BFBFBF"/>
            <w:vAlign w:val="center"/>
          </w:tcPr>
          <w:p w14:paraId="32EB8FB9" w14:textId="77777777" w:rsidR="00C64E1E" w:rsidRPr="00344D5E" w:rsidRDefault="00C64E1E" w:rsidP="000417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11F571D2" w14:textId="77777777" w:rsidR="00C64E1E" w:rsidRPr="00344D5E" w:rsidRDefault="00C64E1E" w:rsidP="0004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083" w:type="dxa"/>
            <w:shd w:val="clear" w:color="auto" w:fill="BFBFBF"/>
            <w:vAlign w:val="center"/>
          </w:tcPr>
          <w:p w14:paraId="101C2EF4" w14:textId="77777777" w:rsidR="00C64E1E" w:rsidRPr="00344D5E" w:rsidRDefault="00C64E1E" w:rsidP="000417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47</w:t>
            </w: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Особливостей </w:t>
            </w:r>
          </w:p>
        </w:tc>
        <w:tc>
          <w:tcPr>
            <w:tcW w:w="4861" w:type="dxa"/>
            <w:shd w:val="clear" w:color="auto" w:fill="BFBFBF"/>
            <w:vAlign w:val="center"/>
          </w:tcPr>
          <w:p w14:paraId="2441F9D2" w14:textId="77777777" w:rsidR="00C64E1E" w:rsidRPr="00344D5E" w:rsidRDefault="00C64E1E" w:rsidP="0004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47 Особливостей</w:t>
            </w: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64E1E" w:rsidRPr="00344D5E" w14:paraId="5EE97F27" w14:textId="77777777" w:rsidTr="00041726">
        <w:tc>
          <w:tcPr>
            <w:tcW w:w="665" w:type="dxa"/>
            <w:shd w:val="clear" w:color="auto" w:fill="auto"/>
          </w:tcPr>
          <w:p w14:paraId="7C926CDD" w14:textId="77777777" w:rsidR="00C64E1E" w:rsidRPr="00344D5E" w:rsidRDefault="00C64E1E" w:rsidP="000417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3" w:type="dxa"/>
            <w:shd w:val="clear" w:color="auto" w:fill="auto"/>
          </w:tcPr>
          <w:p w14:paraId="18674D61" w14:textId="77777777" w:rsidR="00C64E1E" w:rsidRPr="008D0B57" w:rsidRDefault="00C64E1E" w:rsidP="0004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(підпункт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пункту 47 О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shd w:val="clear" w:color="auto" w:fill="auto"/>
          </w:tcPr>
          <w:p w14:paraId="4E1035B7" w14:textId="77777777" w:rsidR="00C64E1E" w:rsidRPr="008D0B57" w:rsidRDefault="00C64E1E" w:rsidP="00041726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45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вебресурсі</w:t>
            </w:r>
            <w:proofErr w:type="spellEnd"/>
            <w:r w:rsidRPr="0045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C64E1E" w:rsidRPr="00344D5E" w14:paraId="25F95F4F" w14:textId="77777777" w:rsidTr="00041726">
        <w:tc>
          <w:tcPr>
            <w:tcW w:w="665" w:type="dxa"/>
            <w:shd w:val="clear" w:color="auto" w:fill="auto"/>
          </w:tcPr>
          <w:p w14:paraId="3EBFD48F" w14:textId="77777777" w:rsidR="00C64E1E" w:rsidRPr="00344D5E" w:rsidRDefault="00C64E1E" w:rsidP="000417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604A402C" w14:textId="77777777" w:rsidR="00C64E1E" w:rsidRPr="008D0B57" w:rsidRDefault="00C64E1E" w:rsidP="0004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8D0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(підпункт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пункту 47 О</w:t>
            </w:r>
            <w:r w:rsidRPr="008D0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 w:val="restart"/>
            <w:shd w:val="clear" w:color="auto" w:fill="auto"/>
          </w:tcPr>
          <w:p w14:paraId="1B8CCA1A" w14:textId="77777777" w:rsidR="00C64E1E" w:rsidRPr="008D0B57" w:rsidRDefault="00C64E1E" w:rsidP="0004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2136D" w14:textId="77777777" w:rsidR="00C64E1E" w:rsidRPr="008D0B57" w:rsidRDefault="00C64E1E" w:rsidP="0004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FF71E" w14:textId="77777777" w:rsidR="00C64E1E" w:rsidRPr="008D0B57" w:rsidRDefault="00C64E1E" w:rsidP="0004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80E6B" w14:textId="77777777" w:rsidR="00C64E1E" w:rsidRPr="008D0B57" w:rsidRDefault="00C64E1E" w:rsidP="0004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E0B85" w14:textId="77777777" w:rsidR="00C64E1E" w:rsidRPr="008D0B57" w:rsidRDefault="00C64E1E" w:rsidP="0004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CAF7A" w14:textId="77777777" w:rsidR="00C64E1E" w:rsidRPr="008D0B57" w:rsidRDefault="00C64E1E" w:rsidP="0004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4C412" w14:textId="77777777" w:rsidR="00C64E1E" w:rsidRPr="008D0B57" w:rsidRDefault="00C64E1E" w:rsidP="00041726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Повний 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витяг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14:paraId="0CC2BDD5" w14:textId="77777777" w:rsidR="00C64E1E" w:rsidRPr="008D0B57" w:rsidRDefault="00C64E1E" w:rsidP="00041726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повинен бути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більше </w:t>
            </w:r>
            <w:proofErr w:type="spellStart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тридцятиденної</w:t>
            </w:r>
            <w:proofErr w:type="spellEnd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давнини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дати подання документа.</w:t>
            </w:r>
          </w:p>
        </w:tc>
      </w:tr>
      <w:tr w:rsidR="00C64E1E" w:rsidRPr="00344D5E" w14:paraId="784E27BA" w14:textId="77777777" w:rsidTr="00041726">
        <w:tc>
          <w:tcPr>
            <w:tcW w:w="665" w:type="dxa"/>
            <w:shd w:val="clear" w:color="auto" w:fill="auto"/>
          </w:tcPr>
          <w:p w14:paraId="6ACA25C0" w14:textId="77777777" w:rsidR="00C64E1E" w:rsidRPr="00344D5E" w:rsidRDefault="00C64E1E" w:rsidP="000417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14:paraId="68171E99" w14:textId="77777777" w:rsidR="00C64E1E" w:rsidRPr="008D0B57" w:rsidRDefault="00C64E1E" w:rsidP="000417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(підпункт 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 47 О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  <w:vAlign w:val="center"/>
          </w:tcPr>
          <w:p w14:paraId="59FDCA7E" w14:textId="77777777" w:rsidR="00C64E1E" w:rsidRPr="008D0B57" w:rsidRDefault="00C64E1E" w:rsidP="0004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E1E" w:rsidRPr="00344D5E" w14:paraId="6D3CA394" w14:textId="77777777" w:rsidTr="00041726">
        <w:tc>
          <w:tcPr>
            <w:tcW w:w="665" w:type="dxa"/>
            <w:shd w:val="clear" w:color="auto" w:fill="auto"/>
          </w:tcPr>
          <w:p w14:paraId="6956F03F" w14:textId="77777777" w:rsidR="00C64E1E" w:rsidRPr="00344D5E" w:rsidRDefault="00C64E1E" w:rsidP="000417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474B8D75" w14:textId="77777777" w:rsidR="00C64E1E" w:rsidRPr="008D0B57" w:rsidRDefault="00C64E1E" w:rsidP="0004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(підпункт 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 47 О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</w:tcPr>
          <w:p w14:paraId="387EA2E9" w14:textId="77777777" w:rsidR="00C64E1E" w:rsidRPr="008D0B57" w:rsidRDefault="00C64E1E" w:rsidP="0004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4E1E" w:rsidRPr="00344D5E" w14:paraId="52D87AEA" w14:textId="77777777" w:rsidTr="00041726">
        <w:tc>
          <w:tcPr>
            <w:tcW w:w="665" w:type="dxa"/>
            <w:shd w:val="clear" w:color="auto" w:fill="auto"/>
          </w:tcPr>
          <w:p w14:paraId="4A5C43ED" w14:textId="77777777" w:rsidR="00C64E1E" w:rsidRPr="00344D5E" w:rsidRDefault="00C64E1E" w:rsidP="000417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50A6A8F3" w14:textId="77777777" w:rsidR="00C64E1E" w:rsidRDefault="00C64E1E" w:rsidP="0004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із цим самим замовником, що </w:t>
            </w: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</w:p>
          <w:p w14:paraId="24AC418E" w14:textId="77777777" w:rsidR="00C64E1E" w:rsidRPr="00207F4E" w:rsidRDefault="00C64E1E" w:rsidP="0004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(абзац 14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Особливостей)</w:t>
            </w:r>
          </w:p>
          <w:p w14:paraId="7F5B9ECD" w14:textId="77777777" w:rsidR="00C64E1E" w:rsidRPr="008D0B57" w:rsidRDefault="00C64E1E" w:rsidP="0004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14:paraId="78E823D8" w14:textId="77777777" w:rsidR="00C64E1E" w:rsidRPr="00207F4E" w:rsidRDefault="00C64E1E" w:rsidP="00041726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Довідка в довільній формі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</w:p>
          <w:p w14:paraId="7CB3FB98" w14:textId="77777777" w:rsidR="00C64E1E" w:rsidRPr="00207F4E" w:rsidRDefault="00C64E1E" w:rsidP="00041726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та/або відшкодування збитків, не було, </w:t>
            </w:r>
          </w:p>
          <w:p w14:paraId="1FC7E63D" w14:textId="77777777" w:rsidR="00C64E1E" w:rsidRPr="008D0B57" w:rsidRDefault="00C64E1E" w:rsidP="0004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      </w:r>
          </w:p>
        </w:tc>
      </w:tr>
    </w:tbl>
    <w:p w14:paraId="3FC309A7" w14:textId="77777777" w:rsidR="00344D5E" w:rsidRP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4D5E" w:rsidRPr="00344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5"/>
    <w:rsid w:val="000A25AC"/>
    <w:rsid w:val="00154A71"/>
    <w:rsid w:val="001D245E"/>
    <w:rsid w:val="00207F4E"/>
    <w:rsid w:val="0021601E"/>
    <w:rsid w:val="00253358"/>
    <w:rsid w:val="0027155F"/>
    <w:rsid w:val="002848F4"/>
    <w:rsid w:val="00344D5E"/>
    <w:rsid w:val="0038168E"/>
    <w:rsid w:val="00442953"/>
    <w:rsid w:val="0047355F"/>
    <w:rsid w:val="005A68CD"/>
    <w:rsid w:val="005F46D1"/>
    <w:rsid w:val="00693891"/>
    <w:rsid w:val="0073782E"/>
    <w:rsid w:val="007B31B4"/>
    <w:rsid w:val="007C3355"/>
    <w:rsid w:val="00821B17"/>
    <w:rsid w:val="00824160"/>
    <w:rsid w:val="008D0B57"/>
    <w:rsid w:val="00A6299B"/>
    <w:rsid w:val="00B04701"/>
    <w:rsid w:val="00B611B7"/>
    <w:rsid w:val="00BB2C2E"/>
    <w:rsid w:val="00C64E1E"/>
    <w:rsid w:val="00C838EF"/>
    <w:rsid w:val="00CE326E"/>
    <w:rsid w:val="00D27A5E"/>
    <w:rsid w:val="00D445C8"/>
    <w:rsid w:val="00DA673F"/>
    <w:rsid w:val="00DD0E2F"/>
    <w:rsid w:val="00DE295E"/>
    <w:rsid w:val="00E459FB"/>
    <w:rsid w:val="00E753F3"/>
    <w:rsid w:val="00EC1E74"/>
    <w:rsid w:val="00EF3F5B"/>
    <w:rsid w:val="00F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7BF0"/>
  <w15:chartTrackingRefBased/>
  <w15:docId w15:val="{0550362E-25E7-44BC-9459-77C38A4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A6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AD4C-E505-4CB1-AED8-4103AF6B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ogarkovaleriya@ukr.net</dc:creator>
  <cp:keywords/>
  <dc:description/>
  <cp:lastModifiedBy>Татьяна</cp:lastModifiedBy>
  <cp:revision>3</cp:revision>
  <dcterms:created xsi:type="dcterms:W3CDTF">2023-10-25T13:21:00Z</dcterms:created>
  <dcterms:modified xsi:type="dcterms:W3CDTF">2024-02-29T12:48:00Z</dcterms:modified>
</cp:coreProperties>
</file>