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C4" w:rsidRDefault="00D702C4">
      <w:pPr>
        <w:spacing w:after="0" w:line="240" w:lineRule="auto"/>
        <w:ind w:left="-1418"/>
        <w:jc w:val="center"/>
        <w:rPr>
          <w:rFonts w:ascii="Times New Roman" w:eastAsia="Times New Roman" w:hAnsi="Times New Roman" w:cs="Times New Roman"/>
          <w:b/>
          <w:i/>
          <w:sz w:val="28"/>
          <w:szCs w:val="28"/>
          <w:highlight w:val="green"/>
        </w:rPr>
      </w:pPr>
      <w:bookmarkStart w:id="0" w:name="_heading=h.30j0zll"/>
      <w:bookmarkEnd w:id="0"/>
    </w:p>
    <w:p w:rsidR="00D702C4" w:rsidRDefault="002C7ECE">
      <w:pPr>
        <w:pStyle w:val="ab"/>
        <w:jc w:val="center"/>
        <w:rPr>
          <w:rFonts w:ascii="Times New Roman" w:hAnsi="Times New Roman"/>
          <w:sz w:val="28"/>
          <w:szCs w:val="28"/>
        </w:rPr>
      </w:pPr>
      <w:r>
        <w:rPr>
          <w:rFonts w:ascii="Times New Roman" w:hAnsi="Times New Roman"/>
          <w:sz w:val="28"/>
          <w:szCs w:val="28"/>
        </w:rPr>
        <w:t xml:space="preserve">Комунальний заклад Сумської обласної ради Конотопська загальноосвітня </w:t>
      </w:r>
    </w:p>
    <w:p w:rsidR="00D702C4" w:rsidRDefault="002C7ECE">
      <w:pPr>
        <w:pStyle w:val="ab"/>
        <w:jc w:val="center"/>
        <w:rPr>
          <w:rFonts w:ascii="Times New Roman" w:hAnsi="Times New Roman"/>
          <w:sz w:val="28"/>
          <w:szCs w:val="28"/>
        </w:rPr>
      </w:pPr>
      <w:r>
        <w:rPr>
          <w:rFonts w:ascii="Times New Roman" w:hAnsi="Times New Roman"/>
          <w:sz w:val="28"/>
          <w:szCs w:val="28"/>
        </w:rPr>
        <w:t>санаторна школа-інтернат І-ІІ ступенів</w:t>
      </w: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2C7EC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b/>
          <w:color w:val="000000"/>
          <w:sz w:val="24"/>
          <w:szCs w:val="24"/>
        </w:rPr>
        <w:t>«ЗАТВЕРДЖЕНО»</w:t>
      </w:r>
    </w:p>
    <w:p w:rsidR="00D702C4" w:rsidRPr="00B06275" w:rsidRDefault="002C7EC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Pr="00B06275">
        <w:rPr>
          <w:rFonts w:ascii="Times New Roman" w:eastAsia="Times New Roman" w:hAnsi="Times New Roman" w:cs="Times New Roman"/>
          <w:b/>
          <w:color w:val="000000"/>
          <w:sz w:val="24"/>
          <w:szCs w:val="24"/>
        </w:rPr>
        <w:t>Протокол</w:t>
      </w:r>
      <w:r w:rsidRPr="00B06275">
        <w:rPr>
          <w:rFonts w:ascii="Times New Roman" w:eastAsia="Times New Roman" w:hAnsi="Times New Roman" w:cs="Times New Roman"/>
          <w:color w:val="000000"/>
          <w:sz w:val="24"/>
          <w:szCs w:val="24"/>
        </w:rPr>
        <w:t xml:space="preserve"> </w:t>
      </w:r>
      <w:r w:rsidRPr="00B06275">
        <w:rPr>
          <w:rFonts w:ascii="Times New Roman" w:eastAsia="Times New Roman" w:hAnsi="Times New Roman" w:cs="Times New Roman"/>
          <w:b/>
          <w:color w:val="000000"/>
          <w:sz w:val="24"/>
          <w:szCs w:val="24"/>
        </w:rPr>
        <w:t>Уповноваженої особи</w:t>
      </w:r>
    </w:p>
    <w:p w:rsidR="00D702C4" w:rsidRPr="00B06275" w:rsidRDefault="002C7ECE">
      <w:pPr>
        <w:spacing w:after="0" w:line="240" w:lineRule="auto"/>
        <w:ind w:left="-1418"/>
        <w:jc w:val="right"/>
        <w:rPr>
          <w:rFonts w:ascii="Times New Roman" w:eastAsia="Times New Roman" w:hAnsi="Times New Roman" w:cs="Times New Roman"/>
          <w:b/>
          <w:color w:val="FF0000"/>
          <w:sz w:val="24"/>
          <w:szCs w:val="24"/>
        </w:rPr>
      </w:pPr>
      <w:r w:rsidRPr="00B06275">
        <w:rPr>
          <w:rFonts w:ascii="Times New Roman" w:eastAsia="Times New Roman" w:hAnsi="Times New Roman" w:cs="Times New Roman"/>
          <w:b/>
          <w:color w:val="FF0000"/>
          <w:sz w:val="24"/>
          <w:szCs w:val="24"/>
        </w:rPr>
        <w:t xml:space="preserve"> </w:t>
      </w:r>
    </w:p>
    <w:p w:rsidR="00D702C4" w:rsidRDefault="002C7ECE">
      <w:pPr>
        <w:spacing w:after="0" w:line="240" w:lineRule="auto"/>
        <w:jc w:val="right"/>
        <w:rPr>
          <w:rFonts w:ascii="Times New Roman" w:eastAsia="Times New Roman" w:hAnsi="Times New Roman" w:cs="Times New Roman"/>
          <w:sz w:val="24"/>
          <w:szCs w:val="24"/>
        </w:rPr>
      </w:pPr>
      <w:r w:rsidRPr="00B06275">
        <w:rPr>
          <w:rFonts w:ascii="Times New Roman" w:eastAsia="Times New Roman" w:hAnsi="Times New Roman" w:cs="Times New Roman"/>
          <w:sz w:val="24"/>
          <w:szCs w:val="24"/>
        </w:rPr>
        <w:t xml:space="preserve">                                       №</w:t>
      </w:r>
      <w:r w:rsidR="00B06275" w:rsidRPr="00B06275">
        <w:rPr>
          <w:rFonts w:ascii="Times New Roman" w:eastAsia="Times New Roman" w:hAnsi="Times New Roman" w:cs="Times New Roman"/>
          <w:sz w:val="24"/>
          <w:szCs w:val="24"/>
        </w:rPr>
        <w:t xml:space="preserve"> 2 від 03.01.2024</w:t>
      </w:r>
      <w:r>
        <w:rPr>
          <w:rFonts w:ascii="Times New Roman" w:eastAsia="Times New Roman" w:hAnsi="Times New Roman" w:cs="Times New Roman"/>
          <w:sz w:val="24"/>
          <w:szCs w:val="24"/>
        </w:rPr>
        <w:t xml:space="preserve"> </w:t>
      </w:r>
    </w:p>
    <w:p w:rsidR="00D702C4" w:rsidRDefault="002C7E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2C7E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2C4" w:rsidRDefault="002C7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702C4" w:rsidRDefault="002C7E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702C4" w:rsidRDefault="002C7E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D702C4" w:rsidRDefault="00D702C4">
      <w:pPr>
        <w:shd w:val="clear" w:color="auto" w:fill="FFFFFF"/>
        <w:spacing w:after="0" w:line="240" w:lineRule="auto"/>
        <w:jc w:val="center"/>
        <w:rPr>
          <w:rFonts w:ascii="Times New Roman" w:eastAsia="Times New Roman" w:hAnsi="Times New Roman" w:cs="Times New Roman"/>
          <w:b/>
          <w:color w:val="000000"/>
          <w:sz w:val="24"/>
          <w:szCs w:val="24"/>
        </w:rPr>
      </w:pPr>
    </w:p>
    <w:p w:rsidR="00D702C4" w:rsidRDefault="002C7ECE">
      <w:pPr>
        <w:spacing w:after="0" w:line="240" w:lineRule="auto"/>
        <w:ind w:left="34" w:firstLine="284"/>
        <w:jc w:val="center"/>
        <w:rPr>
          <w:rFonts w:ascii="Times New Roman" w:hAnsi="Times New Roman"/>
          <w:b/>
          <w:color w:val="000000" w:themeColor="text1"/>
          <w:sz w:val="24"/>
          <w:szCs w:val="24"/>
        </w:rPr>
      </w:pPr>
      <w:r>
        <w:rPr>
          <w:rFonts w:ascii="Times New Roman" w:hAnsi="Times New Roman"/>
          <w:b/>
          <w:color w:val="000000" w:themeColor="text1"/>
          <w:sz w:val="24"/>
          <w:szCs w:val="24"/>
        </w:rPr>
        <w:t>Предмет закупівлі:</w:t>
      </w:r>
    </w:p>
    <w:p w:rsidR="00C171BF" w:rsidRPr="00C171BF" w:rsidRDefault="002C7ECE" w:rsidP="00C171BF">
      <w:pPr>
        <w:pStyle w:val="ab"/>
        <w:jc w:val="center"/>
        <w:rPr>
          <w:rFonts w:ascii="Times New Roman" w:hAnsi="Times New Roman"/>
          <w:b/>
          <w:bCs/>
          <w:sz w:val="24"/>
          <w:szCs w:val="24"/>
        </w:rPr>
      </w:pPr>
      <w:r w:rsidRPr="00C171BF">
        <w:rPr>
          <w:rFonts w:ascii="Times New Roman" w:hAnsi="Times New Roman"/>
          <w:b/>
          <w:color w:val="000000" w:themeColor="text1"/>
          <w:sz w:val="24"/>
          <w:szCs w:val="24"/>
        </w:rPr>
        <w:t xml:space="preserve">Код ДК 021:2015: </w:t>
      </w:r>
      <w:r w:rsidR="00C171BF" w:rsidRPr="00C171BF">
        <w:rPr>
          <w:rFonts w:ascii="Times New Roman" w:hAnsi="Times New Roman"/>
          <w:b/>
          <w:sz w:val="24"/>
          <w:szCs w:val="24"/>
          <w:lang w:eastAsia="uk-UA"/>
        </w:rPr>
        <w:t>15220000-6  Риба, рибне філе та інше м'ясо риби заморожені  (Риба заморожена, обезголовлена, патрана: минтай, хек)</w:t>
      </w:r>
    </w:p>
    <w:p w:rsidR="00D702C4" w:rsidRDefault="00D702C4" w:rsidP="00C171BF">
      <w:pPr>
        <w:spacing w:after="0" w:line="240" w:lineRule="auto"/>
        <w:jc w:val="center"/>
        <w:rPr>
          <w:rFonts w:ascii="Times New Roman" w:hAnsi="Times New Roman"/>
          <w:b/>
          <w:color w:val="000000" w:themeColor="text1"/>
          <w:sz w:val="24"/>
          <w:szCs w:val="24"/>
        </w:rPr>
      </w:pPr>
    </w:p>
    <w:p w:rsidR="00D702C4" w:rsidRDefault="00D702C4">
      <w:pPr>
        <w:widowControl w:val="0"/>
        <w:spacing w:after="0" w:line="240" w:lineRule="auto"/>
        <w:jc w:val="center"/>
        <w:rPr>
          <w:rFonts w:ascii="Times New Roman" w:hAnsi="Times New Roman"/>
          <w:sz w:val="24"/>
          <w:szCs w:val="24"/>
        </w:rPr>
      </w:pP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2C7ECE">
      <w:pPr>
        <w:spacing w:before="240" w:after="0" w:line="240" w:lineRule="auto"/>
        <w:jc w:val="center"/>
        <w:rPr>
          <w:rFonts w:ascii="Times New Roman" w:eastAsia="Times New Roman" w:hAnsi="Times New Roman" w:cs="Times New Roman"/>
          <w:color w:val="000000"/>
          <w:sz w:val="24"/>
          <w:szCs w:val="24"/>
        </w:rPr>
      </w:pPr>
      <w:bookmarkStart w:id="1" w:name="_heading=h.1fob9te"/>
      <w:bookmarkEnd w:id="1"/>
      <w:r>
        <w:rPr>
          <w:rFonts w:ascii="Times New Roman" w:eastAsia="Times New Roman" w:hAnsi="Times New Roman" w:cs="Times New Roman"/>
          <w:sz w:val="24"/>
          <w:szCs w:val="24"/>
          <w:u w:val="single"/>
        </w:rPr>
        <w:t>м. Конотоп</w:t>
      </w:r>
      <w:r>
        <w:rPr>
          <w:rFonts w:ascii="Times New Roman" w:eastAsia="Times New Roman" w:hAnsi="Times New Roman" w:cs="Times New Roman"/>
          <w:i/>
          <w:sz w:val="24"/>
          <w:szCs w:val="24"/>
        </w:rPr>
        <w:t xml:space="preserve"> — </w:t>
      </w:r>
      <w:r>
        <w:rPr>
          <w:rFonts w:ascii="Times New Roman" w:eastAsia="Times New Roman" w:hAnsi="Times New Roman" w:cs="Times New Roman"/>
          <w:color w:val="000000"/>
          <w:sz w:val="24"/>
          <w:szCs w:val="24"/>
        </w:rPr>
        <w:t>2024 рік</w:t>
      </w:r>
    </w:p>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34"/>
        <w:gridCol w:w="6421"/>
      </w:tblGrid>
      <w:tr w:rsidR="00D702C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702C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702C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tcPr>
          <w:p w:rsidR="00D702C4" w:rsidRDefault="00D702C4">
            <w:pPr>
              <w:jc w:val="both"/>
              <w:rPr>
                <w:rFonts w:ascii="Times New Roman" w:eastAsia="Times New Roman" w:hAnsi="Times New Roman" w:cs="Times New Roman"/>
                <w:sz w:val="24"/>
                <w:szCs w:val="24"/>
              </w:rPr>
            </w:pPr>
          </w:p>
        </w:tc>
      </w:tr>
      <w:tr w:rsidR="00D702C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i/>
                <w:sz w:val="24"/>
                <w:szCs w:val="24"/>
              </w:rPr>
            </w:pPr>
            <w:r>
              <w:rPr>
                <w:rFonts w:ascii="Times New Roman" w:hAnsi="Times New Roman" w:cs="Times New Roman"/>
                <w:b/>
                <w:sz w:val="24"/>
                <w:szCs w:val="24"/>
              </w:rPr>
              <w:t>КЗСОР Конотопська загальноосвітня санаторна школа-інтернат І-ІІ ступенів</w:t>
            </w:r>
          </w:p>
        </w:tc>
      </w:tr>
      <w:tr w:rsidR="00D702C4">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pStyle w:val="21"/>
              <w:spacing w:after="0" w:line="240" w:lineRule="auto"/>
              <w:ind w:left="0"/>
            </w:pPr>
            <w:r>
              <w:t>Сумська обл., м.Конотоп, вул.Інтернатна,122, 41600.</w:t>
            </w:r>
          </w:p>
          <w:p w:rsidR="00D702C4" w:rsidRDefault="00D702C4">
            <w:pPr>
              <w:jc w:val="both"/>
              <w:rPr>
                <w:rFonts w:ascii="Times New Roman" w:eastAsia="Times New Roman" w:hAnsi="Times New Roman" w:cs="Times New Roman"/>
                <w:sz w:val="24"/>
                <w:szCs w:val="24"/>
                <w:highlight w:val="cyan"/>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tcPr>
          <w:p w:rsidR="00D702C4" w:rsidRPr="00B91672" w:rsidRDefault="002C7ECE">
            <w:pPr>
              <w:jc w:val="both"/>
              <w:rPr>
                <w:rFonts w:ascii="Times New Roman" w:hAnsi="Times New Roman"/>
                <w:color w:val="000000"/>
                <w:sz w:val="24"/>
                <w:szCs w:val="24"/>
              </w:rPr>
            </w:pPr>
            <w:r w:rsidRPr="00B91672">
              <w:rPr>
                <w:rFonts w:ascii="Times New Roman" w:eastAsia="Times New Roman" w:hAnsi="Times New Roman" w:cs="Times New Roman"/>
                <w:sz w:val="24"/>
                <w:szCs w:val="24"/>
              </w:rPr>
              <w:t xml:space="preserve">ПІБ: </w:t>
            </w:r>
            <w:r w:rsidRPr="00B91672">
              <w:rPr>
                <w:rFonts w:ascii="Times New Roman" w:hAnsi="Times New Roman"/>
                <w:color w:val="000000"/>
                <w:sz w:val="24"/>
                <w:szCs w:val="24"/>
              </w:rPr>
              <w:t>Левицька Ірина Вікторівна, юрисконсульт</w:t>
            </w:r>
          </w:p>
          <w:p w:rsidR="00D702C4" w:rsidRPr="00B91672" w:rsidRDefault="002C7ECE">
            <w:pPr>
              <w:pStyle w:val="ab"/>
              <w:spacing w:after="120"/>
              <w:rPr>
                <w:rFonts w:ascii="Times New Roman" w:hAnsi="Times New Roman"/>
                <w:color w:val="000000"/>
                <w:sz w:val="24"/>
                <w:szCs w:val="24"/>
              </w:rPr>
            </w:pPr>
            <w:r w:rsidRPr="00B91672">
              <w:rPr>
                <w:rFonts w:ascii="Times New Roman" w:eastAsia="Times New Roman" w:hAnsi="Times New Roman"/>
                <w:sz w:val="24"/>
                <w:szCs w:val="24"/>
              </w:rPr>
              <w:t xml:space="preserve"> e-mail:</w:t>
            </w:r>
            <w:r w:rsidRPr="00B91672">
              <w:rPr>
                <w:rFonts w:ascii="Times New Roman" w:eastAsia="Times New Roman" w:hAnsi="Times New Roman"/>
                <w:i/>
                <w:color w:val="FF0000"/>
                <w:sz w:val="24"/>
                <w:szCs w:val="24"/>
              </w:rPr>
              <w:t xml:space="preserve"> </w:t>
            </w:r>
            <w:r w:rsidRPr="00B91672">
              <w:rPr>
                <w:rFonts w:ascii="Times New Roman" w:hAnsi="Times New Roman"/>
                <w:color w:val="000000"/>
                <w:sz w:val="24"/>
                <w:szCs w:val="24"/>
                <w:lang w:val="de-AT"/>
              </w:rPr>
              <w:t>internat122@ukr.net</w:t>
            </w:r>
          </w:p>
          <w:p w:rsidR="00D702C4" w:rsidRPr="00B91672" w:rsidRDefault="00D702C4">
            <w:pPr>
              <w:jc w:val="both"/>
              <w:rPr>
                <w:rFonts w:ascii="Times New Roman" w:eastAsia="Times New Roman" w:hAnsi="Times New Roman" w:cs="Times New Roman"/>
                <w:sz w:val="24"/>
                <w:szCs w:val="24"/>
              </w:rPr>
            </w:pPr>
          </w:p>
          <w:p w:rsidR="00D702C4" w:rsidRPr="00B91672" w:rsidRDefault="002C7ECE">
            <w:pPr>
              <w:jc w:val="both"/>
              <w:rPr>
                <w:rFonts w:ascii="Times New Roman" w:eastAsia="Times New Roman" w:hAnsi="Times New Roman" w:cs="Times New Roman"/>
                <w:sz w:val="24"/>
                <w:szCs w:val="24"/>
                <w:lang w:val="en-US"/>
              </w:rPr>
            </w:pPr>
            <w:r w:rsidRPr="00B91672">
              <w:rPr>
                <w:rFonts w:ascii="Times New Roman" w:eastAsia="Times New Roman" w:hAnsi="Times New Roman" w:cs="Times New Roman"/>
                <w:sz w:val="24"/>
                <w:szCs w:val="24"/>
              </w:rPr>
              <w:t>телефон:</w:t>
            </w:r>
            <w:r w:rsidRPr="00B91672">
              <w:rPr>
                <w:rFonts w:ascii="Times New Roman" w:eastAsia="Times New Roman" w:hAnsi="Times New Roman" w:cs="Times New Roman"/>
                <w:i/>
                <w:color w:val="FF0000"/>
                <w:sz w:val="24"/>
                <w:szCs w:val="24"/>
              </w:rPr>
              <w:t xml:space="preserve"> </w:t>
            </w:r>
            <w:r w:rsidRPr="00B91672">
              <w:rPr>
                <w:rFonts w:ascii="Times New Roman" w:hAnsi="Times New Roman" w:cs="Times New Roman"/>
                <w:sz w:val="24"/>
                <w:szCs w:val="24"/>
                <w:lang w:eastAsia="en-US"/>
              </w:rPr>
              <w:t>+38</w:t>
            </w:r>
            <w:r w:rsidRPr="00B91672">
              <w:rPr>
                <w:rFonts w:ascii="Times New Roman" w:hAnsi="Times New Roman"/>
                <w:color w:val="000000"/>
                <w:sz w:val="24"/>
                <w:szCs w:val="24"/>
                <w:lang w:val="ru-RU"/>
              </w:rPr>
              <w:t>05</w:t>
            </w:r>
            <w:r w:rsidRPr="00B91672">
              <w:rPr>
                <w:rFonts w:ascii="Times New Roman" w:hAnsi="Times New Roman"/>
                <w:color w:val="000000"/>
                <w:sz w:val="24"/>
                <w:szCs w:val="24"/>
                <w:lang w:val="en-US"/>
              </w:rPr>
              <w:t>44762449</w:t>
            </w:r>
          </w:p>
          <w:p w:rsidR="00D702C4" w:rsidRDefault="00D702C4">
            <w:pPr>
              <w:jc w:val="both"/>
              <w:rPr>
                <w:rFonts w:ascii="Times New Roman" w:eastAsia="Times New Roman" w:hAnsi="Times New Roman" w:cs="Times New Roman"/>
                <w:i/>
                <w:color w:val="FF0000"/>
                <w:sz w:val="24"/>
                <w:szCs w:val="24"/>
                <w:highlight w:val="yellow"/>
              </w:rPr>
            </w:pPr>
          </w:p>
          <w:p w:rsidR="00D702C4" w:rsidRDefault="00D702C4">
            <w:pPr>
              <w:jc w:val="both"/>
              <w:rPr>
                <w:rFonts w:ascii="Times New Roman" w:eastAsia="Times New Roman" w:hAnsi="Times New Roman" w:cs="Times New Roman"/>
                <w:sz w:val="24"/>
                <w:szCs w:val="24"/>
              </w:rPr>
            </w:pPr>
          </w:p>
        </w:tc>
      </w:tr>
      <w:tr w:rsidR="00D702C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702C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Default="00D702C4">
            <w:pPr>
              <w:jc w:val="both"/>
              <w:rPr>
                <w:rFonts w:ascii="Times New Roman" w:eastAsia="Times New Roman" w:hAnsi="Times New Roman" w:cs="Times New Roman"/>
                <w:sz w:val="24"/>
                <w:szCs w:val="24"/>
              </w:rPr>
            </w:pPr>
          </w:p>
        </w:tc>
      </w:tr>
      <w:tr w:rsidR="00D702C4">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Pr="00C171BF" w:rsidRDefault="00C171BF" w:rsidP="00C171BF">
            <w:pPr>
              <w:pStyle w:val="ab"/>
              <w:jc w:val="both"/>
              <w:rPr>
                <w:rFonts w:ascii="Times New Roman" w:hAnsi="Times New Roman"/>
                <w:b/>
                <w:sz w:val="24"/>
                <w:szCs w:val="24"/>
                <w:lang w:eastAsia="uk-UA"/>
              </w:rPr>
            </w:pPr>
            <w:r w:rsidRPr="00C171BF">
              <w:rPr>
                <w:rFonts w:ascii="Times New Roman" w:hAnsi="Times New Roman"/>
                <w:b/>
                <w:color w:val="000000" w:themeColor="text1"/>
                <w:sz w:val="24"/>
                <w:szCs w:val="24"/>
              </w:rPr>
              <w:t xml:space="preserve">Код ДК 021:2015: </w:t>
            </w:r>
            <w:r w:rsidRPr="00C171BF">
              <w:rPr>
                <w:rFonts w:ascii="Times New Roman" w:hAnsi="Times New Roman"/>
                <w:b/>
                <w:sz w:val="24"/>
                <w:szCs w:val="24"/>
                <w:lang w:eastAsia="uk-UA"/>
              </w:rPr>
              <w:t xml:space="preserve">15220000-6  Риба, рибне філе та інше м'ясо риби заморожені  </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702C4" w:rsidRDefault="00D702C4">
            <w:pPr>
              <w:widowControl w:val="0"/>
              <w:ind w:right="120"/>
              <w:jc w:val="both"/>
              <w:rPr>
                <w:rFonts w:ascii="Times New Roman" w:eastAsia="Times New Roman" w:hAnsi="Times New Roman" w:cs="Times New Roman"/>
                <w:i/>
                <w:color w:val="FF0000"/>
                <w:sz w:val="24"/>
                <w:szCs w:val="24"/>
                <w:highlight w:val="yellow"/>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D702C4" w:rsidRDefault="00D702C4">
            <w:pPr>
              <w:widowControl w:val="0"/>
              <w:rPr>
                <w:rFonts w:ascii="Times New Roman" w:eastAsia="Times New Roman" w:hAnsi="Times New Roman" w:cs="Times New Roman"/>
                <w:color w:val="000000"/>
                <w:sz w:val="24"/>
                <w:szCs w:val="24"/>
                <w:highlight w:val="yellow"/>
              </w:rPr>
            </w:pP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rsidP="00C171BF">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p w:rsidR="00C171BF" w:rsidRPr="00C171BF" w:rsidRDefault="00C171BF" w:rsidP="00C171BF">
            <w:pPr>
              <w:pStyle w:val="ab"/>
              <w:jc w:val="both"/>
              <w:rPr>
                <w:rFonts w:ascii="Times New Roman" w:hAnsi="Times New Roman"/>
                <w:b/>
                <w:bCs/>
                <w:sz w:val="24"/>
                <w:szCs w:val="24"/>
              </w:rPr>
            </w:pPr>
            <w:r>
              <w:rPr>
                <w:rFonts w:ascii="Times New Roman" w:hAnsi="Times New Roman"/>
                <w:b/>
                <w:color w:val="000000" w:themeColor="text1"/>
                <w:sz w:val="24"/>
                <w:szCs w:val="24"/>
              </w:rPr>
              <w:t>-</w:t>
            </w:r>
            <w:r w:rsidRPr="00C171BF">
              <w:rPr>
                <w:rFonts w:ascii="Times New Roman" w:hAnsi="Times New Roman"/>
                <w:b/>
                <w:sz w:val="24"/>
                <w:szCs w:val="24"/>
                <w:lang w:eastAsia="uk-UA"/>
              </w:rPr>
              <w:t>Риба заморожена, обезголовлена, патрана: минтай</w:t>
            </w:r>
            <w:r>
              <w:rPr>
                <w:rFonts w:ascii="Times New Roman" w:hAnsi="Times New Roman"/>
                <w:b/>
                <w:sz w:val="24"/>
                <w:szCs w:val="24"/>
                <w:lang w:eastAsia="uk-UA"/>
              </w:rPr>
              <w:t xml:space="preserve"> – 900 кілограм;</w:t>
            </w:r>
          </w:p>
          <w:p w:rsidR="00C171BF" w:rsidRDefault="00C171BF" w:rsidP="00C171BF">
            <w:pPr>
              <w:widowControl w:val="0"/>
              <w:ind w:right="120"/>
              <w:jc w:val="both"/>
              <w:rPr>
                <w:rFonts w:ascii="Times New Roman" w:hAnsi="Times New Roman"/>
                <w:b/>
                <w:sz w:val="24"/>
                <w:szCs w:val="24"/>
                <w:lang w:eastAsia="uk-UA"/>
              </w:rPr>
            </w:pPr>
            <w:r w:rsidRPr="00C171BF">
              <w:rPr>
                <w:rFonts w:ascii="Times New Roman" w:hAnsi="Times New Roman"/>
                <w:b/>
                <w:sz w:val="24"/>
                <w:szCs w:val="24"/>
                <w:lang w:eastAsia="uk-UA"/>
              </w:rPr>
              <w:t xml:space="preserve"> </w:t>
            </w:r>
            <w:r>
              <w:rPr>
                <w:rFonts w:ascii="Times New Roman" w:hAnsi="Times New Roman"/>
                <w:b/>
                <w:sz w:val="24"/>
                <w:szCs w:val="24"/>
                <w:lang w:eastAsia="uk-UA"/>
              </w:rPr>
              <w:t>-</w:t>
            </w:r>
            <w:r w:rsidRPr="00C171BF">
              <w:rPr>
                <w:rFonts w:ascii="Times New Roman" w:hAnsi="Times New Roman"/>
                <w:b/>
                <w:sz w:val="24"/>
                <w:szCs w:val="24"/>
                <w:lang w:eastAsia="uk-UA"/>
              </w:rPr>
              <w:t xml:space="preserve">Риба заморожена, обезголовлена, патрана: </w:t>
            </w:r>
            <w:r>
              <w:rPr>
                <w:rFonts w:ascii="Times New Roman" w:hAnsi="Times New Roman"/>
                <w:b/>
                <w:sz w:val="24"/>
                <w:szCs w:val="24"/>
                <w:lang w:eastAsia="uk-UA"/>
              </w:rPr>
              <w:t>хек – 900 кілограм.</w:t>
            </w:r>
          </w:p>
          <w:p w:rsidR="00D702C4" w:rsidRDefault="002C7ECE" w:rsidP="00C171BF">
            <w:pPr>
              <w:widowControl w:val="0"/>
              <w:ind w:right="120"/>
              <w:jc w:val="both"/>
              <w:rPr>
                <w:rFonts w:ascii="Times New Roman" w:hAnsi="Times New Roman"/>
                <w:color w:val="000000"/>
              </w:rPr>
            </w:pPr>
            <w:r>
              <w:rPr>
                <w:rFonts w:ascii="Times New Roman" w:eastAsia="Times New Roman" w:hAnsi="Times New Roman" w:cs="Times New Roman"/>
                <w:sz w:val="24"/>
                <w:szCs w:val="24"/>
              </w:rPr>
              <w:lastRenderedPageBreak/>
              <w:t xml:space="preserve">Місце поставки товарів: </w:t>
            </w:r>
            <w:r>
              <w:rPr>
                <w:rFonts w:ascii="Times New Roman" w:hAnsi="Times New Roman" w:cs="Times New Roman"/>
                <w:sz w:val="24"/>
                <w:szCs w:val="24"/>
              </w:rPr>
              <w:t>Сумська обл., м.Конотоп, вул.Інтернатна,122, 41600</w:t>
            </w:r>
          </w:p>
        </w:tc>
      </w:tr>
      <w:tr w:rsidR="00D702C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D702C4" w:rsidRDefault="002C7E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без перекладу.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02C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02C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02C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02C4">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документів 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w:t>
            </w:r>
            <w:r>
              <w:rPr>
                <w:rFonts w:ascii="Times New Roman" w:eastAsia="Times New Roman" w:hAnsi="Times New Roman" w:cs="Times New Roman"/>
                <w:sz w:val="24"/>
                <w:szCs w:val="24"/>
                <w:highlight w:val="white"/>
              </w:rPr>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702C4" w:rsidRDefault="002C7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D702C4" w:rsidRDefault="002C7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rsidR="00D702C4" w:rsidRDefault="002C7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D702C4" w:rsidRDefault="002C7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2C4" w:rsidRDefault="002C7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D702C4" w:rsidRDefault="002C7E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Default="002C7E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702C4" w:rsidRDefault="002C7ECE">
            <w:pPr>
              <w:widowControl w:val="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702C4" w:rsidRDefault="002C7E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або на останній сторінці такого документу (окрім документів, виданих іншими підприємствами / установами / організаціями).</w:t>
            </w:r>
          </w:p>
          <w:p w:rsidR="00D702C4" w:rsidRDefault="002C7E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702C4" w:rsidRDefault="002C7E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D702C4" w:rsidRDefault="002C7ECE">
            <w:pPr>
              <w:widowControl w:val="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702C4" w:rsidRDefault="002C7ECE">
            <w:pPr>
              <w:widowControl w:val="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rsidR="00D702C4" w:rsidRDefault="002C7ECE">
            <w:pPr>
              <w:widowControl w:val="0"/>
              <w:jc w:val="both"/>
              <w:rPr>
                <w:rFonts w:ascii="Times New Roman" w:eastAsia="Times New Roman" w:hAnsi="Times New Roman" w:cs="Times New Roman"/>
                <w:color w:val="000000"/>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D702C4">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D702C4" w:rsidRDefault="00D702C4">
            <w:pPr>
              <w:jc w:val="both"/>
              <w:rPr>
                <w:rFonts w:ascii="Times New Roman" w:eastAsia="Times New Roman" w:hAnsi="Times New Roman" w:cs="Times New Roman"/>
                <w:i/>
                <w:color w:val="4A86E8"/>
                <w:sz w:val="24"/>
                <w:szCs w:val="24"/>
                <w:highlight w:val="yellow"/>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702C4" w:rsidRDefault="00D702C4">
            <w:pPr>
              <w:widowControl w:val="0"/>
              <w:ind w:right="120"/>
              <w:jc w:val="both"/>
              <w:rPr>
                <w:rFonts w:ascii="Times New Roman" w:eastAsia="Times New Roman" w:hAnsi="Times New Roman" w:cs="Times New Roman"/>
                <w:sz w:val="24"/>
                <w:szCs w:val="24"/>
              </w:rPr>
            </w:pPr>
          </w:p>
          <w:p w:rsidR="00D702C4" w:rsidRDefault="00D702C4">
            <w:pPr>
              <w:jc w:val="both"/>
              <w:rPr>
                <w:rFonts w:ascii="Times New Roman" w:eastAsia="Times New Roman" w:hAnsi="Times New Roman" w:cs="Times New Roman"/>
                <w:sz w:val="24"/>
                <w:szCs w:val="24"/>
                <w:highlight w:val="yellow"/>
              </w:rPr>
            </w:pPr>
          </w:p>
        </w:tc>
      </w:tr>
      <w:tr w:rsidR="00D702C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702C4" w:rsidRDefault="002C7E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Pr>
                <w:rFonts w:ascii="Times New Roman" w:eastAsia="Times New Roman" w:hAnsi="Times New Roman" w:cs="Times New Roman"/>
                <w:sz w:val="24"/>
                <w:szCs w:val="24"/>
                <w:highlight w:val="white"/>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Default="002C7ECE">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rsidR="00D702C4" w:rsidRDefault="00D702C4">
            <w:pPr>
              <w:widowControl w:val="0"/>
              <w:ind w:right="120"/>
              <w:jc w:val="both"/>
              <w:rPr>
                <w:rFonts w:ascii="Times New Roman" w:eastAsia="Times New Roman" w:hAnsi="Times New Roman" w:cs="Times New Roman"/>
                <w:sz w:val="24"/>
                <w:szCs w:val="24"/>
              </w:rPr>
            </w:pP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02C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Кінцевий строк подання тендерних пропозицій — </w:t>
            </w:r>
            <w:r w:rsidR="00B06275" w:rsidRPr="00B06275">
              <w:rPr>
                <w:rFonts w:ascii="Times New Roman" w:eastAsia="Times New Roman" w:hAnsi="Times New Roman" w:cs="Times New Roman"/>
                <w:b/>
                <w:sz w:val="24"/>
                <w:szCs w:val="24"/>
              </w:rPr>
              <w:t>11</w:t>
            </w:r>
            <w:r w:rsidRPr="00B06275">
              <w:rPr>
                <w:rFonts w:ascii="Times New Roman" w:eastAsia="Times New Roman" w:hAnsi="Times New Roman" w:cs="Times New Roman"/>
                <w:b/>
                <w:sz w:val="24"/>
                <w:szCs w:val="24"/>
              </w:rPr>
              <w:t>.</w:t>
            </w:r>
            <w:r w:rsidR="00B06275" w:rsidRPr="00B06275">
              <w:rPr>
                <w:rFonts w:ascii="Times New Roman" w:eastAsia="Times New Roman" w:hAnsi="Times New Roman" w:cs="Times New Roman"/>
                <w:b/>
                <w:sz w:val="24"/>
                <w:szCs w:val="24"/>
              </w:rPr>
              <w:t>01</w:t>
            </w:r>
            <w:r w:rsidRPr="00B06275">
              <w:rPr>
                <w:rFonts w:ascii="Times New Roman" w:eastAsia="Times New Roman" w:hAnsi="Times New Roman" w:cs="Times New Roman"/>
                <w:b/>
                <w:sz w:val="24"/>
                <w:szCs w:val="24"/>
              </w:rPr>
              <w:t>.202</w:t>
            </w:r>
            <w:r w:rsidR="00B06275" w:rsidRPr="00B06275">
              <w:rPr>
                <w:rFonts w:ascii="Times New Roman" w:eastAsia="Times New Roman" w:hAnsi="Times New Roman" w:cs="Times New Roman"/>
                <w:b/>
                <w:sz w:val="24"/>
                <w:szCs w:val="24"/>
              </w:rPr>
              <w:t>4</w:t>
            </w:r>
            <w:r w:rsidRPr="00B06275">
              <w:rPr>
                <w:rFonts w:ascii="Times New Roman" w:eastAsia="Times New Roman" w:hAnsi="Times New Roman" w:cs="Times New Roman"/>
                <w:b/>
                <w:sz w:val="24"/>
                <w:szCs w:val="24"/>
              </w:rPr>
              <w:t xml:space="preserve"> року до 10:00 год.</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02C4" w:rsidRDefault="002C7E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02C4" w:rsidRDefault="002C7ECE">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702C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02C4" w:rsidRDefault="002C7E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D702C4" w:rsidRDefault="002C7E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Pr>
                <w:rFonts w:ascii="Times New Roman" w:eastAsia="Times New Roman" w:hAnsi="Times New Roman" w:cs="Times New Roman"/>
                <w:sz w:val="24"/>
                <w:szCs w:val="24"/>
              </w:rPr>
              <w:t>відповідного рішення.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2C4" w:rsidRDefault="002C7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не приймається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02C4" w:rsidRDefault="002C7E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02C4" w:rsidRDefault="002C7E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02C4" w:rsidRDefault="002C7EC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702C4" w:rsidRDefault="00D702C4">
            <w:pPr>
              <w:widowControl w:val="0"/>
              <w:jc w:val="both"/>
              <w:rPr>
                <w:rFonts w:ascii="Times New Roman" w:eastAsia="Times New Roman" w:hAnsi="Times New Roman" w:cs="Times New Roman"/>
                <w:sz w:val="24"/>
                <w:szCs w:val="24"/>
              </w:rPr>
            </w:pPr>
          </w:p>
        </w:tc>
      </w:tr>
      <w:tr w:rsidR="00D702C4">
        <w:trPr>
          <w:trHeight w:val="56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Pr>
                <w:rFonts w:ascii="Times New Roman" w:eastAsia="Times New Roman" w:hAnsi="Times New Roman" w:cs="Times New Roman"/>
                <w:color w:val="000000"/>
                <w:sz w:val="24"/>
                <w:szCs w:val="24"/>
              </w:rPr>
              <w:lastRenderedPageBreak/>
              <w:t>чітко визначені.</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Pr>
                <w:rFonts w:ascii="Times New Roman" w:eastAsia="Times New Roman" w:hAnsi="Times New Roman" w:cs="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sz w:val="24"/>
                <w:szCs w:val="24"/>
                <w:highlight w:val="white"/>
              </w:rPr>
              <w:lastRenderedPageBreak/>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w:t>
            </w:r>
            <w:r>
              <w:rPr>
                <w:rFonts w:ascii="Times New Roman" w:eastAsia="Times New Roman" w:hAnsi="Times New Roman" w:cs="Times New Roman"/>
                <w:sz w:val="24"/>
                <w:szCs w:val="24"/>
              </w:rPr>
              <w:t>управління активами, одержаними від корупційних та інших злочинів.</w:t>
            </w:r>
          </w:p>
        </w:tc>
      </w:tr>
      <w:tr w:rsidR="00D702C4" w:rsidTr="00B06275">
        <w:trPr>
          <w:trHeight w:val="274"/>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Fonts w:ascii="Times New Roman" w:eastAsia="Times New Roman" w:hAnsi="Times New Roman" w:cs="Times New Roman"/>
                <w:sz w:val="24"/>
                <w:szCs w:val="24"/>
                <w:highlight w:val="white"/>
              </w:rPr>
              <w:lastRenderedPageBreak/>
              <w:t>чотирнадцятому пункту 47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702C4" w:rsidRDefault="002C7E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tc>
      </w:tr>
      <w:tr w:rsidR="00D702C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02C4" w:rsidTr="00B06275">
        <w:trPr>
          <w:trHeight w:val="3508"/>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702C4" w:rsidRDefault="002C7E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702C4">
        <w:trPr>
          <w:trHeight w:val="135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702C4">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Забезпечення виконання договору </w:t>
            </w:r>
            <w:r>
              <w:rPr>
                <w:rFonts w:ascii="Times New Roman" w:eastAsia="Times New Roman" w:hAnsi="Times New Roman" w:cs="Times New Roman"/>
                <w:b/>
                <w:color w:val="000000"/>
                <w:sz w:val="24"/>
                <w:szCs w:val="24"/>
              </w:rPr>
              <w:lastRenderedPageBreak/>
              <w:t>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Забезпечення виконання договору про закупівлю не вимагається.</w:t>
            </w:r>
          </w:p>
        </w:tc>
      </w:tr>
    </w:tbl>
    <w:p w:rsidR="00D702C4" w:rsidRDefault="00D702C4">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D702C4" w:rsidRDefault="002C7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D702C4" w:rsidRDefault="002C7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D702C4" w:rsidRDefault="002C7EC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D702C4" w:rsidRDefault="002C7EC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D702C4" w:rsidRDefault="00D702C4">
      <w:pPr>
        <w:rPr>
          <w:rFonts w:ascii="Times New Roman" w:eastAsia="Times New Roman" w:hAnsi="Times New Roman" w:cs="Times New Roman"/>
          <w:highlight w:val="white"/>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B06275" w:rsidRDefault="00B06275">
      <w:pPr>
        <w:widowControl w:val="0"/>
        <w:spacing w:after="0" w:line="240" w:lineRule="auto"/>
        <w:jc w:val="both"/>
        <w:rPr>
          <w:rFonts w:ascii="Times New Roman" w:eastAsia="Times New Roman" w:hAnsi="Times New Roman" w:cs="Times New Roman"/>
          <w:sz w:val="24"/>
          <w:szCs w:val="24"/>
        </w:rPr>
      </w:pPr>
    </w:p>
    <w:p w:rsidR="00B06275" w:rsidRDefault="00B06275">
      <w:pPr>
        <w:widowControl w:val="0"/>
        <w:spacing w:after="0" w:line="240" w:lineRule="auto"/>
        <w:jc w:val="both"/>
        <w:rPr>
          <w:rFonts w:ascii="Times New Roman" w:eastAsia="Times New Roman" w:hAnsi="Times New Roman" w:cs="Times New Roman"/>
          <w:sz w:val="24"/>
          <w:szCs w:val="24"/>
        </w:rPr>
      </w:pPr>
    </w:p>
    <w:p w:rsidR="00B06275" w:rsidRDefault="00B06275">
      <w:pPr>
        <w:widowControl w:val="0"/>
        <w:spacing w:after="0" w:line="240" w:lineRule="auto"/>
        <w:jc w:val="both"/>
        <w:rPr>
          <w:rFonts w:ascii="Times New Roman" w:eastAsia="Times New Roman" w:hAnsi="Times New Roman" w:cs="Times New Roman"/>
          <w:sz w:val="24"/>
          <w:szCs w:val="24"/>
        </w:rPr>
      </w:pPr>
    </w:p>
    <w:p w:rsidR="00B06275" w:rsidRDefault="00B06275">
      <w:pPr>
        <w:widowControl w:val="0"/>
        <w:spacing w:after="0" w:line="240" w:lineRule="auto"/>
        <w:jc w:val="both"/>
        <w:rPr>
          <w:rFonts w:ascii="Times New Roman" w:eastAsia="Times New Roman" w:hAnsi="Times New Roman" w:cs="Times New Roman"/>
          <w:sz w:val="24"/>
          <w:szCs w:val="24"/>
        </w:rPr>
      </w:pPr>
    </w:p>
    <w:p w:rsidR="00B06275" w:rsidRDefault="00B06275">
      <w:pPr>
        <w:widowControl w:val="0"/>
        <w:spacing w:after="0" w:line="240" w:lineRule="auto"/>
        <w:jc w:val="both"/>
        <w:rPr>
          <w:rFonts w:ascii="Times New Roman" w:eastAsia="Times New Roman" w:hAnsi="Times New Roman" w:cs="Times New Roman"/>
          <w:sz w:val="24"/>
          <w:szCs w:val="24"/>
        </w:rPr>
      </w:pPr>
    </w:p>
    <w:p w:rsidR="00B06275" w:rsidRDefault="00B06275">
      <w:pPr>
        <w:widowControl w:val="0"/>
        <w:spacing w:after="0" w:line="240" w:lineRule="auto"/>
        <w:jc w:val="both"/>
        <w:rPr>
          <w:rFonts w:ascii="Times New Roman" w:eastAsia="Times New Roman" w:hAnsi="Times New Roman" w:cs="Times New Roman"/>
          <w:sz w:val="24"/>
          <w:szCs w:val="24"/>
        </w:rPr>
      </w:pPr>
      <w:bookmarkStart w:id="8" w:name="_GoBack"/>
      <w:bookmarkEnd w:id="8"/>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D702C4" w:rsidRDefault="002C7E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702C4" w:rsidRDefault="002C7EC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702C4" w:rsidRDefault="002C7EC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D702C4" w:rsidRDefault="00D702C4">
      <w:pPr>
        <w:spacing w:after="0" w:line="240" w:lineRule="auto"/>
        <w:ind w:left="885"/>
        <w:jc w:val="center"/>
        <w:rPr>
          <w:rFonts w:ascii="Times New Roman" w:eastAsia="Times New Roman" w:hAnsi="Times New Roman" w:cs="Times New Roman"/>
          <w:color w:val="4472C4"/>
          <w:sz w:val="20"/>
          <w:szCs w:val="20"/>
        </w:rPr>
      </w:pPr>
    </w:p>
    <w:tbl>
      <w:tblPr>
        <w:tblW w:w="10490" w:type="dxa"/>
        <w:tblInd w:w="-572" w:type="dxa"/>
        <w:tblLayout w:type="fixed"/>
        <w:tblLook w:val="0000" w:firstRow="0" w:lastRow="0" w:firstColumn="0" w:lastColumn="0" w:noHBand="0" w:noVBand="0"/>
      </w:tblPr>
      <w:tblGrid>
        <w:gridCol w:w="1105"/>
        <w:gridCol w:w="2013"/>
        <w:gridCol w:w="7372"/>
      </w:tblGrid>
      <w:tr w:rsidR="00D702C4">
        <w:tc>
          <w:tcPr>
            <w:tcW w:w="1105" w:type="dxa"/>
            <w:tcBorders>
              <w:top w:val="single" w:sz="4" w:space="0" w:color="000000"/>
              <w:left w:val="single" w:sz="4" w:space="0" w:color="000000"/>
              <w:bottom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Кваліфікаційні критерії</w:t>
            </w:r>
          </w:p>
          <w:p w:rsidR="00D702C4" w:rsidRDefault="00D702C4">
            <w:pPr>
              <w:widowControl w:val="0"/>
              <w:tabs>
                <w:tab w:val="left" w:pos="1080"/>
              </w:tabs>
              <w:spacing w:after="0" w:line="240" w:lineRule="auto"/>
              <w:jc w:val="center"/>
              <w:rPr>
                <w:rFonts w:ascii="Times New Roman" w:hAnsi="Times New Roma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Документи,  які підтверджують відповідність Учасника кваліфікаційним критеріям</w:t>
            </w:r>
          </w:p>
        </w:tc>
      </w:tr>
      <w:tr w:rsidR="00D702C4">
        <w:tc>
          <w:tcPr>
            <w:tcW w:w="1105" w:type="dxa"/>
            <w:tcBorders>
              <w:top w:val="single" w:sz="4" w:space="0" w:color="000000"/>
              <w:left w:val="single" w:sz="4" w:space="0" w:color="000000"/>
              <w:bottom w:val="single" w:sz="4" w:space="0" w:color="000000"/>
            </w:tcBorders>
            <w:shd w:val="clear" w:color="auto" w:fill="auto"/>
          </w:tcPr>
          <w:p w:rsidR="00D702C4" w:rsidRDefault="00E9467F">
            <w:pPr>
              <w:widowControl w:val="0"/>
              <w:tabs>
                <w:tab w:val="left" w:pos="1080"/>
              </w:tabs>
              <w:spacing w:after="0" w:line="240" w:lineRule="auto"/>
              <w:jc w:val="center"/>
              <w:rPr>
                <w:rFonts w:ascii="Times New Roman" w:hAnsi="Times New Roman"/>
              </w:rPr>
            </w:pPr>
            <w:r>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tcPr>
          <w:p w:rsidR="00D702C4" w:rsidRDefault="002C7ECE">
            <w:pPr>
              <w:widowControl w:val="0"/>
              <w:spacing w:after="0" w:line="240" w:lineRule="auto"/>
              <w:rPr>
                <w:rFonts w:ascii="Times New Roman" w:hAnsi="Times New Roman"/>
              </w:rPr>
            </w:pPr>
            <w:r>
              <w:rPr>
                <w:rFonts w:ascii="Times New Roman" w:hAnsi="Times New Roman"/>
              </w:rPr>
              <w:t>Наявність документально підтвердженого досвіду виконання аналогічного договору</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Default="002C7ECE">
            <w:pPr>
              <w:tabs>
                <w:tab w:val="left" w:pos="-252"/>
              </w:tabs>
              <w:spacing w:after="0" w:line="240" w:lineRule="auto"/>
              <w:jc w:val="both"/>
              <w:rPr>
                <w:rFonts w:ascii="Times New Roman" w:hAnsi="Times New Roman"/>
              </w:rPr>
            </w:pPr>
            <w:r>
              <w:rPr>
                <w:rFonts w:ascii="Times New Roman" w:hAnsi="Times New Roman"/>
              </w:rPr>
              <w:t>- довідка в довільній формі з інформацією про виконання  аналогічного (них) договору (рів) (не менше одного аналогічного договору)</w:t>
            </w:r>
            <w:r>
              <w:rPr>
                <w:rFonts w:ascii="Times New Roman" w:hAnsi="Times New Roman"/>
                <w:u w:val="single"/>
              </w:rPr>
              <w:t>;</w:t>
            </w:r>
          </w:p>
          <w:p w:rsidR="00D702C4" w:rsidRDefault="002C7ECE">
            <w:pPr>
              <w:tabs>
                <w:tab w:val="left" w:pos="-252"/>
              </w:tabs>
              <w:spacing w:after="0" w:line="240" w:lineRule="auto"/>
              <w:jc w:val="both"/>
              <w:rPr>
                <w:rFonts w:ascii="Times New Roman" w:hAnsi="Times New Roman"/>
              </w:rPr>
            </w:pPr>
            <w:r>
              <w:rPr>
                <w:rFonts w:ascii="Times New Roman" w:hAnsi="Times New Roman"/>
              </w:rPr>
              <w:t>- копія договору(ів), вказаного (них) в довідці про виконання аналогічного договору;</w:t>
            </w:r>
          </w:p>
          <w:p w:rsidR="00D702C4" w:rsidRPr="00E9467F" w:rsidRDefault="002C7ECE">
            <w:pPr>
              <w:tabs>
                <w:tab w:val="left" w:pos="-252"/>
              </w:tabs>
              <w:spacing w:after="0" w:line="240" w:lineRule="auto"/>
              <w:jc w:val="both"/>
              <w:rPr>
                <w:rFonts w:ascii="Times New Roman" w:hAnsi="Times New Roman"/>
              </w:rPr>
            </w:pPr>
            <w:r w:rsidRPr="00E9467F">
              <w:rPr>
                <w:rFonts w:ascii="Times New Roman" w:hAnsi="Times New Roman"/>
              </w:rPr>
              <w:t>- копія накладної або акту прийому-передачі, що підтверджують виконання договору, зазначеного в довідці, копія якого надана до тендерної пропозиції.</w:t>
            </w:r>
          </w:p>
          <w:p w:rsidR="00D702C4" w:rsidRPr="00E9467F" w:rsidRDefault="002C7ECE">
            <w:pPr>
              <w:keepNext/>
              <w:keepLines/>
              <w:spacing w:after="0" w:line="240" w:lineRule="auto"/>
              <w:jc w:val="both"/>
              <w:rPr>
                <w:rFonts w:ascii="Times New Roman" w:hAnsi="Times New Roman"/>
              </w:rPr>
            </w:pPr>
            <w:r w:rsidRPr="00E9467F">
              <w:rPr>
                <w:rFonts w:ascii="Times New Roman" w:hAnsi="Times New Roman"/>
              </w:rPr>
              <w:t>Аналогічним договором в розумінні цієї документації є договір на постачання продуктів  харчування.</w:t>
            </w:r>
          </w:p>
          <w:p w:rsidR="00D702C4" w:rsidRDefault="002C7ECE">
            <w:pPr>
              <w:spacing w:after="0" w:line="240" w:lineRule="auto"/>
              <w:jc w:val="both"/>
              <w:rPr>
                <w:i/>
                <w:iCs/>
                <w:color w:val="C9211E"/>
              </w:rPr>
            </w:pPr>
            <w:r w:rsidRPr="00E9467F">
              <w:rPr>
                <w:rFonts w:ascii="Times New Roman" w:hAnsi="Times New Roman"/>
                <w:iCs/>
              </w:rPr>
              <w:t>Інформація та документи можуть надаватися про частково виконаний  договір, дія якого не закінчена.</w:t>
            </w:r>
            <w:r>
              <w:rPr>
                <w:rFonts w:ascii="Times New Roman" w:hAnsi="Times New Roman"/>
                <w:i/>
                <w:iCs/>
                <w:color w:val="C9211E"/>
              </w:rPr>
              <w:t xml:space="preserve"> </w:t>
            </w:r>
          </w:p>
        </w:tc>
      </w:tr>
      <w:tr w:rsidR="00711A2B" w:rsidTr="00C171BF">
        <w:tc>
          <w:tcPr>
            <w:tcW w:w="1105" w:type="dxa"/>
            <w:tcBorders>
              <w:top w:val="single" w:sz="4" w:space="0" w:color="000000"/>
              <w:left w:val="single" w:sz="4" w:space="0" w:color="000000"/>
              <w:bottom w:val="single" w:sz="4" w:space="0" w:color="000000"/>
            </w:tcBorders>
            <w:shd w:val="clear" w:color="auto" w:fill="auto"/>
          </w:tcPr>
          <w:p w:rsidR="00711A2B" w:rsidRPr="00111182" w:rsidRDefault="00711A2B" w:rsidP="00711A2B">
            <w:pPr>
              <w:widowControl w:val="0"/>
              <w:tabs>
                <w:tab w:val="left" w:pos="1080"/>
              </w:tabs>
              <w:spacing w:after="0" w:line="240" w:lineRule="auto"/>
              <w:jc w:val="center"/>
              <w:rPr>
                <w:rFonts w:ascii="Times New Roman" w:hAnsi="Times New Roman"/>
              </w:rPr>
            </w:pPr>
            <w:r w:rsidRPr="00111182">
              <w:rPr>
                <w:rFonts w:ascii="Times New Roman" w:hAnsi="Times New Roman"/>
              </w:rPr>
              <w:t>2</w:t>
            </w:r>
          </w:p>
        </w:tc>
        <w:tc>
          <w:tcPr>
            <w:tcW w:w="2013" w:type="dxa"/>
            <w:tcBorders>
              <w:top w:val="single" w:sz="4" w:space="0" w:color="000000"/>
              <w:left w:val="single" w:sz="4" w:space="0" w:color="000000"/>
              <w:bottom w:val="single" w:sz="4" w:space="0" w:color="000000"/>
            </w:tcBorders>
            <w:shd w:val="clear" w:color="auto" w:fill="auto"/>
            <w:vAlign w:val="center"/>
          </w:tcPr>
          <w:p w:rsidR="00711A2B" w:rsidRPr="00111182" w:rsidRDefault="00711A2B" w:rsidP="00711A2B">
            <w:pPr>
              <w:widowControl w:val="0"/>
              <w:spacing w:after="0" w:line="240" w:lineRule="auto"/>
              <w:rPr>
                <w:rFonts w:ascii="Times New Roman" w:hAnsi="Times New Roman"/>
              </w:rPr>
            </w:pPr>
            <w:r w:rsidRPr="00111182">
              <w:rPr>
                <w:rFonts w:ascii="Times New Roman" w:hAnsi="Times New Roman"/>
              </w:rPr>
              <w:t>Наявність працівників відповідної кваліфікації, які мають необхідні знання та досвід</w:t>
            </w:r>
          </w:p>
        </w:tc>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A2B" w:rsidRPr="00111182" w:rsidRDefault="00711A2B" w:rsidP="00711A2B">
            <w:pPr>
              <w:shd w:val="clear" w:color="auto" w:fill="FFFFFF"/>
              <w:spacing w:after="0" w:line="240" w:lineRule="auto"/>
              <w:ind w:firstLine="567"/>
              <w:jc w:val="both"/>
              <w:rPr>
                <w:rFonts w:ascii="Times New Roman" w:hAnsi="Times New Roman"/>
              </w:rPr>
            </w:pPr>
            <w:r w:rsidRPr="00111182">
              <w:rPr>
                <w:rFonts w:ascii="Times New Roman" w:hAnsi="Times New Roman"/>
              </w:rPr>
              <w:t>Оригінал довідки у довільній формі, що містить інформацію про: посади працівників, освіта, стаж роботи за фахом працівників (надати копії медичних книжок працівників учасника (водіїв, експедито</w:t>
            </w:r>
            <w:r>
              <w:rPr>
                <w:rFonts w:ascii="Times New Roman" w:hAnsi="Times New Roman"/>
              </w:rPr>
              <w:t xml:space="preserve">рів, водіїв-експедиторів, тощо </w:t>
            </w:r>
            <w:r w:rsidRPr="00111182">
              <w:rPr>
                <w:rFonts w:ascii="Times New Roman" w:hAnsi="Times New Roman"/>
              </w:rPr>
              <w:t xml:space="preserve">дійсні на момент подання), які будуть залучені до виконання поставок товару, що є предметом закупівлі). </w:t>
            </w:r>
          </w:p>
          <w:p w:rsidR="00711A2B" w:rsidRPr="00111182" w:rsidRDefault="00711A2B" w:rsidP="00711A2B">
            <w:pPr>
              <w:tabs>
                <w:tab w:val="left" w:pos="2410"/>
              </w:tabs>
              <w:spacing w:after="0" w:line="240" w:lineRule="auto"/>
              <w:ind w:firstLine="426"/>
              <w:jc w:val="both"/>
              <w:rPr>
                <w:rFonts w:ascii="Times New Roman" w:hAnsi="Times New Roman"/>
              </w:rPr>
            </w:pPr>
          </w:p>
        </w:tc>
      </w:tr>
    </w:tbl>
    <w:p w:rsidR="00D702C4" w:rsidRDefault="002C7EC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02C4" w:rsidRDefault="00D702C4">
      <w:pPr>
        <w:spacing w:before="20" w:after="20" w:line="240" w:lineRule="auto"/>
        <w:jc w:val="both"/>
        <w:rPr>
          <w:rFonts w:ascii="Times New Roman" w:eastAsia="Times New Roman" w:hAnsi="Times New Roman" w:cs="Times New Roman"/>
          <w:i/>
          <w:sz w:val="20"/>
          <w:szCs w:val="20"/>
        </w:rPr>
      </w:pPr>
    </w:p>
    <w:p w:rsidR="00D702C4" w:rsidRDefault="002C7EC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D702C4" w:rsidRDefault="002C7EC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не вимагає від учасника </w:t>
      </w:r>
      <w:r w:rsidRPr="00E9467F">
        <w:rPr>
          <w:rFonts w:ascii="Times New Roman" w:eastAsia="Times New Roman" w:hAnsi="Times New Roman" w:cs="Times New Roman"/>
          <w:sz w:val="20"/>
          <w:szCs w:val="20"/>
          <w:highlight w:val="white"/>
        </w:rPr>
        <w:t xml:space="preserve">процедури закупівлі під час подання тендерної пропозиції в електронній системі закупівель будь-яких документів, що підтверджують </w:t>
      </w:r>
      <w:r w:rsidRPr="00E9467F">
        <w:rPr>
          <w:rFonts w:ascii="Times New Roman" w:eastAsia="Times New Roman" w:hAnsi="Times New Roman" w:cs="Times New Roman"/>
          <w:sz w:val="20"/>
          <w:szCs w:val="20"/>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w:t>
      </w:r>
      <w:r>
        <w:rPr>
          <w:rFonts w:ascii="Times New Roman" w:eastAsia="Times New Roman" w:hAnsi="Times New Roman" w:cs="Times New Roman"/>
          <w:sz w:val="20"/>
          <w:szCs w:val="20"/>
        </w:rPr>
        <w:t xml:space="preserve"> до абзацу шістнадцятого пункту 47 Особливостей.</w:t>
      </w:r>
    </w:p>
    <w:p w:rsidR="00D702C4" w:rsidRDefault="002C7EC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702C4" w:rsidRDefault="002C7EC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702C4" w:rsidRDefault="002C7ECE">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Default="002C7ECE">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702C4" w:rsidRDefault="00D702C4">
      <w:pPr>
        <w:widowControl w:val="0"/>
        <w:spacing w:after="0" w:line="240" w:lineRule="auto"/>
        <w:jc w:val="both"/>
        <w:rPr>
          <w:rFonts w:ascii="Times New Roman" w:eastAsia="Times New Roman" w:hAnsi="Times New Roman" w:cs="Times New Roman"/>
          <w:i/>
          <w:sz w:val="20"/>
          <w:szCs w:val="20"/>
        </w:rPr>
      </w:pPr>
    </w:p>
    <w:p w:rsidR="00D702C4" w:rsidRDefault="00D702C4">
      <w:pPr>
        <w:widowControl w:val="0"/>
        <w:spacing w:after="0" w:line="240" w:lineRule="auto"/>
        <w:ind w:firstLine="567"/>
        <w:jc w:val="both"/>
        <w:rPr>
          <w:rFonts w:ascii="Times New Roman" w:eastAsia="Times New Roman" w:hAnsi="Times New Roman" w:cs="Times New Roman"/>
          <w:i/>
          <w:sz w:val="20"/>
          <w:szCs w:val="20"/>
        </w:rPr>
      </w:pPr>
    </w:p>
    <w:p w:rsidR="00D702C4" w:rsidRDefault="002C7ECE">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D702C4" w:rsidRDefault="002C7ECE">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D702C4" w:rsidRDefault="002C7ECE">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02C4" w:rsidRDefault="00D702C4">
      <w:pPr>
        <w:spacing w:after="0" w:line="240" w:lineRule="auto"/>
        <w:rPr>
          <w:rFonts w:ascii="Times New Roman" w:eastAsia="Times New Roman" w:hAnsi="Times New Roman" w:cs="Times New Roman"/>
          <w:b/>
          <w:sz w:val="20"/>
          <w:szCs w:val="20"/>
          <w:highlight w:val="yellow"/>
        </w:rPr>
      </w:pPr>
    </w:p>
    <w:p w:rsidR="00D702C4" w:rsidRDefault="002C7EC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D702C4">
        <w:trPr>
          <w:trHeight w:val="1005"/>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Pr>
          <w:p w:rsidR="00D702C4" w:rsidRDefault="00D702C4">
            <w:pPr>
              <w:spacing w:after="0" w:line="240" w:lineRule="auto"/>
              <w:ind w:left="100"/>
              <w:jc w:val="center"/>
              <w:rPr>
                <w:rFonts w:ascii="Times New Roman" w:eastAsia="Times New Roman" w:hAnsi="Times New Roman" w:cs="Times New Roman"/>
                <w:b/>
                <w:sz w:val="20"/>
                <w:szCs w:val="20"/>
              </w:rPr>
            </w:pPr>
          </w:p>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D702C4" w:rsidRDefault="00D702C4">
            <w:pPr>
              <w:spacing w:after="0" w:line="240" w:lineRule="auto"/>
              <w:ind w:left="100"/>
              <w:jc w:val="center"/>
              <w:rPr>
                <w:rFonts w:ascii="Times New Roman" w:eastAsia="Times New Roman" w:hAnsi="Times New Roman" w:cs="Times New Roman"/>
                <w:sz w:val="20"/>
                <w:szCs w:val="20"/>
              </w:rPr>
            </w:pPr>
          </w:p>
        </w:tc>
        <w:tc>
          <w:tcPr>
            <w:tcW w:w="450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702C4">
        <w:trPr>
          <w:trHeight w:val="1723"/>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D702C4" w:rsidRDefault="002C7EC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702C4" w:rsidRDefault="002C7EC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702C4" w:rsidRDefault="002C7ECE">
            <w:pPr>
              <w:spacing w:after="0" w:line="254"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702C4">
        <w:trPr>
          <w:trHeight w:val="2152"/>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4"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Default="002C7ECE">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w:t>
            </w:r>
          </w:p>
        </w:tc>
      </w:tr>
      <w:tr w:rsidR="00D702C4">
        <w:trPr>
          <w:trHeight w:val="2535"/>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4"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D702C4" w:rsidRDefault="00D702C4">
            <w:pPr>
              <w:widowControl w:val="0"/>
              <w:spacing w:after="0" w:line="276" w:lineRule="auto"/>
              <w:rPr>
                <w:rFonts w:ascii="Times New Roman" w:eastAsia="Times New Roman" w:hAnsi="Times New Roman" w:cs="Times New Roman"/>
                <w:b/>
                <w:sz w:val="20"/>
                <w:szCs w:val="20"/>
              </w:rPr>
            </w:pPr>
          </w:p>
        </w:tc>
      </w:tr>
      <w:tr w:rsidR="00D702C4">
        <w:trPr>
          <w:trHeight w:val="862"/>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D702C4" w:rsidRDefault="002C7ECE">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Default="00D702C4">
      <w:pPr>
        <w:spacing w:after="0" w:line="240" w:lineRule="auto"/>
        <w:rPr>
          <w:rFonts w:ascii="Times New Roman" w:eastAsia="Times New Roman" w:hAnsi="Times New Roman" w:cs="Times New Roman"/>
          <w:b/>
          <w:sz w:val="20"/>
          <w:szCs w:val="20"/>
        </w:rPr>
      </w:pPr>
    </w:p>
    <w:p w:rsidR="00D702C4" w:rsidRDefault="002C7EC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D702C4">
        <w:trPr>
          <w:trHeight w:val="825"/>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8" w:type="dxa"/>
            <w:tcBorders>
              <w:top w:val="single" w:sz="8" w:space="0" w:color="000000"/>
              <w:left w:val="single" w:sz="8" w:space="0" w:color="000000"/>
              <w:bottom w:val="single" w:sz="8" w:space="0" w:color="000000"/>
              <w:right w:val="single" w:sz="8" w:space="0" w:color="000000"/>
            </w:tcBorders>
          </w:tcPr>
          <w:p w:rsidR="00D702C4" w:rsidRDefault="00D702C4">
            <w:pPr>
              <w:spacing w:after="0" w:line="240" w:lineRule="auto"/>
              <w:ind w:left="100"/>
              <w:jc w:val="center"/>
              <w:rPr>
                <w:rFonts w:ascii="Times New Roman" w:eastAsia="Times New Roman" w:hAnsi="Times New Roman" w:cs="Times New Roman"/>
                <w:b/>
                <w:sz w:val="20"/>
                <w:szCs w:val="20"/>
              </w:rPr>
            </w:pPr>
          </w:p>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D702C4" w:rsidRDefault="00D702C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702C4">
        <w:trPr>
          <w:trHeight w:val="1723"/>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702C4" w:rsidRDefault="002C7EC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702C4" w:rsidRDefault="002C7EC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w:t>
            </w:r>
            <w:r>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702C4">
        <w:trPr>
          <w:trHeight w:val="2152"/>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02C4" w:rsidRDefault="002C7ECE">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702C4" w:rsidRDefault="00D702C4">
            <w:pPr>
              <w:spacing w:after="0" w:line="240" w:lineRule="auto"/>
              <w:jc w:val="both"/>
              <w:rPr>
                <w:rFonts w:ascii="Times New Roman" w:eastAsia="Times New Roman" w:hAnsi="Times New Roman" w:cs="Times New Roman"/>
                <w:b/>
                <w:sz w:val="20"/>
                <w:szCs w:val="20"/>
              </w:rPr>
            </w:pP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D702C4">
        <w:trPr>
          <w:trHeight w:val="1635"/>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D702C4" w:rsidRDefault="00D702C4">
            <w:pPr>
              <w:widowControl w:val="0"/>
              <w:spacing w:after="0" w:line="276" w:lineRule="auto"/>
              <w:rPr>
                <w:rFonts w:ascii="Times New Roman" w:eastAsia="Times New Roman" w:hAnsi="Times New Roman" w:cs="Times New Roman"/>
                <w:sz w:val="20"/>
                <w:szCs w:val="20"/>
              </w:rPr>
            </w:pPr>
          </w:p>
        </w:tc>
      </w:tr>
      <w:tr w:rsidR="00D702C4">
        <w:trPr>
          <w:trHeight w:val="4092"/>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Default="002C7ECE">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Default="00D702C4">
      <w:pPr>
        <w:shd w:val="clear" w:color="auto" w:fill="FFFFFF"/>
        <w:spacing w:before="120" w:after="0" w:line="240" w:lineRule="auto"/>
        <w:jc w:val="both"/>
        <w:rPr>
          <w:rFonts w:ascii="Times New Roman" w:eastAsia="Times New Roman" w:hAnsi="Times New Roman" w:cs="Times New Roman"/>
          <w:b/>
          <w:sz w:val="20"/>
          <w:szCs w:val="20"/>
        </w:rPr>
      </w:pPr>
    </w:p>
    <w:p w:rsidR="00D702C4" w:rsidRDefault="002C7EC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702C4" w:rsidRDefault="002C7ECE">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D702C4" w:rsidRDefault="00D702C4">
      <w:pPr>
        <w:shd w:val="clear" w:color="auto" w:fill="FFFFFF"/>
        <w:spacing w:after="0" w:line="240" w:lineRule="auto"/>
        <w:rPr>
          <w:rFonts w:ascii="Times New Roman" w:eastAsia="Times New Roman" w:hAnsi="Times New Roman" w:cs="Times New Roman"/>
          <w:b/>
        </w:rPr>
      </w:pP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D702C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702C4">
        <w:trPr>
          <w:trHeight w:val="807"/>
        </w:trPr>
        <w:tc>
          <w:tcPr>
            <w:tcW w:w="400"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702C4">
        <w:trPr>
          <w:trHeight w:val="580"/>
        </w:trPr>
        <w:tc>
          <w:tcPr>
            <w:tcW w:w="400" w:type="dxa"/>
            <w:tcBorders>
              <w:top w:val="single" w:sz="8" w:space="0" w:color="000000"/>
              <w:left w:val="single" w:sz="8" w:space="0" w:color="000000"/>
              <w:bottom w:val="single" w:sz="8" w:space="0" w:color="000000"/>
              <w:right w:val="single" w:sz="8" w:space="0" w:color="000000"/>
            </w:tcBorders>
          </w:tcPr>
          <w:p w:rsidR="00D702C4" w:rsidRDefault="002C7EC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w:t>
            </w:r>
            <w:r>
              <w:rPr>
                <w:rFonts w:ascii="Times New Roman" w:eastAsia="Times New Roman" w:hAnsi="Times New Roman" w:cs="Times New Roman"/>
                <w:sz w:val="20"/>
                <w:szCs w:val="20"/>
              </w:rPr>
              <w:lastRenderedPageBreak/>
              <w:t>тендерної пропозиції має надати стосовно таких осіб:</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2C7E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702C4" w:rsidRDefault="00D702C4">
      <w:pPr>
        <w:spacing w:before="240" w:after="0" w:line="240" w:lineRule="auto"/>
        <w:jc w:val="center"/>
        <w:rPr>
          <w:rFonts w:ascii="Times New Roman" w:eastAsia="Times New Roman" w:hAnsi="Times New Roman" w:cs="Times New Roman"/>
          <w:b/>
          <w:i/>
          <w:color w:val="000000"/>
          <w:sz w:val="4"/>
          <w:szCs w:val="4"/>
        </w:rPr>
      </w:pPr>
    </w:p>
    <w:p w:rsidR="00D702C4" w:rsidRDefault="002C7ECE">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hd w:val="clear" w:color="auto" w:fill="FFFFFF"/>
        <w:spacing w:after="0" w:line="240" w:lineRule="auto"/>
        <w:ind w:firstLine="142"/>
        <w:jc w:val="center"/>
        <w:textAlignment w:val="baseline"/>
        <w:outlineLvl w:val="1"/>
        <w:rPr>
          <w:rFonts w:ascii="Times New Roman" w:hAnsi="Times New Roman"/>
          <w:b/>
          <w:sz w:val="24"/>
          <w:szCs w:val="24"/>
        </w:rPr>
      </w:pPr>
      <w:r>
        <w:rPr>
          <w:rFonts w:ascii="Times New Roman" w:hAnsi="Times New Roman"/>
          <w:b/>
          <w:sz w:val="24"/>
          <w:szCs w:val="24"/>
        </w:rPr>
        <w:t xml:space="preserve">Технічні, якісні та кількісні вимоги : </w:t>
      </w:r>
    </w:p>
    <w:p w:rsidR="00C171BF" w:rsidRPr="001D5AD3" w:rsidRDefault="002C7ECE" w:rsidP="00C171BF">
      <w:pPr>
        <w:pStyle w:val="ab"/>
        <w:jc w:val="center"/>
        <w:rPr>
          <w:rFonts w:ascii="Times New Roman" w:hAnsi="Times New Roman"/>
          <w:b/>
          <w:bCs/>
          <w:sz w:val="28"/>
          <w:szCs w:val="28"/>
        </w:rPr>
      </w:pPr>
      <w:r>
        <w:rPr>
          <w:rFonts w:ascii="Times New Roman" w:hAnsi="Times New Roman"/>
          <w:b/>
          <w:bCs/>
          <w:sz w:val="24"/>
          <w:szCs w:val="24"/>
        </w:rPr>
        <w:t xml:space="preserve">Предмет закупівлі: ДК 021:2015: </w:t>
      </w:r>
      <w:r w:rsidR="00C171BF" w:rsidRPr="00C171BF">
        <w:rPr>
          <w:rFonts w:ascii="Times New Roman" w:hAnsi="Times New Roman"/>
          <w:b/>
          <w:sz w:val="24"/>
          <w:szCs w:val="24"/>
          <w:lang w:eastAsia="uk-UA"/>
        </w:rPr>
        <w:t>15220000-6  Риба, рибне філе та інше м'ясо риби заморожені  (Риба заморожена, обезголовлена, патрана: минтай, хек)</w:t>
      </w:r>
    </w:p>
    <w:p w:rsidR="002E20CA" w:rsidRPr="001D5AD3" w:rsidRDefault="002E20CA" w:rsidP="002E20CA">
      <w:pPr>
        <w:pStyle w:val="ab"/>
        <w:jc w:val="center"/>
        <w:rPr>
          <w:rFonts w:ascii="Times New Roman" w:hAnsi="Times New Roman"/>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16"/>
        <w:gridCol w:w="3543"/>
      </w:tblGrid>
      <w:tr w:rsidR="002E20CA" w:rsidRPr="002E20CA" w:rsidTr="00050BA2">
        <w:trPr>
          <w:trHeight w:val="825"/>
        </w:trPr>
        <w:tc>
          <w:tcPr>
            <w:tcW w:w="1188" w:type="dxa"/>
            <w:vAlign w:val="center"/>
          </w:tcPr>
          <w:p w:rsidR="002E20CA" w:rsidRPr="002E20CA" w:rsidRDefault="002E20CA" w:rsidP="00050BA2">
            <w:pPr>
              <w:spacing w:line="240" w:lineRule="auto"/>
              <w:jc w:val="center"/>
              <w:rPr>
                <w:rFonts w:ascii="Times New Roman" w:hAnsi="Times New Roman" w:cs="Times New Roman"/>
                <w:b/>
                <w:bCs/>
                <w:sz w:val="24"/>
                <w:szCs w:val="24"/>
              </w:rPr>
            </w:pPr>
            <w:r w:rsidRPr="002E20CA">
              <w:rPr>
                <w:rFonts w:ascii="Times New Roman" w:hAnsi="Times New Roman" w:cs="Times New Roman"/>
                <w:b/>
                <w:bCs/>
                <w:sz w:val="24"/>
                <w:szCs w:val="24"/>
              </w:rPr>
              <w:t xml:space="preserve">№ </w:t>
            </w:r>
          </w:p>
          <w:p w:rsidR="002E20CA" w:rsidRPr="002E20CA" w:rsidRDefault="002E20CA" w:rsidP="00050BA2">
            <w:pPr>
              <w:spacing w:line="240" w:lineRule="auto"/>
              <w:jc w:val="center"/>
              <w:rPr>
                <w:rFonts w:ascii="Times New Roman" w:hAnsi="Times New Roman" w:cs="Times New Roman"/>
                <w:b/>
                <w:bCs/>
                <w:sz w:val="24"/>
                <w:szCs w:val="24"/>
              </w:rPr>
            </w:pPr>
            <w:r w:rsidRPr="002E20CA">
              <w:rPr>
                <w:rFonts w:ascii="Times New Roman" w:hAnsi="Times New Roman" w:cs="Times New Roman"/>
                <w:b/>
                <w:bCs/>
                <w:sz w:val="24"/>
                <w:szCs w:val="24"/>
              </w:rPr>
              <w:t>п/п</w:t>
            </w:r>
          </w:p>
        </w:tc>
        <w:tc>
          <w:tcPr>
            <w:tcW w:w="5016" w:type="dxa"/>
            <w:vAlign w:val="center"/>
          </w:tcPr>
          <w:p w:rsidR="002E20CA" w:rsidRPr="002E20CA" w:rsidRDefault="002E20CA" w:rsidP="00050BA2">
            <w:pPr>
              <w:spacing w:line="240" w:lineRule="auto"/>
              <w:jc w:val="center"/>
              <w:rPr>
                <w:rFonts w:ascii="Times New Roman" w:hAnsi="Times New Roman" w:cs="Times New Roman"/>
                <w:b/>
                <w:bCs/>
                <w:sz w:val="24"/>
                <w:szCs w:val="24"/>
              </w:rPr>
            </w:pPr>
            <w:r w:rsidRPr="002E20CA">
              <w:rPr>
                <w:rFonts w:ascii="Times New Roman" w:hAnsi="Times New Roman" w:cs="Times New Roman"/>
                <w:b/>
                <w:bCs/>
                <w:sz w:val="24"/>
                <w:szCs w:val="24"/>
              </w:rPr>
              <w:t>Назва продукції</w:t>
            </w:r>
          </w:p>
        </w:tc>
        <w:tc>
          <w:tcPr>
            <w:tcW w:w="3543" w:type="dxa"/>
            <w:vAlign w:val="center"/>
          </w:tcPr>
          <w:p w:rsidR="002E20CA" w:rsidRPr="002E20CA" w:rsidRDefault="002E20CA" w:rsidP="00050BA2">
            <w:pPr>
              <w:spacing w:line="240" w:lineRule="auto"/>
              <w:jc w:val="center"/>
              <w:rPr>
                <w:rFonts w:ascii="Times New Roman" w:hAnsi="Times New Roman" w:cs="Times New Roman"/>
                <w:b/>
                <w:bCs/>
                <w:sz w:val="24"/>
                <w:szCs w:val="24"/>
              </w:rPr>
            </w:pPr>
            <w:r w:rsidRPr="002E20CA">
              <w:rPr>
                <w:rFonts w:ascii="Times New Roman" w:hAnsi="Times New Roman" w:cs="Times New Roman"/>
                <w:b/>
                <w:bCs/>
                <w:sz w:val="24"/>
                <w:szCs w:val="24"/>
              </w:rPr>
              <w:t>Кількість, кг</w:t>
            </w:r>
          </w:p>
        </w:tc>
      </w:tr>
      <w:tr w:rsidR="002E20CA" w:rsidRPr="002E20CA" w:rsidTr="00050BA2">
        <w:trPr>
          <w:trHeight w:val="825"/>
        </w:trPr>
        <w:tc>
          <w:tcPr>
            <w:tcW w:w="1188" w:type="dxa"/>
            <w:vAlign w:val="center"/>
          </w:tcPr>
          <w:p w:rsidR="002E20CA" w:rsidRPr="002E20CA" w:rsidRDefault="002E20CA" w:rsidP="00050BA2">
            <w:pPr>
              <w:spacing w:line="240" w:lineRule="auto"/>
              <w:jc w:val="center"/>
              <w:rPr>
                <w:rFonts w:ascii="Times New Roman" w:hAnsi="Times New Roman" w:cs="Times New Roman"/>
                <w:sz w:val="24"/>
                <w:szCs w:val="24"/>
              </w:rPr>
            </w:pPr>
            <w:r w:rsidRPr="002E20CA">
              <w:rPr>
                <w:rFonts w:ascii="Times New Roman" w:hAnsi="Times New Roman" w:cs="Times New Roman"/>
                <w:sz w:val="24"/>
                <w:szCs w:val="24"/>
              </w:rPr>
              <w:t>1</w:t>
            </w:r>
          </w:p>
        </w:tc>
        <w:tc>
          <w:tcPr>
            <w:tcW w:w="5016" w:type="dxa"/>
            <w:vAlign w:val="center"/>
          </w:tcPr>
          <w:p w:rsidR="002E20CA" w:rsidRPr="002E20CA" w:rsidRDefault="002E20CA" w:rsidP="00050BA2">
            <w:pPr>
              <w:spacing w:line="240" w:lineRule="auto"/>
              <w:rPr>
                <w:rFonts w:ascii="Times New Roman" w:hAnsi="Times New Roman" w:cs="Times New Roman"/>
                <w:sz w:val="24"/>
                <w:szCs w:val="24"/>
              </w:rPr>
            </w:pPr>
            <w:r w:rsidRPr="002E20CA">
              <w:rPr>
                <w:rFonts w:ascii="Times New Roman" w:hAnsi="Times New Roman" w:cs="Times New Roman"/>
                <w:sz w:val="24"/>
                <w:szCs w:val="24"/>
              </w:rPr>
              <w:t>риба заморожена (хек)</w:t>
            </w:r>
          </w:p>
        </w:tc>
        <w:tc>
          <w:tcPr>
            <w:tcW w:w="3543" w:type="dxa"/>
            <w:vAlign w:val="center"/>
          </w:tcPr>
          <w:p w:rsidR="002E20CA" w:rsidRPr="002E20CA" w:rsidRDefault="002E20CA" w:rsidP="00050BA2">
            <w:pPr>
              <w:spacing w:line="240" w:lineRule="auto"/>
              <w:jc w:val="center"/>
              <w:rPr>
                <w:rFonts w:ascii="Times New Roman" w:hAnsi="Times New Roman" w:cs="Times New Roman"/>
                <w:sz w:val="24"/>
                <w:szCs w:val="24"/>
              </w:rPr>
            </w:pPr>
            <w:r w:rsidRPr="002E20CA">
              <w:rPr>
                <w:rFonts w:ascii="Times New Roman" w:hAnsi="Times New Roman" w:cs="Times New Roman"/>
                <w:sz w:val="24"/>
                <w:szCs w:val="24"/>
              </w:rPr>
              <w:t>900,00</w:t>
            </w:r>
          </w:p>
        </w:tc>
      </w:tr>
      <w:tr w:rsidR="002E20CA" w:rsidRPr="002E20CA" w:rsidTr="00050BA2">
        <w:trPr>
          <w:trHeight w:val="825"/>
        </w:trPr>
        <w:tc>
          <w:tcPr>
            <w:tcW w:w="1188" w:type="dxa"/>
            <w:vAlign w:val="center"/>
          </w:tcPr>
          <w:p w:rsidR="002E20CA" w:rsidRPr="002E20CA" w:rsidRDefault="002E20CA" w:rsidP="00050BA2">
            <w:pPr>
              <w:spacing w:line="240" w:lineRule="auto"/>
              <w:jc w:val="center"/>
              <w:rPr>
                <w:rFonts w:ascii="Times New Roman" w:hAnsi="Times New Roman" w:cs="Times New Roman"/>
                <w:sz w:val="24"/>
                <w:szCs w:val="24"/>
              </w:rPr>
            </w:pPr>
            <w:r w:rsidRPr="002E20CA">
              <w:rPr>
                <w:rFonts w:ascii="Times New Roman" w:hAnsi="Times New Roman" w:cs="Times New Roman"/>
                <w:sz w:val="24"/>
                <w:szCs w:val="24"/>
              </w:rPr>
              <w:t>2</w:t>
            </w:r>
          </w:p>
        </w:tc>
        <w:tc>
          <w:tcPr>
            <w:tcW w:w="5016" w:type="dxa"/>
            <w:vAlign w:val="center"/>
          </w:tcPr>
          <w:p w:rsidR="002E20CA" w:rsidRPr="002E20CA" w:rsidRDefault="002E20CA" w:rsidP="00050BA2">
            <w:pPr>
              <w:spacing w:line="240" w:lineRule="auto"/>
              <w:rPr>
                <w:rFonts w:ascii="Times New Roman" w:hAnsi="Times New Roman" w:cs="Times New Roman"/>
                <w:sz w:val="24"/>
                <w:szCs w:val="24"/>
              </w:rPr>
            </w:pPr>
            <w:r w:rsidRPr="002E20CA">
              <w:rPr>
                <w:rFonts w:ascii="Times New Roman" w:hAnsi="Times New Roman" w:cs="Times New Roman"/>
                <w:sz w:val="24"/>
                <w:szCs w:val="24"/>
              </w:rPr>
              <w:t>риба заморожена (мінтай)</w:t>
            </w:r>
          </w:p>
        </w:tc>
        <w:tc>
          <w:tcPr>
            <w:tcW w:w="3543" w:type="dxa"/>
            <w:vAlign w:val="center"/>
          </w:tcPr>
          <w:p w:rsidR="002E20CA" w:rsidRPr="002E20CA" w:rsidRDefault="002E20CA" w:rsidP="00050BA2">
            <w:pPr>
              <w:spacing w:line="240" w:lineRule="auto"/>
              <w:jc w:val="center"/>
              <w:rPr>
                <w:rFonts w:ascii="Times New Roman" w:hAnsi="Times New Roman" w:cs="Times New Roman"/>
                <w:sz w:val="24"/>
                <w:szCs w:val="24"/>
              </w:rPr>
            </w:pPr>
            <w:r w:rsidRPr="002E20CA">
              <w:rPr>
                <w:rFonts w:ascii="Times New Roman" w:hAnsi="Times New Roman" w:cs="Times New Roman"/>
                <w:sz w:val="24"/>
                <w:szCs w:val="24"/>
              </w:rPr>
              <w:t>900,00</w:t>
            </w:r>
          </w:p>
        </w:tc>
      </w:tr>
    </w:tbl>
    <w:p w:rsidR="002E20CA" w:rsidRPr="002E20CA" w:rsidRDefault="002E20CA" w:rsidP="002E20CA">
      <w:pPr>
        <w:spacing w:line="240" w:lineRule="auto"/>
        <w:jc w:val="both"/>
        <w:rPr>
          <w:rFonts w:ascii="Times New Roman" w:hAnsi="Times New Roman" w:cs="Times New Roman"/>
          <w:sz w:val="24"/>
          <w:szCs w:val="24"/>
        </w:rPr>
      </w:pPr>
      <w:r w:rsidRPr="002E20CA">
        <w:rPr>
          <w:rFonts w:ascii="Times New Roman" w:hAnsi="Times New Roman" w:cs="Times New Roman"/>
          <w:sz w:val="24"/>
          <w:szCs w:val="24"/>
        </w:rPr>
        <w:t xml:space="preserve">Продукція виготовлена відповідно до вимог </w:t>
      </w:r>
      <w:r w:rsidRPr="002E20CA">
        <w:rPr>
          <w:rFonts w:ascii="Times New Roman" w:hAnsi="Times New Roman" w:cs="Times New Roman"/>
          <w:b/>
          <w:color w:val="000000"/>
          <w:sz w:val="24"/>
          <w:szCs w:val="24"/>
        </w:rPr>
        <w:t xml:space="preserve">ДСТУ </w:t>
      </w:r>
      <w:r w:rsidRPr="002E20CA">
        <w:rPr>
          <w:rFonts w:ascii="Times New Roman" w:hAnsi="Times New Roman" w:cs="Times New Roman"/>
          <w:sz w:val="24"/>
          <w:szCs w:val="24"/>
        </w:rPr>
        <w:t>за технологічними інструкціями з дотриманням санітарних норм і правил, затверджених в установленому порядку.</w:t>
      </w:r>
    </w:p>
    <w:p w:rsidR="002E20CA" w:rsidRPr="002E20CA" w:rsidRDefault="002E20CA" w:rsidP="002E20CA">
      <w:pPr>
        <w:spacing w:line="240" w:lineRule="auto"/>
        <w:jc w:val="both"/>
        <w:rPr>
          <w:rFonts w:ascii="Times New Roman" w:hAnsi="Times New Roman" w:cs="Times New Roman"/>
          <w:sz w:val="24"/>
          <w:szCs w:val="24"/>
        </w:rPr>
      </w:pPr>
      <w:r w:rsidRPr="002E20CA">
        <w:rPr>
          <w:rFonts w:ascii="Times New Roman" w:hAnsi="Times New Roman" w:cs="Times New Roman"/>
          <w:sz w:val="24"/>
          <w:szCs w:val="24"/>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rsidR="002E20CA" w:rsidRPr="002E20CA" w:rsidRDefault="002E20CA" w:rsidP="002E20CA">
      <w:pPr>
        <w:spacing w:line="240" w:lineRule="auto"/>
        <w:jc w:val="both"/>
        <w:rPr>
          <w:rFonts w:ascii="Times New Roman" w:hAnsi="Times New Roman" w:cs="Times New Roman"/>
          <w:color w:val="000000"/>
          <w:sz w:val="24"/>
          <w:szCs w:val="24"/>
        </w:rPr>
      </w:pPr>
      <w:r w:rsidRPr="002E20CA">
        <w:rPr>
          <w:rFonts w:ascii="Times New Roman" w:hAnsi="Times New Roman" w:cs="Times New Roman"/>
          <w:sz w:val="24"/>
          <w:szCs w:val="24"/>
        </w:rPr>
        <w:t>Вміст токсичних елементів, гістаміну та N-</w:t>
      </w:r>
      <w:r w:rsidRPr="002E20CA">
        <w:rPr>
          <w:rFonts w:ascii="Times New Roman" w:hAnsi="Times New Roman" w:cs="Times New Roman"/>
          <w:color w:val="000000"/>
          <w:sz w:val="24"/>
          <w:szCs w:val="24"/>
        </w:rPr>
        <w:t xml:space="preserve">нітрозамінів у рибі замороженій не повинен перевищувати допустимих рівнів, встановлених центральним органом виконавчої влади у сфері охорони здоров’я України. Риба столова, свіжоморожена, патрана обезголовлена риба, у якої  голова з плечовими кістками, нутрощами, лускою, ікрою чи молочком видалена без розрізування по черевцю, згустки крові зачищені.                   </w:t>
      </w:r>
    </w:p>
    <w:p w:rsidR="002E20CA" w:rsidRPr="002E20CA" w:rsidRDefault="002E20CA" w:rsidP="002E20CA">
      <w:pPr>
        <w:spacing w:line="240" w:lineRule="auto"/>
        <w:jc w:val="both"/>
        <w:rPr>
          <w:rFonts w:ascii="Times New Roman" w:hAnsi="Times New Roman" w:cs="Times New Roman"/>
          <w:color w:val="000000"/>
          <w:sz w:val="24"/>
          <w:szCs w:val="24"/>
        </w:rPr>
      </w:pPr>
      <w:r w:rsidRPr="002E20CA">
        <w:rPr>
          <w:rFonts w:ascii="Times New Roman" w:hAnsi="Times New Roman" w:cs="Times New Roman"/>
          <w:b/>
          <w:color w:val="000000"/>
          <w:sz w:val="24"/>
          <w:szCs w:val="24"/>
        </w:rPr>
        <w:t>Мінімальна довжина риби</w:t>
      </w:r>
      <w:r w:rsidRPr="002E20CA">
        <w:rPr>
          <w:rFonts w:ascii="Times New Roman" w:hAnsi="Times New Roman" w:cs="Times New Roman"/>
          <w:color w:val="000000"/>
          <w:sz w:val="24"/>
          <w:szCs w:val="24"/>
        </w:rPr>
        <w:t xml:space="preserve"> (хек, минтай) становить не менше </w:t>
      </w:r>
      <w:smartTag w:uri="urn:schemas-microsoft-com:office:smarttags" w:element="metricconverter">
        <w:smartTagPr>
          <w:attr w:name="ProductID" w:val="17 см"/>
        </w:smartTagPr>
        <w:r w:rsidRPr="002E20CA">
          <w:rPr>
            <w:rFonts w:ascii="Times New Roman" w:hAnsi="Times New Roman" w:cs="Times New Roman"/>
            <w:color w:val="000000"/>
            <w:sz w:val="24"/>
            <w:szCs w:val="24"/>
          </w:rPr>
          <w:t>17 см.</w:t>
        </w:r>
      </w:smartTag>
      <w:r w:rsidRPr="002E20CA">
        <w:rPr>
          <w:rFonts w:ascii="Times New Roman" w:hAnsi="Times New Roman" w:cs="Times New Roman"/>
          <w:color w:val="000000"/>
          <w:sz w:val="24"/>
          <w:szCs w:val="24"/>
        </w:rPr>
        <w:t xml:space="preserve"> до </w:t>
      </w:r>
      <w:smartTag w:uri="urn:schemas-microsoft-com:office:smarttags" w:element="metricconverter">
        <w:smartTagPr>
          <w:attr w:name="ProductID" w:val="25 см"/>
        </w:smartTagPr>
        <w:r w:rsidRPr="002E20CA">
          <w:rPr>
            <w:rFonts w:ascii="Times New Roman" w:hAnsi="Times New Roman" w:cs="Times New Roman"/>
            <w:color w:val="000000"/>
            <w:sz w:val="24"/>
            <w:szCs w:val="24"/>
          </w:rPr>
          <w:t>25 см.</w:t>
        </w:r>
      </w:smartTag>
      <w:r w:rsidRPr="002E20CA">
        <w:rPr>
          <w:rFonts w:ascii="Times New Roman" w:hAnsi="Times New Roman" w:cs="Times New Roman"/>
          <w:color w:val="000000"/>
          <w:sz w:val="24"/>
          <w:szCs w:val="24"/>
        </w:rPr>
        <w:t xml:space="preserve"> в залежності від виду риби.</w:t>
      </w:r>
    </w:p>
    <w:p w:rsidR="002E20CA" w:rsidRPr="002E20CA" w:rsidRDefault="002E20CA" w:rsidP="002E20CA">
      <w:pPr>
        <w:spacing w:line="240" w:lineRule="auto"/>
        <w:jc w:val="both"/>
        <w:rPr>
          <w:rFonts w:ascii="Times New Roman" w:hAnsi="Times New Roman" w:cs="Times New Roman"/>
          <w:color w:val="000000"/>
          <w:sz w:val="24"/>
          <w:szCs w:val="24"/>
        </w:rPr>
      </w:pPr>
      <w:r w:rsidRPr="002E20CA">
        <w:rPr>
          <w:rFonts w:ascii="Times New Roman" w:hAnsi="Times New Roman" w:cs="Times New Roman"/>
          <w:color w:val="000000"/>
          <w:sz w:val="24"/>
          <w:szCs w:val="24"/>
        </w:rPr>
        <w:t xml:space="preserve">Заморожена блоками. Маса блока повинна бути не більше ніж </w:t>
      </w:r>
      <w:smartTag w:uri="urn:schemas-microsoft-com:office:smarttags" w:element="metricconverter">
        <w:smartTagPr>
          <w:attr w:name="ProductID" w:val="10 кг"/>
        </w:smartTagPr>
        <w:r w:rsidRPr="002E20CA">
          <w:rPr>
            <w:rFonts w:ascii="Times New Roman" w:hAnsi="Times New Roman" w:cs="Times New Roman"/>
            <w:color w:val="000000"/>
            <w:sz w:val="24"/>
            <w:szCs w:val="24"/>
          </w:rPr>
          <w:t>10 кг</w:t>
        </w:r>
      </w:smartTag>
      <w:r w:rsidRPr="002E20CA">
        <w:rPr>
          <w:rFonts w:ascii="Times New Roman" w:hAnsi="Times New Roman" w:cs="Times New Roman"/>
          <w:color w:val="000000"/>
          <w:sz w:val="24"/>
          <w:szCs w:val="24"/>
        </w:rPr>
        <w:t>. Температура у товщі замороженого продукту під час вивантажування з морозильних установок повинна бути не вища ніж мінус 18</w:t>
      </w:r>
      <w:r w:rsidRPr="002E20CA">
        <w:rPr>
          <w:rFonts w:ascii="Times New Roman" w:hAnsi="Times New Roman" w:cs="Times New Roman"/>
          <w:bCs/>
          <w:sz w:val="24"/>
          <w:szCs w:val="24"/>
          <w:vertAlign w:val="superscript"/>
        </w:rPr>
        <w:t>0</w:t>
      </w:r>
      <w:r w:rsidRPr="002E20CA">
        <w:rPr>
          <w:rFonts w:ascii="Times New Roman" w:hAnsi="Times New Roman" w:cs="Times New Roman"/>
          <w:bCs/>
          <w:sz w:val="24"/>
          <w:szCs w:val="24"/>
        </w:rPr>
        <w:t>С.</w:t>
      </w:r>
    </w:p>
    <w:p w:rsidR="002E20CA" w:rsidRPr="002E20CA" w:rsidRDefault="002E20CA" w:rsidP="002E20CA">
      <w:pPr>
        <w:spacing w:line="240" w:lineRule="auto"/>
        <w:jc w:val="both"/>
        <w:rPr>
          <w:rFonts w:ascii="Times New Roman" w:hAnsi="Times New Roman" w:cs="Times New Roman"/>
          <w:color w:val="000000"/>
          <w:sz w:val="24"/>
          <w:szCs w:val="24"/>
        </w:rPr>
      </w:pPr>
      <w:r w:rsidRPr="002E20CA">
        <w:rPr>
          <w:rFonts w:ascii="Times New Roman" w:hAnsi="Times New Roman" w:cs="Times New Roman"/>
          <w:b/>
          <w:color w:val="000000"/>
          <w:sz w:val="24"/>
          <w:szCs w:val="24"/>
        </w:rPr>
        <w:t>Зовнішній вигляд блоків риби.</w:t>
      </w:r>
      <w:r w:rsidRPr="002E20CA">
        <w:rPr>
          <w:rFonts w:ascii="Times New Roman" w:hAnsi="Times New Roman" w:cs="Times New Roman"/>
          <w:color w:val="000000"/>
          <w:sz w:val="24"/>
          <w:szCs w:val="24"/>
        </w:rPr>
        <w:t xml:space="preserve"> Цілі, поверхня рівна, чиста, недеформована. Можуть бути незначні западини на поверхні. Поверхня риби чиста, без згустків чи слідів крові за кольором властива цьому виду риби, для минтая – світло-сріблястого кольору. Потьмяніла срібляста поверхня у хека. Без ознак псування та повторної заморозки. З тонким шаром технічної глазурі.</w:t>
      </w:r>
    </w:p>
    <w:p w:rsidR="002E20CA" w:rsidRPr="002E20CA" w:rsidRDefault="002E20CA" w:rsidP="002E20CA">
      <w:pPr>
        <w:spacing w:line="240" w:lineRule="auto"/>
        <w:jc w:val="both"/>
        <w:rPr>
          <w:rFonts w:ascii="Times New Roman" w:hAnsi="Times New Roman" w:cs="Times New Roman"/>
          <w:color w:val="000000"/>
          <w:sz w:val="24"/>
          <w:szCs w:val="24"/>
        </w:rPr>
      </w:pPr>
      <w:r w:rsidRPr="002E20CA">
        <w:rPr>
          <w:rFonts w:ascii="Times New Roman" w:hAnsi="Times New Roman" w:cs="Times New Roman"/>
          <w:b/>
          <w:color w:val="000000"/>
          <w:sz w:val="24"/>
          <w:szCs w:val="24"/>
        </w:rPr>
        <w:t>Зовнішні пошкодження</w:t>
      </w:r>
      <w:r w:rsidRPr="002E20CA">
        <w:rPr>
          <w:rFonts w:ascii="Times New Roman" w:hAnsi="Times New Roman" w:cs="Times New Roman"/>
          <w:color w:val="000000"/>
          <w:sz w:val="24"/>
          <w:szCs w:val="24"/>
        </w:rPr>
        <w:t>: проколи, порізи, зриви шкіри у риб в одній пакувальній одиниці, не більше ніж 10% у хека, не більше ніж 5% у інших риб.</w:t>
      </w:r>
    </w:p>
    <w:p w:rsidR="002E20CA" w:rsidRPr="002E20CA" w:rsidRDefault="002E20CA" w:rsidP="002E20CA">
      <w:pPr>
        <w:spacing w:line="240" w:lineRule="auto"/>
        <w:jc w:val="both"/>
        <w:rPr>
          <w:rFonts w:ascii="Times New Roman" w:hAnsi="Times New Roman" w:cs="Times New Roman"/>
          <w:color w:val="000000"/>
          <w:sz w:val="24"/>
          <w:szCs w:val="24"/>
        </w:rPr>
      </w:pPr>
      <w:r w:rsidRPr="002E20CA">
        <w:rPr>
          <w:rFonts w:ascii="Times New Roman" w:hAnsi="Times New Roman" w:cs="Times New Roman"/>
          <w:b/>
          <w:color w:val="000000"/>
          <w:sz w:val="24"/>
          <w:szCs w:val="24"/>
        </w:rPr>
        <w:t>Консистенція (після розморожування):</w:t>
      </w:r>
      <w:r w:rsidRPr="002E20CA">
        <w:rPr>
          <w:rFonts w:ascii="Times New Roman" w:hAnsi="Times New Roman" w:cs="Times New Roman"/>
          <w:color w:val="000000"/>
          <w:sz w:val="24"/>
          <w:szCs w:val="24"/>
        </w:rPr>
        <w:t xml:space="preserve"> туга, властива рибі цього виду.</w:t>
      </w:r>
    </w:p>
    <w:p w:rsidR="002E20CA" w:rsidRPr="002E20CA" w:rsidRDefault="002E20CA" w:rsidP="002E20CA">
      <w:pPr>
        <w:spacing w:line="240" w:lineRule="auto"/>
        <w:jc w:val="both"/>
        <w:rPr>
          <w:rFonts w:ascii="Times New Roman" w:hAnsi="Times New Roman" w:cs="Times New Roman"/>
          <w:color w:val="000000"/>
          <w:sz w:val="24"/>
          <w:szCs w:val="24"/>
        </w:rPr>
      </w:pPr>
      <w:r w:rsidRPr="002E20CA">
        <w:rPr>
          <w:rFonts w:ascii="Times New Roman" w:hAnsi="Times New Roman" w:cs="Times New Roman"/>
          <w:b/>
          <w:color w:val="000000"/>
          <w:sz w:val="24"/>
          <w:szCs w:val="24"/>
        </w:rPr>
        <w:t>Запах (після розморожування):</w:t>
      </w:r>
      <w:r w:rsidRPr="002E20CA">
        <w:rPr>
          <w:rFonts w:ascii="Times New Roman" w:hAnsi="Times New Roman" w:cs="Times New Roman"/>
          <w:color w:val="000000"/>
          <w:sz w:val="24"/>
          <w:szCs w:val="24"/>
        </w:rPr>
        <w:t xml:space="preserve"> свіжої риби без стороннього запаху, слабко виражений йодний запах.</w:t>
      </w:r>
    </w:p>
    <w:p w:rsidR="002E20CA" w:rsidRPr="002E20CA" w:rsidRDefault="002E20CA" w:rsidP="002E20CA">
      <w:pPr>
        <w:spacing w:line="240" w:lineRule="auto"/>
        <w:jc w:val="both"/>
        <w:rPr>
          <w:rFonts w:ascii="Times New Roman" w:hAnsi="Times New Roman" w:cs="Times New Roman"/>
          <w:sz w:val="24"/>
          <w:szCs w:val="24"/>
        </w:rPr>
      </w:pPr>
      <w:r w:rsidRPr="002E20CA">
        <w:rPr>
          <w:rFonts w:ascii="Times New Roman" w:hAnsi="Times New Roman" w:cs="Times New Roman"/>
          <w:b/>
          <w:color w:val="000000"/>
          <w:sz w:val="24"/>
          <w:szCs w:val="24"/>
        </w:rPr>
        <w:t>Наявність сторонніх домішок:</w:t>
      </w:r>
      <w:r w:rsidRPr="002E20CA">
        <w:rPr>
          <w:rFonts w:ascii="Times New Roman" w:hAnsi="Times New Roman" w:cs="Times New Roman"/>
          <w:color w:val="000000"/>
          <w:sz w:val="24"/>
          <w:szCs w:val="24"/>
        </w:rPr>
        <w:t xml:space="preserve"> не дозволена.</w:t>
      </w:r>
      <w:r w:rsidRPr="002E20CA">
        <w:rPr>
          <w:rFonts w:ascii="Times New Roman" w:hAnsi="Times New Roman" w:cs="Times New Roman"/>
          <w:sz w:val="24"/>
          <w:szCs w:val="24"/>
        </w:rPr>
        <w:t xml:space="preserve"> На споживчій (транспортній) тарі повинно бути маркування/ етикетування державною мовою, що містить наступну інформацію: назву підприємства-виробника, пакувальника його адресу і телефон; товарний знак (за наявності); </w:t>
      </w:r>
      <w:r w:rsidRPr="002E20CA">
        <w:rPr>
          <w:rFonts w:ascii="Times New Roman" w:hAnsi="Times New Roman" w:cs="Times New Roman"/>
          <w:sz w:val="24"/>
          <w:szCs w:val="24"/>
        </w:rPr>
        <w:lastRenderedPageBreak/>
        <w:t xml:space="preserve">назву продукту; прилеглість до району промислу дозволено зазначити у назві продукту; розмір риби; вид розбирання; вид оброблення; сорт; масу нетто, кг; номер партії; кінцева дата споживання «Вжити до» або дата виробництва та строк придатності; умови зберігання; позначення  ДСТУ.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У кожній одиниці пакування повинен бути продукт однієї назви, сорту, виду розбирання, однієї розмірної групи, дати виготовлення та виду споживчої тари. </w:t>
      </w:r>
      <w:r w:rsidRPr="002E20CA">
        <w:rPr>
          <w:rFonts w:ascii="Times New Roman" w:hAnsi="Times New Roman" w:cs="Times New Roman"/>
          <w:b/>
          <w:sz w:val="24"/>
          <w:szCs w:val="24"/>
        </w:rPr>
        <w:t>Форма пакування</w:t>
      </w:r>
      <w:r w:rsidRPr="002E20CA">
        <w:rPr>
          <w:rFonts w:ascii="Times New Roman" w:hAnsi="Times New Roman" w:cs="Times New Roman"/>
          <w:sz w:val="24"/>
          <w:szCs w:val="24"/>
        </w:rPr>
        <w:t xml:space="preserve">: ящики з картону з попереднім пакуванням у мішки - вкладиші з  полімерних матеріалів (пакети з полімерної плівки). 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2E20CA" w:rsidRPr="002E20CA" w:rsidRDefault="002E20CA" w:rsidP="002E20CA">
      <w:pPr>
        <w:autoSpaceDE w:val="0"/>
        <w:autoSpaceDN w:val="0"/>
        <w:spacing w:line="240" w:lineRule="auto"/>
        <w:jc w:val="both"/>
        <w:rPr>
          <w:rFonts w:ascii="Times New Roman" w:hAnsi="Times New Roman" w:cs="Times New Roman"/>
          <w:sz w:val="24"/>
          <w:szCs w:val="24"/>
        </w:rPr>
      </w:pPr>
      <w:r w:rsidRPr="002E20CA">
        <w:rPr>
          <w:rFonts w:ascii="Times New Roman" w:hAnsi="Times New Roman" w:cs="Times New Roman"/>
          <w:sz w:val="24"/>
          <w:szCs w:val="24"/>
        </w:rPr>
        <w:t>Транспортні засоби та/або контейнери, ящики що використовуються для перевезення  риби океанічного промислу замороженої (хек, минтай – обезголовлена, патрана 1 сорту) мають відповідати вимогам статей 25, 44 ЗУ «Про основні принципи та вимоги до безпечності та якості харчових продуктів». Поставка здійснюється Постачальником партіями за заявками Замовника.</w:t>
      </w:r>
    </w:p>
    <w:p w:rsidR="002E20CA" w:rsidRPr="002E20CA" w:rsidRDefault="002E20CA" w:rsidP="002E20CA">
      <w:pPr>
        <w:pStyle w:val="ab"/>
        <w:jc w:val="both"/>
        <w:rPr>
          <w:rFonts w:ascii="Times New Roman" w:hAnsi="Times New Roman"/>
          <w:b/>
          <w:sz w:val="24"/>
          <w:szCs w:val="24"/>
          <w:lang w:eastAsia="ru-RU"/>
        </w:rPr>
      </w:pPr>
      <w:r w:rsidRPr="002E20CA">
        <w:rPr>
          <w:rFonts w:ascii="Times New Roman" w:hAnsi="Times New Roman"/>
          <w:sz w:val="24"/>
          <w:szCs w:val="24"/>
        </w:rPr>
        <w:t>Вартість пакування, маркування, транспортування та розвантаження Товару  включається в пропозицію.</w:t>
      </w:r>
    </w:p>
    <w:p w:rsidR="00D702C4" w:rsidRDefault="00D702C4">
      <w:pPr>
        <w:shd w:val="clear" w:color="auto" w:fill="FFFFFF"/>
        <w:spacing w:after="0" w:line="240" w:lineRule="auto"/>
        <w:jc w:val="both"/>
        <w:rPr>
          <w:rFonts w:ascii="Times New Roman" w:eastAsia="Times New Roman" w:hAnsi="Times New Roman" w:cs="Times New Roman"/>
          <w:b/>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firstLine="600"/>
        <w:jc w:val="center"/>
        <w:rPr>
          <w:rFonts w:ascii="Times New Roman" w:hAnsi="Times New Roman"/>
          <w:b/>
          <w:color w:val="000000"/>
          <w:sz w:val="24"/>
          <w:szCs w:val="24"/>
        </w:rPr>
      </w:pPr>
      <w:r>
        <w:rPr>
          <w:rFonts w:ascii="Times New Roman" w:hAnsi="Times New Roman"/>
          <w:b/>
          <w:color w:val="000000"/>
          <w:sz w:val="24"/>
          <w:szCs w:val="24"/>
        </w:rPr>
        <w:t>Загальні вимоги щодо якості товару, що є предметом закупівлі:</w:t>
      </w:r>
    </w:p>
    <w:p w:rsidR="00D702C4" w:rsidRDefault="00D702C4">
      <w:pPr>
        <w:spacing w:after="0" w:line="240" w:lineRule="auto"/>
        <w:ind w:firstLine="600"/>
        <w:jc w:val="both"/>
        <w:rPr>
          <w:rFonts w:ascii="Times New Roman" w:hAnsi="Times New Roman"/>
          <w:b/>
          <w:color w:val="000000"/>
          <w:sz w:val="24"/>
          <w:szCs w:val="24"/>
        </w:rPr>
      </w:pPr>
    </w:p>
    <w:p w:rsidR="00D702C4" w:rsidRDefault="002C7ECE">
      <w:pPr>
        <w:spacing w:after="0" w:line="240" w:lineRule="auto"/>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 xml:space="preserve">1. </w:t>
      </w:r>
      <w:r>
        <w:rPr>
          <w:rFonts w:ascii="Times New Roman" w:hAnsi="Times New Roman"/>
          <w:sz w:val="24"/>
          <w:szCs w:val="24"/>
        </w:rPr>
        <w:t>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rsidR="00D702C4" w:rsidRDefault="002C7ECE">
      <w:pPr>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2. Доставка і розвантаження товару здійснюється силами та за рахунок Постачальника по заявці замовника.</w:t>
      </w:r>
      <w:r>
        <w:rPr>
          <w:rFonts w:ascii="Times New Roman" w:hAnsi="Times New Roman"/>
          <w:b/>
          <w:bCs/>
          <w:sz w:val="24"/>
          <w:szCs w:val="24"/>
        </w:rPr>
        <w:t xml:space="preserve"> </w:t>
      </w:r>
      <w:r>
        <w:rPr>
          <w:rFonts w:ascii="Times New Roman" w:hAnsi="Times New Roman"/>
          <w:sz w:val="24"/>
          <w:szCs w:val="24"/>
        </w:rPr>
        <w:t>Товар повинен постачатись кожного дня з 05.00 до 07.00 ранку згідно заявки Замовника, (заявка на поставку продуктів здійснюється на протязі дня, що передує поставці до 12.00 години дня).</w:t>
      </w:r>
    </w:p>
    <w:p w:rsidR="00D702C4" w:rsidRDefault="002C7ECE">
      <w:pPr>
        <w:spacing w:after="0" w:line="240" w:lineRule="auto"/>
        <w:jc w:val="both"/>
        <w:rPr>
          <w:rFonts w:ascii="Times New Roman" w:hAnsi="Times New Roman"/>
          <w:color w:val="00000A"/>
          <w:kern w:val="2"/>
          <w:sz w:val="24"/>
          <w:szCs w:val="24"/>
          <w:lang w:eastAsia="en-US"/>
        </w:rPr>
      </w:pPr>
      <w:r>
        <w:rPr>
          <w:rFonts w:ascii="Times New Roman" w:hAnsi="Times New Roman"/>
          <w:color w:val="00000A"/>
          <w:kern w:val="2"/>
          <w:sz w:val="24"/>
          <w:szCs w:val="24"/>
          <w:shd w:val="clear" w:color="auto" w:fill="FFFFFF"/>
          <w:lang w:eastAsia="zh-CN"/>
        </w:rPr>
        <w:t xml:space="preserve">3. </w:t>
      </w:r>
      <w:r>
        <w:rPr>
          <w:rFonts w:ascii="Times New Roman" w:hAnsi="Times New Roman"/>
          <w:color w:val="00000A"/>
          <w:kern w:val="2"/>
          <w:sz w:val="24"/>
          <w:szCs w:val="24"/>
          <w:lang w:eastAsia="en-US"/>
        </w:rPr>
        <w:t>Транспортування  здійснюється згідно вимог чинного санітарного законодавства.</w:t>
      </w:r>
    </w:p>
    <w:p w:rsidR="00D702C4" w:rsidRDefault="002C7ECE">
      <w:pPr>
        <w:spacing w:after="0" w:line="240" w:lineRule="auto"/>
        <w:jc w:val="both"/>
        <w:rPr>
          <w:rFonts w:ascii="Times New Roman" w:hAnsi="Times New Roman"/>
          <w:color w:val="00000A"/>
          <w:kern w:val="2"/>
          <w:sz w:val="24"/>
          <w:szCs w:val="24"/>
          <w:lang w:eastAsia="en-US"/>
        </w:rPr>
      </w:pPr>
      <w:r>
        <w:rPr>
          <w:rFonts w:ascii="Times New Roman" w:hAnsi="Times New Roman"/>
          <w:color w:val="00000A"/>
          <w:kern w:val="2"/>
          <w:sz w:val="24"/>
          <w:szCs w:val="24"/>
          <w:shd w:val="clear" w:color="auto" w:fill="FFFFFF"/>
          <w:lang w:eastAsia="zh-CN"/>
        </w:rPr>
        <w:t xml:space="preserve">4. </w:t>
      </w:r>
      <w:r>
        <w:rPr>
          <w:rFonts w:ascii="Times New Roman" w:hAnsi="Times New Roman"/>
          <w:color w:val="00000A"/>
          <w:kern w:val="2"/>
          <w:sz w:val="24"/>
          <w:szCs w:val="24"/>
          <w:lang w:eastAsia="en-US"/>
        </w:rPr>
        <w:t>При постачанні продуктів харчування повинні дотримуватись температурні умови.</w:t>
      </w:r>
    </w:p>
    <w:p w:rsidR="00D702C4" w:rsidRDefault="002C7ECE">
      <w:pPr>
        <w:spacing w:after="0" w:line="240" w:lineRule="auto"/>
        <w:jc w:val="both"/>
        <w:textAlignment w:val="baseline"/>
        <w:rPr>
          <w:rFonts w:ascii="Times New Roman" w:hAnsi="Times New Roman"/>
          <w:sz w:val="24"/>
          <w:szCs w:val="24"/>
          <w:shd w:val="clear" w:color="auto" w:fill="FFFFFF"/>
          <w:lang w:val="ru-RU" w:eastAsia="zh-CN"/>
        </w:rPr>
      </w:pPr>
      <w:r>
        <w:rPr>
          <w:rFonts w:ascii="Times New Roman" w:hAnsi="Times New Roman"/>
          <w:sz w:val="24"/>
          <w:szCs w:val="24"/>
        </w:rPr>
        <w:t xml:space="preserve">5. Транспортні засоби для перевезення товару повинні відповідати вимогам санітарних норм та правил, відповідно до Закону України «Про основні принципи та вимоги до безпечності і якості харчових продуктів». </w:t>
      </w:r>
      <w:r>
        <w:rPr>
          <w:rFonts w:ascii="Times New Roman" w:eastAsia="Times" w:hAnsi="Times New Roman"/>
          <w:sz w:val="24"/>
          <w:szCs w:val="24"/>
        </w:rPr>
        <w:t>Учасник або перевізник обов’язково повинен виконувати промивання та дезінфекцію кузова рухомого складу.</w:t>
      </w:r>
    </w:p>
    <w:p w:rsidR="00D702C4" w:rsidRDefault="002C7ECE">
      <w:pPr>
        <w:spacing w:after="0" w:line="240" w:lineRule="auto"/>
        <w:jc w:val="both"/>
        <w:textAlignment w:val="baseline"/>
        <w:rPr>
          <w:rFonts w:ascii="Times New Roman" w:hAnsi="Times New Roman"/>
          <w:sz w:val="24"/>
          <w:szCs w:val="24"/>
        </w:rPr>
      </w:pPr>
      <w:r>
        <w:rPr>
          <w:rFonts w:ascii="Times New Roman" w:hAnsi="Times New Roman"/>
          <w:sz w:val="24"/>
          <w:szCs w:val="24"/>
          <w:shd w:val="clear" w:color="auto" w:fill="FFFFFF"/>
          <w:lang w:eastAsia="zh-CN"/>
        </w:rPr>
        <w:t xml:space="preserve">6. </w:t>
      </w:r>
      <w:r>
        <w:rPr>
          <w:rFonts w:ascii="Times New Roman" w:hAnsi="Times New Roman"/>
          <w:sz w:val="24"/>
          <w:szCs w:val="24"/>
        </w:rPr>
        <w:t>Залишковий строк придатності на момент постачання повинен становити не менше 90% від кінцевого строку використання, встановленого підприємством-виробником.</w:t>
      </w:r>
    </w:p>
    <w:p w:rsidR="00D702C4" w:rsidRDefault="002C7ECE">
      <w:pPr>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lang w:eastAsia="zh-CN"/>
        </w:rPr>
        <w:t xml:space="preserve">7. </w:t>
      </w:r>
      <w:r>
        <w:rPr>
          <w:rFonts w:ascii="Times New Roman" w:hAnsi="Times New Roman"/>
          <w:sz w:val="24"/>
          <w:szCs w:val="24"/>
        </w:rPr>
        <w:t xml:space="preserve">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 </w:t>
      </w:r>
    </w:p>
    <w:p w:rsidR="00D702C4" w:rsidRDefault="002C7ECE">
      <w:pPr>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8. Приймання товару по якості, комплектності і кількості здійснюється уповноваженими представниками обох Сторін.</w:t>
      </w:r>
    </w:p>
    <w:p w:rsidR="00D702C4" w:rsidRDefault="002C7ECE">
      <w:pPr>
        <w:shd w:val="clear" w:color="auto" w:fill="FFFFFF"/>
        <w:tabs>
          <w:tab w:val="center" w:pos="426"/>
        </w:tabs>
        <w:spacing w:after="0" w:line="240" w:lineRule="auto"/>
        <w:jc w:val="both"/>
        <w:rPr>
          <w:rFonts w:ascii="Times New Roman" w:hAnsi="Times New Roman"/>
          <w:sz w:val="24"/>
          <w:szCs w:val="24"/>
        </w:rPr>
      </w:pPr>
      <w:r>
        <w:rPr>
          <w:rFonts w:ascii="Times New Roman" w:hAnsi="Times New Roman"/>
          <w:sz w:val="24"/>
          <w:szCs w:val="24"/>
        </w:rPr>
        <w:t>9.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10. Витрати Замовника на лабораторне дослідження в повному обсязі відшкодовує Учасник.</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11.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договір у односторонньому порядку.</w:t>
      </w:r>
    </w:p>
    <w:p w:rsidR="00D702C4" w:rsidRDefault="002C7EC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Категорично забороняється постачання:</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lastRenderedPageBreak/>
        <w:t>-  продуктів, що містять генетично модифіковані організми;</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синтетичні барвники, ароматизатори, підсолоджувачі, підсилювачі смаку, консерванти;</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більше 3-х Е-домішок, у зв’язку з тим, що не відомо як вони взаємодіють;</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акриламід (канцерогенна та мутагенна речовина) та глутамат натрію.</w:t>
      </w:r>
    </w:p>
    <w:p w:rsidR="00D702C4" w:rsidRDefault="00D702C4">
      <w:pPr>
        <w:widowControl w:val="0"/>
        <w:tabs>
          <w:tab w:val="left" w:pos="900"/>
        </w:tabs>
        <w:spacing w:after="0" w:line="240" w:lineRule="auto"/>
        <w:ind w:firstLine="709"/>
        <w:jc w:val="both"/>
        <w:rPr>
          <w:rFonts w:ascii="Times New Roman" w:hAnsi="Times New Roman"/>
          <w:sz w:val="24"/>
          <w:szCs w:val="24"/>
          <w:lang w:val="ru-RU"/>
        </w:rPr>
      </w:pPr>
    </w:p>
    <w:p w:rsidR="00D702C4" w:rsidRDefault="002C7ECE">
      <w:pPr>
        <w:widowControl w:val="0"/>
        <w:tabs>
          <w:tab w:val="left" w:pos="900"/>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Сроки постачання: до 31.12.2024. </w:t>
      </w:r>
    </w:p>
    <w:p w:rsidR="00D702C4" w:rsidRDefault="00D702C4">
      <w:pPr>
        <w:widowControl w:val="0"/>
        <w:tabs>
          <w:tab w:val="left" w:pos="900"/>
        </w:tabs>
        <w:spacing w:after="0" w:line="240" w:lineRule="auto"/>
        <w:ind w:firstLine="709"/>
        <w:jc w:val="both"/>
        <w:rPr>
          <w:rFonts w:ascii="Times New Roman" w:hAnsi="Times New Roman"/>
          <w:sz w:val="24"/>
          <w:szCs w:val="24"/>
        </w:rPr>
      </w:pPr>
    </w:p>
    <w:p w:rsidR="00D702C4" w:rsidRDefault="002C7ECE">
      <w:pPr>
        <w:widowControl w:val="0"/>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Кожна партія товару повинна супроводжуватись товарно-транспортною накладною та копією посвідчення про якість або декларації виробника, завіреною печаткою постачальника.</w:t>
      </w:r>
    </w:p>
    <w:p w:rsidR="00D702C4" w:rsidRDefault="00D702C4">
      <w:pPr>
        <w:widowControl w:val="0"/>
        <w:spacing w:after="0" w:line="240" w:lineRule="auto"/>
        <w:jc w:val="center"/>
        <w:rPr>
          <w:rFonts w:ascii="Times New Roman" w:hAnsi="Times New Roman"/>
          <w:color w:val="FF0000"/>
          <w:sz w:val="24"/>
          <w:szCs w:val="24"/>
        </w:rPr>
      </w:pPr>
    </w:p>
    <w:p w:rsidR="00D702C4" w:rsidRDefault="002C7ECE">
      <w:pPr>
        <w:shd w:val="clear" w:color="auto" w:fill="FFFFFF"/>
        <w:spacing w:after="0" w:line="240" w:lineRule="auto"/>
        <w:jc w:val="both"/>
        <w:rPr>
          <w:rFonts w:ascii="Times New Roman" w:hAnsi="Times New Roman"/>
          <w:i/>
          <w:sz w:val="24"/>
          <w:szCs w:val="24"/>
        </w:rPr>
      </w:pPr>
      <w:r>
        <w:rPr>
          <w:rFonts w:ascii="Times New Roman" w:hAnsi="Times New Roman"/>
          <w:b/>
          <w:sz w:val="24"/>
          <w:szCs w:val="24"/>
        </w:rPr>
        <w:t>*</w:t>
      </w:r>
      <w:r>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D702C4" w:rsidRDefault="002C7ECE">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D702C4">
      <w:pPr>
        <w:spacing w:after="0"/>
        <w:jc w:val="both"/>
        <w:rPr>
          <w:rFonts w:ascii="Times New Roman" w:hAnsi="Times New Roman" w:cs="Times New Roman"/>
          <w:b/>
          <w:bCs/>
          <w:szCs w:val="24"/>
        </w:rPr>
      </w:pPr>
    </w:p>
    <w:p w:rsidR="00D702C4" w:rsidRDefault="00D702C4">
      <w:pPr>
        <w:spacing w:after="0"/>
        <w:jc w:val="both"/>
        <w:rPr>
          <w:rFonts w:ascii="Times New Roman" w:hAnsi="Times New Roman" w:cs="Times New Roman"/>
          <w:b/>
          <w:sz w:val="24"/>
          <w:szCs w:val="24"/>
        </w:rPr>
      </w:pPr>
    </w:p>
    <w:p w:rsidR="00D702C4" w:rsidRDefault="002C7ECE">
      <w:pPr>
        <w:spacing w:after="0"/>
        <w:jc w:val="center"/>
        <w:rPr>
          <w:rFonts w:ascii="Times New Roman" w:hAnsi="Times New Roman" w:cs="Times New Roman"/>
          <w:b/>
          <w:sz w:val="24"/>
          <w:szCs w:val="24"/>
        </w:rPr>
      </w:pPr>
      <w:r>
        <w:rPr>
          <w:rFonts w:ascii="Times New Roman" w:hAnsi="Times New Roman" w:cs="Times New Roman"/>
          <w:b/>
          <w:sz w:val="24"/>
          <w:szCs w:val="24"/>
        </w:rPr>
        <w:t>Перелік документів, які має надати учасник в складі тендерної пропозиції</w:t>
      </w:r>
    </w:p>
    <w:p w:rsidR="00D702C4" w:rsidRDefault="002C7ECE">
      <w:pPr>
        <w:spacing w:after="0"/>
        <w:jc w:val="center"/>
        <w:rPr>
          <w:rFonts w:ascii="Times New Roman" w:hAnsi="Times New Roman" w:cs="Times New Roman"/>
          <w:b/>
          <w:sz w:val="24"/>
          <w:szCs w:val="24"/>
        </w:rPr>
      </w:pPr>
      <w:r>
        <w:rPr>
          <w:rFonts w:ascii="Times New Roman" w:hAnsi="Times New Roman" w:cs="Times New Roman"/>
          <w:b/>
          <w:sz w:val="24"/>
          <w:szCs w:val="24"/>
        </w:rPr>
        <w:t>згідно вимог законодавства</w:t>
      </w:r>
    </w:p>
    <w:p w:rsidR="00D702C4" w:rsidRDefault="00D702C4">
      <w:pPr>
        <w:spacing w:after="0"/>
        <w:jc w:val="center"/>
        <w:rPr>
          <w:rFonts w:ascii="Times New Roman" w:hAnsi="Times New Roman" w:cs="Times New Roman"/>
          <w:b/>
          <w:sz w:val="24"/>
          <w:szCs w:val="24"/>
        </w:rPr>
      </w:pPr>
    </w:p>
    <w:p w:rsidR="00D702C4" w:rsidRDefault="00D702C4">
      <w:pPr>
        <w:spacing w:after="0"/>
        <w:jc w:val="center"/>
        <w:rPr>
          <w:rFonts w:ascii="Times New Roman" w:hAnsi="Times New Roman" w:cs="Times New Roman"/>
          <w:b/>
          <w:sz w:val="24"/>
          <w:szCs w:val="24"/>
        </w:rPr>
      </w:pPr>
    </w:p>
    <w:p w:rsidR="00D702C4" w:rsidRDefault="002C7ECE">
      <w:pPr>
        <w:spacing w:after="0"/>
        <w:ind w:firstLine="851"/>
        <w:jc w:val="both"/>
        <w:rPr>
          <w:rFonts w:ascii="Times New Roman" w:hAnsi="Times New Roman"/>
          <w:sz w:val="24"/>
          <w:szCs w:val="24"/>
        </w:rPr>
      </w:pPr>
      <w:r>
        <w:rPr>
          <w:rFonts w:ascii="Times New Roman" w:hAnsi="Times New Roman"/>
          <w:sz w:val="24"/>
          <w:szCs w:val="24"/>
        </w:rPr>
        <w:t>Згідно з вимогами ст. 44 Закону України «Про основні принципи та вимоги до безпечності та якості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 Оператори ринку використовують лише транспортні засоби, що відповідають таким вимогам:</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Оскільки, Законом не обмежена участь Учасників у будь-яких закупівлях, не залежно від місця розташування як Замовника так і Учасника, існує ймовірність визнати Переможцем одного і того ж Учасника по декількох закупівлях, при чому за різним асортиментом, тому Замовник:</w:t>
      </w:r>
    </w:p>
    <w:p w:rsidR="00D702C4" w:rsidRDefault="002C7ECE">
      <w:pPr>
        <w:spacing w:after="0" w:line="240" w:lineRule="auto"/>
        <w:ind w:firstLine="851"/>
        <w:jc w:val="both"/>
        <w:rPr>
          <w:rFonts w:ascii="Times New Roman" w:hAnsi="Times New Roman"/>
          <w:sz w:val="24"/>
          <w:szCs w:val="24"/>
        </w:rPr>
      </w:pPr>
      <w:r>
        <w:rPr>
          <w:rFonts w:ascii="Times New Roman" w:hAnsi="Times New Roman"/>
          <w:color w:val="000000"/>
          <w:sz w:val="24"/>
          <w:szCs w:val="24"/>
        </w:rPr>
        <w:t>1</w:t>
      </w:r>
      <w:r>
        <w:rPr>
          <w:rFonts w:ascii="Times New Roman" w:hAnsi="Times New Roman"/>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rsidR="00D702C4" w:rsidRDefault="002C7ECE">
      <w:pPr>
        <w:spacing w:after="0" w:line="240" w:lineRule="auto"/>
        <w:ind w:firstLine="851"/>
        <w:jc w:val="both"/>
        <w:rPr>
          <w:rFonts w:ascii="Times New Roman" w:hAnsi="Times New Roman"/>
          <w:strike/>
          <w:sz w:val="24"/>
          <w:szCs w:val="24"/>
        </w:rPr>
      </w:pPr>
      <w:r>
        <w:rPr>
          <w:rFonts w:ascii="Times New Roman" w:hAnsi="Times New Roman"/>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холодильно-опалювальні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температурно-вологісних режимів під час транспортування вантажу за умови безпечної роботи обладнання; </w:t>
      </w:r>
    </w:p>
    <w:p w:rsidR="00D702C4" w:rsidRDefault="002C7ECE">
      <w:pPr>
        <w:spacing w:after="0" w:line="240" w:lineRule="auto"/>
        <w:ind w:firstLine="851"/>
        <w:jc w:val="both"/>
        <w:rPr>
          <w:rFonts w:ascii="Times New Roman" w:hAnsi="Times New Roman"/>
          <w:sz w:val="24"/>
          <w:szCs w:val="24"/>
        </w:rPr>
      </w:pPr>
      <w:r>
        <w:rPr>
          <w:rFonts w:ascii="Times New Roman" w:hAnsi="Times New Roman"/>
          <w:sz w:val="24"/>
          <w:szCs w:val="24"/>
        </w:rPr>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Також, Замовником не обмежується Учасник щодо залучення потужностей, зокрема транспортних засобів - рефрижераторів інших суб’єктів господарювання на умовах, для прикладу, оренди, підряду, надання послуг тощо.</w:t>
      </w:r>
    </w:p>
    <w:p w:rsidR="00D702C4" w:rsidRDefault="00D702C4">
      <w:pPr>
        <w:spacing w:after="0" w:line="240" w:lineRule="auto"/>
        <w:jc w:val="both"/>
        <w:rPr>
          <w:rFonts w:ascii="Times New Roman" w:hAnsi="Times New Roman"/>
          <w:b/>
          <w:i/>
          <w:sz w:val="24"/>
          <w:szCs w:val="24"/>
        </w:rPr>
      </w:pPr>
    </w:p>
    <w:p w:rsidR="00D702C4" w:rsidRPr="002C7ECE" w:rsidRDefault="002C7ECE" w:rsidP="002C7E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rsidR="00D702C4" w:rsidRDefault="002C7ECE">
      <w:pPr>
        <w:spacing w:after="0" w:line="240" w:lineRule="auto"/>
        <w:ind w:firstLine="720"/>
        <w:jc w:val="both"/>
      </w:pPr>
      <w:r>
        <w:rPr>
          <w:rFonts w:ascii="Times New Roman" w:hAnsi="Times New Roman"/>
          <w:sz w:val="24"/>
          <w:szCs w:val="24"/>
        </w:rPr>
        <w:t xml:space="preserve">1. 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D702C4" w:rsidRDefault="002C7ECE">
      <w:pPr>
        <w:spacing w:after="0" w:line="240" w:lineRule="auto"/>
        <w:ind w:firstLine="720"/>
        <w:jc w:val="both"/>
      </w:pPr>
      <w:r>
        <w:rPr>
          <w:rFonts w:ascii="Times New Roman" w:hAnsi="Times New Roman"/>
          <w:sz w:val="24"/>
          <w:szCs w:val="24"/>
        </w:rPr>
        <w:t xml:space="preserve">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rsidR="00D702C4" w:rsidRDefault="00482199">
      <w:pPr>
        <w:pStyle w:val="10"/>
        <w:ind w:firstLine="567"/>
        <w:jc w:val="both"/>
      </w:pPr>
      <w:r>
        <w:rPr>
          <w:lang w:val="uk-UA"/>
        </w:rPr>
        <w:t xml:space="preserve">   </w:t>
      </w:r>
      <w:r w:rsidR="002C7ECE">
        <w:rPr>
          <w:lang w:val="uk-UA"/>
        </w:rPr>
        <w:t xml:space="preserve">2. </w:t>
      </w:r>
      <w:r w:rsidR="002C7ECE">
        <w:t>Лист від Учасника в довільній формі з зазначенням інформації щодо найменування виробника товару та країни його походження.</w:t>
      </w:r>
    </w:p>
    <w:p w:rsidR="00D702C4" w:rsidRPr="00482199" w:rsidRDefault="00482199">
      <w:pPr>
        <w:spacing w:after="0" w:line="240" w:lineRule="auto"/>
        <w:ind w:firstLine="720"/>
        <w:jc w:val="both"/>
      </w:pPr>
      <w:r>
        <w:rPr>
          <w:rFonts w:ascii="Times New Roman" w:hAnsi="Times New Roman" w:cs="Times New Roman"/>
          <w:bCs/>
          <w:sz w:val="24"/>
          <w:szCs w:val="24"/>
        </w:rPr>
        <w:t>3</w:t>
      </w:r>
      <w:r w:rsidR="002C7ECE">
        <w:rPr>
          <w:rFonts w:ascii="Times New Roman" w:hAnsi="Times New Roman" w:cs="Times New Roman"/>
          <w:bCs/>
          <w:sz w:val="24"/>
          <w:szCs w:val="24"/>
        </w:rPr>
        <w:t>.</w:t>
      </w:r>
      <w:r w:rsidR="002C7ECE">
        <w:rPr>
          <w:rFonts w:ascii="Times New Roman" w:hAnsi="Times New Roman"/>
          <w:color w:val="000000"/>
          <w:sz w:val="24"/>
          <w:szCs w:val="24"/>
        </w:rPr>
        <w:t xml:space="preserve"> Копію або оригінал сертифікату на систему управління безпечністю харчових продуктів ДСТУ ISO 22000:2019, виданий на ім'я Учасника або виробника або перевізника, діючий на </w:t>
      </w:r>
      <w:r w:rsidR="002C7ECE" w:rsidRPr="00482199">
        <w:rPr>
          <w:rFonts w:ascii="Times New Roman" w:hAnsi="Times New Roman"/>
          <w:sz w:val="24"/>
          <w:szCs w:val="24"/>
        </w:rPr>
        <w:t>момент подання.</w:t>
      </w:r>
    </w:p>
    <w:p w:rsidR="00D702C4" w:rsidRPr="00482199" w:rsidRDefault="00482199">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4</w:t>
      </w:r>
      <w:r w:rsidR="002C7ECE" w:rsidRPr="00482199">
        <w:rPr>
          <w:rFonts w:ascii="Times New Roman" w:hAnsi="Times New Roman"/>
          <w:sz w:val="24"/>
          <w:szCs w:val="24"/>
        </w:rPr>
        <w:t>. Копію або оригінал сертифікату на систему екологічного управління ISO 14001:2015 виданий на ім'я Учасника або виробника або перевізника, діючий на момент подання.</w:t>
      </w:r>
    </w:p>
    <w:p w:rsidR="00D702C4" w:rsidRPr="00482199" w:rsidRDefault="00482199">
      <w:pPr>
        <w:spacing w:after="0" w:line="240" w:lineRule="auto"/>
        <w:ind w:firstLine="720"/>
        <w:jc w:val="both"/>
      </w:pPr>
      <w:r>
        <w:rPr>
          <w:rFonts w:ascii="Times New Roman" w:hAnsi="Times New Roman"/>
          <w:sz w:val="24"/>
          <w:szCs w:val="24"/>
        </w:rPr>
        <w:t>5</w:t>
      </w:r>
      <w:r w:rsidR="002C7ECE" w:rsidRPr="00482199">
        <w:rPr>
          <w:rFonts w:ascii="Times New Roman" w:hAnsi="Times New Roman"/>
          <w:sz w:val="24"/>
          <w:szCs w:val="24"/>
        </w:rPr>
        <w:t>. Копію або оригінал сертифікату на систему управління якістю ISO 9001:2015, виданий на ім'я Учасника або виробника або перевізника,  діючий на момент подання.</w:t>
      </w:r>
    </w:p>
    <w:p w:rsidR="00D702C4" w:rsidRDefault="00482199">
      <w:pPr>
        <w:widowControl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6</w:t>
      </w:r>
      <w:r w:rsidR="002C7ECE">
        <w:rPr>
          <w:rFonts w:ascii="Times New Roman" w:hAnsi="Times New Roman" w:cs="Times New Roman"/>
          <w:color w:val="000000"/>
          <w:sz w:val="24"/>
          <w:szCs w:val="24"/>
        </w:rPr>
        <w:t xml:space="preserve">. Позитивний Акт, складений за результатами державного контролю у формі аудиту постійно діючих процедур, заснованих на принципах НАССР, </w:t>
      </w:r>
      <w:r w:rsidR="002C7ECE">
        <w:rPr>
          <w:rFonts w:ascii="Times New Roman" w:hAnsi="Times New Roman" w:cs="Times New Roman"/>
          <w:b/>
          <w:color w:val="000000"/>
          <w:sz w:val="24"/>
          <w:szCs w:val="24"/>
        </w:rPr>
        <w:t>виданий(і) не раніше 2023 року виданий на ім’я учасника.</w:t>
      </w:r>
    </w:p>
    <w:p w:rsidR="00D702C4" w:rsidRDefault="00482199">
      <w:pPr>
        <w:widowControl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sz w:val="24"/>
          <w:szCs w:val="24"/>
        </w:rPr>
        <w:t>7</w:t>
      </w:r>
      <w:r w:rsidR="002C7ECE">
        <w:rPr>
          <w:rFonts w:ascii="Times New Roman" w:hAnsi="Times New Roman" w:cs="Times New Roman"/>
          <w:sz w:val="24"/>
          <w:szCs w:val="24"/>
        </w:rPr>
        <w:t>. Д</w:t>
      </w:r>
      <w:r w:rsidR="002C7ECE">
        <w:rPr>
          <w:rFonts w:ascii="Times New Roman" w:hAnsi="Times New Roman" w:cs="Times New Roman"/>
          <w:color w:val="000000"/>
          <w:sz w:val="24"/>
          <w:szCs w:val="24"/>
        </w:rPr>
        <w:t>окумент виданий на ім’я учасника про затвердження рішення щодо здійснення державної реєстрації потужності та присвоєний їй особистий реєстраційний номер або експлуатаційний дозвіл.</w:t>
      </w:r>
    </w:p>
    <w:p w:rsidR="00D702C4" w:rsidRDefault="00482199">
      <w:pPr>
        <w:spacing w:after="0" w:line="240" w:lineRule="auto"/>
        <w:ind w:firstLine="720"/>
        <w:jc w:val="both"/>
        <w:rPr>
          <w:rFonts w:ascii="Times New Roman" w:hAnsi="Times New Roman"/>
          <w:b/>
          <w:sz w:val="24"/>
          <w:szCs w:val="24"/>
        </w:rPr>
      </w:pPr>
      <w:r>
        <w:rPr>
          <w:rFonts w:ascii="Times New Roman" w:hAnsi="Times New Roman"/>
          <w:sz w:val="24"/>
          <w:szCs w:val="24"/>
        </w:rPr>
        <w:t>8</w:t>
      </w:r>
      <w:r w:rsidR="002C7ECE">
        <w:rPr>
          <w:rFonts w:ascii="Times New Roman" w:hAnsi="Times New Roman"/>
          <w:sz w:val="24"/>
          <w:szCs w:val="24"/>
        </w:rPr>
        <w:t xml:space="preserve">. </w:t>
      </w:r>
      <w:r w:rsidR="002C7ECE" w:rsidRPr="00482199">
        <w:rPr>
          <w:rFonts w:ascii="Times New Roman" w:hAnsi="Times New Roman"/>
          <w:sz w:val="24"/>
          <w:szCs w:val="24"/>
        </w:rPr>
        <w:t xml:space="preserve">Акт Держпродспоживслужби, </w:t>
      </w:r>
      <w:r w:rsidR="002C7ECE" w:rsidRPr="00482199">
        <w:rPr>
          <w:rFonts w:ascii="Times New Roman" w:hAnsi="Times New Roman"/>
          <w:sz w:val="24"/>
          <w:szCs w:val="24"/>
          <w:lang w:eastAsia="uk-UA"/>
        </w:rPr>
        <w:t>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r w:rsidR="002C7ECE" w:rsidRPr="00482199">
        <w:rPr>
          <w:rFonts w:ascii="Times New Roman" w:hAnsi="Times New Roman"/>
          <w:sz w:val="24"/>
          <w:szCs w:val="24"/>
        </w:rPr>
        <w:t xml:space="preserve"> (затверджений </w:t>
      </w:r>
      <w:r w:rsidR="002C7ECE" w:rsidRPr="00482199">
        <w:rPr>
          <w:rFonts w:ascii="Times New Roman" w:hAnsi="Times New Roman"/>
          <w:sz w:val="24"/>
          <w:szCs w:val="24"/>
          <w:lang w:eastAsia="uk-UA"/>
        </w:rPr>
        <w:t>Наказом Міністерства економіки</w:t>
      </w:r>
      <w:r w:rsidR="002C7ECE">
        <w:rPr>
          <w:rFonts w:ascii="Times New Roman" w:hAnsi="Times New Roman"/>
          <w:color w:val="000000"/>
          <w:sz w:val="24"/>
          <w:szCs w:val="24"/>
          <w:lang w:eastAsia="uk-UA"/>
        </w:rPr>
        <w:t xml:space="preserve"> України 21 січня 2022 року № 143-22</w:t>
      </w:r>
      <w:r w:rsidR="002C7ECE">
        <w:rPr>
          <w:rFonts w:ascii="Times New Roman" w:hAnsi="Times New Roman"/>
          <w:sz w:val="24"/>
          <w:szCs w:val="24"/>
        </w:rPr>
        <w:t xml:space="preserve">), виданий на потужності, які будуть задіяні в процесі виконання умов договору на етапі виробництва та/або зберігання предмету закупівлі. Терміни проведення заходу контролю повинні відповідати п. 5 розділу Ш,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002C7ECE">
        <w:rPr>
          <w:rFonts w:ascii="Times New Roman" w:hAnsi="Times New Roman"/>
          <w:b/>
          <w:sz w:val="24"/>
          <w:szCs w:val="24"/>
        </w:rPr>
        <w:t>виданий(і) не раніше 2023 року виданий на ім’я учасника або виробника або власника потужностей</w:t>
      </w:r>
      <w:r w:rsidR="002C7ECE">
        <w:rPr>
          <w:rFonts w:ascii="Times New Roman" w:hAnsi="Times New Roman"/>
          <w:sz w:val="24"/>
          <w:szCs w:val="24"/>
        </w:rPr>
        <w:t>.</w:t>
      </w:r>
    </w:p>
    <w:p w:rsidR="00D702C4" w:rsidRDefault="00482199" w:rsidP="002C7ECE">
      <w:pPr>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9</w:t>
      </w:r>
      <w:r w:rsidR="002C7ECE">
        <w:rPr>
          <w:rFonts w:ascii="Times New Roman" w:hAnsi="Times New Roman"/>
          <w:sz w:val="24"/>
          <w:szCs w:val="24"/>
        </w:rPr>
        <w:t>.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e-mail, банківські реквізити Учасника, відомості про керівництво компанії Учасника.</w:t>
      </w: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Default="002E20CA" w:rsidP="002C7ECE">
      <w:pPr>
        <w:spacing w:after="0" w:line="240" w:lineRule="auto"/>
        <w:ind w:firstLine="720"/>
        <w:jc w:val="both"/>
        <w:textAlignment w:val="baseline"/>
        <w:rPr>
          <w:rFonts w:ascii="Times New Roman" w:hAnsi="Times New Roman"/>
          <w:sz w:val="24"/>
          <w:szCs w:val="24"/>
        </w:rPr>
      </w:pPr>
    </w:p>
    <w:p w:rsidR="002E20CA" w:rsidRPr="002C7ECE" w:rsidRDefault="002E20CA" w:rsidP="002C7ECE">
      <w:pPr>
        <w:spacing w:after="0" w:line="240" w:lineRule="auto"/>
        <w:ind w:firstLine="720"/>
        <w:jc w:val="both"/>
        <w:textAlignment w:val="baseline"/>
        <w:rPr>
          <w:rFonts w:ascii="Times New Roman" w:hAnsi="Times New Roman"/>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2C7ECE">
      <w:pPr>
        <w:spacing w:before="240" w:after="240"/>
        <w:jc w:val="center"/>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t>Проєкт договору про закупівлю</w:t>
      </w:r>
    </w:p>
    <w:p w:rsidR="00482199" w:rsidRDefault="00482199">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ДОГОВІР №_______</w:t>
      </w:r>
    </w:p>
    <w:p w:rsidR="00482199" w:rsidRDefault="00482199">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м. Конотоп  </w:t>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t xml:space="preserve">    </w:t>
      </w:r>
      <w:r w:rsidR="00482199">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color w:val="00000A"/>
          <w:kern w:val="2"/>
          <w:sz w:val="24"/>
          <w:szCs w:val="24"/>
          <w:lang w:eastAsia="ar-SA"/>
        </w:rPr>
        <w:t xml:space="preserve"> «____» ________________202_ р.</w:t>
      </w:r>
    </w:p>
    <w:p w:rsidR="00482199" w:rsidRDefault="00482199">
      <w:pPr>
        <w:spacing w:after="0" w:line="240" w:lineRule="auto"/>
        <w:jc w:val="center"/>
        <w:rPr>
          <w:rFonts w:ascii="Times New Roman" w:eastAsia="Times New Roman" w:hAnsi="Times New Roman" w:cs="Times New Roman"/>
          <w:color w:val="00000A"/>
          <w:kern w:val="2"/>
          <w:sz w:val="24"/>
          <w:szCs w:val="24"/>
          <w:lang w:eastAsia="ar-SA"/>
        </w:rPr>
      </w:pPr>
    </w:p>
    <w:p w:rsidR="00D702C4" w:rsidRDefault="002C7ECE">
      <w:pPr>
        <w:spacing w:after="0" w:line="240" w:lineRule="auto"/>
        <w:rPr>
          <w:rFonts w:ascii="Times New Roman" w:eastAsia="Times New Roman" w:hAnsi="Times New Roman" w:cs="Times New Roman"/>
          <w:color w:val="00000A"/>
          <w:kern w:val="2"/>
          <w:sz w:val="16"/>
          <w:szCs w:val="16"/>
          <w:lang w:eastAsia="ar-SA"/>
        </w:rPr>
      </w:pPr>
      <w:r>
        <w:rPr>
          <w:rFonts w:ascii="Times New Roman" w:eastAsia="Times New Roman" w:hAnsi="Times New Roman" w:cs="Times New Roman"/>
          <w:color w:val="00000A"/>
          <w:kern w:val="2"/>
          <w:sz w:val="16"/>
          <w:szCs w:val="16"/>
          <w:lang w:eastAsia="ar-SA"/>
        </w:rPr>
        <w:t xml:space="preserve">            </w:t>
      </w:r>
    </w:p>
    <w:p w:rsidR="00D702C4" w:rsidRDefault="002C7ECE">
      <w:pPr>
        <w:spacing w:after="0" w:line="240" w:lineRule="auto"/>
        <w:ind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b/>
          <w:bCs/>
          <w:color w:val="00000A"/>
          <w:kern w:val="2"/>
          <w:sz w:val="24"/>
          <w:szCs w:val="24"/>
          <w:lang w:eastAsia="ar-SA"/>
        </w:rPr>
        <w:t>ПОСТАЧАЛЬНИК</w:t>
      </w:r>
      <w:r>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b/>
          <w:color w:val="00000A"/>
          <w:kern w:val="2"/>
          <w:sz w:val="24"/>
          <w:szCs w:val="24"/>
          <w:lang w:eastAsia="ar-SA"/>
        </w:rPr>
        <w:t>_________________________________________________</w:t>
      </w:r>
      <w:r>
        <w:rPr>
          <w:rFonts w:ascii="Times New Roman" w:eastAsia="Times New Roman" w:hAnsi="Times New Roman" w:cs="Times New Roman"/>
          <w:color w:val="00000A"/>
          <w:kern w:val="2"/>
          <w:sz w:val="24"/>
          <w:szCs w:val="24"/>
          <w:lang w:eastAsia="ar-SA"/>
        </w:rPr>
        <w:t xml:space="preserve">, в особі _____________________________________, що діє на підставі ____________________________, з однієї сторони та </w:t>
      </w:r>
      <w:r>
        <w:rPr>
          <w:rFonts w:ascii="Times New Roman" w:eastAsia="Times New Roman" w:hAnsi="Times New Roman" w:cs="Times New Roman"/>
          <w:b/>
          <w:bCs/>
          <w:color w:val="00000A"/>
          <w:kern w:val="2"/>
          <w:sz w:val="24"/>
          <w:szCs w:val="24"/>
          <w:lang w:eastAsia="ar-SA"/>
        </w:rPr>
        <w:t>ЗАМОВНИК</w:t>
      </w:r>
      <w:r>
        <w:rPr>
          <w:rFonts w:ascii="Times New Roman" w:eastAsia="Times New Roman" w:hAnsi="Times New Roman" w:cs="Times New Roman"/>
          <w:color w:val="00000A"/>
          <w:kern w:val="2"/>
          <w:sz w:val="24"/>
          <w:szCs w:val="24"/>
          <w:lang w:eastAsia="ar-SA"/>
        </w:rPr>
        <w:t>:</w:t>
      </w:r>
      <w:r>
        <w:rPr>
          <w:rFonts w:ascii="Times New Roman" w:eastAsia="Times New Roman" w:hAnsi="Times New Roman" w:cs="Times New Roman"/>
          <w:b/>
          <w:color w:val="00000A"/>
          <w:kern w:val="2"/>
          <w:sz w:val="23"/>
          <w:szCs w:val="23"/>
          <w:lang w:eastAsia="ar-SA"/>
        </w:rPr>
        <w:t>_____________</w:t>
      </w:r>
      <w:r>
        <w:rPr>
          <w:rFonts w:ascii="Times New Roman" w:eastAsia="Times New Roman" w:hAnsi="Times New Roman" w:cs="Times New Roman"/>
          <w:color w:val="00000A"/>
          <w:kern w:val="2"/>
          <w:sz w:val="23"/>
          <w:szCs w:val="23"/>
          <w:lang w:eastAsia="ar-SA"/>
        </w:rPr>
        <w:t>, в особі ________________________________________________________________________________, що діє на підставі Положення, з другої сторони, в подальшому разом іменуються Сторони, а кожна окремо – Сторона, уклали цей Договір про наступне.</w:t>
      </w:r>
    </w:p>
    <w:p w:rsidR="00D702C4" w:rsidRPr="002E20CA" w:rsidRDefault="002C7ECE" w:rsidP="002E20CA">
      <w:pPr>
        <w:spacing w:after="0" w:line="240" w:lineRule="auto"/>
        <w:jc w:val="center"/>
        <w:rPr>
          <w:rFonts w:ascii="Times New Roman" w:eastAsia="Times New Roman" w:hAnsi="Times New Roman" w:cs="Times New Roman"/>
          <w:b/>
          <w:bCs/>
          <w:color w:val="00000A"/>
          <w:kern w:val="2"/>
          <w:sz w:val="24"/>
          <w:szCs w:val="24"/>
          <w:lang w:eastAsia="ar-SA"/>
        </w:rPr>
      </w:pPr>
      <w:r w:rsidRPr="002E20CA">
        <w:rPr>
          <w:rFonts w:ascii="Times New Roman" w:eastAsia="Times New Roman" w:hAnsi="Times New Roman" w:cs="Times New Roman"/>
          <w:b/>
          <w:bCs/>
          <w:color w:val="00000A"/>
          <w:kern w:val="2"/>
          <w:sz w:val="24"/>
          <w:szCs w:val="24"/>
          <w:lang w:eastAsia="ar-SA"/>
        </w:rPr>
        <w:t>I. ПРЕДМЕТ ДОГОВОРУ</w:t>
      </w:r>
    </w:p>
    <w:p w:rsidR="00D702C4" w:rsidRPr="002E20CA" w:rsidRDefault="002C7ECE" w:rsidP="002E20CA">
      <w:pPr>
        <w:tabs>
          <w:tab w:val="left" w:pos="720"/>
        </w:tabs>
        <w:spacing w:after="0" w:line="240" w:lineRule="auto"/>
        <w:jc w:val="both"/>
        <w:rPr>
          <w:rFonts w:ascii="Times New Roman" w:eastAsia="Times New Roman" w:hAnsi="Times New Roman" w:cs="Times New Roman"/>
          <w:sz w:val="24"/>
          <w:szCs w:val="24"/>
        </w:rPr>
      </w:pPr>
      <w:r w:rsidRPr="002E20CA">
        <w:rPr>
          <w:rFonts w:ascii="Times New Roman" w:eastAsia="Times New Roman" w:hAnsi="Times New Roman" w:cs="Times New Roman"/>
          <w:b/>
          <w:bCs/>
          <w:color w:val="00000A"/>
          <w:kern w:val="2"/>
          <w:sz w:val="24"/>
          <w:szCs w:val="24"/>
          <w:lang w:eastAsia="ar-SA"/>
        </w:rPr>
        <w:t xml:space="preserve">          </w:t>
      </w:r>
      <w:r w:rsidRPr="002E20CA">
        <w:rPr>
          <w:rFonts w:ascii="Times New Roman" w:eastAsia="Times New Roman" w:hAnsi="Times New Roman" w:cs="Times New Roman"/>
          <w:bCs/>
          <w:color w:val="00000A"/>
          <w:kern w:val="2"/>
          <w:sz w:val="24"/>
          <w:szCs w:val="24"/>
          <w:lang w:eastAsia="ar-SA"/>
        </w:rPr>
        <w:t xml:space="preserve">1.1. </w:t>
      </w:r>
      <w:r w:rsidRPr="002E20CA">
        <w:rPr>
          <w:rFonts w:ascii="Times New Roman" w:eastAsia="Times New Roman" w:hAnsi="Times New Roman" w:cs="Times New Roman"/>
          <w:sz w:val="24"/>
          <w:szCs w:val="24"/>
          <w:lang w:val="ru-RU"/>
        </w:rPr>
        <w:t>Договір є основним документом, що визначає права та обов’язки Сторін</w:t>
      </w:r>
      <w:r w:rsidRPr="002E20CA">
        <w:rPr>
          <w:rFonts w:ascii="Times New Roman" w:eastAsia="Times New Roman" w:hAnsi="Times New Roman" w:cs="Times New Roman"/>
          <w:sz w:val="24"/>
          <w:szCs w:val="24"/>
        </w:rPr>
        <w:t>.</w:t>
      </w:r>
    </w:p>
    <w:p w:rsidR="002E20CA" w:rsidRPr="002E20CA" w:rsidRDefault="002E20CA" w:rsidP="002E20CA">
      <w:pPr>
        <w:pStyle w:val="ab"/>
        <w:jc w:val="both"/>
        <w:rPr>
          <w:rFonts w:ascii="Times New Roman" w:hAnsi="Times New Roman"/>
          <w:sz w:val="24"/>
          <w:szCs w:val="24"/>
          <w:lang w:eastAsia="uk-UA"/>
        </w:rPr>
      </w:pPr>
      <w:r w:rsidRPr="002E20CA">
        <w:rPr>
          <w:rFonts w:ascii="Times New Roman" w:eastAsia="Times New Roman" w:hAnsi="Times New Roman"/>
          <w:color w:val="00000A"/>
          <w:kern w:val="2"/>
          <w:sz w:val="24"/>
          <w:szCs w:val="24"/>
          <w:lang w:eastAsia="ar-SA"/>
        </w:rPr>
        <w:t xml:space="preserve">         </w:t>
      </w:r>
      <w:r w:rsidR="002C7ECE" w:rsidRPr="002E20CA">
        <w:rPr>
          <w:rFonts w:ascii="Times New Roman" w:eastAsia="Times New Roman" w:hAnsi="Times New Roman"/>
          <w:color w:val="00000A"/>
          <w:kern w:val="2"/>
          <w:sz w:val="24"/>
          <w:szCs w:val="24"/>
          <w:lang w:eastAsia="ar-SA"/>
        </w:rPr>
        <w:t>1.2.</w:t>
      </w:r>
      <w:r w:rsidR="002C7ECE" w:rsidRPr="002E20CA">
        <w:rPr>
          <w:rFonts w:ascii="Times New Roman" w:hAnsi="Times New Roman"/>
          <w:sz w:val="24"/>
          <w:szCs w:val="24"/>
        </w:rPr>
        <w:t xml:space="preserve">Продавець зобов‘язаний у 2023 році поставити, а ПОКУПЕЦЬ прийняти та сплатити продукти харчування – код </w:t>
      </w:r>
      <w:r w:rsidRPr="002E20CA">
        <w:rPr>
          <w:rFonts w:ascii="Times New Roman" w:hAnsi="Times New Roman"/>
          <w:sz w:val="24"/>
          <w:szCs w:val="24"/>
          <w:lang w:eastAsia="uk-UA"/>
        </w:rPr>
        <w:t>15220000-6  Риба, рибне філе та інше м'ясо риби заморожені  (Риба заморожена, обезголовлена, патрана: минтай, хек)</w:t>
      </w:r>
    </w:p>
    <w:p w:rsidR="00D702C4" w:rsidRPr="002E20CA" w:rsidRDefault="002E20CA" w:rsidP="002E20CA">
      <w:pPr>
        <w:pStyle w:val="ab"/>
        <w:ind w:firstLine="567"/>
        <w:jc w:val="both"/>
        <w:rPr>
          <w:rFonts w:ascii="Times New Roman" w:hAnsi="Times New Roman"/>
          <w:sz w:val="24"/>
          <w:szCs w:val="24"/>
          <w:lang w:eastAsia="ru-RU"/>
        </w:rPr>
      </w:pPr>
      <w:r w:rsidRPr="002E20CA">
        <w:rPr>
          <w:rFonts w:ascii="Times New Roman" w:hAnsi="Times New Roman"/>
          <w:sz w:val="24"/>
          <w:szCs w:val="24"/>
        </w:rPr>
        <w:t xml:space="preserve"> </w:t>
      </w:r>
      <w:r w:rsidR="002C7ECE" w:rsidRPr="002E20CA">
        <w:rPr>
          <w:rFonts w:ascii="Times New Roman" w:hAnsi="Times New Roman"/>
          <w:sz w:val="24"/>
          <w:szCs w:val="24"/>
        </w:rPr>
        <w:t>(далі товар) на умовах викладених у договорі та згідно специфікації.</w:t>
      </w:r>
    </w:p>
    <w:p w:rsidR="00D702C4" w:rsidRPr="002E20CA" w:rsidRDefault="002C7ECE" w:rsidP="002E20CA">
      <w:pPr>
        <w:tabs>
          <w:tab w:val="left" w:pos="720"/>
        </w:tabs>
        <w:spacing w:after="0" w:line="240" w:lineRule="auto"/>
        <w:ind w:firstLine="567"/>
        <w:jc w:val="both"/>
        <w:rPr>
          <w:rFonts w:ascii="Times New Roman" w:eastAsia="Times New Roman" w:hAnsi="Times New Roman" w:cs="Times New Roman"/>
          <w:color w:val="00000A"/>
          <w:kern w:val="2"/>
          <w:sz w:val="24"/>
          <w:szCs w:val="24"/>
          <w:lang w:eastAsia="ar-SA"/>
        </w:rPr>
      </w:pPr>
      <w:r w:rsidRPr="002E20CA">
        <w:rPr>
          <w:rFonts w:ascii="Times New Roman" w:eastAsia="Times New Roman" w:hAnsi="Times New Roman" w:cs="Times New Roman"/>
          <w:color w:val="00000A"/>
          <w:kern w:val="2"/>
          <w:sz w:val="24"/>
          <w:szCs w:val="24"/>
          <w:lang w:eastAsia="ar-SA"/>
        </w:rPr>
        <w:t>1.3. Найменування Товару, його асортимент, номенклатура, одиниця виміру (кілограми, штуки, тощо) та його загальна кількість визначені специфікацією:</w:t>
      </w:r>
    </w:p>
    <w:tbl>
      <w:tblPr>
        <w:tblW w:w="10065" w:type="dxa"/>
        <w:tblInd w:w="109" w:type="dxa"/>
        <w:tblLayout w:type="fixed"/>
        <w:tblLook w:val="01E0" w:firstRow="1" w:lastRow="1" w:firstColumn="1" w:lastColumn="1" w:noHBand="0" w:noVBand="0"/>
      </w:tblPr>
      <w:tblGrid>
        <w:gridCol w:w="515"/>
        <w:gridCol w:w="2039"/>
        <w:gridCol w:w="1558"/>
        <w:gridCol w:w="710"/>
        <w:gridCol w:w="849"/>
        <w:gridCol w:w="1418"/>
        <w:gridCol w:w="1559"/>
        <w:gridCol w:w="1417"/>
      </w:tblGrid>
      <w:tr w:rsidR="00D702C4">
        <w:trPr>
          <w:tblHeader/>
        </w:trPr>
        <w:tc>
          <w:tcPr>
            <w:tcW w:w="514"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 з/п</w:t>
            </w:r>
          </w:p>
        </w:tc>
        <w:tc>
          <w:tcPr>
            <w:tcW w:w="2038"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Найменування</w:t>
            </w:r>
          </w:p>
        </w:tc>
        <w:tc>
          <w:tcPr>
            <w:tcW w:w="1558" w:type="dxa"/>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Країна походження Товару</w:t>
            </w:r>
          </w:p>
        </w:tc>
        <w:tc>
          <w:tcPr>
            <w:tcW w:w="710"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Од. вим.</w:t>
            </w:r>
          </w:p>
        </w:tc>
        <w:tc>
          <w:tcPr>
            <w:tcW w:w="849"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К-ть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ind w:left="-287" w:right="-16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Ціна</w:t>
            </w:r>
          </w:p>
          <w:p w:rsidR="00D702C4" w:rsidRDefault="002C7ECE">
            <w:pPr>
              <w:widowControl w:val="0"/>
              <w:spacing w:after="0" w:line="240" w:lineRule="auto"/>
              <w:ind w:left="-287" w:right="-16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без ПДВ,</w:t>
            </w:r>
          </w:p>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 xml:space="preserve"> грн</w:t>
            </w:r>
          </w:p>
        </w:tc>
        <w:tc>
          <w:tcPr>
            <w:tcW w:w="1559"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ind w:left="-391" w:right="-43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Ціна</w:t>
            </w:r>
          </w:p>
          <w:p w:rsidR="00D702C4" w:rsidRDefault="002C7ECE">
            <w:pPr>
              <w:widowControl w:val="0"/>
              <w:spacing w:after="0" w:line="240" w:lineRule="auto"/>
              <w:ind w:left="-391" w:right="-43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з  ПДВ,</w:t>
            </w:r>
          </w:p>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 xml:space="preserve">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Сума  з</w:t>
            </w:r>
          </w:p>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ПДВ, грн*</w:t>
            </w:r>
          </w:p>
        </w:tc>
      </w:tr>
      <w:tr w:rsidR="00D702C4">
        <w:trPr>
          <w:trHeight w:val="464"/>
        </w:trPr>
        <w:tc>
          <w:tcPr>
            <w:tcW w:w="514"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color w:val="00000A"/>
                <w:kern w:val="2"/>
                <w:lang w:eastAsia="ar-SA"/>
              </w:rPr>
            </w:pPr>
            <w:r>
              <w:rPr>
                <w:rFonts w:ascii="Times New Roman" w:eastAsia="Times New Roman" w:hAnsi="Times New Roman" w:cs="Times New Roman"/>
                <w:color w:val="00000A"/>
                <w:kern w:val="2"/>
                <w:lang w:eastAsia="ar-SA"/>
              </w:rPr>
              <w:t>1.</w:t>
            </w:r>
          </w:p>
        </w:tc>
        <w:tc>
          <w:tcPr>
            <w:tcW w:w="2038" w:type="dxa"/>
            <w:tcBorders>
              <w:top w:val="single" w:sz="4" w:space="0" w:color="000000"/>
              <w:left w:val="single" w:sz="4" w:space="0" w:color="000000"/>
              <w:bottom w:val="single" w:sz="4" w:space="0" w:color="000000"/>
              <w:right w:val="single" w:sz="4" w:space="0" w:color="000000"/>
            </w:tcBorders>
            <w:vAlign w:val="center"/>
          </w:tcPr>
          <w:p w:rsidR="00D702C4" w:rsidRDefault="002E20CA" w:rsidP="002E20CA">
            <w:pPr>
              <w:spacing w:after="0" w:line="240" w:lineRule="auto"/>
              <w:jc w:val="center"/>
              <w:rPr>
                <w:rFonts w:ascii="Times New Roman" w:eastAsia="Times New Roman" w:hAnsi="Times New Roman" w:cs="Times New Roman"/>
                <w:sz w:val="24"/>
                <w:szCs w:val="24"/>
                <w:highlight w:val="yellow"/>
                <w:lang w:val="ru-RU"/>
              </w:rPr>
            </w:pPr>
            <w:r w:rsidRPr="002E20CA">
              <w:rPr>
                <w:rFonts w:ascii="Times New Roman" w:hAnsi="Times New Roman"/>
                <w:sz w:val="24"/>
                <w:szCs w:val="24"/>
                <w:lang w:eastAsia="uk-UA"/>
              </w:rPr>
              <w:t>Риба заморожена, обезголовлена, патрана: минтай</w:t>
            </w:r>
          </w:p>
        </w:tc>
        <w:tc>
          <w:tcPr>
            <w:tcW w:w="1558"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0"/>
                <w:sz w:val="24"/>
                <w:szCs w:val="24"/>
                <w:highlight w:val="yellow"/>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D702C4" w:rsidRPr="002E20CA" w:rsidRDefault="002C7ECE">
            <w:pPr>
              <w:spacing w:after="0" w:line="240" w:lineRule="auto"/>
              <w:jc w:val="center"/>
              <w:rPr>
                <w:rFonts w:ascii="Times New Roman" w:eastAsia="Times New Roman" w:hAnsi="Times New Roman" w:cs="Times New Roman"/>
                <w:sz w:val="24"/>
                <w:szCs w:val="24"/>
                <w:vertAlign w:val="superscript"/>
              </w:rPr>
            </w:pPr>
            <w:r w:rsidRPr="002E20CA">
              <w:rPr>
                <w:rFonts w:ascii="Times New Roman" w:eastAsia="Times New Roman" w:hAnsi="Times New Roman" w:cs="Times New Roman"/>
                <w:color w:val="000000"/>
                <w:sz w:val="24"/>
                <w:szCs w:val="24"/>
              </w:rPr>
              <w:t>кг.</w:t>
            </w:r>
          </w:p>
        </w:tc>
        <w:tc>
          <w:tcPr>
            <w:tcW w:w="849" w:type="dxa"/>
            <w:tcBorders>
              <w:top w:val="single" w:sz="4" w:space="0" w:color="000000"/>
              <w:left w:val="single" w:sz="4" w:space="0" w:color="000000"/>
              <w:bottom w:val="single" w:sz="4" w:space="0" w:color="000000"/>
              <w:right w:val="single" w:sz="4" w:space="0" w:color="000000"/>
            </w:tcBorders>
            <w:vAlign w:val="center"/>
          </w:tcPr>
          <w:p w:rsidR="00D702C4" w:rsidRDefault="00D702C4" w:rsidP="002E20CA">
            <w:pPr>
              <w:spacing w:after="0" w:line="240" w:lineRule="auto"/>
              <w:rPr>
                <w:rFonts w:ascii="Times New Roman" w:eastAsia="Times New Roman" w:hAnsi="Times New Roman" w:cs="Times New Roman"/>
                <w:bCs/>
                <w:sz w:val="24"/>
                <w:szCs w:val="24"/>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A"/>
                <w:kern w:val="2"/>
                <w:highlight w:val="yellow"/>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A"/>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A"/>
                <w:kern w:val="2"/>
                <w:lang w:eastAsia="ar-SA"/>
              </w:rPr>
            </w:pPr>
          </w:p>
        </w:tc>
      </w:tr>
      <w:tr w:rsidR="002E20CA">
        <w:trPr>
          <w:trHeight w:val="464"/>
        </w:trPr>
        <w:tc>
          <w:tcPr>
            <w:tcW w:w="514" w:type="dxa"/>
            <w:tcBorders>
              <w:top w:val="single" w:sz="4" w:space="0" w:color="000000"/>
              <w:left w:val="single" w:sz="4" w:space="0" w:color="000000"/>
              <w:bottom w:val="single" w:sz="4" w:space="0" w:color="000000"/>
              <w:right w:val="single" w:sz="4" w:space="0" w:color="000000"/>
            </w:tcBorders>
            <w:vAlign w:val="center"/>
          </w:tcPr>
          <w:p w:rsidR="002E20CA" w:rsidRDefault="002E20CA">
            <w:pPr>
              <w:widowControl w:val="0"/>
              <w:spacing w:after="0" w:line="240" w:lineRule="auto"/>
              <w:jc w:val="center"/>
              <w:rPr>
                <w:rFonts w:ascii="Times New Roman" w:eastAsia="Times New Roman" w:hAnsi="Times New Roman" w:cs="Times New Roman"/>
                <w:color w:val="00000A"/>
                <w:kern w:val="2"/>
                <w:lang w:eastAsia="ar-SA"/>
              </w:rPr>
            </w:pPr>
            <w:r>
              <w:rPr>
                <w:rFonts w:ascii="Times New Roman" w:eastAsia="Times New Roman" w:hAnsi="Times New Roman" w:cs="Times New Roman"/>
                <w:color w:val="00000A"/>
                <w:kern w:val="2"/>
                <w:lang w:eastAsia="ar-SA"/>
              </w:rPr>
              <w:t>2.</w:t>
            </w:r>
          </w:p>
        </w:tc>
        <w:tc>
          <w:tcPr>
            <w:tcW w:w="2038" w:type="dxa"/>
            <w:tcBorders>
              <w:top w:val="single" w:sz="4" w:space="0" w:color="000000"/>
              <w:left w:val="single" w:sz="4" w:space="0" w:color="000000"/>
              <w:bottom w:val="single" w:sz="4" w:space="0" w:color="000000"/>
              <w:right w:val="single" w:sz="4" w:space="0" w:color="000000"/>
            </w:tcBorders>
            <w:vAlign w:val="center"/>
          </w:tcPr>
          <w:p w:rsidR="002E20CA" w:rsidRDefault="002E20CA" w:rsidP="002E20CA">
            <w:pPr>
              <w:spacing w:after="0" w:line="240" w:lineRule="auto"/>
              <w:jc w:val="center"/>
              <w:rPr>
                <w:rFonts w:ascii="Times New Roman" w:hAnsi="Times New Roman"/>
                <w:sz w:val="24"/>
                <w:szCs w:val="24"/>
              </w:rPr>
            </w:pPr>
            <w:r w:rsidRPr="002E20CA">
              <w:rPr>
                <w:rFonts w:ascii="Times New Roman" w:hAnsi="Times New Roman"/>
                <w:sz w:val="24"/>
                <w:szCs w:val="24"/>
                <w:lang w:eastAsia="uk-UA"/>
              </w:rPr>
              <w:t>Риба заморожена, обезголовлена, патрана: хек</w:t>
            </w:r>
          </w:p>
        </w:tc>
        <w:tc>
          <w:tcPr>
            <w:tcW w:w="1558" w:type="dxa"/>
            <w:tcBorders>
              <w:top w:val="single" w:sz="4" w:space="0" w:color="000000"/>
              <w:left w:val="single" w:sz="4" w:space="0" w:color="000000"/>
              <w:bottom w:val="single" w:sz="4" w:space="0" w:color="000000"/>
              <w:right w:val="single" w:sz="4" w:space="0" w:color="000000"/>
            </w:tcBorders>
          </w:tcPr>
          <w:p w:rsidR="002E20CA" w:rsidRDefault="002E20CA">
            <w:pPr>
              <w:spacing w:after="0" w:line="240" w:lineRule="auto"/>
              <w:jc w:val="center"/>
              <w:rPr>
                <w:rFonts w:ascii="Times New Roman" w:eastAsia="Times New Roman" w:hAnsi="Times New Roman" w:cs="Times New Roman"/>
                <w:color w:val="000000"/>
                <w:sz w:val="24"/>
                <w:szCs w:val="24"/>
                <w:highlight w:val="yellow"/>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E20CA" w:rsidRPr="002E20CA" w:rsidRDefault="002E20CA">
            <w:pPr>
              <w:spacing w:after="0" w:line="240" w:lineRule="auto"/>
              <w:jc w:val="center"/>
              <w:rPr>
                <w:rFonts w:ascii="Times New Roman" w:eastAsia="Times New Roman" w:hAnsi="Times New Roman" w:cs="Times New Roman"/>
                <w:color w:val="000000"/>
                <w:sz w:val="24"/>
                <w:szCs w:val="24"/>
              </w:rPr>
            </w:pPr>
            <w:r w:rsidRPr="002E20CA">
              <w:rPr>
                <w:rFonts w:ascii="Times New Roman" w:eastAsia="Times New Roman" w:hAnsi="Times New Roman" w:cs="Times New Roman"/>
                <w:color w:val="000000"/>
                <w:sz w:val="24"/>
                <w:szCs w:val="24"/>
              </w:rPr>
              <w:t>кг.</w:t>
            </w:r>
          </w:p>
        </w:tc>
        <w:tc>
          <w:tcPr>
            <w:tcW w:w="849" w:type="dxa"/>
            <w:tcBorders>
              <w:top w:val="single" w:sz="4" w:space="0" w:color="000000"/>
              <w:left w:val="single" w:sz="4" w:space="0" w:color="000000"/>
              <w:bottom w:val="single" w:sz="4" w:space="0" w:color="000000"/>
              <w:right w:val="single" w:sz="4" w:space="0" w:color="000000"/>
            </w:tcBorders>
            <w:vAlign w:val="center"/>
          </w:tcPr>
          <w:p w:rsidR="002E20CA" w:rsidRDefault="002E20CA">
            <w:pPr>
              <w:spacing w:after="0" w:line="240" w:lineRule="auto"/>
              <w:jc w:val="center"/>
              <w:rPr>
                <w:rFonts w:ascii="Times New Roman" w:eastAsia="Times New Roman" w:hAnsi="Times New Roman" w:cs="Times New Roman"/>
                <w:bCs/>
                <w:sz w:val="24"/>
                <w:szCs w:val="24"/>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2E20CA" w:rsidRDefault="002E20CA">
            <w:pPr>
              <w:spacing w:after="0" w:line="240" w:lineRule="auto"/>
              <w:jc w:val="center"/>
              <w:rPr>
                <w:rFonts w:ascii="Times New Roman" w:eastAsia="Times New Roman" w:hAnsi="Times New Roman" w:cs="Times New Roman"/>
                <w:color w:val="00000A"/>
                <w:kern w:val="2"/>
                <w:highlight w:val="yellow"/>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E20CA" w:rsidRDefault="002E20CA">
            <w:pPr>
              <w:spacing w:after="0" w:line="240" w:lineRule="auto"/>
              <w:jc w:val="center"/>
              <w:rPr>
                <w:rFonts w:ascii="Times New Roman" w:eastAsia="Times New Roman" w:hAnsi="Times New Roman" w:cs="Times New Roman"/>
                <w:color w:val="00000A"/>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E20CA" w:rsidRDefault="002E20CA">
            <w:pPr>
              <w:spacing w:after="0" w:line="240" w:lineRule="auto"/>
              <w:jc w:val="center"/>
              <w:rPr>
                <w:rFonts w:ascii="Times New Roman" w:eastAsia="Times New Roman" w:hAnsi="Times New Roman" w:cs="Times New Roman"/>
                <w:color w:val="00000A"/>
                <w:kern w:val="2"/>
                <w:lang w:eastAsia="ar-SA"/>
              </w:rPr>
            </w:pPr>
          </w:p>
        </w:tc>
      </w:tr>
      <w:tr w:rsidR="00D702C4">
        <w:trPr>
          <w:trHeight w:val="256"/>
        </w:trPr>
        <w:tc>
          <w:tcPr>
            <w:tcW w:w="8646" w:type="dxa"/>
            <w:gridSpan w:val="7"/>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right"/>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ЗАГАЛЬНА СУМА 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D702C4">
            <w:pPr>
              <w:widowControl w:val="0"/>
              <w:spacing w:after="0" w:line="240" w:lineRule="auto"/>
              <w:jc w:val="center"/>
              <w:rPr>
                <w:rFonts w:ascii="Times New Roman" w:eastAsia="Times New Roman" w:hAnsi="Times New Roman" w:cs="Times New Roman"/>
                <w:b/>
                <w:color w:val="00000A"/>
                <w:kern w:val="2"/>
                <w:sz w:val="25"/>
                <w:szCs w:val="25"/>
                <w:lang w:eastAsia="ar-SA"/>
              </w:rPr>
            </w:pPr>
          </w:p>
        </w:tc>
      </w:tr>
      <w:tr w:rsidR="00D702C4">
        <w:trPr>
          <w:trHeight w:val="256"/>
        </w:trPr>
        <w:tc>
          <w:tcPr>
            <w:tcW w:w="8646" w:type="dxa"/>
            <w:gridSpan w:val="7"/>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right"/>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D702C4">
            <w:pPr>
              <w:widowControl w:val="0"/>
              <w:spacing w:after="0" w:line="240" w:lineRule="auto"/>
              <w:jc w:val="center"/>
              <w:rPr>
                <w:rFonts w:ascii="Times New Roman" w:eastAsia="Times New Roman" w:hAnsi="Times New Roman" w:cs="Times New Roman"/>
                <w:b/>
                <w:color w:val="00000A"/>
                <w:kern w:val="2"/>
                <w:sz w:val="25"/>
                <w:szCs w:val="25"/>
                <w:lang w:eastAsia="ar-SA"/>
              </w:rPr>
            </w:pPr>
          </w:p>
        </w:tc>
      </w:tr>
      <w:tr w:rsidR="00D702C4">
        <w:trPr>
          <w:trHeight w:val="256"/>
        </w:trPr>
        <w:tc>
          <w:tcPr>
            <w:tcW w:w="8646" w:type="dxa"/>
            <w:gridSpan w:val="7"/>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right"/>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ЗАГАЛЬНА СУМА з</w:t>
            </w:r>
            <w:r>
              <w:rPr>
                <w:rFonts w:ascii="Times New Roman" w:eastAsia="Times New Roman" w:hAnsi="Times New Roman" w:cs="Times New Roman"/>
                <w:b/>
                <w:bCs/>
                <w:color w:val="00000A"/>
                <w:kern w:val="2"/>
                <w:sz w:val="23"/>
                <w:szCs w:val="23"/>
              </w:rPr>
              <w:t xml:space="preserve"> ПДВ</w:t>
            </w:r>
            <w:r>
              <w:rPr>
                <w:rFonts w:ascii="Times New Roman" w:eastAsia="Times New Roman" w:hAnsi="Times New Roman" w:cs="Times New Roman"/>
                <w:b/>
                <w:color w:val="00000A"/>
                <w:kern w:val="2"/>
                <w:sz w:val="23"/>
                <w:szCs w:val="23"/>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D702C4">
            <w:pPr>
              <w:widowControl w:val="0"/>
              <w:spacing w:after="0" w:line="240" w:lineRule="auto"/>
              <w:jc w:val="center"/>
              <w:rPr>
                <w:rFonts w:ascii="Times New Roman" w:eastAsia="Times New Roman" w:hAnsi="Times New Roman" w:cs="Times New Roman"/>
                <w:b/>
                <w:color w:val="00000A"/>
                <w:kern w:val="2"/>
                <w:sz w:val="25"/>
                <w:szCs w:val="25"/>
                <w:lang w:eastAsia="ar-SA"/>
              </w:rPr>
            </w:pPr>
          </w:p>
        </w:tc>
      </w:tr>
    </w:tbl>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 Обсяги закупівлі можуть бути зменшені зокрема з урахуванням фактичного обсягу видатків Замовника.</w:t>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II. ГАРАНТІЇ ТА ЯКІСТЬ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2.1. Якість поставленого за Договором Товару повинна відповідати вимогам Закону   України «</w:t>
      </w:r>
      <w:r>
        <w:rPr>
          <w:rFonts w:ascii="Times New Roman" w:eastAsia="Times New Roman" w:hAnsi="Times New Roman" w:cs="Times New Roman"/>
          <w:kern w:val="2"/>
          <w:sz w:val="24"/>
          <w:szCs w:val="24"/>
          <w:lang w:eastAsia="ar-SA"/>
        </w:rPr>
        <w:t>Про основні принципи та вимоги до безпечності та якості харчових продуктів» від 23.12.1997 року № 771/97-ВР (зі змінами),</w:t>
      </w:r>
      <w:r>
        <w:rPr>
          <w:rFonts w:ascii="Times New Roman" w:eastAsia="Times New Roman" w:hAnsi="Times New Roman" w:cs="Times New Roman"/>
          <w:color w:val="00000A"/>
          <w:kern w:val="2"/>
          <w:sz w:val="24"/>
          <w:szCs w:val="24"/>
          <w:lang w:eastAsia="ar-SA"/>
        </w:rPr>
        <w:t xml:space="preserve"> а також підтверджуватися документами про якість Товару передбаченими законодавством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w:t>
      </w:r>
      <w:r>
        <w:rPr>
          <w:rFonts w:ascii="Times New Roman" w:eastAsia="Times New Roman" w:hAnsi="Times New Roman" w:cs="Times New Roman"/>
          <w:color w:val="00000A"/>
          <w:kern w:val="2"/>
          <w:sz w:val="24"/>
          <w:szCs w:val="24"/>
          <w:lang w:eastAsia="ar-SA"/>
        </w:rPr>
        <w:lastRenderedPageBreak/>
        <w:t xml:space="preserve">система </w:t>
      </w:r>
      <w:r>
        <w:rPr>
          <w:rFonts w:ascii="Times New Roman" w:eastAsia="Times New Roman" w:hAnsi="Times New Roman" w:cs="Times New Roman"/>
          <w:color w:val="00000A"/>
          <w:kern w:val="2"/>
          <w:sz w:val="24"/>
          <w:szCs w:val="24"/>
          <w:lang w:val="en-US" w:eastAsia="ar-SA"/>
        </w:rPr>
        <w:t>HACCP</w:t>
      </w:r>
      <w:r>
        <w:rPr>
          <w:rFonts w:ascii="Times New Roman" w:eastAsia="Times New Roman" w:hAnsi="Times New Roman" w:cs="Times New Roman"/>
          <w:color w:val="00000A"/>
          <w:kern w:val="2"/>
          <w:sz w:val="24"/>
          <w:szCs w:val="24"/>
          <w:lang w:eastAsia="ar-SA"/>
        </w:rPr>
        <w:t xml:space="preserve"> та проведений її аудит</w:t>
      </w:r>
      <w:r>
        <w:rPr>
          <w:rFonts w:ascii="Times New Roman" w:eastAsia="Times New Roman" w:hAnsi="Times New Roman" w:cs="Times New Roman"/>
          <w:color w:val="00000A"/>
          <w:kern w:val="2"/>
          <w:sz w:val="24"/>
          <w:szCs w:val="24"/>
          <w:lang w:val="ru-RU" w:eastAsia="ar-SA"/>
        </w:rPr>
        <w:t>, що підтверджується Актом аудиту, видан</w:t>
      </w:r>
      <w:r>
        <w:rPr>
          <w:rFonts w:ascii="Times New Roman" w:eastAsia="Times New Roman" w:hAnsi="Times New Roman" w:cs="Times New Roman"/>
          <w:color w:val="00000A"/>
          <w:kern w:val="2"/>
          <w:sz w:val="24"/>
          <w:szCs w:val="24"/>
          <w:lang w:eastAsia="ar-SA"/>
        </w:rPr>
        <w:t>им</w:t>
      </w:r>
      <w:r>
        <w:rPr>
          <w:rFonts w:ascii="Times New Roman" w:eastAsia="Times New Roman" w:hAnsi="Times New Roman" w:cs="Times New Roman"/>
          <w:color w:val="00000A"/>
          <w:kern w:val="2"/>
          <w:sz w:val="24"/>
          <w:szCs w:val="24"/>
          <w:lang w:val="ru-RU" w:eastAsia="ar-SA"/>
        </w:rPr>
        <w:t xml:space="preserve"> </w:t>
      </w:r>
      <w:r>
        <w:rPr>
          <w:rFonts w:ascii="Times New Roman" w:eastAsia="Times New Roman" w:hAnsi="Times New Roman" w:cs="Times New Roman"/>
          <w:color w:val="00000A"/>
          <w:kern w:val="2"/>
          <w:sz w:val="24"/>
          <w:szCs w:val="24"/>
          <w:lang w:eastAsia="ar-SA"/>
        </w:rPr>
        <w:t xml:space="preserve"> відповідним уповноваженим органом.</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2.6.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val="ru-RU" w:eastAsia="ar-SA"/>
        </w:rPr>
      </w:pPr>
      <w:r>
        <w:rPr>
          <w:rFonts w:ascii="Times New Roman" w:eastAsia="Times New Roman" w:hAnsi="Times New Roman" w:cs="Times New Roman"/>
          <w:color w:val="00000A"/>
          <w:kern w:val="2"/>
          <w:sz w:val="24"/>
          <w:szCs w:val="24"/>
          <w:lang w:eastAsia="ar-SA"/>
        </w:rPr>
        <w:t xml:space="preserve">2.7. </w:t>
      </w:r>
      <w:r>
        <w:rPr>
          <w:rFonts w:ascii="Times New Roman" w:eastAsia="Times New Roman" w:hAnsi="Times New Roman" w:cs="Times New Roman"/>
          <w:color w:val="00000A"/>
          <w:kern w:val="2"/>
          <w:sz w:val="24"/>
          <w:szCs w:val="24"/>
          <w:lang w:val="ru-RU" w:eastAsia="ar-SA"/>
        </w:rPr>
        <w:t xml:space="preserve">Якщо протягом гарантійного терміну </w:t>
      </w:r>
      <w:r>
        <w:rPr>
          <w:rFonts w:ascii="Times New Roman" w:eastAsia="Times New Roman" w:hAnsi="Times New Roman" w:cs="Times New Roman"/>
          <w:b/>
          <w:color w:val="00000A"/>
          <w:kern w:val="2"/>
          <w:sz w:val="24"/>
          <w:szCs w:val="24"/>
          <w:lang w:val="ru-RU" w:eastAsia="ar-SA"/>
        </w:rPr>
        <w:t>Товар</w:t>
      </w:r>
      <w:r>
        <w:rPr>
          <w:rFonts w:ascii="Times New Roman" w:eastAsia="Times New Roman" w:hAnsi="Times New Roman" w:cs="Times New Roman"/>
          <w:color w:val="00000A"/>
          <w:kern w:val="2"/>
          <w:sz w:val="24"/>
          <w:szCs w:val="24"/>
          <w:lang w:val="ru-RU" w:eastAsia="ar-SA"/>
        </w:rPr>
        <w:t xml:space="preserve"> виявиться дефектним або таким, що не відповідає умовам цього Договору, Постачальник зобов’язується замінити дефектний Товар</w:t>
      </w:r>
      <w:r>
        <w:rPr>
          <w:rFonts w:ascii="Times New Roman" w:eastAsia="Times New Roman" w:hAnsi="Times New Roman" w:cs="Times New Roman"/>
          <w:color w:val="00000A"/>
          <w:kern w:val="2"/>
          <w:sz w:val="24"/>
          <w:szCs w:val="24"/>
          <w:lang w:eastAsia="ar-SA"/>
        </w:rPr>
        <w:t xml:space="preserve"> на якісний протягом двох годин</w:t>
      </w:r>
      <w:r>
        <w:rPr>
          <w:rFonts w:ascii="Times New Roman" w:eastAsia="Times New Roman" w:hAnsi="Times New Roman" w:cs="Times New Roman"/>
          <w:color w:val="00000A"/>
          <w:kern w:val="2"/>
          <w:sz w:val="24"/>
          <w:szCs w:val="24"/>
          <w:lang w:val="ru-RU" w:eastAsia="ar-SA"/>
        </w:rPr>
        <w:t>. Всі витрати, пов’язані із заміною Товару неналежної якості (транспортні витрати та інше), несе Постачальник.</w:t>
      </w:r>
    </w:p>
    <w:p w:rsidR="00D702C4" w:rsidRDefault="00D702C4">
      <w:pPr>
        <w:spacing w:before="40" w:after="0" w:line="240" w:lineRule="auto"/>
        <w:ind w:firstLine="567"/>
        <w:jc w:val="both"/>
        <w:rPr>
          <w:rFonts w:ascii="Times New Roman" w:eastAsia="Times New Roman" w:hAnsi="Times New Roman" w:cs="Times New Roman"/>
          <w:color w:val="00000A"/>
          <w:kern w:val="2"/>
          <w:sz w:val="24"/>
          <w:szCs w:val="24"/>
          <w:lang w:val="ru-RU" w:eastAsia="ar-SA"/>
        </w:rPr>
      </w:pPr>
    </w:p>
    <w:p w:rsidR="00D702C4" w:rsidRDefault="002C7ECE">
      <w:pPr>
        <w:spacing w:before="40" w:after="0" w:line="240" w:lineRule="auto"/>
        <w:ind w:firstLine="540"/>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III. ЦІНА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3.1. Ціна Договору становить: </w:t>
      </w:r>
      <w:r>
        <w:rPr>
          <w:rFonts w:ascii="Times New Roman" w:eastAsia="Times New Roman" w:hAnsi="Times New Roman" w:cs="Times New Roman"/>
          <w:b/>
          <w:color w:val="00000A"/>
          <w:kern w:val="2"/>
          <w:sz w:val="24"/>
          <w:szCs w:val="24"/>
          <w:lang w:eastAsia="ar-SA"/>
        </w:rPr>
        <w:t>______________</w:t>
      </w: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bCs/>
          <w:color w:val="00000A"/>
          <w:kern w:val="2"/>
          <w:sz w:val="24"/>
          <w:szCs w:val="24"/>
          <w:lang w:eastAsia="ar-SA"/>
        </w:rPr>
        <w:t>(_______________________) грн</w:t>
      </w:r>
      <w:r>
        <w:rPr>
          <w:rFonts w:ascii="Times New Roman" w:eastAsia="Times New Roman" w:hAnsi="Times New Roman" w:cs="Times New Roman"/>
          <w:color w:val="00000A"/>
          <w:kern w:val="2"/>
          <w:sz w:val="24"/>
          <w:szCs w:val="24"/>
          <w:lang w:eastAsia="ar-SA"/>
        </w:rPr>
        <w:t>, у тому числі податок на додану вартість – __________ (_________________) грн. (або без ПДВ).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3.2. Ціна Договору може бути зменшена за взаємною згодою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3.3. Ціни на т</w:t>
      </w:r>
      <w:r w:rsidR="006B6C54">
        <w:rPr>
          <w:rFonts w:ascii="Times New Roman" w:eastAsia="Times New Roman" w:hAnsi="Times New Roman" w:cs="Times New Roman"/>
          <w:color w:val="00000A"/>
          <w:kern w:val="2"/>
          <w:sz w:val="24"/>
          <w:szCs w:val="24"/>
          <w:lang w:eastAsia="ar-SA"/>
        </w:rPr>
        <w:t>овар встановлюються в національ</w:t>
      </w:r>
      <w:r>
        <w:rPr>
          <w:rFonts w:ascii="Times New Roman" w:eastAsia="Times New Roman" w:hAnsi="Times New Roman" w:cs="Times New Roman"/>
          <w:color w:val="00000A"/>
          <w:kern w:val="2"/>
          <w:sz w:val="24"/>
          <w:szCs w:val="24"/>
          <w:lang w:eastAsia="ar-SA"/>
        </w:rPr>
        <w:t>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3.4. Ціна за одиницю товару зазначена в Специфікації до Договору.</w:t>
      </w:r>
    </w:p>
    <w:p w:rsidR="00D702C4" w:rsidRDefault="002C7ECE">
      <w:pPr>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3.5. У разі коливання ціни товару на ринку, зміни до Договору здійснюються відповідно до п.п.2 п.13.1.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3.6. Кожен факт зміни ціни за одиницю окремого найменування товару узгоджуються між Сторонами Договору у вигляді Додатку до Договору.</w:t>
      </w:r>
    </w:p>
    <w:p w:rsidR="00D702C4" w:rsidRDefault="00D702C4">
      <w:pPr>
        <w:spacing w:before="40"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before="40"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IV. ПОРЯДОК ЗДІЙСНЕННЯ ОПЛАТИ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днів з дня поставки Товару за цінами вказаними в видаткових накладних.</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4.3. Платіжні зобов’язання Замовника виникають при наявності відповідного бюджетного призначення</w:t>
      </w:r>
      <w:r>
        <w:rPr>
          <w:rFonts w:ascii="Times New Roman" w:hAnsi="Times New Roman" w:cs="Times New Roman"/>
          <w:sz w:val="24"/>
          <w:szCs w:val="24"/>
          <w:lang w:eastAsia="en-US"/>
        </w:rPr>
        <w:t xml:space="preserve"> </w:t>
      </w:r>
      <w:r>
        <w:rPr>
          <w:rFonts w:ascii="Times New Roman" w:eastAsia="Times New Roman" w:hAnsi="Times New Roman" w:cs="Times New Roman"/>
          <w:color w:val="00000A"/>
          <w:kern w:val="2"/>
          <w:sz w:val="24"/>
          <w:szCs w:val="24"/>
          <w:lang w:eastAsia="ar-SA"/>
        </w:rPr>
        <w:t>відповідно до ст.23 та ст. 48  Бюджетного кодексу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D702C4" w:rsidRDefault="00D702C4">
      <w:pPr>
        <w:spacing w:after="0" w:line="240" w:lineRule="auto"/>
        <w:jc w:val="both"/>
        <w:rPr>
          <w:rFonts w:ascii="Times New Roman" w:eastAsia="Times New Roman" w:hAnsi="Times New Roman" w:cs="Times New Roman"/>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 ПОСТАВКА ТОВАРІВ</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color w:val="00000A"/>
          <w:kern w:val="2"/>
          <w:sz w:val="23"/>
          <w:szCs w:val="23"/>
          <w:lang w:eastAsia="ar-SA"/>
        </w:rPr>
        <w:t>5.1. Поставку Товару Постачальник здійснює протягом дії Договору на підставі заявок Замовника.</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2</w:t>
      </w:r>
      <w:r>
        <w:rPr>
          <w:rFonts w:ascii="Times New Roman" w:eastAsia="Times New Roman" w:hAnsi="Times New Roman" w:cs="Times New Roman"/>
          <w:color w:val="00000A"/>
          <w:kern w:val="2"/>
          <w:sz w:val="23"/>
          <w:szCs w:val="23"/>
          <w:lang w:eastAsia="ar-SA"/>
        </w:rPr>
        <w:t>.</w:t>
      </w:r>
      <w:r>
        <w:rPr>
          <w:rFonts w:ascii="Times New Roman" w:eastAsia="Times New Roman" w:hAnsi="Times New Roman" w:cs="Times New Roman"/>
          <w:b/>
          <w:color w:val="00000A"/>
          <w:kern w:val="2"/>
          <w:sz w:val="23"/>
          <w:szCs w:val="23"/>
          <w:lang w:eastAsia="ar-SA"/>
        </w:rPr>
        <w:t xml:space="preserve"> </w:t>
      </w:r>
      <w:r>
        <w:rPr>
          <w:rFonts w:ascii="Times New Roman" w:eastAsia="Times New Roman" w:hAnsi="Times New Roman" w:cs="Times New Roman"/>
          <w:color w:val="00000A"/>
          <w:kern w:val="2"/>
          <w:sz w:val="23"/>
          <w:szCs w:val="23"/>
          <w:lang w:eastAsia="ar-SA"/>
        </w:rPr>
        <w:t>При постачанні Товару, у відповідності з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3</w:t>
      </w:r>
      <w:r>
        <w:rPr>
          <w:rFonts w:ascii="Times New Roman" w:eastAsia="Times New Roman" w:hAnsi="Times New Roman" w:cs="Times New Roman"/>
          <w:color w:val="00000A"/>
          <w:kern w:val="2"/>
          <w:sz w:val="23"/>
          <w:szCs w:val="23"/>
          <w:lang w:eastAsia="ar-SA"/>
        </w:rPr>
        <w:t>. Датою поставки Товару є дата, коли Товар був переданий у власність Замовника.</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4</w:t>
      </w: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Розвантаження Товару здійснює  Постачальник своїми силами.</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5</w:t>
      </w:r>
      <w:r>
        <w:rPr>
          <w:rFonts w:ascii="Times New Roman" w:eastAsia="Times New Roman" w:hAnsi="Times New Roman" w:cs="Times New Roman"/>
          <w:color w:val="00000A"/>
          <w:kern w:val="2"/>
          <w:sz w:val="24"/>
          <w:szCs w:val="24"/>
          <w:lang w:eastAsia="ar-SA"/>
        </w:rPr>
        <w:t>.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5.</w:t>
      </w:r>
      <w:r w:rsidR="00422716">
        <w:rPr>
          <w:rFonts w:ascii="Times New Roman" w:eastAsia="Times New Roman" w:hAnsi="Times New Roman" w:cs="Times New Roman"/>
          <w:color w:val="00000A"/>
          <w:kern w:val="2"/>
          <w:sz w:val="24"/>
          <w:szCs w:val="24"/>
          <w:lang w:eastAsia="ar-SA"/>
        </w:rPr>
        <w:t>6</w:t>
      </w:r>
      <w:r>
        <w:rPr>
          <w:rFonts w:ascii="Times New Roman" w:eastAsia="Times New Roman" w:hAnsi="Times New Roman" w:cs="Times New Roman"/>
          <w:color w:val="00000A"/>
          <w:kern w:val="2"/>
          <w:sz w:val="24"/>
          <w:szCs w:val="24"/>
          <w:lang w:eastAsia="ar-SA"/>
        </w:rPr>
        <w:t>. Постачання продуктів повинно здійснюватися виключно зі складу, зазначеного в тендерній пропозиції, без посередників.</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7</w:t>
      </w:r>
      <w:r>
        <w:rPr>
          <w:rFonts w:ascii="Times New Roman" w:eastAsia="Times New Roman" w:hAnsi="Times New Roman" w:cs="Times New Roman"/>
          <w:color w:val="00000A"/>
          <w:kern w:val="2"/>
          <w:sz w:val="24"/>
          <w:szCs w:val="24"/>
          <w:lang w:eastAsia="ar-SA"/>
        </w:rPr>
        <w:t>. Товар передається у тарі і упаковці, що відповідає: ДСТУ, ТУ.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8</w:t>
      </w: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9</w:t>
      </w:r>
      <w:r>
        <w:rPr>
          <w:rFonts w:ascii="Times New Roman" w:eastAsia="Times New Roman" w:hAnsi="Times New Roman" w:cs="Times New Roman"/>
          <w:color w:val="00000A"/>
          <w:kern w:val="2"/>
          <w:sz w:val="24"/>
          <w:szCs w:val="24"/>
          <w:lang w:eastAsia="ar-SA"/>
        </w:rPr>
        <w:t>.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10</w:t>
      </w:r>
      <w:r>
        <w:rPr>
          <w:rFonts w:ascii="Times New Roman" w:eastAsia="Times New Roman" w:hAnsi="Times New Roman" w:cs="Times New Roman"/>
          <w:color w:val="00000A"/>
          <w:kern w:val="2"/>
          <w:sz w:val="24"/>
          <w:szCs w:val="24"/>
          <w:lang w:eastAsia="ar-SA"/>
        </w:rPr>
        <w:t>.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 xml:space="preserve">. </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5.</w:t>
      </w:r>
      <w:r w:rsidR="00422716">
        <w:rPr>
          <w:rFonts w:ascii="Times New Roman" w:eastAsia="Times New Roman" w:hAnsi="Times New Roman" w:cs="Times New Roman"/>
          <w:kern w:val="2"/>
          <w:sz w:val="24"/>
          <w:szCs w:val="24"/>
          <w:lang w:eastAsia="ar-SA"/>
        </w:rPr>
        <w:t>11</w:t>
      </w: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5.</w:t>
      </w:r>
      <w:r w:rsidR="00422716">
        <w:rPr>
          <w:rFonts w:ascii="Times New Roman" w:eastAsia="Times New Roman" w:hAnsi="Times New Roman" w:cs="Times New Roman"/>
          <w:kern w:val="2"/>
          <w:sz w:val="24"/>
          <w:szCs w:val="24"/>
          <w:lang w:eastAsia="ar-SA"/>
        </w:rPr>
        <w:t>12</w:t>
      </w:r>
      <w:r>
        <w:rPr>
          <w:rFonts w:ascii="Times New Roman" w:eastAsia="Times New Roman" w:hAnsi="Times New Roman" w:cs="Times New Roman"/>
          <w:kern w:val="2"/>
          <w:sz w:val="24"/>
          <w:szCs w:val="24"/>
          <w:lang w:eastAsia="ar-SA"/>
        </w:rPr>
        <w:t xml:space="preserve">. Транспортування продуктів харчування повинно здійснюватися транспортними засобами, які </w:t>
      </w:r>
      <w:r>
        <w:rPr>
          <w:rFonts w:ascii="Times New Roman" w:eastAsia="Times New Roman" w:hAnsi="Times New Roman" w:cs="Times New Roman"/>
          <w:sz w:val="24"/>
          <w:szCs w:val="24"/>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Особи, які беруть участь у перевезенні продуктів харчування, повинні мати медичну книжку </w:t>
      </w:r>
      <w:r>
        <w:rPr>
          <w:rFonts w:ascii="Times New Roman" w:eastAsia="Times New Roman" w:hAnsi="Times New Roman" w:cs="Times New Roman"/>
          <w:sz w:val="24"/>
          <w:szCs w:val="24"/>
        </w:rPr>
        <w:t>та</w:t>
      </w:r>
      <w:r>
        <w:rPr>
          <w:rFonts w:ascii="Times New Roman" w:eastAsia="Times New Roman" w:hAnsi="Times New Roman" w:cs="Times New Roman"/>
          <w:sz w:val="24"/>
          <w:szCs w:val="24"/>
          <w:lang w:val="ru-RU"/>
        </w:rPr>
        <w:t xml:space="preserve"> спеціальний одяг.</w:t>
      </w:r>
    </w:p>
    <w:p w:rsidR="00D702C4" w:rsidRDefault="00D702C4">
      <w:pPr>
        <w:spacing w:after="0" w:line="240" w:lineRule="auto"/>
        <w:ind w:firstLine="567"/>
        <w:jc w:val="both"/>
        <w:rPr>
          <w:rFonts w:ascii="Times New Roman" w:eastAsia="Times New Roman" w:hAnsi="Times New Roman" w:cs="Times New Roman"/>
          <w:color w:val="00000A"/>
          <w:kern w:val="2"/>
          <w:sz w:val="24"/>
          <w:szCs w:val="24"/>
          <w:lang w:val="ru-RU"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 ПАКУВАННЯ ТА МАРКУВАННЯ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6.2. Товар, що надійшов до Замовника розпакованим або у неналежній упаковці, повинен бути замінений Постачальником за власні кошти.</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w:t>
      </w:r>
      <w:r>
        <w:rPr>
          <w:rFonts w:ascii="Times New Roman" w:eastAsia="Times New Roman" w:hAnsi="Times New Roman" w:cs="Times New Roman"/>
          <w:color w:val="00000A"/>
          <w:kern w:val="2"/>
          <w:sz w:val="24"/>
          <w:szCs w:val="24"/>
          <w:lang w:eastAsia="uk-UA"/>
        </w:rPr>
        <w:t>.</w:t>
      </w:r>
      <w:r>
        <w:rPr>
          <w:rFonts w:ascii="Times New Roman" w:eastAsia="Times New Roman" w:hAnsi="Times New Roman" w:cs="Times New Roman"/>
          <w:color w:val="00000A"/>
          <w:kern w:val="2"/>
          <w:sz w:val="24"/>
          <w:szCs w:val="24"/>
          <w:lang w:eastAsia="ar-SA"/>
        </w:rPr>
        <w:t xml:space="preserve">  </w:t>
      </w:r>
    </w:p>
    <w:p w:rsidR="00D702C4" w:rsidRDefault="002C7ECE">
      <w:pPr>
        <w:spacing w:before="40"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6.4.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before="40"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6.5. </w:t>
      </w:r>
      <w:r>
        <w:rPr>
          <w:rFonts w:ascii="Times New Roman" w:eastAsia="Times New Roman" w:hAnsi="Times New Roman" w:cs="Times New Roman"/>
          <w:sz w:val="24"/>
          <w:szCs w:val="24"/>
        </w:rPr>
        <w:t>Усі харчові продукти, що перебувають в обігу на території України, повинні маркуватися державною мовою.</w:t>
      </w:r>
    </w:p>
    <w:p w:rsidR="00D702C4" w:rsidRDefault="00D702C4">
      <w:pPr>
        <w:spacing w:before="40" w:after="0" w:line="240" w:lineRule="auto"/>
        <w:jc w:val="both"/>
        <w:rPr>
          <w:rFonts w:ascii="Times New Roman" w:eastAsia="Times New Roman" w:hAnsi="Times New Roman" w:cs="Times New Roman"/>
          <w:b/>
          <w:i/>
          <w:kern w:val="2"/>
          <w:sz w:val="24"/>
          <w:szCs w:val="24"/>
          <w:lang w:eastAsia="ar-SA"/>
        </w:rPr>
      </w:pPr>
    </w:p>
    <w:p w:rsidR="00D702C4" w:rsidRDefault="002C7ECE">
      <w:pPr>
        <w:spacing w:before="40"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w:t>
      </w:r>
      <w:r>
        <w:rPr>
          <w:rFonts w:ascii="Times New Roman" w:eastAsia="Times New Roman" w:hAnsi="Times New Roman" w:cs="Times New Roman"/>
          <w:b/>
          <w:color w:val="00000A"/>
          <w:kern w:val="2"/>
          <w:sz w:val="24"/>
          <w:szCs w:val="24"/>
          <w:lang w:eastAsia="ar-SA"/>
        </w:rPr>
        <w:t xml:space="preserve"> І. ПОРЯДОК ПРИЙМАННЯ-ПЕРЕДАЧІ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7.3. </w:t>
      </w:r>
      <w:r>
        <w:rPr>
          <w:rFonts w:ascii="Times New Roman" w:eastAsia="Times New Roman" w:hAnsi="Times New Roman" w:cs="Times New Roman"/>
          <w:sz w:val="24"/>
          <w:szCs w:val="24"/>
          <w:lang w:val="ru-RU"/>
        </w:rPr>
        <w:t xml:space="preserve">Неякісний товар повертається Постачальнику. </w:t>
      </w:r>
      <w:r>
        <w:rPr>
          <w:rFonts w:ascii="Times New Roman" w:eastAsia="Times New Roman" w:hAnsi="Times New Roman" w:cs="Times New Roman"/>
          <w:sz w:val="24"/>
          <w:szCs w:val="24"/>
        </w:rPr>
        <w:t>З</w:t>
      </w:r>
      <w:r>
        <w:rPr>
          <w:rFonts w:ascii="Times New Roman" w:eastAsia="Times New Roman" w:hAnsi="Times New Roman" w:cs="Times New Roman"/>
          <w:sz w:val="24"/>
          <w:szCs w:val="24"/>
          <w:lang w:val="ru-RU"/>
        </w:rPr>
        <w:t xml:space="preserve">амінити неякісний товар </w:t>
      </w:r>
      <w:r>
        <w:rPr>
          <w:rFonts w:ascii="Times New Roman" w:eastAsia="Times New Roman" w:hAnsi="Times New Roman" w:cs="Times New Roman"/>
          <w:sz w:val="24"/>
          <w:szCs w:val="24"/>
        </w:rPr>
        <w:t xml:space="preserve">Постачальник повинен </w:t>
      </w:r>
      <w:r>
        <w:rPr>
          <w:rFonts w:ascii="Times New Roman" w:eastAsia="Times New Roman" w:hAnsi="Times New Roman" w:cs="Times New Roman"/>
          <w:sz w:val="24"/>
          <w:szCs w:val="24"/>
          <w:lang w:val="ru-RU"/>
        </w:rPr>
        <w:t xml:space="preserve">за власні кошти протягом </w:t>
      </w:r>
      <w:r>
        <w:rPr>
          <w:rFonts w:ascii="Times New Roman" w:eastAsia="Times New Roman" w:hAnsi="Times New Roman" w:cs="Times New Roman"/>
          <w:b/>
          <w:sz w:val="24"/>
          <w:szCs w:val="24"/>
        </w:rPr>
        <w:t>двох годин</w:t>
      </w:r>
      <w:r>
        <w:rPr>
          <w:rFonts w:ascii="Times New Roman" w:eastAsia="Times New Roman" w:hAnsi="Times New Roman" w:cs="Times New Roman"/>
          <w:sz w:val="24"/>
          <w:szCs w:val="24"/>
          <w:lang w:val="ru-RU"/>
        </w:rPr>
        <w:t xml:space="preserve"> з моменту отримання </w:t>
      </w:r>
      <w:r>
        <w:rPr>
          <w:rFonts w:ascii="Times New Roman" w:eastAsia="Times New Roman" w:hAnsi="Times New Roman" w:cs="Times New Roman"/>
          <w:sz w:val="24"/>
          <w:szCs w:val="24"/>
        </w:rPr>
        <w:t>отримання Акта-претензії від Замовника.</w:t>
      </w:r>
    </w:p>
    <w:p w:rsidR="00D702C4" w:rsidRDefault="002C7ECE">
      <w:pPr>
        <w:tabs>
          <w:tab w:val="left" w:pos="0"/>
          <w:tab w:val="left" w:pos="720"/>
        </w:tabs>
        <w:spacing w:after="0" w:line="240" w:lineRule="auto"/>
        <w:ind w:left="57" w:right="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VIІІ. ПРАВА ТА ОБОВ’ЯЗКИ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w:t>
      </w:r>
      <w:r>
        <w:rPr>
          <w:rFonts w:ascii="Times New Roman" w:eastAsia="Times New Roman" w:hAnsi="Times New Roman" w:cs="Times New Roman"/>
          <w:b/>
          <w:bCs/>
          <w:color w:val="00000A"/>
          <w:kern w:val="2"/>
          <w:sz w:val="24"/>
          <w:szCs w:val="24"/>
          <w:lang w:eastAsia="ar-SA"/>
        </w:rPr>
        <w:t xml:space="preserve"> Замовник зобов'язаний</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8.1.1. Своєчасно та в повному обсязі здійснювати оплату за поставлений Товар.</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8.1.2. Приймати поставлений Товар відповідно до чинного законодавства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w:t>
      </w:r>
      <w:r>
        <w:rPr>
          <w:rFonts w:ascii="Times New Roman" w:eastAsia="Times New Roman" w:hAnsi="Times New Roman" w:cs="Times New Roman"/>
          <w:bCs/>
          <w:color w:val="00000A"/>
          <w:kern w:val="2"/>
          <w:sz w:val="24"/>
          <w:szCs w:val="24"/>
          <w:lang w:eastAsia="ar-SA"/>
        </w:rPr>
        <w:t>.</w:t>
      </w:r>
      <w:r>
        <w:rPr>
          <w:rFonts w:ascii="Times New Roman" w:eastAsia="Times New Roman" w:hAnsi="Times New Roman" w:cs="Times New Roman"/>
          <w:b/>
          <w:bCs/>
          <w:color w:val="00000A"/>
          <w:kern w:val="2"/>
          <w:sz w:val="24"/>
          <w:szCs w:val="24"/>
          <w:lang w:eastAsia="ar-SA"/>
        </w:rPr>
        <w:t xml:space="preserve"> Замовник має право</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8.2.4. Вимагати дотримання товару належної якості згідно ДСТУ, ТУ.</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8.2.5. Здійснювати контроль за:</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поставкою Товару у строки, встановлені Договором; </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sz w:val="24"/>
          <w:szCs w:val="24"/>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 за кошти Постачальника;</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відповідністю потужностей Постачальника вимогам ст. 41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дотриманням гігієнічних вимог, визначених ст.ст. 44, 49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Будь-які контрольні заходи здійснюються в обов’язковій присутності Представника Постачальника, у разі його відмови </w:t>
      </w:r>
      <w:r>
        <w:rPr>
          <w:rFonts w:ascii="Times New Roman" w:eastAsia="Times New Roman" w:hAnsi="Times New Roman" w:cs="Times New Roman"/>
          <w:sz w:val="24"/>
          <w:szCs w:val="24"/>
        </w:rPr>
        <w:t>або</w:t>
      </w:r>
      <w:r>
        <w:rPr>
          <w:rFonts w:ascii="Times New Roman" w:eastAsia="Times New Roman" w:hAnsi="Times New Roman" w:cs="Times New Roman"/>
          <w:sz w:val="24"/>
          <w:szCs w:val="24"/>
          <w:lang w:val="ru-RU"/>
        </w:rPr>
        <w:t xml:space="preserve"> відсутності </w:t>
      </w:r>
      <w:r>
        <w:rPr>
          <w:rFonts w:ascii="Times New Roman" w:eastAsia="Times New Roman" w:hAnsi="Times New Roman" w:cs="Times New Roman"/>
          <w:sz w:val="24"/>
          <w:szCs w:val="24"/>
        </w:rPr>
        <w:t xml:space="preserve">заходи здійснюються </w:t>
      </w:r>
      <w:r>
        <w:rPr>
          <w:rFonts w:ascii="Times New Roman" w:eastAsia="Times New Roman" w:hAnsi="Times New Roman" w:cs="Times New Roman"/>
          <w:sz w:val="24"/>
          <w:szCs w:val="24"/>
          <w:lang w:val="ru-RU"/>
        </w:rPr>
        <w:t>комісійно (у складі не менше трьох осіб представника Замовника).</w:t>
      </w:r>
      <w:r>
        <w:rPr>
          <w:rFonts w:ascii="Times New Roman" w:eastAsia="Times New Roman" w:hAnsi="Times New Roman" w:cs="Times New Roman"/>
          <w:sz w:val="24"/>
          <w:szCs w:val="24"/>
        </w:rPr>
        <w:t xml:space="preserve"> Акт перевірки складається у довільній формі.</w:t>
      </w:r>
    </w:p>
    <w:p w:rsidR="00D702C4" w:rsidRDefault="002C7ECE">
      <w:pPr>
        <w:spacing w:after="0" w:line="240" w:lineRule="auto"/>
        <w:ind w:firstLine="567"/>
        <w:jc w:val="both"/>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color w:val="00000A"/>
          <w:kern w:val="2"/>
          <w:sz w:val="24"/>
          <w:szCs w:val="24"/>
          <w:lang w:eastAsia="ar-SA"/>
        </w:rPr>
        <w:t xml:space="preserve">8.3. </w:t>
      </w:r>
      <w:r>
        <w:rPr>
          <w:rFonts w:ascii="Times New Roman" w:eastAsia="Times New Roman" w:hAnsi="Times New Roman" w:cs="Times New Roman"/>
          <w:b/>
          <w:bCs/>
          <w:color w:val="00000A"/>
          <w:kern w:val="2"/>
          <w:sz w:val="24"/>
          <w:szCs w:val="24"/>
          <w:lang w:eastAsia="ar-SA"/>
        </w:rPr>
        <w:t>Постачальник зобов'язаний</w:t>
      </w:r>
      <w:r>
        <w:rPr>
          <w:rFonts w:ascii="Times New Roman" w:eastAsia="Times New Roman" w:hAnsi="Times New Roman" w:cs="Times New Roman"/>
          <w:b/>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8.3.1. Забезпечити поставку Товару у строки, встановлені Договором.</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8.3.2. Забезпечити поставку Товару, якість яких відповідає умовам, встановленим </w:t>
      </w:r>
      <w:r>
        <w:rPr>
          <w:rFonts w:ascii="Times New Roman" w:eastAsia="Times New Roman" w:hAnsi="Times New Roman" w:cs="Times New Roman"/>
          <w:color w:val="00000A"/>
          <w:kern w:val="2"/>
          <w:sz w:val="24"/>
          <w:szCs w:val="24"/>
          <w:lang w:eastAsia="ar-SA"/>
        </w:rPr>
        <w:br/>
        <w:t>розділом II Договору.</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8.3.3.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w:t>
      </w:r>
      <w:r>
        <w:rPr>
          <w:rFonts w:ascii="Times New Roman" w:eastAsia="Times New Roman" w:hAnsi="Times New Roman" w:cs="Times New Roman"/>
          <w:sz w:val="24"/>
          <w:szCs w:val="24"/>
        </w:rPr>
        <w:t xml:space="preserve"> </w:t>
      </w:r>
      <w:r>
        <w:rPr>
          <w:rFonts w:ascii="Times New Roman" w:eastAsia="Times New Roman" w:hAnsi="Times New Roman" w:cs="Times New Roman"/>
          <w:kern w:val="2"/>
          <w:sz w:val="24"/>
          <w:szCs w:val="24"/>
          <w:lang w:eastAsia="ar-SA"/>
        </w:rPr>
        <w:t>від 23.12.1997 року № 771/97-ВР (зі змінами): «…</w:t>
      </w:r>
      <w:r>
        <w:rPr>
          <w:rFonts w:ascii="Times New Roman" w:eastAsia="Times New Roman" w:hAnsi="Times New Roman" w:cs="Times New Roman"/>
          <w:sz w:val="24"/>
          <w:szCs w:val="24"/>
        </w:rPr>
        <w:t xml:space="preserve">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w:t>
      </w:r>
      <w:r>
        <w:rPr>
          <w:rFonts w:ascii="Times New Roman" w:eastAsia="Times New Roman" w:hAnsi="Times New Roman" w:cs="Times New Roman"/>
          <w:sz w:val="24"/>
          <w:szCs w:val="24"/>
          <w:lang w:val="ru-RU"/>
        </w:rPr>
        <w:t>Такий режим не повинен перериватися</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8.3.4. Постачати товар належної якості згідно вимог ДСТУ, ТУ.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8.3.5. Постачальник зобов’язаний не збільшувати вартість одиниці Товару </w:t>
      </w:r>
      <w:r>
        <w:rPr>
          <w:rFonts w:ascii="Times New Roman" w:eastAsia="Times New Roman" w:hAnsi="Times New Roman" w:cs="Times New Roman"/>
          <w:sz w:val="24"/>
          <w:szCs w:val="24"/>
        </w:rPr>
        <w:t>протягом 90 днів з дати розкриття тендерних пропозицій</w:t>
      </w:r>
      <w:r>
        <w:rPr>
          <w:rFonts w:ascii="Times New Roman" w:eastAsia="Times New Roman" w:hAnsi="Times New Roman" w:cs="Times New Roman"/>
          <w:color w:val="00000A"/>
          <w:kern w:val="2"/>
          <w:sz w:val="24"/>
          <w:szCs w:val="24"/>
          <w:lang w:eastAsia="ar-SA"/>
        </w:rPr>
        <w:t xml:space="preserve">. </w:t>
      </w:r>
    </w:p>
    <w:p w:rsidR="00D702C4" w:rsidRDefault="002C7ECE">
      <w:pPr>
        <w:spacing w:after="0" w:line="240" w:lineRule="auto"/>
        <w:ind w:firstLine="567"/>
        <w:jc w:val="both"/>
        <w:rPr>
          <w:rFonts w:ascii="Times New Roman" w:eastAsia="Times New Roman" w:hAnsi="Times New Roman" w:cs="Times New Roman"/>
          <w:bCs/>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8.4. </w:t>
      </w:r>
      <w:r>
        <w:rPr>
          <w:rFonts w:ascii="Times New Roman" w:eastAsia="Times New Roman" w:hAnsi="Times New Roman" w:cs="Times New Roman"/>
          <w:b/>
          <w:bCs/>
          <w:color w:val="00000A"/>
          <w:kern w:val="2"/>
          <w:sz w:val="24"/>
          <w:szCs w:val="24"/>
          <w:lang w:eastAsia="ar-SA"/>
        </w:rPr>
        <w:t>Постачальник має право</w:t>
      </w:r>
      <w:r>
        <w:rPr>
          <w:rFonts w:ascii="Times New Roman" w:eastAsia="Times New Roman" w:hAnsi="Times New Roman" w:cs="Times New Roman"/>
          <w:bCs/>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Cs/>
          <w:color w:val="00000A"/>
          <w:kern w:val="2"/>
          <w:sz w:val="24"/>
          <w:szCs w:val="24"/>
          <w:lang w:eastAsia="ar-SA"/>
        </w:rPr>
        <w:t xml:space="preserve">8.4.1. </w:t>
      </w: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color w:val="00000A"/>
          <w:kern w:val="2"/>
          <w:sz w:val="24"/>
          <w:szCs w:val="24"/>
          <w:lang w:eastAsia="ar-SA"/>
        </w:rPr>
        <w:t>Своєчасно та в повному обсязі отримувати плату за поставлений Товар.</w:t>
      </w:r>
    </w:p>
    <w:p w:rsidR="00D702C4" w:rsidRDefault="00D702C4">
      <w:pPr>
        <w:spacing w:after="0" w:line="240" w:lineRule="auto"/>
        <w:jc w:val="center"/>
        <w:rPr>
          <w:rFonts w:ascii="Times New Roman" w:eastAsia="Times New Roman" w:hAnsi="Times New Roman" w:cs="Times New Roman"/>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w:t>
      </w:r>
      <w:r>
        <w:rPr>
          <w:rFonts w:ascii="Times New Roman" w:eastAsia="Times New Roman" w:hAnsi="Times New Roman" w:cs="Times New Roman"/>
          <w:b/>
          <w:bCs/>
          <w:color w:val="000000"/>
          <w:kern w:val="2"/>
          <w:sz w:val="24"/>
          <w:szCs w:val="24"/>
          <w:lang w:eastAsia="ar-SA"/>
        </w:rPr>
        <w:t>X</w:t>
      </w:r>
      <w:r>
        <w:rPr>
          <w:rFonts w:ascii="Times New Roman" w:eastAsia="Times New Roman" w:hAnsi="Times New Roman" w:cs="Times New Roman"/>
          <w:b/>
          <w:bCs/>
          <w:color w:val="00000A"/>
          <w:kern w:val="2"/>
          <w:sz w:val="24"/>
          <w:szCs w:val="24"/>
          <w:lang w:eastAsia="ar-SA"/>
        </w:rPr>
        <w:t>. ВІДПОВІДАЛЬНІСТЬ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9.3.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9.4. У разі поставки неякісного Товару або Товару, що не відповідає ДСТУ, ТУ, Постачальник сплачує штраф у розмірі 20% від суми поставки неякісного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Pr>
          <w:rFonts w:ascii="Times New Roman" w:eastAsia="Times New Roman" w:hAnsi="Times New Roman" w:cs="Times New Roman"/>
          <w:b/>
          <w:color w:val="00000A"/>
          <w:kern w:val="2"/>
          <w:sz w:val="24"/>
          <w:szCs w:val="24"/>
          <w:lang w:eastAsia="ar-SA"/>
        </w:rPr>
        <w:t>)</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D702C4" w:rsidRDefault="00D702C4">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bCs/>
          <w:color w:val="00000A"/>
          <w:kern w:val="2"/>
          <w:sz w:val="24"/>
          <w:szCs w:val="24"/>
          <w:lang w:eastAsia="ar-SA"/>
        </w:rPr>
        <w:t xml:space="preserve">Х. </w:t>
      </w:r>
      <w:r>
        <w:rPr>
          <w:rFonts w:ascii="Times New Roman" w:eastAsia="Times New Roman" w:hAnsi="Times New Roman" w:cs="Times New Roman"/>
          <w:b/>
          <w:color w:val="00000A"/>
          <w:kern w:val="2"/>
          <w:sz w:val="24"/>
          <w:szCs w:val="24"/>
          <w:lang w:eastAsia="ar-SA"/>
        </w:rPr>
        <w:t>ФОРС-МАЖОРНІ ОБСТАВИНИ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 Торгово-промисловою палатою відповідного регіону.</w:t>
      </w:r>
    </w:p>
    <w:p w:rsidR="00D702C4" w:rsidRDefault="002C7EC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A"/>
          <w:kern w:val="2"/>
          <w:sz w:val="24"/>
          <w:szCs w:val="24"/>
          <w:lang w:eastAsia="ar-SA"/>
        </w:rPr>
        <w:t xml:space="preserve">10.2. </w:t>
      </w:r>
      <w:r>
        <w:rPr>
          <w:rFonts w:ascii="Times New Roman" w:eastAsia="Times New Roman" w:hAnsi="Times New Roman" w:cs="Times New Roman"/>
          <w:sz w:val="24"/>
          <w:szCs w:val="24"/>
          <w:lang w:val="ru-RU"/>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D702C4" w:rsidRDefault="00D702C4">
      <w:pPr>
        <w:spacing w:after="0" w:line="240" w:lineRule="auto"/>
        <w:ind w:firstLine="567"/>
        <w:jc w:val="both"/>
        <w:rPr>
          <w:rFonts w:ascii="Times New Roman" w:eastAsia="Times New Roman" w:hAnsi="Times New Roman" w:cs="Times New Roman"/>
          <w:sz w:val="24"/>
          <w:szCs w:val="24"/>
          <w:lang w:val="ru-RU"/>
        </w:rPr>
      </w:pP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XІ. ВИРІШЕННЯ СПОРІВ</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D702C4" w:rsidRDefault="002C7ECE">
      <w:pPr>
        <w:spacing w:after="0" w:line="240" w:lineRule="auto"/>
        <w:ind w:left="57" w:right="4"/>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 xml:space="preserve">         11.2. </w:t>
      </w:r>
      <w:r>
        <w:rPr>
          <w:rFonts w:ascii="Times New Roman" w:eastAsia="Times New Roman" w:hAnsi="Times New Roman" w:cs="Times New Roman"/>
          <w:sz w:val="24"/>
          <w:szCs w:val="24"/>
        </w:rPr>
        <w:t>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ГПКУ), відповідно до чинного законодавства України.</w:t>
      </w:r>
    </w:p>
    <w:p w:rsidR="00D702C4" w:rsidRDefault="00D7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2"/>
          <w:sz w:val="24"/>
          <w:szCs w:val="24"/>
          <w:lang w:eastAsia="ar-SA"/>
        </w:rPr>
      </w:pP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XІІ. СТРОК ДІЇ ДОГОВОРУ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12.1. Договір про закупівлю набирає чинності з дня його підписання та діє до 31.12.2024 року, але в будь-якому випадку до повного виконання Сторонами своїх зобов’язань.</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12.2.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0"/>
          <w:kern w:val="2"/>
          <w:sz w:val="24"/>
          <w:szCs w:val="24"/>
          <w:lang w:eastAsia="ar-SA"/>
        </w:rPr>
        <w:t xml:space="preserve">12.3. </w:t>
      </w:r>
      <w:r>
        <w:rPr>
          <w:rFonts w:ascii="Times New Roman" w:eastAsia="Times New Roman" w:hAnsi="Times New Roman" w:cs="Times New Roman"/>
          <w:color w:val="00000A"/>
          <w:kern w:val="2"/>
          <w:sz w:val="24"/>
          <w:szCs w:val="24"/>
          <w:lang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
          <w:bCs/>
          <w:color w:val="000000"/>
          <w:kern w:val="2"/>
          <w:sz w:val="24"/>
          <w:szCs w:val="24"/>
          <w:lang w:eastAsia="ar-SA"/>
        </w:rPr>
        <w:t>XІІI. ІНШІ УМОВИ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13.1. Умови Договору про закупівлю не повинні відрізнятися від змісту тендерної документації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r>
        <w:rPr>
          <w:rFonts w:ascii="Times New Roman" w:eastAsia="Times New Roman" w:hAnsi="Times New Roman" w:cs="Times New Roman"/>
          <w:color w:val="00000A"/>
          <w:kern w:val="2"/>
          <w:sz w:val="24"/>
          <w:szCs w:val="24"/>
          <w:lang w:val="ru-RU" w:eastAsia="ar-SA"/>
        </w:rPr>
        <w:lastRenderedPageBreak/>
        <w:t>1) зменшення обсягів закупівлі, зокрема з урахуванням фактичного обсягу видатків замовника;</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9" w:name="n75"/>
      <w:bookmarkEnd w:id="9"/>
      <w:r>
        <w:rPr>
          <w:rFonts w:ascii="Times New Roman" w:eastAsia="Times New Roman" w:hAnsi="Times New Roman" w:cs="Times New Roman"/>
          <w:color w:val="00000A"/>
          <w:kern w:val="2"/>
          <w:sz w:val="24"/>
          <w:szCs w:val="24"/>
          <w:lang w:val="ru-RU" w:eastAsia="ar-SA"/>
        </w:rPr>
        <w:t xml:space="preserve">2) погодження зміни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в договорі про закупівлю у разі коливання ціни такого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Зміна ціни за одиницю товару здійснюється пропорційно коливанню ціни такого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на ринку (відсоток збільшення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A"/>
          <w:kern w:val="2"/>
          <w:sz w:val="24"/>
          <w:szCs w:val="24"/>
          <w:lang w:eastAsia="ar-SA"/>
        </w:rPr>
        <w:t>. Під поняттям «коливання ціни на ринку» Сторони розуміють порівняння ціни з  моменту підписання Договору або з моменту останньої редакції Договору до ціни на місяць або відповідний період, в якому пропонується відповідна зміна ціни.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(Торгово-промислової палати або регіональної торгово-промислової палати або інших експертних організацій (експертів), яка повинна містити  середньозважену ціну (дату підписання Договору, або дату останньої зміни ціни Договору), яку Сторони вважають належним доказом коливання ціни на ринку, та середньозважену  ціну на Товар на місяць або на відповідний період, в якому пропонується відповідна зміна ціни, та відсоток коливання ціни за цей період.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0" w:name="n76"/>
      <w:bookmarkEnd w:id="10"/>
      <w:r>
        <w:rPr>
          <w:rFonts w:ascii="Times New Roman" w:eastAsia="Times New Roman" w:hAnsi="Times New Roman" w:cs="Times New Roman"/>
          <w:color w:val="00000A"/>
          <w:kern w:val="2"/>
          <w:sz w:val="24"/>
          <w:szCs w:val="24"/>
          <w:lang w:val="ru-RU"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1" w:name="n77"/>
      <w:bookmarkEnd w:id="11"/>
      <w:r>
        <w:rPr>
          <w:rFonts w:ascii="Times New Roman" w:eastAsia="Times New Roman" w:hAnsi="Times New Roman" w:cs="Times New Roman"/>
          <w:color w:val="00000A"/>
          <w:kern w:val="2"/>
          <w:sz w:val="24"/>
          <w:szCs w:val="24"/>
          <w:lang w:val="ru-RU" w:eastAsia="ar-SA"/>
        </w:rPr>
        <w:t xml:space="preserve">4) продовження строку дії договору про закупівлю та/або строку виконання зобов’язань щодо передачі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2" w:name="n78"/>
      <w:bookmarkStart w:id="13" w:name="n374"/>
      <w:bookmarkEnd w:id="12"/>
      <w:bookmarkEnd w:id="13"/>
      <w:r>
        <w:rPr>
          <w:rFonts w:ascii="Times New Roman" w:eastAsia="Times New Roman" w:hAnsi="Times New Roman" w:cs="Times New Roman"/>
          <w:color w:val="00000A"/>
          <w:kern w:val="2"/>
          <w:sz w:val="24"/>
          <w:szCs w:val="24"/>
          <w:lang w:val="ru-RU" w:eastAsia="ar-SA"/>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оварів, робіт і послуг);</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4" w:name="n79"/>
      <w:bookmarkEnd w:id="14"/>
      <w:r>
        <w:rPr>
          <w:rFonts w:ascii="Times New Roman" w:eastAsia="Times New Roman" w:hAnsi="Times New Roman" w:cs="Times New Roman"/>
          <w:color w:val="00000A"/>
          <w:kern w:val="2"/>
          <w:sz w:val="24"/>
          <w:szCs w:val="24"/>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15" w:name="n80"/>
      <w:bookmarkEnd w:id="15"/>
      <w:r>
        <w:rPr>
          <w:rFonts w:ascii="Times New Roman" w:eastAsia="Times New Roman" w:hAnsi="Times New Roman" w:cs="Times New Roman"/>
          <w:color w:val="00000A"/>
          <w:kern w:val="2"/>
          <w:sz w:val="24"/>
          <w:szCs w:val="24"/>
          <w:lang w:val="ru-RU"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 </w:t>
      </w:r>
      <w:r>
        <w:rPr>
          <w:rFonts w:ascii="Times New Roman" w:hAnsi="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color w:val="000000"/>
          <w:kern w:val="2"/>
          <w:sz w:val="24"/>
          <w:szCs w:val="24"/>
          <w:lang w:eastAsia="ar-SA"/>
        </w:rPr>
        <w:t xml:space="preserve">13.2.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 </w:t>
      </w:r>
    </w:p>
    <w:p w:rsidR="00D702C4" w:rsidRDefault="00D702C4">
      <w:pPr>
        <w:spacing w:after="0" w:line="240" w:lineRule="auto"/>
        <w:jc w:val="center"/>
        <w:rPr>
          <w:rFonts w:ascii="Times New Roman" w:eastAsia="Times New Roman" w:hAnsi="Times New Roman" w:cs="Times New Roman"/>
          <w:b/>
          <w:color w:val="00000A"/>
          <w:kern w:val="2"/>
          <w:sz w:val="24"/>
          <w:szCs w:val="24"/>
          <w:lang w:val="ru-RU" w:eastAsia="ar-SA"/>
        </w:rPr>
      </w:pPr>
    </w:p>
    <w:p w:rsidR="00D702C4" w:rsidRDefault="002C7ECE">
      <w:pPr>
        <w:spacing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color w:val="00000A"/>
          <w:kern w:val="2"/>
          <w:sz w:val="24"/>
          <w:szCs w:val="24"/>
          <w:lang w:val="en-US" w:eastAsia="ar-SA"/>
        </w:rPr>
        <w:t>XIV</w:t>
      </w:r>
      <w:r>
        <w:rPr>
          <w:rFonts w:ascii="Times New Roman" w:eastAsia="Times New Roman" w:hAnsi="Times New Roman" w:cs="Times New Roman"/>
          <w:b/>
          <w:color w:val="00000A"/>
          <w:kern w:val="2"/>
          <w:sz w:val="24"/>
          <w:szCs w:val="24"/>
          <w:lang w:eastAsia="ar-SA"/>
        </w:rPr>
        <w:t>. ПРИКІНЦЕВІ ПОЛОЖЕННЯ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14.5. Цей Договір укладено у двох примірниках, які мають однакову юридичну силу.</w:t>
      </w:r>
    </w:p>
    <w:p w:rsidR="00D702C4" w:rsidRDefault="002C7ECE">
      <w:pPr>
        <w:spacing w:after="4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14.6. З усіх інших питань, що не врегульовані цим Договором, Сторони керуються чинним законодавством України.</w:t>
      </w:r>
    </w:p>
    <w:p w:rsidR="00D702C4" w:rsidRDefault="002C7ECE">
      <w:pPr>
        <w:spacing w:after="40" w:line="240" w:lineRule="auto"/>
        <w:ind w:firstLine="567"/>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
          <w:bCs/>
          <w:color w:val="000000"/>
          <w:kern w:val="2"/>
          <w:sz w:val="24"/>
          <w:szCs w:val="24"/>
          <w:lang w:eastAsia="ar-SA"/>
        </w:rPr>
        <w:t>X</w:t>
      </w:r>
      <w:r>
        <w:rPr>
          <w:rFonts w:ascii="Times New Roman" w:eastAsia="Times New Roman" w:hAnsi="Times New Roman" w:cs="Times New Roman"/>
          <w:b/>
          <w:bCs/>
          <w:color w:val="000000"/>
          <w:kern w:val="2"/>
          <w:sz w:val="24"/>
          <w:szCs w:val="24"/>
          <w:lang w:val="en-US" w:eastAsia="ar-SA"/>
        </w:rPr>
        <w:t>V</w:t>
      </w:r>
      <w:r>
        <w:rPr>
          <w:rFonts w:ascii="Times New Roman" w:eastAsia="Times New Roman" w:hAnsi="Times New Roman" w:cs="Times New Roman"/>
          <w:b/>
          <w:bCs/>
          <w:color w:val="000000"/>
          <w:kern w:val="2"/>
          <w:sz w:val="24"/>
          <w:szCs w:val="24"/>
          <w:lang w:eastAsia="ar-SA"/>
        </w:rPr>
        <w:t>. МІСЦЕЗНАХОДЖЕННЯ ТА БАНКІВСЬКІ РЕКВІЗИТИ СТОРІН</w:t>
      </w:r>
    </w:p>
    <w:tbl>
      <w:tblPr>
        <w:tblW w:w="10080" w:type="dxa"/>
        <w:tblLayout w:type="fixed"/>
        <w:tblCellMar>
          <w:left w:w="0" w:type="dxa"/>
          <w:right w:w="0" w:type="dxa"/>
        </w:tblCellMar>
        <w:tblLook w:val="0000" w:firstRow="0" w:lastRow="0" w:firstColumn="0" w:lastColumn="0" w:noHBand="0" w:noVBand="0"/>
      </w:tblPr>
      <w:tblGrid>
        <w:gridCol w:w="5041"/>
        <w:gridCol w:w="5039"/>
      </w:tblGrid>
      <w:tr w:rsidR="00D702C4">
        <w:tc>
          <w:tcPr>
            <w:tcW w:w="5040" w:type="dxa"/>
            <w:shd w:val="clear" w:color="auto" w:fill="FFFFFF"/>
          </w:tcPr>
          <w:p w:rsidR="00D702C4" w:rsidRDefault="002C7ECE">
            <w:pPr>
              <w:keepNext/>
              <w:spacing w:before="240" w:after="60" w:line="240" w:lineRule="auto"/>
              <w:outlineLvl w:val="2"/>
              <w:rPr>
                <w:rFonts w:ascii="Times New Roman" w:eastAsia="Times New Roman" w:hAnsi="Times New Roman" w:cs="Times New Roman"/>
                <w:b/>
                <w:bCs/>
                <w:lang w:val="ru-RU"/>
              </w:rPr>
            </w:pPr>
            <w:r>
              <w:rPr>
                <w:rFonts w:ascii="Times New Roman" w:eastAsia="Times New Roman" w:hAnsi="Times New Roman" w:cs="Times New Roman"/>
                <w:b/>
                <w:bCs/>
              </w:rPr>
              <w:t xml:space="preserve">   ПОСТАЧАЛЬНИК</w:t>
            </w:r>
          </w:p>
        </w:tc>
        <w:tc>
          <w:tcPr>
            <w:tcW w:w="5039" w:type="dxa"/>
            <w:shd w:val="clear" w:color="auto" w:fill="FFFFFF"/>
          </w:tcPr>
          <w:p w:rsidR="00D702C4" w:rsidRDefault="002C7ECE">
            <w:pPr>
              <w:keepNext/>
              <w:spacing w:before="240" w:after="60" w:line="240" w:lineRule="auto"/>
              <w:outlineLvl w:val="2"/>
              <w:rPr>
                <w:rFonts w:ascii="Times New Roman" w:eastAsia="Times New Roman" w:hAnsi="Times New Roman" w:cs="Times New Roman"/>
                <w:b/>
                <w:bCs/>
              </w:rPr>
            </w:pP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ЗАМОВНИК</w:t>
            </w:r>
          </w:p>
        </w:tc>
      </w:tr>
    </w:tbl>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jc w:val="center"/>
        <w:outlineLvl w:val="2"/>
        <w:rPr>
          <w:rFonts w:ascii="Times New Roman" w:eastAsia="Times New Roman" w:hAnsi="Times New Roman" w:cs="Times New Roman"/>
          <w:b/>
          <w:bCs/>
          <w:color w:val="000000"/>
          <w:lang w:eastAsia="en-US"/>
        </w:rPr>
      </w:pPr>
    </w:p>
    <w:sectPr w:rsidR="00D702C4">
      <w:footerReference w:type="default" r:id="rId18"/>
      <w:footerReference w:type="first" r:id="rId19"/>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ED" w:rsidRDefault="00A96BED">
      <w:pPr>
        <w:spacing w:after="0" w:line="240" w:lineRule="auto"/>
      </w:pPr>
      <w:r>
        <w:separator/>
      </w:r>
    </w:p>
  </w:endnote>
  <w:endnote w:type="continuationSeparator" w:id="0">
    <w:p w:rsidR="00A96BED" w:rsidRDefault="00A9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BF" w:rsidRDefault="00C171B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B06275">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BF" w:rsidRDefault="00C171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ED" w:rsidRDefault="00A96BED">
      <w:pPr>
        <w:spacing w:after="0" w:line="240" w:lineRule="auto"/>
      </w:pPr>
      <w:r>
        <w:separator/>
      </w:r>
    </w:p>
  </w:footnote>
  <w:footnote w:type="continuationSeparator" w:id="0">
    <w:p w:rsidR="00A96BED" w:rsidRDefault="00A96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16"/>
    <w:multiLevelType w:val="multilevel"/>
    <w:tmpl w:val="9CCCA94C"/>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13833939"/>
    <w:multiLevelType w:val="multilevel"/>
    <w:tmpl w:val="009A743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1ABE228E"/>
    <w:multiLevelType w:val="multilevel"/>
    <w:tmpl w:val="9FE211B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15:restartNumberingAfterBreak="0">
    <w:nsid w:val="2DF415A2"/>
    <w:multiLevelType w:val="multilevel"/>
    <w:tmpl w:val="171C1644"/>
    <w:lvl w:ilvl="0">
      <w:start w:val="1"/>
      <w:numFmt w:val="bullet"/>
      <w:lvlText w:val="✔"/>
      <w:lvlJc w:val="left"/>
      <w:pPr>
        <w:tabs>
          <w:tab w:val="num" w:pos="0"/>
        </w:tabs>
        <w:ind w:left="578" w:hanging="360"/>
      </w:pPr>
      <w:rPr>
        <w:rFonts w:ascii="Noto Sans Symbols" w:hAnsi="Noto Sans Symbols" w:cs="Noto Sans Symbols" w:hint="default"/>
      </w:rPr>
    </w:lvl>
    <w:lvl w:ilvl="1">
      <w:start w:val="1"/>
      <w:numFmt w:val="bullet"/>
      <w:lvlText w:val="o"/>
      <w:lvlJc w:val="left"/>
      <w:pPr>
        <w:tabs>
          <w:tab w:val="num" w:pos="0"/>
        </w:tabs>
        <w:ind w:left="1298" w:hanging="359"/>
      </w:pPr>
      <w:rPr>
        <w:rFonts w:ascii="Courier New" w:hAnsi="Courier New" w:cs="Courier New" w:hint="default"/>
      </w:rPr>
    </w:lvl>
    <w:lvl w:ilvl="2">
      <w:start w:val="1"/>
      <w:numFmt w:val="bullet"/>
      <w:lvlText w:val="▪"/>
      <w:lvlJc w:val="left"/>
      <w:pPr>
        <w:tabs>
          <w:tab w:val="num" w:pos="0"/>
        </w:tabs>
        <w:ind w:left="2018" w:hanging="360"/>
      </w:pPr>
      <w:rPr>
        <w:rFonts w:ascii="Noto Sans Symbols" w:hAnsi="Noto Sans Symbols" w:cs="Noto Sans Symbols" w:hint="default"/>
      </w:rPr>
    </w:lvl>
    <w:lvl w:ilvl="3">
      <w:start w:val="1"/>
      <w:numFmt w:val="bullet"/>
      <w:lvlText w:val="●"/>
      <w:lvlJc w:val="left"/>
      <w:pPr>
        <w:tabs>
          <w:tab w:val="num" w:pos="0"/>
        </w:tabs>
        <w:ind w:left="2738" w:hanging="360"/>
      </w:pPr>
      <w:rPr>
        <w:rFonts w:ascii="Noto Sans Symbols" w:hAnsi="Noto Sans Symbols" w:cs="Noto Sans Symbols"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Noto Sans Symbols" w:hAnsi="Noto Sans Symbols" w:cs="Noto Sans Symbols" w:hint="default"/>
      </w:rPr>
    </w:lvl>
    <w:lvl w:ilvl="6">
      <w:start w:val="1"/>
      <w:numFmt w:val="bullet"/>
      <w:lvlText w:val="●"/>
      <w:lvlJc w:val="left"/>
      <w:pPr>
        <w:tabs>
          <w:tab w:val="num" w:pos="0"/>
        </w:tabs>
        <w:ind w:left="4898" w:hanging="360"/>
      </w:pPr>
      <w:rPr>
        <w:rFonts w:ascii="Noto Sans Symbols" w:hAnsi="Noto Sans Symbols" w:cs="Noto Sans Symbols"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Noto Sans Symbols" w:hAnsi="Noto Sans Symbols" w:cs="Noto Sans Symbols" w:hint="default"/>
      </w:rPr>
    </w:lvl>
  </w:abstractNum>
  <w:abstractNum w:abstractNumId="4" w15:restartNumberingAfterBreak="0">
    <w:nsid w:val="33CF5125"/>
    <w:multiLevelType w:val="hybridMultilevel"/>
    <w:tmpl w:val="47002562"/>
    <w:lvl w:ilvl="0" w:tplc="7856E712">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F95305"/>
    <w:multiLevelType w:val="multilevel"/>
    <w:tmpl w:val="379EFD0C"/>
    <w:lvl w:ilvl="0">
      <w:start w:val="1"/>
      <w:numFmt w:val="bullet"/>
      <w:lvlText w:val="✔"/>
      <w:lvlJc w:val="left"/>
      <w:pPr>
        <w:tabs>
          <w:tab w:val="num" w:pos="0"/>
        </w:tabs>
        <w:ind w:left="786" w:hanging="360"/>
      </w:pPr>
      <w:rPr>
        <w:rFonts w:ascii="Noto Sans Symbols" w:hAnsi="Noto Sans Symbols" w:cs="Noto Sans Symbols" w:hint="default"/>
      </w:rPr>
    </w:lvl>
    <w:lvl w:ilvl="1">
      <w:start w:val="1"/>
      <w:numFmt w:val="bullet"/>
      <w:lvlText w:val="✔"/>
      <w:lvlJc w:val="left"/>
      <w:pPr>
        <w:tabs>
          <w:tab w:val="num" w:pos="0"/>
        </w:tabs>
        <w:ind w:left="1506" w:hanging="360"/>
      </w:pPr>
      <w:rPr>
        <w:rFonts w:ascii="Noto Sans Symbols" w:hAnsi="Noto Sans Symbols" w:cs="Noto Sans Symbols" w:hint="default"/>
      </w:rPr>
    </w:lvl>
    <w:lvl w:ilvl="2">
      <w:numFmt w:val="bullet"/>
      <w:lvlText w:val="•"/>
      <w:lvlJc w:val="left"/>
      <w:pPr>
        <w:tabs>
          <w:tab w:val="num" w:pos="0"/>
        </w:tabs>
        <w:ind w:left="2226" w:hanging="360"/>
      </w:pPr>
      <w:rPr>
        <w:rFonts w:ascii="Times New Roman" w:hAnsi="Times New Roman" w:cs="Times New Roman" w:hint="default"/>
      </w:rPr>
    </w:lvl>
    <w:lvl w:ilvl="3">
      <w:numFmt w:val="bullet"/>
      <w:lvlText w:val="●"/>
      <w:lvlJc w:val="left"/>
      <w:pPr>
        <w:tabs>
          <w:tab w:val="num" w:pos="0"/>
        </w:tabs>
        <w:ind w:left="2946" w:hanging="360"/>
      </w:pPr>
      <w:rPr>
        <w:rFonts w:ascii="Noto Sans Symbols" w:hAnsi="Noto Sans Symbols" w:cs="Noto Sans Symbols"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Noto Sans Symbols" w:hAnsi="Noto Sans Symbols" w:cs="Noto Sans Symbols" w:hint="default"/>
      </w:rPr>
    </w:lvl>
    <w:lvl w:ilvl="6">
      <w:start w:val="1"/>
      <w:numFmt w:val="bullet"/>
      <w:lvlText w:val="●"/>
      <w:lvlJc w:val="left"/>
      <w:pPr>
        <w:tabs>
          <w:tab w:val="num" w:pos="0"/>
        </w:tabs>
        <w:ind w:left="5106" w:hanging="360"/>
      </w:pPr>
      <w:rPr>
        <w:rFonts w:ascii="Noto Sans Symbols" w:hAnsi="Noto Sans Symbols" w:cs="Noto Sans Symbols"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Noto Sans Symbols" w:hAnsi="Noto Sans Symbols" w:cs="Noto Sans Symbols" w:hint="default"/>
      </w:rPr>
    </w:lvl>
  </w:abstractNum>
  <w:abstractNum w:abstractNumId="6" w15:restartNumberingAfterBreak="0">
    <w:nsid w:val="4F507786"/>
    <w:multiLevelType w:val="hybridMultilevel"/>
    <w:tmpl w:val="88105380"/>
    <w:lvl w:ilvl="0" w:tplc="1D907B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C020B7"/>
    <w:multiLevelType w:val="multilevel"/>
    <w:tmpl w:val="A17ECA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64F85D65"/>
    <w:multiLevelType w:val="multilevel"/>
    <w:tmpl w:val="8DE031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702C4"/>
    <w:rsid w:val="00013F6C"/>
    <w:rsid w:val="002C7ECE"/>
    <w:rsid w:val="002D6532"/>
    <w:rsid w:val="002E20CA"/>
    <w:rsid w:val="00422716"/>
    <w:rsid w:val="00482199"/>
    <w:rsid w:val="004E2146"/>
    <w:rsid w:val="0062754C"/>
    <w:rsid w:val="006B6C54"/>
    <w:rsid w:val="00711A2B"/>
    <w:rsid w:val="00744AD7"/>
    <w:rsid w:val="00A96BED"/>
    <w:rsid w:val="00B06275"/>
    <w:rsid w:val="00B91672"/>
    <w:rsid w:val="00C171BF"/>
    <w:rsid w:val="00D702C4"/>
    <w:rsid w:val="00E946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9D55BB"/>
  <w15:docId w15:val="{CD45DAE9-996A-4F13-B660-241EB640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a6">
    <w:name w:val="Абзац списка Знак"/>
    <w:link w:val="a7"/>
    <w:uiPriority w:val="34"/>
    <w:qFormat/>
    <w:locked/>
    <w:rsid w:val="00DC2488"/>
  </w:style>
  <w:style w:type="character" w:customStyle="1" w:styleId="defaultFontStyle">
    <w:name w:val="defaultFontStyle"/>
    <w:qFormat/>
    <w:rsid w:val="00A25736"/>
    <w:rPr>
      <w:rFonts w:ascii="Arial" w:eastAsia="Times New Roman" w:hAnsi="Arial"/>
      <w:sz w:val="24"/>
    </w:rPr>
  </w:style>
  <w:style w:type="character" w:customStyle="1" w:styleId="a8">
    <w:name w:val="Обычный (веб) Знак"/>
    <w:link w:val="a9"/>
    <w:uiPriority w:val="99"/>
    <w:qFormat/>
    <w:locked/>
    <w:rsid w:val="000826E8"/>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1"/>
    <w:uiPriority w:val="99"/>
    <w:qFormat/>
    <w:rsid w:val="0012031C"/>
    <w:rPr>
      <w:rFonts w:ascii="Times New Roman" w:eastAsia="Times New Roman" w:hAnsi="Times New Roman" w:cs="Times New Roman"/>
      <w:sz w:val="24"/>
      <w:szCs w:val="24"/>
    </w:rPr>
  </w:style>
  <w:style w:type="character" w:customStyle="1" w:styleId="qaclassifierdescrprimary">
    <w:name w:val="qa_classifier_descr_primary"/>
    <w:basedOn w:val="a0"/>
    <w:qFormat/>
    <w:rsid w:val="00C81FDD"/>
  </w:style>
  <w:style w:type="character" w:customStyle="1" w:styleId="b-tagtext">
    <w:name w:val="b-tag__text"/>
    <w:basedOn w:val="a0"/>
    <w:qFormat/>
    <w:rsid w:val="00C81FDD"/>
  </w:style>
  <w:style w:type="character" w:customStyle="1" w:styleId="aa">
    <w:name w:val="Без интервала Знак"/>
    <w:link w:val="ab"/>
    <w:qFormat/>
    <w:rsid w:val="00C81FDD"/>
    <w:rPr>
      <w:rFonts w:cs="Times New Roman"/>
      <w:lang w:eastAsia="en-US"/>
    </w:rPr>
  </w:style>
  <w:style w:type="character" w:customStyle="1" w:styleId="apple-converted-space">
    <w:name w:val="apple-converted-space"/>
    <w:qFormat/>
    <w:rsid w:val="00C81FDD"/>
  </w:style>
  <w:style w:type="paragraph" w:styleId="ac">
    <w:name w:val="Title"/>
    <w:basedOn w:val="a"/>
    <w:next w:val="ad"/>
    <w:qFormat/>
    <w:pPr>
      <w:keepNext/>
      <w:keepLines/>
      <w:spacing w:before="480" w:after="120"/>
    </w:pPr>
    <w:rPr>
      <w:b/>
      <w:sz w:val="72"/>
      <w:szCs w:val="72"/>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7">
    <w:name w:val="List Paragraph"/>
    <w:basedOn w:val="a"/>
    <w:link w:val="a6"/>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10">
    <w:name w:val="Без интервала1"/>
    <w:qFormat/>
    <w:rsid w:val="00662536"/>
    <w:rPr>
      <w:rFonts w:ascii="Times New Roman" w:eastAsia="Times New Roman" w:hAnsi="Times New Roman" w:cs="Times New Roman"/>
      <w:sz w:val="24"/>
      <w:szCs w:val="24"/>
      <w:lang w:val="ru-RU"/>
    </w:rPr>
  </w:style>
  <w:style w:type="paragraph" w:styleId="ab">
    <w:name w:val="No Spacing"/>
    <w:link w:val="aa"/>
    <w:qFormat/>
    <w:rsid w:val="0075367D"/>
    <w:rPr>
      <w:rFonts w:cs="Times New Roman"/>
      <w:lang w:eastAsia="en-US"/>
    </w:rPr>
  </w:style>
  <w:style w:type="paragraph" w:styleId="21">
    <w:name w:val="Body Text Indent 2"/>
    <w:basedOn w:val="a"/>
    <w:link w:val="20"/>
    <w:uiPriority w:val="99"/>
    <w:qFormat/>
    <w:rsid w:val="0012031C"/>
    <w:pPr>
      <w:spacing w:after="120" w:line="480" w:lineRule="auto"/>
      <w:ind w:left="283"/>
    </w:pPr>
    <w:rPr>
      <w:rFonts w:ascii="Times New Roman" w:eastAsia="Times New Roman" w:hAnsi="Times New Roman" w:cs="Times New Roman"/>
      <w:sz w:val="24"/>
      <w:szCs w:val="24"/>
    </w:rPr>
  </w:style>
  <w:style w:type="paragraph" w:customStyle="1" w:styleId="af2">
    <w:name w:val="Содержимое врезки"/>
    <w:basedOn w:val="a"/>
    <w:qFormat/>
  </w:style>
  <w:style w:type="paragraph" w:customStyle="1" w:styleId="af3">
    <w:name w:val="Колонтитул"/>
    <w:basedOn w:val="a"/>
    <w:qFormat/>
  </w:style>
  <w:style w:type="paragraph" w:styleId="af4">
    <w:name w:val="footer"/>
    <w:basedOn w:val="af3"/>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9D35F3"/>
    <w:pPr>
      <w:spacing w:line="254" w:lineRule="auto"/>
    </w:pPr>
    <w:tblPr>
      <w:tblCellMar>
        <w:top w:w="0" w:type="dxa"/>
        <w:left w:w="0" w:type="dxa"/>
        <w:bottom w:w="0" w:type="dxa"/>
        <w:right w:w="0" w:type="dxa"/>
      </w:tblCellMar>
    </w:tblPr>
  </w:style>
  <w:style w:type="table" w:customStyle="1" w:styleId="TableNormal11">
    <w:name w:val="Table Normal11"/>
    <w:rsid w:val="0075367D"/>
    <w:pPr>
      <w:spacing w:line="25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43</Pages>
  <Words>15582</Words>
  <Characters>88821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Юрист</cp:lastModifiedBy>
  <cp:revision>64</cp:revision>
  <cp:lastPrinted>2023-12-25T11:46:00Z</cp:lastPrinted>
  <dcterms:created xsi:type="dcterms:W3CDTF">2020-04-14T07:28:00Z</dcterms:created>
  <dcterms:modified xsi:type="dcterms:W3CDTF">2024-01-03T09:23:00Z</dcterms:modified>
  <dc:language>uk-UA</dc:language>
</cp:coreProperties>
</file>