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2B" w:rsidRPr="00445654" w:rsidRDefault="00701D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_GoBack"/>
    </w:p>
    <w:p w:rsidR="00701D2B" w:rsidRPr="00445654" w:rsidRDefault="004456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:rsidR="00701D2B" w:rsidRPr="00445654" w:rsidRDefault="004456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701D2B" w:rsidRPr="00445654" w:rsidRDefault="0044565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701D2B" w:rsidRPr="00445654" w:rsidRDefault="0044565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4456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«</w:t>
      </w:r>
      <w:r w:rsidRPr="004456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Про публічні закупівлі</w:t>
      </w:r>
      <w:r w:rsidRPr="004456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»</w:t>
      </w:r>
      <w:r w:rsidRPr="004456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:</w:t>
      </w:r>
    </w:p>
    <w:p w:rsidR="00701D2B" w:rsidRPr="00445654" w:rsidRDefault="00701D2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val="uk-UA"/>
        </w:rPr>
      </w:pPr>
    </w:p>
    <w:p w:rsidR="00701D2B" w:rsidRPr="00445654" w:rsidRDefault="00701D2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194"/>
        <w:gridCol w:w="6935"/>
      </w:tblGrid>
      <w:tr w:rsidR="00701D2B" w:rsidRPr="00445654" w:rsidTr="00E36E3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2B" w:rsidRPr="00445654" w:rsidRDefault="0044565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445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2B" w:rsidRPr="00445654" w:rsidRDefault="0044565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2B" w:rsidRPr="00445654" w:rsidRDefault="0044565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Документи 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 інформація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</w:t>
            </w:r>
          </w:p>
        </w:tc>
      </w:tr>
      <w:tr w:rsidR="00701D2B" w:rsidRPr="00445654" w:rsidTr="00E36E3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Приклад: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говорів)  (не менше одного договору).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Аналогічним вважається договір на постачання природного газу.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1.1.2. не менше 1 копії договору, зазначеного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довідці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повному обсязі;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1.1.3.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відгук (або рекомендаційний лист тощо) (не менше одного) від контрагента згідно з аналогічн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який зазначено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довідці та надано у складі тендерної пр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опозиції про належне виконання цього договору. </w:t>
            </w:r>
          </w:p>
          <w:p w:rsidR="00701D2B" w:rsidRPr="00445654" w:rsidRDefault="0070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Інформац</w:t>
            </w:r>
            <w:r w:rsidRPr="004456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ія та документи можуть надаватися про частково виконаний  договір, дія якого не закінчена.</w:t>
            </w:r>
          </w:p>
        </w:tc>
      </w:tr>
    </w:tbl>
    <w:p w:rsidR="00701D2B" w:rsidRPr="00445654" w:rsidRDefault="0044565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</w:t>
      </w:r>
      <w:r w:rsidRPr="004456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ника такого об’єднання на підставі наданої об’єднанням інформації.</w:t>
      </w:r>
    </w:p>
    <w:p w:rsidR="00E36E37" w:rsidRPr="00445654" w:rsidRDefault="00E36E3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701D2B" w:rsidRPr="00445654" w:rsidRDefault="0044565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6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Підтвердження відповідності УЧАСНИКА 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701D2B" w:rsidRPr="00445654" w:rsidRDefault="0044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>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>лі відповідно до абзацу шістнадцятого пункту 44 Особливостей.</w:t>
      </w:r>
    </w:p>
    <w:p w:rsidR="00701D2B" w:rsidRPr="00445654" w:rsidRDefault="004456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445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шляхом самостійного декларування відсутності таких під</w:t>
      </w:r>
      <w:r w:rsidRPr="00445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став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пропозиції.</w:t>
      </w:r>
    </w:p>
    <w:p w:rsidR="00701D2B" w:rsidRPr="00445654" w:rsidRDefault="004456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  повинен надати </w:t>
      </w:r>
      <w:r w:rsidRPr="00445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довідку у довільній формі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44 Особливостей. Учасник процедури закупівлі, що перебуває в обставинах, зазначених у цьому абзаці, може надати підтвердження 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>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</w:t>
      </w:r>
      <w:r w:rsidRPr="00445654">
        <w:rPr>
          <w:rFonts w:ascii="Times New Roman" w:eastAsia="Times New Roman" w:hAnsi="Times New Roman" w:cs="Times New Roman"/>
          <w:sz w:val="24"/>
          <w:szCs w:val="24"/>
          <w:lang w:val="uk-UA"/>
        </w:rPr>
        <w:t>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445654" w:rsidRPr="00445654" w:rsidRDefault="00445654" w:rsidP="00445654">
      <w:pPr>
        <w:spacing w:after="80"/>
        <w:jc w:val="both"/>
        <w:rPr>
          <w:b/>
          <w:i/>
          <w:sz w:val="18"/>
          <w:szCs w:val="18"/>
          <w:shd w:val="clear" w:color="auto" w:fill="FBFBFB"/>
          <w:lang w:val="uk-UA"/>
        </w:rPr>
      </w:pPr>
    </w:p>
    <w:p w:rsidR="00445654" w:rsidRPr="00445654" w:rsidRDefault="00445654" w:rsidP="00445654">
      <w:pPr>
        <w:spacing w:after="80"/>
        <w:jc w:val="both"/>
        <w:rPr>
          <w:i/>
          <w:sz w:val="18"/>
          <w:szCs w:val="18"/>
          <w:shd w:val="clear" w:color="auto" w:fill="FBFBFB"/>
          <w:lang w:val="uk-UA"/>
        </w:rPr>
      </w:pPr>
      <w:r w:rsidRPr="00445654">
        <w:rPr>
          <w:b/>
          <w:i/>
          <w:sz w:val="18"/>
          <w:szCs w:val="18"/>
          <w:shd w:val="clear" w:color="auto" w:fill="FBFBFB"/>
          <w:lang w:val="uk-UA"/>
        </w:rPr>
        <w:t>УВАГА!</w:t>
      </w:r>
      <w:r w:rsidRPr="00445654">
        <w:rPr>
          <w:i/>
          <w:sz w:val="18"/>
          <w:szCs w:val="18"/>
          <w:shd w:val="clear" w:color="auto" w:fill="FBFBFB"/>
          <w:lang w:val="uk-UA"/>
        </w:rPr>
        <w:t xml:space="preserve"> Якщо при здійсненні самостійного декларування відсутності підстав, зазначених в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під час подання тендерної </w:t>
      </w:r>
      <w:r w:rsidRPr="00445654">
        <w:rPr>
          <w:i/>
          <w:sz w:val="18"/>
          <w:szCs w:val="18"/>
          <w:shd w:val="clear" w:color="auto" w:fill="FBFBFB"/>
          <w:lang w:val="uk-UA"/>
        </w:rPr>
        <w:lastRenderedPageBreak/>
        <w:t>пропозиції, в місцях де є підтвердження інформації щодо службової (посадової) особи учасника процедури закупівлі, яка підписала тендерну пропозицію, підтверджує інформацію саме щодо керівника учасника.</w:t>
      </w:r>
    </w:p>
    <w:p w:rsidR="00701D2B" w:rsidRPr="00445654" w:rsidRDefault="00701D2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01D2B" w:rsidRPr="00445654" w:rsidRDefault="00445654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445654">
        <w:rPr>
          <w:rFonts w:ascii="Times New Roman" w:eastAsia="Times New Roman" w:hAnsi="Times New Roman" w:cs="Times New Roman"/>
          <w:b/>
          <w:lang w:val="uk-UA"/>
        </w:rPr>
        <w:t xml:space="preserve">3. Перелік документів та інформації  для підтвердження відповідності ПЕРЕМОЖЦЯ вимогам, </w:t>
      </w:r>
      <w:r w:rsidRPr="00445654">
        <w:rPr>
          <w:rFonts w:ascii="Times New Roman" w:eastAsia="Times New Roman" w:hAnsi="Times New Roman" w:cs="Times New Roman"/>
          <w:b/>
          <w:lang w:val="uk-UA"/>
        </w:rPr>
        <w:t>визначеним у пункті 44 Особливостей:</w:t>
      </w:r>
    </w:p>
    <w:p w:rsidR="00701D2B" w:rsidRPr="00445654" w:rsidRDefault="00445654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445654">
        <w:rPr>
          <w:rFonts w:ascii="Times New Roman" w:eastAsia="Times New Roman" w:hAnsi="Times New Roman" w:cs="Times New Roman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</w:t>
      </w:r>
      <w:r w:rsidRPr="00445654">
        <w:rPr>
          <w:rFonts w:ascii="Times New Roman" w:eastAsia="Times New Roman" w:hAnsi="Times New Roman" w:cs="Times New Roman"/>
          <w:lang w:val="uk-UA"/>
        </w:rPr>
        <w:t>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</w:t>
      </w:r>
      <w:r w:rsidRPr="00445654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701D2B" w:rsidRPr="00445654" w:rsidRDefault="00445654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445654">
        <w:rPr>
          <w:rFonts w:ascii="Times New Roman" w:eastAsia="Times New Roman" w:hAnsi="Times New Roman" w:cs="Times New Roman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</w:t>
      </w:r>
      <w:r w:rsidRPr="00445654">
        <w:rPr>
          <w:rFonts w:ascii="Times New Roman" w:eastAsia="Times New Roman" w:hAnsi="Times New Roman" w:cs="Times New Roman"/>
          <w:lang w:val="uk-UA"/>
        </w:rPr>
        <w:t>х днях (календарних чи робочих) обраховується відповідний строк.</w:t>
      </w:r>
    </w:p>
    <w:p w:rsidR="00701D2B" w:rsidRPr="00445654" w:rsidRDefault="00701D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701D2B" w:rsidRPr="00445654" w:rsidRDefault="004456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4456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3.1. Документи, які надаються  ПЕРЕМОЖЦЕМ (юридичною особою):</w:t>
      </w:r>
    </w:p>
    <w:tbl>
      <w:tblPr>
        <w:tblStyle w:val="af6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45654" w:rsidRPr="0044565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Вимоги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п. 44 Особливостей</w:t>
            </w:r>
          </w:p>
          <w:p w:rsidR="00701D2B" w:rsidRPr="00445654" w:rsidRDefault="00701D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торгів на виконання вимоги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п. 44 Особливостей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445654" w:rsidRPr="0044565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44 Осо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 процеду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445654" w:rsidRPr="0044565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01D2B" w:rsidRPr="00445654" w:rsidRDefault="0044565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ть судимості або обмежень, передбачених кримінальним процесуальним законодавством України щодо 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керівника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 процедури закупівлі.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 повинен бути не більше тридцятиденної давнини від дати подання документа.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445654" w:rsidRPr="0044565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701D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45654" w:rsidRPr="0044565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було застосовано санкції у вигляді штрафів та/або відшкодування збитків — протягом т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ави для відмови в участі у відкритих торгах.  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Довідка в довільній формі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яка містить інформацію про те, що між переможцем та замовником раніше не було укладено договорів, або про те, що переможець процедури закупівлі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викон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701D2B" w:rsidRPr="00445654" w:rsidRDefault="00701D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01D2B" w:rsidRPr="00445654" w:rsidRDefault="004456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56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7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45654" w:rsidRPr="0044565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Вимоги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пункту 44 Особливостей</w:t>
            </w:r>
          </w:p>
          <w:p w:rsidR="00701D2B" w:rsidRPr="00445654" w:rsidRDefault="00701D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торгів на виконання вимоги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пункту 44 Особливостей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445654" w:rsidRPr="0044565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ння корупційного правопорушення або правопорушення, пов’язаного з корупцією.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вчинили корупційні або пов’язані з корупцією правопорушення, яка не стосується запитувача.</w:t>
            </w:r>
          </w:p>
        </w:tc>
      </w:tr>
      <w:tr w:rsidR="00445654" w:rsidRPr="0044565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дку.</w:t>
            </w:r>
          </w:p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01D2B" w:rsidRPr="00445654" w:rsidRDefault="0070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 повинен бути не більше тридцятиденної давнини від дати подання документа.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445654" w:rsidRPr="0044565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701D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5654" w:rsidRPr="0044565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зважаючи на наявність відповідної підстави для відмови в участі у відкритих торгах.  </w:t>
            </w:r>
          </w:p>
          <w:p w:rsidR="00701D2B" w:rsidRPr="00445654" w:rsidRDefault="0044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2B" w:rsidRPr="00445654" w:rsidRDefault="0044565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 формі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яка містить інформацію про те, що між переможцем та замовником раніше не було укладено договорів, або про те, 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</w:t>
            </w:r>
            <w:r w:rsidRPr="004456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  <w:bookmarkEnd w:id="0"/>
    </w:tbl>
    <w:p w:rsidR="00701D2B" w:rsidRPr="00445654" w:rsidRDefault="00701D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</w:pPr>
    </w:p>
    <w:sectPr w:rsidR="00701D2B" w:rsidRPr="0044565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6E2D"/>
    <w:multiLevelType w:val="multilevel"/>
    <w:tmpl w:val="F08CA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1D2B"/>
    <w:rsid w:val="00445654"/>
    <w:rsid w:val="00701D2B"/>
    <w:rsid w:val="00E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hEXjOrQqpbvBqiw16vDgiEd00Q==">AMUW2mVzJuwHYqA9Vx4R2U1/bvKH3uHrijeJ9lQVtYSiZ0ZAAlxyn86VHPLP3ACJ4JuCvtcglsXuBbYIIMaHNYBz5Fok78C09Ybt1UK/OVhYmV322EvRqqE=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7375</Words>
  <Characters>4204</Characters>
  <Application>Microsoft Office Word</Application>
  <DocSecurity>0</DocSecurity>
  <Lines>35</Lines>
  <Paragraphs>23</Paragraphs>
  <ScaleCrop>false</ScaleCrop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dcterms:created xsi:type="dcterms:W3CDTF">2022-10-24T07:10:00Z</dcterms:created>
  <dcterms:modified xsi:type="dcterms:W3CDTF">2023-04-21T20:00:00Z</dcterms:modified>
</cp:coreProperties>
</file>