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F" w:rsidRDefault="000461CF" w:rsidP="00380DC0">
      <w:pPr>
        <w:spacing w:after="0" w:line="240" w:lineRule="auto"/>
        <w:jc w:val="center"/>
        <w:rPr>
          <w:rFonts w:ascii="Times New Roman" w:hAnsi="Times New Roman"/>
          <w:sz w:val="32"/>
          <w:szCs w:val="32"/>
        </w:rPr>
      </w:pPr>
    </w:p>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881A72">
      <w:pPr>
        <w:spacing w:after="0" w:line="480" w:lineRule="auto"/>
        <w:rPr>
          <w:rFonts w:ascii="Times New Roman" w:hAnsi="Times New Roman"/>
          <w:sz w:val="32"/>
          <w:szCs w:val="32"/>
          <w:lang w:eastAsia="ru-RU"/>
        </w:rPr>
      </w:pPr>
    </w:p>
    <w:p w:rsidR="00FE778B" w:rsidRPr="00460A76" w:rsidRDefault="00FE778B" w:rsidP="00881A7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881A72" w:rsidRPr="006F3163" w:rsidRDefault="00FE778B" w:rsidP="00881A72">
      <w:pPr>
        <w:spacing w:after="0" w:line="240" w:lineRule="auto"/>
        <w:ind w:left="4678"/>
        <w:rPr>
          <w:rFonts w:ascii="Times New Roman" w:eastAsia="Times New Roman" w:hAnsi="Times New Roman"/>
          <w:color w:val="000000"/>
          <w:sz w:val="28"/>
          <w:szCs w:val="28"/>
        </w:rPr>
      </w:pPr>
      <w:r w:rsidRPr="006F3163">
        <w:rPr>
          <w:rFonts w:ascii="Times New Roman" w:eastAsia="Times New Roman" w:hAnsi="Times New Roman"/>
          <w:color w:val="000000"/>
          <w:sz w:val="28"/>
          <w:szCs w:val="28"/>
        </w:rPr>
        <w:t xml:space="preserve">Рішенням </w:t>
      </w:r>
      <w:r w:rsidR="00460A76" w:rsidRPr="006F3163">
        <w:rPr>
          <w:rFonts w:ascii="Times New Roman" w:eastAsia="Times New Roman" w:hAnsi="Times New Roman"/>
          <w:color w:val="000000"/>
          <w:sz w:val="28"/>
          <w:szCs w:val="28"/>
        </w:rPr>
        <w:t>уповноваженої особи</w:t>
      </w:r>
    </w:p>
    <w:p w:rsidR="00FE778B" w:rsidRDefault="00881A72" w:rsidP="00881A72">
      <w:pPr>
        <w:spacing w:after="0" w:line="240" w:lineRule="auto"/>
        <w:ind w:left="4678"/>
        <w:rPr>
          <w:rFonts w:ascii="Times New Roman" w:eastAsia="Times New Roman" w:hAnsi="Times New Roman"/>
          <w:color w:val="000000"/>
          <w:sz w:val="28"/>
          <w:szCs w:val="28"/>
        </w:rPr>
      </w:pPr>
      <w:r w:rsidRPr="006F3163">
        <w:rPr>
          <w:rFonts w:ascii="Times New Roman" w:eastAsia="Times New Roman" w:hAnsi="Times New Roman"/>
          <w:color w:val="000000"/>
          <w:sz w:val="28"/>
          <w:szCs w:val="28"/>
        </w:rPr>
        <w:t>Головного управління ДПС у м. Києві</w:t>
      </w:r>
      <w:r w:rsidR="00FE778B" w:rsidRPr="006F3163">
        <w:rPr>
          <w:rFonts w:ascii="Times New Roman" w:eastAsia="Times New Roman" w:hAnsi="Times New Roman"/>
          <w:color w:val="000000"/>
          <w:sz w:val="28"/>
          <w:szCs w:val="28"/>
        </w:rPr>
        <w:t xml:space="preserve"> </w:t>
      </w:r>
    </w:p>
    <w:p w:rsidR="00146468" w:rsidRPr="006F3163" w:rsidRDefault="00146468" w:rsidP="00881A72">
      <w:pPr>
        <w:spacing w:after="0" w:line="240" w:lineRule="auto"/>
        <w:ind w:left="4678"/>
        <w:rPr>
          <w:rFonts w:ascii="Times New Roman" w:eastAsia="Times New Roman" w:hAnsi="Times New Roman"/>
          <w:color w:val="000000"/>
          <w:sz w:val="28"/>
          <w:szCs w:val="28"/>
        </w:rPr>
      </w:pPr>
    </w:p>
    <w:p w:rsidR="00146468" w:rsidRDefault="00FE778B" w:rsidP="00146468">
      <w:pPr>
        <w:spacing w:after="0" w:line="240" w:lineRule="auto"/>
        <w:ind w:left="4678"/>
        <w:rPr>
          <w:rFonts w:ascii="Times New Roman" w:eastAsia="Times New Roman" w:hAnsi="Times New Roman"/>
          <w:color w:val="000000"/>
          <w:sz w:val="28"/>
          <w:szCs w:val="28"/>
        </w:rPr>
      </w:pPr>
      <w:r w:rsidRPr="006F3163">
        <w:rPr>
          <w:rFonts w:ascii="Times New Roman" w:eastAsia="Times New Roman" w:hAnsi="Times New Roman"/>
          <w:color w:val="000000"/>
          <w:sz w:val="28"/>
          <w:szCs w:val="28"/>
        </w:rPr>
        <w:t>Протокол №</w:t>
      </w:r>
      <w:r w:rsidR="008A367F">
        <w:rPr>
          <w:rFonts w:ascii="Times New Roman" w:eastAsia="Times New Roman" w:hAnsi="Times New Roman"/>
          <w:color w:val="000000"/>
          <w:sz w:val="28"/>
          <w:szCs w:val="28"/>
        </w:rPr>
        <w:t xml:space="preserve"> </w:t>
      </w:r>
      <w:r w:rsidR="00144308">
        <w:rPr>
          <w:rFonts w:ascii="Times New Roman" w:eastAsia="Times New Roman" w:hAnsi="Times New Roman"/>
          <w:color w:val="000000"/>
          <w:sz w:val="28"/>
          <w:szCs w:val="28"/>
        </w:rPr>
        <w:t xml:space="preserve"> </w:t>
      </w:r>
      <w:r w:rsidR="00D53BC4">
        <w:rPr>
          <w:rFonts w:ascii="Times New Roman" w:eastAsia="Times New Roman" w:hAnsi="Times New Roman"/>
          <w:color w:val="000000"/>
          <w:sz w:val="28"/>
          <w:szCs w:val="28"/>
        </w:rPr>
        <w:t>65</w:t>
      </w:r>
      <w:r w:rsidR="001F0119" w:rsidRPr="006F3163">
        <w:rPr>
          <w:rFonts w:ascii="Times New Roman" w:eastAsia="Times New Roman" w:hAnsi="Times New Roman"/>
          <w:color w:val="000000"/>
          <w:sz w:val="28"/>
          <w:szCs w:val="28"/>
        </w:rPr>
        <w:t xml:space="preserve"> </w:t>
      </w:r>
    </w:p>
    <w:p w:rsidR="00FE778B" w:rsidRPr="00144308" w:rsidRDefault="00144308" w:rsidP="00146468">
      <w:pPr>
        <w:spacing w:after="0" w:line="240" w:lineRule="auto"/>
        <w:ind w:left="4678"/>
        <w:rPr>
          <w:rFonts w:ascii="Times New Roman" w:eastAsia="Times New Roman" w:hAnsi="Times New Roman"/>
          <w:color w:val="000000"/>
          <w:sz w:val="28"/>
          <w:szCs w:val="28"/>
        </w:rPr>
      </w:pPr>
      <w:r>
        <w:rPr>
          <w:rFonts w:ascii="Times New Roman" w:eastAsia="Times New Roman" w:hAnsi="Times New Roman"/>
          <w:color w:val="000000"/>
          <w:sz w:val="28"/>
          <w:szCs w:val="28"/>
        </w:rPr>
        <w:t>в</w:t>
      </w:r>
      <w:r w:rsidR="00FE778B" w:rsidRPr="00144308">
        <w:rPr>
          <w:rFonts w:ascii="Times New Roman" w:eastAsia="Times New Roman" w:hAnsi="Times New Roman"/>
          <w:color w:val="000000"/>
          <w:sz w:val="28"/>
          <w:szCs w:val="28"/>
        </w:rPr>
        <w:t>ід</w:t>
      </w:r>
      <w:r>
        <w:rPr>
          <w:rFonts w:ascii="Times New Roman" w:eastAsia="Times New Roman" w:hAnsi="Times New Roman"/>
          <w:color w:val="000000"/>
          <w:sz w:val="28"/>
          <w:szCs w:val="28"/>
        </w:rPr>
        <w:t xml:space="preserve"> «</w:t>
      </w:r>
      <w:r w:rsidR="00D53BC4" w:rsidRPr="00D53BC4">
        <w:rPr>
          <w:rFonts w:ascii="Times New Roman" w:eastAsia="Times New Roman" w:hAnsi="Times New Roman"/>
          <w:color w:val="000000"/>
          <w:sz w:val="28"/>
          <w:szCs w:val="28"/>
        </w:rPr>
        <w:t>05</w:t>
      </w:r>
      <w:r w:rsidRPr="0014430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144308">
        <w:rPr>
          <w:rFonts w:ascii="Times New Roman" w:eastAsia="Times New Roman" w:hAnsi="Times New Roman"/>
          <w:color w:val="000000"/>
          <w:sz w:val="28"/>
          <w:szCs w:val="28"/>
        </w:rPr>
        <w:t xml:space="preserve">квітень 2024 </w:t>
      </w:r>
      <w:r w:rsidR="00FE778B" w:rsidRPr="00144308">
        <w:rPr>
          <w:rFonts w:ascii="Times New Roman" w:eastAsia="Times New Roman" w:hAnsi="Times New Roman"/>
          <w:color w:val="000000"/>
          <w:sz w:val="28"/>
          <w:szCs w:val="28"/>
        </w:rPr>
        <w:t>року</w:t>
      </w:r>
    </w:p>
    <w:p w:rsidR="00146468" w:rsidRDefault="00146468" w:rsidP="00146468">
      <w:pPr>
        <w:spacing w:after="0" w:line="240" w:lineRule="auto"/>
        <w:ind w:left="4678"/>
        <w:rPr>
          <w:rFonts w:ascii="Times New Roman" w:eastAsia="Times New Roman" w:hAnsi="Times New Roman"/>
          <w:color w:val="000000"/>
          <w:sz w:val="28"/>
          <w:szCs w:val="28"/>
          <w:u w:val="single"/>
        </w:rPr>
      </w:pPr>
    </w:p>
    <w:p w:rsidR="00146468" w:rsidRPr="00146468" w:rsidRDefault="00146468" w:rsidP="00146468">
      <w:pPr>
        <w:spacing w:after="0" w:line="240" w:lineRule="auto"/>
        <w:ind w:left="4678"/>
        <w:rPr>
          <w:rFonts w:ascii="Times New Roman" w:eastAsia="Times New Roman" w:hAnsi="Times New Roman"/>
          <w:sz w:val="28"/>
          <w:szCs w:val="28"/>
        </w:rPr>
      </w:pPr>
    </w:p>
    <w:p w:rsidR="00FE778B" w:rsidRPr="00D642BE" w:rsidRDefault="00881A72" w:rsidP="00881A72">
      <w:pPr>
        <w:spacing w:after="0"/>
        <w:ind w:left="4678"/>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370682">
        <w:rPr>
          <w:rFonts w:ascii="Times New Roman" w:eastAsia="Times New Roman" w:hAnsi="Times New Roman"/>
          <w:sz w:val="28"/>
          <w:szCs w:val="28"/>
        </w:rPr>
        <w:t>_________</w:t>
      </w:r>
      <w:r w:rsidR="00FE778B" w:rsidRPr="00370682">
        <w:rPr>
          <w:rFonts w:ascii="Times New Roman" w:eastAsia="Times New Roman" w:hAnsi="Times New Roman"/>
          <w:sz w:val="28"/>
          <w:szCs w:val="28"/>
        </w:rPr>
        <w:t xml:space="preserve">  </w:t>
      </w:r>
      <w:r w:rsidR="00D642BE">
        <w:rPr>
          <w:rFonts w:ascii="Times New Roman" w:eastAsia="Times New Roman" w:hAnsi="Times New Roman"/>
          <w:sz w:val="28"/>
          <w:szCs w:val="28"/>
        </w:rPr>
        <w:t>Максим ФЕФІЛІН</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D642BE" w:rsidRDefault="00D642BE" w:rsidP="00132D64">
      <w:pPr>
        <w:jc w:val="center"/>
        <w:rPr>
          <w:rFonts w:ascii="Times New Roman" w:hAnsi="Times New Roman"/>
          <w:b/>
          <w:bCs/>
          <w:sz w:val="28"/>
          <w:szCs w:val="28"/>
        </w:rPr>
      </w:pPr>
    </w:p>
    <w:p w:rsidR="00D642BE" w:rsidRDefault="00D642BE" w:rsidP="00132D64">
      <w:pPr>
        <w:jc w:val="center"/>
        <w:rPr>
          <w:rFonts w:ascii="Times New Roman" w:hAnsi="Times New Roman"/>
          <w:b/>
          <w:bCs/>
          <w:sz w:val="28"/>
          <w:szCs w:val="28"/>
        </w:rPr>
      </w:pPr>
    </w:p>
    <w:p w:rsidR="00132D64" w:rsidRPr="00E70A9B" w:rsidRDefault="00132D64" w:rsidP="00146468">
      <w:pPr>
        <w:spacing w:line="240" w:lineRule="auto"/>
        <w:jc w:val="center"/>
        <w:rPr>
          <w:rFonts w:ascii="Times New Roman" w:hAnsi="Times New Roman"/>
          <w:b/>
          <w:bCs/>
          <w:sz w:val="28"/>
          <w:szCs w:val="28"/>
          <w:lang w:val="ru-RU"/>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BE0C6B">
      <w:pPr>
        <w:spacing w:after="0" w:line="240" w:lineRule="auto"/>
        <w:jc w:val="center"/>
        <w:rPr>
          <w:rFonts w:ascii="Times New Roman" w:eastAsia="Times New Roman" w:hAnsi="Times New Roman"/>
          <w:b/>
          <w:sz w:val="28"/>
          <w:szCs w:val="28"/>
        </w:rPr>
      </w:pPr>
    </w:p>
    <w:p w:rsidR="001C6646" w:rsidRDefault="001C6646" w:rsidP="001C6646">
      <w:pPr>
        <w:spacing w:after="0" w:line="240" w:lineRule="auto"/>
        <w:jc w:val="both"/>
        <w:rPr>
          <w:rFonts w:ascii="Times New Roman" w:hAnsi="Times New Roman"/>
          <w:b/>
          <w:sz w:val="28"/>
          <w:szCs w:val="28"/>
        </w:rPr>
      </w:pPr>
      <w:r>
        <w:rPr>
          <w:rFonts w:ascii="Times New Roman" w:hAnsi="Times New Roman"/>
          <w:b/>
          <w:sz w:val="28"/>
          <w:szCs w:val="28"/>
          <w:bdr w:val="none" w:sz="0" w:space="0" w:color="auto" w:frame="1"/>
        </w:rPr>
        <w:t xml:space="preserve">Послуги з технічного обслуговування та утримання в належному стані інженерних мереж </w:t>
      </w:r>
      <w:proofErr w:type="spellStart"/>
      <w:r w:rsidRPr="00382514">
        <w:rPr>
          <w:rFonts w:ascii="Times New Roman" w:hAnsi="Times New Roman"/>
          <w:b/>
          <w:sz w:val="28"/>
          <w:szCs w:val="28"/>
        </w:rPr>
        <w:t>електро-</w:t>
      </w:r>
      <w:proofErr w:type="spellEnd"/>
      <w:r w:rsidRPr="00382514">
        <w:rPr>
          <w:rFonts w:ascii="Times New Roman" w:hAnsi="Times New Roman"/>
          <w:b/>
          <w:sz w:val="28"/>
          <w:szCs w:val="28"/>
        </w:rPr>
        <w:t xml:space="preserve">, </w:t>
      </w:r>
      <w:proofErr w:type="spellStart"/>
      <w:r w:rsidRPr="00382514">
        <w:rPr>
          <w:rFonts w:ascii="Times New Roman" w:hAnsi="Times New Roman"/>
          <w:b/>
          <w:sz w:val="28"/>
          <w:szCs w:val="28"/>
        </w:rPr>
        <w:t>тепло-</w:t>
      </w:r>
      <w:proofErr w:type="spellEnd"/>
      <w:r w:rsidRPr="00382514">
        <w:rPr>
          <w:rFonts w:ascii="Times New Roman" w:hAnsi="Times New Roman"/>
          <w:b/>
          <w:sz w:val="28"/>
          <w:szCs w:val="28"/>
        </w:rPr>
        <w:t xml:space="preserve">, водопостачання та водовідведення, а також забезпечення належного функціонування внутрішнього облаштування </w:t>
      </w:r>
      <w:proofErr w:type="spellStart"/>
      <w:r w:rsidRPr="00382514">
        <w:rPr>
          <w:rFonts w:ascii="Times New Roman" w:hAnsi="Times New Roman"/>
          <w:b/>
          <w:sz w:val="28"/>
          <w:szCs w:val="28"/>
        </w:rPr>
        <w:t>адмінбудинків</w:t>
      </w:r>
      <w:proofErr w:type="spellEnd"/>
      <w:r w:rsidRPr="00382514">
        <w:rPr>
          <w:rFonts w:ascii="Times New Roman" w:hAnsi="Times New Roman"/>
          <w:b/>
          <w:sz w:val="28"/>
          <w:szCs w:val="28"/>
        </w:rPr>
        <w:t xml:space="preserve"> Головного управління ДПС у м. Києві</w:t>
      </w:r>
    </w:p>
    <w:p w:rsidR="00A5632D" w:rsidRPr="00D20ABE" w:rsidRDefault="005F35A2" w:rsidP="008234F1">
      <w:pPr>
        <w:spacing w:after="0" w:line="240" w:lineRule="auto"/>
        <w:jc w:val="center"/>
        <w:rPr>
          <w:rFonts w:ascii="Times New Roman" w:hAnsi="Times New Roman"/>
          <w:b/>
          <w:sz w:val="28"/>
          <w:szCs w:val="28"/>
          <w:bdr w:val="none" w:sz="0" w:space="0" w:color="auto" w:frame="1"/>
        </w:rPr>
      </w:pPr>
      <w:r w:rsidRPr="002240BD">
        <w:rPr>
          <w:rFonts w:ascii="Times New Roman" w:hAnsi="Times New Roman"/>
          <w:b/>
          <w:sz w:val="28"/>
          <w:szCs w:val="28"/>
          <w:bdr w:val="none" w:sz="0" w:space="0" w:color="auto" w:frame="1"/>
        </w:rPr>
        <w:t xml:space="preserve"> </w:t>
      </w:r>
    </w:p>
    <w:p w:rsidR="00A5632D" w:rsidRDefault="00A5632D" w:rsidP="001F0119">
      <w:pPr>
        <w:spacing w:after="0" w:line="240" w:lineRule="auto"/>
        <w:jc w:val="center"/>
        <w:rPr>
          <w:rFonts w:ascii="Times New Roman" w:hAnsi="Times New Roman"/>
          <w:b/>
          <w:sz w:val="28"/>
          <w:szCs w:val="28"/>
          <w:bdr w:val="none" w:sz="0" w:space="0" w:color="auto" w:frame="1"/>
        </w:rPr>
      </w:pPr>
      <w:r w:rsidRPr="005D4B39">
        <w:rPr>
          <w:rFonts w:ascii="Times New Roman" w:hAnsi="Times New Roman"/>
          <w:b/>
          <w:sz w:val="28"/>
          <w:szCs w:val="28"/>
          <w:bdr w:val="none" w:sz="0" w:space="0" w:color="auto" w:frame="1"/>
        </w:rPr>
        <w:t>код</w:t>
      </w:r>
      <w:r w:rsidRPr="005D4B39">
        <w:rPr>
          <w:rFonts w:ascii="Times New Roman" w:hAnsi="Times New Roman"/>
          <w:sz w:val="28"/>
          <w:szCs w:val="28"/>
          <w:bdr w:val="none" w:sz="0" w:space="0" w:color="auto" w:frame="1"/>
        </w:rPr>
        <w:t xml:space="preserve"> </w:t>
      </w:r>
      <w:proofErr w:type="spellStart"/>
      <w:r w:rsidRPr="005D4B39">
        <w:rPr>
          <w:rFonts w:ascii="Times New Roman" w:eastAsia="Times New Roman" w:hAnsi="Times New Roman"/>
          <w:b/>
          <w:sz w:val="28"/>
          <w:szCs w:val="28"/>
        </w:rPr>
        <w:t>ДК</w:t>
      </w:r>
      <w:proofErr w:type="spellEnd"/>
      <w:r w:rsidRPr="005D4B39">
        <w:rPr>
          <w:rFonts w:ascii="Times New Roman" w:eastAsia="Times New Roman" w:hAnsi="Times New Roman"/>
          <w:b/>
          <w:sz w:val="28"/>
          <w:szCs w:val="28"/>
        </w:rPr>
        <w:t xml:space="preserve"> 021:2015: </w:t>
      </w:r>
      <w:r w:rsidR="00382514" w:rsidRPr="00382514">
        <w:rPr>
          <w:rFonts w:ascii="Times New Roman" w:hAnsi="Times New Roman"/>
          <w:b/>
          <w:bCs/>
          <w:sz w:val="28"/>
          <w:szCs w:val="28"/>
        </w:rPr>
        <w:t>70330000-3</w:t>
      </w:r>
      <w:r w:rsidR="00382514" w:rsidRPr="00382514">
        <w:rPr>
          <w:rFonts w:ascii="Times New Roman" w:hAnsi="Times New Roman"/>
          <w:sz w:val="28"/>
          <w:szCs w:val="28"/>
        </w:rPr>
        <w:t> </w:t>
      </w:r>
      <w:r w:rsidR="00382514" w:rsidRPr="00382514">
        <w:rPr>
          <w:rFonts w:ascii="Times New Roman" w:hAnsi="Times New Roman"/>
          <w:b/>
          <w:sz w:val="28"/>
          <w:szCs w:val="28"/>
        </w:rPr>
        <w:t>Послуги з управління нерухомістю, надавані на платній основі чи на договірних засадах</w:t>
      </w:r>
    </w:p>
    <w:p w:rsidR="00382514" w:rsidRDefault="00382514" w:rsidP="00855E1D">
      <w:pPr>
        <w:jc w:val="center"/>
        <w:rPr>
          <w:rFonts w:ascii="Times New Roman" w:hAnsi="Times New Roman"/>
          <w:b/>
          <w:sz w:val="28"/>
          <w:szCs w:val="28"/>
        </w:rPr>
      </w:pPr>
    </w:p>
    <w:p w:rsidR="00855E1D" w:rsidRPr="00460A76" w:rsidRDefault="00DF7A90" w:rsidP="00855E1D">
      <w:pPr>
        <w:jc w:val="center"/>
        <w:rPr>
          <w:rFonts w:ascii="Times New Roman" w:hAnsi="Times New Roman"/>
          <w:b/>
          <w:sz w:val="28"/>
          <w:szCs w:val="28"/>
        </w:rPr>
      </w:pPr>
      <w:r>
        <w:rPr>
          <w:rFonts w:ascii="Times New Roman" w:hAnsi="Times New Roman"/>
          <w:b/>
          <w:sz w:val="28"/>
          <w:szCs w:val="28"/>
        </w:rPr>
        <w:t>П</w:t>
      </w:r>
      <w:r w:rsidR="004C198D" w:rsidRPr="00460A76">
        <w:rPr>
          <w:rFonts w:ascii="Times New Roman" w:hAnsi="Times New Roman"/>
          <w:b/>
          <w:sz w:val="28"/>
          <w:szCs w:val="28"/>
        </w:rPr>
        <w:t xml:space="preserve">роцедура закупівлі – </w:t>
      </w:r>
      <w:r>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5C64B8" w:rsidRDefault="005C64B8" w:rsidP="00380DC0">
      <w:pPr>
        <w:rPr>
          <w:rFonts w:ascii="Times New Roman" w:hAnsi="Times New Roman" w:cs="Times New Roman CYR"/>
          <w:bCs/>
          <w:sz w:val="28"/>
          <w:szCs w:val="28"/>
        </w:rPr>
      </w:pPr>
    </w:p>
    <w:p w:rsidR="00D642BE" w:rsidRDefault="00D642BE" w:rsidP="00380DC0">
      <w:pPr>
        <w:rPr>
          <w:rFonts w:ascii="Times New Roman" w:hAnsi="Times New Roman" w:cs="Times New Roman CYR"/>
          <w:bCs/>
          <w:sz w:val="28"/>
          <w:szCs w:val="28"/>
        </w:rPr>
      </w:pPr>
    </w:p>
    <w:p w:rsidR="00D642BE" w:rsidRPr="00460A76" w:rsidRDefault="00D642BE" w:rsidP="00380DC0">
      <w:pPr>
        <w:rPr>
          <w:rFonts w:ascii="Times New Roman" w:hAnsi="Times New Roman" w:cs="Times New Roman CYR"/>
          <w:bCs/>
          <w:sz w:val="28"/>
          <w:szCs w:val="28"/>
        </w:rPr>
      </w:pPr>
    </w:p>
    <w:p w:rsidR="00841437" w:rsidRPr="00734F38" w:rsidRDefault="000B7086" w:rsidP="00592097">
      <w:pPr>
        <w:spacing w:after="0" w:line="240" w:lineRule="auto"/>
        <w:jc w:val="center"/>
        <w:outlineLvl w:val="0"/>
        <w:rPr>
          <w:rFonts w:ascii="Times New Roman" w:hAnsi="Times New Roman" w:cs="Times New Roman CYR"/>
          <w:bCs/>
          <w:sz w:val="28"/>
          <w:szCs w:val="28"/>
        </w:rPr>
      </w:pPr>
      <w:r w:rsidRPr="00734F38">
        <w:rPr>
          <w:rFonts w:ascii="Times New Roman" w:hAnsi="Times New Roman" w:cs="Times New Roman CYR"/>
          <w:bCs/>
          <w:sz w:val="28"/>
          <w:szCs w:val="28"/>
        </w:rPr>
        <w:t xml:space="preserve">м. Київ </w:t>
      </w:r>
      <w:r w:rsidR="0000049D" w:rsidRPr="00734F38">
        <w:rPr>
          <w:rFonts w:ascii="Times New Roman" w:hAnsi="Times New Roman" w:cs="Times New Roman CYR"/>
          <w:bCs/>
          <w:sz w:val="28"/>
          <w:szCs w:val="28"/>
        </w:rPr>
        <w:t>–</w:t>
      </w:r>
      <w:r w:rsidRPr="00734F38">
        <w:rPr>
          <w:rFonts w:ascii="Times New Roman" w:hAnsi="Times New Roman" w:cs="Times New Roman CYR"/>
          <w:bCs/>
          <w:sz w:val="28"/>
          <w:szCs w:val="28"/>
        </w:rPr>
        <w:t xml:space="preserve"> 20</w:t>
      </w:r>
      <w:r w:rsidR="002E2F9A" w:rsidRPr="00734F38">
        <w:rPr>
          <w:rFonts w:ascii="Times New Roman" w:hAnsi="Times New Roman" w:cs="Times New Roman CYR"/>
          <w:bCs/>
          <w:sz w:val="28"/>
          <w:szCs w:val="28"/>
        </w:rPr>
        <w:t>2</w:t>
      </w:r>
      <w:r w:rsidR="00F96251" w:rsidRPr="00734F38">
        <w:rPr>
          <w:rFonts w:ascii="Times New Roman" w:hAnsi="Times New Roman" w:cs="Times New Roman CYR"/>
          <w:bCs/>
          <w:sz w:val="28"/>
          <w:szCs w:val="28"/>
        </w:rPr>
        <w:t>4</w:t>
      </w:r>
    </w:p>
    <w:p w:rsidR="00D642BE" w:rsidRDefault="00D642BE" w:rsidP="00592097">
      <w:pPr>
        <w:spacing w:after="0" w:line="240" w:lineRule="auto"/>
        <w:jc w:val="center"/>
        <w:outlineLvl w:val="0"/>
        <w:rPr>
          <w:rFonts w:ascii="Times New Roman" w:hAnsi="Times New Roman" w:cs="Times New Roman CYR"/>
          <w:b/>
          <w:bCs/>
          <w:sz w:val="28"/>
          <w:szCs w:val="28"/>
        </w:rPr>
      </w:pPr>
    </w:p>
    <w:p w:rsidR="00107613" w:rsidRDefault="00107613" w:rsidP="00592097">
      <w:pPr>
        <w:spacing w:after="0" w:line="240" w:lineRule="auto"/>
        <w:jc w:val="center"/>
        <w:outlineLvl w:val="0"/>
        <w:rPr>
          <w:rFonts w:ascii="Times New Roman" w:hAnsi="Times New Roman" w:cs="Times New Roman CYR"/>
          <w:b/>
          <w:bCs/>
          <w:sz w:val="28"/>
          <w:szCs w:val="28"/>
        </w:rPr>
      </w:pPr>
    </w:p>
    <w:p w:rsidR="00107613" w:rsidRDefault="00107613" w:rsidP="00592097">
      <w:pPr>
        <w:spacing w:after="0" w:line="240" w:lineRule="auto"/>
        <w:jc w:val="center"/>
        <w:outlineLvl w:val="0"/>
        <w:rPr>
          <w:rFonts w:ascii="Times New Roman" w:hAnsi="Times New Roman" w:cs="Times New Roman CYR"/>
          <w:b/>
          <w:bCs/>
          <w:sz w:val="28"/>
          <w:szCs w:val="28"/>
        </w:rPr>
      </w:pPr>
    </w:p>
    <w:p w:rsidR="00107613" w:rsidRDefault="00107613" w:rsidP="00592097">
      <w:pPr>
        <w:spacing w:after="0" w:line="240" w:lineRule="auto"/>
        <w:jc w:val="center"/>
        <w:outlineLvl w:val="0"/>
        <w:rPr>
          <w:rFonts w:ascii="Times New Roman" w:hAnsi="Times New Roman" w:cs="Times New Roman CYR"/>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
        <w:gridCol w:w="3687"/>
        <w:gridCol w:w="6394"/>
      </w:tblGrid>
      <w:tr w:rsidR="007260F6"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w:t>
            </w:r>
          </w:p>
        </w:tc>
        <w:tc>
          <w:tcPr>
            <w:tcW w:w="10081"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961"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96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96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Головне управління ДПС у м. Києві</w:t>
            </w:r>
            <w:r w:rsidR="00D863D1" w:rsidRPr="00460A76">
              <w:rPr>
                <w:rFonts w:ascii="Times New Roman" w:hAnsi="Times New Roman"/>
                <w:sz w:val="24"/>
                <w:szCs w:val="24"/>
              </w:rPr>
              <w:t xml:space="preserve"> (філія ДПС)</w:t>
            </w:r>
          </w:p>
        </w:tc>
      </w:tr>
      <w:tr w:rsidR="00E06CB0" w:rsidRPr="00460A76" w:rsidTr="004149F4">
        <w:trPr>
          <w:trHeight w:val="531"/>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26459A" w:rsidRDefault="00132D6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вул. Шолуденка, будинок 33/19, м. Київ,</w:t>
            </w:r>
            <w:r w:rsidR="00710CF9" w:rsidRPr="00460A76">
              <w:rPr>
                <w:rFonts w:ascii="Times New Roman" w:hAnsi="Times New Roman"/>
                <w:color w:val="000000"/>
                <w:sz w:val="24"/>
                <w:szCs w:val="24"/>
                <w:bdr w:val="none" w:sz="0" w:space="0" w:color="auto" w:frame="1"/>
              </w:rPr>
              <w:t xml:space="preserve"> </w:t>
            </w:r>
          </w:p>
          <w:p w:rsidR="00DE29C8" w:rsidRPr="00460A76" w:rsidRDefault="00710CF9"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w:t>
            </w:r>
            <w:r w:rsidR="00132D64" w:rsidRPr="00460A76">
              <w:rPr>
                <w:rFonts w:ascii="Times New Roman" w:hAnsi="Times New Roman"/>
                <w:color w:val="000000"/>
                <w:sz w:val="24"/>
                <w:szCs w:val="24"/>
                <w:bdr w:val="none" w:sz="0" w:space="0" w:color="auto" w:frame="1"/>
              </w:rPr>
              <w:t xml:space="preserve"> 04116</w:t>
            </w:r>
            <w:r w:rsidR="009A7AAF" w:rsidRPr="00460A76">
              <w:rPr>
                <w:rFonts w:ascii="Times New Roman" w:hAnsi="Times New Roman"/>
                <w:color w:val="000000"/>
                <w:sz w:val="24"/>
                <w:szCs w:val="24"/>
                <w:bdr w:val="none" w:sz="0" w:space="0" w:color="auto" w:frame="1"/>
              </w:rPr>
              <w:t>.</w:t>
            </w:r>
          </w:p>
        </w:tc>
      </w:tr>
      <w:tr w:rsidR="00E06CB0" w:rsidRPr="00460A76" w:rsidTr="004149F4">
        <w:trPr>
          <w:trHeight w:val="4502"/>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BE1D5B" w:rsidRPr="00D269B6" w:rsidRDefault="00F96251" w:rsidP="002169D8">
            <w:pPr>
              <w:shd w:val="clear" w:color="auto" w:fill="FFFFFF"/>
              <w:spacing w:after="0" w:line="240" w:lineRule="auto"/>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Фефілін</w:t>
            </w:r>
            <w:proofErr w:type="spellEnd"/>
            <w:r>
              <w:rPr>
                <w:rFonts w:ascii="Times New Roman" w:hAnsi="Times New Roman"/>
                <w:color w:val="000000"/>
                <w:sz w:val="24"/>
                <w:szCs w:val="24"/>
                <w:bdr w:val="none" w:sz="0" w:space="0" w:color="auto" w:frame="1"/>
              </w:rPr>
              <w:t xml:space="preserve"> Максим Петрович</w:t>
            </w:r>
            <w:r w:rsidR="00E73483" w:rsidRPr="00D269B6">
              <w:rPr>
                <w:rFonts w:ascii="Times New Roman" w:hAnsi="Times New Roman"/>
                <w:color w:val="000000"/>
                <w:sz w:val="24"/>
                <w:szCs w:val="24"/>
                <w:bdr w:val="none" w:sz="0" w:space="0" w:color="auto" w:frame="1"/>
              </w:rPr>
              <w:t xml:space="preserve"> – </w:t>
            </w:r>
            <w:r w:rsidR="00725B5F" w:rsidRPr="00D269B6">
              <w:rPr>
                <w:rFonts w:ascii="Times New Roman" w:hAnsi="Times New Roman"/>
                <w:color w:val="000000"/>
                <w:sz w:val="24"/>
                <w:szCs w:val="24"/>
                <w:bdr w:val="none" w:sz="0" w:space="0" w:color="auto" w:frame="1"/>
              </w:rPr>
              <w:t>головний державний інспектор</w:t>
            </w:r>
            <w:r w:rsidR="004A3D48" w:rsidRPr="00D269B6">
              <w:rPr>
                <w:rFonts w:ascii="Times New Roman" w:hAnsi="Times New Roman"/>
                <w:color w:val="000000"/>
                <w:sz w:val="24"/>
                <w:szCs w:val="24"/>
                <w:bdr w:val="none" w:sz="0" w:space="0" w:color="auto" w:frame="1"/>
              </w:rPr>
              <w:t xml:space="preserve"> відділу</w:t>
            </w:r>
            <w:r w:rsidR="00E73483" w:rsidRPr="00D269B6">
              <w:rPr>
                <w:rFonts w:ascii="Times New Roman" w:hAnsi="Times New Roman"/>
                <w:color w:val="000000"/>
                <w:sz w:val="24"/>
                <w:szCs w:val="24"/>
                <w:bdr w:val="none" w:sz="0" w:space="0" w:color="auto" w:frame="1"/>
              </w:rPr>
              <w:t xml:space="preserve"> планування, організації договірної роботи та закупівель управління інфраструктури та господарського забезпе</w:t>
            </w:r>
            <w:r w:rsidR="002B4F6A" w:rsidRPr="00D269B6">
              <w:rPr>
                <w:rFonts w:ascii="Times New Roman" w:hAnsi="Times New Roman"/>
                <w:color w:val="000000"/>
                <w:sz w:val="24"/>
                <w:szCs w:val="24"/>
                <w:bdr w:val="none" w:sz="0" w:space="0" w:color="auto" w:frame="1"/>
              </w:rPr>
              <w:t>чення Головного управління ДПС</w:t>
            </w:r>
            <w:r w:rsidR="00C436E9" w:rsidRPr="00D269B6">
              <w:rPr>
                <w:rFonts w:ascii="Times New Roman" w:hAnsi="Times New Roman"/>
                <w:color w:val="000000"/>
                <w:sz w:val="24"/>
                <w:szCs w:val="24"/>
                <w:bdr w:val="none" w:sz="0" w:space="0" w:color="auto" w:frame="1"/>
              </w:rPr>
              <w:t xml:space="preserve"> </w:t>
            </w:r>
            <w:r w:rsidR="00E73483" w:rsidRPr="00D269B6">
              <w:rPr>
                <w:rFonts w:ascii="Times New Roman" w:hAnsi="Times New Roman"/>
                <w:color w:val="000000"/>
                <w:sz w:val="24"/>
                <w:szCs w:val="24"/>
                <w:bdr w:val="none" w:sz="0" w:space="0" w:color="auto" w:frame="1"/>
              </w:rPr>
              <w:t xml:space="preserve"> </w:t>
            </w:r>
            <w:r w:rsidR="00C436E9" w:rsidRPr="00D269B6">
              <w:rPr>
                <w:rFonts w:ascii="Times New Roman" w:hAnsi="Times New Roman"/>
                <w:color w:val="000000"/>
                <w:sz w:val="24"/>
                <w:szCs w:val="24"/>
                <w:bdr w:val="none" w:sz="0" w:space="0" w:color="auto" w:frame="1"/>
              </w:rPr>
              <w:t>м. Києві,</w:t>
            </w:r>
            <w:r w:rsidR="00725B5F" w:rsidRPr="00D269B6">
              <w:rPr>
                <w:rFonts w:ascii="Times New Roman" w:hAnsi="Times New Roman"/>
                <w:color w:val="000000"/>
                <w:sz w:val="24"/>
                <w:szCs w:val="24"/>
                <w:bdr w:val="none" w:sz="0" w:space="0" w:color="auto" w:frame="1"/>
              </w:rPr>
              <w:br/>
            </w:r>
            <w:r w:rsidR="00410147" w:rsidRPr="00D269B6">
              <w:rPr>
                <w:rFonts w:ascii="Times New Roman" w:hAnsi="Times New Roman"/>
                <w:color w:val="000000"/>
                <w:sz w:val="24"/>
                <w:szCs w:val="24"/>
                <w:bdr w:val="none" w:sz="0" w:space="0" w:color="auto" w:frame="1"/>
              </w:rPr>
              <w:t>тел.</w:t>
            </w:r>
            <w:r w:rsidR="00EA2FC5" w:rsidRPr="00D269B6">
              <w:rPr>
                <w:rFonts w:ascii="Times New Roman" w:hAnsi="Times New Roman"/>
                <w:color w:val="000000"/>
                <w:sz w:val="24"/>
                <w:szCs w:val="24"/>
                <w:bdr w:val="none" w:sz="0" w:space="0" w:color="auto" w:frame="1"/>
              </w:rPr>
              <w:t xml:space="preserve"> </w:t>
            </w:r>
            <w:r w:rsidR="00410147" w:rsidRPr="00D269B6">
              <w:rPr>
                <w:rFonts w:ascii="Times New Roman" w:hAnsi="Times New Roman"/>
                <w:color w:val="000000"/>
                <w:sz w:val="24"/>
                <w:szCs w:val="24"/>
                <w:bdr w:val="none" w:sz="0" w:space="0" w:color="auto" w:frame="1"/>
              </w:rPr>
              <w:t>(044)</w:t>
            </w:r>
            <w:r w:rsidR="00EA2FC5" w:rsidRPr="00D269B6">
              <w:rPr>
                <w:rFonts w:ascii="Times New Roman" w:hAnsi="Times New Roman"/>
                <w:color w:val="000000"/>
                <w:sz w:val="24"/>
                <w:szCs w:val="24"/>
                <w:bdr w:val="none" w:sz="0" w:space="0" w:color="auto" w:frame="1"/>
              </w:rPr>
              <w:t xml:space="preserve"> </w:t>
            </w:r>
            <w:r w:rsidR="00D269B6" w:rsidRPr="00D269B6">
              <w:rPr>
                <w:rFonts w:ascii="Times New Roman" w:hAnsi="Times New Roman"/>
                <w:color w:val="000000"/>
                <w:sz w:val="24"/>
                <w:szCs w:val="24"/>
                <w:bdr w:val="none" w:sz="0" w:space="0" w:color="auto" w:frame="1"/>
              </w:rPr>
              <w:t>236</w:t>
            </w:r>
            <w:r w:rsidR="00067276">
              <w:rPr>
                <w:rFonts w:ascii="Times New Roman" w:hAnsi="Times New Roman"/>
                <w:color w:val="000000"/>
                <w:sz w:val="24"/>
                <w:szCs w:val="24"/>
                <w:bdr w:val="none" w:sz="0" w:space="0" w:color="auto" w:frame="1"/>
              </w:rPr>
              <w:t>-</w:t>
            </w:r>
            <w:r w:rsidR="00D269B6" w:rsidRPr="00D269B6">
              <w:rPr>
                <w:rFonts w:ascii="Times New Roman" w:hAnsi="Times New Roman"/>
                <w:color w:val="000000"/>
                <w:sz w:val="24"/>
                <w:szCs w:val="24"/>
                <w:bdr w:val="none" w:sz="0" w:space="0" w:color="auto" w:frame="1"/>
              </w:rPr>
              <w:t>29</w:t>
            </w:r>
            <w:r w:rsidR="00067276">
              <w:rPr>
                <w:rFonts w:ascii="Times New Roman" w:hAnsi="Times New Roman"/>
                <w:color w:val="000000"/>
                <w:sz w:val="24"/>
                <w:szCs w:val="24"/>
                <w:bdr w:val="none" w:sz="0" w:space="0" w:color="auto" w:frame="1"/>
              </w:rPr>
              <w:t>-</w:t>
            </w:r>
            <w:r w:rsidR="00D269B6" w:rsidRPr="00D269B6">
              <w:rPr>
                <w:rFonts w:ascii="Times New Roman" w:hAnsi="Times New Roman"/>
                <w:color w:val="000000"/>
                <w:sz w:val="24"/>
                <w:szCs w:val="24"/>
                <w:bdr w:val="none" w:sz="0" w:space="0" w:color="auto" w:frame="1"/>
              </w:rPr>
              <w:t>98</w:t>
            </w:r>
          </w:p>
          <w:p w:rsidR="004C198D" w:rsidRPr="00D269B6" w:rsidRDefault="004C198D" w:rsidP="004C19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r w:rsidR="0020244F" w:rsidRPr="00D269B6">
              <w:rPr>
                <w:rFonts w:ascii="Times New Roman" w:hAnsi="Times New Roman"/>
                <w:sz w:val="24"/>
                <w:szCs w:val="24"/>
              </w:rPr>
              <w:t>;</w:t>
            </w:r>
          </w:p>
          <w:p w:rsidR="00B81BCD" w:rsidRPr="005E6F15" w:rsidRDefault="00B23CA6" w:rsidP="009B46ED">
            <w:pPr>
              <w:shd w:val="clear" w:color="auto" w:fill="FFFFFF"/>
              <w:spacing w:after="0" w:line="240" w:lineRule="auto"/>
              <w:jc w:val="both"/>
              <w:textAlignment w:val="baseline"/>
              <w:rPr>
                <w:rFonts w:ascii="Times New Roman" w:hAnsi="Times New Roman"/>
                <w:color w:val="000000"/>
                <w:sz w:val="24"/>
                <w:szCs w:val="24"/>
                <w:bdr w:val="none" w:sz="0" w:space="0" w:color="auto" w:frame="1"/>
                <w:lang w:val="ru-RU"/>
              </w:rPr>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hyperlink r:id="rId8" w:history="1">
              <w:r w:rsidR="00D52A37" w:rsidRPr="00D52A37">
                <w:rPr>
                  <w:rStyle w:val="ad"/>
                  <w:rFonts w:ascii="Times New Roman" w:hAnsi="Times New Roman"/>
                  <w:b/>
                  <w:sz w:val="24"/>
                  <w:szCs w:val="24"/>
                  <w:u w:val="none"/>
                  <w:bdr w:val="none" w:sz="0" w:space="0" w:color="auto" w:frame="1"/>
                  <w:lang w:val="en-US"/>
                </w:rPr>
                <w:t>maxyfox</w:t>
              </w:r>
              <w:r w:rsidR="00D52A37" w:rsidRPr="00D52A37">
                <w:rPr>
                  <w:rStyle w:val="ad"/>
                  <w:rFonts w:ascii="Times New Roman" w:hAnsi="Times New Roman"/>
                  <w:b/>
                  <w:sz w:val="24"/>
                  <w:szCs w:val="24"/>
                  <w:u w:val="none"/>
                  <w:bdr w:val="none" w:sz="0" w:space="0" w:color="auto" w:frame="1"/>
                </w:rPr>
                <w:t>_19</w:t>
              </w:r>
              <w:r w:rsidR="00D52A37" w:rsidRPr="005E6F15">
                <w:rPr>
                  <w:rStyle w:val="ad"/>
                  <w:rFonts w:ascii="Times New Roman" w:hAnsi="Times New Roman"/>
                  <w:b/>
                  <w:sz w:val="24"/>
                  <w:szCs w:val="24"/>
                  <w:u w:val="none"/>
                  <w:bdr w:val="none" w:sz="0" w:space="0" w:color="auto" w:frame="1"/>
                  <w:lang w:val="ru-RU"/>
                </w:rPr>
                <w:t>81@</w:t>
              </w:r>
              <w:r w:rsidR="00D52A37" w:rsidRPr="00D52A37">
                <w:rPr>
                  <w:rStyle w:val="ad"/>
                  <w:rFonts w:ascii="Times New Roman" w:hAnsi="Times New Roman"/>
                  <w:b/>
                  <w:sz w:val="24"/>
                  <w:szCs w:val="24"/>
                  <w:u w:val="none"/>
                  <w:bdr w:val="none" w:sz="0" w:space="0" w:color="auto" w:frame="1"/>
                  <w:lang w:val="en-US"/>
                </w:rPr>
                <w:t>ukr</w:t>
              </w:r>
              <w:r w:rsidR="00D52A37" w:rsidRPr="005E6F15">
                <w:rPr>
                  <w:rStyle w:val="ad"/>
                  <w:rFonts w:ascii="Times New Roman" w:hAnsi="Times New Roman"/>
                  <w:b/>
                  <w:sz w:val="24"/>
                  <w:szCs w:val="24"/>
                  <w:u w:val="none"/>
                  <w:bdr w:val="none" w:sz="0" w:space="0" w:color="auto" w:frame="1"/>
                  <w:lang w:val="ru-RU"/>
                </w:rPr>
                <w:t>.</w:t>
              </w:r>
              <w:r w:rsidR="00D52A37" w:rsidRPr="00D52A37">
                <w:rPr>
                  <w:rStyle w:val="ad"/>
                  <w:rFonts w:ascii="Times New Roman" w:hAnsi="Times New Roman"/>
                  <w:b/>
                  <w:sz w:val="24"/>
                  <w:szCs w:val="24"/>
                  <w:u w:val="none"/>
                  <w:bdr w:val="none" w:sz="0" w:space="0" w:color="auto" w:frame="1"/>
                  <w:lang w:val="en-US"/>
                </w:rPr>
                <w:t>net</w:t>
              </w:r>
            </w:hyperlink>
            <w:r w:rsidR="00D52A37" w:rsidRPr="005E6F15">
              <w:rPr>
                <w:rFonts w:ascii="Times New Roman" w:hAnsi="Times New Roman"/>
                <w:b/>
                <w:color w:val="000000"/>
                <w:sz w:val="24"/>
                <w:szCs w:val="24"/>
                <w:bdr w:val="none" w:sz="0" w:space="0" w:color="auto" w:frame="1"/>
                <w:lang w:val="ru-RU"/>
              </w:rPr>
              <w:t xml:space="preserve"> </w:t>
            </w:r>
          </w:p>
          <w:p w:rsidR="00D52A37" w:rsidRPr="005E6F15" w:rsidRDefault="00D52A37" w:rsidP="009B46ED">
            <w:pPr>
              <w:shd w:val="clear" w:color="auto" w:fill="FFFFFF"/>
              <w:spacing w:after="0" w:line="240" w:lineRule="auto"/>
              <w:jc w:val="both"/>
              <w:textAlignment w:val="baseline"/>
              <w:rPr>
                <w:highlight w:val="yellow"/>
                <w:lang w:val="ru-RU"/>
              </w:rPr>
            </w:pPr>
          </w:p>
          <w:p w:rsidR="00417F5D" w:rsidRPr="00034390" w:rsidRDefault="00F96251" w:rsidP="00366030">
            <w:pPr>
              <w:spacing w:after="0" w:line="240" w:lineRule="auto"/>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Карпенко Софія Віталіївна</w:t>
            </w:r>
            <w:r w:rsidR="000C5993" w:rsidRPr="00034390">
              <w:rPr>
                <w:rFonts w:ascii="Times New Roman" w:hAnsi="Times New Roman"/>
                <w:color w:val="000000"/>
                <w:sz w:val="24"/>
                <w:szCs w:val="24"/>
                <w:bdr w:val="none" w:sz="0" w:space="0" w:color="auto" w:frame="1"/>
              </w:rPr>
              <w:t xml:space="preserve"> </w:t>
            </w:r>
            <w:r w:rsidR="00A5632D" w:rsidRPr="00034390">
              <w:rPr>
                <w:rFonts w:ascii="Times New Roman" w:hAnsi="Times New Roman"/>
                <w:color w:val="000000"/>
                <w:sz w:val="24"/>
                <w:szCs w:val="24"/>
                <w:bdr w:val="none" w:sz="0" w:space="0" w:color="auto" w:frame="1"/>
              </w:rPr>
              <w:t>–</w:t>
            </w:r>
            <w:r w:rsidR="004575DA" w:rsidRPr="00034390">
              <w:rPr>
                <w:rFonts w:ascii="Times New Roman" w:hAnsi="Times New Roman"/>
                <w:color w:val="000000"/>
                <w:sz w:val="24"/>
                <w:szCs w:val="24"/>
                <w:bdr w:val="none" w:sz="0" w:space="0" w:color="auto" w:frame="1"/>
              </w:rPr>
              <w:t xml:space="preserve"> </w:t>
            </w:r>
            <w:r w:rsidR="00F758B4" w:rsidRPr="00034390">
              <w:rPr>
                <w:rFonts w:ascii="Times New Roman" w:hAnsi="Times New Roman"/>
                <w:color w:val="000000"/>
                <w:sz w:val="24"/>
                <w:szCs w:val="24"/>
                <w:bdr w:val="none" w:sz="0" w:space="0" w:color="auto" w:frame="1"/>
              </w:rPr>
              <w:t xml:space="preserve">заступник </w:t>
            </w:r>
            <w:r w:rsidR="00445A16" w:rsidRPr="00034390">
              <w:rPr>
                <w:rFonts w:ascii="Times New Roman" w:hAnsi="Times New Roman"/>
                <w:color w:val="000000"/>
                <w:sz w:val="24"/>
                <w:szCs w:val="24"/>
                <w:bdr w:val="none" w:sz="0" w:space="0" w:color="auto" w:frame="1"/>
              </w:rPr>
              <w:t>начальник</w:t>
            </w:r>
            <w:r w:rsidR="00F758B4" w:rsidRPr="00034390">
              <w:rPr>
                <w:rFonts w:ascii="Times New Roman" w:hAnsi="Times New Roman"/>
                <w:color w:val="000000"/>
                <w:sz w:val="24"/>
                <w:szCs w:val="24"/>
                <w:bdr w:val="none" w:sz="0" w:space="0" w:color="auto" w:frame="1"/>
              </w:rPr>
              <w:t>а</w:t>
            </w:r>
            <w:r w:rsidR="000C5993" w:rsidRPr="00034390">
              <w:rPr>
                <w:rFonts w:ascii="Times New Roman" w:hAnsi="Times New Roman"/>
                <w:color w:val="000000"/>
                <w:sz w:val="24"/>
                <w:szCs w:val="24"/>
                <w:bdr w:val="none" w:sz="0" w:space="0" w:color="auto" w:frame="1"/>
              </w:rPr>
              <w:t xml:space="preserve"> управління</w:t>
            </w:r>
            <w:r w:rsidR="00F758B4" w:rsidRPr="00034390">
              <w:rPr>
                <w:rFonts w:ascii="Times New Roman" w:hAnsi="Times New Roman"/>
                <w:color w:val="000000"/>
                <w:sz w:val="24"/>
                <w:szCs w:val="24"/>
                <w:bdr w:val="none" w:sz="0" w:space="0" w:color="auto" w:frame="1"/>
              </w:rPr>
              <w:t xml:space="preserve"> – начальник відділу </w:t>
            </w:r>
            <w:r w:rsidR="00034390" w:rsidRPr="00034390">
              <w:rPr>
                <w:rFonts w:ascii="Times New Roman" w:hAnsi="Times New Roman"/>
                <w:color w:val="000000"/>
                <w:sz w:val="24"/>
                <w:szCs w:val="24"/>
                <w:bdr w:val="none" w:sz="0" w:space="0" w:color="auto" w:frame="1"/>
              </w:rPr>
              <w:t>експлуатації майна</w:t>
            </w:r>
            <w:r w:rsidR="000C5993" w:rsidRPr="00034390">
              <w:rPr>
                <w:rFonts w:ascii="Times New Roman" w:hAnsi="Times New Roman"/>
                <w:color w:val="000000"/>
                <w:sz w:val="24"/>
                <w:szCs w:val="24"/>
                <w:bdr w:val="none" w:sz="0" w:space="0" w:color="auto" w:frame="1"/>
              </w:rPr>
              <w:t xml:space="preserve"> </w:t>
            </w:r>
            <w:r w:rsidR="00F516B5" w:rsidRPr="00034390">
              <w:rPr>
                <w:rFonts w:ascii="Times New Roman" w:hAnsi="Times New Roman"/>
                <w:color w:val="000000"/>
                <w:sz w:val="24"/>
                <w:szCs w:val="24"/>
                <w:bdr w:val="none" w:sz="0" w:space="0" w:color="auto" w:frame="1"/>
              </w:rPr>
              <w:t>Головного управління ДПС</w:t>
            </w:r>
            <w:r w:rsidR="000C5993" w:rsidRPr="00034390">
              <w:rPr>
                <w:rFonts w:ascii="Times New Roman" w:hAnsi="Times New Roman"/>
                <w:color w:val="000000"/>
                <w:sz w:val="24"/>
                <w:szCs w:val="24"/>
                <w:bdr w:val="none" w:sz="0" w:space="0" w:color="auto" w:frame="1"/>
              </w:rPr>
              <w:t xml:space="preserve"> </w:t>
            </w:r>
            <w:r w:rsidR="00F516B5" w:rsidRPr="00034390">
              <w:rPr>
                <w:rFonts w:ascii="Times New Roman" w:hAnsi="Times New Roman"/>
                <w:color w:val="000000"/>
                <w:sz w:val="24"/>
                <w:szCs w:val="24"/>
                <w:bdr w:val="none" w:sz="0" w:space="0" w:color="auto" w:frame="1"/>
              </w:rPr>
              <w:t xml:space="preserve"> </w:t>
            </w:r>
            <w:r w:rsidR="000C5993" w:rsidRPr="00034390">
              <w:rPr>
                <w:rFonts w:ascii="Times New Roman" w:hAnsi="Times New Roman"/>
                <w:color w:val="000000"/>
                <w:sz w:val="24"/>
                <w:szCs w:val="24"/>
                <w:bdr w:val="none" w:sz="0" w:space="0" w:color="auto" w:frame="1"/>
              </w:rPr>
              <w:t>м. Києві</w:t>
            </w:r>
            <w:r w:rsidR="00925565" w:rsidRPr="00034390">
              <w:rPr>
                <w:rFonts w:ascii="Times New Roman" w:hAnsi="Times New Roman"/>
                <w:color w:val="000000"/>
                <w:sz w:val="24"/>
                <w:szCs w:val="24"/>
                <w:bdr w:val="none" w:sz="0" w:space="0" w:color="auto" w:frame="1"/>
              </w:rPr>
              <w:t xml:space="preserve">, </w:t>
            </w:r>
          </w:p>
          <w:p w:rsidR="00A5632D" w:rsidRPr="00034390" w:rsidRDefault="00A5632D" w:rsidP="00366030">
            <w:pPr>
              <w:spacing w:after="0" w:line="240" w:lineRule="auto"/>
              <w:jc w:val="both"/>
              <w:textAlignment w:val="baseline"/>
              <w:rPr>
                <w:rFonts w:ascii="Times New Roman" w:hAnsi="Times New Roman"/>
                <w:sz w:val="24"/>
                <w:szCs w:val="24"/>
                <w:bdr w:val="none" w:sz="0" w:space="0" w:color="auto" w:frame="1"/>
                <w:lang w:val="ru-RU"/>
              </w:rPr>
            </w:pPr>
            <w:r w:rsidRPr="00034390">
              <w:rPr>
                <w:rFonts w:ascii="Times New Roman" w:hAnsi="Times New Roman"/>
                <w:sz w:val="24"/>
                <w:szCs w:val="24"/>
                <w:bdr w:val="none" w:sz="0" w:space="0" w:color="auto" w:frame="1"/>
              </w:rPr>
              <w:t xml:space="preserve">тел. (044) </w:t>
            </w:r>
            <w:r w:rsidR="00F516B5" w:rsidRPr="00034390">
              <w:rPr>
                <w:rFonts w:ascii="Times New Roman" w:hAnsi="Times New Roman"/>
                <w:sz w:val="24"/>
                <w:szCs w:val="24"/>
                <w:bdr w:val="none" w:sz="0" w:space="0" w:color="auto" w:frame="1"/>
              </w:rPr>
              <w:t>454</w:t>
            </w:r>
            <w:r w:rsidR="00067276">
              <w:rPr>
                <w:rFonts w:ascii="Times New Roman" w:hAnsi="Times New Roman"/>
                <w:sz w:val="24"/>
                <w:szCs w:val="24"/>
                <w:bdr w:val="none" w:sz="0" w:space="0" w:color="auto" w:frame="1"/>
              </w:rPr>
              <w:t>-</w:t>
            </w:r>
            <w:r w:rsidR="00F758B4" w:rsidRPr="00034390">
              <w:rPr>
                <w:rFonts w:ascii="Times New Roman" w:hAnsi="Times New Roman"/>
                <w:sz w:val="24"/>
                <w:szCs w:val="24"/>
                <w:bdr w:val="none" w:sz="0" w:space="0" w:color="auto" w:frame="1"/>
                <w:lang w:val="ru-RU"/>
              </w:rPr>
              <w:t>70</w:t>
            </w:r>
            <w:r w:rsidR="00067276">
              <w:rPr>
                <w:rFonts w:ascii="Times New Roman" w:hAnsi="Times New Roman"/>
                <w:sz w:val="24"/>
                <w:szCs w:val="24"/>
                <w:bdr w:val="none" w:sz="0" w:space="0" w:color="auto" w:frame="1"/>
                <w:lang w:val="ru-RU"/>
              </w:rPr>
              <w:t>-</w:t>
            </w:r>
            <w:r w:rsidR="00034390" w:rsidRPr="00034390">
              <w:rPr>
                <w:rFonts w:ascii="Times New Roman" w:hAnsi="Times New Roman"/>
                <w:sz w:val="24"/>
                <w:szCs w:val="24"/>
                <w:bdr w:val="none" w:sz="0" w:space="0" w:color="auto" w:frame="1"/>
                <w:lang w:val="ru-RU"/>
              </w:rPr>
              <w:t>71</w:t>
            </w:r>
          </w:p>
          <w:p w:rsidR="004575DA" w:rsidRPr="00034390" w:rsidRDefault="0078585D" w:rsidP="00A5632D">
            <w:pPr>
              <w:spacing w:after="0" w:line="240" w:lineRule="auto"/>
              <w:jc w:val="both"/>
              <w:textAlignment w:val="baseline"/>
              <w:rPr>
                <w:rFonts w:ascii="Times New Roman" w:hAnsi="Times New Roman"/>
                <w:sz w:val="24"/>
                <w:szCs w:val="24"/>
                <w:bdr w:val="none" w:sz="0" w:space="0" w:color="auto" w:frame="1"/>
              </w:rPr>
            </w:pPr>
            <w:r w:rsidRPr="00034390">
              <w:rPr>
                <w:rFonts w:ascii="Times New Roman" w:hAnsi="Times New Roman"/>
                <w:sz w:val="24"/>
                <w:szCs w:val="24"/>
                <w:bdr w:val="none" w:sz="0" w:space="0" w:color="auto" w:frame="1"/>
              </w:rPr>
              <w:t>(з питань, що стосуються технічних,</w:t>
            </w:r>
            <w:r w:rsidRPr="00034390">
              <w:rPr>
                <w:rFonts w:ascii="Times New Roman" w:hAnsi="Times New Roman"/>
                <w:color w:val="000000"/>
                <w:sz w:val="24"/>
                <w:szCs w:val="24"/>
                <w:bdr w:val="none" w:sz="0" w:space="0" w:color="auto" w:frame="1"/>
              </w:rPr>
              <w:t xml:space="preserve"> якісних, кількісних</w:t>
            </w:r>
            <w:r w:rsidRPr="00034390">
              <w:rPr>
                <w:rFonts w:ascii="Times New Roman" w:hAnsi="Times New Roman"/>
                <w:sz w:val="24"/>
                <w:szCs w:val="24"/>
                <w:bdr w:val="none" w:sz="0" w:space="0" w:color="auto" w:frame="1"/>
              </w:rPr>
              <w:t xml:space="preserve"> вимог </w:t>
            </w:r>
            <w:r w:rsidRPr="00034390">
              <w:rPr>
                <w:rFonts w:ascii="Times New Roman" w:hAnsi="Times New Roman"/>
                <w:color w:val="000000"/>
                <w:sz w:val="24"/>
                <w:szCs w:val="24"/>
                <w:bdr w:val="none" w:sz="0" w:space="0" w:color="auto" w:frame="1"/>
              </w:rPr>
              <w:t>до предмета закупівлі</w:t>
            </w:r>
            <w:r w:rsidRPr="00034390">
              <w:rPr>
                <w:rFonts w:ascii="Times New Roman" w:hAnsi="Times New Roman"/>
                <w:sz w:val="24"/>
                <w:szCs w:val="24"/>
                <w:bdr w:val="none" w:sz="0" w:space="0" w:color="auto" w:frame="1"/>
              </w:rPr>
              <w:t xml:space="preserve"> та умов договору)</w:t>
            </w:r>
          </w:p>
          <w:p w:rsidR="00F42037" w:rsidRPr="004575DA" w:rsidRDefault="004575DA" w:rsidP="00F758B4">
            <w:pPr>
              <w:shd w:val="clear" w:color="auto" w:fill="FFFFFF"/>
              <w:spacing w:after="0" w:line="240" w:lineRule="auto"/>
              <w:jc w:val="both"/>
              <w:textAlignment w:val="baseline"/>
              <w:rPr>
                <w:highlight w:val="yellow"/>
              </w:rPr>
            </w:pPr>
            <w:r w:rsidRPr="00034390">
              <w:rPr>
                <w:color w:val="000000"/>
                <w:bdr w:val="none" w:sz="0" w:space="0" w:color="auto" w:frame="1"/>
              </w:rPr>
              <w:t>е-</w:t>
            </w:r>
            <w:r w:rsidRPr="00034390">
              <w:rPr>
                <w:rFonts w:ascii="Times New Roman" w:hAnsi="Times New Roman"/>
                <w:color w:val="000000"/>
                <w:sz w:val="24"/>
                <w:szCs w:val="24"/>
                <w:bdr w:val="none" w:sz="0" w:space="0" w:color="auto" w:frame="1"/>
              </w:rPr>
              <w:t>mail</w:t>
            </w:r>
            <w:r w:rsidRPr="00D52A37">
              <w:rPr>
                <w:rFonts w:ascii="Times New Roman" w:hAnsi="Times New Roman"/>
                <w:color w:val="000000"/>
                <w:sz w:val="24"/>
                <w:szCs w:val="24"/>
                <w:bdr w:val="none" w:sz="0" w:space="0" w:color="auto" w:frame="1"/>
              </w:rPr>
              <w:t xml:space="preserve">: </w:t>
            </w:r>
            <w:hyperlink r:id="rId9" w:history="1">
              <w:r w:rsidR="00F96251" w:rsidRPr="00D52A37">
                <w:rPr>
                  <w:rStyle w:val="ad"/>
                  <w:rFonts w:ascii="Times New Roman" w:hAnsi="Times New Roman"/>
                  <w:b/>
                  <w:sz w:val="24"/>
                  <w:szCs w:val="24"/>
                  <w:u w:val="none"/>
                  <w:shd w:val="clear" w:color="auto" w:fill="FFFFFF" w:themeFill="background1"/>
                </w:rPr>
                <w:t>samfs@ukr.net</w:t>
              </w:r>
            </w:hyperlink>
            <w:r w:rsidRPr="004670B2">
              <w:t xml:space="preserve"> </w:t>
            </w: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1230C5" w:rsidRPr="004872B1" w:rsidRDefault="00B60960" w:rsidP="00D642BE">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4149F4">
        <w:trPr>
          <w:trHeight w:val="476"/>
        </w:trPr>
        <w:tc>
          <w:tcPr>
            <w:tcW w:w="51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961" w:type="dxa"/>
            <w:shd w:val="clear" w:color="auto" w:fill="auto"/>
          </w:tcPr>
          <w:p w:rsidR="00DE29C8" w:rsidRPr="009C4CF0" w:rsidRDefault="00DE29C8" w:rsidP="00F516B5">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0" w:type="auto"/>
            <w:shd w:val="clear" w:color="auto" w:fill="auto"/>
          </w:tcPr>
          <w:p w:rsidR="001C6646" w:rsidRPr="00144308" w:rsidRDefault="001C6646" w:rsidP="001C6646">
            <w:pPr>
              <w:spacing w:after="0" w:line="240" w:lineRule="auto"/>
              <w:jc w:val="both"/>
              <w:rPr>
                <w:rFonts w:ascii="Times New Roman" w:hAnsi="Times New Roman"/>
                <w:sz w:val="24"/>
                <w:szCs w:val="24"/>
              </w:rPr>
            </w:pPr>
            <w:r w:rsidRPr="00144308">
              <w:rPr>
                <w:rFonts w:ascii="Times New Roman" w:hAnsi="Times New Roman"/>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Pr="00144308">
              <w:rPr>
                <w:rFonts w:ascii="Times New Roman" w:hAnsi="Times New Roman"/>
                <w:sz w:val="24"/>
                <w:szCs w:val="24"/>
              </w:rPr>
              <w:t>електро-</w:t>
            </w:r>
            <w:proofErr w:type="spellEnd"/>
            <w:r w:rsidRPr="00144308">
              <w:rPr>
                <w:rFonts w:ascii="Times New Roman" w:hAnsi="Times New Roman"/>
                <w:sz w:val="24"/>
                <w:szCs w:val="24"/>
              </w:rPr>
              <w:t xml:space="preserve">, </w:t>
            </w:r>
            <w:proofErr w:type="spellStart"/>
            <w:r w:rsidRPr="00144308">
              <w:rPr>
                <w:rFonts w:ascii="Times New Roman" w:hAnsi="Times New Roman"/>
                <w:sz w:val="24"/>
                <w:szCs w:val="24"/>
              </w:rPr>
              <w:t>тепло-</w:t>
            </w:r>
            <w:proofErr w:type="spellEnd"/>
            <w:r w:rsidRPr="00144308">
              <w:rPr>
                <w:rFonts w:ascii="Times New Roman" w:hAnsi="Times New Roman"/>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Pr="00144308">
              <w:rPr>
                <w:rFonts w:ascii="Times New Roman" w:hAnsi="Times New Roman"/>
                <w:sz w:val="24"/>
                <w:szCs w:val="24"/>
              </w:rPr>
              <w:t>адмінбудинків</w:t>
            </w:r>
            <w:proofErr w:type="spellEnd"/>
            <w:r w:rsidRPr="00144308">
              <w:rPr>
                <w:rFonts w:ascii="Times New Roman" w:hAnsi="Times New Roman"/>
                <w:sz w:val="24"/>
                <w:szCs w:val="24"/>
              </w:rPr>
              <w:t xml:space="preserve"> Головного управління ДПС у м. Києві</w:t>
            </w:r>
          </w:p>
          <w:p w:rsidR="00D122EF" w:rsidRPr="009C4CF0" w:rsidRDefault="00382514" w:rsidP="001329EE">
            <w:pPr>
              <w:spacing w:after="0" w:line="240" w:lineRule="auto"/>
              <w:jc w:val="both"/>
              <w:rPr>
                <w:rFonts w:ascii="Times New Roman" w:hAnsi="Times New Roman"/>
                <w:color w:val="000000"/>
                <w:sz w:val="24"/>
                <w:szCs w:val="24"/>
                <w:bdr w:val="none" w:sz="0" w:space="0" w:color="auto" w:frame="1"/>
              </w:rPr>
            </w:pPr>
            <w:r w:rsidRPr="00107613">
              <w:rPr>
                <w:rFonts w:ascii="Times New Roman" w:hAnsi="Times New Roman"/>
                <w:sz w:val="24"/>
                <w:szCs w:val="24"/>
                <w:bdr w:val="none" w:sz="0" w:space="0" w:color="auto" w:frame="1"/>
              </w:rPr>
              <w:t xml:space="preserve">код </w:t>
            </w:r>
            <w:proofErr w:type="spellStart"/>
            <w:r w:rsidRPr="00107613">
              <w:rPr>
                <w:rFonts w:ascii="Times New Roman" w:eastAsia="Times New Roman" w:hAnsi="Times New Roman"/>
                <w:sz w:val="24"/>
                <w:szCs w:val="24"/>
              </w:rPr>
              <w:t>ДК</w:t>
            </w:r>
            <w:proofErr w:type="spellEnd"/>
            <w:r w:rsidRPr="00107613">
              <w:rPr>
                <w:rFonts w:ascii="Times New Roman" w:eastAsia="Times New Roman" w:hAnsi="Times New Roman"/>
                <w:sz w:val="24"/>
                <w:szCs w:val="24"/>
              </w:rPr>
              <w:t xml:space="preserve"> 021:2015: </w:t>
            </w:r>
            <w:r w:rsidRPr="00107613">
              <w:rPr>
                <w:rFonts w:ascii="Times New Roman" w:hAnsi="Times New Roman"/>
                <w:bCs/>
                <w:sz w:val="24"/>
                <w:szCs w:val="24"/>
              </w:rPr>
              <w:t>70330000-3</w:t>
            </w:r>
            <w:r w:rsidRPr="00107613">
              <w:rPr>
                <w:rFonts w:ascii="Times New Roman" w:hAnsi="Times New Roman"/>
                <w:sz w:val="24"/>
                <w:szCs w:val="24"/>
              </w:rPr>
              <w:t> Послуги з управління нерухомістю, надавані на платній основі чи на договірних засадах</w:t>
            </w: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96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4149F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961"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w:t>
            </w:r>
            <w:r w:rsidRPr="00B80DC5">
              <w:rPr>
                <w:rFonts w:ascii="Times New Roman" w:eastAsia="Times New Roman" w:hAnsi="Times New Roman"/>
                <w:sz w:val="24"/>
                <w:szCs w:val="24"/>
              </w:rPr>
              <w:lastRenderedPageBreak/>
              <w:t>виконання робіт)</w:t>
            </w:r>
          </w:p>
        </w:tc>
        <w:tc>
          <w:tcPr>
            <w:tcW w:w="0" w:type="auto"/>
            <w:shd w:val="clear" w:color="auto" w:fill="auto"/>
          </w:tcPr>
          <w:p w:rsidR="006F3163" w:rsidRDefault="006F3163" w:rsidP="006F3163">
            <w:pPr>
              <w:spacing w:after="0" w:line="240" w:lineRule="auto"/>
              <w:jc w:val="both"/>
              <w:rPr>
                <w:rFonts w:ascii="Times New Roman" w:hAnsi="Times New Roman"/>
                <w:sz w:val="24"/>
                <w:szCs w:val="24"/>
              </w:rPr>
            </w:pPr>
            <w:r w:rsidRPr="00EE4092">
              <w:rPr>
                <w:rFonts w:ascii="Times New Roman" w:hAnsi="Times New Roman"/>
                <w:sz w:val="24"/>
                <w:szCs w:val="24"/>
              </w:rPr>
              <w:lastRenderedPageBreak/>
              <w:t>Адмін</w:t>
            </w:r>
            <w:r>
              <w:rPr>
                <w:rFonts w:ascii="Times New Roman" w:hAnsi="Times New Roman"/>
                <w:sz w:val="24"/>
                <w:szCs w:val="24"/>
              </w:rPr>
              <w:t xml:space="preserve">істративні </w:t>
            </w:r>
            <w:r w:rsidRPr="00EE4092">
              <w:rPr>
                <w:rFonts w:ascii="Times New Roman" w:hAnsi="Times New Roman"/>
                <w:sz w:val="24"/>
                <w:szCs w:val="24"/>
              </w:rPr>
              <w:t>будинки у м. Києві</w:t>
            </w:r>
            <w:r>
              <w:rPr>
                <w:rFonts w:ascii="Times New Roman" w:hAnsi="Times New Roman"/>
                <w:sz w:val="24"/>
                <w:szCs w:val="24"/>
              </w:rPr>
              <w:t>:</w:t>
            </w:r>
          </w:p>
          <w:p w:rsidR="002A344A" w:rsidRPr="00553AED" w:rsidRDefault="006F3163" w:rsidP="006F3163">
            <w:pPr>
              <w:spacing w:after="0" w:line="240" w:lineRule="auto"/>
              <w:rPr>
                <w:rFonts w:ascii="Times New Roman" w:hAnsi="Times New Roman"/>
                <w:sz w:val="24"/>
                <w:szCs w:val="24"/>
                <w:bdr w:val="none" w:sz="0" w:space="0" w:color="auto" w:frame="1"/>
              </w:rPr>
            </w:pPr>
            <w:r w:rsidRPr="00382514">
              <w:rPr>
                <w:rFonts w:ascii="Times New Roman" w:hAnsi="Times New Roman"/>
                <w:sz w:val="24"/>
                <w:szCs w:val="24"/>
              </w:rPr>
              <w:t xml:space="preserve"> вул. Шолуде</w:t>
            </w:r>
            <w:r>
              <w:rPr>
                <w:rFonts w:ascii="Times New Roman" w:hAnsi="Times New Roman"/>
                <w:sz w:val="24"/>
                <w:szCs w:val="24"/>
              </w:rPr>
              <w:t xml:space="preserve">нка, 33/19; вул. Верховинна, 9;                             </w:t>
            </w:r>
            <w:r w:rsidRPr="00382514">
              <w:rPr>
                <w:rFonts w:ascii="Times New Roman" w:hAnsi="Times New Roman"/>
                <w:sz w:val="24"/>
                <w:szCs w:val="24"/>
              </w:rPr>
              <w:lastRenderedPageBreak/>
              <w:t>вул. Політехнічна, 5, літ. А; вул. Смілянська, 6;                    вул. Жилянська, 23, літ. А та літ. Б; вул. Кошиця, 3; вул. Закревського, 41; бульвар Верховної Ради, 24 Б (корп.1); бульвар Верховної Ради, 24 Б (корп.2); просп. Володимира Івасюка</w:t>
            </w:r>
            <w:r>
              <w:rPr>
                <w:rFonts w:ascii="Times New Roman" w:hAnsi="Times New Roman"/>
                <w:sz w:val="24"/>
                <w:szCs w:val="24"/>
              </w:rPr>
              <w:t>, 58</w:t>
            </w:r>
            <w:r w:rsidRPr="00382514">
              <w:rPr>
                <w:rFonts w:ascii="Times New Roman" w:hAnsi="Times New Roman"/>
                <w:sz w:val="24"/>
                <w:szCs w:val="24"/>
              </w:rPr>
              <w:t xml:space="preserve">; вул. Лєскова, 2; вул. Лєскова, 4; </w:t>
            </w:r>
            <w:r>
              <w:rPr>
                <w:rFonts w:ascii="Times New Roman" w:hAnsi="Times New Roman"/>
                <w:sz w:val="24"/>
                <w:szCs w:val="24"/>
              </w:rPr>
              <w:t xml:space="preserve">вул. </w:t>
            </w:r>
            <w:proofErr w:type="spellStart"/>
            <w:r>
              <w:rPr>
                <w:rFonts w:ascii="Times New Roman" w:hAnsi="Times New Roman"/>
                <w:sz w:val="24"/>
                <w:szCs w:val="24"/>
              </w:rPr>
              <w:t>Загорівська</w:t>
            </w:r>
            <w:proofErr w:type="spellEnd"/>
            <w:r>
              <w:rPr>
                <w:rFonts w:ascii="Times New Roman" w:hAnsi="Times New Roman"/>
                <w:sz w:val="24"/>
                <w:szCs w:val="24"/>
              </w:rPr>
              <w:t>, 26</w:t>
            </w:r>
            <w:r w:rsidRPr="00382514">
              <w:rPr>
                <w:rFonts w:ascii="Times New Roman" w:hAnsi="Times New Roman"/>
                <w:sz w:val="24"/>
                <w:szCs w:val="24"/>
              </w:rPr>
              <w:t xml:space="preserve">;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Pr>
                <w:rFonts w:ascii="Times New Roman" w:hAnsi="Times New Roman"/>
                <w:sz w:val="24"/>
                <w:szCs w:val="24"/>
              </w:rPr>
              <w:t xml:space="preserve">, </w:t>
            </w:r>
            <w:r w:rsidR="002A344A" w:rsidRPr="00553AED">
              <w:rPr>
                <w:rFonts w:ascii="Times New Roman" w:hAnsi="Times New Roman"/>
                <w:sz w:val="24"/>
                <w:szCs w:val="24"/>
                <w:bdr w:val="none" w:sz="0" w:space="0" w:color="auto" w:frame="1"/>
              </w:rPr>
              <w:t>згідно з технічними  вимогами</w:t>
            </w:r>
            <w:r w:rsidR="008B66B0" w:rsidRPr="00553AED">
              <w:rPr>
                <w:rFonts w:ascii="Times New Roman" w:hAnsi="Times New Roman"/>
                <w:sz w:val="24"/>
                <w:szCs w:val="24"/>
                <w:bdr w:val="none" w:sz="0" w:space="0" w:color="auto" w:frame="1"/>
              </w:rPr>
              <w:t xml:space="preserve">, зазначеними </w:t>
            </w:r>
          </w:p>
          <w:p w:rsidR="00D358B8" w:rsidRPr="00553AED" w:rsidRDefault="00D358B8" w:rsidP="00D358B8">
            <w:pPr>
              <w:spacing w:after="0" w:line="240" w:lineRule="auto"/>
              <w:ind w:firstLine="6"/>
              <w:jc w:val="both"/>
              <w:rPr>
                <w:rFonts w:ascii="Times New Roman" w:hAnsi="Times New Roman"/>
                <w:bCs/>
                <w:color w:val="000000" w:themeColor="text1"/>
                <w:sz w:val="24"/>
                <w:szCs w:val="24"/>
              </w:rPr>
            </w:pPr>
            <w:r w:rsidRPr="00553AED">
              <w:rPr>
                <w:rFonts w:ascii="Times New Roman" w:hAnsi="Times New Roman"/>
                <w:sz w:val="24"/>
                <w:szCs w:val="24"/>
              </w:rPr>
              <w:t xml:space="preserve">у </w:t>
            </w:r>
            <w:r w:rsidR="001329EE" w:rsidRPr="0032102D">
              <w:rPr>
                <w:rFonts w:ascii="Times New Roman" w:hAnsi="Times New Roman"/>
                <w:sz w:val="24"/>
                <w:szCs w:val="24"/>
              </w:rPr>
              <w:t>Д</w:t>
            </w:r>
            <w:r w:rsidRPr="0032102D">
              <w:rPr>
                <w:rFonts w:ascii="Times New Roman" w:hAnsi="Times New Roman"/>
                <w:sz w:val="24"/>
                <w:szCs w:val="24"/>
              </w:rPr>
              <w:t>одатку 4</w:t>
            </w:r>
            <w:r w:rsidRPr="00553AED">
              <w:rPr>
                <w:rFonts w:ascii="Times New Roman" w:hAnsi="Times New Roman"/>
                <w:sz w:val="24"/>
                <w:szCs w:val="24"/>
              </w:rPr>
              <w:t xml:space="preserve"> до тендерної документації.</w:t>
            </w:r>
            <w:r w:rsidRPr="00553AED">
              <w:rPr>
                <w:rFonts w:ascii="Times New Roman" w:hAnsi="Times New Roman"/>
                <w:bCs/>
                <w:color w:val="000000" w:themeColor="text1"/>
                <w:sz w:val="24"/>
                <w:szCs w:val="24"/>
              </w:rPr>
              <w:t xml:space="preserve"> </w:t>
            </w:r>
          </w:p>
          <w:p w:rsidR="00937893" w:rsidRPr="00EE4092" w:rsidRDefault="00483C86" w:rsidP="00382514">
            <w:pPr>
              <w:spacing w:after="0" w:line="240" w:lineRule="auto"/>
              <w:ind w:firstLine="6"/>
              <w:jc w:val="both"/>
              <w:rPr>
                <w:rFonts w:ascii="Times New Roman" w:hAnsi="Times New Roman"/>
                <w:bCs/>
                <w:sz w:val="24"/>
                <w:szCs w:val="24"/>
                <w:bdr w:val="none" w:sz="0" w:space="0" w:color="auto" w:frame="1"/>
              </w:rPr>
            </w:pPr>
            <w:r w:rsidRPr="00483C86">
              <w:rPr>
                <w:rFonts w:ascii="Times New Roman" w:hAnsi="Times New Roman"/>
                <w:bCs/>
                <w:color w:val="000000" w:themeColor="text1"/>
                <w:sz w:val="24"/>
                <w:szCs w:val="24"/>
              </w:rPr>
              <w:t>Кількість</w:t>
            </w:r>
            <w:r w:rsidR="00EE4092" w:rsidRPr="00483C86">
              <w:rPr>
                <w:rFonts w:ascii="Times New Roman" w:hAnsi="Times New Roman"/>
                <w:bCs/>
                <w:color w:val="000000" w:themeColor="text1"/>
                <w:sz w:val="24"/>
                <w:szCs w:val="24"/>
              </w:rPr>
              <w:t xml:space="preserve"> </w:t>
            </w:r>
            <w:r w:rsidR="00E11BF0" w:rsidRPr="00483C86">
              <w:rPr>
                <w:rFonts w:ascii="Times New Roman" w:hAnsi="Times New Roman"/>
                <w:bCs/>
                <w:color w:val="000000" w:themeColor="text1"/>
                <w:sz w:val="24"/>
                <w:szCs w:val="24"/>
              </w:rPr>
              <w:t>–</w:t>
            </w:r>
            <w:r w:rsidR="00EE4092" w:rsidRPr="00483C86">
              <w:rPr>
                <w:rFonts w:ascii="Times New Roman" w:hAnsi="Times New Roman"/>
                <w:bCs/>
                <w:color w:val="000000" w:themeColor="text1"/>
                <w:sz w:val="24"/>
                <w:szCs w:val="24"/>
              </w:rPr>
              <w:t xml:space="preserve"> </w:t>
            </w:r>
            <w:r w:rsidR="00382514">
              <w:rPr>
                <w:rFonts w:ascii="Times New Roman" w:hAnsi="Times New Roman"/>
                <w:bCs/>
                <w:color w:val="000000" w:themeColor="text1"/>
                <w:sz w:val="24"/>
                <w:szCs w:val="24"/>
              </w:rPr>
              <w:t>1</w:t>
            </w:r>
            <w:r w:rsidRPr="00483C86">
              <w:rPr>
                <w:rFonts w:ascii="Times New Roman" w:hAnsi="Times New Roman"/>
                <w:bCs/>
                <w:color w:val="000000" w:themeColor="text1"/>
                <w:sz w:val="24"/>
                <w:szCs w:val="24"/>
              </w:rPr>
              <w:t xml:space="preserve"> послуг</w:t>
            </w:r>
            <w:r w:rsidR="00382514">
              <w:rPr>
                <w:rFonts w:ascii="Times New Roman" w:hAnsi="Times New Roman"/>
                <w:bCs/>
                <w:color w:val="000000" w:themeColor="text1"/>
                <w:sz w:val="24"/>
                <w:szCs w:val="24"/>
              </w:rPr>
              <w:t>а</w:t>
            </w:r>
            <w:r w:rsidR="00E11BF0" w:rsidRPr="00483C86">
              <w:rPr>
                <w:rFonts w:ascii="Times New Roman" w:hAnsi="Times New Roman"/>
                <w:bCs/>
                <w:color w:val="000000" w:themeColor="text1"/>
                <w:sz w:val="24"/>
                <w:szCs w:val="24"/>
              </w:rPr>
              <w:t>.</w:t>
            </w:r>
          </w:p>
        </w:tc>
      </w:tr>
      <w:tr w:rsidR="00E06CB0" w:rsidRPr="00460A76" w:rsidTr="004149F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961"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107613" w:rsidRDefault="0046484E" w:rsidP="0027242E">
            <w:pPr>
              <w:pStyle w:val="a9"/>
              <w:tabs>
                <w:tab w:val="left" w:pos="709"/>
              </w:tabs>
              <w:spacing w:before="0" w:beforeAutospacing="0" w:after="0" w:afterAutospacing="0"/>
              <w:jc w:val="both"/>
              <w:rPr>
                <w:color w:val="000000" w:themeColor="text1"/>
              </w:rPr>
            </w:pPr>
            <w:r>
              <w:rPr>
                <w:color w:val="000000" w:themeColor="text1"/>
              </w:rPr>
              <w:t xml:space="preserve"> </w:t>
            </w:r>
            <w:r w:rsidR="00144308">
              <w:rPr>
                <w:color w:val="000000" w:themeColor="text1"/>
              </w:rPr>
              <w:t xml:space="preserve">з 01.05.2024 року </w:t>
            </w:r>
            <w:r w:rsidR="00EB148A" w:rsidRPr="00034390">
              <w:rPr>
                <w:color w:val="000000" w:themeColor="text1"/>
              </w:rPr>
              <w:t>до 31.</w:t>
            </w:r>
            <w:r w:rsidR="00B078B5">
              <w:rPr>
                <w:color w:val="000000" w:themeColor="text1"/>
              </w:rPr>
              <w:t>12</w:t>
            </w:r>
            <w:r w:rsidR="00EB148A" w:rsidRPr="00034390">
              <w:rPr>
                <w:color w:val="000000" w:themeColor="text1"/>
              </w:rPr>
              <w:t>.202</w:t>
            </w:r>
            <w:r w:rsidR="00F96251" w:rsidRPr="00D642BE">
              <w:rPr>
                <w:color w:val="000000" w:themeColor="text1"/>
                <w:lang w:val="ru-RU"/>
              </w:rPr>
              <w:t>4</w:t>
            </w:r>
            <w:r w:rsidR="00415B69" w:rsidRPr="00034390">
              <w:rPr>
                <w:color w:val="000000" w:themeColor="text1"/>
              </w:rPr>
              <w:t xml:space="preserve"> року</w:t>
            </w:r>
          </w:p>
        </w:tc>
      </w:tr>
      <w:tr w:rsidR="00E06CB0" w:rsidRPr="00460A76" w:rsidTr="004149F4">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967"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CB6E02" w:rsidRPr="00460A76">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4149F4">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967"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у</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0" w:type="auto"/>
            <w:shd w:val="clear" w:color="auto" w:fill="auto"/>
          </w:tcPr>
          <w:p w:rsidR="007260F6" w:rsidRPr="006F3163" w:rsidRDefault="00A64524" w:rsidP="00947445">
            <w:pPr>
              <w:widowControl w:val="0"/>
              <w:spacing w:after="0" w:line="240" w:lineRule="auto"/>
              <w:contextualSpacing/>
              <w:jc w:val="both"/>
              <w:rPr>
                <w:rFonts w:ascii="Times New Roman" w:hAnsi="Times New Roman"/>
                <w:sz w:val="24"/>
                <w:szCs w:val="24"/>
                <w:lang w:eastAsia="uk-UA"/>
              </w:rPr>
            </w:pPr>
            <w:r w:rsidRPr="006F3163">
              <w:rPr>
                <w:rFonts w:ascii="Times New Roman" w:hAnsi="Times New Roman"/>
                <w:sz w:val="24"/>
                <w:szCs w:val="24"/>
                <w:lang w:eastAsia="uk-UA"/>
              </w:rPr>
              <w:t>В</w:t>
            </w:r>
            <w:r w:rsidR="007260F6" w:rsidRPr="006F3163">
              <w:rPr>
                <w:rFonts w:ascii="Times New Roman" w:hAnsi="Times New Roman"/>
                <w:sz w:val="24"/>
                <w:szCs w:val="24"/>
                <w:lang w:eastAsia="uk-UA"/>
              </w:rPr>
              <w:t>алютою</w:t>
            </w:r>
            <w:r w:rsidR="00A5411A" w:rsidRPr="006F3163">
              <w:rPr>
                <w:rFonts w:ascii="Times New Roman" w:hAnsi="Times New Roman"/>
                <w:sz w:val="24"/>
                <w:szCs w:val="24"/>
                <w:lang w:eastAsia="uk-UA"/>
              </w:rPr>
              <w:t xml:space="preserve"> </w:t>
            </w:r>
            <w:r w:rsidR="007260F6" w:rsidRPr="006F3163">
              <w:rPr>
                <w:rFonts w:ascii="Times New Roman" w:hAnsi="Times New Roman"/>
                <w:sz w:val="24"/>
                <w:szCs w:val="24"/>
                <w:lang w:eastAsia="uk-UA"/>
              </w:rPr>
              <w:t>тендерної</w:t>
            </w:r>
            <w:r w:rsidR="00A5411A" w:rsidRPr="006F3163">
              <w:rPr>
                <w:rFonts w:ascii="Times New Roman" w:hAnsi="Times New Roman"/>
                <w:sz w:val="24"/>
                <w:szCs w:val="24"/>
                <w:lang w:eastAsia="uk-UA"/>
              </w:rPr>
              <w:t xml:space="preserve"> </w:t>
            </w:r>
            <w:r w:rsidR="007260F6" w:rsidRPr="006F3163">
              <w:rPr>
                <w:rFonts w:ascii="Times New Roman" w:hAnsi="Times New Roman"/>
                <w:sz w:val="24"/>
                <w:szCs w:val="24"/>
                <w:lang w:eastAsia="uk-UA"/>
              </w:rPr>
              <w:t>пропозиції</w:t>
            </w:r>
            <w:r w:rsidR="00A5411A" w:rsidRPr="006F3163">
              <w:rPr>
                <w:rFonts w:ascii="Times New Roman" w:hAnsi="Times New Roman"/>
                <w:sz w:val="24"/>
                <w:szCs w:val="24"/>
                <w:lang w:eastAsia="uk-UA"/>
              </w:rPr>
              <w:t xml:space="preserve"> </w:t>
            </w:r>
            <w:r w:rsidR="007260F6" w:rsidRPr="006F3163">
              <w:rPr>
                <w:rFonts w:ascii="Times New Roman" w:hAnsi="Times New Roman"/>
                <w:sz w:val="24"/>
                <w:szCs w:val="24"/>
                <w:lang w:eastAsia="uk-UA"/>
              </w:rPr>
              <w:t>є</w:t>
            </w:r>
            <w:r w:rsidR="00A5411A" w:rsidRPr="006F3163">
              <w:rPr>
                <w:rFonts w:ascii="Times New Roman" w:hAnsi="Times New Roman"/>
                <w:sz w:val="24"/>
                <w:szCs w:val="24"/>
                <w:lang w:eastAsia="uk-UA"/>
              </w:rPr>
              <w:t xml:space="preserve"> </w:t>
            </w:r>
            <w:r w:rsidR="007260F6" w:rsidRPr="006F3163">
              <w:rPr>
                <w:rFonts w:ascii="Times New Roman" w:hAnsi="Times New Roman"/>
                <w:sz w:val="24"/>
                <w:szCs w:val="24"/>
                <w:lang w:eastAsia="uk-UA"/>
              </w:rPr>
              <w:t>гривня</w:t>
            </w:r>
            <w:r w:rsidR="00B60960" w:rsidRPr="006F3163">
              <w:rPr>
                <w:rFonts w:ascii="Times New Roman" w:hAnsi="Times New Roman"/>
                <w:sz w:val="24"/>
                <w:szCs w:val="24"/>
                <w:lang w:eastAsia="uk-UA"/>
              </w:rPr>
              <w:t>.</w:t>
            </w:r>
            <w:r w:rsidR="001F7EED" w:rsidRPr="006F3163">
              <w:rPr>
                <w:rFonts w:ascii="Times New Roman" w:eastAsia="Times New Roman" w:hAnsi="Times New Roman"/>
                <w:bCs/>
                <w:iCs/>
                <w:color w:val="000000"/>
                <w:sz w:val="24"/>
                <w:szCs w:val="24"/>
                <w:lang w:eastAsia="ru-RU"/>
              </w:rPr>
              <w:t xml:space="preserve"> </w:t>
            </w:r>
            <w:r w:rsidR="001F7EED" w:rsidRPr="006F3163">
              <w:rPr>
                <w:rFonts w:ascii="Times New Roman" w:hAnsi="Times New Roman"/>
                <w:bCs/>
                <w:iCs/>
                <w:sz w:val="24"/>
                <w:szCs w:val="24"/>
                <w:lang w:eastAsia="uk-UA"/>
              </w:rPr>
              <w:t>У разі якщо учасником процедури закупівлі є нерезидент</w:t>
            </w:r>
            <w:r w:rsidR="001F7EED" w:rsidRPr="006F3163">
              <w:rPr>
                <w:rFonts w:ascii="Times New Roman" w:hAnsi="Times New Roman"/>
                <w:bCs/>
                <w:sz w:val="24"/>
                <w:szCs w:val="24"/>
                <w:lang w:eastAsia="uk-UA"/>
              </w:rPr>
              <w:t>,</w:t>
            </w:r>
            <w:r w:rsidR="00947445" w:rsidRPr="006F3163">
              <w:rPr>
                <w:rFonts w:ascii="Times New Roman" w:hAnsi="Times New Roman"/>
                <w:bCs/>
                <w:sz w:val="24"/>
                <w:szCs w:val="24"/>
                <w:lang w:eastAsia="uk-UA"/>
              </w:rPr>
              <w:t xml:space="preserve"> </w:t>
            </w:r>
            <w:r w:rsidR="001F7EED" w:rsidRPr="006F3163">
              <w:rPr>
                <w:rFonts w:ascii="Times New Roman" w:hAnsi="Times New Roman"/>
                <w:sz w:val="24"/>
                <w:szCs w:val="24"/>
                <w:lang w:eastAsia="uk-UA"/>
              </w:rPr>
              <w:t xml:space="preserve">такий </w:t>
            </w:r>
            <w:r w:rsidR="004E2CAA" w:rsidRPr="006F3163">
              <w:rPr>
                <w:rFonts w:ascii="Times New Roman" w:hAnsi="Times New Roman"/>
                <w:sz w:val="24"/>
                <w:szCs w:val="24"/>
                <w:lang w:eastAsia="uk-UA"/>
              </w:rPr>
              <w:t>у</w:t>
            </w:r>
            <w:r w:rsidR="001F7EED" w:rsidRPr="006F3163">
              <w:rPr>
                <w:rFonts w:ascii="Times New Roman" w:hAnsi="Times New Roman"/>
                <w:sz w:val="24"/>
                <w:szCs w:val="24"/>
                <w:lang w:eastAsia="uk-UA"/>
              </w:rPr>
              <w:t>часник зазначає ціну пропозиції в електронн</w:t>
            </w:r>
            <w:r w:rsidR="00CB6E02" w:rsidRPr="006F3163">
              <w:rPr>
                <w:rFonts w:ascii="Times New Roman" w:hAnsi="Times New Roman"/>
                <w:sz w:val="24"/>
                <w:szCs w:val="24"/>
                <w:lang w:eastAsia="uk-UA"/>
              </w:rPr>
              <w:t>ій системі закупівель у валюті</w:t>
            </w:r>
            <w:r w:rsidR="000A5696" w:rsidRPr="006F3163">
              <w:rPr>
                <w:rFonts w:ascii="Times New Roman" w:hAnsi="Times New Roman"/>
                <w:sz w:val="24"/>
                <w:szCs w:val="24"/>
                <w:lang w:eastAsia="uk-UA"/>
              </w:rPr>
              <w:t xml:space="preserve"> </w:t>
            </w:r>
            <w:r w:rsidR="007C2CC1" w:rsidRPr="006F3163">
              <w:rPr>
                <w:rFonts w:ascii="Times New Roman" w:hAnsi="Times New Roman"/>
                <w:sz w:val="24"/>
                <w:szCs w:val="24"/>
                <w:lang w:eastAsia="uk-UA"/>
              </w:rPr>
              <w:t>–</w:t>
            </w:r>
            <w:r w:rsidR="000A5696" w:rsidRPr="006F3163">
              <w:rPr>
                <w:rFonts w:ascii="Times New Roman" w:hAnsi="Times New Roman"/>
                <w:sz w:val="24"/>
                <w:szCs w:val="24"/>
                <w:lang w:eastAsia="uk-UA"/>
              </w:rPr>
              <w:t xml:space="preserve"> </w:t>
            </w:r>
            <w:r w:rsidR="001F7EED" w:rsidRPr="006F3163">
              <w:rPr>
                <w:rFonts w:ascii="Times New Roman" w:hAnsi="Times New Roman"/>
                <w:sz w:val="24"/>
                <w:szCs w:val="24"/>
                <w:lang w:eastAsia="uk-UA"/>
              </w:rPr>
              <w:t>гривня.</w:t>
            </w:r>
          </w:p>
        </w:tc>
      </w:tr>
      <w:tr w:rsidR="00874F9C" w:rsidRPr="00460A76" w:rsidTr="004149F4">
        <w:trPr>
          <w:trHeight w:val="274"/>
        </w:trPr>
        <w:tc>
          <w:tcPr>
            <w:tcW w:w="5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967"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0158" w:rsidRDefault="00874F9C" w:rsidP="00E86222">
            <w:pPr>
              <w:spacing w:after="0" w:line="240" w:lineRule="auto"/>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7C2CC1" w:rsidRPr="00460A76" w:rsidTr="004149F4">
        <w:trPr>
          <w:trHeight w:val="274"/>
        </w:trPr>
        <w:tc>
          <w:tcPr>
            <w:tcW w:w="5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967"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0" w:type="auto"/>
            <w:shd w:val="clear" w:color="auto" w:fill="auto"/>
          </w:tcPr>
          <w:p w:rsidR="007C2CC1" w:rsidRPr="00107613" w:rsidRDefault="007C2CC1" w:rsidP="00107613">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260F6" w:rsidRPr="00460A76" w:rsidTr="004149F4">
        <w:tc>
          <w:tcPr>
            <w:tcW w:w="10597"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53657" w:rsidRPr="005A5B81" w:rsidRDefault="00953657" w:rsidP="00953657">
            <w:pPr>
              <w:spacing w:before="150" w:after="15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53657">
            <w:pPr>
              <w:spacing w:before="150" w:after="15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F3163">
              <w:rPr>
                <w:rFonts w:ascii="Times New Roman" w:eastAsia="Times New Roman" w:hAnsi="Times New Roman"/>
                <w:sz w:val="24"/>
                <w:szCs w:val="24"/>
              </w:rPr>
              <w:t>Замовник повинен протягом трьох днів з дати їх о</w:t>
            </w:r>
            <w:r w:rsidRPr="005A5B81">
              <w:rPr>
                <w:rFonts w:ascii="Times New Roman" w:eastAsia="Times New Roman" w:hAnsi="Times New Roman"/>
                <w:sz w:val="24"/>
                <w:szCs w:val="24"/>
              </w:rPr>
              <w:t>прилюднення надати роз’яснення на звернення шляхом оприлюднення його в електронній системі закупівель.</w:t>
            </w:r>
          </w:p>
          <w:p w:rsidR="00953657" w:rsidRPr="005A5B81" w:rsidRDefault="00953657" w:rsidP="00953657">
            <w:pPr>
              <w:spacing w:before="150" w:after="15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4F9C" w:rsidRPr="00107613" w:rsidRDefault="00953657" w:rsidP="00953657">
            <w:pPr>
              <w:widowControl w:val="0"/>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B02412" w:rsidRDefault="008E5069" w:rsidP="008E5069">
            <w:pPr>
              <w:spacing w:before="150" w:after="15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2412">
              <w:rPr>
                <w:rFonts w:ascii="Times New Roman" w:eastAsia="Times New Roman" w:hAnsi="Times New Roman"/>
                <w:sz w:val="24"/>
                <w:szCs w:val="24"/>
              </w:rPr>
              <w:t>не менше чотирьох днів.</w:t>
            </w:r>
          </w:p>
          <w:p w:rsidR="00874F9C" w:rsidRPr="00107613" w:rsidRDefault="008E5069" w:rsidP="008E5069">
            <w:pPr>
              <w:widowControl w:val="0"/>
              <w:spacing w:after="0" w:line="240" w:lineRule="auto"/>
              <w:contextualSpacing/>
              <w:jc w:val="both"/>
              <w:rPr>
                <w:rFonts w:ascii="Times New Roman" w:eastAsia="Times New Roman" w:hAnsi="Times New Roman"/>
                <w:sz w:val="24"/>
                <w:szCs w:val="24"/>
              </w:rPr>
            </w:pPr>
            <w:r w:rsidRPr="00B02412">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2412">
              <w:rPr>
                <w:rFonts w:ascii="Times New Roman" w:eastAsia="Times New Roman" w:hAnsi="Times New Roman"/>
                <w:sz w:val="24"/>
                <w:szCs w:val="24"/>
              </w:rPr>
              <w:t>машинозчитувальному</w:t>
            </w:r>
            <w:proofErr w:type="spellEnd"/>
            <w:r w:rsidRPr="00B02412">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260F6" w:rsidRPr="00460A76" w:rsidTr="004149F4">
        <w:tc>
          <w:tcPr>
            <w:tcW w:w="10597"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144308" w:rsidRPr="008C1F80" w:rsidRDefault="00144308" w:rsidP="00144308">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44308" w:rsidRPr="008C1F80" w:rsidRDefault="00144308" w:rsidP="00144308">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8C1F80">
              <w:rPr>
                <w:rFonts w:ascii="Times New Roman" w:eastAsia="Times New Roman" w:hAnsi="Times New Roman"/>
                <w:sz w:val="24"/>
                <w:szCs w:val="24"/>
              </w:rPr>
              <w:t xml:space="preserve">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8C1F80">
              <w:rPr>
                <w:rFonts w:ascii="Times New Roman" w:eastAsia="Times New Roman" w:hAnsi="Times New Roman"/>
                <w:sz w:val="24"/>
                <w:szCs w:val="24"/>
              </w:rPr>
              <w:lastRenderedPageBreak/>
              <w:t>установлених у </w:t>
            </w:r>
            <w:hyperlink r:id="rId10"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B02412">
              <w:rPr>
                <w:rFonts w:ascii="Times New Roman" w:hAnsi="Times New Roman"/>
                <w:sz w:val="24"/>
                <w:szCs w:val="24"/>
              </w:rPr>
              <w:t>документ</w:t>
            </w:r>
            <w:r w:rsidR="0044445F" w:rsidRPr="00B02412">
              <w:rPr>
                <w:rFonts w:ascii="Times New Roman" w:hAnsi="Times New Roman"/>
                <w:sz w:val="24"/>
                <w:szCs w:val="24"/>
              </w:rPr>
              <w:t>ів</w:t>
            </w:r>
            <w:r w:rsidRPr="00B02412">
              <w:rPr>
                <w:rFonts w:ascii="Times New Roman" w:hAnsi="Times New Roman"/>
                <w:sz w:val="24"/>
                <w:szCs w:val="24"/>
              </w:rPr>
              <w:t>, що 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B02412">
              <w:rPr>
                <w:rFonts w:ascii="Times New Roman" w:hAnsi="Times New Roman"/>
                <w:sz w:val="24"/>
                <w:szCs w:val="24"/>
              </w:rPr>
              <w:t>- інформаці</w:t>
            </w:r>
            <w:r w:rsidR="0044445F" w:rsidRPr="00B02412">
              <w:rPr>
                <w:rFonts w:ascii="Times New Roman" w:hAnsi="Times New Roman"/>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4541C1" w:rsidRPr="009E5156" w:rsidRDefault="00874F9C" w:rsidP="00E86222">
            <w:pPr>
              <w:widowControl w:val="0"/>
              <w:spacing w:after="0" w:line="240" w:lineRule="auto"/>
              <w:contextualSpacing/>
              <w:jc w:val="both"/>
              <w:rPr>
                <w:rFonts w:ascii="Times New Roman" w:hAnsi="Times New Roman"/>
                <w:sz w:val="24"/>
                <w:szCs w:val="24"/>
                <w:lang w:val="ru-RU"/>
              </w:rPr>
            </w:pPr>
            <w:r w:rsidRPr="00B02412">
              <w:rPr>
                <w:rFonts w:ascii="Times New Roman" w:hAnsi="Times New Roman"/>
                <w:b/>
                <w:sz w:val="24"/>
                <w:szCs w:val="24"/>
              </w:rPr>
              <w:t>- інформаці</w:t>
            </w:r>
            <w:r w:rsidR="00F048B9" w:rsidRPr="00B02412">
              <w:rPr>
                <w:rFonts w:ascii="Times New Roman" w:hAnsi="Times New Roman"/>
                <w:b/>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r w:rsidR="00D24C5D">
              <w:rPr>
                <w:rFonts w:ascii="Times New Roman" w:hAnsi="Times New Roman"/>
                <w:sz w:val="24"/>
                <w:szCs w:val="24"/>
              </w:rPr>
              <w:t xml:space="preserve">       </w:t>
            </w:r>
          </w:p>
          <w:p w:rsidR="00874F9C" w:rsidRPr="00460A76" w:rsidRDefault="004541C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 </w:t>
            </w:r>
            <w:r w:rsidR="00874F9C" w:rsidRPr="00460A76">
              <w:rPr>
                <w:rFonts w:ascii="Times New Roman" w:hAnsi="Times New Roman"/>
                <w:sz w:val="24"/>
                <w:szCs w:val="24"/>
              </w:rPr>
              <w:t>- </w:t>
            </w:r>
            <w:r w:rsidR="00874F9C" w:rsidRPr="00B02412">
              <w:rPr>
                <w:rFonts w:ascii="Times New Roman" w:hAnsi="Times New Roman"/>
                <w:sz w:val="24"/>
                <w:szCs w:val="24"/>
              </w:rPr>
              <w:t>письмово</w:t>
            </w:r>
            <w:r w:rsidR="00F048B9" w:rsidRPr="00B02412">
              <w:rPr>
                <w:rFonts w:ascii="Times New Roman" w:hAnsi="Times New Roman"/>
                <w:sz w:val="24"/>
                <w:szCs w:val="24"/>
              </w:rPr>
              <w:t>ї</w:t>
            </w:r>
            <w:r w:rsidR="00874F9C" w:rsidRPr="00B02412">
              <w:rPr>
                <w:rFonts w:ascii="Times New Roman" w:hAnsi="Times New Roman"/>
                <w:sz w:val="24"/>
                <w:szCs w:val="24"/>
              </w:rPr>
              <w:t xml:space="preserve"> згод</w:t>
            </w:r>
            <w:r w:rsidR="00F048B9" w:rsidRPr="00B02412">
              <w:rPr>
                <w:rFonts w:ascii="Times New Roman" w:hAnsi="Times New Roman"/>
                <w:sz w:val="24"/>
                <w:szCs w:val="24"/>
              </w:rPr>
              <w:t>и</w:t>
            </w:r>
            <w:r w:rsidR="00874F9C" w:rsidRPr="00B02412">
              <w:rPr>
                <w:rFonts w:ascii="Times New Roman" w:hAnsi="Times New Roman"/>
                <w:sz w:val="24"/>
                <w:szCs w:val="24"/>
              </w:rPr>
              <w:t xml:space="preserve"> учасника</w:t>
            </w:r>
            <w:r w:rsidR="00874F9C" w:rsidRPr="00460A76">
              <w:rPr>
                <w:rFonts w:ascii="Times New Roman" w:hAnsi="Times New Roman"/>
                <w:sz w:val="24"/>
                <w:szCs w:val="24"/>
              </w:rPr>
              <w:t xml:space="preserve"> з </w:t>
            </w:r>
            <w:proofErr w:type="spellStart"/>
            <w:r w:rsidR="00874F9C" w:rsidRPr="00460A76">
              <w:rPr>
                <w:rFonts w:ascii="Times New Roman" w:hAnsi="Times New Roman"/>
                <w:sz w:val="24"/>
                <w:szCs w:val="24"/>
              </w:rPr>
              <w:t>проєктом</w:t>
            </w:r>
            <w:proofErr w:type="spellEnd"/>
            <w:r w:rsidR="00874F9C" w:rsidRPr="00460A76">
              <w:rPr>
                <w:rFonts w:ascii="Times New Roman" w:hAnsi="Times New Roman"/>
                <w:sz w:val="24"/>
                <w:szCs w:val="24"/>
              </w:rPr>
              <w:t xml:space="preserve"> договору, яка може бути надана у довільній формі листа, довідки тощо</w:t>
            </w:r>
            <w:r w:rsidR="0032102D">
              <w:rPr>
                <w:rFonts w:ascii="Times New Roman" w:hAnsi="Times New Roman"/>
                <w:sz w:val="24"/>
                <w:szCs w:val="24"/>
              </w:rPr>
              <w:t xml:space="preserve"> </w:t>
            </w:r>
            <w:r w:rsidR="00874F9C" w:rsidRPr="00460A76">
              <w:rPr>
                <w:rFonts w:ascii="Times New Roman" w:hAnsi="Times New Roman"/>
                <w:sz w:val="24"/>
                <w:szCs w:val="24"/>
              </w:rPr>
              <w:t>по</w:t>
            </w:r>
            <w:r w:rsidR="0032102D">
              <w:rPr>
                <w:rFonts w:ascii="Times New Roman" w:hAnsi="Times New Roman"/>
                <w:sz w:val="24"/>
                <w:szCs w:val="24"/>
              </w:rPr>
              <w:t xml:space="preserve"> </w:t>
            </w:r>
            <w:r w:rsidR="00874F9C" w:rsidRPr="00460A76">
              <w:rPr>
                <w:rFonts w:ascii="Times New Roman" w:hAnsi="Times New Roman"/>
                <w:sz w:val="24"/>
                <w:szCs w:val="24"/>
              </w:rPr>
              <w:t>формі,</w:t>
            </w:r>
            <w:r w:rsidR="0032102D">
              <w:rPr>
                <w:rFonts w:ascii="Times New Roman" w:hAnsi="Times New Roman"/>
                <w:sz w:val="24"/>
                <w:szCs w:val="24"/>
              </w:rPr>
              <w:t xml:space="preserve"> </w:t>
            </w:r>
            <w:r w:rsidR="00874F9C" w:rsidRPr="00460A76">
              <w:rPr>
                <w:rFonts w:ascii="Times New Roman" w:hAnsi="Times New Roman"/>
                <w:sz w:val="24"/>
                <w:szCs w:val="24"/>
              </w:rPr>
              <w:t>наведеній</w:t>
            </w:r>
            <w:r w:rsidR="0032102D">
              <w:rPr>
                <w:rFonts w:ascii="Times New Roman" w:hAnsi="Times New Roman"/>
                <w:sz w:val="24"/>
                <w:szCs w:val="24"/>
              </w:rPr>
              <w:t xml:space="preserve"> </w:t>
            </w:r>
            <w:r w:rsidR="00874F9C" w:rsidRPr="00460A76">
              <w:rPr>
                <w:rFonts w:ascii="Times New Roman" w:hAnsi="Times New Roman"/>
                <w:sz w:val="24"/>
                <w:szCs w:val="24"/>
              </w:rPr>
              <w:t>у</w:t>
            </w:r>
            <w:r w:rsidR="0032102D">
              <w:rPr>
                <w:rFonts w:ascii="Times New Roman" w:hAnsi="Times New Roman"/>
                <w:sz w:val="24"/>
                <w:szCs w:val="24"/>
              </w:rPr>
              <w:t xml:space="preserve"> </w:t>
            </w:r>
            <w:r w:rsidR="00874F9C" w:rsidRPr="00460A76">
              <w:rPr>
                <w:rFonts w:ascii="Times New Roman" w:hAnsi="Times New Roman"/>
                <w:b/>
                <w:sz w:val="24"/>
                <w:szCs w:val="24"/>
              </w:rPr>
              <w:t>Додатку 6</w:t>
            </w:r>
            <w:r w:rsidR="00874F9C"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B02412">
              <w:rPr>
                <w:rFonts w:ascii="Times New Roman" w:hAnsi="Times New Roman"/>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107613"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07613">
              <w:rPr>
                <w:rFonts w:ascii="Times New Roman" w:hAnsi="Times New Roman"/>
                <w:sz w:val="24"/>
                <w:szCs w:val="24"/>
              </w:rPr>
              <w:t>інформації або документів, що підтверджують наявність ліцензії чи документів дозвільного характеру</w:t>
            </w:r>
            <w:r w:rsidR="00E1263F" w:rsidRPr="00107613">
              <w:rPr>
                <w:rFonts w:ascii="Times New Roman" w:hAnsi="Times New Roman"/>
                <w:sz w:val="24"/>
                <w:szCs w:val="24"/>
              </w:rPr>
              <w:t>;</w:t>
            </w:r>
          </w:p>
          <w:p w:rsidR="00874F9C" w:rsidRPr="00107613" w:rsidRDefault="00874F9C" w:rsidP="00E86222">
            <w:pPr>
              <w:widowControl w:val="0"/>
              <w:spacing w:after="0" w:line="240" w:lineRule="auto"/>
              <w:ind w:hanging="21"/>
              <w:contextualSpacing/>
              <w:jc w:val="both"/>
              <w:rPr>
                <w:rFonts w:ascii="Times New Roman" w:hAnsi="Times New Roman"/>
                <w:sz w:val="24"/>
                <w:szCs w:val="24"/>
              </w:rPr>
            </w:pPr>
            <w:r w:rsidRPr="0010761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874F9C" w:rsidRPr="00107613" w:rsidRDefault="00874F9C" w:rsidP="00E86222">
            <w:pPr>
              <w:widowControl w:val="0"/>
              <w:spacing w:after="0" w:line="240" w:lineRule="auto"/>
              <w:ind w:hanging="21"/>
              <w:contextualSpacing/>
              <w:jc w:val="both"/>
              <w:rPr>
                <w:rFonts w:ascii="Times New Roman" w:hAnsi="Times New Roman"/>
                <w:sz w:val="24"/>
                <w:szCs w:val="24"/>
              </w:rPr>
            </w:pPr>
            <w:r w:rsidRPr="00107613">
              <w:rPr>
                <w:rFonts w:ascii="Times New Roman" w:hAnsi="Times New Roman"/>
                <w:sz w:val="24"/>
                <w:szCs w:val="24"/>
              </w:rPr>
              <w:t>Кожен учасник має право подати тільки одну тендерну пропозицію.</w:t>
            </w:r>
          </w:p>
          <w:p w:rsidR="00874F9C" w:rsidRPr="00107613" w:rsidRDefault="00874F9C" w:rsidP="00E86222">
            <w:pPr>
              <w:pStyle w:val="normal"/>
              <w:spacing w:after="0"/>
              <w:jc w:val="both"/>
              <w:rPr>
                <w:rFonts w:ascii="Times New Roman" w:eastAsia="Times New Roman" w:hAnsi="Times New Roman" w:cs="Times New Roman"/>
                <w:sz w:val="24"/>
                <w:szCs w:val="24"/>
              </w:rPr>
            </w:pPr>
            <w:r w:rsidRPr="0010761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107613" w:rsidRDefault="00874F9C" w:rsidP="00E86222">
            <w:pPr>
              <w:widowControl w:val="0"/>
              <w:spacing w:after="0" w:line="240" w:lineRule="auto"/>
              <w:contextualSpacing/>
              <w:jc w:val="both"/>
              <w:rPr>
                <w:rFonts w:ascii="Times New Roman" w:hAnsi="Times New Roman"/>
                <w:bCs/>
                <w:sz w:val="24"/>
                <w:szCs w:val="24"/>
              </w:rPr>
            </w:pPr>
            <w:r w:rsidRPr="00107613">
              <w:rPr>
                <w:rFonts w:ascii="Times New Roman" w:hAnsi="Times New Roman"/>
                <w:sz w:val="24"/>
                <w:szCs w:val="24"/>
              </w:rPr>
              <w:lastRenderedPageBreak/>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07613">
              <w:rPr>
                <w:rFonts w:ascii="Times New Roman" w:hAnsi="Times New Roman"/>
                <w:sz w:val="24"/>
                <w:szCs w:val="24"/>
              </w:rPr>
              <w:t>скан-копій</w:t>
            </w:r>
            <w:proofErr w:type="spellEnd"/>
            <w:r w:rsidRPr="00107613">
              <w:rPr>
                <w:rFonts w:ascii="Times New Roman" w:hAnsi="Times New Roman"/>
                <w:sz w:val="24"/>
                <w:szCs w:val="24"/>
              </w:rPr>
              <w:t xml:space="preserve"> придатних для </w:t>
            </w:r>
            <w:proofErr w:type="spellStart"/>
            <w:r w:rsidRPr="00107613">
              <w:rPr>
                <w:rFonts w:ascii="Times New Roman" w:hAnsi="Times New Roman"/>
                <w:sz w:val="24"/>
                <w:szCs w:val="24"/>
              </w:rPr>
              <w:t>машинозчитування</w:t>
            </w:r>
            <w:proofErr w:type="spellEnd"/>
            <w:r w:rsidRPr="00107613">
              <w:rPr>
                <w:rFonts w:ascii="Times New Roman" w:hAnsi="Times New Roman"/>
                <w:sz w:val="24"/>
                <w:szCs w:val="24"/>
              </w:rPr>
              <w:t xml:space="preserve"> </w:t>
            </w:r>
            <w:r w:rsidRPr="00107613">
              <w:rPr>
                <w:rFonts w:ascii="Times New Roman" w:hAnsi="Times New Roman"/>
                <w:bCs/>
                <w:sz w:val="24"/>
                <w:szCs w:val="24"/>
              </w:rPr>
              <w:t>з накладанн</w:t>
            </w:r>
            <w:r w:rsidR="00DD7DD9" w:rsidRPr="00107613">
              <w:rPr>
                <w:rFonts w:ascii="Times New Roman" w:hAnsi="Times New Roman"/>
                <w:bCs/>
                <w:sz w:val="24"/>
                <w:szCs w:val="24"/>
              </w:rPr>
              <w:t xml:space="preserve">ям кваліфікованого електронного </w:t>
            </w:r>
            <w:r w:rsidRPr="00107613">
              <w:rPr>
                <w:rFonts w:ascii="Times New Roman" w:hAnsi="Times New Roman"/>
                <w:bCs/>
                <w:sz w:val="24"/>
                <w:szCs w:val="24"/>
              </w:rPr>
              <w:t>підпису</w:t>
            </w:r>
            <w:r w:rsidR="00943765" w:rsidRPr="00107613">
              <w:rPr>
                <w:rFonts w:ascii="Times New Roman" w:hAnsi="Times New Roman"/>
                <w:bCs/>
                <w:sz w:val="24"/>
                <w:szCs w:val="24"/>
              </w:rPr>
              <w:t xml:space="preserve">/удосконаленого електронного підпису </w:t>
            </w:r>
            <w:r w:rsidRPr="00107613">
              <w:rPr>
                <w:rFonts w:ascii="Times New Roman" w:hAnsi="Times New Roman"/>
                <w:bCs/>
                <w:sz w:val="24"/>
                <w:szCs w:val="24"/>
              </w:rPr>
              <w:t xml:space="preserve"> (КЕП</w:t>
            </w:r>
            <w:r w:rsidR="00943765" w:rsidRPr="00107613">
              <w:rPr>
                <w:rFonts w:ascii="Times New Roman" w:hAnsi="Times New Roman"/>
                <w:bCs/>
                <w:sz w:val="24"/>
                <w:szCs w:val="24"/>
              </w:rPr>
              <w:t>/УЕП</w:t>
            </w:r>
            <w:r w:rsidRPr="00107613">
              <w:rPr>
                <w:rFonts w:ascii="Times New Roman" w:hAnsi="Times New Roman"/>
                <w:bCs/>
                <w:sz w:val="24"/>
                <w:szCs w:val="24"/>
              </w:rPr>
              <w:t>), мають бути відкриті для загального доступу та не містити паролів.</w:t>
            </w:r>
            <w:r w:rsidRPr="00107613">
              <w:rPr>
                <w:rFonts w:ascii="Times New Roman" w:eastAsia="Times New Roman" w:hAnsi="Times New Roman"/>
                <w:sz w:val="24"/>
                <w:szCs w:val="24"/>
                <w:lang w:eastAsia="ru-RU"/>
              </w:rPr>
              <w:t xml:space="preserve"> </w:t>
            </w:r>
            <w:r w:rsidRPr="00107613">
              <w:rPr>
                <w:rFonts w:ascii="Times New Roman" w:hAnsi="Times New Roman"/>
                <w:bCs/>
                <w:sz w:val="24"/>
                <w:szCs w:val="24"/>
              </w:rPr>
              <w:t>Замовник перевіряє КЕП</w:t>
            </w:r>
            <w:r w:rsidR="00943765" w:rsidRPr="00107613">
              <w:rPr>
                <w:rFonts w:ascii="Times New Roman" w:hAnsi="Times New Roman"/>
                <w:bCs/>
                <w:sz w:val="24"/>
                <w:szCs w:val="24"/>
              </w:rPr>
              <w:t>/УЕП</w:t>
            </w:r>
            <w:r w:rsidRPr="00107613">
              <w:rPr>
                <w:rFonts w:ascii="Times New Roman" w:hAnsi="Times New Roman"/>
                <w:bCs/>
                <w:sz w:val="24"/>
                <w:szCs w:val="24"/>
              </w:rPr>
              <w:t xml:space="preserve"> учасника на сайті центрального </w:t>
            </w:r>
            <w:proofErr w:type="spellStart"/>
            <w:r w:rsidRPr="00107613">
              <w:rPr>
                <w:rFonts w:ascii="Times New Roman" w:hAnsi="Times New Roman"/>
                <w:bCs/>
                <w:sz w:val="24"/>
                <w:szCs w:val="24"/>
              </w:rPr>
              <w:t>засвідчувального</w:t>
            </w:r>
            <w:proofErr w:type="spellEnd"/>
            <w:r w:rsidRPr="00107613">
              <w:rPr>
                <w:rFonts w:ascii="Times New Roman" w:hAnsi="Times New Roman"/>
                <w:bCs/>
                <w:sz w:val="24"/>
                <w:szCs w:val="24"/>
              </w:rPr>
              <w:t xml:space="preserve"> органу за посиланням </w:t>
            </w:r>
            <w:hyperlink r:id="rId11" w:history="1">
              <w:r w:rsidR="004575DA" w:rsidRPr="00D52A37">
                <w:rPr>
                  <w:rStyle w:val="ad"/>
                  <w:rFonts w:ascii="Times New Roman" w:hAnsi="Times New Roman"/>
                  <w:b/>
                  <w:bCs/>
                  <w:sz w:val="24"/>
                  <w:szCs w:val="24"/>
                  <w:u w:val="none"/>
                </w:rPr>
                <w:t>https://czo.gov.ua/verify</w:t>
              </w:r>
            </w:hyperlink>
            <w:r w:rsidRPr="00107613">
              <w:rPr>
                <w:rFonts w:ascii="Times New Roman" w:hAnsi="Times New Roman"/>
                <w:bCs/>
                <w:sz w:val="24"/>
                <w:szCs w:val="24"/>
              </w:rPr>
              <w:t>.</w:t>
            </w:r>
          </w:p>
          <w:p w:rsidR="00874F9C" w:rsidRPr="00107613" w:rsidRDefault="00874F9C" w:rsidP="00E86222">
            <w:pPr>
              <w:widowControl w:val="0"/>
              <w:spacing w:after="0" w:line="240" w:lineRule="auto"/>
              <w:contextualSpacing/>
              <w:jc w:val="both"/>
              <w:rPr>
                <w:rFonts w:ascii="Times New Roman" w:hAnsi="Times New Roman"/>
                <w:bCs/>
                <w:sz w:val="24"/>
                <w:szCs w:val="24"/>
              </w:rPr>
            </w:pPr>
            <w:r w:rsidRPr="00107613">
              <w:rPr>
                <w:rFonts w:ascii="Times New Roman" w:hAnsi="Times New Roman"/>
                <w:bCs/>
                <w:sz w:val="24"/>
                <w:szCs w:val="24"/>
              </w:rPr>
              <w:t>Зміст та вигляд завантажених</w:t>
            </w:r>
            <w:r w:rsidRPr="00107613">
              <w:rPr>
                <w:rFonts w:ascii="Times New Roman" w:hAnsi="Times New Roman"/>
                <w:sz w:val="24"/>
                <w:szCs w:val="24"/>
              </w:rPr>
              <w:t xml:space="preserve"> в електронну систему закупівель документів</w:t>
            </w:r>
            <w:r w:rsidRPr="00107613">
              <w:rPr>
                <w:rFonts w:ascii="Times New Roman" w:hAnsi="Times New Roman"/>
                <w:bCs/>
                <w:sz w:val="24"/>
                <w:szCs w:val="24"/>
              </w:rPr>
              <w:t xml:space="preserve"> повинен відповідати оригіналам відповідних документів, згідно яких виготовляються такі </w:t>
            </w:r>
            <w:proofErr w:type="spellStart"/>
            <w:r w:rsidRPr="00107613">
              <w:rPr>
                <w:rFonts w:ascii="Times New Roman" w:hAnsi="Times New Roman"/>
                <w:bCs/>
                <w:sz w:val="24"/>
                <w:szCs w:val="24"/>
              </w:rPr>
              <w:t>скан-копії</w:t>
            </w:r>
            <w:proofErr w:type="spellEnd"/>
            <w:r w:rsidRPr="00107613">
              <w:rPr>
                <w:rFonts w:ascii="Times New Roman" w:hAnsi="Times New Roman"/>
                <w:bCs/>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107613" w:rsidRDefault="00874F9C" w:rsidP="00E86222">
            <w:pPr>
              <w:widowControl w:val="0"/>
              <w:spacing w:after="0" w:line="240" w:lineRule="auto"/>
              <w:contextualSpacing/>
              <w:jc w:val="both"/>
              <w:rPr>
                <w:rFonts w:ascii="Times New Roman" w:hAnsi="Times New Roman"/>
                <w:bCs/>
                <w:sz w:val="24"/>
                <w:szCs w:val="24"/>
              </w:rPr>
            </w:pPr>
            <w:r w:rsidRPr="00107613">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r w:rsidR="00415B69" w:rsidRPr="00B02412">
                <w:rPr>
                  <w:rStyle w:val="ad"/>
                  <w:rFonts w:ascii="Times New Roman" w:hAnsi="Times New Roman"/>
                  <w:bCs/>
                  <w:color w:val="auto"/>
                  <w:sz w:val="24"/>
                  <w:szCs w:val="24"/>
                  <w:u w:val="none"/>
                </w:rPr>
                <w:t>«</w:t>
              </w:r>
              <w:r w:rsidRPr="00B02412">
                <w:rPr>
                  <w:rStyle w:val="ad"/>
                  <w:rFonts w:ascii="Times New Roman" w:hAnsi="Times New Roman"/>
                  <w:bCs/>
                  <w:color w:val="auto"/>
                  <w:sz w:val="24"/>
                  <w:szCs w:val="24"/>
                  <w:u w:val="none"/>
                </w:rPr>
                <w:t>Про електронні документи та електронний документообіг</w:t>
              </w:r>
              <w:r w:rsidR="00415B69" w:rsidRPr="00B02412">
                <w:rPr>
                  <w:rStyle w:val="ad"/>
                  <w:rFonts w:ascii="Times New Roman" w:hAnsi="Times New Roman"/>
                  <w:bCs/>
                  <w:color w:val="auto"/>
                  <w:sz w:val="24"/>
                  <w:szCs w:val="24"/>
                  <w:u w:val="none"/>
                </w:rPr>
                <w:t>»</w:t>
              </w:r>
            </w:hyperlink>
            <w:r w:rsidRPr="00B02412">
              <w:rPr>
                <w:rFonts w:ascii="Times New Roman" w:hAnsi="Times New Roman"/>
                <w:bCs/>
                <w:sz w:val="24"/>
                <w:szCs w:val="24"/>
              </w:rPr>
              <w:t xml:space="preserve"> та </w:t>
            </w:r>
            <w:hyperlink r:id="rId13">
              <w:r w:rsidR="00415B69" w:rsidRPr="00B02412">
                <w:rPr>
                  <w:rStyle w:val="ad"/>
                  <w:rFonts w:ascii="Times New Roman" w:hAnsi="Times New Roman"/>
                  <w:bCs/>
                  <w:color w:val="auto"/>
                  <w:sz w:val="24"/>
                  <w:szCs w:val="24"/>
                  <w:u w:val="none"/>
                </w:rPr>
                <w:t>«</w:t>
              </w:r>
              <w:r w:rsidRPr="00B02412">
                <w:rPr>
                  <w:rStyle w:val="ad"/>
                  <w:rFonts w:ascii="Times New Roman" w:hAnsi="Times New Roman"/>
                  <w:bCs/>
                  <w:color w:val="auto"/>
                  <w:sz w:val="24"/>
                  <w:szCs w:val="24"/>
                  <w:u w:val="none"/>
                </w:rPr>
                <w:t>Про електронні довірчі послуги</w:t>
              </w:r>
              <w:r w:rsidR="00415B69" w:rsidRPr="00B02412">
                <w:rPr>
                  <w:rStyle w:val="ad"/>
                  <w:rFonts w:ascii="Times New Roman" w:hAnsi="Times New Roman"/>
                  <w:bCs/>
                  <w:color w:val="auto"/>
                  <w:sz w:val="24"/>
                  <w:szCs w:val="24"/>
                  <w:u w:val="none"/>
                </w:rPr>
                <w:t>»</w:t>
              </w:r>
            </w:hyperlink>
            <w:r w:rsidRPr="00B02412">
              <w:rPr>
                <w:rFonts w:ascii="Times New Roman" w:hAnsi="Times New Roman"/>
                <w:bCs/>
                <w:sz w:val="24"/>
                <w:szCs w:val="24"/>
              </w:rPr>
              <w:t>, а саме ш</w:t>
            </w:r>
            <w:r w:rsidRPr="00107613">
              <w:rPr>
                <w:rFonts w:ascii="Times New Roman" w:hAnsi="Times New Roman"/>
                <w:bCs/>
                <w:sz w:val="24"/>
                <w:szCs w:val="24"/>
              </w:rPr>
              <w:t>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w:t>
            </w:r>
            <w:r w:rsidR="00415B69" w:rsidRPr="00107613">
              <w:rPr>
                <w:rFonts w:ascii="Times New Roman" w:hAnsi="Times New Roman"/>
                <w:bCs/>
                <w:sz w:val="24"/>
                <w:szCs w:val="24"/>
              </w:rPr>
              <w:t>/УЕП</w:t>
            </w:r>
            <w:r w:rsidRPr="00107613">
              <w:rPr>
                <w:rFonts w:ascii="Times New Roman" w:hAnsi="Times New Roman"/>
                <w:bCs/>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sidRPr="00107613">
              <w:rPr>
                <w:rFonts w:ascii="Times New Roman" w:hAnsi="Times New Roman"/>
                <w:bCs/>
                <w:sz w:val="24"/>
                <w:szCs w:val="24"/>
              </w:rPr>
              <w:t>гаються тендерною документацією</w:t>
            </w:r>
            <w:r w:rsidRPr="00107613">
              <w:rPr>
                <w:rFonts w:ascii="Times New Roman" w:hAnsi="Times New Roman"/>
                <w:bCs/>
                <w:sz w:val="24"/>
                <w:szCs w:val="24"/>
              </w:rPr>
              <w:t xml:space="preserve"> (окрім учасників-нерезидентів).</w:t>
            </w:r>
          </w:p>
          <w:p w:rsidR="00874F9C" w:rsidRPr="00107613" w:rsidRDefault="00874F9C" w:rsidP="00E86222">
            <w:pPr>
              <w:widowControl w:val="0"/>
              <w:spacing w:after="0" w:line="240" w:lineRule="auto"/>
              <w:contextualSpacing/>
              <w:jc w:val="both"/>
              <w:rPr>
                <w:rFonts w:ascii="Times New Roman" w:hAnsi="Times New Roman"/>
                <w:sz w:val="24"/>
                <w:szCs w:val="24"/>
              </w:rPr>
            </w:pPr>
            <w:r w:rsidRPr="00107613">
              <w:rPr>
                <w:rFonts w:ascii="Times New Roman" w:hAnsi="Times New Roman"/>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Усі документи повинні бути розбірливими, читабельними. </w:t>
            </w:r>
            <w:r w:rsidRPr="00B02412">
              <w:rPr>
                <w:rFonts w:ascii="Times New Roman" w:hAnsi="Times New Roman"/>
                <w:sz w:val="24"/>
                <w:szCs w:val="24"/>
              </w:rPr>
              <w:t>У випадку подання неякісних (нечитабельних) документів замовник може відхилити таку тендерну пропозицію.</w:t>
            </w:r>
            <w:r w:rsidRPr="00460A76">
              <w:rPr>
                <w:rFonts w:ascii="Times New Roman" w:hAnsi="Times New Roman"/>
                <w:sz w:val="24"/>
                <w:szCs w:val="24"/>
                <w:u w:val="single"/>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874F9C" w:rsidRPr="00B02412"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 Учасник повинен розмістити в електронній системі </w:t>
            </w:r>
            <w:r w:rsidRPr="00460A76">
              <w:rPr>
                <w:rFonts w:ascii="Times New Roman" w:hAnsi="Times New Roman"/>
                <w:sz w:val="24"/>
                <w:szCs w:val="24"/>
              </w:rPr>
              <w:lastRenderedPageBreak/>
              <w:t xml:space="preserve">закупівель всі передбачені ТД документи до кінцевого строку подання тендерних пропозицій. </w:t>
            </w:r>
            <w:r w:rsidRPr="00B02412">
              <w:rPr>
                <w:rFonts w:ascii="Times New Roman" w:hAnsi="Times New Roman"/>
                <w:sz w:val="24"/>
                <w:szCs w:val="24"/>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sidRPr="00B02412">
              <w:rPr>
                <w:rFonts w:ascii="Times New Roman" w:hAnsi="Times New Roman"/>
                <w:sz w:val="24"/>
                <w:szCs w:val="24"/>
              </w:rPr>
              <w:t>пунктом 4</w:t>
            </w:r>
            <w:r w:rsidR="00734F38">
              <w:rPr>
                <w:rFonts w:ascii="Times New Roman" w:hAnsi="Times New Roman"/>
                <w:sz w:val="24"/>
                <w:szCs w:val="24"/>
              </w:rPr>
              <w:t>3</w:t>
            </w:r>
            <w:r w:rsidR="004A5792" w:rsidRPr="00B02412">
              <w:rPr>
                <w:rFonts w:ascii="Times New Roman" w:hAnsi="Times New Roman"/>
                <w:sz w:val="24"/>
                <w:szCs w:val="24"/>
              </w:rPr>
              <w:t xml:space="preserve"> Особливостей</w:t>
            </w:r>
            <w:r w:rsidRPr="00B02412">
              <w:rPr>
                <w:rFonts w:ascii="Times New Roman" w:hAnsi="Times New Roman"/>
                <w:sz w:val="24"/>
                <w:szCs w:val="24"/>
              </w:rPr>
              <w:t>.</w:t>
            </w:r>
            <w:r w:rsidR="004A5792" w:rsidRPr="00B02412">
              <w:rPr>
                <w:rFonts w:ascii="Times New Roman" w:hAnsi="Times New Roman"/>
                <w:sz w:val="24"/>
                <w:szCs w:val="24"/>
              </w:rPr>
              <w:t>)</w:t>
            </w:r>
          </w:p>
          <w:p w:rsidR="00874F9C" w:rsidRPr="00D24C5D" w:rsidRDefault="00874F9C" w:rsidP="00E86222">
            <w:pPr>
              <w:pStyle w:val="normal"/>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B02412">
              <w:rPr>
                <w:rFonts w:ascii="Times New Roman" w:hAnsi="Times New Roman" w:cs="Times New Roman"/>
                <w:sz w:val="24"/>
                <w:szCs w:val="24"/>
              </w:rPr>
              <w:t>формальних (несуттєвих) помилок,</w:t>
            </w:r>
            <w:r w:rsidRPr="00D24C5D">
              <w:rPr>
                <w:rFonts w:ascii="Times New Roman" w:hAnsi="Times New Roman" w:cs="Times New Roman"/>
                <w:sz w:val="24"/>
                <w:szCs w:val="24"/>
              </w:rPr>
              <w:t xml:space="preserve">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 xml:space="preserve">У складі тендерної пропозиції немає документа (документів), на який посилається учасник процедури </w:t>
            </w:r>
            <w:r w:rsidRPr="00D24C5D">
              <w:rPr>
                <w:color w:val="2A2928"/>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 xml:space="preserve">Приклади формальних помилок: «довідка» замість «гарантійний лист», «інформація» замість «довідка», «м. київ» замість «м. Київ», «поряд-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B02412" w:rsidRDefault="00874F9C" w:rsidP="00E86222">
            <w:pPr>
              <w:widowControl w:val="0"/>
              <w:spacing w:after="0" w:line="240" w:lineRule="auto"/>
              <w:contextualSpacing/>
              <w:jc w:val="both"/>
              <w:rPr>
                <w:rFonts w:ascii="Times New Roman" w:hAnsi="Times New Roman"/>
                <w:color w:val="000000" w:themeColor="text1"/>
                <w:sz w:val="24"/>
                <w:szCs w:val="24"/>
              </w:rPr>
            </w:pPr>
            <w:r w:rsidRPr="00B02412">
              <w:rPr>
                <w:rFonts w:ascii="Times New Roman" w:hAnsi="Times New Roman"/>
                <w:color w:val="000000" w:themeColor="text1"/>
                <w:sz w:val="24"/>
                <w:szCs w:val="24"/>
              </w:rPr>
              <w:t>Кожен учасник має право подати тільки одну тендерну пропозицію</w:t>
            </w:r>
            <w:r w:rsidR="00914983" w:rsidRPr="00B02412">
              <w:rPr>
                <w:rFonts w:ascii="Times New Roman" w:hAnsi="Times New Roman"/>
                <w:color w:val="000000" w:themeColor="text1"/>
                <w:sz w:val="24"/>
                <w:szCs w:val="24"/>
              </w:rPr>
              <w:t xml:space="preserve"> </w:t>
            </w:r>
            <w:r w:rsidR="00914983" w:rsidRPr="00B02412">
              <w:rPr>
                <w:rFonts w:ascii="Times New Roman" w:eastAsia="Times New Roman" w:hAnsi="Times New Roman"/>
                <w:sz w:val="24"/>
                <w:szCs w:val="24"/>
              </w:rPr>
              <w:t>(у тому числі до визначеної в тендерній документації частини предмета закупівлі (лота).</w:t>
            </w:r>
            <w:r w:rsidRPr="00B02412">
              <w:rPr>
                <w:rFonts w:ascii="Times New Roman" w:hAnsi="Times New Roman"/>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B26E3"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Документи, що не передбачені законодавством для </w:t>
            </w:r>
            <w:r w:rsidRPr="00460A76">
              <w:rPr>
                <w:rFonts w:ascii="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957746" w:rsidTr="00AF2D84">
        <w:tc>
          <w:tcPr>
            <w:tcW w:w="516" w:type="dxa"/>
            <w:gridSpan w:val="2"/>
            <w:shd w:val="clear" w:color="auto" w:fill="auto"/>
          </w:tcPr>
          <w:p w:rsidR="007260F6" w:rsidRPr="001738B2"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1738B2">
              <w:rPr>
                <w:rFonts w:ascii="Times New Roman" w:hAnsi="Times New Roman"/>
                <w:b/>
                <w:color w:val="000000"/>
                <w:sz w:val="24"/>
                <w:szCs w:val="24"/>
                <w:lang w:eastAsia="uk-UA"/>
              </w:rPr>
              <w:lastRenderedPageBreak/>
              <w:t>2</w:t>
            </w:r>
          </w:p>
        </w:tc>
        <w:tc>
          <w:tcPr>
            <w:tcW w:w="0" w:type="auto"/>
            <w:shd w:val="clear" w:color="auto" w:fill="auto"/>
          </w:tcPr>
          <w:p w:rsidR="00862FF8" w:rsidRPr="001738B2" w:rsidRDefault="007260F6" w:rsidP="00266482">
            <w:pPr>
              <w:widowControl w:val="0"/>
              <w:spacing w:after="0" w:line="240" w:lineRule="auto"/>
              <w:contextualSpacing/>
              <w:rPr>
                <w:rFonts w:ascii="Times New Roman" w:hAnsi="Times New Roman"/>
                <w:color w:val="000000"/>
                <w:sz w:val="24"/>
                <w:szCs w:val="24"/>
                <w:lang w:eastAsia="uk-UA"/>
              </w:rPr>
            </w:pPr>
            <w:r w:rsidRPr="001738B2">
              <w:rPr>
                <w:rFonts w:ascii="Times New Roman" w:hAnsi="Times New Roman"/>
                <w:b/>
                <w:color w:val="000000"/>
                <w:sz w:val="24"/>
                <w:szCs w:val="24"/>
                <w:lang w:eastAsia="uk-UA"/>
              </w:rPr>
              <w:t>Забезпечення</w:t>
            </w:r>
            <w:r w:rsidR="00A5411A" w:rsidRPr="001738B2">
              <w:rPr>
                <w:rFonts w:ascii="Times New Roman" w:hAnsi="Times New Roman"/>
                <w:b/>
                <w:color w:val="000000"/>
                <w:sz w:val="24"/>
                <w:szCs w:val="24"/>
                <w:lang w:eastAsia="uk-UA"/>
              </w:rPr>
              <w:t xml:space="preserve"> </w:t>
            </w:r>
            <w:r w:rsidRPr="001738B2">
              <w:rPr>
                <w:rFonts w:ascii="Times New Roman" w:hAnsi="Times New Roman"/>
                <w:b/>
                <w:color w:val="000000"/>
                <w:sz w:val="24"/>
                <w:szCs w:val="24"/>
                <w:lang w:eastAsia="uk-UA"/>
              </w:rPr>
              <w:t>тендерної</w:t>
            </w:r>
            <w:r w:rsidR="00A5411A" w:rsidRPr="001738B2">
              <w:rPr>
                <w:rFonts w:ascii="Times New Roman" w:hAnsi="Times New Roman"/>
                <w:b/>
                <w:color w:val="000000"/>
                <w:sz w:val="24"/>
                <w:szCs w:val="24"/>
                <w:lang w:eastAsia="uk-UA"/>
              </w:rPr>
              <w:t xml:space="preserve"> </w:t>
            </w:r>
            <w:r w:rsidRPr="001738B2">
              <w:rPr>
                <w:rFonts w:ascii="Times New Roman" w:hAnsi="Times New Roman"/>
                <w:b/>
                <w:color w:val="000000"/>
                <w:sz w:val="24"/>
                <w:szCs w:val="24"/>
                <w:lang w:eastAsia="uk-UA"/>
              </w:rPr>
              <w:t>пропозиції</w:t>
            </w:r>
          </w:p>
        </w:tc>
        <w:tc>
          <w:tcPr>
            <w:tcW w:w="0" w:type="auto"/>
            <w:shd w:val="clear" w:color="auto" w:fill="auto"/>
          </w:tcPr>
          <w:p w:rsidR="001E66F8" w:rsidRPr="00CF238A" w:rsidRDefault="001738B2" w:rsidP="00CF238A">
            <w:pPr>
              <w:widowControl w:val="0"/>
              <w:spacing w:after="0" w:line="20" w:lineRule="atLeast"/>
              <w:contextualSpacing/>
              <w:jc w:val="both"/>
              <w:rPr>
                <w:rFonts w:ascii="Times New Roman" w:hAnsi="Times New Roman"/>
                <w:color w:val="FF0000"/>
                <w:sz w:val="24"/>
                <w:szCs w:val="24"/>
                <w:highlight w:val="cyan"/>
              </w:rPr>
            </w:pPr>
            <w:r w:rsidRPr="00460A76">
              <w:rPr>
                <w:rFonts w:ascii="Times New Roman" w:hAnsi="Times New Roman"/>
                <w:sz w:val="24"/>
                <w:szCs w:val="24"/>
              </w:rPr>
              <w:t xml:space="preserve">Забезпечення тендерної пропозиції не вимагається.     </w:t>
            </w:r>
            <w:r w:rsidR="00515DD5" w:rsidRPr="00CF238A">
              <w:rPr>
                <w:rFonts w:ascii="Times New Roman" w:hAnsi="Times New Roman"/>
                <w:color w:val="FF0000"/>
                <w:sz w:val="24"/>
                <w:szCs w:val="24"/>
                <w:highlight w:val="cyan"/>
              </w:rPr>
              <w:t xml:space="preserve"> </w:t>
            </w:r>
          </w:p>
        </w:tc>
      </w:tr>
      <w:tr w:rsidR="00E06CB0" w:rsidRPr="00460A76" w:rsidTr="00AF2D84">
        <w:trPr>
          <w:trHeight w:val="311"/>
        </w:trPr>
        <w:tc>
          <w:tcPr>
            <w:tcW w:w="516" w:type="dxa"/>
            <w:gridSpan w:val="2"/>
            <w:shd w:val="clear" w:color="auto" w:fill="auto"/>
          </w:tcPr>
          <w:p w:rsidR="00A908CC" w:rsidRPr="00895ADE" w:rsidRDefault="00A908CC" w:rsidP="00CF238A">
            <w:pPr>
              <w:widowControl w:val="0"/>
              <w:spacing w:after="0" w:line="20" w:lineRule="atLeast"/>
              <w:contextualSpacing/>
              <w:jc w:val="center"/>
              <w:rPr>
                <w:rFonts w:ascii="Times New Roman" w:hAnsi="Times New Roman"/>
                <w:b/>
                <w:color w:val="000000"/>
                <w:sz w:val="24"/>
                <w:szCs w:val="24"/>
                <w:lang w:eastAsia="uk-UA"/>
              </w:rPr>
            </w:pPr>
            <w:r w:rsidRPr="00895ADE">
              <w:rPr>
                <w:rFonts w:ascii="Times New Roman" w:hAnsi="Times New Roman"/>
                <w:b/>
                <w:color w:val="000000"/>
                <w:sz w:val="24"/>
                <w:szCs w:val="24"/>
                <w:lang w:eastAsia="uk-UA"/>
              </w:rPr>
              <w:t>3</w:t>
            </w:r>
          </w:p>
        </w:tc>
        <w:tc>
          <w:tcPr>
            <w:tcW w:w="0" w:type="auto"/>
            <w:shd w:val="clear" w:color="auto" w:fill="auto"/>
          </w:tcPr>
          <w:p w:rsidR="00A908CC" w:rsidRPr="00895ADE" w:rsidRDefault="00A908CC" w:rsidP="00CF238A">
            <w:pPr>
              <w:pStyle w:val="a5"/>
              <w:widowControl w:val="0"/>
              <w:spacing w:line="20" w:lineRule="atLeast"/>
              <w:contextualSpacing/>
              <w:rPr>
                <w:rFonts w:ascii="Times New Roman" w:hAnsi="Times New Roman"/>
                <w:b/>
                <w:sz w:val="24"/>
                <w:szCs w:val="24"/>
              </w:rPr>
            </w:pPr>
            <w:r w:rsidRPr="00895ADE">
              <w:rPr>
                <w:rFonts w:ascii="Times New Roman" w:hAnsi="Times New Roman"/>
                <w:b/>
                <w:sz w:val="24"/>
                <w:szCs w:val="24"/>
              </w:rPr>
              <w:t>Умови повернення чи неповернення забезпечення тендерної пропозиції</w:t>
            </w:r>
          </w:p>
        </w:tc>
        <w:tc>
          <w:tcPr>
            <w:tcW w:w="0" w:type="auto"/>
            <w:shd w:val="clear" w:color="auto" w:fill="auto"/>
          </w:tcPr>
          <w:p w:rsidR="00AC4189" w:rsidRPr="00895ADE" w:rsidRDefault="001738B2" w:rsidP="00A143B1">
            <w:pPr>
              <w:widowControl w:val="0"/>
              <w:spacing w:after="0" w:line="20" w:lineRule="atLeast"/>
              <w:contextualSpacing/>
              <w:jc w:val="both"/>
              <w:rPr>
                <w:rFonts w:ascii="Times New Roman" w:hAnsi="Times New Roman"/>
                <w:sz w:val="24"/>
                <w:szCs w:val="24"/>
              </w:rPr>
            </w:pPr>
            <w:bookmarkStar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idTr="00AF2D84">
        <w:tc>
          <w:tcPr>
            <w:tcW w:w="51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0" w:type="auto"/>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B02412">
              <w:rPr>
                <w:rFonts w:ascii="Times New Roman" w:hAnsi="Times New Roman"/>
                <w:sz w:val="24"/>
                <w:szCs w:val="24"/>
                <w:lang w:eastAsia="uk-UA"/>
              </w:rPr>
              <w:t>130</w:t>
            </w:r>
            <w:r w:rsidR="000012E3" w:rsidRPr="00B02412">
              <w:rPr>
                <w:rFonts w:ascii="Times New Roman" w:hAnsi="Times New Roman"/>
                <w:sz w:val="24"/>
                <w:szCs w:val="24"/>
                <w:lang w:eastAsia="uk-UA"/>
              </w:rPr>
              <w:t xml:space="preserve"> (ста тридцяти)</w:t>
            </w:r>
            <w:r w:rsidRPr="00B02412">
              <w:rPr>
                <w:rFonts w:ascii="Times New Roman" w:hAnsi="Times New Roman"/>
                <w:sz w:val="24"/>
                <w:szCs w:val="24"/>
                <w:lang w:eastAsia="uk-UA"/>
              </w:rPr>
              <w:t xml:space="preserve"> днів із дати кінцевого строку под</w:t>
            </w:r>
            <w:r w:rsidRPr="00577883">
              <w:rPr>
                <w:rFonts w:ascii="Times New Roman" w:hAnsi="Times New Roman"/>
                <w:sz w:val="24"/>
                <w:szCs w:val="24"/>
                <w:lang w:eastAsia="uk-UA"/>
              </w:rPr>
              <w:t xml:space="preserve">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4C5A88">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4C5A88">
            <w:pPr>
              <w:numPr>
                <w:ilvl w:val="0"/>
                <w:numId w:val="6"/>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r w:rsidR="00385E60">
              <w:rPr>
                <w:rFonts w:ascii="Times New Roman" w:eastAsia="Times New Roman" w:hAnsi="Times New Roman"/>
                <w:color w:val="000000"/>
                <w:sz w:val="24"/>
                <w:szCs w:val="24"/>
              </w:rPr>
              <w:t xml:space="preserve"> </w:t>
            </w:r>
            <w:r w:rsidR="00385E60" w:rsidRPr="00385E60">
              <w:rPr>
                <w:rFonts w:ascii="Times New Roman" w:eastAsia="Times New Roman" w:hAnsi="Times New Roman"/>
                <w:i/>
                <w:sz w:val="24"/>
                <w:szCs w:val="24"/>
              </w:rPr>
              <w:t>(у разі якщо таке вимагалося)</w:t>
            </w:r>
            <w:r w:rsidR="00385E60" w:rsidRPr="00385E60">
              <w:rPr>
                <w:rFonts w:ascii="Times New Roman" w:eastAsia="Times New Roman" w:hAnsi="Times New Roman"/>
                <w:sz w:val="24"/>
                <w:szCs w:val="24"/>
              </w:rPr>
              <w:t>.</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5B7374">
        <w:trPr>
          <w:trHeight w:val="2286"/>
        </w:trPr>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0" w:type="auto"/>
            <w:shd w:val="clear" w:color="auto" w:fill="auto"/>
          </w:tcPr>
          <w:p w:rsidR="00A92591" w:rsidRPr="00B65DCF" w:rsidRDefault="00BB6125" w:rsidP="00734F38">
            <w:pPr>
              <w:widowControl w:val="0"/>
              <w:spacing w:after="0" w:line="240" w:lineRule="auto"/>
              <w:contextualSpacing/>
              <w:rPr>
                <w:rFonts w:ascii="Times New Roman" w:hAnsi="Times New Roman"/>
                <w:b/>
                <w:sz w:val="24"/>
                <w:szCs w:val="24"/>
                <w:lang w:eastAsia="uk-UA"/>
              </w:rPr>
            </w:pPr>
            <w:r w:rsidRPr="00B65DCF">
              <w:rPr>
                <w:rFonts w:ascii="Times New Roman" w:eastAsia="Times New Roman" w:hAnsi="Times New Roman"/>
                <w:b/>
                <w:sz w:val="24"/>
                <w:szCs w:val="24"/>
              </w:rPr>
              <w:t xml:space="preserve">Кваліфікаційні критерії до учасників та вимоги, </w:t>
            </w:r>
            <w:r w:rsidR="00385E60" w:rsidRPr="00B65DCF">
              <w:rPr>
                <w:rFonts w:ascii="Times New Roman" w:eastAsia="Times New Roman" w:hAnsi="Times New Roman"/>
                <w:b/>
                <w:sz w:val="24"/>
                <w:szCs w:val="24"/>
              </w:rPr>
              <w:t>згідно з пунктом 28 та пунктом 4</w:t>
            </w:r>
            <w:r w:rsidR="00734F38">
              <w:rPr>
                <w:rFonts w:ascii="Times New Roman" w:eastAsia="Times New Roman" w:hAnsi="Times New Roman"/>
                <w:b/>
                <w:sz w:val="24"/>
                <w:szCs w:val="24"/>
              </w:rPr>
              <w:t>7</w:t>
            </w:r>
            <w:r w:rsidR="00385E60" w:rsidRPr="00B65DCF">
              <w:rPr>
                <w:rFonts w:ascii="Times New Roman" w:eastAsia="Times New Roman" w:hAnsi="Times New Roman"/>
                <w:b/>
                <w:sz w:val="24"/>
                <w:szCs w:val="24"/>
              </w:rPr>
              <w:t xml:space="preserve">  Особливостей</w:t>
            </w:r>
          </w:p>
        </w:tc>
        <w:tc>
          <w:tcPr>
            <w:tcW w:w="0" w:type="auto"/>
            <w:shd w:val="clear" w:color="auto" w:fill="auto"/>
          </w:tcPr>
          <w:p w:rsidR="00385E60" w:rsidRPr="00B65DCF" w:rsidRDefault="00385E60" w:rsidP="00385E60">
            <w:pPr>
              <w:widowControl w:val="0"/>
              <w:spacing w:after="0" w:line="240" w:lineRule="auto"/>
              <w:ind w:right="119"/>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5DCF">
              <w:rPr>
                <w:rFonts w:ascii="Times New Roman" w:hAnsi="Times New Roman"/>
                <w:b/>
                <w:sz w:val="24"/>
                <w:szCs w:val="24"/>
              </w:rPr>
              <w:t xml:space="preserve">Додатку </w:t>
            </w:r>
            <w:r w:rsidR="00C80A41" w:rsidRPr="00B65DCF">
              <w:rPr>
                <w:rFonts w:ascii="Times New Roman" w:hAnsi="Times New Roman"/>
                <w:b/>
                <w:sz w:val="24"/>
                <w:szCs w:val="24"/>
              </w:rPr>
              <w:t>2</w:t>
            </w:r>
            <w:r w:rsidRPr="00B65DCF">
              <w:rPr>
                <w:rFonts w:ascii="Times New Roman" w:eastAsia="Times New Roman" w:hAnsi="Times New Roman"/>
                <w:i/>
                <w:sz w:val="24"/>
                <w:szCs w:val="24"/>
              </w:rPr>
              <w:t xml:space="preserve"> </w:t>
            </w:r>
            <w:r w:rsidRPr="00B65DCF">
              <w:rPr>
                <w:rFonts w:ascii="Times New Roman" w:eastAsia="Times New Roman" w:hAnsi="Times New Roman"/>
                <w:sz w:val="24"/>
                <w:szCs w:val="24"/>
              </w:rPr>
              <w:t xml:space="preserve">до цієї тендерної документації. </w:t>
            </w:r>
          </w:p>
          <w:p w:rsidR="00385E60" w:rsidRPr="00B02412" w:rsidRDefault="00385E60" w:rsidP="008B3F24">
            <w:pPr>
              <w:widowControl w:val="0"/>
              <w:spacing w:after="0" w:line="0" w:lineRule="atLeast"/>
              <w:ind w:right="120"/>
              <w:jc w:val="both"/>
              <w:rPr>
                <w:rFonts w:ascii="Times New Roman" w:eastAsia="Times New Roman" w:hAnsi="Times New Roman"/>
                <w:sz w:val="24"/>
                <w:szCs w:val="24"/>
              </w:rPr>
            </w:pPr>
            <w:r w:rsidRPr="00B02412">
              <w:rPr>
                <w:rFonts w:ascii="Times New Roman" w:eastAsia="Times New Roman" w:hAnsi="Times New Roman"/>
                <w:sz w:val="24"/>
                <w:szCs w:val="24"/>
              </w:rPr>
              <w:t xml:space="preserve">Підстави, визначені </w:t>
            </w:r>
            <w:r w:rsidR="00C80A41" w:rsidRPr="00B02412">
              <w:rPr>
                <w:rFonts w:ascii="Times New Roman" w:eastAsia="Times New Roman" w:hAnsi="Times New Roman"/>
                <w:sz w:val="24"/>
                <w:szCs w:val="24"/>
              </w:rPr>
              <w:t>пунктом 4</w:t>
            </w:r>
            <w:r w:rsidR="00734F38">
              <w:rPr>
                <w:rFonts w:ascii="Times New Roman" w:eastAsia="Times New Roman" w:hAnsi="Times New Roman"/>
                <w:sz w:val="24"/>
                <w:szCs w:val="24"/>
              </w:rPr>
              <w:t>7</w:t>
            </w:r>
            <w:r w:rsidR="00C80A41" w:rsidRPr="00B02412">
              <w:rPr>
                <w:rFonts w:ascii="Times New Roman" w:eastAsia="Times New Roman" w:hAnsi="Times New Roman"/>
                <w:sz w:val="24"/>
                <w:szCs w:val="24"/>
              </w:rPr>
              <w:t xml:space="preserve"> Особливостей</w:t>
            </w:r>
            <w:r w:rsidRPr="00B02412">
              <w:rPr>
                <w:rFonts w:ascii="Times New Roman" w:eastAsia="Times New Roman" w:hAnsi="Times New Roman"/>
                <w:sz w:val="24"/>
                <w:szCs w:val="24"/>
              </w:rPr>
              <w:t>.</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Замовник приймає рішення про відмову учаснику процедури закупівлі в участі у відкритих торгах та </w:t>
            </w:r>
            <w:r w:rsidRPr="00B65DCF">
              <w:rPr>
                <w:rFonts w:ascii="Times New Roman" w:eastAsia="Times New Roman" w:hAnsi="Times New Roman"/>
                <w:sz w:val="24"/>
                <w:szCs w:val="24"/>
              </w:rPr>
              <w:lastRenderedPageBreak/>
              <w:t>зобов’язаний відхилити тендерну пропозицію учасника процедури закупівлі в разі, коли: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захист економічної </w:t>
            </w:r>
            <w:proofErr w:type="spellStart"/>
            <w:r w:rsidRPr="00B65DCF">
              <w:rPr>
                <w:rFonts w:ascii="Times New Roman" w:eastAsia="Times New Roman" w:hAnsi="Times New Roman"/>
                <w:sz w:val="24"/>
                <w:szCs w:val="24"/>
              </w:rPr>
              <w:t>конкуренції”</w:t>
            </w:r>
            <w:proofErr w:type="spellEnd"/>
            <w:r w:rsidRPr="00B65DCF">
              <w:rPr>
                <w:rFonts w:ascii="Times New Roman" w:eastAsia="Times New Roman" w:hAnsi="Times New Roman"/>
                <w:sz w:val="24"/>
                <w:szCs w:val="24"/>
              </w:rPr>
              <w:t>, у вигляді вчинення антиконкурентних узгоджених дій, що стосуються спотворення результатів тендерів;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B65DCF">
              <w:rPr>
                <w:rFonts w:ascii="Times New Roman" w:eastAsia="Times New Roman" w:hAnsi="Times New Roman"/>
                <w:sz w:val="24"/>
                <w:szCs w:val="24"/>
              </w:rPr>
              <w:t>формувань”</w:t>
            </w:r>
            <w:proofErr w:type="spellEnd"/>
            <w:r w:rsidRPr="00B65DCF">
              <w:rPr>
                <w:rFonts w:ascii="Times New Roman" w:eastAsia="Times New Roman" w:hAnsi="Times New Roman"/>
                <w:sz w:val="24"/>
                <w:szCs w:val="24"/>
              </w:rPr>
              <w:t xml:space="preserve"> (крім нерезидентів);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B3F24" w:rsidRPr="00B65DCF">
              <w:rPr>
                <w:rFonts w:ascii="Times New Roman" w:eastAsia="Times New Roman" w:hAnsi="Times New Roman"/>
                <w:sz w:val="24"/>
                <w:szCs w:val="24"/>
              </w:rPr>
              <w:t xml:space="preserve">бо робіт дорівнює чи перевищує </w:t>
            </w:r>
            <w:r w:rsidRPr="00B65DCF">
              <w:rPr>
                <w:rFonts w:ascii="Times New Roman" w:eastAsia="Times New Roman" w:hAnsi="Times New Roman"/>
                <w:sz w:val="24"/>
                <w:szCs w:val="24"/>
              </w:rPr>
              <w:t>20 млн. гривень (у тому числі за лотом);</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w:t>
            </w:r>
            <w:r w:rsidRPr="00B65DCF">
              <w:rPr>
                <w:rFonts w:ascii="Times New Roman" w:eastAsia="Times New Roman" w:hAnsi="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65DCF">
              <w:rPr>
                <w:rFonts w:ascii="Times New Roman" w:eastAsia="Times New Roman" w:hAnsi="Times New Roman"/>
                <w:sz w:val="24"/>
                <w:szCs w:val="24"/>
              </w:rPr>
              <w:t>“Про</w:t>
            </w:r>
            <w:proofErr w:type="spellEnd"/>
            <w:r w:rsidRPr="00B65DCF">
              <w:rPr>
                <w:rFonts w:ascii="Times New Roman" w:eastAsia="Times New Roman" w:hAnsi="Times New Roman"/>
                <w:sz w:val="24"/>
                <w:szCs w:val="24"/>
              </w:rPr>
              <w:t xml:space="preserve"> </w:t>
            </w:r>
            <w:proofErr w:type="spellStart"/>
            <w:r w:rsidRPr="00B65DCF">
              <w:rPr>
                <w:rFonts w:ascii="Times New Roman" w:eastAsia="Times New Roman" w:hAnsi="Times New Roman"/>
                <w:sz w:val="24"/>
                <w:szCs w:val="24"/>
              </w:rPr>
              <w:t>санкції”</w:t>
            </w:r>
            <w:proofErr w:type="spellEnd"/>
            <w:r w:rsidRPr="00B65DCF">
              <w:rPr>
                <w:rFonts w:ascii="Times New Roman" w:eastAsia="Times New Roman" w:hAnsi="Times New Roman"/>
                <w:sz w:val="24"/>
                <w:szCs w:val="24"/>
              </w:rPr>
              <w:t>;</w:t>
            </w:r>
            <w:r w:rsidR="00734F38" w:rsidRPr="00835C79">
              <w:rPr>
                <w:rFonts w:ascii="Times New Roman" w:eastAsia="Times New Roman" w:hAnsi="Times New Roman"/>
                <w:sz w:val="24"/>
                <w:szCs w:val="24"/>
              </w:rPr>
              <w:t xml:space="preserve"> крім випадку, коли активи такої особи в установленому законодавством порядку передані в управління АРМА;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65DCF">
              <w:rPr>
                <w:rFonts w:ascii="Times New Roman" w:eastAsia="Times New Roman" w:hAnsi="Times New Roman"/>
                <w:sz w:val="28"/>
                <w:szCs w:val="28"/>
              </w:rPr>
              <w:t xml:space="preserve"> </w:t>
            </w:r>
            <w:r w:rsidRPr="00B65DCF">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591" w:rsidRPr="00B65DCF" w:rsidRDefault="00385E60" w:rsidP="00A22F3B">
            <w:pPr>
              <w:suppressAutoHyphens/>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A22F3B" w:rsidRPr="00A22F3B">
              <w:rPr>
                <w:rFonts w:ascii="Times New Roman" w:eastAsia="Times New Roman" w:hAnsi="Times New Roman"/>
                <w:sz w:val="24"/>
                <w:szCs w:val="24"/>
                <w:highlight w:val="white"/>
              </w:rPr>
              <w:t>7</w:t>
            </w:r>
            <w:r w:rsidRPr="00B65DCF">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2591" w:rsidRPr="00460A76" w:rsidTr="00AF2D84">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D7326C">
              <w:rPr>
                <w:rFonts w:ascii="Times New Roman" w:hAnsi="Times New Roman"/>
                <w:sz w:val="24"/>
                <w:szCs w:val="24"/>
                <w:lang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 xml:space="preserve">В разі посилання в тендерній документації на конкретні </w:t>
            </w:r>
            <w:r w:rsidRPr="00460A76">
              <w:rPr>
                <w:rFonts w:ascii="Times New Roman" w:hAnsi="Times New Roman"/>
                <w:sz w:val="24"/>
                <w:szCs w:val="24"/>
                <w:lang w:eastAsia="uk-UA"/>
              </w:rPr>
              <w:lastRenderedPageBreak/>
              <w:t>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AF2D84">
        <w:tc>
          <w:tcPr>
            <w:tcW w:w="516" w:type="dxa"/>
            <w:gridSpan w:val="2"/>
            <w:shd w:val="clear" w:color="auto" w:fill="auto"/>
          </w:tcPr>
          <w:p w:rsidR="00DD6B11" w:rsidRPr="00460A76" w:rsidRDefault="00DD6B11" w:rsidP="006605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7</w:t>
            </w:r>
          </w:p>
        </w:tc>
        <w:tc>
          <w:tcPr>
            <w:tcW w:w="0" w:type="auto"/>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60A76">
              <w:rPr>
                <w:rFonts w:ascii="Times New Roman" w:eastAsia="Times New Roman" w:hAnsi="Times New Roman"/>
                <w:b/>
                <w:sz w:val="24"/>
                <w:szCs w:val="24"/>
                <w:lang w:eastAsia="uk-UA"/>
              </w:rPr>
              <w:t xml:space="preserve"> </w:t>
            </w:r>
            <w:r w:rsidRPr="00460A76">
              <w:rPr>
                <w:rFonts w:ascii="Times New Roman" w:eastAsia="Times New Roman" w:hAnsi="Times New Roman"/>
                <w:sz w:val="24"/>
                <w:szCs w:val="24"/>
                <w:lang w:eastAsia="uk-UA"/>
              </w:rPr>
              <w:t xml:space="preserve">рішення.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D1473" w:rsidRPr="00460A76" w:rsidTr="00AF2D84">
        <w:tc>
          <w:tcPr>
            <w:tcW w:w="516" w:type="dxa"/>
            <w:gridSpan w:val="2"/>
            <w:shd w:val="clear" w:color="auto" w:fill="auto"/>
          </w:tcPr>
          <w:p w:rsidR="007D1473" w:rsidRPr="0011359E" w:rsidRDefault="007D1473" w:rsidP="002E4BF6">
            <w:pPr>
              <w:widowControl w:val="0"/>
              <w:spacing w:after="0" w:line="240" w:lineRule="auto"/>
              <w:contextualSpacing/>
              <w:jc w:val="center"/>
              <w:rPr>
                <w:rFonts w:ascii="Times New Roman" w:hAnsi="Times New Roman"/>
                <w:b/>
                <w:color w:val="000000"/>
                <w:sz w:val="24"/>
                <w:szCs w:val="24"/>
                <w:lang w:eastAsia="uk-UA"/>
              </w:rPr>
            </w:pPr>
            <w:r w:rsidRPr="0011359E">
              <w:rPr>
                <w:rFonts w:ascii="Times New Roman" w:hAnsi="Times New Roman"/>
                <w:b/>
                <w:color w:val="000000"/>
                <w:sz w:val="24"/>
                <w:szCs w:val="24"/>
                <w:lang w:eastAsia="uk-UA"/>
              </w:rPr>
              <w:t>8</w:t>
            </w:r>
          </w:p>
        </w:tc>
        <w:tc>
          <w:tcPr>
            <w:tcW w:w="0" w:type="auto"/>
            <w:shd w:val="clear" w:color="auto" w:fill="auto"/>
          </w:tcPr>
          <w:p w:rsidR="007D1473" w:rsidRPr="0011359E" w:rsidRDefault="007D1473" w:rsidP="0020510F">
            <w:pPr>
              <w:widowControl w:val="0"/>
              <w:spacing w:after="0" w:line="240" w:lineRule="auto"/>
              <w:contextualSpacing/>
              <w:rPr>
                <w:rFonts w:ascii="Times New Roman" w:hAnsi="Times New Roman"/>
                <w:b/>
                <w:sz w:val="24"/>
                <w:szCs w:val="24"/>
                <w:lang w:eastAsia="uk-UA"/>
              </w:rPr>
            </w:pPr>
            <w:r w:rsidRPr="0011359E">
              <w:rPr>
                <w:rFonts w:ascii="Times New Roman" w:hAnsi="Times New Roman"/>
                <w:b/>
                <w:sz w:val="24"/>
                <w:szCs w:val="24"/>
                <w:lang w:eastAsia="uk-UA"/>
              </w:rPr>
              <w:t xml:space="preserve">Інформація про </w:t>
            </w:r>
            <w:r w:rsidR="0020510F" w:rsidRPr="0011359E">
              <w:rPr>
                <w:rFonts w:ascii="Times New Roman" w:hAnsi="Times New Roman"/>
                <w:b/>
                <w:sz w:val="24"/>
                <w:szCs w:val="24"/>
                <w:lang w:eastAsia="uk-UA"/>
              </w:rPr>
              <w:t>субпідрядника/ співвиконавця</w:t>
            </w:r>
          </w:p>
        </w:tc>
        <w:tc>
          <w:tcPr>
            <w:tcW w:w="0" w:type="auto"/>
            <w:tcBorders>
              <w:bottom w:val="single" w:sz="4" w:space="0" w:color="auto"/>
            </w:tcBorders>
            <w:shd w:val="clear" w:color="auto" w:fill="auto"/>
          </w:tcPr>
          <w:p w:rsidR="002E43ED" w:rsidRPr="0011359E" w:rsidRDefault="002E43ED" w:rsidP="002E43ED">
            <w:pPr>
              <w:spacing w:after="0" w:line="240" w:lineRule="auto"/>
              <w:jc w:val="both"/>
              <w:rPr>
                <w:rFonts w:ascii="Times New Roman" w:hAnsi="Times New Roman"/>
                <w:color w:val="000000"/>
                <w:sz w:val="24"/>
                <w:szCs w:val="24"/>
                <w:shd w:val="clear" w:color="auto" w:fill="FFFFFF"/>
              </w:rPr>
            </w:pPr>
            <w:r w:rsidRPr="0011359E">
              <w:rPr>
                <w:rFonts w:ascii="Times New Roman" w:hAnsi="Times New Roman"/>
                <w:color w:val="000000"/>
                <w:sz w:val="24"/>
                <w:szCs w:val="24"/>
                <w:shd w:val="clear" w:color="auto" w:fill="FFFFFF"/>
              </w:rPr>
              <w:t>У разі залучення субпідрядника(</w:t>
            </w:r>
            <w:proofErr w:type="spellStart"/>
            <w:r w:rsidRPr="0011359E">
              <w:rPr>
                <w:rFonts w:ascii="Times New Roman" w:hAnsi="Times New Roman"/>
                <w:color w:val="000000"/>
                <w:sz w:val="24"/>
                <w:szCs w:val="24"/>
                <w:shd w:val="clear" w:color="auto" w:fill="FFFFFF"/>
              </w:rPr>
              <w:t>-ів</w:t>
            </w:r>
            <w:proofErr w:type="spellEnd"/>
            <w:r w:rsidRPr="0011359E">
              <w:rPr>
                <w:rFonts w:ascii="Times New Roman" w:hAnsi="Times New Roman"/>
                <w:color w:val="000000"/>
                <w:sz w:val="24"/>
                <w:szCs w:val="24"/>
                <w:shd w:val="clear" w:color="auto" w:fill="FFFFFF"/>
              </w:rPr>
              <w:t>)/співвиконавця (</w:t>
            </w:r>
            <w:proofErr w:type="spellStart"/>
            <w:r w:rsidRPr="0011359E">
              <w:rPr>
                <w:rFonts w:ascii="Times New Roman" w:hAnsi="Times New Roman"/>
                <w:color w:val="000000"/>
                <w:sz w:val="24"/>
                <w:szCs w:val="24"/>
                <w:shd w:val="clear" w:color="auto" w:fill="FFFFFF"/>
              </w:rPr>
              <w:t>ів</w:t>
            </w:r>
            <w:proofErr w:type="spellEnd"/>
            <w:r w:rsidRPr="0011359E">
              <w:rPr>
                <w:rFonts w:ascii="Times New Roman" w:hAnsi="Times New Roman"/>
                <w:color w:val="000000"/>
                <w:sz w:val="24"/>
                <w:szCs w:val="24"/>
                <w:shd w:val="clear" w:color="auto" w:fill="FFFFFF"/>
              </w:rPr>
              <w:t xml:space="preserve">), учасник зазначає в тендерній пропозиції у вигляді </w:t>
            </w:r>
            <w:r w:rsidRPr="004670B2">
              <w:rPr>
                <w:rFonts w:ascii="Times New Roman" w:hAnsi="Times New Roman"/>
                <w:b/>
                <w:color w:val="000000"/>
                <w:sz w:val="24"/>
                <w:szCs w:val="24"/>
                <w:u w:val="single"/>
                <w:shd w:val="clear" w:color="auto" w:fill="FFFFFF"/>
              </w:rPr>
              <w:t>довідки у довільній формі</w:t>
            </w:r>
            <w:r w:rsidRPr="0011359E">
              <w:rPr>
                <w:rFonts w:ascii="Times New Roman" w:hAnsi="Times New Roman"/>
                <w:color w:val="000000"/>
                <w:sz w:val="24"/>
                <w:szCs w:val="24"/>
                <w:shd w:val="clear" w:color="auto" w:fill="FFFFFF"/>
              </w:rPr>
              <w:t xml:space="preserve">  інформацію (повне найменування та місцезнаходження</w:t>
            </w:r>
            <w:r w:rsidR="0096574B" w:rsidRPr="0011359E">
              <w:rPr>
                <w:rFonts w:ascii="Times New Roman" w:hAnsi="Times New Roman"/>
                <w:color w:val="000000"/>
                <w:sz w:val="24"/>
                <w:szCs w:val="24"/>
                <w:shd w:val="clear" w:color="auto" w:fill="FFFFFF"/>
              </w:rPr>
              <w:t>, код ЄДРПОУ та ПІБ керівника</w:t>
            </w:r>
            <w:r w:rsidR="00E66F68" w:rsidRPr="0011359E">
              <w:rPr>
                <w:rFonts w:ascii="Times New Roman" w:hAnsi="Times New Roman"/>
                <w:color w:val="000000"/>
                <w:sz w:val="24"/>
                <w:szCs w:val="24"/>
                <w:shd w:val="clear" w:color="auto" w:fill="FFFFFF"/>
              </w:rPr>
              <w:t>, вид та обсяги робіт чи послуг, до яких планується залучити співвиконавця</w:t>
            </w:r>
            <w:r w:rsidRPr="0011359E">
              <w:rPr>
                <w:rFonts w:ascii="Times New Roman" w:hAnsi="Times New Roman"/>
                <w:color w:val="000000"/>
                <w:sz w:val="24"/>
                <w:szCs w:val="24"/>
                <w:shd w:val="clear" w:color="auto" w:fill="FFFFFF"/>
              </w:rPr>
              <w:t xml:space="preserve">) щодо кожного суб’єкта господарювання,  в обсязі не менше ніж 20 відсотків від вартості договору про закупівлю. </w:t>
            </w:r>
          </w:p>
          <w:p w:rsidR="007E23E7" w:rsidRPr="0011359E" w:rsidRDefault="002E43ED" w:rsidP="00734F38">
            <w:pPr>
              <w:spacing w:after="0" w:line="240" w:lineRule="auto"/>
              <w:jc w:val="both"/>
              <w:rPr>
                <w:rFonts w:ascii="Times New Roman" w:hAnsi="Times New Roman"/>
                <w:color w:val="000000"/>
                <w:sz w:val="24"/>
                <w:szCs w:val="24"/>
              </w:rPr>
            </w:pPr>
            <w:r w:rsidRPr="0011359E">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w:t>
            </w:r>
            <w:r w:rsidR="00401932" w:rsidRPr="0011359E">
              <w:rPr>
                <w:rFonts w:ascii="Times New Roman" w:hAnsi="Times New Roman"/>
                <w:color w:val="000000"/>
                <w:sz w:val="24"/>
                <w:szCs w:val="24"/>
              </w:rPr>
              <w:t>пунктом  4</w:t>
            </w:r>
            <w:r w:rsidR="00734F38">
              <w:rPr>
                <w:rFonts w:ascii="Times New Roman" w:hAnsi="Times New Roman"/>
                <w:color w:val="000000"/>
                <w:sz w:val="24"/>
                <w:szCs w:val="24"/>
              </w:rPr>
              <w:t>7</w:t>
            </w:r>
            <w:r w:rsidR="00401932" w:rsidRPr="0011359E">
              <w:rPr>
                <w:rFonts w:ascii="Times New Roman" w:hAnsi="Times New Roman"/>
                <w:color w:val="000000"/>
                <w:sz w:val="24"/>
                <w:szCs w:val="24"/>
              </w:rPr>
              <w:t xml:space="preserve"> Особливостей</w:t>
            </w:r>
            <w:r w:rsidR="00B84C27" w:rsidRPr="0011359E">
              <w:rPr>
                <w:rFonts w:ascii="Times New Roman" w:hAnsi="Times New Roman"/>
                <w:color w:val="000000"/>
                <w:sz w:val="24"/>
                <w:szCs w:val="24"/>
              </w:rPr>
              <w:t>)</w:t>
            </w:r>
            <w:r w:rsidRPr="0011359E">
              <w:rPr>
                <w:rFonts w:ascii="Times New Roman" w:hAnsi="Times New Roman"/>
                <w:color w:val="000000"/>
                <w:sz w:val="24"/>
                <w:szCs w:val="24"/>
              </w:rPr>
              <w:t>.</w:t>
            </w:r>
          </w:p>
        </w:tc>
      </w:tr>
      <w:tr w:rsidR="00DD6B11" w:rsidRPr="00460A76" w:rsidTr="00213438">
        <w:trPr>
          <w:trHeight w:val="5943"/>
        </w:trPr>
        <w:tc>
          <w:tcPr>
            <w:tcW w:w="516" w:type="dxa"/>
            <w:gridSpan w:val="2"/>
            <w:shd w:val="clear" w:color="auto" w:fill="auto"/>
          </w:tcPr>
          <w:p w:rsidR="00DD6B11" w:rsidRPr="00460A76" w:rsidRDefault="002003C0" w:rsidP="002003C0">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9</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DD6B11" w:rsidRPr="00460A76" w:rsidRDefault="005B0F87"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D6B11" w:rsidRPr="00460A76">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закупівель </w:t>
            </w:r>
            <w:r w:rsidRPr="007D6737">
              <w:rPr>
                <w:rFonts w:ascii="Times New Roman" w:hAnsi="Times New Roman"/>
                <w:sz w:val="24"/>
                <w:szCs w:val="24"/>
              </w:rPr>
              <w:t xml:space="preserve">повідомлення з вимогою про усунення таких невідповідностей </w:t>
            </w:r>
            <w:r w:rsidR="00BE655B" w:rsidRPr="007D6737">
              <w:rPr>
                <w:rFonts w:ascii="Times New Roman" w:hAnsi="Times New Roman"/>
                <w:sz w:val="24"/>
                <w:szCs w:val="24"/>
              </w:rPr>
              <w:t>з урахуванням положень пункту 4</w:t>
            </w:r>
            <w:r w:rsidR="00734F38">
              <w:rPr>
                <w:rFonts w:ascii="Times New Roman" w:hAnsi="Times New Roman"/>
                <w:sz w:val="24"/>
                <w:szCs w:val="24"/>
              </w:rPr>
              <w:t>3</w:t>
            </w:r>
            <w:r w:rsidR="00BE655B" w:rsidRPr="007D6737">
              <w:rPr>
                <w:rFonts w:ascii="Times New Roman" w:hAnsi="Times New Roman"/>
                <w:sz w:val="24"/>
                <w:szCs w:val="24"/>
              </w:rPr>
              <w:t xml:space="preserve"> </w:t>
            </w:r>
            <w:r w:rsidR="00577883" w:rsidRPr="007D6737">
              <w:rPr>
                <w:rFonts w:ascii="Times New Roman" w:hAnsi="Times New Roman"/>
                <w:sz w:val="24"/>
                <w:szCs w:val="24"/>
              </w:rPr>
              <w:t>О</w:t>
            </w:r>
            <w:r w:rsidR="00BE655B" w:rsidRPr="007D6737">
              <w:rPr>
                <w:rFonts w:ascii="Times New Roman" w:hAnsi="Times New Roman"/>
                <w:sz w:val="24"/>
                <w:szCs w:val="24"/>
              </w:rPr>
              <w:t>собливостей</w:t>
            </w:r>
            <w:r w:rsidRPr="007D6737">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C2138" w:rsidRPr="00460A76" w:rsidTr="0034264D">
        <w:trPr>
          <w:trHeight w:val="509"/>
        </w:trPr>
        <w:tc>
          <w:tcPr>
            <w:tcW w:w="516" w:type="dxa"/>
            <w:gridSpan w:val="2"/>
            <w:shd w:val="clear" w:color="auto" w:fill="auto"/>
          </w:tcPr>
          <w:p w:rsidR="008C2138" w:rsidRPr="00460A76" w:rsidRDefault="008C2138"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2E497E" w:rsidRPr="00460A76" w:rsidTr="004149F4">
        <w:tc>
          <w:tcPr>
            <w:tcW w:w="10597"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DD6B11" w:rsidRPr="000C76FA" w:rsidRDefault="00DD6B11"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8A367F" w:rsidRDefault="00DD6B11" w:rsidP="00E86222">
            <w:pPr>
              <w:widowControl w:val="0"/>
              <w:spacing w:after="0" w:line="240" w:lineRule="auto"/>
              <w:contextualSpacing/>
              <w:jc w:val="both"/>
              <w:rPr>
                <w:rFonts w:ascii="Times New Roman" w:hAnsi="Times New Roman"/>
                <w:sz w:val="24"/>
                <w:szCs w:val="24"/>
              </w:rPr>
            </w:pPr>
            <w:r w:rsidRPr="000C76FA">
              <w:rPr>
                <w:rFonts w:ascii="Times New Roman" w:hAnsi="Times New Roman"/>
                <w:sz w:val="24"/>
                <w:szCs w:val="24"/>
              </w:rPr>
              <w:t>Кінцевий строк подання тендерних пропозицій</w:t>
            </w:r>
          </w:p>
          <w:p w:rsidR="00DD6B11" w:rsidRPr="00012012" w:rsidRDefault="00012012" w:rsidP="00E86222">
            <w:pPr>
              <w:widowControl w:val="0"/>
              <w:spacing w:after="0" w:line="240" w:lineRule="auto"/>
              <w:contextualSpacing/>
              <w:jc w:val="both"/>
              <w:rPr>
                <w:rFonts w:ascii="Times New Roman" w:hAnsi="Times New Roman"/>
                <w:sz w:val="24"/>
                <w:szCs w:val="24"/>
                <w:u w:val="single"/>
                <w:lang w:val="ru-RU"/>
              </w:rPr>
            </w:pPr>
            <w:r>
              <w:rPr>
                <w:rFonts w:ascii="Times New Roman" w:hAnsi="Times New Roman"/>
                <w:sz w:val="24"/>
                <w:szCs w:val="24"/>
              </w:rPr>
              <w:t xml:space="preserve"> </w:t>
            </w:r>
            <w:r w:rsidR="00D53BC4">
              <w:rPr>
                <w:rFonts w:ascii="Times New Roman" w:hAnsi="Times New Roman"/>
                <w:sz w:val="24"/>
                <w:szCs w:val="24"/>
              </w:rPr>
              <w:t xml:space="preserve"> </w:t>
            </w:r>
            <w:r w:rsidR="00D53BC4" w:rsidRPr="00D53BC4">
              <w:rPr>
                <w:rFonts w:ascii="Times New Roman" w:hAnsi="Times New Roman"/>
                <w:sz w:val="24"/>
                <w:szCs w:val="24"/>
                <w:u w:val="single"/>
              </w:rPr>
              <w:t>13</w:t>
            </w:r>
            <w:r w:rsidR="000F747B" w:rsidRPr="00D53BC4">
              <w:rPr>
                <w:rFonts w:ascii="Times New Roman" w:hAnsi="Times New Roman"/>
                <w:sz w:val="24"/>
                <w:szCs w:val="24"/>
                <w:u w:val="single"/>
                <w:lang w:val="ru-RU"/>
              </w:rPr>
              <w:t>.0</w:t>
            </w:r>
            <w:r w:rsidRPr="00D53BC4">
              <w:rPr>
                <w:rFonts w:ascii="Times New Roman" w:hAnsi="Times New Roman"/>
                <w:sz w:val="24"/>
                <w:szCs w:val="24"/>
                <w:u w:val="single"/>
                <w:lang w:val="ru-RU"/>
              </w:rPr>
              <w:t>4</w:t>
            </w:r>
            <w:r w:rsidR="000F747B" w:rsidRPr="00012012">
              <w:rPr>
                <w:rFonts w:ascii="Times New Roman" w:hAnsi="Times New Roman"/>
                <w:sz w:val="24"/>
                <w:szCs w:val="24"/>
                <w:u w:val="single"/>
                <w:lang w:val="ru-RU"/>
              </w:rPr>
              <w:t>.2024 07.00</w:t>
            </w:r>
          </w:p>
          <w:p w:rsidR="00DD6B11" w:rsidRPr="000C76FA" w:rsidRDefault="00CE5137"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DD6B11" w:rsidRPr="00460A76" w:rsidRDefault="0059305D" w:rsidP="002E4BF6">
            <w:pPr>
              <w:widowControl w:val="0"/>
              <w:spacing w:after="0" w:line="240" w:lineRule="auto"/>
              <w:contextualSpacing/>
              <w:rPr>
                <w:rFonts w:ascii="Times New Roman" w:hAnsi="Times New Roman"/>
                <w:b/>
                <w:sz w:val="24"/>
                <w:szCs w:val="24"/>
              </w:rPr>
            </w:pPr>
            <w:r>
              <w:rPr>
                <w:rFonts w:ascii="Times New Roman" w:hAnsi="Times New Roman"/>
                <w:b/>
                <w:sz w:val="24"/>
                <w:szCs w:val="24"/>
              </w:rPr>
              <w:t>Порядок</w:t>
            </w:r>
            <w:r w:rsidR="00DD6B11" w:rsidRPr="00460A76">
              <w:rPr>
                <w:rFonts w:ascii="Times New Roman" w:hAnsi="Times New Roman"/>
                <w:b/>
                <w:sz w:val="24"/>
                <w:szCs w:val="24"/>
              </w:rPr>
              <w:t xml:space="preserve"> розкриття тендерної пропозиції</w:t>
            </w:r>
          </w:p>
        </w:tc>
        <w:tc>
          <w:tcPr>
            <w:tcW w:w="0" w:type="auto"/>
            <w:shd w:val="clear" w:color="auto" w:fill="auto"/>
          </w:tcPr>
          <w:p w:rsidR="00012012" w:rsidRPr="006126CD" w:rsidRDefault="00012012" w:rsidP="00012012">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2012" w:rsidRPr="006126CD" w:rsidRDefault="00012012" w:rsidP="00012012">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102D" w:rsidRPr="00C1297B" w:rsidRDefault="00012012" w:rsidP="00CE5137">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p>
        </w:tc>
      </w:tr>
      <w:tr w:rsidR="002E497E" w:rsidRPr="00460A76" w:rsidTr="004149F4">
        <w:tc>
          <w:tcPr>
            <w:tcW w:w="10597"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V. Оцінка тендерної пропозиції</w:t>
            </w:r>
          </w:p>
        </w:tc>
      </w:tr>
      <w:tr w:rsidR="00272284" w:rsidRPr="00460A76" w:rsidTr="00AF2D84">
        <w:tc>
          <w:tcPr>
            <w:tcW w:w="516" w:type="dxa"/>
            <w:gridSpan w:val="2"/>
            <w:shd w:val="clear" w:color="auto" w:fill="auto"/>
          </w:tcPr>
          <w:p w:rsidR="00272284" w:rsidRPr="00460A76" w:rsidRDefault="00272284"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35C79">
                <w:rPr>
                  <w:rFonts w:ascii="Times New Roman" w:eastAsia="Times New Roman" w:hAnsi="Times New Roman"/>
                  <w:sz w:val="24"/>
                  <w:szCs w:val="24"/>
                </w:rPr>
                <w:t>шістнадцятої</w:t>
              </w:r>
            </w:hyperlink>
            <w:r w:rsidRPr="00835C79">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w:t>
            </w:r>
            <w:r w:rsidRPr="00835C79">
              <w:rPr>
                <w:rFonts w:ascii="Times New Roman" w:eastAsia="Times New Roman" w:hAnsi="Times New Roman"/>
                <w:sz w:val="24"/>
                <w:szCs w:val="24"/>
              </w:rPr>
              <w:lastRenderedPageBreak/>
              <w:t>тендерних пропозицій. Електронний аукціон проводиться електронною системою закупівель відповідно до статті 30 Закону.</w:t>
            </w:r>
          </w:p>
          <w:p w:rsidR="000C2CB2" w:rsidRDefault="000C2CB2" w:rsidP="000C2CB2">
            <w:pPr>
              <w:widowControl w:val="0"/>
              <w:spacing w:after="0" w:line="240" w:lineRule="auto"/>
              <w:jc w:val="both"/>
              <w:rPr>
                <w:rFonts w:ascii="Times New Roman" w:eastAsia="Times New Roman" w:hAnsi="Times New Roman"/>
                <w:sz w:val="24"/>
                <w:szCs w:val="24"/>
                <w:highlight w:val="white"/>
              </w:rPr>
            </w:pPr>
            <w:r w:rsidRPr="00835C7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C2CB2" w:rsidRPr="00835C79" w:rsidRDefault="000C2CB2" w:rsidP="000C2CB2">
            <w:pPr>
              <w:widowControl w:val="0"/>
              <w:spacing w:after="0" w:line="240" w:lineRule="auto"/>
              <w:jc w:val="both"/>
              <w:rPr>
                <w:rFonts w:ascii="Times New Roman" w:eastAsia="Times New Roman" w:hAnsi="Times New Roman"/>
                <w:sz w:val="24"/>
                <w:szCs w:val="24"/>
                <w:highlight w:val="white"/>
              </w:rPr>
            </w:pPr>
          </w:p>
          <w:p w:rsidR="000C2CB2" w:rsidRPr="00835C79" w:rsidRDefault="000C2CB2" w:rsidP="000C2CB2">
            <w:pPr>
              <w:suppressAutoHyphens/>
              <w:spacing w:after="0" w:line="240" w:lineRule="auto"/>
              <w:contextualSpacing/>
              <w:jc w:val="both"/>
              <w:rPr>
                <w:rFonts w:ascii="Times New Roman" w:hAnsi="Times New Roman"/>
                <w:bCs/>
                <w:sz w:val="24"/>
                <w:szCs w:val="24"/>
                <w:lang w:eastAsia="zh-CN"/>
              </w:rPr>
            </w:pPr>
            <w:r w:rsidRPr="00835C79">
              <w:rPr>
                <w:rFonts w:ascii="Times New Roman" w:hAnsi="Times New Roman"/>
                <w:bCs/>
                <w:sz w:val="24"/>
                <w:szCs w:val="24"/>
                <w:lang w:eastAsia="zh-CN"/>
              </w:rPr>
              <w:t>Єдиним критерієм оцінки тендерних пропозицій є Ціна.</w:t>
            </w:r>
          </w:p>
          <w:p w:rsidR="000C2CB2" w:rsidRPr="00835C79" w:rsidRDefault="000C2CB2" w:rsidP="000C2CB2">
            <w:pPr>
              <w:suppressAutoHyphens/>
              <w:spacing w:after="0" w:line="240" w:lineRule="auto"/>
              <w:contextualSpacing/>
              <w:jc w:val="both"/>
              <w:rPr>
                <w:rFonts w:ascii="Times New Roman" w:hAnsi="Times New Roman"/>
                <w:sz w:val="24"/>
                <w:szCs w:val="24"/>
                <w:lang w:eastAsia="zh-CN"/>
              </w:rPr>
            </w:pPr>
            <w:r w:rsidRPr="00835C79">
              <w:rPr>
                <w:rFonts w:ascii="Times New Roman" w:hAnsi="Times New Roman"/>
                <w:bCs/>
                <w:sz w:val="24"/>
                <w:szCs w:val="24"/>
                <w:lang w:eastAsia="zh-CN"/>
              </w:rPr>
              <w:t>Питома вага критерію «Ціна» - 100%.</w:t>
            </w:r>
          </w:p>
          <w:p w:rsidR="000C2CB2" w:rsidRPr="00835C79" w:rsidRDefault="000C2CB2" w:rsidP="000C2CB2">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835C79">
              <w:rPr>
                <w:rFonts w:ascii="Times New Roman" w:hAnsi="Times New Roman"/>
                <w:sz w:val="24"/>
                <w:szCs w:val="24"/>
                <w:lang w:eastAsia="uk-UA"/>
              </w:rPr>
              <w:t>Ціна тендерної пропозиції повинна:</w:t>
            </w:r>
          </w:p>
          <w:p w:rsidR="000C2CB2" w:rsidRPr="00835C79" w:rsidRDefault="000C2CB2" w:rsidP="000C2CB2">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835C79">
              <w:rPr>
                <w:rFonts w:ascii="Times New Roman" w:hAnsi="Times New Roman"/>
                <w:sz w:val="24"/>
                <w:szCs w:val="24"/>
                <w:lang w:eastAsia="uk-UA"/>
              </w:rPr>
              <w:t>бути визначена на момент подання тендерної пропозиції;</w:t>
            </w:r>
          </w:p>
          <w:p w:rsidR="000C2CB2" w:rsidRPr="00835C79" w:rsidRDefault="000C2CB2" w:rsidP="000C2CB2">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835C79">
              <w:rPr>
                <w:rFonts w:ascii="Times New Roman" w:hAnsi="Times New Roman"/>
                <w:sz w:val="24"/>
                <w:szCs w:val="24"/>
                <w:lang w:eastAsia="uk-UA"/>
              </w:rPr>
              <w:t>бути визначена з урахуванням норм чинного законодавства України;</w:t>
            </w:r>
          </w:p>
          <w:p w:rsidR="000C2CB2" w:rsidRPr="00835C79" w:rsidRDefault="000C2CB2" w:rsidP="000C2CB2">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835C79">
              <w:rPr>
                <w:rFonts w:ascii="Times New Roman" w:hAnsi="Times New Roman"/>
                <w:sz w:val="24"/>
                <w:szCs w:val="24"/>
                <w:lang w:eastAsia="uk-UA"/>
              </w:rPr>
              <w:t>бути визначена чітко та остаточно, без будь-яких посилань, обмежень або застережень.</w:t>
            </w:r>
          </w:p>
          <w:p w:rsidR="000C2CB2" w:rsidRPr="00835C79" w:rsidRDefault="000C2CB2" w:rsidP="000C2CB2">
            <w:pPr>
              <w:widowControl w:val="0"/>
              <w:spacing w:after="0" w:line="240" w:lineRule="auto"/>
              <w:contextualSpacing/>
              <w:jc w:val="both"/>
              <w:rPr>
                <w:rFonts w:ascii="Times New Roman" w:hAnsi="Times New Roman"/>
                <w:sz w:val="24"/>
                <w:szCs w:val="24"/>
              </w:rPr>
            </w:pPr>
            <w:r w:rsidRPr="00835C79">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C2CB2" w:rsidRPr="00835C79" w:rsidRDefault="000C2CB2" w:rsidP="000C2CB2">
            <w:pPr>
              <w:keepNext/>
              <w:keepLines/>
              <w:spacing w:after="0" w:line="240" w:lineRule="auto"/>
              <w:contextualSpacing/>
              <w:jc w:val="both"/>
              <w:rPr>
                <w:rFonts w:ascii="Times New Roman" w:hAnsi="Times New Roman"/>
                <w:sz w:val="24"/>
                <w:szCs w:val="24"/>
              </w:rPr>
            </w:pPr>
            <w:r w:rsidRPr="00835C79">
              <w:rPr>
                <w:rFonts w:ascii="Times New Roman" w:hAnsi="Times New Roman"/>
                <w:sz w:val="24"/>
                <w:szCs w:val="24"/>
              </w:rPr>
              <w:t>Оцінка здійснюється щодо предмета закупівлі в цілому.</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835C79">
              <w:rPr>
                <w:rFonts w:ascii="Times New Roman" w:eastAsia="Times New Roman" w:hAnsi="Times New Roman"/>
                <w:sz w:val="24"/>
                <w:szCs w:val="24"/>
              </w:rPr>
              <w:t>“аномально</w:t>
            </w:r>
            <w:proofErr w:type="spellEnd"/>
            <w:r w:rsidRPr="00835C79">
              <w:rPr>
                <w:rFonts w:ascii="Times New Roman" w:eastAsia="Times New Roman" w:hAnsi="Times New Roman"/>
                <w:sz w:val="24"/>
                <w:szCs w:val="24"/>
              </w:rPr>
              <w:t xml:space="preserve"> низька ціна тендерної </w:t>
            </w:r>
            <w:proofErr w:type="spellStart"/>
            <w:r w:rsidRPr="00835C79">
              <w:rPr>
                <w:rFonts w:ascii="Times New Roman" w:eastAsia="Times New Roman" w:hAnsi="Times New Roman"/>
                <w:sz w:val="24"/>
                <w:szCs w:val="24"/>
              </w:rPr>
              <w:t>пропозиції”</w:t>
            </w:r>
            <w:proofErr w:type="spellEnd"/>
            <w:r w:rsidRPr="00835C79">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835C79">
              <w:rPr>
                <w:rFonts w:ascii="Times New Roman" w:eastAsia="Times New Roman" w:hAnsi="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b/>
                <w:bCs/>
                <w:i/>
                <w:iCs/>
                <w:sz w:val="24"/>
                <w:szCs w:val="24"/>
              </w:rPr>
            </w:pPr>
            <w:r w:rsidRPr="00835C79">
              <w:rPr>
                <w:rFonts w:ascii="Times New Roman" w:hAnsi="Times New Roman"/>
                <w:b/>
                <w:bCs/>
                <w:i/>
                <w:iCs/>
                <w:sz w:val="24"/>
                <w:szCs w:val="24"/>
              </w:rPr>
              <w:t>Обґрунтування аномально низької тендерної пропозиції може містити інформацію про:</w:t>
            </w:r>
          </w:p>
          <w:p w:rsidR="000C2CB2" w:rsidRPr="00835C79" w:rsidRDefault="000C2CB2" w:rsidP="000C2CB2">
            <w:pPr>
              <w:pStyle w:val="af7"/>
              <w:numPr>
                <w:ilvl w:val="0"/>
                <w:numId w:val="5"/>
              </w:numPr>
              <w:suppressAutoHyphens/>
              <w:autoSpaceDE w:val="0"/>
              <w:autoSpaceDN w:val="0"/>
              <w:adjustRightInd w:val="0"/>
              <w:ind w:left="24" w:firstLine="336"/>
              <w:jc w:val="both"/>
            </w:pPr>
            <w:r w:rsidRPr="00835C79">
              <w:t>досягнення економії завдяки застосованому технологічному процесу виробництва товарів, порядку надання послуг чи технології будівництва;</w:t>
            </w:r>
          </w:p>
          <w:p w:rsidR="000C2CB2" w:rsidRPr="00835C79" w:rsidRDefault="000C2CB2" w:rsidP="000C2CB2">
            <w:pPr>
              <w:pStyle w:val="af7"/>
              <w:numPr>
                <w:ilvl w:val="0"/>
                <w:numId w:val="5"/>
              </w:numPr>
              <w:suppressAutoHyphens/>
              <w:autoSpaceDE w:val="0"/>
              <w:autoSpaceDN w:val="0"/>
              <w:adjustRightInd w:val="0"/>
              <w:ind w:left="24" w:firstLine="336"/>
              <w:jc w:val="both"/>
            </w:pPr>
            <w:r w:rsidRPr="00835C79">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C2CB2" w:rsidRPr="00835C79" w:rsidRDefault="000C2CB2" w:rsidP="000C2CB2">
            <w:pPr>
              <w:pStyle w:val="af7"/>
              <w:numPr>
                <w:ilvl w:val="0"/>
                <w:numId w:val="5"/>
              </w:numPr>
              <w:suppressAutoHyphens/>
              <w:autoSpaceDE w:val="0"/>
              <w:autoSpaceDN w:val="0"/>
              <w:adjustRightInd w:val="0"/>
              <w:ind w:left="24" w:firstLine="336"/>
              <w:jc w:val="both"/>
            </w:pPr>
            <w:r w:rsidRPr="00835C79">
              <w:t>отримання учасником державної допомоги згідно із законодавством.</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C2CB2" w:rsidRPr="00835C79" w:rsidRDefault="000C2CB2" w:rsidP="000C2CB2">
            <w:pPr>
              <w:suppressAutoHyphens/>
              <w:autoSpaceDE w:val="0"/>
              <w:autoSpaceDN w:val="0"/>
              <w:adjustRightInd w:val="0"/>
              <w:spacing w:after="0" w:line="240" w:lineRule="auto"/>
              <w:contextualSpacing/>
              <w:jc w:val="both"/>
              <w:rPr>
                <w:rFonts w:ascii="Times New Roman" w:hAnsi="Times New Roman"/>
                <w:sz w:val="24"/>
                <w:szCs w:val="24"/>
              </w:rPr>
            </w:pPr>
            <w:r w:rsidRPr="00835C79">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272284" w:rsidRPr="00B65DCF" w:rsidRDefault="000C2CB2" w:rsidP="000C2CB2">
            <w:pPr>
              <w:suppressAutoHyphens/>
              <w:autoSpaceDE w:val="0"/>
              <w:autoSpaceDN w:val="0"/>
              <w:adjustRightInd w:val="0"/>
              <w:spacing w:after="0" w:line="240" w:lineRule="auto"/>
              <w:jc w:val="both"/>
              <w:rPr>
                <w:rFonts w:ascii="Times New Roman" w:hAnsi="Times New Roman"/>
                <w:sz w:val="24"/>
                <w:szCs w:val="24"/>
              </w:rPr>
            </w:pPr>
            <w:r w:rsidRPr="00835C79">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2B9C" w:rsidRPr="00460A76" w:rsidTr="00AF2D84">
        <w:tc>
          <w:tcPr>
            <w:tcW w:w="516" w:type="dxa"/>
            <w:gridSpan w:val="2"/>
            <w:shd w:val="clear" w:color="auto" w:fill="auto"/>
          </w:tcPr>
          <w:p w:rsidR="00532B9C" w:rsidRPr="00AA0BA0"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AA0BA0">
              <w:rPr>
                <w:rFonts w:ascii="Times New Roman" w:hAnsi="Times New Roman"/>
                <w:b/>
                <w:color w:val="000000"/>
                <w:sz w:val="24"/>
                <w:szCs w:val="24"/>
                <w:lang w:eastAsia="uk-UA"/>
              </w:rPr>
              <w:lastRenderedPageBreak/>
              <w:t>2</w:t>
            </w:r>
          </w:p>
        </w:tc>
        <w:tc>
          <w:tcPr>
            <w:tcW w:w="0" w:type="auto"/>
            <w:shd w:val="clear" w:color="auto" w:fill="auto"/>
          </w:tcPr>
          <w:p w:rsidR="00532B9C" w:rsidRPr="00AA0BA0" w:rsidRDefault="00532B9C" w:rsidP="002E4BF6">
            <w:pPr>
              <w:widowControl w:val="0"/>
              <w:spacing w:after="0" w:line="240" w:lineRule="auto"/>
              <w:contextualSpacing/>
              <w:rPr>
                <w:rFonts w:ascii="Times New Roman" w:hAnsi="Times New Roman"/>
                <w:b/>
                <w:sz w:val="24"/>
                <w:szCs w:val="24"/>
                <w:lang w:eastAsia="uk-UA"/>
              </w:rPr>
            </w:pPr>
            <w:r w:rsidRPr="00AA0BA0">
              <w:rPr>
                <w:rFonts w:ascii="Times New Roman" w:hAnsi="Times New Roman"/>
                <w:b/>
                <w:sz w:val="24"/>
                <w:szCs w:val="24"/>
                <w:lang w:eastAsia="uk-UA"/>
              </w:rPr>
              <w:t>Інша інформація</w:t>
            </w:r>
          </w:p>
        </w:tc>
        <w:tc>
          <w:tcPr>
            <w:tcW w:w="0" w:type="auto"/>
            <w:shd w:val="clear" w:color="auto" w:fill="auto"/>
          </w:tcPr>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складі тендерної пропозиції учасник </w:t>
            </w:r>
            <w:r w:rsidRPr="00835C79">
              <w:rPr>
                <w:rFonts w:ascii="Times New Roman" w:eastAsia="Times New Roman" w:hAnsi="Times New Roman"/>
                <w:b/>
                <w:sz w:val="24"/>
                <w:szCs w:val="24"/>
              </w:rPr>
              <w:t>надає інформацію в довільній формі</w:t>
            </w:r>
            <w:r w:rsidRPr="00835C79">
              <w:rPr>
                <w:rFonts w:ascii="Times New Roman" w:eastAsia="Times New Roman" w:hAnsi="Times New Roman"/>
                <w:sz w:val="24"/>
                <w:szCs w:val="24"/>
              </w:rPr>
              <w:t xml:space="preserve"> про те, що учасник процедури закупівлі не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юридичною особою, утвореною та зареєстрованою відповідно до законодавства України, кінцевим </w:t>
            </w:r>
            <w:r w:rsidRPr="00835C79">
              <w:rPr>
                <w:rFonts w:ascii="Times New Roman" w:eastAsia="Times New Roman" w:hAnsi="Times New Roman"/>
                <w:sz w:val="24"/>
                <w:szCs w:val="24"/>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p>
          <w:p w:rsidR="000C2CB2" w:rsidRPr="00835C79" w:rsidRDefault="000C2CB2" w:rsidP="000C2CB2">
            <w:pPr>
              <w:spacing w:after="0" w:line="240" w:lineRule="auto"/>
              <w:contextualSpacing/>
              <w:jc w:val="both"/>
              <w:rPr>
                <w:rFonts w:ascii="Times New Roman" w:eastAsia="Times New Roman" w:hAnsi="Times New Roman"/>
                <w:b/>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35C79">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35C79">
              <w:rPr>
                <w:rFonts w:ascii="Times New Roman" w:eastAsia="Times New Roman" w:hAnsi="Times New Roman"/>
                <w:sz w:val="24"/>
                <w:szCs w:val="24"/>
              </w:rPr>
              <w:br/>
              <w:t xml:space="preserve">№ 1207-VII (зі змінами). </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35C79">
              <w:rPr>
                <w:rFonts w:ascii="Times New Roman" w:eastAsia="Times New Roman" w:hAnsi="Times New Roman"/>
                <w:b/>
                <w:sz w:val="24"/>
                <w:szCs w:val="24"/>
              </w:rPr>
              <w:t>замовник відхиляє</w:t>
            </w:r>
            <w:r w:rsidRPr="00835C79">
              <w:rPr>
                <w:rFonts w:ascii="Times New Roman" w:eastAsia="Times New Roman" w:hAnsi="Times New Roman"/>
                <w:sz w:val="24"/>
                <w:szCs w:val="24"/>
              </w:rPr>
              <w:t xml:space="preserve"> його тендерну пропозицію на підставі абзацу 5 підпункту 2 пункту 4</w:t>
            </w:r>
            <w:proofErr w:type="spellStart"/>
            <w:r w:rsidR="00063075">
              <w:rPr>
                <w:rFonts w:ascii="Times New Roman" w:eastAsia="Times New Roman" w:hAnsi="Times New Roman"/>
                <w:sz w:val="24"/>
                <w:szCs w:val="24"/>
                <w:lang w:val="ru-RU"/>
              </w:rPr>
              <w:t>4</w:t>
            </w:r>
            <w:proofErr w:type="spellEnd"/>
            <w:r w:rsidR="00063075">
              <w:rPr>
                <w:rFonts w:ascii="Times New Roman" w:eastAsia="Times New Roman" w:hAnsi="Times New Roman"/>
                <w:sz w:val="24"/>
                <w:szCs w:val="24"/>
                <w:lang w:val="ru-RU"/>
              </w:rPr>
              <w:t xml:space="preserve"> </w:t>
            </w:r>
            <w:r w:rsidRPr="00835C79">
              <w:rPr>
                <w:rFonts w:ascii="Times New Roman" w:eastAsia="Times New Roman" w:hAnsi="Times New Roman"/>
                <w:sz w:val="24"/>
                <w:szCs w:val="24"/>
              </w:rPr>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35C79">
              <w:rPr>
                <w:rFonts w:ascii="Times New Roman" w:eastAsia="Times New Roman" w:hAnsi="Times New Roman"/>
                <w:b/>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835C79">
              <w:rPr>
                <w:rFonts w:ascii="Times New Roman" w:eastAsia="Times New Roman" w:hAnsi="Times New Roman"/>
                <w:b/>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w:t>
            </w:r>
            <w:r w:rsidRPr="00835C79">
              <w:rPr>
                <w:rFonts w:ascii="Times New Roman" w:eastAsia="Times New Roman" w:hAnsi="Times New Roman"/>
                <w:sz w:val="24"/>
                <w:szCs w:val="24"/>
              </w:rPr>
              <w:t xml:space="preserve"> </w:t>
            </w:r>
          </w:p>
          <w:p w:rsidR="000C2CB2" w:rsidRPr="00835C79"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CA7" w:rsidRPr="00AA0BA0" w:rsidRDefault="000C2CB2" w:rsidP="000C2CB2">
            <w:pPr>
              <w:spacing w:after="0" w:line="240" w:lineRule="auto"/>
              <w:jc w:val="both"/>
              <w:rPr>
                <w:rFonts w:ascii="Times New Roman" w:eastAsia="Times New Roman" w:hAnsi="Times New Roman"/>
                <w:sz w:val="24"/>
                <w:szCs w:val="24"/>
              </w:rPr>
            </w:pPr>
            <w:r w:rsidRPr="00835C79">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B9C" w:rsidRPr="00460A76" w:rsidTr="00AF2D84">
        <w:tc>
          <w:tcPr>
            <w:tcW w:w="516" w:type="dxa"/>
            <w:gridSpan w:val="2"/>
            <w:tcBorders>
              <w:bottom w:val="single" w:sz="4" w:space="0" w:color="auto"/>
            </w:tcBorders>
            <w:shd w:val="clear" w:color="auto" w:fill="auto"/>
          </w:tcPr>
          <w:p w:rsidR="00532B9C" w:rsidRPr="00B65DCF" w:rsidRDefault="00532B9C" w:rsidP="002E4BF6">
            <w:pPr>
              <w:widowControl w:val="0"/>
              <w:spacing w:after="0" w:line="240" w:lineRule="auto"/>
              <w:contextualSpacing/>
              <w:jc w:val="center"/>
              <w:rPr>
                <w:rFonts w:ascii="Times New Roman" w:hAnsi="Times New Roman"/>
                <w:b/>
                <w:sz w:val="24"/>
                <w:szCs w:val="24"/>
                <w:lang w:eastAsia="uk-UA"/>
              </w:rPr>
            </w:pPr>
            <w:r w:rsidRPr="00B65DCF">
              <w:rPr>
                <w:rFonts w:ascii="Times New Roman" w:hAnsi="Times New Roman"/>
                <w:b/>
                <w:sz w:val="24"/>
                <w:szCs w:val="24"/>
                <w:lang w:eastAsia="uk-UA"/>
              </w:rPr>
              <w:lastRenderedPageBreak/>
              <w:t>3</w:t>
            </w:r>
          </w:p>
        </w:tc>
        <w:tc>
          <w:tcPr>
            <w:tcW w:w="0" w:type="auto"/>
            <w:tcBorders>
              <w:bottom w:val="single" w:sz="4" w:space="0" w:color="auto"/>
            </w:tcBorders>
            <w:shd w:val="clear" w:color="auto" w:fill="auto"/>
          </w:tcPr>
          <w:p w:rsidR="00532B9C" w:rsidRPr="00B65DCF" w:rsidRDefault="00532B9C" w:rsidP="002E4BF6">
            <w:pPr>
              <w:widowControl w:val="0"/>
              <w:spacing w:after="0" w:line="240" w:lineRule="auto"/>
              <w:contextualSpacing/>
              <w:rPr>
                <w:rFonts w:ascii="Times New Roman" w:hAnsi="Times New Roman"/>
                <w:b/>
                <w:sz w:val="24"/>
                <w:szCs w:val="24"/>
                <w:lang w:eastAsia="uk-UA"/>
              </w:rPr>
            </w:pPr>
            <w:r w:rsidRPr="00B65DCF">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b/>
                <w:i/>
                <w:sz w:val="24"/>
                <w:szCs w:val="24"/>
              </w:rPr>
              <w:t>Замовник відхиляє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0C2CB2" w:rsidRPr="00835C79" w:rsidRDefault="000C2CB2" w:rsidP="000C2CB2">
            <w:pPr>
              <w:widowControl w:val="0"/>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1) учасник процедури закупівлі:</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підпадає під підстави, встановлені пунктом 47 цих особливостей;</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0C2CB2" w:rsidRPr="009647EB" w:rsidRDefault="000C2CB2" w:rsidP="000C2CB2">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835C79">
              <w:rPr>
                <w:rFonts w:ascii="Times New Roman" w:eastAsia="Times New Roman" w:hAnsi="Times New Roman"/>
                <w:sz w:val="24"/>
                <w:szCs w:val="24"/>
              </w:rPr>
              <w:lastRenderedPageBreak/>
              <w:t>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r w:rsidRPr="00835C79">
              <w:rPr>
                <w:rFonts w:ascii="Times New Roman" w:eastAsia="Times New Roman" w:hAnsi="Times New Roman"/>
                <w:sz w:val="24"/>
                <w:szCs w:val="24"/>
              </w:rPr>
              <w:t>; або пропонує в тендерній пропозиції товари походженням з Російської Федерації/Республіки Білорусь</w:t>
            </w:r>
            <w:r>
              <w:rPr>
                <w:rFonts w:ascii="Times New Roman" w:eastAsia="Times New Roman" w:hAnsi="Times New Roman"/>
                <w:sz w:val="24"/>
                <w:szCs w:val="24"/>
              </w:rPr>
              <w:t xml:space="preserve">/Ісламської Республіки </w:t>
            </w:r>
            <w:r w:rsidRPr="009647EB">
              <w:rPr>
                <w:rFonts w:ascii="Times New Roman" w:eastAsia="Times New Roman" w:hAnsi="Times New Roman"/>
                <w:sz w:val="24"/>
                <w:szCs w:val="24"/>
              </w:rPr>
              <w:t xml:space="preserve">Іран  (за винятком товарів,походженням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публічні </w:t>
            </w:r>
            <w:proofErr w:type="spellStart"/>
            <w:r w:rsidRPr="009647EB">
              <w:rPr>
                <w:rFonts w:ascii="Times New Roman" w:eastAsia="Times New Roman" w:hAnsi="Times New Roman"/>
                <w:sz w:val="24"/>
                <w:szCs w:val="24"/>
              </w:rPr>
              <w:t>закупівлі”</w:t>
            </w:r>
            <w:proofErr w:type="spellEnd"/>
            <w:r w:rsidRPr="009647EB">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647EB">
              <w:rPr>
                <w:rFonts w:ascii="Times New Roman" w:eastAsia="Times New Roman" w:hAnsi="Times New Roman"/>
                <w:sz w:val="24"/>
                <w:szCs w:val="24"/>
              </w:rPr>
              <w:t>скасування”</w:t>
            </w:r>
            <w:proofErr w:type="spellEnd"/>
            <w:r w:rsidRPr="009647EB">
              <w:rPr>
                <w:rFonts w:ascii="Times New Roman" w:eastAsia="Times New Roman" w:hAnsi="Times New Roman"/>
                <w:sz w:val="24"/>
                <w:szCs w:val="24"/>
              </w:rPr>
              <w:t xml:space="preserve"> (Офіційний вісник України, 2022 р., № 84, ст. 5176);</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9647EB">
              <w:rPr>
                <w:rFonts w:ascii="Times New Roman" w:eastAsia="Times New Roman" w:hAnsi="Times New Roman"/>
                <w:b/>
                <w:i/>
                <w:sz w:val="24"/>
                <w:szCs w:val="24"/>
              </w:rPr>
              <w:t>2) тендерна пропозиція:</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35C79">
                <w:rPr>
                  <w:rFonts w:ascii="Times New Roman" w:eastAsia="Times New Roman" w:hAnsi="Times New Roman"/>
                  <w:sz w:val="24"/>
                  <w:szCs w:val="24"/>
                </w:rPr>
                <w:t>пункту 4</w:t>
              </w:r>
            </w:hyperlink>
            <w:r w:rsidRPr="00835C79">
              <w:rPr>
                <w:rFonts w:ascii="Times New Roman" w:eastAsia="Times New Roman" w:hAnsi="Times New Roman"/>
                <w:sz w:val="24"/>
                <w:szCs w:val="24"/>
              </w:rPr>
              <w:t>3 цих особливостей;</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такою, строк дії якої закінчився;</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3) переможець процедури закупівлі:</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C2CB2" w:rsidRPr="00835C79" w:rsidRDefault="000C2CB2" w:rsidP="000C2CB2">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835C79">
              <w:rPr>
                <w:rFonts w:ascii="Times New Roman" w:eastAsia="Times New Roman" w:hAnsi="Times New Roman"/>
                <w:sz w:val="24"/>
                <w:szCs w:val="24"/>
              </w:rPr>
              <w:lastRenderedPageBreak/>
              <w:t>цих Особливостей.</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Замовник може відхилити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w:t>
            </w:r>
            <w:r w:rsidRPr="00835C79">
              <w:rPr>
                <w:rFonts w:ascii="Times New Roman" w:eastAsia="Times New Roman" w:hAnsi="Times New Roman"/>
                <w:b/>
                <w:i/>
                <w:sz w:val="24"/>
                <w:szCs w:val="24"/>
              </w:rPr>
              <w:t>у разі, коли:</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2CB2" w:rsidRPr="00835C79" w:rsidRDefault="000C2CB2" w:rsidP="000C2CB2">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2CB2" w:rsidRPr="00835C79" w:rsidRDefault="000C2CB2" w:rsidP="000C2CB2">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32B9C" w:rsidRPr="00B65DCF" w:rsidRDefault="000C2CB2" w:rsidP="000C2CB2">
            <w:pPr>
              <w:widowControl w:val="0"/>
              <w:spacing w:after="0" w:line="240" w:lineRule="auto"/>
              <w:contextualSpacing/>
              <w:jc w:val="both"/>
              <w:rPr>
                <w:rFonts w:ascii="Times New Roman" w:hAnsi="Times New Roman"/>
                <w:sz w:val="24"/>
                <w:szCs w:val="24"/>
              </w:rPr>
            </w:pPr>
            <w:r w:rsidRPr="00835C79">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835C79">
              <w:rPr>
                <w:rFonts w:ascii="Times New Roman" w:eastAsia="Times New Roman" w:hAnsi="Times New Roman"/>
                <w:b/>
                <w:sz w:val="24"/>
                <w:szCs w:val="24"/>
              </w:rPr>
              <w:t xml:space="preserve"> </w:t>
            </w:r>
            <w:r w:rsidRPr="00835C79">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B9C" w:rsidRPr="00460A76" w:rsidTr="00AF2D84">
        <w:tc>
          <w:tcPr>
            <w:tcW w:w="516" w:type="dxa"/>
            <w:gridSpan w:val="2"/>
            <w:shd w:val="clear" w:color="auto" w:fill="auto"/>
          </w:tcPr>
          <w:p w:rsidR="00532B9C" w:rsidRPr="00A22F3B"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A22F3B">
              <w:rPr>
                <w:rFonts w:ascii="Times New Roman" w:hAnsi="Times New Roman"/>
                <w:b/>
                <w:color w:val="000000"/>
                <w:sz w:val="24"/>
                <w:szCs w:val="24"/>
                <w:lang w:eastAsia="uk-UA"/>
              </w:rPr>
              <w:lastRenderedPageBreak/>
              <w:t>4</w:t>
            </w:r>
          </w:p>
        </w:tc>
        <w:tc>
          <w:tcPr>
            <w:tcW w:w="0" w:type="auto"/>
            <w:shd w:val="clear" w:color="auto" w:fill="auto"/>
          </w:tcPr>
          <w:p w:rsidR="00532B9C" w:rsidRPr="00A22F3B" w:rsidRDefault="00532B9C" w:rsidP="004149F4">
            <w:pPr>
              <w:widowControl w:val="0"/>
              <w:spacing w:after="0" w:line="240" w:lineRule="auto"/>
              <w:contextualSpacing/>
              <w:rPr>
                <w:rFonts w:ascii="Times New Roman" w:hAnsi="Times New Roman"/>
                <w:b/>
                <w:sz w:val="24"/>
                <w:szCs w:val="24"/>
                <w:lang w:eastAsia="uk-UA"/>
              </w:rPr>
            </w:pPr>
            <w:r w:rsidRPr="00A22F3B">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813F00" w:rsidRPr="00A22F3B">
              <w:rPr>
                <w:rFonts w:ascii="Times New Roman" w:eastAsia="Times New Roman" w:hAnsi="Times New Roman"/>
                <w:sz w:val="24"/>
                <w:szCs w:val="24"/>
              </w:rPr>
              <w:t>пунктом 4</w:t>
            </w:r>
            <w:r w:rsidR="004149F4" w:rsidRPr="00A22F3B">
              <w:rPr>
                <w:rFonts w:ascii="Times New Roman" w:eastAsia="Times New Roman" w:hAnsi="Times New Roman"/>
                <w:sz w:val="24"/>
                <w:szCs w:val="24"/>
              </w:rPr>
              <w:t>7</w:t>
            </w:r>
            <w:r w:rsidR="00813F00" w:rsidRPr="00A22F3B">
              <w:rPr>
                <w:rFonts w:ascii="Times New Roman" w:eastAsia="Times New Roman" w:hAnsi="Times New Roman"/>
                <w:sz w:val="24"/>
                <w:szCs w:val="24"/>
              </w:rPr>
              <w:t xml:space="preserve"> Особливостей</w:t>
            </w:r>
          </w:p>
        </w:tc>
        <w:tc>
          <w:tcPr>
            <w:tcW w:w="0" w:type="auto"/>
            <w:shd w:val="clear" w:color="auto" w:fill="auto"/>
          </w:tcPr>
          <w:p w:rsidR="00532B9C" w:rsidRPr="00A22F3B" w:rsidRDefault="004149F4" w:rsidP="00B47980">
            <w:pPr>
              <w:widowControl w:val="0"/>
              <w:spacing w:after="0" w:line="240" w:lineRule="auto"/>
              <w:contextualSpacing/>
              <w:jc w:val="both"/>
              <w:rPr>
                <w:rFonts w:ascii="Times New Roman" w:hAnsi="Times New Roman"/>
                <w:sz w:val="24"/>
                <w:szCs w:val="24"/>
              </w:rPr>
            </w:pPr>
            <w:r w:rsidRPr="00A22F3B">
              <w:rPr>
                <w:rFonts w:ascii="Times New Roman" w:hAnsi="Times New Roman"/>
                <w:color w:val="000000"/>
                <w:spacing w:val="-2"/>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r w:rsidR="00B47980" w:rsidRPr="00A22F3B">
              <w:rPr>
                <w:rFonts w:ascii="Times New Roman" w:hAnsi="Times New Roman"/>
                <w:color w:val="000000"/>
                <w:spacing w:val="-2"/>
                <w:sz w:val="24"/>
                <w:szCs w:val="24"/>
                <w:shd w:val="solid" w:color="FFFFFF" w:fill="FFFFFF"/>
              </w:rPr>
              <w:t>О</w:t>
            </w:r>
            <w:r w:rsidRPr="00A22F3B">
              <w:rPr>
                <w:rFonts w:ascii="Times New Roman" w:hAnsi="Times New Roman"/>
                <w:color w:val="000000"/>
                <w:spacing w:val="-2"/>
                <w:sz w:val="24"/>
                <w:szCs w:val="24"/>
                <w:shd w:val="solid" w:color="FFFFFF" w:fill="FFFFFF"/>
              </w:rPr>
              <w:t xml:space="preserve">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sidRPr="00A22F3B">
              <w:rPr>
                <w:rFonts w:ascii="Times New Roman" w:hAnsi="Times New Roman"/>
                <w:color w:val="000000"/>
                <w:spacing w:val="-2"/>
                <w:sz w:val="24"/>
                <w:szCs w:val="24"/>
                <w:shd w:val="solid" w:color="FFFFFF" w:fill="FFFFFF"/>
              </w:rPr>
              <w:lastRenderedPageBreak/>
              <w:t>до такої інформації є обмеженим на момент оприлюднення оголошення про проведення відкритих торгів.</w:t>
            </w:r>
          </w:p>
        </w:tc>
      </w:tr>
      <w:tr w:rsidR="004149F4" w:rsidRPr="00460A76" w:rsidTr="00AF2D84">
        <w:tc>
          <w:tcPr>
            <w:tcW w:w="516" w:type="dxa"/>
            <w:gridSpan w:val="2"/>
            <w:shd w:val="clear" w:color="auto" w:fill="auto"/>
          </w:tcPr>
          <w:p w:rsidR="004149F4" w:rsidRPr="00D8050B" w:rsidRDefault="004149F4" w:rsidP="002E4BF6">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0" w:type="auto"/>
            <w:shd w:val="clear" w:color="auto" w:fill="auto"/>
          </w:tcPr>
          <w:p w:rsidR="004149F4" w:rsidRPr="00D8050B" w:rsidRDefault="004149F4" w:rsidP="004541C1">
            <w:pPr>
              <w:widowControl w:val="0"/>
              <w:spacing w:after="0" w:line="240" w:lineRule="auto"/>
              <w:contextualSpacing/>
              <w:rPr>
                <w:rFonts w:ascii="Times New Roman" w:hAnsi="Times New Roman"/>
                <w:b/>
                <w:bCs/>
                <w:sz w:val="24"/>
                <w:szCs w:val="24"/>
                <w:lang w:eastAsia="uk-UA"/>
              </w:rPr>
            </w:pPr>
            <w:r>
              <w:rPr>
                <w:rFonts w:ascii="Times New Roman" w:hAnsi="Times New Roman"/>
                <w:b/>
                <w:bCs/>
                <w:sz w:val="24"/>
                <w:szCs w:val="24"/>
                <w:lang w:eastAsia="uk-UA"/>
              </w:rPr>
              <w:t>Інша інформація</w:t>
            </w:r>
          </w:p>
        </w:tc>
        <w:tc>
          <w:tcPr>
            <w:tcW w:w="0" w:type="auto"/>
            <w:shd w:val="clear" w:color="auto" w:fill="auto"/>
          </w:tcPr>
          <w:p w:rsidR="004149F4" w:rsidRPr="004C2EB3" w:rsidRDefault="004149F4" w:rsidP="004541C1">
            <w:pPr>
              <w:widowControl w:val="0"/>
              <w:spacing w:after="0" w:line="240" w:lineRule="auto"/>
              <w:contextualSpacing/>
              <w:jc w:val="both"/>
              <w:rPr>
                <w:rFonts w:ascii="Times New Roman" w:hAnsi="Times New Roman"/>
                <w:color w:val="000000"/>
                <w:spacing w:val="-2"/>
                <w:sz w:val="24"/>
                <w:szCs w:val="24"/>
                <w:shd w:val="solid" w:color="FFFFFF" w:fill="FFFFFF"/>
              </w:rPr>
            </w:pPr>
            <w:r w:rsidRPr="004C2EB3">
              <w:rPr>
                <w:rFonts w:ascii="Times New Roman" w:hAnsi="Times New Roman"/>
                <w:sz w:val="24"/>
                <w:szCs w:val="24"/>
              </w:rPr>
              <w:t>Учасники несуть відповідальність за достовірність інформації, що розміщується в електронній системі закупівель.</w:t>
            </w:r>
          </w:p>
        </w:tc>
      </w:tr>
      <w:tr w:rsidR="002E497E" w:rsidRPr="00460A76" w:rsidTr="004149F4">
        <w:tc>
          <w:tcPr>
            <w:tcW w:w="10597"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364CCC" w:rsidRPr="00460A76" w:rsidTr="00AF2D84">
        <w:tc>
          <w:tcPr>
            <w:tcW w:w="516" w:type="dxa"/>
            <w:gridSpan w:val="2"/>
            <w:shd w:val="clear" w:color="auto" w:fill="auto"/>
          </w:tcPr>
          <w:p w:rsidR="00364CCC" w:rsidRPr="00460A76" w:rsidRDefault="00364C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Замовник відміняє відкриті торги у разі:</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відсутності подальшої потреби в закупівлі товарів, робіт чи послуг;</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3) скорочення обсягу видатків на здійснення закупівлі товарів, робіт чи послуг;</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47980" w:rsidRPr="00835C79" w:rsidRDefault="00B47980" w:rsidP="00B47980">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Відкриті торги можуть бути відмінені частково (за лотом).</w:t>
            </w:r>
          </w:p>
          <w:p w:rsidR="00364CCC" w:rsidRPr="00460A76" w:rsidRDefault="00B47980" w:rsidP="00B47980">
            <w:pPr>
              <w:widowControl w:val="0"/>
              <w:spacing w:after="0" w:line="240" w:lineRule="auto"/>
              <w:contextualSpacing/>
              <w:jc w:val="both"/>
              <w:rPr>
                <w:rFonts w:ascii="Times New Roman" w:hAnsi="Times New Roman"/>
                <w:sz w:val="24"/>
                <w:szCs w:val="24"/>
                <w:lang w:eastAsia="uk-UA"/>
              </w:rPr>
            </w:pPr>
            <w:r w:rsidRPr="00835C79">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0" w:type="auto"/>
            <w:shd w:val="clear" w:color="auto" w:fill="auto"/>
          </w:tcPr>
          <w:p w:rsidR="00063075" w:rsidRPr="00C05CBB" w:rsidRDefault="00063075" w:rsidP="00063075">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63075" w:rsidRPr="00843C2D" w:rsidRDefault="00063075" w:rsidP="00063075">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60041" w:rsidRPr="00460A76" w:rsidRDefault="00063075" w:rsidP="00063075">
            <w:pPr>
              <w:widowControl w:val="0"/>
              <w:spacing w:after="0" w:line="240" w:lineRule="auto"/>
              <w:contextualSpacing/>
              <w:jc w:val="both"/>
              <w:rPr>
                <w:rFonts w:ascii="Times New Roman" w:hAnsi="Times New Roman"/>
                <w:sz w:val="24"/>
                <w:szCs w:val="24"/>
                <w:lang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r w:rsidRPr="00460A76">
              <w:rPr>
                <w:rFonts w:ascii="Times New Roman" w:hAnsi="Times New Roman"/>
                <w:b/>
                <w:sz w:val="24"/>
                <w:szCs w:val="24"/>
              </w:rPr>
              <w:t xml:space="preserve">Проєкт договору про </w:t>
            </w:r>
            <w:r w:rsidRPr="00460A76">
              <w:rPr>
                <w:rFonts w:ascii="Times New Roman" w:hAnsi="Times New Roman"/>
                <w:b/>
                <w:sz w:val="24"/>
                <w:szCs w:val="24"/>
              </w:rPr>
              <w:lastRenderedPageBreak/>
              <w:t xml:space="preserve">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r w:rsidRPr="00460A76">
              <w:rPr>
                <w:rFonts w:ascii="Times New Roman" w:hAnsi="Times New Roman"/>
                <w:sz w:val="24"/>
                <w:szCs w:val="24"/>
              </w:rPr>
              <w:lastRenderedPageBreak/>
              <w:t xml:space="preserve">Проєкт договору складається замовником з урахуванням </w:t>
            </w:r>
            <w:r w:rsidRPr="00460A76">
              <w:rPr>
                <w:rFonts w:ascii="Times New Roman" w:hAnsi="Times New Roman"/>
                <w:sz w:val="24"/>
                <w:szCs w:val="24"/>
              </w:rPr>
              <w:lastRenderedPageBreak/>
              <w:t>особливостей предмету закупівлі.</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Разом з тендерною документацією замовником подається </w:t>
            </w: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про закупівлю з обов’язковим зазначенням порядку змін його умов.</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4149F4">
              <w:rPr>
                <w:rFonts w:ascii="Times New Roman" w:hAnsi="Times New Roman"/>
                <w:sz w:val="24"/>
                <w:szCs w:val="24"/>
                <w:lang w:eastAsia="uk-UA"/>
              </w:rPr>
              <w:t xml:space="preserve">Переможець </w:t>
            </w:r>
            <w:r w:rsidRPr="00460A76">
              <w:rPr>
                <w:rFonts w:ascii="Times New Roman" w:hAnsi="Times New Roman"/>
                <w:sz w:val="24"/>
                <w:szCs w:val="24"/>
                <w:lang w:eastAsia="uk-UA"/>
              </w:rPr>
              <w:t>процедури закупівлі під час укладення договору про закупівлю повинен надати:</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00960041" w:rsidRPr="00460A76">
              <w:rPr>
                <w:rFonts w:ascii="Times New Roman" w:hAnsi="Times New Roman"/>
                <w:sz w:val="24"/>
                <w:szCs w:val="24"/>
                <w:lang w:eastAsia="uk-UA"/>
              </w:rPr>
              <w:t xml:space="preserve"> інформацію про право підписання договору про закупівлю;</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00960041" w:rsidRPr="00460A76">
              <w:t> </w:t>
            </w:r>
            <w:r>
              <w:t xml:space="preserve"> </w:t>
            </w:r>
            <w:r w:rsidRPr="00213438">
              <w:rPr>
                <w:rFonts w:ascii="Times New Roman" w:eastAsia="Times New Roman" w:hAnsi="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w:t>
            </w:r>
            <w:r w:rsidRPr="00460A76">
              <w:rPr>
                <w:rFonts w:ascii="Times New Roman" w:hAnsi="Times New Roman"/>
                <w:sz w:val="24"/>
                <w:szCs w:val="24"/>
                <w:lang w:eastAsia="uk-UA"/>
              </w:rPr>
              <w:t xml:space="preserve"> </w:t>
            </w:r>
            <w:r w:rsidR="00960041"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00960041" w:rsidRPr="00460A76">
              <w:rPr>
                <w:rFonts w:ascii="Times New Roman" w:hAnsi="Times New Roman"/>
                <w:sz w:val="24"/>
                <w:szCs w:val="24"/>
                <w:lang w:eastAsia="uk-UA"/>
              </w:rPr>
              <w:t>аконом.</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60041" w:rsidRPr="00460A76" w:rsidRDefault="00960041" w:rsidP="00E86222">
            <w:pPr>
              <w:spacing w:after="0" w:line="240" w:lineRule="auto"/>
              <w:jc w:val="both"/>
              <w:rPr>
                <w:rFonts w:ascii="Times New Roman" w:hAnsi="Times New Roman"/>
                <w:sz w:val="24"/>
                <w:szCs w:val="24"/>
              </w:rPr>
            </w:pPr>
            <w:bookmarkStart w:id="3" w:name="n578"/>
            <w:bookmarkStart w:id="4" w:name="n579"/>
            <w:bookmarkEnd w:id="3"/>
            <w:bookmarkEnd w:id="4"/>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-підтвердження щодо «</w:t>
            </w:r>
            <w:r w:rsidR="00B47980" w:rsidRPr="00835C79">
              <w:rPr>
                <w:rFonts w:ascii="Times New Roman" w:hAnsi="Times New Roman"/>
                <w:b/>
                <w:bCs/>
                <w:sz w:val="24"/>
                <w:szCs w:val="24"/>
                <w:bdr w:val="none" w:sz="0" w:space="0" w:color="auto" w:frame="1"/>
              </w:rPr>
              <w:t>Згоди з умовами договору</w:t>
            </w:r>
            <w:r w:rsidRPr="00460A76">
              <w:rPr>
                <w:rFonts w:ascii="Times New Roman" w:hAnsi="Times New Roman"/>
                <w:bCs/>
                <w:sz w:val="24"/>
                <w:szCs w:val="24"/>
              </w:rPr>
              <w:t xml:space="preserve">»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4</w:t>
            </w:r>
          </w:p>
        </w:tc>
        <w:tc>
          <w:tcPr>
            <w:tcW w:w="0" w:type="auto"/>
            <w:shd w:val="clear" w:color="auto" w:fill="auto"/>
          </w:tcPr>
          <w:p w:rsidR="00960041" w:rsidRPr="00460A76" w:rsidRDefault="008059EC" w:rsidP="002E4BF6">
            <w:pPr>
              <w:pStyle w:val="a9"/>
              <w:spacing w:before="0" w:beforeAutospacing="0" w:after="0" w:afterAutospacing="0"/>
            </w:pPr>
            <w:r>
              <w:rPr>
                <w:b/>
                <w:color w:val="000000"/>
              </w:rPr>
              <w:t>Умови договору про закупівлю</w:t>
            </w:r>
          </w:p>
        </w:tc>
        <w:tc>
          <w:tcPr>
            <w:tcW w:w="0" w:type="auto"/>
            <w:shd w:val="clear" w:color="auto" w:fill="auto"/>
            <w:vAlign w:val="center"/>
          </w:tcPr>
          <w:p w:rsidR="00204635" w:rsidRPr="004C2B6F" w:rsidRDefault="00204635" w:rsidP="00204635">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C2B6F">
              <w:rPr>
                <w:rFonts w:ascii="Times New Roman" w:eastAsia="Times New Roman" w:hAnsi="Times New Roman"/>
                <w:color w:val="000000" w:themeColor="text1"/>
                <w:sz w:val="24"/>
                <w:szCs w:val="24"/>
              </w:rPr>
              <w:t>крім частин третьої – п’ятої, сьомої – дев’ятої статті 41 Закону, та Особливостей.</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204635" w:rsidRPr="004C2B6F" w:rsidRDefault="00204635" w:rsidP="00204635">
            <w:pPr>
              <w:pStyle w:val="13"/>
              <w:jc w:val="both"/>
              <w:rPr>
                <w:rFonts w:ascii="Times New Roman" w:hAnsi="Times New Roman" w:cs="Times New Roman"/>
                <w:color w:val="000000" w:themeColor="text1"/>
                <w:lang w:val="uk-UA"/>
              </w:rPr>
            </w:pPr>
            <w:r w:rsidRPr="004C2B6F">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C2B6F">
              <w:rPr>
                <w:rFonts w:ascii="Times New Roman" w:hAnsi="Times New Roman" w:cs="Times New Roman"/>
                <w:i/>
                <w:color w:val="000000" w:themeColor="text1"/>
                <w:lang w:val="uk-UA"/>
              </w:rPr>
              <w:t>(у разі закупівлі товару)</w:t>
            </w:r>
            <w:r w:rsidRPr="004C2B6F">
              <w:rPr>
                <w:rFonts w:ascii="Times New Roman" w:hAnsi="Times New Roman" w:cs="Times New Roman"/>
                <w:color w:val="000000" w:themeColor="text1"/>
                <w:lang w:val="uk-UA"/>
              </w:rPr>
              <w:t>.</w:t>
            </w:r>
          </w:p>
          <w:p w:rsidR="00DD2BD9" w:rsidRPr="00B47980" w:rsidRDefault="004149F4" w:rsidP="00B47980">
            <w:pPr>
              <w:pStyle w:val="13"/>
              <w:jc w:val="both"/>
              <w:rPr>
                <w:rFonts w:ascii="Times New Roman" w:hAnsi="Times New Roman" w:cs="Times New Roman"/>
                <w:lang w:val="uk-UA"/>
              </w:rPr>
            </w:pPr>
            <w:proofErr w:type="spellStart"/>
            <w:r w:rsidRPr="0084678A">
              <w:rPr>
                <w:rFonts w:ascii="Times New Roman" w:hAnsi="Times New Roman"/>
                <w:color w:val="000000"/>
              </w:rPr>
              <w:t>Істотні</w:t>
            </w:r>
            <w:proofErr w:type="spellEnd"/>
            <w:r w:rsidRPr="0084678A">
              <w:rPr>
                <w:rFonts w:ascii="Times New Roman" w:hAnsi="Times New Roman"/>
                <w:color w:val="000000"/>
              </w:rPr>
              <w:t xml:space="preserve"> умови договору про </w:t>
            </w:r>
            <w:proofErr w:type="spellStart"/>
            <w:r w:rsidRPr="0084678A">
              <w:rPr>
                <w:rFonts w:ascii="Times New Roman" w:hAnsi="Times New Roman"/>
                <w:color w:val="000000"/>
              </w:rPr>
              <w:t>закупівлю</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укладеного</w:t>
            </w:r>
            <w:proofErr w:type="spellEnd"/>
            <w:r w:rsidRPr="0084678A">
              <w:rPr>
                <w:rFonts w:ascii="Times New Roman" w:hAnsi="Times New Roman"/>
                <w:color w:val="000000"/>
              </w:rPr>
              <w:t xml:space="preserve"> відповідно до пункту 10 </w:t>
            </w:r>
            <w:proofErr w:type="spellStart"/>
            <w:r w:rsidRPr="0084678A">
              <w:rPr>
                <w:rFonts w:ascii="Times New Roman" w:hAnsi="Times New Roman"/>
                <w:color w:val="000000"/>
              </w:rPr>
              <w:t>особливостей</w:t>
            </w:r>
            <w:proofErr w:type="spellEnd"/>
            <w:r w:rsidRPr="0084678A">
              <w:rPr>
                <w:rFonts w:ascii="Times New Roman" w:hAnsi="Times New Roman"/>
                <w:color w:val="000000"/>
              </w:rPr>
              <w:t xml:space="preserve">, не </w:t>
            </w:r>
            <w:proofErr w:type="spellStart"/>
            <w:r w:rsidRPr="0084678A">
              <w:rPr>
                <w:rFonts w:ascii="Times New Roman" w:hAnsi="Times New Roman"/>
                <w:color w:val="000000"/>
              </w:rPr>
              <w:t>можуть</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змінюватися</w:t>
            </w:r>
            <w:proofErr w:type="spellEnd"/>
            <w:r w:rsidRPr="0084678A">
              <w:rPr>
                <w:rFonts w:ascii="Times New Roman" w:hAnsi="Times New Roman"/>
                <w:color w:val="000000"/>
              </w:rPr>
              <w:t xml:space="preserve"> </w:t>
            </w:r>
            <w:proofErr w:type="spellStart"/>
            <w:r w:rsidRPr="0084678A">
              <w:rPr>
                <w:rFonts w:ascii="Times New Roman" w:hAnsi="Times New Roman"/>
                <w:color w:val="000000"/>
              </w:rPr>
              <w:t>після</w:t>
            </w:r>
            <w:proofErr w:type="spellEnd"/>
            <w:r w:rsidRPr="0084678A">
              <w:rPr>
                <w:rFonts w:ascii="Times New Roman" w:hAnsi="Times New Roman"/>
                <w:color w:val="000000"/>
              </w:rPr>
              <w:t xml:space="preserve"> його підписання до виконання </w:t>
            </w:r>
            <w:proofErr w:type="spellStart"/>
            <w:r w:rsidRPr="0084678A">
              <w:rPr>
                <w:rFonts w:ascii="Times New Roman" w:hAnsi="Times New Roman"/>
                <w:color w:val="000000"/>
              </w:rPr>
              <w:t>зобов’язань</w:t>
            </w:r>
            <w:proofErr w:type="spellEnd"/>
            <w:r w:rsidRPr="0084678A">
              <w:rPr>
                <w:rFonts w:ascii="Times New Roman" w:hAnsi="Times New Roman"/>
                <w:color w:val="000000"/>
              </w:rPr>
              <w:t xml:space="preserve"> сторонами в повному </w:t>
            </w:r>
            <w:proofErr w:type="spellStart"/>
            <w:r w:rsidRPr="0084678A">
              <w:rPr>
                <w:rFonts w:ascii="Times New Roman" w:hAnsi="Times New Roman"/>
                <w:color w:val="000000"/>
              </w:rPr>
              <w:t>обсязі</w:t>
            </w:r>
            <w:proofErr w:type="spellEnd"/>
            <w:r w:rsidR="00B4267C" w:rsidRPr="001A32D2">
              <w:rPr>
                <w:rFonts w:ascii="Times New Roman" w:hAnsi="Times New Roman" w:cs="Times New Roman"/>
                <w:lang w:val="uk-UA"/>
              </w:rPr>
              <w:t>, крім випадків визначених пунктом 19 Особливостей.</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5</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0" w:type="auto"/>
            <w:shd w:val="clear" w:color="auto" w:fill="auto"/>
          </w:tcPr>
          <w:p w:rsidR="00960041" w:rsidRPr="001A32D2" w:rsidRDefault="00A72719" w:rsidP="00B47980">
            <w:pPr>
              <w:widowControl w:val="0"/>
              <w:spacing w:after="0" w:line="240" w:lineRule="auto"/>
              <w:jc w:val="both"/>
              <w:rPr>
                <w:rFonts w:ascii="Times New Roman" w:eastAsia="Times New Roman" w:hAnsi="Times New Roman"/>
                <w:sz w:val="24"/>
                <w:szCs w:val="24"/>
                <w:lang w:eastAsia="uk-UA"/>
              </w:rPr>
            </w:pPr>
            <w:r w:rsidRPr="001A32D2">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4C2B6F">
              <w:rPr>
                <w:rFonts w:ascii="Times New Roman" w:eastAsia="Times New Roman" w:hAnsi="Times New Roman"/>
                <w:sz w:val="24"/>
                <w:szCs w:val="24"/>
              </w:rPr>
              <w:t>О</w:t>
            </w:r>
            <w:r w:rsidRPr="001A32D2">
              <w:rPr>
                <w:rFonts w:ascii="Times New Roman" w:eastAsia="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044724">
              <w:rPr>
                <w:rFonts w:ascii="Times New Roman" w:eastAsia="Times New Roman" w:hAnsi="Times New Roman"/>
                <w:sz w:val="24"/>
                <w:szCs w:val="24"/>
              </w:rPr>
              <w:t xml:space="preserve"> 4</w:t>
            </w:r>
            <w:r w:rsidR="00B47980">
              <w:rPr>
                <w:rFonts w:ascii="Times New Roman" w:eastAsia="Times New Roman" w:hAnsi="Times New Roman"/>
                <w:sz w:val="24"/>
                <w:szCs w:val="24"/>
              </w:rPr>
              <w:t>9</w:t>
            </w:r>
            <w:r w:rsidR="00044724">
              <w:rPr>
                <w:rFonts w:ascii="Times New Roman" w:eastAsia="Times New Roman" w:hAnsi="Times New Roman"/>
                <w:sz w:val="24"/>
                <w:szCs w:val="24"/>
              </w:rPr>
              <w:t xml:space="preserve"> Особливостей</w:t>
            </w:r>
            <w:r w:rsidRPr="001A32D2">
              <w:rPr>
                <w:rFonts w:ascii="Times New Roman" w:eastAsia="Times New Roman" w:hAnsi="Times New Roman"/>
                <w:sz w:val="24"/>
                <w:szCs w:val="24"/>
              </w:rPr>
              <w:t>.</w:t>
            </w:r>
          </w:p>
        </w:tc>
      </w:tr>
      <w:tr w:rsidR="00B47808" w:rsidRPr="00460A76" w:rsidTr="005F35A2">
        <w:trPr>
          <w:trHeight w:val="58"/>
        </w:trPr>
        <w:tc>
          <w:tcPr>
            <w:tcW w:w="516" w:type="dxa"/>
            <w:gridSpan w:val="2"/>
            <w:shd w:val="clear" w:color="auto" w:fill="auto"/>
          </w:tcPr>
          <w:p w:rsidR="00B47808" w:rsidRPr="00411F59" w:rsidRDefault="00B47808" w:rsidP="002E4BF6">
            <w:pPr>
              <w:widowControl w:val="0"/>
              <w:spacing w:after="0" w:line="240" w:lineRule="auto"/>
              <w:contextualSpacing/>
              <w:jc w:val="center"/>
              <w:rPr>
                <w:rFonts w:ascii="Times New Roman" w:hAnsi="Times New Roman"/>
                <w:b/>
              </w:rPr>
            </w:pPr>
            <w:r w:rsidRPr="00411F59">
              <w:rPr>
                <w:rFonts w:ascii="Times New Roman" w:hAnsi="Times New Roman"/>
                <w:b/>
              </w:rPr>
              <w:t>6</w:t>
            </w:r>
          </w:p>
        </w:tc>
        <w:tc>
          <w:tcPr>
            <w:tcW w:w="0" w:type="auto"/>
            <w:shd w:val="clear" w:color="auto" w:fill="auto"/>
          </w:tcPr>
          <w:p w:rsidR="00B47808" w:rsidRPr="00411F59" w:rsidRDefault="00B47808" w:rsidP="002E4BF6">
            <w:pPr>
              <w:widowControl w:val="0"/>
              <w:spacing w:after="0" w:line="240" w:lineRule="auto"/>
              <w:contextualSpacing/>
              <w:rPr>
                <w:rFonts w:ascii="Times New Roman" w:eastAsia="Times New Roman" w:hAnsi="Times New Roman"/>
                <w:b/>
                <w:sz w:val="24"/>
                <w:szCs w:val="24"/>
              </w:rPr>
            </w:pPr>
            <w:r w:rsidRPr="00411F59">
              <w:rPr>
                <w:rFonts w:ascii="Times New Roman" w:eastAsia="Times New Roman" w:hAnsi="Times New Roman"/>
                <w:b/>
                <w:sz w:val="24"/>
                <w:szCs w:val="24"/>
              </w:rPr>
              <w:t xml:space="preserve">Забезпечення виконання договору про закупівлю </w:t>
            </w:r>
          </w:p>
        </w:tc>
        <w:tc>
          <w:tcPr>
            <w:tcW w:w="0" w:type="auto"/>
            <w:shd w:val="clear" w:color="auto" w:fill="auto"/>
            <w:vAlign w:val="center"/>
          </w:tcPr>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Замовником вимагається </w:t>
            </w:r>
            <w:r w:rsidRPr="003C60ED">
              <w:rPr>
                <w:rFonts w:ascii="Times New Roman" w:eastAsia="Times New Roman" w:hAnsi="Times New Roman"/>
                <w:b/>
                <w:sz w:val="24"/>
                <w:szCs w:val="24"/>
              </w:rPr>
              <w:t>не пізніше дати укладення договору</w:t>
            </w:r>
            <w:r w:rsidRPr="00B47808">
              <w:rPr>
                <w:rFonts w:ascii="Times New Roman" w:eastAsia="Times New Roman" w:hAnsi="Times New Roman"/>
                <w:sz w:val="24"/>
                <w:szCs w:val="24"/>
              </w:rPr>
              <w:t xml:space="preserve"> внесення Учасником-переможцем забезпечення виконання договору у формі: банківської гарантії безвідкличної, безумовної, оформленої відповідно до вимог </w:t>
            </w:r>
            <w:r w:rsidRPr="00B47808">
              <w:rPr>
                <w:rFonts w:ascii="Times New Roman" w:eastAsia="Times New Roman" w:hAnsi="Times New Roman"/>
                <w:sz w:val="24"/>
                <w:szCs w:val="24"/>
              </w:rPr>
              <w:lastRenderedPageBreak/>
              <w:t>постанови Правління Національного банку України від 15.12.2004 № 639</w:t>
            </w:r>
            <w:r>
              <w:rPr>
                <w:rFonts w:ascii="Times New Roman" w:eastAsia="Times New Roman" w:hAnsi="Times New Roman"/>
                <w:sz w:val="24"/>
                <w:szCs w:val="24"/>
              </w:rPr>
              <w:t xml:space="preserve"> «Про затвердження Положення про порядок здійснення банками операцій за гарантіями в національній та іноземних валютах»</w:t>
            </w:r>
            <w:r w:rsidRPr="00B47808">
              <w:rPr>
                <w:rFonts w:ascii="Times New Roman" w:eastAsia="Times New Roman" w:hAnsi="Times New Roman"/>
                <w:sz w:val="24"/>
                <w:szCs w:val="24"/>
              </w:rPr>
              <w:t xml:space="preserve"> (зі змінами), із зобов’язанням банку у разі невиконання умов договору про закупівлю, відшкодувати на рахунок</w:t>
            </w:r>
          </w:p>
          <w:p w:rsidR="00063075" w:rsidRDefault="00063075" w:rsidP="00063075">
            <w:pPr>
              <w:shd w:val="clear" w:color="auto" w:fill="FFFFFF"/>
              <w:spacing w:after="0" w:line="20" w:lineRule="atLeast"/>
              <w:rPr>
                <w:rFonts w:ascii="Times New Roman" w:eastAsia="Times New Roman" w:hAnsi="Times New Roman"/>
                <w:sz w:val="24"/>
                <w:szCs w:val="24"/>
              </w:rPr>
            </w:pPr>
            <w:r w:rsidRPr="00611071">
              <w:rPr>
                <w:rFonts w:ascii="Times New Roman" w:eastAsia="Times New Roman" w:hAnsi="Times New Roman"/>
                <w:b/>
                <w:sz w:val="24"/>
                <w:szCs w:val="24"/>
              </w:rPr>
              <w:t>IBAN: UA768201720355139002001109766</w:t>
            </w:r>
            <w:r w:rsidRPr="00611071">
              <w:rPr>
                <w:rFonts w:ascii="Times New Roman" w:eastAsia="Times New Roman" w:hAnsi="Times New Roman"/>
                <w:sz w:val="24"/>
                <w:szCs w:val="24"/>
              </w:rPr>
              <w:t>,</w:t>
            </w:r>
            <w:r w:rsidRPr="00B47808">
              <w:rPr>
                <w:rFonts w:ascii="Times New Roman" w:eastAsia="Times New Roman" w:hAnsi="Times New Roman"/>
                <w:sz w:val="24"/>
                <w:szCs w:val="24"/>
              </w:rPr>
              <w:t xml:space="preserve">  </w:t>
            </w:r>
          </w:p>
          <w:p w:rsidR="00063075" w:rsidRDefault="00063075" w:rsidP="00063075">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в Державній казначейській службі України, м. Київ, МФО 820172, код ЄДРПОУ 44116011 кошти у сумі забезпечення виконання договору, визначен</w:t>
            </w:r>
            <w:r>
              <w:rPr>
                <w:rFonts w:ascii="Times New Roman" w:eastAsia="Times New Roman" w:hAnsi="Times New Roman"/>
                <w:sz w:val="24"/>
                <w:szCs w:val="24"/>
              </w:rPr>
              <w:t>ій</w:t>
            </w:r>
            <w:r w:rsidRPr="00B47808">
              <w:rPr>
                <w:rFonts w:ascii="Times New Roman" w:eastAsia="Times New Roman" w:hAnsi="Times New Roman"/>
                <w:sz w:val="24"/>
                <w:szCs w:val="24"/>
              </w:rPr>
              <w:t xml:space="preserve">  в </w:t>
            </w:r>
            <w:r>
              <w:rPr>
                <w:rFonts w:ascii="Times New Roman" w:eastAsia="Times New Roman" w:hAnsi="Times New Roman"/>
                <w:sz w:val="24"/>
                <w:szCs w:val="24"/>
              </w:rPr>
              <w:t>тендерній документації.</w:t>
            </w:r>
          </w:p>
          <w:p w:rsidR="00063075" w:rsidRPr="001D3794" w:rsidRDefault="00063075" w:rsidP="00063075">
            <w:pPr>
              <w:widowControl w:val="0"/>
              <w:spacing w:after="0" w:line="20" w:lineRule="atLeast"/>
              <w:contextualSpacing/>
              <w:jc w:val="both"/>
              <w:rPr>
                <w:rFonts w:ascii="Times New Roman" w:eastAsia="Times New Roman" w:hAnsi="Times New Roman"/>
                <w:sz w:val="24"/>
                <w:szCs w:val="24"/>
              </w:rPr>
            </w:pPr>
            <w:r w:rsidRPr="001D3794">
              <w:rPr>
                <w:rFonts w:ascii="Times New Roman" w:eastAsia="Times New Roman" w:hAnsi="Times New Roman"/>
                <w:sz w:val="24"/>
                <w:szCs w:val="24"/>
              </w:rPr>
              <w:t>Банківська гарантія оформляється в банку, який має ліцензію Національного банку України, відповідно до рішення Правління НБУ від 10.02.2017 № 76-рш, крім банків щодо яких прийнято рішення НБУ про визнання неплатоспроможними.</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Банківська гарантія повинна містити наступні суттєві умови:</w:t>
            </w:r>
          </w:p>
          <w:p w:rsidR="00063075" w:rsidRPr="00B47808" w:rsidRDefault="00063075" w:rsidP="00063075">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Назву документа – «Гарантія»;</w:t>
            </w:r>
          </w:p>
          <w:p w:rsidR="00063075" w:rsidRPr="00B47808" w:rsidRDefault="00063075" w:rsidP="00063075">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Номер, дату та місце складання;</w:t>
            </w:r>
          </w:p>
          <w:p w:rsidR="00063075" w:rsidRPr="00B47808" w:rsidRDefault="00063075" w:rsidP="00063075">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Повну або скорочену назву банка-гаранта;</w:t>
            </w:r>
          </w:p>
          <w:p w:rsidR="00063075" w:rsidRPr="00B47808" w:rsidRDefault="00063075" w:rsidP="00063075">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КЕП Банку Гаранта;</w:t>
            </w:r>
          </w:p>
          <w:p w:rsidR="00063075" w:rsidRPr="00B47808" w:rsidRDefault="00063075" w:rsidP="00063075">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Номер закупівлі у ЦБД;</w:t>
            </w:r>
          </w:p>
          <w:p w:rsidR="00063075" w:rsidRPr="00B47808" w:rsidRDefault="00063075" w:rsidP="00063075">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Повну або скорочену назву учасника (принципала), що збігається з назвою, яка зазначена ним в</w:t>
            </w:r>
            <w:r>
              <w:rPr>
                <w:rFonts w:ascii="Times New Roman" w:eastAsia="Times New Roman" w:hAnsi="Times New Roman"/>
                <w:sz w:val="24"/>
                <w:szCs w:val="24"/>
              </w:rPr>
              <w:t xml:space="preserve"> тендерній</w:t>
            </w:r>
            <w:r w:rsidRPr="00B47808">
              <w:rPr>
                <w:rFonts w:ascii="Times New Roman" w:eastAsia="Times New Roman" w:hAnsi="Times New Roman"/>
                <w:sz w:val="24"/>
                <w:szCs w:val="24"/>
              </w:rPr>
              <w:t xml:space="preserve"> пропозиції;</w:t>
            </w:r>
          </w:p>
          <w:p w:rsidR="00063075" w:rsidRPr="00B47808" w:rsidRDefault="00063075" w:rsidP="00063075">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 xml:space="preserve">Повну або скорочену назву </w:t>
            </w:r>
            <w:proofErr w:type="spellStart"/>
            <w:r w:rsidRPr="00B47808">
              <w:rPr>
                <w:rFonts w:ascii="Times New Roman" w:eastAsia="Times New Roman" w:hAnsi="Times New Roman"/>
                <w:sz w:val="24"/>
                <w:szCs w:val="24"/>
              </w:rPr>
              <w:t>Бенефіціара</w:t>
            </w:r>
            <w:proofErr w:type="spellEnd"/>
            <w:r w:rsidRPr="00B47808">
              <w:rPr>
                <w:rFonts w:ascii="Times New Roman" w:eastAsia="Times New Roman" w:hAnsi="Times New Roman"/>
                <w:sz w:val="24"/>
                <w:szCs w:val="24"/>
              </w:rPr>
              <w:t xml:space="preserve"> та його місцезнаходження: </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Головне управління ДПС у м. Києві</w:t>
            </w:r>
          </w:p>
          <w:p w:rsidR="00063075" w:rsidRPr="00B47808" w:rsidRDefault="00063075" w:rsidP="00063075">
            <w:pPr>
              <w:widowControl w:val="0"/>
              <w:tabs>
                <w:tab w:val="left" w:pos="259"/>
                <w:tab w:val="left" w:pos="747"/>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 xml:space="preserve">Платіжні реквізити </w:t>
            </w:r>
            <w:proofErr w:type="spellStart"/>
            <w:r w:rsidRPr="00B47808">
              <w:rPr>
                <w:rFonts w:ascii="Times New Roman" w:eastAsia="Times New Roman" w:hAnsi="Times New Roman"/>
                <w:sz w:val="24"/>
                <w:szCs w:val="24"/>
              </w:rPr>
              <w:t>Бен</w:t>
            </w:r>
            <w:r>
              <w:rPr>
                <w:rFonts w:ascii="Times New Roman" w:eastAsia="Times New Roman" w:hAnsi="Times New Roman"/>
                <w:sz w:val="24"/>
                <w:szCs w:val="24"/>
              </w:rPr>
              <w:t>е</w:t>
            </w:r>
            <w:r w:rsidRPr="00B47808">
              <w:rPr>
                <w:rFonts w:ascii="Times New Roman" w:eastAsia="Times New Roman" w:hAnsi="Times New Roman"/>
                <w:sz w:val="24"/>
                <w:szCs w:val="24"/>
              </w:rPr>
              <w:t>фіціара</w:t>
            </w:r>
            <w:proofErr w:type="spellEnd"/>
            <w:r w:rsidRPr="00B47808">
              <w:rPr>
                <w:rFonts w:ascii="Times New Roman" w:eastAsia="Times New Roman" w:hAnsi="Times New Roman"/>
                <w:sz w:val="24"/>
                <w:szCs w:val="24"/>
              </w:rPr>
              <w:t xml:space="preserve">: </w:t>
            </w:r>
          </w:p>
          <w:p w:rsidR="00063075" w:rsidRPr="00B47808" w:rsidRDefault="00063075" w:rsidP="00063075">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Головне управління ДПС у м. Києві</w:t>
            </w:r>
          </w:p>
          <w:p w:rsidR="00063075" w:rsidRPr="00B47808" w:rsidRDefault="00063075" w:rsidP="00063075">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Код ЄДРПОУ 44116011</w:t>
            </w:r>
          </w:p>
          <w:p w:rsidR="00063075" w:rsidRPr="008E5CE7" w:rsidRDefault="00063075" w:rsidP="00063075">
            <w:pPr>
              <w:shd w:val="clear" w:color="auto" w:fill="FFFFFF"/>
              <w:spacing w:after="0" w:line="20" w:lineRule="atLeast"/>
              <w:rPr>
                <w:rFonts w:ascii="Times New Roman" w:eastAsia="Times New Roman" w:hAnsi="Times New Roman"/>
                <w:b/>
                <w:sz w:val="24"/>
                <w:szCs w:val="24"/>
              </w:rPr>
            </w:pPr>
            <w:r w:rsidRPr="00611071">
              <w:rPr>
                <w:rFonts w:ascii="Times New Roman" w:eastAsia="Times New Roman" w:hAnsi="Times New Roman"/>
                <w:b/>
                <w:sz w:val="24"/>
                <w:szCs w:val="24"/>
              </w:rPr>
              <w:t>IBAN: UA768201720355139002001109766</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в Державній казначейській службі України, м. Київ, МФО 820172.</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  термін дії або строк дії гарантії чи обставини, за яких строк дії гарантії вважається закінченим – </w:t>
            </w:r>
            <w:proofErr w:type="spellStart"/>
            <w:r w:rsidRPr="00B47808">
              <w:rPr>
                <w:rFonts w:ascii="Times New Roman" w:eastAsia="Times New Roman" w:hAnsi="Times New Roman"/>
                <w:sz w:val="24"/>
                <w:szCs w:val="24"/>
              </w:rPr>
              <w:t>“строк</w:t>
            </w:r>
            <w:proofErr w:type="spellEnd"/>
            <w:r w:rsidRPr="00B47808">
              <w:rPr>
                <w:rFonts w:ascii="Times New Roman" w:eastAsia="Times New Roman" w:hAnsi="Times New Roman"/>
                <w:sz w:val="24"/>
                <w:szCs w:val="24"/>
              </w:rPr>
              <w:t xml:space="preserve"> ді</w:t>
            </w:r>
            <w:r>
              <w:rPr>
                <w:rFonts w:ascii="Times New Roman" w:eastAsia="Times New Roman" w:hAnsi="Times New Roman"/>
                <w:sz w:val="24"/>
                <w:szCs w:val="24"/>
              </w:rPr>
              <w:t xml:space="preserve">ї банківської гарантії до “___”________ </w:t>
            </w:r>
            <w:r w:rsidRPr="00B47808">
              <w:rPr>
                <w:rFonts w:ascii="Times New Roman" w:eastAsia="Times New Roman" w:hAnsi="Times New Roman"/>
                <w:sz w:val="24"/>
                <w:szCs w:val="24"/>
              </w:rPr>
              <w:t xml:space="preserve">202__ р. </w:t>
            </w:r>
            <w:proofErr w:type="spellStart"/>
            <w:r w:rsidRPr="00B47808">
              <w:rPr>
                <w:rFonts w:ascii="Times New Roman" w:eastAsia="Times New Roman" w:hAnsi="Times New Roman"/>
                <w:sz w:val="24"/>
                <w:szCs w:val="24"/>
              </w:rPr>
              <w:t>включно”</w:t>
            </w:r>
            <w:proofErr w:type="spellEnd"/>
            <w:r w:rsidRPr="00B47808">
              <w:rPr>
                <w:rFonts w:ascii="Times New Roman" w:eastAsia="Times New Roman" w:hAnsi="Times New Roman"/>
                <w:sz w:val="24"/>
                <w:szCs w:val="24"/>
              </w:rPr>
              <w:t>;</w:t>
            </w:r>
          </w:p>
          <w:p w:rsidR="00063075" w:rsidRPr="00B47808" w:rsidRDefault="00063075" w:rsidP="00063075">
            <w:pPr>
              <w:pStyle w:val="33"/>
              <w:numPr>
                <w:ilvl w:val="0"/>
                <w:numId w:val="20"/>
              </w:numPr>
              <w:spacing w:before="0" w:line="20" w:lineRule="atLeast"/>
              <w:ind w:left="259" w:hanging="235"/>
              <w:jc w:val="both"/>
              <w:rPr>
                <w:b w:val="0"/>
                <w:bCs w:val="0"/>
                <w:sz w:val="24"/>
                <w:szCs w:val="24"/>
              </w:rPr>
            </w:pPr>
            <w:r w:rsidRPr="00B47808">
              <w:rPr>
                <w:b w:val="0"/>
                <w:bCs w:val="0"/>
                <w:sz w:val="24"/>
                <w:szCs w:val="24"/>
              </w:rPr>
              <w:t xml:space="preserve">умови, за яких надається право вимагати платіж – </w:t>
            </w:r>
            <w:proofErr w:type="spellStart"/>
            <w:r w:rsidRPr="00B47808">
              <w:rPr>
                <w:b w:val="0"/>
                <w:bCs w:val="0"/>
                <w:sz w:val="24"/>
                <w:szCs w:val="24"/>
              </w:rPr>
              <w:t>“невиконання</w:t>
            </w:r>
            <w:proofErr w:type="spellEnd"/>
            <w:r w:rsidRPr="00B47808">
              <w:rPr>
                <w:b w:val="0"/>
                <w:bCs w:val="0"/>
                <w:sz w:val="24"/>
                <w:szCs w:val="24"/>
              </w:rPr>
              <w:t xml:space="preserve"> умов договору про </w:t>
            </w:r>
            <w:proofErr w:type="spellStart"/>
            <w:r w:rsidRPr="00B47808">
              <w:rPr>
                <w:b w:val="0"/>
                <w:bCs w:val="0"/>
                <w:sz w:val="24"/>
                <w:szCs w:val="24"/>
              </w:rPr>
              <w:t>закупівлю”</w:t>
            </w:r>
            <w:proofErr w:type="spellEnd"/>
            <w:r w:rsidRPr="00B47808">
              <w:rPr>
                <w:b w:val="0"/>
                <w:bCs w:val="0"/>
                <w:sz w:val="24"/>
                <w:szCs w:val="24"/>
              </w:rPr>
              <w:t>;</w:t>
            </w:r>
          </w:p>
          <w:p w:rsidR="00063075" w:rsidRPr="00B47808" w:rsidRDefault="00063075" w:rsidP="00063075">
            <w:pPr>
              <w:pStyle w:val="33"/>
              <w:numPr>
                <w:ilvl w:val="0"/>
                <w:numId w:val="20"/>
              </w:numPr>
              <w:spacing w:before="0" w:line="20" w:lineRule="atLeast"/>
              <w:ind w:left="259" w:hanging="235"/>
              <w:jc w:val="both"/>
              <w:rPr>
                <w:b w:val="0"/>
                <w:bCs w:val="0"/>
                <w:sz w:val="24"/>
                <w:szCs w:val="24"/>
              </w:rPr>
            </w:pPr>
            <w:r w:rsidRPr="00B47808">
              <w:rPr>
                <w:b w:val="0"/>
                <w:bCs w:val="0"/>
                <w:sz w:val="24"/>
                <w:szCs w:val="24"/>
              </w:rPr>
              <w:t xml:space="preserve">умови щодо зменшення/збільшення суми гарантії – </w:t>
            </w:r>
            <w:proofErr w:type="spellStart"/>
            <w:r w:rsidRPr="00B47808">
              <w:rPr>
                <w:b w:val="0"/>
                <w:bCs w:val="0"/>
                <w:sz w:val="24"/>
                <w:szCs w:val="24"/>
              </w:rPr>
              <w:t>“сума</w:t>
            </w:r>
            <w:proofErr w:type="spellEnd"/>
            <w:r w:rsidRPr="00B47808">
              <w:rPr>
                <w:b w:val="0"/>
                <w:bCs w:val="0"/>
                <w:sz w:val="24"/>
                <w:szCs w:val="24"/>
              </w:rPr>
              <w:t xml:space="preserve"> гарантії залишається </w:t>
            </w:r>
            <w:proofErr w:type="spellStart"/>
            <w:r w:rsidRPr="00B47808">
              <w:rPr>
                <w:b w:val="0"/>
                <w:bCs w:val="0"/>
                <w:sz w:val="24"/>
                <w:szCs w:val="24"/>
              </w:rPr>
              <w:t>незмінною”</w:t>
            </w:r>
            <w:proofErr w:type="spellEnd"/>
            <w:r w:rsidRPr="00B47808">
              <w:rPr>
                <w:b w:val="0"/>
                <w:bCs w:val="0"/>
                <w:sz w:val="24"/>
                <w:szCs w:val="24"/>
              </w:rPr>
              <w:t>.</w:t>
            </w:r>
          </w:p>
          <w:p w:rsidR="00063075" w:rsidRPr="003F1D4F" w:rsidRDefault="00063075" w:rsidP="00063075">
            <w:pPr>
              <w:pStyle w:val="33"/>
              <w:numPr>
                <w:ilvl w:val="0"/>
                <w:numId w:val="20"/>
              </w:numPr>
              <w:spacing w:before="0" w:line="20" w:lineRule="atLeast"/>
              <w:ind w:left="259" w:hanging="235"/>
              <w:jc w:val="both"/>
              <w:rPr>
                <w:b w:val="0"/>
                <w:bCs w:val="0"/>
                <w:sz w:val="24"/>
                <w:szCs w:val="24"/>
              </w:rPr>
            </w:pPr>
            <w:r w:rsidRPr="003F1D4F">
              <w:rPr>
                <w:b w:val="0"/>
                <w:bCs w:val="0"/>
                <w:sz w:val="24"/>
                <w:szCs w:val="24"/>
              </w:rPr>
              <w:t xml:space="preserve">посилання на </w:t>
            </w:r>
            <w:r>
              <w:rPr>
                <w:b w:val="0"/>
                <w:bCs w:val="0"/>
                <w:sz w:val="24"/>
                <w:szCs w:val="24"/>
              </w:rPr>
              <w:t>оголошення</w:t>
            </w:r>
            <w:r w:rsidRPr="003F1D4F">
              <w:rPr>
                <w:b w:val="0"/>
                <w:bCs w:val="0"/>
                <w:sz w:val="24"/>
                <w:szCs w:val="24"/>
              </w:rPr>
              <w:t xml:space="preserve"> про проведення відкритих торгів, в яких передбачена вимога щодо надання гарантії.</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 Умови, за яких можна вносити зміни до тексту гарантії принципалом, </w:t>
            </w:r>
            <w:proofErr w:type="spellStart"/>
            <w:r w:rsidRPr="00B47808">
              <w:rPr>
                <w:rFonts w:ascii="Times New Roman" w:eastAsia="Times New Roman" w:hAnsi="Times New Roman"/>
                <w:sz w:val="24"/>
                <w:szCs w:val="24"/>
              </w:rPr>
              <w:t>бенефіціаром</w:t>
            </w:r>
            <w:proofErr w:type="spellEnd"/>
            <w:r w:rsidRPr="00B47808">
              <w:rPr>
                <w:rFonts w:ascii="Times New Roman" w:eastAsia="Times New Roman" w:hAnsi="Times New Roman"/>
                <w:sz w:val="24"/>
                <w:szCs w:val="24"/>
              </w:rPr>
              <w:t xml:space="preserve">, банком-гарантом – </w:t>
            </w:r>
            <w:proofErr w:type="spellStart"/>
            <w:r w:rsidRPr="00B47808">
              <w:rPr>
                <w:rFonts w:ascii="Times New Roman" w:eastAsia="Times New Roman" w:hAnsi="Times New Roman"/>
                <w:sz w:val="24"/>
                <w:szCs w:val="24"/>
              </w:rPr>
              <w:t>“лише</w:t>
            </w:r>
            <w:proofErr w:type="spellEnd"/>
            <w:r w:rsidRPr="00B47808">
              <w:rPr>
                <w:rFonts w:ascii="Times New Roman" w:eastAsia="Times New Roman" w:hAnsi="Times New Roman"/>
                <w:sz w:val="24"/>
                <w:szCs w:val="24"/>
              </w:rPr>
              <w:t xml:space="preserve"> за письмовою згодою із </w:t>
            </w:r>
            <w:proofErr w:type="spellStart"/>
            <w:r w:rsidRPr="00B47808">
              <w:rPr>
                <w:rFonts w:ascii="Times New Roman" w:eastAsia="Times New Roman" w:hAnsi="Times New Roman"/>
                <w:sz w:val="24"/>
                <w:szCs w:val="24"/>
              </w:rPr>
              <w:t>бенефіціаром”</w:t>
            </w:r>
            <w:proofErr w:type="spellEnd"/>
            <w:r w:rsidRPr="00B47808">
              <w:rPr>
                <w:rFonts w:ascii="Times New Roman" w:eastAsia="Times New Roman" w:hAnsi="Times New Roman"/>
                <w:sz w:val="24"/>
                <w:szCs w:val="24"/>
              </w:rPr>
              <w:t>;</w:t>
            </w:r>
          </w:p>
          <w:p w:rsidR="00063075" w:rsidRPr="00B47808" w:rsidRDefault="00063075" w:rsidP="00063075">
            <w:pPr>
              <w:widowControl w:val="0"/>
              <w:tabs>
                <w:tab w:val="left" w:pos="413"/>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Термін сплати грошових коштів протягом 10 банківських днів з моменту отримання письмової вимоги;</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Інші умови, які не обмежують та не скасовують вимоги, які зазначені вище.</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Текст банківської гарантії не може містити умов про зменшення </w:t>
            </w:r>
            <w:r>
              <w:rPr>
                <w:rFonts w:ascii="Times New Roman" w:eastAsia="Times New Roman" w:hAnsi="Times New Roman"/>
                <w:sz w:val="24"/>
                <w:szCs w:val="24"/>
              </w:rPr>
              <w:t>відповідальності гаранта в будь-</w:t>
            </w:r>
            <w:r w:rsidRPr="00B47808">
              <w:rPr>
                <w:rFonts w:ascii="Times New Roman" w:eastAsia="Times New Roman" w:hAnsi="Times New Roman"/>
                <w:sz w:val="24"/>
                <w:szCs w:val="24"/>
              </w:rPr>
              <w:t>якому випадку (окрім випадку прострочення подання вимоги).</w:t>
            </w:r>
          </w:p>
          <w:p w:rsidR="00063075" w:rsidRPr="00BC49D0" w:rsidRDefault="00063075" w:rsidP="00063075">
            <w:pPr>
              <w:widowControl w:val="0"/>
              <w:spacing w:after="0" w:line="20" w:lineRule="atLeast"/>
              <w:contextualSpacing/>
              <w:jc w:val="both"/>
              <w:rPr>
                <w:rFonts w:ascii="Times New Roman" w:eastAsia="Times New Roman" w:hAnsi="Times New Roman"/>
                <w:b/>
                <w:sz w:val="24"/>
                <w:szCs w:val="24"/>
              </w:rPr>
            </w:pPr>
            <w:r w:rsidRPr="00BC49D0">
              <w:rPr>
                <w:rFonts w:ascii="Times New Roman" w:eastAsia="Times New Roman" w:hAnsi="Times New Roman"/>
                <w:b/>
                <w:sz w:val="24"/>
                <w:szCs w:val="24"/>
              </w:rPr>
              <w:t>Розмір забезпечення виконання договору:</w:t>
            </w:r>
            <w:r w:rsidRPr="00B47808">
              <w:rPr>
                <w:rFonts w:ascii="Times New Roman" w:eastAsia="Times New Roman" w:hAnsi="Times New Roman"/>
                <w:sz w:val="24"/>
                <w:szCs w:val="24"/>
              </w:rPr>
              <w:t xml:space="preserve"> </w:t>
            </w:r>
            <w:r>
              <w:rPr>
                <w:rFonts w:ascii="Times New Roman" w:eastAsia="Times New Roman" w:hAnsi="Times New Roman"/>
                <w:sz w:val="24"/>
                <w:szCs w:val="24"/>
              </w:rPr>
              <w:br/>
            </w:r>
            <w:r w:rsidRPr="00BC49D0">
              <w:rPr>
                <w:rFonts w:ascii="Times New Roman" w:eastAsia="Times New Roman" w:hAnsi="Times New Roman"/>
                <w:b/>
                <w:sz w:val="24"/>
                <w:szCs w:val="24"/>
              </w:rPr>
              <w:t>3 (три) %</w:t>
            </w:r>
            <w:r>
              <w:rPr>
                <w:rFonts w:ascii="Times New Roman" w:eastAsia="Times New Roman" w:hAnsi="Times New Roman"/>
                <w:b/>
                <w:sz w:val="24"/>
                <w:szCs w:val="24"/>
              </w:rPr>
              <w:t xml:space="preserve"> від</w:t>
            </w:r>
            <w:r w:rsidRPr="00BC49D0">
              <w:rPr>
                <w:rFonts w:ascii="Times New Roman" w:eastAsia="Times New Roman" w:hAnsi="Times New Roman"/>
                <w:b/>
                <w:sz w:val="24"/>
                <w:szCs w:val="24"/>
              </w:rPr>
              <w:t xml:space="preserve"> вартості договору про закупівлю.</w:t>
            </w:r>
          </w:p>
          <w:p w:rsidR="00063075" w:rsidRPr="00C1761E" w:rsidRDefault="00063075" w:rsidP="00063075">
            <w:pPr>
              <w:pStyle w:val="33"/>
              <w:tabs>
                <w:tab w:val="left" w:pos="993"/>
              </w:tabs>
              <w:spacing w:before="0" w:line="240" w:lineRule="auto"/>
              <w:jc w:val="both"/>
              <w:rPr>
                <w:b w:val="0"/>
                <w:color w:val="000000"/>
                <w:sz w:val="24"/>
                <w:szCs w:val="24"/>
                <w:lang w:eastAsia="ru-RU"/>
              </w:rPr>
            </w:pPr>
            <w:r w:rsidRPr="00C1761E">
              <w:rPr>
                <w:b w:val="0"/>
                <w:color w:val="000000"/>
                <w:sz w:val="24"/>
                <w:szCs w:val="24"/>
                <w:lang w:eastAsia="ru-RU"/>
              </w:rPr>
              <w:lastRenderedPageBreak/>
              <w:t>Строк дії банківської гарантії – протягом строку дії цього Договору.</w:t>
            </w:r>
          </w:p>
          <w:p w:rsidR="00063075" w:rsidRPr="006249B2" w:rsidRDefault="00063075" w:rsidP="00063075">
            <w:pPr>
              <w:pStyle w:val="33"/>
              <w:tabs>
                <w:tab w:val="left" w:pos="993"/>
              </w:tabs>
              <w:spacing w:before="0" w:line="240" w:lineRule="auto"/>
              <w:jc w:val="both"/>
              <w:rPr>
                <w:b w:val="0"/>
                <w:snapToGrid w:val="0"/>
                <w:sz w:val="24"/>
                <w:szCs w:val="24"/>
              </w:rPr>
            </w:pPr>
            <w:r>
              <w:rPr>
                <w:b w:val="0"/>
                <w:snapToGrid w:val="0"/>
                <w:sz w:val="24"/>
                <w:szCs w:val="24"/>
              </w:rPr>
              <w:t xml:space="preserve">У разі продовження терміну дії Договору </w:t>
            </w:r>
            <w:r w:rsidRPr="00C44ED1">
              <w:rPr>
                <w:b w:val="0"/>
                <w:color w:val="000000"/>
                <w:sz w:val="24"/>
                <w:szCs w:val="24"/>
                <w:lang w:eastAsia="ru-RU"/>
              </w:rPr>
              <w:t>про закупівлю</w:t>
            </w:r>
            <w:r>
              <w:rPr>
                <w:b w:val="0"/>
                <w:color w:val="000000"/>
                <w:sz w:val="24"/>
                <w:szCs w:val="24"/>
                <w:lang w:eastAsia="ru-RU"/>
              </w:rPr>
              <w:t xml:space="preserve"> до закінчення терміну дії </w:t>
            </w:r>
            <w:r w:rsidRPr="00C44ED1">
              <w:rPr>
                <w:b w:val="0"/>
                <w:color w:val="000000"/>
                <w:sz w:val="24"/>
                <w:szCs w:val="24"/>
                <w:lang w:eastAsia="ru-RU"/>
              </w:rPr>
              <w:t>забезпечення виконання Договору</w:t>
            </w:r>
            <w:r>
              <w:rPr>
                <w:b w:val="0"/>
                <w:color w:val="000000"/>
                <w:sz w:val="24"/>
                <w:szCs w:val="24"/>
                <w:lang w:eastAsia="ru-RU"/>
              </w:rPr>
              <w:t xml:space="preserve"> Замовник має право вимагати від Виконавця продовження строку дії забезпечення у вигляді банківської гарантії,</w:t>
            </w:r>
            <w:r>
              <w:rPr>
                <w:b w:val="0"/>
                <w:color w:val="FF0000"/>
                <w:sz w:val="24"/>
                <w:szCs w:val="24"/>
                <w:lang w:eastAsia="ru-RU"/>
              </w:rPr>
              <w:t xml:space="preserve"> </w:t>
            </w:r>
            <w:r w:rsidRPr="00554BA6">
              <w:rPr>
                <w:b w:val="0"/>
                <w:sz w:val="24"/>
                <w:szCs w:val="24"/>
                <w:lang w:eastAsia="ru-RU"/>
              </w:rPr>
              <w:t>а Виконавець зобов’язується виконати цю вимогу.</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Усі витрати, пов’язані з поданням забезпечення виконання договору, здійснюються за рахунок учасника.</w:t>
            </w:r>
          </w:p>
          <w:p w:rsidR="00063075" w:rsidRPr="00B47808" w:rsidRDefault="00063075" w:rsidP="00063075">
            <w:pPr>
              <w:widowControl w:val="0"/>
              <w:spacing w:after="0" w:line="20" w:lineRule="atLeast"/>
              <w:contextualSpacing/>
              <w:jc w:val="both"/>
              <w:rPr>
                <w:rFonts w:ascii="Times New Roman" w:eastAsia="Times New Roman" w:hAnsi="Times New Roman"/>
                <w:b/>
                <w:sz w:val="24"/>
                <w:szCs w:val="24"/>
              </w:rPr>
            </w:pPr>
            <w:r w:rsidRPr="00B47808">
              <w:rPr>
                <w:rFonts w:ascii="Times New Roman" w:eastAsia="Times New Roman" w:hAnsi="Times New Roman"/>
                <w:b/>
                <w:sz w:val="24"/>
                <w:szCs w:val="24"/>
              </w:rPr>
              <w:t xml:space="preserve">Замовник повертає забезпечення виконання договору про закупівлю: </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F929D9">
              <w:rPr>
                <w:rFonts w:ascii="Times New Roman" w:eastAsia="Times New Roman" w:hAnsi="Times New Roman"/>
                <w:sz w:val="24"/>
                <w:szCs w:val="24"/>
              </w:rPr>
              <w:t>-</w:t>
            </w:r>
            <w:r>
              <w:rPr>
                <w:rFonts w:ascii="Times New Roman" w:eastAsia="Times New Roman" w:hAnsi="Times New Roman"/>
                <w:sz w:val="24"/>
                <w:szCs w:val="24"/>
              </w:rPr>
              <w:t xml:space="preserve"> </w:t>
            </w:r>
            <w:r w:rsidRPr="00F929D9">
              <w:rPr>
                <w:rFonts w:ascii="Times New Roman" w:eastAsia="Times New Roman" w:hAnsi="Times New Roman"/>
                <w:sz w:val="24"/>
                <w:szCs w:val="24"/>
              </w:rPr>
              <w:t>після виконання переможцем процедури закупівлі договору про закупівлю</w:t>
            </w:r>
            <w:r>
              <w:rPr>
                <w:rFonts w:ascii="Times New Roman" w:eastAsia="Times New Roman" w:hAnsi="Times New Roman"/>
                <w:sz w:val="24"/>
                <w:szCs w:val="24"/>
              </w:rPr>
              <w:t>;</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-у разі визнання судом результатів процедури закупівлі недійсними або договору про закупівлю нікчемним та у випадках, передбачених </w:t>
            </w:r>
            <w:r>
              <w:rPr>
                <w:rFonts w:ascii="Times New Roman" w:eastAsia="Times New Roman" w:hAnsi="Times New Roman"/>
                <w:sz w:val="24"/>
                <w:szCs w:val="24"/>
              </w:rPr>
              <w:t>пунктом 21</w:t>
            </w:r>
            <w:r w:rsidRPr="00B47808">
              <w:rPr>
                <w:rFonts w:ascii="Times New Roman" w:eastAsia="Times New Roman" w:hAnsi="Times New Roman"/>
                <w:sz w:val="24"/>
                <w:szCs w:val="24"/>
              </w:rPr>
              <w:t xml:space="preserve"> </w:t>
            </w:r>
            <w:r>
              <w:rPr>
                <w:rFonts w:ascii="Times New Roman" w:eastAsia="Times New Roman" w:hAnsi="Times New Roman"/>
                <w:sz w:val="24"/>
                <w:szCs w:val="24"/>
              </w:rPr>
              <w:t>Особливостей</w:t>
            </w:r>
            <w:r w:rsidRPr="00B47808">
              <w:rPr>
                <w:rFonts w:ascii="Times New Roman" w:eastAsia="Times New Roman" w:hAnsi="Times New Roman"/>
                <w:sz w:val="24"/>
                <w:szCs w:val="24"/>
              </w:rPr>
              <w:t>, а також згідно з умовами, зазначеними в договорі</w:t>
            </w:r>
            <w:r>
              <w:rPr>
                <w:rFonts w:ascii="Times New Roman" w:eastAsia="Times New Roman" w:hAnsi="Times New Roman"/>
                <w:sz w:val="24"/>
                <w:szCs w:val="24"/>
              </w:rPr>
              <w:t xml:space="preserve"> про закупівлю</w:t>
            </w:r>
            <w:r w:rsidRPr="00B47808">
              <w:rPr>
                <w:rFonts w:ascii="Times New Roman" w:eastAsia="Times New Roman" w:hAnsi="Times New Roman"/>
                <w:sz w:val="24"/>
                <w:szCs w:val="24"/>
              </w:rPr>
              <w:t>, але не пізніше ніж протягом п’яти банківських днів з дня настання зазначених обставин.</w:t>
            </w:r>
          </w:p>
          <w:p w:rsidR="00063075" w:rsidRPr="00B47808" w:rsidRDefault="00063075" w:rsidP="00063075">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Кошти, що надійшли як забезпечення виконання договору (у разі, якщо вони не повертаються</w:t>
            </w:r>
            <w:r>
              <w:rPr>
                <w:rFonts w:ascii="Times New Roman" w:eastAsia="Times New Roman" w:hAnsi="Times New Roman"/>
                <w:sz w:val="24"/>
                <w:szCs w:val="24"/>
              </w:rPr>
              <w:t xml:space="preserve"> учаснику</w:t>
            </w:r>
            <w:r w:rsidRPr="00B47808">
              <w:rPr>
                <w:rFonts w:ascii="Times New Roman" w:eastAsia="Times New Roman" w:hAnsi="Times New Roman"/>
                <w:sz w:val="24"/>
                <w:szCs w:val="24"/>
              </w:rPr>
              <w:t>), підлягають перерахуванню до відповідного бюджету.</w:t>
            </w:r>
          </w:p>
          <w:p w:rsidR="00B47808" w:rsidRPr="00B47808" w:rsidRDefault="00063075" w:rsidP="00063075">
            <w:pPr>
              <w:spacing w:after="0" w:line="20" w:lineRule="atLeast"/>
              <w:jc w:val="both"/>
              <w:rPr>
                <w:rFonts w:ascii="Times New Roman" w:eastAsia="Times New Roman" w:hAnsi="Times New Roman"/>
                <w:sz w:val="24"/>
                <w:szCs w:val="24"/>
              </w:rPr>
            </w:pPr>
            <w:r w:rsidRPr="00B47808">
              <w:rPr>
                <w:rFonts w:ascii="Times New Roman" w:eastAsia="Times New Roman" w:hAnsi="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банківської гарантії згідно з вимогами чинного законодавства України. У разі, якщо інформація є недостовірною, дана банківська гарантія буде відхилена замовником.</w:t>
            </w:r>
          </w:p>
        </w:tc>
      </w:tr>
    </w:tbl>
    <w:p w:rsidR="007C312D" w:rsidRDefault="00665703"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br w:type="page"/>
      </w:r>
    </w:p>
    <w:p w:rsidR="00DD2BD9" w:rsidRPr="00D23B46" w:rsidRDefault="00DD2BD9" w:rsidP="00DD2BD9">
      <w:pPr>
        <w:tabs>
          <w:tab w:val="left" w:pos="3686"/>
        </w:tabs>
        <w:spacing w:after="0" w:line="240" w:lineRule="auto"/>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23B46">
        <w:rPr>
          <w:rFonts w:ascii="Times New Roman" w:hAnsi="Times New Roman"/>
          <w:b/>
          <w:sz w:val="24"/>
          <w:szCs w:val="24"/>
        </w:rPr>
        <w:t xml:space="preserve"> </w:t>
      </w:r>
      <w:r>
        <w:rPr>
          <w:rFonts w:ascii="Times New Roman" w:hAnsi="Times New Roman"/>
          <w:b/>
          <w:sz w:val="24"/>
          <w:szCs w:val="24"/>
        </w:rPr>
        <w:t xml:space="preserve"> </w:t>
      </w:r>
      <w:r w:rsidRPr="00D23B46">
        <w:rPr>
          <w:rFonts w:ascii="Times New Roman" w:hAnsi="Times New Roman"/>
          <w:sz w:val="24"/>
          <w:szCs w:val="24"/>
        </w:rPr>
        <w:t>Додаток 1</w:t>
      </w:r>
    </w:p>
    <w:p w:rsidR="00DD2BD9" w:rsidRPr="0084678A" w:rsidRDefault="00DD2BD9" w:rsidP="00DD2BD9">
      <w:pPr>
        <w:tabs>
          <w:tab w:val="left" w:pos="3686"/>
        </w:tabs>
        <w:spacing w:after="0" w:line="240" w:lineRule="auto"/>
        <w:jc w:val="right"/>
        <w:rPr>
          <w:rFonts w:ascii="Times New Roman" w:hAnsi="Times New Roman"/>
          <w:sz w:val="24"/>
          <w:szCs w:val="24"/>
          <w:lang w:val="ru-RU"/>
        </w:rPr>
      </w:pPr>
      <w:r w:rsidRPr="0084678A">
        <w:rPr>
          <w:rFonts w:ascii="Times New Roman" w:hAnsi="Times New Roman"/>
          <w:sz w:val="24"/>
          <w:szCs w:val="24"/>
        </w:rPr>
        <w:t>до тендерної документації</w:t>
      </w:r>
    </w:p>
    <w:p w:rsidR="00DD2BD9" w:rsidRPr="00DB0C8C" w:rsidRDefault="00DD2BD9" w:rsidP="00DD2BD9">
      <w:pPr>
        <w:tabs>
          <w:tab w:val="left" w:pos="3686"/>
        </w:tabs>
        <w:spacing w:after="0" w:line="240" w:lineRule="auto"/>
        <w:jc w:val="right"/>
        <w:rPr>
          <w:rFonts w:ascii="Times New Roman" w:hAnsi="Times New Roman"/>
          <w:b/>
          <w:sz w:val="24"/>
          <w:szCs w:val="24"/>
          <w:lang w:val="ru-RU"/>
        </w:rPr>
      </w:pPr>
    </w:p>
    <w:p w:rsidR="00DD2BD9" w:rsidRPr="00460A76" w:rsidRDefault="00DD2BD9" w:rsidP="00DD2BD9">
      <w:pPr>
        <w:spacing w:after="0" w:line="240" w:lineRule="auto"/>
        <w:rPr>
          <w:rFonts w:ascii="Times New Roman" w:hAnsi="Times New Roman"/>
          <w:b/>
          <w:bCs/>
          <w:i/>
          <w:sz w:val="24"/>
          <w:szCs w:val="24"/>
        </w:rPr>
      </w:pPr>
    </w:p>
    <w:p w:rsidR="00DD2BD9" w:rsidRPr="0084678A" w:rsidRDefault="00DD2BD9" w:rsidP="00DD2BD9">
      <w:pPr>
        <w:spacing w:after="0" w:line="240" w:lineRule="auto"/>
        <w:jc w:val="center"/>
        <w:rPr>
          <w:rFonts w:ascii="Times New Roman" w:hAnsi="Times New Roman"/>
          <w:bCs/>
          <w:sz w:val="24"/>
          <w:szCs w:val="24"/>
        </w:rPr>
      </w:pPr>
      <w:r w:rsidRPr="0084678A">
        <w:rPr>
          <w:rFonts w:ascii="Times New Roman" w:hAnsi="Times New Roman"/>
          <w:bCs/>
          <w:sz w:val="24"/>
          <w:szCs w:val="24"/>
        </w:rPr>
        <w:t>НА БЛАНКУ УЧАСНИКА (за наявності)</w:t>
      </w:r>
    </w:p>
    <w:p w:rsidR="00DD2BD9" w:rsidRPr="00460A76" w:rsidRDefault="00DD2BD9" w:rsidP="00DD2BD9">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DD2BD9" w:rsidRPr="00460A76" w:rsidRDefault="00DD2BD9" w:rsidP="00DD2BD9">
      <w:pPr>
        <w:spacing w:after="0" w:line="240" w:lineRule="auto"/>
        <w:jc w:val="center"/>
        <w:rPr>
          <w:rFonts w:ascii="Times New Roman" w:hAnsi="Times New Roman"/>
          <w:b/>
          <w:bCs/>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 xml:space="preserve">Повне та скорочене найменування учасника (для юридичних осіб) / </w:t>
      </w:r>
      <w:r w:rsidRPr="0084678A">
        <w:rPr>
          <w:rFonts w:ascii="Times New Roman" w:hAnsi="Times New Roman"/>
          <w:sz w:val="24"/>
          <w:szCs w:val="24"/>
        </w:rPr>
        <w:br/>
        <w:t>П.І.Б. (для фізичних осіб):</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 xml:space="preserve">Код за ЄДРПОУ (для юридичних осіб) / </w:t>
      </w:r>
    </w:p>
    <w:p w:rsidR="00DD2BD9" w:rsidRPr="0084678A" w:rsidRDefault="00DD2BD9" w:rsidP="00DD2BD9">
      <w:pPr>
        <w:tabs>
          <w:tab w:val="left" w:pos="284"/>
        </w:tabs>
        <w:rPr>
          <w:rFonts w:ascii="Times New Roman" w:hAnsi="Times New Roman"/>
          <w:sz w:val="24"/>
          <w:szCs w:val="24"/>
        </w:rPr>
      </w:pPr>
      <w:r w:rsidRPr="0084678A">
        <w:rPr>
          <w:rFonts w:ascii="Times New Roman" w:hAnsi="Times New Roman"/>
          <w:sz w:val="24"/>
          <w:szCs w:val="24"/>
        </w:rPr>
        <w:t>реєстраційний номер облікової картки платника податків (для фізичних осіб):</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Місцезнаходження (юридична адреса для юридичних осіб) /</w:t>
      </w:r>
      <w:r w:rsidRPr="0084678A">
        <w:rPr>
          <w:rFonts w:ascii="Times New Roman" w:hAnsi="Times New Roman"/>
          <w:sz w:val="24"/>
          <w:szCs w:val="24"/>
        </w:rPr>
        <w:br/>
        <w:t>місце проживання (для фізичних осіб):</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 w:val="left" w:pos="426"/>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Адреса для листування, телефон, факс (за наявності):</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Банківські реквізити:</w:t>
      </w:r>
    </w:p>
    <w:p w:rsidR="00DD2BD9" w:rsidRPr="0084678A" w:rsidRDefault="00DD2BD9" w:rsidP="00DD2BD9">
      <w:pPr>
        <w:pBdr>
          <w:bottom w:val="single" w:sz="4" w:space="1" w:color="auto"/>
        </w:pBdr>
        <w:tabs>
          <w:tab w:val="left" w:pos="284"/>
        </w:tabs>
        <w:spacing w:before="120"/>
        <w:rPr>
          <w:rFonts w:ascii="Times New Roman" w:hAnsi="Times New Roman"/>
          <w:sz w:val="24"/>
          <w:szCs w:val="24"/>
        </w:rPr>
      </w:pPr>
    </w:p>
    <w:p w:rsidR="00DD2BD9" w:rsidRPr="0084678A" w:rsidRDefault="00DD2BD9" w:rsidP="00DD2BD9">
      <w:pPr>
        <w:numPr>
          <w:ilvl w:val="0"/>
          <w:numId w:val="4"/>
        </w:numPr>
        <w:tabs>
          <w:tab w:val="left" w:pos="284"/>
        </w:tabs>
        <w:spacing w:before="240" w:after="0" w:line="240" w:lineRule="auto"/>
        <w:ind w:left="0" w:firstLine="0"/>
        <w:rPr>
          <w:rFonts w:ascii="Times New Roman" w:hAnsi="Times New Roman"/>
          <w:sz w:val="24"/>
          <w:szCs w:val="24"/>
        </w:rPr>
      </w:pPr>
      <w:r w:rsidRPr="0084678A">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w:t>
      </w:r>
    </w:p>
    <w:p w:rsidR="00DD2BD9" w:rsidRPr="0084678A" w:rsidRDefault="00DD2BD9" w:rsidP="00DD2BD9">
      <w:pPr>
        <w:tabs>
          <w:tab w:val="left" w:pos="284"/>
        </w:tabs>
        <w:spacing w:before="120" w:after="120"/>
        <w:jc w:val="both"/>
        <w:rPr>
          <w:rFonts w:ascii="Times New Roman" w:hAnsi="Times New Roman"/>
          <w:sz w:val="24"/>
          <w:szCs w:val="24"/>
        </w:rPr>
      </w:pPr>
    </w:p>
    <w:p w:rsidR="00DD2BD9" w:rsidRPr="0084678A" w:rsidRDefault="00DD2BD9" w:rsidP="00DD2BD9">
      <w:pPr>
        <w:pBdr>
          <w:top w:val="single" w:sz="4" w:space="1" w:color="auto"/>
        </w:pBdr>
        <w:tabs>
          <w:tab w:val="left" w:pos="284"/>
        </w:tabs>
        <w:spacing w:before="120" w:after="120"/>
        <w:jc w:val="center"/>
        <w:rPr>
          <w:rFonts w:ascii="Times New Roman" w:hAnsi="Times New Roman"/>
          <w:b/>
          <w:i/>
          <w:sz w:val="24"/>
          <w:szCs w:val="24"/>
        </w:rPr>
      </w:pPr>
    </w:p>
    <w:p w:rsidR="00DD2BD9" w:rsidRPr="0084678A" w:rsidRDefault="00DD2BD9" w:rsidP="00DD2BD9">
      <w:pPr>
        <w:pStyle w:val="af7"/>
        <w:numPr>
          <w:ilvl w:val="0"/>
          <w:numId w:val="4"/>
        </w:numPr>
        <w:tabs>
          <w:tab w:val="left" w:pos="0"/>
          <w:tab w:val="left" w:pos="284"/>
        </w:tabs>
        <w:ind w:left="0" w:firstLine="0"/>
        <w:contextualSpacing w:val="0"/>
      </w:pPr>
      <w:r w:rsidRPr="0084678A">
        <w:t>Інформація про систему оподаткування, на якій перебуває учасник як суб’єкт підприємницької діяльності:</w:t>
      </w:r>
    </w:p>
    <w:p w:rsidR="00DD2BD9" w:rsidRPr="0084678A" w:rsidRDefault="00DD2BD9" w:rsidP="00DD2BD9">
      <w:pPr>
        <w:tabs>
          <w:tab w:val="left" w:pos="284"/>
        </w:tabs>
        <w:spacing w:before="120" w:after="120"/>
        <w:jc w:val="both"/>
        <w:rPr>
          <w:rFonts w:ascii="Times New Roman" w:hAnsi="Times New Roman"/>
          <w:sz w:val="24"/>
          <w:szCs w:val="24"/>
        </w:rPr>
      </w:pPr>
    </w:p>
    <w:p w:rsidR="002C4A6B" w:rsidRPr="00460A76" w:rsidRDefault="00DD2BD9" w:rsidP="00DD2BD9">
      <w:pPr>
        <w:spacing w:after="0" w:line="240" w:lineRule="auto"/>
        <w:rPr>
          <w:rFonts w:ascii="Times New Roman" w:hAnsi="Times New Roman"/>
          <w:b/>
          <w:i/>
          <w:sz w:val="24"/>
          <w:szCs w:val="24"/>
        </w:rPr>
      </w:pPr>
      <w:r w:rsidRPr="0084678A">
        <w:rPr>
          <w:rFonts w:ascii="Times New Roman" w:hAnsi="Times New Roman"/>
          <w:b/>
          <w:i/>
          <w:sz w:val="24"/>
          <w:szCs w:val="24"/>
        </w:rPr>
        <w:t>(Посада, прізвище, ініціали, підпис уповноваженої особи учасника)</w:t>
      </w:r>
      <w:r w:rsidR="002C6388" w:rsidRPr="00460A76">
        <w:rPr>
          <w:rFonts w:ascii="Times New Roman" w:hAnsi="Times New Roman"/>
          <w:b/>
          <w:i/>
          <w:sz w:val="24"/>
          <w:szCs w:val="24"/>
        </w:rPr>
        <w:br w:type="page"/>
      </w:r>
    </w:p>
    <w:p w:rsidR="006F379B" w:rsidRPr="00D23B46" w:rsidRDefault="00D23B46" w:rsidP="00D23B46">
      <w:pPr>
        <w:spacing w:after="0" w:line="240" w:lineRule="auto"/>
        <w:ind w:left="4956" w:firstLine="708"/>
        <w:jc w:val="center"/>
        <w:rPr>
          <w:rFonts w:ascii="Times New Roman" w:hAnsi="Times New Roman"/>
          <w:sz w:val="24"/>
          <w:szCs w:val="24"/>
        </w:rPr>
      </w:pPr>
      <w:r w:rsidRPr="00D23B46">
        <w:rPr>
          <w:rFonts w:ascii="Times New Roman" w:hAnsi="Times New Roman"/>
          <w:sz w:val="24"/>
          <w:szCs w:val="24"/>
        </w:rPr>
        <w:lastRenderedPageBreak/>
        <w:t xml:space="preserve"> </w:t>
      </w:r>
      <w:r>
        <w:rPr>
          <w:rFonts w:ascii="Times New Roman" w:hAnsi="Times New Roman"/>
          <w:sz w:val="24"/>
          <w:szCs w:val="24"/>
        </w:rPr>
        <w:t xml:space="preserve">   </w:t>
      </w:r>
      <w:r w:rsidR="00981776" w:rsidRPr="00D23B46">
        <w:rPr>
          <w:rFonts w:ascii="Times New Roman" w:hAnsi="Times New Roman"/>
          <w:sz w:val="24"/>
          <w:szCs w:val="24"/>
        </w:rPr>
        <w:t>Додаток</w:t>
      </w:r>
      <w:r w:rsidR="006F379B" w:rsidRPr="00D23B46">
        <w:rPr>
          <w:rFonts w:ascii="Times New Roman" w:hAnsi="Times New Roman"/>
          <w:sz w:val="24"/>
          <w:szCs w:val="24"/>
        </w:rPr>
        <w:t xml:space="preserve"> </w:t>
      </w:r>
      <w:r w:rsidR="00981776" w:rsidRPr="00D23B46">
        <w:rPr>
          <w:rFonts w:ascii="Times New Roman" w:hAnsi="Times New Roman"/>
          <w:sz w:val="24"/>
          <w:szCs w:val="24"/>
        </w:rPr>
        <w:t>2</w:t>
      </w:r>
    </w:p>
    <w:p w:rsidR="00981776" w:rsidRPr="00D23B46" w:rsidRDefault="00981776" w:rsidP="00981776">
      <w:pPr>
        <w:spacing w:after="0" w:line="240" w:lineRule="auto"/>
        <w:jc w:val="right"/>
        <w:rPr>
          <w:rFonts w:ascii="Times New Roman" w:hAnsi="Times New Roman"/>
          <w:sz w:val="24"/>
          <w:szCs w:val="24"/>
        </w:rPr>
      </w:pPr>
      <w:r w:rsidRPr="00D23B46">
        <w:rPr>
          <w:rFonts w:ascii="Times New Roman" w:hAnsi="Times New Roman"/>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10290"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6458"/>
      </w:tblGrid>
      <w:tr w:rsidR="00857435" w:rsidRPr="00B73241" w:rsidTr="00B47980">
        <w:trPr>
          <w:trHeight w:val="20"/>
          <w:jc w:val="center"/>
        </w:trPr>
        <w:tc>
          <w:tcPr>
            <w:tcW w:w="3832" w:type="dxa"/>
            <w:shd w:val="clear" w:color="auto" w:fill="auto"/>
          </w:tcPr>
          <w:p w:rsidR="00857435" w:rsidRPr="00BE5EE7" w:rsidRDefault="00857435" w:rsidP="00506F97">
            <w:pPr>
              <w:spacing w:after="0" w:line="240" w:lineRule="auto"/>
              <w:jc w:val="center"/>
              <w:rPr>
                <w:rFonts w:ascii="Times New Roman" w:hAnsi="Times New Roman"/>
                <w:sz w:val="24"/>
                <w:szCs w:val="24"/>
              </w:rPr>
            </w:pPr>
            <w:r w:rsidRPr="00BE5EE7">
              <w:rPr>
                <w:rFonts w:ascii="Times New Roman" w:hAnsi="Times New Roman"/>
                <w:sz w:val="24"/>
                <w:szCs w:val="24"/>
              </w:rPr>
              <w:t>Вимога</w:t>
            </w:r>
          </w:p>
        </w:tc>
        <w:tc>
          <w:tcPr>
            <w:tcW w:w="6458" w:type="dxa"/>
            <w:shd w:val="clear" w:color="auto" w:fill="auto"/>
          </w:tcPr>
          <w:p w:rsidR="00857435" w:rsidRPr="00BE5EE7" w:rsidRDefault="00857435" w:rsidP="00506F97">
            <w:pPr>
              <w:spacing w:after="0" w:line="240" w:lineRule="auto"/>
              <w:jc w:val="center"/>
              <w:rPr>
                <w:rFonts w:ascii="Times New Roman" w:hAnsi="Times New Roman"/>
                <w:sz w:val="24"/>
                <w:szCs w:val="24"/>
              </w:rPr>
            </w:pPr>
            <w:r w:rsidRPr="00BE5EE7">
              <w:rPr>
                <w:rFonts w:ascii="Times New Roman" w:hAnsi="Times New Roman"/>
                <w:sz w:val="24"/>
                <w:szCs w:val="24"/>
              </w:rPr>
              <w:t>Документи щодо підтвердження інформації про відповідність вимогам</w:t>
            </w:r>
          </w:p>
        </w:tc>
      </w:tr>
      <w:tr w:rsidR="00857435" w:rsidRPr="00B73241" w:rsidTr="00B47980">
        <w:trPr>
          <w:trHeight w:val="20"/>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1.</w:t>
            </w:r>
            <w:r w:rsidRPr="00BE5EE7">
              <w:t> </w:t>
            </w:r>
            <w:r w:rsidRPr="00BE5EE7">
              <w:rPr>
                <w:rFonts w:ascii="Times New Roman" w:hAnsi="Times New Roman"/>
                <w:sz w:val="24"/>
                <w:szCs w:val="24"/>
              </w:rPr>
              <w:t>Наявність обладнання та матеріально-технічної бази та технологій.</w:t>
            </w:r>
          </w:p>
          <w:p w:rsidR="00857435" w:rsidRPr="00BE5EE7" w:rsidRDefault="00857435" w:rsidP="00506F97">
            <w:pPr>
              <w:spacing w:after="0" w:line="240" w:lineRule="auto"/>
              <w:jc w:val="both"/>
              <w:rPr>
                <w:rFonts w:ascii="Times New Roman" w:hAnsi="Times New Roman"/>
                <w:sz w:val="20"/>
                <w:szCs w:val="20"/>
              </w:rPr>
            </w:pPr>
          </w:p>
        </w:tc>
        <w:tc>
          <w:tcPr>
            <w:tcW w:w="6458" w:type="dxa"/>
            <w:shd w:val="clear" w:color="auto" w:fill="auto"/>
          </w:tcPr>
          <w:p w:rsidR="00857435" w:rsidRPr="00BE5EE7" w:rsidRDefault="00857435" w:rsidP="00B65DCF">
            <w:pPr>
              <w:pStyle w:val="af7"/>
              <w:ind w:left="34" w:hanging="4"/>
              <w:jc w:val="both"/>
              <w:rPr>
                <w:strike/>
              </w:rPr>
            </w:pPr>
            <w:r w:rsidRPr="00BE5EE7">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BE5EE7">
              <w:rPr>
                <w:lang w:eastAsia="ar-SA"/>
              </w:rPr>
              <w:t>послуг)</w:t>
            </w:r>
            <w:r w:rsidRPr="00BE5EE7">
              <w:rPr>
                <w:color w:val="000000"/>
                <w:sz w:val="20"/>
                <w:szCs w:val="20"/>
              </w:rPr>
              <w:t xml:space="preserve"> </w:t>
            </w:r>
            <w:r w:rsidRPr="00BE5EE7">
              <w:t xml:space="preserve">за формою згідно з </w:t>
            </w:r>
            <w:r w:rsidRPr="00BE5EE7">
              <w:rPr>
                <w:b/>
              </w:rPr>
              <w:t>Додатком 2.1</w:t>
            </w:r>
            <w:r w:rsidRPr="00BE5EE7">
              <w:t xml:space="preserve"> до тендерної документації. </w:t>
            </w:r>
          </w:p>
        </w:tc>
      </w:tr>
      <w:tr w:rsidR="00857435" w:rsidRPr="00B73241" w:rsidTr="00B47980">
        <w:trPr>
          <w:trHeight w:val="1131"/>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2.</w:t>
            </w:r>
            <w:r w:rsidRPr="00BE5EE7">
              <w:t> </w:t>
            </w:r>
            <w:r w:rsidRPr="00BE5EE7">
              <w:rPr>
                <w:rFonts w:ascii="Times New Roman" w:hAnsi="Times New Roman"/>
                <w:sz w:val="24"/>
                <w:szCs w:val="24"/>
              </w:rPr>
              <w:t>Наявність працівників відповідної кваліфікації, які мають необхідні знання та досвід</w:t>
            </w:r>
          </w:p>
        </w:tc>
        <w:tc>
          <w:tcPr>
            <w:tcW w:w="6458" w:type="dxa"/>
            <w:shd w:val="clear" w:color="auto" w:fill="auto"/>
          </w:tcPr>
          <w:p w:rsidR="00857435" w:rsidRPr="00BE5EE7" w:rsidRDefault="00857435" w:rsidP="00B65DCF">
            <w:pPr>
              <w:spacing w:after="0" w:line="240" w:lineRule="auto"/>
              <w:jc w:val="both"/>
              <w:rPr>
                <w:rFonts w:ascii="Times New Roman" w:hAnsi="Times New Roman"/>
                <w:sz w:val="24"/>
                <w:szCs w:val="24"/>
              </w:rPr>
            </w:pPr>
            <w:r w:rsidRPr="00BE5EE7">
              <w:rPr>
                <w:rFonts w:ascii="Times New Roman" w:hAnsi="Times New Roman"/>
                <w:sz w:val="24"/>
                <w:szCs w:val="24"/>
              </w:rPr>
              <w:t>2.1.</w:t>
            </w:r>
            <w:r w:rsidRPr="00BE5EE7">
              <w:t> </w:t>
            </w:r>
            <w:r w:rsidRPr="00BE5EE7">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2.2</w:t>
            </w:r>
            <w:r w:rsidRPr="00BE5EE7">
              <w:rPr>
                <w:rFonts w:ascii="Times New Roman" w:hAnsi="Times New Roman"/>
                <w:sz w:val="24"/>
                <w:szCs w:val="24"/>
              </w:rPr>
              <w:t xml:space="preserve"> до тендерної документації).</w:t>
            </w:r>
          </w:p>
        </w:tc>
      </w:tr>
      <w:tr w:rsidR="00857435" w:rsidRPr="00460A76" w:rsidTr="00B47980">
        <w:trPr>
          <w:trHeight w:val="20"/>
          <w:jc w:val="center"/>
        </w:trPr>
        <w:tc>
          <w:tcPr>
            <w:tcW w:w="3832" w:type="dxa"/>
            <w:shd w:val="clear" w:color="auto" w:fill="auto"/>
          </w:tcPr>
          <w:p w:rsidR="00857435" w:rsidRPr="00BE5EE7" w:rsidRDefault="00857435" w:rsidP="00506F97">
            <w:pPr>
              <w:spacing w:after="0" w:line="240" w:lineRule="auto"/>
              <w:rPr>
                <w:rFonts w:ascii="Times New Roman" w:hAnsi="Times New Roman"/>
                <w:sz w:val="24"/>
                <w:szCs w:val="24"/>
              </w:rPr>
            </w:pPr>
            <w:r w:rsidRPr="00BE5EE7">
              <w:rPr>
                <w:rFonts w:ascii="Times New Roman" w:hAnsi="Times New Roman"/>
                <w:sz w:val="24"/>
                <w:szCs w:val="24"/>
              </w:rPr>
              <w:t>3.</w:t>
            </w:r>
            <w:r w:rsidRPr="00BE5EE7">
              <w:t> </w:t>
            </w:r>
            <w:r w:rsidRPr="00BE5EE7">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458" w:type="dxa"/>
            <w:shd w:val="clear" w:color="auto" w:fill="auto"/>
          </w:tcPr>
          <w:p w:rsidR="00857435" w:rsidRPr="00BE5EE7" w:rsidRDefault="00857435" w:rsidP="00506F97">
            <w:pPr>
              <w:tabs>
                <w:tab w:val="left" w:pos="379"/>
              </w:tabs>
              <w:spacing w:after="0" w:line="240" w:lineRule="auto"/>
              <w:jc w:val="both"/>
              <w:rPr>
                <w:rFonts w:ascii="Times New Roman" w:hAnsi="Times New Roman"/>
                <w:sz w:val="24"/>
                <w:szCs w:val="24"/>
              </w:rPr>
            </w:pPr>
            <w:r w:rsidRPr="00BE5EE7">
              <w:rPr>
                <w:rFonts w:ascii="Times New Roman" w:hAnsi="Times New Roman"/>
                <w:sz w:val="24"/>
                <w:szCs w:val="24"/>
              </w:rPr>
              <w:t>3.1.</w:t>
            </w:r>
            <w:r w:rsidRPr="00BE5EE7">
              <w:t> </w:t>
            </w:r>
            <w:r w:rsidRPr="00BE5EE7">
              <w:rPr>
                <w:rFonts w:ascii="Times New Roman" w:hAnsi="Times New Roman"/>
                <w:sz w:val="24"/>
                <w:szCs w:val="24"/>
              </w:rPr>
              <w:t>Інформаційна довідка про наявність досвіду виконання аналогічного (</w:t>
            </w:r>
            <w:proofErr w:type="spellStart"/>
            <w:r w:rsidRPr="00BE5EE7">
              <w:rPr>
                <w:rFonts w:ascii="Times New Roman" w:hAnsi="Times New Roman"/>
                <w:sz w:val="24"/>
                <w:szCs w:val="24"/>
              </w:rPr>
              <w:t>-них</w:t>
            </w:r>
            <w:proofErr w:type="spellEnd"/>
            <w:r w:rsidRPr="00BE5EE7">
              <w:rPr>
                <w:rFonts w:ascii="Times New Roman" w:hAnsi="Times New Roman"/>
                <w:sz w:val="24"/>
                <w:szCs w:val="24"/>
              </w:rPr>
              <w:t>) за предметом закупівлі договору (</w:t>
            </w:r>
            <w:proofErr w:type="spellStart"/>
            <w:r w:rsidRPr="00BE5EE7">
              <w:rPr>
                <w:rFonts w:ascii="Times New Roman" w:hAnsi="Times New Roman"/>
                <w:sz w:val="24"/>
                <w:szCs w:val="24"/>
              </w:rPr>
              <w:t>-ів</w:t>
            </w:r>
            <w:proofErr w:type="spellEnd"/>
            <w:r w:rsidRPr="00BE5EE7">
              <w:rPr>
                <w:rFonts w:ascii="Times New Roman" w:hAnsi="Times New Roman"/>
                <w:sz w:val="24"/>
                <w:szCs w:val="24"/>
              </w:rPr>
              <w:t xml:space="preserve">)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2.3</w:t>
            </w:r>
            <w:r w:rsidRPr="00BE5EE7">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BE5EE7">
              <w:rPr>
                <w:rFonts w:ascii="Times New Roman" w:hAnsi="Times New Roman"/>
                <w:sz w:val="24"/>
                <w:szCs w:val="24"/>
              </w:rPr>
              <w:t>-ів</w:t>
            </w:r>
            <w:proofErr w:type="spellEnd"/>
            <w:r w:rsidRPr="00BE5EE7">
              <w:rPr>
                <w:rFonts w:ascii="Times New Roman" w:hAnsi="Times New Roman"/>
                <w:sz w:val="24"/>
                <w:szCs w:val="24"/>
              </w:rPr>
              <w:t>) протягом останніх трьох років.</w:t>
            </w:r>
          </w:p>
          <w:p w:rsidR="00857435" w:rsidRPr="00BE5EE7" w:rsidRDefault="00857435" w:rsidP="00506F97">
            <w:pPr>
              <w:spacing w:after="0" w:line="240" w:lineRule="auto"/>
              <w:jc w:val="both"/>
              <w:rPr>
                <w:rFonts w:ascii="Times New Roman" w:eastAsia="Times New Roman" w:hAnsi="Times New Roman"/>
                <w:sz w:val="24"/>
                <w:szCs w:val="24"/>
                <w:lang w:eastAsia="ru-RU"/>
              </w:rPr>
            </w:pPr>
            <w:r w:rsidRPr="00BE5EE7">
              <w:rPr>
                <w:rFonts w:ascii="Times New Roman" w:eastAsia="Times New Roman" w:hAnsi="Times New Roman"/>
                <w:sz w:val="24"/>
                <w:szCs w:val="24"/>
                <w:lang w:eastAsia="ru-RU"/>
              </w:rPr>
              <w:t>3.2.</w:t>
            </w:r>
            <w:r w:rsidRPr="00BE5EE7">
              <w:t> </w:t>
            </w:r>
            <w:r w:rsidRPr="00BE5EE7">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BE5EE7">
              <w:rPr>
                <w:rFonts w:ascii="Times New Roman" w:eastAsia="Times New Roman" w:hAnsi="Times New Roman"/>
                <w:sz w:val="24"/>
                <w:szCs w:val="24"/>
                <w:lang w:eastAsia="ru-RU"/>
              </w:rPr>
              <w:t>-ів</w:t>
            </w:r>
            <w:proofErr w:type="spellEnd"/>
            <w:r w:rsidRPr="00BE5EE7">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107613" w:rsidRDefault="00857435" w:rsidP="00107613">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BE5EE7">
              <w:rPr>
                <w:rFonts w:ascii="Times New Roman" w:eastAsia="Times New Roman" w:hAnsi="Times New Roman"/>
                <w:sz w:val="24"/>
                <w:szCs w:val="24"/>
                <w:lang w:eastAsia="ru-RU"/>
              </w:rPr>
              <w:t>3.3.</w:t>
            </w:r>
            <w:r w:rsidRPr="00BE5EE7">
              <w:t> </w:t>
            </w:r>
            <w:r w:rsidRPr="00BE5EE7">
              <w:rPr>
                <w:rFonts w:ascii="Times New Roman" w:eastAsia="Times New Roman" w:hAnsi="Times New Roman"/>
                <w:sz w:val="24"/>
                <w:szCs w:val="24"/>
                <w:lang w:eastAsia="ru-RU"/>
              </w:rPr>
              <w:t>Копії актів приймання-передачі</w:t>
            </w:r>
            <w:r w:rsidR="00F12CF3" w:rsidRPr="00BE5EE7">
              <w:rPr>
                <w:rFonts w:ascii="Times New Roman" w:eastAsia="Times New Roman" w:hAnsi="Times New Roman"/>
                <w:sz w:val="24"/>
                <w:szCs w:val="24"/>
                <w:lang w:eastAsia="ru-RU"/>
              </w:rPr>
              <w:t xml:space="preserve"> наданих послуг</w:t>
            </w:r>
            <w:r w:rsidRPr="00BE5EE7">
              <w:rPr>
                <w:rFonts w:ascii="Times New Roman" w:eastAsia="Times New Roman" w:hAnsi="Times New Roman"/>
                <w:sz w:val="24"/>
                <w:szCs w:val="24"/>
                <w:lang w:eastAsia="ru-RU"/>
              </w:rPr>
              <w:t>, що підтверджують виконання договору(</w:t>
            </w:r>
            <w:proofErr w:type="spellStart"/>
            <w:r w:rsidRPr="00BE5EE7">
              <w:rPr>
                <w:rFonts w:ascii="Times New Roman" w:eastAsia="Times New Roman" w:hAnsi="Times New Roman"/>
                <w:sz w:val="24"/>
                <w:szCs w:val="24"/>
                <w:lang w:eastAsia="ru-RU"/>
              </w:rPr>
              <w:t>-ів</w:t>
            </w:r>
            <w:proofErr w:type="spellEnd"/>
            <w:r w:rsidRPr="00BE5EE7">
              <w:rPr>
                <w:rFonts w:ascii="Times New Roman" w:eastAsia="Times New Roman" w:hAnsi="Times New Roman"/>
                <w:sz w:val="24"/>
                <w:szCs w:val="24"/>
                <w:lang w:eastAsia="ru-RU"/>
              </w:rPr>
              <w:t>) вказаного(</w:t>
            </w:r>
            <w:proofErr w:type="spellStart"/>
            <w:r w:rsidRPr="00BE5EE7">
              <w:rPr>
                <w:rFonts w:ascii="Times New Roman" w:eastAsia="Times New Roman" w:hAnsi="Times New Roman"/>
                <w:sz w:val="24"/>
                <w:szCs w:val="24"/>
                <w:lang w:eastAsia="ru-RU"/>
              </w:rPr>
              <w:t>-их</w:t>
            </w:r>
            <w:proofErr w:type="spellEnd"/>
            <w:r w:rsidRPr="00BE5EE7">
              <w:rPr>
                <w:rFonts w:ascii="Times New Roman" w:eastAsia="Times New Roman" w:hAnsi="Times New Roman"/>
                <w:sz w:val="24"/>
                <w:szCs w:val="24"/>
                <w:lang w:eastAsia="ru-RU"/>
              </w:rPr>
              <w:t>) в довідці (п.3.1).</w:t>
            </w:r>
          </w:p>
        </w:tc>
      </w:tr>
    </w:tbl>
    <w:p w:rsidR="00107613" w:rsidRPr="00B47980" w:rsidRDefault="00107613" w:rsidP="0083689A">
      <w:pPr>
        <w:spacing w:after="0" w:line="240" w:lineRule="auto"/>
        <w:jc w:val="both"/>
        <w:rPr>
          <w:rFonts w:ascii="Times New Roman" w:hAnsi="Times New Roman"/>
          <w:bCs/>
          <w:sz w:val="20"/>
          <w:szCs w:val="20"/>
        </w:rPr>
      </w:pPr>
    </w:p>
    <w:p w:rsidR="00B47980" w:rsidRPr="00835C79" w:rsidRDefault="00B47980" w:rsidP="00B47980">
      <w:pPr>
        <w:spacing w:after="0" w:line="240" w:lineRule="auto"/>
        <w:contextualSpacing/>
        <w:rPr>
          <w:rFonts w:ascii="Times New Roman" w:hAnsi="Times New Roman"/>
          <w:b/>
          <w:i/>
          <w:sz w:val="20"/>
          <w:szCs w:val="20"/>
          <w:u w:val="single"/>
        </w:rPr>
      </w:pPr>
      <w:r w:rsidRPr="00835C79">
        <w:rPr>
          <w:rFonts w:ascii="Times New Roman" w:hAnsi="Times New Roman"/>
          <w:i/>
          <w:sz w:val="20"/>
          <w:szCs w:val="20"/>
          <w:u w:val="single"/>
        </w:rPr>
        <w:t>Примітка:</w:t>
      </w:r>
    </w:p>
    <w:p w:rsidR="00B47980" w:rsidRPr="00B47980" w:rsidRDefault="00B47980" w:rsidP="00B47980">
      <w:pPr>
        <w:spacing w:after="0" w:line="240" w:lineRule="auto"/>
        <w:jc w:val="both"/>
        <w:rPr>
          <w:rFonts w:ascii="Times New Roman" w:hAnsi="Times New Roman"/>
          <w:bCs/>
          <w:sz w:val="20"/>
          <w:szCs w:val="20"/>
        </w:rPr>
      </w:pPr>
      <w:r w:rsidRPr="00835C79">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7980" w:rsidRPr="00B47980" w:rsidRDefault="00B47980" w:rsidP="0083689A">
      <w:pPr>
        <w:spacing w:after="0" w:line="240" w:lineRule="auto"/>
        <w:jc w:val="both"/>
        <w:rPr>
          <w:rFonts w:ascii="Times New Roman" w:hAnsi="Times New Roman"/>
          <w:bCs/>
          <w:sz w:val="20"/>
          <w:szCs w:val="20"/>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t>Таблиця</w:t>
      </w:r>
      <w:r w:rsidR="00EE1248" w:rsidRPr="00460A76">
        <w:rPr>
          <w:rFonts w:ascii="Times New Roman" w:hAnsi="Times New Roman"/>
          <w:bCs/>
          <w:sz w:val="24"/>
          <w:szCs w:val="24"/>
        </w:rPr>
        <w:t xml:space="preserve"> </w:t>
      </w:r>
      <w:r w:rsidRPr="00460A76">
        <w:rPr>
          <w:rFonts w:ascii="Times New Roman" w:hAnsi="Times New Roman"/>
          <w:bCs/>
          <w:sz w:val="24"/>
          <w:szCs w:val="24"/>
        </w:rPr>
        <w:t xml:space="preserve">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9"/>
        <w:gridCol w:w="6914"/>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971E4E">
              <w:rPr>
                <w:rFonts w:ascii="Times New Roman" w:hAnsi="Times New Roman"/>
                <w:b/>
                <w:sz w:val="24"/>
                <w:szCs w:val="24"/>
              </w:rPr>
              <w:t>1.</w:t>
            </w:r>
            <w:r w:rsidR="00BA4556" w:rsidRPr="00460A76">
              <w:t> </w:t>
            </w:r>
            <w:r w:rsidR="00991092">
              <w:rPr>
                <w:rFonts w:ascii="Times New Roman" w:hAnsi="Times New Roman"/>
                <w:sz w:val="24"/>
                <w:szCs w:val="24"/>
              </w:rPr>
              <w:t xml:space="preserve"> </w:t>
            </w:r>
            <w:r w:rsidR="00991092" w:rsidRPr="007A50BA">
              <w:rPr>
                <w:rFonts w:ascii="Times New Roman" w:eastAsia="Times New Roman" w:hAnsi="Times New Roman"/>
                <w:b/>
                <w:color w:val="000000"/>
                <w:sz w:val="20"/>
                <w:szCs w:val="20"/>
              </w:rPr>
              <w:t xml:space="preserve">Підтвердження відповідності УЧАСНИКА </w:t>
            </w:r>
            <w:r w:rsidR="00991092" w:rsidRPr="00F736F4">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44 Особливостей</w:t>
            </w:r>
          </w:p>
        </w:tc>
        <w:tc>
          <w:tcPr>
            <w:tcW w:w="6538" w:type="dxa"/>
          </w:tcPr>
          <w:p w:rsidR="00B47980" w:rsidRPr="00835C79" w:rsidRDefault="00B47980" w:rsidP="00B47980">
            <w:pPr>
              <w:spacing w:after="0" w:line="240" w:lineRule="auto"/>
              <w:ind w:firstLine="109"/>
              <w:contextualSpacing/>
              <w:jc w:val="both"/>
              <w:rPr>
                <w:rFonts w:ascii="Times New Roman" w:hAnsi="Times New Roman"/>
                <w:iCs/>
                <w:sz w:val="23"/>
                <w:szCs w:val="23"/>
              </w:rPr>
            </w:pPr>
            <w:r w:rsidRPr="00835C79">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47980" w:rsidRPr="00835C79" w:rsidRDefault="00B47980" w:rsidP="00B47980">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835C79">
              <w:rPr>
                <w:rFonts w:ascii="Times New Roman" w:hAnsi="Times New Roman"/>
                <w:iCs/>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11359E" w:rsidRDefault="00B47980" w:rsidP="00B47980">
            <w:pPr>
              <w:widowControl w:val="0"/>
              <w:pBdr>
                <w:top w:val="nil"/>
                <w:left w:val="nil"/>
                <w:bottom w:val="nil"/>
                <w:right w:val="nil"/>
                <w:between w:val="nil"/>
              </w:pBdr>
              <w:spacing w:after="0" w:line="240" w:lineRule="auto"/>
              <w:ind w:firstLine="109"/>
              <w:jc w:val="both"/>
              <w:rPr>
                <w:rFonts w:ascii="Times New Roman" w:eastAsia="Times New Roman" w:hAnsi="Times New Roman"/>
                <w:color w:val="00B050"/>
                <w:sz w:val="20"/>
                <w:szCs w:val="20"/>
              </w:rPr>
            </w:pPr>
            <w:r w:rsidRPr="00835C79">
              <w:rPr>
                <w:rFonts w:ascii="Times New Roman" w:hAnsi="Times New Roman"/>
                <w:iCs/>
                <w:sz w:val="23"/>
                <w:szCs w:val="23"/>
              </w:rPr>
              <w:t xml:space="preserve">Учасник  повинен </w:t>
            </w:r>
            <w:r w:rsidRPr="00835C79">
              <w:rPr>
                <w:rFonts w:ascii="Times New Roman" w:hAnsi="Times New Roman"/>
                <w:b/>
                <w:iCs/>
                <w:sz w:val="23"/>
                <w:szCs w:val="23"/>
                <w:u w:val="single"/>
              </w:rPr>
              <w:t>надати довідку у довільній формі</w:t>
            </w:r>
            <w:r w:rsidRPr="00835C79">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Pr="00835C79">
              <w:rPr>
                <w:rFonts w:ascii="Times New Roman" w:hAnsi="Times New Roman"/>
                <w:b/>
                <w:iCs/>
                <w:sz w:val="23"/>
                <w:szCs w:val="23"/>
              </w:rPr>
              <w:t xml:space="preserve"> абзаці 14 пункту 47 Особливостей.</w:t>
            </w:r>
            <w:r w:rsidRPr="00835C79">
              <w:rPr>
                <w:rFonts w:ascii="Times New Roman" w:hAnsi="Times New Roman"/>
                <w:iCs/>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835C79">
              <w:rPr>
                <w:rFonts w:ascii="Times New Roman" w:hAnsi="Times New Roman"/>
                <w:iCs/>
                <w:sz w:val="23"/>
                <w:szCs w:val="23"/>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460A76" w:rsidTr="004F0BE4">
        <w:tblPrEx>
          <w:tblLook w:val="01E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lastRenderedPageBreak/>
              <w:t>2.</w:t>
            </w:r>
            <w:r w:rsidRPr="00460A76">
              <w:t> </w:t>
            </w:r>
            <w:r w:rsidRPr="00460A76">
              <w:rPr>
                <w:rFonts w:ascii="Times New Roman" w:hAnsi="Times New Roman"/>
                <w:sz w:val="24"/>
                <w:szCs w:val="24"/>
              </w:rPr>
              <w:t>Інформація про учасника</w:t>
            </w:r>
          </w:p>
        </w:tc>
        <w:tc>
          <w:tcPr>
            <w:tcW w:w="6538" w:type="dxa"/>
          </w:tcPr>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460A76">
              <w:rPr>
                <w:rFonts w:ascii="Times New Roman" w:hAnsi="Times New Roman"/>
                <w:iCs/>
                <w:sz w:val="24"/>
                <w:szCs w:val="24"/>
              </w:rPr>
              <w:t>вебпорталі</w:t>
            </w:r>
            <w:proofErr w:type="spellEnd"/>
            <w:r w:rsidRPr="00460A76">
              <w:rPr>
                <w:rFonts w:ascii="Times New Roman" w:hAnsi="Times New Roman"/>
                <w:iCs/>
                <w:sz w:val="24"/>
                <w:szCs w:val="24"/>
              </w:rPr>
              <w:t xml:space="preserve"> Міністерства юстиці</w:t>
            </w:r>
            <w:r w:rsidR="00E27AA2">
              <w:rPr>
                <w:rFonts w:ascii="Times New Roman" w:hAnsi="Times New Roman"/>
                <w:iCs/>
                <w:sz w:val="24"/>
                <w:szCs w:val="24"/>
              </w:rPr>
              <w:t>ї</w:t>
            </w:r>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957746">
              <w:rPr>
                <w:rFonts w:ascii="Times New Roman" w:hAnsi="Times New Roman"/>
                <w:b/>
                <w:sz w:val="24"/>
                <w:szCs w:val="24"/>
              </w:rPr>
              <w:t>Додатку 2.</w:t>
            </w:r>
            <w:r w:rsidR="00957746" w:rsidRPr="00957746">
              <w:rPr>
                <w:rFonts w:ascii="Times New Roman" w:hAnsi="Times New Roman"/>
                <w:b/>
                <w:sz w:val="24"/>
                <w:szCs w:val="24"/>
              </w:rPr>
              <w:t>4</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DD2BD9"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DD2BD9">
              <w:rPr>
                <w:rFonts w:ascii="Times New Roman" w:hAnsi="Times New Roman"/>
                <w:iCs/>
                <w:sz w:val="24"/>
                <w:szCs w:val="24"/>
              </w:rPr>
              <w:t>для фізичних осіб, фізичних осіб - підприємців.</w:t>
            </w: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DE7F99">
              <w:rPr>
                <w:rFonts w:ascii="Times New Roman" w:hAnsi="Times New Roman"/>
                <w:i/>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Pr>
                <w:rFonts w:ascii="Times New Roman" w:hAnsi="Times New Roman"/>
                <w:iCs/>
                <w:sz w:val="24"/>
                <w:szCs w:val="24"/>
              </w:rPr>
              <w:t xml:space="preserve"> </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460A76" w:rsidTr="00D601D9">
        <w:tblPrEx>
          <w:tblLook w:val="01E0"/>
        </w:tblPrEx>
        <w:trPr>
          <w:trHeight w:val="6143"/>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D601D9" w:rsidRPr="00835C79" w:rsidRDefault="00D601D9" w:rsidP="00D601D9">
            <w:pPr>
              <w:spacing w:after="0" w:line="240" w:lineRule="auto"/>
              <w:contextualSpacing/>
              <w:jc w:val="both"/>
              <w:rPr>
                <w:rFonts w:ascii="Times New Roman" w:hAnsi="Times New Roman"/>
                <w:iCs/>
                <w:sz w:val="23"/>
                <w:szCs w:val="23"/>
              </w:rPr>
            </w:pPr>
            <w:r w:rsidRPr="00835C79">
              <w:rPr>
                <w:rFonts w:ascii="Times New Roman" w:eastAsia="Times New Roman" w:hAnsi="Times New Roman"/>
                <w:b/>
                <w:sz w:val="23"/>
                <w:szCs w:val="23"/>
              </w:rPr>
              <w:t>3.1.</w:t>
            </w:r>
            <w:r w:rsidRPr="00835C79">
              <w:rPr>
                <w:rFonts w:ascii="Times New Roman" w:hAnsi="Times New Roman"/>
                <w:iCs/>
                <w:sz w:val="23"/>
                <w:szCs w:val="23"/>
              </w:rPr>
              <w:t xml:space="preserve"> </w:t>
            </w:r>
            <w:r w:rsidRPr="00835C79">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Pr="00835C79">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D601D9" w:rsidRPr="00835C79" w:rsidRDefault="00D601D9" w:rsidP="00D601D9">
            <w:pPr>
              <w:spacing w:after="0" w:line="240" w:lineRule="auto"/>
              <w:contextualSpacing/>
              <w:jc w:val="both"/>
              <w:rPr>
                <w:rFonts w:ascii="Times New Roman" w:hAnsi="Times New Roman"/>
                <w:iCs/>
                <w:sz w:val="23"/>
                <w:szCs w:val="23"/>
              </w:rPr>
            </w:pPr>
            <w:r w:rsidRPr="00835C79">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835C79">
              <w:rPr>
                <w:rFonts w:ascii="Times New Roman" w:hAnsi="Times New Roman"/>
                <w:b/>
                <w:iCs/>
                <w:sz w:val="23"/>
                <w:szCs w:val="23"/>
                <w:u w:val="single"/>
              </w:rPr>
              <w:t>гарантійний лист</w:t>
            </w:r>
            <w:r w:rsidRPr="00835C79">
              <w:rPr>
                <w:rFonts w:ascii="Times New Roman" w:hAnsi="Times New Roman"/>
                <w:iCs/>
                <w:sz w:val="23"/>
                <w:szCs w:val="23"/>
                <w:u w:val="single"/>
              </w:rPr>
              <w:t>.</w:t>
            </w:r>
            <w:r w:rsidRPr="00835C79">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D601D9" w:rsidRPr="00835C79" w:rsidRDefault="00D601D9" w:rsidP="00D601D9">
            <w:pPr>
              <w:pStyle w:val="Default"/>
              <w:tabs>
                <w:tab w:val="left" w:pos="221"/>
                <w:tab w:val="left" w:pos="459"/>
              </w:tabs>
              <w:contextualSpacing/>
              <w:jc w:val="both"/>
              <w:rPr>
                <w:rFonts w:ascii="Times New Roman" w:hAnsi="Times New Roman"/>
                <w:color w:val="auto"/>
                <w:sz w:val="23"/>
                <w:szCs w:val="23"/>
                <w:lang w:val="uk-UA"/>
              </w:rPr>
            </w:pPr>
            <w:r w:rsidRPr="00835C79">
              <w:rPr>
                <w:rFonts w:ascii="Times New Roman" w:hAnsi="Times New Roman" w:cs="Times New Roman"/>
                <w:b/>
                <w:color w:val="auto"/>
                <w:sz w:val="23"/>
                <w:szCs w:val="23"/>
                <w:lang w:val="uk-UA"/>
              </w:rPr>
              <w:t>3.2.</w:t>
            </w:r>
            <w:r w:rsidRPr="00835C79">
              <w:rPr>
                <w:color w:val="auto"/>
                <w:sz w:val="23"/>
                <w:szCs w:val="23"/>
                <w:lang w:val="uk-UA"/>
              </w:rPr>
              <w:t> </w:t>
            </w:r>
            <w:r w:rsidRPr="00835C79">
              <w:rPr>
                <w:rFonts w:ascii="Times New Roman" w:hAnsi="Times New Roman" w:cs="Times New Roman"/>
                <w:color w:val="auto"/>
                <w:sz w:val="23"/>
                <w:szCs w:val="23"/>
                <w:lang w:val="uk-UA"/>
              </w:rPr>
              <w:t xml:space="preserve">Учасник повинен надати гарантії можливості надання послуг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835C79">
              <w:rPr>
                <w:rFonts w:ascii="Times New Roman" w:hAnsi="Times New Roman" w:cs="Times New Roman"/>
                <w:b/>
                <w:color w:val="auto"/>
                <w:sz w:val="23"/>
                <w:szCs w:val="23"/>
                <w:u w:val="single"/>
                <w:lang w:val="uk-UA"/>
              </w:rPr>
              <w:t>гарантійний лист</w:t>
            </w:r>
            <w:r w:rsidRPr="00835C79">
              <w:rPr>
                <w:rFonts w:ascii="Times New Roman" w:hAnsi="Times New Roman" w:cs="Times New Roman"/>
                <w:color w:val="auto"/>
                <w:sz w:val="23"/>
                <w:szCs w:val="23"/>
                <w:u w:val="single"/>
                <w:lang w:val="uk-UA"/>
              </w:rPr>
              <w:t xml:space="preserve"> про можливість надання послуг </w:t>
            </w:r>
            <w:r w:rsidRPr="00835C79">
              <w:rPr>
                <w:rFonts w:ascii="Times New Roman" w:hAnsi="Times New Roman"/>
                <w:color w:val="auto"/>
                <w:sz w:val="23"/>
                <w:szCs w:val="23"/>
                <w:u w:val="single"/>
                <w:lang w:val="uk-UA"/>
              </w:rPr>
              <w:t>в кількості, обсягах та строки передбачені умовами закупівлі</w:t>
            </w:r>
            <w:r w:rsidRPr="00835C79">
              <w:rPr>
                <w:rFonts w:ascii="Times New Roman" w:hAnsi="Times New Roman"/>
                <w:color w:val="auto"/>
                <w:sz w:val="23"/>
                <w:szCs w:val="23"/>
                <w:lang w:val="uk-UA"/>
              </w:rPr>
              <w:t>.</w:t>
            </w:r>
          </w:p>
          <w:p w:rsidR="00F271A5" w:rsidRPr="00F271A5" w:rsidRDefault="00D601D9" w:rsidP="00D601D9">
            <w:pPr>
              <w:spacing w:after="0"/>
              <w:ind w:right="119"/>
              <w:jc w:val="both"/>
              <w:rPr>
                <w:rFonts w:ascii="Times New Roman" w:eastAsia="Times New Roman" w:hAnsi="Times New Roman"/>
                <w:b/>
                <w:sz w:val="24"/>
                <w:szCs w:val="24"/>
              </w:rPr>
            </w:pPr>
            <w:r w:rsidRPr="00835C79">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tc>
      </w:tr>
    </w:tbl>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1.</w:t>
      </w:r>
      <w:r w:rsidRPr="00460A76">
        <w:t> </w:t>
      </w:r>
      <w:r w:rsidRPr="00460A76">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460A76">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4C0D1D">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5F3F07" w:rsidRDefault="005F3F07" w:rsidP="004C1ADA">
      <w:pPr>
        <w:spacing w:after="0" w:line="240" w:lineRule="auto"/>
        <w:rPr>
          <w:rFonts w:ascii="Times New Roman" w:hAnsi="Times New Roman"/>
          <w:b/>
          <w:sz w:val="24"/>
          <w:szCs w:val="24"/>
        </w:rPr>
      </w:pPr>
    </w:p>
    <w:p w:rsidR="005F3F07" w:rsidRPr="00734F38" w:rsidRDefault="005F3F07" w:rsidP="004C1ADA">
      <w:pPr>
        <w:spacing w:after="0" w:line="240" w:lineRule="auto"/>
        <w:rPr>
          <w:rFonts w:ascii="Times New Roman" w:hAnsi="Times New Roman"/>
          <w:b/>
          <w:sz w:val="24"/>
          <w:szCs w:val="24"/>
        </w:rPr>
      </w:pPr>
    </w:p>
    <w:p w:rsidR="00C647B5" w:rsidRDefault="00C647B5"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Default="00D601D9" w:rsidP="004C1ADA">
      <w:pPr>
        <w:spacing w:after="0" w:line="240" w:lineRule="auto"/>
        <w:rPr>
          <w:rFonts w:ascii="Times New Roman" w:hAnsi="Times New Roman"/>
          <w:b/>
          <w:sz w:val="24"/>
          <w:szCs w:val="24"/>
        </w:rPr>
      </w:pPr>
    </w:p>
    <w:p w:rsidR="00D601D9" w:rsidRPr="00734F38" w:rsidRDefault="00D601D9" w:rsidP="004C1ADA">
      <w:pPr>
        <w:spacing w:after="0" w:line="240" w:lineRule="auto"/>
        <w:rPr>
          <w:rFonts w:ascii="Times New Roman" w:hAnsi="Times New Roman"/>
          <w:b/>
          <w:sz w:val="24"/>
          <w:szCs w:val="24"/>
        </w:rPr>
      </w:pPr>
    </w:p>
    <w:p w:rsidR="00B078B5" w:rsidRDefault="00D23B46" w:rsidP="00D23B46">
      <w:pPr>
        <w:spacing w:after="0" w:line="240" w:lineRule="auto"/>
        <w:ind w:left="7080"/>
        <w:rPr>
          <w:rFonts w:ascii="Times New Roman" w:hAnsi="Times New Roman"/>
          <w:sz w:val="24"/>
          <w:szCs w:val="24"/>
        </w:rPr>
      </w:pPr>
      <w:r>
        <w:rPr>
          <w:rFonts w:ascii="Times New Roman" w:hAnsi="Times New Roman"/>
          <w:sz w:val="24"/>
          <w:szCs w:val="24"/>
        </w:rPr>
        <w:t xml:space="preserve">       </w:t>
      </w:r>
    </w:p>
    <w:p w:rsidR="00FF225A" w:rsidRPr="00D23B46" w:rsidRDefault="00FF225A" w:rsidP="00D23B46">
      <w:pPr>
        <w:spacing w:after="0" w:line="240" w:lineRule="auto"/>
        <w:ind w:left="7080"/>
        <w:rPr>
          <w:rFonts w:ascii="Times New Roman" w:hAnsi="Times New Roman"/>
          <w:sz w:val="24"/>
          <w:szCs w:val="24"/>
        </w:rPr>
      </w:pPr>
      <w:r w:rsidRPr="00D23B46">
        <w:rPr>
          <w:rFonts w:ascii="Times New Roman" w:hAnsi="Times New Roman"/>
          <w:sz w:val="24"/>
          <w:szCs w:val="24"/>
        </w:rPr>
        <w:lastRenderedPageBreak/>
        <w:t xml:space="preserve">Додаток 2.1 </w:t>
      </w:r>
      <w:r w:rsidRPr="00D23B46">
        <w:rPr>
          <w:rFonts w:ascii="Times New Roman" w:hAnsi="Times New Roman"/>
          <w:sz w:val="24"/>
          <w:szCs w:val="24"/>
        </w:rPr>
        <w:br/>
      </w:r>
      <w:r w:rsidR="00D23B46">
        <w:rPr>
          <w:rFonts w:ascii="Times New Roman" w:hAnsi="Times New Roman"/>
          <w:sz w:val="24"/>
          <w:szCs w:val="24"/>
        </w:rPr>
        <w:t xml:space="preserve">       </w:t>
      </w:r>
      <w:r w:rsidRPr="00D23B46">
        <w:rPr>
          <w:rFonts w:ascii="Times New Roman" w:hAnsi="Times New Roman"/>
          <w:sz w:val="24"/>
          <w:szCs w:val="24"/>
        </w:rPr>
        <w:t>до тендерної документації</w:t>
      </w:r>
    </w:p>
    <w:p w:rsidR="00FF225A" w:rsidRPr="00B73241" w:rsidRDefault="00FF225A" w:rsidP="00FF225A">
      <w:pPr>
        <w:spacing w:after="0" w:line="240" w:lineRule="auto"/>
        <w:jc w:val="right"/>
        <w:rPr>
          <w:rFonts w:ascii="Times New Roman" w:hAnsi="Times New Roman"/>
          <w:b/>
          <w:sz w:val="24"/>
          <w:szCs w:val="24"/>
          <w:highlight w:val="yellow"/>
        </w:rPr>
      </w:pPr>
    </w:p>
    <w:p w:rsidR="00FF225A" w:rsidRPr="00460A76" w:rsidRDefault="00FF225A" w:rsidP="00FF225A">
      <w:pPr>
        <w:spacing w:after="0" w:line="240" w:lineRule="auto"/>
        <w:jc w:val="center"/>
        <w:rPr>
          <w:rFonts w:ascii="Times New Roman" w:hAnsi="Times New Roman"/>
          <w:bCs/>
          <w:i/>
          <w:sz w:val="24"/>
          <w:szCs w:val="24"/>
        </w:rPr>
      </w:pPr>
      <w:r w:rsidRPr="00483C86">
        <w:rPr>
          <w:rFonts w:ascii="Times New Roman" w:hAnsi="Times New Roman"/>
          <w:b/>
          <w:bCs/>
          <w:i/>
          <w:sz w:val="24"/>
          <w:szCs w:val="24"/>
        </w:rPr>
        <w:t xml:space="preserve">НА БЛАНКУ УЧАСНИКА </w:t>
      </w:r>
      <w:r w:rsidRPr="00483C8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b/>
          <w:i/>
          <w:sz w:val="24"/>
          <w:szCs w:val="24"/>
          <w:u w:val="single"/>
        </w:rPr>
        <w:t xml:space="preserve">     </w:t>
      </w: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379"/>
        <w:gridCol w:w="2027"/>
        <w:gridCol w:w="2028"/>
        <w:gridCol w:w="2028"/>
      </w:tblGrid>
      <w:tr w:rsidR="00FF225A" w:rsidRPr="00460A76" w:rsidTr="00506F97">
        <w:tc>
          <w:tcPr>
            <w:tcW w:w="67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D52A37" w:rsidRPr="00734F38" w:rsidRDefault="00D52A37"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C647B5" w:rsidRPr="00734F38" w:rsidRDefault="00C647B5"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Pr="005E6F15" w:rsidRDefault="00D52A37" w:rsidP="00FF225A">
      <w:pPr>
        <w:spacing w:after="0" w:line="240" w:lineRule="auto"/>
        <w:jc w:val="right"/>
        <w:rPr>
          <w:rFonts w:ascii="Times New Roman" w:hAnsi="Times New Roman"/>
          <w:b/>
          <w:color w:val="000000" w:themeColor="text1"/>
          <w:sz w:val="24"/>
          <w:szCs w:val="24"/>
          <w:lang w:val="ru-RU"/>
        </w:rPr>
      </w:pPr>
    </w:p>
    <w:p w:rsidR="00D52A37" w:rsidRDefault="00D52A37" w:rsidP="00FF225A">
      <w:pPr>
        <w:spacing w:after="0" w:line="240" w:lineRule="auto"/>
        <w:jc w:val="right"/>
        <w:rPr>
          <w:rFonts w:ascii="Times New Roman" w:hAnsi="Times New Roman"/>
          <w:b/>
          <w:color w:val="000000" w:themeColor="text1"/>
          <w:sz w:val="24"/>
          <w:szCs w:val="24"/>
          <w:lang w:val="ru-RU"/>
        </w:rPr>
      </w:pPr>
    </w:p>
    <w:p w:rsidR="00D601D9" w:rsidRDefault="00D601D9" w:rsidP="00FF225A">
      <w:pPr>
        <w:spacing w:after="0" w:line="240" w:lineRule="auto"/>
        <w:jc w:val="right"/>
        <w:rPr>
          <w:rFonts w:ascii="Times New Roman" w:hAnsi="Times New Roman"/>
          <w:b/>
          <w:color w:val="000000" w:themeColor="text1"/>
          <w:sz w:val="24"/>
          <w:szCs w:val="24"/>
          <w:lang w:val="ru-RU"/>
        </w:rPr>
      </w:pPr>
    </w:p>
    <w:p w:rsidR="00D601D9" w:rsidRDefault="00D601D9" w:rsidP="00FF225A">
      <w:pPr>
        <w:spacing w:after="0" w:line="240" w:lineRule="auto"/>
        <w:jc w:val="right"/>
        <w:rPr>
          <w:rFonts w:ascii="Times New Roman" w:hAnsi="Times New Roman"/>
          <w:b/>
          <w:color w:val="000000" w:themeColor="text1"/>
          <w:sz w:val="24"/>
          <w:szCs w:val="24"/>
          <w:lang w:val="ru-RU"/>
        </w:rPr>
      </w:pPr>
    </w:p>
    <w:p w:rsidR="00D601D9" w:rsidRDefault="00D601D9" w:rsidP="00FF225A">
      <w:pPr>
        <w:spacing w:after="0" w:line="240" w:lineRule="auto"/>
        <w:jc w:val="right"/>
        <w:rPr>
          <w:rFonts w:ascii="Times New Roman" w:hAnsi="Times New Roman"/>
          <w:b/>
          <w:color w:val="000000" w:themeColor="text1"/>
          <w:sz w:val="24"/>
          <w:szCs w:val="24"/>
          <w:lang w:val="ru-RU"/>
        </w:rPr>
      </w:pPr>
    </w:p>
    <w:p w:rsidR="00D601D9" w:rsidRPr="005E6F15" w:rsidRDefault="00D601D9" w:rsidP="00FF225A">
      <w:pPr>
        <w:spacing w:after="0" w:line="240" w:lineRule="auto"/>
        <w:jc w:val="right"/>
        <w:rPr>
          <w:rFonts w:ascii="Times New Roman" w:hAnsi="Times New Roman"/>
          <w:b/>
          <w:color w:val="000000" w:themeColor="text1"/>
          <w:sz w:val="24"/>
          <w:szCs w:val="24"/>
          <w:lang w:val="ru-RU"/>
        </w:rPr>
      </w:pPr>
    </w:p>
    <w:p w:rsidR="00FF225A" w:rsidRPr="00D23B46" w:rsidRDefault="00D23B46" w:rsidP="00D23B46">
      <w:pPr>
        <w:spacing w:after="0" w:line="240" w:lineRule="auto"/>
        <w:ind w:left="7080"/>
        <w:rPr>
          <w:rFonts w:ascii="Times New Roman" w:hAnsi="Times New Roman"/>
          <w:sz w:val="24"/>
          <w:szCs w:val="24"/>
        </w:rPr>
      </w:pPr>
      <w:r>
        <w:rPr>
          <w:rFonts w:ascii="Times New Roman" w:hAnsi="Times New Roman"/>
          <w:color w:val="000000" w:themeColor="text1"/>
          <w:sz w:val="24"/>
          <w:szCs w:val="24"/>
        </w:rPr>
        <w:t xml:space="preserve">       </w:t>
      </w:r>
      <w:r w:rsidR="00FF225A" w:rsidRPr="00D23B46">
        <w:rPr>
          <w:rFonts w:ascii="Times New Roman" w:hAnsi="Times New Roman"/>
          <w:color w:val="000000" w:themeColor="text1"/>
          <w:sz w:val="24"/>
          <w:szCs w:val="24"/>
        </w:rPr>
        <w:t>Додаток 2.2</w:t>
      </w:r>
      <w:r w:rsidR="00FF225A" w:rsidRPr="00D23B46">
        <w:rPr>
          <w:rFonts w:ascii="Times New Roman" w:hAnsi="Times New Roman"/>
          <w:color w:val="000000" w:themeColor="text1"/>
          <w:sz w:val="24"/>
          <w:szCs w:val="24"/>
        </w:rPr>
        <w:br/>
      </w:r>
      <w:r>
        <w:rPr>
          <w:rFonts w:ascii="Times New Roman" w:hAnsi="Times New Roman"/>
          <w:sz w:val="24"/>
          <w:szCs w:val="24"/>
        </w:rPr>
        <w:t xml:space="preserve">       </w:t>
      </w:r>
      <w:r w:rsidR="00FF225A" w:rsidRPr="00D23B46">
        <w:rPr>
          <w:rFonts w:ascii="Times New Roman" w:hAnsi="Times New Roman"/>
          <w:sz w:val="24"/>
          <w:szCs w:val="24"/>
        </w:rP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83"/>
        <w:gridCol w:w="1888"/>
        <w:gridCol w:w="24"/>
        <w:gridCol w:w="2255"/>
        <w:gridCol w:w="11"/>
        <w:gridCol w:w="2161"/>
        <w:gridCol w:w="2032"/>
        <w:gridCol w:w="1672"/>
      </w:tblGrid>
      <w:tr w:rsidR="00196A4A" w:rsidRPr="00196A4A" w:rsidTr="00063075">
        <w:trPr>
          <w:trHeight w:val="575"/>
        </w:trPr>
        <w:tc>
          <w:tcPr>
            <w:tcW w:w="10632" w:type="dxa"/>
            <w:gridSpan w:val="9"/>
          </w:tcPr>
          <w:p w:rsidR="00196A4A" w:rsidRPr="00196A4A" w:rsidRDefault="00196A4A" w:rsidP="00505B60">
            <w:pPr>
              <w:jc w:val="center"/>
              <w:rPr>
                <w:rFonts w:ascii="Times New Roman" w:hAnsi="Times New Roman"/>
                <w:sz w:val="24"/>
                <w:szCs w:val="24"/>
              </w:rPr>
            </w:pPr>
            <w:r w:rsidRPr="00196A4A">
              <w:rPr>
                <w:rFonts w:ascii="Times New Roman" w:hAnsi="Times New Roman"/>
                <w:b/>
                <w:sz w:val="24"/>
                <w:szCs w:val="24"/>
              </w:rPr>
              <w:t>Фахівці електротехнічного спрямування</w:t>
            </w:r>
            <w:r w:rsidRPr="00196A4A">
              <w:rPr>
                <w:rFonts w:ascii="Times New Roman" w:hAnsi="Times New Roman"/>
                <w:b/>
                <w:sz w:val="24"/>
                <w:szCs w:val="24"/>
              </w:rPr>
              <w:br/>
              <w:t xml:space="preserve">(не менше </w:t>
            </w:r>
            <w:r w:rsidR="00505B60" w:rsidRPr="00505B60">
              <w:rPr>
                <w:rFonts w:ascii="Times New Roman" w:hAnsi="Times New Roman"/>
                <w:b/>
                <w:sz w:val="24"/>
                <w:szCs w:val="24"/>
                <w:lang w:val="ru-RU"/>
              </w:rPr>
              <w:t>2</w:t>
            </w:r>
            <w:r w:rsidRPr="00196A4A">
              <w:rPr>
                <w:rFonts w:ascii="Times New Roman" w:hAnsi="Times New Roman"/>
                <w:b/>
                <w:sz w:val="24"/>
                <w:szCs w:val="24"/>
              </w:rPr>
              <w:t xml:space="preserve"> працівників)</w:t>
            </w:r>
          </w:p>
        </w:tc>
      </w:tr>
      <w:tr w:rsidR="00196A4A" w:rsidRPr="00196A4A" w:rsidTr="00D642BE">
        <w:trPr>
          <w:trHeight w:val="276"/>
        </w:trPr>
        <w:tc>
          <w:tcPr>
            <w:tcW w:w="589"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 з/п</w:t>
            </w:r>
          </w:p>
        </w:tc>
        <w:tc>
          <w:tcPr>
            <w:tcW w:w="1912"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Прізвище, ім’я,</w:t>
            </w:r>
            <w:r w:rsidRPr="00196A4A">
              <w:rPr>
                <w:rFonts w:ascii="Times New Roman" w:hAnsi="Times New Roman"/>
                <w:sz w:val="24"/>
                <w:szCs w:val="24"/>
              </w:rPr>
              <w:br/>
              <w:t>по батькові</w:t>
            </w:r>
          </w:p>
        </w:tc>
        <w:tc>
          <w:tcPr>
            <w:tcW w:w="2266"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Посада</w:t>
            </w:r>
          </w:p>
        </w:tc>
        <w:tc>
          <w:tcPr>
            <w:tcW w:w="2161"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Диплом</w:t>
            </w:r>
            <w:r w:rsidRPr="00196A4A">
              <w:rPr>
                <w:rFonts w:ascii="Times New Roman" w:hAnsi="Times New Roman"/>
                <w:sz w:val="24"/>
                <w:szCs w:val="24"/>
              </w:rPr>
              <w:br/>
              <w:t>(№, дата видачі)*</w:t>
            </w:r>
          </w:p>
        </w:tc>
        <w:tc>
          <w:tcPr>
            <w:tcW w:w="2032" w:type="dxa"/>
            <w:vAlign w:val="center"/>
          </w:tcPr>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Посвідчення, протоколи про навчання</w:t>
            </w:r>
          </w:p>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 дата видачі)*</w:t>
            </w:r>
          </w:p>
        </w:tc>
        <w:tc>
          <w:tcPr>
            <w:tcW w:w="1672"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Досвід роботи</w:t>
            </w:r>
            <w:r w:rsidRPr="00196A4A">
              <w:rPr>
                <w:rFonts w:ascii="Times New Roman" w:hAnsi="Times New Roman"/>
                <w:sz w:val="24"/>
                <w:szCs w:val="24"/>
              </w:rPr>
              <w:br/>
            </w:r>
          </w:p>
        </w:tc>
      </w:tr>
      <w:tr w:rsidR="00196A4A" w:rsidRPr="00196A4A" w:rsidTr="00D601D9">
        <w:trPr>
          <w:trHeight w:val="428"/>
        </w:trPr>
        <w:tc>
          <w:tcPr>
            <w:tcW w:w="589" w:type="dxa"/>
            <w:gridSpan w:val="2"/>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1</w:t>
            </w:r>
          </w:p>
        </w:tc>
        <w:tc>
          <w:tcPr>
            <w:tcW w:w="1912" w:type="dxa"/>
            <w:gridSpan w:val="2"/>
          </w:tcPr>
          <w:p w:rsidR="00196A4A" w:rsidRPr="00196A4A" w:rsidRDefault="00196A4A" w:rsidP="00D642BE">
            <w:pPr>
              <w:jc w:val="center"/>
              <w:rPr>
                <w:rFonts w:ascii="Times New Roman" w:hAnsi="Times New Roman"/>
                <w:sz w:val="24"/>
                <w:szCs w:val="24"/>
              </w:rPr>
            </w:pPr>
          </w:p>
        </w:tc>
        <w:tc>
          <w:tcPr>
            <w:tcW w:w="2266" w:type="dxa"/>
            <w:gridSpan w:val="2"/>
          </w:tcPr>
          <w:p w:rsidR="00196A4A" w:rsidRPr="00196A4A" w:rsidRDefault="00196A4A" w:rsidP="00D642BE">
            <w:pPr>
              <w:jc w:val="center"/>
              <w:rPr>
                <w:rFonts w:ascii="Times New Roman" w:hAnsi="Times New Roman"/>
                <w:sz w:val="24"/>
                <w:szCs w:val="24"/>
              </w:rPr>
            </w:pPr>
          </w:p>
        </w:tc>
        <w:tc>
          <w:tcPr>
            <w:tcW w:w="2161" w:type="dxa"/>
          </w:tcPr>
          <w:p w:rsidR="00196A4A" w:rsidRPr="00196A4A" w:rsidRDefault="00196A4A" w:rsidP="00D642BE">
            <w:pPr>
              <w:jc w:val="center"/>
              <w:rPr>
                <w:rFonts w:ascii="Times New Roman" w:hAnsi="Times New Roman"/>
                <w:sz w:val="24"/>
                <w:szCs w:val="24"/>
              </w:rPr>
            </w:pPr>
          </w:p>
        </w:tc>
        <w:tc>
          <w:tcPr>
            <w:tcW w:w="2032" w:type="dxa"/>
          </w:tcPr>
          <w:p w:rsidR="00196A4A" w:rsidRPr="00196A4A" w:rsidRDefault="00196A4A" w:rsidP="00D642BE">
            <w:pPr>
              <w:jc w:val="center"/>
              <w:rPr>
                <w:rFonts w:ascii="Times New Roman" w:hAnsi="Times New Roman"/>
                <w:sz w:val="24"/>
                <w:szCs w:val="24"/>
              </w:rPr>
            </w:pPr>
          </w:p>
        </w:tc>
        <w:tc>
          <w:tcPr>
            <w:tcW w:w="1672" w:type="dxa"/>
          </w:tcPr>
          <w:p w:rsidR="00196A4A" w:rsidRPr="00196A4A" w:rsidRDefault="00196A4A" w:rsidP="00D642BE">
            <w:pPr>
              <w:jc w:val="center"/>
              <w:rPr>
                <w:rFonts w:ascii="Times New Roman" w:hAnsi="Times New Roman"/>
                <w:sz w:val="24"/>
                <w:szCs w:val="24"/>
              </w:rPr>
            </w:pPr>
          </w:p>
        </w:tc>
      </w:tr>
      <w:tr w:rsidR="00196A4A" w:rsidRPr="00196A4A" w:rsidTr="00D601D9">
        <w:trPr>
          <w:trHeight w:val="325"/>
        </w:trPr>
        <w:tc>
          <w:tcPr>
            <w:tcW w:w="589" w:type="dxa"/>
            <w:gridSpan w:val="2"/>
          </w:tcPr>
          <w:p w:rsidR="00196A4A" w:rsidRPr="00505B60" w:rsidRDefault="00505B60" w:rsidP="00D642BE">
            <w:pPr>
              <w:jc w:val="center"/>
              <w:rPr>
                <w:rFonts w:ascii="Times New Roman" w:hAnsi="Times New Roman"/>
                <w:sz w:val="24"/>
                <w:szCs w:val="24"/>
                <w:lang w:val="en-US"/>
              </w:rPr>
            </w:pPr>
            <w:r>
              <w:rPr>
                <w:rFonts w:ascii="Times New Roman" w:hAnsi="Times New Roman"/>
                <w:sz w:val="24"/>
                <w:szCs w:val="24"/>
                <w:lang w:val="en-US"/>
              </w:rPr>
              <w:t>2</w:t>
            </w:r>
          </w:p>
        </w:tc>
        <w:tc>
          <w:tcPr>
            <w:tcW w:w="1912" w:type="dxa"/>
            <w:gridSpan w:val="2"/>
          </w:tcPr>
          <w:p w:rsidR="00196A4A" w:rsidRPr="00196A4A" w:rsidRDefault="00196A4A" w:rsidP="00D642BE">
            <w:pPr>
              <w:jc w:val="center"/>
              <w:rPr>
                <w:rFonts w:ascii="Times New Roman" w:hAnsi="Times New Roman"/>
                <w:sz w:val="24"/>
                <w:szCs w:val="24"/>
              </w:rPr>
            </w:pPr>
          </w:p>
        </w:tc>
        <w:tc>
          <w:tcPr>
            <w:tcW w:w="2266" w:type="dxa"/>
            <w:gridSpan w:val="2"/>
          </w:tcPr>
          <w:p w:rsidR="00196A4A" w:rsidRPr="00196A4A" w:rsidRDefault="00196A4A" w:rsidP="00D642BE">
            <w:pPr>
              <w:jc w:val="center"/>
              <w:rPr>
                <w:rFonts w:ascii="Times New Roman" w:hAnsi="Times New Roman"/>
                <w:sz w:val="24"/>
                <w:szCs w:val="24"/>
              </w:rPr>
            </w:pPr>
          </w:p>
        </w:tc>
        <w:tc>
          <w:tcPr>
            <w:tcW w:w="2161" w:type="dxa"/>
          </w:tcPr>
          <w:p w:rsidR="00196A4A" w:rsidRPr="00196A4A" w:rsidRDefault="00196A4A" w:rsidP="00D642BE">
            <w:pPr>
              <w:jc w:val="center"/>
              <w:rPr>
                <w:rFonts w:ascii="Times New Roman" w:hAnsi="Times New Roman"/>
                <w:sz w:val="24"/>
                <w:szCs w:val="24"/>
              </w:rPr>
            </w:pPr>
          </w:p>
        </w:tc>
        <w:tc>
          <w:tcPr>
            <w:tcW w:w="2032" w:type="dxa"/>
          </w:tcPr>
          <w:p w:rsidR="00196A4A" w:rsidRPr="00196A4A" w:rsidRDefault="00196A4A" w:rsidP="00D642BE">
            <w:pPr>
              <w:jc w:val="center"/>
              <w:rPr>
                <w:rFonts w:ascii="Times New Roman" w:hAnsi="Times New Roman"/>
                <w:sz w:val="24"/>
                <w:szCs w:val="24"/>
              </w:rPr>
            </w:pPr>
          </w:p>
        </w:tc>
        <w:tc>
          <w:tcPr>
            <w:tcW w:w="1672" w:type="dxa"/>
          </w:tcPr>
          <w:p w:rsidR="00196A4A" w:rsidRPr="00196A4A" w:rsidRDefault="00196A4A" w:rsidP="00D642BE">
            <w:pPr>
              <w:jc w:val="center"/>
              <w:rPr>
                <w:rFonts w:ascii="Times New Roman" w:hAnsi="Times New Roman"/>
                <w:sz w:val="24"/>
                <w:szCs w:val="24"/>
              </w:rPr>
            </w:pPr>
          </w:p>
        </w:tc>
      </w:tr>
      <w:tr w:rsidR="00196A4A" w:rsidRPr="00196A4A" w:rsidTr="00D601D9">
        <w:trPr>
          <w:trHeight w:val="372"/>
        </w:trPr>
        <w:tc>
          <w:tcPr>
            <w:tcW w:w="10632" w:type="dxa"/>
            <w:gridSpan w:val="9"/>
          </w:tcPr>
          <w:p w:rsidR="00196A4A" w:rsidRPr="00196A4A" w:rsidRDefault="00D601D9" w:rsidP="0099464D">
            <w:pPr>
              <w:jc w:val="center"/>
              <w:rPr>
                <w:rFonts w:ascii="Times New Roman" w:hAnsi="Times New Roman"/>
                <w:sz w:val="24"/>
                <w:szCs w:val="24"/>
              </w:rPr>
            </w:pPr>
            <w:r>
              <w:rPr>
                <w:rFonts w:ascii="Times New Roman" w:hAnsi="Times New Roman"/>
                <w:b/>
                <w:sz w:val="24"/>
                <w:szCs w:val="24"/>
              </w:rPr>
              <w:t>Е</w:t>
            </w:r>
            <w:r w:rsidR="0099464D" w:rsidRPr="0099464D">
              <w:rPr>
                <w:rFonts w:ascii="Times New Roman" w:hAnsi="Times New Roman"/>
                <w:b/>
                <w:sz w:val="24"/>
                <w:szCs w:val="24"/>
              </w:rPr>
              <w:t>лектрозварник ручного зварювання</w:t>
            </w:r>
            <w:r w:rsidR="0099464D">
              <w:t xml:space="preserve"> </w:t>
            </w:r>
            <w:r w:rsidR="00196A4A" w:rsidRPr="00196A4A">
              <w:rPr>
                <w:rFonts w:ascii="Times New Roman" w:hAnsi="Times New Roman"/>
                <w:b/>
                <w:sz w:val="24"/>
                <w:szCs w:val="24"/>
              </w:rPr>
              <w:t xml:space="preserve">(не менше </w:t>
            </w:r>
            <w:r w:rsidR="0099464D">
              <w:rPr>
                <w:rFonts w:ascii="Times New Roman" w:hAnsi="Times New Roman"/>
                <w:b/>
                <w:sz w:val="24"/>
                <w:szCs w:val="24"/>
              </w:rPr>
              <w:t>1</w:t>
            </w:r>
            <w:r w:rsidR="00196A4A" w:rsidRPr="00196A4A">
              <w:rPr>
                <w:rFonts w:ascii="Times New Roman" w:hAnsi="Times New Roman"/>
                <w:b/>
                <w:sz w:val="24"/>
                <w:szCs w:val="24"/>
              </w:rPr>
              <w:t xml:space="preserve"> працівник</w:t>
            </w:r>
            <w:r w:rsidR="0099464D">
              <w:rPr>
                <w:rFonts w:ascii="Times New Roman" w:hAnsi="Times New Roman"/>
                <w:b/>
                <w:sz w:val="24"/>
                <w:szCs w:val="24"/>
              </w:rPr>
              <w:t>а</w:t>
            </w:r>
            <w:r w:rsidR="00196A4A" w:rsidRPr="00196A4A">
              <w:rPr>
                <w:rFonts w:ascii="Times New Roman" w:hAnsi="Times New Roman"/>
                <w:b/>
                <w:sz w:val="24"/>
                <w:szCs w:val="24"/>
              </w:rPr>
              <w:t>)</w:t>
            </w:r>
          </w:p>
        </w:tc>
      </w:tr>
      <w:tr w:rsidR="00196A4A" w:rsidRPr="00196A4A" w:rsidTr="00D642BE">
        <w:trPr>
          <w:trHeight w:val="298"/>
        </w:trPr>
        <w:tc>
          <w:tcPr>
            <w:tcW w:w="506" w:type="dxa"/>
            <w:vAlign w:val="center"/>
          </w:tcPr>
          <w:p w:rsidR="00196A4A" w:rsidRPr="00196A4A" w:rsidRDefault="00196A4A" w:rsidP="00D642BE">
            <w:pPr>
              <w:jc w:val="center"/>
              <w:rPr>
                <w:rFonts w:ascii="Times New Roman" w:hAnsi="Times New Roman"/>
                <w:sz w:val="24"/>
                <w:szCs w:val="24"/>
              </w:rPr>
            </w:pPr>
            <w:bookmarkStart w:id="5" w:name="_Hlk94608514"/>
            <w:r w:rsidRPr="00196A4A">
              <w:rPr>
                <w:rFonts w:ascii="Times New Roman" w:hAnsi="Times New Roman"/>
                <w:sz w:val="24"/>
                <w:szCs w:val="24"/>
              </w:rPr>
              <w:t>№ з/п</w:t>
            </w:r>
          </w:p>
        </w:tc>
        <w:tc>
          <w:tcPr>
            <w:tcW w:w="1971"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Прізвище, ім’я,</w:t>
            </w:r>
            <w:r w:rsidRPr="00196A4A">
              <w:rPr>
                <w:rFonts w:ascii="Times New Roman" w:hAnsi="Times New Roman"/>
                <w:sz w:val="24"/>
                <w:szCs w:val="24"/>
              </w:rPr>
              <w:br/>
              <w:t>по батькові</w:t>
            </w:r>
          </w:p>
        </w:tc>
        <w:tc>
          <w:tcPr>
            <w:tcW w:w="2279"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Посада</w:t>
            </w:r>
          </w:p>
        </w:tc>
        <w:tc>
          <w:tcPr>
            <w:tcW w:w="2172"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Документ, що підтверджує кваліфікацію      (№, дата видачі)*</w:t>
            </w:r>
          </w:p>
        </w:tc>
        <w:tc>
          <w:tcPr>
            <w:tcW w:w="2032" w:type="dxa"/>
            <w:vAlign w:val="center"/>
          </w:tcPr>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Посвідчення, протоколи про навчання</w:t>
            </w:r>
          </w:p>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 дата видачі)</w:t>
            </w:r>
          </w:p>
        </w:tc>
        <w:tc>
          <w:tcPr>
            <w:tcW w:w="1672"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Досвід роботи</w:t>
            </w:r>
            <w:r w:rsidRPr="00196A4A">
              <w:rPr>
                <w:rFonts w:ascii="Times New Roman" w:hAnsi="Times New Roman"/>
                <w:sz w:val="24"/>
                <w:szCs w:val="24"/>
              </w:rPr>
              <w:br/>
            </w:r>
          </w:p>
        </w:tc>
      </w:tr>
      <w:bookmarkEnd w:id="5"/>
      <w:tr w:rsidR="00196A4A" w:rsidRPr="00196A4A" w:rsidTr="00D601D9">
        <w:trPr>
          <w:trHeight w:val="489"/>
        </w:trPr>
        <w:tc>
          <w:tcPr>
            <w:tcW w:w="506" w:type="dxa"/>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1</w:t>
            </w:r>
          </w:p>
        </w:tc>
        <w:tc>
          <w:tcPr>
            <w:tcW w:w="1971" w:type="dxa"/>
            <w:gridSpan w:val="2"/>
          </w:tcPr>
          <w:p w:rsidR="00196A4A" w:rsidRPr="00196A4A" w:rsidRDefault="00196A4A" w:rsidP="00D642BE">
            <w:pPr>
              <w:rPr>
                <w:rFonts w:ascii="Times New Roman" w:hAnsi="Times New Roman"/>
                <w:sz w:val="24"/>
                <w:szCs w:val="24"/>
              </w:rPr>
            </w:pPr>
          </w:p>
        </w:tc>
        <w:tc>
          <w:tcPr>
            <w:tcW w:w="2279" w:type="dxa"/>
            <w:gridSpan w:val="2"/>
          </w:tcPr>
          <w:p w:rsidR="00196A4A" w:rsidRPr="00196A4A" w:rsidRDefault="00196A4A" w:rsidP="00D642BE">
            <w:pPr>
              <w:rPr>
                <w:rFonts w:ascii="Times New Roman" w:hAnsi="Times New Roman"/>
                <w:sz w:val="24"/>
                <w:szCs w:val="24"/>
              </w:rPr>
            </w:pPr>
          </w:p>
        </w:tc>
        <w:tc>
          <w:tcPr>
            <w:tcW w:w="2172" w:type="dxa"/>
            <w:gridSpan w:val="2"/>
          </w:tcPr>
          <w:p w:rsidR="00196A4A" w:rsidRPr="00196A4A" w:rsidRDefault="00196A4A" w:rsidP="00D642BE">
            <w:pPr>
              <w:rPr>
                <w:rFonts w:ascii="Times New Roman" w:hAnsi="Times New Roman"/>
                <w:sz w:val="24"/>
                <w:szCs w:val="24"/>
              </w:rPr>
            </w:pPr>
          </w:p>
        </w:tc>
        <w:tc>
          <w:tcPr>
            <w:tcW w:w="2032" w:type="dxa"/>
          </w:tcPr>
          <w:p w:rsidR="00196A4A" w:rsidRPr="00196A4A" w:rsidRDefault="00196A4A" w:rsidP="00D642BE">
            <w:pPr>
              <w:rPr>
                <w:rFonts w:ascii="Times New Roman" w:hAnsi="Times New Roman"/>
                <w:i/>
                <w:iCs/>
                <w:sz w:val="24"/>
                <w:szCs w:val="24"/>
              </w:rPr>
            </w:pPr>
          </w:p>
        </w:tc>
        <w:tc>
          <w:tcPr>
            <w:tcW w:w="1672" w:type="dxa"/>
          </w:tcPr>
          <w:p w:rsidR="00196A4A" w:rsidRPr="00196A4A" w:rsidRDefault="00196A4A" w:rsidP="00D642BE">
            <w:pPr>
              <w:rPr>
                <w:rFonts w:ascii="Times New Roman" w:hAnsi="Times New Roman"/>
                <w:sz w:val="24"/>
                <w:szCs w:val="24"/>
                <w:lang w:val="ru-RU"/>
              </w:rPr>
            </w:pPr>
          </w:p>
        </w:tc>
      </w:tr>
      <w:tr w:rsidR="00196A4A" w:rsidRPr="00196A4A" w:rsidTr="00E529C7">
        <w:trPr>
          <w:trHeight w:val="245"/>
        </w:trPr>
        <w:tc>
          <w:tcPr>
            <w:tcW w:w="10632" w:type="dxa"/>
            <w:gridSpan w:val="9"/>
          </w:tcPr>
          <w:p w:rsidR="00196A4A" w:rsidRPr="00196A4A" w:rsidRDefault="00196A4A" w:rsidP="00107613">
            <w:pPr>
              <w:jc w:val="center"/>
              <w:rPr>
                <w:rFonts w:ascii="Times New Roman" w:hAnsi="Times New Roman"/>
                <w:sz w:val="24"/>
                <w:szCs w:val="24"/>
              </w:rPr>
            </w:pPr>
            <w:r w:rsidRPr="00196A4A">
              <w:rPr>
                <w:rFonts w:ascii="Times New Roman" w:hAnsi="Times New Roman"/>
                <w:b/>
                <w:sz w:val="24"/>
                <w:szCs w:val="24"/>
              </w:rPr>
              <w:t xml:space="preserve">Слюсар-сантехнік (не менше </w:t>
            </w:r>
            <w:r w:rsidR="00107613">
              <w:rPr>
                <w:rFonts w:ascii="Times New Roman" w:hAnsi="Times New Roman"/>
                <w:b/>
                <w:sz w:val="24"/>
                <w:szCs w:val="24"/>
                <w:lang w:val="ru-RU"/>
              </w:rPr>
              <w:t>2</w:t>
            </w:r>
            <w:r w:rsidRPr="00196A4A">
              <w:rPr>
                <w:rFonts w:ascii="Times New Roman" w:hAnsi="Times New Roman"/>
                <w:b/>
                <w:sz w:val="24"/>
                <w:szCs w:val="24"/>
              </w:rPr>
              <w:t xml:space="preserve"> працівників)</w:t>
            </w:r>
          </w:p>
        </w:tc>
      </w:tr>
      <w:tr w:rsidR="00196A4A" w:rsidRPr="00196A4A" w:rsidTr="00D642BE">
        <w:trPr>
          <w:trHeight w:val="205"/>
        </w:trPr>
        <w:tc>
          <w:tcPr>
            <w:tcW w:w="506"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 з/п</w:t>
            </w:r>
          </w:p>
        </w:tc>
        <w:tc>
          <w:tcPr>
            <w:tcW w:w="1971"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Прізвище, ім’я,</w:t>
            </w:r>
            <w:r w:rsidRPr="00196A4A">
              <w:rPr>
                <w:rFonts w:ascii="Times New Roman" w:hAnsi="Times New Roman"/>
                <w:sz w:val="24"/>
                <w:szCs w:val="24"/>
              </w:rPr>
              <w:br/>
              <w:t>по батькові</w:t>
            </w:r>
          </w:p>
        </w:tc>
        <w:tc>
          <w:tcPr>
            <w:tcW w:w="2279"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Посада</w:t>
            </w:r>
          </w:p>
        </w:tc>
        <w:tc>
          <w:tcPr>
            <w:tcW w:w="2172"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Документ, що підтверджує кваліфікацію      (№, дата видачі)*</w:t>
            </w:r>
          </w:p>
        </w:tc>
        <w:tc>
          <w:tcPr>
            <w:tcW w:w="2032" w:type="dxa"/>
            <w:vAlign w:val="center"/>
          </w:tcPr>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Посвідчення, протоколи про навчання</w:t>
            </w:r>
          </w:p>
          <w:p w:rsidR="00196A4A" w:rsidRPr="00196A4A" w:rsidRDefault="00196A4A" w:rsidP="00D642BE">
            <w:pPr>
              <w:contextualSpacing/>
              <w:jc w:val="center"/>
              <w:rPr>
                <w:rFonts w:ascii="Times New Roman" w:hAnsi="Times New Roman"/>
                <w:sz w:val="24"/>
                <w:szCs w:val="24"/>
              </w:rPr>
            </w:pPr>
            <w:r w:rsidRPr="00196A4A">
              <w:rPr>
                <w:rFonts w:ascii="Times New Roman" w:hAnsi="Times New Roman"/>
                <w:sz w:val="24"/>
                <w:szCs w:val="24"/>
              </w:rPr>
              <w:t>(№, дата видачі)</w:t>
            </w:r>
          </w:p>
        </w:tc>
        <w:tc>
          <w:tcPr>
            <w:tcW w:w="1672"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Досвід роботи</w:t>
            </w:r>
          </w:p>
        </w:tc>
      </w:tr>
      <w:tr w:rsidR="00196A4A" w:rsidRPr="00196A4A" w:rsidTr="00107613">
        <w:trPr>
          <w:trHeight w:val="533"/>
        </w:trPr>
        <w:tc>
          <w:tcPr>
            <w:tcW w:w="506" w:type="dxa"/>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1</w:t>
            </w:r>
          </w:p>
        </w:tc>
        <w:tc>
          <w:tcPr>
            <w:tcW w:w="1971" w:type="dxa"/>
            <w:gridSpan w:val="2"/>
          </w:tcPr>
          <w:p w:rsidR="00196A4A" w:rsidRPr="00196A4A" w:rsidRDefault="00196A4A" w:rsidP="00D642BE">
            <w:pPr>
              <w:rPr>
                <w:rFonts w:ascii="Times New Roman" w:hAnsi="Times New Roman"/>
                <w:sz w:val="24"/>
                <w:szCs w:val="24"/>
              </w:rPr>
            </w:pPr>
          </w:p>
        </w:tc>
        <w:tc>
          <w:tcPr>
            <w:tcW w:w="2279" w:type="dxa"/>
            <w:gridSpan w:val="2"/>
          </w:tcPr>
          <w:p w:rsidR="00196A4A" w:rsidRPr="00196A4A" w:rsidRDefault="00196A4A" w:rsidP="00D642BE">
            <w:pPr>
              <w:rPr>
                <w:rFonts w:ascii="Times New Roman" w:hAnsi="Times New Roman"/>
                <w:sz w:val="24"/>
                <w:szCs w:val="24"/>
              </w:rPr>
            </w:pPr>
          </w:p>
        </w:tc>
        <w:tc>
          <w:tcPr>
            <w:tcW w:w="2172" w:type="dxa"/>
            <w:gridSpan w:val="2"/>
          </w:tcPr>
          <w:p w:rsidR="00196A4A" w:rsidRPr="00196A4A" w:rsidRDefault="00196A4A" w:rsidP="00D642BE">
            <w:pPr>
              <w:rPr>
                <w:rFonts w:ascii="Times New Roman" w:hAnsi="Times New Roman"/>
                <w:sz w:val="24"/>
                <w:szCs w:val="24"/>
              </w:rPr>
            </w:pPr>
          </w:p>
        </w:tc>
        <w:tc>
          <w:tcPr>
            <w:tcW w:w="2032" w:type="dxa"/>
          </w:tcPr>
          <w:p w:rsidR="00196A4A" w:rsidRPr="00196A4A" w:rsidRDefault="00196A4A" w:rsidP="00D642BE">
            <w:pPr>
              <w:rPr>
                <w:rFonts w:ascii="Times New Roman" w:hAnsi="Times New Roman"/>
                <w:i/>
                <w:iCs/>
                <w:sz w:val="24"/>
                <w:szCs w:val="24"/>
              </w:rPr>
            </w:pPr>
          </w:p>
        </w:tc>
        <w:tc>
          <w:tcPr>
            <w:tcW w:w="1672" w:type="dxa"/>
          </w:tcPr>
          <w:p w:rsidR="00196A4A" w:rsidRPr="00196A4A" w:rsidRDefault="00196A4A" w:rsidP="00D642BE">
            <w:pPr>
              <w:rPr>
                <w:rFonts w:ascii="Times New Roman" w:hAnsi="Times New Roman"/>
                <w:sz w:val="24"/>
                <w:szCs w:val="24"/>
              </w:rPr>
            </w:pPr>
          </w:p>
        </w:tc>
      </w:tr>
      <w:tr w:rsidR="00196A4A" w:rsidRPr="00196A4A" w:rsidTr="00D642BE">
        <w:trPr>
          <w:trHeight w:val="205"/>
        </w:trPr>
        <w:tc>
          <w:tcPr>
            <w:tcW w:w="506" w:type="dxa"/>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2</w:t>
            </w:r>
          </w:p>
        </w:tc>
        <w:tc>
          <w:tcPr>
            <w:tcW w:w="1971" w:type="dxa"/>
            <w:gridSpan w:val="2"/>
          </w:tcPr>
          <w:p w:rsidR="00196A4A" w:rsidRPr="00196A4A" w:rsidRDefault="00196A4A" w:rsidP="00D642BE">
            <w:pPr>
              <w:rPr>
                <w:rFonts w:ascii="Times New Roman" w:hAnsi="Times New Roman"/>
                <w:sz w:val="24"/>
                <w:szCs w:val="24"/>
              </w:rPr>
            </w:pPr>
          </w:p>
        </w:tc>
        <w:tc>
          <w:tcPr>
            <w:tcW w:w="2279" w:type="dxa"/>
            <w:gridSpan w:val="2"/>
          </w:tcPr>
          <w:p w:rsidR="00196A4A" w:rsidRPr="00196A4A" w:rsidRDefault="00196A4A" w:rsidP="00D642BE">
            <w:pPr>
              <w:rPr>
                <w:rFonts w:ascii="Times New Roman" w:hAnsi="Times New Roman"/>
                <w:sz w:val="24"/>
                <w:szCs w:val="24"/>
              </w:rPr>
            </w:pPr>
          </w:p>
        </w:tc>
        <w:tc>
          <w:tcPr>
            <w:tcW w:w="2172" w:type="dxa"/>
            <w:gridSpan w:val="2"/>
          </w:tcPr>
          <w:p w:rsidR="00196A4A" w:rsidRPr="00196A4A" w:rsidRDefault="00196A4A" w:rsidP="00D642BE">
            <w:pPr>
              <w:rPr>
                <w:rFonts w:ascii="Times New Roman" w:hAnsi="Times New Roman"/>
                <w:sz w:val="24"/>
                <w:szCs w:val="24"/>
              </w:rPr>
            </w:pPr>
          </w:p>
        </w:tc>
        <w:tc>
          <w:tcPr>
            <w:tcW w:w="2032" w:type="dxa"/>
          </w:tcPr>
          <w:p w:rsidR="00196A4A" w:rsidRPr="00196A4A" w:rsidRDefault="00196A4A" w:rsidP="00D642BE">
            <w:pPr>
              <w:rPr>
                <w:rFonts w:ascii="Times New Roman" w:hAnsi="Times New Roman"/>
                <w:i/>
                <w:iCs/>
                <w:sz w:val="24"/>
                <w:szCs w:val="24"/>
              </w:rPr>
            </w:pPr>
          </w:p>
        </w:tc>
        <w:tc>
          <w:tcPr>
            <w:tcW w:w="1672" w:type="dxa"/>
          </w:tcPr>
          <w:p w:rsidR="00196A4A" w:rsidRPr="00196A4A" w:rsidRDefault="00196A4A" w:rsidP="00D642BE">
            <w:pPr>
              <w:rPr>
                <w:rFonts w:ascii="Times New Roman" w:hAnsi="Times New Roman"/>
                <w:sz w:val="24"/>
                <w:szCs w:val="24"/>
              </w:rPr>
            </w:pPr>
          </w:p>
        </w:tc>
      </w:tr>
      <w:tr w:rsidR="00196A4A" w:rsidRPr="00196A4A" w:rsidTr="00D642BE">
        <w:trPr>
          <w:trHeight w:val="205"/>
        </w:trPr>
        <w:tc>
          <w:tcPr>
            <w:tcW w:w="10632" w:type="dxa"/>
            <w:gridSpan w:val="9"/>
          </w:tcPr>
          <w:p w:rsidR="00196A4A" w:rsidRPr="00196A4A" w:rsidRDefault="00196A4A" w:rsidP="00107613">
            <w:pPr>
              <w:jc w:val="center"/>
              <w:rPr>
                <w:rFonts w:ascii="Times New Roman" w:hAnsi="Times New Roman"/>
                <w:sz w:val="24"/>
                <w:szCs w:val="24"/>
              </w:rPr>
            </w:pPr>
            <w:r w:rsidRPr="00196A4A">
              <w:rPr>
                <w:rFonts w:ascii="Times New Roman" w:hAnsi="Times New Roman"/>
                <w:b/>
                <w:sz w:val="24"/>
                <w:szCs w:val="24"/>
              </w:rPr>
              <w:t xml:space="preserve">Столяр </w:t>
            </w:r>
            <w:r w:rsidR="00505B60">
              <w:rPr>
                <w:rFonts w:ascii="Times New Roman" w:hAnsi="Times New Roman"/>
                <w:b/>
                <w:sz w:val="24"/>
                <w:szCs w:val="24"/>
              </w:rPr>
              <w:t xml:space="preserve">(не менше </w:t>
            </w:r>
            <w:r w:rsidR="00107613">
              <w:rPr>
                <w:rFonts w:ascii="Times New Roman" w:hAnsi="Times New Roman"/>
                <w:b/>
                <w:sz w:val="24"/>
                <w:szCs w:val="24"/>
              </w:rPr>
              <w:t>2</w:t>
            </w:r>
            <w:r w:rsidR="00505B60">
              <w:rPr>
                <w:rFonts w:ascii="Times New Roman" w:hAnsi="Times New Roman"/>
                <w:b/>
                <w:sz w:val="24"/>
                <w:szCs w:val="24"/>
              </w:rPr>
              <w:t xml:space="preserve"> працівника)</w:t>
            </w:r>
          </w:p>
        </w:tc>
      </w:tr>
      <w:tr w:rsidR="00196A4A" w:rsidRPr="00196A4A" w:rsidTr="00D642BE">
        <w:trPr>
          <w:trHeight w:val="335"/>
        </w:trPr>
        <w:tc>
          <w:tcPr>
            <w:tcW w:w="506"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 з/п</w:t>
            </w:r>
          </w:p>
        </w:tc>
        <w:tc>
          <w:tcPr>
            <w:tcW w:w="1971"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Прізвище, ім’я,</w:t>
            </w:r>
            <w:r w:rsidRPr="00196A4A">
              <w:rPr>
                <w:rFonts w:ascii="Times New Roman" w:hAnsi="Times New Roman"/>
                <w:sz w:val="24"/>
                <w:szCs w:val="24"/>
              </w:rPr>
              <w:br/>
              <w:t>по батькові</w:t>
            </w:r>
          </w:p>
        </w:tc>
        <w:tc>
          <w:tcPr>
            <w:tcW w:w="2279"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Посада</w:t>
            </w:r>
          </w:p>
        </w:tc>
        <w:tc>
          <w:tcPr>
            <w:tcW w:w="2172" w:type="dxa"/>
            <w:gridSpan w:val="2"/>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Документ, що підтверджує кваліфікацію      (№, дата видачі)*</w:t>
            </w:r>
          </w:p>
        </w:tc>
        <w:tc>
          <w:tcPr>
            <w:tcW w:w="2032" w:type="dxa"/>
            <w:vAlign w:val="center"/>
          </w:tcPr>
          <w:p w:rsidR="00D52A37" w:rsidRPr="00D52A37" w:rsidRDefault="00196A4A" w:rsidP="00D52A37">
            <w:pPr>
              <w:contextualSpacing/>
              <w:jc w:val="center"/>
              <w:rPr>
                <w:rFonts w:ascii="Times New Roman" w:hAnsi="Times New Roman"/>
                <w:sz w:val="24"/>
                <w:szCs w:val="24"/>
                <w:lang w:val="ru-RU"/>
              </w:rPr>
            </w:pPr>
            <w:r w:rsidRPr="00196A4A">
              <w:rPr>
                <w:rFonts w:ascii="Times New Roman" w:hAnsi="Times New Roman"/>
                <w:sz w:val="24"/>
                <w:szCs w:val="24"/>
              </w:rPr>
              <w:t>Посвідчення, протоколи про навчання</w:t>
            </w:r>
          </w:p>
          <w:p w:rsidR="00196A4A" w:rsidRPr="00196A4A" w:rsidRDefault="00196A4A" w:rsidP="00D52A37">
            <w:pPr>
              <w:contextualSpacing/>
              <w:jc w:val="center"/>
              <w:rPr>
                <w:rFonts w:ascii="Times New Roman" w:hAnsi="Times New Roman"/>
                <w:sz w:val="24"/>
                <w:szCs w:val="24"/>
              </w:rPr>
            </w:pPr>
            <w:r w:rsidRPr="00196A4A">
              <w:rPr>
                <w:rFonts w:ascii="Times New Roman" w:hAnsi="Times New Roman"/>
                <w:sz w:val="24"/>
                <w:szCs w:val="24"/>
              </w:rPr>
              <w:t>(№, дата видачі)</w:t>
            </w:r>
          </w:p>
        </w:tc>
        <w:tc>
          <w:tcPr>
            <w:tcW w:w="1672" w:type="dxa"/>
            <w:vAlign w:val="center"/>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Досвід роботи</w:t>
            </w:r>
            <w:r w:rsidRPr="00196A4A">
              <w:rPr>
                <w:rFonts w:ascii="Times New Roman" w:hAnsi="Times New Roman"/>
                <w:sz w:val="24"/>
                <w:szCs w:val="24"/>
              </w:rPr>
              <w:br/>
            </w:r>
          </w:p>
        </w:tc>
      </w:tr>
      <w:tr w:rsidR="00196A4A" w:rsidRPr="00196A4A" w:rsidTr="00D642BE">
        <w:trPr>
          <w:trHeight w:val="172"/>
        </w:trPr>
        <w:tc>
          <w:tcPr>
            <w:tcW w:w="506" w:type="dxa"/>
          </w:tcPr>
          <w:p w:rsidR="00196A4A" w:rsidRPr="00196A4A" w:rsidRDefault="00196A4A" w:rsidP="00D642BE">
            <w:pPr>
              <w:jc w:val="center"/>
              <w:rPr>
                <w:rFonts w:ascii="Times New Roman" w:hAnsi="Times New Roman"/>
                <w:sz w:val="24"/>
                <w:szCs w:val="24"/>
              </w:rPr>
            </w:pPr>
            <w:r w:rsidRPr="00196A4A">
              <w:rPr>
                <w:rFonts w:ascii="Times New Roman" w:hAnsi="Times New Roman"/>
                <w:sz w:val="24"/>
                <w:szCs w:val="24"/>
              </w:rPr>
              <w:t>1</w:t>
            </w:r>
          </w:p>
        </w:tc>
        <w:tc>
          <w:tcPr>
            <w:tcW w:w="1971" w:type="dxa"/>
            <w:gridSpan w:val="2"/>
          </w:tcPr>
          <w:p w:rsidR="00196A4A" w:rsidRPr="00196A4A" w:rsidRDefault="00196A4A" w:rsidP="00D642BE">
            <w:pPr>
              <w:rPr>
                <w:rFonts w:ascii="Times New Roman" w:hAnsi="Times New Roman"/>
                <w:sz w:val="24"/>
                <w:szCs w:val="24"/>
              </w:rPr>
            </w:pPr>
          </w:p>
        </w:tc>
        <w:tc>
          <w:tcPr>
            <w:tcW w:w="2279" w:type="dxa"/>
            <w:gridSpan w:val="2"/>
          </w:tcPr>
          <w:p w:rsidR="00196A4A" w:rsidRPr="00196A4A" w:rsidRDefault="00196A4A" w:rsidP="00D642BE">
            <w:pPr>
              <w:rPr>
                <w:rFonts w:ascii="Times New Roman" w:hAnsi="Times New Roman"/>
                <w:sz w:val="24"/>
                <w:szCs w:val="24"/>
              </w:rPr>
            </w:pPr>
          </w:p>
        </w:tc>
        <w:tc>
          <w:tcPr>
            <w:tcW w:w="2172" w:type="dxa"/>
            <w:gridSpan w:val="2"/>
          </w:tcPr>
          <w:p w:rsidR="00196A4A" w:rsidRPr="00196A4A" w:rsidRDefault="00196A4A" w:rsidP="00D642BE">
            <w:pPr>
              <w:rPr>
                <w:rFonts w:ascii="Times New Roman" w:hAnsi="Times New Roman"/>
                <w:sz w:val="24"/>
                <w:szCs w:val="24"/>
              </w:rPr>
            </w:pPr>
          </w:p>
        </w:tc>
        <w:tc>
          <w:tcPr>
            <w:tcW w:w="2032" w:type="dxa"/>
          </w:tcPr>
          <w:p w:rsidR="00196A4A" w:rsidRPr="00196A4A" w:rsidRDefault="00196A4A" w:rsidP="00D642BE">
            <w:pPr>
              <w:rPr>
                <w:rFonts w:ascii="Times New Roman" w:hAnsi="Times New Roman"/>
                <w:i/>
                <w:iCs/>
                <w:sz w:val="24"/>
                <w:szCs w:val="24"/>
              </w:rPr>
            </w:pPr>
          </w:p>
        </w:tc>
        <w:tc>
          <w:tcPr>
            <w:tcW w:w="1672" w:type="dxa"/>
          </w:tcPr>
          <w:p w:rsidR="00196A4A" w:rsidRPr="00196A4A" w:rsidRDefault="00196A4A" w:rsidP="00D642BE">
            <w:pPr>
              <w:rPr>
                <w:rFonts w:ascii="Times New Roman" w:hAnsi="Times New Roman"/>
                <w:sz w:val="24"/>
                <w:szCs w:val="24"/>
              </w:rPr>
            </w:pPr>
          </w:p>
        </w:tc>
      </w:tr>
      <w:tr w:rsidR="00107613" w:rsidRPr="00196A4A" w:rsidTr="00D52A37">
        <w:trPr>
          <w:trHeight w:val="315"/>
        </w:trPr>
        <w:tc>
          <w:tcPr>
            <w:tcW w:w="506" w:type="dxa"/>
          </w:tcPr>
          <w:p w:rsidR="00107613" w:rsidRPr="00196A4A" w:rsidRDefault="00107613" w:rsidP="00D642BE">
            <w:pPr>
              <w:jc w:val="center"/>
              <w:rPr>
                <w:rFonts w:ascii="Times New Roman" w:hAnsi="Times New Roman"/>
                <w:sz w:val="24"/>
                <w:szCs w:val="24"/>
              </w:rPr>
            </w:pPr>
            <w:r>
              <w:rPr>
                <w:rFonts w:ascii="Times New Roman" w:hAnsi="Times New Roman"/>
                <w:sz w:val="24"/>
                <w:szCs w:val="24"/>
              </w:rPr>
              <w:t>2</w:t>
            </w:r>
          </w:p>
        </w:tc>
        <w:tc>
          <w:tcPr>
            <w:tcW w:w="1971" w:type="dxa"/>
            <w:gridSpan w:val="2"/>
          </w:tcPr>
          <w:p w:rsidR="00107613" w:rsidRPr="00196A4A" w:rsidRDefault="00107613" w:rsidP="00D642BE">
            <w:pPr>
              <w:rPr>
                <w:rFonts w:ascii="Times New Roman" w:hAnsi="Times New Roman"/>
                <w:sz w:val="24"/>
                <w:szCs w:val="24"/>
              </w:rPr>
            </w:pPr>
          </w:p>
        </w:tc>
        <w:tc>
          <w:tcPr>
            <w:tcW w:w="2279" w:type="dxa"/>
            <w:gridSpan w:val="2"/>
          </w:tcPr>
          <w:p w:rsidR="00107613" w:rsidRPr="00196A4A" w:rsidRDefault="00107613" w:rsidP="00D642BE">
            <w:pPr>
              <w:rPr>
                <w:rFonts w:ascii="Times New Roman" w:hAnsi="Times New Roman"/>
                <w:sz w:val="24"/>
                <w:szCs w:val="24"/>
              </w:rPr>
            </w:pPr>
          </w:p>
        </w:tc>
        <w:tc>
          <w:tcPr>
            <w:tcW w:w="2172" w:type="dxa"/>
            <w:gridSpan w:val="2"/>
          </w:tcPr>
          <w:p w:rsidR="00107613" w:rsidRPr="00196A4A" w:rsidRDefault="00107613" w:rsidP="00D642BE">
            <w:pPr>
              <w:rPr>
                <w:rFonts w:ascii="Times New Roman" w:hAnsi="Times New Roman"/>
                <w:sz w:val="24"/>
                <w:szCs w:val="24"/>
              </w:rPr>
            </w:pPr>
          </w:p>
        </w:tc>
        <w:tc>
          <w:tcPr>
            <w:tcW w:w="2032" w:type="dxa"/>
          </w:tcPr>
          <w:p w:rsidR="00107613" w:rsidRPr="00196A4A" w:rsidRDefault="00107613" w:rsidP="00D642BE">
            <w:pPr>
              <w:rPr>
                <w:rFonts w:ascii="Times New Roman" w:hAnsi="Times New Roman"/>
                <w:i/>
                <w:iCs/>
                <w:sz w:val="24"/>
                <w:szCs w:val="24"/>
              </w:rPr>
            </w:pPr>
          </w:p>
        </w:tc>
        <w:tc>
          <w:tcPr>
            <w:tcW w:w="1672" w:type="dxa"/>
          </w:tcPr>
          <w:p w:rsidR="00107613" w:rsidRPr="00196A4A" w:rsidRDefault="00107613" w:rsidP="00D642BE">
            <w:pPr>
              <w:rPr>
                <w:rFonts w:ascii="Times New Roman" w:hAnsi="Times New Roman"/>
                <w:sz w:val="24"/>
                <w:szCs w:val="24"/>
              </w:rPr>
            </w:pPr>
          </w:p>
        </w:tc>
      </w:tr>
    </w:tbl>
    <w:p w:rsidR="00FF225A" w:rsidRPr="00D601D9" w:rsidRDefault="00FF225A" w:rsidP="00FF225A">
      <w:pPr>
        <w:spacing w:after="0" w:line="240" w:lineRule="auto"/>
        <w:jc w:val="center"/>
        <w:rPr>
          <w:rFonts w:ascii="Times New Roman" w:hAnsi="Times New Roman"/>
          <w:i/>
          <w:sz w:val="20"/>
          <w:szCs w:val="20"/>
          <w:u w:val="single"/>
        </w:rPr>
      </w:pPr>
      <w:r w:rsidRPr="00D601D9">
        <w:rPr>
          <w:rFonts w:ascii="Times New Roman" w:hAnsi="Times New Roman"/>
          <w:i/>
          <w:sz w:val="20"/>
          <w:szCs w:val="20"/>
          <w:u w:val="single"/>
        </w:rPr>
        <w:lastRenderedPageBreak/>
        <w:t>(Посада, прізвище, ініціали, підпис уповноваженої особи учасника)</w:t>
      </w:r>
    </w:p>
    <w:p w:rsidR="00FF225A" w:rsidRPr="00460A76" w:rsidRDefault="00FF225A" w:rsidP="00FF225A">
      <w:pPr>
        <w:spacing w:after="0" w:line="240" w:lineRule="auto"/>
        <w:rPr>
          <w:rFonts w:ascii="Times New Roman" w:hAnsi="Times New Roman"/>
          <w:b/>
          <w:i/>
          <w:sz w:val="24"/>
          <w:szCs w:val="24"/>
        </w:rPr>
      </w:pPr>
    </w:p>
    <w:p w:rsidR="00FF225A" w:rsidRPr="00D23B46" w:rsidRDefault="00D23B46" w:rsidP="00D23B46">
      <w:pPr>
        <w:spacing w:after="0" w:line="240" w:lineRule="auto"/>
        <w:ind w:left="7080"/>
        <w:rPr>
          <w:rFonts w:ascii="Times New Roman" w:hAnsi="Times New Roman"/>
          <w:sz w:val="24"/>
          <w:szCs w:val="24"/>
        </w:rPr>
      </w:pPr>
      <w:r>
        <w:rPr>
          <w:rFonts w:ascii="Times New Roman" w:hAnsi="Times New Roman"/>
          <w:color w:val="000000" w:themeColor="text1"/>
          <w:sz w:val="24"/>
          <w:szCs w:val="24"/>
        </w:rPr>
        <w:t xml:space="preserve">       </w:t>
      </w:r>
      <w:r w:rsidR="00FF225A" w:rsidRPr="00D23B46">
        <w:rPr>
          <w:rFonts w:ascii="Times New Roman" w:hAnsi="Times New Roman"/>
          <w:color w:val="000000" w:themeColor="text1"/>
          <w:sz w:val="24"/>
          <w:szCs w:val="24"/>
        </w:rPr>
        <w:t>Додаток 2.3</w:t>
      </w:r>
      <w:r w:rsidR="00FF225A" w:rsidRPr="00D23B46">
        <w:rPr>
          <w:rFonts w:ascii="Times New Roman" w:hAnsi="Times New Roman"/>
          <w:sz w:val="24"/>
          <w:szCs w:val="24"/>
        </w:rPr>
        <w:br/>
      </w:r>
      <w:r>
        <w:rPr>
          <w:rFonts w:ascii="Times New Roman" w:hAnsi="Times New Roman"/>
          <w:sz w:val="24"/>
          <w:szCs w:val="24"/>
        </w:rPr>
        <w:t xml:space="preserve">       </w:t>
      </w:r>
      <w:r w:rsidR="00FF225A" w:rsidRPr="00D23B46">
        <w:rPr>
          <w:rFonts w:ascii="Times New Roman" w:hAnsi="Times New Roman"/>
          <w:sz w:val="24"/>
          <w:szCs w:val="24"/>
        </w:rP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Default="00FF225A" w:rsidP="00FF225A">
      <w:pPr>
        <w:spacing w:after="0" w:line="240" w:lineRule="auto"/>
        <w:rPr>
          <w:rFonts w:ascii="Times New Roman" w:hAnsi="Times New Roman"/>
          <w:b/>
          <w:sz w:val="24"/>
          <w:szCs w:val="24"/>
          <w:lang w:val="en-US"/>
        </w:rPr>
      </w:pPr>
    </w:p>
    <w:p w:rsidR="00D52A37" w:rsidRPr="00D52A37" w:rsidRDefault="00D52A37" w:rsidP="00FF225A">
      <w:pPr>
        <w:spacing w:after="0" w:line="240" w:lineRule="auto"/>
        <w:rPr>
          <w:rFonts w:ascii="Times New Roman" w:hAnsi="Times New Roman"/>
          <w:b/>
          <w:sz w:val="24"/>
          <w:szCs w:val="24"/>
          <w:lang w:val="en-US"/>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Default="00FF225A" w:rsidP="00FF225A">
      <w:pPr>
        <w:spacing w:after="0" w:line="240" w:lineRule="auto"/>
        <w:rPr>
          <w:rFonts w:ascii="Times New Roman" w:hAnsi="Times New Roman"/>
          <w:i/>
          <w:sz w:val="20"/>
          <w:szCs w:val="20"/>
        </w:rPr>
      </w:pPr>
    </w:p>
    <w:p w:rsidR="00C87F4D" w:rsidRDefault="00C87F4D"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D601D9" w:rsidRDefault="00D601D9" w:rsidP="006E7375">
      <w:pPr>
        <w:spacing w:after="0" w:line="240" w:lineRule="auto"/>
        <w:ind w:left="6521"/>
        <w:jc w:val="right"/>
        <w:rPr>
          <w:rFonts w:ascii="Times New Roman" w:hAnsi="Times New Roman"/>
          <w:b/>
          <w:sz w:val="24"/>
          <w:szCs w:val="24"/>
        </w:rPr>
      </w:pPr>
    </w:p>
    <w:p w:rsidR="00C87F4D" w:rsidRDefault="00C87F4D" w:rsidP="006E7375">
      <w:pPr>
        <w:spacing w:after="0" w:line="240" w:lineRule="auto"/>
        <w:ind w:left="6521"/>
        <w:jc w:val="right"/>
        <w:rPr>
          <w:rFonts w:ascii="Times New Roman" w:hAnsi="Times New Roman"/>
          <w:b/>
          <w:sz w:val="24"/>
          <w:szCs w:val="24"/>
        </w:rPr>
      </w:pPr>
    </w:p>
    <w:p w:rsidR="007679EE" w:rsidRPr="00D23B46" w:rsidRDefault="00D23B46" w:rsidP="00D23B46">
      <w:pPr>
        <w:spacing w:after="0" w:line="240" w:lineRule="auto"/>
        <w:ind w:left="6521" w:firstLine="559"/>
        <w:rPr>
          <w:rFonts w:ascii="Times New Roman" w:hAnsi="Times New Roman"/>
          <w:sz w:val="24"/>
          <w:szCs w:val="24"/>
        </w:rPr>
      </w:pPr>
      <w:r>
        <w:rPr>
          <w:rFonts w:ascii="Times New Roman" w:hAnsi="Times New Roman"/>
          <w:sz w:val="24"/>
          <w:szCs w:val="24"/>
        </w:rPr>
        <w:t xml:space="preserve">       </w:t>
      </w:r>
      <w:r w:rsidR="006C243D" w:rsidRPr="00D23B46">
        <w:rPr>
          <w:rFonts w:ascii="Times New Roman" w:hAnsi="Times New Roman"/>
          <w:sz w:val="24"/>
          <w:szCs w:val="24"/>
        </w:rPr>
        <w:t>Додаток</w:t>
      </w:r>
      <w:r w:rsidR="007679EE" w:rsidRPr="00D23B46">
        <w:rPr>
          <w:rFonts w:ascii="Times New Roman" w:hAnsi="Times New Roman"/>
          <w:sz w:val="24"/>
          <w:szCs w:val="24"/>
        </w:rPr>
        <w:t xml:space="preserve"> </w:t>
      </w:r>
      <w:r w:rsidR="006C243D" w:rsidRPr="00D23B46">
        <w:rPr>
          <w:rFonts w:ascii="Times New Roman" w:hAnsi="Times New Roman"/>
          <w:color w:val="000000" w:themeColor="text1"/>
          <w:sz w:val="24"/>
          <w:szCs w:val="24"/>
        </w:rPr>
        <w:t>2.</w:t>
      </w:r>
      <w:r w:rsidR="00957746" w:rsidRPr="00D23B46">
        <w:rPr>
          <w:rFonts w:ascii="Times New Roman" w:hAnsi="Times New Roman"/>
          <w:color w:val="000000" w:themeColor="text1"/>
          <w:sz w:val="24"/>
          <w:szCs w:val="24"/>
        </w:rPr>
        <w:t>4</w:t>
      </w:r>
    </w:p>
    <w:p w:rsidR="006C243D" w:rsidRPr="00D23B46" w:rsidRDefault="006C243D" w:rsidP="006E7375">
      <w:pPr>
        <w:spacing w:after="0" w:line="240" w:lineRule="auto"/>
        <w:ind w:left="6521"/>
        <w:jc w:val="right"/>
        <w:rPr>
          <w:rFonts w:ascii="Times New Roman" w:hAnsi="Times New Roman"/>
          <w:sz w:val="24"/>
          <w:szCs w:val="24"/>
        </w:rPr>
      </w:pPr>
      <w:r w:rsidRPr="00D23B46">
        <w:rPr>
          <w:rFonts w:ascii="Times New Roman" w:hAnsi="Times New Roman"/>
          <w:sz w:val="24"/>
          <w:szCs w:val="24"/>
        </w:rPr>
        <w:t>до тендерної документації</w:t>
      </w:r>
    </w:p>
    <w:p w:rsidR="00C87F4D" w:rsidRPr="00460A76" w:rsidRDefault="00C87F4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B37088" w:rsidRPr="00B37088">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A861D5">
        <w:rPr>
          <w:rFonts w:ascii="Times New Roman" w:hAnsi="Times New Roman"/>
          <w:i/>
          <w:sz w:val="24"/>
          <w:szCs w:val="24"/>
          <w:u w:val="single"/>
        </w:rPr>
        <w:instrText xml:space="preserve"> FORMTEXT </w:instrText>
      </w:r>
      <w:r w:rsidR="00B37088" w:rsidRPr="00B37088">
        <w:rPr>
          <w:rFonts w:ascii="Times New Roman" w:hAnsi="Times New Roman"/>
          <w:i/>
          <w:sz w:val="24"/>
          <w:szCs w:val="24"/>
          <w:u w:val="single"/>
        </w:rPr>
      </w:r>
      <w:r w:rsidR="00B37088" w:rsidRPr="00B37088">
        <w:rPr>
          <w:rFonts w:ascii="Times New Roman" w:hAnsi="Times New Roman"/>
          <w:i/>
          <w:sz w:val="24"/>
          <w:szCs w:val="24"/>
          <w:u w:val="single"/>
        </w:rPr>
        <w:fldChar w:fldCharType="separate"/>
      </w:r>
      <w:r w:rsidRPr="00A861D5">
        <w:rPr>
          <w:rFonts w:ascii="Times New Roman" w:hAnsi="Times New Roman"/>
          <w:i/>
          <w:sz w:val="24"/>
          <w:szCs w:val="24"/>
          <w:u w:val="single"/>
        </w:rPr>
        <w:t xml:space="preserve">    (найменування/ПІБ учасника)     </w:t>
      </w:r>
      <w:r w:rsidR="00B37088" w:rsidRPr="00A861D5">
        <w:rPr>
          <w:rFonts w:ascii="Times New Roman" w:hAnsi="Times New Roman"/>
          <w:sz w:val="24"/>
          <w:szCs w:val="24"/>
        </w:rPr>
        <w:fldChar w:fldCharType="end"/>
      </w:r>
      <w:r w:rsidRPr="00A861D5">
        <w:rPr>
          <w:rFonts w:ascii="Times New Roman" w:hAnsi="Times New Roman"/>
          <w:sz w:val="24"/>
          <w:szCs w:val="24"/>
        </w:rPr>
        <w:t>діє</w:t>
      </w:r>
      <w:r w:rsidRPr="00460A76">
        <w:rPr>
          <w:rFonts w:ascii="Times New Roman" w:hAnsi="Times New Roman"/>
          <w:sz w:val="24"/>
          <w:szCs w:val="24"/>
        </w:rPr>
        <w:t xml:space="preserve">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w:t>
      </w:r>
      <w:r w:rsidR="00084B94" w:rsidRPr="00460A76">
        <w:rPr>
          <w:rFonts w:ascii="Times New Roman" w:hAnsi="Times New Roman"/>
          <w:sz w:val="24"/>
          <w:szCs w:val="24"/>
        </w:rPr>
        <w:t xml:space="preserve"> </w:t>
      </w:r>
      <w:r w:rsidR="00732109" w:rsidRPr="00460A76">
        <w:rPr>
          <w:rFonts w:ascii="Times New Roman" w:hAnsi="Times New Roman"/>
          <w:sz w:val="24"/>
          <w:szCs w:val="24"/>
        </w:rPr>
        <w:t>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D52A37" w:rsidRPr="00734F38" w:rsidRDefault="00D52A37" w:rsidP="0021727E">
      <w:pPr>
        <w:spacing w:after="0" w:line="240" w:lineRule="auto"/>
        <w:jc w:val="right"/>
        <w:rPr>
          <w:rFonts w:ascii="Times New Roman" w:hAnsi="Times New Roman"/>
          <w:b/>
          <w:sz w:val="24"/>
          <w:szCs w:val="24"/>
          <w:lang w:val="ru-RU"/>
        </w:rPr>
      </w:pPr>
    </w:p>
    <w:p w:rsidR="00C647B5" w:rsidRPr="00734F38" w:rsidRDefault="00C647B5" w:rsidP="0021727E">
      <w:pPr>
        <w:spacing w:after="0" w:line="240" w:lineRule="auto"/>
        <w:jc w:val="right"/>
        <w:rPr>
          <w:rFonts w:ascii="Times New Roman" w:hAnsi="Times New Roman"/>
          <w:b/>
          <w:sz w:val="24"/>
          <w:szCs w:val="24"/>
          <w:lang w:val="ru-RU"/>
        </w:rPr>
      </w:pPr>
    </w:p>
    <w:p w:rsidR="00C647B5" w:rsidRDefault="00C647B5"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Default="00D601D9" w:rsidP="0021727E">
      <w:pPr>
        <w:spacing w:after="0" w:line="240" w:lineRule="auto"/>
        <w:jc w:val="right"/>
        <w:rPr>
          <w:rFonts w:ascii="Times New Roman" w:hAnsi="Times New Roman"/>
          <w:b/>
          <w:sz w:val="24"/>
          <w:szCs w:val="24"/>
          <w:lang w:val="ru-RU"/>
        </w:rPr>
      </w:pPr>
    </w:p>
    <w:p w:rsidR="00D601D9" w:rsidRPr="00734F38" w:rsidRDefault="00D601D9" w:rsidP="0021727E">
      <w:pPr>
        <w:spacing w:after="0" w:line="240" w:lineRule="auto"/>
        <w:jc w:val="right"/>
        <w:rPr>
          <w:rFonts w:ascii="Times New Roman" w:hAnsi="Times New Roman"/>
          <w:b/>
          <w:sz w:val="24"/>
          <w:szCs w:val="24"/>
          <w:lang w:val="ru-RU"/>
        </w:rPr>
      </w:pPr>
    </w:p>
    <w:p w:rsidR="00C647B5" w:rsidRPr="00734F38" w:rsidRDefault="00C647B5" w:rsidP="0021727E">
      <w:pPr>
        <w:spacing w:after="0" w:line="240" w:lineRule="auto"/>
        <w:jc w:val="right"/>
        <w:rPr>
          <w:rFonts w:ascii="Times New Roman" w:hAnsi="Times New Roman"/>
          <w:b/>
          <w:sz w:val="24"/>
          <w:szCs w:val="24"/>
          <w:lang w:val="ru-RU"/>
        </w:rPr>
      </w:pPr>
    </w:p>
    <w:p w:rsidR="00C647B5" w:rsidRPr="00734F38" w:rsidRDefault="00C647B5" w:rsidP="0021727E">
      <w:pPr>
        <w:spacing w:after="0" w:line="240" w:lineRule="auto"/>
        <w:jc w:val="right"/>
        <w:rPr>
          <w:rFonts w:ascii="Times New Roman" w:hAnsi="Times New Roman"/>
          <w:b/>
          <w:sz w:val="24"/>
          <w:szCs w:val="24"/>
          <w:lang w:val="ru-RU"/>
        </w:rPr>
      </w:pPr>
    </w:p>
    <w:p w:rsidR="00C647B5" w:rsidRPr="00734F38" w:rsidRDefault="00C647B5" w:rsidP="0021727E">
      <w:pPr>
        <w:spacing w:after="0" w:line="240" w:lineRule="auto"/>
        <w:jc w:val="right"/>
        <w:rPr>
          <w:rFonts w:ascii="Times New Roman" w:hAnsi="Times New Roman"/>
          <w:b/>
          <w:sz w:val="24"/>
          <w:szCs w:val="24"/>
          <w:lang w:val="ru-RU"/>
        </w:rPr>
      </w:pPr>
    </w:p>
    <w:p w:rsidR="0025023A" w:rsidRPr="00D23B46" w:rsidRDefault="00D23B46" w:rsidP="00D23B46">
      <w:pPr>
        <w:spacing w:after="0" w:line="240" w:lineRule="auto"/>
        <w:ind w:left="4956" w:firstLine="708"/>
        <w:jc w:val="center"/>
        <w:rPr>
          <w:rFonts w:ascii="Times New Roman" w:hAnsi="Times New Roman"/>
          <w:sz w:val="24"/>
          <w:szCs w:val="24"/>
        </w:rPr>
      </w:pPr>
      <w:r>
        <w:rPr>
          <w:rFonts w:ascii="Times New Roman" w:hAnsi="Times New Roman"/>
          <w:sz w:val="24"/>
          <w:szCs w:val="24"/>
        </w:rPr>
        <w:t xml:space="preserve">   </w:t>
      </w:r>
      <w:r w:rsidR="0025023A" w:rsidRPr="00D23B46">
        <w:rPr>
          <w:rFonts w:ascii="Times New Roman" w:hAnsi="Times New Roman"/>
          <w:sz w:val="24"/>
          <w:szCs w:val="24"/>
        </w:rPr>
        <w:t xml:space="preserve">Додаток </w:t>
      </w:r>
      <w:r w:rsidR="00981776" w:rsidRPr="00D23B46">
        <w:rPr>
          <w:rFonts w:ascii="Times New Roman" w:hAnsi="Times New Roman"/>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D23B46">
        <w:rPr>
          <w:rFonts w:ascii="Times New Roman" w:hAnsi="Times New Roman"/>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5023A" w:rsidRPr="00460A76" w:rsidRDefault="00E33795" w:rsidP="00E33795">
      <w:pPr>
        <w:pStyle w:val="normal"/>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F25097" w:rsidRPr="00AA0BA0" w:rsidRDefault="00E33795" w:rsidP="00F25097">
      <w:pPr>
        <w:pStyle w:val="normal"/>
        <w:spacing w:after="0" w:line="240" w:lineRule="auto"/>
        <w:jc w:val="center"/>
        <w:rPr>
          <w:rFonts w:ascii="Times New Roman" w:eastAsia="Times New Roman" w:hAnsi="Times New Roman" w:cs="Times New Roman"/>
          <w:sz w:val="28"/>
          <w:szCs w:val="28"/>
        </w:rPr>
      </w:pPr>
      <w:r w:rsidRPr="00460A76">
        <w:rPr>
          <w:rFonts w:ascii="Times New Roman" w:hAnsi="Times New Roman" w:cs="Times New Roman"/>
          <w:b/>
          <w:bCs/>
          <w:sz w:val="24"/>
          <w:szCs w:val="24"/>
        </w:rPr>
        <w:t xml:space="preserve">ВИЗНАЧЕНИХ </w:t>
      </w:r>
      <w:r w:rsidR="00F25097" w:rsidRPr="00AA0BA0">
        <w:rPr>
          <w:rFonts w:ascii="Times New Roman" w:eastAsia="Times New Roman" w:hAnsi="Times New Roman" w:cs="Times New Roman"/>
          <w:b/>
        </w:rPr>
        <w:t>ПУНКТОМ 4</w:t>
      </w:r>
      <w:r w:rsidR="0097514A">
        <w:rPr>
          <w:rFonts w:ascii="Times New Roman" w:eastAsia="Times New Roman" w:hAnsi="Times New Roman" w:cs="Times New Roman"/>
          <w:b/>
        </w:rPr>
        <w:t>7</w:t>
      </w:r>
      <w:r w:rsidR="00F25097" w:rsidRPr="00AA0BA0">
        <w:rPr>
          <w:rFonts w:ascii="Times New Roman" w:eastAsia="Times New Roman" w:hAnsi="Times New Roman" w:cs="Times New Roman"/>
          <w:b/>
        </w:rPr>
        <w:t xml:space="preserve"> ОСОБЛИВОСТЕЙ</w:t>
      </w:r>
      <w:r w:rsidR="00F25097" w:rsidRPr="00AA0BA0">
        <w:rPr>
          <w:rFonts w:ascii="Times New Roman" w:eastAsia="Times New Roman" w:hAnsi="Times New Roman" w:cs="Times New Roman"/>
          <w:sz w:val="28"/>
          <w:szCs w:val="28"/>
        </w:rPr>
        <w:t xml:space="preserve"> </w:t>
      </w:r>
    </w:p>
    <w:p w:rsidR="009875A1" w:rsidRPr="00AA0BA0" w:rsidRDefault="00A2624F" w:rsidP="00F25097">
      <w:pPr>
        <w:pStyle w:val="normal"/>
        <w:spacing w:after="0" w:line="240" w:lineRule="auto"/>
        <w:jc w:val="center"/>
        <w:rPr>
          <w:rFonts w:ascii="Times New Roman" w:hAnsi="Times New Roman" w:cs="Times New Roman"/>
          <w:bCs/>
          <w:i/>
        </w:rPr>
      </w:pPr>
      <w:r w:rsidRPr="00AA0BA0">
        <w:rPr>
          <w:rFonts w:ascii="Times New Roman" w:eastAsia="Times New Roman" w:hAnsi="Times New Roman" w:cs="Times New Roman"/>
          <w:sz w:val="28"/>
          <w:szCs w:val="28"/>
        </w:rPr>
        <w:t>(</w:t>
      </w:r>
      <w:r w:rsidRPr="00AA0BA0">
        <w:rPr>
          <w:rFonts w:ascii="Times New Roman" w:hAnsi="Times New Roman" w:cs="Times New Roman"/>
          <w:bCs/>
          <w:i/>
          <w:sz w:val="24"/>
          <w:szCs w:val="24"/>
        </w:rPr>
        <w:t>нада</w:t>
      </w:r>
      <w:r w:rsidR="007C14CF" w:rsidRPr="00AA0BA0">
        <w:rPr>
          <w:rFonts w:ascii="Times New Roman" w:hAnsi="Times New Roman" w:cs="Times New Roman"/>
          <w:bCs/>
          <w:i/>
          <w:sz w:val="24"/>
          <w:szCs w:val="24"/>
        </w:rPr>
        <w:t>ю</w:t>
      </w:r>
      <w:r w:rsidRPr="00AA0BA0">
        <w:rPr>
          <w:rFonts w:ascii="Times New Roman" w:hAnsi="Times New Roman" w:cs="Times New Roman"/>
          <w:bCs/>
          <w:i/>
          <w:sz w:val="24"/>
          <w:szCs w:val="24"/>
        </w:rPr>
        <w:t>ться переможцем торгів</w:t>
      </w:r>
      <w:r w:rsidRPr="00AA0BA0">
        <w:rPr>
          <w:rFonts w:ascii="Times New Roman" w:hAnsi="Times New Roman" w:cs="Times New Roman"/>
          <w:bCs/>
          <w:i/>
        </w:rPr>
        <w:t>)</w:t>
      </w:r>
    </w:p>
    <w:p w:rsidR="00DF0113" w:rsidRPr="00AA0BA0" w:rsidRDefault="00DF0113" w:rsidP="00175025">
      <w:pPr>
        <w:pStyle w:val="normal"/>
        <w:spacing w:after="0" w:line="240" w:lineRule="auto"/>
        <w:jc w:val="center"/>
        <w:rPr>
          <w:rFonts w:ascii="Times New Roman" w:hAnsi="Times New Roman" w:cs="Times New Roman"/>
          <w:bCs/>
          <w:i/>
          <w:sz w:val="16"/>
          <w:szCs w:val="16"/>
        </w:rPr>
      </w:pPr>
    </w:p>
    <w:p w:rsidR="003370E3" w:rsidRPr="00AA0BA0" w:rsidRDefault="00F25097" w:rsidP="00F2509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A0BA0">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7514A">
        <w:rPr>
          <w:rFonts w:ascii="Times New Roman" w:eastAsia="Times New Roman" w:hAnsi="Times New Roman"/>
          <w:sz w:val="24"/>
          <w:szCs w:val="24"/>
        </w:rPr>
        <w:t>7</w:t>
      </w:r>
      <w:r w:rsidRPr="00AA0BA0">
        <w:rPr>
          <w:rFonts w:ascii="Times New Roman" w:eastAsia="Times New Roman" w:hAnsi="Times New Roman"/>
          <w:sz w:val="24"/>
          <w:szCs w:val="24"/>
        </w:rPr>
        <w:t xml:space="preserve"> Особливостей</w:t>
      </w:r>
      <w:r w:rsidR="003D42BC" w:rsidRPr="00AA0BA0">
        <w:rPr>
          <w:rFonts w:ascii="Times New Roman" w:eastAsia="Times New Roman" w:hAnsi="Times New Roman"/>
          <w:sz w:val="24"/>
          <w:szCs w:val="24"/>
        </w:rPr>
        <w:t xml:space="preserve">, </w:t>
      </w:r>
      <w:r w:rsidR="009875A1" w:rsidRPr="00AA0BA0">
        <w:rPr>
          <w:rFonts w:ascii="Times New Roman" w:hAnsi="Times New Roman"/>
          <w:sz w:val="24"/>
          <w:szCs w:val="24"/>
        </w:rPr>
        <w:t>зокрема:</w:t>
      </w:r>
    </w:p>
    <w:p w:rsidR="007975CF" w:rsidRPr="00AC3E83"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957746"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957746" w:rsidRDefault="003370E3" w:rsidP="00873CAB">
            <w:pPr>
              <w:spacing w:after="0" w:line="240" w:lineRule="auto"/>
              <w:jc w:val="center"/>
              <w:rPr>
                <w:rFonts w:ascii="Times New Roman" w:eastAsia="Times New Roman" w:hAnsi="Times New Roman"/>
              </w:rPr>
            </w:pPr>
            <w:r w:rsidRPr="00957746">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957746" w:rsidRDefault="00E32F52" w:rsidP="0097514A">
            <w:pPr>
              <w:spacing w:after="0" w:line="240" w:lineRule="auto"/>
              <w:rPr>
                <w:rFonts w:ascii="Times New Roman" w:eastAsia="Times New Roman" w:hAnsi="Times New Roman"/>
              </w:rPr>
            </w:pPr>
            <w:r w:rsidRPr="00957746">
              <w:rPr>
                <w:rFonts w:ascii="Times New Roman" w:eastAsia="Times New Roman" w:hAnsi="Times New Roman"/>
                <w:b/>
              </w:rPr>
              <w:t xml:space="preserve">Вимоги </w:t>
            </w:r>
            <w:r w:rsidRPr="00957746">
              <w:rPr>
                <w:rFonts w:ascii="Times New Roman" w:eastAsia="Times New Roman" w:hAnsi="Times New Roman"/>
              </w:rPr>
              <w:t>згідно п. 4</w:t>
            </w:r>
            <w:r w:rsidR="0097514A">
              <w:rPr>
                <w:rFonts w:ascii="Times New Roman" w:eastAsia="Times New Roman" w:hAnsi="Times New Roman"/>
              </w:rPr>
              <w:t>7</w:t>
            </w:r>
            <w:r w:rsidRPr="00957746">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957746" w:rsidRDefault="00E32F52" w:rsidP="0097514A">
            <w:pPr>
              <w:spacing w:after="0" w:line="240" w:lineRule="auto"/>
              <w:jc w:val="center"/>
              <w:rPr>
                <w:rFonts w:ascii="Times New Roman" w:eastAsia="Times New Roman" w:hAnsi="Times New Roman"/>
                <w:b/>
              </w:rPr>
            </w:pPr>
            <w:r w:rsidRPr="00957746">
              <w:rPr>
                <w:rFonts w:ascii="Times New Roman" w:eastAsia="Times New Roman" w:hAnsi="Times New Roman"/>
                <w:b/>
              </w:rPr>
              <w:t xml:space="preserve">Переможець торгів на виконання вимоги </w:t>
            </w:r>
            <w:r w:rsidRPr="00957746">
              <w:rPr>
                <w:rFonts w:ascii="Times New Roman" w:eastAsia="Times New Roman" w:hAnsi="Times New Roman"/>
              </w:rPr>
              <w:t>згідно п. 4</w:t>
            </w:r>
            <w:r w:rsidR="0097514A">
              <w:rPr>
                <w:rFonts w:ascii="Times New Roman" w:eastAsia="Times New Roman" w:hAnsi="Times New Roman"/>
              </w:rPr>
              <w:t>7</w:t>
            </w:r>
            <w:r w:rsidRPr="00957746">
              <w:rPr>
                <w:rFonts w:ascii="Times New Roman" w:eastAsia="Times New Roman" w:hAnsi="Times New Roman"/>
              </w:rPr>
              <w:t xml:space="preserve"> Особливостей</w:t>
            </w:r>
            <w:r w:rsidRPr="00957746">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957746" w:rsidTr="00C647B5">
        <w:trPr>
          <w:trHeight w:val="282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957746" w:rsidRDefault="000C41CC" w:rsidP="00873CAB">
            <w:pPr>
              <w:spacing w:after="0" w:line="240" w:lineRule="auto"/>
              <w:jc w:val="center"/>
              <w:rPr>
                <w:rFonts w:ascii="Times New Roman" w:eastAsia="Times New Roman" w:hAnsi="Times New Roman"/>
              </w:rPr>
            </w:pPr>
            <w:r w:rsidRPr="00957746">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957746" w:rsidRDefault="009E2F4C" w:rsidP="00873CAB">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957746" w:rsidRDefault="009E2F4C" w:rsidP="00D601D9">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3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5E6F15" w:rsidRDefault="00E32F52" w:rsidP="00957746">
            <w:pPr>
              <w:spacing w:after="0" w:line="240" w:lineRule="auto"/>
              <w:jc w:val="both"/>
              <w:rPr>
                <w:rFonts w:ascii="Times New Roman" w:eastAsia="Times New Roman" w:hAnsi="Times New Roman"/>
              </w:rPr>
            </w:pPr>
            <w:r w:rsidRPr="005E6F15">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E6F15">
              <w:rPr>
                <w:rFonts w:ascii="Times New Roman" w:eastAsia="Times New Roman" w:hAnsi="Times New Roman"/>
              </w:rPr>
              <w:t>вебресурсі</w:t>
            </w:r>
            <w:proofErr w:type="spellEnd"/>
            <w:r w:rsidRPr="005E6F15">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957746" w:rsidTr="00C647B5">
        <w:trPr>
          <w:trHeight w:val="2975"/>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957746" w:rsidRDefault="00562780" w:rsidP="00D601D9">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5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5E6F15" w:rsidRDefault="00562780" w:rsidP="00D20ABE">
            <w:pPr>
              <w:spacing w:after="0" w:line="240" w:lineRule="auto"/>
              <w:jc w:val="both"/>
              <w:rPr>
                <w:rFonts w:ascii="Times New Roman" w:eastAsia="Times New Roman" w:hAnsi="Times New Roman"/>
              </w:rPr>
            </w:pPr>
            <w:r w:rsidRPr="005E6F15">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2780" w:rsidRPr="001C6646" w:rsidRDefault="00562780" w:rsidP="00D20ABE">
            <w:pPr>
              <w:spacing w:after="0" w:line="240" w:lineRule="auto"/>
              <w:jc w:val="both"/>
              <w:rPr>
                <w:rFonts w:ascii="Times New Roman" w:eastAsia="Times New Roman" w:hAnsi="Times New Roman"/>
                <w:lang w:val="ru-RU"/>
              </w:rPr>
            </w:pPr>
            <w:r w:rsidRPr="005E6F15">
              <w:rPr>
                <w:rFonts w:ascii="Times New Roman" w:eastAsia="Times New Roman" w:hAnsi="Times New Roman"/>
              </w:rPr>
              <w:t xml:space="preserve">Документ повинен бути не більше </w:t>
            </w:r>
            <w:proofErr w:type="spellStart"/>
            <w:r w:rsidRPr="005E6F15">
              <w:rPr>
                <w:rFonts w:ascii="Times New Roman" w:eastAsia="Times New Roman" w:hAnsi="Times New Roman"/>
              </w:rPr>
              <w:t>тридцятиденної</w:t>
            </w:r>
            <w:proofErr w:type="spellEnd"/>
            <w:r w:rsidRPr="005E6F15">
              <w:rPr>
                <w:rFonts w:ascii="Times New Roman" w:eastAsia="Times New Roman" w:hAnsi="Times New Roman"/>
              </w:rPr>
              <w:t xml:space="preserve"> давнини від дати подання документа. </w:t>
            </w:r>
          </w:p>
        </w:tc>
      </w:tr>
      <w:tr w:rsidR="00562780" w:rsidRPr="00957746" w:rsidTr="00C647B5">
        <w:trPr>
          <w:trHeight w:val="3073"/>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957746" w:rsidRDefault="00562780" w:rsidP="00D601D9">
            <w:pPr>
              <w:spacing w:after="0" w:line="240" w:lineRule="auto"/>
              <w:jc w:val="both"/>
              <w:rPr>
                <w:rFonts w:ascii="Times New Roman" w:eastAsia="Times New Roman" w:hAnsi="Times New Roman"/>
              </w:rPr>
            </w:pPr>
            <w:r w:rsidRPr="00957746">
              <w:rPr>
                <w:rFonts w:ascii="Times New Roman" w:eastAsia="Times New Roman" w:hAnsi="Times New Roman"/>
              </w:rPr>
              <w:t>(</w:t>
            </w:r>
            <w:r w:rsidRPr="00957746">
              <w:rPr>
                <w:rFonts w:ascii="Times New Roman" w:eastAsia="Times New Roman" w:hAnsi="Times New Roman"/>
                <w:b/>
              </w:rPr>
              <w:t>підпункт 6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r w:rsidRPr="00957746">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5E6F15" w:rsidRDefault="00562780" w:rsidP="00562780">
            <w:pPr>
              <w:spacing w:after="0" w:line="240" w:lineRule="auto"/>
              <w:jc w:val="both"/>
              <w:rPr>
                <w:rFonts w:ascii="Times New Roman" w:eastAsia="Times New Roman" w:hAnsi="Times New Roman"/>
              </w:rPr>
            </w:pPr>
            <w:r w:rsidRPr="005E6F15">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62780" w:rsidRPr="005E6F15" w:rsidRDefault="00562780" w:rsidP="00562780">
            <w:pPr>
              <w:spacing w:after="0" w:line="240" w:lineRule="auto"/>
              <w:jc w:val="both"/>
              <w:rPr>
                <w:rFonts w:ascii="Times New Roman" w:eastAsia="Times New Roman" w:hAnsi="Times New Roman"/>
              </w:rPr>
            </w:pPr>
            <w:r w:rsidRPr="005E6F15">
              <w:rPr>
                <w:rFonts w:ascii="Times New Roman" w:eastAsia="Times New Roman" w:hAnsi="Times New Roman"/>
              </w:rPr>
              <w:t xml:space="preserve">Документ повинен бути не більше </w:t>
            </w:r>
            <w:proofErr w:type="spellStart"/>
            <w:r w:rsidRPr="005E6F15">
              <w:rPr>
                <w:rFonts w:ascii="Times New Roman" w:eastAsia="Times New Roman" w:hAnsi="Times New Roman"/>
              </w:rPr>
              <w:t>тридцятиденної</w:t>
            </w:r>
            <w:proofErr w:type="spellEnd"/>
            <w:r w:rsidRPr="005E6F15">
              <w:rPr>
                <w:rFonts w:ascii="Times New Roman" w:eastAsia="Times New Roman" w:hAnsi="Times New Roman"/>
              </w:rPr>
              <w:t xml:space="preserve"> давнини від дати подання документа.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957746" w:rsidRDefault="00562780" w:rsidP="00D601D9">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12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5E6F15" w:rsidRDefault="00F6602A" w:rsidP="00F6602A">
            <w:pPr>
              <w:spacing w:after="0" w:line="240" w:lineRule="auto"/>
              <w:jc w:val="both"/>
              <w:rPr>
                <w:rFonts w:ascii="Times New Roman" w:eastAsia="Times New Roman" w:hAnsi="Times New Roman"/>
              </w:rPr>
            </w:pPr>
            <w:r w:rsidRPr="005E6F15">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6602A" w:rsidRPr="005E6F15" w:rsidRDefault="00F6602A" w:rsidP="00F6602A">
            <w:pPr>
              <w:spacing w:after="0" w:line="240" w:lineRule="auto"/>
              <w:jc w:val="both"/>
              <w:rPr>
                <w:rFonts w:ascii="Times New Roman" w:eastAsia="Times New Roman" w:hAnsi="Times New Roman"/>
              </w:rPr>
            </w:pPr>
          </w:p>
          <w:p w:rsidR="00562780" w:rsidRPr="005E6F15" w:rsidRDefault="00F6602A" w:rsidP="00F6602A">
            <w:pPr>
              <w:spacing w:after="0" w:line="240" w:lineRule="auto"/>
              <w:jc w:val="both"/>
              <w:rPr>
                <w:rFonts w:ascii="Times New Roman" w:eastAsia="Times New Roman" w:hAnsi="Times New Roman"/>
              </w:rPr>
            </w:pPr>
            <w:r w:rsidRPr="005E6F15">
              <w:rPr>
                <w:rFonts w:ascii="Times New Roman" w:eastAsia="Times New Roman" w:hAnsi="Times New Roman"/>
              </w:rPr>
              <w:t xml:space="preserve">Документ повинен бути не більше </w:t>
            </w:r>
            <w:proofErr w:type="spellStart"/>
            <w:r w:rsidRPr="005E6F15">
              <w:rPr>
                <w:rFonts w:ascii="Times New Roman" w:eastAsia="Times New Roman" w:hAnsi="Times New Roman"/>
              </w:rPr>
              <w:t>тридцятиденної</w:t>
            </w:r>
            <w:proofErr w:type="spellEnd"/>
            <w:r w:rsidRPr="005E6F15">
              <w:rPr>
                <w:rFonts w:ascii="Times New Roman" w:eastAsia="Times New Roman" w:hAnsi="Times New Roman"/>
              </w:rPr>
              <w:t xml:space="preserve"> давнини від дати подання документа. </w:t>
            </w:r>
          </w:p>
        </w:tc>
      </w:tr>
      <w:tr w:rsidR="00562780" w:rsidRPr="00957746" w:rsidTr="00C87F4D">
        <w:trPr>
          <w:trHeight w:val="132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957746" w:rsidRDefault="00562780" w:rsidP="00D601D9">
            <w:pPr>
              <w:pBdr>
                <w:top w:val="nil"/>
                <w:left w:val="nil"/>
                <w:bottom w:val="nil"/>
                <w:right w:val="nil"/>
                <w:between w:val="nil"/>
              </w:pBdr>
              <w:spacing w:after="0" w:line="240" w:lineRule="auto"/>
              <w:jc w:val="both"/>
              <w:rPr>
                <w:rFonts w:ascii="Times New Roman" w:eastAsia="Times New Roman" w:hAnsi="Times New Roman"/>
                <w:b/>
              </w:rPr>
            </w:pPr>
            <w:r w:rsidRPr="00957746">
              <w:rPr>
                <w:rFonts w:ascii="Times New Roman" w:eastAsia="Times New Roman" w:hAnsi="Times New Roman"/>
                <w:b/>
              </w:rPr>
              <w:t>(абзац 14 пункт 4</w:t>
            </w:r>
            <w:r w:rsidR="00D601D9">
              <w:rPr>
                <w:rFonts w:ascii="Times New Roman" w:eastAsia="Times New Roman" w:hAnsi="Times New Roman"/>
                <w:b/>
              </w:rPr>
              <w:t>7</w:t>
            </w:r>
            <w:r w:rsidRPr="00957746">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b/>
              </w:rPr>
              <w:t>Довідка в довільній формі</w:t>
            </w:r>
            <w:r w:rsidRPr="00957746">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B479B" w:rsidRPr="00626A9E" w:rsidRDefault="006B479B" w:rsidP="006B479B">
      <w:pPr>
        <w:suppressAutoHyphens/>
        <w:spacing w:after="0" w:line="240" w:lineRule="auto"/>
        <w:jc w:val="both"/>
        <w:rPr>
          <w:rFonts w:ascii="Times New Roman" w:hAnsi="Times New Roman"/>
          <w:i/>
          <w:color w:val="000000"/>
          <w:sz w:val="20"/>
          <w:szCs w:val="20"/>
          <w:lang w:eastAsia="ar-SA"/>
        </w:rPr>
      </w:pPr>
      <w:r>
        <w:rPr>
          <w:rFonts w:ascii="Times New Roman" w:hAnsi="Times New Roman"/>
          <w:i/>
          <w:color w:val="000000"/>
          <w:sz w:val="20"/>
          <w:szCs w:val="20"/>
          <w:lang w:eastAsia="ar-SA"/>
        </w:rPr>
        <w:t>Примітки:</w:t>
      </w:r>
    </w:p>
    <w:p w:rsidR="006B479B" w:rsidRPr="00BE6C90" w:rsidRDefault="006B479B" w:rsidP="006B479B">
      <w:pPr>
        <w:pStyle w:val="normal"/>
        <w:spacing w:after="0" w:line="240" w:lineRule="auto"/>
        <w:jc w:val="both"/>
        <w:rPr>
          <w:rFonts w:ascii="Times New Roman" w:eastAsia="Times New Roman" w:hAnsi="Times New Roman" w:cs="Times New Roman"/>
          <w:i/>
          <w:sz w:val="20"/>
          <w:szCs w:val="20"/>
        </w:rPr>
      </w:pPr>
      <w:r w:rsidRPr="00BE6C90">
        <w:rPr>
          <w:rFonts w:ascii="Times New Roman" w:eastAsia="Times New Roman" w:hAnsi="Times New Roman" w:cs="Times New Roman"/>
          <w:i/>
          <w:sz w:val="20"/>
          <w:szCs w:val="20"/>
        </w:rPr>
        <w:t>1.</w:t>
      </w:r>
      <w:r w:rsidRPr="00BE6C90">
        <w:rPr>
          <w:rFonts w:ascii="Times New Roman" w:hAnsi="Times New Roman" w:cs="Times New Roman"/>
          <w:i/>
          <w:sz w:val="24"/>
          <w:szCs w:val="24"/>
        </w:rPr>
        <w:t> </w:t>
      </w:r>
      <w:r w:rsidRPr="00BE6C90">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6B479B" w:rsidRDefault="006B479B" w:rsidP="006B479B">
      <w:pPr>
        <w:tabs>
          <w:tab w:val="left" w:pos="5670"/>
          <w:tab w:val="left" w:pos="5812"/>
          <w:tab w:val="left" w:pos="5954"/>
        </w:tabs>
        <w:spacing w:after="0" w:line="240" w:lineRule="auto"/>
        <w:jc w:val="both"/>
        <w:rPr>
          <w:rFonts w:ascii="Times New Roman" w:hAnsi="Times New Roman"/>
          <w:i/>
          <w:sz w:val="20"/>
          <w:szCs w:val="20"/>
        </w:rPr>
      </w:pPr>
      <w:r w:rsidRPr="00BE6C90">
        <w:rPr>
          <w:rFonts w:ascii="Times New Roman" w:hAnsi="Times New Roman"/>
          <w:i/>
          <w:sz w:val="20"/>
          <w:szCs w:val="20"/>
        </w:rPr>
        <w:t>2.</w:t>
      </w:r>
      <w:r w:rsidRPr="00BE6C90">
        <w:rPr>
          <w:rFonts w:ascii="Times New Roman" w:hAnsi="Times New Roman"/>
          <w:i/>
          <w:sz w:val="24"/>
          <w:szCs w:val="24"/>
        </w:rPr>
        <w:t> </w:t>
      </w:r>
      <w:r w:rsidRPr="00BE6C90">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Pr>
          <w:rFonts w:ascii="Times New Roman" w:hAnsi="Times New Roman"/>
          <w:i/>
          <w:sz w:val="20"/>
          <w:szCs w:val="20"/>
        </w:rPr>
        <w:t>в.</w:t>
      </w:r>
    </w:p>
    <w:p w:rsidR="008E6E4A" w:rsidRDefault="0099464D" w:rsidP="00D52A37">
      <w:pPr>
        <w:tabs>
          <w:tab w:val="left" w:pos="5670"/>
          <w:tab w:val="left" w:pos="5812"/>
          <w:tab w:val="left" w:pos="5954"/>
        </w:tabs>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07613">
        <w:rPr>
          <w:rFonts w:ascii="Times New Roman" w:hAnsi="Times New Roman"/>
          <w:sz w:val="20"/>
          <w:szCs w:val="20"/>
        </w:rPr>
        <w:t xml:space="preserve">          </w:t>
      </w:r>
    </w:p>
    <w:p w:rsidR="008E6E4A" w:rsidRDefault="008E6E4A"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D601D9" w:rsidRDefault="00D601D9"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6B479B" w:rsidRDefault="006B479B" w:rsidP="00D52A37">
      <w:pPr>
        <w:tabs>
          <w:tab w:val="left" w:pos="5670"/>
          <w:tab w:val="left" w:pos="5812"/>
          <w:tab w:val="left" w:pos="5954"/>
        </w:tabs>
        <w:spacing w:after="0" w:line="240" w:lineRule="auto"/>
        <w:jc w:val="right"/>
        <w:rPr>
          <w:rFonts w:ascii="Times New Roman" w:hAnsi="Times New Roman"/>
          <w:sz w:val="20"/>
          <w:szCs w:val="20"/>
        </w:rPr>
      </w:pPr>
    </w:p>
    <w:p w:rsidR="0021727E" w:rsidRPr="006B479B" w:rsidRDefault="006B479B" w:rsidP="006B479B">
      <w:pPr>
        <w:tabs>
          <w:tab w:val="left" w:pos="5670"/>
          <w:tab w:val="left" w:pos="5812"/>
          <w:tab w:val="left" w:pos="5954"/>
        </w:tabs>
        <w:spacing w:after="0" w:line="240" w:lineRule="auto"/>
        <w:jc w:val="center"/>
        <w:rPr>
          <w:rFonts w:ascii="Times New Roman" w:eastAsia="Times New Roman" w:hAnsi="Times New Roman"/>
          <w:sz w:val="24"/>
          <w:szCs w:val="24"/>
          <w:lang w:eastAsia="ru-RU"/>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t xml:space="preserve">  </w:t>
      </w:r>
      <w:r w:rsidR="0021727E" w:rsidRPr="006B479B">
        <w:rPr>
          <w:rFonts w:ascii="Times New Roman" w:eastAsia="Times New Roman" w:hAnsi="Times New Roman"/>
          <w:sz w:val="24"/>
          <w:szCs w:val="24"/>
          <w:lang w:eastAsia="ru-RU"/>
        </w:rPr>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6B479B">
        <w:rPr>
          <w:rFonts w:ascii="Times New Roman" w:eastAsia="Times New Roman" w:hAnsi="Times New Roman"/>
          <w:sz w:val="24"/>
          <w:szCs w:val="24"/>
          <w:lang w:eastAsia="ru-RU"/>
        </w:rPr>
        <w:t>до тендерної документації</w:t>
      </w:r>
      <w:r w:rsidRPr="00460A76">
        <w:rPr>
          <w:rFonts w:ascii="Times New Roman" w:eastAsia="Times New Roman" w:hAnsi="Times New Roman"/>
          <w:b/>
          <w:sz w:val="24"/>
          <w:szCs w:val="24"/>
          <w:lang w:eastAsia="ru-RU"/>
        </w:rPr>
        <w:t xml:space="preserve">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D601D9" w:rsidRPr="005A3F78" w:rsidRDefault="00D601D9" w:rsidP="00D601D9">
      <w:pPr>
        <w:spacing w:after="0" w:line="240" w:lineRule="auto"/>
        <w:jc w:val="center"/>
        <w:rPr>
          <w:rFonts w:ascii="Times New Roman" w:eastAsia="Times New Roman" w:hAnsi="Times New Roman"/>
          <w:b/>
          <w:bCs/>
          <w:iCs/>
          <w:color w:val="000000"/>
          <w:sz w:val="28"/>
          <w:szCs w:val="28"/>
          <w:shd w:val="clear" w:color="auto" w:fill="FFFFFF"/>
          <w:lang w:eastAsia="ru-RU"/>
        </w:rPr>
      </w:pPr>
      <w:r w:rsidRPr="00460A76">
        <w:rPr>
          <w:rFonts w:ascii="Times New Roman" w:eastAsia="Times New Roman" w:hAnsi="Times New Roman"/>
          <w:b/>
          <w:bCs/>
          <w:iCs/>
          <w:color w:val="000000"/>
          <w:sz w:val="28"/>
          <w:szCs w:val="28"/>
          <w:shd w:val="clear" w:color="auto" w:fill="FFFFFF"/>
          <w:lang w:eastAsia="ru-RU"/>
        </w:rPr>
        <w:t xml:space="preserve">Інформація про необхідні технічні, якісні та кількісні характеристики предмета закупівлі - технічні вимоги до предмета закупівлі </w:t>
      </w:r>
    </w:p>
    <w:p w:rsidR="00A22CA2" w:rsidRDefault="00A22CA2" w:rsidP="00A22CA2">
      <w:pPr>
        <w:spacing w:after="0" w:line="240" w:lineRule="auto"/>
        <w:jc w:val="center"/>
        <w:rPr>
          <w:rFonts w:ascii="Times New Roman" w:hAnsi="Times New Roman"/>
          <w:b/>
          <w:sz w:val="28"/>
          <w:szCs w:val="28"/>
          <w:bdr w:val="none" w:sz="0" w:space="0" w:color="auto" w:frame="1"/>
        </w:rPr>
      </w:pPr>
    </w:p>
    <w:p w:rsidR="00A22CA2" w:rsidRPr="00D601D9" w:rsidRDefault="00A22CA2" w:rsidP="00A22CA2">
      <w:pPr>
        <w:spacing w:after="0" w:line="240" w:lineRule="auto"/>
        <w:jc w:val="center"/>
        <w:rPr>
          <w:rFonts w:ascii="Times New Roman" w:hAnsi="Times New Roman"/>
          <w:b/>
          <w:i/>
          <w:sz w:val="28"/>
          <w:szCs w:val="28"/>
        </w:rPr>
      </w:pPr>
      <w:r w:rsidRPr="00D601D9">
        <w:rPr>
          <w:rFonts w:ascii="Times New Roman" w:hAnsi="Times New Roman"/>
          <w:b/>
          <w:i/>
          <w:sz w:val="28"/>
          <w:szCs w:val="28"/>
          <w:bdr w:val="none" w:sz="0" w:space="0" w:color="auto" w:frame="1"/>
        </w:rPr>
        <w:t xml:space="preserve">Послуги з технічного обслуговування та утримання в належному стані інженерних мереж </w:t>
      </w:r>
      <w:proofErr w:type="spellStart"/>
      <w:r w:rsidR="00331648" w:rsidRPr="00D601D9">
        <w:rPr>
          <w:rFonts w:ascii="Times New Roman" w:hAnsi="Times New Roman"/>
          <w:b/>
          <w:i/>
          <w:sz w:val="28"/>
          <w:szCs w:val="28"/>
        </w:rPr>
        <w:t>електро</w:t>
      </w:r>
      <w:r w:rsidR="006B479B" w:rsidRPr="00D601D9">
        <w:rPr>
          <w:rFonts w:ascii="Times New Roman" w:hAnsi="Times New Roman"/>
          <w:b/>
          <w:i/>
          <w:sz w:val="28"/>
          <w:szCs w:val="28"/>
        </w:rPr>
        <w:t>-</w:t>
      </w:r>
      <w:proofErr w:type="spellEnd"/>
      <w:r w:rsidRPr="00D601D9">
        <w:rPr>
          <w:rFonts w:ascii="Times New Roman" w:hAnsi="Times New Roman"/>
          <w:b/>
          <w:i/>
          <w:sz w:val="28"/>
          <w:szCs w:val="28"/>
        </w:rPr>
        <w:t xml:space="preserve">, </w:t>
      </w:r>
      <w:proofErr w:type="spellStart"/>
      <w:r w:rsidR="006B479B" w:rsidRPr="00D601D9">
        <w:rPr>
          <w:rFonts w:ascii="Times New Roman" w:hAnsi="Times New Roman"/>
          <w:b/>
          <w:i/>
          <w:sz w:val="28"/>
          <w:szCs w:val="28"/>
        </w:rPr>
        <w:t>тепло-</w:t>
      </w:r>
      <w:proofErr w:type="spellEnd"/>
      <w:r w:rsidR="006B479B" w:rsidRPr="00D601D9">
        <w:rPr>
          <w:rFonts w:ascii="Times New Roman" w:hAnsi="Times New Roman"/>
          <w:b/>
          <w:i/>
          <w:sz w:val="28"/>
          <w:szCs w:val="28"/>
        </w:rPr>
        <w:t xml:space="preserve">, </w:t>
      </w:r>
      <w:r w:rsidRPr="00D601D9">
        <w:rPr>
          <w:rFonts w:ascii="Times New Roman" w:hAnsi="Times New Roman"/>
          <w:b/>
          <w:i/>
          <w:sz w:val="28"/>
          <w:szCs w:val="28"/>
        </w:rPr>
        <w:t xml:space="preserve">водопостачання та водовідведення, а також забезпечення належного функціонування внутрішнього облаштування </w:t>
      </w:r>
      <w:proofErr w:type="spellStart"/>
      <w:r w:rsidRPr="00D601D9">
        <w:rPr>
          <w:rFonts w:ascii="Times New Roman" w:hAnsi="Times New Roman"/>
          <w:b/>
          <w:i/>
          <w:sz w:val="28"/>
          <w:szCs w:val="28"/>
        </w:rPr>
        <w:t>адмінбудинків</w:t>
      </w:r>
      <w:proofErr w:type="spellEnd"/>
      <w:r w:rsidRPr="00D601D9">
        <w:rPr>
          <w:rFonts w:ascii="Times New Roman" w:hAnsi="Times New Roman"/>
          <w:b/>
          <w:i/>
          <w:sz w:val="28"/>
          <w:szCs w:val="28"/>
        </w:rPr>
        <w:t xml:space="preserve"> Головного управління ДПС у м. Києві</w:t>
      </w:r>
    </w:p>
    <w:p w:rsidR="00A22CA2" w:rsidRPr="00D20ABE" w:rsidRDefault="00A22CA2" w:rsidP="00A22CA2">
      <w:pPr>
        <w:spacing w:after="0" w:line="240" w:lineRule="auto"/>
        <w:jc w:val="center"/>
        <w:rPr>
          <w:rFonts w:ascii="Times New Roman" w:hAnsi="Times New Roman"/>
          <w:b/>
          <w:sz w:val="28"/>
          <w:szCs w:val="28"/>
          <w:bdr w:val="none" w:sz="0" w:space="0" w:color="auto" w:frame="1"/>
        </w:rPr>
      </w:pPr>
    </w:p>
    <w:p w:rsidR="00A22CA2" w:rsidRDefault="00A22CA2" w:rsidP="00A22CA2">
      <w:pPr>
        <w:jc w:val="center"/>
        <w:rPr>
          <w:rFonts w:ascii="Times New Roman" w:hAnsi="Times New Roman"/>
          <w:b/>
          <w:sz w:val="28"/>
          <w:szCs w:val="28"/>
        </w:rPr>
      </w:pPr>
      <w:r w:rsidRPr="005D4B39">
        <w:rPr>
          <w:rFonts w:ascii="Times New Roman" w:hAnsi="Times New Roman"/>
          <w:b/>
          <w:sz w:val="28"/>
          <w:szCs w:val="28"/>
          <w:bdr w:val="none" w:sz="0" w:space="0" w:color="auto" w:frame="1"/>
        </w:rPr>
        <w:t>код</w:t>
      </w:r>
      <w:r w:rsidRPr="005D4B39">
        <w:rPr>
          <w:rFonts w:ascii="Times New Roman" w:hAnsi="Times New Roman"/>
          <w:sz w:val="28"/>
          <w:szCs w:val="28"/>
          <w:bdr w:val="none" w:sz="0" w:space="0" w:color="auto" w:frame="1"/>
        </w:rPr>
        <w:t xml:space="preserve"> </w:t>
      </w:r>
      <w:proofErr w:type="spellStart"/>
      <w:r w:rsidRPr="005D4B39">
        <w:rPr>
          <w:rFonts w:ascii="Times New Roman" w:eastAsia="Times New Roman" w:hAnsi="Times New Roman"/>
          <w:b/>
          <w:sz w:val="28"/>
          <w:szCs w:val="28"/>
        </w:rPr>
        <w:t>ДК</w:t>
      </w:r>
      <w:proofErr w:type="spellEnd"/>
      <w:r w:rsidRPr="005D4B39">
        <w:rPr>
          <w:rFonts w:ascii="Times New Roman" w:eastAsia="Times New Roman" w:hAnsi="Times New Roman"/>
          <w:b/>
          <w:sz w:val="28"/>
          <w:szCs w:val="28"/>
        </w:rPr>
        <w:t xml:space="preserve"> 021:2015: </w:t>
      </w:r>
      <w:r w:rsidRPr="00382514">
        <w:rPr>
          <w:rFonts w:ascii="Times New Roman" w:hAnsi="Times New Roman"/>
          <w:b/>
          <w:bCs/>
          <w:sz w:val="28"/>
          <w:szCs w:val="28"/>
        </w:rPr>
        <w:t>70330000-3</w:t>
      </w:r>
      <w:r w:rsidRPr="00382514">
        <w:rPr>
          <w:rFonts w:ascii="Times New Roman" w:hAnsi="Times New Roman"/>
          <w:sz w:val="28"/>
          <w:szCs w:val="28"/>
        </w:rPr>
        <w:t> </w:t>
      </w:r>
      <w:r w:rsidRPr="00382514">
        <w:rPr>
          <w:rFonts w:ascii="Times New Roman" w:hAnsi="Times New Roman"/>
          <w:b/>
          <w:sz w:val="28"/>
          <w:szCs w:val="28"/>
        </w:rPr>
        <w:t>Послуги з управління нерухомістю, надавані на платній основі чи на договірних засадах</w:t>
      </w:r>
    </w:p>
    <w:p w:rsidR="00A22CA2" w:rsidRPr="0099464D" w:rsidRDefault="002F6C83" w:rsidP="002F6C83">
      <w:pPr>
        <w:pStyle w:val="af7"/>
        <w:spacing w:before="100" w:beforeAutospacing="1" w:after="100" w:afterAutospacing="1"/>
        <w:ind w:left="1069"/>
        <w:mirrorIndents/>
        <w:jc w:val="both"/>
        <w:rPr>
          <w:lang w:eastAsia="ru-RU"/>
        </w:rPr>
      </w:pPr>
      <w:r w:rsidRPr="002F6C83">
        <w:rPr>
          <w:b/>
          <w:lang w:eastAsia="ru-RU"/>
        </w:rPr>
        <w:t>1.</w:t>
      </w:r>
      <w:r>
        <w:rPr>
          <w:lang w:eastAsia="ru-RU"/>
        </w:rPr>
        <w:t xml:space="preserve"> </w:t>
      </w:r>
      <w:r w:rsidR="0099464D">
        <w:rPr>
          <w:lang w:eastAsia="ru-RU"/>
        </w:rPr>
        <w:t>Загальні відомості</w:t>
      </w:r>
      <w:r w:rsidR="00A22CA2" w:rsidRPr="0099464D">
        <w:rPr>
          <w:lang w:eastAsia="ru-RU"/>
        </w:rPr>
        <w:t>:</w:t>
      </w:r>
    </w:p>
    <w:p w:rsidR="00A22CA2" w:rsidRDefault="00A22CA2" w:rsidP="00A22CA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Перелік основних робіт по технічному обслуговуванню </w:t>
      </w:r>
      <w:proofErr w:type="spellStart"/>
      <w:r w:rsidRPr="006D25EC">
        <w:rPr>
          <w:rFonts w:ascii="Times New Roman" w:eastAsia="Times New Roman" w:hAnsi="Times New Roman"/>
          <w:sz w:val="24"/>
          <w:szCs w:val="24"/>
          <w:lang w:eastAsia="ru-RU"/>
        </w:rPr>
        <w:t>адмінбудинків</w:t>
      </w:r>
      <w:proofErr w:type="spellEnd"/>
      <w:r w:rsidRPr="006D25EC">
        <w:rPr>
          <w:rFonts w:ascii="Times New Roman" w:eastAsia="Times New Roman" w:hAnsi="Times New Roman"/>
          <w:sz w:val="24"/>
          <w:szCs w:val="24"/>
          <w:lang w:eastAsia="ru-RU"/>
        </w:rPr>
        <w:t xml:space="preserve"> та їх оснащення, що повинно виконуватись організацією з обслуговування нежитлових будинків:</w:t>
      </w:r>
    </w:p>
    <w:p w:rsidR="00CD70E7" w:rsidRPr="00CD70E7" w:rsidRDefault="00CD70E7" w:rsidP="00CD70E7">
      <w:pPr>
        <w:ind w:firstLine="708"/>
        <w:contextualSpacing/>
        <w:jc w:val="both"/>
        <w:rPr>
          <w:rFonts w:ascii="Times New Roman" w:hAnsi="Times New Roman"/>
          <w:sz w:val="24"/>
          <w:szCs w:val="24"/>
        </w:rPr>
      </w:pPr>
      <w:r w:rsidRPr="00CD70E7">
        <w:rPr>
          <w:rFonts w:ascii="Times New Roman" w:hAnsi="Times New Roman"/>
          <w:sz w:val="24"/>
          <w:szCs w:val="24"/>
        </w:rPr>
        <w:t>Учасник відповідає за безпечну експлуатацію та обслуговування адміністративних будинків Головного управління ДПС у м. Києві (далі – ГУ ДПС у м. Києві)</w:t>
      </w:r>
      <w:r w:rsidR="006B479B" w:rsidRPr="006B479B">
        <w:rPr>
          <w:rFonts w:ascii="Times New Roman" w:hAnsi="Times New Roman"/>
          <w:sz w:val="24"/>
          <w:szCs w:val="24"/>
          <w:shd w:val="clear" w:color="auto" w:fill="FFFFFF"/>
        </w:rPr>
        <w:t xml:space="preserve"> </w:t>
      </w:r>
      <w:r w:rsidR="006B479B" w:rsidRPr="00C52DD7">
        <w:rPr>
          <w:rFonts w:ascii="Times New Roman" w:hAnsi="Times New Roman"/>
          <w:sz w:val="24"/>
          <w:szCs w:val="24"/>
        </w:rPr>
        <w:t>що розташовані за адресами</w:t>
      </w:r>
      <w:r w:rsidR="006B479B">
        <w:rPr>
          <w:rFonts w:ascii="Times New Roman" w:hAnsi="Times New Roman"/>
          <w:sz w:val="24"/>
          <w:szCs w:val="24"/>
        </w:rPr>
        <w:t>:</w:t>
      </w:r>
      <w:r w:rsidR="006B479B" w:rsidRPr="00F34104">
        <w:rPr>
          <w:shd w:val="clear" w:color="auto" w:fill="FFFFFF"/>
          <w:lang w:eastAsia="uk-UA"/>
        </w:rPr>
        <w:t xml:space="preserve"> </w:t>
      </w:r>
      <w:r w:rsidR="006B479B" w:rsidRPr="00F34104">
        <w:rPr>
          <w:rFonts w:ascii="Times New Roman" w:hAnsi="Times New Roman"/>
          <w:sz w:val="24"/>
          <w:szCs w:val="24"/>
          <w:shd w:val="clear" w:color="auto" w:fill="FFFFFF"/>
          <w:lang w:eastAsia="uk-UA"/>
        </w:rPr>
        <w:t xml:space="preserve">м. Київ, вул. Шолуденка, 33/19, м. Київ, </w:t>
      </w:r>
      <w:r w:rsidR="006B479B" w:rsidRPr="00F34104">
        <w:rPr>
          <w:rFonts w:ascii="Times New Roman" w:hAnsi="Times New Roman"/>
          <w:sz w:val="24"/>
          <w:szCs w:val="24"/>
        </w:rPr>
        <w:t xml:space="preserve">вул. Лєскова, 2, </w:t>
      </w:r>
      <w:r w:rsidR="006B479B" w:rsidRPr="00F34104">
        <w:rPr>
          <w:rFonts w:ascii="Times New Roman" w:hAnsi="Times New Roman"/>
          <w:sz w:val="24"/>
          <w:szCs w:val="24"/>
          <w:shd w:val="clear" w:color="auto" w:fill="FFFFFF"/>
          <w:lang w:eastAsia="uk-UA"/>
        </w:rPr>
        <w:t xml:space="preserve">м. Київ, </w:t>
      </w:r>
      <w:r w:rsidR="006B479B" w:rsidRPr="00F34104">
        <w:rPr>
          <w:rFonts w:ascii="Times New Roman" w:hAnsi="Times New Roman"/>
          <w:sz w:val="24"/>
          <w:szCs w:val="24"/>
        </w:rPr>
        <w:t xml:space="preserve">вул. Лєскова, 4, </w:t>
      </w:r>
      <w:r w:rsidR="006B479B">
        <w:rPr>
          <w:rFonts w:ascii="Times New Roman" w:hAnsi="Times New Roman"/>
          <w:sz w:val="24"/>
          <w:szCs w:val="24"/>
        </w:rPr>
        <w:t xml:space="preserve">                 </w:t>
      </w:r>
      <w:r w:rsidR="006B479B" w:rsidRPr="00F34104">
        <w:rPr>
          <w:rFonts w:ascii="Times New Roman" w:hAnsi="Times New Roman"/>
          <w:sz w:val="24"/>
          <w:szCs w:val="24"/>
          <w:shd w:val="clear" w:color="auto" w:fill="FFFFFF"/>
          <w:lang w:eastAsia="uk-UA"/>
        </w:rPr>
        <w:t xml:space="preserve">м. Київ, </w:t>
      </w:r>
      <w:r w:rsidR="006B479B">
        <w:rPr>
          <w:rFonts w:ascii="Times New Roman" w:hAnsi="Times New Roman"/>
          <w:sz w:val="24"/>
          <w:szCs w:val="24"/>
          <w:shd w:val="clear" w:color="auto" w:fill="FFFFFF"/>
          <w:lang w:eastAsia="uk-UA"/>
        </w:rPr>
        <w:t xml:space="preserve">вул. </w:t>
      </w:r>
      <w:proofErr w:type="spellStart"/>
      <w:r w:rsidR="006B479B">
        <w:rPr>
          <w:rFonts w:ascii="Times New Roman" w:hAnsi="Times New Roman"/>
          <w:sz w:val="24"/>
          <w:szCs w:val="24"/>
          <w:shd w:val="clear" w:color="auto" w:fill="FFFFFF"/>
          <w:lang w:eastAsia="uk-UA"/>
        </w:rPr>
        <w:t>Тетянинська</w:t>
      </w:r>
      <w:proofErr w:type="spellEnd"/>
      <w:r w:rsidR="006B479B">
        <w:rPr>
          <w:rFonts w:ascii="Times New Roman" w:hAnsi="Times New Roman"/>
          <w:sz w:val="24"/>
          <w:szCs w:val="24"/>
          <w:shd w:val="clear" w:color="auto" w:fill="FFFFFF"/>
          <w:lang w:eastAsia="uk-UA"/>
        </w:rPr>
        <w:t>, 2,</w:t>
      </w:r>
      <w:r w:rsidR="006B479B" w:rsidRPr="00F34104">
        <w:rPr>
          <w:rFonts w:ascii="Times New Roman" w:hAnsi="Times New Roman"/>
          <w:sz w:val="24"/>
          <w:szCs w:val="24"/>
        </w:rPr>
        <w:t xml:space="preserve"> </w:t>
      </w:r>
      <w:r w:rsidR="006B479B" w:rsidRPr="00F34104">
        <w:rPr>
          <w:rFonts w:ascii="Times New Roman" w:hAnsi="Times New Roman"/>
          <w:sz w:val="24"/>
          <w:szCs w:val="24"/>
          <w:shd w:val="clear" w:color="auto" w:fill="FFFFFF"/>
          <w:lang w:eastAsia="uk-UA"/>
        </w:rPr>
        <w:t xml:space="preserve">м. Київ, вул. </w:t>
      </w:r>
      <w:proofErr w:type="spellStart"/>
      <w:r w:rsidR="006B479B" w:rsidRPr="00F34104">
        <w:rPr>
          <w:rFonts w:ascii="Times New Roman" w:hAnsi="Times New Roman"/>
          <w:sz w:val="24"/>
          <w:szCs w:val="24"/>
          <w:shd w:val="clear" w:color="auto" w:fill="FFFFFF"/>
          <w:lang w:eastAsia="uk-UA"/>
        </w:rPr>
        <w:t>Загорівська</w:t>
      </w:r>
      <w:proofErr w:type="spellEnd"/>
      <w:r w:rsidR="006B479B" w:rsidRPr="00F34104">
        <w:rPr>
          <w:rFonts w:ascii="Times New Roman" w:hAnsi="Times New Roman"/>
          <w:sz w:val="24"/>
          <w:szCs w:val="24"/>
          <w:shd w:val="clear" w:color="auto" w:fill="FFFFFF"/>
          <w:lang w:eastAsia="uk-UA"/>
        </w:rPr>
        <w:t>, 26</w:t>
      </w:r>
      <w:r w:rsidR="006B479B" w:rsidRPr="00F34104">
        <w:rPr>
          <w:rFonts w:ascii="Times New Roman" w:hAnsi="Times New Roman"/>
          <w:sz w:val="24"/>
          <w:szCs w:val="24"/>
        </w:rPr>
        <w:t xml:space="preserve">, </w:t>
      </w:r>
      <w:r w:rsidR="006B479B" w:rsidRPr="00F34104">
        <w:rPr>
          <w:rFonts w:ascii="Times New Roman" w:hAnsi="Times New Roman"/>
          <w:sz w:val="24"/>
          <w:szCs w:val="24"/>
          <w:shd w:val="clear" w:color="auto" w:fill="FFFFFF"/>
          <w:lang w:eastAsia="uk-UA"/>
        </w:rPr>
        <w:t>м. Київ,</w:t>
      </w:r>
      <w:r w:rsidR="006B479B" w:rsidRPr="00F34104">
        <w:rPr>
          <w:rFonts w:ascii="Times New Roman" w:hAnsi="Times New Roman"/>
          <w:sz w:val="24"/>
          <w:szCs w:val="24"/>
        </w:rPr>
        <w:t xml:space="preserve"> вул. Жилянська,23 (Літера А),</w:t>
      </w:r>
      <w:r w:rsidR="006B479B" w:rsidRPr="00F34104">
        <w:rPr>
          <w:rFonts w:ascii="Times New Roman" w:hAnsi="Times New Roman"/>
          <w:sz w:val="24"/>
          <w:szCs w:val="24"/>
          <w:shd w:val="clear" w:color="auto" w:fill="FFFFFF"/>
          <w:lang w:eastAsia="uk-UA"/>
        </w:rPr>
        <w:t xml:space="preserve"> м. Київ,</w:t>
      </w:r>
      <w:r w:rsidR="006B479B" w:rsidRPr="00F34104">
        <w:rPr>
          <w:rFonts w:ascii="Times New Roman" w:hAnsi="Times New Roman"/>
          <w:sz w:val="24"/>
          <w:szCs w:val="24"/>
        </w:rPr>
        <w:t xml:space="preserve"> вул. Жилянська,23 (Літера Б), </w:t>
      </w:r>
      <w:r w:rsidR="006B479B" w:rsidRPr="00F34104">
        <w:rPr>
          <w:rFonts w:ascii="Times New Roman" w:hAnsi="Times New Roman"/>
          <w:sz w:val="24"/>
          <w:szCs w:val="24"/>
          <w:shd w:val="clear" w:color="auto" w:fill="FFFFFF"/>
          <w:lang w:eastAsia="uk-UA"/>
        </w:rPr>
        <w:t xml:space="preserve">м. Київ, </w:t>
      </w:r>
      <w:proofErr w:type="spellStart"/>
      <w:r w:rsidR="006B479B" w:rsidRPr="00F34104">
        <w:rPr>
          <w:rFonts w:ascii="Times New Roman" w:hAnsi="Times New Roman"/>
          <w:sz w:val="24"/>
          <w:szCs w:val="24"/>
        </w:rPr>
        <w:t>бул</w:t>
      </w:r>
      <w:proofErr w:type="spellEnd"/>
      <w:r w:rsidR="006B479B" w:rsidRPr="00F34104">
        <w:rPr>
          <w:rFonts w:ascii="Times New Roman" w:hAnsi="Times New Roman"/>
          <w:sz w:val="24"/>
          <w:szCs w:val="24"/>
        </w:rPr>
        <w:t xml:space="preserve">. Верховної Ради, 24 б (корпус № 1), </w:t>
      </w:r>
      <w:r w:rsidR="006B479B" w:rsidRPr="00F34104">
        <w:rPr>
          <w:rFonts w:ascii="Times New Roman" w:hAnsi="Times New Roman"/>
          <w:sz w:val="24"/>
          <w:szCs w:val="24"/>
          <w:shd w:val="clear" w:color="auto" w:fill="FFFFFF"/>
          <w:lang w:eastAsia="uk-UA"/>
        </w:rPr>
        <w:t xml:space="preserve">м. Київ, </w:t>
      </w:r>
      <w:proofErr w:type="spellStart"/>
      <w:r w:rsidR="006B479B" w:rsidRPr="00F34104">
        <w:rPr>
          <w:rFonts w:ascii="Times New Roman" w:hAnsi="Times New Roman"/>
          <w:sz w:val="24"/>
          <w:szCs w:val="24"/>
        </w:rPr>
        <w:t>бул</w:t>
      </w:r>
      <w:proofErr w:type="spellEnd"/>
      <w:r w:rsidR="006B479B" w:rsidRPr="00F34104">
        <w:rPr>
          <w:rFonts w:ascii="Times New Roman" w:hAnsi="Times New Roman"/>
          <w:sz w:val="24"/>
          <w:szCs w:val="24"/>
        </w:rPr>
        <w:t xml:space="preserve">. Верховної Ради, 24 б (корпус № 2), </w:t>
      </w:r>
      <w:r w:rsidR="006B479B" w:rsidRPr="00F34104">
        <w:rPr>
          <w:rFonts w:ascii="Times New Roman" w:hAnsi="Times New Roman"/>
          <w:sz w:val="24"/>
          <w:szCs w:val="24"/>
          <w:shd w:val="clear" w:color="auto" w:fill="FFFFFF"/>
          <w:lang w:eastAsia="uk-UA"/>
        </w:rPr>
        <w:t xml:space="preserve">м. Київ, </w:t>
      </w:r>
      <w:r w:rsidR="006B479B" w:rsidRPr="00F34104">
        <w:rPr>
          <w:rFonts w:ascii="Times New Roman" w:hAnsi="Times New Roman"/>
          <w:sz w:val="24"/>
          <w:szCs w:val="24"/>
        </w:rPr>
        <w:t xml:space="preserve">вул. Закревського, 41, </w:t>
      </w:r>
      <w:r w:rsidR="006B479B" w:rsidRPr="00F34104">
        <w:rPr>
          <w:rFonts w:ascii="Times New Roman" w:hAnsi="Times New Roman"/>
          <w:sz w:val="24"/>
          <w:szCs w:val="24"/>
          <w:shd w:val="clear" w:color="auto" w:fill="FFFFFF"/>
          <w:lang w:eastAsia="uk-UA"/>
        </w:rPr>
        <w:t xml:space="preserve">м. Київ, </w:t>
      </w:r>
      <w:r w:rsidR="006B479B" w:rsidRPr="00F34104">
        <w:rPr>
          <w:rFonts w:ascii="Times New Roman" w:hAnsi="Times New Roman"/>
          <w:sz w:val="24"/>
          <w:szCs w:val="24"/>
        </w:rPr>
        <w:t xml:space="preserve">вул. Смілянська, 6, </w:t>
      </w:r>
      <w:r w:rsidR="006B479B" w:rsidRPr="00F34104">
        <w:rPr>
          <w:rFonts w:ascii="Times New Roman" w:hAnsi="Times New Roman"/>
          <w:sz w:val="24"/>
          <w:szCs w:val="24"/>
          <w:shd w:val="clear" w:color="auto" w:fill="FFFFFF"/>
          <w:lang w:eastAsia="uk-UA"/>
        </w:rPr>
        <w:t xml:space="preserve">м. Київ, </w:t>
      </w:r>
      <w:r w:rsidR="006B479B" w:rsidRPr="00F34104">
        <w:rPr>
          <w:rFonts w:ascii="Times New Roman" w:hAnsi="Times New Roman"/>
          <w:sz w:val="24"/>
          <w:szCs w:val="24"/>
        </w:rPr>
        <w:t xml:space="preserve">вул. Політехнічна, 5 літера А, </w:t>
      </w:r>
      <w:r w:rsidR="006B479B" w:rsidRPr="00F34104">
        <w:rPr>
          <w:rFonts w:ascii="Times New Roman" w:hAnsi="Times New Roman"/>
          <w:sz w:val="24"/>
          <w:szCs w:val="24"/>
          <w:shd w:val="clear" w:color="auto" w:fill="FFFFFF"/>
          <w:lang w:eastAsia="uk-UA"/>
        </w:rPr>
        <w:t xml:space="preserve">м. Київ, вул. </w:t>
      </w:r>
      <w:r w:rsidR="006B479B" w:rsidRPr="00F34104">
        <w:rPr>
          <w:rFonts w:ascii="Times New Roman" w:hAnsi="Times New Roman"/>
          <w:sz w:val="24"/>
          <w:szCs w:val="24"/>
        </w:rPr>
        <w:t>Верховинна, 9 (</w:t>
      </w:r>
      <w:proofErr w:type="spellStart"/>
      <w:r w:rsidR="006B479B" w:rsidRPr="00F34104">
        <w:rPr>
          <w:rFonts w:ascii="Times New Roman" w:hAnsi="Times New Roman"/>
          <w:sz w:val="24"/>
          <w:szCs w:val="24"/>
        </w:rPr>
        <w:t>адмінбудівля</w:t>
      </w:r>
      <w:proofErr w:type="spellEnd"/>
      <w:r w:rsidR="006B479B" w:rsidRPr="00F34104">
        <w:rPr>
          <w:rFonts w:ascii="Times New Roman" w:hAnsi="Times New Roman"/>
          <w:sz w:val="24"/>
          <w:szCs w:val="24"/>
        </w:rPr>
        <w:t xml:space="preserve">.), </w:t>
      </w:r>
      <w:r w:rsidR="006B479B" w:rsidRPr="00F34104">
        <w:rPr>
          <w:rFonts w:ascii="Times New Roman" w:hAnsi="Times New Roman"/>
          <w:sz w:val="24"/>
          <w:szCs w:val="24"/>
          <w:shd w:val="clear" w:color="auto" w:fill="FFFFFF"/>
          <w:lang w:eastAsia="uk-UA"/>
        </w:rPr>
        <w:t xml:space="preserve">м. Київ, </w:t>
      </w:r>
      <w:r w:rsidR="006B479B">
        <w:rPr>
          <w:rFonts w:ascii="Times New Roman" w:hAnsi="Times New Roman"/>
          <w:sz w:val="24"/>
          <w:szCs w:val="24"/>
          <w:shd w:val="clear" w:color="auto" w:fill="FFFFFF"/>
          <w:lang w:eastAsia="uk-UA"/>
        </w:rPr>
        <w:t xml:space="preserve">                </w:t>
      </w:r>
      <w:r w:rsidR="006B479B" w:rsidRPr="00F34104">
        <w:rPr>
          <w:rFonts w:ascii="Times New Roman" w:hAnsi="Times New Roman"/>
          <w:sz w:val="24"/>
          <w:szCs w:val="24"/>
        </w:rPr>
        <w:t xml:space="preserve">вул. Кошиця, 3, </w:t>
      </w:r>
      <w:r w:rsidR="006B479B" w:rsidRPr="00F34104">
        <w:rPr>
          <w:rFonts w:ascii="Times New Roman" w:hAnsi="Times New Roman"/>
          <w:sz w:val="24"/>
          <w:szCs w:val="24"/>
          <w:shd w:val="clear" w:color="auto" w:fill="FFFFFF"/>
          <w:lang w:eastAsia="uk-UA"/>
        </w:rPr>
        <w:t>м. Київ, просп. Володимира Івасюка,58</w:t>
      </w:r>
      <w:r w:rsidR="006B479B">
        <w:rPr>
          <w:rFonts w:ascii="Times New Roman" w:hAnsi="Times New Roman"/>
          <w:sz w:val="24"/>
          <w:szCs w:val="24"/>
        </w:rPr>
        <w:t>,</w:t>
      </w:r>
      <w:r w:rsidRPr="00CD70E7">
        <w:rPr>
          <w:rFonts w:ascii="Times New Roman" w:hAnsi="Times New Roman"/>
          <w:sz w:val="24"/>
          <w:szCs w:val="24"/>
        </w:rPr>
        <w:t xml:space="preserve"> відповідно </w:t>
      </w:r>
      <w:r w:rsidRPr="00CD70E7">
        <w:rPr>
          <w:rFonts w:ascii="Times New Roman" w:hAnsi="Times New Roman"/>
          <w:sz w:val="24"/>
          <w:szCs w:val="24"/>
          <w:lang w:eastAsia="ar-SA"/>
        </w:rPr>
        <w:t xml:space="preserve">вимогам законодавства, які регламентують експлуатаційне утримання адміністративних будинків, обслуговування та поточний ремонт інженерного обладнання, </w:t>
      </w:r>
      <w:r w:rsidRPr="00CD70E7">
        <w:rPr>
          <w:rFonts w:ascii="Times New Roman" w:hAnsi="Times New Roman"/>
          <w:sz w:val="24"/>
          <w:szCs w:val="24"/>
        </w:rPr>
        <w:t>згідно з вимогами норм з охорони праці, інструкцій з пожежної безпеки, норм з охорони навколишнього природного середовища, затвердженим стандартам, нормативам, порядкам, правилам та вимогам, а також умовам Договору, та інших чинних нормативних актів.</w:t>
      </w:r>
    </w:p>
    <w:p w:rsidR="00CD70E7" w:rsidRPr="00CD70E7" w:rsidRDefault="00CD70E7" w:rsidP="00CD70E7">
      <w:pPr>
        <w:ind w:firstLine="567"/>
        <w:contextualSpacing/>
        <w:jc w:val="both"/>
        <w:rPr>
          <w:rFonts w:ascii="Times New Roman" w:hAnsi="Times New Roman"/>
          <w:bCs/>
          <w:sz w:val="24"/>
          <w:szCs w:val="24"/>
        </w:rPr>
      </w:pPr>
      <w:r w:rsidRPr="00CD70E7">
        <w:rPr>
          <w:rFonts w:ascii="Times New Roman" w:hAnsi="Times New Roman"/>
          <w:bCs/>
          <w:sz w:val="24"/>
          <w:szCs w:val="24"/>
        </w:rPr>
        <w:t>Учасник повинен керуватись державними стандартами, нормами та правилами, що регламентують сферу обслуговування та експлуатаційного утримання об’єктів нерухомості та інженерних систем.</w:t>
      </w:r>
    </w:p>
    <w:p w:rsidR="00CD70E7" w:rsidRPr="00CD70E7" w:rsidRDefault="00694D3E" w:rsidP="00CD70E7">
      <w:pPr>
        <w:ind w:firstLine="567"/>
        <w:contextualSpacing/>
        <w:jc w:val="both"/>
        <w:rPr>
          <w:rFonts w:ascii="Times New Roman" w:hAnsi="Times New Roman"/>
          <w:sz w:val="24"/>
          <w:szCs w:val="24"/>
        </w:rPr>
      </w:pPr>
      <w:r>
        <w:rPr>
          <w:rFonts w:ascii="Times New Roman" w:hAnsi="Times New Roman"/>
          <w:sz w:val="24"/>
          <w:szCs w:val="24"/>
        </w:rPr>
        <w:t>Учасник</w:t>
      </w:r>
      <w:r w:rsidR="00CD70E7" w:rsidRPr="00CD70E7">
        <w:rPr>
          <w:rFonts w:ascii="Times New Roman" w:hAnsi="Times New Roman"/>
          <w:sz w:val="24"/>
          <w:szCs w:val="24"/>
        </w:rPr>
        <w:t xml:space="preserve"> підтверджує, що він має усі необхідні документи (дозволи, ліцензії, сертифікати або інші документи) для надання такого виду Послуг.</w:t>
      </w:r>
    </w:p>
    <w:p w:rsidR="00CD70E7" w:rsidRPr="00CD70E7" w:rsidRDefault="00CD70E7" w:rsidP="00CD70E7">
      <w:pPr>
        <w:ind w:firstLine="567"/>
        <w:contextualSpacing/>
        <w:jc w:val="both"/>
        <w:rPr>
          <w:rFonts w:ascii="Times New Roman" w:hAnsi="Times New Roman"/>
          <w:sz w:val="24"/>
          <w:szCs w:val="24"/>
        </w:rPr>
      </w:pPr>
      <w:r w:rsidRPr="00CD70E7">
        <w:rPr>
          <w:rFonts w:ascii="Times New Roman" w:hAnsi="Times New Roman"/>
          <w:sz w:val="24"/>
          <w:szCs w:val="24"/>
        </w:rPr>
        <w:t xml:space="preserve">Послуги надаються власними силами, засобами та матеріалами Учасника. У разі залучення </w:t>
      </w:r>
      <w:r w:rsidR="00694D3E">
        <w:rPr>
          <w:rFonts w:ascii="Times New Roman" w:hAnsi="Times New Roman"/>
          <w:sz w:val="24"/>
          <w:szCs w:val="24"/>
        </w:rPr>
        <w:t>Учасником</w:t>
      </w:r>
      <w:r w:rsidRPr="00CD70E7">
        <w:rPr>
          <w:rFonts w:ascii="Times New Roman" w:hAnsi="Times New Roman"/>
          <w:sz w:val="24"/>
          <w:szCs w:val="24"/>
        </w:rPr>
        <w:t xml:space="preserve"> співвиконавців, </w:t>
      </w:r>
      <w:r w:rsidR="00694D3E">
        <w:rPr>
          <w:rFonts w:ascii="Times New Roman" w:hAnsi="Times New Roman"/>
          <w:sz w:val="24"/>
          <w:szCs w:val="24"/>
        </w:rPr>
        <w:t>Учасник</w:t>
      </w:r>
      <w:r w:rsidRPr="00CD70E7">
        <w:rPr>
          <w:rFonts w:ascii="Times New Roman" w:hAnsi="Times New Roman"/>
          <w:sz w:val="24"/>
          <w:szCs w:val="24"/>
        </w:rPr>
        <w:t xml:space="preserve"> відповідає за результати роботи співвиконавців. Співвиконавці, що залучаються </w:t>
      </w:r>
      <w:r w:rsidR="00694D3E">
        <w:rPr>
          <w:rFonts w:ascii="Times New Roman" w:hAnsi="Times New Roman"/>
          <w:sz w:val="24"/>
          <w:szCs w:val="24"/>
        </w:rPr>
        <w:t>Учасник</w:t>
      </w:r>
      <w:r w:rsidR="009E5156">
        <w:rPr>
          <w:rFonts w:ascii="Times New Roman" w:hAnsi="Times New Roman"/>
          <w:sz w:val="24"/>
          <w:szCs w:val="24"/>
        </w:rPr>
        <w:t>о</w:t>
      </w:r>
      <w:r w:rsidR="00694D3E">
        <w:rPr>
          <w:rFonts w:ascii="Times New Roman" w:hAnsi="Times New Roman"/>
          <w:sz w:val="24"/>
          <w:szCs w:val="24"/>
        </w:rPr>
        <w:t>м</w:t>
      </w:r>
      <w:r w:rsidRPr="00CD70E7">
        <w:rPr>
          <w:rFonts w:ascii="Times New Roman" w:hAnsi="Times New Roman"/>
          <w:sz w:val="24"/>
          <w:szCs w:val="24"/>
        </w:rPr>
        <w:t xml:space="preserve"> до надання послуг, повинні мати  необхідні документи (дозволи, ліцензії, сертифікати або інші документи (у випадках, передбачених законодавством) для надання такого виду послуг.</w:t>
      </w:r>
    </w:p>
    <w:p w:rsidR="00CD70E7" w:rsidRPr="00CD70E7" w:rsidRDefault="00CD70E7" w:rsidP="00CD70E7">
      <w:pPr>
        <w:ind w:firstLine="567"/>
        <w:contextualSpacing/>
        <w:jc w:val="both"/>
        <w:rPr>
          <w:rFonts w:ascii="Times New Roman" w:hAnsi="Times New Roman"/>
          <w:sz w:val="24"/>
          <w:szCs w:val="24"/>
        </w:rPr>
      </w:pPr>
      <w:r w:rsidRPr="00CD70E7">
        <w:rPr>
          <w:rFonts w:ascii="Times New Roman" w:hAnsi="Times New Roman"/>
          <w:sz w:val="24"/>
          <w:szCs w:val="24"/>
        </w:rPr>
        <w:t>Послуги надаються: в службових приміщеннях, вхідних групах, коридорах, сходах, місцях загального кори</w:t>
      </w:r>
      <w:r w:rsidR="00694D3E">
        <w:rPr>
          <w:rFonts w:ascii="Times New Roman" w:hAnsi="Times New Roman"/>
          <w:sz w:val="24"/>
          <w:szCs w:val="24"/>
        </w:rPr>
        <w:t>стування, технічних приміщеннях</w:t>
      </w:r>
      <w:r w:rsidRPr="00CD70E7">
        <w:rPr>
          <w:rFonts w:ascii="Times New Roman" w:hAnsi="Times New Roman"/>
          <w:sz w:val="24"/>
          <w:szCs w:val="24"/>
        </w:rPr>
        <w:t xml:space="preserve"> </w:t>
      </w:r>
      <w:r w:rsidR="00694D3E" w:rsidRPr="00CD70E7">
        <w:rPr>
          <w:rFonts w:ascii="Times New Roman" w:hAnsi="Times New Roman"/>
          <w:sz w:val="24"/>
          <w:szCs w:val="24"/>
          <w:lang w:eastAsia="ar-SA"/>
        </w:rPr>
        <w:t>адміністративних будинків ГУ ДПС у м. Києві</w:t>
      </w:r>
      <w:r w:rsidR="00694D3E">
        <w:rPr>
          <w:rFonts w:ascii="Times New Roman" w:hAnsi="Times New Roman"/>
          <w:sz w:val="24"/>
          <w:szCs w:val="24"/>
          <w:lang w:eastAsia="ar-SA"/>
        </w:rPr>
        <w:t>.</w:t>
      </w:r>
      <w:r w:rsidRPr="00CD70E7">
        <w:rPr>
          <w:rFonts w:ascii="Times New Roman" w:hAnsi="Times New Roman"/>
          <w:sz w:val="24"/>
          <w:szCs w:val="24"/>
        </w:rPr>
        <w:t xml:space="preserve"> </w:t>
      </w:r>
    </w:p>
    <w:p w:rsidR="00CD70E7" w:rsidRDefault="00CD70E7" w:rsidP="00CD70E7">
      <w:pPr>
        <w:ind w:firstLine="567"/>
        <w:contextualSpacing/>
        <w:jc w:val="both"/>
        <w:rPr>
          <w:rFonts w:ascii="Times New Roman" w:hAnsi="Times New Roman"/>
          <w:sz w:val="24"/>
          <w:szCs w:val="24"/>
        </w:rPr>
      </w:pPr>
      <w:r w:rsidRPr="00CD70E7">
        <w:rPr>
          <w:rFonts w:ascii="Times New Roman" w:hAnsi="Times New Roman"/>
          <w:sz w:val="24"/>
          <w:szCs w:val="24"/>
        </w:rPr>
        <w:t xml:space="preserve">Персонал Учасника, що здійснює обслуговування адміністративних будинків ГУ ДПС у </w:t>
      </w:r>
      <w:r w:rsidR="00331648">
        <w:rPr>
          <w:rFonts w:ascii="Times New Roman" w:hAnsi="Times New Roman"/>
          <w:sz w:val="24"/>
          <w:szCs w:val="24"/>
        </w:rPr>
        <w:t xml:space="preserve">             </w:t>
      </w:r>
      <w:r w:rsidRPr="00CD70E7">
        <w:rPr>
          <w:rFonts w:ascii="Times New Roman" w:hAnsi="Times New Roman"/>
          <w:sz w:val="24"/>
          <w:szCs w:val="24"/>
        </w:rPr>
        <w:t>м. Києві викону</w:t>
      </w:r>
      <w:r w:rsidR="00331648">
        <w:rPr>
          <w:rFonts w:ascii="Times New Roman" w:hAnsi="Times New Roman"/>
          <w:sz w:val="24"/>
          <w:szCs w:val="24"/>
        </w:rPr>
        <w:t>є</w:t>
      </w:r>
      <w:r w:rsidRPr="00CD70E7">
        <w:rPr>
          <w:rFonts w:ascii="Times New Roman" w:hAnsi="Times New Roman"/>
          <w:sz w:val="24"/>
          <w:szCs w:val="24"/>
        </w:rPr>
        <w:t xml:space="preserve"> оперативне керування і оперативні перемикання в електроустановках ГУ ДПС у м. Києві. (далі – Персонал).</w:t>
      </w:r>
    </w:p>
    <w:p w:rsidR="002F6C83" w:rsidRDefault="002F6C83" w:rsidP="00CD70E7">
      <w:pPr>
        <w:ind w:firstLine="567"/>
        <w:contextualSpacing/>
        <w:jc w:val="both"/>
        <w:rPr>
          <w:rFonts w:ascii="Times New Roman" w:hAnsi="Times New Roman"/>
          <w:sz w:val="24"/>
          <w:szCs w:val="24"/>
        </w:rPr>
      </w:pPr>
    </w:p>
    <w:p w:rsidR="002F6C83" w:rsidRDefault="002F6C83" w:rsidP="00CD70E7">
      <w:pPr>
        <w:ind w:firstLine="567"/>
        <w:contextualSpacing/>
        <w:jc w:val="both"/>
        <w:rPr>
          <w:rFonts w:ascii="Times New Roman" w:hAnsi="Times New Roman"/>
          <w:sz w:val="24"/>
          <w:szCs w:val="24"/>
        </w:rPr>
      </w:pPr>
    </w:p>
    <w:p w:rsidR="002F6C83" w:rsidRPr="00CD70E7" w:rsidRDefault="002F6C83" w:rsidP="00CD70E7">
      <w:pPr>
        <w:ind w:firstLine="567"/>
        <w:contextualSpacing/>
        <w:jc w:val="both"/>
        <w:rPr>
          <w:rFonts w:ascii="Times New Roman" w:hAnsi="Times New Roman"/>
          <w:sz w:val="24"/>
          <w:szCs w:val="24"/>
        </w:rPr>
      </w:pPr>
    </w:p>
    <w:p w:rsidR="002F6C83" w:rsidRDefault="002F6C83" w:rsidP="002F6C83">
      <w:pPr>
        <w:contextualSpacing/>
        <w:jc w:val="both"/>
        <w:rPr>
          <w:rFonts w:ascii="Times New Roman" w:hAnsi="Times New Roman"/>
          <w:sz w:val="24"/>
          <w:szCs w:val="24"/>
        </w:rPr>
      </w:pPr>
      <w:r w:rsidRPr="002F6C83">
        <w:rPr>
          <w:rFonts w:ascii="Times New Roman" w:hAnsi="Times New Roman"/>
          <w:b/>
          <w:sz w:val="24"/>
          <w:szCs w:val="24"/>
        </w:rPr>
        <w:lastRenderedPageBreak/>
        <w:t>2.</w:t>
      </w:r>
      <w:r>
        <w:rPr>
          <w:rFonts w:ascii="Times New Roman" w:hAnsi="Times New Roman"/>
          <w:sz w:val="24"/>
          <w:szCs w:val="24"/>
        </w:rPr>
        <w:t xml:space="preserve"> </w:t>
      </w:r>
      <w:r w:rsidR="00CD70E7" w:rsidRPr="00CD70E7">
        <w:rPr>
          <w:rFonts w:ascii="Times New Roman" w:hAnsi="Times New Roman"/>
          <w:sz w:val="24"/>
          <w:szCs w:val="24"/>
        </w:rPr>
        <w:t>Замовник визначає</w:t>
      </w:r>
      <w:r>
        <w:rPr>
          <w:rFonts w:ascii="Times New Roman" w:hAnsi="Times New Roman"/>
          <w:sz w:val="24"/>
          <w:szCs w:val="24"/>
        </w:rPr>
        <w:t>:</w:t>
      </w:r>
    </w:p>
    <w:p w:rsidR="00CD70E7" w:rsidRPr="00CD70E7" w:rsidRDefault="00CD70E7" w:rsidP="00CD70E7">
      <w:pPr>
        <w:ind w:firstLine="567"/>
        <w:contextualSpacing/>
        <w:jc w:val="both"/>
        <w:rPr>
          <w:rFonts w:ascii="Times New Roman" w:hAnsi="Times New Roman"/>
          <w:sz w:val="24"/>
          <w:szCs w:val="24"/>
        </w:rPr>
      </w:pPr>
      <w:r w:rsidRPr="00CD70E7">
        <w:rPr>
          <w:rFonts w:ascii="Times New Roman" w:hAnsi="Times New Roman"/>
          <w:sz w:val="24"/>
          <w:szCs w:val="24"/>
        </w:rPr>
        <w:t xml:space="preserve">Персоналу Учасника перелік робіт, що можуть виконуватися в ГУ ДПС у м. Києві за </w:t>
      </w:r>
      <w:r w:rsidR="008E6E4A">
        <w:rPr>
          <w:rFonts w:ascii="Times New Roman" w:hAnsi="Times New Roman"/>
          <w:sz w:val="24"/>
          <w:szCs w:val="24"/>
        </w:rPr>
        <w:t>заявками</w:t>
      </w:r>
      <w:r w:rsidRPr="00CD70E7">
        <w:rPr>
          <w:rFonts w:ascii="Times New Roman" w:hAnsi="Times New Roman"/>
          <w:sz w:val="24"/>
          <w:szCs w:val="24"/>
        </w:rPr>
        <w:t>, розпорядженнями та в порядку поточної експлуатації.</w:t>
      </w:r>
    </w:p>
    <w:p w:rsidR="00CD70E7" w:rsidRPr="00CD70E7" w:rsidRDefault="00CD70E7" w:rsidP="00CD70E7">
      <w:pPr>
        <w:tabs>
          <w:tab w:val="left" w:pos="709"/>
        </w:tabs>
        <w:spacing w:before="480"/>
        <w:ind w:firstLine="426"/>
        <w:contextualSpacing/>
        <w:jc w:val="center"/>
        <w:rPr>
          <w:rFonts w:ascii="Times New Roman" w:hAnsi="Times New Roman"/>
          <w:b/>
          <w:bCs/>
          <w:sz w:val="24"/>
          <w:szCs w:val="24"/>
        </w:rPr>
      </w:pPr>
    </w:p>
    <w:p w:rsidR="007E1E67" w:rsidRDefault="007E1E67" w:rsidP="007E1E67">
      <w:pPr>
        <w:spacing w:before="480" w:line="360" w:lineRule="auto"/>
        <w:contextualSpacing/>
        <w:jc w:val="both"/>
        <w:rPr>
          <w:rFonts w:ascii="Times New Roman" w:hAnsi="Times New Roman"/>
          <w:sz w:val="24"/>
          <w:szCs w:val="24"/>
        </w:rPr>
      </w:pPr>
      <w:r w:rsidRPr="00196A4A">
        <w:rPr>
          <w:rFonts w:ascii="Times New Roman" w:hAnsi="Times New Roman"/>
          <w:b/>
          <w:sz w:val="24"/>
          <w:szCs w:val="24"/>
        </w:rPr>
        <w:t>2.</w:t>
      </w:r>
      <w:r>
        <w:rPr>
          <w:rFonts w:ascii="Times New Roman" w:hAnsi="Times New Roman"/>
          <w:b/>
          <w:sz w:val="24"/>
          <w:szCs w:val="24"/>
        </w:rPr>
        <w:t>1.</w:t>
      </w:r>
      <w:r w:rsidRPr="00196A4A">
        <w:rPr>
          <w:rFonts w:ascii="Times New Roman" w:hAnsi="Times New Roman"/>
          <w:sz w:val="24"/>
          <w:szCs w:val="24"/>
        </w:rPr>
        <w:t xml:space="preserve"> Послуги з обслуговування електротехнічного господарства</w:t>
      </w:r>
    </w:p>
    <w:p w:rsidR="007E1E67" w:rsidRPr="00196A4A" w:rsidRDefault="007E1E67" w:rsidP="007E1E67">
      <w:pPr>
        <w:spacing w:before="480" w:line="360" w:lineRule="auto"/>
        <w:contextualSpacing/>
        <w:jc w:val="both"/>
        <w:rPr>
          <w:rFonts w:ascii="Times New Roman" w:hAnsi="Times New Roman"/>
          <w:sz w:val="24"/>
          <w:szCs w:val="24"/>
        </w:rPr>
      </w:pPr>
      <w:r w:rsidRPr="00196A4A">
        <w:rPr>
          <w:rFonts w:ascii="Times New Roman" w:hAnsi="Times New Roman"/>
          <w:sz w:val="24"/>
          <w:szCs w:val="24"/>
        </w:rPr>
        <w:t>Розрахункова кількість персоналу: 1 (один) працівник (електромонтер).</w:t>
      </w:r>
    </w:p>
    <w:p w:rsidR="007E1E67" w:rsidRDefault="007E1E67" w:rsidP="007E1E67">
      <w:pPr>
        <w:spacing w:before="480"/>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7E1E67" w:rsidRPr="00196A4A" w:rsidRDefault="007E1E67" w:rsidP="007E1E67">
      <w:pPr>
        <w:spacing w:before="480"/>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7E1E67" w:rsidRPr="00196A4A" w:rsidRDefault="007E1E67" w:rsidP="007E1E67">
      <w:pPr>
        <w:spacing w:before="480"/>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w:t>
      </w:r>
    </w:p>
    <w:p w:rsidR="007E1E67" w:rsidRPr="00196A4A" w:rsidRDefault="007E1E67" w:rsidP="007E1E67">
      <w:pPr>
        <w:ind w:firstLine="426"/>
        <w:contextualSpacing/>
        <w:jc w:val="both"/>
        <w:rPr>
          <w:rFonts w:ascii="Times New Roman" w:hAnsi="Times New Roman"/>
          <w:sz w:val="24"/>
          <w:szCs w:val="24"/>
        </w:rPr>
      </w:pPr>
      <w:r w:rsidRPr="00196A4A">
        <w:rPr>
          <w:rFonts w:ascii="Times New Roman" w:hAnsi="Times New Roman"/>
          <w:sz w:val="24"/>
          <w:szCs w:val="24"/>
        </w:rPr>
        <w:t>- спеціальність «електромонтер» не нижче 4 розряду. Професійно-технічна освіта. Досвід роботи на відповідній посаді не менше 2 років, досвід та навички виконання подібних робіт;</w:t>
      </w:r>
    </w:p>
    <w:p w:rsidR="007E1E67" w:rsidRPr="00196A4A" w:rsidRDefault="007E1E67" w:rsidP="007E1E67">
      <w:pPr>
        <w:ind w:firstLine="426"/>
        <w:contextualSpacing/>
        <w:jc w:val="both"/>
        <w:rPr>
          <w:rFonts w:ascii="Times New Roman" w:hAnsi="Times New Roman"/>
          <w:sz w:val="24"/>
          <w:szCs w:val="24"/>
        </w:rPr>
      </w:pPr>
      <w:r w:rsidRPr="00196A4A">
        <w:rPr>
          <w:rFonts w:ascii="Times New Roman" w:hAnsi="Times New Roman"/>
          <w:sz w:val="24"/>
          <w:szCs w:val="24"/>
        </w:rPr>
        <w:t>- наявність не менш ніж ІII групи з електробезпеки до 1000 В;</w:t>
      </w:r>
    </w:p>
    <w:p w:rsidR="007E1E67" w:rsidRPr="00734F38" w:rsidRDefault="007E1E67" w:rsidP="007E1E67">
      <w:pPr>
        <w:ind w:firstLine="426"/>
        <w:contextualSpacing/>
        <w:jc w:val="both"/>
        <w:rPr>
          <w:rFonts w:ascii="Times New Roman" w:hAnsi="Times New Roman"/>
          <w:sz w:val="24"/>
          <w:szCs w:val="24"/>
          <w:lang w:val="ru-RU"/>
        </w:rPr>
      </w:pPr>
      <w:r w:rsidRPr="00196A4A">
        <w:rPr>
          <w:rFonts w:ascii="Times New Roman" w:hAnsi="Times New Roman"/>
          <w:sz w:val="24"/>
          <w:szCs w:val="24"/>
        </w:rPr>
        <w:t>- наявність медичного висновку про дозвіл на право виконувати роботи, що пов’язані з підійманням на висоту (відповідно до Порядку проведення медичних оглядів працівників певних категорій, затвердженого наказом Міністерства охорони здоров’я України).</w:t>
      </w:r>
    </w:p>
    <w:p w:rsidR="007E1E67" w:rsidRDefault="007E1E67" w:rsidP="00E529C7">
      <w:pPr>
        <w:spacing w:line="0" w:lineRule="atLeast"/>
        <w:contextualSpacing/>
        <w:jc w:val="both"/>
        <w:rPr>
          <w:rFonts w:ascii="Times New Roman" w:hAnsi="Times New Roman"/>
          <w:sz w:val="24"/>
          <w:szCs w:val="24"/>
        </w:rPr>
      </w:pPr>
      <w:r>
        <w:rPr>
          <w:rFonts w:ascii="Times New Roman" w:hAnsi="Times New Roman"/>
          <w:sz w:val="24"/>
          <w:szCs w:val="24"/>
        </w:rPr>
        <w:t>Перелік робіт, що виконуються:</w:t>
      </w:r>
    </w:p>
    <w:p w:rsidR="007E1E67" w:rsidRDefault="007E1E67" w:rsidP="00E529C7">
      <w:pPr>
        <w:spacing w:line="0" w:lineRule="atLeast"/>
        <w:ind w:firstLine="426"/>
        <w:contextualSpacing/>
        <w:jc w:val="both"/>
        <w:rPr>
          <w:rFonts w:ascii="Times New Roman" w:hAnsi="Times New Roman"/>
          <w:sz w:val="24"/>
          <w:szCs w:val="24"/>
        </w:rPr>
      </w:pPr>
      <w:r>
        <w:rPr>
          <w:rFonts w:ascii="Times New Roman" w:hAnsi="Times New Roman"/>
          <w:sz w:val="24"/>
          <w:szCs w:val="24"/>
        </w:rPr>
        <w:t xml:space="preserve">- </w:t>
      </w:r>
      <w:r w:rsidRPr="00CD70E7">
        <w:rPr>
          <w:rFonts w:ascii="Times New Roman" w:hAnsi="Times New Roman"/>
          <w:sz w:val="24"/>
          <w:szCs w:val="24"/>
        </w:rPr>
        <w:t xml:space="preserve">виконувати роботи в електроустановках ГУ ДПС у м. Києві за </w:t>
      </w:r>
      <w:r>
        <w:rPr>
          <w:rFonts w:ascii="Times New Roman" w:hAnsi="Times New Roman"/>
          <w:sz w:val="24"/>
          <w:szCs w:val="24"/>
        </w:rPr>
        <w:t>заявками Замовника</w:t>
      </w:r>
      <w:r w:rsidRPr="00CD70E7">
        <w:rPr>
          <w:rFonts w:ascii="Times New Roman" w:hAnsi="Times New Roman"/>
          <w:sz w:val="24"/>
          <w:szCs w:val="24"/>
        </w:rPr>
        <w:t xml:space="preserve">, та </w:t>
      </w:r>
      <w:r>
        <w:rPr>
          <w:rFonts w:ascii="Times New Roman" w:hAnsi="Times New Roman"/>
          <w:sz w:val="24"/>
          <w:szCs w:val="24"/>
        </w:rPr>
        <w:t xml:space="preserve">                  </w:t>
      </w:r>
      <w:r w:rsidRPr="00CD70E7">
        <w:rPr>
          <w:rFonts w:ascii="Times New Roman" w:hAnsi="Times New Roman"/>
          <w:sz w:val="24"/>
          <w:szCs w:val="24"/>
        </w:rPr>
        <w:t>в порядку поточної експлуатації;</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w:t>
      </w:r>
      <w:r>
        <w:rPr>
          <w:rFonts w:ascii="Times New Roman" w:eastAsia="Times New Roman" w:hAnsi="Times New Roman"/>
          <w:sz w:val="24"/>
          <w:szCs w:val="24"/>
          <w:lang w:eastAsia="uk-UA"/>
        </w:rPr>
        <w:t>на автоматів – за потребою;</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ліквідація незначних несправностей електричних пристроїв;</w:t>
      </w:r>
    </w:p>
    <w:p w:rsidR="007E1E67" w:rsidRDefault="007E1E67" w:rsidP="00E529C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заміна лампочок які перегоріли</w:t>
      </w: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в кабінетах, коридорах у приміщеннях загального користування;</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заміна або ремонт штепсельних розеток і вимикачів</w:t>
      </w:r>
      <w:r>
        <w:rPr>
          <w:rFonts w:ascii="Times New Roman" w:eastAsia="Times New Roman" w:hAnsi="Times New Roman"/>
          <w:sz w:val="24"/>
          <w:szCs w:val="24"/>
          <w:lang w:eastAsia="uk-UA"/>
        </w:rPr>
        <w:t>;</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дрібний ремонт електропроводки, витяжки в туалетах;</w:t>
      </w:r>
    </w:p>
    <w:p w:rsidR="007E1E67" w:rsidRDefault="007E1E67" w:rsidP="007E1E67">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 xml:space="preserve">обслуговування </w:t>
      </w:r>
      <w:r>
        <w:rPr>
          <w:rFonts w:ascii="Times New Roman" w:eastAsia="Times New Roman" w:hAnsi="Times New Roman"/>
          <w:sz w:val="24"/>
          <w:szCs w:val="24"/>
          <w:lang w:eastAsia="uk-UA"/>
        </w:rPr>
        <w:t>дизельних генераторів (4 штуки).</w:t>
      </w:r>
    </w:p>
    <w:p w:rsidR="00193177" w:rsidRDefault="00193177" w:rsidP="007E1E67">
      <w:pPr>
        <w:spacing w:line="0" w:lineRule="atLeast"/>
        <w:ind w:firstLine="426"/>
        <w:contextualSpacing/>
        <w:jc w:val="both"/>
        <w:rPr>
          <w:rFonts w:ascii="Times New Roman" w:hAnsi="Times New Roman"/>
          <w:sz w:val="24"/>
          <w:szCs w:val="24"/>
        </w:rPr>
      </w:pPr>
    </w:p>
    <w:p w:rsidR="007E1E67" w:rsidRPr="00196A4A" w:rsidRDefault="007E1E67" w:rsidP="007E1E67">
      <w:pPr>
        <w:spacing w:before="480"/>
        <w:contextualSpacing/>
        <w:jc w:val="both"/>
        <w:rPr>
          <w:rFonts w:ascii="Times New Roman" w:hAnsi="Times New Roman"/>
          <w:sz w:val="24"/>
          <w:szCs w:val="24"/>
        </w:rPr>
      </w:pPr>
      <w:r w:rsidRPr="00196A4A">
        <w:rPr>
          <w:rFonts w:ascii="Times New Roman" w:hAnsi="Times New Roman"/>
          <w:b/>
          <w:sz w:val="24"/>
          <w:szCs w:val="24"/>
        </w:rPr>
        <w:t>2.</w:t>
      </w:r>
      <w:r>
        <w:rPr>
          <w:rFonts w:ascii="Times New Roman" w:hAnsi="Times New Roman"/>
          <w:b/>
          <w:sz w:val="24"/>
          <w:szCs w:val="24"/>
        </w:rPr>
        <w:t>2</w:t>
      </w:r>
      <w:r w:rsidRPr="00196A4A">
        <w:rPr>
          <w:rFonts w:ascii="Times New Roman" w:hAnsi="Times New Roman"/>
          <w:sz w:val="24"/>
          <w:szCs w:val="24"/>
        </w:rPr>
        <w:t>.</w:t>
      </w:r>
      <w:r w:rsidRPr="00196A4A">
        <w:rPr>
          <w:rFonts w:ascii="Times New Roman" w:hAnsi="Times New Roman"/>
          <w:b/>
          <w:sz w:val="24"/>
          <w:szCs w:val="24"/>
        </w:rPr>
        <w:t xml:space="preserve"> </w:t>
      </w:r>
      <w:r w:rsidRPr="00196A4A">
        <w:rPr>
          <w:rFonts w:ascii="Times New Roman" w:hAnsi="Times New Roman"/>
          <w:sz w:val="24"/>
          <w:szCs w:val="24"/>
        </w:rPr>
        <w:t>Послуги з обслуговування систем водопостачання і водовідведення</w:t>
      </w:r>
    </w:p>
    <w:p w:rsidR="007E1E67" w:rsidRPr="00196A4A" w:rsidRDefault="007E1E67" w:rsidP="007E1E67">
      <w:pPr>
        <w:spacing w:before="480"/>
        <w:contextualSpacing/>
        <w:jc w:val="both"/>
        <w:rPr>
          <w:rFonts w:ascii="Times New Roman" w:hAnsi="Times New Roman"/>
          <w:sz w:val="24"/>
          <w:szCs w:val="24"/>
        </w:rPr>
      </w:pPr>
      <w:r w:rsidRPr="00196A4A">
        <w:rPr>
          <w:rFonts w:ascii="Times New Roman" w:hAnsi="Times New Roman"/>
          <w:sz w:val="24"/>
          <w:szCs w:val="24"/>
        </w:rPr>
        <w:t xml:space="preserve">Розрахункова кількість персоналу: </w:t>
      </w:r>
      <w:r>
        <w:rPr>
          <w:rFonts w:ascii="Times New Roman" w:hAnsi="Times New Roman"/>
          <w:sz w:val="24"/>
          <w:szCs w:val="24"/>
        </w:rPr>
        <w:t>1</w:t>
      </w:r>
      <w:r w:rsidRPr="00196A4A">
        <w:rPr>
          <w:rFonts w:ascii="Times New Roman" w:hAnsi="Times New Roman"/>
          <w:sz w:val="24"/>
          <w:szCs w:val="24"/>
        </w:rPr>
        <w:t xml:space="preserve"> (</w:t>
      </w:r>
      <w:r>
        <w:rPr>
          <w:rFonts w:ascii="Times New Roman" w:hAnsi="Times New Roman"/>
          <w:sz w:val="24"/>
          <w:szCs w:val="24"/>
        </w:rPr>
        <w:t>один</w:t>
      </w:r>
      <w:r w:rsidRPr="00196A4A">
        <w:rPr>
          <w:rFonts w:ascii="Times New Roman" w:hAnsi="Times New Roman"/>
          <w:sz w:val="24"/>
          <w:szCs w:val="24"/>
        </w:rPr>
        <w:t>) працівник (слюсар – сантехнік).</w:t>
      </w:r>
    </w:p>
    <w:p w:rsidR="007E1E67" w:rsidRDefault="007E1E67" w:rsidP="007E1E67">
      <w:pPr>
        <w:spacing w:before="480"/>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7E1E67" w:rsidRPr="00196A4A" w:rsidRDefault="007E1E67" w:rsidP="007E1E67">
      <w:pPr>
        <w:spacing w:before="480"/>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7E1E67" w:rsidRPr="00196A4A" w:rsidRDefault="007E1E67" w:rsidP="007E1E67">
      <w:pPr>
        <w:spacing w:before="480"/>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w:t>
      </w:r>
    </w:p>
    <w:p w:rsidR="007E1E67" w:rsidRPr="00196A4A" w:rsidRDefault="007E1E67" w:rsidP="007E1E67">
      <w:pPr>
        <w:ind w:firstLine="426"/>
        <w:contextualSpacing/>
        <w:jc w:val="both"/>
        <w:rPr>
          <w:rFonts w:ascii="Times New Roman" w:hAnsi="Times New Roman"/>
          <w:sz w:val="24"/>
          <w:szCs w:val="24"/>
        </w:rPr>
      </w:pPr>
      <w:r w:rsidRPr="00196A4A">
        <w:rPr>
          <w:rFonts w:ascii="Times New Roman" w:hAnsi="Times New Roman"/>
          <w:sz w:val="24"/>
          <w:szCs w:val="24"/>
        </w:rPr>
        <w:t>- спеціальність «слюсар-сантехнік (слюсар-ремонтник, слюсар з водопостачання тощо)» не нижче 4 розряду. Професійно-технічна освіта. Досвід роботи на відповідній посаді не менше 2 років, досвід та навички виконання подібних робіт;</w:t>
      </w:r>
    </w:p>
    <w:p w:rsidR="007E1E67" w:rsidRDefault="007E1E67" w:rsidP="007E1E67">
      <w:pPr>
        <w:ind w:firstLine="426"/>
        <w:jc w:val="both"/>
        <w:rPr>
          <w:rFonts w:ascii="Times New Roman" w:hAnsi="Times New Roman"/>
          <w:sz w:val="24"/>
          <w:szCs w:val="24"/>
        </w:rPr>
      </w:pPr>
      <w:r w:rsidRPr="00196A4A">
        <w:rPr>
          <w:rFonts w:ascii="Times New Roman" w:hAnsi="Times New Roman"/>
          <w:sz w:val="24"/>
          <w:szCs w:val="24"/>
        </w:rPr>
        <w:t>- наявність не менш ніж ІI групи з електробезпеки до 1000 В.</w:t>
      </w:r>
    </w:p>
    <w:p w:rsidR="007E1E67" w:rsidRPr="00D34718" w:rsidRDefault="007E1E67" w:rsidP="007E1E67">
      <w:pPr>
        <w:pStyle w:val="a5"/>
        <w:contextualSpacing/>
        <w:jc w:val="both"/>
        <w:rPr>
          <w:rFonts w:ascii="Times New Roman" w:hAnsi="Times New Roman"/>
          <w:sz w:val="24"/>
          <w:szCs w:val="24"/>
        </w:rPr>
      </w:pPr>
      <w:r w:rsidRPr="00D34718">
        <w:rPr>
          <w:rFonts w:ascii="Times New Roman" w:hAnsi="Times New Roman"/>
          <w:sz w:val="24"/>
          <w:szCs w:val="24"/>
        </w:rPr>
        <w:t>Перелік робіт, що виконуються:</w:t>
      </w:r>
    </w:p>
    <w:p w:rsidR="007E1E67" w:rsidRDefault="007E1E67" w:rsidP="00E529C7">
      <w:pPr>
        <w:ind w:firstLine="426"/>
        <w:contextualSpacing/>
        <w:jc w:val="both"/>
        <w:rPr>
          <w:rFonts w:ascii="Times New Roman" w:hAnsi="Times New Roman"/>
          <w:sz w:val="24"/>
          <w:szCs w:val="24"/>
        </w:rPr>
      </w:pPr>
      <w:r w:rsidRPr="00CD70E7">
        <w:rPr>
          <w:rFonts w:ascii="Times New Roman" w:hAnsi="Times New Roman"/>
          <w:sz w:val="24"/>
          <w:szCs w:val="24"/>
        </w:rPr>
        <w:t xml:space="preserve">– </w:t>
      </w:r>
      <w:r>
        <w:rPr>
          <w:rFonts w:ascii="Times New Roman" w:hAnsi="Times New Roman"/>
          <w:sz w:val="24"/>
          <w:szCs w:val="24"/>
        </w:rPr>
        <w:t>т</w:t>
      </w:r>
      <w:r w:rsidRPr="00CD70E7">
        <w:rPr>
          <w:rFonts w:ascii="Times New Roman" w:hAnsi="Times New Roman"/>
          <w:sz w:val="24"/>
          <w:szCs w:val="24"/>
        </w:rPr>
        <w:t>ехнічн</w:t>
      </w:r>
      <w:r>
        <w:rPr>
          <w:rFonts w:ascii="Times New Roman" w:hAnsi="Times New Roman"/>
          <w:sz w:val="24"/>
          <w:szCs w:val="24"/>
        </w:rPr>
        <w:t>е</w:t>
      </w:r>
      <w:r w:rsidRPr="00CD70E7">
        <w:rPr>
          <w:rFonts w:ascii="Times New Roman" w:hAnsi="Times New Roman"/>
          <w:sz w:val="24"/>
          <w:szCs w:val="24"/>
        </w:rPr>
        <w:t xml:space="preserve"> обслуговування систем водопостачання та водовідведення</w:t>
      </w:r>
      <w:r w:rsidR="00E529C7">
        <w:rPr>
          <w:rFonts w:ascii="Times New Roman" w:hAnsi="Times New Roman"/>
          <w:sz w:val="24"/>
          <w:szCs w:val="24"/>
        </w:rPr>
        <w:t>,</w:t>
      </w:r>
      <w:r w:rsidRPr="00CD70E7">
        <w:rPr>
          <w:rFonts w:ascii="Times New Roman" w:hAnsi="Times New Roman"/>
          <w:sz w:val="24"/>
          <w:szCs w:val="24"/>
        </w:rPr>
        <w:t xml:space="preserve"> проводити зовнішній огляд і перевірку загального технічного стану, </w:t>
      </w:r>
      <w:r w:rsidR="00E529C7">
        <w:rPr>
          <w:rFonts w:ascii="Times New Roman" w:hAnsi="Times New Roman"/>
          <w:sz w:val="24"/>
          <w:szCs w:val="24"/>
        </w:rPr>
        <w:t xml:space="preserve">на початку опалювального сезону стравлювати повітря з радіаторних батарей в кабінетах </w:t>
      </w:r>
      <w:r w:rsidRPr="00CD70E7">
        <w:rPr>
          <w:rFonts w:ascii="Times New Roman" w:hAnsi="Times New Roman"/>
          <w:sz w:val="24"/>
          <w:szCs w:val="24"/>
        </w:rPr>
        <w:t>перевірку стану трубопроводів у місцях проходу через стіни та перекриття будівлі, перевірку стану трубопроводів за підвісними стелями, за необхідності проводити фарбування в місцях появи іржі, контролювати стан кронштейнів кріплення трубопроводів, контролювати появлення витоків на фланцевих і зварних з’єднаннях, готувати дефектні відомості, висновки про необхідність проведення робіт, усунення виявлених дефектів;</w:t>
      </w:r>
    </w:p>
    <w:p w:rsidR="007E1E67" w:rsidRDefault="007E1E67" w:rsidP="00E529C7">
      <w:pPr>
        <w:ind w:firstLine="426"/>
        <w:contextualSpacing/>
        <w:jc w:val="both"/>
        <w:rPr>
          <w:rFonts w:ascii="Times New Roman" w:hAnsi="Times New Roman"/>
          <w:sz w:val="24"/>
          <w:szCs w:val="24"/>
        </w:rPr>
      </w:pPr>
      <w:r w:rsidRPr="00CD70E7">
        <w:rPr>
          <w:rFonts w:ascii="Times New Roman" w:hAnsi="Times New Roman"/>
          <w:sz w:val="24"/>
          <w:szCs w:val="24"/>
        </w:rPr>
        <w:t xml:space="preserve">– під час технічного обслуговування внутрішніх систем водопостачання та водовідведення проводити роботу з регулювання клапанів зливних бачків, з чищення зливних бачків і арматури, від вапняних відкладень, з чищення аераторів, з маркування трубопроводів; </w:t>
      </w:r>
    </w:p>
    <w:p w:rsidR="007E1E67" w:rsidRDefault="007E1E67" w:rsidP="00E529C7">
      <w:pPr>
        <w:ind w:firstLine="426"/>
        <w:contextualSpacing/>
        <w:jc w:val="both"/>
        <w:rPr>
          <w:rFonts w:ascii="Times New Roman" w:hAnsi="Times New Roman"/>
          <w:sz w:val="24"/>
          <w:szCs w:val="24"/>
        </w:rPr>
      </w:pPr>
      <w:r w:rsidRPr="00CD70E7">
        <w:rPr>
          <w:rFonts w:ascii="Times New Roman" w:hAnsi="Times New Roman"/>
          <w:sz w:val="24"/>
          <w:szCs w:val="24"/>
        </w:rPr>
        <w:lastRenderedPageBreak/>
        <w:t>– під час усунення несправностей внутрішньої системи водопостачання та водовідведення проводити роботу з усунення течі сантехнічного обладнання, з ремонту та заміни комплектуючих кранів, вентилів, запірної арматури, сифонів, проведення робіт з кріплення санітарно-технічних приладів, прочищення сифонів, з усунення витоків води в системі, з антикорозійного покриття, із заміни окремих водозабірних кранів, змішувачів, запірної арматури, з перебирання й усунення дефектів стикових з’єднань, із заміни гнучких шлангів та з’єднань підключеного сантехнічного обладнання.</w:t>
      </w:r>
    </w:p>
    <w:p w:rsidR="00193177" w:rsidRPr="00CD70E7" w:rsidRDefault="00193177" w:rsidP="007E1E67">
      <w:pPr>
        <w:contextualSpacing/>
        <w:jc w:val="both"/>
        <w:rPr>
          <w:rFonts w:ascii="Times New Roman" w:hAnsi="Times New Roman"/>
          <w:sz w:val="24"/>
          <w:szCs w:val="24"/>
        </w:rPr>
      </w:pPr>
    </w:p>
    <w:p w:rsidR="007E1E67" w:rsidRPr="00196A4A" w:rsidRDefault="007E1E67" w:rsidP="007E1E67">
      <w:pPr>
        <w:contextualSpacing/>
        <w:jc w:val="both"/>
        <w:rPr>
          <w:rFonts w:ascii="Times New Roman" w:hAnsi="Times New Roman"/>
          <w:sz w:val="24"/>
          <w:szCs w:val="24"/>
        </w:rPr>
      </w:pPr>
      <w:r w:rsidRPr="00196A4A">
        <w:rPr>
          <w:rFonts w:ascii="Times New Roman" w:hAnsi="Times New Roman"/>
          <w:b/>
          <w:sz w:val="24"/>
          <w:szCs w:val="24"/>
        </w:rPr>
        <w:t>2.</w:t>
      </w:r>
      <w:r>
        <w:rPr>
          <w:rFonts w:ascii="Times New Roman" w:hAnsi="Times New Roman"/>
          <w:b/>
          <w:sz w:val="24"/>
          <w:szCs w:val="24"/>
        </w:rPr>
        <w:t>3</w:t>
      </w:r>
      <w:r w:rsidRPr="00196A4A">
        <w:rPr>
          <w:rFonts w:ascii="Times New Roman" w:hAnsi="Times New Roman"/>
          <w:b/>
          <w:sz w:val="24"/>
          <w:szCs w:val="24"/>
        </w:rPr>
        <w:t>.</w:t>
      </w:r>
      <w:r w:rsidRPr="00196A4A">
        <w:rPr>
          <w:rFonts w:ascii="Times New Roman" w:hAnsi="Times New Roman"/>
          <w:sz w:val="24"/>
          <w:szCs w:val="24"/>
        </w:rPr>
        <w:t xml:space="preserve"> Послуги з підтримання експлуатаційної придатності та дрібного ремонту адміністративних будівель</w:t>
      </w:r>
    </w:p>
    <w:p w:rsidR="007E1E67" w:rsidRPr="00196A4A" w:rsidRDefault="007E1E67" w:rsidP="007E1E67">
      <w:pPr>
        <w:contextualSpacing/>
        <w:jc w:val="both"/>
        <w:rPr>
          <w:rFonts w:ascii="Times New Roman" w:hAnsi="Times New Roman"/>
          <w:sz w:val="24"/>
          <w:szCs w:val="24"/>
        </w:rPr>
      </w:pPr>
      <w:r w:rsidRPr="00196A4A">
        <w:rPr>
          <w:rFonts w:ascii="Times New Roman" w:hAnsi="Times New Roman"/>
          <w:sz w:val="24"/>
          <w:szCs w:val="24"/>
        </w:rPr>
        <w:t xml:space="preserve">Розрахункова кількість персоналу: 1 (один) працівник (електрозварник ручного зварювання) </w:t>
      </w:r>
    </w:p>
    <w:p w:rsidR="007E1E67" w:rsidRPr="00196A4A" w:rsidRDefault="007E1E67" w:rsidP="007E1E67">
      <w:pPr>
        <w:spacing w:before="480"/>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7E1E67" w:rsidRPr="00196A4A" w:rsidRDefault="007E1E67" w:rsidP="007E1E67">
      <w:pPr>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до персоналу: </w:t>
      </w:r>
    </w:p>
    <w:p w:rsidR="007E1E67" w:rsidRDefault="007E1E67" w:rsidP="00193177">
      <w:pPr>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196A4A">
        <w:rPr>
          <w:rFonts w:ascii="Times New Roman" w:hAnsi="Times New Roman"/>
          <w:sz w:val="24"/>
          <w:szCs w:val="24"/>
        </w:rPr>
        <w:t>Електрозварник ручного зварювання не нижче 3 розряду. Досвід роботи на відповідній посаді не менше 2 років, досвід та навички виконання подібних робіт.</w:t>
      </w:r>
    </w:p>
    <w:p w:rsidR="007E1E67" w:rsidRPr="00196A4A" w:rsidRDefault="007E1E67" w:rsidP="007E1E67">
      <w:pPr>
        <w:pStyle w:val="a5"/>
        <w:contextualSpacing/>
        <w:jc w:val="both"/>
        <w:rPr>
          <w:rFonts w:ascii="Times New Roman" w:hAnsi="Times New Roman"/>
          <w:b/>
          <w:sz w:val="24"/>
          <w:szCs w:val="24"/>
        </w:rPr>
      </w:pPr>
      <w:r w:rsidRPr="00196A4A">
        <w:rPr>
          <w:rFonts w:ascii="Times New Roman" w:hAnsi="Times New Roman"/>
          <w:b/>
          <w:sz w:val="24"/>
          <w:szCs w:val="24"/>
        </w:rPr>
        <w:t>2.</w:t>
      </w:r>
      <w:r>
        <w:rPr>
          <w:rFonts w:ascii="Times New Roman" w:hAnsi="Times New Roman"/>
          <w:b/>
          <w:sz w:val="24"/>
          <w:szCs w:val="24"/>
        </w:rPr>
        <w:t>4</w:t>
      </w:r>
      <w:r w:rsidRPr="00196A4A">
        <w:rPr>
          <w:rFonts w:ascii="Times New Roman" w:hAnsi="Times New Roman"/>
          <w:b/>
          <w:sz w:val="24"/>
          <w:szCs w:val="24"/>
        </w:rPr>
        <w:t xml:space="preserve">. </w:t>
      </w:r>
      <w:r w:rsidRPr="00196A4A">
        <w:rPr>
          <w:rFonts w:ascii="Times New Roman" w:hAnsi="Times New Roman"/>
          <w:sz w:val="24"/>
          <w:szCs w:val="24"/>
        </w:rPr>
        <w:t>Послуги зі столярних робіт</w:t>
      </w:r>
    </w:p>
    <w:p w:rsidR="007E1E67" w:rsidRPr="00196A4A" w:rsidRDefault="007E1E67" w:rsidP="007E1E67">
      <w:pPr>
        <w:spacing w:line="0" w:lineRule="atLeast"/>
        <w:contextualSpacing/>
        <w:jc w:val="both"/>
        <w:rPr>
          <w:rFonts w:ascii="Times New Roman" w:hAnsi="Times New Roman"/>
          <w:sz w:val="24"/>
          <w:szCs w:val="24"/>
        </w:rPr>
      </w:pPr>
      <w:r w:rsidRPr="00196A4A">
        <w:rPr>
          <w:rFonts w:ascii="Times New Roman" w:hAnsi="Times New Roman"/>
          <w:sz w:val="24"/>
          <w:szCs w:val="24"/>
        </w:rPr>
        <w:t>Розрахункова кількість персоналу: 1 (один) працівник.</w:t>
      </w:r>
    </w:p>
    <w:p w:rsidR="007E1E67" w:rsidRDefault="007E1E67" w:rsidP="007E1E67">
      <w:pPr>
        <w:spacing w:before="480" w:line="0" w:lineRule="atLeast"/>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7E1E67" w:rsidRDefault="007E1E67" w:rsidP="007E1E67">
      <w:pPr>
        <w:spacing w:before="480" w:line="0" w:lineRule="atLeast"/>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7E1E67" w:rsidRPr="00D34718" w:rsidRDefault="007E1E67" w:rsidP="00E529C7">
      <w:pPr>
        <w:pStyle w:val="a5"/>
        <w:spacing w:line="0" w:lineRule="atLeast"/>
        <w:contextualSpacing/>
        <w:jc w:val="both"/>
        <w:rPr>
          <w:rFonts w:ascii="Times New Roman" w:hAnsi="Times New Roman"/>
          <w:sz w:val="24"/>
          <w:szCs w:val="24"/>
        </w:rPr>
      </w:pPr>
      <w:r w:rsidRPr="00D34718">
        <w:rPr>
          <w:rFonts w:ascii="Times New Roman" w:hAnsi="Times New Roman"/>
          <w:sz w:val="24"/>
          <w:szCs w:val="24"/>
        </w:rPr>
        <w:t>Перелік робіт, що виконуються:</w:t>
      </w:r>
    </w:p>
    <w:p w:rsidR="007E1E67" w:rsidRPr="00CD70E7" w:rsidRDefault="007E1E67" w:rsidP="00E529C7">
      <w:pPr>
        <w:pStyle w:val="a5"/>
        <w:spacing w:line="0" w:lineRule="atLeast"/>
        <w:ind w:firstLine="426"/>
        <w:contextualSpacing/>
        <w:jc w:val="both"/>
        <w:rPr>
          <w:rFonts w:ascii="Times New Roman" w:hAnsi="Times New Roman"/>
          <w:sz w:val="24"/>
          <w:szCs w:val="24"/>
        </w:rPr>
      </w:pPr>
      <w:r w:rsidRPr="00CD70E7">
        <w:rPr>
          <w:rFonts w:ascii="Times New Roman" w:hAnsi="Times New Roman"/>
          <w:sz w:val="24"/>
          <w:szCs w:val="24"/>
        </w:rPr>
        <w:t>- обхід адміністративної будівлі раз на тиждень з</w:t>
      </w:r>
      <w:r>
        <w:rPr>
          <w:rFonts w:ascii="Times New Roman" w:hAnsi="Times New Roman"/>
          <w:sz w:val="24"/>
          <w:szCs w:val="24"/>
        </w:rPr>
        <w:t xml:space="preserve"> проведенням ретельного огляду </w:t>
      </w:r>
      <w:r w:rsidRPr="00CD70E7">
        <w:rPr>
          <w:rFonts w:ascii="Times New Roman" w:hAnsi="Times New Roman"/>
          <w:sz w:val="24"/>
          <w:szCs w:val="24"/>
        </w:rPr>
        <w:t xml:space="preserve">вікон, дверей, меблів, столярного оздоблення з метою своєчасного ремонту та їх повноцінної експлуатації; </w:t>
      </w:r>
    </w:p>
    <w:p w:rsidR="007E1E67" w:rsidRPr="00CD70E7" w:rsidRDefault="007E1E67" w:rsidP="00E529C7">
      <w:pPr>
        <w:pStyle w:val="a5"/>
        <w:spacing w:line="0" w:lineRule="atLeast"/>
        <w:ind w:firstLine="426"/>
        <w:contextualSpacing/>
        <w:jc w:val="both"/>
        <w:rPr>
          <w:rFonts w:ascii="Times New Roman" w:hAnsi="Times New Roman"/>
          <w:sz w:val="24"/>
          <w:szCs w:val="24"/>
        </w:rPr>
      </w:pPr>
      <w:r w:rsidRPr="00CD70E7">
        <w:rPr>
          <w:rFonts w:ascii="Times New Roman" w:hAnsi="Times New Roman"/>
          <w:sz w:val="24"/>
          <w:szCs w:val="24"/>
        </w:rPr>
        <w:t xml:space="preserve">- своєчасне та якісне виконання ремонту меблів, вікон, дверей, інших столярних виробів; </w:t>
      </w:r>
    </w:p>
    <w:p w:rsidR="007E1E67" w:rsidRPr="00CD70E7" w:rsidRDefault="007E1E67" w:rsidP="00E529C7">
      <w:pPr>
        <w:pStyle w:val="a5"/>
        <w:spacing w:line="0" w:lineRule="atLeast"/>
        <w:ind w:firstLine="426"/>
        <w:contextualSpacing/>
        <w:jc w:val="both"/>
        <w:rPr>
          <w:rFonts w:ascii="Times New Roman" w:hAnsi="Times New Roman"/>
          <w:sz w:val="24"/>
          <w:szCs w:val="24"/>
        </w:rPr>
      </w:pPr>
      <w:r w:rsidRPr="00CD70E7">
        <w:rPr>
          <w:rFonts w:ascii="Times New Roman" w:hAnsi="Times New Roman"/>
          <w:sz w:val="24"/>
          <w:szCs w:val="24"/>
        </w:rPr>
        <w:t xml:space="preserve">- встановлення, закріплення та збирання меблів; </w:t>
      </w:r>
    </w:p>
    <w:p w:rsidR="007E1E67" w:rsidRPr="00CD70E7" w:rsidRDefault="007E1E67" w:rsidP="00E529C7">
      <w:pPr>
        <w:pStyle w:val="a5"/>
        <w:spacing w:line="0" w:lineRule="atLeast"/>
        <w:ind w:firstLine="426"/>
        <w:contextualSpacing/>
        <w:jc w:val="both"/>
        <w:rPr>
          <w:rFonts w:ascii="Times New Roman" w:hAnsi="Times New Roman"/>
          <w:sz w:val="24"/>
          <w:szCs w:val="24"/>
        </w:rPr>
      </w:pPr>
      <w:r w:rsidRPr="00CD70E7">
        <w:rPr>
          <w:rFonts w:ascii="Times New Roman" w:hAnsi="Times New Roman"/>
          <w:sz w:val="24"/>
          <w:szCs w:val="24"/>
        </w:rPr>
        <w:t xml:space="preserve">- встановлення та кріплення фурнітури, дзеркал, скляних дверцят та полиць, карнизів, плінтусів, декоративних елементів, </w:t>
      </w:r>
      <w:proofErr w:type="spellStart"/>
      <w:r w:rsidRPr="00CD70E7">
        <w:rPr>
          <w:rFonts w:ascii="Times New Roman" w:hAnsi="Times New Roman"/>
          <w:sz w:val="24"/>
          <w:szCs w:val="24"/>
        </w:rPr>
        <w:t>врізної</w:t>
      </w:r>
      <w:proofErr w:type="spellEnd"/>
      <w:r w:rsidRPr="00CD70E7">
        <w:rPr>
          <w:rFonts w:ascii="Times New Roman" w:hAnsi="Times New Roman"/>
          <w:sz w:val="24"/>
          <w:szCs w:val="24"/>
        </w:rPr>
        <w:t xml:space="preserve"> фурнітури тощо; </w:t>
      </w:r>
    </w:p>
    <w:p w:rsidR="007E1E67" w:rsidRPr="00CD70E7" w:rsidRDefault="007E1E67" w:rsidP="00E529C7">
      <w:pPr>
        <w:pStyle w:val="a5"/>
        <w:spacing w:line="0" w:lineRule="atLeast"/>
        <w:ind w:firstLine="426"/>
        <w:contextualSpacing/>
        <w:jc w:val="both"/>
        <w:rPr>
          <w:rFonts w:ascii="Times New Roman" w:hAnsi="Times New Roman"/>
          <w:sz w:val="24"/>
          <w:szCs w:val="24"/>
        </w:rPr>
      </w:pPr>
      <w:r w:rsidRPr="00CD70E7">
        <w:rPr>
          <w:rFonts w:ascii="Times New Roman" w:hAnsi="Times New Roman"/>
          <w:sz w:val="24"/>
          <w:szCs w:val="24"/>
        </w:rPr>
        <w:t xml:space="preserve">- утримання в належному стані віконних та дверних блоків, заміна, регулювання та змащування фурнітури вікон та дверних блоків; </w:t>
      </w:r>
    </w:p>
    <w:p w:rsidR="007E1E67" w:rsidRPr="00CD70E7" w:rsidRDefault="007E1E67" w:rsidP="00E529C7">
      <w:pPr>
        <w:pStyle w:val="a5"/>
        <w:ind w:firstLine="426"/>
        <w:contextualSpacing/>
        <w:jc w:val="both"/>
        <w:rPr>
          <w:rFonts w:ascii="Times New Roman" w:hAnsi="Times New Roman"/>
          <w:sz w:val="24"/>
          <w:szCs w:val="24"/>
        </w:rPr>
      </w:pPr>
      <w:r w:rsidRPr="00CD70E7">
        <w:rPr>
          <w:rFonts w:ascii="Times New Roman" w:hAnsi="Times New Roman"/>
          <w:sz w:val="24"/>
          <w:szCs w:val="24"/>
        </w:rPr>
        <w:t xml:space="preserve">- заміна циліндрів та механізмів замків, їх змащення та регулювання, встановлення та заміна дверних ручок; </w:t>
      </w:r>
    </w:p>
    <w:p w:rsidR="007E1E67" w:rsidRPr="00CD70E7" w:rsidRDefault="007E1E67" w:rsidP="00E529C7">
      <w:pPr>
        <w:pStyle w:val="a5"/>
        <w:ind w:firstLine="426"/>
        <w:contextualSpacing/>
        <w:jc w:val="both"/>
        <w:rPr>
          <w:rFonts w:ascii="Times New Roman" w:hAnsi="Times New Roman"/>
          <w:sz w:val="24"/>
          <w:szCs w:val="24"/>
        </w:rPr>
      </w:pPr>
      <w:r w:rsidRPr="00CD70E7">
        <w:rPr>
          <w:rFonts w:ascii="Times New Roman" w:hAnsi="Times New Roman"/>
          <w:sz w:val="24"/>
          <w:szCs w:val="24"/>
        </w:rPr>
        <w:t xml:space="preserve">- установлення з припасуванням до місця простого </w:t>
      </w:r>
      <w:proofErr w:type="spellStart"/>
      <w:r w:rsidRPr="00CD70E7">
        <w:rPr>
          <w:rFonts w:ascii="Times New Roman" w:hAnsi="Times New Roman"/>
          <w:sz w:val="24"/>
          <w:szCs w:val="24"/>
        </w:rPr>
        <w:t>врізного</w:t>
      </w:r>
      <w:proofErr w:type="spellEnd"/>
      <w:r w:rsidRPr="00CD70E7">
        <w:rPr>
          <w:rFonts w:ascii="Times New Roman" w:hAnsi="Times New Roman"/>
          <w:sz w:val="24"/>
          <w:szCs w:val="24"/>
        </w:rPr>
        <w:t xml:space="preserve"> і частково </w:t>
      </w:r>
      <w:proofErr w:type="spellStart"/>
      <w:r w:rsidRPr="00CD70E7">
        <w:rPr>
          <w:rFonts w:ascii="Times New Roman" w:hAnsi="Times New Roman"/>
          <w:sz w:val="24"/>
          <w:szCs w:val="24"/>
        </w:rPr>
        <w:t>врізного</w:t>
      </w:r>
      <w:proofErr w:type="spellEnd"/>
      <w:r w:rsidRPr="00CD70E7">
        <w:rPr>
          <w:rFonts w:ascii="Times New Roman" w:hAnsi="Times New Roman"/>
          <w:sz w:val="24"/>
          <w:szCs w:val="24"/>
        </w:rPr>
        <w:t xml:space="preserve"> приладдя (ролики дверні з планками, ручки дверні та віконні, засувки поперечні тощо);</w:t>
      </w:r>
    </w:p>
    <w:p w:rsidR="007E1E67" w:rsidRDefault="007E1E67" w:rsidP="00E529C7">
      <w:pPr>
        <w:ind w:firstLine="426"/>
        <w:contextualSpacing/>
        <w:jc w:val="both"/>
        <w:rPr>
          <w:rFonts w:ascii="Times New Roman" w:hAnsi="Times New Roman"/>
          <w:sz w:val="24"/>
          <w:szCs w:val="24"/>
        </w:rPr>
      </w:pPr>
      <w:r w:rsidRPr="00CD70E7">
        <w:rPr>
          <w:rFonts w:ascii="Times New Roman" w:hAnsi="Times New Roman"/>
          <w:sz w:val="24"/>
          <w:szCs w:val="24"/>
        </w:rPr>
        <w:t>- виконання інших столярних та слюсарних робіт відповідно до вказівок представників Замовника.</w:t>
      </w:r>
    </w:p>
    <w:p w:rsidR="00CD70E7" w:rsidRPr="00CD70E7" w:rsidRDefault="002F6C83" w:rsidP="00CD70E7">
      <w:pPr>
        <w:pStyle w:val="a5"/>
        <w:contextualSpacing/>
        <w:jc w:val="both"/>
        <w:rPr>
          <w:rFonts w:ascii="Times New Roman" w:hAnsi="Times New Roman"/>
          <w:b/>
          <w:sz w:val="24"/>
          <w:szCs w:val="24"/>
        </w:rPr>
      </w:pPr>
      <w:r>
        <w:rPr>
          <w:rFonts w:ascii="Times New Roman" w:hAnsi="Times New Roman"/>
          <w:b/>
          <w:sz w:val="24"/>
          <w:szCs w:val="24"/>
        </w:rPr>
        <w:t>3</w:t>
      </w:r>
      <w:r w:rsidR="00CD70E7" w:rsidRPr="00CD70E7">
        <w:rPr>
          <w:rFonts w:ascii="Times New Roman" w:hAnsi="Times New Roman"/>
          <w:b/>
          <w:sz w:val="24"/>
          <w:szCs w:val="24"/>
        </w:rPr>
        <w:t xml:space="preserve">. </w:t>
      </w:r>
      <w:r w:rsidR="00CD70E7" w:rsidRPr="002F6C83">
        <w:rPr>
          <w:rFonts w:ascii="Times New Roman" w:hAnsi="Times New Roman"/>
          <w:sz w:val="24"/>
          <w:szCs w:val="24"/>
        </w:rPr>
        <w:t xml:space="preserve">Розрахункова кількість працівників </w:t>
      </w:r>
      <w:r w:rsidR="006B479B" w:rsidRPr="002F6C83">
        <w:rPr>
          <w:rFonts w:ascii="Times New Roman" w:hAnsi="Times New Roman"/>
          <w:sz w:val="24"/>
          <w:szCs w:val="24"/>
        </w:rPr>
        <w:t>4</w:t>
      </w:r>
      <w:r w:rsidR="001637BF" w:rsidRPr="002F6C83">
        <w:rPr>
          <w:rFonts w:ascii="Times New Roman" w:hAnsi="Times New Roman"/>
          <w:sz w:val="24"/>
          <w:szCs w:val="24"/>
        </w:rPr>
        <w:t xml:space="preserve"> </w:t>
      </w:r>
      <w:r w:rsidR="00CD70E7" w:rsidRPr="002F6C83">
        <w:rPr>
          <w:rFonts w:ascii="Times New Roman" w:hAnsi="Times New Roman"/>
          <w:sz w:val="24"/>
          <w:szCs w:val="24"/>
        </w:rPr>
        <w:t>чоловік</w:t>
      </w:r>
      <w:r w:rsidR="006B479B" w:rsidRPr="002F6C83">
        <w:rPr>
          <w:rFonts w:ascii="Times New Roman" w:hAnsi="Times New Roman"/>
          <w:sz w:val="24"/>
          <w:szCs w:val="24"/>
        </w:rPr>
        <w:t>а</w:t>
      </w:r>
      <w:r w:rsidR="00CD70E7" w:rsidRPr="002F6C83">
        <w:rPr>
          <w:rFonts w:ascii="Times New Roman" w:hAnsi="Times New Roman"/>
          <w:sz w:val="24"/>
          <w:szCs w:val="24"/>
        </w:rPr>
        <w:t>:</w:t>
      </w:r>
    </w:p>
    <w:p w:rsidR="00C87F4D" w:rsidRDefault="00CD70E7" w:rsidP="00CD70E7">
      <w:pPr>
        <w:pStyle w:val="a5"/>
        <w:ind w:firstLine="284"/>
        <w:contextualSpacing/>
        <w:jc w:val="both"/>
        <w:rPr>
          <w:rFonts w:ascii="Times New Roman" w:hAnsi="Times New Roman"/>
          <w:sz w:val="24"/>
          <w:szCs w:val="24"/>
        </w:rPr>
      </w:pPr>
      <w:r w:rsidRPr="00CD70E7">
        <w:rPr>
          <w:rFonts w:ascii="Times New Roman" w:hAnsi="Times New Roman"/>
          <w:sz w:val="24"/>
          <w:szCs w:val="24"/>
          <w:lang w:eastAsia="uk-UA"/>
        </w:rPr>
        <w:t xml:space="preserve">для надання послуг з технічного обслуговування та утримання в належному стані інженерних мереж </w:t>
      </w:r>
      <w:proofErr w:type="spellStart"/>
      <w:r w:rsidR="007E1E67" w:rsidRPr="006D25EC">
        <w:rPr>
          <w:rFonts w:ascii="Times New Roman" w:eastAsia="Times New Roman" w:hAnsi="Times New Roman"/>
          <w:sz w:val="24"/>
          <w:szCs w:val="24"/>
          <w:lang w:eastAsia="ru-RU"/>
        </w:rPr>
        <w:t>електро-</w:t>
      </w:r>
      <w:proofErr w:type="spellEnd"/>
      <w:r w:rsidR="007E1E67" w:rsidRPr="006D25EC">
        <w:rPr>
          <w:rFonts w:ascii="Times New Roman" w:eastAsia="Times New Roman" w:hAnsi="Times New Roman"/>
          <w:sz w:val="24"/>
          <w:szCs w:val="24"/>
          <w:lang w:eastAsia="ru-RU"/>
        </w:rPr>
        <w:t xml:space="preserve">, </w:t>
      </w:r>
      <w:proofErr w:type="spellStart"/>
      <w:r w:rsidR="007E1E67" w:rsidRPr="006D25EC">
        <w:rPr>
          <w:rFonts w:ascii="Times New Roman" w:eastAsia="Times New Roman" w:hAnsi="Times New Roman"/>
          <w:sz w:val="24"/>
          <w:szCs w:val="24"/>
          <w:lang w:eastAsia="ru-RU"/>
        </w:rPr>
        <w:t>тепло-</w:t>
      </w:r>
      <w:proofErr w:type="spellEnd"/>
      <w:r w:rsidR="007E1E67" w:rsidRPr="006D25EC">
        <w:rPr>
          <w:rFonts w:ascii="Times New Roman" w:eastAsia="Times New Roman" w:hAnsi="Times New Roman"/>
          <w:sz w:val="24"/>
          <w:szCs w:val="24"/>
          <w:lang w:eastAsia="ru-RU"/>
        </w:rPr>
        <w:t>, водопостачання та водовідведення</w:t>
      </w:r>
      <w:r w:rsidRPr="00CD70E7">
        <w:rPr>
          <w:rFonts w:ascii="Times New Roman" w:hAnsi="Times New Roman"/>
          <w:sz w:val="24"/>
          <w:szCs w:val="24"/>
          <w:lang w:eastAsia="uk-UA"/>
        </w:rPr>
        <w:t xml:space="preserve">, а також забезпечення належного функціонування внутрішнього облаштування </w:t>
      </w:r>
      <w:proofErr w:type="spellStart"/>
      <w:r w:rsidRPr="00CD70E7">
        <w:rPr>
          <w:rFonts w:ascii="Times New Roman" w:hAnsi="Times New Roman"/>
          <w:sz w:val="24"/>
          <w:szCs w:val="24"/>
          <w:lang w:eastAsia="uk-UA"/>
        </w:rPr>
        <w:t>адмінбудинків</w:t>
      </w:r>
      <w:proofErr w:type="spellEnd"/>
      <w:r w:rsidRPr="00CD70E7">
        <w:rPr>
          <w:rFonts w:ascii="Times New Roman" w:hAnsi="Times New Roman"/>
          <w:sz w:val="24"/>
          <w:szCs w:val="24"/>
          <w:lang w:eastAsia="uk-UA"/>
        </w:rPr>
        <w:t xml:space="preserve"> ГУ ДПС у м. Києві</w:t>
      </w:r>
      <w:r w:rsidR="0099464D">
        <w:rPr>
          <w:rFonts w:ascii="Times New Roman" w:hAnsi="Times New Roman"/>
          <w:sz w:val="24"/>
          <w:szCs w:val="24"/>
          <w:lang w:eastAsia="uk-UA"/>
        </w:rPr>
        <w:t xml:space="preserve"> </w:t>
      </w:r>
      <w:r w:rsidR="001637BF" w:rsidRPr="001637BF">
        <w:rPr>
          <w:rFonts w:ascii="Times New Roman" w:hAnsi="Times New Roman"/>
          <w:sz w:val="24"/>
          <w:szCs w:val="24"/>
          <w:lang w:eastAsia="uk-UA"/>
        </w:rPr>
        <w:t>1</w:t>
      </w:r>
      <w:r w:rsidRPr="00CD70E7">
        <w:rPr>
          <w:rFonts w:ascii="Times New Roman" w:hAnsi="Times New Roman"/>
          <w:sz w:val="24"/>
          <w:szCs w:val="24"/>
          <w:lang w:eastAsia="uk-UA"/>
        </w:rPr>
        <w:t xml:space="preserve"> спеціаліст </w:t>
      </w:r>
      <w:r w:rsidRPr="00CD70E7">
        <w:rPr>
          <w:rFonts w:ascii="Times New Roman" w:hAnsi="Times New Roman"/>
          <w:sz w:val="24"/>
          <w:szCs w:val="24"/>
        </w:rPr>
        <w:t>слюсар-сантехнік</w:t>
      </w:r>
      <w:r w:rsidRPr="00CD70E7">
        <w:rPr>
          <w:rFonts w:ascii="Times New Roman" w:hAnsi="Times New Roman"/>
          <w:sz w:val="24"/>
          <w:szCs w:val="24"/>
          <w:lang w:eastAsia="uk-UA"/>
        </w:rPr>
        <w:t xml:space="preserve"> (</w:t>
      </w:r>
      <w:r w:rsidR="00C87F4D">
        <w:rPr>
          <w:rFonts w:ascii="Times New Roman" w:hAnsi="Times New Roman"/>
          <w:sz w:val="24"/>
          <w:szCs w:val="24"/>
          <w:lang w:eastAsia="uk-UA"/>
        </w:rPr>
        <w:t>з 8-00 до 17-00 або з 9-00 до 18.00</w:t>
      </w:r>
      <w:r w:rsidRPr="00CD70E7">
        <w:rPr>
          <w:rFonts w:ascii="Times New Roman" w:hAnsi="Times New Roman"/>
          <w:sz w:val="24"/>
          <w:szCs w:val="24"/>
          <w:lang w:eastAsia="uk-UA"/>
        </w:rPr>
        <w:t>),</w:t>
      </w:r>
      <w:r w:rsidR="0099464D">
        <w:rPr>
          <w:rFonts w:ascii="Times New Roman" w:hAnsi="Times New Roman"/>
          <w:sz w:val="24"/>
          <w:szCs w:val="24"/>
          <w:lang w:eastAsia="uk-UA"/>
        </w:rPr>
        <w:t xml:space="preserve"> </w:t>
      </w:r>
      <w:r w:rsidRPr="00CD70E7">
        <w:rPr>
          <w:rFonts w:ascii="Times New Roman" w:hAnsi="Times New Roman"/>
          <w:sz w:val="24"/>
          <w:szCs w:val="24"/>
          <w:lang w:eastAsia="uk-UA"/>
        </w:rPr>
        <w:t>1 електромонтер (</w:t>
      </w:r>
      <w:r w:rsidR="00C87F4D">
        <w:rPr>
          <w:rFonts w:ascii="Times New Roman" w:hAnsi="Times New Roman"/>
          <w:sz w:val="24"/>
          <w:szCs w:val="24"/>
          <w:lang w:eastAsia="uk-UA"/>
        </w:rPr>
        <w:t>з 8-00 до 17-00 або з 9-00 до 18.00</w:t>
      </w:r>
      <w:r w:rsidRPr="00CD70E7">
        <w:rPr>
          <w:rFonts w:ascii="Times New Roman" w:hAnsi="Times New Roman"/>
          <w:sz w:val="24"/>
          <w:szCs w:val="24"/>
          <w:lang w:eastAsia="uk-UA"/>
        </w:rPr>
        <w:t>), 1 столяр (</w:t>
      </w:r>
      <w:r w:rsidR="00C87F4D">
        <w:rPr>
          <w:rFonts w:ascii="Times New Roman" w:hAnsi="Times New Roman"/>
          <w:sz w:val="24"/>
          <w:szCs w:val="24"/>
          <w:lang w:eastAsia="uk-UA"/>
        </w:rPr>
        <w:t>з 8-00 до 17-00 або з 9-00 до 18.00</w:t>
      </w:r>
      <w:r w:rsidRPr="00CD70E7">
        <w:rPr>
          <w:rFonts w:ascii="Times New Roman" w:hAnsi="Times New Roman"/>
          <w:sz w:val="24"/>
          <w:szCs w:val="24"/>
          <w:lang w:eastAsia="uk-UA"/>
        </w:rPr>
        <w:t xml:space="preserve">), 1 </w:t>
      </w:r>
      <w:r w:rsidRPr="00CD70E7">
        <w:rPr>
          <w:rFonts w:ascii="Times New Roman" w:hAnsi="Times New Roman"/>
          <w:sz w:val="24"/>
          <w:szCs w:val="24"/>
        </w:rPr>
        <w:t xml:space="preserve">електрозварник ручного зварювання (за </w:t>
      </w:r>
      <w:r w:rsidR="0069424C">
        <w:rPr>
          <w:rFonts w:ascii="Times New Roman" w:hAnsi="Times New Roman"/>
          <w:sz w:val="24"/>
          <w:szCs w:val="24"/>
        </w:rPr>
        <w:t>заявкою Замовника).</w:t>
      </w:r>
      <w:r w:rsidR="0099464D">
        <w:rPr>
          <w:rFonts w:ascii="Times New Roman" w:hAnsi="Times New Roman"/>
          <w:sz w:val="24"/>
          <w:szCs w:val="24"/>
        </w:rPr>
        <w:t xml:space="preserve"> </w:t>
      </w:r>
    </w:p>
    <w:p w:rsidR="00193177" w:rsidRPr="00CD70E7" w:rsidRDefault="00193177" w:rsidP="00CD70E7">
      <w:pPr>
        <w:pStyle w:val="a5"/>
        <w:ind w:firstLine="284"/>
        <w:contextualSpacing/>
        <w:jc w:val="both"/>
        <w:rPr>
          <w:rFonts w:ascii="Times New Roman" w:hAnsi="Times New Roman"/>
          <w:sz w:val="24"/>
          <w:szCs w:val="24"/>
        </w:rPr>
      </w:pPr>
    </w:p>
    <w:p w:rsidR="00CD70E7" w:rsidRPr="00CD70E7" w:rsidRDefault="002F6C83" w:rsidP="00CD70E7">
      <w:pPr>
        <w:contextualSpacing/>
        <w:jc w:val="both"/>
        <w:rPr>
          <w:rFonts w:ascii="Times New Roman" w:hAnsi="Times New Roman"/>
          <w:sz w:val="24"/>
          <w:szCs w:val="24"/>
        </w:rPr>
      </w:pPr>
      <w:r>
        <w:rPr>
          <w:rFonts w:ascii="Times New Roman" w:hAnsi="Times New Roman"/>
          <w:b/>
          <w:sz w:val="24"/>
          <w:szCs w:val="24"/>
        </w:rPr>
        <w:t>4</w:t>
      </w:r>
      <w:r w:rsidR="00CD70E7" w:rsidRPr="00CD70E7">
        <w:rPr>
          <w:rFonts w:ascii="Times New Roman" w:hAnsi="Times New Roman"/>
          <w:b/>
          <w:sz w:val="24"/>
          <w:szCs w:val="24"/>
        </w:rPr>
        <w:t>.</w:t>
      </w:r>
      <w:r w:rsidR="00CD70E7" w:rsidRPr="00CD70E7">
        <w:rPr>
          <w:rFonts w:ascii="Times New Roman" w:hAnsi="Times New Roman"/>
          <w:sz w:val="24"/>
          <w:szCs w:val="24"/>
        </w:rPr>
        <w:t xml:space="preserve"> </w:t>
      </w:r>
      <w:r w:rsidR="00CD70E7" w:rsidRPr="002F6C83">
        <w:rPr>
          <w:rFonts w:ascii="Times New Roman" w:hAnsi="Times New Roman"/>
          <w:bCs/>
          <w:sz w:val="24"/>
          <w:szCs w:val="24"/>
        </w:rPr>
        <w:t>Комплектуючі, запасні частини, фурнітуру, витратні матеріали та інші вироби, обладнання та інвентар</w:t>
      </w:r>
    </w:p>
    <w:p w:rsidR="00CD70E7" w:rsidRPr="00CD70E7" w:rsidRDefault="00CD70E7" w:rsidP="00CD70E7">
      <w:pPr>
        <w:ind w:firstLine="426"/>
        <w:contextualSpacing/>
        <w:jc w:val="both"/>
        <w:rPr>
          <w:rFonts w:ascii="Times New Roman" w:hAnsi="Times New Roman"/>
          <w:sz w:val="24"/>
          <w:szCs w:val="24"/>
          <w:lang w:eastAsia="uk-UA"/>
        </w:rPr>
      </w:pPr>
      <w:r w:rsidRPr="00CD70E7">
        <w:rPr>
          <w:rFonts w:ascii="Times New Roman" w:hAnsi="Times New Roman"/>
          <w:sz w:val="24"/>
          <w:szCs w:val="24"/>
          <w:lang w:eastAsia="uk-UA"/>
        </w:rPr>
        <w:t xml:space="preserve">Придбання комплектуючих, запасних частин, фурнітури, витратних матеріалів та інших виробів, обладнання та інвентарю, що необхідні для надання послуг зі столярних робіт, з обслуговування електротехнічного господарства, з обслуговування систем теплопостачання та </w:t>
      </w:r>
      <w:r w:rsidRPr="00CD70E7">
        <w:rPr>
          <w:rFonts w:ascii="Times New Roman" w:hAnsi="Times New Roman"/>
          <w:sz w:val="24"/>
          <w:szCs w:val="24"/>
          <w:lang w:eastAsia="uk-UA"/>
        </w:rPr>
        <w:lastRenderedPageBreak/>
        <w:t xml:space="preserve">систем водопостачання і водовідведення здійснюється Виконавцем після письмового погодження Замовником наданих Виконавцем дефектного акта, та рахунку фактури, тощо, і їх вартість </w:t>
      </w:r>
      <w:r w:rsidRPr="00CD70E7">
        <w:rPr>
          <w:rFonts w:ascii="Times New Roman" w:eastAsia="Times New Roman" w:hAnsi="Times New Roman"/>
          <w:sz w:val="24"/>
          <w:szCs w:val="24"/>
          <w:lang w:eastAsia="uk-UA"/>
        </w:rPr>
        <w:t xml:space="preserve">повинна становити не менше </w:t>
      </w:r>
      <w:r w:rsidRPr="00D52A37">
        <w:rPr>
          <w:rFonts w:ascii="Times New Roman" w:eastAsia="Times New Roman" w:hAnsi="Times New Roman"/>
          <w:sz w:val="24"/>
          <w:szCs w:val="24"/>
          <w:lang w:eastAsia="uk-UA"/>
        </w:rPr>
        <w:t>15</w:t>
      </w:r>
      <w:r w:rsidRPr="00CD70E7">
        <w:rPr>
          <w:rFonts w:ascii="Times New Roman" w:eastAsia="Times New Roman" w:hAnsi="Times New Roman"/>
          <w:sz w:val="24"/>
          <w:szCs w:val="24"/>
          <w:lang w:eastAsia="uk-UA"/>
        </w:rPr>
        <w:t xml:space="preserve"> відсотків від вартості наданих послуг за місяць та є складовою частиною вартості пропозиції.</w:t>
      </w:r>
      <w:r w:rsidRPr="00CD70E7">
        <w:rPr>
          <w:rFonts w:ascii="Times New Roman" w:hAnsi="Times New Roman"/>
          <w:sz w:val="24"/>
          <w:szCs w:val="24"/>
          <w:lang w:eastAsia="uk-UA"/>
        </w:rPr>
        <w:t xml:space="preserve"> </w:t>
      </w:r>
    </w:p>
    <w:p w:rsidR="00CD70E7" w:rsidRDefault="00CD70E7" w:rsidP="00CD70E7">
      <w:pPr>
        <w:ind w:firstLine="284"/>
        <w:contextualSpacing/>
        <w:jc w:val="both"/>
        <w:rPr>
          <w:rFonts w:ascii="Times New Roman" w:hAnsi="Times New Roman"/>
          <w:sz w:val="24"/>
          <w:szCs w:val="24"/>
        </w:rPr>
      </w:pPr>
      <w:r w:rsidRPr="00CD70E7">
        <w:rPr>
          <w:rFonts w:ascii="Times New Roman" w:hAnsi="Times New Roman"/>
          <w:sz w:val="24"/>
          <w:szCs w:val="24"/>
        </w:rPr>
        <w:t xml:space="preserve">Учасник повинен врахувати всі витрати по забезпеченню витратними матеріалами,  інструментом, спецодягом, малоцінними та </w:t>
      </w:r>
      <w:proofErr w:type="spellStart"/>
      <w:r w:rsidRPr="00CD70E7">
        <w:rPr>
          <w:rFonts w:ascii="Times New Roman" w:hAnsi="Times New Roman"/>
          <w:sz w:val="24"/>
          <w:szCs w:val="24"/>
        </w:rPr>
        <w:t>швидкозношувальними</w:t>
      </w:r>
      <w:proofErr w:type="spellEnd"/>
      <w:r w:rsidRPr="00CD70E7">
        <w:rPr>
          <w:rFonts w:ascii="Times New Roman" w:hAnsi="Times New Roman"/>
          <w:sz w:val="24"/>
          <w:szCs w:val="24"/>
        </w:rPr>
        <w:t xml:space="preserve"> предметами.</w:t>
      </w:r>
    </w:p>
    <w:p w:rsidR="00CD70E7" w:rsidRDefault="007E1E67" w:rsidP="00CD70E7">
      <w:pPr>
        <w:contextualSpacing/>
        <w:jc w:val="both"/>
        <w:rPr>
          <w:rFonts w:ascii="Times New Roman" w:hAnsi="Times New Roman"/>
          <w:b/>
          <w:sz w:val="24"/>
          <w:szCs w:val="24"/>
        </w:rPr>
      </w:pPr>
      <w:r>
        <w:rPr>
          <w:rFonts w:ascii="Times New Roman" w:hAnsi="Times New Roman"/>
          <w:b/>
          <w:sz w:val="24"/>
          <w:szCs w:val="24"/>
        </w:rPr>
        <w:t>7</w:t>
      </w:r>
      <w:r w:rsidR="00CD70E7" w:rsidRPr="00CD70E7">
        <w:rPr>
          <w:rFonts w:ascii="Times New Roman" w:hAnsi="Times New Roman"/>
          <w:b/>
          <w:sz w:val="24"/>
          <w:szCs w:val="24"/>
        </w:rPr>
        <w:t xml:space="preserve">. </w:t>
      </w:r>
      <w:r w:rsidR="00CD70E7" w:rsidRPr="00CD70E7">
        <w:rPr>
          <w:rFonts w:ascii="Times New Roman" w:hAnsi="Times New Roman"/>
          <w:sz w:val="24"/>
          <w:szCs w:val="24"/>
        </w:rPr>
        <w:t xml:space="preserve">За усною чи письмовою заявкою </w:t>
      </w:r>
      <w:proofErr w:type="spellStart"/>
      <w:r w:rsidR="00CD70E7" w:rsidRPr="00CD70E7">
        <w:rPr>
          <w:rFonts w:ascii="Times New Roman" w:hAnsi="Times New Roman"/>
          <w:sz w:val="24"/>
          <w:szCs w:val="24"/>
        </w:rPr>
        <w:t>Замивника</w:t>
      </w:r>
      <w:proofErr w:type="spellEnd"/>
      <w:r w:rsidR="00CD70E7" w:rsidRPr="00CD70E7">
        <w:rPr>
          <w:rFonts w:ascii="Times New Roman" w:hAnsi="Times New Roman"/>
          <w:sz w:val="24"/>
          <w:szCs w:val="24"/>
        </w:rPr>
        <w:t xml:space="preserve"> в разі виникнення потреби в наданні послуг з обслуговування інженерних систем проведення </w:t>
      </w:r>
      <w:proofErr w:type="spellStart"/>
      <w:r w:rsidR="00CD70E7" w:rsidRPr="00CD70E7">
        <w:rPr>
          <w:rFonts w:ascii="Times New Roman" w:hAnsi="Times New Roman"/>
          <w:sz w:val="24"/>
          <w:szCs w:val="24"/>
        </w:rPr>
        <w:t>ремонтно</w:t>
      </w:r>
      <w:proofErr w:type="spellEnd"/>
      <w:r w:rsidR="00CD70E7" w:rsidRPr="00CD70E7">
        <w:rPr>
          <w:rFonts w:ascii="Times New Roman" w:hAnsi="Times New Roman"/>
          <w:sz w:val="24"/>
          <w:szCs w:val="24"/>
        </w:rPr>
        <w:t xml:space="preserve"> – відновлювальних робіт в адміністративних будинках ГУ ДПС у м. Києві, що розташовані за адресами:</w:t>
      </w:r>
      <w:r w:rsidR="00CD70E7" w:rsidRPr="00CD70E7">
        <w:rPr>
          <w:rFonts w:ascii="Times New Roman" w:hAnsi="Times New Roman"/>
          <w:b/>
          <w:sz w:val="24"/>
          <w:szCs w:val="24"/>
        </w:rPr>
        <w:t xml:space="preserve"> </w:t>
      </w:r>
      <w:r w:rsidR="00CD70E7" w:rsidRPr="00CD70E7">
        <w:rPr>
          <w:rFonts w:ascii="Times New Roman" w:hAnsi="Times New Roman"/>
          <w:sz w:val="24"/>
          <w:szCs w:val="24"/>
          <w:shd w:val="clear" w:color="auto" w:fill="FFFFFF"/>
          <w:lang w:eastAsia="uk-UA"/>
        </w:rPr>
        <w:t xml:space="preserve">м. Київ, </w:t>
      </w:r>
      <w:r w:rsidR="00331648">
        <w:rPr>
          <w:rFonts w:ascii="Times New Roman" w:hAnsi="Times New Roman"/>
          <w:sz w:val="24"/>
          <w:szCs w:val="24"/>
          <w:shd w:val="clear" w:color="auto" w:fill="FFFFFF"/>
          <w:lang w:eastAsia="uk-UA"/>
        </w:rPr>
        <w:t xml:space="preserve">                           </w:t>
      </w:r>
      <w:r w:rsidR="00CD70E7" w:rsidRPr="00CD70E7">
        <w:rPr>
          <w:rFonts w:ascii="Times New Roman" w:hAnsi="Times New Roman"/>
          <w:sz w:val="24"/>
          <w:szCs w:val="24"/>
          <w:shd w:val="clear" w:color="auto" w:fill="FFFFFF"/>
          <w:lang w:eastAsia="uk-UA"/>
        </w:rPr>
        <w:t xml:space="preserve">вул. Шолуденка, 33/19, м. Київ, </w:t>
      </w:r>
      <w:r w:rsidR="00CD70E7" w:rsidRPr="00CD70E7">
        <w:rPr>
          <w:rFonts w:ascii="Times New Roman" w:hAnsi="Times New Roman"/>
          <w:sz w:val="24"/>
          <w:szCs w:val="24"/>
        </w:rPr>
        <w:t xml:space="preserve">вул. Лєскова, 2, </w:t>
      </w:r>
      <w:r w:rsidR="00CD70E7" w:rsidRPr="00CD70E7">
        <w:rPr>
          <w:rFonts w:ascii="Times New Roman" w:hAnsi="Times New Roman"/>
          <w:sz w:val="24"/>
          <w:szCs w:val="24"/>
          <w:shd w:val="clear" w:color="auto" w:fill="FFFFFF"/>
          <w:lang w:eastAsia="uk-UA"/>
        </w:rPr>
        <w:t xml:space="preserve">м. Київ, </w:t>
      </w:r>
      <w:r w:rsidR="00CD70E7" w:rsidRPr="00CD70E7">
        <w:rPr>
          <w:rFonts w:ascii="Times New Roman" w:hAnsi="Times New Roman"/>
          <w:sz w:val="24"/>
          <w:szCs w:val="24"/>
        </w:rPr>
        <w:t xml:space="preserve">вул. Лєскова, 4, </w:t>
      </w:r>
      <w:r w:rsidR="00CD70E7" w:rsidRPr="00CD70E7">
        <w:rPr>
          <w:rFonts w:ascii="Times New Roman" w:hAnsi="Times New Roman"/>
          <w:sz w:val="24"/>
          <w:szCs w:val="24"/>
          <w:shd w:val="clear" w:color="auto" w:fill="FFFFFF"/>
          <w:lang w:eastAsia="uk-UA"/>
        </w:rPr>
        <w:t xml:space="preserve">м. Київ, вул. </w:t>
      </w:r>
      <w:proofErr w:type="spellStart"/>
      <w:r w:rsidR="00CD70E7" w:rsidRPr="00CD70E7">
        <w:rPr>
          <w:rFonts w:ascii="Times New Roman" w:hAnsi="Times New Roman"/>
          <w:sz w:val="24"/>
          <w:szCs w:val="24"/>
          <w:shd w:val="clear" w:color="auto" w:fill="FFFFFF"/>
          <w:lang w:eastAsia="uk-UA"/>
        </w:rPr>
        <w:t>Тетянинська</w:t>
      </w:r>
      <w:proofErr w:type="spellEnd"/>
      <w:r w:rsidR="00CD70E7" w:rsidRPr="00CD70E7">
        <w:rPr>
          <w:rFonts w:ascii="Times New Roman" w:hAnsi="Times New Roman"/>
          <w:sz w:val="24"/>
          <w:szCs w:val="24"/>
          <w:shd w:val="clear" w:color="auto" w:fill="FFFFFF"/>
          <w:lang w:eastAsia="uk-UA"/>
        </w:rPr>
        <w:t>, 2</w:t>
      </w:r>
      <w:r w:rsidR="008E6E4A">
        <w:rPr>
          <w:rFonts w:ascii="Times New Roman" w:hAnsi="Times New Roman"/>
          <w:sz w:val="24"/>
          <w:szCs w:val="24"/>
          <w:shd w:val="clear" w:color="auto" w:fill="FFFFFF"/>
          <w:lang w:eastAsia="uk-UA"/>
        </w:rPr>
        <w:t>,</w:t>
      </w:r>
      <w:r w:rsidR="00CD70E7" w:rsidRPr="00CD70E7">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 xml:space="preserve">м. Київ, вул. </w:t>
      </w:r>
      <w:proofErr w:type="spellStart"/>
      <w:r w:rsidR="00CD70E7" w:rsidRPr="00CD70E7">
        <w:rPr>
          <w:rFonts w:ascii="Times New Roman" w:hAnsi="Times New Roman"/>
          <w:sz w:val="24"/>
          <w:szCs w:val="24"/>
          <w:shd w:val="clear" w:color="auto" w:fill="FFFFFF"/>
          <w:lang w:eastAsia="uk-UA"/>
        </w:rPr>
        <w:t>Загорівська</w:t>
      </w:r>
      <w:proofErr w:type="spellEnd"/>
      <w:r w:rsidR="00CD70E7" w:rsidRPr="00CD70E7">
        <w:rPr>
          <w:rFonts w:ascii="Times New Roman" w:hAnsi="Times New Roman"/>
          <w:sz w:val="24"/>
          <w:szCs w:val="24"/>
          <w:shd w:val="clear" w:color="auto" w:fill="FFFFFF"/>
          <w:lang w:eastAsia="uk-UA"/>
        </w:rPr>
        <w:t>, 26</w:t>
      </w:r>
      <w:r w:rsidR="00CD70E7" w:rsidRPr="00CD70E7">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м. Київ,</w:t>
      </w:r>
      <w:r w:rsidR="00CD70E7" w:rsidRPr="00CD70E7">
        <w:rPr>
          <w:rFonts w:ascii="Times New Roman" w:hAnsi="Times New Roman"/>
          <w:sz w:val="24"/>
          <w:szCs w:val="24"/>
        </w:rPr>
        <w:t xml:space="preserve"> вул. Жилянська,23 (Літера А),</w:t>
      </w:r>
      <w:r w:rsidR="00CD70E7" w:rsidRPr="00CD70E7">
        <w:rPr>
          <w:rFonts w:ascii="Times New Roman" w:hAnsi="Times New Roman"/>
          <w:sz w:val="24"/>
          <w:szCs w:val="24"/>
          <w:shd w:val="clear" w:color="auto" w:fill="FFFFFF"/>
          <w:lang w:eastAsia="uk-UA"/>
        </w:rPr>
        <w:t xml:space="preserve"> м. Київ,</w:t>
      </w:r>
      <w:r w:rsidR="00CD70E7" w:rsidRPr="00CD70E7">
        <w:rPr>
          <w:rFonts w:ascii="Times New Roman" w:hAnsi="Times New Roman"/>
          <w:sz w:val="24"/>
          <w:szCs w:val="24"/>
        </w:rPr>
        <w:t xml:space="preserve"> вул. Жилянська,23 (Літера Б), </w:t>
      </w:r>
      <w:r w:rsidR="00CD70E7" w:rsidRPr="00CD70E7">
        <w:rPr>
          <w:rFonts w:ascii="Times New Roman" w:hAnsi="Times New Roman"/>
          <w:sz w:val="24"/>
          <w:szCs w:val="24"/>
          <w:shd w:val="clear" w:color="auto" w:fill="FFFFFF"/>
          <w:lang w:eastAsia="uk-UA"/>
        </w:rPr>
        <w:t xml:space="preserve">м. Київ, </w:t>
      </w:r>
      <w:proofErr w:type="spellStart"/>
      <w:r w:rsidR="00CD70E7" w:rsidRPr="00CD70E7">
        <w:rPr>
          <w:rFonts w:ascii="Times New Roman" w:hAnsi="Times New Roman"/>
          <w:sz w:val="24"/>
          <w:szCs w:val="24"/>
        </w:rPr>
        <w:t>бул</w:t>
      </w:r>
      <w:proofErr w:type="spellEnd"/>
      <w:r w:rsidR="00CD70E7" w:rsidRPr="00CD70E7">
        <w:rPr>
          <w:rFonts w:ascii="Times New Roman" w:hAnsi="Times New Roman"/>
          <w:sz w:val="24"/>
          <w:szCs w:val="24"/>
        </w:rPr>
        <w:t xml:space="preserve">. Верховної Ради, 24 б (корпус № 1), </w:t>
      </w:r>
      <w:r w:rsidR="00CD70E7" w:rsidRPr="00CD70E7">
        <w:rPr>
          <w:rFonts w:ascii="Times New Roman" w:hAnsi="Times New Roman"/>
          <w:sz w:val="24"/>
          <w:szCs w:val="24"/>
          <w:shd w:val="clear" w:color="auto" w:fill="FFFFFF"/>
          <w:lang w:eastAsia="uk-UA"/>
        </w:rPr>
        <w:t xml:space="preserve">м. Київ, </w:t>
      </w:r>
      <w:proofErr w:type="spellStart"/>
      <w:r w:rsidR="00CD70E7" w:rsidRPr="00CD70E7">
        <w:rPr>
          <w:rFonts w:ascii="Times New Roman" w:hAnsi="Times New Roman"/>
          <w:sz w:val="24"/>
          <w:szCs w:val="24"/>
        </w:rPr>
        <w:t>бул</w:t>
      </w:r>
      <w:proofErr w:type="spellEnd"/>
      <w:r w:rsidR="00CD70E7" w:rsidRPr="00CD70E7">
        <w:rPr>
          <w:rFonts w:ascii="Times New Roman" w:hAnsi="Times New Roman"/>
          <w:sz w:val="24"/>
          <w:szCs w:val="24"/>
        </w:rPr>
        <w:t>. Верховної Ради, 24 б (корпус № 2),</w:t>
      </w:r>
      <w:r w:rsidR="009E664F">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 xml:space="preserve">м. Київ, </w:t>
      </w:r>
      <w:r w:rsidR="00CD70E7" w:rsidRPr="00CD70E7">
        <w:rPr>
          <w:rFonts w:ascii="Times New Roman" w:hAnsi="Times New Roman"/>
          <w:sz w:val="24"/>
          <w:szCs w:val="24"/>
        </w:rPr>
        <w:t>вул. Закревського, 41,</w:t>
      </w:r>
      <w:r w:rsidR="00331648">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 xml:space="preserve">м. Київ, </w:t>
      </w:r>
      <w:r w:rsidR="00CD70E7" w:rsidRPr="00CD70E7">
        <w:rPr>
          <w:rFonts w:ascii="Times New Roman" w:hAnsi="Times New Roman"/>
          <w:sz w:val="24"/>
          <w:szCs w:val="24"/>
        </w:rPr>
        <w:t xml:space="preserve">вул. Смілянська, 6, </w:t>
      </w:r>
      <w:r w:rsidR="00CD70E7" w:rsidRPr="00CD70E7">
        <w:rPr>
          <w:rFonts w:ascii="Times New Roman" w:hAnsi="Times New Roman"/>
          <w:sz w:val="24"/>
          <w:szCs w:val="24"/>
          <w:shd w:val="clear" w:color="auto" w:fill="FFFFFF"/>
          <w:lang w:eastAsia="uk-UA"/>
        </w:rPr>
        <w:t xml:space="preserve">м. Київ, </w:t>
      </w:r>
      <w:r w:rsidR="008E6E4A">
        <w:rPr>
          <w:rFonts w:ascii="Times New Roman" w:hAnsi="Times New Roman"/>
          <w:sz w:val="24"/>
          <w:szCs w:val="24"/>
          <w:shd w:val="clear" w:color="auto" w:fill="FFFFFF"/>
          <w:lang w:eastAsia="uk-UA"/>
        </w:rPr>
        <w:t xml:space="preserve">                                   </w:t>
      </w:r>
      <w:r w:rsidR="00CD70E7" w:rsidRPr="00CD70E7">
        <w:rPr>
          <w:rFonts w:ascii="Times New Roman" w:hAnsi="Times New Roman"/>
          <w:sz w:val="24"/>
          <w:szCs w:val="24"/>
        </w:rPr>
        <w:t xml:space="preserve">вул. Політехнічна, 5 літера А, </w:t>
      </w:r>
      <w:r w:rsidR="00CD70E7" w:rsidRPr="00CD70E7">
        <w:rPr>
          <w:rFonts w:ascii="Times New Roman" w:hAnsi="Times New Roman"/>
          <w:sz w:val="24"/>
          <w:szCs w:val="24"/>
          <w:shd w:val="clear" w:color="auto" w:fill="FFFFFF"/>
          <w:lang w:eastAsia="uk-UA"/>
        </w:rPr>
        <w:t xml:space="preserve">м. Київ, вул. </w:t>
      </w:r>
      <w:r w:rsidR="00CD70E7" w:rsidRPr="00CD70E7">
        <w:rPr>
          <w:rFonts w:ascii="Times New Roman" w:hAnsi="Times New Roman"/>
          <w:sz w:val="24"/>
          <w:szCs w:val="24"/>
        </w:rPr>
        <w:t>Верховинна, 9 (</w:t>
      </w:r>
      <w:proofErr w:type="spellStart"/>
      <w:r w:rsidR="00CD70E7" w:rsidRPr="00CD70E7">
        <w:rPr>
          <w:rFonts w:ascii="Times New Roman" w:hAnsi="Times New Roman"/>
          <w:sz w:val="24"/>
          <w:szCs w:val="24"/>
        </w:rPr>
        <w:t>адмінбудівля</w:t>
      </w:r>
      <w:proofErr w:type="spellEnd"/>
      <w:r w:rsidR="00CD70E7" w:rsidRPr="00CD70E7">
        <w:rPr>
          <w:rFonts w:ascii="Times New Roman" w:hAnsi="Times New Roman"/>
          <w:sz w:val="24"/>
          <w:szCs w:val="24"/>
        </w:rPr>
        <w:t xml:space="preserve">.), </w:t>
      </w:r>
      <w:r w:rsidR="00CD70E7" w:rsidRPr="00CD70E7">
        <w:rPr>
          <w:rFonts w:ascii="Times New Roman" w:hAnsi="Times New Roman"/>
          <w:sz w:val="24"/>
          <w:szCs w:val="24"/>
          <w:shd w:val="clear" w:color="auto" w:fill="FFFFFF"/>
          <w:lang w:eastAsia="uk-UA"/>
        </w:rPr>
        <w:t xml:space="preserve">м. Київ, </w:t>
      </w:r>
      <w:r w:rsidR="00CD70E7" w:rsidRPr="00CD70E7">
        <w:rPr>
          <w:rFonts w:ascii="Times New Roman" w:hAnsi="Times New Roman"/>
          <w:sz w:val="24"/>
          <w:szCs w:val="24"/>
        </w:rPr>
        <w:t xml:space="preserve">вул. Кошиця, 3, </w:t>
      </w:r>
      <w:r w:rsidR="00CD70E7" w:rsidRPr="00CD70E7">
        <w:rPr>
          <w:rFonts w:ascii="Times New Roman" w:hAnsi="Times New Roman"/>
          <w:sz w:val="24"/>
          <w:szCs w:val="24"/>
          <w:shd w:val="clear" w:color="auto" w:fill="FFFFFF"/>
          <w:lang w:eastAsia="uk-UA"/>
        </w:rPr>
        <w:t>м. Київ, просп. Володимира Івасюка,</w:t>
      </w:r>
      <w:r w:rsidR="009E664F">
        <w:rPr>
          <w:rFonts w:ascii="Times New Roman" w:hAnsi="Times New Roman"/>
          <w:sz w:val="24"/>
          <w:szCs w:val="24"/>
          <w:shd w:val="clear" w:color="auto" w:fill="FFFFFF"/>
          <w:lang w:eastAsia="uk-UA"/>
        </w:rPr>
        <w:t xml:space="preserve"> </w:t>
      </w:r>
      <w:r w:rsidR="00CD70E7" w:rsidRPr="00CD70E7">
        <w:rPr>
          <w:rFonts w:ascii="Times New Roman" w:hAnsi="Times New Roman"/>
          <w:sz w:val="24"/>
          <w:szCs w:val="24"/>
          <w:shd w:val="clear" w:color="auto" w:fill="FFFFFF"/>
          <w:lang w:eastAsia="uk-UA"/>
        </w:rPr>
        <w:t>58</w:t>
      </w:r>
      <w:r w:rsidR="008E6E4A">
        <w:rPr>
          <w:rFonts w:ascii="Times New Roman" w:hAnsi="Times New Roman"/>
          <w:sz w:val="24"/>
          <w:szCs w:val="24"/>
          <w:shd w:val="clear" w:color="auto" w:fill="FFFFFF"/>
          <w:lang w:eastAsia="uk-UA"/>
        </w:rPr>
        <w:t>,</w:t>
      </w:r>
      <w:r w:rsidR="00CD70E7" w:rsidRPr="00CD70E7">
        <w:rPr>
          <w:rFonts w:ascii="Times New Roman" w:hAnsi="Times New Roman"/>
          <w:b/>
          <w:sz w:val="24"/>
          <w:szCs w:val="24"/>
        </w:rPr>
        <w:t xml:space="preserve"> забезпечити прибуття спеціалістів</w:t>
      </w:r>
      <w:r w:rsidR="0099464D">
        <w:rPr>
          <w:rFonts w:ascii="Times New Roman" w:hAnsi="Times New Roman"/>
          <w:b/>
          <w:sz w:val="24"/>
          <w:szCs w:val="24"/>
        </w:rPr>
        <w:t xml:space="preserve"> з вул. Шолуденка, 33/19 до адміністративних будинків ГУ ДПС у м. Києві</w:t>
      </w:r>
      <w:r w:rsidR="00CD70E7" w:rsidRPr="00CD70E7">
        <w:rPr>
          <w:rFonts w:ascii="Times New Roman" w:hAnsi="Times New Roman"/>
          <w:b/>
          <w:sz w:val="24"/>
          <w:szCs w:val="24"/>
        </w:rPr>
        <w:t xml:space="preserve"> в робочі дні Пн. – </w:t>
      </w:r>
      <w:proofErr w:type="spellStart"/>
      <w:r w:rsidR="00CD70E7" w:rsidRPr="00CD70E7">
        <w:rPr>
          <w:rFonts w:ascii="Times New Roman" w:hAnsi="Times New Roman"/>
          <w:b/>
          <w:sz w:val="24"/>
          <w:szCs w:val="24"/>
        </w:rPr>
        <w:t>Пт</w:t>
      </w:r>
      <w:proofErr w:type="spellEnd"/>
      <w:r w:rsidR="00CD70E7" w:rsidRPr="00CD70E7">
        <w:rPr>
          <w:rFonts w:ascii="Times New Roman" w:hAnsi="Times New Roman"/>
          <w:b/>
          <w:sz w:val="24"/>
          <w:szCs w:val="24"/>
        </w:rPr>
        <w:t>. (Надати гарантійний лист).</w:t>
      </w:r>
    </w:p>
    <w:p w:rsidR="00193177" w:rsidRDefault="00193177" w:rsidP="00CD70E7">
      <w:pPr>
        <w:contextualSpacing/>
        <w:jc w:val="both"/>
        <w:rPr>
          <w:rFonts w:ascii="Times New Roman" w:hAnsi="Times New Roman"/>
          <w:b/>
          <w:sz w:val="24"/>
          <w:szCs w:val="24"/>
        </w:rPr>
      </w:pPr>
    </w:p>
    <w:p w:rsidR="00193177" w:rsidRDefault="002F6C83" w:rsidP="00193177">
      <w:pPr>
        <w:spacing w:after="0"/>
        <w:contextualSpacing/>
        <w:jc w:val="both"/>
        <w:rPr>
          <w:rFonts w:ascii="Times New Roman" w:hAnsi="Times New Roman"/>
          <w:sz w:val="24"/>
          <w:szCs w:val="24"/>
        </w:rPr>
      </w:pPr>
      <w:r>
        <w:rPr>
          <w:rFonts w:ascii="Times New Roman" w:hAnsi="Times New Roman"/>
          <w:b/>
          <w:sz w:val="24"/>
          <w:szCs w:val="24"/>
        </w:rPr>
        <w:t>5</w:t>
      </w:r>
      <w:r w:rsidR="00CD70E7" w:rsidRPr="00CD70E7">
        <w:rPr>
          <w:rFonts w:ascii="Times New Roman" w:hAnsi="Times New Roman"/>
          <w:b/>
          <w:sz w:val="24"/>
          <w:szCs w:val="24"/>
        </w:rPr>
        <w:t xml:space="preserve">. </w:t>
      </w:r>
      <w:r w:rsidR="00CD70E7" w:rsidRPr="00CD70E7">
        <w:rPr>
          <w:rFonts w:ascii="Times New Roman" w:hAnsi="Times New Roman"/>
          <w:sz w:val="24"/>
          <w:szCs w:val="24"/>
        </w:rPr>
        <w:t>Наявніст</w:t>
      </w:r>
      <w:r w:rsidR="00D05581">
        <w:rPr>
          <w:rFonts w:ascii="Times New Roman" w:hAnsi="Times New Roman"/>
          <w:sz w:val="24"/>
          <w:szCs w:val="24"/>
        </w:rPr>
        <w:t>ь</w:t>
      </w:r>
      <w:r w:rsidR="00CD70E7" w:rsidRPr="00CD70E7">
        <w:rPr>
          <w:rFonts w:ascii="Times New Roman" w:hAnsi="Times New Roman"/>
          <w:sz w:val="24"/>
          <w:szCs w:val="24"/>
        </w:rPr>
        <w:t xml:space="preserve"> оперативної бригади для локалізації аварійних ситуацій (у кількості не менше 3-х фахівців, додатково до розрахункової кількості фахівців. (Надати гарантійний лист).</w:t>
      </w:r>
    </w:p>
    <w:p w:rsidR="00193177" w:rsidRDefault="00193177" w:rsidP="00193177">
      <w:pPr>
        <w:spacing w:after="0"/>
        <w:contextualSpacing/>
        <w:jc w:val="both"/>
        <w:rPr>
          <w:rFonts w:ascii="Times New Roman" w:hAnsi="Times New Roman"/>
          <w:sz w:val="24"/>
          <w:szCs w:val="24"/>
        </w:rPr>
      </w:pPr>
    </w:p>
    <w:p w:rsidR="00331648" w:rsidRDefault="002F6C83" w:rsidP="00193177">
      <w:pPr>
        <w:spacing w:after="0"/>
        <w:contextualSpacing/>
        <w:jc w:val="both"/>
        <w:rPr>
          <w:rFonts w:ascii="Times New Roman" w:hAnsi="Times New Roman"/>
          <w:sz w:val="24"/>
          <w:szCs w:val="24"/>
        </w:rPr>
      </w:pPr>
      <w:r>
        <w:rPr>
          <w:rFonts w:ascii="Times New Roman" w:hAnsi="Times New Roman"/>
          <w:b/>
          <w:sz w:val="24"/>
          <w:szCs w:val="24"/>
        </w:rPr>
        <w:t>6</w:t>
      </w:r>
      <w:r w:rsidR="0099464D" w:rsidRPr="00CD70E7">
        <w:rPr>
          <w:rFonts w:ascii="Times New Roman" w:hAnsi="Times New Roman"/>
          <w:b/>
          <w:sz w:val="24"/>
          <w:szCs w:val="24"/>
        </w:rPr>
        <w:t xml:space="preserve">. </w:t>
      </w:r>
      <w:r w:rsidR="00D05581">
        <w:rPr>
          <w:rFonts w:ascii="Times New Roman" w:hAnsi="Times New Roman"/>
          <w:sz w:val="24"/>
          <w:szCs w:val="24"/>
        </w:rPr>
        <w:t>Учасник</w:t>
      </w:r>
      <w:r w:rsidR="0099464D" w:rsidRPr="00CD70E7">
        <w:rPr>
          <w:rFonts w:ascii="Times New Roman" w:hAnsi="Times New Roman"/>
          <w:sz w:val="24"/>
          <w:szCs w:val="24"/>
        </w:rPr>
        <w:t xml:space="preserve"> має забезпечувати свій персонал самостійно спецодягом, електричними та ручними інструментами, необхідними для надання послуг (дрилі, кутові шліфувальні машини, </w:t>
      </w:r>
      <w:proofErr w:type="spellStart"/>
      <w:r w:rsidR="0099464D" w:rsidRPr="00CD70E7">
        <w:rPr>
          <w:rFonts w:ascii="Times New Roman" w:hAnsi="Times New Roman"/>
          <w:sz w:val="24"/>
          <w:szCs w:val="24"/>
        </w:rPr>
        <w:t>шурупокрути</w:t>
      </w:r>
      <w:proofErr w:type="spellEnd"/>
      <w:r w:rsidR="0099464D" w:rsidRPr="00CD70E7">
        <w:rPr>
          <w:rFonts w:ascii="Times New Roman" w:hAnsi="Times New Roman"/>
          <w:sz w:val="24"/>
          <w:szCs w:val="24"/>
        </w:rPr>
        <w:t>, тощо) та витратними матеріалами</w:t>
      </w:r>
      <w:r w:rsidR="00331648">
        <w:rPr>
          <w:rFonts w:ascii="Times New Roman" w:hAnsi="Times New Roman"/>
          <w:sz w:val="24"/>
          <w:szCs w:val="24"/>
        </w:rPr>
        <w:t>.</w:t>
      </w:r>
      <w:r w:rsidR="0099464D" w:rsidRPr="00CD70E7">
        <w:rPr>
          <w:rFonts w:ascii="Times New Roman" w:hAnsi="Times New Roman"/>
          <w:sz w:val="24"/>
          <w:szCs w:val="24"/>
        </w:rPr>
        <w:t xml:space="preserve"> </w:t>
      </w:r>
    </w:p>
    <w:p w:rsidR="00193177" w:rsidRDefault="00193177" w:rsidP="00193177">
      <w:pPr>
        <w:spacing w:after="0"/>
        <w:contextualSpacing/>
        <w:jc w:val="both"/>
        <w:rPr>
          <w:rFonts w:ascii="Times New Roman" w:hAnsi="Times New Roman"/>
          <w:sz w:val="24"/>
          <w:szCs w:val="24"/>
        </w:rPr>
      </w:pPr>
    </w:p>
    <w:p w:rsidR="00C87F4D" w:rsidRDefault="002F6C83" w:rsidP="00C87F4D">
      <w:pPr>
        <w:pStyle w:val="a5"/>
        <w:contextualSpacing/>
        <w:jc w:val="both"/>
        <w:rPr>
          <w:rFonts w:ascii="Times New Roman" w:eastAsia="Times New Roman" w:hAnsi="Times New Roman"/>
          <w:sz w:val="24"/>
          <w:szCs w:val="24"/>
          <w:lang w:eastAsia="ru-RU"/>
        </w:rPr>
      </w:pPr>
      <w:r>
        <w:rPr>
          <w:rFonts w:ascii="Times New Roman" w:hAnsi="Times New Roman"/>
          <w:b/>
          <w:sz w:val="24"/>
          <w:szCs w:val="24"/>
        </w:rPr>
        <w:t>7</w:t>
      </w:r>
      <w:r w:rsidR="0099464D" w:rsidRPr="0099464D">
        <w:rPr>
          <w:rFonts w:ascii="Times New Roman" w:hAnsi="Times New Roman"/>
          <w:b/>
          <w:sz w:val="24"/>
          <w:szCs w:val="24"/>
        </w:rPr>
        <w:t>.</w:t>
      </w:r>
      <w:r w:rsidR="0099464D">
        <w:rPr>
          <w:rFonts w:ascii="Times New Roman" w:hAnsi="Times New Roman"/>
          <w:sz w:val="24"/>
          <w:szCs w:val="24"/>
        </w:rPr>
        <w:t xml:space="preserve"> </w:t>
      </w:r>
      <w:r w:rsidR="0099464D" w:rsidRPr="006D25EC">
        <w:rPr>
          <w:rFonts w:ascii="Times New Roman" w:eastAsia="Times New Roman" w:hAnsi="Times New Roman"/>
          <w:sz w:val="24"/>
          <w:szCs w:val="24"/>
          <w:lang w:eastAsia="ru-RU"/>
        </w:rPr>
        <w:t xml:space="preserve">Перелік основних робіт по технічному обслуговуванню </w:t>
      </w:r>
      <w:proofErr w:type="spellStart"/>
      <w:r w:rsidR="0099464D" w:rsidRPr="006D25EC">
        <w:rPr>
          <w:rFonts w:ascii="Times New Roman" w:eastAsia="Times New Roman" w:hAnsi="Times New Roman"/>
          <w:sz w:val="24"/>
          <w:szCs w:val="24"/>
          <w:lang w:eastAsia="ru-RU"/>
        </w:rPr>
        <w:t>адмінбудинків</w:t>
      </w:r>
      <w:proofErr w:type="spellEnd"/>
      <w:r w:rsidR="0099464D" w:rsidRPr="006D25EC">
        <w:rPr>
          <w:rFonts w:ascii="Times New Roman" w:eastAsia="Times New Roman" w:hAnsi="Times New Roman"/>
          <w:sz w:val="24"/>
          <w:szCs w:val="24"/>
          <w:lang w:eastAsia="ru-RU"/>
        </w:rPr>
        <w:t xml:space="preserve"> та їх оснащення, що повинно виконуватись організацією з обслуговування нежитлових будинків:</w:t>
      </w:r>
    </w:p>
    <w:p w:rsidR="00193177" w:rsidRDefault="00193177" w:rsidP="00C87F4D">
      <w:pPr>
        <w:pStyle w:val="a5"/>
        <w:contextualSpacing/>
        <w:jc w:val="both"/>
        <w:rPr>
          <w:rFonts w:ascii="Times New Roman" w:eastAsia="Times New Roman" w:hAnsi="Times New Roman"/>
          <w:sz w:val="24"/>
          <w:szCs w:val="24"/>
          <w:lang w:eastAsia="ru-RU"/>
        </w:rPr>
      </w:pPr>
    </w:p>
    <w:p w:rsidR="00A22CA2" w:rsidRDefault="002F6C83" w:rsidP="00C87F4D">
      <w:pPr>
        <w:pStyle w:val="a5"/>
        <w:contextualSpacing/>
        <w:jc w:val="both"/>
        <w:rPr>
          <w:rFonts w:ascii="Times New Roman" w:hAnsi="Times New Roman"/>
          <w:sz w:val="24"/>
          <w:szCs w:val="24"/>
          <w:lang w:eastAsia="ru-RU"/>
        </w:rPr>
      </w:pPr>
      <w:r>
        <w:rPr>
          <w:rFonts w:ascii="Times New Roman" w:hAnsi="Times New Roman"/>
          <w:b/>
          <w:sz w:val="24"/>
          <w:szCs w:val="24"/>
          <w:lang w:eastAsia="ru-RU"/>
        </w:rPr>
        <w:t>7</w:t>
      </w:r>
      <w:r w:rsidR="008D2602" w:rsidRPr="008D2602">
        <w:rPr>
          <w:rFonts w:ascii="Times New Roman" w:hAnsi="Times New Roman"/>
          <w:b/>
          <w:sz w:val="24"/>
          <w:szCs w:val="24"/>
          <w:lang w:eastAsia="ru-RU"/>
        </w:rPr>
        <w:t>.1.</w:t>
      </w:r>
      <w:r w:rsidR="008D2602">
        <w:rPr>
          <w:rFonts w:ascii="Times New Roman" w:hAnsi="Times New Roman"/>
          <w:sz w:val="24"/>
          <w:szCs w:val="24"/>
          <w:lang w:eastAsia="ru-RU"/>
        </w:rPr>
        <w:t xml:space="preserve"> </w:t>
      </w:r>
      <w:r w:rsidR="00A22CA2" w:rsidRPr="00C87F4D">
        <w:rPr>
          <w:rFonts w:ascii="Times New Roman" w:hAnsi="Times New Roman"/>
          <w:sz w:val="24"/>
          <w:szCs w:val="24"/>
          <w:lang w:eastAsia="ru-RU"/>
        </w:rPr>
        <w:t xml:space="preserve">Обслуговування </w:t>
      </w:r>
      <w:proofErr w:type="spellStart"/>
      <w:r w:rsidRPr="006D25EC">
        <w:rPr>
          <w:rFonts w:ascii="Times New Roman" w:eastAsia="Times New Roman" w:hAnsi="Times New Roman"/>
          <w:sz w:val="24"/>
          <w:szCs w:val="24"/>
          <w:lang w:eastAsia="ru-RU"/>
        </w:rPr>
        <w:t>електро-</w:t>
      </w:r>
      <w:proofErr w:type="spellEnd"/>
      <w:r w:rsidRPr="006D25EC">
        <w:rPr>
          <w:rFonts w:ascii="Times New Roman" w:eastAsia="Times New Roman" w:hAnsi="Times New Roman"/>
          <w:sz w:val="24"/>
          <w:szCs w:val="24"/>
          <w:lang w:eastAsia="ru-RU"/>
        </w:rPr>
        <w:t xml:space="preserve">, </w:t>
      </w:r>
      <w:proofErr w:type="spellStart"/>
      <w:r w:rsidRPr="006D25EC">
        <w:rPr>
          <w:rFonts w:ascii="Times New Roman" w:eastAsia="Times New Roman" w:hAnsi="Times New Roman"/>
          <w:sz w:val="24"/>
          <w:szCs w:val="24"/>
          <w:lang w:eastAsia="ru-RU"/>
        </w:rPr>
        <w:t>тепло-</w:t>
      </w:r>
      <w:proofErr w:type="spellEnd"/>
      <w:r w:rsidRPr="006D25EC">
        <w:rPr>
          <w:rFonts w:ascii="Times New Roman" w:eastAsia="Times New Roman" w:hAnsi="Times New Roman"/>
          <w:sz w:val="24"/>
          <w:szCs w:val="24"/>
          <w:lang w:eastAsia="ru-RU"/>
        </w:rPr>
        <w:t>, водопостачання та водовідведення</w:t>
      </w:r>
      <w:r w:rsidRPr="00C87F4D">
        <w:rPr>
          <w:rFonts w:ascii="Times New Roman" w:hAnsi="Times New Roman"/>
          <w:sz w:val="24"/>
          <w:szCs w:val="24"/>
          <w:lang w:eastAsia="ru-RU"/>
        </w:rPr>
        <w:t xml:space="preserve"> </w:t>
      </w:r>
      <w:r w:rsidR="00A22CA2" w:rsidRPr="00C87F4D">
        <w:rPr>
          <w:rFonts w:ascii="Times New Roman" w:hAnsi="Times New Roman"/>
          <w:sz w:val="24"/>
          <w:szCs w:val="24"/>
          <w:lang w:eastAsia="ru-RU"/>
        </w:rPr>
        <w:t xml:space="preserve">проводиться за </w:t>
      </w:r>
      <w:r>
        <w:rPr>
          <w:rFonts w:ascii="Times New Roman" w:hAnsi="Times New Roman"/>
          <w:sz w:val="24"/>
          <w:szCs w:val="24"/>
          <w:lang w:eastAsia="ru-RU"/>
        </w:rPr>
        <w:t>З</w:t>
      </w:r>
      <w:r w:rsidR="00A22CA2" w:rsidRPr="00C87F4D">
        <w:rPr>
          <w:rFonts w:ascii="Times New Roman" w:hAnsi="Times New Roman"/>
          <w:sz w:val="24"/>
          <w:szCs w:val="24"/>
          <w:lang w:eastAsia="ru-RU"/>
        </w:rPr>
        <w:t xml:space="preserve">аявками, на локацію (на територію де розміщується </w:t>
      </w:r>
      <w:proofErr w:type="spellStart"/>
      <w:r w:rsidR="00A22CA2" w:rsidRPr="00C87F4D">
        <w:rPr>
          <w:rFonts w:ascii="Times New Roman" w:hAnsi="Times New Roman"/>
          <w:sz w:val="24"/>
          <w:szCs w:val="24"/>
          <w:lang w:eastAsia="ru-RU"/>
        </w:rPr>
        <w:t>адмінбудинок</w:t>
      </w:r>
      <w:proofErr w:type="spellEnd"/>
      <w:r w:rsidR="00A22CA2" w:rsidRPr="00C87F4D">
        <w:rPr>
          <w:rFonts w:ascii="Times New Roman" w:hAnsi="Times New Roman"/>
          <w:sz w:val="24"/>
          <w:szCs w:val="24"/>
          <w:lang w:eastAsia="ru-RU"/>
        </w:rPr>
        <w:t xml:space="preserve">) виїжджає працівник, відповідної кваліфікації, для ліквідації несправностей та забезпечення в </w:t>
      </w:r>
      <w:proofErr w:type="spellStart"/>
      <w:r w:rsidR="00A22CA2" w:rsidRPr="00C87F4D">
        <w:rPr>
          <w:rFonts w:ascii="Times New Roman" w:hAnsi="Times New Roman"/>
          <w:sz w:val="24"/>
          <w:szCs w:val="24"/>
          <w:lang w:eastAsia="ru-RU"/>
        </w:rPr>
        <w:t>адмінбудинках</w:t>
      </w:r>
      <w:proofErr w:type="spellEnd"/>
      <w:r w:rsidR="00A22CA2" w:rsidRPr="00C87F4D">
        <w:rPr>
          <w:rFonts w:ascii="Times New Roman" w:hAnsi="Times New Roman"/>
          <w:sz w:val="24"/>
          <w:szCs w:val="24"/>
          <w:lang w:eastAsia="ru-RU"/>
        </w:rPr>
        <w:t xml:space="preserve"> безперебійної роботи систем </w:t>
      </w:r>
      <w:proofErr w:type="spellStart"/>
      <w:r w:rsidRPr="006D25EC">
        <w:rPr>
          <w:rFonts w:ascii="Times New Roman" w:eastAsia="Times New Roman" w:hAnsi="Times New Roman"/>
          <w:sz w:val="24"/>
          <w:szCs w:val="24"/>
          <w:lang w:eastAsia="ru-RU"/>
        </w:rPr>
        <w:t>електро</w:t>
      </w:r>
      <w:proofErr w:type="spellEnd"/>
      <w:r w:rsidRPr="006D25EC">
        <w:rPr>
          <w:rFonts w:ascii="Times New Roman" w:eastAsia="Times New Roman" w:hAnsi="Times New Roman"/>
          <w:sz w:val="24"/>
          <w:szCs w:val="24"/>
          <w:lang w:eastAsia="ru-RU"/>
        </w:rPr>
        <w:t xml:space="preserve"> -, </w:t>
      </w:r>
      <w:proofErr w:type="spellStart"/>
      <w:r w:rsidRPr="006D25EC">
        <w:rPr>
          <w:rFonts w:ascii="Times New Roman" w:eastAsia="Times New Roman" w:hAnsi="Times New Roman"/>
          <w:sz w:val="24"/>
          <w:szCs w:val="24"/>
          <w:lang w:eastAsia="ru-RU"/>
        </w:rPr>
        <w:t>тепло-</w:t>
      </w:r>
      <w:proofErr w:type="spellEnd"/>
      <w:r w:rsidRPr="006D25EC">
        <w:rPr>
          <w:rFonts w:ascii="Times New Roman" w:eastAsia="Times New Roman" w:hAnsi="Times New Roman"/>
          <w:sz w:val="24"/>
          <w:szCs w:val="24"/>
          <w:lang w:eastAsia="ru-RU"/>
        </w:rPr>
        <w:t>, водопостачання та водовідведення</w:t>
      </w:r>
      <w:r w:rsidR="00A22CA2" w:rsidRPr="00C87F4D">
        <w:rPr>
          <w:rFonts w:ascii="Times New Roman" w:hAnsi="Times New Roman"/>
          <w:sz w:val="24"/>
          <w:szCs w:val="24"/>
          <w:lang w:eastAsia="ru-RU"/>
        </w:rPr>
        <w:t>.</w:t>
      </w:r>
    </w:p>
    <w:p w:rsidR="00193177" w:rsidRPr="00C87F4D" w:rsidRDefault="00193177" w:rsidP="00C87F4D">
      <w:pPr>
        <w:pStyle w:val="a5"/>
        <w:contextualSpacing/>
        <w:jc w:val="both"/>
        <w:rPr>
          <w:rFonts w:ascii="Times New Roman" w:hAnsi="Times New Roman"/>
          <w:sz w:val="24"/>
          <w:szCs w:val="24"/>
          <w:lang w:eastAsia="ru-RU"/>
        </w:rPr>
      </w:pPr>
    </w:p>
    <w:tbl>
      <w:tblPr>
        <w:tblStyle w:val="ab"/>
        <w:tblW w:w="0" w:type="auto"/>
        <w:tblLook w:val="04A0"/>
      </w:tblPr>
      <w:tblGrid>
        <w:gridCol w:w="675"/>
        <w:gridCol w:w="6237"/>
        <w:gridCol w:w="2659"/>
      </w:tblGrid>
      <w:tr w:rsidR="00A22CA2" w:rsidTr="00331648">
        <w:trPr>
          <w:trHeight w:val="395"/>
        </w:trPr>
        <w:tc>
          <w:tcPr>
            <w:tcW w:w="9571" w:type="dxa"/>
            <w:gridSpan w:val="3"/>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b/>
                <w:sz w:val="24"/>
                <w:szCs w:val="24"/>
                <w:lang w:eastAsia="ru-RU"/>
              </w:rPr>
              <w:t xml:space="preserve">Сантехнічне обладнання в </w:t>
            </w:r>
            <w:proofErr w:type="spellStart"/>
            <w:r w:rsidRPr="00B900D4">
              <w:rPr>
                <w:rFonts w:ascii="Times New Roman" w:hAnsi="Times New Roman"/>
                <w:b/>
                <w:sz w:val="24"/>
                <w:szCs w:val="24"/>
                <w:lang w:eastAsia="ru-RU"/>
              </w:rPr>
              <w:t>адмінбудівлях</w:t>
            </w:r>
            <w:proofErr w:type="spellEnd"/>
            <w:r w:rsidRPr="00B900D4">
              <w:rPr>
                <w:rFonts w:ascii="Times New Roman" w:hAnsi="Times New Roman"/>
                <w:b/>
                <w:sz w:val="24"/>
                <w:szCs w:val="24"/>
                <w:lang w:eastAsia="ru-RU"/>
              </w:rPr>
              <w:t xml:space="preserve"> за адресами: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Шолуденка, 33/19</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39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32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140"/>
              </w:tabs>
              <w:rPr>
                <w:rFonts w:ascii="Times New Roman" w:hAnsi="Times New Roman"/>
                <w:sz w:val="24"/>
                <w:szCs w:val="24"/>
              </w:rPr>
            </w:pPr>
            <w:r w:rsidRPr="00B900D4">
              <w:rPr>
                <w:rFonts w:ascii="Times New Roman" w:hAnsi="Times New Roman"/>
                <w:sz w:val="24"/>
                <w:szCs w:val="24"/>
                <w:lang w:eastAsia="ru-RU"/>
              </w:rPr>
              <w:t xml:space="preserve">каналізація – 236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574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бульвар Верховної ради, 24 Б (корпус 1 і корпус 2):</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915"/>
              </w:tabs>
              <w:rPr>
                <w:rFonts w:ascii="Times New Roman" w:hAnsi="Times New Roman"/>
                <w:sz w:val="24"/>
                <w:szCs w:val="24"/>
              </w:rPr>
            </w:pPr>
            <w:r w:rsidRPr="00B900D4">
              <w:rPr>
                <w:rFonts w:ascii="Times New Roman" w:hAnsi="Times New Roman"/>
                <w:sz w:val="24"/>
                <w:szCs w:val="24"/>
                <w:lang w:eastAsia="ru-RU"/>
              </w:rPr>
              <w:t>санвузлів – 11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185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198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Верховинна, 9:</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32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915"/>
              </w:tabs>
              <w:rPr>
                <w:rFonts w:ascii="Times New Roman" w:hAnsi="Times New Roman"/>
                <w:sz w:val="24"/>
                <w:szCs w:val="24"/>
              </w:rPr>
            </w:pPr>
            <w:r w:rsidRPr="00B900D4">
              <w:rPr>
                <w:rFonts w:ascii="Times New Roman" w:hAnsi="Times New Roman"/>
                <w:sz w:val="24"/>
                <w:szCs w:val="24"/>
                <w:lang w:eastAsia="ru-RU"/>
              </w:rPr>
              <w:t>умивальники – 32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49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38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 xml:space="preserve">проспект </w:t>
            </w:r>
            <w:r w:rsidR="00320BA9">
              <w:rPr>
                <w:rFonts w:ascii="Times New Roman" w:hAnsi="Times New Roman"/>
                <w:b/>
                <w:sz w:val="24"/>
                <w:szCs w:val="24"/>
                <w:lang w:eastAsia="ru-RU"/>
              </w:rPr>
              <w:t>Володимира Івасюка</w:t>
            </w:r>
            <w:r w:rsidR="00320BA9" w:rsidRPr="00B900D4">
              <w:rPr>
                <w:rFonts w:ascii="Times New Roman" w:hAnsi="Times New Roman"/>
                <w:b/>
                <w:sz w:val="24"/>
                <w:szCs w:val="24"/>
                <w:lang w:eastAsia="ru-RU"/>
              </w:rPr>
              <w:t>, 58</w:t>
            </w:r>
            <w:r w:rsidRPr="00B900D4">
              <w:rPr>
                <w:rFonts w:ascii="Times New Roman" w:eastAsia="Times New Roman" w:hAnsi="Times New Roman"/>
                <w:b/>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12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16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136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127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Жилянська , 23А:</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10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22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25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contextualSpacing/>
              <w:mirrorIndents/>
              <w:jc w:val="both"/>
              <w:rPr>
                <w:rFonts w:ascii="Times New Roman" w:eastAsia="Times New Roman" w:hAnsi="Times New Roman"/>
                <w:b/>
                <w:sz w:val="24"/>
                <w:szCs w:val="24"/>
                <w:lang w:eastAsia="ru-RU"/>
              </w:rPr>
            </w:pPr>
            <w:r w:rsidRPr="00B900D4">
              <w:rPr>
                <w:rFonts w:ascii="Times New Roman" w:eastAsia="Times New Roman" w:hAnsi="Times New Roman"/>
                <w:b/>
                <w:sz w:val="24"/>
                <w:szCs w:val="24"/>
                <w:lang w:eastAsia="ru-RU"/>
              </w:rPr>
              <w:t>вул. Жилянська , 23Б:</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8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140"/>
              </w:tabs>
              <w:rPr>
                <w:rFonts w:ascii="Times New Roman" w:hAnsi="Times New Roman"/>
                <w:sz w:val="24"/>
                <w:szCs w:val="24"/>
              </w:rPr>
            </w:pPr>
            <w:r w:rsidRPr="00B900D4">
              <w:rPr>
                <w:rFonts w:ascii="Times New Roman" w:hAnsi="Times New Roman"/>
                <w:sz w:val="24"/>
                <w:szCs w:val="24"/>
                <w:lang w:eastAsia="ru-RU"/>
              </w:rPr>
              <w:t>умивальники – 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12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133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8E6E4A">
            <w:pPr>
              <w:rPr>
                <w:rFonts w:ascii="Times New Roman" w:hAnsi="Times New Roman"/>
                <w:sz w:val="24"/>
                <w:szCs w:val="24"/>
              </w:rPr>
            </w:pPr>
            <w:r w:rsidRPr="00B900D4">
              <w:rPr>
                <w:rFonts w:ascii="Times New Roman" w:eastAsia="Times New Roman" w:hAnsi="Times New Roman"/>
                <w:b/>
                <w:sz w:val="24"/>
                <w:szCs w:val="24"/>
                <w:lang w:eastAsia="ru-RU"/>
              </w:rPr>
              <w:t xml:space="preserve">вул. </w:t>
            </w:r>
            <w:proofErr w:type="spellStart"/>
            <w:r w:rsidRPr="00B900D4">
              <w:rPr>
                <w:rFonts w:ascii="Times New Roman" w:eastAsia="Times New Roman" w:hAnsi="Times New Roman"/>
                <w:b/>
                <w:sz w:val="24"/>
                <w:szCs w:val="24"/>
                <w:lang w:eastAsia="ru-RU"/>
              </w:rPr>
              <w:t>Загорівська</w:t>
            </w:r>
            <w:proofErr w:type="spellEnd"/>
            <w:r w:rsidRPr="00B900D4">
              <w:rPr>
                <w:rFonts w:ascii="Times New Roman" w:eastAsia="Times New Roman" w:hAnsi="Times New Roman"/>
                <w:b/>
                <w:sz w:val="24"/>
                <w:szCs w:val="24"/>
                <w:lang w:eastAsia="ru-RU"/>
              </w:rPr>
              <w:t>, 26:</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19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proofErr w:type="spellStart"/>
            <w:r w:rsidRPr="00B900D4">
              <w:rPr>
                <w:rFonts w:ascii="Times New Roman" w:hAnsi="Times New Roman"/>
                <w:sz w:val="24"/>
                <w:szCs w:val="24"/>
                <w:lang w:eastAsia="ru-RU"/>
              </w:rPr>
              <w:t>сололіфт</w:t>
            </w:r>
            <w:proofErr w:type="spellEnd"/>
            <w:r w:rsidRPr="00B900D4">
              <w:rPr>
                <w:rFonts w:ascii="Times New Roman" w:hAnsi="Times New Roman"/>
                <w:sz w:val="24"/>
                <w:szCs w:val="24"/>
                <w:lang w:eastAsia="ru-RU"/>
              </w:rPr>
              <w:t xml:space="preserve"> – 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70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- 95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Закревського, 41:</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27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75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97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Кошиця, 3:</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320"/>
              </w:tabs>
              <w:rPr>
                <w:rFonts w:ascii="Times New Roman" w:hAnsi="Times New Roman"/>
                <w:sz w:val="24"/>
                <w:szCs w:val="24"/>
              </w:rPr>
            </w:pPr>
            <w:r w:rsidRPr="00B900D4">
              <w:rPr>
                <w:rFonts w:ascii="Times New Roman" w:hAnsi="Times New Roman"/>
                <w:sz w:val="24"/>
                <w:szCs w:val="24"/>
                <w:lang w:eastAsia="ru-RU"/>
              </w:rPr>
              <w:t>санвузлів – 18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90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150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Лєскова, 2:</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305"/>
              </w:tabs>
              <w:rPr>
                <w:rFonts w:ascii="Times New Roman" w:hAnsi="Times New Roman"/>
                <w:sz w:val="24"/>
                <w:szCs w:val="24"/>
              </w:rPr>
            </w:pPr>
            <w:r w:rsidRPr="00B900D4">
              <w:rPr>
                <w:rFonts w:ascii="Times New Roman" w:hAnsi="Times New Roman"/>
                <w:sz w:val="24"/>
                <w:szCs w:val="24"/>
                <w:lang w:eastAsia="ru-RU"/>
              </w:rPr>
              <w:t>санвузлів – 8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2010"/>
              </w:tabs>
              <w:rPr>
                <w:rFonts w:ascii="Times New Roman" w:hAnsi="Times New Roman"/>
                <w:sz w:val="24"/>
                <w:szCs w:val="24"/>
              </w:rPr>
            </w:pPr>
            <w:r w:rsidRPr="00B900D4">
              <w:rPr>
                <w:rFonts w:ascii="Times New Roman" w:hAnsi="Times New Roman"/>
                <w:sz w:val="24"/>
                <w:szCs w:val="24"/>
                <w:lang w:eastAsia="ru-RU"/>
              </w:rPr>
              <w:t>пісуари – 6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30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035"/>
              </w:tabs>
              <w:rPr>
                <w:rFonts w:ascii="Times New Roman" w:hAnsi="Times New Roman"/>
                <w:sz w:val="24"/>
                <w:szCs w:val="24"/>
              </w:rPr>
            </w:pPr>
            <w:r w:rsidRPr="00B900D4">
              <w:rPr>
                <w:rFonts w:ascii="Times New Roman" w:hAnsi="Times New Roman"/>
                <w:sz w:val="24"/>
                <w:szCs w:val="24"/>
                <w:lang w:eastAsia="ru-RU"/>
              </w:rPr>
              <w:t xml:space="preserve">водопровід – 72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975"/>
              </w:tabs>
              <w:rPr>
                <w:rFonts w:ascii="Times New Roman" w:hAnsi="Times New Roman"/>
                <w:sz w:val="24"/>
                <w:szCs w:val="24"/>
              </w:rPr>
            </w:pPr>
            <w:r w:rsidRPr="00B900D4">
              <w:rPr>
                <w:rFonts w:ascii="Times New Roman" w:eastAsia="Times New Roman" w:hAnsi="Times New Roman"/>
                <w:b/>
                <w:sz w:val="24"/>
                <w:szCs w:val="24"/>
                <w:lang w:eastAsia="ru-RU"/>
              </w:rPr>
              <w:t>вул. Лєскова, 4:</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11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35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47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320BA9" w:rsidP="008E6E4A">
            <w:pPr>
              <w:rPr>
                <w:rFonts w:ascii="Times New Roman" w:hAnsi="Times New Roman"/>
                <w:sz w:val="24"/>
                <w:szCs w:val="24"/>
              </w:rPr>
            </w:pPr>
            <w:r w:rsidRPr="00320BA9">
              <w:rPr>
                <w:rFonts w:ascii="Times New Roman" w:hAnsi="Times New Roman"/>
                <w:b/>
                <w:sz w:val="24"/>
                <w:szCs w:val="24"/>
                <w:shd w:val="clear" w:color="auto" w:fill="FFFFFF"/>
                <w:lang w:eastAsia="uk-UA"/>
              </w:rPr>
              <w:t xml:space="preserve">вул. </w:t>
            </w:r>
            <w:proofErr w:type="spellStart"/>
            <w:r w:rsidRPr="00320BA9">
              <w:rPr>
                <w:rFonts w:ascii="Times New Roman" w:hAnsi="Times New Roman"/>
                <w:b/>
                <w:sz w:val="24"/>
                <w:szCs w:val="24"/>
                <w:shd w:val="clear" w:color="auto" w:fill="FFFFFF"/>
                <w:lang w:eastAsia="uk-UA"/>
              </w:rPr>
              <w:t>Тетянинська</w:t>
            </w:r>
            <w:proofErr w:type="spellEnd"/>
            <w:r w:rsidRPr="00320BA9">
              <w:rPr>
                <w:rFonts w:ascii="Times New Roman" w:hAnsi="Times New Roman"/>
                <w:b/>
                <w:sz w:val="24"/>
                <w:szCs w:val="24"/>
                <w:shd w:val="clear" w:color="auto" w:fill="FFFFFF"/>
                <w:lang w:eastAsia="uk-UA"/>
              </w:rPr>
              <w:t>, 2</w:t>
            </w:r>
            <w:r w:rsidR="00A22CA2" w:rsidRPr="00B900D4">
              <w:rPr>
                <w:rFonts w:ascii="Times New Roman" w:eastAsia="Times New Roman" w:hAnsi="Times New Roman"/>
                <w:b/>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15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755"/>
              </w:tabs>
              <w:rPr>
                <w:rFonts w:ascii="Times New Roman" w:hAnsi="Times New Roman"/>
                <w:sz w:val="24"/>
                <w:szCs w:val="24"/>
              </w:rPr>
            </w:pPr>
            <w:r w:rsidRPr="00B900D4">
              <w:rPr>
                <w:rFonts w:ascii="Times New Roman" w:hAnsi="Times New Roman"/>
                <w:sz w:val="24"/>
                <w:szCs w:val="24"/>
                <w:lang w:eastAsia="ru-RU"/>
              </w:rPr>
              <w:t xml:space="preserve">каналізація – 45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- 135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Політехнічна, 5А:</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16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11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каналізація –  25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55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b/>
                <w:sz w:val="24"/>
                <w:szCs w:val="24"/>
                <w:lang w:eastAsia="ru-RU"/>
              </w:rPr>
              <w:t>вул. Смілянська, 6:</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санвузлів – 31 одиниць</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умивальники – 75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tabs>
                <w:tab w:val="left" w:pos="1095"/>
              </w:tabs>
              <w:rPr>
                <w:rFonts w:ascii="Times New Roman" w:hAnsi="Times New Roman"/>
                <w:sz w:val="24"/>
                <w:szCs w:val="24"/>
              </w:rPr>
            </w:pPr>
            <w:r w:rsidRPr="00B900D4">
              <w:rPr>
                <w:rFonts w:ascii="Times New Roman" w:hAnsi="Times New Roman"/>
                <w:sz w:val="24"/>
                <w:szCs w:val="24"/>
                <w:lang w:eastAsia="ru-RU"/>
              </w:rPr>
              <w:t xml:space="preserve">каналізація –  216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водопровід – 216 </w:t>
            </w:r>
            <w:proofErr w:type="spellStart"/>
            <w:r w:rsidRPr="00B900D4">
              <w:rPr>
                <w:rFonts w:ascii="Times New Roman" w:hAnsi="Times New Roman"/>
                <w:sz w:val="24"/>
                <w:szCs w:val="24"/>
                <w:lang w:eastAsia="ru-RU"/>
              </w:rPr>
              <w:t>п.м</w:t>
            </w:r>
            <w:proofErr w:type="spellEnd"/>
            <w:r w:rsidRPr="00B900D4">
              <w:rPr>
                <w:rFonts w:ascii="Times New Roman" w:hAnsi="Times New Roman"/>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пісуари – 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6914A9">
        <w:tc>
          <w:tcPr>
            <w:tcW w:w="9571" w:type="dxa"/>
            <w:gridSpan w:val="3"/>
            <w:vAlign w:val="center"/>
          </w:tcPr>
          <w:p w:rsidR="006914A9" w:rsidRPr="00331648" w:rsidRDefault="00A22CA2" w:rsidP="00D52A37">
            <w:pPr>
              <w:jc w:val="center"/>
              <w:rPr>
                <w:rFonts w:ascii="Times New Roman" w:eastAsia="Times New Roman" w:hAnsi="Times New Roman"/>
                <w:b/>
                <w:sz w:val="24"/>
                <w:szCs w:val="24"/>
                <w:lang w:eastAsia="ru-RU"/>
              </w:rPr>
            </w:pPr>
            <w:r w:rsidRPr="00B900D4">
              <w:rPr>
                <w:rFonts w:ascii="Times New Roman" w:eastAsia="Times New Roman" w:hAnsi="Times New Roman"/>
                <w:b/>
                <w:sz w:val="24"/>
                <w:szCs w:val="24"/>
                <w:lang w:eastAsia="ru-RU"/>
              </w:rPr>
              <w:t xml:space="preserve">При проведенні обслуговування систем, водопостачання та каналізації (водовідведення) в </w:t>
            </w:r>
            <w:proofErr w:type="spellStart"/>
            <w:r w:rsidRPr="00B900D4">
              <w:rPr>
                <w:rFonts w:ascii="Times New Roman" w:eastAsia="Times New Roman" w:hAnsi="Times New Roman"/>
                <w:b/>
                <w:sz w:val="24"/>
                <w:szCs w:val="24"/>
                <w:lang w:eastAsia="ru-RU"/>
              </w:rPr>
              <w:t>адмінбудівлях</w:t>
            </w:r>
            <w:proofErr w:type="spellEnd"/>
            <w:r w:rsidRPr="00B900D4">
              <w:rPr>
                <w:rFonts w:ascii="Times New Roman" w:eastAsia="Times New Roman" w:hAnsi="Times New Roman"/>
                <w:b/>
                <w:sz w:val="24"/>
                <w:szCs w:val="24"/>
                <w:lang w:eastAsia="ru-RU"/>
              </w:rPr>
              <w:t>, необхідно проводити: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огляд нагрівальних приладів, трубопроводів, кранів системи опалення, кімнат санвузлів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ліквідацію незначних несправностей в системах водопроводу і каналізації (водовідведення) (заміну прокладок у водопровідних кранах, окремих кранів, змішувачів, ущільнення </w:t>
            </w:r>
            <w:proofErr w:type="spellStart"/>
            <w:r w:rsidRPr="00B900D4">
              <w:rPr>
                <w:rFonts w:ascii="Times New Roman" w:hAnsi="Times New Roman"/>
                <w:sz w:val="24"/>
                <w:szCs w:val="24"/>
                <w:lang w:eastAsia="ru-RU"/>
              </w:rPr>
              <w:t>згонів</w:t>
            </w:r>
            <w:proofErr w:type="spellEnd"/>
            <w:r w:rsidRPr="00B900D4">
              <w:rPr>
                <w:rFonts w:ascii="Times New Roman" w:hAnsi="Times New Roman"/>
                <w:sz w:val="24"/>
                <w:szCs w:val="24"/>
                <w:lang w:eastAsia="ru-RU"/>
              </w:rPr>
              <w:t xml:space="preserve">, заміну пошкоджених ділянок трубопроводів, ліквідацію засмічень, регулювання змивних бачків, прочищення сифонів, притирання пробкових кранів і змішувачів, набивку сальників, заміну поплавків, заміну гумових прокладок біля дзвона і </w:t>
            </w:r>
            <w:proofErr w:type="spellStart"/>
            <w:r w:rsidRPr="00B900D4">
              <w:rPr>
                <w:rFonts w:ascii="Times New Roman" w:hAnsi="Times New Roman"/>
                <w:sz w:val="24"/>
                <w:szCs w:val="24"/>
                <w:lang w:eastAsia="ru-RU"/>
              </w:rPr>
              <w:t>шарового</w:t>
            </w:r>
            <w:proofErr w:type="spellEnd"/>
            <w:r w:rsidRPr="00B900D4">
              <w:rPr>
                <w:rFonts w:ascii="Times New Roman" w:hAnsi="Times New Roman"/>
                <w:sz w:val="24"/>
                <w:szCs w:val="24"/>
                <w:lang w:eastAsia="ru-RU"/>
              </w:rPr>
              <w:t xml:space="preserve"> клапана, установку обмежувачів - дросельних шайб, очищення бачків від вапняних відкладень, встановлення зливних бачків, встановлення унітазів та інше), закріплення приладів, що розхиталися, в місцях їх приєднання до трубопроводу, закріплення трубопроводів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провітрювання каналізаційних колодязів (водовідведення)</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перевірку несправностей каналізаційних витяжок</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9571" w:type="dxa"/>
            <w:gridSpan w:val="3"/>
            <w:vAlign w:val="center"/>
          </w:tcPr>
          <w:p w:rsidR="00A22CA2" w:rsidRPr="00B900D4" w:rsidRDefault="00A22CA2" w:rsidP="008D2602">
            <w:pPr>
              <w:jc w:val="both"/>
              <w:rPr>
                <w:rFonts w:ascii="Times New Roman" w:hAnsi="Times New Roman"/>
                <w:b/>
                <w:sz w:val="24"/>
                <w:szCs w:val="24"/>
              </w:rPr>
            </w:pPr>
            <w:r w:rsidRPr="00B900D4">
              <w:rPr>
                <w:rFonts w:ascii="Times New Roman" w:hAnsi="Times New Roman"/>
                <w:b/>
                <w:sz w:val="24"/>
                <w:szCs w:val="24"/>
                <w:lang w:eastAsia="ru-RU"/>
              </w:rPr>
              <w:t xml:space="preserve">Обслуговування систем електрогосподарства в </w:t>
            </w:r>
            <w:proofErr w:type="spellStart"/>
            <w:r w:rsidRPr="00B900D4">
              <w:rPr>
                <w:rFonts w:ascii="Times New Roman" w:hAnsi="Times New Roman"/>
                <w:b/>
                <w:sz w:val="24"/>
                <w:szCs w:val="24"/>
                <w:lang w:eastAsia="ru-RU"/>
              </w:rPr>
              <w:t>адмінбудівлях</w:t>
            </w:r>
            <w:proofErr w:type="spellEnd"/>
            <w:r w:rsidRPr="00B900D4">
              <w:rPr>
                <w:rFonts w:ascii="Times New Roman" w:hAnsi="Times New Roman"/>
                <w:b/>
                <w:sz w:val="24"/>
                <w:szCs w:val="24"/>
                <w:lang w:eastAsia="ru-RU"/>
              </w:rPr>
              <w:t xml:space="preserve"> проводиться за заявками, по яким на локацію виїжджає працівник відповідної кваліфікації (електрик), для ліквідації несправностей та забезпечення в </w:t>
            </w:r>
            <w:proofErr w:type="spellStart"/>
            <w:r w:rsidRPr="00B900D4">
              <w:rPr>
                <w:rFonts w:ascii="Times New Roman" w:hAnsi="Times New Roman"/>
                <w:b/>
                <w:sz w:val="24"/>
                <w:szCs w:val="24"/>
                <w:lang w:eastAsia="ru-RU"/>
              </w:rPr>
              <w:t>адмінбудинках</w:t>
            </w:r>
            <w:proofErr w:type="spellEnd"/>
            <w:r w:rsidRPr="00B900D4">
              <w:rPr>
                <w:rFonts w:ascii="Times New Roman" w:hAnsi="Times New Roman"/>
                <w:b/>
                <w:sz w:val="24"/>
                <w:szCs w:val="24"/>
                <w:lang w:eastAsia="ru-RU"/>
              </w:rPr>
              <w:t xml:space="preserve"> безперебійної роботи систем енергозабезпечення за наступними адресами: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Шолуденка, 33/19:</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1100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1050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600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230шт.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бульвар Верховної ради, 24 Б (корпус 1 і корпус 2):</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1160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370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1207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257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Верховинна, 9:</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3132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783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1008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120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 xml:space="preserve">проспект </w:t>
            </w:r>
            <w:r w:rsidR="00320BA9">
              <w:rPr>
                <w:rFonts w:ascii="Times New Roman" w:hAnsi="Times New Roman"/>
                <w:b/>
                <w:sz w:val="24"/>
                <w:szCs w:val="24"/>
                <w:lang w:eastAsia="ru-RU"/>
              </w:rPr>
              <w:t>Володимира Івасюка</w:t>
            </w:r>
            <w:r w:rsidR="00320BA9" w:rsidRPr="00B900D4">
              <w:rPr>
                <w:rFonts w:ascii="Times New Roman" w:hAnsi="Times New Roman"/>
                <w:b/>
                <w:sz w:val="24"/>
                <w:szCs w:val="24"/>
                <w:lang w:eastAsia="ru-RU"/>
              </w:rPr>
              <w:t>, 58</w:t>
            </w:r>
            <w:r w:rsidRPr="00B900D4">
              <w:rPr>
                <w:rFonts w:ascii="Times New Roman" w:hAnsi="Times New Roman"/>
                <w:b/>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750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359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308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112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Жилянська , 23А:</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166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213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235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75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Жилянська , 23Б:</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20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204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252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63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1D610A">
            <w:pPr>
              <w:rPr>
                <w:rFonts w:ascii="Times New Roman" w:hAnsi="Times New Roman"/>
                <w:sz w:val="24"/>
                <w:szCs w:val="24"/>
              </w:rPr>
            </w:pPr>
            <w:r w:rsidRPr="00B900D4">
              <w:rPr>
                <w:rFonts w:ascii="Times New Roman" w:hAnsi="Times New Roman"/>
                <w:b/>
                <w:sz w:val="24"/>
                <w:szCs w:val="24"/>
                <w:lang w:eastAsia="ru-RU"/>
              </w:rPr>
              <w:t xml:space="preserve">вул. </w:t>
            </w:r>
            <w:proofErr w:type="spellStart"/>
            <w:r w:rsidRPr="00B900D4">
              <w:rPr>
                <w:rFonts w:ascii="Times New Roman" w:hAnsi="Times New Roman"/>
                <w:b/>
                <w:sz w:val="24"/>
                <w:szCs w:val="24"/>
                <w:lang w:eastAsia="ru-RU"/>
              </w:rPr>
              <w:t>Загорівська</w:t>
            </w:r>
            <w:proofErr w:type="spellEnd"/>
            <w:r w:rsidRPr="00B900D4">
              <w:rPr>
                <w:rFonts w:ascii="Times New Roman" w:hAnsi="Times New Roman"/>
                <w:b/>
                <w:sz w:val="24"/>
                <w:szCs w:val="24"/>
                <w:lang w:eastAsia="ru-RU"/>
              </w:rPr>
              <w:t>, 26:</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1658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55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1012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77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Закревського, 41:</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1D610A">
            <w:pPr>
              <w:rPr>
                <w:rFonts w:ascii="Times New Roman" w:hAnsi="Times New Roman"/>
                <w:sz w:val="24"/>
                <w:szCs w:val="24"/>
              </w:rPr>
            </w:pPr>
            <w:r w:rsidRPr="00B900D4">
              <w:rPr>
                <w:rFonts w:ascii="Times New Roman" w:hAnsi="Times New Roman"/>
                <w:sz w:val="24"/>
                <w:szCs w:val="24"/>
                <w:lang w:eastAsia="ru-RU"/>
              </w:rPr>
              <w:t xml:space="preserve">лампи – </w:t>
            </w:r>
            <w:r w:rsidR="001D610A">
              <w:rPr>
                <w:rFonts w:ascii="Times New Roman" w:hAnsi="Times New Roman"/>
                <w:sz w:val="24"/>
                <w:szCs w:val="24"/>
                <w:lang w:eastAsia="ru-RU"/>
              </w:rPr>
              <w:t>3163</w:t>
            </w:r>
            <w:r w:rsidRPr="00B900D4">
              <w:rPr>
                <w:rFonts w:ascii="Times New Roman" w:hAnsi="Times New Roman"/>
                <w:sz w:val="24"/>
                <w:szCs w:val="24"/>
                <w:lang w:eastAsia="ru-RU"/>
              </w:rPr>
              <w:t xml:space="preserve">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1033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374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307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Кошиця, 3:</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500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425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520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160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Лєскова, 2:</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800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440 (30+410)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472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66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Лєскова, 4:</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700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195 (40+155)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721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118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320BA9" w:rsidP="001D610A">
            <w:pPr>
              <w:rPr>
                <w:rFonts w:ascii="Times New Roman" w:hAnsi="Times New Roman"/>
                <w:sz w:val="24"/>
                <w:szCs w:val="24"/>
              </w:rPr>
            </w:pPr>
            <w:r w:rsidRPr="00320BA9">
              <w:rPr>
                <w:rFonts w:ascii="Times New Roman" w:hAnsi="Times New Roman"/>
                <w:b/>
                <w:sz w:val="24"/>
                <w:szCs w:val="24"/>
                <w:shd w:val="clear" w:color="auto" w:fill="FFFFFF"/>
                <w:lang w:eastAsia="uk-UA"/>
              </w:rPr>
              <w:t xml:space="preserve">вул. </w:t>
            </w:r>
            <w:proofErr w:type="spellStart"/>
            <w:r w:rsidRPr="00320BA9">
              <w:rPr>
                <w:rFonts w:ascii="Times New Roman" w:hAnsi="Times New Roman"/>
                <w:b/>
                <w:sz w:val="24"/>
                <w:szCs w:val="24"/>
                <w:shd w:val="clear" w:color="auto" w:fill="FFFFFF"/>
                <w:lang w:eastAsia="uk-UA"/>
              </w:rPr>
              <w:t>Тетянинська</w:t>
            </w:r>
            <w:proofErr w:type="spellEnd"/>
            <w:r w:rsidRPr="00320BA9">
              <w:rPr>
                <w:rFonts w:ascii="Times New Roman" w:hAnsi="Times New Roman"/>
                <w:b/>
                <w:sz w:val="24"/>
                <w:szCs w:val="24"/>
                <w:shd w:val="clear" w:color="auto" w:fill="FFFFFF"/>
                <w:lang w:eastAsia="uk-UA"/>
              </w:rPr>
              <w:t>, 2</w:t>
            </w:r>
            <w:r w:rsidR="00A22CA2" w:rsidRPr="00B900D4">
              <w:rPr>
                <w:rFonts w:ascii="Times New Roman" w:hAnsi="Times New Roman"/>
                <w:b/>
                <w:sz w:val="24"/>
                <w:szCs w:val="24"/>
                <w:lang w:eastAsia="ru-RU"/>
              </w:rPr>
              <w:t>:</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430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235 (89  LED, 12 люмінесцентних 36 Вт)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173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85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Політехнічна, 5А:</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124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324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591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99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b/>
                <w:sz w:val="24"/>
                <w:szCs w:val="24"/>
                <w:lang w:eastAsia="ru-RU"/>
              </w:rPr>
              <w:t>вул. Смілянська, 6:</w:t>
            </w:r>
          </w:p>
        </w:tc>
        <w:tc>
          <w:tcPr>
            <w:tcW w:w="2659" w:type="dxa"/>
            <w:vAlign w:val="center"/>
          </w:tcPr>
          <w:p w:rsidR="00A22CA2" w:rsidRPr="00B900D4" w:rsidRDefault="00A22CA2" w:rsidP="00420D46">
            <w:pPr>
              <w:jc w:val="center"/>
              <w:rPr>
                <w:rFonts w:ascii="Times New Roman" w:hAnsi="Times New Roman"/>
                <w:sz w:val="24"/>
                <w:szCs w:val="24"/>
              </w:rPr>
            </w:pP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лампи – 2280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світильники – 570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розетки – 1145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вимикачі – 272 шт.</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9571" w:type="dxa"/>
            <w:gridSpan w:val="3"/>
            <w:vAlign w:val="center"/>
          </w:tcPr>
          <w:p w:rsidR="00A22CA2" w:rsidRPr="00B900D4" w:rsidRDefault="00A22CA2" w:rsidP="00420D46">
            <w:pPr>
              <w:jc w:val="center"/>
              <w:rPr>
                <w:rFonts w:ascii="Times New Roman" w:hAnsi="Times New Roman"/>
                <w:b/>
                <w:sz w:val="24"/>
                <w:szCs w:val="24"/>
              </w:rPr>
            </w:pPr>
            <w:r w:rsidRPr="00B900D4">
              <w:rPr>
                <w:rFonts w:ascii="Times New Roman" w:eastAsia="Times New Roman" w:hAnsi="Times New Roman"/>
                <w:b/>
                <w:sz w:val="24"/>
                <w:szCs w:val="24"/>
                <w:lang w:eastAsia="ru-RU"/>
              </w:rPr>
              <w:t xml:space="preserve">При проведенні обслуговування електрогосподарства в </w:t>
            </w:r>
            <w:proofErr w:type="spellStart"/>
            <w:r w:rsidRPr="00B900D4">
              <w:rPr>
                <w:rFonts w:ascii="Times New Roman" w:eastAsia="Times New Roman" w:hAnsi="Times New Roman"/>
                <w:b/>
                <w:sz w:val="24"/>
                <w:szCs w:val="24"/>
                <w:lang w:eastAsia="ru-RU"/>
              </w:rPr>
              <w:t>адмінбудівлях</w:t>
            </w:r>
            <w:proofErr w:type="spellEnd"/>
            <w:r w:rsidRPr="00B900D4">
              <w:rPr>
                <w:rFonts w:ascii="Times New Roman" w:eastAsia="Times New Roman" w:hAnsi="Times New Roman"/>
                <w:b/>
                <w:sz w:val="24"/>
                <w:szCs w:val="24"/>
                <w:lang w:eastAsia="ru-RU"/>
              </w:rPr>
              <w:t>, необхідно проводити: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огляд </w:t>
            </w:r>
            <w:proofErr w:type="spellStart"/>
            <w:r w:rsidRPr="00B900D4">
              <w:rPr>
                <w:rFonts w:ascii="Times New Roman" w:hAnsi="Times New Roman"/>
                <w:sz w:val="24"/>
                <w:szCs w:val="24"/>
                <w:lang w:eastAsia="ru-RU"/>
              </w:rPr>
              <w:t>електроспоживаючих</w:t>
            </w:r>
            <w:proofErr w:type="spellEnd"/>
            <w:r w:rsidRPr="00B900D4">
              <w:rPr>
                <w:rFonts w:ascii="Times New Roman" w:hAnsi="Times New Roman"/>
                <w:sz w:val="24"/>
                <w:szCs w:val="24"/>
                <w:lang w:eastAsia="ru-RU"/>
              </w:rPr>
              <w:t xml:space="preserve"> приладів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огляд обладнання освітлення кабінетів (</w:t>
            </w:r>
            <w:proofErr w:type="spellStart"/>
            <w:r w:rsidRPr="00B900D4">
              <w:rPr>
                <w:rFonts w:ascii="Times New Roman" w:hAnsi="Times New Roman"/>
                <w:sz w:val="24"/>
                <w:szCs w:val="24"/>
                <w:lang w:eastAsia="ru-RU"/>
              </w:rPr>
              <w:t>лед</w:t>
            </w:r>
            <w:proofErr w:type="spellEnd"/>
            <w:r w:rsidRPr="00B900D4">
              <w:rPr>
                <w:rFonts w:ascii="Times New Roman" w:hAnsi="Times New Roman"/>
                <w:sz w:val="24"/>
                <w:szCs w:val="24"/>
                <w:lang w:eastAsia="ru-RU"/>
              </w:rPr>
              <w:t xml:space="preserve"> - лампи, люмінесцентні лампи та лампи розжарювання)</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заміну та утилізацію ламп (що перегоріли)</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заміну автоматів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hAnsi="Times New Roman"/>
                <w:sz w:val="24"/>
                <w:szCs w:val="24"/>
                <w:lang w:eastAsia="ru-RU"/>
              </w:rPr>
              <w:t xml:space="preserve">ліквідацію несправностей електричних пристроїв (заміну або ремонт штепсельних розеток і вимикачів, дрібний ремонт електропроводки, витяжки в туалетах, заміну запобіжників автоматичних вимикачів, пакетних перемикачів ввідно-розподільних пристроїв), сушильного, обігріваючого та </w:t>
            </w:r>
            <w:proofErr w:type="spellStart"/>
            <w:r w:rsidRPr="00B900D4">
              <w:rPr>
                <w:rFonts w:ascii="Times New Roman" w:hAnsi="Times New Roman"/>
                <w:sz w:val="24"/>
                <w:szCs w:val="24"/>
                <w:lang w:eastAsia="ru-RU"/>
              </w:rPr>
              <w:t>вентеляційного</w:t>
            </w:r>
            <w:proofErr w:type="spellEnd"/>
            <w:r w:rsidRPr="00B900D4">
              <w:rPr>
                <w:rFonts w:ascii="Times New Roman" w:hAnsi="Times New Roman"/>
                <w:sz w:val="24"/>
                <w:szCs w:val="24"/>
                <w:lang w:eastAsia="ru-RU"/>
              </w:rPr>
              <w:t xml:space="preserve"> обладнання</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6914A9" w:rsidTr="00755A9C">
        <w:tc>
          <w:tcPr>
            <w:tcW w:w="9571" w:type="dxa"/>
            <w:gridSpan w:val="3"/>
          </w:tcPr>
          <w:p w:rsidR="006914A9" w:rsidRPr="00B900D4" w:rsidRDefault="006914A9" w:rsidP="00420D46">
            <w:pPr>
              <w:jc w:val="center"/>
              <w:rPr>
                <w:rFonts w:ascii="Times New Roman" w:hAnsi="Times New Roman"/>
                <w:sz w:val="24"/>
                <w:szCs w:val="24"/>
              </w:rPr>
            </w:pPr>
            <w:r w:rsidRPr="00B900D4">
              <w:rPr>
                <w:rFonts w:ascii="Times New Roman" w:hAnsi="Times New Roman"/>
                <w:b/>
                <w:sz w:val="24"/>
                <w:szCs w:val="24"/>
                <w:lang w:eastAsia="ru-RU"/>
              </w:rPr>
              <w:t>Інші роботи:</w:t>
            </w:r>
          </w:p>
        </w:tc>
      </w:tr>
      <w:tr w:rsidR="00A22CA2" w:rsidTr="00420D46">
        <w:tc>
          <w:tcPr>
            <w:tcW w:w="675" w:type="dxa"/>
          </w:tcPr>
          <w:p w:rsidR="00A22CA2" w:rsidRDefault="00A22CA2" w:rsidP="00420D46">
            <w:pPr>
              <w:jc w:val="center"/>
            </w:pPr>
          </w:p>
        </w:tc>
        <w:tc>
          <w:tcPr>
            <w:tcW w:w="6237" w:type="dxa"/>
          </w:tcPr>
          <w:p w:rsidR="00A22CA2" w:rsidRPr="00B900D4" w:rsidRDefault="00A22CA2" w:rsidP="00420D46">
            <w:pPr>
              <w:rPr>
                <w:rFonts w:ascii="Times New Roman" w:hAnsi="Times New Roman"/>
                <w:sz w:val="24"/>
                <w:szCs w:val="24"/>
              </w:rPr>
            </w:pPr>
            <w:r w:rsidRPr="00B900D4">
              <w:rPr>
                <w:rFonts w:ascii="Times New Roman" w:eastAsia="Times New Roman" w:hAnsi="Times New Roman"/>
                <w:sz w:val="24"/>
                <w:szCs w:val="24"/>
                <w:lang w:eastAsia="ru-RU"/>
              </w:rPr>
              <w:t xml:space="preserve">Регулювання та технічне обслуговування дверей (заміна замків, ручок, ущільнювачів, </w:t>
            </w:r>
            <w:proofErr w:type="spellStart"/>
            <w:r w:rsidRPr="00B900D4">
              <w:rPr>
                <w:rFonts w:ascii="Times New Roman" w:eastAsia="Times New Roman" w:hAnsi="Times New Roman"/>
                <w:sz w:val="24"/>
                <w:szCs w:val="24"/>
                <w:lang w:eastAsia="ru-RU"/>
              </w:rPr>
              <w:t>дотягувачів</w:t>
            </w:r>
            <w:proofErr w:type="spellEnd"/>
            <w:r w:rsidRPr="00B900D4">
              <w:rPr>
                <w:rFonts w:ascii="Times New Roman" w:eastAsia="Times New Roman" w:hAnsi="Times New Roman"/>
                <w:sz w:val="24"/>
                <w:szCs w:val="24"/>
                <w:lang w:eastAsia="ru-RU"/>
              </w:rPr>
              <w:t xml:space="preserve"> дверей)</w:t>
            </w:r>
            <w:r w:rsidR="00505B60">
              <w:rPr>
                <w:rFonts w:ascii="Times New Roman" w:eastAsia="Times New Roman" w:hAnsi="Times New Roman"/>
                <w:sz w:val="24"/>
                <w:szCs w:val="24"/>
                <w:lang w:eastAsia="ru-RU"/>
              </w:rPr>
              <w:t>, ремонт меблів</w:t>
            </w:r>
            <w:r w:rsidRPr="00B900D4">
              <w:rPr>
                <w:rFonts w:ascii="Times New Roman" w:eastAsia="Times New Roman" w:hAnsi="Times New Roman"/>
                <w:sz w:val="24"/>
                <w:szCs w:val="24"/>
                <w:lang w:eastAsia="ru-RU"/>
              </w:rPr>
              <w:t xml:space="preserve"> з урахуванням витратних матеріалів</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22CA2" w:rsidTr="00420D46">
        <w:tc>
          <w:tcPr>
            <w:tcW w:w="675" w:type="dxa"/>
          </w:tcPr>
          <w:p w:rsidR="00A22CA2" w:rsidRDefault="00A22CA2" w:rsidP="00420D46">
            <w:pPr>
              <w:jc w:val="center"/>
            </w:pPr>
          </w:p>
        </w:tc>
        <w:tc>
          <w:tcPr>
            <w:tcW w:w="6237" w:type="dxa"/>
          </w:tcPr>
          <w:p w:rsidR="00A22CA2" w:rsidRPr="00B900D4" w:rsidRDefault="00A22CA2" w:rsidP="00505B60">
            <w:pPr>
              <w:rPr>
                <w:rFonts w:ascii="Times New Roman" w:hAnsi="Times New Roman"/>
                <w:sz w:val="24"/>
                <w:szCs w:val="24"/>
              </w:rPr>
            </w:pPr>
            <w:r w:rsidRPr="00B900D4">
              <w:rPr>
                <w:rFonts w:ascii="Times New Roman" w:eastAsia="Times New Roman" w:hAnsi="Times New Roman"/>
                <w:sz w:val="24"/>
                <w:szCs w:val="24"/>
                <w:lang w:eastAsia="ru-RU"/>
              </w:rPr>
              <w:t xml:space="preserve">Частковий ремонт </w:t>
            </w:r>
            <w:r w:rsidR="00505B60">
              <w:rPr>
                <w:rFonts w:ascii="Times New Roman" w:eastAsia="Times New Roman" w:hAnsi="Times New Roman"/>
                <w:sz w:val="24"/>
                <w:szCs w:val="24"/>
                <w:lang w:eastAsia="ru-RU"/>
              </w:rPr>
              <w:t xml:space="preserve">тротуарної плитки, </w:t>
            </w:r>
            <w:r w:rsidRPr="00B900D4">
              <w:rPr>
                <w:rFonts w:ascii="Times New Roman" w:eastAsia="Times New Roman" w:hAnsi="Times New Roman"/>
                <w:sz w:val="24"/>
                <w:szCs w:val="24"/>
                <w:lang w:eastAsia="ru-RU"/>
              </w:rPr>
              <w:t>облицювання стін та підлоги з використанням витратних матеріалів</w:t>
            </w:r>
            <w:r w:rsidR="00505B60">
              <w:rPr>
                <w:rFonts w:ascii="Times New Roman" w:eastAsia="Times New Roman" w:hAnsi="Times New Roman"/>
                <w:sz w:val="24"/>
                <w:szCs w:val="24"/>
                <w:lang w:eastAsia="ru-RU"/>
              </w:rPr>
              <w:t>.</w:t>
            </w:r>
            <w:r w:rsidRPr="00B900D4">
              <w:rPr>
                <w:rFonts w:ascii="Times New Roman" w:eastAsia="Times New Roman" w:hAnsi="Times New Roman"/>
                <w:sz w:val="24"/>
                <w:szCs w:val="24"/>
                <w:lang w:eastAsia="ru-RU"/>
              </w:rPr>
              <w:t xml:space="preserve"> </w:t>
            </w:r>
          </w:p>
        </w:tc>
        <w:tc>
          <w:tcPr>
            <w:tcW w:w="2659" w:type="dxa"/>
            <w:vAlign w:val="center"/>
          </w:tcPr>
          <w:p w:rsidR="00A22CA2" w:rsidRPr="00B900D4" w:rsidRDefault="00A22CA2" w:rsidP="00420D46">
            <w:pPr>
              <w:jc w:val="center"/>
              <w:rPr>
                <w:rFonts w:ascii="Times New Roman" w:hAnsi="Times New Roman"/>
                <w:sz w:val="24"/>
                <w:szCs w:val="24"/>
              </w:rPr>
            </w:pPr>
            <w:r w:rsidRPr="00B900D4">
              <w:rPr>
                <w:rFonts w:ascii="Times New Roman" w:hAnsi="Times New Roman"/>
                <w:sz w:val="24"/>
                <w:szCs w:val="24"/>
              </w:rPr>
              <w:t>За заявками замовника</w:t>
            </w:r>
          </w:p>
        </w:tc>
      </w:tr>
    </w:tbl>
    <w:p w:rsidR="00193177" w:rsidRPr="00193177" w:rsidRDefault="00193177" w:rsidP="00193177">
      <w:pPr>
        <w:pStyle w:val="af7"/>
        <w:ind w:left="0"/>
        <w:mirrorIndents/>
        <w:rPr>
          <w:b/>
          <w:lang w:eastAsia="ru-RU"/>
        </w:rPr>
      </w:pPr>
    </w:p>
    <w:p w:rsidR="00A22CA2" w:rsidRDefault="00A22CA2" w:rsidP="00F241A6">
      <w:pPr>
        <w:pStyle w:val="af7"/>
        <w:numPr>
          <w:ilvl w:val="0"/>
          <w:numId w:val="4"/>
        </w:numPr>
        <w:ind w:left="0" w:firstLine="0"/>
        <w:mirrorIndents/>
        <w:jc w:val="center"/>
        <w:rPr>
          <w:b/>
          <w:lang w:eastAsia="ru-RU"/>
        </w:rPr>
      </w:pPr>
      <w:r w:rsidRPr="00F241A6">
        <w:rPr>
          <w:b/>
          <w:bCs/>
        </w:rPr>
        <w:t xml:space="preserve">Вимоги до виконання </w:t>
      </w:r>
      <w:r w:rsidR="00393669" w:rsidRPr="00F241A6">
        <w:rPr>
          <w:b/>
          <w:bCs/>
        </w:rPr>
        <w:t>П</w:t>
      </w:r>
      <w:r w:rsidRPr="00F241A6">
        <w:rPr>
          <w:b/>
          <w:bCs/>
        </w:rPr>
        <w:t>ослуг</w:t>
      </w:r>
      <w:r w:rsidRPr="00F241A6">
        <w:rPr>
          <w:b/>
          <w:lang w:eastAsia="ru-RU"/>
        </w:rPr>
        <w:t>:</w:t>
      </w:r>
    </w:p>
    <w:p w:rsidR="00193177" w:rsidRPr="00F241A6" w:rsidRDefault="00193177" w:rsidP="00193177">
      <w:pPr>
        <w:pStyle w:val="af7"/>
        <w:ind w:left="0"/>
        <w:mirrorIndents/>
        <w:rPr>
          <w:b/>
          <w:lang w:eastAsia="ru-RU"/>
        </w:rPr>
      </w:pPr>
    </w:p>
    <w:p w:rsidR="00A22CA2" w:rsidRPr="006D25EC" w:rsidRDefault="00A22CA2" w:rsidP="00BE1B80">
      <w:pPr>
        <w:pStyle w:val="a5"/>
        <w:ind w:firstLine="284"/>
        <w:contextualSpacing/>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Для надання послуг з технічного обслуговування та утримання в належному стані інженерних мереж </w:t>
      </w:r>
      <w:proofErr w:type="spellStart"/>
      <w:r w:rsidRPr="006D25EC">
        <w:rPr>
          <w:rFonts w:ascii="Times New Roman" w:eastAsia="Times New Roman" w:hAnsi="Times New Roman"/>
          <w:sz w:val="24"/>
          <w:szCs w:val="24"/>
          <w:lang w:eastAsia="ru-RU"/>
        </w:rPr>
        <w:t>електро-</w:t>
      </w:r>
      <w:proofErr w:type="spellEnd"/>
      <w:r w:rsidRPr="006D25EC">
        <w:rPr>
          <w:rFonts w:ascii="Times New Roman" w:eastAsia="Times New Roman" w:hAnsi="Times New Roman"/>
          <w:sz w:val="24"/>
          <w:szCs w:val="24"/>
          <w:lang w:eastAsia="ru-RU"/>
        </w:rPr>
        <w:t xml:space="preserve">, </w:t>
      </w:r>
      <w:proofErr w:type="spellStart"/>
      <w:r w:rsidRPr="006D25EC">
        <w:rPr>
          <w:rFonts w:ascii="Times New Roman" w:eastAsia="Times New Roman" w:hAnsi="Times New Roman"/>
          <w:sz w:val="24"/>
          <w:szCs w:val="24"/>
          <w:lang w:eastAsia="ru-RU"/>
        </w:rPr>
        <w:t>тепло-</w:t>
      </w:r>
      <w:proofErr w:type="spellEnd"/>
      <w:r w:rsidRPr="006D25EC">
        <w:rPr>
          <w:rFonts w:ascii="Times New Roman" w:eastAsia="Times New Roman" w:hAnsi="Times New Roman"/>
          <w:sz w:val="24"/>
          <w:szCs w:val="24"/>
          <w:lang w:eastAsia="ru-RU"/>
        </w:rPr>
        <w:t xml:space="preserve">, водопостачання та водовідведення, а також, забезпечення належного функціонування внутрішнього облаштування </w:t>
      </w:r>
      <w:proofErr w:type="spellStart"/>
      <w:r w:rsidRPr="006D25EC">
        <w:rPr>
          <w:rFonts w:ascii="Times New Roman" w:eastAsia="Times New Roman" w:hAnsi="Times New Roman"/>
          <w:sz w:val="24"/>
          <w:szCs w:val="24"/>
          <w:lang w:eastAsia="ru-RU"/>
        </w:rPr>
        <w:t>адмінбудинків</w:t>
      </w:r>
      <w:proofErr w:type="spellEnd"/>
      <w:r w:rsidRPr="006D25EC">
        <w:rPr>
          <w:rFonts w:ascii="Times New Roman" w:eastAsia="Times New Roman" w:hAnsi="Times New Roman"/>
          <w:sz w:val="24"/>
          <w:szCs w:val="24"/>
          <w:lang w:eastAsia="ru-RU"/>
        </w:rPr>
        <w:t xml:space="preserve"> Головного управління ДПС у </w:t>
      </w:r>
      <w:r w:rsidR="0069424C">
        <w:rPr>
          <w:rFonts w:ascii="Times New Roman" w:eastAsia="Times New Roman" w:hAnsi="Times New Roman"/>
          <w:sz w:val="24"/>
          <w:szCs w:val="24"/>
          <w:lang w:eastAsia="ru-RU"/>
        </w:rPr>
        <w:t xml:space="preserve">                    </w:t>
      </w:r>
      <w:r w:rsidRPr="006D25EC">
        <w:rPr>
          <w:rFonts w:ascii="Times New Roman" w:eastAsia="Times New Roman" w:hAnsi="Times New Roman"/>
          <w:sz w:val="24"/>
          <w:szCs w:val="24"/>
          <w:lang w:eastAsia="ru-RU"/>
        </w:rPr>
        <w:lastRenderedPageBreak/>
        <w:t xml:space="preserve">м. Києві необхідно: </w:t>
      </w:r>
      <w:r w:rsidR="0069424C">
        <w:rPr>
          <w:rFonts w:ascii="Times New Roman" w:eastAsia="Times New Roman" w:hAnsi="Times New Roman"/>
          <w:sz w:val="24"/>
          <w:szCs w:val="24"/>
          <w:lang w:eastAsia="ru-RU"/>
        </w:rPr>
        <w:t>4</w:t>
      </w:r>
      <w:r w:rsidRPr="006D25EC">
        <w:rPr>
          <w:rFonts w:ascii="Times New Roman" w:eastAsia="Times New Roman" w:hAnsi="Times New Roman"/>
          <w:sz w:val="24"/>
          <w:szCs w:val="24"/>
          <w:lang w:eastAsia="ru-RU"/>
        </w:rPr>
        <w:t xml:space="preserve"> спеціаліст</w:t>
      </w:r>
      <w:r w:rsidR="0069424C">
        <w:rPr>
          <w:rFonts w:ascii="Times New Roman" w:eastAsia="Times New Roman" w:hAnsi="Times New Roman"/>
          <w:sz w:val="24"/>
          <w:szCs w:val="24"/>
          <w:lang w:eastAsia="ru-RU"/>
        </w:rPr>
        <w:t>и</w:t>
      </w:r>
      <w:r w:rsidRPr="006D25EC">
        <w:rPr>
          <w:rFonts w:ascii="Times New Roman" w:eastAsia="Times New Roman" w:hAnsi="Times New Roman"/>
          <w:sz w:val="24"/>
          <w:szCs w:val="24"/>
          <w:lang w:eastAsia="ru-RU"/>
        </w:rPr>
        <w:t xml:space="preserve">, які </w:t>
      </w:r>
      <w:r w:rsidR="00193177">
        <w:rPr>
          <w:rFonts w:ascii="Times New Roman" w:eastAsia="Times New Roman" w:hAnsi="Times New Roman"/>
          <w:sz w:val="24"/>
          <w:szCs w:val="24"/>
          <w:lang w:eastAsia="ru-RU"/>
        </w:rPr>
        <w:t>знаходяться</w:t>
      </w:r>
      <w:r w:rsidRPr="006D25EC">
        <w:rPr>
          <w:rFonts w:ascii="Times New Roman" w:eastAsia="Times New Roman" w:hAnsi="Times New Roman"/>
          <w:sz w:val="24"/>
          <w:szCs w:val="24"/>
          <w:lang w:eastAsia="ru-RU"/>
        </w:rPr>
        <w:t xml:space="preserve"> </w:t>
      </w:r>
      <w:r w:rsidR="00193177">
        <w:rPr>
          <w:rFonts w:ascii="Times New Roman" w:eastAsia="Times New Roman" w:hAnsi="Times New Roman"/>
          <w:sz w:val="24"/>
          <w:szCs w:val="24"/>
          <w:lang w:eastAsia="ru-RU"/>
        </w:rPr>
        <w:t>за основним місцем надання послуг</w:t>
      </w:r>
      <w:r w:rsidRPr="006D25EC">
        <w:rPr>
          <w:rFonts w:ascii="Times New Roman" w:eastAsia="Times New Roman" w:hAnsi="Times New Roman"/>
          <w:sz w:val="24"/>
          <w:szCs w:val="24"/>
          <w:lang w:eastAsia="ru-RU"/>
        </w:rPr>
        <w:t xml:space="preserve"> (крім вихідних) з 8-00 до 17-00 або</w:t>
      </w:r>
      <w:r w:rsidR="0069424C">
        <w:rPr>
          <w:rFonts w:ascii="Times New Roman" w:eastAsia="Times New Roman" w:hAnsi="Times New Roman"/>
          <w:sz w:val="24"/>
          <w:szCs w:val="24"/>
          <w:lang w:eastAsia="ru-RU"/>
        </w:rPr>
        <w:t xml:space="preserve"> </w:t>
      </w:r>
      <w:r w:rsidRPr="006D25EC">
        <w:rPr>
          <w:rFonts w:ascii="Times New Roman" w:eastAsia="Times New Roman" w:hAnsi="Times New Roman"/>
          <w:sz w:val="24"/>
          <w:szCs w:val="24"/>
          <w:lang w:eastAsia="ru-RU"/>
        </w:rPr>
        <w:t xml:space="preserve">з </w:t>
      </w:r>
      <w:r w:rsidR="00BE1B80">
        <w:rPr>
          <w:rFonts w:ascii="Times New Roman" w:eastAsia="Times New Roman" w:hAnsi="Times New Roman"/>
          <w:sz w:val="24"/>
          <w:szCs w:val="24"/>
          <w:lang w:eastAsia="ru-RU"/>
        </w:rPr>
        <w:t>9</w:t>
      </w:r>
      <w:r w:rsidRPr="006D25EC">
        <w:rPr>
          <w:rFonts w:ascii="Times New Roman" w:eastAsia="Times New Roman" w:hAnsi="Times New Roman"/>
          <w:sz w:val="24"/>
          <w:szCs w:val="24"/>
          <w:lang w:eastAsia="ru-RU"/>
        </w:rPr>
        <w:t>-00 до 18-00</w:t>
      </w:r>
      <w:r w:rsidR="00BE1B80">
        <w:rPr>
          <w:rFonts w:ascii="Times New Roman" w:eastAsia="Times New Roman" w:hAnsi="Times New Roman"/>
          <w:sz w:val="24"/>
          <w:szCs w:val="24"/>
          <w:lang w:eastAsia="ru-RU"/>
        </w:rPr>
        <w:t xml:space="preserve">: </w:t>
      </w:r>
      <w:r w:rsidRPr="006D25EC">
        <w:rPr>
          <w:rFonts w:ascii="Times New Roman" w:eastAsia="Times New Roman" w:hAnsi="Times New Roman"/>
          <w:sz w:val="24"/>
          <w:szCs w:val="24"/>
          <w:lang w:eastAsia="ru-RU"/>
        </w:rPr>
        <w:t xml:space="preserve">а саме: </w:t>
      </w:r>
      <w:r w:rsidR="00331648">
        <w:rPr>
          <w:rFonts w:ascii="Times New Roman" w:hAnsi="Times New Roman"/>
          <w:sz w:val="24"/>
          <w:szCs w:val="24"/>
          <w:lang w:eastAsia="uk-UA"/>
        </w:rPr>
        <w:t>1</w:t>
      </w:r>
      <w:r w:rsidR="00BE1B80" w:rsidRPr="00CD70E7">
        <w:rPr>
          <w:rFonts w:ascii="Times New Roman" w:hAnsi="Times New Roman"/>
          <w:sz w:val="24"/>
          <w:szCs w:val="24"/>
          <w:lang w:eastAsia="uk-UA"/>
        </w:rPr>
        <w:t xml:space="preserve"> спеціаліст </w:t>
      </w:r>
      <w:r w:rsidR="00BE1B80" w:rsidRPr="00CD70E7">
        <w:rPr>
          <w:rFonts w:ascii="Times New Roman" w:hAnsi="Times New Roman"/>
          <w:sz w:val="24"/>
          <w:szCs w:val="24"/>
        </w:rPr>
        <w:t>слюсар-сантехнік</w:t>
      </w:r>
      <w:r w:rsidR="008D2602">
        <w:rPr>
          <w:rFonts w:ascii="Times New Roman" w:hAnsi="Times New Roman"/>
          <w:sz w:val="24"/>
          <w:szCs w:val="24"/>
        </w:rPr>
        <w:t xml:space="preserve"> </w:t>
      </w:r>
      <w:r w:rsidR="008D2602" w:rsidRPr="00CD70E7">
        <w:rPr>
          <w:rFonts w:ascii="Times New Roman" w:hAnsi="Times New Roman"/>
          <w:sz w:val="24"/>
          <w:szCs w:val="24"/>
          <w:lang w:eastAsia="uk-UA"/>
        </w:rPr>
        <w:t xml:space="preserve">(з </w:t>
      </w:r>
      <w:r w:rsidR="008D2602">
        <w:rPr>
          <w:rFonts w:ascii="Times New Roman" w:hAnsi="Times New Roman"/>
          <w:sz w:val="24"/>
          <w:szCs w:val="24"/>
          <w:lang w:eastAsia="uk-UA"/>
        </w:rPr>
        <w:t>8</w:t>
      </w:r>
      <w:r w:rsidR="008D2602" w:rsidRPr="00CD70E7">
        <w:rPr>
          <w:rFonts w:ascii="Times New Roman" w:hAnsi="Times New Roman"/>
          <w:sz w:val="24"/>
          <w:szCs w:val="24"/>
          <w:lang w:eastAsia="uk-UA"/>
        </w:rPr>
        <w:t>-00 до 17-00</w:t>
      </w:r>
      <w:r w:rsidR="008D2602" w:rsidRPr="00BE1B80">
        <w:rPr>
          <w:rFonts w:ascii="Times New Roman" w:eastAsia="Times New Roman" w:hAnsi="Times New Roman"/>
          <w:sz w:val="24"/>
          <w:szCs w:val="24"/>
          <w:lang w:eastAsia="ru-RU"/>
        </w:rPr>
        <w:t xml:space="preserve"> </w:t>
      </w:r>
      <w:r w:rsidR="008D2602" w:rsidRPr="006D25EC">
        <w:rPr>
          <w:rFonts w:ascii="Times New Roman" w:eastAsia="Times New Roman" w:hAnsi="Times New Roman"/>
          <w:sz w:val="24"/>
          <w:szCs w:val="24"/>
          <w:lang w:eastAsia="ru-RU"/>
        </w:rPr>
        <w:t xml:space="preserve">або з </w:t>
      </w:r>
      <w:r w:rsidR="008D2602">
        <w:rPr>
          <w:rFonts w:ascii="Times New Roman" w:eastAsia="Times New Roman" w:hAnsi="Times New Roman"/>
          <w:sz w:val="24"/>
          <w:szCs w:val="24"/>
          <w:lang w:eastAsia="ru-RU"/>
        </w:rPr>
        <w:t>9</w:t>
      </w:r>
      <w:r w:rsidR="008D2602" w:rsidRPr="006D25EC">
        <w:rPr>
          <w:rFonts w:ascii="Times New Roman" w:eastAsia="Times New Roman" w:hAnsi="Times New Roman"/>
          <w:sz w:val="24"/>
          <w:szCs w:val="24"/>
          <w:lang w:eastAsia="ru-RU"/>
        </w:rPr>
        <w:t>-00 до 18-00</w:t>
      </w:r>
      <w:r w:rsidR="008D2602" w:rsidRPr="00CD70E7">
        <w:rPr>
          <w:rFonts w:ascii="Times New Roman" w:hAnsi="Times New Roman"/>
          <w:sz w:val="24"/>
          <w:szCs w:val="24"/>
          <w:lang w:eastAsia="uk-UA"/>
        </w:rPr>
        <w:t>)</w:t>
      </w:r>
      <w:r w:rsidR="00BE1B80" w:rsidRPr="00CD70E7">
        <w:rPr>
          <w:rFonts w:ascii="Times New Roman" w:hAnsi="Times New Roman"/>
          <w:sz w:val="24"/>
          <w:szCs w:val="24"/>
          <w:lang w:eastAsia="uk-UA"/>
        </w:rPr>
        <w:t>,</w:t>
      </w:r>
      <w:r w:rsidR="00BE1B80">
        <w:rPr>
          <w:rFonts w:ascii="Times New Roman" w:hAnsi="Times New Roman"/>
          <w:sz w:val="24"/>
          <w:szCs w:val="24"/>
          <w:lang w:eastAsia="uk-UA"/>
        </w:rPr>
        <w:t xml:space="preserve"> </w:t>
      </w:r>
      <w:r w:rsidR="00BE1B80" w:rsidRPr="00CD70E7">
        <w:rPr>
          <w:rFonts w:ascii="Times New Roman" w:hAnsi="Times New Roman"/>
          <w:sz w:val="24"/>
          <w:szCs w:val="24"/>
          <w:lang w:eastAsia="uk-UA"/>
        </w:rPr>
        <w:t xml:space="preserve">1 електромонтер (з </w:t>
      </w:r>
      <w:r w:rsidR="00BE1B80">
        <w:rPr>
          <w:rFonts w:ascii="Times New Roman" w:hAnsi="Times New Roman"/>
          <w:sz w:val="24"/>
          <w:szCs w:val="24"/>
          <w:lang w:eastAsia="uk-UA"/>
        </w:rPr>
        <w:t>8</w:t>
      </w:r>
      <w:r w:rsidR="00BE1B80" w:rsidRPr="00CD70E7">
        <w:rPr>
          <w:rFonts w:ascii="Times New Roman" w:hAnsi="Times New Roman"/>
          <w:sz w:val="24"/>
          <w:szCs w:val="24"/>
          <w:lang w:eastAsia="uk-UA"/>
        </w:rPr>
        <w:t>-00 до 17-00</w:t>
      </w:r>
      <w:r w:rsidR="00BE1B80" w:rsidRPr="00BE1B80">
        <w:rPr>
          <w:rFonts w:ascii="Times New Roman" w:eastAsia="Times New Roman" w:hAnsi="Times New Roman"/>
          <w:sz w:val="24"/>
          <w:szCs w:val="24"/>
          <w:lang w:eastAsia="ru-RU"/>
        </w:rPr>
        <w:t xml:space="preserve"> </w:t>
      </w:r>
      <w:r w:rsidR="00BE1B80" w:rsidRPr="006D25EC">
        <w:rPr>
          <w:rFonts w:ascii="Times New Roman" w:eastAsia="Times New Roman" w:hAnsi="Times New Roman"/>
          <w:sz w:val="24"/>
          <w:szCs w:val="24"/>
          <w:lang w:eastAsia="ru-RU"/>
        </w:rPr>
        <w:t xml:space="preserve">або з </w:t>
      </w:r>
      <w:r w:rsidR="00BE1B80">
        <w:rPr>
          <w:rFonts w:ascii="Times New Roman" w:eastAsia="Times New Roman" w:hAnsi="Times New Roman"/>
          <w:sz w:val="24"/>
          <w:szCs w:val="24"/>
          <w:lang w:eastAsia="ru-RU"/>
        </w:rPr>
        <w:t>9</w:t>
      </w:r>
      <w:r w:rsidR="00BE1B80" w:rsidRPr="006D25EC">
        <w:rPr>
          <w:rFonts w:ascii="Times New Roman" w:eastAsia="Times New Roman" w:hAnsi="Times New Roman"/>
          <w:sz w:val="24"/>
          <w:szCs w:val="24"/>
          <w:lang w:eastAsia="ru-RU"/>
        </w:rPr>
        <w:t>-00 до 18-00</w:t>
      </w:r>
      <w:r w:rsidR="00BE1B80" w:rsidRPr="00CD70E7">
        <w:rPr>
          <w:rFonts w:ascii="Times New Roman" w:hAnsi="Times New Roman"/>
          <w:sz w:val="24"/>
          <w:szCs w:val="24"/>
          <w:lang w:eastAsia="uk-UA"/>
        </w:rPr>
        <w:t>), 1 столяр (</w:t>
      </w:r>
      <w:r w:rsidR="00193177" w:rsidRPr="00CD70E7">
        <w:rPr>
          <w:rFonts w:ascii="Times New Roman" w:hAnsi="Times New Roman"/>
          <w:sz w:val="24"/>
          <w:szCs w:val="24"/>
        </w:rPr>
        <w:t>за заявкою Замовника</w:t>
      </w:r>
      <w:r w:rsidR="00BE1B80" w:rsidRPr="00CD70E7">
        <w:rPr>
          <w:rFonts w:ascii="Times New Roman" w:hAnsi="Times New Roman"/>
          <w:sz w:val="24"/>
          <w:szCs w:val="24"/>
          <w:lang w:eastAsia="uk-UA"/>
        </w:rPr>
        <w:t xml:space="preserve">), 1 </w:t>
      </w:r>
      <w:r w:rsidR="00BE1B80" w:rsidRPr="00CD70E7">
        <w:rPr>
          <w:rFonts w:ascii="Times New Roman" w:hAnsi="Times New Roman"/>
          <w:sz w:val="24"/>
          <w:szCs w:val="24"/>
        </w:rPr>
        <w:t>електрозварник ручного зварювання (за заявкою Замовника).</w:t>
      </w:r>
      <w:r w:rsidR="00505B60">
        <w:rPr>
          <w:rFonts w:ascii="Times New Roman" w:eastAsia="Times New Roman" w:hAnsi="Times New Roman"/>
          <w:sz w:val="24"/>
          <w:szCs w:val="24"/>
          <w:lang w:eastAsia="ru-RU"/>
        </w:rPr>
        <w:t xml:space="preserve"> У вихідні,</w:t>
      </w:r>
      <w:r w:rsidRPr="006D25EC">
        <w:rPr>
          <w:rFonts w:ascii="Times New Roman" w:eastAsia="Times New Roman" w:hAnsi="Times New Roman"/>
          <w:sz w:val="24"/>
          <w:szCs w:val="24"/>
          <w:lang w:eastAsia="ru-RU"/>
        </w:rPr>
        <w:t xml:space="preserve"> святкові дні</w:t>
      </w:r>
      <w:r w:rsidR="00505B60">
        <w:rPr>
          <w:rFonts w:ascii="Times New Roman" w:eastAsia="Times New Roman" w:hAnsi="Times New Roman"/>
          <w:sz w:val="24"/>
          <w:szCs w:val="24"/>
          <w:lang w:eastAsia="ru-RU"/>
        </w:rPr>
        <w:t xml:space="preserve"> та після закінчення </w:t>
      </w:r>
      <w:r w:rsidR="00BE1B80">
        <w:rPr>
          <w:rFonts w:ascii="Times New Roman" w:eastAsia="Times New Roman" w:hAnsi="Times New Roman"/>
          <w:sz w:val="24"/>
          <w:szCs w:val="24"/>
          <w:lang w:eastAsia="ru-RU"/>
        </w:rPr>
        <w:t xml:space="preserve">робочого часу спеціалістів </w:t>
      </w:r>
      <w:r w:rsidR="00D05581">
        <w:rPr>
          <w:rFonts w:ascii="Times New Roman" w:eastAsia="Times New Roman" w:hAnsi="Times New Roman"/>
          <w:sz w:val="24"/>
          <w:szCs w:val="24"/>
          <w:lang w:eastAsia="ru-RU"/>
        </w:rPr>
        <w:t xml:space="preserve">Учасника, </w:t>
      </w:r>
      <w:r w:rsidR="00505B60" w:rsidRPr="001637BF">
        <w:rPr>
          <w:rFonts w:ascii="Times New Roman" w:eastAsia="Times New Roman" w:hAnsi="Times New Roman"/>
          <w:b/>
          <w:sz w:val="24"/>
          <w:szCs w:val="24"/>
          <w:lang w:eastAsia="ru-RU"/>
        </w:rPr>
        <w:t>аварійна бригада</w:t>
      </w:r>
      <w:r w:rsidRPr="001637BF">
        <w:rPr>
          <w:rFonts w:ascii="Times New Roman" w:eastAsia="Times New Roman" w:hAnsi="Times New Roman"/>
          <w:b/>
          <w:sz w:val="24"/>
          <w:szCs w:val="24"/>
          <w:lang w:eastAsia="ru-RU"/>
        </w:rPr>
        <w:t xml:space="preserve"> повинн</w:t>
      </w:r>
      <w:r w:rsidR="00505B60" w:rsidRPr="001637BF">
        <w:rPr>
          <w:rFonts w:ascii="Times New Roman" w:eastAsia="Times New Roman" w:hAnsi="Times New Roman"/>
          <w:b/>
          <w:sz w:val="24"/>
          <w:szCs w:val="24"/>
          <w:lang w:eastAsia="ru-RU"/>
        </w:rPr>
        <w:t>а</w:t>
      </w:r>
      <w:r w:rsidRPr="001637BF">
        <w:rPr>
          <w:rFonts w:ascii="Times New Roman" w:eastAsia="Times New Roman" w:hAnsi="Times New Roman"/>
          <w:b/>
          <w:sz w:val="24"/>
          <w:szCs w:val="24"/>
          <w:lang w:eastAsia="ru-RU"/>
        </w:rPr>
        <w:t xml:space="preserve"> виїжджати на локації (</w:t>
      </w:r>
      <w:proofErr w:type="spellStart"/>
      <w:r w:rsidRPr="001637BF">
        <w:rPr>
          <w:rFonts w:ascii="Times New Roman" w:eastAsia="Times New Roman" w:hAnsi="Times New Roman"/>
          <w:b/>
          <w:sz w:val="24"/>
          <w:szCs w:val="24"/>
          <w:lang w:eastAsia="ru-RU"/>
        </w:rPr>
        <w:t>адмінбудинки</w:t>
      </w:r>
      <w:proofErr w:type="spellEnd"/>
      <w:r w:rsidRPr="001637BF">
        <w:rPr>
          <w:rFonts w:ascii="Times New Roman" w:eastAsia="Times New Roman" w:hAnsi="Times New Roman"/>
          <w:b/>
          <w:sz w:val="24"/>
          <w:szCs w:val="24"/>
          <w:lang w:eastAsia="ru-RU"/>
        </w:rPr>
        <w:t>) Головного управління ДПС у</w:t>
      </w:r>
      <w:r w:rsidR="001637BF" w:rsidRPr="001637BF">
        <w:rPr>
          <w:rFonts w:ascii="Times New Roman" w:eastAsia="Times New Roman" w:hAnsi="Times New Roman"/>
          <w:b/>
          <w:sz w:val="24"/>
          <w:szCs w:val="24"/>
          <w:lang w:eastAsia="ru-RU"/>
        </w:rPr>
        <w:t xml:space="preserve"> </w:t>
      </w:r>
      <w:r w:rsidRPr="001637BF">
        <w:rPr>
          <w:rFonts w:ascii="Times New Roman" w:eastAsia="Times New Roman" w:hAnsi="Times New Roman"/>
          <w:b/>
          <w:sz w:val="24"/>
          <w:szCs w:val="24"/>
          <w:lang w:eastAsia="ru-RU"/>
        </w:rPr>
        <w:t>м. Києві в разі аварійної ситуації.</w:t>
      </w:r>
    </w:p>
    <w:p w:rsidR="00A22CA2" w:rsidRPr="006D25EC" w:rsidRDefault="00A22CA2" w:rsidP="00A22CA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Технічні засоби, витратні матеріали, </w:t>
      </w:r>
      <w:r w:rsidR="005C6513" w:rsidRPr="007E2279">
        <w:rPr>
          <w:rFonts w:ascii="Times New Roman" w:eastAsia="Times New Roman" w:hAnsi="Times New Roman"/>
          <w:sz w:val="24"/>
          <w:szCs w:val="24"/>
          <w:lang w:eastAsia="ru-RU"/>
        </w:rPr>
        <w:t>інвентар</w:t>
      </w:r>
      <w:r w:rsidRPr="007E2279">
        <w:rPr>
          <w:rFonts w:ascii="Times New Roman" w:eastAsia="Times New Roman" w:hAnsi="Times New Roman"/>
          <w:sz w:val="24"/>
          <w:szCs w:val="24"/>
          <w:lang w:eastAsia="ru-RU"/>
        </w:rPr>
        <w:t xml:space="preserve"> т</w:t>
      </w:r>
      <w:r w:rsidRPr="006D25EC">
        <w:rPr>
          <w:rFonts w:ascii="Times New Roman" w:eastAsia="Times New Roman" w:hAnsi="Times New Roman"/>
          <w:sz w:val="24"/>
          <w:szCs w:val="24"/>
          <w:lang w:eastAsia="ru-RU"/>
        </w:rPr>
        <w:t xml:space="preserve">а інші витрати в процесі надання послуг несе надавач послуг, їх вартість повинна становити не </w:t>
      </w:r>
      <w:r w:rsidRPr="007E2279">
        <w:rPr>
          <w:rFonts w:ascii="Times New Roman" w:eastAsia="Times New Roman" w:hAnsi="Times New Roman"/>
          <w:sz w:val="24"/>
          <w:szCs w:val="24"/>
          <w:lang w:eastAsia="ru-RU"/>
        </w:rPr>
        <w:t>менше 15 відсотків</w:t>
      </w:r>
      <w:r w:rsidRPr="006D25EC">
        <w:rPr>
          <w:rFonts w:ascii="Times New Roman" w:eastAsia="Times New Roman" w:hAnsi="Times New Roman"/>
          <w:sz w:val="24"/>
          <w:szCs w:val="24"/>
          <w:lang w:eastAsia="ru-RU"/>
        </w:rPr>
        <w:t xml:space="preserve"> від вартості наданих послуг та є складовою частиною вартості пропозиції.</w:t>
      </w:r>
    </w:p>
    <w:p w:rsidR="00A22CA2" w:rsidRPr="006D25EC" w:rsidRDefault="00A22CA2" w:rsidP="00A22CA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При наданні послуг учасником повинні застосовуватись заходи із захисту довкілля. Гарантія на надані послуги з обслуговування </w:t>
      </w:r>
      <w:r w:rsidR="00C839A8">
        <w:rPr>
          <w:rFonts w:ascii="Times New Roman" w:eastAsia="Times New Roman" w:hAnsi="Times New Roman"/>
          <w:sz w:val="24"/>
          <w:szCs w:val="24"/>
          <w:lang w:eastAsia="ru-RU"/>
        </w:rPr>
        <w:t xml:space="preserve">інженерних мереж </w:t>
      </w:r>
      <w:proofErr w:type="spellStart"/>
      <w:r w:rsidRPr="006D25EC">
        <w:rPr>
          <w:rFonts w:ascii="Times New Roman" w:eastAsia="Times New Roman" w:hAnsi="Times New Roman"/>
          <w:sz w:val="24"/>
          <w:szCs w:val="24"/>
          <w:lang w:eastAsia="ru-RU"/>
        </w:rPr>
        <w:t>адмінбудинків</w:t>
      </w:r>
      <w:proofErr w:type="spellEnd"/>
      <w:r w:rsidRPr="006D25EC">
        <w:rPr>
          <w:rFonts w:ascii="Times New Roman" w:eastAsia="Times New Roman" w:hAnsi="Times New Roman"/>
          <w:sz w:val="24"/>
          <w:szCs w:val="24"/>
          <w:lang w:eastAsia="ru-RU"/>
        </w:rPr>
        <w:t xml:space="preserve"> Головного управління ДПС у м. Києві повинна діяти </w:t>
      </w:r>
      <w:r w:rsidR="006914A9">
        <w:rPr>
          <w:rFonts w:ascii="Times New Roman" w:eastAsia="Times New Roman" w:hAnsi="Times New Roman"/>
          <w:sz w:val="24"/>
          <w:szCs w:val="24"/>
          <w:lang w:eastAsia="ru-RU"/>
        </w:rPr>
        <w:t>протягом року</w:t>
      </w:r>
      <w:r w:rsidRPr="006D25EC">
        <w:rPr>
          <w:rFonts w:ascii="Times New Roman" w:eastAsia="Times New Roman" w:hAnsi="Times New Roman"/>
          <w:sz w:val="24"/>
          <w:szCs w:val="24"/>
          <w:lang w:eastAsia="ru-RU"/>
        </w:rPr>
        <w:t>.</w:t>
      </w:r>
    </w:p>
    <w:p w:rsidR="00A22CA2" w:rsidRDefault="00542530" w:rsidP="00A22CA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Технічні та якісні характеристики предмета закупівлі визначені</w:t>
      </w:r>
      <w:r>
        <w:rPr>
          <w:rFonts w:ascii="Times New Roman" w:eastAsia="Times New Roman" w:hAnsi="Times New Roman"/>
          <w:sz w:val="24"/>
          <w:szCs w:val="24"/>
          <w:lang w:eastAsia="ru-RU"/>
        </w:rPr>
        <w:t xml:space="preserve"> відповідно</w:t>
      </w:r>
      <w:r w:rsidRPr="006D25EC">
        <w:rPr>
          <w:rFonts w:ascii="Times New Roman" w:eastAsia="Times New Roman" w:hAnsi="Times New Roman"/>
          <w:sz w:val="24"/>
          <w:szCs w:val="24"/>
          <w:lang w:eastAsia="ru-RU"/>
        </w:rPr>
        <w:t xml:space="preserve"> до потреб ГУ ДПС</w:t>
      </w:r>
      <w:r>
        <w:rPr>
          <w:rFonts w:ascii="Times New Roman" w:eastAsia="Times New Roman" w:hAnsi="Times New Roman"/>
          <w:sz w:val="24"/>
          <w:szCs w:val="24"/>
          <w:lang w:eastAsia="ru-RU"/>
        </w:rPr>
        <w:t xml:space="preserve"> у м. Києві</w:t>
      </w:r>
      <w:r w:rsidRPr="006D25EC">
        <w:rPr>
          <w:rFonts w:ascii="Times New Roman" w:eastAsia="Times New Roman" w:hAnsi="Times New Roman"/>
          <w:sz w:val="24"/>
          <w:szCs w:val="24"/>
          <w:lang w:eastAsia="ru-RU"/>
        </w:rPr>
        <w:t xml:space="preserve"> з урахуванням вимог чинного законодавства.</w:t>
      </w:r>
    </w:p>
    <w:p w:rsidR="00A22CA2" w:rsidRDefault="00A22CA2" w:rsidP="0099464D">
      <w:pPr>
        <w:pStyle w:val="af7"/>
        <w:numPr>
          <w:ilvl w:val="0"/>
          <w:numId w:val="4"/>
        </w:numPr>
        <w:ind w:left="0" w:firstLine="0"/>
        <w:jc w:val="center"/>
        <w:rPr>
          <w:b/>
        </w:rPr>
      </w:pPr>
      <w:r w:rsidRPr="006D25EC">
        <w:rPr>
          <w:b/>
        </w:rPr>
        <w:t>Кваліфікаційні вимоги.</w:t>
      </w:r>
    </w:p>
    <w:p w:rsidR="00193177" w:rsidRPr="006D25EC" w:rsidRDefault="00193177" w:rsidP="00193177">
      <w:pPr>
        <w:pStyle w:val="af7"/>
        <w:ind w:left="0"/>
        <w:rPr>
          <w:b/>
        </w:rPr>
      </w:pPr>
    </w:p>
    <w:p w:rsidR="00A22CA2" w:rsidRPr="00A74888" w:rsidRDefault="00A22CA2" w:rsidP="0064573A">
      <w:pPr>
        <w:pStyle w:val="af7"/>
        <w:tabs>
          <w:tab w:val="left" w:pos="1134"/>
        </w:tabs>
        <w:spacing w:line="276" w:lineRule="auto"/>
        <w:ind w:left="0" w:firstLine="709"/>
        <w:jc w:val="both"/>
      </w:pPr>
      <w:r w:rsidRPr="006D25EC">
        <w:t>1. Учасник надає Довідку в довільній формі, що містить інформацію про наявність в учасника відповідного обладнання та матеріально-технічної бази для надання послуг відповідно до предмета закупівлі, підписана уповноваженою особою учасника та скріплена печаткою учасника (за наявності).</w:t>
      </w:r>
    </w:p>
    <w:p w:rsidR="00A22CA2" w:rsidRPr="006D25EC" w:rsidRDefault="00A22CA2" w:rsidP="0064573A">
      <w:pPr>
        <w:pStyle w:val="af7"/>
        <w:tabs>
          <w:tab w:val="left" w:pos="1134"/>
        </w:tabs>
        <w:spacing w:line="276" w:lineRule="auto"/>
        <w:ind w:left="0" w:firstLine="709"/>
        <w:jc w:val="both"/>
      </w:pPr>
      <w:r w:rsidRPr="006D25EC">
        <w:t>2. Наявність працівників відповідної кваліфікації, які мають необхідні знання та досвід:</w:t>
      </w:r>
    </w:p>
    <w:p w:rsidR="00A22CA2" w:rsidRPr="006D25EC" w:rsidRDefault="00A22CA2" w:rsidP="0064573A">
      <w:pPr>
        <w:pStyle w:val="af7"/>
        <w:numPr>
          <w:ilvl w:val="0"/>
          <w:numId w:val="27"/>
        </w:numPr>
        <w:spacing w:line="276" w:lineRule="auto"/>
        <w:ind w:left="0" w:firstLine="0"/>
        <w:jc w:val="both"/>
      </w:pPr>
      <w:r w:rsidRPr="006D25EC">
        <w:t>інформаційна довідка в довільній формі про наявність працівників відповідної кваліфікації, які офіційно працевлаштовані, відповідно до Технічного завдання, які мають необхідні знання та досвід, із зазначенням їх П.І.Б., посад та інформацією щодо наявності у них відповідної кваліфікації та достатнього досвіду роботи та інформацію про працівника.</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На підтвердження наявності працівників необхідно надати копії завірених належним чином: наказів про прийняття на роботу та/або копії трудових договорів та/або копії трудових книжок, та/або</w:t>
      </w:r>
      <w:r w:rsidRPr="007C1F20">
        <w:t xml:space="preserve"> </w:t>
      </w:r>
      <w:r w:rsidRPr="0083473A">
        <w:rPr>
          <w:rFonts w:ascii="Times New Roman" w:hAnsi="Times New Roman"/>
          <w:sz w:val="24"/>
          <w:szCs w:val="24"/>
        </w:rPr>
        <w:t>копії цивільно-правових договорів</w:t>
      </w:r>
      <w:r w:rsidRPr="006D25EC">
        <w:rPr>
          <w:rFonts w:ascii="Times New Roman" w:hAnsi="Times New Roman"/>
          <w:sz w:val="24"/>
          <w:szCs w:val="24"/>
        </w:rPr>
        <w:t xml:space="preserve"> на кожного працівника, який буде мати безпосереднє відношення до виконання договору.</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На підтвердження кваліфікації згідно інформації викладеної у довідці про працівників, учасник надає наступні документи: </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 для працівників робочих професій надати копії посвідчень про проходження навчання з "Правил охорони праці під час роботи з інструментом та пристроями" (НПАОП 0.00-1.71-13) та копію витягу з протоколу про перевірку знань;</w:t>
      </w:r>
    </w:p>
    <w:p w:rsidR="00A22CA2" w:rsidRPr="00A74888" w:rsidRDefault="00A22CA2" w:rsidP="0064573A">
      <w:pPr>
        <w:spacing w:after="0"/>
        <w:ind w:firstLine="709"/>
        <w:jc w:val="both"/>
        <w:rPr>
          <w:rFonts w:ascii="Times New Roman" w:hAnsi="Times New Roman"/>
          <w:sz w:val="24"/>
          <w:szCs w:val="24"/>
          <w:lang w:val="ru-RU"/>
        </w:rPr>
      </w:pPr>
      <w:r w:rsidRPr="006D25EC">
        <w:rPr>
          <w:rFonts w:ascii="Times New Roman" w:hAnsi="Times New Roman"/>
          <w:sz w:val="24"/>
          <w:szCs w:val="24"/>
        </w:rPr>
        <w:t xml:space="preserve">- для електриків: копію посвідчення про проходження навчання на </w:t>
      </w:r>
      <w:r w:rsidR="008D2602">
        <w:rPr>
          <w:rFonts w:ascii="Times New Roman" w:hAnsi="Times New Roman"/>
          <w:sz w:val="24"/>
          <w:szCs w:val="24"/>
        </w:rPr>
        <w:t xml:space="preserve">ІІІ або </w:t>
      </w:r>
      <w:r w:rsidRPr="006D25EC">
        <w:rPr>
          <w:rFonts w:ascii="Times New Roman" w:hAnsi="Times New Roman"/>
          <w:sz w:val="24"/>
          <w:szCs w:val="24"/>
        </w:rPr>
        <w:t>IV групу допуску з електробезпеки (Нова редакція ПТЕЕС)» та копію витягу з протоколу про перевірку знань;</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3. Наявність документально підтвердженого досвіду виконання аналогічного договору.</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Довідка у довільній формі, яка містить інформацію про укладений та виконаний в повному обсязі Учасником договір(и), із зазначенням: найменування Замовника, з яким укладено договір, дати та номера укладеного Договору.</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Скановану копію з оригіналу аналогічного(</w:t>
      </w:r>
      <w:proofErr w:type="spellStart"/>
      <w:r w:rsidRPr="006D25EC">
        <w:rPr>
          <w:rFonts w:ascii="Times New Roman" w:hAnsi="Times New Roman"/>
          <w:sz w:val="24"/>
          <w:szCs w:val="24"/>
        </w:rPr>
        <w:t>их</w:t>
      </w:r>
      <w:proofErr w:type="spellEnd"/>
      <w:r w:rsidRPr="006D25EC">
        <w:rPr>
          <w:rFonts w:ascii="Times New Roman" w:hAnsi="Times New Roman"/>
          <w:sz w:val="24"/>
          <w:szCs w:val="24"/>
        </w:rPr>
        <w:t>) договору(</w:t>
      </w:r>
      <w:proofErr w:type="spellStart"/>
      <w:r w:rsidRPr="006D25EC">
        <w:rPr>
          <w:rFonts w:ascii="Times New Roman" w:hAnsi="Times New Roman"/>
          <w:sz w:val="24"/>
          <w:szCs w:val="24"/>
        </w:rPr>
        <w:t>ів</w:t>
      </w:r>
      <w:proofErr w:type="spellEnd"/>
      <w:r w:rsidRPr="006D25EC">
        <w:rPr>
          <w:rFonts w:ascii="Times New Roman" w:hAnsi="Times New Roman"/>
          <w:sz w:val="24"/>
          <w:szCs w:val="24"/>
        </w:rPr>
        <w:t>) про надання послуг, що вказаний у довідці, з додаванням належним чином завірених відповідних документів, що підтверджують факт виконання своїх зобов’язань (акти наданих послуг за весь період виконання договору) у повному обсязі.</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Аналогічний договір повинен містити всі сторінки та додатки, посилання на які є в цьому договорі (зокрема специфікації, графіки, тарифи, вимоги до якості тощо), всі сторінки усіх додаткових угод до цього договору, якщо вони мали місце.</w:t>
      </w:r>
    </w:p>
    <w:p w:rsidR="00A22CA2"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Інші вимоги до учасників:</w:t>
      </w:r>
    </w:p>
    <w:p w:rsidR="00F241A6" w:rsidRPr="006D25EC" w:rsidRDefault="00F241A6" w:rsidP="0064573A">
      <w:pPr>
        <w:spacing w:after="0"/>
        <w:ind w:firstLine="709"/>
        <w:jc w:val="both"/>
        <w:rPr>
          <w:rFonts w:ascii="Times New Roman" w:hAnsi="Times New Roman"/>
          <w:sz w:val="24"/>
          <w:szCs w:val="24"/>
        </w:rPr>
      </w:pPr>
      <w:r>
        <w:rPr>
          <w:rFonts w:ascii="Times New Roman" w:hAnsi="Times New Roman"/>
          <w:sz w:val="24"/>
          <w:szCs w:val="24"/>
        </w:rPr>
        <w:lastRenderedPageBreak/>
        <w:t>Учасник повинен забезпечити надання послуг з</w:t>
      </w:r>
      <w:r w:rsidR="006D5757">
        <w:rPr>
          <w:rFonts w:ascii="Times New Roman" w:hAnsi="Times New Roman"/>
          <w:sz w:val="24"/>
          <w:szCs w:val="24"/>
        </w:rPr>
        <w:t>гідно вимог чинного законодавства України: Закону України «Про охорону праці» від 14.10.1992 № 2694-ХІІ (зі змінами), Закону України «Про охорону навколишнього природного середовища» від 25.06.1991 № 1264-ХІІ (зі змінами), Закону України «Про відходи» від 05.03.1998 № 187/98-ВР (зі змінами), Закону України «Про забезпечення санітарного та епідемічного благополуччя населення» від 24.02.1994 № 4004-ХІІ</w:t>
      </w:r>
      <w:r w:rsidR="00925436">
        <w:rPr>
          <w:rFonts w:ascii="Times New Roman" w:hAnsi="Times New Roman"/>
          <w:sz w:val="24"/>
          <w:szCs w:val="24"/>
        </w:rPr>
        <w:t xml:space="preserve">            </w:t>
      </w:r>
      <w:r w:rsidR="006D5757">
        <w:rPr>
          <w:rFonts w:ascii="Times New Roman" w:hAnsi="Times New Roman"/>
          <w:sz w:val="24"/>
          <w:szCs w:val="24"/>
        </w:rPr>
        <w:t xml:space="preserve"> (зі змінами), Закону України «Про оплату праці» від 24.03.1995 № 108/95-ВР (зі змінами), тощо.</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У складі тендерної пропозиції учасники мають надати наступні документи:</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 xml:space="preserve">- сертифікат на відповідність ДСТУ ISO 9001:2015 </w:t>
      </w:r>
      <w:r w:rsidR="00155136">
        <w:rPr>
          <w:rFonts w:ascii="Times New Roman" w:hAnsi="Times New Roman"/>
          <w:sz w:val="24"/>
          <w:szCs w:val="24"/>
        </w:rPr>
        <w:t>(</w:t>
      </w:r>
      <w:r w:rsidR="00155136" w:rsidRPr="006D25EC">
        <w:rPr>
          <w:rFonts w:ascii="Times New Roman" w:hAnsi="Times New Roman"/>
          <w:sz w:val="24"/>
          <w:szCs w:val="24"/>
        </w:rPr>
        <w:t>ДСТУ I</w:t>
      </w:r>
      <w:r w:rsidR="00155136">
        <w:rPr>
          <w:rFonts w:ascii="Times New Roman" w:hAnsi="Times New Roman"/>
          <w:sz w:val="24"/>
          <w:szCs w:val="24"/>
        </w:rPr>
        <w:t xml:space="preserve">SO 9001:2018) </w:t>
      </w:r>
      <w:r w:rsidRPr="006D25EC">
        <w:rPr>
          <w:rFonts w:ascii="Times New Roman" w:hAnsi="Times New Roman"/>
          <w:sz w:val="24"/>
          <w:szCs w:val="24"/>
        </w:rPr>
        <w:t xml:space="preserve">«Система </w:t>
      </w:r>
      <w:r w:rsidR="00155136">
        <w:rPr>
          <w:rFonts w:ascii="Times New Roman" w:hAnsi="Times New Roman"/>
          <w:sz w:val="24"/>
          <w:szCs w:val="24"/>
        </w:rPr>
        <w:t>управління</w:t>
      </w:r>
      <w:r w:rsidRPr="006D25EC">
        <w:rPr>
          <w:rFonts w:ascii="Times New Roman" w:hAnsi="Times New Roman"/>
          <w:sz w:val="24"/>
          <w:szCs w:val="24"/>
        </w:rPr>
        <w:t xml:space="preserve"> якості. Вимоги»  (дійсний на момент подання пропозиції);</w:t>
      </w:r>
    </w:p>
    <w:p w:rsidR="00A22CA2" w:rsidRPr="006D25EC" w:rsidRDefault="00A22CA2" w:rsidP="0064573A">
      <w:pPr>
        <w:spacing w:after="0"/>
        <w:ind w:firstLine="709"/>
        <w:jc w:val="both"/>
        <w:rPr>
          <w:rFonts w:ascii="Times New Roman" w:hAnsi="Times New Roman"/>
          <w:sz w:val="24"/>
          <w:szCs w:val="24"/>
        </w:rPr>
      </w:pPr>
      <w:r w:rsidRPr="006D25EC">
        <w:rPr>
          <w:rFonts w:ascii="Times New Roman" w:hAnsi="Times New Roman"/>
          <w:sz w:val="24"/>
          <w:szCs w:val="24"/>
        </w:rPr>
        <w:t>-</w:t>
      </w:r>
      <w:r w:rsidRPr="006D25EC">
        <w:rPr>
          <w:rFonts w:ascii="Times New Roman" w:hAnsi="Times New Roman"/>
          <w:sz w:val="24"/>
          <w:szCs w:val="24"/>
        </w:rPr>
        <w:tab/>
        <w:t>сертифікат ISO 45001:2018 «Системи менеджменту охорони здоров’я та безпеки праці. Вимоги та настанови щодо застосування» (дійсний на момент подання пропозиції);</w:t>
      </w:r>
    </w:p>
    <w:p w:rsidR="00727833" w:rsidRPr="00B73241" w:rsidRDefault="00727833" w:rsidP="00102E47">
      <w:pPr>
        <w:spacing w:after="0" w:line="240" w:lineRule="auto"/>
        <w:jc w:val="center"/>
        <w:rPr>
          <w:rFonts w:ascii="Times New Roman" w:hAnsi="Times New Roman"/>
          <w:b/>
          <w:sz w:val="28"/>
          <w:szCs w:val="28"/>
          <w:highlight w:val="yellow"/>
          <w:bdr w:val="none" w:sz="0" w:space="0" w:color="auto" w:frame="1"/>
        </w:rPr>
      </w:pPr>
    </w:p>
    <w:p w:rsidR="00A22CA2" w:rsidRDefault="00A22CA2" w:rsidP="00D6161F">
      <w:pPr>
        <w:pStyle w:val="af7"/>
        <w:ind w:left="0" w:right="22"/>
        <w:jc w:val="both"/>
        <w:rPr>
          <w:highlight w:val="yellow"/>
        </w:rPr>
      </w:pPr>
    </w:p>
    <w:p w:rsidR="00452D1C" w:rsidRDefault="00452D1C"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6B479B" w:rsidRDefault="006B479B" w:rsidP="00DC77F3">
      <w:pPr>
        <w:shd w:val="clear" w:color="auto" w:fill="FFFFFF" w:themeFill="background1"/>
        <w:ind w:right="-143"/>
        <w:contextualSpacing/>
        <w:jc w:val="right"/>
        <w:rPr>
          <w:rFonts w:ascii="Times New Roman" w:hAnsi="Times New Roman"/>
          <w:b/>
          <w:color w:val="000000"/>
          <w:sz w:val="24"/>
          <w:szCs w:val="24"/>
        </w:rPr>
      </w:pPr>
    </w:p>
    <w:p w:rsidR="00452D1C" w:rsidRDefault="00452D1C" w:rsidP="00DC77F3">
      <w:pPr>
        <w:shd w:val="clear" w:color="auto" w:fill="FFFFFF" w:themeFill="background1"/>
        <w:ind w:right="-143"/>
        <w:contextualSpacing/>
        <w:jc w:val="right"/>
        <w:rPr>
          <w:rFonts w:ascii="Times New Roman" w:hAnsi="Times New Roman"/>
          <w:b/>
          <w:color w:val="000000"/>
          <w:sz w:val="24"/>
          <w:szCs w:val="24"/>
        </w:rPr>
      </w:pPr>
    </w:p>
    <w:p w:rsidR="00452D1C" w:rsidRDefault="00452D1C" w:rsidP="00DC77F3">
      <w:pPr>
        <w:shd w:val="clear" w:color="auto" w:fill="FFFFFF" w:themeFill="background1"/>
        <w:ind w:right="-143"/>
        <w:contextualSpacing/>
        <w:jc w:val="right"/>
        <w:rPr>
          <w:rFonts w:ascii="Times New Roman" w:hAnsi="Times New Roman"/>
          <w:b/>
          <w:color w:val="000000"/>
          <w:sz w:val="24"/>
          <w:szCs w:val="24"/>
        </w:rPr>
      </w:pPr>
    </w:p>
    <w:p w:rsidR="00452D1C" w:rsidRDefault="00452D1C"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D601D9" w:rsidRDefault="00D601D9" w:rsidP="00DC77F3">
      <w:pPr>
        <w:shd w:val="clear" w:color="auto" w:fill="FFFFFF" w:themeFill="background1"/>
        <w:ind w:right="-143"/>
        <w:contextualSpacing/>
        <w:jc w:val="right"/>
        <w:rPr>
          <w:rFonts w:ascii="Times New Roman" w:hAnsi="Times New Roman"/>
          <w:b/>
          <w:color w:val="000000"/>
          <w:sz w:val="24"/>
          <w:szCs w:val="24"/>
        </w:rPr>
      </w:pPr>
    </w:p>
    <w:p w:rsidR="00193177" w:rsidRDefault="00193177" w:rsidP="00DC77F3">
      <w:pPr>
        <w:shd w:val="clear" w:color="auto" w:fill="FFFFFF" w:themeFill="background1"/>
        <w:ind w:right="-143"/>
        <w:contextualSpacing/>
        <w:jc w:val="right"/>
        <w:rPr>
          <w:rFonts w:ascii="Times New Roman" w:hAnsi="Times New Roman"/>
          <w:b/>
          <w:color w:val="000000"/>
          <w:sz w:val="24"/>
          <w:szCs w:val="24"/>
        </w:rPr>
      </w:pPr>
    </w:p>
    <w:p w:rsidR="00193177" w:rsidRDefault="00193177" w:rsidP="00DC77F3">
      <w:pPr>
        <w:shd w:val="clear" w:color="auto" w:fill="FFFFFF" w:themeFill="background1"/>
        <w:ind w:right="-143"/>
        <w:contextualSpacing/>
        <w:jc w:val="right"/>
        <w:rPr>
          <w:rFonts w:ascii="Times New Roman" w:hAnsi="Times New Roman"/>
          <w:b/>
          <w:color w:val="000000"/>
          <w:sz w:val="24"/>
          <w:szCs w:val="24"/>
        </w:rPr>
      </w:pPr>
    </w:p>
    <w:p w:rsidR="0064573A" w:rsidRPr="00A74888" w:rsidRDefault="0064573A" w:rsidP="006B479B">
      <w:pPr>
        <w:shd w:val="clear" w:color="auto" w:fill="FFFFFF" w:themeFill="background1"/>
        <w:ind w:left="5664" w:right="-143" w:firstLine="708"/>
        <w:contextualSpacing/>
        <w:jc w:val="center"/>
        <w:rPr>
          <w:rFonts w:ascii="Times New Roman" w:hAnsi="Times New Roman"/>
          <w:color w:val="000000"/>
          <w:sz w:val="24"/>
          <w:szCs w:val="24"/>
          <w:lang w:val="ru-RU"/>
        </w:rPr>
      </w:pPr>
    </w:p>
    <w:p w:rsidR="0064573A" w:rsidRPr="00A74888" w:rsidRDefault="0064573A" w:rsidP="006B479B">
      <w:pPr>
        <w:shd w:val="clear" w:color="auto" w:fill="FFFFFF" w:themeFill="background1"/>
        <w:ind w:left="5664" w:right="-143" w:firstLine="708"/>
        <w:contextualSpacing/>
        <w:jc w:val="center"/>
        <w:rPr>
          <w:rFonts w:ascii="Times New Roman" w:hAnsi="Times New Roman"/>
          <w:color w:val="000000"/>
          <w:sz w:val="24"/>
          <w:szCs w:val="24"/>
          <w:lang w:val="ru-RU"/>
        </w:rPr>
      </w:pPr>
    </w:p>
    <w:p w:rsidR="0064573A" w:rsidRPr="00A74888" w:rsidRDefault="0064573A" w:rsidP="006B479B">
      <w:pPr>
        <w:shd w:val="clear" w:color="auto" w:fill="FFFFFF" w:themeFill="background1"/>
        <w:ind w:left="5664" w:right="-143" w:firstLine="708"/>
        <w:contextualSpacing/>
        <w:jc w:val="center"/>
        <w:rPr>
          <w:rFonts w:ascii="Times New Roman" w:hAnsi="Times New Roman"/>
          <w:color w:val="000000"/>
          <w:sz w:val="24"/>
          <w:szCs w:val="24"/>
          <w:lang w:val="ru-RU"/>
        </w:rPr>
      </w:pPr>
    </w:p>
    <w:p w:rsidR="0064573A" w:rsidRPr="00A74888" w:rsidRDefault="0064573A" w:rsidP="006B479B">
      <w:pPr>
        <w:shd w:val="clear" w:color="auto" w:fill="FFFFFF" w:themeFill="background1"/>
        <w:ind w:left="5664" w:right="-143" w:firstLine="708"/>
        <w:contextualSpacing/>
        <w:jc w:val="center"/>
        <w:rPr>
          <w:rFonts w:ascii="Times New Roman" w:hAnsi="Times New Roman"/>
          <w:color w:val="000000"/>
          <w:sz w:val="24"/>
          <w:szCs w:val="24"/>
          <w:lang w:val="ru-RU"/>
        </w:rPr>
      </w:pPr>
    </w:p>
    <w:p w:rsidR="00DC77F3" w:rsidRPr="006B479B" w:rsidRDefault="00DC77F3" w:rsidP="006B479B">
      <w:pPr>
        <w:shd w:val="clear" w:color="auto" w:fill="FFFFFF" w:themeFill="background1"/>
        <w:ind w:left="5664" w:right="-143" w:firstLine="708"/>
        <w:contextualSpacing/>
        <w:jc w:val="center"/>
        <w:rPr>
          <w:rFonts w:ascii="Times New Roman" w:hAnsi="Times New Roman"/>
          <w:color w:val="000000"/>
          <w:sz w:val="24"/>
          <w:szCs w:val="24"/>
        </w:rPr>
      </w:pPr>
      <w:r w:rsidRPr="006B479B">
        <w:rPr>
          <w:rFonts w:ascii="Times New Roman" w:hAnsi="Times New Roman"/>
          <w:color w:val="000000"/>
          <w:sz w:val="24"/>
          <w:szCs w:val="24"/>
        </w:rPr>
        <w:lastRenderedPageBreak/>
        <w:t>Додаток № 5</w:t>
      </w:r>
    </w:p>
    <w:p w:rsidR="006B479B" w:rsidRPr="006B479B" w:rsidRDefault="006B479B" w:rsidP="00DC77F3">
      <w:pPr>
        <w:shd w:val="clear" w:color="auto" w:fill="FFFFFF" w:themeFill="background1"/>
        <w:ind w:right="-143"/>
        <w:contextualSpacing/>
        <w:jc w:val="right"/>
        <w:rPr>
          <w:rFonts w:ascii="Times New Roman" w:hAnsi="Times New Roman"/>
          <w:color w:val="000000"/>
          <w:sz w:val="24"/>
          <w:szCs w:val="24"/>
        </w:rPr>
      </w:pPr>
      <w:r w:rsidRPr="006B479B">
        <w:rPr>
          <w:rFonts w:ascii="Times New Roman" w:hAnsi="Times New Roman"/>
          <w:color w:val="000000"/>
          <w:sz w:val="24"/>
          <w:szCs w:val="24"/>
        </w:rPr>
        <w:t>до тендерної документації</w:t>
      </w:r>
    </w:p>
    <w:p w:rsidR="006B479B" w:rsidRPr="00DC77F3" w:rsidRDefault="006B479B" w:rsidP="00DC77F3">
      <w:pPr>
        <w:shd w:val="clear" w:color="auto" w:fill="FFFFFF" w:themeFill="background1"/>
        <w:ind w:right="-143"/>
        <w:contextualSpacing/>
        <w:jc w:val="right"/>
        <w:rPr>
          <w:rFonts w:ascii="Times New Roman" w:hAnsi="Times New Roman"/>
          <w:b/>
          <w:sz w:val="24"/>
          <w:szCs w:val="24"/>
        </w:rPr>
      </w:pPr>
    </w:p>
    <w:p w:rsidR="00A51672" w:rsidRPr="00425EBB" w:rsidRDefault="00A51672" w:rsidP="00A51672">
      <w:pPr>
        <w:shd w:val="clear" w:color="auto" w:fill="FFFFFF" w:themeFill="background1"/>
        <w:ind w:right="-143"/>
        <w:contextualSpacing/>
        <w:jc w:val="center"/>
        <w:rPr>
          <w:rFonts w:ascii="Times New Roman" w:hAnsi="Times New Roman"/>
          <w:b/>
          <w:caps/>
          <w:sz w:val="24"/>
          <w:szCs w:val="24"/>
        </w:rPr>
      </w:pPr>
      <w:r w:rsidRPr="00425EBB">
        <w:rPr>
          <w:rFonts w:ascii="Times New Roman" w:hAnsi="Times New Roman"/>
          <w:b/>
          <w:sz w:val="24"/>
          <w:szCs w:val="24"/>
        </w:rPr>
        <w:t>ПРОЄКТ ДОГОВОРУ № ___</w:t>
      </w:r>
    </w:p>
    <w:p w:rsidR="00A51672" w:rsidRPr="006B479B" w:rsidRDefault="00BB54C0" w:rsidP="00D52A37">
      <w:pPr>
        <w:ind w:right="-143"/>
        <w:contextualSpacing/>
        <w:jc w:val="center"/>
        <w:rPr>
          <w:rFonts w:ascii="Times New Roman" w:hAnsi="Times New Roman"/>
          <w:sz w:val="24"/>
          <w:szCs w:val="24"/>
        </w:rPr>
      </w:pPr>
      <w:r>
        <w:rPr>
          <w:rFonts w:ascii="Times New Roman" w:hAnsi="Times New Roman"/>
          <w:sz w:val="24"/>
          <w:szCs w:val="24"/>
          <w:bdr w:val="none" w:sz="0" w:space="0" w:color="auto" w:frame="1"/>
        </w:rPr>
        <w:t>про</w:t>
      </w:r>
      <w:r w:rsidR="00A51672" w:rsidRPr="006B479B">
        <w:rPr>
          <w:rFonts w:ascii="Times New Roman" w:hAnsi="Times New Roman"/>
          <w:sz w:val="24"/>
          <w:szCs w:val="24"/>
          <w:bdr w:val="none" w:sz="0" w:space="0" w:color="auto" w:frame="1"/>
        </w:rPr>
        <w:t xml:space="preserve"> </w:t>
      </w:r>
      <w:r w:rsidR="00B04342">
        <w:rPr>
          <w:rFonts w:ascii="Times New Roman" w:hAnsi="Times New Roman"/>
          <w:sz w:val="24"/>
          <w:szCs w:val="24"/>
          <w:bdr w:val="none" w:sz="0" w:space="0" w:color="auto" w:frame="1"/>
        </w:rPr>
        <w:t xml:space="preserve">закупівлю </w:t>
      </w:r>
      <w:r w:rsidR="00A51672" w:rsidRPr="006B479B">
        <w:rPr>
          <w:rFonts w:ascii="Times New Roman" w:hAnsi="Times New Roman"/>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00A51672" w:rsidRPr="006B479B">
        <w:rPr>
          <w:rFonts w:ascii="Times New Roman" w:hAnsi="Times New Roman"/>
          <w:sz w:val="24"/>
          <w:szCs w:val="24"/>
        </w:rPr>
        <w:t>електро</w:t>
      </w:r>
      <w:r w:rsidR="006B479B">
        <w:rPr>
          <w:rFonts w:ascii="Times New Roman" w:hAnsi="Times New Roman"/>
          <w:sz w:val="24"/>
          <w:szCs w:val="24"/>
        </w:rPr>
        <w:t>-</w:t>
      </w:r>
      <w:proofErr w:type="spellEnd"/>
      <w:r w:rsidR="00A51672" w:rsidRPr="006B479B">
        <w:rPr>
          <w:rFonts w:ascii="Times New Roman" w:hAnsi="Times New Roman"/>
          <w:sz w:val="24"/>
          <w:szCs w:val="24"/>
        </w:rPr>
        <w:t xml:space="preserve">, </w:t>
      </w:r>
      <w:proofErr w:type="spellStart"/>
      <w:r w:rsidR="006B479B">
        <w:rPr>
          <w:rFonts w:ascii="Times New Roman" w:hAnsi="Times New Roman"/>
          <w:sz w:val="24"/>
          <w:szCs w:val="24"/>
        </w:rPr>
        <w:t>тепло-</w:t>
      </w:r>
      <w:proofErr w:type="spellEnd"/>
      <w:r w:rsidR="006B479B">
        <w:rPr>
          <w:rFonts w:ascii="Times New Roman" w:hAnsi="Times New Roman"/>
          <w:sz w:val="24"/>
          <w:szCs w:val="24"/>
        </w:rPr>
        <w:t xml:space="preserve">, </w:t>
      </w:r>
      <w:r w:rsidR="00A51672" w:rsidRPr="006B479B">
        <w:rPr>
          <w:rFonts w:ascii="Times New Roman" w:hAnsi="Times New Roman"/>
          <w:sz w:val="24"/>
          <w:szCs w:val="24"/>
        </w:rPr>
        <w:t>водопостачання та водовідведення, а також забезпечення належного функціонування внутрішнього облаштування адмін</w:t>
      </w:r>
      <w:r w:rsidR="00D52A37" w:rsidRPr="006B479B">
        <w:rPr>
          <w:rFonts w:ascii="Times New Roman" w:hAnsi="Times New Roman"/>
          <w:sz w:val="24"/>
          <w:szCs w:val="24"/>
        </w:rPr>
        <w:t xml:space="preserve">істративних </w:t>
      </w:r>
      <w:r w:rsidR="00A51672" w:rsidRPr="006B479B">
        <w:rPr>
          <w:rFonts w:ascii="Times New Roman" w:hAnsi="Times New Roman"/>
          <w:sz w:val="24"/>
          <w:szCs w:val="24"/>
        </w:rPr>
        <w:t>будинків</w:t>
      </w:r>
    </w:p>
    <w:p w:rsidR="00A51672" w:rsidRPr="006B479B" w:rsidRDefault="00A51672" w:rsidP="00D52A37">
      <w:pPr>
        <w:ind w:right="-143"/>
        <w:contextualSpacing/>
        <w:jc w:val="center"/>
        <w:rPr>
          <w:rFonts w:ascii="Times New Roman" w:hAnsi="Times New Roman"/>
          <w:sz w:val="24"/>
          <w:szCs w:val="24"/>
          <w:highlight w:val="yellow"/>
        </w:rPr>
      </w:pPr>
      <w:r w:rsidRPr="006B479B">
        <w:rPr>
          <w:rFonts w:ascii="Times New Roman" w:hAnsi="Times New Roman"/>
          <w:sz w:val="24"/>
          <w:szCs w:val="24"/>
        </w:rPr>
        <w:t>Головного управління ДПС у м. Києві</w:t>
      </w:r>
    </w:p>
    <w:p w:rsidR="00A51672" w:rsidRPr="006B479B" w:rsidRDefault="00A51672" w:rsidP="00A51672">
      <w:pPr>
        <w:ind w:right="-143"/>
        <w:contextualSpacing/>
        <w:jc w:val="center"/>
        <w:rPr>
          <w:rFonts w:ascii="Times New Roman" w:hAnsi="Times New Roman"/>
          <w:color w:val="000000"/>
          <w:sz w:val="24"/>
          <w:szCs w:val="24"/>
          <w:highlight w:val="yellow"/>
        </w:rPr>
      </w:pPr>
    </w:p>
    <w:p w:rsidR="00A51672" w:rsidRDefault="00E77919" w:rsidP="00A51672">
      <w:pPr>
        <w:tabs>
          <w:tab w:val="left" w:pos="1276"/>
        </w:tabs>
        <w:spacing w:after="0" w:line="240" w:lineRule="auto"/>
        <w:contextualSpacing/>
        <w:jc w:val="both"/>
        <w:rPr>
          <w:rFonts w:ascii="Times New Roman" w:hAnsi="Times New Roman"/>
          <w:b/>
          <w:sz w:val="24"/>
          <w:szCs w:val="24"/>
        </w:rPr>
      </w:pPr>
      <w:r w:rsidRPr="006B479B">
        <w:rPr>
          <w:rFonts w:ascii="Times New Roman" w:hAnsi="Times New Roman"/>
          <w:sz w:val="24"/>
          <w:szCs w:val="24"/>
        </w:rPr>
        <w:t>м. Київ</w:t>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r>
      <w:r w:rsidRPr="006B479B">
        <w:rPr>
          <w:rFonts w:ascii="Times New Roman" w:hAnsi="Times New Roman"/>
          <w:sz w:val="24"/>
          <w:szCs w:val="24"/>
        </w:rPr>
        <w:tab/>
        <w:t xml:space="preserve">        </w:t>
      </w:r>
      <w:r w:rsidR="00A51672" w:rsidRPr="006B479B">
        <w:rPr>
          <w:rFonts w:ascii="Times New Roman" w:hAnsi="Times New Roman"/>
          <w:sz w:val="24"/>
          <w:szCs w:val="24"/>
        </w:rPr>
        <w:t>«____»_________ 202</w:t>
      </w:r>
      <w:r w:rsidR="009F76E8" w:rsidRPr="006B479B">
        <w:rPr>
          <w:rFonts w:ascii="Times New Roman" w:hAnsi="Times New Roman"/>
          <w:sz w:val="24"/>
          <w:szCs w:val="24"/>
        </w:rPr>
        <w:t>4</w:t>
      </w:r>
      <w:r w:rsidR="00A51672" w:rsidRPr="006B479B">
        <w:rPr>
          <w:rFonts w:ascii="Times New Roman" w:hAnsi="Times New Roman"/>
          <w:sz w:val="24"/>
          <w:szCs w:val="24"/>
        </w:rPr>
        <w:t xml:space="preserve"> р.</w:t>
      </w:r>
    </w:p>
    <w:p w:rsidR="00CD321D" w:rsidRPr="00425EBB" w:rsidRDefault="00CD321D" w:rsidP="00A51672">
      <w:pPr>
        <w:tabs>
          <w:tab w:val="left" w:pos="1276"/>
        </w:tabs>
        <w:spacing w:after="0" w:line="240" w:lineRule="auto"/>
        <w:contextualSpacing/>
        <w:jc w:val="both"/>
        <w:rPr>
          <w:rFonts w:ascii="Times New Roman" w:hAnsi="Times New Roman"/>
          <w:b/>
          <w:sz w:val="24"/>
          <w:szCs w:val="24"/>
        </w:rPr>
      </w:pPr>
    </w:p>
    <w:p w:rsidR="00A51672" w:rsidRPr="00B73241" w:rsidRDefault="00A51672" w:rsidP="00A51672">
      <w:pPr>
        <w:shd w:val="clear" w:color="auto" w:fill="FFFFFF"/>
        <w:tabs>
          <w:tab w:val="num" w:pos="1080"/>
        </w:tabs>
        <w:spacing w:after="0" w:line="240" w:lineRule="auto"/>
        <w:ind w:firstLine="741"/>
        <w:contextualSpacing/>
        <w:jc w:val="both"/>
        <w:rPr>
          <w:rFonts w:ascii="Times New Roman" w:hAnsi="Times New Roman"/>
          <w:sz w:val="24"/>
          <w:szCs w:val="24"/>
          <w:highlight w:val="yellow"/>
        </w:rPr>
      </w:pPr>
      <w:r w:rsidRPr="00425EBB">
        <w:rPr>
          <w:rFonts w:ascii="Times New Roman" w:hAnsi="Times New Roman"/>
          <w:sz w:val="24"/>
          <w:szCs w:val="24"/>
        </w:rPr>
        <w:t>____________________________</w:t>
      </w:r>
      <w:r w:rsidRPr="00425EBB">
        <w:rPr>
          <w:rFonts w:ascii="Times New Roman" w:hAnsi="Times New Roman"/>
          <w:b/>
          <w:sz w:val="24"/>
          <w:szCs w:val="24"/>
        </w:rPr>
        <w:t xml:space="preserve">, </w:t>
      </w:r>
      <w:r w:rsidRPr="00425EBB">
        <w:rPr>
          <w:rFonts w:ascii="Times New Roman" w:hAnsi="Times New Roman"/>
          <w:sz w:val="24"/>
          <w:szCs w:val="24"/>
        </w:rPr>
        <w:t xml:space="preserve">що є юридичною особою за законодавством України (далі – </w:t>
      </w:r>
      <w:r w:rsidRPr="00425EBB">
        <w:rPr>
          <w:rFonts w:ascii="Times New Roman" w:hAnsi="Times New Roman"/>
          <w:b/>
          <w:sz w:val="24"/>
          <w:szCs w:val="24"/>
        </w:rPr>
        <w:t>Виконавець</w:t>
      </w:r>
      <w:r w:rsidRPr="00425EBB">
        <w:rPr>
          <w:rFonts w:ascii="Times New Roman" w:hAnsi="Times New Roman"/>
          <w:sz w:val="24"/>
          <w:szCs w:val="24"/>
        </w:rPr>
        <w:t xml:space="preserve">), в особі _______________________________________, який (яка) діє на підставі ___________________________________________, з однієї сторони, та </w:t>
      </w:r>
      <w:r w:rsidRPr="00425EBB">
        <w:rPr>
          <w:rFonts w:ascii="Times New Roman" w:hAnsi="Times New Roman"/>
          <w:b/>
          <w:sz w:val="24"/>
          <w:szCs w:val="24"/>
        </w:rPr>
        <w:t>____________________________________</w:t>
      </w:r>
      <w:r w:rsidRPr="00425EBB">
        <w:rPr>
          <w:rFonts w:ascii="Times New Roman" w:hAnsi="Times New Roman"/>
          <w:sz w:val="24"/>
          <w:szCs w:val="24"/>
        </w:rPr>
        <w:t xml:space="preserve">, в особі ___________________________________, який (яка) діє на підставі _____________________________________ (далі – </w:t>
      </w:r>
      <w:r w:rsidRPr="00425EBB">
        <w:rPr>
          <w:rFonts w:ascii="Times New Roman" w:hAnsi="Times New Roman"/>
          <w:b/>
          <w:bCs/>
        </w:rPr>
        <w:t>Замовник</w:t>
      </w:r>
      <w:r w:rsidRPr="00425EBB">
        <w:rPr>
          <w:rFonts w:ascii="Times New Roman" w:hAnsi="Times New Roman"/>
          <w:bCs/>
        </w:rPr>
        <w:t>)</w:t>
      </w:r>
      <w:r w:rsidRPr="00425EBB">
        <w:rPr>
          <w:rFonts w:ascii="Times New Roman" w:hAnsi="Times New Roman"/>
          <w:sz w:val="24"/>
          <w:szCs w:val="24"/>
        </w:rPr>
        <w:t xml:space="preserve">, </w:t>
      </w:r>
      <w:r w:rsidRPr="00425EBB">
        <w:rPr>
          <w:rFonts w:ascii="Times New Roman" w:hAnsi="Times New Roman"/>
          <w:color w:val="000000"/>
          <w:sz w:val="24"/>
          <w:szCs w:val="24"/>
        </w:rPr>
        <w:t>з іншої сторони, (далі разом</w:t>
      </w:r>
      <w:r w:rsidRPr="00425EBB">
        <w:rPr>
          <w:rFonts w:ascii="Times New Roman" w:hAnsi="Times New Roman"/>
          <w:sz w:val="24"/>
          <w:szCs w:val="24"/>
        </w:rPr>
        <w:t xml:space="preserve"> – Сторони, а кожна окремо – Сторона), відповідно до Указу Президента України від 24.02.2022 №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та на підставі статей 626 та 638 Цивільного кодексу України, статей 179, 181 та 183 Господарського кодексу України уклали цей договір на</w:t>
      </w:r>
      <w:r>
        <w:rPr>
          <w:rFonts w:ascii="Times New Roman" w:hAnsi="Times New Roman"/>
          <w:sz w:val="24"/>
          <w:szCs w:val="24"/>
        </w:rPr>
        <w:t xml:space="preserve"> </w:t>
      </w:r>
      <w:r w:rsidRPr="00A209A9">
        <w:rPr>
          <w:rFonts w:ascii="Times New Roman" w:hAnsi="Times New Roman"/>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Pr="00A209A9">
        <w:rPr>
          <w:rFonts w:ascii="Times New Roman" w:hAnsi="Times New Roman"/>
          <w:sz w:val="24"/>
          <w:szCs w:val="24"/>
        </w:rPr>
        <w:t>електро-</w:t>
      </w:r>
      <w:proofErr w:type="spellEnd"/>
      <w:r w:rsidRPr="00A209A9">
        <w:rPr>
          <w:rFonts w:ascii="Times New Roman" w:hAnsi="Times New Roman"/>
          <w:sz w:val="24"/>
          <w:szCs w:val="24"/>
        </w:rPr>
        <w:t xml:space="preserve">, </w:t>
      </w:r>
      <w:proofErr w:type="spellStart"/>
      <w:r w:rsidRPr="00A209A9">
        <w:rPr>
          <w:rFonts w:ascii="Times New Roman" w:hAnsi="Times New Roman"/>
          <w:sz w:val="24"/>
          <w:szCs w:val="24"/>
        </w:rPr>
        <w:t>тепло-</w:t>
      </w:r>
      <w:proofErr w:type="spellEnd"/>
      <w:r w:rsidRPr="00A209A9">
        <w:rPr>
          <w:rFonts w:ascii="Times New Roman" w:hAnsi="Times New Roman"/>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Pr="00A209A9">
        <w:rPr>
          <w:rFonts w:ascii="Times New Roman" w:hAnsi="Times New Roman"/>
          <w:sz w:val="24"/>
          <w:szCs w:val="24"/>
        </w:rPr>
        <w:t>адмінбудинків</w:t>
      </w:r>
      <w:proofErr w:type="spellEnd"/>
      <w:r w:rsidRPr="00A209A9">
        <w:rPr>
          <w:rFonts w:ascii="Times New Roman" w:hAnsi="Times New Roman"/>
          <w:sz w:val="24"/>
          <w:szCs w:val="24"/>
        </w:rPr>
        <w:t xml:space="preserve"> Головного управління ДПС</w:t>
      </w:r>
      <w:r w:rsidR="00506B26">
        <w:rPr>
          <w:rFonts w:ascii="Times New Roman" w:hAnsi="Times New Roman"/>
          <w:sz w:val="24"/>
          <w:szCs w:val="24"/>
        </w:rPr>
        <w:t xml:space="preserve">                    </w:t>
      </w:r>
      <w:r w:rsidRPr="00A209A9">
        <w:rPr>
          <w:rFonts w:ascii="Times New Roman" w:hAnsi="Times New Roman"/>
          <w:sz w:val="24"/>
          <w:szCs w:val="24"/>
        </w:rPr>
        <w:t xml:space="preserve">у м. Києві </w:t>
      </w:r>
      <w:r w:rsidRPr="00425EBB">
        <w:rPr>
          <w:rFonts w:ascii="Times New Roman" w:hAnsi="Times New Roman"/>
          <w:sz w:val="24"/>
          <w:szCs w:val="24"/>
        </w:rPr>
        <w:t>(далі – Договір) про наступне:</w:t>
      </w:r>
    </w:p>
    <w:p w:rsidR="00A51672" w:rsidRPr="00425EBB" w:rsidRDefault="00A51672" w:rsidP="00A51672">
      <w:pPr>
        <w:pStyle w:val="af7"/>
        <w:shd w:val="clear" w:color="auto" w:fill="FFFFFF"/>
        <w:tabs>
          <w:tab w:val="left" w:pos="456"/>
        </w:tabs>
        <w:spacing w:line="20" w:lineRule="atLeast"/>
        <w:ind w:left="0"/>
        <w:jc w:val="center"/>
        <w:rPr>
          <w:b/>
          <w:bCs/>
        </w:rPr>
      </w:pPr>
      <w:r w:rsidRPr="00425EBB">
        <w:rPr>
          <w:b/>
          <w:bCs/>
        </w:rPr>
        <w:t>1. ПРЕДМЕТ ДОГОВОРУ</w:t>
      </w:r>
    </w:p>
    <w:p w:rsidR="00A51672" w:rsidRPr="003B40AA" w:rsidRDefault="00A51672" w:rsidP="00E77919">
      <w:pPr>
        <w:spacing w:after="0" w:line="240" w:lineRule="auto"/>
        <w:ind w:right="-142" w:firstLine="426"/>
        <w:contextualSpacing/>
        <w:jc w:val="both"/>
        <w:rPr>
          <w:rFonts w:ascii="Times New Roman" w:hAnsi="Times New Roman"/>
          <w:sz w:val="24"/>
          <w:szCs w:val="24"/>
        </w:rPr>
      </w:pPr>
      <w:r w:rsidRPr="003B40AA">
        <w:rPr>
          <w:rFonts w:ascii="Times New Roman" w:hAnsi="Times New Roman"/>
          <w:sz w:val="24"/>
          <w:szCs w:val="24"/>
        </w:rPr>
        <w:t xml:space="preserve">1.1. Виконавець зобов'язується надати Замовникові послуги з технічного обслуговування та утримання в належному стані інженерних мереж </w:t>
      </w:r>
      <w:proofErr w:type="spellStart"/>
      <w:r w:rsidRPr="003B40AA">
        <w:rPr>
          <w:rFonts w:ascii="Times New Roman" w:hAnsi="Times New Roman"/>
          <w:sz w:val="24"/>
          <w:szCs w:val="24"/>
        </w:rPr>
        <w:t>електро-</w:t>
      </w:r>
      <w:proofErr w:type="spellEnd"/>
      <w:r w:rsidRPr="003B40AA">
        <w:rPr>
          <w:rFonts w:ascii="Times New Roman" w:hAnsi="Times New Roman"/>
          <w:sz w:val="24"/>
          <w:szCs w:val="24"/>
        </w:rPr>
        <w:t xml:space="preserve">, </w:t>
      </w:r>
      <w:proofErr w:type="spellStart"/>
      <w:r w:rsidRPr="003B40AA">
        <w:rPr>
          <w:rFonts w:ascii="Times New Roman" w:hAnsi="Times New Roman"/>
          <w:sz w:val="24"/>
          <w:szCs w:val="24"/>
        </w:rPr>
        <w:t>тепло-</w:t>
      </w:r>
      <w:proofErr w:type="spellEnd"/>
      <w:r w:rsidRPr="003B40AA">
        <w:rPr>
          <w:rFonts w:ascii="Times New Roman" w:hAnsi="Times New Roman"/>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Pr="003B40AA">
        <w:rPr>
          <w:rFonts w:ascii="Times New Roman" w:hAnsi="Times New Roman"/>
          <w:sz w:val="24"/>
          <w:szCs w:val="24"/>
        </w:rPr>
        <w:t>адмінбудинків</w:t>
      </w:r>
      <w:proofErr w:type="spellEnd"/>
      <w:r w:rsidRPr="003B40AA">
        <w:rPr>
          <w:rFonts w:ascii="Times New Roman" w:hAnsi="Times New Roman"/>
          <w:sz w:val="24"/>
          <w:szCs w:val="24"/>
        </w:rPr>
        <w:t xml:space="preserve"> </w:t>
      </w:r>
      <w:r>
        <w:rPr>
          <w:rFonts w:ascii="Times New Roman" w:hAnsi="Times New Roman"/>
          <w:sz w:val="24"/>
          <w:szCs w:val="24"/>
        </w:rPr>
        <w:t xml:space="preserve"> </w:t>
      </w:r>
      <w:r w:rsidRPr="003B40AA">
        <w:rPr>
          <w:rFonts w:ascii="Times New Roman" w:hAnsi="Times New Roman"/>
          <w:sz w:val="24"/>
          <w:szCs w:val="24"/>
        </w:rPr>
        <w:t>Головного управління ДПС у м. Києві</w:t>
      </w:r>
      <w:r>
        <w:rPr>
          <w:rFonts w:ascii="Times New Roman" w:hAnsi="Times New Roman"/>
          <w:sz w:val="24"/>
          <w:szCs w:val="24"/>
        </w:rPr>
        <w:t xml:space="preserve"> </w:t>
      </w:r>
      <w:r w:rsidRPr="003B40AA">
        <w:rPr>
          <w:rFonts w:ascii="Times New Roman" w:hAnsi="Times New Roman"/>
          <w:sz w:val="24"/>
          <w:szCs w:val="24"/>
        </w:rPr>
        <w:t xml:space="preserve">за кодом </w:t>
      </w:r>
      <w:proofErr w:type="spellStart"/>
      <w:r w:rsidRPr="003B40AA">
        <w:rPr>
          <w:rFonts w:ascii="Times New Roman" w:hAnsi="Times New Roman"/>
          <w:sz w:val="24"/>
          <w:szCs w:val="24"/>
        </w:rPr>
        <w:t>ДК</w:t>
      </w:r>
      <w:proofErr w:type="spellEnd"/>
      <w:r w:rsidRPr="003B40AA">
        <w:rPr>
          <w:rFonts w:ascii="Times New Roman" w:hAnsi="Times New Roman"/>
          <w:sz w:val="24"/>
          <w:szCs w:val="24"/>
        </w:rPr>
        <w:t> 021:2015-70330000-3</w:t>
      </w:r>
      <w:r>
        <w:rPr>
          <w:rFonts w:ascii="Times New Roman" w:hAnsi="Times New Roman"/>
          <w:sz w:val="24"/>
          <w:szCs w:val="24"/>
        </w:rPr>
        <w:softHyphen/>
      </w:r>
      <w:r w:rsidRPr="00CC7631">
        <w:rPr>
          <w:snapToGrid w:val="0"/>
        </w:rPr>
        <w:t xml:space="preserve"> </w:t>
      </w:r>
      <w:r w:rsidRPr="00CC7631">
        <w:rPr>
          <w:lang w:eastAsia="ru-RU"/>
        </w:rPr>
        <w:t>–</w:t>
      </w:r>
      <w:r w:rsidRPr="003B40AA">
        <w:rPr>
          <w:rFonts w:ascii="Times New Roman" w:hAnsi="Times New Roman"/>
          <w:sz w:val="24"/>
          <w:szCs w:val="24"/>
        </w:rPr>
        <w:t> Послуги з управління нерухомістю, надавані на платній основі чи на договірних засадах (далі – Послуги), відповідно до Специфікації Послуг (Додаток 1)</w:t>
      </w:r>
      <w:r w:rsidR="00D203A6" w:rsidRPr="00D203A6">
        <w:rPr>
          <w:rFonts w:ascii="Times New Roman" w:hAnsi="Times New Roman"/>
          <w:sz w:val="24"/>
          <w:szCs w:val="24"/>
        </w:rPr>
        <w:t xml:space="preserve"> </w:t>
      </w:r>
      <w:r w:rsidR="00D203A6" w:rsidRPr="009E2EEA">
        <w:rPr>
          <w:rFonts w:ascii="Times New Roman" w:hAnsi="Times New Roman"/>
          <w:sz w:val="24"/>
          <w:szCs w:val="24"/>
        </w:rPr>
        <w:t>та</w:t>
      </w:r>
      <w:r w:rsidRPr="009E2EEA">
        <w:rPr>
          <w:rFonts w:ascii="Times New Roman" w:hAnsi="Times New Roman"/>
          <w:sz w:val="24"/>
          <w:szCs w:val="24"/>
        </w:rPr>
        <w:t xml:space="preserve"> Технічни</w:t>
      </w:r>
      <w:r w:rsidR="009E2EEA" w:rsidRPr="009E2EEA">
        <w:rPr>
          <w:rFonts w:ascii="Times New Roman" w:hAnsi="Times New Roman"/>
          <w:sz w:val="24"/>
          <w:szCs w:val="24"/>
        </w:rPr>
        <w:t>м</w:t>
      </w:r>
      <w:r w:rsidRPr="009E2EEA">
        <w:rPr>
          <w:rFonts w:ascii="Times New Roman" w:hAnsi="Times New Roman"/>
          <w:sz w:val="24"/>
          <w:szCs w:val="24"/>
        </w:rPr>
        <w:t xml:space="preserve"> вимог</w:t>
      </w:r>
      <w:r w:rsidR="009E2EEA" w:rsidRPr="009E2EEA">
        <w:rPr>
          <w:rFonts w:ascii="Times New Roman" w:hAnsi="Times New Roman"/>
          <w:sz w:val="24"/>
          <w:szCs w:val="24"/>
        </w:rPr>
        <w:t>ам</w:t>
      </w:r>
      <w:r w:rsidRPr="009E2EEA">
        <w:rPr>
          <w:rFonts w:ascii="Times New Roman" w:hAnsi="Times New Roman"/>
          <w:sz w:val="24"/>
          <w:szCs w:val="24"/>
        </w:rPr>
        <w:t xml:space="preserve"> (Додаток 2),</w:t>
      </w:r>
      <w:r w:rsidRPr="003B40AA">
        <w:rPr>
          <w:rFonts w:ascii="Times New Roman" w:hAnsi="Times New Roman"/>
          <w:sz w:val="24"/>
          <w:szCs w:val="24"/>
        </w:rPr>
        <w:t xml:space="preserve"> що є невід’ємними частинами цього Договору, а Замовник – прийняти і оплатити такі Послуги.</w:t>
      </w:r>
    </w:p>
    <w:p w:rsidR="00967FDB" w:rsidRDefault="00967FDB" w:rsidP="00967FDB">
      <w:pPr>
        <w:spacing w:after="0" w:line="240" w:lineRule="auto"/>
        <w:ind w:firstLine="426"/>
        <w:contextualSpacing/>
        <w:jc w:val="both"/>
        <w:rPr>
          <w:rFonts w:ascii="Times New Roman" w:eastAsia="Times New Roman" w:hAnsi="Times New Roman"/>
          <w:sz w:val="24"/>
          <w:szCs w:val="24"/>
        </w:rPr>
      </w:pPr>
      <w:r w:rsidRPr="00B1410E">
        <w:rPr>
          <w:rFonts w:ascii="Times New Roman" w:eastAsia="Times New Roman" w:hAnsi="Times New Roman"/>
          <w:sz w:val="24"/>
          <w:szCs w:val="24"/>
        </w:rPr>
        <w:t>1.2. 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w:t>
      </w:r>
    </w:p>
    <w:p w:rsidR="00336314" w:rsidRPr="008955CE" w:rsidRDefault="00336314" w:rsidP="00336314">
      <w:pPr>
        <w:pStyle w:val="af7"/>
        <w:shd w:val="clear" w:color="auto" w:fill="FFFFFF"/>
        <w:tabs>
          <w:tab w:val="left" w:pos="567"/>
          <w:tab w:val="left" w:pos="1843"/>
        </w:tabs>
        <w:ind w:left="360"/>
        <w:jc w:val="center"/>
        <w:rPr>
          <w:b/>
          <w:noProof/>
          <w:lang w:val="ru-RU"/>
        </w:rPr>
      </w:pPr>
      <w:r w:rsidRPr="001945FB">
        <w:rPr>
          <w:b/>
          <w:noProof/>
        </w:rPr>
        <w:t xml:space="preserve">2. ЦІНА </w:t>
      </w:r>
      <w:r>
        <w:rPr>
          <w:b/>
          <w:noProof/>
        </w:rPr>
        <w:t>ДОГОВОРУ</w:t>
      </w:r>
      <w:r w:rsidRPr="001945FB">
        <w:rPr>
          <w:b/>
          <w:noProof/>
        </w:rPr>
        <w:t xml:space="preserve"> </w:t>
      </w:r>
    </w:p>
    <w:p w:rsidR="00336314" w:rsidRPr="00356032" w:rsidRDefault="00336314" w:rsidP="00336314">
      <w:pPr>
        <w:pStyle w:val="33"/>
        <w:spacing w:before="0" w:line="240" w:lineRule="auto"/>
        <w:ind w:firstLine="709"/>
        <w:contextualSpacing/>
        <w:jc w:val="both"/>
        <w:rPr>
          <w:b w:val="0"/>
          <w:sz w:val="24"/>
          <w:szCs w:val="24"/>
        </w:rPr>
      </w:pPr>
      <w:r w:rsidRPr="00356032">
        <w:rPr>
          <w:rFonts w:eastAsia="Calibri"/>
          <w:b w:val="0"/>
          <w:bCs w:val="0"/>
          <w:sz w:val="24"/>
          <w:szCs w:val="24"/>
          <w:lang w:val="ru-RU"/>
        </w:rPr>
        <w:t>2</w:t>
      </w:r>
      <w:r w:rsidRPr="00356032">
        <w:rPr>
          <w:rFonts w:eastAsia="Calibri"/>
          <w:b w:val="0"/>
          <w:bCs w:val="0"/>
          <w:sz w:val="24"/>
          <w:szCs w:val="24"/>
        </w:rPr>
        <w:t>.1. Ціна цього Договору становить</w:t>
      </w:r>
      <w:r w:rsidRPr="00356032">
        <w:rPr>
          <w:spacing w:val="-2"/>
          <w:sz w:val="24"/>
          <w:szCs w:val="24"/>
        </w:rPr>
        <w:t xml:space="preserve"> </w:t>
      </w:r>
      <w:r w:rsidRPr="00356032">
        <w:rPr>
          <w:b w:val="0"/>
          <w:sz w:val="24"/>
          <w:szCs w:val="24"/>
        </w:rPr>
        <w:t>__</w:t>
      </w:r>
      <w:r>
        <w:rPr>
          <w:b w:val="0"/>
          <w:sz w:val="24"/>
          <w:szCs w:val="24"/>
        </w:rPr>
        <w:t xml:space="preserve">__________ </w:t>
      </w:r>
      <w:proofErr w:type="spellStart"/>
      <w:r>
        <w:rPr>
          <w:b w:val="0"/>
          <w:sz w:val="24"/>
          <w:szCs w:val="24"/>
        </w:rPr>
        <w:t>грн</w:t>
      </w:r>
      <w:proofErr w:type="spellEnd"/>
      <w:r>
        <w:rPr>
          <w:b w:val="0"/>
          <w:sz w:val="24"/>
          <w:szCs w:val="24"/>
        </w:rPr>
        <w:t xml:space="preserve"> (______________</w:t>
      </w:r>
      <w:r w:rsidRPr="00356032">
        <w:rPr>
          <w:b w:val="0"/>
          <w:sz w:val="24"/>
          <w:szCs w:val="24"/>
        </w:rPr>
        <w:t xml:space="preserve">грн ___ </w:t>
      </w:r>
      <w:proofErr w:type="spellStart"/>
      <w:r w:rsidRPr="00356032">
        <w:rPr>
          <w:b w:val="0"/>
          <w:sz w:val="24"/>
          <w:szCs w:val="24"/>
        </w:rPr>
        <w:t>коп</w:t>
      </w:r>
      <w:proofErr w:type="spellEnd"/>
      <w:r w:rsidRPr="00356032">
        <w:rPr>
          <w:b w:val="0"/>
          <w:sz w:val="24"/>
          <w:szCs w:val="24"/>
        </w:rPr>
        <w:t xml:space="preserve">), в тому числі ПДВ 20% - ____________грн (_________________________ </w:t>
      </w:r>
      <w:proofErr w:type="spellStart"/>
      <w:r w:rsidRPr="00356032">
        <w:rPr>
          <w:b w:val="0"/>
          <w:sz w:val="24"/>
          <w:szCs w:val="24"/>
        </w:rPr>
        <w:t>грн</w:t>
      </w:r>
      <w:proofErr w:type="spellEnd"/>
      <w:r w:rsidRPr="00356032">
        <w:rPr>
          <w:b w:val="0"/>
          <w:sz w:val="24"/>
          <w:szCs w:val="24"/>
        </w:rPr>
        <w:t xml:space="preserve">  ___ </w:t>
      </w:r>
      <w:proofErr w:type="spellStart"/>
      <w:r w:rsidRPr="00356032">
        <w:rPr>
          <w:b w:val="0"/>
          <w:sz w:val="24"/>
          <w:szCs w:val="24"/>
        </w:rPr>
        <w:t>коп</w:t>
      </w:r>
      <w:proofErr w:type="spellEnd"/>
      <w:r w:rsidRPr="00356032">
        <w:rPr>
          <w:b w:val="0"/>
          <w:sz w:val="24"/>
          <w:szCs w:val="24"/>
        </w:rPr>
        <w:t>).</w:t>
      </w:r>
    </w:p>
    <w:p w:rsidR="00336314" w:rsidRPr="00356032" w:rsidRDefault="00336314" w:rsidP="00336314">
      <w:pPr>
        <w:spacing w:after="0" w:line="240" w:lineRule="auto"/>
        <w:ind w:firstLine="709"/>
        <w:contextualSpacing/>
        <w:jc w:val="both"/>
        <w:rPr>
          <w:rFonts w:ascii="Times New Roman" w:hAnsi="Times New Roman"/>
          <w:spacing w:val="-2"/>
          <w:sz w:val="24"/>
          <w:szCs w:val="24"/>
        </w:rPr>
      </w:pPr>
      <w:r w:rsidRPr="00356032">
        <w:rPr>
          <w:rFonts w:ascii="Times New Roman" w:hAnsi="Times New Roman"/>
          <w:spacing w:val="-2"/>
          <w:sz w:val="24"/>
          <w:szCs w:val="24"/>
          <w:lang w:val="ru-RU"/>
        </w:rPr>
        <w:t>2</w:t>
      </w:r>
      <w:r w:rsidRPr="00356032">
        <w:rPr>
          <w:rFonts w:ascii="Times New Roman" w:hAnsi="Times New Roman"/>
          <w:spacing w:val="-2"/>
          <w:sz w:val="24"/>
          <w:szCs w:val="24"/>
        </w:rPr>
        <w:t>.2. Ціна за Послуги встановлюється у національній валюті України.</w:t>
      </w:r>
    </w:p>
    <w:p w:rsidR="00336314" w:rsidRPr="00356032" w:rsidRDefault="00336314" w:rsidP="00336314">
      <w:pPr>
        <w:spacing w:after="0" w:line="240" w:lineRule="auto"/>
        <w:ind w:firstLine="709"/>
        <w:contextualSpacing/>
        <w:jc w:val="both"/>
        <w:rPr>
          <w:rFonts w:ascii="Times New Roman" w:hAnsi="Times New Roman"/>
          <w:sz w:val="24"/>
          <w:szCs w:val="24"/>
        </w:rPr>
      </w:pPr>
      <w:r w:rsidRPr="00356032">
        <w:rPr>
          <w:rFonts w:ascii="Times New Roman" w:hAnsi="Times New Roman"/>
          <w:sz w:val="24"/>
          <w:szCs w:val="24"/>
          <w:lang w:val="ru-RU"/>
        </w:rPr>
        <w:t>2</w:t>
      </w:r>
      <w:r w:rsidRPr="00356032">
        <w:rPr>
          <w:rFonts w:ascii="Times New Roman" w:hAnsi="Times New Roman"/>
          <w:sz w:val="24"/>
          <w:szCs w:val="24"/>
        </w:rPr>
        <w:t xml:space="preserve">.3. Ціна цього Договору може бути зменшена за взаємною згодою Сторін шляхом укладання додаткової угоди до цього Договору, що є невід’ємною частиною </w:t>
      </w:r>
      <w:r w:rsidR="00967FDB">
        <w:rPr>
          <w:rFonts w:ascii="Times New Roman" w:hAnsi="Times New Roman"/>
          <w:sz w:val="24"/>
          <w:szCs w:val="24"/>
        </w:rPr>
        <w:t xml:space="preserve">цього </w:t>
      </w:r>
      <w:r w:rsidRPr="00356032">
        <w:rPr>
          <w:rFonts w:ascii="Times New Roman" w:hAnsi="Times New Roman"/>
          <w:sz w:val="24"/>
          <w:szCs w:val="24"/>
        </w:rPr>
        <w:t>Договору зокрема, але не виключно, з підстав реального фінансування Замовника.</w:t>
      </w:r>
    </w:p>
    <w:p w:rsidR="00336314" w:rsidRPr="00CC7631" w:rsidRDefault="00336314" w:rsidP="00336314">
      <w:pPr>
        <w:tabs>
          <w:tab w:val="left" w:pos="1134"/>
        </w:tabs>
        <w:spacing w:after="0" w:line="240" w:lineRule="auto"/>
        <w:ind w:firstLine="709"/>
        <w:contextualSpacing/>
        <w:jc w:val="both"/>
        <w:rPr>
          <w:rFonts w:ascii="Times New Roman" w:hAnsi="Times New Roman"/>
          <w:sz w:val="24"/>
          <w:szCs w:val="24"/>
        </w:rPr>
      </w:pPr>
      <w:r w:rsidRPr="00062C9D">
        <w:rPr>
          <w:rFonts w:ascii="Times New Roman" w:hAnsi="Times New Roman"/>
          <w:sz w:val="24"/>
          <w:szCs w:val="24"/>
        </w:rPr>
        <w:t>2.4. До ціни Договору включені всі витрати Виконавця пов’язані з наданням Послуг.</w:t>
      </w:r>
    </w:p>
    <w:p w:rsidR="00336314" w:rsidRPr="00820889" w:rsidRDefault="00336314" w:rsidP="00336314">
      <w:pPr>
        <w:pStyle w:val="af7"/>
        <w:shd w:val="clear" w:color="auto" w:fill="FFFFFF"/>
        <w:tabs>
          <w:tab w:val="left" w:pos="567"/>
          <w:tab w:val="left" w:pos="1843"/>
        </w:tabs>
        <w:ind w:left="360"/>
        <w:jc w:val="center"/>
        <w:rPr>
          <w:b/>
          <w:noProof/>
        </w:rPr>
      </w:pPr>
      <w:r w:rsidRPr="00820889">
        <w:rPr>
          <w:b/>
          <w:noProof/>
          <w:lang w:val="ru-RU"/>
        </w:rPr>
        <w:t xml:space="preserve">3. </w:t>
      </w:r>
      <w:r w:rsidRPr="00820889">
        <w:rPr>
          <w:b/>
          <w:noProof/>
        </w:rPr>
        <w:t>ПОРЯДОК РОЗРАХУНКІВ</w:t>
      </w:r>
    </w:p>
    <w:p w:rsidR="00336314" w:rsidRDefault="00336314" w:rsidP="00336314">
      <w:pPr>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0774FA">
        <w:rPr>
          <w:rFonts w:ascii="Times New Roman" w:eastAsia="Times New Roman" w:hAnsi="Times New Roman"/>
          <w:sz w:val="24"/>
          <w:szCs w:val="24"/>
          <w:lang w:val="ru-RU" w:eastAsia="ar-SA"/>
        </w:rPr>
        <w:t>3</w:t>
      </w:r>
      <w:r>
        <w:rPr>
          <w:rFonts w:ascii="Times New Roman" w:eastAsia="Times New Roman" w:hAnsi="Times New Roman"/>
          <w:sz w:val="24"/>
          <w:szCs w:val="24"/>
          <w:lang w:eastAsia="ar-SA"/>
        </w:rPr>
        <w:t xml:space="preserve">.1. Розрахунок за надані Послуги здійснюється за умови наявності коштів </w:t>
      </w:r>
      <w:r>
        <w:rPr>
          <w:rFonts w:ascii="Times New Roman" w:eastAsia="Times New Roman" w:hAnsi="Times New Roman"/>
          <w:sz w:val="24"/>
          <w:szCs w:val="24"/>
          <w:lang w:eastAsia="ar-SA"/>
        </w:rPr>
        <w:br/>
        <w:t>на реєстраційному рахунку Замовника на цілі визначені цим Договором.</w:t>
      </w:r>
    </w:p>
    <w:p w:rsidR="00336314" w:rsidRDefault="00336314" w:rsidP="00336314">
      <w:pPr>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r w:rsidRPr="000774FA">
        <w:rPr>
          <w:rFonts w:ascii="Times New Roman" w:eastAsia="Times New Roman" w:hAnsi="Times New Roman"/>
          <w:spacing w:val="-1"/>
          <w:sz w:val="24"/>
          <w:szCs w:val="24"/>
          <w:lang w:val="ru-RU" w:eastAsia="ar-SA"/>
        </w:rPr>
        <w:t>3</w:t>
      </w:r>
      <w:r>
        <w:rPr>
          <w:rFonts w:ascii="Times New Roman" w:eastAsia="Times New Roman" w:hAnsi="Times New Roman"/>
          <w:spacing w:val="-1"/>
          <w:sz w:val="24"/>
          <w:szCs w:val="24"/>
          <w:lang w:eastAsia="ar-SA"/>
        </w:rPr>
        <w:t>.2. Оплата здійснюється з урахуванням фінансового ресурсу Єдиного казначейського рахунка.</w:t>
      </w:r>
    </w:p>
    <w:p w:rsidR="00336314" w:rsidRPr="00C83D12" w:rsidRDefault="00336314" w:rsidP="00336314">
      <w:pPr>
        <w:spacing w:after="0" w:line="240" w:lineRule="auto"/>
        <w:ind w:firstLine="567"/>
        <w:contextualSpacing/>
        <w:jc w:val="both"/>
        <w:rPr>
          <w:rFonts w:ascii="Times New Roman" w:hAnsi="Times New Roman"/>
          <w:sz w:val="24"/>
          <w:szCs w:val="24"/>
        </w:rPr>
      </w:pPr>
      <w:r w:rsidRPr="000774FA">
        <w:rPr>
          <w:rFonts w:ascii="Times New Roman" w:hAnsi="Times New Roman"/>
          <w:sz w:val="24"/>
          <w:szCs w:val="24"/>
        </w:rPr>
        <w:t>3</w:t>
      </w:r>
      <w:r>
        <w:rPr>
          <w:rFonts w:ascii="Times New Roman" w:hAnsi="Times New Roman"/>
          <w:sz w:val="24"/>
          <w:szCs w:val="24"/>
        </w:rPr>
        <w:t>.3.</w:t>
      </w:r>
      <w:r>
        <w:rPr>
          <w:rFonts w:ascii="Times New Roman" w:hAnsi="Times New Roman"/>
          <w:sz w:val="24"/>
          <w:szCs w:val="24"/>
          <w:lang w:val="en-US"/>
        </w:rPr>
        <w:t> </w:t>
      </w:r>
      <w:r>
        <w:rPr>
          <w:rFonts w:ascii="Times New Roman" w:eastAsia="Times New Roman" w:hAnsi="Times New Roman"/>
          <w:sz w:val="24"/>
          <w:szCs w:val="24"/>
          <w:lang w:eastAsia="ar-SA"/>
        </w:rPr>
        <w:t xml:space="preserve">Розрахунок за надані Послуги </w:t>
      </w:r>
      <w:r>
        <w:rPr>
          <w:rFonts w:ascii="Times New Roman" w:hAnsi="Times New Roman"/>
          <w:sz w:val="24"/>
          <w:szCs w:val="24"/>
        </w:rPr>
        <w:t xml:space="preserve">здійснюється у </w:t>
      </w:r>
      <w:r>
        <w:rPr>
          <w:rFonts w:ascii="Times New Roman" w:hAnsi="Times New Roman"/>
          <w:spacing w:val="-2"/>
          <w:sz w:val="24"/>
          <w:szCs w:val="24"/>
        </w:rPr>
        <w:t>національній валюті України</w:t>
      </w:r>
      <w:r>
        <w:rPr>
          <w:rFonts w:ascii="Times New Roman" w:hAnsi="Times New Roman"/>
          <w:sz w:val="24"/>
          <w:szCs w:val="24"/>
        </w:rPr>
        <w:t xml:space="preserve"> у безготівковій формі шляхом перерахування грошових коштів на розрахунковий рахунок </w:t>
      </w:r>
      <w:r>
        <w:rPr>
          <w:rFonts w:ascii="Times New Roman" w:hAnsi="Times New Roman"/>
          <w:sz w:val="24"/>
          <w:szCs w:val="24"/>
        </w:rPr>
        <w:lastRenderedPageBreak/>
        <w:t xml:space="preserve">Виконавця протягом 10 (десяти) банківських днів з дня надходження коштів з Державного бюджету України на реєстраційний рахунок Замовника на підставі підписаного </w:t>
      </w:r>
      <w:r w:rsidRPr="00C83D12">
        <w:rPr>
          <w:rFonts w:ascii="Times New Roman" w:hAnsi="Times New Roman"/>
          <w:sz w:val="24"/>
          <w:szCs w:val="24"/>
        </w:rPr>
        <w:t xml:space="preserve">Сторонами Акту </w:t>
      </w:r>
      <w:r w:rsidR="0036361C" w:rsidRPr="00C83D12">
        <w:rPr>
          <w:rFonts w:ascii="Times New Roman" w:hAnsi="Times New Roman"/>
          <w:sz w:val="24"/>
          <w:szCs w:val="24"/>
        </w:rPr>
        <w:t>наданих послуг (далі – Акт), який повинен містити наступну інформацію:</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адреса за якою були надані послуги;</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одиниця виміру;</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вартість матеріалів</w:t>
      </w:r>
      <w:r w:rsidR="00C83D12" w:rsidRPr="00C83D12">
        <w:rPr>
          <w:rFonts w:ascii="Times New Roman" w:hAnsi="Times New Roman"/>
          <w:sz w:val="24"/>
          <w:szCs w:val="24"/>
        </w:rPr>
        <w:t>,</w:t>
      </w:r>
      <w:r w:rsidRPr="00C83D12">
        <w:rPr>
          <w:rFonts w:ascii="Times New Roman" w:hAnsi="Times New Roman"/>
          <w:sz w:val="24"/>
          <w:szCs w:val="24"/>
        </w:rPr>
        <w:t xml:space="preserve"> які були використані Виконавцем;</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вартість наданих послуг;</w:t>
      </w:r>
    </w:p>
    <w:p w:rsidR="0036361C" w:rsidRPr="00C83D12" w:rsidRDefault="0036361C" w:rsidP="00336314">
      <w:pPr>
        <w:spacing w:after="0" w:line="240" w:lineRule="auto"/>
        <w:ind w:firstLine="567"/>
        <w:contextualSpacing/>
        <w:jc w:val="both"/>
        <w:rPr>
          <w:rFonts w:ascii="Times New Roman" w:hAnsi="Times New Roman"/>
          <w:sz w:val="24"/>
          <w:szCs w:val="24"/>
        </w:rPr>
      </w:pPr>
      <w:r w:rsidRPr="00C83D12">
        <w:rPr>
          <w:rFonts w:ascii="Times New Roman" w:hAnsi="Times New Roman"/>
          <w:sz w:val="24"/>
          <w:szCs w:val="24"/>
        </w:rPr>
        <w:t>- виїзд аварійної бригади (якщо Замовник зробив заявку)</w:t>
      </w:r>
      <w:r w:rsidR="00C83D12" w:rsidRPr="00C83D12">
        <w:rPr>
          <w:rFonts w:ascii="Times New Roman" w:hAnsi="Times New Roman"/>
          <w:sz w:val="24"/>
          <w:szCs w:val="24"/>
        </w:rPr>
        <w:t>.</w:t>
      </w:r>
    </w:p>
    <w:p w:rsidR="00336314" w:rsidRPr="000872B8" w:rsidRDefault="00336314" w:rsidP="00336314">
      <w:pPr>
        <w:pStyle w:val="af7"/>
        <w:shd w:val="clear" w:color="auto" w:fill="FFFFFF"/>
        <w:ind w:left="0" w:firstLine="709"/>
        <w:jc w:val="both"/>
        <w:rPr>
          <w:b/>
        </w:rPr>
      </w:pPr>
      <w:r w:rsidRPr="0036361C">
        <w:t>3</w:t>
      </w:r>
      <w:r>
        <w:t>.4. </w:t>
      </w:r>
      <w:r w:rsidRPr="002139E9">
        <w:t xml:space="preserve">У разі затримки бюджетного фінансування розрахунок за </w:t>
      </w:r>
      <w:r>
        <w:rPr>
          <w:lang w:eastAsia="ar-SA"/>
        </w:rPr>
        <w:t xml:space="preserve">надані Послуги </w:t>
      </w:r>
      <w:r w:rsidRPr="002139E9">
        <w:t>здійсню</w:t>
      </w:r>
      <w:r>
        <w:t>є</w:t>
      </w:r>
      <w:r w:rsidRPr="002139E9">
        <w:t xml:space="preserve">ться протягом 10 (десяти) банківських днів з дати отримання </w:t>
      </w:r>
      <w:r>
        <w:t>Замовником</w:t>
      </w:r>
      <w:r w:rsidRPr="002139E9">
        <w:t xml:space="preserve"> бюджетного призначення на фінансування закупівлі на свій розрахунковий рахунок.</w:t>
      </w:r>
      <w:r w:rsidR="00BB54C0">
        <w:t xml:space="preserve"> Будь які санкції в такому випадку не застосовуються. </w:t>
      </w:r>
    </w:p>
    <w:p w:rsidR="00336314" w:rsidRPr="001945FB" w:rsidRDefault="00336314" w:rsidP="00336314">
      <w:pPr>
        <w:pStyle w:val="23"/>
        <w:tabs>
          <w:tab w:val="left" w:pos="1843"/>
        </w:tabs>
        <w:spacing w:after="0" w:line="240" w:lineRule="auto"/>
        <w:ind w:left="360"/>
        <w:contextualSpacing/>
        <w:jc w:val="center"/>
        <w:rPr>
          <w:rFonts w:eastAsiaTheme="minorHAnsi"/>
          <w:b/>
          <w:noProof/>
          <w:lang w:eastAsia="en-US"/>
        </w:rPr>
      </w:pPr>
      <w:r w:rsidRPr="009E5156">
        <w:rPr>
          <w:rFonts w:eastAsiaTheme="minorHAnsi"/>
          <w:b/>
          <w:noProof/>
          <w:lang w:eastAsia="en-US"/>
        </w:rPr>
        <w:t>4</w:t>
      </w:r>
      <w:r w:rsidRPr="001945FB">
        <w:rPr>
          <w:rFonts w:eastAsiaTheme="minorHAnsi"/>
          <w:b/>
          <w:noProof/>
          <w:lang w:eastAsia="en-US"/>
        </w:rPr>
        <w:t>. ПОРЯДОК НАДАННЯ ПОСЛУГ</w:t>
      </w:r>
    </w:p>
    <w:p w:rsidR="00967FDB" w:rsidRDefault="00967FDB" w:rsidP="00967FDB">
      <w:pPr>
        <w:pStyle w:val="10"/>
        <w:spacing w:before="0" w:after="0" w:line="240" w:lineRule="auto"/>
        <w:ind w:firstLine="709"/>
        <w:contextualSpacing/>
        <w:jc w:val="both"/>
        <w:textAlignment w:val="baseline"/>
        <w:rPr>
          <w:rFonts w:ascii="Times New Roman" w:hAnsi="Times New Roman"/>
          <w:b w:val="0"/>
          <w:bCs w:val="0"/>
          <w:kern w:val="0"/>
          <w:sz w:val="24"/>
          <w:szCs w:val="24"/>
        </w:rPr>
      </w:pPr>
      <w:r w:rsidRPr="002C3D01">
        <w:rPr>
          <w:rFonts w:ascii="Times New Roman" w:hAnsi="Times New Roman"/>
          <w:b w:val="0"/>
          <w:snapToGrid w:val="0"/>
          <w:sz w:val="24"/>
          <w:szCs w:val="24"/>
          <w:lang w:val="ru-RU"/>
        </w:rPr>
        <w:t>4</w:t>
      </w:r>
      <w:r w:rsidRPr="0040043F">
        <w:rPr>
          <w:rFonts w:ascii="Times New Roman" w:hAnsi="Times New Roman"/>
          <w:b w:val="0"/>
          <w:snapToGrid w:val="0"/>
          <w:sz w:val="24"/>
          <w:szCs w:val="24"/>
        </w:rPr>
        <w:t>.1.</w:t>
      </w:r>
      <w:r w:rsidRPr="0040043F">
        <w:rPr>
          <w:rFonts w:ascii="Times New Roman" w:hAnsi="Times New Roman"/>
          <w:sz w:val="24"/>
          <w:szCs w:val="24"/>
        </w:rPr>
        <w:t> </w:t>
      </w:r>
      <w:r w:rsidRPr="00E91B98">
        <w:rPr>
          <w:rFonts w:ascii="Times New Roman" w:hAnsi="Times New Roman"/>
          <w:b w:val="0"/>
          <w:bCs w:val="0"/>
          <w:kern w:val="0"/>
          <w:sz w:val="24"/>
          <w:szCs w:val="24"/>
        </w:rPr>
        <w:t>Послуги надаються Вик</w:t>
      </w:r>
      <w:r>
        <w:rPr>
          <w:rFonts w:ascii="Times New Roman" w:hAnsi="Times New Roman"/>
          <w:b w:val="0"/>
          <w:bCs w:val="0"/>
          <w:kern w:val="0"/>
          <w:sz w:val="24"/>
          <w:szCs w:val="24"/>
        </w:rPr>
        <w:t xml:space="preserve">онавцем </w:t>
      </w:r>
      <w:r w:rsidRPr="0040043F">
        <w:rPr>
          <w:rFonts w:ascii="Times New Roman" w:hAnsi="Times New Roman"/>
          <w:b w:val="0"/>
          <w:sz w:val="24"/>
          <w:szCs w:val="24"/>
        </w:rPr>
        <w:t xml:space="preserve">безпосередньо на </w:t>
      </w:r>
      <w:r>
        <w:rPr>
          <w:rFonts w:ascii="Times New Roman" w:hAnsi="Times New Roman"/>
          <w:b w:val="0"/>
          <w:sz w:val="24"/>
          <w:szCs w:val="24"/>
        </w:rPr>
        <w:t>о</w:t>
      </w:r>
      <w:r w:rsidRPr="0040043F">
        <w:rPr>
          <w:rFonts w:ascii="Times New Roman" w:hAnsi="Times New Roman"/>
          <w:b w:val="0"/>
          <w:sz w:val="24"/>
          <w:szCs w:val="24"/>
        </w:rPr>
        <w:t>б’єктах Замовника</w:t>
      </w:r>
      <w:r>
        <w:rPr>
          <w:rFonts w:ascii="Times New Roman" w:hAnsi="Times New Roman"/>
          <w:b w:val="0"/>
          <w:bCs w:val="0"/>
          <w:kern w:val="0"/>
          <w:sz w:val="24"/>
          <w:szCs w:val="24"/>
        </w:rPr>
        <w:t xml:space="preserve"> за переліком, обсягами, </w:t>
      </w:r>
      <w:r w:rsidRPr="00E91B98">
        <w:rPr>
          <w:rFonts w:ascii="Times New Roman" w:hAnsi="Times New Roman"/>
          <w:b w:val="0"/>
          <w:bCs w:val="0"/>
          <w:kern w:val="0"/>
          <w:sz w:val="24"/>
          <w:szCs w:val="24"/>
        </w:rPr>
        <w:t>тарифами зазначени</w:t>
      </w:r>
      <w:r>
        <w:rPr>
          <w:rFonts w:ascii="Times New Roman" w:hAnsi="Times New Roman"/>
          <w:b w:val="0"/>
          <w:bCs w:val="0"/>
          <w:kern w:val="0"/>
          <w:sz w:val="24"/>
          <w:szCs w:val="24"/>
        </w:rPr>
        <w:t>х</w:t>
      </w:r>
      <w:r w:rsidRPr="00E91B98">
        <w:rPr>
          <w:rFonts w:ascii="Times New Roman" w:hAnsi="Times New Roman"/>
          <w:b w:val="0"/>
          <w:bCs w:val="0"/>
          <w:kern w:val="0"/>
          <w:sz w:val="24"/>
          <w:szCs w:val="24"/>
        </w:rPr>
        <w:t xml:space="preserve"> у Додатку 1</w:t>
      </w:r>
      <w:r>
        <w:rPr>
          <w:rFonts w:ascii="Times New Roman" w:hAnsi="Times New Roman"/>
          <w:b w:val="0"/>
          <w:bCs w:val="0"/>
          <w:kern w:val="0"/>
          <w:sz w:val="24"/>
          <w:szCs w:val="24"/>
        </w:rPr>
        <w:t xml:space="preserve">, </w:t>
      </w:r>
      <w:r w:rsidRPr="00E91B98">
        <w:rPr>
          <w:rFonts w:ascii="Times New Roman" w:hAnsi="Times New Roman"/>
          <w:b w:val="0"/>
          <w:bCs w:val="0"/>
          <w:kern w:val="0"/>
          <w:sz w:val="24"/>
          <w:szCs w:val="24"/>
        </w:rPr>
        <w:t>що є невід’ємн</w:t>
      </w:r>
      <w:r>
        <w:rPr>
          <w:rFonts w:ascii="Times New Roman" w:hAnsi="Times New Roman"/>
          <w:b w:val="0"/>
          <w:bCs w:val="0"/>
          <w:kern w:val="0"/>
          <w:sz w:val="24"/>
          <w:szCs w:val="24"/>
        </w:rPr>
        <w:t>ою</w:t>
      </w:r>
      <w:r w:rsidRPr="00E91B98">
        <w:rPr>
          <w:rFonts w:ascii="Times New Roman" w:hAnsi="Times New Roman"/>
          <w:b w:val="0"/>
          <w:bCs w:val="0"/>
          <w:kern w:val="0"/>
          <w:sz w:val="24"/>
          <w:szCs w:val="24"/>
        </w:rPr>
        <w:t xml:space="preserve"> частин</w:t>
      </w:r>
      <w:r>
        <w:rPr>
          <w:rFonts w:ascii="Times New Roman" w:hAnsi="Times New Roman"/>
          <w:b w:val="0"/>
          <w:bCs w:val="0"/>
          <w:kern w:val="0"/>
          <w:sz w:val="24"/>
          <w:szCs w:val="24"/>
        </w:rPr>
        <w:t>ою</w:t>
      </w:r>
      <w:r w:rsidRPr="00E91B98">
        <w:rPr>
          <w:rFonts w:ascii="Times New Roman" w:hAnsi="Times New Roman"/>
          <w:b w:val="0"/>
          <w:bCs w:val="0"/>
          <w:kern w:val="0"/>
          <w:sz w:val="24"/>
          <w:szCs w:val="24"/>
        </w:rPr>
        <w:t xml:space="preserve"> цього Договору. </w:t>
      </w:r>
    </w:p>
    <w:p w:rsidR="00967FDB" w:rsidRDefault="00967FDB" w:rsidP="00967FDB">
      <w:pPr>
        <w:pStyle w:val="10"/>
        <w:spacing w:before="0" w:after="0" w:line="240" w:lineRule="auto"/>
        <w:ind w:firstLine="709"/>
        <w:contextualSpacing/>
        <w:jc w:val="both"/>
        <w:textAlignment w:val="baseline"/>
        <w:rPr>
          <w:b w:val="0"/>
          <w:color w:val="000000"/>
          <w:sz w:val="24"/>
          <w:szCs w:val="24"/>
          <w:lang w:eastAsia="ru-RU"/>
        </w:rPr>
      </w:pPr>
      <w:r w:rsidRPr="00E91B98">
        <w:rPr>
          <w:rFonts w:ascii="Times New Roman" w:hAnsi="Times New Roman"/>
          <w:b w:val="0"/>
          <w:bCs w:val="0"/>
          <w:kern w:val="0"/>
          <w:sz w:val="24"/>
          <w:szCs w:val="24"/>
        </w:rPr>
        <w:t>Представником Виконавця є ___________________ тел.</w:t>
      </w:r>
      <w:r>
        <w:rPr>
          <w:rFonts w:ascii="Times New Roman" w:hAnsi="Times New Roman"/>
          <w:b w:val="0"/>
          <w:bCs w:val="0"/>
          <w:kern w:val="0"/>
          <w:sz w:val="24"/>
          <w:szCs w:val="24"/>
        </w:rPr>
        <w:t xml:space="preserve"> </w:t>
      </w:r>
      <w:r w:rsidRPr="00E91B98">
        <w:rPr>
          <w:rFonts w:ascii="Times New Roman" w:hAnsi="Times New Roman"/>
          <w:b w:val="0"/>
          <w:bCs w:val="0"/>
          <w:kern w:val="0"/>
          <w:sz w:val="24"/>
          <w:szCs w:val="24"/>
        </w:rPr>
        <w:t>_____________________.</w:t>
      </w:r>
    </w:p>
    <w:p w:rsidR="00967FDB" w:rsidRPr="0040043F" w:rsidRDefault="00967FDB" w:rsidP="00967FDB">
      <w:pPr>
        <w:spacing w:after="0" w:line="240" w:lineRule="auto"/>
        <w:ind w:firstLine="709"/>
        <w:contextualSpacing/>
        <w:jc w:val="both"/>
        <w:rPr>
          <w:rFonts w:ascii="Times New Roman" w:hAnsi="Times New Roman"/>
          <w:sz w:val="24"/>
          <w:szCs w:val="24"/>
          <w:lang w:eastAsia="uk-UA"/>
        </w:rPr>
      </w:pPr>
      <w:r w:rsidRPr="002C3D01">
        <w:rPr>
          <w:rFonts w:ascii="Times New Roman" w:hAnsi="Times New Roman"/>
          <w:sz w:val="24"/>
          <w:szCs w:val="24"/>
          <w:lang w:val="ru-RU" w:eastAsia="uk-UA"/>
        </w:rPr>
        <w:t>4</w:t>
      </w:r>
      <w:r w:rsidRPr="0040043F">
        <w:rPr>
          <w:rFonts w:ascii="Times New Roman" w:hAnsi="Times New Roman"/>
          <w:sz w:val="24"/>
          <w:szCs w:val="24"/>
          <w:lang w:eastAsia="uk-UA"/>
        </w:rPr>
        <w:t>.2.</w:t>
      </w:r>
      <w:r w:rsidRPr="0040043F">
        <w:rPr>
          <w:rFonts w:ascii="Times New Roman" w:hAnsi="Times New Roman"/>
          <w:sz w:val="24"/>
          <w:szCs w:val="24"/>
        </w:rPr>
        <w:t> </w:t>
      </w:r>
      <w:r>
        <w:rPr>
          <w:rFonts w:ascii="Times New Roman" w:hAnsi="Times New Roman"/>
          <w:sz w:val="24"/>
          <w:szCs w:val="24"/>
        </w:rPr>
        <w:t xml:space="preserve"> </w:t>
      </w:r>
      <w:r w:rsidRPr="002C3D01">
        <w:rPr>
          <w:rFonts w:ascii="Times New Roman" w:hAnsi="Times New Roman"/>
          <w:noProof/>
          <w:sz w:val="24"/>
          <w:szCs w:val="24"/>
        </w:rPr>
        <w:t>Надання Послуг здійснюється за адресами:</w:t>
      </w:r>
      <w:r w:rsidRPr="002C3D01">
        <w:rPr>
          <w:rFonts w:ascii="Times New Roman" w:hAnsi="Times New Roman"/>
          <w:sz w:val="24"/>
          <w:szCs w:val="24"/>
        </w:rPr>
        <w:t>:</w:t>
      </w:r>
    </w:p>
    <w:p w:rsidR="00967FDB" w:rsidRPr="0040043F" w:rsidRDefault="00967FDB" w:rsidP="00967F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м. Київ, вул. Шолуденка, 33/19</w:t>
      </w:r>
      <w:r w:rsidRPr="0040043F">
        <w:rPr>
          <w:rFonts w:ascii="Times New Roman" w:hAnsi="Times New Roman"/>
          <w:sz w:val="24"/>
          <w:szCs w:val="24"/>
        </w:rPr>
        <w:t>;</w:t>
      </w:r>
    </w:p>
    <w:p w:rsidR="00967FDB" w:rsidRPr="0040043F" w:rsidRDefault="00967FDB" w:rsidP="00967F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Київ,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sidRPr="0040043F">
        <w:rPr>
          <w:rFonts w:ascii="Times New Roman" w:hAnsi="Times New Roman"/>
          <w:sz w:val="24"/>
          <w:szCs w:val="24"/>
        </w:rPr>
        <w:t>;</w:t>
      </w:r>
    </w:p>
    <w:p w:rsidR="00967FDB" w:rsidRPr="0040043F" w:rsidRDefault="00967FDB" w:rsidP="00967F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Києві, вул. </w:t>
      </w:r>
      <w:proofErr w:type="spellStart"/>
      <w:r w:rsidRPr="00F34104">
        <w:rPr>
          <w:rFonts w:ascii="Times New Roman" w:hAnsi="Times New Roman"/>
          <w:sz w:val="24"/>
          <w:szCs w:val="24"/>
          <w:shd w:val="clear" w:color="auto" w:fill="FFFFFF"/>
          <w:lang w:eastAsia="uk-UA"/>
        </w:rPr>
        <w:t>Загорівська</w:t>
      </w:r>
      <w:proofErr w:type="spellEnd"/>
      <w:r w:rsidRPr="00F34104">
        <w:rPr>
          <w:rFonts w:ascii="Times New Roman" w:hAnsi="Times New Roman"/>
          <w:sz w:val="24"/>
          <w:szCs w:val="24"/>
          <w:shd w:val="clear" w:color="auto" w:fill="FFFFFF"/>
          <w:lang w:eastAsia="uk-UA"/>
        </w:rPr>
        <w:t>, 26</w:t>
      </w:r>
      <w:r>
        <w:rPr>
          <w:rFonts w:ascii="Times New Roman" w:hAnsi="Times New Roman"/>
          <w:sz w:val="24"/>
          <w:szCs w:val="24"/>
          <w:shd w:val="clear" w:color="auto" w:fill="FFFFFF"/>
          <w:lang w:eastAsia="uk-UA"/>
        </w:rPr>
        <w:t>;</w:t>
      </w:r>
    </w:p>
    <w:p w:rsidR="00967FDB" w:rsidRPr="0040043F" w:rsidRDefault="00967FDB" w:rsidP="00967FDB">
      <w:pPr>
        <w:spacing w:after="0" w:line="240" w:lineRule="auto"/>
        <w:contextualSpacing/>
        <w:jc w:val="both"/>
        <w:rPr>
          <w:rFonts w:ascii="Times New Roman" w:hAnsi="Times New Roman"/>
          <w:sz w:val="24"/>
          <w:szCs w:val="24"/>
        </w:rPr>
      </w:pPr>
      <w:r>
        <w:rPr>
          <w:rFonts w:ascii="Times New Roman" w:hAnsi="Times New Roman"/>
          <w:sz w:val="24"/>
          <w:szCs w:val="24"/>
        </w:rPr>
        <w:tab/>
      </w:r>
      <w:r w:rsidRPr="0040043F">
        <w:rPr>
          <w:rFonts w:ascii="Times New Roman" w:hAnsi="Times New Roman"/>
          <w:sz w:val="24"/>
          <w:szCs w:val="24"/>
        </w:rPr>
        <w:t xml:space="preserve">- </w:t>
      </w:r>
      <w:r w:rsidRPr="0040043F">
        <w:rPr>
          <w:rFonts w:ascii="Times New Roman" w:hAnsi="Times New Roman"/>
          <w:bCs/>
          <w:iCs/>
          <w:sz w:val="24"/>
          <w:szCs w:val="24"/>
          <w:shd w:val="clear" w:color="auto" w:fill="FFFFFF"/>
        </w:rPr>
        <w:t xml:space="preserve">м. Київ, вул. </w:t>
      </w:r>
      <w:proofErr w:type="spellStart"/>
      <w:r w:rsidRPr="0040043F">
        <w:rPr>
          <w:rFonts w:ascii="Times New Roman" w:hAnsi="Times New Roman"/>
          <w:bCs/>
          <w:iCs/>
          <w:sz w:val="24"/>
          <w:szCs w:val="24"/>
          <w:shd w:val="clear" w:color="auto" w:fill="FFFFFF"/>
        </w:rPr>
        <w:t>Лєcкова</w:t>
      </w:r>
      <w:proofErr w:type="spellEnd"/>
      <w:r w:rsidRPr="0040043F">
        <w:rPr>
          <w:rFonts w:ascii="Times New Roman" w:hAnsi="Times New Roman"/>
          <w:bCs/>
          <w:iCs/>
          <w:sz w:val="24"/>
          <w:szCs w:val="24"/>
          <w:shd w:val="clear" w:color="auto" w:fill="FFFFFF"/>
        </w:rPr>
        <w:t>, 2</w:t>
      </w:r>
      <w:r w:rsidRPr="0040043F">
        <w:rPr>
          <w:rFonts w:ascii="Times New Roman" w:hAnsi="Times New Roman"/>
          <w:sz w:val="24"/>
          <w:szCs w:val="24"/>
        </w:rPr>
        <w:t>;</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xml:space="preserve">- м. Київ, просп. </w:t>
      </w:r>
      <w:r w:rsidRPr="00F34104">
        <w:rPr>
          <w:rFonts w:ascii="Times New Roman" w:hAnsi="Times New Roman"/>
          <w:sz w:val="24"/>
          <w:szCs w:val="24"/>
          <w:shd w:val="clear" w:color="auto" w:fill="FFFFFF"/>
          <w:lang w:eastAsia="uk-UA"/>
        </w:rPr>
        <w:t>Володимира Івасюка,</w:t>
      </w:r>
      <w:r>
        <w:rPr>
          <w:rFonts w:ascii="Times New Roman" w:hAnsi="Times New Roman"/>
          <w:sz w:val="24"/>
          <w:szCs w:val="24"/>
          <w:shd w:val="clear" w:color="auto" w:fill="FFFFFF"/>
          <w:lang w:eastAsia="uk-UA"/>
        </w:rPr>
        <w:t xml:space="preserve"> </w:t>
      </w:r>
      <w:r w:rsidRPr="00F34104">
        <w:rPr>
          <w:rFonts w:ascii="Times New Roman" w:hAnsi="Times New Roman"/>
          <w:sz w:val="24"/>
          <w:szCs w:val="24"/>
          <w:shd w:val="clear" w:color="auto" w:fill="FFFFFF"/>
          <w:lang w:eastAsia="uk-UA"/>
        </w:rPr>
        <w:t>58</w:t>
      </w:r>
      <w:r w:rsidRPr="0040043F">
        <w:rPr>
          <w:rFonts w:ascii="Times New Roman" w:hAnsi="Times New Roman"/>
          <w:bCs/>
          <w:iCs/>
          <w:sz w:val="24"/>
          <w:szCs w:val="24"/>
          <w:shd w:val="clear" w:color="auto" w:fill="FFFFFF"/>
        </w:rPr>
        <w:t>;</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Жилянська, 23</w:t>
      </w:r>
      <w:r>
        <w:rPr>
          <w:rFonts w:ascii="Times New Roman" w:hAnsi="Times New Roman"/>
          <w:bCs/>
          <w:iCs/>
          <w:sz w:val="24"/>
          <w:szCs w:val="24"/>
          <w:shd w:val="clear" w:color="auto" w:fill="FFFFFF"/>
        </w:rPr>
        <w:t xml:space="preserve"> (Літера А)</w:t>
      </w:r>
      <w:r w:rsidRPr="0040043F">
        <w:rPr>
          <w:rFonts w:ascii="Times New Roman" w:hAnsi="Times New Roman"/>
          <w:bCs/>
          <w:iCs/>
          <w:sz w:val="24"/>
          <w:szCs w:val="24"/>
          <w:shd w:val="clear" w:color="auto" w:fill="FFFFFF"/>
        </w:rPr>
        <w:t>;</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Жилянська, 23</w:t>
      </w:r>
      <w:r>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 xml:space="preserve">(Літера </w:t>
      </w:r>
      <w:r>
        <w:rPr>
          <w:rFonts w:ascii="Times New Roman" w:hAnsi="Times New Roman"/>
          <w:bCs/>
          <w:iCs/>
          <w:sz w:val="24"/>
          <w:szCs w:val="24"/>
          <w:shd w:val="clear" w:color="auto" w:fill="FFFFFF"/>
        </w:rPr>
        <w:t>Б)</w:t>
      </w:r>
      <w:r w:rsidRPr="0040043F">
        <w:rPr>
          <w:rFonts w:ascii="Times New Roman" w:hAnsi="Times New Roman"/>
          <w:bCs/>
          <w:iCs/>
          <w:sz w:val="24"/>
          <w:szCs w:val="24"/>
          <w:shd w:val="clear" w:color="auto" w:fill="FFFFFF"/>
        </w:rPr>
        <w:t>;</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Лєскова, 4;</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Політехнічна, 5а;</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Верховинна, 9;</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sz w:val="24"/>
          <w:szCs w:val="24"/>
        </w:rPr>
        <w:tab/>
      </w:r>
      <w:r w:rsidRPr="0040043F">
        <w:rPr>
          <w:rFonts w:ascii="Times New Roman" w:hAnsi="Times New Roman"/>
          <w:sz w:val="24"/>
          <w:szCs w:val="24"/>
        </w:rPr>
        <w:t>-</w:t>
      </w:r>
      <w:r w:rsidRPr="0040043F">
        <w:rPr>
          <w:rFonts w:ascii="Times New Roman" w:hAnsi="Times New Roman"/>
          <w:bCs/>
          <w:iCs/>
          <w:sz w:val="24"/>
          <w:szCs w:val="24"/>
          <w:shd w:val="clear" w:color="auto" w:fill="FFFFFF"/>
        </w:rPr>
        <w:t xml:space="preserve"> м. Київ, вул. Закревського, 41;</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вул. Кошиця, 3;</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w:t>
      </w:r>
      <w:r w:rsidRPr="001F118D">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м. Київ, вул. Смілянська, 6;</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w:t>
      </w:r>
      <w:r w:rsidRPr="001F118D">
        <w:rPr>
          <w:rFonts w:ascii="Times New Roman" w:hAnsi="Times New Roman"/>
          <w:bCs/>
          <w:iCs/>
          <w:sz w:val="24"/>
          <w:szCs w:val="24"/>
          <w:shd w:val="clear" w:color="auto" w:fill="FFFFFF"/>
        </w:rPr>
        <w:t xml:space="preserve"> </w:t>
      </w:r>
      <w:r w:rsidRPr="0040043F">
        <w:rPr>
          <w:rFonts w:ascii="Times New Roman" w:hAnsi="Times New Roman"/>
          <w:bCs/>
          <w:iCs/>
          <w:sz w:val="24"/>
          <w:szCs w:val="24"/>
          <w:shd w:val="clear" w:color="auto" w:fill="FFFFFF"/>
        </w:rPr>
        <w:t>м. Київ, бульв. Верховної Ради, 24 б корпус І;</w:t>
      </w:r>
    </w:p>
    <w:p w:rsidR="00967FDB" w:rsidRPr="0040043F" w:rsidRDefault="00967FDB" w:rsidP="00967FDB">
      <w:pPr>
        <w:spacing w:after="0" w:line="240" w:lineRule="auto"/>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ab/>
      </w:r>
      <w:r w:rsidRPr="0040043F">
        <w:rPr>
          <w:rFonts w:ascii="Times New Roman" w:hAnsi="Times New Roman"/>
          <w:bCs/>
          <w:iCs/>
          <w:sz w:val="24"/>
          <w:szCs w:val="24"/>
          <w:shd w:val="clear" w:color="auto" w:fill="FFFFFF"/>
        </w:rPr>
        <w:t>- м. Київ, бульв. Верховної Ради, 24 б корпус ІІ</w:t>
      </w:r>
      <w:r>
        <w:rPr>
          <w:rFonts w:ascii="Times New Roman" w:hAnsi="Times New Roman"/>
          <w:bCs/>
          <w:iCs/>
          <w:sz w:val="24"/>
          <w:szCs w:val="24"/>
          <w:shd w:val="clear" w:color="auto" w:fill="FFFFFF"/>
        </w:rPr>
        <w:t>.</w:t>
      </w:r>
    </w:p>
    <w:p w:rsidR="00336314" w:rsidRDefault="00336314" w:rsidP="00336314">
      <w:pPr>
        <w:pStyle w:val="af7"/>
        <w:tabs>
          <w:tab w:val="left" w:pos="0"/>
          <w:tab w:val="left" w:pos="1843"/>
        </w:tabs>
        <w:ind w:left="0" w:firstLine="709"/>
        <w:jc w:val="both"/>
        <w:rPr>
          <w:noProof/>
        </w:rPr>
      </w:pPr>
      <w:r w:rsidRPr="008955CE">
        <w:rPr>
          <w:noProof/>
        </w:rPr>
        <w:t>4</w:t>
      </w:r>
      <w:r w:rsidRPr="001945FB">
        <w:rPr>
          <w:noProof/>
        </w:rPr>
        <w:t>.</w:t>
      </w:r>
      <w:r w:rsidR="00967FDB">
        <w:rPr>
          <w:noProof/>
        </w:rPr>
        <w:t>3</w:t>
      </w:r>
      <w:r w:rsidRPr="001945FB">
        <w:rPr>
          <w:noProof/>
        </w:rPr>
        <w:t xml:space="preserve">. Виконавець підтверджує наявність всіх необхідних, діючих дозвільних документів, </w:t>
      </w:r>
      <w:r w:rsidR="0050698D">
        <w:rPr>
          <w:noProof/>
        </w:rPr>
        <w:t>документів</w:t>
      </w:r>
      <w:r w:rsidR="0050698D" w:rsidRPr="001945FB">
        <w:rPr>
          <w:noProof/>
        </w:rPr>
        <w:t xml:space="preserve"> що підтверджують кваліфікацію і право робітників на надання Послуг </w:t>
      </w:r>
      <w:r w:rsidRPr="001945FB">
        <w:rPr>
          <w:noProof/>
        </w:rPr>
        <w:t>які вимагаються чинним законодавством України для надання Послуг, та зобов’язаний, на вимогу Замовника, надати їх копії.</w:t>
      </w:r>
    </w:p>
    <w:p w:rsidR="0050698D" w:rsidRPr="001945FB" w:rsidRDefault="0050698D" w:rsidP="00336314">
      <w:pPr>
        <w:pStyle w:val="af7"/>
        <w:tabs>
          <w:tab w:val="left" w:pos="0"/>
          <w:tab w:val="left" w:pos="1843"/>
        </w:tabs>
        <w:ind w:left="0" w:firstLine="709"/>
        <w:jc w:val="both"/>
        <w:rPr>
          <w:noProof/>
        </w:rPr>
      </w:pPr>
      <w:r>
        <w:rPr>
          <w:noProof/>
        </w:rPr>
        <w:t>4.4. Виконавець повинен невідкладно, але не пізніше ніж на третій робочий день в письмовійй формі інформувати Замовника про можливі затримк</w:t>
      </w:r>
      <w:r w:rsidR="0081031C">
        <w:rPr>
          <w:noProof/>
        </w:rPr>
        <w:t>и</w:t>
      </w:r>
      <w:r>
        <w:rPr>
          <w:noProof/>
        </w:rPr>
        <w:t xml:space="preserve">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336314" w:rsidRDefault="00336314" w:rsidP="00336314">
      <w:pPr>
        <w:pStyle w:val="af7"/>
        <w:tabs>
          <w:tab w:val="left" w:pos="0"/>
          <w:tab w:val="left" w:pos="1843"/>
        </w:tabs>
        <w:ind w:left="0" w:firstLine="709"/>
        <w:jc w:val="both"/>
        <w:rPr>
          <w:noProof/>
        </w:rPr>
      </w:pPr>
      <w:r w:rsidRPr="00502B40">
        <w:rPr>
          <w:noProof/>
        </w:rPr>
        <w:t>4</w:t>
      </w:r>
      <w:r w:rsidRPr="001945FB">
        <w:rPr>
          <w:noProof/>
        </w:rPr>
        <w:t>.</w:t>
      </w:r>
      <w:r w:rsidR="0061355A">
        <w:rPr>
          <w:noProof/>
        </w:rPr>
        <w:t>5</w:t>
      </w:r>
      <w:r w:rsidRPr="001945FB">
        <w:rPr>
          <w:noProof/>
        </w:rPr>
        <w:t xml:space="preserve">. Якщо в процесі приймання Послуг будуть виявлені недоліки наданих Послуг, Сторони зобов’язані протягом 5 (п’яти) днів скласти відповідний акт виявлених недоліків із зазначенням виявлених недоліків </w:t>
      </w:r>
      <w:r w:rsidR="00B65180">
        <w:rPr>
          <w:noProof/>
        </w:rPr>
        <w:t>із зазнначенням термінів</w:t>
      </w:r>
      <w:r w:rsidRPr="001945FB">
        <w:rPr>
          <w:noProof/>
        </w:rPr>
        <w:t xml:space="preserve"> їх усунення. </w:t>
      </w:r>
      <w:r w:rsidR="00E70A9B">
        <w:rPr>
          <w:noProof/>
        </w:rPr>
        <w:t>У разі виявлення незначних недоліків Виконавець зобовязаний усунути ї</w:t>
      </w:r>
      <w:r w:rsidR="00197C7C">
        <w:rPr>
          <w:noProof/>
        </w:rPr>
        <w:t>х</w:t>
      </w:r>
      <w:r w:rsidR="00E70A9B">
        <w:rPr>
          <w:noProof/>
        </w:rPr>
        <w:t xml:space="preserve"> в день звернення Замовника.</w:t>
      </w:r>
      <w:r w:rsidRPr="001945FB">
        <w:rPr>
          <w:noProof/>
        </w:rPr>
        <w:t>Усунення недоліків здійснюється Виконавцем за його рахунок із врахуванням усіх пов’язаних з цим витрат.</w:t>
      </w:r>
    </w:p>
    <w:p w:rsidR="00141F35" w:rsidRDefault="00141F35" w:rsidP="00336314">
      <w:pPr>
        <w:pStyle w:val="af7"/>
        <w:tabs>
          <w:tab w:val="left" w:pos="0"/>
          <w:tab w:val="left" w:pos="1843"/>
        </w:tabs>
        <w:ind w:left="0" w:firstLine="709"/>
        <w:jc w:val="both"/>
        <w:rPr>
          <w:noProof/>
        </w:rPr>
      </w:pPr>
      <w:r>
        <w:rPr>
          <w:noProof/>
        </w:rPr>
        <w:t>4.6. У випадку настання умов, визначеними в пункті 2.3. Договору, Акт складається за фактично надані послуги.</w:t>
      </w:r>
    </w:p>
    <w:p w:rsidR="00141F35" w:rsidRDefault="00141F35" w:rsidP="00141F35">
      <w:pPr>
        <w:pStyle w:val="af7"/>
        <w:tabs>
          <w:tab w:val="left" w:pos="0"/>
          <w:tab w:val="left" w:pos="1843"/>
        </w:tabs>
        <w:ind w:left="0" w:firstLine="709"/>
        <w:jc w:val="both"/>
        <w:rPr>
          <w:noProof/>
        </w:rPr>
      </w:pPr>
      <w:r>
        <w:rPr>
          <w:noProof/>
        </w:rPr>
        <w:t>4.7. Після закінчення надання Послуг, протягом 10 (десяти) днів з дня наступного за днем підписання Акта, Виконавець зобовязаний вивезти невикористані матеріали, обладнання, інше майно з приміщень Замовника.</w:t>
      </w:r>
    </w:p>
    <w:p w:rsidR="00141F35" w:rsidRDefault="00141F35" w:rsidP="00141F35">
      <w:pPr>
        <w:pStyle w:val="af7"/>
        <w:tabs>
          <w:tab w:val="left" w:pos="0"/>
          <w:tab w:val="left" w:pos="1843"/>
        </w:tabs>
        <w:ind w:left="0" w:firstLine="709"/>
        <w:jc w:val="both"/>
        <w:rPr>
          <w:noProof/>
        </w:rPr>
      </w:pPr>
      <w:r>
        <w:rPr>
          <w:noProof/>
        </w:rPr>
        <w:t xml:space="preserve">4.8. Строк протягом якого Замовник </w:t>
      </w:r>
      <w:r w:rsidR="00076243">
        <w:rPr>
          <w:noProof/>
        </w:rPr>
        <w:t>розглядає та підписує Акт складає 5 (пять) робочих днів дня наступного за днем отримання Акту. У разі відмови від підписання Акта Замовник надає обгрунтовану відповідь Виконавцю.</w:t>
      </w:r>
    </w:p>
    <w:p w:rsidR="00076243" w:rsidRPr="001945FB" w:rsidRDefault="00076243" w:rsidP="00141F35">
      <w:pPr>
        <w:pStyle w:val="af7"/>
        <w:tabs>
          <w:tab w:val="left" w:pos="0"/>
          <w:tab w:val="left" w:pos="1843"/>
        </w:tabs>
        <w:ind w:left="0" w:firstLine="709"/>
        <w:jc w:val="both"/>
        <w:rPr>
          <w:noProof/>
        </w:rPr>
      </w:pPr>
      <w:r>
        <w:rPr>
          <w:noProof/>
        </w:rPr>
        <w:t>4.9. Виконавець, за необхідності та за умови попереднього узгодження, має право у процесі надання Послуг використовувати приміщення Замовника, для розміщення своїх працівників, та/або для складування матеріалів, які використовуються для надання Послуг.</w:t>
      </w:r>
    </w:p>
    <w:p w:rsidR="00336314" w:rsidRPr="001945FB" w:rsidRDefault="00336314" w:rsidP="00336314">
      <w:pPr>
        <w:pStyle w:val="af7"/>
        <w:shd w:val="clear" w:color="auto" w:fill="FFFFFF"/>
        <w:tabs>
          <w:tab w:val="left" w:pos="1843"/>
        </w:tabs>
        <w:ind w:left="360"/>
        <w:jc w:val="center"/>
        <w:rPr>
          <w:b/>
          <w:noProof/>
        </w:rPr>
      </w:pPr>
      <w:r w:rsidRPr="007113BF">
        <w:rPr>
          <w:b/>
          <w:noProof/>
        </w:rPr>
        <w:lastRenderedPageBreak/>
        <w:t>5</w:t>
      </w:r>
      <w:r w:rsidRPr="001945FB">
        <w:rPr>
          <w:b/>
          <w:noProof/>
        </w:rPr>
        <w:t>. ЯКІСТЬ ПОСЛУГ</w:t>
      </w:r>
    </w:p>
    <w:p w:rsidR="00336314" w:rsidRDefault="00336314" w:rsidP="00336314">
      <w:pPr>
        <w:pStyle w:val="af7"/>
        <w:tabs>
          <w:tab w:val="left" w:pos="1134"/>
          <w:tab w:val="left" w:pos="1843"/>
        </w:tabs>
        <w:ind w:left="0" w:firstLine="709"/>
        <w:jc w:val="both"/>
        <w:rPr>
          <w:noProof/>
        </w:rPr>
      </w:pPr>
      <w:r w:rsidRPr="007113BF">
        <w:rPr>
          <w:noProof/>
        </w:rPr>
        <w:t>5</w:t>
      </w:r>
      <w:r w:rsidRPr="001945FB">
        <w:rPr>
          <w:noProof/>
        </w:rPr>
        <w:t xml:space="preserve">.1.  </w:t>
      </w:r>
      <w:r w:rsidR="007113BF" w:rsidRPr="0040043F">
        <w:t>Виконавець повинен надати Замовнику Послуги, якість яких забезпечує безперервну роботу об’єктів Замовника, комфортні умови праці співробітникам Замовника</w:t>
      </w:r>
      <w:r w:rsidR="007113BF">
        <w:t>,</w:t>
      </w:r>
      <w:r w:rsidRPr="001945FB">
        <w:rPr>
          <w:noProof/>
        </w:rPr>
        <w:t xml:space="preserve"> </w:t>
      </w:r>
      <w:r w:rsidR="007113BF">
        <w:rPr>
          <w:noProof/>
        </w:rPr>
        <w:t xml:space="preserve">Послуги </w:t>
      </w:r>
      <w:r w:rsidRPr="001945FB">
        <w:rPr>
          <w:noProof/>
        </w:rPr>
        <w:t>повин</w:t>
      </w:r>
      <w:r w:rsidR="007113BF">
        <w:rPr>
          <w:noProof/>
        </w:rPr>
        <w:t>і</w:t>
      </w:r>
      <w:r w:rsidRPr="001945FB">
        <w:rPr>
          <w:noProof/>
        </w:rPr>
        <w:t xml:space="preserve"> відповідати технічному рег</w:t>
      </w:r>
      <w:r w:rsidR="00E679C3">
        <w:rPr>
          <w:noProof/>
        </w:rPr>
        <w:t>ламенту здійснення таких Послуг</w:t>
      </w:r>
      <w:r w:rsidR="00E679C3" w:rsidRPr="00E679C3">
        <w:rPr>
          <w:noProof/>
        </w:rPr>
        <w:t>.</w:t>
      </w:r>
      <w:r w:rsidRPr="001945FB">
        <w:rPr>
          <w:noProof/>
        </w:rPr>
        <w:t xml:space="preserve"> </w:t>
      </w:r>
    </w:p>
    <w:p w:rsidR="006770EC" w:rsidRDefault="006770EC" w:rsidP="0067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5.2. Виконавець повинен надати Послуги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 №2694-XII (із змінами і доповненнями), Закону України «Про охорону навколишнього природного середовища» від 25.06.1991 №1264-XII (із змінами і доповненнями), Закону України «Про</w:t>
      </w:r>
      <w:r w:rsidR="00482628">
        <w:rPr>
          <w:rFonts w:ascii="Times New Roman" w:hAnsi="Times New Roman"/>
          <w:sz w:val="24"/>
          <w:szCs w:val="24"/>
        </w:rPr>
        <w:t xml:space="preserve"> управління</w:t>
      </w:r>
      <w:r w:rsidRPr="0040043F">
        <w:rPr>
          <w:rFonts w:ascii="Times New Roman" w:hAnsi="Times New Roman"/>
          <w:sz w:val="24"/>
          <w:szCs w:val="24"/>
        </w:rPr>
        <w:t xml:space="preserve"> відход</w:t>
      </w:r>
      <w:r w:rsidR="00482628">
        <w:rPr>
          <w:rFonts w:ascii="Times New Roman" w:hAnsi="Times New Roman"/>
          <w:sz w:val="24"/>
          <w:szCs w:val="24"/>
        </w:rPr>
        <w:t>ами</w:t>
      </w:r>
      <w:r w:rsidRPr="0040043F">
        <w:rPr>
          <w:rFonts w:ascii="Times New Roman" w:hAnsi="Times New Roman"/>
          <w:sz w:val="24"/>
          <w:szCs w:val="24"/>
        </w:rPr>
        <w:t xml:space="preserve">» від </w:t>
      </w:r>
      <w:r w:rsidR="00482628">
        <w:rPr>
          <w:rFonts w:ascii="Times New Roman" w:hAnsi="Times New Roman"/>
          <w:sz w:val="24"/>
          <w:szCs w:val="24"/>
        </w:rPr>
        <w:t>20</w:t>
      </w:r>
      <w:r w:rsidRPr="0040043F">
        <w:rPr>
          <w:rFonts w:ascii="Times New Roman" w:hAnsi="Times New Roman"/>
          <w:sz w:val="24"/>
          <w:szCs w:val="24"/>
        </w:rPr>
        <w:t>.0</w:t>
      </w:r>
      <w:r w:rsidR="00482628">
        <w:rPr>
          <w:rFonts w:ascii="Times New Roman" w:hAnsi="Times New Roman"/>
          <w:sz w:val="24"/>
          <w:szCs w:val="24"/>
        </w:rPr>
        <w:t>6</w:t>
      </w:r>
      <w:r w:rsidRPr="0040043F">
        <w:rPr>
          <w:rFonts w:ascii="Times New Roman" w:hAnsi="Times New Roman"/>
          <w:sz w:val="24"/>
          <w:szCs w:val="24"/>
        </w:rPr>
        <w:t>.</w:t>
      </w:r>
      <w:r w:rsidR="00482628">
        <w:rPr>
          <w:rFonts w:ascii="Times New Roman" w:hAnsi="Times New Roman"/>
          <w:sz w:val="24"/>
          <w:szCs w:val="24"/>
        </w:rPr>
        <w:t>2022</w:t>
      </w:r>
      <w:r w:rsidRPr="0040043F">
        <w:rPr>
          <w:rFonts w:ascii="Times New Roman" w:hAnsi="Times New Roman"/>
          <w:sz w:val="24"/>
          <w:szCs w:val="24"/>
        </w:rPr>
        <w:t xml:space="preserve"> №</w:t>
      </w:r>
      <w:r w:rsidR="004C68BC">
        <w:rPr>
          <w:rFonts w:ascii="Times New Roman" w:hAnsi="Times New Roman"/>
          <w:sz w:val="24"/>
          <w:szCs w:val="24"/>
        </w:rPr>
        <w:t xml:space="preserve"> 2320-ІХ</w:t>
      </w:r>
      <w:r w:rsidRPr="0040043F">
        <w:rPr>
          <w:rFonts w:ascii="Times New Roman" w:hAnsi="Times New Roman"/>
          <w:sz w:val="24"/>
          <w:szCs w:val="24"/>
        </w:rPr>
        <w:t xml:space="preserve"> (із змінами і доповненнями), Закону України «Про </w:t>
      </w:r>
      <w:r w:rsidR="004C68BC">
        <w:rPr>
          <w:rFonts w:ascii="Times New Roman" w:hAnsi="Times New Roman"/>
          <w:sz w:val="24"/>
          <w:szCs w:val="24"/>
        </w:rPr>
        <w:t>систему громадського здоров’я</w:t>
      </w:r>
      <w:r w:rsidRPr="0040043F">
        <w:rPr>
          <w:rFonts w:ascii="Times New Roman" w:hAnsi="Times New Roman"/>
          <w:sz w:val="24"/>
          <w:szCs w:val="24"/>
        </w:rPr>
        <w:t xml:space="preserve">» від </w:t>
      </w:r>
      <w:r w:rsidR="004C68BC">
        <w:rPr>
          <w:rFonts w:ascii="Times New Roman" w:hAnsi="Times New Roman"/>
          <w:sz w:val="24"/>
          <w:szCs w:val="24"/>
        </w:rPr>
        <w:t>06</w:t>
      </w:r>
      <w:r w:rsidRPr="0040043F">
        <w:rPr>
          <w:rFonts w:ascii="Times New Roman" w:hAnsi="Times New Roman"/>
          <w:sz w:val="24"/>
          <w:szCs w:val="24"/>
        </w:rPr>
        <w:t>.0</w:t>
      </w:r>
      <w:r w:rsidR="004C68BC">
        <w:rPr>
          <w:rFonts w:ascii="Times New Roman" w:hAnsi="Times New Roman"/>
          <w:sz w:val="24"/>
          <w:szCs w:val="24"/>
        </w:rPr>
        <w:t>9</w:t>
      </w:r>
      <w:r w:rsidRPr="0040043F">
        <w:rPr>
          <w:rFonts w:ascii="Times New Roman" w:hAnsi="Times New Roman"/>
          <w:sz w:val="24"/>
          <w:szCs w:val="24"/>
        </w:rPr>
        <w:t>.</w:t>
      </w:r>
      <w:r w:rsidR="004C68BC">
        <w:rPr>
          <w:rFonts w:ascii="Times New Roman" w:hAnsi="Times New Roman"/>
          <w:sz w:val="24"/>
          <w:szCs w:val="24"/>
        </w:rPr>
        <w:t>2022</w:t>
      </w:r>
      <w:r w:rsidRPr="0040043F">
        <w:rPr>
          <w:rFonts w:ascii="Times New Roman" w:hAnsi="Times New Roman"/>
          <w:sz w:val="24"/>
          <w:szCs w:val="24"/>
        </w:rPr>
        <w:t xml:space="preserve"> №</w:t>
      </w:r>
      <w:r w:rsidR="004C68BC">
        <w:rPr>
          <w:rFonts w:ascii="Times New Roman" w:hAnsi="Times New Roman"/>
          <w:sz w:val="24"/>
          <w:szCs w:val="24"/>
        </w:rPr>
        <w:t xml:space="preserve"> 2573-ІХ</w:t>
      </w:r>
      <w:r w:rsidRPr="0040043F">
        <w:rPr>
          <w:rFonts w:ascii="Times New Roman" w:hAnsi="Times New Roman"/>
          <w:sz w:val="24"/>
          <w:szCs w:val="24"/>
        </w:rPr>
        <w:t xml:space="preserve"> (із змінами і доповненнями).</w:t>
      </w:r>
    </w:p>
    <w:p w:rsidR="006770EC" w:rsidRDefault="006770EC" w:rsidP="00677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5.3. </w:t>
      </w:r>
      <w:r w:rsidRPr="006271DA">
        <w:rPr>
          <w:rFonts w:ascii="Times New Roman" w:hAnsi="Times New Roman"/>
          <w:sz w:val="24"/>
          <w:szCs w:val="24"/>
        </w:rPr>
        <w:t>У разі надання Виконавцем неповного обсягу Послуг, визначених у Додатку 1 Договору, та/або надання Послуг неналежної якості на об’єкті, визначеному п.4.2. Договору, Замовник має право сформувати Акт порушення умов Договору. У Акті порушення умов Договору зазначається зміст виявленого(них) порушення(</w:t>
      </w:r>
      <w:proofErr w:type="spellStart"/>
      <w:r w:rsidRPr="006271DA">
        <w:rPr>
          <w:rFonts w:ascii="Times New Roman" w:hAnsi="Times New Roman"/>
          <w:sz w:val="24"/>
          <w:szCs w:val="24"/>
        </w:rPr>
        <w:t>нь</w:t>
      </w:r>
      <w:proofErr w:type="spellEnd"/>
      <w:r w:rsidRPr="006271DA">
        <w:rPr>
          <w:rFonts w:ascii="Times New Roman" w:hAnsi="Times New Roman"/>
          <w:sz w:val="24"/>
          <w:szCs w:val="24"/>
        </w:rPr>
        <w:t>) разом із посиланням на відповідні умови Договору. Акт порушення умов Договору підписується членами комісії та представниками Замовника.</w:t>
      </w:r>
    </w:p>
    <w:p w:rsidR="006770EC" w:rsidRPr="006770EC" w:rsidRDefault="006770EC" w:rsidP="0067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noProof/>
          <w:sz w:val="24"/>
          <w:szCs w:val="24"/>
        </w:rPr>
      </w:pPr>
      <w:r w:rsidRPr="006770EC">
        <w:rPr>
          <w:rFonts w:ascii="Times New Roman" w:hAnsi="Times New Roman"/>
          <w:noProof/>
          <w:sz w:val="24"/>
          <w:szCs w:val="24"/>
        </w:rPr>
        <w:t>5.</w:t>
      </w:r>
      <w:r w:rsidR="009E2EEA">
        <w:rPr>
          <w:rFonts w:ascii="Times New Roman" w:hAnsi="Times New Roman"/>
          <w:noProof/>
          <w:sz w:val="24"/>
          <w:szCs w:val="24"/>
        </w:rPr>
        <w:t>4</w:t>
      </w:r>
      <w:r w:rsidRPr="006770EC">
        <w:rPr>
          <w:rFonts w:ascii="Times New Roman" w:hAnsi="Times New Roman"/>
          <w:noProof/>
          <w:sz w:val="24"/>
          <w:szCs w:val="24"/>
        </w:rPr>
        <w:t xml:space="preserve">. </w:t>
      </w:r>
      <w:r w:rsidRPr="00CD70E7">
        <w:rPr>
          <w:rFonts w:ascii="Times New Roman" w:hAnsi="Times New Roman"/>
          <w:sz w:val="24"/>
          <w:szCs w:val="24"/>
        </w:rPr>
        <w:t xml:space="preserve">Послуги надаються силами </w:t>
      </w:r>
      <w:r w:rsidR="00A313B5" w:rsidRPr="00CD70E7">
        <w:rPr>
          <w:rFonts w:ascii="Times New Roman" w:hAnsi="Times New Roman"/>
          <w:sz w:val="24"/>
          <w:szCs w:val="24"/>
        </w:rPr>
        <w:t xml:space="preserve">та </w:t>
      </w:r>
      <w:r w:rsidRPr="00CD70E7">
        <w:rPr>
          <w:rFonts w:ascii="Times New Roman" w:hAnsi="Times New Roman"/>
          <w:sz w:val="24"/>
          <w:szCs w:val="24"/>
        </w:rPr>
        <w:t xml:space="preserve">засобами </w:t>
      </w:r>
      <w:r>
        <w:rPr>
          <w:rFonts w:ascii="Times New Roman" w:hAnsi="Times New Roman"/>
          <w:sz w:val="24"/>
          <w:szCs w:val="24"/>
        </w:rPr>
        <w:t>Виконавця</w:t>
      </w:r>
      <w:r w:rsidRPr="00CD70E7">
        <w:rPr>
          <w:rFonts w:ascii="Times New Roman" w:hAnsi="Times New Roman"/>
          <w:sz w:val="24"/>
          <w:szCs w:val="24"/>
        </w:rPr>
        <w:t xml:space="preserve">. У разі залучення </w:t>
      </w:r>
      <w:r>
        <w:rPr>
          <w:rFonts w:ascii="Times New Roman" w:hAnsi="Times New Roman"/>
          <w:sz w:val="24"/>
          <w:szCs w:val="24"/>
        </w:rPr>
        <w:t>Виконавцем</w:t>
      </w:r>
      <w:r w:rsidRPr="00CD70E7">
        <w:rPr>
          <w:rFonts w:ascii="Times New Roman" w:hAnsi="Times New Roman"/>
          <w:sz w:val="24"/>
          <w:szCs w:val="24"/>
        </w:rPr>
        <w:t xml:space="preserve"> співвиконавців, </w:t>
      </w:r>
      <w:r>
        <w:rPr>
          <w:rFonts w:ascii="Times New Roman" w:hAnsi="Times New Roman"/>
          <w:sz w:val="24"/>
          <w:szCs w:val="24"/>
        </w:rPr>
        <w:t>Виконавець</w:t>
      </w:r>
      <w:r w:rsidRPr="00CD70E7">
        <w:rPr>
          <w:rFonts w:ascii="Times New Roman" w:hAnsi="Times New Roman"/>
          <w:sz w:val="24"/>
          <w:szCs w:val="24"/>
        </w:rPr>
        <w:t xml:space="preserve"> відповідає за результати роботи співвиконавців. Співвиконавці, що залучаються </w:t>
      </w:r>
      <w:r>
        <w:rPr>
          <w:rFonts w:ascii="Times New Roman" w:hAnsi="Times New Roman"/>
          <w:sz w:val="24"/>
          <w:szCs w:val="24"/>
        </w:rPr>
        <w:t>Виконавцем</w:t>
      </w:r>
      <w:r w:rsidRPr="00CD70E7">
        <w:rPr>
          <w:rFonts w:ascii="Times New Roman" w:hAnsi="Times New Roman"/>
          <w:sz w:val="24"/>
          <w:szCs w:val="24"/>
        </w:rPr>
        <w:t xml:space="preserve"> д</w:t>
      </w:r>
      <w:r w:rsidR="00A313B5">
        <w:rPr>
          <w:rFonts w:ascii="Times New Roman" w:hAnsi="Times New Roman"/>
          <w:sz w:val="24"/>
          <w:szCs w:val="24"/>
        </w:rPr>
        <w:t xml:space="preserve">о надання послуг, повинні мати </w:t>
      </w:r>
      <w:r w:rsidRPr="00CD70E7">
        <w:rPr>
          <w:rFonts w:ascii="Times New Roman" w:hAnsi="Times New Roman"/>
          <w:sz w:val="24"/>
          <w:szCs w:val="24"/>
        </w:rPr>
        <w:t xml:space="preserve">необхідні документи дозволи, ліцензії, </w:t>
      </w:r>
      <w:r w:rsidR="00A313B5">
        <w:rPr>
          <w:rFonts w:ascii="Times New Roman" w:hAnsi="Times New Roman"/>
          <w:sz w:val="24"/>
          <w:szCs w:val="24"/>
        </w:rPr>
        <w:t>сертифікати або інші документи які</w:t>
      </w:r>
      <w:r w:rsidRPr="00CD70E7">
        <w:rPr>
          <w:rFonts w:ascii="Times New Roman" w:hAnsi="Times New Roman"/>
          <w:sz w:val="24"/>
          <w:szCs w:val="24"/>
        </w:rPr>
        <w:t>, передбачен</w:t>
      </w:r>
      <w:r w:rsidR="00A313B5">
        <w:rPr>
          <w:rFonts w:ascii="Times New Roman" w:hAnsi="Times New Roman"/>
          <w:sz w:val="24"/>
          <w:szCs w:val="24"/>
        </w:rPr>
        <w:t>і</w:t>
      </w:r>
      <w:r w:rsidRPr="00CD70E7">
        <w:rPr>
          <w:rFonts w:ascii="Times New Roman" w:hAnsi="Times New Roman"/>
          <w:sz w:val="24"/>
          <w:szCs w:val="24"/>
        </w:rPr>
        <w:t xml:space="preserve"> законодавством для надання такого виду послуг.</w:t>
      </w:r>
    </w:p>
    <w:p w:rsidR="00336314" w:rsidRPr="001945FB" w:rsidRDefault="00336314" w:rsidP="00336314">
      <w:pPr>
        <w:pStyle w:val="af7"/>
        <w:shd w:val="clear" w:color="auto" w:fill="FFFFFF"/>
        <w:tabs>
          <w:tab w:val="left" w:pos="1843"/>
        </w:tabs>
        <w:ind w:left="360"/>
        <w:jc w:val="center"/>
        <w:rPr>
          <w:b/>
          <w:noProof/>
        </w:rPr>
      </w:pPr>
      <w:r w:rsidRPr="00663077">
        <w:rPr>
          <w:b/>
          <w:noProof/>
          <w:lang w:val="ru-RU"/>
        </w:rPr>
        <w:t>6</w:t>
      </w:r>
      <w:r w:rsidRPr="001945FB">
        <w:rPr>
          <w:b/>
          <w:noProof/>
        </w:rPr>
        <w:t>. ПРАВА ТА ОБОВ'ЯЗКИ СТОРІН</w:t>
      </w:r>
    </w:p>
    <w:p w:rsidR="00336314" w:rsidRPr="001945FB" w:rsidRDefault="00336314" w:rsidP="00336314">
      <w:pPr>
        <w:pStyle w:val="af7"/>
        <w:shd w:val="clear" w:color="auto" w:fill="FFFFFF"/>
        <w:tabs>
          <w:tab w:val="left" w:pos="1843"/>
        </w:tabs>
        <w:ind w:left="0" w:firstLine="743"/>
        <w:jc w:val="both"/>
        <w:rPr>
          <w:b/>
          <w:noProof/>
        </w:rPr>
      </w:pPr>
      <w:r w:rsidRPr="00663077">
        <w:rPr>
          <w:b/>
          <w:noProof/>
          <w:lang w:val="ru-RU"/>
        </w:rPr>
        <w:t>6</w:t>
      </w:r>
      <w:r w:rsidRPr="001945FB">
        <w:rPr>
          <w:b/>
          <w:noProof/>
        </w:rPr>
        <w:t>.1. Замовник зобов'язаний:</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Pr>
          <w:noProof/>
        </w:rPr>
        <w:t xml:space="preserve">.1.1. </w:t>
      </w:r>
      <w:r w:rsidRPr="001945FB">
        <w:rPr>
          <w:noProof/>
        </w:rPr>
        <w:t>Своєчасно та в повному обсязі оплачувати за належним чином надані Послуги згідно умов Договору.</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Pr>
          <w:noProof/>
        </w:rPr>
        <w:t xml:space="preserve">.1.2. </w:t>
      </w:r>
      <w:r w:rsidRPr="001945FB">
        <w:rPr>
          <w:noProof/>
        </w:rPr>
        <w:t>Приймати належним чином надані Послуги</w:t>
      </w:r>
      <w:r w:rsidR="007113BF">
        <w:rPr>
          <w:noProof/>
        </w:rPr>
        <w:t>.</w:t>
      </w:r>
      <w:r w:rsidRPr="001945FB">
        <w:rPr>
          <w:noProof/>
        </w:rPr>
        <w:t xml:space="preserve"> </w:t>
      </w:r>
      <w:r w:rsidRPr="00C83D12">
        <w:rPr>
          <w:noProof/>
        </w:rPr>
        <w:t>згідно з Актом</w:t>
      </w:r>
      <w:r w:rsidR="0036361C" w:rsidRPr="00C83D12">
        <w:rPr>
          <w:noProof/>
        </w:rPr>
        <w:t>.</w:t>
      </w:r>
    </w:p>
    <w:p w:rsidR="00336314" w:rsidRPr="001945FB" w:rsidRDefault="00336314" w:rsidP="00336314">
      <w:pPr>
        <w:tabs>
          <w:tab w:val="left" w:pos="1276"/>
          <w:tab w:val="left" w:pos="1843"/>
        </w:tabs>
        <w:spacing w:after="0" w:line="240" w:lineRule="auto"/>
        <w:jc w:val="both"/>
        <w:rPr>
          <w:rFonts w:ascii="Times New Roman" w:hAnsi="Times New Roman"/>
          <w:b/>
          <w:caps/>
          <w:noProof/>
          <w:sz w:val="24"/>
          <w:szCs w:val="24"/>
        </w:rPr>
      </w:pPr>
      <w:r>
        <w:rPr>
          <w:rFonts w:ascii="Times New Roman" w:hAnsi="Times New Roman"/>
          <w:noProof/>
          <w:sz w:val="24"/>
          <w:szCs w:val="24"/>
        </w:rPr>
        <w:t xml:space="preserve">            </w:t>
      </w:r>
      <w:r w:rsidRPr="008955CE">
        <w:rPr>
          <w:rFonts w:ascii="Times New Roman" w:hAnsi="Times New Roman"/>
          <w:noProof/>
          <w:sz w:val="24"/>
          <w:szCs w:val="24"/>
        </w:rPr>
        <w:t>6</w:t>
      </w:r>
      <w:r>
        <w:rPr>
          <w:rFonts w:ascii="Times New Roman" w:hAnsi="Times New Roman"/>
          <w:noProof/>
          <w:sz w:val="24"/>
          <w:szCs w:val="24"/>
        </w:rPr>
        <w:t>.1.3.</w:t>
      </w:r>
      <w:r>
        <w:rPr>
          <w:rFonts w:ascii="Times New Roman" w:hAnsi="Times New Roman"/>
          <w:noProof/>
          <w:sz w:val="24"/>
          <w:szCs w:val="24"/>
        </w:rPr>
        <w:tab/>
        <w:t xml:space="preserve"> </w:t>
      </w:r>
      <w:r w:rsidR="003057AD">
        <w:rPr>
          <w:rFonts w:ascii="Times New Roman" w:hAnsi="Times New Roman"/>
          <w:noProof/>
          <w:sz w:val="24"/>
          <w:szCs w:val="24"/>
        </w:rPr>
        <w:t xml:space="preserve">Надати </w:t>
      </w:r>
      <w:r w:rsidR="003057AD" w:rsidRPr="0040043F">
        <w:rPr>
          <w:rFonts w:ascii="Times New Roman" w:hAnsi="Times New Roman"/>
          <w:color w:val="000000"/>
          <w:sz w:val="24"/>
          <w:szCs w:val="24"/>
        </w:rPr>
        <w:t>приміщення працівникам Виконавця для надання Послуг за цим Договором</w:t>
      </w:r>
      <w:r w:rsidRPr="001945FB">
        <w:rPr>
          <w:rFonts w:ascii="Times New Roman" w:hAnsi="Times New Roman"/>
          <w:noProof/>
          <w:sz w:val="24"/>
          <w:szCs w:val="24"/>
        </w:rPr>
        <w:t>.</w:t>
      </w:r>
    </w:p>
    <w:p w:rsidR="00336314" w:rsidRDefault="00336314" w:rsidP="003057AD">
      <w:pPr>
        <w:tabs>
          <w:tab w:val="left" w:pos="1276"/>
          <w:tab w:val="left" w:pos="1843"/>
        </w:tabs>
        <w:spacing w:after="0" w:line="240" w:lineRule="auto"/>
        <w:jc w:val="both"/>
        <w:rPr>
          <w:rFonts w:ascii="Times New Roman" w:hAnsi="Times New Roman"/>
          <w:noProof/>
          <w:sz w:val="24"/>
          <w:szCs w:val="24"/>
          <w:lang w:val="ru-RU"/>
        </w:rPr>
      </w:pPr>
      <w:r>
        <w:rPr>
          <w:rFonts w:ascii="Times New Roman" w:hAnsi="Times New Roman"/>
          <w:noProof/>
          <w:sz w:val="24"/>
          <w:szCs w:val="24"/>
        </w:rPr>
        <w:t xml:space="preserve">            </w:t>
      </w:r>
      <w:r w:rsidRPr="008955CE">
        <w:rPr>
          <w:rFonts w:ascii="Times New Roman" w:hAnsi="Times New Roman"/>
          <w:noProof/>
          <w:sz w:val="24"/>
          <w:szCs w:val="24"/>
          <w:lang w:val="ru-RU"/>
        </w:rPr>
        <w:t>6.1.</w:t>
      </w:r>
      <w:r w:rsidR="003057AD">
        <w:rPr>
          <w:rFonts w:ascii="Times New Roman" w:hAnsi="Times New Roman"/>
          <w:noProof/>
          <w:sz w:val="24"/>
          <w:szCs w:val="24"/>
          <w:lang w:val="ru-RU"/>
        </w:rPr>
        <w:t>4</w:t>
      </w:r>
      <w:r w:rsidRPr="008955CE">
        <w:rPr>
          <w:rFonts w:ascii="Times New Roman" w:hAnsi="Times New Roman"/>
          <w:noProof/>
          <w:sz w:val="24"/>
          <w:szCs w:val="24"/>
          <w:lang w:val="ru-RU"/>
        </w:rPr>
        <w:t xml:space="preserve">. Надавати працівникам Виконавця, за наявності у них службових посвідчень, можливість безперешкодного доступу до приміщень Замовника для проведення технічного огляду, профілактичних робіт, а в разі потреби – ремонту </w:t>
      </w:r>
      <w:r w:rsidR="003057AD">
        <w:rPr>
          <w:rFonts w:ascii="Times New Roman" w:hAnsi="Times New Roman"/>
          <w:noProof/>
          <w:sz w:val="24"/>
          <w:szCs w:val="24"/>
          <w:lang w:val="ru-RU"/>
        </w:rPr>
        <w:t>мереж електро-, тепло-, водопостачання та водовідведення</w:t>
      </w:r>
      <w:r w:rsidRPr="008955CE">
        <w:rPr>
          <w:rFonts w:ascii="Times New Roman" w:hAnsi="Times New Roman"/>
          <w:noProof/>
          <w:sz w:val="24"/>
          <w:szCs w:val="24"/>
          <w:lang w:val="ru-RU"/>
        </w:rPr>
        <w:t xml:space="preserve"> виключно у присутності уповноваженого представника Замовника.</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Pr>
          <w:noProof/>
        </w:rPr>
        <w:t>.1.</w:t>
      </w:r>
      <w:r w:rsidR="003057AD">
        <w:rPr>
          <w:noProof/>
        </w:rPr>
        <w:t>5</w:t>
      </w:r>
      <w:r>
        <w:rPr>
          <w:noProof/>
        </w:rPr>
        <w:t xml:space="preserve">. </w:t>
      </w:r>
      <w:r w:rsidRPr="001945FB">
        <w:rPr>
          <w:noProof/>
        </w:rPr>
        <w:t>Виконувати обов'язки, передбачені даним Договором і чинним законодавством України.</w:t>
      </w:r>
    </w:p>
    <w:p w:rsidR="00336314" w:rsidRPr="001945FB" w:rsidRDefault="00336314" w:rsidP="00336314">
      <w:pPr>
        <w:pStyle w:val="af7"/>
        <w:shd w:val="clear" w:color="auto" w:fill="FFFFFF"/>
        <w:tabs>
          <w:tab w:val="left" w:pos="1276"/>
          <w:tab w:val="left" w:pos="1843"/>
        </w:tabs>
        <w:ind w:left="0" w:firstLine="743"/>
        <w:jc w:val="both"/>
        <w:rPr>
          <w:b/>
          <w:noProof/>
        </w:rPr>
      </w:pPr>
      <w:r w:rsidRPr="008955CE">
        <w:rPr>
          <w:b/>
          <w:noProof/>
          <w:lang w:val="ru-RU"/>
        </w:rPr>
        <w:t>6</w:t>
      </w:r>
      <w:r w:rsidRPr="001945FB">
        <w:rPr>
          <w:b/>
          <w:noProof/>
        </w:rPr>
        <w:t>.2. Замовник має право:</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 xml:space="preserve">.2.1. На отримання Послуг належної якості, кількості та в строк, визначені цим Договором. </w:t>
      </w:r>
    </w:p>
    <w:p w:rsidR="007F5E3D" w:rsidRDefault="007F5E3D" w:rsidP="007F5E3D">
      <w:pPr>
        <w:pStyle w:val="af7"/>
        <w:shd w:val="clear" w:color="auto" w:fill="FFFFFF"/>
        <w:tabs>
          <w:tab w:val="left" w:pos="1276"/>
        </w:tabs>
        <w:ind w:left="0" w:firstLine="743"/>
        <w:jc w:val="both"/>
      </w:pPr>
      <w:r>
        <w:t>6</w:t>
      </w:r>
      <w:r w:rsidRPr="001D5E61">
        <w:t>.2.</w:t>
      </w:r>
      <w:r>
        <w:t>2</w:t>
      </w:r>
      <w:r w:rsidRPr="001D5E61">
        <w:t>. Здійснювати контроль щодо надання Послуг належної якості, кількості та у строки, встановлені цим Договором.</w:t>
      </w:r>
    </w:p>
    <w:p w:rsidR="00336314" w:rsidRPr="001945FB"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.2.</w:t>
      </w:r>
      <w:r w:rsidR="007F5E3D">
        <w:rPr>
          <w:noProof/>
        </w:rPr>
        <w:t>3</w:t>
      </w:r>
      <w:r w:rsidRPr="001945FB">
        <w:rPr>
          <w:noProof/>
        </w:rPr>
        <w:t>.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336314" w:rsidRDefault="00336314" w:rsidP="00336314">
      <w:pPr>
        <w:pStyle w:val="af7"/>
        <w:shd w:val="clear" w:color="auto" w:fill="FFFFFF"/>
        <w:tabs>
          <w:tab w:val="left" w:pos="1276"/>
          <w:tab w:val="left" w:pos="1843"/>
        </w:tabs>
        <w:ind w:left="0" w:firstLine="743"/>
        <w:jc w:val="both"/>
        <w:rPr>
          <w:noProof/>
        </w:rPr>
      </w:pPr>
      <w:r w:rsidRPr="008955CE">
        <w:rPr>
          <w:noProof/>
          <w:lang w:val="ru-RU"/>
        </w:rPr>
        <w:t>6</w:t>
      </w:r>
      <w:r w:rsidRPr="00C83D12">
        <w:rPr>
          <w:noProof/>
        </w:rPr>
        <w:t>.2.</w:t>
      </w:r>
      <w:r w:rsidR="007F5E3D" w:rsidRPr="00C83D12">
        <w:rPr>
          <w:noProof/>
        </w:rPr>
        <w:t>4</w:t>
      </w:r>
      <w:r w:rsidRPr="00C83D12">
        <w:rPr>
          <w:noProof/>
        </w:rPr>
        <w:t>. Повернути Акт Виконавцю без здійснення оплати в разі його неналежного оформлення</w:t>
      </w:r>
      <w:r w:rsidR="00E70A9B">
        <w:rPr>
          <w:noProof/>
        </w:rPr>
        <w:t xml:space="preserve"> або </w:t>
      </w:r>
      <w:r w:rsidRPr="00C83D12">
        <w:rPr>
          <w:noProof/>
        </w:rPr>
        <w:t>відсутн</w:t>
      </w:r>
      <w:r w:rsidR="00E70A9B">
        <w:rPr>
          <w:noProof/>
        </w:rPr>
        <w:t>о</w:t>
      </w:r>
      <w:r w:rsidRPr="00C83D12">
        <w:rPr>
          <w:noProof/>
        </w:rPr>
        <w:t>ст</w:t>
      </w:r>
      <w:r w:rsidR="00E70A9B">
        <w:rPr>
          <w:noProof/>
        </w:rPr>
        <w:t>і</w:t>
      </w:r>
      <w:r w:rsidRPr="00C83D12">
        <w:rPr>
          <w:noProof/>
        </w:rPr>
        <w:t xml:space="preserve"> печатки (за наявності), підписів тощо.</w:t>
      </w:r>
    </w:p>
    <w:p w:rsidR="00B11607" w:rsidRPr="0040043F" w:rsidRDefault="003057AD" w:rsidP="003057AD">
      <w:pPr>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6.2.</w:t>
      </w:r>
      <w:r w:rsidR="007F5E3D">
        <w:rPr>
          <w:rFonts w:ascii="Times New Roman" w:hAnsi="Times New Roman"/>
          <w:sz w:val="24"/>
          <w:szCs w:val="24"/>
        </w:rPr>
        <w:t>5</w:t>
      </w:r>
      <w:r>
        <w:rPr>
          <w:rFonts w:ascii="Times New Roman" w:hAnsi="Times New Roman"/>
          <w:sz w:val="24"/>
          <w:szCs w:val="24"/>
        </w:rPr>
        <w:t>. У</w:t>
      </w:r>
      <w:r w:rsidRPr="0040043F">
        <w:rPr>
          <w:rFonts w:ascii="Times New Roman" w:hAnsi="Times New Roman"/>
          <w:sz w:val="24"/>
          <w:szCs w:val="24"/>
        </w:rPr>
        <w:t xml:space="preserve"> разі систематичного (п’ять та більше разів </w:t>
      </w:r>
      <w:r w:rsidR="00B11607">
        <w:rPr>
          <w:rFonts w:ascii="Times New Roman" w:hAnsi="Times New Roman"/>
          <w:sz w:val="24"/>
          <w:szCs w:val="24"/>
        </w:rPr>
        <w:t>за адресами вказаними в пункті 4.2.</w:t>
      </w:r>
      <w:r w:rsidR="00EE62CC">
        <w:rPr>
          <w:rFonts w:ascii="Times New Roman" w:hAnsi="Times New Roman"/>
          <w:sz w:val="24"/>
          <w:szCs w:val="24"/>
        </w:rPr>
        <w:t>) невиконання або</w:t>
      </w:r>
      <w:r w:rsidRPr="0040043F">
        <w:rPr>
          <w:rFonts w:ascii="Times New Roman" w:hAnsi="Times New Roman"/>
          <w:sz w:val="24"/>
          <w:szCs w:val="24"/>
        </w:rPr>
        <w:t xml:space="preserve"> неналежного (неповного/неякісного) виконання </w:t>
      </w:r>
      <w:r w:rsidR="00EE62CC" w:rsidRPr="0040043F">
        <w:rPr>
          <w:rFonts w:ascii="Times New Roman" w:hAnsi="Times New Roman"/>
          <w:sz w:val="24"/>
          <w:szCs w:val="24"/>
        </w:rPr>
        <w:t>зобов’язан</w:t>
      </w:r>
      <w:r w:rsidR="00EE62CC">
        <w:rPr>
          <w:rFonts w:ascii="Times New Roman" w:hAnsi="Times New Roman"/>
          <w:sz w:val="24"/>
          <w:szCs w:val="24"/>
        </w:rPr>
        <w:t xml:space="preserve">ь </w:t>
      </w:r>
      <w:r w:rsidRPr="0040043F">
        <w:rPr>
          <w:rFonts w:ascii="Times New Roman" w:hAnsi="Times New Roman"/>
          <w:sz w:val="24"/>
          <w:szCs w:val="24"/>
        </w:rPr>
        <w:t>Виконавцем за цим Договором, що підтверджується Актами порушення умов Договору, достроково в односторонньому порядку розірвати цей договір,</w:t>
      </w:r>
      <w:r w:rsidR="00EE62CC">
        <w:rPr>
          <w:rFonts w:ascii="Times New Roman" w:hAnsi="Times New Roman"/>
          <w:sz w:val="24"/>
          <w:szCs w:val="24"/>
        </w:rPr>
        <w:t xml:space="preserve"> попередньо</w:t>
      </w:r>
      <w:r w:rsidRPr="0040043F">
        <w:rPr>
          <w:rFonts w:ascii="Times New Roman" w:hAnsi="Times New Roman"/>
          <w:sz w:val="24"/>
          <w:szCs w:val="24"/>
        </w:rPr>
        <w:t xml:space="preserve"> </w:t>
      </w:r>
      <w:r w:rsidR="00EE62CC">
        <w:rPr>
          <w:rFonts w:ascii="Times New Roman" w:hAnsi="Times New Roman"/>
          <w:sz w:val="24"/>
          <w:szCs w:val="24"/>
        </w:rPr>
        <w:t xml:space="preserve">його про це у письмовій формі за              10 (десять) календарних днів </w:t>
      </w:r>
      <w:r w:rsidRPr="0040043F">
        <w:rPr>
          <w:rFonts w:ascii="Times New Roman" w:hAnsi="Times New Roman"/>
          <w:sz w:val="24"/>
          <w:szCs w:val="24"/>
        </w:rPr>
        <w:t xml:space="preserve">до дати фактичного розірвання договору. </w:t>
      </w:r>
    </w:p>
    <w:p w:rsidR="00336314" w:rsidRPr="001945FB" w:rsidRDefault="00336314" w:rsidP="00C810BD">
      <w:pPr>
        <w:pStyle w:val="af7"/>
        <w:shd w:val="clear" w:color="auto" w:fill="FFFFFF"/>
        <w:tabs>
          <w:tab w:val="left" w:pos="426"/>
          <w:tab w:val="left" w:pos="993"/>
        </w:tabs>
        <w:ind w:left="0" w:firstLine="709"/>
        <w:jc w:val="both"/>
        <w:rPr>
          <w:b/>
          <w:noProof/>
        </w:rPr>
      </w:pPr>
      <w:r w:rsidRPr="008955CE">
        <w:rPr>
          <w:b/>
          <w:noProof/>
          <w:lang w:val="ru-RU"/>
        </w:rPr>
        <w:t>6</w:t>
      </w:r>
      <w:r w:rsidRPr="001945FB">
        <w:rPr>
          <w:b/>
          <w:noProof/>
        </w:rPr>
        <w:t>.3. Виконавець зобов'язаний:</w:t>
      </w:r>
    </w:p>
    <w:p w:rsidR="00336314" w:rsidRPr="001945FB" w:rsidRDefault="00336314" w:rsidP="00C810BD">
      <w:pPr>
        <w:pStyle w:val="af7"/>
        <w:shd w:val="clear" w:color="auto" w:fill="FFFFFF"/>
        <w:tabs>
          <w:tab w:val="left" w:pos="426"/>
          <w:tab w:val="left" w:pos="993"/>
        </w:tabs>
        <w:ind w:left="0" w:firstLine="709"/>
        <w:jc w:val="both"/>
        <w:rPr>
          <w:noProof/>
        </w:rPr>
      </w:pPr>
      <w:r w:rsidRPr="008955CE">
        <w:rPr>
          <w:noProof/>
          <w:lang w:val="ru-RU"/>
        </w:rPr>
        <w:t>6</w:t>
      </w:r>
      <w:r w:rsidRPr="001945FB">
        <w:rPr>
          <w:noProof/>
        </w:rPr>
        <w:t>.3.1. Забезпечити надання Послуг у строки, встановлені цим Договором.</w:t>
      </w:r>
    </w:p>
    <w:p w:rsidR="00336314" w:rsidRPr="001945FB" w:rsidRDefault="00336314" w:rsidP="00C810BD">
      <w:pPr>
        <w:pStyle w:val="af7"/>
        <w:shd w:val="clear" w:color="auto" w:fill="FFFFFF"/>
        <w:tabs>
          <w:tab w:val="left" w:pos="426"/>
          <w:tab w:val="left" w:pos="993"/>
        </w:tabs>
        <w:ind w:left="0" w:firstLine="709"/>
        <w:jc w:val="both"/>
        <w:rPr>
          <w:noProof/>
        </w:rPr>
      </w:pPr>
      <w:r w:rsidRPr="008955CE">
        <w:rPr>
          <w:noProof/>
          <w:lang w:val="ru-RU"/>
        </w:rPr>
        <w:t>6</w:t>
      </w:r>
      <w:r w:rsidRPr="001945FB">
        <w:rPr>
          <w:noProof/>
        </w:rPr>
        <w:t>.3.2. Забезпечити надання Послуг,</w:t>
      </w:r>
      <w:r w:rsidR="003057AD">
        <w:rPr>
          <w:noProof/>
        </w:rPr>
        <w:t xml:space="preserve"> відповідно до Додатку 2 цього Договору.</w:t>
      </w:r>
      <w:r w:rsidRPr="001945FB">
        <w:rPr>
          <w:noProof/>
        </w:rPr>
        <w:t xml:space="preserve"> </w:t>
      </w:r>
    </w:p>
    <w:p w:rsidR="00336314" w:rsidRPr="001945FB" w:rsidRDefault="00336314" w:rsidP="00C810BD">
      <w:pPr>
        <w:tabs>
          <w:tab w:val="left" w:pos="426"/>
          <w:tab w:val="left" w:pos="993"/>
        </w:tabs>
        <w:spacing w:after="0" w:line="240" w:lineRule="auto"/>
        <w:ind w:firstLine="709"/>
        <w:jc w:val="both"/>
        <w:rPr>
          <w:rFonts w:ascii="Times New Roman" w:hAnsi="Times New Roman"/>
          <w:b/>
          <w:caps/>
          <w:noProof/>
          <w:sz w:val="24"/>
          <w:szCs w:val="24"/>
        </w:rPr>
      </w:pPr>
      <w:r w:rsidRPr="008955CE">
        <w:rPr>
          <w:rFonts w:ascii="Times New Roman" w:eastAsia="Times New Roman" w:hAnsi="Times New Roman"/>
          <w:noProof/>
          <w:sz w:val="24"/>
          <w:szCs w:val="24"/>
          <w:lang w:val="ru-RU"/>
        </w:rPr>
        <w:t>6</w:t>
      </w:r>
      <w:r>
        <w:rPr>
          <w:rFonts w:ascii="Times New Roman" w:eastAsia="Times New Roman" w:hAnsi="Times New Roman"/>
          <w:noProof/>
          <w:sz w:val="24"/>
          <w:szCs w:val="24"/>
        </w:rPr>
        <w:t>.3.</w:t>
      </w:r>
      <w:r w:rsidR="00C810BD">
        <w:rPr>
          <w:rFonts w:ascii="Times New Roman" w:eastAsia="Times New Roman" w:hAnsi="Times New Roman"/>
          <w:noProof/>
          <w:sz w:val="24"/>
          <w:szCs w:val="24"/>
        </w:rPr>
        <w:t>3</w:t>
      </w:r>
      <w:r>
        <w:rPr>
          <w:rFonts w:ascii="Times New Roman" w:eastAsia="Times New Roman" w:hAnsi="Times New Roman"/>
          <w:noProof/>
          <w:sz w:val="24"/>
          <w:szCs w:val="24"/>
        </w:rPr>
        <w:t xml:space="preserve">. </w:t>
      </w:r>
      <w:r>
        <w:rPr>
          <w:rFonts w:ascii="Times New Roman" w:eastAsia="Times New Roman" w:hAnsi="Times New Roman"/>
          <w:noProof/>
          <w:sz w:val="24"/>
          <w:szCs w:val="24"/>
          <w:lang w:val="ru-RU"/>
        </w:rPr>
        <w:t>П</w:t>
      </w:r>
      <w:r w:rsidRPr="001945FB">
        <w:rPr>
          <w:rFonts w:ascii="Times New Roman" w:hAnsi="Times New Roman"/>
          <w:noProof/>
          <w:sz w:val="24"/>
          <w:szCs w:val="24"/>
        </w:rPr>
        <w:t>ротягом 8 (восьми)</w:t>
      </w:r>
      <w:r w:rsidRPr="001945FB">
        <w:rPr>
          <w:rFonts w:ascii="Times New Roman" w:hAnsi="Times New Roman"/>
          <w:noProof/>
          <w:spacing w:val="-3"/>
          <w:sz w:val="24"/>
          <w:szCs w:val="24"/>
        </w:rPr>
        <w:t xml:space="preserve"> робочих годин</w:t>
      </w:r>
      <w:r w:rsidRPr="001945FB">
        <w:rPr>
          <w:rFonts w:ascii="Times New Roman" w:hAnsi="Times New Roman"/>
          <w:noProof/>
          <w:sz w:val="24"/>
          <w:szCs w:val="24"/>
        </w:rPr>
        <w:t xml:space="preserve"> за обґрунтованою вимогою Замовника усунути виявлені в наданих Послугах недоліки.</w:t>
      </w:r>
    </w:p>
    <w:p w:rsidR="00336314" w:rsidRPr="001945FB" w:rsidRDefault="00336314" w:rsidP="00C810BD">
      <w:pPr>
        <w:tabs>
          <w:tab w:val="left" w:pos="426"/>
          <w:tab w:val="left" w:pos="851"/>
        </w:tabs>
        <w:spacing w:after="0" w:line="240" w:lineRule="auto"/>
        <w:ind w:firstLine="709"/>
        <w:jc w:val="both"/>
        <w:rPr>
          <w:rFonts w:ascii="Times New Roman" w:eastAsia="Times New Roman" w:hAnsi="Times New Roman"/>
          <w:noProof/>
          <w:sz w:val="24"/>
          <w:szCs w:val="24"/>
        </w:rPr>
      </w:pPr>
      <w:r w:rsidRPr="008955CE">
        <w:rPr>
          <w:rFonts w:ascii="Times New Roman" w:eastAsia="Times New Roman" w:hAnsi="Times New Roman"/>
          <w:noProof/>
          <w:sz w:val="24"/>
          <w:szCs w:val="24"/>
          <w:lang w:val="ru-RU"/>
        </w:rPr>
        <w:t>6</w:t>
      </w:r>
      <w:r w:rsidRPr="001945FB">
        <w:rPr>
          <w:rFonts w:ascii="Times New Roman" w:eastAsia="Times New Roman" w:hAnsi="Times New Roman"/>
          <w:noProof/>
          <w:sz w:val="24"/>
          <w:szCs w:val="24"/>
        </w:rPr>
        <w:t>.3.</w:t>
      </w:r>
      <w:r w:rsidR="00C810BD">
        <w:rPr>
          <w:rFonts w:ascii="Times New Roman" w:eastAsia="Times New Roman" w:hAnsi="Times New Roman"/>
          <w:noProof/>
          <w:sz w:val="24"/>
          <w:szCs w:val="24"/>
        </w:rPr>
        <w:t xml:space="preserve">4. </w:t>
      </w:r>
      <w:r w:rsidRPr="001945FB">
        <w:rPr>
          <w:rFonts w:ascii="Times New Roman" w:eastAsia="Times New Roman" w:hAnsi="Times New Roman"/>
          <w:noProof/>
          <w:sz w:val="24"/>
          <w:szCs w:val="24"/>
        </w:rPr>
        <w:t>Забезпечувати надання Послуг особами, які мають необхідну кваліфікацію, підтверджену у встановленому чинними нормативно-правовими актами порядку.</w:t>
      </w:r>
    </w:p>
    <w:p w:rsidR="00336314" w:rsidRPr="001945FB" w:rsidRDefault="00336314" w:rsidP="00C810BD">
      <w:pPr>
        <w:tabs>
          <w:tab w:val="left" w:pos="426"/>
          <w:tab w:val="left" w:pos="993"/>
        </w:tabs>
        <w:spacing w:after="0" w:line="240" w:lineRule="auto"/>
        <w:ind w:firstLine="709"/>
        <w:jc w:val="both"/>
        <w:rPr>
          <w:rFonts w:ascii="Times New Roman" w:eastAsia="Times New Roman" w:hAnsi="Times New Roman"/>
          <w:noProof/>
          <w:sz w:val="24"/>
          <w:szCs w:val="24"/>
        </w:rPr>
      </w:pPr>
      <w:r w:rsidRPr="008955CE">
        <w:rPr>
          <w:rFonts w:ascii="Times New Roman" w:eastAsia="Times New Roman" w:hAnsi="Times New Roman"/>
          <w:noProof/>
          <w:sz w:val="24"/>
          <w:szCs w:val="24"/>
          <w:lang w:val="ru-RU"/>
        </w:rPr>
        <w:lastRenderedPageBreak/>
        <w:t>6</w:t>
      </w:r>
      <w:r w:rsidRPr="001945FB">
        <w:rPr>
          <w:rFonts w:ascii="Times New Roman" w:eastAsia="Times New Roman" w:hAnsi="Times New Roman"/>
          <w:noProof/>
          <w:sz w:val="24"/>
          <w:szCs w:val="24"/>
        </w:rPr>
        <w:t>.3.</w:t>
      </w:r>
      <w:r w:rsidR="00C810BD">
        <w:rPr>
          <w:rFonts w:ascii="Times New Roman" w:eastAsia="Times New Roman" w:hAnsi="Times New Roman"/>
          <w:noProof/>
          <w:sz w:val="24"/>
          <w:szCs w:val="24"/>
        </w:rPr>
        <w:t>5</w:t>
      </w:r>
      <w:r w:rsidRPr="001945FB">
        <w:rPr>
          <w:rFonts w:ascii="Times New Roman" w:eastAsia="Times New Roman" w:hAnsi="Times New Roman"/>
          <w:noProof/>
          <w:sz w:val="24"/>
          <w:szCs w:val="24"/>
        </w:rPr>
        <w:t>. Використовувати для надання Послуг матеріально-технічні ресурси належної якості, що забезпечені відповідними технічними паспортами, сертифікатами, іншими необхідними документами.</w:t>
      </w:r>
    </w:p>
    <w:p w:rsidR="00336314" w:rsidRPr="001945FB" w:rsidRDefault="00336314" w:rsidP="00C810BD">
      <w:pPr>
        <w:tabs>
          <w:tab w:val="left" w:pos="426"/>
          <w:tab w:val="left" w:pos="993"/>
        </w:tabs>
        <w:spacing w:after="0" w:line="240" w:lineRule="auto"/>
        <w:ind w:firstLine="709"/>
        <w:jc w:val="both"/>
        <w:rPr>
          <w:rFonts w:ascii="Times New Roman" w:hAnsi="Times New Roman"/>
          <w:b/>
          <w:caps/>
          <w:noProof/>
          <w:sz w:val="24"/>
          <w:szCs w:val="24"/>
        </w:rPr>
      </w:pPr>
      <w:r w:rsidRPr="008955CE">
        <w:rPr>
          <w:rFonts w:ascii="Times New Roman" w:hAnsi="Times New Roman"/>
          <w:noProof/>
          <w:sz w:val="24"/>
          <w:szCs w:val="24"/>
          <w:lang w:val="ru-RU"/>
        </w:rPr>
        <w:t>6</w:t>
      </w:r>
      <w:r w:rsidRPr="001945FB">
        <w:rPr>
          <w:rFonts w:ascii="Times New Roman" w:hAnsi="Times New Roman"/>
          <w:noProof/>
          <w:sz w:val="24"/>
          <w:szCs w:val="24"/>
        </w:rPr>
        <w:t>.3.</w:t>
      </w:r>
      <w:r w:rsidR="00C810BD">
        <w:rPr>
          <w:rFonts w:ascii="Times New Roman" w:hAnsi="Times New Roman"/>
          <w:noProof/>
          <w:sz w:val="24"/>
          <w:szCs w:val="24"/>
        </w:rPr>
        <w:t>6</w:t>
      </w:r>
      <w:r w:rsidRPr="001945FB">
        <w:rPr>
          <w:rFonts w:ascii="Times New Roman" w:hAnsi="Times New Roman"/>
          <w:noProof/>
          <w:sz w:val="24"/>
          <w:szCs w:val="24"/>
        </w:rPr>
        <w:t xml:space="preserve">. Додержуватись технічних </w:t>
      </w:r>
      <w:r w:rsidR="00C810BD">
        <w:rPr>
          <w:rFonts w:ascii="Times New Roman" w:hAnsi="Times New Roman"/>
          <w:noProof/>
          <w:sz w:val="24"/>
          <w:szCs w:val="24"/>
        </w:rPr>
        <w:t>вимог</w:t>
      </w:r>
      <w:r w:rsidRPr="001945FB">
        <w:rPr>
          <w:rFonts w:ascii="Times New Roman" w:hAnsi="Times New Roman"/>
          <w:noProof/>
          <w:sz w:val="24"/>
          <w:szCs w:val="24"/>
        </w:rPr>
        <w:t xml:space="preserve"> Послуг, що надаються, які обумовлені в цьому Договорі</w:t>
      </w:r>
      <w:r w:rsidR="007F5E3D">
        <w:rPr>
          <w:rFonts w:ascii="Times New Roman" w:hAnsi="Times New Roman"/>
          <w:noProof/>
          <w:sz w:val="24"/>
          <w:szCs w:val="24"/>
        </w:rPr>
        <w:t>.</w:t>
      </w:r>
      <w:r w:rsidRPr="001945FB">
        <w:rPr>
          <w:rFonts w:ascii="Times New Roman" w:hAnsi="Times New Roman"/>
          <w:noProof/>
          <w:sz w:val="24"/>
          <w:szCs w:val="24"/>
        </w:rPr>
        <w:t xml:space="preserve"> </w:t>
      </w:r>
    </w:p>
    <w:p w:rsidR="00336314" w:rsidRPr="001945FB" w:rsidRDefault="00336314" w:rsidP="00C810BD">
      <w:pPr>
        <w:pStyle w:val="af7"/>
        <w:shd w:val="clear" w:color="auto" w:fill="FFFFFF"/>
        <w:tabs>
          <w:tab w:val="left" w:pos="426"/>
          <w:tab w:val="left" w:pos="993"/>
        </w:tabs>
        <w:ind w:left="0" w:firstLine="709"/>
        <w:jc w:val="both"/>
        <w:rPr>
          <w:noProof/>
        </w:rPr>
      </w:pPr>
      <w:r w:rsidRPr="008955CE">
        <w:rPr>
          <w:noProof/>
          <w:lang w:val="ru-RU"/>
        </w:rPr>
        <w:t>6</w:t>
      </w:r>
      <w:r w:rsidRPr="001945FB">
        <w:rPr>
          <w:noProof/>
        </w:rPr>
        <w:t>.3.</w:t>
      </w:r>
      <w:r w:rsidR="00C810BD">
        <w:rPr>
          <w:noProof/>
        </w:rPr>
        <w:t>7</w:t>
      </w:r>
      <w:r w:rsidRPr="001945FB">
        <w:rPr>
          <w:noProof/>
        </w:rPr>
        <w:t>.</w:t>
      </w:r>
      <w:r w:rsidR="00C810BD">
        <w:rPr>
          <w:noProof/>
        </w:rPr>
        <w:t xml:space="preserve"> </w:t>
      </w:r>
      <w:r w:rsidRPr="001945FB">
        <w:rPr>
          <w:noProof/>
        </w:rPr>
        <w:t>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336314" w:rsidRDefault="00336314" w:rsidP="00C810BD">
      <w:pPr>
        <w:pStyle w:val="af7"/>
        <w:shd w:val="clear" w:color="auto" w:fill="FFFFFF"/>
        <w:tabs>
          <w:tab w:val="left" w:pos="426"/>
          <w:tab w:val="left" w:pos="993"/>
        </w:tabs>
        <w:ind w:left="0" w:firstLine="709"/>
        <w:jc w:val="both"/>
        <w:rPr>
          <w:noProof/>
        </w:rPr>
      </w:pPr>
      <w:r w:rsidRPr="008955CE">
        <w:rPr>
          <w:noProof/>
          <w:lang w:val="ru-RU"/>
        </w:rPr>
        <w:t>6</w:t>
      </w:r>
      <w:r w:rsidRPr="001945FB">
        <w:rPr>
          <w:noProof/>
        </w:rPr>
        <w:t>.3.</w:t>
      </w:r>
      <w:r w:rsidR="00C810BD">
        <w:rPr>
          <w:noProof/>
        </w:rPr>
        <w:t>8</w:t>
      </w:r>
      <w:r w:rsidRPr="001945FB">
        <w:rPr>
          <w:noProof/>
        </w:rPr>
        <w:t>. Виконавець зобов'язаний також виконувати інші обов'язки, передбачені даним Договором і чинним законодавством України.</w:t>
      </w:r>
    </w:p>
    <w:p w:rsidR="009E2EEA" w:rsidRPr="001945FB" w:rsidRDefault="009E2EEA" w:rsidP="00C810BD">
      <w:pPr>
        <w:pStyle w:val="af7"/>
        <w:shd w:val="clear" w:color="auto" w:fill="FFFFFF"/>
        <w:tabs>
          <w:tab w:val="left" w:pos="426"/>
          <w:tab w:val="left" w:pos="993"/>
        </w:tabs>
        <w:ind w:left="0" w:firstLine="709"/>
        <w:jc w:val="both"/>
        <w:rPr>
          <w:noProof/>
        </w:rPr>
      </w:pPr>
      <w:r>
        <w:rPr>
          <w:noProof/>
        </w:rPr>
        <w:t>6.3.</w:t>
      </w:r>
      <w:r w:rsidR="00C810BD">
        <w:rPr>
          <w:noProof/>
        </w:rPr>
        <w:t>9</w:t>
      </w:r>
      <w:r>
        <w:rPr>
          <w:noProof/>
        </w:rPr>
        <w:t xml:space="preserve">. </w:t>
      </w:r>
      <w:r>
        <w:t>Виконавець повинен забезпечити свій персонал спецодягом, електричними та ручними інструментами, витратними матеріалами необхідними для надання послуг</w:t>
      </w:r>
    </w:p>
    <w:p w:rsidR="00336314" w:rsidRPr="001945FB" w:rsidRDefault="00336314" w:rsidP="00336314">
      <w:pPr>
        <w:pStyle w:val="af7"/>
        <w:shd w:val="clear" w:color="auto" w:fill="FFFFFF"/>
        <w:tabs>
          <w:tab w:val="left" w:pos="1276"/>
          <w:tab w:val="left" w:pos="1843"/>
        </w:tabs>
        <w:ind w:left="0" w:firstLine="741"/>
        <w:jc w:val="both"/>
        <w:rPr>
          <w:b/>
          <w:noProof/>
        </w:rPr>
      </w:pPr>
      <w:r w:rsidRPr="008955CE">
        <w:rPr>
          <w:b/>
          <w:noProof/>
          <w:lang w:val="ru-RU"/>
        </w:rPr>
        <w:t>6</w:t>
      </w:r>
      <w:r w:rsidRPr="001945FB">
        <w:rPr>
          <w:b/>
          <w:noProof/>
        </w:rPr>
        <w:t xml:space="preserve">.4. Виконавець має право: </w:t>
      </w:r>
    </w:p>
    <w:p w:rsidR="00336314" w:rsidRPr="001945FB" w:rsidRDefault="00336314" w:rsidP="00336314">
      <w:pPr>
        <w:pStyle w:val="af7"/>
        <w:shd w:val="clear" w:color="auto" w:fill="FFFFFF"/>
        <w:tabs>
          <w:tab w:val="left" w:pos="1276"/>
          <w:tab w:val="left" w:pos="1843"/>
        </w:tabs>
        <w:ind w:left="0" w:firstLine="741"/>
        <w:jc w:val="both"/>
        <w:rPr>
          <w:noProof/>
        </w:rPr>
      </w:pPr>
      <w:r w:rsidRPr="008955CE">
        <w:rPr>
          <w:noProof/>
          <w:lang w:val="ru-RU"/>
        </w:rPr>
        <w:t>6</w:t>
      </w:r>
      <w:r>
        <w:rPr>
          <w:noProof/>
        </w:rPr>
        <w:t>.4.1. </w:t>
      </w:r>
      <w:r w:rsidRPr="001945FB">
        <w:rPr>
          <w:noProof/>
        </w:rPr>
        <w:t>Своєчасно та в повному обсязі отримувати плату за належним чином надані Послуги згідно умов Договору.</w:t>
      </w:r>
    </w:p>
    <w:p w:rsidR="00336314" w:rsidRDefault="00336314" w:rsidP="00237C42">
      <w:pPr>
        <w:pStyle w:val="af7"/>
        <w:shd w:val="clear" w:color="auto" w:fill="FFFFFF"/>
        <w:tabs>
          <w:tab w:val="left" w:pos="1276"/>
          <w:tab w:val="left" w:pos="1843"/>
        </w:tabs>
        <w:ind w:left="0" w:firstLine="709"/>
        <w:jc w:val="both"/>
        <w:rPr>
          <w:noProof/>
        </w:rPr>
      </w:pPr>
      <w:r w:rsidRPr="00237C42">
        <w:rPr>
          <w:noProof/>
          <w:lang w:val="ru-RU"/>
        </w:rPr>
        <w:t>6</w:t>
      </w:r>
      <w:r w:rsidRPr="00237C42">
        <w:rPr>
          <w:noProof/>
        </w:rPr>
        <w:t>.4.</w:t>
      </w:r>
      <w:r w:rsidR="00237C42">
        <w:rPr>
          <w:noProof/>
        </w:rPr>
        <w:t>2</w:t>
      </w:r>
      <w:r w:rsidRPr="00237C42">
        <w:rPr>
          <w:noProof/>
        </w:rPr>
        <w:t xml:space="preserve">.Отримати доступ до приміщень Замовника, де розташовані </w:t>
      </w:r>
      <w:r w:rsidR="00237C42" w:rsidRPr="00237C42">
        <w:rPr>
          <w:noProof/>
        </w:rPr>
        <w:t>інженерні мережі електро-, тепло-, водопостачання та водовідведення,</w:t>
      </w:r>
      <w:r w:rsidRPr="00237C42">
        <w:rPr>
          <w:noProof/>
        </w:rPr>
        <w:t xml:space="preserve"> за наявності у представників Виконавця службових посвідчень та виключно у присутності уповноваженого представника Замовника.</w:t>
      </w:r>
    </w:p>
    <w:p w:rsidR="00EE62CC" w:rsidRDefault="00EE62CC" w:rsidP="00237C42">
      <w:pPr>
        <w:pStyle w:val="af7"/>
        <w:shd w:val="clear" w:color="auto" w:fill="FFFFFF"/>
        <w:tabs>
          <w:tab w:val="left" w:pos="1276"/>
          <w:tab w:val="left" w:pos="1843"/>
        </w:tabs>
        <w:ind w:left="0" w:firstLine="709"/>
        <w:jc w:val="both"/>
        <w:rPr>
          <w:noProof/>
        </w:rPr>
      </w:pPr>
      <w:r>
        <w:rPr>
          <w:noProof/>
        </w:rPr>
        <w:t>6.4.3. У разі невиконання зобов</w:t>
      </w:r>
      <w:proofErr w:type="spellStart"/>
      <w:r w:rsidRPr="0040043F">
        <w:t>’</w:t>
      </w:r>
      <w:r>
        <w:rPr>
          <w:noProof/>
        </w:rPr>
        <w:t>язань</w:t>
      </w:r>
      <w:proofErr w:type="spellEnd"/>
      <w:r>
        <w:rPr>
          <w:noProof/>
        </w:rPr>
        <w:t xml:space="preserve">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rsidR="00B11607" w:rsidRPr="001945FB" w:rsidRDefault="00B11607" w:rsidP="00237C42">
      <w:pPr>
        <w:pStyle w:val="af7"/>
        <w:shd w:val="clear" w:color="auto" w:fill="FFFFFF"/>
        <w:tabs>
          <w:tab w:val="left" w:pos="1276"/>
          <w:tab w:val="left" w:pos="1843"/>
        </w:tabs>
        <w:ind w:left="0" w:firstLine="709"/>
        <w:jc w:val="both"/>
        <w:rPr>
          <w:noProof/>
        </w:rPr>
      </w:pPr>
    </w:p>
    <w:p w:rsidR="00336314" w:rsidRPr="001945FB" w:rsidRDefault="00336314" w:rsidP="00336314">
      <w:pPr>
        <w:pStyle w:val="af7"/>
        <w:shd w:val="clear" w:color="auto" w:fill="FFFFFF"/>
        <w:tabs>
          <w:tab w:val="left" w:pos="1843"/>
        </w:tabs>
        <w:ind w:left="360"/>
        <w:jc w:val="center"/>
        <w:rPr>
          <w:b/>
          <w:noProof/>
        </w:rPr>
      </w:pPr>
      <w:r w:rsidRPr="00E83E51">
        <w:rPr>
          <w:b/>
          <w:noProof/>
          <w:lang w:val="ru-RU"/>
        </w:rPr>
        <w:t>7</w:t>
      </w:r>
      <w:r w:rsidRPr="001945FB">
        <w:rPr>
          <w:b/>
          <w:noProof/>
        </w:rPr>
        <w:t>. ВІДПОВІДАЛЬНІСТЬ СТОРІН</w:t>
      </w:r>
    </w:p>
    <w:p w:rsidR="007F5E3D" w:rsidRPr="00E70A9B" w:rsidRDefault="00336314" w:rsidP="007F5E3D">
      <w:pPr>
        <w:spacing w:after="0" w:line="240" w:lineRule="auto"/>
        <w:ind w:firstLine="709"/>
        <w:contextualSpacing/>
        <w:jc w:val="both"/>
        <w:rPr>
          <w:rFonts w:ascii="Times New Roman" w:hAnsi="Times New Roman"/>
          <w:sz w:val="24"/>
          <w:szCs w:val="24"/>
        </w:rPr>
      </w:pPr>
      <w:r w:rsidRPr="00E70A9B">
        <w:rPr>
          <w:noProof/>
          <w:sz w:val="24"/>
          <w:szCs w:val="24"/>
          <w:lang w:val="ru-RU"/>
        </w:rPr>
        <w:t>7</w:t>
      </w:r>
      <w:r w:rsidRPr="00E70A9B">
        <w:rPr>
          <w:noProof/>
          <w:sz w:val="24"/>
          <w:szCs w:val="24"/>
        </w:rPr>
        <w:t>.1. </w:t>
      </w:r>
      <w:r w:rsidRPr="00E70A9B">
        <w:rPr>
          <w:rFonts w:ascii="Times New Roman" w:hAnsi="Times New Roman"/>
          <w:noProof/>
          <w:sz w:val="24"/>
          <w:szCs w:val="24"/>
        </w:rPr>
        <w:t xml:space="preserve">У </w:t>
      </w:r>
      <w:r w:rsidR="00EE62CC">
        <w:rPr>
          <w:rFonts w:ascii="Times New Roman" w:hAnsi="Times New Roman"/>
          <w:noProof/>
          <w:sz w:val="24"/>
          <w:szCs w:val="24"/>
        </w:rPr>
        <w:t>разі</w:t>
      </w:r>
      <w:r w:rsidRPr="00E70A9B">
        <w:rPr>
          <w:rFonts w:ascii="Times New Roman" w:hAnsi="Times New Roman"/>
          <w:noProof/>
          <w:sz w:val="24"/>
          <w:szCs w:val="24"/>
        </w:rPr>
        <w:t xml:space="preserve"> порушення зобов’язання, що виникає з цього Договору, Сторони несуть відповідальність відповідно до вимог чинного законодавства України</w:t>
      </w:r>
      <w:r w:rsidR="007F5E3D" w:rsidRPr="00E70A9B">
        <w:rPr>
          <w:rFonts w:ascii="Times New Roman" w:hAnsi="Times New Roman"/>
          <w:sz w:val="24"/>
          <w:szCs w:val="24"/>
        </w:rPr>
        <w:t>, якщо інше не визначено цим Договором.</w:t>
      </w:r>
    </w:p>
    <w:p w:rsidR="00336314" w:rsidRPr="001945FB" w:rsidRDefault="00336314" w:rsidP="00336314">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.2. Порушенням Договору є його невиконання або неналежне виконання, тобто виконання з порушенням умов, визначених змістом цього Договору.</w:t>
      </w:r>
    </w:p>
    <w:p w:rsidR="00336314" w:rsidRPr="001945FB" w:rsidRDefault="00336314" w:rsidP="00336314">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.3. Сторона не несе відповідальності за порушення Договору, якщо воно сталося не з її вини (умислу чи необережності).</w:t>
      </w:r>
    </w:p>
    <w:p w:rsidR="007F5E3D" w:rsidRPr="0040043F" w:rsidRDefault="007F5E3D" w:rsidP="007F5E3D">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Pr>
          <w:rFonts w:ascii="Times New Roman" w:hAnsi="Times New Roman"/>
          <w:sz w:val="24"/>
          <w:szCs w:val="24"/>
        </w:rPr>
        <w:t>4.</w:t>
      </w:r>
      <w:r w:rsidRPr="0040043F">
        <w:rPr>
          <w:rFonts w:ascii="Times New Roman" w:hAnsi="Times New Roman"/>
          <w:sz w:val="24"/>
          <w:szCs w:val="24"/>
        </w:rPr>
        <w:t xml:space="preserve"> У разі порушення Виконавцем умов Договору, щодо </w:t>
      </w:r>
      <w:r>
        <w:rPr>
          <w:rFonts w:ascii="Times New Roman" w:hAnsi="Times New Roman"/>
          <w:sz w:val="24"/>
          <w:szCs w:val="24"/>
        </w:rPr>
        <w:t>своєчасності/повноти/якості</w:t>
      </w:r>
      <w:r w:rsidRPr="0040043F">
        <w:rPr>
          <w:rFonts w:ascii="Times New Roman" w:hAnsi="Times New Roman"/>
          <w:sz w:val="24"/>
          <w:szCs w:val="24"/>
        </w:rPr>
        <w:t xml:space="preserve"> надання Послуг, визначених розділом 5 даного Договору на одному із об’єктів, передбачених </w:t>
      </w:r>
      <w:r>
        <w:rPr>
          <w:rFonts w:ascii="Times New Roman" w:hAnsi="Times New Roman"/>
          <w:sz w:val="24"/>
          <w:szCs w:val="24"/>
        </w:rPr>
        <w:t>п.</w:t>
      </w:r>
      <w:r w:rsidRPr="0040043F">
        <w:rPr>
          <w:rFonts w:ascii="Times New Roman" w:hAnsi="Times New Roman"/>
          <w:sz w:val="24"/>
          <w:szCs w:val="24"/>
        </w:rPr>
        <w:t xml:space="preserve"> </w:t>
      </w:r>
      <w:r>
        <w:rPr>
          <w:rFonts w:ascii="Times New Roman" w:hAnsi="Times New Roman"/>
          <w:sz w:val="24"/>
          <w:szCs w:val="24"/>
        </w:rPr>
        <w:t>4</w:t>
      </w:r>
      <w:r w:rsidRPr="0040043F">
        <w:rPr>
          <w:rFonts w:ascii="Times New Roman" w:hAnsi="Times New Roman"/>
          <w:sz w:val="24"/>
          <w:szCs w:val="24"/>
        </w:rPr>
        <w:t xml:space="preserve">.2 Договору, </w:t>
      </w:r>
      <w:r>
        <w:rPr>
          <w:rFonts w:ascii="Times New Roman" w:hAnsi="Times New Roman"/>
          <w:sz w:val="24"/>
          <w:szCs w:val="24"/>
        </w:rPr>
        <w:t>зафіксованих</w:t>
      </w:r>
      <w:r w:rsidRPr="0040043F">
        <w:rPr>
          <w:rFonts w:ascii="Times New Roman" w:hAnsi="Times New Roman"/>
          <w:sz w:val="24"/>
          <w:szCs w:val="24"/>
        </w:rPr>
        <w:t xml:space="preserve"> Сторонами</w:t>
      </w:r>
      <w:r w:rsidRPr="007F5E3D">
        <w:rPr>
          <w:rFonts w:ascii="Times New Roman" w:hAnsi="Times New Roman"/>
          <w:sz w:val="24"/>
          <w:szCs w:val="24"/>
        </w:rPr>
        <w:t xml:space="preserve"> </w:t>
      </w:r>
      <w:r w:rsidRPr="0040043F">
        <w:rPr>
          <w:rFonts w:ascii="Times New Roman" w:hAnsi="Times New Roman"/>
          <w:sz w:val="24"/>
          <w:szCs w:val="24"/>
        </w:rPr>
        <w:t>та/або визначеного у Акті(ах) порушення</w:t>
      </w:r>
      <w:r>
        <w:rPr>
          <w:rFonts w:ascii="Times New Roman" w:hAnsi="Times New Roman"/>
          <w:sz w:val="24"/>
          <w:szCs w:val="24"/>
        </w:rPr>
        <w:t xml:space="preserve"> умов Договору</w:t>
      </w:r>
      <w:r w:rsidRPr="0040043F">
        <w:rPr>
          <w:rFonts w:ascii="Times New Roman" w:hAnsi="Times New Roman"/>
          <w:sz w:val="24"/>
          <w:szCs w:val="24"/>
        </w:rPr>
        <w:t xml:space="preserve">, Замовник має право стягнути з Виконавця штраф у розмірі </w:t>
      </w:r>
      <w:r>
        <w:rPr>
          <w:rFonts w:ascii="Times New Roman" w:hAnsi="Times New Roman"/>
          <w:sz w:val="24"/>
          <w:szCs w:val="24"/>
        </w:rPr>
        <w:t>20</w:t>
      </w:r>
      <w:r w:rsidRPr="0040043F">
        <w:rPr>
          <w:rFonts w:ascii="Times New Roman" w:hAnsi="Times New Roman"/>
          <w:sz w:val="24"/>
          <w:szCs w:val="24"/>
        </w:rPr>
        <w:t>% від загальної місячної вартості Послуг на відповідному об’єкті Замовника.</w:t>
      </w:r>
    </w:p>
    <w:p w:rsidR="001A47D1" w:rsidRDefault="007F5E3D" w:rsidP="00336314">
      <w:pPr>
        <w:pStyle w:val="af7"/>
        <w:shd w:val="clear" w:color="auto" w:fill="FFFFFF"/>
        <w:tabs>
          <w:tab w:val="left" w:pos="1276"/>
          <w:tab w:val="left" w:pos="1843"/>
        </w:tabs>
        <w:ind w:left="0" w:firstLine="741"/>
        <w:jc w:val="both"/>
        <w:rPr>
          <w:noProof/>
        </w:rPr>
      </w:pPr>
      <w:r w:rsidRPr="0040043F">
        <w:t>7.</w:t>
      </w:r>
      <w:r>
        <w:t>5</w:t>
      </w:r>
      <w:r w:rsidRPr="0040043F">
        <w:t>. Штрафні санкції передбачені пп.</w:t>
      </w:r>
      <w:r>
        <w:t xml:space="preserve"> 7.4</w:t>
      </w:r>
      <w:r w:rsidRPr="0040043F">
        <w:t xml:space="preserve">, Виконавець на вимогу Замовника виплачує впродовж 10 (десяти) днів з моменту отримання </w:t>
      </w:r>
      <w:r w:rsidR="00EE62CC">
        <w:t xml:space="preserve">письмової </w:t>
      </w:r>
      <w:r w:rsidRPr="0040043F">
        <w:t>вимоги Замовника</w:t>
      </w:r>
      <w:r w:rsidRPr="00E83E51">
        <w:rPr>
          <w:noProof/>
        </w:rPr>
        <w:t xml:space="preserve"> </w:t>
      </w:r>
    </w:p>
    <w:p w:rsidR="001A47D1" w:rsidRDefault="001A47D1" w:rsidP="001A47D1">
      <w:pPr>
        <w:spacing w:after="0" w:line="240" w:lineRule="auto"/>
        <w:ind w:firstLine="709"/>
        <w:contextualSpacing/>
        <w:jc w:val="both"/>
        <w:rPr>
          <w:rFonts w:ascii="Times New Roman" w:hAnsi="Times New Roman"/>
          <w:sz w:val="24"/>
          <w:szCs w:val="24"/>
        </w:rPr>
      </w:pPr>
      <w:r w:rsidRPr="0040043F">
        <w:rPr>
          <w:rFonts w:ascii="Times New Roman" w:hAnsi="Times New Roman"/>
          <w:sz w:val="24"/>
          <w:szCs w:val="24"/>
        </w:rPr>
        <w:t>7.</w:t>
      </w:r>
      <w:r>
        <w:rPr>
          <w:rFonts w:ascii="Times New Roman" w:hAnsi="Times New Roman"/>
          <w:sz w:val="24"/>
          <w:szCs w:val="24"/>
        </w:rPr>
        <w:t>6</w:t>
      </w:r>
      <w:r w:rsidRPr="0040043F">
        <w:rPr>
          <w:rFonts w:ascii="Times New Roman" w:hAnsi="Times New Roman"/>
          <w:sz w:val="24"/>
          <w:szCs w:val="24"/>
        </w:rPr>
        <w:t>. </w:t>
      </w:r>
      <w:r w:rsidRPr="001D5E61">
        <w:rPr>
          <w:rFonts w:ascii="Times New Roman" w:hAnsi="Times New Roman"/>
          <w:sz w:val="24"/>
          <w:szCs w:val="24"/>
        </w:rPr>
        <w:t>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1D5E61">
        <w:rPr>
          <w:rFonts w:ascii="Times New Roman" w:hAnsi="Times New Roman"/>
          <w:color w:val="000000"/>
          <w:sz w:val="24"/>
          <w:szCs w:val="24"/>
        </w:rPr>
        <w:t xml:space="preserve"> у строк 3-х (трьох) днів</w:t>
      </w:r>
      <w:r>
        <w:rPr>
          <w:rFonts w:ascii="Times New Roman" w:hAnsi="Times New Roman"/>
          <w:sz w:val="24"/>
          <w:szCs w:val="24"/>
        </w:rPr>
        <w:t xml:space="preserve"> з моменту складання Замовником відповідного акту.</w:t>
      </w:r>
    </w:p>
    <w:p w:rsidR="00336314" w:rsidRPr="001945FB" w:rsidRDefault="00336314" w:rsidP="00336314">
      <w:pPr>
        <w:pStyle w:val="af7"/>
        <w:shd w:val="clear" w:color="auto" w:fill="FFFFFF"/>
        <w:tabs>
          <w:tab w:val="left" w:pos="1276"/>
          <w:tab w:val="left" w:pos="1843"/>
        </w:tabs>
        <w:ind w:left="0" w:firstLine="741"/>
        <w:jc w:val="both"/>
        <w:rPr>
          <w:noProof/>
        </w:rPr>
      </w:pPr>
      <w:r w:rsidRPr="00E83E51">
        <w:rPr>
          <w:noProof/>
        </w:rPr>
        <w:t>7</w:t>
      </w:r>
      <w:r w:rsidRPr="001945FB">
        <w:rPr>
          <w:noProof/>
        </w:rPr>
        <w:t>.</w:t>
      </w:r>
      <w:r w:rsidR="001A47D1">
        <w:rPr>
          <w:noProof/>
        </w:rPr>
        <w:t>7</w:t>
      </w:r>
      <w:r w:rsidRPr="001945FB">
        <w:rPr>
          <w:noProof/>
        </w:rPr>
        <w:t>. 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w:t>
      </w:r>
      <w:r w:rsidR="007F5E3D">
        <w:rPr>
          <w:noProof/>
        </w:rPr>
        <w:t xml:space="preserve"> </w:t>
      </w:r>
      <w:r w:rsidRPr="001945FB">
        <w:rPr>
          <w:noProof/>
        </w:rPr>
        <w:t>м. Києві, а також несвоєчасним проведенням органами Державної казначейської служби України відповідних платежів.</w:t>
      </w:r>
    </w:p>
    <w:p w:rsidR="00336314" w:rsidRPr="001945FB" w:rsidRDefault="00336314" w:rsidP="00336314">
      <w:pPr>
        <w:pStyle w:val="23"/>
        <w:tabs>
          <w:tab w:val="left" w:pos="1843"/>
        </w:tabs>
        <w:spacing w:after="0" w:line="240" w:lineRule="auto"/>
        <w:ind w:left="720"/>
        <w:contextualSpacing/>
        <w:jc w:val="center"/>
        <w:rPr>
          <w:rFonts w:eastAsiaTheme="minorHAnsi"/>
          <w:b/>
          <w:noProof/>
          <w:lang w:eastAsia="en-US"/>
        </w:rPr>
      </w:pPr>
      <w:r w:rsidRPr="00EC1FD4">
        <w:rPr>
          <w:rFonts w:eastAsiaTheme="minorHAnsi"/>
          <w:b/>
          <w:noProof/>
          <w:lang w:eastAsia="en-US"/>
        </w:rPr>
        <w:t>8</w:t>
      </w:r>
      <w:r w:rsidRPr="001945FB">
        <w:rPr>
          <w:rFonts w:eastAsiaTheme="minorHAnsi"/>
          <w:b/>
          <w:noProof/>
          <w:lang w:eastAsia="en-US"/>
        </w:rPr>
        <w:t>. ОПЕРАТИВНО-ГОСПОДАРСЬКІ САНКЦІЇ</w:t>
      </w:r>
    </w:p>
    <w:p w:rsidR="001A47D1" w:rsidRPr="001945FB" w:rsidRDefault="001A47D1" w:rsidP="001A47D1">
      <w:pPr>
        <w:pStyle w:val="af7"/>
        <w:shd w:val="clear" w:color="auto" w:fill="FFFFFF"/>
        <w:tabs>
          <w:tab w:val="left" w:pos="1276"/>
          <w:tab w:val="left" w:pos="1843"/>
        </w:tabs>
        <w:ind w:left="0" w:firstLine="741"/>
        <w:jc w:val="both"/>
        <w:rPr>
          <w:noProof/>
        </w:rPr>
      </w:pPr>
      <w:r w:rsidRPr="00EC1FD4">
        <w:rPr>
          <w:noProof/>
        </w:rPr>
        <w:t>8</w:t>
      </w:r>
      <w:r w:rsidRPr="001945FB">
        <w:rPr>
          <w:noProof/>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1A47D1" w:rsidRPr="007F711F" w:rsidRDefault="001A47D1" w:rsidP="001A47D1">
      <w:pPr>
        <w:pStyle w:val="23"/>
        <w:spacing w:after="0" w:line="240" w:lineRule="auto"/>
        <w:ind w:left="0" w:firstLine="709"/>
        <w:contextualSpacing/>
        <w:jc w:val="both"/>
      </w:pPr>
      <w:r w:rsidRPr="00EC1FD4">
        <w:rPr>
          <w:noProof/>
          <w:lang w:val="ru-RU"/>
        </w:rPr>
        <w:t>8</w:t>
      </w:r>
      <w:r w:rsidRPr="001945FB">
        <w:rPr>
          <w:noProof/>
        </w:rPr>
        <w:t>.</w:t>
      </w:r>
      <w:r>
        <w:rPr>
          <w:noProof/>
        </w:rPr>
        <w:t>2</w:t>
      </w:r>
      <w:r w:rsidRPr="001945FB">
        <w:rPr>
          <w:noProof/>
        </w:rPr>
        <w:t xml:space="preserve">. У разі порушення Виконавцем умов щодо </w:t>
      </w:r>
      <w:r w:rsidR="00E70A9B">
        <w:rPr>
          <w:noProof/>
        </w:rPr>
        <w:t>своєчасності, повноти</w:t>
      </w:r>
      <w:r w:rsidRPr="001945FB">
        <w:rPr>
          <w:noProof/>
        </w:rPr>
        <w:t xml:space="preserve"> та якості </w:t>
      </w:r>
      <w:r w:rsidR="00E70A9B">
        <w:rPr>
          <w:noProof/>
        </w:rPr>
        <w:t xml:space="preserve">наданих </w:t>
      </w:r>
      <w:r w:rsidRPr="001945FB">
        <w:rPr>
          <w:noProof/>
        </w:rPr>
        <w:t>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w:t>
      </w:r>
      <w:r>
        <w:rPr>
          <w:noProof/>
        </w:rPr>
        <w:t>і</w:t>
      </w:r>
      <w:r w:rsidRPr="001945FB">
        <w:rPr>
          <w:noProof/>
        </w:rPr>
        <w:t xml:space="preserve"> санкці</w:t>
      </w:r>
      <w:r>
        <w:rPr>
          <w:noProof/>
        </w:rPr>
        <w:t xml:space="preserve">ї. Замовник </w:t>
      </w:r>
      <w:r w:rsidRPr="007F711F">
        <w:t>зобов’язується впродовж 5 (п’яти) календарних днів від моменту порушення умов Договору, повідомити Виконавця про застосування оперативно-господарських санкцій. Разом із повідомленням про застосування оперативно-господарських санкцій, Замовник направляє Виконавцю Акт порушення умов Договору.</w:t>
      </w:r>
    </w:p>
    <w:p w:rsidR="001A47D1" w:rsidRDefault="001A47D1" w:rsidP="001A47D1">
      <w:pPr>
        <w:pStyle w:val="af7"/>
        <w:shd w:val="clear" w:color="auto" w:fill="FFFFFF"/>
        <w:tabs>
          <w:tab w:val="left" w:pos="1276"/>
          <w:tab w:val="left" w:pos="1843"/>
        </w:tabs>
        <w:ind w:left="0" w:firstLine="741"/>
        <w:jc w:val="both"/>
        <w:rPr>
          <w:noProof/>
        </w:rPr>
      </w:pPr>
      <w:r w:rsidRPr="00EC1FD4">
        <w:rPr>
          <w:noProof/>
          <w:lang w:val="ru-RU"/>
        </w:rPr>
        <w:lastRenderedPageBreak/>
        <w:t>8</w:t>
      </w:r>
      <w:r w:rsidRPr="001945FB">
        <w:rPr>
          <w:noProof/>
        </w:rPr>
        <w:t>.</w:t>
      </w:r>
      <w:r>
        <w:rPr>
          <w:noProof/>
        </w:rPr>
        <w:t>3</w:t>
      </w:r>
      <w:r w:rsidRPr="001945FB">
        <w:rPr>
          <w:noProof/>
        </w:rPr>
        <w:t>.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1A47D1" w:rsidRPr="007F711F" w:rsidRDefault="001A47D1" w:rsidP="001A47D1">
      <w:pPr>
        <w:pStyle w:val="af7"/>
        <w:shd w:val="clear" w:color="auto" w:fill="FFFFFF"/>
        <w:tabs>
          <w:tab w:val="left" w:pos="1134"/>
        </w:tabs>
        <w:ind w:left="0" w:firstLine="709"/>
        <w:jc w:val="both"/>
      </w:pPr>
      <w:r w:rsidRPr="007F711F">
        <w:t>8.</w:t>
      </w:r>
      <w:r>
        <w:t>4</w:t>
      </w:r>
      <w:r w:rsidRPr="007F711F">
        <w:t>. У даному Договорі, оперативно-господарські санкції застосовуються у вигляді:</w:t>
      </w:r>
    </w:p>
    <w:p w:rsidR="001A47D1" w:rsidRPr="007F711F" w:rsidRDefault="001A47D1" w:rsidP="001A47D1">
      <w:pPr>
        <w:pStyle w:val="23"/>
        <w:spacing w:after="0" w:line="240" w:lineRule="auto"/>
        <w:ind w:left="0" w:firstLine="709"/>
        <w:contextualSpacing/>
        <w:jc w:val="both"/>
      </w:pPr>
      <w:r w:rsidRPr="007F711F">
        <w:t xml:space="preserve"> - відмови від встановлення у майбутньому господарських відносин із Виконавцем;</w:t>
      </w:r>
    </w:p>
    <w:p w:rsidR="001A47D1" w:rsidRPr="007F711F" w:rsidRDefault="001A47D1" w:rsidP="001A47D1">
      <w:pPr>
        <w:pStyle w:val="23"/>
        <w:spacing w:after="0" w:line="240" w:lineRule="auto"/>
        <w:ind w:left="0" w:firstLine="709"/>
        <w:contextualSpacing/>
        <w:jc w:val="both"/>
      </w:pPr>
      <w:r w:rsidRPr="007F711F">
        <w:t xml:space="preserve"> -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36314" w:rsidRPr="001945FB" w:rsidRDefault="00336314" w:rsidP="00336314">
      <w:pPr>
        <w:pStyle w:val="af7"/>
        <w:shd w:val="clear" w:color="auto" w:fill="FFFFFF"/>
        <w:tabs>
          <w:tab w:val="left" w:pos="1276"/>
          <w:tab w:val="left" w:pos="1843"/>
        </w:tabs>
        <w:ind w:left="0" w:firstLine="741"/>
        <w:jc w:val="center"/>
        <w:rPr>
          <w:b/>
          <w:noProof/>
        </w:rPr>
      </w:pPr>
      <w:r w:rsidRPr="00625A55">
        <w:rPr>
          <w:b/>
          <w:noProof/>
          <w:lang w:val="ru-RU"/>
        </w:rPr>
        <w:t>9</w:t>
      </w:r>
      <w:r w:rsidRPr="001945FB">
        <w:rPr>
          <w:b/>
          <w:noProof/>
        </w:rPr>
        <w:t>. ОБСТАВИНИ НЕПЕРЕБОРНОЇ СИЛИ</w:t>
      </w:r>
    </w:p>
    <w:p w:rsidR="00336314" w:rsidRPr="001945FB" w:rsidRDefault="00336314" w:rsidP="00336314">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336314" w:rsidRPr="001945FB" w:rsidRDefault="00336314" w:rsidP="00336314">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336314" w:rsidRPr="001945FB" w:rsidRDefault="00336314" w:rsidP="00336314">
      <w:pPr>
        <w:tabs>
          <w:tab w:val="left" w:pos="1843"/>
        </w:tabs>
        <w:spacing w:after="0" w:line="240" w:lineRule="auto"/>
        <w:ind w:firstLine="709"/>
        <w:contextualSpacing/>
        <w:jc w:val="both"/>
        <w:rPr>
          <w:rFonts w:ascii="Times New Roman" w:hAnsi="Times New Roman"/>
          <w:noProof/>
          <w:sz w:val="24"/>
          <w:szCs w:val="24"/>
        </w:rPr>
      </w:pPr>
      <w:r w:rsidRPr="00625A55">
        <w:rPr>
          <w:rFonts w:ascii="Times New Roman" w:hAnsi="Times New Roman"/>
          <w:noProof/>
          <w:sz w:val="24"/>
          <w:szCs w:val="24"/>
          <w:lang w:val="ru-RU"/>
        </w:rPr>
        <w:t>9</w:t>
      </w:r>
      <w:r w:rsidRPr="001945FB">
        <w:rPr>
          <w:rFonts w:ascii="Times New Roman" w:hAnsi="Times New Roman"/>
          <w:noProof/>
          <w:sz w:val="24"/>
          <w:szCs w:val="24"/>
        </w:rPr>
        <w:t>.3.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отримання документів повідомити про це іншу Сторону у письмовій формі.</w:t>
      </w:r>
    </w:p>
    <w:p w:rsidR="00336314" w:rsidRPr="001945FB" w:rsidRDefault="00336314" w:rsidP="00336314">
      <w:pPr>
        <w:pStyle w:val="af7"/>
        <w:shd w:val="clear" w:color="auto" w:fill="FFFFFF"/>
        <w:tabs>
          <w:tab w:val="left" w:pos="1276"/>
          <w:tab w:val="left" w:pos="1843"/>
        </w:tabs>
        <w:ind w:left="0" w:firstLine="741"/>
        <w:jc w:val="both"/>
        <w:rPr>
          <w:noProof/>
        </w:rPr>
      </w:pPr>
      <w:r w:rsidRPr="00625A55">
        <w:rPr>
          <w:noProof/>
        </w:rPr>
        <w:t>9</w:t>
      </w:r>
      <w:r w:rsidRPr="001945FB">
        <w:rPr>
          <w:noProof/>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336314" w:rsidRPr="001945FB" w:rsidRDefault="00336314" w:rsidP="00336314">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336314" w:rsidRPr="001945FB" w:rsidRDefault="00336314" w:rsidP="00336314">
      <w:pPr>
        <w:pStyle w:val="af7"/>
        <w:shd w:val="clear" w:color="auto" w:fill="FFFFFF"/>
        <w:tabs>
          <w:tab w:val="left" w:pos="1276"/>
          <w:tab w:val="left" w:pos="1843"/>
        </w:tabs>
        <w:ind w:left="0" w:firstLine="741"/>
        <w:jc w:val="center"/>
        <w:rPr>
          <w:b/>
          <w:noProof/>
        </w:rPr>
      </w:pPr>
      <w:r w:rsidRPr="008955CE">
        <w:rPr>
          <w:b/>
          <w:noProof/>
          <w:lang w:val="ru-RU"/>
        </w:rPr>
        <w:t>10</w:t>
      </w:r>
      <w:r w:rsidRPr="001945FB">
        <w:rPr>
          <w:b/>
          <w:noProof/>
        </w:rPr>
        <w:t>. АНТИКОРУПЦІЙНЕ ЗАСТЕРЕЖЕННЯ</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 xml:space="preserve">.1. Сторони зобов’язуються </w:t>
      </w:r>
      <w:r>
        <w:rPr>
          <w:noProof/>
        </w:rPr>
        <w:t xml:space="preserve">дотримуватися </w:t>
      </w:r>
      <w:r w:rsidRPr="001945FB">
        <w:rPr>
          <w:noProof/>
        </w:rPr>
        <w:t>вимог антикорупційного законодавства України.</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rPr>
        <w:t>10</w:t>
      </w:r>
      <w:r w:rsidRPr="001945FB">
        <w:rPr>
          <w:noProof/>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A47D1" w:rsidRPr="001945FB" w:rsidRDefault="001A47D1" w:rsidP="001A47D1">
      <w:pPr>
        <w:pStyle w:val="af7"/>
        <w:shd w:val="clear" w:color="auto" w:fill="FFFFFF"/>
        <w:tabs>
          <w:tab w:val="left" w:pos="1276"/>
          <w:tab w:val="left" w:pos="1843"/>
        </w:tabs>
        <w:ind w:left="0" w:firstLine="743"/>
        <w:jc w:val="both"/>
        <w:rPr>
          <w:noProof/>
        </w:rPr>
      </w:pPr>
      <w:r w:rsidRPr="008955CE">
        <w:rPr>
          <w:noProof/>
        </w:rPr>
        <w:t>10</w:t>
      </w:r>
      <w:r w:rsidRPr="001945FB">
        <w:rPr>
          <w:noProof/>
        </w:rPr>
        <w:t>.5. Сторони підтверджують, що їх працівник</w:t>
      </w:r>
      <w:r>
        <w:rPr>
          <w:noProof/>
        </w:rPr>
        <w:t>ам відомо</w:t>
      </w:r>
      <w:r w:rsidRPr="001945FB">
        <w:rPr>
          <w:noProof/>
        </w:rPr>
        <w:t xml:space="preserve"> про кримінальну, адміністративну, цивільно-правову та дисциплінарну відповідальність за порушення антикорупційного законодавства.</w:t>
      </w:r>
    </w:p>
    <w:p w:rsidR="00336314" w:rsidRPr="001945FB" w:rsidRDefault="00336314" w:rsidP="00336314">
      <w:pPr>
        <w:pStyle w:val="af7"/>
        <w:shd w:val="clear" w:color="auto" w:fill="FFFFFF"/>
        <w:tabs>
          <w:tab w:val="left" w:pos="1843"/>
        </w:tabs>
        <w:ind w:left="360"/>
        <w:jc w:val="center"/>
        <w:rPr>
          <w:b/>
          <w:noProof/>
        </w:rPr>
      </w:pPr>
      <w:r w:rsidRPr="001945FB">
        <w:rPr>
          <w:b/>
          <w:noProof/>
        </w:rPr>
        <w:t>1</w:t>
      </w:r>
      <w:r w:rsidRPr="008955CE">
        <w:rPr>
          <w:b/>
          <w:noProof/>
          <w:lang w:val="ru-RU"/>
        </w:rPr>
        <w:t>1</w:t>
      </w:r>
      <w:r w:rsidRPr="001945FB">
        <w:rPr>
          <w:b/>
          <w:noProof/>
        </w:rPr>
        <w:t>. ПОРЯДОК ВИРІШЕННЯ СПОРІВ</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1</w:t>
      </w:r>
      <w:r w:rsidRPr="001945FB">
        <w:rPr>
          <w:noProof/>
        </w:rPr>
        <w:t>.1. Усі спори, що виникають з цього Договору або пов'язані із ним, вирішуються шляхом переговорів між Сторонами.</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1</w:t>
      </w:r>
      <w:r w:rsidRPr="001945FB">
        <w:rPr>
          <w:noProof/>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36314" w:rsidRPr="001945FB" w:rsidRDefault="00336314" w:rsidP="00336314">
      <w:pPr>
        <w:pStyle w:val="af7"/>
        <w:shd w:val="clear" w:color="auto" w:fill="FFFFFF"/>
        <w:tabs>
          <w:tab w:val="left" w:pos="1843"/>
        </w:tabs>
        <w:ind w:left="360"/>
        <w:jc w:val="center"/>
        <w:rPr>
          <w:b/>
          <w:noProof/>
        </w:rPr>
      </w:pPr>
      <w:r w:rsidRPr="001945FB">
        <w:rPr>
          <w:b/>
          <w:noProof/>
        </w:rPr>
        <w:t>1</w:t>
      </w:r>
      <w:r w:rsidRPr="00AC7E97">
        <w:rPr>
          <w:b/>
          <w:noProof/>
          <w:lang w:val="ru-RU"/>
        </w:rPr>
        <w:t>2</w:t>
      </w:r>
      <w:r w:rsidRPr="001945FB">
        <w:rPr>
          <w:b/>
          <w:noProof/>
        </w:rPr>
        <w:t>. СТРОК ДІЇ ДОГОВОРУ</w:t>
      </w:r>
    </w:p>
    <w:p w:rsidR="00336314" w:rsidRDefault="00336314" w:rsidP="00336314">
      <w:pPr>
        <w:pStyle w:val="af7"/>
        <w:shd w:val="clear" w:color="auto" w:fill="FFFFFF"/>
        <w:tabs>
          <w:tab w:val="left" w:pos="1276"/>
          <w:tab w:val="left" w:pos="1843"/>
        </w:tabs>
        <w:ind w:left="0" w:firstLine="741"/>
        <w:jc w:val="both"/>
        <w:rPr>
          <w:noProof/>
        </w:rPr>
      </w:pPr>
      <w:r w:rsidRPr="001945FB">
        <w:rPr>
          <w:noProof/>
        </w:rPr>
        <w:t>1</w:t>
      </w:r>
      <w:r w:rsidRPr="00AC7E97">
        <w:rPr>
          <w:noProof/>
          <w:lang w:val="ru-RU"/>
        </w:rPr>
        <w:t>2</w:t>
      </w:r>
      <w:r w:rsidRPr="001945FB">
        <w:rPr>
          <w:noProof/>
        </w:rPr>
        <w:t xml:space="preserve">.1. Цей Договір вважається укладеним і набирає чинності з моменту його підписання Сторонами і скріплення печатками Сторін та діє до </w:t>
      </w:r>
      <w:r w:rsidR="001A47D1">
        <w:rPr>
          <w:noProof/>
          <w:lang w:val="ru-RU"/>
        </w:rPr>
        <w:t>31.</w:t>
      </w:r>
      <w:r w:rsidR="00B078B5">
        <w:rPr>
          <w:noProof/>
          <w:lang w:val="ru-RU"/>
        </w:rPr>
        <w:t>12</w:t>
      </w:r>
      <w:r w:rsidR="001A47D1">
        <w:rPr>
          <w:noProof/>
          <w:lang w:val="ru-RU"/>
        </w:rPr>
        <w:t>.</w:t>
      </w:r>
      <w:r w:rsidRPr="001945FB">
        <w:rPr>
          <w:noProof/>
        </w:rPr>
        <w:t>202</w:t>
      </w:r>
      <w:r>
        <w:rPr>
          <w:noProof/>
        </w:rPr>
        <w:t>4</w:t>
      </w:r>
      <w:r w:rsidRPr="001945FB">
        <w:rPr>
          <w:noProof/>
        </w:rPr>
        <w:t xml:space="preserve"> року, а в частині проведення розрахунків – до повного виконання Сторонами своїх зобов’язань за цим Договором. 1</w:t>
      </w:r>
      <w:r w:rsidRPr="008955CE">
        <w:rPr>
          <w:noProof/>
          <w:lang w:val="ru-RU"/>
        </w:rPr>
        <w:t>2</w:t>
      </w:r>
      <w:r w:rsidRPr="001945FB">
        <w:rPr>
          <w:noProof/>
        </w:rPr>
        <w:t>.2. Закінчення строку цього Договору не звільняє Сторони від відповідальності за його порушення, яке мало місце під час дії цього Договору.</w:t>
      </w:r>
    </w:p>
    <w:p w:rsidR="00336314" w:rsidRPr="001945FB" w:rsidRDefault="00336314" w:rsidP="00336314">
      <w:pPr>
        <w:pStyle w:val="af7"/>
        <w:tabs>
          <w:tab w:val="left" w:pos="1843"/>
        </w:tabs>
        <w:ind w:left="0"/>
        <w:jc w:val="center"/>
        <w:rPr>
          <w:b/>
          <w:noProof/>
        </w:rPr>
      </w:pPr>
      <w:r w:rsidRPr="001945FB">
        <w:rPr>
          <w:b/>
          <w:noProof/>
        </w:rPr>
        <w:lastRenderedPageBreak/>
        <w:t>1</w:t>
      </w:r>
      <w:r w:rsidRPr="008955CE">
        <w:rPr>
          <w:b/>
          <w:noProof/>
          <w:lang w:val="ru-RU"/>
        </w:rPr>
        <w:t>3</w:t>
      </w:r>
      <w:r w:rsidRPr="001945FB">
        <w:rPr>
          <w:b/>
          <w:noProof/>
        </w:rPr>
        <w:t>. ПОРЯДОК ЗМІНИ УМОВ ДОГОВОРУ</w:t>
      </w:r>
    </w:p>
    <w:p w:rsidR="001A47D1" w:rsidRPr="00BB3069" w:rsidRDefault="001A47D1" w:rsidP="001A47D1">
      <w:pPr>
        <w:spacing w:after="0" w:line="240" w:lineRule="auto"/>
        <w:ind w:firstLine="709"/>
        <w:jc w:val="both"/>
        <w:rPr>
          <w:rFonts w:ascii="Times New Roman" w:eastAsia="Times New Roman" w:hAnsi="Times New Roman"/>
          <w:sz w:val="24"/>
          <w:szCs w:val="24"/>
          <w:lang w:eastAsia="uk-UA"/>
        </w:rPr>
      </w:pPr>
      <w:r w:rsidRPr="00BB3069">
        <w:rPr>
          <w:rFonts w:ascii="Times New Roman" w:eastAsia="Times New Roman" w:hAnsi="Times New Roman"/>
          <w:sz w:val="24"/>
          <w:szCs w:val="24"/>
          <w:lang w:eastAsia="uk-UA"/>
        </w:rPr>
        <w:t xml:space="preserve">13.1.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w:t>
      </w:r>
      <w:r w:rsidR="00910674" w:rsidRPr="00910674">
        <w:rPr>
          <w:rFonts w:ascii="Times New Roman" w:hAnsi="Times New Roman"/>
          <w:sz w:val="24"/>
          <w:szCs w:val="24"/>
        </w:rPr>
        <w:t>та пункту 19</w:t>
      </w:r>
      <w:r w:rsidR="00910674" w:rsidRPr="00402324">
        <w:rPr>
          <w:sz w:val="24"/>
          <w:szCs w:val="24"/>
        </w:rPr>
        <w:t xml:space="preserve"> </w:t>
      </w:r>
      <w:r w:rsidRPr="00BB3069">
        <w:rPr>
          <w:rFonts w:ascii="Times New Roman" w:eastAsia="Times New Roman" w:hAnsi="Times New Roman"/>
          <w:sz w:val="24"/>
          <w:szCs w:val="24"/>
          <w:lang w:eastAsia="uk-UA"/>
        </w:rPr>
        <w:t>Особливостей, що оформлюється додатковою угодою до цього Договору.</w:t>
      </w:r>
    </w:p>
    <w:p w:rsidR="001A47D1" w:rsidRPr="0040043F" w:rsidRDefault="001A47D1" w:rsidP="001A47D1">
      <w:pPr>
        <w:pStyle w:val="af7"/>
        <w:shd w:val="clear" w:color="auto" w:fill="FFFFFF"/>
        <w:ind w:left="0" w:firstLine="709"/>
        <w:jc w:val="both"/>
      </w:pPr>
      <w:r w:rsidRPr="0040043F">
        <w:t>13.2. </w:t>
      </w:r>
      <w:r w:rsidRPr="00F137B6">
        <w:t>Зміна</w:t>
      </w:r>
      <w:r w:rsidRPr="0040043F">
        <w:t xml:space="preserve"> </w:t>
      </w:r>
      <w:r w:rsidRPr="00F137B6">
        <w:t>до Договору вносяться за згодою сторін</w:t>
      </w:r>
      <w:r w:rsidRPr="0040043F">
        <w:t>, якщо інше не встановлено Договором.</w:t>
      </w:r>
      <w:r>
        <w:t xml:space="preserve"> </w:t>
      </w:r>
      <w:r w:rsidRPr="0040043F">
        <w:t>Пропозиції щодо внесення змін до Договору може робити кожна із Сторін Договору.</w:t>
      </w:r>
    </w:p>
    <w:p w:rsidR="001A47D1" w:rsidRPr="00F137B6" w:rsidRDefault="001A47D1" w:rsidP="001A47D1">
      <w:pPr>
        <w:pStyle w:val="af7"/>
        <w:shd w:val="clear" w:color="auto" w:fill="FFFFFF"/>
        <w:ind w:left="0" w:firstLine="709"/>
        <w:jc w:val="both"/>
      </w:pPr>
      <w:r w:rsidRPr="0040043F">
        <w:t xml:space="preserve">13.3.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w:t>
      </w:r>
      <w:r w:rsidRPr="00F137B6">
        <w:t>взаємного листування.</w:t>
      </w:r>
    </w:p>
    <w:p w:rsidR="001A47D1" w:rsidRPr="0040043F" w:rsidRDefault="001A47D1" w:rsidP="001A47D1">
      <w:pPr>
        <w:pStyle w:val="af7"/>
        <w:shd w:val="clear" w:color="auto" w:fill="FFFFFF"/>
        <w:ind w:left="0" w:firstLine="709"/>
        <w:jc w:val="both"/>
      </w:pPr>
      <w:r w:rsidRPr="00F137B6">
        <w:t>13.4. </w:t>
      </w:r>
      <w:r w:rsidRPr="0040043F">
        <w:t xml:space="preserve"> </w:t>
      </w:r>
      <w:r>
        <w:t>Сторони домовилися про те що, цей Договір може бути розірвано достроково за взаємною згодою Сторін. У</w:t>
      </w:r>
      <w:r w:rsidRPr="0040043F">
        <w:t xml:space="preserve">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w:t>
      </w:r>
      <w:r>
        <w:t xml:space="preserve">Замовник </w:t>
      </w:r>
      <w:r w:rsidRPr="0040043F">
        <w:t xml:space="preserve">достроково в односторонньому порядку </w:t>
      </w:r>
      <w:r>
        <w:t xml:space="preserve">може </w:t>
      </w:r>
      <w:r w:rsidRPr="0040043F">
        <w:t>розірвати цей договір, письмово повідомивши про це Виконавця у строк не менше ніж за 20 днів до дати фактичного розірвання договору. Разом з повідомленням про дострокове розірвання Договору Замовник направляє Виконавцю відповід</w:t>
      </w:r>
      <w:r>
        <w:t>ні Акти порушення умов Договору.</w:t>
      </w:r>
      <w:r w:rsidRPr="00A66574">
        <w:t xml:space="preserve"> </w:t>
      </w:r>
      <w:r w:rsidRPr="0040043F">
        <w:t xml:space="preserve">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1A47D1" w:rsidRPr="0040043F" w:rsidRDefault="001A47D1" w:rsidP="001A47D1">
      <w:pPr>
        <w:pStyle w:val="af7"/>
        <w:shd w:val="clear" w:color="auto" w:fill="FFFFFF"/>
        <w:ind w:left="0" w:firstLine="709"/>
        <w:jc w:val="both"/>
      </w:pPr>
      <w:r w:rsidRPr="0040043F">
        <w:t>13.5.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1A47D1" w:rsidRDefault="001A47D1" w:rsidP="001A47D1">
      <w:pPr>
        <w:pStyle w:val="af7"/>
        <w:shd w:val="clear" w:color="auto" w:fill="FFFFFF"/>
        <w:ind w:left="0" w:firstLine="709"/>
        <w:jc w:val="both"/>
      </w:pPr>
      <w:r w:rsidRPr="0040043F">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6314" w:rsidRPr="001945FB" w:rsidRDefault="00336314" w:rsidP="00336314">
      <w:pPr>
        <w:pStyle w:val="28"/>
        <w:shd w:val="clear" w:color="auto" w:fill="auto"/>
        <w:tabs>
          <w:tab w:val="left" w:pos="1843"/>
        </w:tabs>
        <w:spacing w:before="0" w:line="240" w:lineRule="auto"/>
        <w:contextualSpacing/>
        <w:jc w:val="center"/>
        <w:rPr>
          <w:bCs w:val="0"/>
          <w:noProof/>
          <w:sz w:val="24"/>
          <w:szCs w:val="24"/>
          <w:lang w:val="uk-UA"/>
        </w:rPr>
      </w:pPr>
      <w:r w:rsidRPr="001945FB">
        <w:rPr>
          <w:bCs w:val="0"/>
          <w:noProof/>
          <w:sz w:val="24"/>
          <w:szCs w:val="24"/>
          <w:lang w:val="uk-UA"/>
        </w:rPr>
        <w:t>1</w:t>
      </w:r>
      <w:r>
        <w:rPr>
          <w:bCs w:val="0"/>
          <w:noProof/>
          <w:sz w:val="24"/>
          <w:szCs w:val="24"/>
          <w:lang w:val="uk-UA"/>
        </w:rPr>
        <w:t>4</w:t>
      </w:r>
      <w:r w:rsidRPr="001945FB">
        <w:rPr>
          <w:bCs w:val="0"/>
          <w:noProof/>
          <w:sz w:val="24"/>
          <w:szCs w:val="24"/>
          <w:lang w:val="uk-UA"/>
        </w:rPr>
        <w:t>. ПРИКІНЦЕВІ ПОЛОЖЕННЯ</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.3. Відступлення права вимоги та (або) переведення боргу за цим Договором однією із Сторін до третіх осіб не допускається.</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336314" w:rsidRPr="001945FB" w:rsidRDefault="00336314" w:rsidP="00336314">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51672" w:rsidRPr="006F27E7" w:rsidRDefault="00A51672" w:rsidP="00A51672">
      <w:pPr>
        <w:pStyle w:val="af7"/>
        <w:shd w:val="clear" w:color="auto" w:fill="FFFFFF"/>
        <w:spacing w:line="20" w:lineRule="atLeast"/>
        <w:ind w:left="0"/>
        <w:jc w:val="center"/>
        <w:rPr>
          <w:b/>
        </w:rPr>
      </w:pPr>
      <w:r w:rsidRPr="006F27E7">
        <w:rPr>
          <w:b/>
        </w:rPr>
        <w:t>1</w:t>
      </w:r>
      <w:r>
        <w:rPr>
          <w:b/>
        </w:rPr>
        <w:t>5</w:t>
      </w:r>
      <w:r w:rsidRPr="006F27E7">
        <w:rPr>
          <w:b/>
        </w:rPr>
        <w:t>.</w:t>
      </w:r>
      <w:r w:rsidRPr="006F27E7">
        <w:t> </w:t>
      </w:r>
      <w:r w:rsidRPr="006F27E7">
        <w:rPr>
          <w:b/>
        </w:rPr>
        <w:t>ДОДАТКИ ДО ДОГОВОРУ</w:t>
      </w:r>
    </w:p>
    <w:p w:rsidR="00A51672" w:rsidRPr="006F27E7" w:rsidRDefault="00A51672" w:rsidP="00E77919">
      <w:pPr>
        <w:pStyle w:val="af7"/>
        <w:shd w:val="clear" w:color="auto" w:fill="FFFFFF"/>
        <w:tabs>
          <w:tab w:val="left" w:pos="993"/>
          <w:tab w:val="left" w:pos="1276"/>
        </w:tabs>
        <w:spacing w:line="20" w:lineRule="atLeast"/>
        <w:ind w:left="0" w:firstLine="284"/>
        <w:jc w:val="both"/>
      </w:pPr>
      <w:r w:rsidRPr="006F27E7">
        <w:t>1</w:t>
      </w:r>
      <w:r>
        <w:t>5</w:t>
      </w:r>
      <w:r w:rsidRPr="006F27E7">
        <w:t>.1. Невід'ємною частиною цього Договору є:</w:t>
      </w:r>
    </w:p>
    <w:p w:rsidR="00A51672" w:rsidRPr="006F27E7" w:rsidRDefault="00A51672" w:rsidP="00A51672">
      <w:pPr>
        <w:shd w:val="clear" w:color="auto" w:fill="FFFFFF"/>
        <w:spacing w:after="0" w:line="20" w:lineRule="atLeast"/>
        <w:ind w:firstLine="284"/>
        <w:contextualSpacing/>
        <w:jc w:val="both"/>
        <w:rPr>
          <w:rFonts w:ascii="Times New Roman" w:hAnsi="Times New Roman"/>
          <w:sz w:val="24"/>
          <w:szCs w:val="24"/>
        </w:rPr>
      </w:pPr>
      <w:r>
        <w:rPr>
          <w:rFonts w:ascii="Times New Roman" w:hAnsi="Times New Roman"/>
          <w:sz w:val="24"/>
          <w:szCs w:val="24"/>
        </w:rPr>
        <w:t xml:space="preserve">15.1.1. </w:t>
      </w:r>
      <w:r w:rsidRPr="006F27E7">
        <w:rPr>
          <w:rFonts w:ascii="Times New Roman" w:hAnsi="Times New Roman"/>
          <w:sz w:val="24"/>
          <w:szCs w:val="24"/>
        </w:rPr>
        <w:t>Додаток 1 – Специфікація.</w:t>
      </w:r>
    </w:p>
    <w:p w:rsidR="00A51672" w:rsidRDefault="00A51672" w:rsidP="00A51672">
      <w:pPr>
        <w:shd w:val="clear" w:color="auto" w:fill="FFFFFF"/>
        <w:spacing w:after="0" w:line="20" w:lineRule="atLeast"/>
        <w:ind w:left="426" w:hanging="142"/>
        <w:contextualSpacing/>
        <w:jc w:val="both"/>
        <w:rPr>
          <w:rFonts w:ascii="Times New Roman" w:hAnsi="Times New Roman"/>
          <w:sz w:val="24"/>
          <w:szCs w:val="24"/>
        </w:rPr>
      </w:pPr>
      <w:r>
        <w:rPr>
          <w:rFonts w:ascii="Times New Roman" w:hAnsi="Times New Roman"/>
          <w:sz w:val="24"/>
          <w:szCs w:val="24"/>
        </w:rPr>
        <w:t xml:space="preserve">15.1.2. </w:t>
      </w:r>
      <w:r w:rsidRPr="006F27E7">
        <w:rPr>
          <w:rFonts w:ascii="Times New Roman" w:hAnsi="Times New Roman"/>
          <w:sz w:val="24"/>
          <w:szCs w:val="24"/>
        </w:rPr>
        <w:t xml:space="preserve">Додаток 2 – </w:t>
      </w:r>
      <w:r>
        <w:rPr>
          <w:rFonts w:ascii="Times New Roman" w:hAnsi="Times New Roman"/>
          <w:sz w:val="24"/>
          <w:szCs w:val="24"/>
        </w:rPr>
        <w:t>Технічні вимоги</w:t>
      </w:r>
      <w:r w:rsidRPr="006F27E7">
        <w:rPr>
          <w:rFonts w:ascii="Times New Roman" w:hAnsi="Times New Roman"/>
          <w:sz w:val="24"/>
          <w:szCs w:val="24"/>
        </w:rPr>
        <w:t>.</w:t>
      </w:r>
    </w:p>
    <w:p w:rsidR="00A51672" w:rsidRPr="006F27E7" w:rsidRDefault="00A51672" w:rsidP="00A51672">
      <w:pPr>
        <w:pStyle w:val="af7"/>
        <w:shd w:val="clear" w:color="auto" w:fill="FFFFFF"/>
        <w:spacing w:line="20" w:lineRule="atLeast"/>
        <w:ind w:left="0"/>
        <w:jc w:val="center"/>
        <w:rPr>
          <w:b/>
        </w:rPr>
      </w:pPr>
      <w:r w:rsidRPr="006F27E7">
        <w:rPr>
          <w:b/>
        </w:rPr>
        <w:t>1</w:t>
      </w:r>
      <w:r>
        <w:rPr>
          <w:b/>
        </w:rPr>
        <w:t>6</w:t>
      </w:r>
      <w:r w:rsidRPr="006F27E7">
        <w:rPr>
          <w:b/>
        </w:rPr>
        <w:t>. МІСЦЕ ЗНАХОДЖЕННЯ ТА БАНКІВСЬКІ РЕКВІЗИТИ СТОРІН</w:t>
      </w:r>
    </w:p>
    <w:p w:rsidR="00A51672" w:rsidRPr="006F27E7" w:rsidRDefault="00A51672" w:rsidP="00A51672">
      <w:pPr>
        <w:shd w:val="clear" w:color="auto" w:fill="FFFFFF"/>
        <w:spacing w:after="0" w:line="20" w:lineRule="atLeast"/>
        <w:contextualSpacing/>
        <w:jc w:val="center"/>
        <w:rPr>
          <w:rFonts w:ascii="Times New Roman" w:hAnsi="Times New Roman"/>
          <w:sz w:val="24"/>
          <w:szCs w:val="24"/>
        </w:rPr>
      </w:pPr>
    </w:p>
    <w:p w:rsidR="00A51672" w:rsidRPr="006F27E7" w:rsidRDefault="00A51672" w:rsidP="00A51672">
      <w:pPr>
        <w:shd w:val="clear" w:color="auto" w:fill="FFFFFF"/>
        <w:spacing w:after="0" w:line="20" w:lineRule="atLeast"/>
        <w:contextualSpacing/>
        <w:jc w:val="center"/>
        <w:rPr>
          <w:rFonts w:ascii="Times New Roman" w:hAnsi="Times New Roman"/>
          <w:sz w:val="24"/>
          <w:szCs w:val="24"/>
        </w:rPr>
      </w:pPr>
    </w:p>
    <w:p w:rsidR="00A51672" w:rsidRPr="006F27E7" w:rsidRDefault="00A51672" w:rsidP="00A51672">
      <w:pPr>
        <w:shd w:val="clear" w:color="auto" w:fill="FFFFFF"/>
        <w:spacing w:after="0" w:line="20" w:lineRule="atLeast"/>
        <w:contextualSpacing/>
        <w:jc w:val="center"/>
        <w:rPr>
          <w:rFonts w:ascii="Times New Roman" w:hAnsi="Times New Roman"/>
          <w:sz w:val="24"/>
          <w:szCs w:val="24"/>
        </w:rPr>
      </w:pPr>
    </w:p>
    <w:tbl>
      <w:tblPr>
        <w:tblW w:w="10579" w:type="dxa"/>
        <w:jc w:val="center"/>
        <w:tblLook w:val="01E0"/>
      </w:tblPr>
      <w:tblGrid>
        <w:gridCol w:w="4918"/>
        <w:gridCol w:w="1130"/>
        <w:gridCol w:w="4266"/>
        <w:gridCol w:w="265"/>
      </w:tblGrid>
      <w:tr w:rsidR="00A51672" w:rsidRPr="00B73241" w:rsidTr="00E77919">
        <w:trPr>
          <w:trHeight w:val="240"/>
          <w:jc w:val="center"/>
        </w:trPr>
        <w:tc>
          <w:tcPr>
            <w:tcW w:w="4918" w:type="dxa"/>
            <w:vAlign w:val="center"/>
          </w:tcPr>
          <w:p w:rsidR="00A51672" w:rsidRPr="006F27E7" w:rsidRDefault="00A51672" w:rsidP="00393669">
            <w:pPr>
              <w:pStyle w:val="23"/>
              <w:spacing w:after="0" w:line="20" w:lineRule="atLeast"/>
              <w:ind w:left="0"/>
              <w:contextualSpacing/>
              <w:jc w:val="center"/>
              <w:rPr>
                <w:b/>
                <w:caps/>
              </w:rPr>
            </w:pPr>
            <w:r w:rsidRPr="006F27E7">
              <w:rPr>
                <w:b/>
                <w:caps/>
              </w:rPr>
              <w:t>Замовник</w:t>
            </w:r>
          </w:p>
        </w:tc>
        <w:tc>
          <w:tcPr>
            <w:tcW w:w="5661" w:type="dxa"/>
            <w:gridSpan w:val="3"/>
            <w:vAlign w:val="center"/>
          </w:tcPr>
          <w:p w:rsidR="00A51672" w:rsidRPr="006F27E7" w:rsidRDefault="00A51672" w:rsidP="00393669">
            <w:pPr>
              <w:pStyle w:val="23"/>
              <w:spacing w:after="0" w:line="20" w:lineRule="atLeast"/>
              <w:ind w:left="0"/>
              <w:contextualSpacing/>
              <w:jc w:val="center"/>
              <w:rPr>
                <w:b/>
                <w:caps/>
              </w:rPr>
            </w:pPr>
            <w:r w:rsidRPr="006F27E7">
              <w:rPr>
                <w:b/>
                <w:caps/>
              </w:rPr>
              <w:t>виконавець</w:t>
            </w:r>
          </w:p>
        </w:tc>
      </w:tr>
      <w:tr w:rsidR="00A51672" w:rsidRPr="007C06A8" w:rsidTr="00E779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048" w:type="dxa"/>
          <w:wAfter w:w="265" w:type="dxa"/>
        </w:trPr>
        <w:tc>
          <w:tcPr>
            <w:tcW w:w="4266" w:type="dxa"/>
            <w:tcBorders>
              <w:top w:val="nil"/>
              <w:left w:val="nil"/>
              <w:bottom w:val="nil"/>
              <w:right w:val="nil"/>
            </w:tcBorders>
          </w:tcPr>
          <w:p w:rsidR="00A51672" w:rsidRPr="007C06A8" w:rsidRDefault="00A51672" w:rsidP="008D2602">
            <w:pPr>
              <w:spacing w:after="0" w:line="20" w:lineRule="atLeast"/>
              <w:ind w:firstLine="756"/>
              <w:contextualSpacing/>
              <w:rPr>
                <w:rFonts w:ascii="Times New Roman" w:hAnsi="Times New Roman"/>
                <w:sz w:val="24"/>
                <w:szCs w:val="24"/>
              </w:rPr>
            </w:pPr>
            <w:bookmarkStart w:id="6" w:name="_Hlk19626351"/>
            <w:r w:rsidRPr="00B73241">
              <w:rPr>
                <w:rFonts w:ascii="Times New Roman" w:hAnsi="Times New Roman"/>
                <w:sz w:val="24"/>
                <w:szCs w:val="24"/>
                <w:highlight w:val="yellow"/>
              </w:rPr>
              <w:lastRenderedPageBreak/>
              <w:br w:type="page"/>
            </w:r>
            <w:r w:rsidRPr="007C06A8">
              <w:rPr>
                <w:rFonts w:ascii="Times New Roman" w:hAnsi="Times New Roman"/>
                <w:sz w:val="24"/>
                <w:szCs w:val="24"/>
              </w:rPr>
              <w:t>Додаток 1</w:t>
            </w:r>
          </w:p>
          <w:p w:rsidR="00A51672" w:rsidRPr="007C06A8" w:rsidRDefault="00A51672" w:rsidP="00E77919">
            <w:pPr>
              <w:spacing w:after="0" w:line="20" w:lineRule="atLeast"/>
              <w:ind w:left="756"/>
              <w:contextualSpacing/>
              <w:rPr>
                <w:rFonts w:ascii="Times New Roman" w:hAnsi="Times New Roman"/>
                <w:sz w:val="24"/>
                <w:szCs w:val="24"/>
              </w:rPr>
            </w:pPr>
            <w:r w:rsidRPr="007C06A8">
              <w:rPr>
                <w:rFonts w:ascii="Times New Roman" w:hAnsi="Times New Roman"/>
                <w:sz w:val="24"/>
                <w:szCs w:val="24"/>
              </w:rPr>
              <w:t>до Договору  № _____</w:t>
            </w:r>
          </w:p>
          <w:p w:rsidR="00A51672" w:rsidRPr="007C06A8" w:rsidRDefault="00A51672" w:rsidP="00E77919">
            <w:pPr>
              <w:spacing w:after="0" w:line="20" w:lineRule="atLeast"/>
              <w:ind w:left="756"/>
              <w:contextualSpacing/>
              <w:rPr>
                <w:rFonts w:ascii="Times New Roman" w:hAnsi="Times New Roman"/>
                <w:sz w:val="24"/>
                <w:szCs w:val="24"/>
              </w:rPr>
            </w:pPr>
            <w:r w:rsidRPr="007C06A8">
              <w:rPr>
                <w:rFonts w:ascii="Times New Roman" w:hAnsi="Times New Roman"/>
                <w:sz w:val="24"/>
                <w:szCs w:val="24"/>
              </w:rPr>
              <w:t>від «___» ____________ 202</w:t>
            </w:r>
            <w:r w:rsidR="00E77919">
              <w:rPr>
                <w:rFonts w:ascii="Times New Roman" w:hAnsi="Times New Roman"/>
                <w:sz w:val="24"/>
                <w:szCs w:val="24"/>
              </w:rPr>
              <w:t>4</w:t>
            </w:r>
            <w:r w:rsidRPr="007C06A8">
              <w:rPr>
                <w:rFonts w:ascii="Times New Roman" w:hAnsi="Times New Roman"/>
                <w:sz w:val="24"/>
                <w:szCs w:val="24"/>
              </w:rPr>
              <w:t xml:space="preserve"> р.</w:t>
            </w:r>
          </w:p>
          <w:p w:rsidR="00A51672" w:rsidRPr="007C06A8" w:rsidRDefault="00A51672" w:rsidP="00393669">
            <w:pPr>
              <w:spacing w:after="0" w:line="20" w:lineRule="atLeast"/>
              <w:ind w:firstLine="708"/>
              <w:contextualSpacing/>
              <w:rPr>
                <w:rFonts w:ascii="Times New Roman" w:hAnsi="Times New Roman"/>
                <w:sz w:val="24"/>
                <w:szCs w:val="24"/>
              </w:rPr>
            </w:pPr>
          </w:p>
        </w:tc>
      </w:tr>
    </w:tbl>
    <w:p w:rsidR="00A51672" w:rsidRPr="007C06A8" w:rsidRDefault="00A51672" w:rsidP="00A51672">
      <w:pPr>
        <w:spacing w:after="0" w:line="20" w:lineRule="atLeast"/>
        <w:contextualSpacing/>
        <w:rPr>
          <w:rFonts w:ascii="Times New Roman" w:hAnsi="Times New Roman"/>
          <w:sz w:val="24"/>
          <w:szCs w:val="24"/>
        </w:rPr>
      </w:pPr>
    </w:p>
    <w:p w:rsidR="00A51672" w:rsidRPr="007C06A8" w:rsidRDefault="00A51672" w:rsidP="00A51672">
      <w:pPr>
        <w:spacing w:after="0" w:line="20" w:lineRule="atLeast"/>
        <w:contextualSpacing/>
        <w:jc w:val="center"/>
        <w:rPr>
          <w:rFonts w:ascii="Times New Roman" w:hAnsi="Times New Roman"/>
          <w:b/>
          <w:sz w:val="24"/>
          <w:szCs w:val="24"/>
        </w:rPr>
      </w:pPr>
      <w:r w:rsidRPr="007C06A8">
        <w:rPr>
          <w:rFonts w:ascii="Times New Roman" w:hAnsi="Times New Roman"/>
          <w:b/>
          <w:sz w:val="24"/>
          <w:szCs w:val="24"/>
        </w:rPr>
        <w:t>СПЕЦИФІКАЦІЯ</w:t>
      </w:r>
    </w:p>
    <w:p w:rsidR="00A51672" w:rsidRPr="007C06A8" w:rsidRDefault="00A51672" w:rsidP="00A51672">
      <w:pPr>
        <w:spacing w:after="0" w:line="20" w:lineRule="atLeast"/>
        <w:contextualSpacing/>
        <w:jc w:val="center"/>
        <w:rPr>
          <w:rFonts w:ascii="Times New Roman" w:hAnsi="Times New Roman"/>
          <w:sz w:val="24"/>
          <w:szCs w:val="24"/>
        </w:rPr>
      </w:pPr>
      <w:r w:rsidRPr="007C06A8">
        <w:rPr>
          <w:rFonts w:ascii="Times New Roman" w:hAnsi="Times New Roman"/>
          <w:sz w:val="24"/>
          <w:szCs w:val="24"/>
        </w:rPr>
        <w:t>до Договору № _______  від _______________ 202</w:t>
      </w:r>
      <w:r w:rsidR="00E77919">
        <w:rPr>
          <w:rFonts w:ascii="Times New Roman" w:hAnsi="Times New Roman"/>
          <w:sz w:val="24"/>
          <w:szCs w:val="24"/>
        </w:rPr>
        <w:t>4</w:t>
      </w:r>
      <w:r w:rsidRPr="007C06A8">
        <w:rPr>
          <w:rFonts w:ascii="Times New Roman" w:hAnsi="Times New Roman"/>
          <w:sz w:val="24"/>
          <w:szCs w:val="24"/>
        </w:rPr>
        <w:t xml:space="preserve"> р.</w:t>
      </w:r>
    </w:p>
    <w:p w:rsidR="00A51672" w:rsidRPr="007C06A8" w:rsidRDefault="00A51672" w:rsidP="00A51672">
      <w:pPr>
        <w:spacing w:after="0" w:line="20" w:lineRule="atLeast"/>
        <w:ind w:firstLine="709"/>
        <w:contextualSpacing/>
        <w:rPr>
          <w:rFonts w:ascii="Times New Roman" w:hAnsi="Times New Roman"/>
          <w:sz w:val="24"/>
          <w:szCs w:val="24"/>
        </w:rPr>
      </w:pPr>
    </w:p>
    <w:p w:rsidR="00A51672" w:rsidRPr="007C06A8" w:rsidRDefault="00A51672" w:rsidP="00A51672">
      <w:pPr>
        <w:pStyle w:val="af7"/>
        <w:numPr>
          <w:ilvl w:val="0"/>
          <w:numId w:val="21"/>
        </w:numPr>
        <w:tabs>
          <w:tab w:val="left" w:pos="993"/>
        </w:tabs>
        <w:spacing w:line="20" w:lineRule="atLeast"/>
        <w:ind w:left="0" w:firstLine="709"/>
        <w:jc w:val="both"/>
      </w:pPr>
      <w:r w:rsidRPr="007C06A8">
        <w:t>Цією Специфікацією Сторони встановили ціну на Послуги, що надаються за Договором № ________ від _____________ 2023 р., встановивши їх у наступних значеннях:</w:t>
      </w:r>
    </w:p>
    <w:p w:rsidR="00A51672" w:rsidRDefault="00A51672" w:rsidP="00A51672">
      <w:pPr>
        <w:spacing w:after="0" w:line="20" w:lineRule="atLeast"/>
        <w:ind w:left="360"/>
        <w:contextualSpacing/>
        <w:jc w:val="both"/>
        <w:rPr>
          <w:rFonts w:ascii="Times New Roman" w:hAnsi="Times New Roman"/>
          <w:sz w:val="24"/>
          <w:szCs w:val="24"/>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1559"/>
        <w:gridCol w:w="1276"/>
        <w:gridCol w:w="2126"/>
      </w:tblGrid>
      <w:tr w:rsidR="00E9620C" w:rsidRPr="00B73241" w:rsidTr="00E9620C">
        <w:trPr>
          <w:trHeight w:val="757"/>
        </w:trPr>
        <w:tc>
          <w:tcPr>
            <w:tcW w:w="567" w:type="dxa"/>
            <w:vAlign w:val="center"/>
          </w:tcPr>
          <w:p w:rsidR="00E9620C" w:rsidRPr="006107D6" w:rsidRDefault="00E9620C" w:rsidP="00393669">
            <w:pPr>
              <w:spacing w:after="0"/>
              <w:contextualSpacing/>
              <w:jc w:val="center"/>
              <w:rPr>
                <w:rFonts w:ascii="Times New Roman" w:hAnsi="Times New Roman"/>
                <w:bCs/>
                <w:color w:val="000000"/>
                <w:sz w:val="24"/>
                <w:szCs w:val="24"/>
              </w:rPr>
            </w:pPr>
            <w:r w:rsidRPr="006107D6">
              <w:rPr>
                <w:rFonts w:ascii="Times New Roman" w:hAnsi="Times New Roman"/>
                <w:bCs/>
                <w:color w:val="000000"/>
                <w:sz w:val="24"/>
                <w:szCs w:val="24"/>
              </w:rPr>
              <w:t>№</w:t>
            </w:r>
          </w:p>
        </w:tc>
        <w:tc>
          <w:tcPr>
            <w:tcW w:w="4678" w:type="dxa"/>
            <w:vAlign w:val="center"/>
          </w:tcPr>
          <w:p w:rsidR="00E9620C" w:rsidRPr="006107D6" w:rsidRDefault="00E9620C" w:rsidP="00393669">
            <w:pPr>
              <w:spacing w:after="0"/>
              <w:contextualSpacing/>
              <w:jc w:val="center"/>
              <w:rPr>
                <w:rFonts w:ascii="Times New Roman" w:hAnsi="Times New Roman"/>
                <w:bCs/>
                <w:color w:val="000000"/>
                <w:sz w:val="24"/>
                <w:szCs w:val="24"/>
              </w:rPr>
            </w:pPr>
            <w:r w:rsidRPr="006107D6">
              <w:rPr>
                <w:rFonts w:ascii="Times New Roman" w:hAnsi="Times New Roman"/>
                <w:bCs/>
                <w:color w:val="000000"/>
                <w:sz w:val="24"/>
                <w:szCs w:val="24"/>
              </w:rPr>
              <w:t>Найменування послуги</w:t>
            </w:r>
          </w:p>
        </w:tc>
        <w:tc>
          <w:tcPr>
            <w:tcW w:w="1559" w:type="dxa"/>
            <w:vAlign w:val="center"/>
          </w:tcPr>
          <w:p w:rsidR="00E9620C" w:rsidRPr="006107D6" w:rsidRDefault="00E9620C" w:rsidP="00393669">
            <w:pPr>
              <w:spacing w:after="0"/>
              <w:contextualSpacing/>
              <w:jc w:val="center"/>
              <w:rPr>
                <w:rFonts w:ascii="Times New Roman" w:hAnsi="Times New Roman"/>
                <w:bCs/>
                <w:color w:val="000000"/>
                <w:sz w:val="24"/>
                <w:szCs w:val="24"/>
              </w:rPr>
            </w:pPr>
            <w:r w:rsidRPr="006107D6">
              <w:rPr>
                <w:rFonts w:ascii="Times New Roman" w:hAnsi="Times New Roman"/>
                <w:bCs/>
                <w:color w:val="000000"/>
                <w:sz w:val="24"/>
                <w:szCs w:val="24"/>
              </w:rPr>
              <w:t>Одиниці виміру</w:t>
            </w:r>
          </w:p>
        </w:tc>
        <w:tc>
          <w:tcPr>
            <w:tcW w:w="1276" w:type="dxa"/>
            <w:vAlign w:val="center"/>
          </w:tcPr>
          <w:p w:rsidR="00E9620C" w:rsidRPr="006107D6" w:rsidRDefault="00E9620C" w:rsidP="00393669">
            <w:pPr>
              <w:spacing w:after="0"/>
              <w:contextualSpacing/>
              <w:jc w:val="center"/>
              <w:rPr>
                <w:rFonts w:ascii="Times New Roman" w:hAnsi="Times New Roman"/>
                <w:bCs/>
                <w:color w:val="000000"/>
                <w:sz w:val="24"/>
                <w:szCs w:val="24"/>
              </w:rPr>
            </w:pPr>
            <w:r w:rsidRPr="006107D6">
              <w:rPr>
                <w:rFonts w:ascii="Times New Roman" w:hAnsi="Times New Roman"/>
                <w:bCs/>
                <w:color w:val="000000"/>
                <w:sz w:val="24"/>
                <w:szCs w:val="24"/>
              </w:rPr>
              <w:t>Кількість</w:t>
            </w:r>
          </w:p>
        </w:tc>
        <w:tc>
          <w:tcPr>
            <w:tcW w:w="2126" w:type="dxa"/>
            <w:vAlign w:val="center"/>
          </w:tcPr>
          <w:p w:rsidR="00E9620C" w:rsidRPr="006107D6" w:rsidRDefault="00E9620C" w:rsidP="00393669">
            <w:pPr>
              <w:spacing w:after="0"/>
              <w:contextualSpacing/>
              <w:jc w:val="center"/>
              <w:rPr>
                <w:rFonts w:ascii="Times New Roman" w:eastAsia="Batang" w:hAnsi="Times New Roman"/>
                <w:sz w:val="24"/>
                <w:szCs w:val="24"/>
              </w:rPr>
            </w:pPr>
            <w:r w:rsidRPr="006107D6">
              <w:rPr>
                <w:rFonts w:ascii="Times New Roman" w:eastAsia="Batang" w:hAnsi="Times New Roman"/>
                <w:sz w:val="24"/>
                <w:szCs w:val="24"/>
              </w:rPr>
              <w:t xml:space="preserve">Вартість </w:t>
            </w:r>
          </w:p>
          <w:p w:rsidR="00E9620C" w:rsidRPr="006107D6" w:rsidRDefault="00E9620C" w:rsidP="00393669">
            <w:pPr>
              <w:spacing w:after="0"/>
              <w:contextualSpacing/>
              <w:jc w:val="center"/>
              <w:rPr>
                <w:rFonts w:ascii="Times New Roman" w:hAnsi="Times New Roman"/>
                <w:sz w:val="24"/>
                <w:szCs w:val="24"/>
                <w:lang w:eastAsia="uk-UA"/>
              </w:rPr>
            </w:pPr>
            <w:r w:rsidRPr="006107D6">
              <w:rPr>
                <w:rFonts w:ascii="Times New Roman" w:hAnsi="Times New Roman"/>
                <w:sz w:val="24"/>
                <w:szCs w:val="24"/>
                <w:lang w:eastAsia="uk-UA"/>
              </w:rPr>
              <w:t xml:space="preserve"> </w:t>
            </w:r>
            <w:r>
              <w:rPr>
                <w:rFonts w:ascii="Times New Roman" w:hAnsi="Times New Roman"/>
                <w:sz w:val="24"/>
                <w:szCs w:val="24"/>
              </w:rPr>
              <w:t>без ПДВ</w:t>
            </w:r>
            <w:r w:rsidRPr="006107D6">
              <w:rPr>
                <w:rFonts w:ascii="Times New Roman" w:hAnsi="Times New Roman"/>
                <w:sz w:val="24"/>
                <w:szCs w:val="24"/>
                <w:lang w:eastAsia="uk-UA"/>
              </w:rPr>
              <w:t>,</w:t>
            </w:r>
          </w:p>
          <w:p w:rsidR="00E9620C" w:rsidRPr="006107D6" w:rsidRDefault="00E9620C" w:rsidP="00393669">
            <w:pPr>
              <w:spacing w:after="0"/>
              <w:contextualSpacing/>
              <w:jc w:val="center"/>
              <w:rPr>
                <w:rFonts w:ascii="Times New Roman" w:hAnsi="Times New Roman"/>
                <w:sz w:val="24"/>
                <w:szCs w:val="24"/>
                <w:lang w:eastAsia="uk-UA"/>
              </w:rPr>
            </w:pPr>
            <w:r w:rsidRPr="006107D6">
              <w:rPr>
                <w:rFonts w:ascii="Times New Roman" w:hAnsi="Times New Roman"/>
                <w:sz w:val="24"/>
                <w:szCs w:val="24"/>
                <w:lang w:eastAsia="uk-UA"/>
              </w:rPr>
              <w:t>грн</w:t>
            </w:r>
            <w:r>
              <w:rPr>
                <w:rFonts w:ascii="Times New Roman" w:hAnsi="Times New Roman"/>
                <w:sz w:val="24"/>
                <w:szCs w:val="24"/>
                <w:lang w:eastAsia="uk-UA"/>
              </w:rPr>
              <w:t>.</w:t>
            </w:r>
            <w:r w:rsidRPr="006107D6">
              <w:rPr>
                <w:rFonts w:ascii="Times New Roman" w:hAnsi="Times New Roman"/>
                <w:sz w:val="24"/>
                <w:szCs w:val="24"/>
                <w:lang w:eastAsia="uk-UA"/>
              </w:rPr>
              <w:t xml:space="preserve"> </w:t>
            </w:r>
          </w:p>
        </w:tc>
      </w:tr>
      <w:tr w:rsidR="00E9620C" w:rsidRPr="00B73241" w:rsidTr="00E9620C">
        <w:tc>
          <w:tcPr>
            <w:tcW w:w="567" w:type="dxa"/>
            <w:vAlign w:val="center"/>
          </w:tcPr>
          <w:p w:rsidR="00E9620C" w:rsidRPr="006107D6" w:rsidRDefault="00E9620C" w:rsidP="00393669">
            <w:pPr>
              <w:spacing w:after="0"/>
              <w:contextualSpacing/>
              <w:jc w:val="center"/>
              <w:rPr>
                <w:rFonts w:ascii="Times New Roman" w:hAnsi="Times New Roman"/>
                <w:iCs/>
                <w:color w:val="000000"/>
                <w:sz w:val="24"/>
                <w:szCs w:val="24"/>
              </w:rPr>
            </w:pPr>
            <w:r w:rsidRPr="006107D6">
              <w:rPr>
                <w:rFonts w:ascii="Times New Roman" w:hAnsi="Times New Roman"/>
                <w:iCs/>
                <w:color w:val="000000"/>
                <w:sz w:val="24"/>
                <w:szCs w:val="24"/>
              </w:rPr>
              <w:t>1</w:t>
            </w:r>
          </w:p>
        </w:tc>
        <w:tc>
          <w:tcPr>
            <w:tcW w:w="4678" w:type="dxa"/>
          </w:tcPr>
          <w:p w:rsidR="00E9620C" w:rsidRPr="00886C8C" w:rsidRDefault="00E9620C" w:rsidP="00393669">
            <w:pPr>
              <w:spacing w:after="0"/>
              <w:contextualSpacing/>
              <w:jc w:val="both"/>
              <w:rPr>
                <w:rFonts w:ascii="Times New Roman" w:hAnsi="Times New Roman"/>
                <w:sz w:val="24"/>
                <w:szCs w:val="24"/>
              </w:rPr>
            </w:pPr>
            <w:r w:rsidRPr="00886C8C">
              <w:rPr>
                <w:rFonts w:ascii="Times New Roman" w:hAnsi="Times New Roman"/>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Pr="00886C8C">
              <w:rPr>
                <w:rFonts w:ascii="Times New Roman" w:hAnsi="Times New Roman"/>
                <w:sz w:val="24"/>
                <w:szCs w:val="24"/>
              </w:rPr>
              <w:t>електро-</w:t>
            </w:r>
            <w:proofErr w:type="spellEnd"/>
            <w:r w:rsidRPr="00886C8C">
              <w:rPr>
                <w:rFonts w:ascii="Times New Roman" w:hAnsi="Times New Roman"/>
                <w:sz w:val="24"/>
                <w:szCs w:val="24"/>
              </w:rPr>
              <w:t xml:space="preserve">, </w:t>
            </w:r>
            <w:proofErr w:type="spellStart"/>
            <w:r w:rsidRPr="00886C8C">
              <w:rPr>
                <w:rFonts w:ascii="Times New Roman" w:hAnsi="Times New Roman"/>
                <w:sz w:val="24"/>
                <w:szCs w:val="24"/>
              </w:rPr>
              <w:t>тепло-</w:t>
            </w:r>
            <w:proofErr w:type="spellEnd"/>
            <w:r w:rsidRPr="00886C8C">
              <w:rPr>
                <w:rFonts w:ascii="Times New Roman" w:hAnsi="Times New Roman"/>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Pr="00886C8C">
              <w:rPr>
                <w:rFonts w:ascii="Times New Roman" w:hAnsi="Times New Roman"/>
                <w:sz w:val="24"/>
                <w:szCs w:val="24"/>
              </w:rPr>
              <w:t>адмінбудинків</w:t>
            </w:r>
            <w:proofErr w:type="spellEnd"/>
            <w:r w:rsidRPr="00886C8C">
              <w:rPr>
                <w:rFonts w:ascii="Times New Roman" w:hAnsi="Times New Roman"/>
                <w:sz w:val="24"/>
                <w:szCs w:val="24"/>
              </w:rPr>
              <w:t xml:space="preserve"> Головного управління ДПС у м. Києві</w:t>
            </w:r>
          </w:p>
        </w:tc>
        <w:tc>
          <w:tcPr>
            <w:tcW w:w="1559" w:type="dxa"/>
            <w:vAlign w:val="center"/>
          </w:tcPr>
          <w:p w:rsidR="00E9620C" w:rsidRPr="006107D6" w:rsidRDefault="00E9620C" w:rsidP="00393669">
            <w:pPr>
              <w:spacing w:after="0"/>
              <w:contextualSpacing/>
              <w:jc w:val="center"/>
              <w:rPr>
                <w:rFonts w:ascii="Times New Roman" w:hAnsi="Times New Roman"/>
                <w:iCs/>
                <w:color w:val="000000"/>
                <w:sz w:val="24"/>
                <w:szCs w:val="24"/>
              </w:rPr>
            </w:pPr>
            <w:r w:rsidRPr="006107D6">
              <w:rPr>
                <w:rFonts w:ascii="Times New Roman" w:hAnsi="Times New Roman"/>
                <w:iCs/>
                <w:color w:val="000000"/>
                <w:sz w:val="24"/>
                <w:szCs w:val="24"/>
              </w:rPr>
              <w:t>послуга</w:t>
            </w:r>
          </w:p>
        </w:tc>
        <w:tc>
          <w:tcPr>
            <w:tcW w:w="1276" w:type="dxa"/>
            <w:vAlign w:val="center"/>
          </w:tcPr>
          <w:p w:rsidR="00E9620C" w:rsidRPr="006107D6" w:rsidRDefault="00E9620C" w:rsidP="00393669">
            <w:pPr>
              <w:spacing w:after="0"/>
              <w:contextualSpacing/>
              <w:jc w:val="center"/>
              <w:rPr>
                <w:rFonts w:ascii="Times New Roman" w:hAnsi="Times New Roman"/>
                <w:iCs/>
                <w:color w:val="000000" w:themeColor="text1"/>
                <w:sz w:val="24"/>
                <w:szCs w:val="24"/>
              </w:rPr>
            </w:pPr>
            <w:r w:rsidRPr="006107D6">
              <w:rPr>
                <w:rFonts w:ascii="Times New Roman" w:hAnsi="Times New Roman"/>
                <w:iCs/>
                <w:color w:val="000000" w:themeColor="text1"/>
                <w:sz w:val="24"/>
                <w:szCs w:val="24"/>
              </w:rPr>
              <w:t>1</w:t>
            </w:r>
          </w:p>
        </w:tc>
        <w:tc>
          <w:tcPr>
            <w:tcW w:w="2126" w:type="dxa"/>
            <w:vAlign w:val="center"/>
          </w:tcPr>
          <w:p w:rsidR="00E9620C" w:rsidRPr="006107D6" w:rsidRDefault="00E9620C" w:rsidP="00393669">
            <w:pPr>
              <w:spacing w:after="0"/>
              <w:contextualSpacing/>
              <w:jc w:val="center"/>
              <w:rPr>
                <w:rFonts w:ascii="Times New Roman" w:hAnsi="Times New Roman"/>
                <w:b/>
                <w:iCs/>
                <w:color w:val="000000"/>
                <w:sz w:val="24"/>
                <w:szCs w:val="24"/>
              </w:rPr>
            </w:pPr>
          </w:p>
        </w:tc>
      </w:tr>
      <w:tr w:rsidR="00E9620C" w:rsidRPr="00942B19" w:rsidTr="00E9620C">
        <w:tc>
          <w:tcPr>
            <w:tcW w:w="8080" w:type="dxa"/>
            <w:gridSpan w:val="4"/>
            <w:vAlign w:val="center"/>
          </w:tcPr>
          <w:p w:rsidR="00E9620C" w:rsidRPr="00942B19" w:rsidRDefault="00E9620C" w:rsidP="00393669">
            <w:pPr>
              <w:spacing w:after="0"/>
              <w:contextualSpacing/>
              <w:jc w:val="right"/>
              <w:rPr>
                <w:rFonts w:ascii="Times New Roman" w:hAnsi="Times New Roman"/>
                <w:sz w:val="24"/>
                <w:szCs w:val="24"/>
              </w:rPr>
            </w:pPr>
            <w:r w:rsidRPr="00942B19">
              <w:rPr>
                <w:rFonts w:ascii="Times New Roman" w:hAnsi="Times New Roman"/>
                <w:sz w:val="24"/>
                <w:szCs w:val="24"/>
              </w:rPr>
              <w:t>Всього, грн. без ПДВ</w:t>
            </w:r>
          </w:p>
        </w:tc>
        <w:tc>
          <w:tcPr>
            <w:tcW w:w="2126" w:type="dxa"/>
            <w:vAlign w:val="bottom"/>
          </w:tcPr>
          <w:p w:rsidR="00E9620C" w:rsidRPr="00942B19" w:rsidRDefault="00E9620C" w:rsidP="00393669">
            <w:pPr>
              <w:spacing w:after="0"/>
              <w:contextualSpacing/>
              <w:jc w:val="center"/>
              <w:rPr>
                <w:rFonts w:ascii="Times New Roman" w:hAnsi="Times New Roman"/>
                <w:b/>
                <w:iCs/>
                <w:color w:val="000000"/>
                <w:sz w:val="24"/>
                <w:szCs w:val="24"/>
              </w:rPr>
            </w:pPr>
          </w:p>
        </w:tc>
      </w:tr>
      <w:tr w:rsidR="00E9620C" w:rsidRPr="00942B19" w:rsidTr="00E9620C">
        <w:tc>
          <w:tcPr>
            <w:tcW w:w="8080" w:type="dxa"/>
            <w:gridSpan w:val="4"/>
            <w:vAlign w:val="center"/>
          </w:tcPr>
          <w:p w:rsidR="00E9620C" w:rsidRPr="00942B19" w:rsidRDefault="00E9620C" w:rsidP="00393669">
            <w:pPr>
              <w:spacing w:after="0"/>
              <w:contextualSpacing/>
              <w:jc w:val="right"/>
              <w:rPr>
                <w:rFonts w:ascii="Times New Roman" w:hAnsi="Times New Roman"/>
                <w:sz w:val="24"/>
                <w:szCs w:val="24"/>
              </w:rPr>
            </w:pPr>
            <w:r w:rsidRPr="00942B19">
              <w:rPr>
                <w:rFonts w:ascii="Times New Roman" w:hAnsi="Times New Roman"/>
                <w:sz w:val="24"/>
                <w:szCs w:val="24"/>
              </w:rPr>
              <w:t>Крім того ПДВ 20%*</w:t>
            </w:r>
          </w:p>
        </w:tc>
        <w:tc>
          <w:tcPr>
            <w:tcW w:w="2126" w:type="dxa"/>
            <w:vAlign w:val="bottom"/>
          </w:tcPr>
          <w:p w:rsidR="00E9620C" w:rsidRPr="00942B19" w:rsidRDefault="00E9620C" w:rsidP="00393669">
            <w:pPr>
              <w:spacing w:after="0"/>
              <w:contextualSpacing/>
              <w:jc w:val="center"/>
              <w:rPr>
                <w:rFonts w:ascii="Times New Roman" w:hAnsi="Times New Roman"/>
                <w:b/>
                <w:iCs/>
                <w:color w:val="000000"/>
                <w:sz w:val="24"/>
                <w:szCs w:val="24"/>
              </w:rPr>
            </w:pPr>
          </w:p>
        </w:tc>
      </w:tr>
      <w:tr w:rsidR="00E9620C" w:rsidRPr="00942B19" w:rsidTr="00E9620C">
        <w:tc>
          <w:tcPr>
            <w:tcW w:w="8080" w:type="dxa"/>
            <w:gridSpan w:val="4"/>
            <w:vAlign w:val="center"/>
          </w:tcPr>
          <w:p w:rsidR="00E9620C" w:rsidRPr="00942B19" w:rsidRDefault="00E9620C" w:rsidP="00393669">
            <w:pPr>
              <w:spacing w:after="0"/>
              <w:contextualSpacing/>
              <w:jc w:val="right"/>
              <w:rPr>
                <w:rFonts w:ascii="Times New Roman" w:hAnsi="Times New Roman"/>
                <w:b/>
                <w:sz w:val="24"/>
                <w:szCs w:val="24"/>
              </w:rPr>
            </w:pPr>
            <w:r w:rsidRPr="00942B19">
              <w:rPr>
                <w:rFonts w:ascii="Times New Roman" w:hAnsi="Times New Roman"/>
                <w:b/>
                <w:sz w:val="24"/>
                <w:szCs w:val="24"/>
              </w:rPr>
              <w:t>Загальна вартість з ПДВ*</w:t>
            </w:r>
          </w:p>
        </w:tc>
        <w:tc>
          <w:tcPr>
            <w:tcW w:w="2126" w:type="dxa"/>
            <w:vAlign w:val="bottom"/>
          </w:tcPr>
          <w:p w:rsidR="00E9620C" w:rsidRPr="00942B19" w:rsidRDefault="00E9620C" w:rsidP="00393669">
            <w:pPr>
              <w:spacing w:after="0"/>
              <w:contextualSpacing/>
              <w:jc w:val="center"/>
              <w:rPr>
                <w:rFonts w:ascii="Times New Roman" w:hAnsi="Times New Roman"/>
                <w:b/>
                <w:iCs/>
                <w:color w:val="000000"/>
                <w:sz w:val="24"/>
                <w:szCs w:val="24"/>
              </w:rPr>
            </w:pPr>
          </w:p>
        </w:tc>
      </w:tr>
    </w:tbl>
    <w:p w:rsidR="00A51672" w:rsidRPr="007C06A8" w:rsidRDefault="00A51672" w:rsidP="00A51672">
      <w:pPr>
        <w:spacing w:after="0" w:line="240" w:lineRule="auto"/>
        <w:contextualSpacing/>
        <w:jc w:val="both"/>
        <w:rPr>
          <w:rFonts w:ascii="Times New Roman" w:hAnsi="Times New Roman"/>
          <w:sz w:val="24"/>
          <w:szCs w:val="24"/>
        </w:rPr>
      </w:pPr>
    </w:p>
    <w:p w:rsidR="00A51672" w:rsidRPr="007C06A8" w:rsidRDefault="00A51672" w:rsidP="00E9620C">
      <w:pPr>
        <w:spacing w:after="0"/>
        <w:ind w:firstLine="284"/>
        <w:contextualSpacing/>
        <w:jc w:val="both"/>
        <w:rPr>
          <w:rFonts w:ascii="Times New Roman" w:hAnsi="Times New Roman"/>
          <w:sz w:val="24"/>
          <w:szCs w:val="24"/>
        </w:rPr>
      </w:pPr>
      <w:r w:rsidRPr="002D1D54">
        <w:rPr>
          <w:rFonts w:ascii="Times New Roman" w:hAnsi="Times New Roman"/>
          <w:sz w:val="24"/>
          <w:szCs w:val="24"/>
        </w:rPr>
        <w:t>Ціна цього Договору становить ______________</w:t>
      </w:r>
      <w:r w:rsidRPr="00C1684F">
        <w:rPr>
          <w:rFonts w:ascii="Times New Roman" w:hAnsi="Times New Roman"/>
          <w:sz w:val="24"/>
          <w:szCs w:val="24"/>
        </w:rPr>
        <w:t xml:space="preserve"> грн. </w:t>
      </w:r>
      <w:r w:rsidRPr="002D1D54">
        <w:rPr>
          <w:rFonts w:ascii="Times New Roman" w:hAnsi="Times New Roman"/>
          <w:sz w:val="24"/>
          <w:szCs w:val="24"/>
        </w:rPr>
        <w:t>___</w:t>
      </w:r>
      <w:r>
        <w:rPr>
          <w:rFonts w:ascii="Times New Roman" w:hAnsi="Times New Roman"/>
          <w:sz w:val="24"/>
          <w:szCs w:val="24"/>
        </w:rPr>
        <w:t xml:space="preserve"> </w:t>
      </w:r>
      <w:r w:rsidRPr="00C1684F">
        <w:rPr>
          <w:rFonts w:ascii="Times New Roman" w:hAnsi="Times New Roman"/>
          <w:sz w:val="24"/>
          <w:szCs w:val="24"/>
        </w:rPr>
        <w:t>коп. (_________</w:t>
      </w:r>
      <w:r>
        <w:rPr>
          <w:rFonts w:ascii="Times New Roman" w:hAnsi="Times New Roman"/>
          <w:sz w:val="24"/>
          <w:szCs w:val="24"/>
        </w:rPr>
        <w:t>_____</w:t>
      </w:r>
      <w:r w:rsidRPr="00C1684F">
        <w:rPr>
          <w:rFonts w:ascii="Times New Roman" w:hAnsi="Times New Roman"/>
          <w:sz w:val="24"/>
          <w:szCs w:val="24"/>
        </w:rPr>
        <w:t xml:space="preserve">грн. ____ коп.), у тому числі ПДВ 20% </w:t>
      </w:r>
      <w:r>
        <w:rPr>
          <w:rFonts w:ascii="Times New Roman" w:hAnsi="Times New Roman"/>
          <w:sz w:val="24"/>
          <w:szCs w:val="24"/>
        </w:rPr>
        <w:t>________________________</w:t>
      </w:r>
      <w:r w:rsidRPr="00C1684F">
        <w:rPr>
          <w:rFonts w:ascii="Times New Roman" w:hAnsi="Times New Roman"/>
          <w:sz w:val="24"/>
          <w:szCs w:val="24"/>
        </w:rPr>
        <w:t xml:space="preserve"> грн. ____ коп.</w:t>
      </w:r>
      <w:r w:rsidR="00D917EA">
        <w:rPr>
          <w:rFonts w:ascii="Times New Roman" w:hAnsi="Times New Roman"/>
          <w:sz w:val="24"/>
          <w:szCs w:val="24"/>
        </w:rPr>
        <w:t xml:space="preserve"> (____________________</w:t>
      </w:r>
      <w:r w:rsidRPr="00C1684F">
        <w:rPr>
          <w:rFonts w:ascii="Times New Roman" w:hAnsi="Times New Roman"/>
          <w:sz w:val="24"/>
          <w:szCs w:val="24"/>
        </w:rPr>
        <w:t xml:space="preserve"> грн. ____ коп.)</w:t>
      </w:r>
      <w:r>
        <w:rPr>
          <w:rFonts w:ascii="Times New Roman" w:hAnsi="Times New Roman"/>
          <w:sz w:val="24"/>
          <w:szCs w:val="24"/>
        </w:rPr>
        <w:t>.</w:t>
      </w:r>
    </w:p>
    <w:p w:rsidR="00A51672" w:rsidRPr="007C06A8" w:rsidRDefault="00A51672" w:rsidP="00A51672">
      <w:pPr>
        <w:spacing w:after="0"/>
        <w:ind w:firstLine="851"/>
        <w:contextualSpacing/>
        <w:jc w:val="both"/>
        <w:rPr>
          <w:rFonts w:ascii="Times New Roman" w:hAnsi="Times New Roman"/>
          <w:sz w:val="24"/>
          <w:szCs w:val="24"/>
        </w:rPr>
      </w:pPr>
    </w:p>
    <w:p w:rsidR="00A51672" w:rsidRPr="007C06A8" w:rsidRDefault="00A51672" w:rsidP="00A51672">
      <w:pPr>
        <w:spacing w:after="0"/>
        <w:ind w:firstLine="851"/>
        <w:contextualSpacing/>
        <w:jc w:val="both"/>
        <w:rPr>
          <w:rFonts w:ascii="Times New Roman" w:hAnsi="Times New Roman"/>
          <w:sz w:val="24"/>
          <w:szCs w:val="24"/>
        </w:rPr>
      </w:pPr>
    </w:p>
    <w:p w:rsidR="00A51672" w:rsidRPr="007C06A8" w:rsidRDefault="00A51672" w:rsidP="00A51672">
      <w:pPr>
        <w:spacing w:after="0"/>
        <w:ind w:firstLine="851"/>
        <w:contextualSpacing/>
        <w:jc w:val="both"/>
        <w:rPr>
          <w:rFonts w:ascii="Times New Roman" w:hAnsi="Times New Roman"/>
          <w:sz w:val="24"/>
          <w:szCs w:val="24"/>
        </w:rPr>
      </w:pPr>
    </w:p>
    <w:p w:rsidR="00A51672" w:rsidRPr="007C06A8" w:rsidRDefault="00A51672" w:rsidP="00A51672">
      <w:pPr>
        <w:spacing w:after="0"/>
        <w:ind w:firstLine="851"/>
        <w:contextualSpacing/>
        <w:jc w:val="both"/>
        <w:rPr>
          <w:rFonts w:ascii="Times New Roman" w:hAnsi="Times New Roman"/>
          <w:sz w:val="24"/>
          <w:szCs w:val="24"/>
        </w:rPr>
      </w:pPr>
    </w:p>
    <w:tbl>
      <w:tblPr>
        <w:tblW w:w="9854" w:type="dxa"/>
        <w:tblLook w:val="01E0"/>
      </w:tblPr>
      <w:tblGrid>
        <w:gridCol w:w="10421"/>
      </w:tblGrid>
      <w:tr w:rsidR="00A51672" w:rsidRPr="00B73241" w:rsidTr="00393669">
        <w:tc>
          <w:tcPr>
            <w:tcW w:w="9854" w:type="dxa"/>
          </w:tcPr>
          <w:tbl>
            <w:tblPr>
              <w:tblW w:w="14349" w:type="dxa"/>
              <w:tblLook w:val="01E0"/>
            </w:tblPr>
            <w:tblGrid>
              <w:gridCol w:w="4568"/>
              <w:gridCol w:w="5213"/>
              <w:gridCol w:w="4568"/>
            </w:tblGrid>
            <w:tr w:rsidR="00A51672" w:rsidRPr="007C06A8" w:rsidTr="00393669">
              <w:tc>
                <w:tcPr>
                  <w:tcW w:w="4568" w:type="dxa"/>
                </w:tcPr>
                <w:p w:rsidR="00A51672" w:rsidRPr="007C06A8" w:rsidRDefault="00A51672" w:rsidP="00393669">
                  <w:pPr>
                    <w:spacing w:after="0"/>
                    <w:contextualSpacing/>
                    <w:jc w:val="center"/>
                    <w:rPr>
                      <w:rFonts w:ascii="Times New Roman" w:hAnsi="Times New Roman"/>
                      <w:sz w:val="24"/>
                      <w:szCs w:val="24"/>
                    </w:rPr>
                  </w:pPr>
                  <w:r w:rsidRPr="007C06A8">
                    <w:rPr>
                      <w:rFonts w:ascii="Times New Roman" w:hAnsi="Times New Roman"/>
                      <w:b/>
                      <w:caps/>
                      <w:sz w:val="24"/>
                      <w:szCs w:val="24"/>
                    </w:rPr>
                    <w:t>Замовник</w:t>
                  </w:r>
                </w:p>
              </w:tc>
              <w:tc>
                <w:tcPr>
                  <w:tcW w:w="5213" w:type="dxa"/>
                </w:tcPr>
                <w:p w:rsidR="00A51672" w:rsidRPr="007C06A8" w:rsidRDefault="00A51672" w:rsidP="00393669">
                  <w:pPr>
                    <w:pStyle w:val="23"/>
                    <w:spacing w:after="0" w:line="240" w:lineRule="auto"/>
                    <w:ind w:left="0"/>
                    <w:contextualSpacing/>
                    <w:jc w:val="center"/>
                  </w:pPr>
                  <w:r w:rsidRPr="007C06A8">
                    <w:rPr>
                      <w:b/>
                      <w:caps/>
                    </w:rPr>
                    <w:t>виконавець</w:t>
                  </w:r>
                </w:p>
              </w:tc>
              <w:tc>
                <w:tcPr>
                  <w:tcW w:w="4568" w:type="dxa"/>
                </w:tcPr>
                <w:p w:rsidR="00A51672" w:rsidRPr="007C06A8" w:rsidRDefault="00A51672" w:rsidP="00393669">
                  <w:pPr>
                    <w:spacing w:after="0"/>
                    <w:contextualSpacing/>
                    <w:rPr>
                      <w:rFonts w:ascii="Times New Roman" w:hAnsi="Times New Roman"/>
                      <w:sz w:val="24"/>
                      <w:szCs w:val="24"/>
                    </w:rPr>
                  </w:pPr>
                </w:p>
              </w:tc>
            </w:tr>
            <w:tr w:rsidR="00A51672" w:rsidRPr="007C06A8" w:rsidTr="00393669">
              <w:tc>
                <w:tcPr>
                  <w:tcW w:w="4568" w:type="dxa"/>
                </w:tcPr>
                <w:p w:rsidR="00A51672" w:rsidRPr="007C06A8" w:rsidRDefault="00A51672" w:rsidP="00393669">
                  <w:pPr>
                    <w:spacing w:after="0"/>
                    <w:contextualSpacing/>
                    <w:rPr>
                      <w:rFonts w:ascii="Times New Roman" w:hAnsi="Times New Roman"/>
                      <w:sz w:val="24"/>
                      <w:szCs w:val="24"/>
                    </w:rPr>
                  </w:pPr>
                </w:p>
              </w:tc>
              <w:tc>
                <w:tcPr>
                  <w:tcW w:w="5213" w:type="dxa"/>
                </w:tcPr>
                <w:p w:rsidR="00A51672" w:rsidRPr="007C06A8" w:rsidRDefault="00A51672" w:rsidP="00393669">
                  <w:pPr>
                    <w:pStyle w:val="23"/>
                    <w:tabs>
                      <w:tab w:val="left" w:pos="344"/>
                    </w:tabs>
                    <w:spacing w:after="0" w:line="240" w:lineRule="auto"/>
                    <w:ind w:left="0"/>
                    <w:contextualSpacing/>
                  </w:pPr>
                </w:p>
              </w:tc>
              <w:tc>
                <w:tcPr>
                  <w:tcW w:w="4568" w:type="dxa"/>
                </w:tcPr>
                <w:p w:rsidR="00A51672" w:rsidRPr="007C06A8" w:rsidRDefault="00A51672" w:rsidP="00393669">
                  <w:pPr>
                    <w:spacing w:after="0"/>
                    <w:contextualSpacing/>
                    <w:rPr>
                      <w:rFonts w:ascii="Times New Roman" w:hAnsi="Times New Roman"/>
                      <w:sz w:val="24"/>
                      <w:szCs w:val="24"/>
                    </w:rPr>
                  </w:pPr>
                </w:p>
              </w:tc>
            </w:tr>
          </w:tbl>
          <w:p w:rsidR="00A51672" w:rsidRPr="007C06A8" w:rsidRDefault="00A51672" w:rsidP="00393669">
            <w:pPr>
              <w:spacing w:after="0"/>
              <w:contextualSpacing/>
              <w:rPr>
                <w:rFonts w:ascii="Times New Roman" w:hAnsi="Times New Roman"/>
                <w:sz w:val="24"/>
                <w:szCs w:val="24"/>
              </w:rPr>
            </w:pPr>
          </w:p>
        </w:tc>
      </w:tr>
      <w:bookmarkEnd w:id="6"/>
    </w:tbl>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rPr>
      </w:pPr>
    </w:p>
    <w:p w:rsidR="001A47D1" w:rsidRDefault="001A47D1" w:rsidP="00E77919">
      <w:pPr>
        <w:spacing w:after="0" w:line="240" w:lineRule="auto"/>
        <w:ind w:left="1692" w:firstLine="5388"/>
        <w:contextualSpacing/>
        <w:rPr>
          <w:rFonts w:ascii="Times New Roman" w:hAnsi="Times New Roman"/>
          <w:sz w:val="24"/>
          <w:szCs w:val="24"/>
        </w:rPr>
      </w:pPr>
    </w:p>
    <w:p w:rsidR="001A47D1" w:rsidRDefault="001A47D1" w:rsidP="00E77919">
      <w:pPr>
        <w:spacing w:after="0" w:line="240" w:lineRule="auto"/>
        <w:ind w:left="1692" w:firstLine="5388"/>
        <w:contextualSpacing/>
        <w:rPr>
          <w:rFonts w:ascii="Times New Roman" w:hAnsi="Times New Roman"/>
          <w:sz w:val="24"/>
          <w:szCs w:val="24"/>
        </w:rPr>
      </w:pPr>
    </w:p>
    <w:p w:rsidR="001A47D1" w:rsidRDefault="001A47D1" w:rsidP="00E77919">
      <w:pPr>
        <w:spacing w:after="0" w:line="240" w:lineRule="auto"/>
        <w:ind w:left="1692" w:firstLine="5388"/>
        <w:contextualSpacing/>
        <w:rPr>
          <w:rFonts w:ascii="Times New Roman" w:hAnsi="Times New Roman"/>
          <w:sz w:val="24"/>
          <w:szCs w:val="24"/>
        </w:rPr>
      </w:pPr>
    </w:p>
    <w:p w:rsidR="001A47D1" w:rsidRDefault="001A47D1" w:rsidP="00E77919">
      <w:pPr>
        <w:spacing w:after="0" w:line="240" w:lineRule="auto"/>
        <w:ind w:left="1692" w:firstLine="5388"/>
        <w:contextualSpacing/>
        <w:rPr>
          <w:rFonts w:ascii="Times New Roman" w:hAnsi="Times New Roman"/>
          <w:sz w:val="24"/>
          <w:szCs w:val="24"/>
        </w:rPr>
      </w:pPr>
    </w:p>
    <w:p w:rsidR="001A47D1" w:rsidRPr="001A47D1" w:rsidRDefault="001A47D1" w:rsidP="00E77919">
      <w:pPr>
        <w:spacing w:after="0" w:line="240" w:lineRule="auto"/>
        <w:ind w:left="1692" w:firstLine="5388"/>
        <w:contextualSpacing/>
        <w:rPr>
          <w:rFonts w:ascii="Times New Roman" w:hAnsi="Times New Roman"/>
          <w:sz w:val="24"/>
          <w:szCs w:val="24"/>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rPr>
      </w:pPr>
    </w:p>
    <w:p w:rsidR="00D601D9" w:rsidRDefault="00D601D9" w:rsidP="00E77919">
      <w:pPr>
        <w:spacing w:after="0" w:line="240" w:lineRule="auto"/>
        <w:ind w:left="1692" w:firstLine="5388"/>
        <w:contextualSpacing/>
        <w:rPr>
          <w:rFonts w:ascii="Times New Roman" w:hAnsi="Times New Roman"/>
          <w:sz w:val="24"/>
          <w:szCs w:val="24"/>
        </w:rPr>
      </w:pPr>
    </w:p>
    <w:p w:rsidR="00D601D9" w:rsidRDefault="00D601D9" w:rsidP="00E77919">
      <w:pPr>
        <w:spacing w:after="0" w:line="240" w:lineRule="auto"/>
        <w:ind w:left="1692" w:firstLine="5388"/>
        <w:contextualSpacing/>
        <w:rPr>
          <w:rFonts w:ascii="Times New Roman" w:hAnsi="Times New Roman"/>
          <w:sz w:val="24"/>
          <w:szCs w:val="24"/>
        </w:rPr>
      </w:pPr>
    </w:p>
    <w:p w:rsidR="00D601D9" w:rsidRDefault="00D601D9" w:rsidP="00E77919">
      <w:pPr>
        <w:spacing w:after="0" w:line="240" w:lineRule="auto"/>
        <w:ind w:left="1692" w:firstLine="5388"/>
        <w:contextualSpacing/>
        <w:rPr>
          <w:rFonts w:ascii="Times New Roman" w:hAnsi="Times New Roman"/>
          <w:sz w:val="24"/>
          <w:szCs w:val="24"/>
        </w:rPr>
      </w:pPr>
    </w:p>
    <w:p w:rsidR="00D601D9" w:rsidRPr="00D601D9" w:rsidRDefault="00D601D9" w:rsidP="00E77919">
      <w:pPr>
        <w:spacing w:after="0" w:line="240" w:lineRule="auto"/>
        <w:ind w:left="1692" w:firstLine="5388"/>
        <w:contextualSpacing/>
        <w:rPr>
          <w:rFonts w:ascii="Times New Roman" w:hAnsi="Times New Roman"/>
          <w:sz w:val="24"/>
          <w:szCs w:val="24"/>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E5795C" w:rsidRDefault="00E5795C" w:rsidP="00E77919">
      <w:pPr>
        <w:spacing w:after="0" w:line="240" w:lineRule="auto"/>
        <w:ind w:left="1692" w:firstLine="5388"/>
        <w:contextualSpacing/>
        <w:rPr>
          <w:rFonts w:ascii="Times New Roman" w:hAnsi="Times New Roman"/>
          <w:sz w:val="24"/>
          <w:szCs w:val="24"/>
          <w:lang w:val="en-US"/>
        </w:rPr>
      </w:pPr>
    </w:p>
    <w:p w:rsidR="00A51672" w:rsidRPr="00086B97" w:rsidRDefault="00E9620C" w:rsidP="00E9620C">
      <w:pPr>
        <w:spacing w:after="0" w:line="240" w:lineRule="auto"/>
        <w:ind w:left="7080"/>
        <w:contextualSpacing/>
        <w:rPr>
          <w:rFonts w:ascii="Times New Roman" w:hAnsi="Times New Roman"/>
          <w:sz w:val="24"/>
          <w:szCs w:val="24"/>
        </w:rPr>
      </w:pPr>
      <w:r>
        <w:rPr>
          <w:rFonts w:ascii="Times New Roman" w:hAnsi="Times New Roman"/>
          <w:sz w:val="24"/>
          <w:szCs w:val="24"/>
        </w:rPr>
        <w:lastRenderedPageBreak/>
        <w:t xml:space="preserve">        </w:t>
      </w:r>
      <w:r w:rsidR="00A51672" w:rsidRPr="00086B97">
        <w:rPr>
          <w:rFonts w:ascii="Times New Roman" w:hAnsi="Times New Roman"/>
          <w:sz w:val="24"/>
          <w:szCs w:val="24"/>
        </w:rPr>
        <w:t xml:space="preserve">Додаток </w:t>
      </w:r>
      <w:r w:rsidR="00A51672">
        <w:rPr>
          <w:rFonts w:ascii="Times New Roman" w:hAnsi="Times New Roman"/>
          <w:sz w:val="24"/>
          <w:szCs w:val="24"/>
        </w:rPr>
        <w:t>2</w:t>
      </w:r>
    </w:p>
    <w:p w:rsidR="00A51672" w:rsidRPr="00086B97" w:rsidRDefault="00E9620C" w:rsidP="00E9620C">
      <w:pPr>
        <w:spacing w:after="0" w:line="240" w:lineRule="auto"/>
        <w:ind w:left="7080"/>
        <w:contextualSpacing/>
        <w:rPr>
          <w:rFonts w:ascii="Times New Roman" w:hAnsi="Times New Roman"/>
          <w:sz w:val="24"/>
          <w:szCs w:val="24"/>
        </w:rPr>
      </w:pPr>
      <w:r>
        <w:rPr>
          <w:rFonts w:ascii="Times New Roman" w:hAnsi="Times New Roman"/>
          <w:sz w:val="24"/>
          <w:szCs w:val="24"/>
        </w:rPr>
        <w:t xml:space="preserve">        </w:t>
      </w:r>
      <w:r w:rsidR="00A51672" w:rsidRPr="00086B97">
        <w:rPr>
          <w:rFonts w:ascii="Times New Roman" w:hAnsi="Times New Roman"/>
          <w:sz w:val="24"/>
          <w:szCs w:val="24"/>
        </w:rPr>
        <w:t>до Договору № _____</w:t>
      </w:r>
    </w:p>
    <w:p w:rsidR="00A51672" w:rsidRDefault="00E9620C" w:rsidP="00E9620C">
      <w:pPr>
        <w:ind w:left="7080"/>
        <w:rPr>
          <w:rFonts w:ascii="Times New Roman" w:hAnsi="Times New Roman"/>
          <w:sz w:val="24"/>
          <w:szCs w:val="24"/>
        </w:rPr>
      </w:pPr>
      <w:r>
        <w:rPr>
          <w:rFonts w:ascii="Times New Roman" w:hAnsi="Times New Roman"/>
          <w:sz w:val="24"/>
          <w:szCs w:val="24"/>
        </w:rPr>
        <w:t xml:space="preserve">        </w:t>
      </w:r>
      <w:r w:rsidR="00A51672" w:rsidRPr="00086B97">
        <w:rPr>
          <w:rFonts w:ascii="Times New Roman" w:hAnsi="Times New Roman"/>
          <w:sz w:val="24"/>
          <w:szCs w:val="24"/>
        </w:rPr>
        <w:t>від _____________ 202</w:t>
      </w:r>
      <w:r w:rsidR="00E77919">
        <w:rPr>
          <w:rFonts w:ascii="Times New Roman" w:hAnsi="Times New Roman"/>
          <w:sz w:val="24"/>
          <w:szCs w:val="24"/>
        </w:rPr>
        <w:t>4</w:t>
      </w:r>
      <w:r w:rsidR="00A51672" w:rsidRPr="00086B97">
        <w:rPr>
          <w:rFonts w:ascii="Times New Roman" w:hAnsi="Times New Roman"/>
          <w:sz w:val="24"/>
          <w:szCs w:val="24"/>
        </w:rPr>
        <w:t>р.</w:t>
      </w:r>
    </w:p>
    <w:p w:rsidR="00A51672" w:rsidRDefault="00A51672" w:rsidP="00A51672">
      <w:pPr>
        <w:spacing w:line="240" w:lineRule="auto"/>
        <w:contextualSpacing/>
        <w:jc w:val="center"/>
        <w:rPr>
          <w:rFonts w:ascii="Times New Roman" w:hAnsi="Times New Roman"/>
          <w:b/>
          <w:sz w:val="24"/>
          <w:szCs w:val="24"/>
        </w:rPr>
      </w:pPr>
    </w:p>
    <w:p w:rsidR="00E97391" w:rsidRDefault="00E97391" w:rsidP="00A51672">
      <w:pPr>
        <w:spacing w:line="240" w:lineRule="auto"/>
        <w:contextualSpacing/>
        <w:jc w:val="center"/>
        <w:rPr>
          <w:rFonts w:ascii="Times New Roman" w:hAnsi="Times New Roman"/>
          <w:b/>
          <w:sz w:val="24"/>
          <w:szCs w:val="24"/>
        </w:rPr>
      </w:pPr>
    </w:p>
    <w:p w:rsidR="00A51672" w:rsidRDefault="00A51672" w:rsidP="00A51672">
      <w:pPr>
        <w:spacing w:line="240" w:lineRule="auto"/>
        <w:contextualSpacing/>
        <w:jc w:val="center"/>
        <w:rPr>
          <w:rFonts w:ascii="Times New Roman" w:hAnsi="Times New Roman"/>
          <w:b/>
          <w:sz w:val="24"/>
          <w:szCs w:val="24"/>
        </w:rPr>
      </w:pPr>
      <w:r w:rsidRPr="00D439D4">
        <w:rPr>
          <w:rFonts w:ascii="Times New Roman" w:hAnsi="Times New Roman"/>
          <w:b/>
          <w:sz w:val="24"/>
          <w:szCs w:val="24"/>
        </w:rPr>
        <w:t xml:space="preserve">ТЕХНІЧНІ </w:t>
      </w:r>
      <w:r>
        <w:rPr>
          <w:rFonts w:ascii="Times New Roman" w:hAnsi="Times New Roman"/>
          <w:b/>
          <w:sz w:val="24"/>
          <w:szCs w:val="24"/>
        </w:rPr>
        <w:t>ВИМОГИ</w:t>
      </w:r>
    </w:p>
    <w:p w:rsidR="00A51672" w:rsidRDefault="00A51672" w:rsidP="00A51672">
      <w:pPr>
        <w:spacing w:line="240" w:lineRule="auto"/>
        <w:contextualSpacing/>
        <w:jc w:val="center"/>
        <w:rPr>
          <w:rFonts w:ascii="Times New Roman" w:hAnsi="Times New Roman"/>
          <w:b/>
          <w:sz w:val="24"/>
          <w:szCs w:val="24"/>
        </w:rPr>
      </w:pPr>
    </w:p>
    <w:p w:rsidR="00E97391" w:rsidRPr="00D439D4" w:rsidRDefault="00E97391" w:rsidP="00A51672">
      <w:pPr>
        <w:spacing w:line="240" w:lineRule="auto"/>
        <w:contextualSpacing/>
        <w:jc w:val="center"/>
        <w:rPr>
          <w:rFonts w:ascii="Times New Roman" w:hAnsi="Times New Roman"/>
          <w:b/>
          <w:sz w:val="24"/>
          <w:szCs w:val="24"/>
        </w:rPr>
      </w:pPr>
    </w:p>
    <w:p w:rsidR="00A51672" w:rsidRDefault="00A51672" w:rsidP="00A51672">
      <w:pPr>
        <w:spacing w:after="0"/>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sidR="00E77919">
        <w:rPr>
          <w:rFonts w:ascii="Times New Roman" w:hAnsi="Times New Roman"/>
          <w:sz w:val="24"/>
          <w:szCs w:val="24"/>
        </w:rPr>
        <w:t>4</w:t>
      </w:r>
      <w:r w:rsidRPr="00D439D4">
        <w:rPr>
          <w:rFonts w:ascii="Times New Roman" w:hAnsi="Times New Roman"/>
          <w:sz w:val="24"/>
          <w:szCs w:val="24"/>
        </w:rPr>
        <w:t xml:space="preserve"> р.</w:t>
      </w:r>
    </w:p>
    <w:p w:rsidR="00A51672" w:rsidRPr="00FE5705" w:rsidRDefault="00A51672" w:rsidP="00A51672">
      <w:pPr>
        <w:spacing w:before="100" w:beforeAutospacing="1" w:after="100" w:afterAutospacing="1" w:line="240" w:lineRule="auto"/>
        <w:ind w:firstLine="709"/>
        <w:contextualSpacing/>
        <w:mirrorIndents/>
        <w:jc w:val="both"/>
        <w:rPr>
          <w:rFonts w:ascii="Times New Roman" w:eastAsia="Times New Roman" w:hAnsi="Times New Roman"/>
          <w:sz w:val="24"/>
          <w:szCs w:val="24"/>
          <w:lang w:eastAsia="ru-RU"/>
        </w:rPr>
      </w:pPr>
    </w:p>
    <w:p w:rsidR="00A51672" w:rsidRPr="00F75297" w:rsidRDefault="00A51672" w:rsidP="00A51672">
      <w:pPr>
        <w:spacing w:before="100" w:beforeAutospacing="1" w:after="100" w:afterAutospacing="1" w:line="240" w:lineRule="auto"/>
        <w:ind w:firstLine="709"/>
        <w:contextualSpacing/>
        <w:mirrorIndents/>
        <w:jc w:val="both"/>
        <w:rPr>
          <w:rFonts w:ascii="Times New Roman" w:eastAsia="Times New Roman" w:hAnsi="Times New Roman"/>
          <w:b/>
          <w:sz w:val="24"/>
          <w:szCs w:val="24"/>
          <w:lang w:eastAsia="ru-RU"/>
        </w:rPr>
      </w:pPr>
      <w:r w:rsidRPr="00F75297">
        <w:rPr>
          <w:rFonts w:ascii="Times New Roman" w:eastAsia="Times New Roman" w:hAnsi="Times New Roman"/>
          <w:b/>
          <w:sz w:val="24"/>
          <w:szCs w:val="24"/>
          <w:lang w:eastAsia="ru-RU"/>
        </w:rPr>
        <w:t xml:space="preserve">Перелік Послуг з технічного обслуговування </w:t>
      </w:r>
      <w:proofErr w:type="spellStart"/>
      <w:r w:rsidRPr="00F75297">
        <w:rPr>
          <w:rFonts w:ascii="Times New Roman" w:eastAsia="Times New Roman" w:hAnsi="Times New Roman"/>
          <w:b/>
          <w:sz w:val="24"/>
          <w:szCs w:val="24"/>
          <w:lang w:eastAsia="ru-RU"/>
        </w:rPr>
        <w:t>адмінбудинків</w:t>
      </w:r>
      <w:proofErr w:type="spellEnd"/>
      <w:r w:rsidRPr="00F75297">
        <w:rPr>
          <w:rFonts w:ascii="Times New Roman" w:eastAsia="Times New Roman" w:hAnsi="Times New Roman"/>
          <w:b/>
          <w:sz w:val="24"/>
          <w:szCs w:val="24"/>
          <w:lang w:eastAsia="ru-RU"/>
        </w:rPr>
        <w:t xml:space="preserve"> та їх оснащення, що повинно виконуватись організацією з обслуговування нежитлових будинків:</w:t>
      </w:r>
    </w:p>
    <w:p w:rsidR="00A51672" w:rsidRPr="006D25EC" w:rsidRDefault="00A51672" w:rsidP="00A51672">
      <w:pPr>
        <w:pStyle w:val="af7"/>
        <w:numPr>
          <w:ilvl w:val="0"/>
          <w:numId w:val="32"/>
        </w:numPr>
        <w:spacing w:before="100" w:beforeAutospacing="1" w:after="100" w:afterAutospacing="1"/>
        <w:ind w:left="0" w:right="-1" w:firstLine="0"/>
        <w:mirrorIndents/>
        <w:jc w:val="both"/>
        <w:rPr>
          <w:lang w:eastAsia="ru-RU"/>
        </w:rPr>
      </w:pPr>
      <w:r w:rsidRPr="006D25EC">
        <w:rPr>
          <w:lang w:eastAsia="ru-RU"/>
        </w:rPr>
        <w:t xml:space="preserve">Обслуговування </w:t>
      </w:r>
      <w:proofErr w:type="spellStart"/>
      <w:r w:rsidR="00E97391">
        <w:rPr>
          <w:lang w:eastAsia="ru-RU"/>
        </w:rPr>
        <w:t>електро-</w:t>
      </w:r>
      <w:proofErr w:type="spellEnd"/>
      <w:r w:rsidR="00E97391">
        <w:rPr>
          <w:lang w:eastAsia="ru-RU"/>
        </w:rPr>
        <w:t>,</w:t>
      </w:r>
      <w:proofErr w:type="spellStart"/>
      <w:r w:rsidR="00E97391">
        <w:rPr>
          <w:lang w:eastAsia="ru-RU"/>
        </w:rPr>
        <w:t>тепло-</w:t>
      </w:r>
      <w:proofErr w:type="spellEnd"/>
      <w:r w:rsidR="00E97391">
        <w:rPr>
          <w:lang w:eastAsia="ru-RU"/>
        </w:rPr>
        <w:t xml:space="preserve">, </w:t>
      </w:r>
      <w:r w:rsidRPr="006D25EC">
        <w:rPr>
          <w:lang w:eastAsia="ru-RU"/>
        </w:rPr>
        <w:t>водопостачання та водовідведення проводиться за заявками</w:t>
      </w:r>
      <w:r w:rsidR="001A47D1">
        <w:rPr>
          <w:lang w:eastAsia="ru-RU"/>
        </w:rPr>
        <w:t xml:space="preserve"> Замовника</w:t>
      </w:r>
      <w:r w:rsidRPr="006D25EC">
        <w:rPr>
          <w:lang w:eastAsia="ru-RU"/>
        </w:rPr>
        <w:t xml:space="preserve">, </w:t>
      </w:r>
      <w:r w:rsidR="001A47D1" w:rsidRPr="00803541">
        <w:rPr>
          <w:lang w:eastAsia="ru-RU"/>
        </w:rPr>
        <w:t xml:space="preserve">на </w:t>
      </w:r>
      <w:r w:rsidR="00803541">
        <w:rPr>
          <w:lang w:eastAsia="ru-RU"/>
        </w:rPr>
        <w:t xml:space="preserve">які </w:t>
      </w:r>
      <w:r w:rsidR="00803541" w:rsidRPr="006D25EC">
        <w:rPr>
          <w:lang w:eastAsia="ru-RU"/>
        </w:rPr>
        <w:t xml:space="preserve">виїжджає працівник відповідної кваліфікації для ліквідації несправностей та забезпечення в </w:t>
      </w:r>
      <w:proofErr w:type="spellStart"/>
      <w:r w:rsidR="00803541" w:rsidRPr="006D25EC">
        <w:rPr>
          <w:lang w:eastAsia="ru-RU"/>
        </w:rPr>
        <w:t>адмінбудинках</w:t>
      </w:r>
      <w:proofErr w:type="spellEnd"/>
      <w:r w:rsidR="00803541" w:rsidRPr="006D25EC">
        <w:rPr>
          <w:lang w:eastAsia="ru-RU"/>
        </w:rPr>
        <w:t xml:space="preserve"> безперебійної роботи </w:t>
      </w:r>
      <w:r w:rsidR="00803541">
        <w:rPr>
          <w:lang w:eastAsia="ru-RU"/>
        </w:rPr>
        <w:t xml:space="preserve">інженерних систем, </w:t>
      </w:r>
      <w:r w:rsidR="001A47D1" w:rsidRPr="00C52DD7">
        <w:t>що розташовані за адресами</w:t>
      </w:r>
      <w:r w:rsidR="001A47D1">
        <w:t>:</w:t>
      </w:r>
      <w:r w:rsidR="001A47D1" w:rsidRPr="00F34104">
        <w:rPr>
          <w:shd w:val="clear" w:color="auto" w:fill="FFFFFF"/>
          <w:lang w:eastAsia="uk-UA"/>
        </w:rPr>
        <w:t xml:space="preserve"> м. Київ, вул. Шолуденка, 33/19, м. Київ, </w:t>
      </w:r>
      <w:r w:rsidR="001A47D1" w:rsidRPr="00F34104">
        <w:t xml:space="preserve">вул. Лєскова, 2, </w:t>
      </w:r>
      <w:r w:rsidR="001A47D1" w:rsidRPr="00F34104">
        <w:rPr>
          <w:shd w:val="clear" w:color="auto" w:fill="FFFFFF"/>
          <w:lang w:eastAsia="uk-UA"/>
        </w:rPr>
        <w:t xml:space="preserve">м. Київ, </w:t>
      </w:r>
      <w:r w:rsidR="00E97391">
        <w:rPr>
          <w:shd w:val="clear" w:color="auto" w:fill="FFFFFF"/>
          <w:lang w:eastAsia="uk-UA"/>
        </w:rPr>
        <w:t xml:space="preserve">                </w:t>
      </w:r>
      <w:r w:rsidR="001A47D1" w:rsidRPr="00F34104">
        <w:t xml:space="preserve">вул. Лєскова, 4, </w:t>
      </w:r>
      <w:r w:rsidR="001A47D1" w:rsidRPr="00F34104">
        <w:rPr>
          <w:shd w:val="clear" w:color="auto" w:fill="FFFFFF"/>
          <w:lang w:eastAsia="uk-UA"/>
        </w:rPr>
        <w:t xml:space="preserve">м. Київ, </w:t>
      </w:r>
      <w:r w:rsidR="001A47D1">
        <w:rPr>
          <w:shd w:val="clear" w:color="auto" w:fill="FFFFFF"/>
          <w:lang w:eastAsia="uk-UA"/>
        </w:rPr>
        <w:t xml:space="preserve">вул. </w:t>
      </w:r>
      <w:proofErr w:type="spellStart"/>
      <w:r w:rsidR="001A47D1">
        <w:rPr>
          <w:shd w:val="clear" w:color="auto" w:fill="FFFFFF"/>
          <w:lang w:eastAsia="uk-UA"/>
        </w:rPr>
        <w:t>Тетянинська</w:t>
      </w:r>
      <w:proofErr w:type="spellEnd"/>
      <w:r w:rsidR="001A47D1">
        <w:rPr>
          <w:shd w:val="clear" w:color="auto" w:fill="FFFFFF"/>
          <w:lang w:eastAsia="uk-UA"/>
        </w:rPr>
        <w:t>, 2,</w:t>
      </w:r>
      <w:r w:rsidR="001A47D1" w:rsidRPr="00F34104">
        <w:t xml:space="preserve"> </w:t>
      </w:r>
      <w:r w:rsidR="001A47D1" w:rsidRPr="00F34104">
        <w:rPr>
          <w:shd w:val="clear" w:color="auto" w:fill="FFFFFF"/>
          <w:lang w:eastAsia="uk-UA"/>
        </w:rPr>
        <w:t xml:space="preserve">м. Київ, вул. </w:t>
      </w:r>
      <w:proofErr w:type="spellStart"/>
      <w:r w:rsidR="001A47D1" w:rsidRPr="00F34104">
        <w:rPr>
          <w:shd w:val="clear" w:color="auto" w:fill="FFFFFF"/>
          <w:lang w:eastAsia="uk-UA"/>
        </w:rPr>
        <w:t>Загорівська</w:t>
      </w:r>
      <w:proofErr w:type="spellEnd"/>
      <w:r w:rsidR="001A47D1" w:rsidRPr="00F34104">
        <w:rPr>
          <w:shd w:val="clear" w:color="auto" w:fill="FFFFFF"/>
          <w:lang w:eastAsia="uk-UA"/>
        </w:rPr>
        <w:t>, 26</w:t>
      </w:r>
      <w:r w:rsidR="001A47D1" w:rsidRPr="00F34104">
        <w:t xml:space="preserve">, </w:t>
      </w:r>
      <w:r w:rsidR="001A47D1" w:rsidRPr="00F34104">
        <w:rPr>
          <w:shd w:val="clear" w:color="auto" w:fill="FFFFFF"/>
          <w:lang w:eastAsia="uk-UA"/>
        </w:rPr>
        <w:t>м. Київ,</w:t>
      </w:r>
      <w:r w:rsidR="001A47D1" w:rsidRPr="00F34104">
        <w:t xml:space="preserve"> вул. Жилянська,23 (Літера А),</w:t>
      </w:r>
      <w:r w:rsidR="001A47D1" w:rsidRPr="00F34104">
        <w:rPr>
          <w:shd w:val="clear" w:color="auto" w:fill="FFFFFF"/>
          <w:lang w:eastAsia="uk-UA"/>
        </w:rPr>
        <w:t xml:space="preserve"> м. Київ,</w:t>
      </w:r>
      <w:r w:rsidR="001A47D1" w:rsidRPr="00F34104">
        <w:t xml:space="preserve"> вул. Жилянська,23 (Літера Б), </w:t>
      </w:r>
      <w:r w:rsidR="001A47D1" w:rsidRPr="00F34104">
        <w:rPr>
          <w:shd w:val="clear" w:color="auto" w:fill="FFFFFF"/>
          <w:lang w:eastAsia="uk-UA"/>
        </w:rPr>
        <w:t xml:space="preserve">м. Київ, </w:t>
      </w:r>
      <w:proofErr w:type="spellStart"/>
      <w:r w:rsidR="001A47D1" w:rsidRPr="00F34104">
        <w:t>бул</w:t>
      </w:r>
      <w:proofErr w:type="spellEnd"/>
      <w:r w:rsidR="001A47D1" w:rsidRPr="00F34104">
        <w:t xml:space="preserve">. Верховної Ради, 24 б (корпус № 1), </w:t>
      </w:r>
      <w:r w:rsidR="001A47D1" w:rsidRPr="00F34104">
        <w:rPr>
          <w:shd w:val="clear" w:color="auto" w:fill="FFFFFF"/>
          <w:lang w:eastAsia="uk-UA"/>
        </w:rPr>
        <w:t xml:space="preserve">м. Київ, </w:t>
      </w:r>
      <w:proofErr w:type="spellStart"/>
      <w:r w:rsidR="001A47D1" w:rsidRPr="00F34104">
        <w:t>бул</w:t>
      </w:r>
      <w:proofErr w:type="spellEnd"/>
      <w:r w:rsidR="001A47D1" w:rsidRPr="00F34104">
        <w:t xml:space="preserve">. Верховної Ради, 24 б (корпус № 2), </w:t>
      </w:r>
      <w:r w:rsidR="001A47D1" w:rsidRPr="00F34104">
        <w:rPr>
          <w:shd w:val="clear" w:color="auto" w:fill="FFFFFF"/>
          <w:lang w:eastAsia="uk-UA"/>
        </w:rPr>
        <w:t xml:space="preserve">м. Київ, </w:t>
      </w:r>
      <w:r w:rsidR="001A47D1" w:rsidRPr="00F34104">
        <w:t xml:space="preserve">вул. Закревського, 41, </w:t>
      </w:r>
      <w:r w:rsidR="00E9620C">
        <w:t xml:space="preserve">              </w:t>
      </w:r>
      <w:r w:rsidR="001A47D1" w:rsidRPr="00F34104">
        <w:rPr>
          <w:shd w:val="clear" w:color="auto" w:fill="FFFFFF"/>
          <w:lang w:eastAsia="uk-UA"/>
        </w:rPr>
        <w:t xml:space="preserve">м. Київ, </w:t>
      </w:r>
      <w:r w:rsidR="001A47D1" w:rsidRPr="00F34104">
        <w:t xml:space="preserve">вул. Смілянська, 6, </w:t>
      </w:r>
      <w:r w:rsidR="001A47D1" w:rsidRPr="00F34104">
        <w:rPr>
          <w:shd w:val="clear" w:color="auto" w:fill="FFFFFF"/>
          <w:lang w:eastAsia="uk-UA"/>
        </w:rPr>
        <w:t xml:space="preserve">м. Київ, </w:t>
      </w:r>
      <w:r w:rsidR="001A47D1" w:rsidRPr="00F34104">
        <w:t xml:space="preserve">вул. Політехнічна, 5 літера А, </w:t>
      </w:r>
      <w:r w:rsidR="001A47D1" w:rsidRPr="00F34104">
        <w:rPr>
          <w:shd w:val="clear" w:color="auto" w:fill="FFFFFF"/>
          <w:lang w:eastAsia="uk-UA"/>
        </w:rPr>
        <w:t xml:space="preserve">м. Київ, вул. </w:t>
      </w:r>
      <w:r w:rsidR="001A47D1" w:rsidRPr="00F34104">
        <w:t>Верховинна, 9 (</w:t>
      </w:r>
      <w:proofErr w:type="spellStart"/>
      <w:r w:rsidR="001A47D1" w:rsidRPr="00F34104">
        <w:t>адмінбудівля</w:t>
      </w:r>
      <w:proofErr w:type="spellEnd"/>
      <w:r w:rsidR="001A47D1" w:rsidRPr="00F34104">
        <w:t xml:space="preserve">.), </w:t>
      </w:r>
      <w:r w:rsidR="001A47D1" w:rsidRPr="00F34104">
        <w:rPr>
          <w:shd w:val="clear" w:color="auto" w:fill="FFFFFF"/>
          <w:lang w:eastAsia="uk-UA"/>
        </w:rPr>
        <w:t xml:space="preserve">м. Київ, </w:t>
      </w:r>
      <w:r w:rsidR="001A47D1" w:rsidRPr="00F34104">
        <w:t xml:space="preserve">вул. Кошиця, 3, </w:t>
      </w:r>
      <w:r w:rsidR="001A47D1" w:rsidRPr="00F34104">
        <w:rPr>
          <w:shd w:val="clear" w:color="auto" w:fill="FFFFFF"/>
          <w:lang w:eastAsia="uk-UA"/>
        </w:rPr>
        <w:t>м. Київ, просп. Володимира Івасюка,58</w:t>
      </w:r>
      <w:r w:rsidR="001A47D1">
        <w:t>.</w:t>
      </w:r>
      <w:r w:rsidRPr="006D25EC">
        <w:rPr>
          <w:lang w:eastAsia="ru-RU"/>
        </w:rPr>
        <w:t xml:space="preserve"> </w:t>
      </w:r>
    </w:p>
    <w:tbl>
      <w:tblPr>
        <w:tblStyle w:val="ab"/>
        <w:tblW w:w="0" w:type="auto"/>
        <w:tblInd w:w="108" w:type="dxa"/>
        <w:tblLook w:val="04A0"/>
      </w:tblPr>
      <w:tblGrid>
        <w:gridCol w:w="567"/>
        <w:gridCol w:w="6521"/>
        <w:gridCol w:w="3118"/>
      </w:tblGrid>
      <w:tr w:rsidR="00A51672" w:rsidTr="00E9620C">
        <w:trPr>
          <w:trHeight w:val="647"/>
        </w:trPr>
        <w:tc>
          <w:tcPr>
            <w:tcW w:w="10206" w:type="dxa"/>
            <w:gridSpan w:val="3"/>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b/>
                <w:sz w:val="24"/>
                <w:szCs w:val="24"/>
              </w:rPr>
              <w:t xml:space="preserve">Сантехнічне обладнання в </w:t>
            </w:r>
            <w:proofErr w:type="spellStart"/>
            <w:r w:rsidRPr="00B900D4">
              <w:rPr>
                <w:rFonts w:ascii="Times New Roman" w:hAnsi="Times New Roman"/>
                <w:b/>
                <w:sz w:val="24"/>
                <w:szCs w:val="24"/>
              </w:rPr>
              <w:t>адмінбудівлях</w:t>
            </w:r>
            <w:proofErr w:type="spellEnd"/>
            <w:r w:rsidRPr="00B900D4">
              <w:rPr>
                <w:rFonts w:ascii="Times New Roman" w:hAnsi="Times New Roman"/>
                <w:b/>
                <w:sz w:val="24"/>
                <w:szCs w:val="24"/>
              </w:rPr>
              <w:t xml:space="preserve"> за адресами:</w:t>
            </w:r>
          </w:p>
        </w:tc>
      </w:tr>
      <w:tr w:rsidR="00E77919" w:rsidTr="00E9620C">
        <w:trPr>
          <w:trHeight w:val="339"/>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Шолуденка, 33/19</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39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32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12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1140"/>
              </w:tabs>
              <w:rPr>
                <w:rFonts w:ascii="Times New Roman" w:hAnsi="Times New Roman"/>
                <w:sz w:val="24"/>
                <w:szCs w:val="24"/>
              </w:rPr>
            </w:pPr>
            <w:r w:rsidRPr="00B900D4">
              <w:rPr>
                <w:rFonts w:ascii="Times New Roman" w:hAnsi="Times New Roman"/>
                <w:sz w:val="24"/>
                <w:szCs w:val="24"/>
              </w:rPr>
              <w:t xml:space="preserve">каналізація – 236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574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proofErr w:type="spellStart"/>
            <w:r w:rsidRPr="00B900D4">
              <w:rPr>
                <w:rFonts w:ascii="Times New Roman" w:hAnsi="Times New Roman"/>
                <w:sz w:val="24"/>
                <w:szCs w:val="24"/>
              </w:rPr>
              <w:t>сололіфт</w:t>
            </w:r>
            <w:proofErr w:type="spellEnd"/>
            <w:r w:rsidRPr="00B900D4">
              <w:rPr>
                <w:rFonts w:ascii="Times New Roman" w:hAnsi="Times New Roman"/>
                <w:sz w:val="24"/>
                <w:szCs w:val="24"/>
              </w:rPr>
              <w:t xml:space="preserve"> – 1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бульвар Верховної ради, 24 Б (корпус 1 і корпус 2):</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915"/>
              </w:tabs>
              <w:rPr>
                <w:rFonts w:ascii="Times New Roman" w:hAnsi="Times New Roman"/>
                <w:sz w:val="24"/>
                <w:szCs w:val="24"/>
              </w:rPr>
            </w:pPr>
            <w:r w:rsidRPr="00B900D4">
              <w:rPr>
                <w:rFonts w:ascii="Times New Roman" w:hAnsi="Times New Roman"/>
                <w:sz w:val="24"/>
                <w:szCs w:val="24"/>
              </w:rPr>
              <w:t>санвузлів – 11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185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198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Верховинна, 9:</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32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915"/>
              </w:tabs>
              <w:rPr>
                <w:rFonts w:ascii="Times New Roman" w:hAnsi="Times New Roman"/>
                <w:sz w:val="24"/>
                <w:szCs w:val="24"/>
              </w:rPr>
            </w:pPr>
            <w:r w:rsidRPr="00B900D4">
              <w:rPr>
                <w:rFonts w:ascii="Times New Roman" w:hAnsi="Times New Roman"/>
                <w:sz w:val="24"/>
                <w:szCs w:val="24"/>
              </w:rPr>
              <w:t>умивальники – 32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12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49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38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rPr>
          <w:trHeight w:val="603"/>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проспект Героїв Сталінграда, 58:</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12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16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136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127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rPr>
          <w:trHeight w:val="606"/>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Жилянська , 23А: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10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11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22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25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rPr>
          <w:trHeight w:val="703"/>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Жилянська , 23Б:</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8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1140"/>
              </w:tabs>
              <w:rPr>
                <w:rFonts w:ascii="Times New Roman" w:hAnsi="Times New Roman"/>
                <w:sz w:val="24"/>
                <w:szCs w:val="24"/>
              </w:rPr>
            </w:pPr>
            <w:r w:rsidRPr="00B900D4">
              <w:rPr>
                <w:rFonts w:ascii="Times New Roman" w:hAnsi="Times New Roman"/>
                <w:sz w:val="24"/>
                <w:szCs w:val="24"/>
              </w:rPr>
              <w:t>умивальники – 4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12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133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 xml:space="preserve">вул. </w:t>
            </w:r>
            <w:proofErr w:type="spellStart"/>
            <w:r w:rsidRPr="00B900D4">
              <w:rPr>
                <w:rFonts w:ascii="Times New Roman" w:eastAsia="Times New Roman" w:hAnsi="Times New Roman"/>
                <w:b/>
                <w:sz w:val="24"/>
                <w:szCs w:val="24"/>
              </w:rPr>
              <w:t>Загорівська</w:t>
            </w:r>
            <w:proofErr w:type="spellEnd"/>
            <w:r w:rsidRPr="00B900D4">
              <w:rPr>
                <w:rFonts w:ascii="Times New Roman" w:eastAsia="Times New Roman" w:hAnsi="Times New Roman"/>
                <w:b/>
                <w:sz w:val="24"/>
                <w:szCs w:val="24"/>
              </w:rPr>
              <w:t xml:space="preserve"> (вул. </w:t>
            </w:r>
            <w:proofErr w:type="spellStart"/>
            <w:r w:rsidRPr="00B900D4">
              <w:rPr>
                <w:rFonts w:ascii="Times New Roman" w:eastAsia="Times New Roman" w:hAnsi="Times New Roman"/>
                <w:b/>
                <w:sz w:val="24"/>
                <w:szCs w:val="24"/>
              </w:rPr>
              <w:t>Багговутівська</w:t>
            </w:r>
            <w:proofErr w:type="spellEnd"/>
            <w:r w:rsidRPr="00B900D4">
              <w:rPr>
                <w:rFonts w:ascii="Times New Roman" w:eastAsia="Times New Roman" w:hAnsi="Times New Roman"/>
                <w:b/>
                <w:sz w:val="24"/>
                <w:szCs w:val="24"/>
              </w:rPr>
              <w:t>), 26:</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19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proofErr w:type="spellStart"/>
            <w:r w:rsidRPr="00B900D4">
              <w:rPr>
                <w:rFonts w:ascii="Times New Roman" w:hAnsi="Times New Roman"/>
                <w:sz w:val="24"/>
                <w:szCs w:val="24"/>
              </w:rPr>
              <w:t>сололіфт</w:t>
            </w:r>
            <w:proofErr w:type="spellEnd"/>
            <w:r w:rsidRPr="00B900D4">
              <w:rPr>
                <w:rFonts w:ascii="Times New Roman" w:hAnsi="Times New Roman"/>
                <w:sz w:val="24"/>
                <w:szCs w:val="24"/>
              </w:rPr>
              <w:t xml:space="preserve"> – 1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17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70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- 95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Закревського, 41:</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27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18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75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97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rPr>
          <w:trHeight w:val="412"/>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Кошиця, 3:</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1320"/>
              </w:tabs>
              <w:rPr>
                <w:rFonts w:ascii="Times New Roman" w:hAnsi="Times New Roman"/>
                <w:sz w:val="24"/>
                <w:szCs w:val="24"/>
              </w:rPr>
            </w:pPr>
            <w:r w:rsidRPr="00B900D4">
              <w:rPr>
                <w:rFonts w:ascii="Times New Roman" w:hAnsi="Times New Roman"/>
                <w:sz w:val="24"/>
                <w:szCs w:val="24"/>
              </w:rPr>
              <w:t>санвузлів – 18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18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90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150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rPr>
          <w:trHeight w:val="321"/>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Лєскова, 2:</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1305"/>
              </w:tabs>
              <w:rPr>
                <w:rFonts w:ascii="Times New Roman" w:hAnsi="Times New Roman"/>
                <w:sz w:val="24"/>
                <w:szCs w:val="24"/>
              </w:rPr>
            </w:pPr>
            <w:r w:rsidRPr="00B900D4">
              <w:rPr>
                <w:rFonts w:ascii="Times New Roman" w:hAnsi="Times New Roman"/>
                <w:sz w:val="24"/>
                <w:szCs w:val="24"/>
              </w:rPr>
              <w:t>санвузлів – 8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2010"/>
              </w:tabs>
              <w:rPr>
                <w:rFonts w:ascii="Times New Roman" w:hAnsi="Times New Roman"/>
                <w:sz w:val="24"/>
                <w:szCs w:val="24"/>
              </w:rPr>
            </w:pPr>
            <w:r w:rsidRPr="00B900D4">
              <w:rPr>
                <w:rFonts w:ascii="Times New Roman" w:hAnsi="Times New Roman"/>
                <w:sz w:val="24"/>
                <w:szCs w:val="24"/>
              </w:rPr>
              <w:t>пісуари – 6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30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1035"/>
              </w:tabs>
              <w:rPr>
                <w:rFonts w:ascii="Times New Roman" w:hAnsi="Times New Roman"/>
                <w:sz w:val="24"/>
                <w:szCs w:val="24"/>
              </w:rPr>
            </w:pPr>
            <w:r w:rsidRPr="00B900D4">
              <w:rPr>
                <w:rFonts w:ascii="Times New Roman" w:hAnsi="Times New Roman"/>
                <w:sz w:val="24"/>
                <w:szCs w:val="24"/>
              </w:rPr>
              <w:t xml:space="preserve">водопровід – 72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Лєскова, 4:</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11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3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35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47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 xml:space="preserve">вул. </w:t>
            </w:r>
            <w:proofErr w:type="spellStart"/>
            <w:r w:rsidRPr="00B900D4">
              <w:rPr>
                <w:rFonts w:ascii="Times New Roman" w:eastAsia="Times New Roman" w:hAnsi="Times New Roman"/>
                <w:b/>
                <w:sz w:val="24"/>
                <w:szCs w:val="24"/>
              </w:rPr>
              <w:t>Леваневського</w:t>
            </w:r>
            <w:proofErr w:type="spellEnd"/>
            <w:r w:rsidRPr="00B900D4">
              <w:rPr>
                <w:rFonts w:ascii="Times New Roman" w:eastAsia="Times New Roman" w:hAnsi="Times New Roman"/>
                <w:b/>
                <w:sz w:val="24"/>
                <w:szCs w:val="24"/>
              </w:rPr>
              <w:t>, 2:</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15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1755"/>
              </w:tabs>
              <w:rPr>
                <w:rFonts w:ascii="Times New Roman" w:hAnsi="Times New Roman"/>
                <w:sz w:val="24"/>
                <w:szCs w:val="24"/>
              </w:rPr>
            </w:pPr>
            <w:r w:rsidRPr="00B900D4">
              <w:rPr>
                <w:rFonts w:ascii="Times New Roman" w:hAnsi="Times New Roman"/>
                <w:sz w:val="24"/>
                <w:szCs w:val="24"/>
              </w:rPr>
              <w:t xml:space="preserve">каналізація – 45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- 135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t>вул. Політехнічна, 5А: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16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11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каналізація –  25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55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eastAsia="Times New Roman" w:hAnsi="Times New Roman"/>
                <w:b/>
                <w:sz w:val="24"/>
                <w:szCs w:val="24"/>
              </w:rPr>
              <w:lastRenderedPageBreak/>
              <w:t>вул. Смілянська, 6:</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санвузлів – 31 одиниць</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умивальники – 75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tabs>
                <w:tab w:val="left" w:pos="1095"/>
              </w:tabs>
              <w:rPr>
                <w:rFonts w:ascii="Times New Roman" w:hAnsi="Times New Roman"/>
                <w:sz w:val="24"/>
                <w:szCs w:val="24"/>
              </w:rPr>
            </w:pPr>
            <w:r w:rsidRPr="00B900D4">
              <w:rPr>
                <w:rFonts w:ascii="Times New Roman" w:hAnsi="Times New Roman"/>
                <w:sz w:val="24"/>
                <w:szCs w:val="24"/>
              </w:rPr>
              <w:t xml:space="preserve">каналізація –  216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водопровід – 216 </w:t>
            </w:r>
            <w:proofErr w:type="spellStart"/>
            <w:r w:rsidRPr="00B900D4">
              <w:rPr>
                <w:rFonts w:ascii="Times New Roman" w:hAnsi="Times New Roman"/>
                <w:sz w:val="24"/>
                <w:szCs w:val="24"/>
              </w:rPr>
              <w:t>п.м</w:t>
            </w:r>
            <w:proofErr w:type="spellEnd"/>
            <w:r w:rsidRPr="00B900D4">
              <w:rPr>
                <w:rFonts w:ascii="Times New Roman" w:hAnsi="Times New Roman"/>
                <w:sz w:val="24"/>
                <w:szCs w:val="24"/>
              </w:rPr>
              <w:t>.</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пісуари – 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rPr>
          <w:trHeight w:val="888"/>
        </w:trPr>
        <w:tc>
          <w:tcPr>
            <w:tcW w:w="10206" w:type="dxa"/>
            <w:gridSpan w:val="3"/>
            <w:vAlign w:val="center"/>
          </w:tcPr>
          <w:p w:rsidR="00A51672" w:rsidRPr="00B900D4" w:rsidRDefault="00A51672" w:rsidP="00E77919">
            <w:pPr>
              <w:jc w:val="center"/>
              <w:rPr>
                <w:rFonts w:ascii="Times New Roman" w:hAnsi="Times New Roman"/>
                <w:b/>
                <w:sz w:val="24"/>
                <w:szCs w:val="24"/>
              </w:rPr>
            </w:pPr>
            <w:r w:rsidRPr="00B900D4">
              <w:rPr>
                <w:rFonts w:ascii="Times New Roman" w:eastAsia="Times New Roman" w:hAnsi="Times New Roman"/>
                <w:b/>
                <w:sz w:val="24"/>
                <w:szCs w:val="24"/>
              </w:rPr>
              <w:t xml:space="preserve">При проведенні обслуговування систем, водопостачання та каналізації (водовідведення) в </w:t>
            </w:r>
            <w:proofErr w:type="spellStart"/>
            <w:r w:rsidRPr="00B900D4">
              <w:rPr>
                <w:rFonts w:ascii="Times New Roman" w:eastAsia="Times New Roman" w:hAnsi="Times New Roman"/>
                <w:b/>
                <w:sz w:val="24"/>
                <w:szCs w:val="24"/>
              </w:rPr>
              <w:t>адмінбудівлях</w:t>
            </w:r>
            <w:proofErr w:type="spellEnd"/>
            <w:r w:rsidRPr="00B900D4">
              <w:rPr>
                <w:rFonts w:ascii="Times New Roman" w:eastAsia="Times New Roman" w:hAnsi="Times New Roman"/>
                <w:b/>
                <w:sz w:val="24"/>
                <w:szCs w:val="24"/>
              </w:rPr>
              <w:t>, необхідно проводити:</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огляд нагрівальних приладів, трубопроводів, кранів системи опалення, кімнат санвузлів</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ліквідацію незначних несправностей в системах водопроводу і каналізації (водовідведення) (заміну прокладок у водопровідних кранах, окремих кранів, змішувачів, ущільнення </w:t>
            </w:r>
            <w:proofErr w:type="spellStart"/>
            <w:r w:rsidRPr="00B900D4">
              <w:rPr>
                <w:rFonts w:ascii="Times New Roman" w:hAnsi="Times New Roman"/>
                <w:sz w:val="24"/>
                <w:szCs w:val="24"/>
              </w:rPr>
              <w:t>згонів</w:t>
            </w:r>
            <w:proofErr w:type="spellEnd"/>
            <w:r w:rsidRPr="00B900D4">
              <w:rPr>
                <w:rFonts w:ascii="Times New Roman" w:hAnsi="Times New Roman"/>
                <w:sz w:val="24"/>
                <w:szCs w:val="24"/>
              </w:rPr>
              <w:t xml:space="preserve">, заміну пошкоджених ділянок трубопроводів, ліквідацію засмічень, регулювання змивних бачків, прочищення сифонів, притирання пробкових кранів і змішувачів, набивку сальників, заміну поплавків, заміну гумових прокладок біля дзвона і </w:t>
            </w:r>
            <w:proofErr w:type="spellStart"/>
            <w:r w:rsidRPr="00B900D4">
              <w:rPr>
                <w:rFonts w:ascii="Times New Roman" w:hAnsi="Times New Roman"/>
                <w:sz w:val="24"/>
                <w:szCs w:val="24"/>
              </w:rPr>
              <w:t>шарового</w:t>
            </w:r>
            <w:proofErr w:type="spellEnd"/>
            <w:r w:rsidRPr="00B900D4">
              <w:rPr>
                <w:rFonts w:ascii="Times New Roman" w:hAnsi="Times New Roman"/>
                <w:sz w:val="24"/>
                <w:szCs w:val="24"/>
              </w:rPr>
              <w:t xml:space="preserve"> клапана, установку обмежувачів - дросельних шайб, очищення бачків від вапняних відкладень, встановлення зливних бачків, встановлення унітазів та інше), закріплення приладів, що розхиталися, в місцях їх приєднання до трубопроводу, закріплення трубопроводів</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провітрювання каналізаційних колодязів (водовідведення)</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перевірку несправностей каналізаційних витяжок</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rPr>
          <w:trHeight w:val="1662"/>
        </w:trPr>
        <w:tc>
          <w:tcPr>
            <w:tcW w:w="10206" w:type="dxa"/>
            <w:gridSpan w:val="3"/>
            <w:vAlign w:val="center"/>
          </w:tcPr>
          <w:p w:rsidR="00A51672" w:rsidRPr="00B900D4" w:rsidRDefault="00A51672" w:rsidP="008D2602">
            <w:pPr>
              <w:jc w:val="both"/>
              <w:rPr>
                <w:rFonts w:ascii="Times New Roman" w:hAnsi="Times New Roman"/>
                <w:b/>
                <w:sz w:val="24"/>
                <w:szCs w:val="24"/>
              </w:rPr>
            </w:pPr>
            <w:r w:rsidRPr="00B900D4">
              <w:rPr>
                <w:rFonts w:ascii="Times New Roman" w:hAnsi="Times New Roman"/>
                <w:b/>
                <w:sz w:val="24"/>
                <w:szCs w:val="24"/>
              </w:rPr>
              <w:t xml:space="preserve">Обслуговування систем електрогосподарства в </w:t>
            </w:r>
            <w:proofErr w:type="spellStart"/>
            <w:r w:rsidRPr="00B900D4">
              <w:rPr>
                <w:rFonts w:ascii="Times New Roman" w:hAnsi="Times New Roman"/>
                <w:b/>
                <w:sz w:val="24"/>
                <w:szCs w:val="24"/>
              </w:rPr>
              <w:t>адмінбудівлях</w:t>
            </w:r>
            <w:proofErr w:type="spellEnd"/>
            <w:r w:rsidRPr="00B900D4">
              <w:rPr>
                <w:rFonts w:ascii="Times New Roman" w:hAnsi="Times New Roman"/>
                <w:b/>
                <w:sz w:val="24"/>
                <w:szCs w:val="24"/>
              </w:rPr>
              <w:t xml:space="preserve"> проводиться за заявками, по яким на локацію виїжджає працівник відповідної кваліфікації (електрик), для ліквідації несправностей та забезпечення в </w:t>
            </w:r>
            <w:proofErr w:type="spellStart"/>
            <w:r w:rsidRPr="00B900D4">
              <w:rPr>
                <w:rFonts w:ascii="Times New Roman" w:hAnsi="Times New Roman"/>
                <w:b/>
                <w:sz w:val="24"/>
                <w:szCs w:val="24"/>
              </w:rPr>
              <w:t>адмінбудинках</w:t>
            </w:r>
            <w:proofErr w:type="spellEnd"/>
            <w:r w:rsidRPr="00B900D4">
              <w:rPr>
                <w:rFonts w:ascii="Times New Roman" w:hAnsi="Times New Roman"/>
                <w:b/>
                <w:sz w:val="24"/>
                <w:szCs w:val="24"/>
              </w:rPr>
              <w:t xml:space="preserve"> безперебійної роботи систем енергозабезпечення за наступними адресами:</w:t>
            </w:r>
          </w:p>
        </w:tc>
      </w:tr>
      <w:tr w:rsidR="00E77919" w:rsidTr="00E9620C">
        <w:trPr>
          <w:trHeight w:val="706"/>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Шолуденка, 33/19:</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1100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1050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600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230</w:t>
            </w:r>
            <w:r w:rsidR="00D917EA">
              <w:rPr>
                <w:rFonts w:ascii="Times New Roman" w:hAnsi="Times New Roman"/>
                <w:sz w:val="24"/>
                <w:szCs w:val="24"/>
              </w:rPr>
              <w:t xml:space="preserve"> </w:t>
            </w:r>
            <w:r w:rsidRPr="00B900D4">
              <w:rPr>
                <w:rFonts w:ascii="Times New Roman" w:hAnsi="Times New Roman"/>
                <w:sz w:val="24"/>
                <w:szCs w:val="24"/>
              </w:rPr>
              <w:t>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бульвар Верховної ради, 24 Б (корпус 1 і корпус 2):</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1160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370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1207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257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Верховинна, 9:</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3132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783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1008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120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rPr>
          <w:trHeight w:val="315"/>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проспект Героїв Сталінграда, 58:</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750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359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308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112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Жилянська , 23А: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166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213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235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75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Жилянська , 23Б:</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20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204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252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63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 xml:space="preserve">вул. </w:t>
            </w:r>
            <w:proofErr w:type="spellStart"/>
            <w:r w:rsidRPr="00B900D4">
              <w:rPr>
                <w:rFonts w:ascii="Times New Roman" w:hAnsi="Times New Roman"/>
                <w:b/>
                <w:sz w:val="24"/>
                <w:szCs w:val="24"/>
              </w:rPr>
              <w:t>Загорівська</w:t>
            </w:r>
            <w:proofErr w:type="spellEnd"/>
            <w:r w:rsidRPr="00B900D4">
              <w:rPr>
                <w:rFonts w:ascii="Times New Roman" w:hAnsi="Times New Roman"/>
                <w:b/>
                <w:sz w:val="24"/>
                <w:szCs w:val="24"/>
              </w:rPr>
              <w:t xml:space="preserve"> (вул. </w:t>
            </w:r>
            <w:proofErr w:type="spellStart"/>
            <w:r w:rsidRPr="00B900D4">
              <w:rPr>
                <w:rFonts w:ascii="Times New Roman" w:hAnsi="Times New Roman"/>
                <w:b/>
                <w:sz w:val="24"/>
                <w:szCs w:val="24"/>
              </w:rPr>
              <w:t>Багговутівська</w:t>
            </w:r>
            <w:proofErr w:type="spellEnd"/>
            <w:r w:rsidRPr="00B900D4">
              <w:rPr>
                <w:rFonts w:ascii="Times New Roman" w:hAnsi="Times New Roman"/>
                <w:b/>
                <w:sz w:val="24"/>
                <w:szCs w:val="24"/>
              </w:rPr>
              <w:t>), 26:</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1658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55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1012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77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lastRenderedPageBreak/>
              <w:t>вул. Закревського, 41:</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3883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1033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374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307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rPr>
          <w:trHeight w:val="427"/>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Кошиця, 3:</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500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425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520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160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rPr>
          <w:trHeight w:val="709"/>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Лєскова, 2:</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800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440 (30+410)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472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66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rPr>
          <w:trHeight w:val="617"/>
        </w:trPr>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Лєскова, 4:</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700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195 (40+155)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721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118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 xml:space="preserve">вул. </w:t>
            </w:r>
            <w:proofErr w:type="spellStart"/>
            <w:r w:rsidRPr="00B900D4">
              <w:rPr>
                <w:rFonts w:ascii="Times New Roman" w:hAnsi="Times New Roman"/>
                <w:b/>
                <w:sz w:val="24"/>
                <w:szCs w:val="24"/>
              </w:rPr>
              <w:t>Леваневського</w:t>
            </w:r>
            <w:proofErr w:type="spellEnd"/>
            <w:r w:rsidRPr="00B900D4">
              <w:rPr>
                <w:rFonts w:ascii="Times New Roman" w:hAnsi="Times New Roman"/>
                <w:b/>
                <w:sz w:val="24"/>
                <w:szCs w:val="24"/>
              </w:rPr>
              <w:t>, 2:</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430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235 (89  LED, 12 люмінесцентних 36 Вт)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173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85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Політехнічна, 5А: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124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324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591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99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E77919" w:rsidTr="00E9620C">
        <w:tc>
          <w:tcPr>
            <w:tcW w:w="10206" w:type="dxa"/>
            <w:gridSpan w:val="3"/>
          </w:tcPr>
          <w:p w:rsidR="00E77919" w:rsidRPr="00B900D4" w:rsidRDefault="00E77919" w:rsidP="00393669">
            <w:pPr>
              <w:jc w:val="center"/>
              <w:rPr>
                <w:rFonts w:ascii="Times New Roman" w:hAnsi="Times New Roman"/>
                <w:sz w:val="24"/>
                <w:szCs w:val="24"/>
              </w:rPr>
            </w:pPr>
            <w:r w:rsidRPr="00B900D4">
              <w:rPr>
                <w:rFonts w:ascii="Times New Roman" w:hAnsi="Times New Roman"/>
                <w:b/>
                <w:sz w:val="24"/>
                <w:szCs w:val="24"/>
              </w:rPr>
              <w:t>вул. Смілянська, 6:</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лампи – 2280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світильники – 570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розетки – 1145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вимикачі – 272 шт.</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10206" w:type="dxa"/>
            <w:gridSpan w:val="3"/>
            <w:vAlign w:val="center"/>
          </w:tcPr>
          <w:p w:rsidR="00A51672" w:rsidRPr="00B900D4" w:rsidRDefault="00A51672" w:rsidP="00393669">
            <w:pPr>
              <w:jc w:val="center"/>
              <w:rPr>
                <w:rFonts w:ascii="Times New Roman" w:hAnsi="Times New Roman"/>
                <w:b/>
                <w:sz w:val="24"/>
                <w:szCs w:val="24"/>
              </w:rPr>
            </w:pPr>
            <w:r w:rsidRPr="00B900D4">
              <w:rPr>
                <w:rFonts w:ascii="Times New Roman" w:eastAsia="Times New Roman" w:hAnsi="Times New Roman"/>
                <w:b/>
                <w:sz w:val="24"/>
                <w:szCs w:val="24"/>
              </w:rPr>
              <w:t xml:space="preserve">При проведенні обслуговування електрогосподарства в </w:t>
            </w:r>
            <w:proofErr w:type="spellStart"/>
            <w:r w:rsidRPr="00B900D4">
              <w:rPr>
                <w:rFonts w:ascii="Times New Roman" w:eastAsia="Times New Roman" w:hAnsi="Times New Roman"/>
                <w:b/>
                <w:sz w:val="24"/>
                <w:szCs w:val="24"/>
              </w:rPr>
              <w:t>адмінбудівлях</w:t>
            </w:r>
            <w:proofErr w:type="spellEnd"/>
            <w:r w:rsidRPr="00B900D4">
              <w:rPr>
                <w:rFonts w:ascii="Times New Roman" w:eastAsia="Times New Roman" w:hAnsi="Times New Roman"/>
                <w:b/>
                <w:sz w:val="24"/>
                <w:szCs w:val="24"/>
              </w:rPr>
              <w:t>, необхідно проводити:</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огляд </w:t>
            </w:r>
            <w:proofErr w:type="spellStart"/>
            <w:r w:rsidRPr="00B900D4">
              <w:rPr>
                <w:rFonts w:ascii="Times New Roman" w:hAnsi="Times New Roman"/>
                <w:sz w:val="24"/>
                <w:szCs w:val="24"/>
              </w:rPr>
              <w:t>електроспоживаючих</w:t>
            </w:r>
            <w:proofErr w:type="spellEnd"/>
            <w:r w:rsidRPr="00B900D4">
              <w:rPr>
                <w:rFonts w:ascii="Times New Roman" w:hAnsi="Times New Roman"/>
                <w:sz w:val="24"/>
                <w:szCs w:val="24"/>
              </w:rPr>
              <w:t xml:space="preserve"> приладів</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огляд обладнання освітлення кабінетів (</w:t>
            </w:r>
            <w:proofErr w:type="spellStart"/>
            <w:r w:rsidRPr="00B900D4">
              <w:rPr>
                <w:rFonts w:ascii="Times New Roman" w:hAnsi="Times New Roman"/>
                <w:sz w:val="24"/>
                <w:szCs w:val="24"/>
              </w:rPr>
              <w:t>лед</w:t>
            </w:r>
            <w:proofErr w:type="spellEnd"/>
            <w:r w:rsidRPr="00B900D4">
              <w:rPr>
                <w:rFonts w:ascii="Times New Roman" w:hAnsi="Times New Roman"/>
                <w:sz w:val="24"/>
                <w:szCs w:val="24"/>
              </w:rPr>
              <w:t xml:space="preserve"> - лампи, люмінесцентні лампи та лампи розжарювання)</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заміну та утилізацію ламп (що перегоріли)</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заміну автоматів</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hAnsi="Times New Roman"/>
                <w:sz w:val="24"/>
                <w:szCs w:val="24"/>
              </w:rPr>
              <w:t xml:space="preserve">ліквідацію несправностей електричних пристроїв (заміну або ремонт штепсельних розеток і вимикачів, дрібний ремонт електропроводки, витяжки в туалетах, заміну запобіжників автоматичних вимикачів, пакетних перемикачів ввідно-розподільних пристроїв), сушильного, обігріваючого та </w:t>
            </w:r>
            <w:proofErr w:type="spellStart"/>
            <w:r w:rsidRPr="00B900D4">
              <w:rPr>
                <w:rFonts w:ascii="Times New Roman" w:hAnsi="Times New Roman"/>
                <w:sz w:val="24"/>
                <w:szCs w:val="24"/>
              </w:rPr>
              <w:t>вентеляційного</w:t>
            </w:r>
            <w:proofErr w:type="spellEnd"/>
            <w:r w:rsidRPr="00B900D4">
              <w:rPr>
                <w:rFonts w:ascii="Times New Roman" w:hAnsi="Times New Roman"/>
                <w:sz w:val="24"/>
                <w:szCs w:val="24"/>
              </w:rPr>
              <w:t xml:space="preserve"> обладнання</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10206" w:type="dxa"/>
            <w:gridSpan w:val="3"/>
          </w:tcPr>
          <w:p w:rsidR="00A51672" w:rsidRPr="00B900D4" w:rsidRDefault="00A51672" w:rsidP="00393669">
            <w:pPr>
              <w:jc w:val="center"/>
              <w:rPr>
                <w:rFonts w:ascii="Times New Roman" w:hAnsi="Times New Roman"/>
                <w:sz w:val="24"/>
                <w:szCs w:val="24"/>
              </w:rPr>
            </w:pPr>
            <w:r w:rsidRPr="00B900D4">
              <w:rPr>
                <w:rFonts w:ascii="Times New Roman" w:hAnsi="Times New Roman"/>
                <w:b/>
                <w:sz w:val="24"/>
                <w:szCs w:val="24"/>
              </w:rPr>
              <w:t xml:space="preserve">Інші </w:t>
            </w:r>
            <w:r>
              <w:rPr>
                <w:rFonts w:ascii="Times New Roman" w:hAnsi="Times New Roman"/>
                <w:b/>
                <w:sz w:val="24"/>
                <w:szCs w:val="24"/>
              </w:rPr>
              <w:t>Послуги</w:t>
            </w:r>
            <w:r w:rsidRPr="00B900D4">
              <w:rPr>
                <w:rFonts w:ascii="Times New Roman" w:hAnsi="Times New Roman"/>
                <w:b/>
                <w:sz w:val="24"/>
                <w:szCs w:val="24"/>
              </w:rPr>
              <w:t>:</w:t>
            </w:r>
          </w:p>
        </w:tc>
      </w:tr>
      <w:tr w:rsidR="00A51672" w:rsidTr="00E9620C">
        <w:tc>
          <w:tcPr>
            <w:tcW w:w="567" w:type="dxa"/>
          </w:tcPr>
          <w:p w:rsidR="00A51672" w:rsidRDefault="00A51672" w:rsidP="00393669">
            <w:pPr>
              <w:jc w:val="center"/>
            </w:pPr>
          </w:p>
        </w:tc>
        <w:tc>
          <w:tcPr>
            <w:tcW w:w="6521" w:type="dxa"/>
          </w:tcPr>
          <w:p w:rsidR="00A51672" w:rsidRPr="00B900D4" w:rsidRDefault="00A51672" w:rsidP="00393669">
            <w:pPr>
              <w:rPr>
                <w:rFonts w:ascii="Times New Roman" w:hAnsi="Times New Roman"/>
                <w:sz w:val="24"/>
                <w:szCs w:val="24"/>
              </w:rPr>
            </w:pPr>
            <w:r w:rsidRPr="00B900D4">
              <w:rPr>
                <w:rFonts w:ascii="Times New Roman" w:eastAsia="Times New Roman" w:hAnsi="Times New Roman"/>
                <w:sz w:val="24"/>
                <w:szCs w:val="24"/>
              </w:rPr>
              <w:t xml:space="preserve">Регулювання та технічне обслуговування дверей (заміна замків, ручок, ущільнювачів, </w:t>
            </w:r>
            <w:proofErr w:type="spellStart"/>
            <w:r w:rsidRPr="00B900D4">
              <w:rPr>
                <w:rFonts w:ascii="Times New Roman" w:eastAsia="Times New Roman" w:hAnsi="Times New Roman"/>
                <w:sz w:val="24"/>
                <w:szCs w:val="24"/>
              </w:rPr>
              <w:t>дотягувачів</w:t>
            </w:r>
            <w:proofErr w:type="spellEnd"/>
            <w:r w:rsidRPr="00B900D4">
              <w:rPr>
                <w:rFonts w:ascii="Times New Roman" w:eastAsia="Times New Roman" w:hAnsi="Times New Roman"/>
                <w:sz w:val="24"/>
                <w:szCs w:val="24"/>
              </w:rPr>
              <w:t xml:space="preserve"> дверей) з урахуванням витратних матеріалів</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A51672" w:rsidTr="00E9620C">
        <w:tc>
          <w:tcPr>
            <w:tcW w:w="567" w:type="dxa"/>
          </w:tcPr>
          <w:p w:rsidR="00A51672" w:rsidRDefault="00A51672" w:rsidP="00393669">
            <w:pPr>
              <w:jc w:val="center"/>
            </w:pPr>
          </w:p>
        </w:tc>
        <w:tc>
          <w:tcPr>
            <w:tcW w:w="6521" w:type="dxa"/>
          </w:tcPr>
          <w:p w:rsidR="00A51672" w:rsidRPr="00B900D4" w:rsidRDefault="00A51672" w:rsidP="00452D1C">
            <w:pPr>
              <w:rPr>
                <w:rFonts w:ascii="Times New Roman" w:hAnsi="Times New Roman"/>
                <w:sz w:val="24"/>
                <w:szCs w:val="24"/>
              </w:rPr>
            </w:pPr>
            <w:r w:rsidRPr="00B900D4">
              <w:rPr>
                <w:rFonts w:ascii="Times New Roman" w:eastAsia="Times New Roman" w:hAnsi="Times New Roman"/>
                <w:sz w:val="24"/>
                <w:szCs w:val="24"/>
              </w:rPr>
              <w:t>Частковий ремонт облицювання стін та підлоги з використанням витратних матеріалів</w:t>
            </w:r>
            <w:r w:rsidR="00452D1C">
              <w:rPr>
                <w:rFonts w:ascii="Times New Roman" w:eastAsia="Times New Roman" w:hAnsi="Times New Roman"/>
                <w:sz w:val="24"/>
                <w:szCs w:val="24"/>
              </w:rPr>
              <w:t>.</w:t>
            </w:r>
            <w:r w:rsidRPr="00B900D4">
              <w:rPr>
                <w:rFonts w:ascii="Times New Roman" w:eastAsia="Times New Roman" w:hAnsi="Times New Roman"/>
                <w:sz w:val="24"/>
                <w:szCs w:val="24"/>
              </w:rPr>
              <w:t xml:space="preserve"> </w:t>
            </w:r>
          </w:p>
        </w:tc>
        <w:tc>
          <w:tcPr>
            <w:tcW w:w="3118" w:type="dxa"/>
            <w:vAlign w:val="center"/>
          </w:tcPr>
          <w:p w:rsidR="00A51672" w:rsidRPr="00B900D4" w:rsidRDefault="00A51672" w:rsidP="00393669">
            <w:pPr>
              <w:jc w:val="center"/>
              <w:rPr>
                <w:rFonts w:ascii="Times New Roman" w:hAnsi="Times New Roman"/>
                <w:sz w:val="24"/>
                <w:szCs w:val="24"/>
              </w:rPr>
            </w:pPr>
            <w:r w:rsidRPr="00B900D4">
              <w:rPr>
                <w:rFonts w:ascii="Times New Roman" w:hAnsi="Times New Roman"/>
                <w:sz w:val="24"/>
                <w:szCs w:val="24"/>
              </w:rPr>
              <w:t>За заявками замовника</w:t>
            </w:r>
          </w:p>
        </w:tc>
      </w:tr>
      <w:tr w:rsidR="00452D1C" w:rsidTr="00E9620C">
        <w:tc>
          <w:tcPr>
            <w:tcW w:w="567" w:type="dxa"/>
          </w:tcPr>
          <w:p w:rsidR="00452D1C" w:rsidRDefault="00452D1C" w:rsidP="00393669">
            <w:pPr>
              <w:jc w:val="center"/>
            </w:pPr>
          </w:p>
        </w:tc>
        <w:tc>
          <w:tcPr>
            <w:tcW w:w="6521" w:type="dxa"/>
          </w:tcPr>
          <w:p w:rsidR="00452D1C" w:rsidRPr="00B900D4" w:rsidRDefault="00452D1C" w:rsidP="00154155">
            <w:pPr>
              <w:rPr>
                <w:rFonts w:ascii="Times New Roman" w:hAnsi="Times New Roman"/>
                <w:sz w:val="24"/>
                <w:szCs w:val="24"/>
              </w:rPr>
            </w:pPr>
            <w:r w:rsidRPr="00B900D4">
              <w:rPr>
                <w:rFonts w:ascii="Times New Roman" w:eastAsia="Times New Roman" w:hAnsi="Times New Roman"/>
                <w:sz w:val="24"/>
                <w:szCs w:val="24"/>
                <w:lang w:eastAsia="ru-RU"/>
              </w:rPr>
              <w:t xml:space="preserve">Частковий ремонт </w:t>
            </w:r>
            <w:r>
              <w:rPr>
                <w:rFonts w:ascii="Times New Roman" w:eastAsia="Times New Roman" w:hAnsi="Times New Roman"/>
                <w:sz w:val="24"/>
                <w:szCs w:val="24"/>
                <w:lang w:eastAsia="ru-RU"/>
              </w:rPr>
              <w:t xml:space="preserve">тротуарної плитки, </w:t>
            </w:r>
            <w:r w:rsidRPr="00B900D4">
              <w:rPr>
                <w:rFonts w:ascii="Times New Roman" w:eastAsia="Times New Roman" w:hAnsi="Times New Roman"/>
                <w:sz w:val="24"/>
                <w:szCs w:val="24"/>
                <w:lang w:eastAsia="ru-RU"/>
              </w:rPr>
              <w:t>облицювання стін та підлоги з використанням витратних матеріалів</w:t>
            </w:r>
            <w:r>
              <w:rPr>
                <w:rFonts w:ascii="Times New Roman" w:eastAsia="Times New Roman" w:hAnsi="Times New Roman"/>
                <w:sz w:val="24"/>
                <w:szCs w:val="24"/>
                <w:lang w:eastAsia="ru-RU"/>
              </w:rPr>
              <w:t>.</w:t>
            </w:r>
            <w:r w:rsidRPr="00B900D4">
              <w:rPr>
                <w:rFonts w:ascii="Times New Roman" w:eastAsia="Times New Roman" w:hAnsi="Times New Roman"/>
                <w:sz w:val="24"/>
                <w:szCs w:val="24"/>
                <w:lang w:eastAsia="ru-RU"/>
              </w:rPr>
              <w:t xml:space="preserve"> </w:t>
            </w:r>
          </w:p>
        </w:tc>
        <w:tc>
          <w:tcPr>
            <w:tcW w:w="3118" w:type="dxa"/>
            <w:vAlign w:val="center"/>
          </w:tcPr>
          <w:p w:rsidR="00452D1C" w:rsidRPr="00B900D4" w:rsidRDefault="00452D1C" w:rsidP="00154155">
            <w:pPr>
              <w:jc w:val="center"/>
              <w:rPr>
                <w:rFonts w:ascii="Times New Roman" w:hAnsi="Times New Roman"/>
                <w:sz w:val="24"/>
                <w:szCs w:val="24"/>
              </w:rPr>
            </w:pPr>
            <w:r w:rsidRPr="00B900D4">
              <w:rPr>
                <w:rFonts w:ascii="Times New Roman" w:hAnsi="Times New Roman"/>
                <w:sz w:val="24"/>
                <w:szCs w:val="24"/>
              </w:rPr>
              <w:t>За заявками замовника</w:t>
            </w:r>
          </w:p>
        </w:tc>
      </w:tr>
    </w:tbl>
    <w:p w:rsidR="00E9620C" w:rsidRPr="00E9620C" w:rsidRDefault="00E9620C" w:rsidP="00E9620C">
      <w:pPr>
        <w:pStyle w:val="af7"/>
        <w:tabs>
          <w:tab w:val="left" w:pos="284"/>
        </w:tabs>
        <w:ind w:left="0"/>
        <w:mirrorIndents/>
        <w:rPr>
          <w:b/>
          <w:lang w:eastAsia="ru-RU"/>
        </w:rPr>
      </w:pPr>
    </w:p>
    <w:p w:rsidR="00A51672" w:rsidRPr="006D25EC" w:rsidRDefault="00A51672" w:rsidP="00E9620C">
      <w:pPr>
        <w:pStyle w:val="af7"/>
        <w:numPr>
          <w:ilvl w:val="0"/>
          <w:numId w:val="32"/>
        </w:numPr>
        <w:tabs>
          <w:tab w:val="left" w:pos="284"/>
        </w:tabs>
        <w:ind w:left="0" w:hanging="11"/>
        <w:mirrorIndents/>
        <w:rPr>
          <w:b/>
          <w:lang w:eastAsia="ru-RU"/>
        </w:rPr>
      </w:pPr>
      <w:r w:rsidRPr="00E60927">
        <w:rPr>
          <w:b/>
          <w:bCs/>
        </w:rPr>
        <w:t xml:space="preserve">Вимоги до виконання </w:t>
      </w:r>
      <w:r>
        <w:rPr>
          <w:b/>
          <w:bCs/>
        </w:rPr>
        <w:t>П</w:t>
      </w:r>
      <w:r w:rsidRPr="00E60927">
        <w:rPr>
          <w:b/>
          <w:bCs/>
        </w:rPr>
        <w:t>ослуг</w:t>
      </w:r>
      <w:r w:rsidRPr="006D25EC">
        <w:rPr>
          <w:b/>
          <w:lang w:eastAsia="ru-RU"/>
        </w:rPr>
        <w:t>:</w:t>
      </w:r>
    </w:p>
    <w:p w:rsidR="007B15CF" w:rsidRPr="006D25EC" w:rsidRDefault="00A51672" w:rsidP="008D2602">
      <w:pPr>
        <w:pStyle w:val="a5"/>
        <w:ind w:firstLine="284"/>
        <w:contextualSpacing/>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Для надання послуг з технічного обслуговування та утримання в належному стані інженерних мереж </w:t>
      </w:r>
      <w:proofErr w:type="spellStart"/>
      <w:r w:rsidRPr="006D25EC">
        <w:rPr>
          <w:rFonts w:ascii="Times New Roman" w:eastAsia="Times New Roman" w:hAnsi="Times New Roman"/>
          <w:sz w:val="24"/>
          <w:szCs w:val="24"/>
          <w:lang w:eastAsia="ru-RU"/>
        </w:rPr>
        <w:t>електро-</w:t>
      </w:r>
      <w:proofErr w:type="spellEnd"/>
      <w:r w:rsidRPr="006D25EC">
        <w:rPr>
          <w:rFonts w:ascii="Times New Roman" w:eastAsia="Times New Roman" w:hAnsi="Times New Roman"/>
          <w:sz w:val="24"/>
          <w:szCs w:val="24"/>
          <w:lang w:eastAsia="ru-RU"/>
        </w:rPr>
        <w:t xml:space="preserve">, </w:t>
      </w:r>
      <w:proofErr w:type="spellStart"/>
      <w:r w:rsidRPr="006D25EC">
        <w:rPr>
          <w:rFonts w:ascii="Times New Roman" w:eastAsia="Times New Roman" w:hAnsi="Times New Roman"/>
          <w:sz w:val="24"/>
          <w:szCs w:val="24"/>
          <w:lang w:eastAsia="ru-RU"/>
        </w:rPr>
        <w:t>тепло-</w:t>
      </w:r>
      <w:proofErr w:type="spellEnd"/>
      <w:r w:rsidRPr="006D25EC">
        <w:rPr>
          <w:rFonts w:ascii="Times New Roman" w:eastAsia="Times New Roman" w:hAnsi="Times New Roman"/>
          <w:sz w:val="24"/>
          <w:szCs w:val="24"/>
          <w:lang w:eastAsia="ru-RU"/>
        </w:rPr>
        <w:t xml:space="preserve">, водопостачання та водовідведення, а також, забезпечення належного функціонування внутрішнього облаштування </w:t>
      </w:r>
      <w:proofErr w:type="spellStart"/>
      <w:r w:rsidRPr="006D25EC">
        <w:rPr>
          <w:rFonts w:ascii="Times New Roman" w:eastAsia="Times New Roman" w:hAnsi="Times New Roman"/>
          <w:sz w:val="24"/>
          <w:szCs w:val="24"/>
          <w:lang w:eastAsia="ru-RU"/>
        </w:rPr>
        <w:t>адмінбудинків</w:t>
      </w:r>
      <w:proofErr w:type="spellEnd"/>
      <w:r w:rsidRPr="006D25EC">
        <w:rPr>
          <w:rFonts w:ascii="Times New Roman" w:eastAsia="Times New Roman" w:hAnsi="Times New Roman"/>
          <w:sz w:val="24"/>
          <w:szCs w:val="24"/>
          <w:lang w:eastAsia="ru-RU"/>
        </w:rPr>
        <w:t xml:space="preserve"> Головного управління ДПС </w:t>
      </w:r>
      <w:r w:rsidR="00A05061" w:rsidRPr="00A05061">
        <w:rPr>
          <w:rFonts w:ascii="Times New Roman" w:eastAsia="Times New Roman" w:hAnsi="Times New Roman"/>
          <w:sz w:val="24"/>
          <w:szCs w:val="24"/>
          <w:lang w:eastAsia="ru-RU"/>
        </w:rPr>
        <w:t xml:space="preserve">                        </w:t>
      </w:r>
      <w:r w:rsidRPr="006D25EC">
        <w:rPr>
          <w:rFonts w:ascii="Times New Roman" w:eastAsia="Times New Roman" w:hAnsi="Times New Roman"/>
          <w:sz w:val="24"/>
          <w:szCs w:val="24"/>
          <w:lang w:eastAsia="ru-RU"/>
        </w:rPr>
        <w:t xml:space="preserve">у м. Києві необхідно: </w:t>
      </w:r>
      <w:r w:rsidR="00D06111">
        <w:rPr>
          <w:rFonts w:ascii="Times New Roman" w:eastAsia="Times New Roman" w:hAnsi="Times New Roman"/>
          <w:sz w:val="24"/>
          <w:szCs w:val="24"/>
          <w:lang w:eastAsia="ru-RU"/>
        </w:rPr>
        <w:t>4</w:t>
      </w:r>
      <w:r w:rsidR="001637BF">
        <w:rPr>
          <w:rFonts w:ascii="Times New Roman" w:eastAsia="Times New Roman" w:hAnsi="Times New Roman"/>
          <w:sz w:val="24"/>
          <w:szCs w:val="24"/>
          <w:lang w:eastAsia="ru-RU"/>
        </w:rPr>
        <w:t xml:space="preserve"> </w:t>
      </w:r>
      <w:r w:rsidR="007B15CF" w:rsidRPr="006D25EC">
        <w:rPr>
          <w:rFonts w:ascii="Times New Roman" w:eastAsia="Times New Roman" w:hAnsi="Times New Roman"/>
          <w:sz w:val="24"/>
          <w:szCs w:val="24"/>
          <w:lang w:eastAsia="ru-RU"/>
        </w:rPr>
        <w:t>спеціаліст</w:t>
      </w:r>
      <w:r w:rsidR="005B121C">
        <w:rPr>
          <w:rFonts w:ascii="Times New Roman" w:eastAsia="Times New Roman" w:hAnsi="Times New Roman"/>
          <w:sz w:val="24"/>
          <w:szCs w:val="24"/>
          <w:lang w:eastAsia="ru-RU"/>
        </w:rPr>
        <w:t>и</w:t>
      </w:r>
      <w:r w:rsidR="00D06111">
        <w:rPr>
          <w:rFonts w:ascii="Times New Roman" w:eastAsia="Times New Roman" w:hAnsi="Times New Roman"/>
          <w:sz w:val="24"/>
          <w:szCs w:val="24"/>
          <w:lang w:eastAsia="ru-RU"/>
        </w:rPr>
        <w:t xml:space="preserve">. Виконавець забезпечує надання послуг своїми спеціалістами щоденно з Пн. по </w:t>
      </w:r>
      <w:proofErr w:type="spellStart"/>
      <w:r w:rsidR="00D06111">
        <w:rPr>
          <w:rFonts w:ascii="Times New Roman" w:eastAsia="Times New Roman" w:hAnsi="Times New Roman"/>
          <w:sz w:val="24"/>
          <w:szCs w:val="24"/>
          <w:lang w:eastAsia="ru-RU"/>
        </w:rPr>
        <w:t>Пт</w:t>
      </w:r>
      <w:proofErr w:type="spellEnd"/>
      <w:r w:rsidR="00D06111">
        <w:rPr>
          <w:rFonts w:ascii="Times New Roman" w:eastAsia="Times New Roman" w:hAnsi="Times New Roman"/>
          <w:sz w:val="24"/>
          <w:szCs w:val="24"/>
          <w:lang w:eastAsia="ru-RU"/>
        </w:rPr>
        <w:t xml:space="preserve">. з 08.00 – 17.00 </w:t>
      </w:r>
      <w:r w:rsidR="007B15CF" w:rsidRPr="006D25EC">
        <w:rPr>
          <w:rFonts w:ascii="Times New Roman" w:eastAsia="Times New Roman" w:hAnsi="Times New Roman"/>
          <w:sz w:val="24"/>
          <w:szCs w:val="24"/>
          <w:lang w:eastAsia="ru-RU"/>
        </w:rPr>
        <w:t>(крім вихідних)</w:t>
      </w:r>
      <w:r w:rsidR="00D06111">
        <w:rPr>
          <w:rFonts w:ascii="Times New Roman" w:eastAsia="Times New Roman" w:hAnsi="Times New Roman"/>
          <w:sz w:val="24"/>
          <w:szCs w:val="24"/>
          <w:lang w:eastAsia="ru-RU"/>
        </w:rPr>
        <w:t xml:space="preserve">. </w:t>
      </w:r>
      <w:r w:rsidR="007B15CF" w:rsidRPr="006E597D">
        <w:rPr>
          <w:rFonts w:ascii="Times New Roman" w:eastAsia="Times New Roman" w:hAnsi="Times New Roman"/>
          <w:b/>
          <w:sz w:val="24"/>
          <w:szCs w:val="24"/>
          <w:lang w:eastAsia="ru-RU"/>
        </w:rPr>
        <w:t xml:space="preserve">У вихідні, святкові дні та після закінчення робочого часу </w:t>
      </w:r>
      <w:r w:rsidR="00623AC3">
        <w:rPr>
          <w:rFonts w:ascii="Times New Roman" w:eastAsia="Times New Roman" w:hAnsi="Times New Roman"/>
          <w:b/>
          <w:sz w:val="24"/>
          <w:szCs w:val="24"/>
          <w:lang w:eastAsia="ru-RU"/>
        </w:rPr>
        <w:t>фахівців</w:t>
      </w:r>
      <w:r w:rsidR="007B15CF" w:rsidRPr="006E597D">
        <w:rPr>
          <w:rFonts w:ascii="Times New Roman" w:eastAsia="Times New Roman" w:hAnsi="Times New Roman"/>
          <w:b/>
          <w:sz w:val="24"/>
          <w:szCs w:val="24"/>
          <w:lang w:eastAsia="ru-RU"/>
        </w:rPr>
        <w:t xml:space="preserve"> Виконав</w:t>
      </w:r>
      <w:r w:rsidR="005B121C">
        <w:rPr>
          <w:rFonts w:ascii="Times New Roman" w:eastAsia="Times New Roman" w:hAnsi="Times New Roman"/>
          <w:b/>
          <w:sz w:val="24"/>
          <w:szCs w:val="24"/>
          <w:lang w:eastAsia="ru-RU"/>
        </w:rPr>
        <w:t>ець</w:t>
      </w:r>
      <w:r w:rsidR="00C839A8" w:rsidRPr="006E597D">
        <w:rPr>
          <w:rFonts w:ascii="Times New Roman" w:eastAsia="Times New Roman" w:hAnsi="Times New Roman"/>
          <w:b/>
          <w:sz w:val="24"/>
          <w:szCs w:val="24"/>
          <w:lang w:eastAsia="ru-RU"/>
        </w:rPr>
        <w:t>, забезпеч</w:t>
      </w:r>
      <w:r w:rsidR="005B121C">
        <w:rPr>
          <w:rFonts w:ascii="Times New Roman" w:eastAsia="Times New Roman" w:hAnsi="Times New Roman"/>
          <w:b/>
          <w:sz w:val="24"/>
          <w:szCs w:val="24"/>
          <w:lang w:eastAsia="ru-RU"/>
        </w:rPr>
        <w:t>ує</w:t>
      </w:r>
      <w:r w:rsidR="007E346F" w:rsidRPr="006E597D">
        <w:rPr>
          <w:rFonts w:ascii="Times New Roman" w:eastAsia="Times New Roman" w:hAnsi="Times New Roman"/>
          <w:b/>
          <w:sz w:val="24"/>
          <w:szCs w:val="24"/>
          <w:lang w:eastAsia="ru-RU"/>
        </w:rPr>
        <w:t xml:space="preserve"> </w:t>
      </w:r>
      <w:r w:rsidR="00C839A8" w:rsidRPr="006E597D">
        <w:rPr>
          <w:rFonts w:ascii="Times New Roman" w:eastAsia="Times New Roman" w:hAnsi="Times New Roman"/>
          <w:b/>
          <w:sz w:val="24"/>
          <w:szCs w:val="24"/>
          <w:lang w:eastAsia="ru-RU"/>
        </w:rPr>
        <w:t>прибуття</w:t>
      </w:r>
      <w:r w:rsidR="007B15CF" w:rsidRPr="006E597D">
        <w:rPr>
          <w:rFonts w:ascii="Times New Roman" w:eastAsia="Times New Roman" w:hAnsi="Times New Roman"/>
          <w:b/>
          <w:sz w:val="24"/>
          <w:szCs w:val="24"/>
          <w:lang w:eastAsia="ru-RU"/>
        </w:rPr>
        <w:t xml:space="preserve"> аварійн</w:t>
      </w:r>
      <w:r w:rsidR="00C839A8" w:rsidRPr="006E597D">
        <w:rPr>
          <w:rFonts w:ascii="Times New Roman" w:eastAsia="Times New Roman" w:hAnsi="Times New Roman"/>
          <w:b/>
          <w:sz w:val="24"/>
          <w:szCs w:val="24"/>
          <w:lang w:eastAsia="ru-RU"/>
        </w:rPr>
        <w:t xml:space="preserve">ої </w:t>
      </w:r>
      <w:r w:rsidR="007B15CF" w:rsidRPr="006E597D">
        <w:rPr>
          <w:rFonts w:ascii="Times New Roman" w:eastAsia="Times New Roman" w:hAnsi="Times New Roman"/>
          <w:b/>
          <w:sz w:val="24"/>
          <w:szCs w:val="24"/>
          <w:lang w:eastAsia="ru-RU"/>
        </w:rPr>
        <w:t>бригад</w:t>
      </w:r>
      <w:r w:rsidR="00C839A8" w:rsidRPr="006E597D">
        <w:rPr>
          <w:rFonts w:ascii="Times New Roman" w:eastAsia="Times New Roman" w:hAnsi="Times New Roman"/>
          <w:b/>
          <w:sz w:val="24"/>
          <w:szCs w:val="24"/>
          <w:lang w:eastAsia="ru-RU"/>
        </w:rPr>
        <w:t>и</w:t>
      </w:r>
      <w:r w:rsidR="007B15CF" w:rsidRPr="006E597D">
        <w:rPr>
          <w:rFonts w:ascii="Times New Roman" w:eastAsia="Times New Roman" w:hAnsi="Times New Roman"/>
          <w:b/>
          <w:sz w:val="24"/>
          <w:szCs w:val="24"/>
          <w:lang w:eastAsia="ru-RU"/>
        </w:rPr>
        <w:t xml:space="preserve"> на локації (</w:t>
      </w:r>
      <w:proofErr w:type="spellStart"/>
      <w:r w:rsidR="007B15CF" w:rsidRPr="006E597D">
        <w:rPr>
          <w:rFonts w:ascii="Times New Roman" w:eastAsia="Times New Roman" w:hAnsi="Times New Roman"/>
          <w:b/>
          <w:sz w:val="24"/>
          <w:szCs w:val="24"/>
          <w:lang w:eastAsia="ru-RU"/>
        </w:rPr>
        <w:t>адмінбудинки</w:t>
      </w:r>
      <w:proofErr w:type="spellEnd"/>
      <w:r w:rsidR="007B15CF" w:rsidRPr="006E597D">
        <w:rPr>
          <w:rFonts w:ascii="Times New Roman" w:eastAsia="Times New Roman" w:hAnsi="Times New Roman"/>
          <w:b/>
          <w:sz w:val="24"/>
          <w:szCs w:val="24"/>
          <w:lang w:eastAsia="ru-RU"/>
        </w:rPr>
        <w:t xml:space="preserve">) Головного управління ДПС у м. Києві в разі </w:t>
      </w:r>
      <w:r w:rsidR="00623AC3">
        <w:rPr>
          <w:rFonts w:ascii="Times New Roman" w:eastAsia="Times New Roman" w:hAnsi="Times New Roman"/>
          <w:b/>
          <w:sz w:val="24"/>
          <w:szCs w:val="24"/>
          <w:lang w:eastAsia="ru-RU"/>
        </w:rPr>
        <w:t xml:space="preserve">настання </w:t>
      </w:r>
      <w:r w:rsidR="007B15CF" w:rsidRPr="006E597D">
        <w:rPr>
          <w:rFonts w:ascii="Times New Roman" w:eastAsia="Times New Roman" w:hAnsi="Times New Roman"/>
          <w:b/>
          <w:sz w:val="24"/>
          <w:szCs w:val="24"/>
          <w:lang w:eastAsia="ru-RU"/>
        </w:rPr>
        <w:t>аварійної ситуації</w:t>
      </w:r>
      <w:r w:rsidR="00623AC3">
        <w:rPr>
          <w:rFonts w:ascii="Times New Roman" w:eastAsia="Times New Roman" w:hAnsi="Times New Roman"/>
          <w:b/>
          <w:sz w:val="24"/>
          <w:szCs w:val="24"/>
          <w:lang w:eastAsia="ru-RU"/>
        </w:rPr>
        <w:t xml:space="preserve"> (за заявкою Замовника)</w:t>
      </w:r>
      <w:r w:rsidR="007B15CF" w:rsidRPr="006E597D">
        <w:rPr>
          <w:rFonts w:ascii="Times New Roman" w:eastAsia="Times New Roman" w:hAnsi="Times New Roman"/>
          <w:b/>
          <w:sz w:val="24"/>
          <w:szCs w:val="24"/>
          <w:lang w:eastAsia="ru-RU"/>
        </w:rPr>
        <w:t>.</w:t>
      </w:r>
    </w:p>
    <w:p w:rsidR="008D2602" w:rsidRDefault="00196A4A" w:rsidP="00E9620C">
      <w:pPr>
        <w:spacing w:before="480" w:after="0" w:line="0" w:lineRule="atLeast"/>
        <w:contextualSpacing/>
        <w:jc w:val="both"/>
        <w:rPr>
          <w:rFonts w:ascii="Times New Roman" w:hAnsi="Times New Roman"/>
          <w:sz w:val="24"/>
          <w:szCs w:val="24"/>
        </w:rPr>
      </w:pPr>
      <w:r w:rsidRPr="00196A4A">
        <w:rPr>
          <w:rFonts w:ascii="Times New Roman" w:hAnsi="Times New Roman"/>
          <w:b/>
          <w:sz w:val="24"/>
          <w:szCs w:val="24"/>
        </w:rPr>
        <w:lastRenderedPageBreak/>
        <w:t>2.</w:t>
      </w:r>
      <w:r w:rsidR="008D2602">
        <w:rPr>
          <w:rFonts w:ascii="Times New Roman" w:hAnsi="Times New Roman"/>
          <w:b/>
          <w:sz w:val="24"/>
          <w:szCs w:val="24"/>
        </w:rPr>
        <w:t>1</w:t>
      </w:r>
      <w:r>
        <w:rPr>
          <w:rFonts w:ascii="Times New Roman" w:hAnsi="Times New Roman"/>
          <w:b/>
          <w:sz w:val="24"/>
          <w:szCs w:val="24"/>
        </w:rPr>
        <w:t>.</w:t>
      </w:r>
      <w:r w:rsidRPr="00196A4A">
        <w:rPr>
          <w:rFonts w:ascii="Times New Roman" w:hAnsi="Times New Roman"/>
          <w:sz w:val="24"/>
          <w:szCs w:val="24"/>
        </w:rPr>
        <w:t xml:space="preserve"> Послуги з обслуговування електротехнічного господарства</w:t>
      </w:r>
    </w:p>
    <w:p w:rsidR="00196A4A" w:rsidRPr="00196A4A" w:rsidRDefault="00196A4A" w:rsidP="00E9620C">
      <w:pPr>
        <w:spacing w:before="480" w:after="0" w:line="0" w:lineRule="atLeast"/>
        <w:contextualSpacing/>
        <w:jc w:val="both"/>
        <w:rPr>
          <w:rFonts w:ascii="Times New Roman" w:hAnsi="Times New Roman"/>
          <w:sz w:val="24"/>
          <w:szCs w:val="24"/>
        </w:rPr>
      </w:pPr>
      <w:r w:rsidRPr="00196A4A">
        <w:rPr>
          <w:rFonts w:ascii="Times New Roman" w:hAnsi="Times New Roman"/>
          <w:sz w:val="24"/>
          <w:szCs w:val="24"/>
        </w:rPr>
        <w:t>Розрахункова кількість персоналу: 1 (один) працівник (електромонтер).</w:t>
      </w:r>
    </w:p>
    <w:p w:rsidR="00D06111" w:rsidRDefault="00D06111" w:rsidP="00E9620C">
      <w:pPr>
        <w:spacing w:before="480" w:after="0" w:line="0" w:lineRule="atLeast"/>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D06111" w:rsidRPr="00196A4A" w:rsidRDefault="00D06111" w:rsidP="00E9620C">
      <w:pPr>
        <w:spacing w:before="480" w:after="0" w:line="0" w:lineRule="atLeast"/>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196A4A" w:rsidRPr="00196A4A" w:rsidRDefault="00196A4A" w:rsidP="00E9620C">
      <w:pPr>
        <w:spacing w:before="480" w:after="0" w:line="0" w:lineRule="atLeast"/>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w:t>
      </w:r>
    </w:p>
    <w:p w:rsidR="00196A4A" w:rsidRPr="00196A4A" w:rsidRDefault="00196A4A" w:rsidP="00E9620C">
      <w:pPr>
        <w:spacing w:after="0" w:line="0" w:lineRule="atLeast"/>
        <w:ind w:firstLine="426"/>
        <w:contextualSpacing/>
        <w:jc w:val="both"/>
        <w:rPr>
          <w:rFonts w:ascii="Times New Roman" w:hAnsi="Times New Roman"/>
          <w:sz w:val="24"/>
          <w:szCs w:val="24"/>
        </w:rPr>
      </w:pPr>
      <w:r w:rsidRPr="00196A4A">
        <w:rPr>
          <w:rFonts w:ascii="Times New Roman" w:hAnsi="Times New Roman"/>
          <w:sz w:val="24"/>
          <w:szCs w:val="24"/>
        </w:rPr>
        <w:t>- спеціальність «електромонтер» не нижче 4 розряду. Професійно-технічна освіта. Досвід роботи на відповідній посаді не менше 2 років, досвід та навички виконання подібних робіт;</w:t>
      </w:r>
    </w:p>
    <w:p w:rsidR="00196A4A" w:rsidRPr="00196A4A" w:rsidRDefault="00196A4A" w:rsidP="00E9620C">
      <w:pPr>
        <w:spacing w:after="0" w:line="0" w:lineRule="atLeast"/>
        <w:ind w:firstLine="426"/>
        <w:contextualSpacing/>
        <w:jc w:val="both"/>
        <w:rPr>
          <w:rFonts w:ascii="Times New Roman" w:hAnsi="Times New Roman"/>
          <w:sz w:val="24"/>
          <w:szCs w:val="24"/>
        </w:rPr>
      </w:pPr>
      <w:r w:rsidRPr="00196A4A">
        <w:rPr>
          <w:rFonts w:ascii="Times New Roman" w:hAnsi="Times New Roman"/>
          <w:sz w:val="24"/>
          <w:szCs w:val="24"/>
        </w:rPr>
        <w:t>- наявність не менш ніж ІII групи з електробезпеки до 1000 В;</w:t>
      </w:r>
    </w:p>
    <w:p w:rsidR="00196A4A" w:rsidRPr="00734F38" w:rsidRDefault="00196A4A" w:rsidP="00E9620C">
      <w:pPr>
        <w:spacing w:after="0" w:line="0" w:lineRule="atLeast"/>
        <w:ind w:firstLine="426"/>
        <w:contextualSpacing/>
        <w:jc w:val="both"/>
        <w:rPr>
          <w:rFonts w:ascii="Times New Roman" w:hAnsi="Times New Roman"/>
          <w:sz w:val="24"/>
          <w:szCs w:val="24"/>
          <w:lang w:val="ru-RU"/>
        </w:rPr>
      </w:pPr>
      <w:r w:rsidRPr="00196A4A">
        <w:rPr>
          <w:rFonts w:ascii="Times New Roman" w:hAnsi="Times New Roman"/>
          <w:sz w:val="24"/>
          <w:szCs w:val="24"/>
        </w:rPr>
        <w:t>- наявність медичного висновку про дозвіл на право виконувати роботи, що пов’язані з підійманням на висоту (відповідно до Порядку проведення медичних оглядів працівників певних категорій, затвердженого наказом Міністерства охорони здоров’я України).</w:t>
      </w:r>
    </w:p>
    <w:p w:rsidR="00255294" w:rsidRDefault="00255294" w:rsidP="00E9620C">
      <w:pPr>
        <w:spacing w:after="0" w:line="0" w:lineRule="atLeast"/>
        <w:ind w:firstLine="426"/>
        <w:contextualSpacing/>
        <w:jc w:val="both"/>
        <w:rPr>
          <w:rFonts w:ascii="Times New Roman" w:hAnsi="Times New Roman"/>
          <w:sz w:val="24"/>
          <w:szCs w:val="24"/>
        </w:rPr>
      </w:pPr>
      <w:r>
        <w:rPr>
          <w:rFonts w:ascii="Times New Roman" w:hAnsi="Times New Roman"/>
          <w:sz w:val="24"/>
          <w:szCs w:val="24"/>
        </w:rPr>
        <w:t>Перелік робіт, що виконуються:</w:t>
      </w:r>
    </w:p>
    <w:p w:rsidR="00E14B21" w:rsidRDefault="00E14B21" w:rsidP="00E9620C">
      <w:pPr>
        <w:spacing w:after="0" w:line="0" w:lineRule="atLeast"/>
        <w:ind w:left="426"/>
        <w:contextualSpacing/>
        <w:jc w:val="both"/>
        <w:rPr>
          <w:rFonts w:ascii="Times New Roman" w:hAnsi="Times New Roman"/>
          <w:sz w:val="24"/>
          <w:szCs w:val="24"/>
        </w:rPr>
      </w:pPr>
      <w:r>
        <w:rPr>
          <w:rFonts w:ascii="Times New Roman" w:hAnsi="Times New Roman"/>
          <w:sz w:val="24"/>
          <w:szCs w:val="24"/>
        </w:rPr>
        <w:t xml:space="preserve">- </w:t>
      </w:r>
      <w:r w:rsidRPr="00CD70E7">
        <w:rPr>
          <w:rFonts w:ascii="Times New Roman" w:hAnsi="Times New Roman"/>
          <w:sz w:val="24"/>
          <w:szCs w:val="24"/>
        </w:rPr>
        <w:t xml:space="preserve">виконувати роботи в електроустановках ГУ ДПС у м. Києві за </w:t>
      </w:r>
      <w:r>
        <w:rPr>
          <w:rFonts w:ascii="Times New Roman" w:hAnsi="Times New Roman"/>
          <w:sz w:val="24"/>
          <w:szCs w:val="24"/>
        </w:rPr>
        <w:t>заявками Замовника</w:t>
      </w:r>
      <w:r w:rsidRPr="00CD70E7">
        <w:rPr>
          <w:rFonts w:ascii="Times New Roman" w:hAnsi="Times New Roman"/>
          <w:sz w:val="24"/>
          <w:szCs w:val="24"/>
        </w:rPr>
        <w:t xml:space="preserve">, та </w:t>
      </w:r>
      <w:r>
        <w:rPr>
          <w:rFonts w:ascii="Times New Roman" w:hAnsi="Times New Roman"/>
          <w:sz w:val="24"/>
          <w:szCs w:val="24"/>
        </w:rPr>
        <w:t xml:space="preserve">                  </w:t>
      </w:r>
      <w:r w:rsidRPr="00CD70E7">
        <w:rPr>
          <w:rFonts w:ascii="Times New Roman" w:hAnsi="Times New Roman"/>
          <w:sz w:val="24"/>
          <w:szCs w:val="24"/>
        </w:rPr>
        <w:t>в порядку поточної експлуатації;</w:t>
      </w:r>
    </w:p>
    <w:p w:rsidR="00E14B21" w:rsidRDefault="00E14B21" w:rsidP="00E9620C">
      <w:pPr>
        <w:spacing w:after="0"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w:t>
      </w:r>
      <w:r>
        <w:rPr>
          <w:rFonts w:ascii="Times New Roman" w:eastAsia="Times New Roman" w:hAnsi="Times New Roman"/>
          <w:sz w:val="24"/>
          <w:szCs w:val="24"/>
          <w:lang w:eastAsia="uk-UA"/>
        </w:rPr>
        <w:t>на автоматів – за потребою;</w:t>
      </w:r>
    </w:p>
    <w:p w:rsidR="00E14B21" w:rsidRDefault="00E14B21" w:rsidP="00E9620C">
      <w:pPr>
        <w:spacing w:after="0"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ліквідація незначних несправностей електричних пристроїв;</w:t>
      </w:r>
    </w:p>
    <w:p w:rsidR="00E14B21" w:rsidRDefault="00E14B21" w:rsidP="00E9620C">
      <w:pPr>
        <w:spacing w:after="0" w:line="0" w:lineRule="atLeast"/>
        <w:ind w:left="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заміна лампочок які перегоріли</w:t>
      </w: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в кабінетах, коридорах у приміщеннях загального користування;</w:t>
      </w:r>
    </w:p>
    <w:p w:rsidR="00E14B21" w:rsidRDefault="00E14B21" w:rsidP="00E14B21">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заміна або ремонт штепсельних розеток і вимикачів</w:t>
      </w:r>
      <w:r>
        <w:rPr>
          <w:rFonts w:ascii="Times New Roman" w:eastAsia="Times New Roman" w:hAnsi="Times New Roman"/>
          <w:sz w:val="24"/>
          <w:szCs w:val="24"/>
          <w:lang w:eastAsia="uk-UA"/>
        </w:rPr>
        <w:t>;</w:t>
      </w:r>
    </w:p>
    <w:p w:rsidR="00E14B21" w:rsidRDefault="00E14B21" w:rsidP="00E14B21">
      <w:pPr>
        <w:spacing w:line="0" w:lineRule="atLeast"/>
        <w:ind w:firstLine="426"/>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дрібний ремонт електропроводки, витяжки в туалетах;</w:t>
      </w:r>
    </w:p>
    <w:p w:rsidR="00E14B21" w:rsidRDefault="00E14B21" w:rsidP="00E14B21">
      <w:pPr>
        <w:spacing w:line="0" w:lineRule="atLeast"/>
        <w:ind w:firstLine="426"/>
        <w:contextualSpacing/>
        <w:jc w:val="both"/>
        <w:rPr>
          <w:rFonts w:ascii="Times New Roman" w:hAnsi="Times New Roman"/>
          <w:sz w:val="24"/>
          <w:szCs w:val="24"/>
        </w:rPr>
      </w:pPr>
      <w:r>
        <w:rPr>
          <w:rFonts w:ascii="Times New Roman" w:eastAsia="Times New Roman" w:hAnsi="Times New Roman"/>
          <w:sz w:val="24"/>
          <w:szCs w:val="24"/>
          <w:lang w:eastAsia="uk-UA"/>
        </w:rPr>
        <w:t xml:space="preserve">- </w:t>
      </w:r>
      <w:r w:rsidRPr="00CD70E7">
        <w:rPr>
          <w:rFonts w:ascii="Times New Roman" w:eastAsia="Times New Roman" w:hAnsi="Times New Roman"/>
          <w:sz w:val="24"/>
          <w:szCs w:val="24"/>
          <w:lang w:eastAsia="uk-UA"/>
        </w:rPr>
        <w:t xml:space="preserve">обслуговування </w:t>
      </w:r>
      <w:r>
        <w:rPr>
          <w:rFonts w:ascii="Times New Roman" w:eastAsia="Times New Roman" w:hAnsi="Times New Roman"/>
          <w:sz w:val="24"/>
          <w:szCs w:val="24"/>
          <w:lang w:eastAsia="uk-UA"/>
        </w:rPr>
        <w:t>дизельних генераторів (4 штуки).</w:t>
      </w:r>
    </w:p>
    <w:p w:rsidR="00196A4A" w:rsidRPr="00196A4A" w:rsidRDefault="00196A4A" w:rsidP="00196A4A">
      <w:pPr>
        <w:spacing w:before="480"/>
        <w:contextualSpacing/>
        <w:jc w:val="both"/>
        <w:rPr>
          <w:rFonts w:ascii="Times New Roman" w:hAnsi="Times New Roman"/>
          <w:sz w:val="24"/>
          <w:szCs w:val="24"/>
        </w:rPr>
      </w:pPr>
      <w:r w:rsidRPr="00196A4A">
        <w:rPr>
          <w:rFonts w:ascii="Times New Roman" w:hAnsi="Times New Roman"/>
          <w:b/>
          <w:sz w:val="24"/>
          <w:szCs w:val="24"/>
        </w:rPr>
        <w:t>2.</w:t>
      </w:r>
      <w:r w:rsidR="008D2602">
        <w:rPr>
          <w:rFonts w:ascii="Times New Roman" w:hAnsi="Times New Roman"/>
          <w:b/>
          <w:sz w:val="24"/>
          <w:szCs w:val="24"/>
        </w:rPr>
        <w:t>2</w:t>
      </w:r>
      <w:r w:rsidRPr="00196A4A">
        <w:rPr>
          <w:rFonts w:ascii="Times New Roman" w:hAnsi="Times New Roman"/>
          <w:sz w:val="24"/>
          <w:szCs w:val="24"/>
        </w:rPr>
        <w:t>.</w:t>
      </w:r>
      <w:r w:rsidRPr="00196A4A">
        <w:rPr>
          <w:rFonts w:ascii="Times New Roman" w:hAnsi="Times New Roman"/>
          <w:b/>
          <w:sz w:val="24"/>
          <w:szCs w:val="24"/>
        </w:rPr>
        <w:t xml:space="preserve"> </w:t>
      </w:r>
      <w:r w:rsidRPr="00196A4A">
        <w:rPr>
          <w:rFonts w:ascii="Times New Roman" w:hAnsi="Times New Roman"/>
          <w:sz w:val="24"/>
          <w:szCs w:val="24"/>
        </w:rPr>
        <w:t>Послуги з обслуговування систем водопостачання і водовідведення</w:t>
      </w:r>
    </w:p>
    <w:p w:rsidR="00196A4A" w:rsidRPr="00196A4A" w:rsidRDefault="00196A4A" w:rsidP="00196A4A">
      <w:pPr>
        <w:spacing w:before="480"/>
        <w:contextualSpacing/>
        <w:jc w:val="both"/>
        <w:rPr>
          <w:rFonts w:ascii="Times New Roman" w:hAnsi="Times New Roman"/>
          <w:sz w:val="24"/>
          <w:szCs w:val="24"/>
        </w:rPr>
      </w:pPr>
      <w:r w:rsidRPr="00196A4A">
        <w:rPr>
          <w:rFonts w:ascii="Times New Roman" w:hAnsi="Times New Roman"/>
          <w:sz w:val="24"/>
          <w:szCs w:val="24"/>
        </w:rPr>
        <w:t xml:space="preserve">Розрахункова кількість персоналу: </w:t>
      </w:r>
      <w:r w:rsidR="006E597D">
        <w:rPr>
          <w:rFonts w:ascii="Times New Roman" w:hAnsi="Times New Roman"/>
          <w:sz w:val="24"/>
          <w:szCs w:val="24"/>
        </w:rPr>
        <w:t>1</w:t>
      </w:r>
      <w:r w:rsidRPr="00196A4A">
        <w:rPr>
          <w:rFonts w:ascii="Times New Roman" w:hAnsi="Times New Roman"/>
          <w:sz w:val="24"/>
          <w:szCs w:val="24"/>
        </w:rPr>
        <w:t xml:space="preserve"> (</w:t>
      </w:r>
      <w:r w:rsidR="006E597D">
        <w:rPr>
          <w:rFonts w:ascii="Times New Roman" w:hAnsi="Times New Roman"/>
          <w:sz w:val="24"/>
          <w:szCs w:val="24"/>
        </w:rPr>
        <w:t>один</w:t>
      </w:r>
      <w:r w:rsidRPr="00196A4A">
        <w:rPr>
          <w:rFonts w:ascii="Times New Roman" w:hAnsi="Times New Roman"/>
          <w:sz w:val="24"/>
          <w:szCs w:val="24"/>
        </w:rPr>
        <w:t>) працівник (слюсар – сантехнік).</w:t>
      </w:r>
    </w:p>
    <w:p w:rsidR="00D06111" w:rsidRDefault="00D06111" w:rsidP="00D06111">
      <w:pPr>
        <w:spacing w:before="480"/>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D06111" w:rsidRPr="00196A4A" w:rsidRDefault="00D06111" w:rsidP="00D06111">
      <w:pPr>
        <w:spacing w:before="480"/>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196A4A" w:rsidRPr="00196A4A" w:rsidRDefault="00196A4A" w:rsidP="00196A4A">
      <w:pPr>
        <w:spacing w:before="480"/>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w:t>
      </w:r>
    </w:p>
    <w:p w:rsidR="00196A4A" w:rsidRPr="00196A4A" w:rsidRDefault="00196A4A" w:rsidP="00196A4A">
      <w:pPr>
        <w:ind w:firstLine="426"/>
        <w:contextualSpacing/>
        <w:jc w:val="both"/>
        <w:rPr>
          <w:rFonts w:ascii="Times New Roman" w:hAnsi="Times New Roman"/>
          <w:sz w:val="24"/>
          <w:szCs w:val="24"/>
        </w:rPr>
      </w:pPr>
      <w:r w:rsidRPr="00196A4A">
        <w:rPr>
          <w:rFonts w:ascii="Times New Roman" w:hAnsi="Times New Roman"/>
          <w:sz w:val="24"/>
          <w:szCs w:val="24"/>
        </w:rPr>
        <w:t>- спеціальність «слюсар-сантехнік (слюсар-ремонтник, слюсар з водопостачання тощо)» не нижче 4 розряду. Професійно-технічна освіта. Досвід роботи на відповідній посаді не менше 2 років, досвід та навички виконання подібних робіт;</w:t>
      </w:r>
    </w:p>
    <w:p w:rsidR="00196A4A" w:rsidRDefault="00196A4A" w:rsidP="00196A4A">
      <w:pPr>
        <w:ind w:firstLine="426"/>
        <w:jc w:val="both"/>
        <w:rPr>
          <w:rFonts w:ascii="Times New Roman" w:hAnsi="Times New Roman"/>
          <w:sz w:val="24"/>
          <w:szCs w:val="24"/>
        </w:rPr>
      </w:pPr>
      <w:r w:rsidRPr="00196A4A">
        <w:rPr>
          <w:rFonts w:ascii="Times New Roman" w:hAnsi="Times New Roman"/>
          <w:sz w:val="24"/>
          <w:szCs w:val="24"/>
        </w:rPr>
        <w:t>- наявність не менш ніж ІI групи з електробезпеки до 1000 В.</w:t>
      </w:r>
    </w:p>
    <w:p w:rsidR="00D34718" w:rsidRPr="00D34718" w:rsidRDefault="00D34718" w:rsidP="00D34718">
      <w:pPr>
        <w:pStyle w:val="a5"/>
        <w:contextualSpacing/>
        <w:jc w:val="both"/>
        <w:rPr>
          <w:rFonts w:ascii="Times New Roman" w:hAnsi="Times New Roman"/>
          <w:sz w:val="24"/>
          <w:szCs w:val="24"/>
        </w:rPr>
      </w:pPr>
      <w:r w:rsidRPr="00D34718">
        <w:rPr>
          <w:rFonts w:ascii="Times New Roman" w:hAnsi="Times New Roman"/>
          <w:sz w:val="24"/>
          <w:szCs w:val="24"/>
        </w:rPr>
        <w:t>Перелік робіт, що виконуються:</w:t>
      </w:r>
    </w:p>
    <w:p w:rsidR="00D34718" w:rsidRDefault="00D34718" w:rsidP="00D34718">
      <w:pPr>
        <w:contextualSpacing/>
        <w:jc w:val="both"/>
        <w:rPr>
          <w:rFonts w:ascii="Times New Roman" w:hAnsi="Times New Roman"/>
          <w:sz w:val="24"/>
          <w:szCs w:val="24"/>
        </w:rPr>
      </w:pPr>
      <w:r w:rsidRPr="00CD70E7">
        <w:rPr>
          <w:rFonts w:ascii="Times New Roman" w:hAnsi="Times New Roman"/>
          <w:sz w:val="24"/>
          <w:szCs w:val="24"/>
        </w:rPr>
        <w:t xml:space="preserve">– </w:t>
      </w:r>
      <w:r>
        <w:rPr>
          <w:rFonts w:ascii="Times New Roman" w:hAnsi="Times New Roman"/>
          <w:sz w:val="24"/>
          <w:szCs w:val="24"/>
        </w:rPr>
        <w:t>т</w:t>
      </w:r>
      <w:r w:rsidRPr="00CD70E7">
        <w:rPr>
          <w:rFonts w:ascii="Times New Roman" w:hAnsi="Times New Roman"/>
          <w:sz w:val="24"/>
          <w:szCs w:val="24"/>
        </w:rPr>
        <w:t>ехнічн</w:t>
      </w:r>
      <w:r>
        <w:rPr>
          <w:rFonts w:ascii="Times New Roman" w:hAnsi="Times New Roman"/>
          <w:sz w:val="24"/>
          <w:szCs w:val="24"/>
        </w:rPr>
        <w:t>е</w:t>
      </w:r>
      <w:r w:rsidRPr="00CD70E7">
        <w:rPr>
          <w:rFonts w:ascii="Times New Roman" w:hAnsi="Times New Roman"/>
          <w:sz w:val="24"/>
          <w:szCs w:val="24"/>
        </w:rPr>
        <w:t xml:space="preserve"> обслуговування систем водопостачання та водовідведення проводити зовнішній огляд і перевірку загального технічного стану, перевірку стану трубопроводів у місцях проходу через стіни та перекриття будівлі, перевірку стану трубопроводів за підвісними стелями, за необхідності проводити фарбування в місцях появи іржі, контролювати стан кронштейнів кріплення трубопроводів, контролювати появлення витоків на фланцевих і зварних з’єднаннях, готувати дефектні відомості, висновки про необхідність проведення робіт, усунення виявлених дефектів;</w:t>
      </w:r>
    </w:p>
    <w:p w:rsidR="00D34718" w:rsidRDefault="00D34718" w:rsidP="00D34718">
      <w:pPr>
        <w:contextualSpacing/>
        <w:jc w:val="both"/>
        <w:rPr>
          <w:rFonts w:ascii="Times New Roman" w:hAnsi="Times New Roman"/>
          <w:sz w:val="24"/>
          <w:szCs w:val="24"/>
        </w:rPr>
      </w:pPr>
      <w:r w:rsidRPr="00CD70E7">
        <w:rPr>
          <w:rFonts w:ascii="Times New Roman" w:hAnsi="Times New Roman"/>
          <w:sz w:val="24"/>
          <w:szCs w:val="24"/>
        </w:rPr>
        <w:t xml:space="preserve">– під час технічного обслуговування внутрішніх систем водопостачання та водовідведення проводити роботу з регулювання клапанів зливних бачків, з чищення зливних бачків і арматури, від вапняних відкладень, з чищення аераторів, з маркування трубопроводів; </w:t>
      </w:r>
    </w:p>
    <w:p w:rsidR="00D34718" w:rsidRPr="00CD70E7" w:rsidRDefault="00D34718" w:rsidP="00D34718">
      <w:pPr>
        <w:contextualSpacing/>
        <w:jc w:val="both"/>
        <w:rPr>
          <w:rFonts w:ascii="Times New Roman" w:hAnsi="Times New Roman"/>
          <w:sz w:val="24"/>
          <w:szCs w:val="24"/>
        </w:rPr>
      </w:pPr>
      <w:r w:rsidRPr="00CD70E7">
        <w:rPr>
          <w:rFonts w:ascii="Times New Roman" w:hAnsi="Times New Roman"/>
          <w:sz w:val="24"/>
          <w:szCs w:val="24"/>
        </w:rPr>
        <w:t>– під час усунення несправностей внутрішньої системи водопостачання та водовідведення проводити роботу з усунення течі сантехнічного обладнання, з ремонту та заміни комплектуючих кранів, вентилів, запірної арматури, сифонів, проведення робіт з кріплення санітарно-технічних приладів, прочищення сифонів, з усунення витоків води в системі, з антикорозійного покриття, із заміни окремих водозабірних кранів, змішувачів, запірної арматури, з перебирання й усунення дефектів стикових з’єднань, із заміни гнучких шлангів та з’єднань підключеного сантехнічного обладнання.</w:t>
      </w:r>
    </w:p>
    <w:p w:rsidR="00196A4A" w:rsidRPr="00196A4A" w:rsidRDefault="00196A4A" w:rsidP="00196A4A">
      <w:pPr>
        <w:contextualSpacing/>
        <w:jc w:val="both"/>
        <w:rPr>
          <w:rFonts w:ascii="Times New Roman" w:hAnsi="Times New Roman"/>
          <w:sz w:val="24"/>
          <w:szCs w:val="24"/>
        </w:rPr>
      </w:pPr>
      <w:r w:rsidRPr="00196A4A">
        <w:rPr>
          <w:rFonts w:ascii="Times New Roman" w:hAnsi="Times New Roman"/>
          <w:b/>
          <w:sz w:val="24"/>
          <w:szCs w:val="24"/>
        </w:rPr>
        <w:t>2.</w:t>
      </w:r>
      <w:r w:rsidR="008D2602">
        <w:rPr>
          <w:rFonts w:ascii="Times New Roman" w:hAnsi="Times New Roman"/>
          <w:b/>
          <w:sz w:val="24"/>
          <w:szCs w:val="24"/>
        </w:rPr>
        <w:t>3</w:t>
      </w:r>
      <w:r w:rsidRPr="00196A4A">
        <w:rPr>
          <w:rFonts w:ascii="Times New Roman" w:hAnsi="Times New Roman"/>
          <w:b/>
          <w:sz w:val="24"/>
          <w:szCs w:val="24"/>
        </w:rPr>
        <w:t>.</w:t>
      </w:r>
      <w:r w:rsidRPr="00196A4A">
        <w:rPr>
          <w:rFonts w:ascii="Times New Roman" w:hAnsi="Times New Roman"/>
          <w:sz w:val="24"/>
          <w:szCs w:val="24"/>
        </w:rPr>
        <w:t xml:space="preserve"> Послуги з підтримання експлуатаційної придатності та дрібного ремонту адміністративних будівель</w:t>
      </w:r>
    </w:p>
    <w:p w:rsidR="00196A4A" w:rsidRPr="00196A4A" w:rsidRDefault="00196A4A" w:rsidP="00E9620C">
      <w:pPr>
        <w:spacing w:after="0" w:line="0" w:lineRule="atLeast"/>
        <w:contextualSpacing/>
        <w:jc w:val="both"/>
        <w:rPr>
          <w:rFonts w:ascii="Times New Roman" w:hAnsi="Times New Roman"/>
          <w:sz w:val="24"/>
          <w:szCs w:val="24"/>
        </w:rPr>
      </w:pPr>
      <w:r w:rsidRPr="00196A4A">
        <w:rPr>
          <w:rFonts w:ascii="Times New Roman" w:hAnsi="Times New Roman"/>
          <w:sz w:val="24"/>
          <w:szCs w:val="24"/>
        </w:rPr>
        <w:lastRenderedPageBreak/>
        <w:t xml:space="preserve">Розрахункова кількість персоналу: 1 (один) працівник (електрозварник ручного зварювання) </w:t>
      </w:r>
    </w:p>
    <w:p w:rsidR="00196A4A" w:rsidRPr="00196A4A" w:rsidRDefault="00D06111" w:rsidP="00E9620C">
      <w:pPr>
        <w:spacing w:before="480" w:after="0" w:line="0" w:lineRule="atLeast"/>
        <w:contextualSpacing/>
        <w:jc w:val="both"/>
        <w:rPr>
          <w:rFonts w:ascii="Times New Roman" w:hAnsi="Times New Roman"/>
          <w:sz w:val="24"/>
          <w:szCs w:val="24"/>
        </w:rPr>
      </w:pPr>
      <w:r>
        <w:rPr>
          <w:rFonts w:ascii="Times New Roman" w:hAnsi="Times New Roman"/>
          <w:sz w:val="24"/>
          <w:szCs w:val="24"/>
        </w:rPr>
        <w:t xml:space="preserve">Надання послуг на об’єктах Замовника визначених у п. 4.2. Договору здійснюється </w:t>
      </w:r>
      <w:r w:rsidR="00803541">
        <w:rPr>
          <w:rFonts w:ascii="Times New Roman" w:hAnsi="Times New Roman"/>
          <w:sz w:val="24"/>
          <w:szCs w:val="24"/>
        </w:rPr>
        <w:t>за заявкою Замовника</w:t>
      </w:r>
    </w:p>
    <w:p w:rsidR="00196A4A" w:rsidRPr="00196A4A" w:rsidRDefault="00196A4A" w:rsidP="00E9620C">
      <w:pPr>
        <w:spacing w:after="0" w:line="0" w:lineRule="atLeast"/>
        <w:contextualSpacing/>
        <w:jc w:val="both"/>
        <w:rPr>
          <w:rFonts w:ascii="Times New Roman" w:hAnsi="Times New Roman"/>
          <w:sz w:val="24"/>
          <w:szCs w:val="24"/>
        </w:rPr>
      </w:pPr>
      <w:r w:rsidRPr="00196A4A">
        <w:rPr>
          <w:rFonts w:ascii="Times New Roman" w:hAnsi="Times New Roman"/>
          <w:sz w:val="24"/>
          <w:szCs w:val="24"/>
        </w:rPr>
        <w:t xml:space="preserve">Кваліфікаційні вимоги до персоналу: </w:t>
      </w:r>
    </w:p>
    <w:p w:rsidR="00196A4A" w:rsidRDefault="00196A4A" w:rsidP="00E9620C">
      <w:pPr>
        <w:spacing w:after="0" w:line="0" w:lineRule="atLeast"/>
        <w:ind w:firstLine="426"/>
        <w:contextualSpacing/>
        <w:jc w:val="both"/>
        <w:rPr>
          <w:rFonts w:ascii="Times New Roman" w:hAnsi="Times New Roman"/>
          <w:sz w:val="24"/>
          <w:szCs w:val="24"/>
        </w:rPr>
      </w:pPr>
      <w:r>
        <w:rPr>
          <w:rFonts w:ascii="Times New Roman" w:hAnsi="Times New Roman"/>
          <w:sz w:val="24"/>
          <w:szCs w:val="24"/>
        </w:rPr>
        <w:t xml:space="preserve">- </w:t>
      </w:r>
      <w:r w:rsidRPr="00196A4A">
        <w:rPr>
          <w:rFonts w:ascii="Times New Roman" w:hAnsi="Times New Roman"/>
          <w:sz w:val="24"/>
          <w:szCs w:val="24"/>
        </w:rPr>
        <w:t>Електрозварник ручного зварювання не нижче 3 розряду. Досвід роботи на відповідній посаді не менше 2 років, досвід та навички виконання подібних робіт.</w:t>
      </w:r>
    </w:p>
    <w:p w:rsidR="00196A4A" w:rsidRPr="00196A4A" w:rsidRDefault="00196A4A" w:rsidP="00E9620C">
      <w:pPr>
        <w:pStyle w:val="a5"/>
        <w:spacing w:line="0" w:lineRule="atLeast"/>
        <w:contextualSpacing/>
        <w:jc w:val="both"/>
        <w:rPr>
          <w:rFonts w:ascii="Times New Roman" w:hAnsi="Times New Roman"/>
          <w:b/>
          <w:sz w:val="24"/>
          <w:szCs w:val="24"/>
        </w:rPr>
      </w:pPr>
      <w:r w:rsidRPr="00196A4A">
        <w:rPr>
          <w:rFonts w:ascii="Times New Roman" w:hAnsi="Times New Roman"/>
          <w:b/>
          <w:sz w:val="24"/>
          <w:szCs w:val="24"/>
        </w:rPr>
        <w:t>2.</w:t>
      </w:r>
      <w:r w:rsidR="008D2602">
        <w:rPr>
          <w:rFonts w:ascii="Times New Roman" w:hAnsi="Times New Roman"/>
          <w:b/>
          <w:sz w:val="24"/>
          <w:szCs w:val="24"/>
        </w:rPr>
        <w:t>4</w:t>
      </w:r>
      <w:r w:rsidRPr="00196A4A">
        <w:rPr>
          <w:rFonts w:ascii="Times New Roman" w:hAnsi="Times New Roman"/>
          <w:b/>
          <w:sz w:val="24"/>
          <w:szCs w:val="24"/>
        </w:rPr>
        <w:t xml:space="preserve">. </w:t>
      </w:r>
      <w:r w:rsidRPr="00196A4A">
        <w:rPr>
          <w:rFonts w:ascii="Times New Roman" w:hAnsi="Times New Roman"/>
          <w:sz w:val="24"/>
          <w:szCs w:val="24"/>
        </w:rPr>
        <w:t>Послуги зі столярних робіт</w:t>
      </w:r>
    </w:p>
    <w:p w:rsidR="00196A4A" w:rsidRPr="00196A4A" w:rsidRDefault="00196A4A" w:rsidP="00E9620C">
      <w:pPr>
        <w:spacing w:after="0" w:line="0" w:lineRule="atLeast"/>
        <w:contextualSpacing/>
        <w:jc w:val="both"/>
        <w:rPr>
          <w:rFonts w:ascii="Times New Roman" w:hAnsi="Times New Roman"/>
          <w:sz w:val="24"/>
          <w:szCs w:val="24"/>
        </w:rPr>
      </w:pPr>
      <w:r w:rsidRPr="00196A4A">
        <w:rPr>
          <w:rFonts w:ascii="Times New Roman" w:hAnsi="Times New Roman"/>
          <w:sz w:val="24"/>
          <w:szCs w:val="24"/>
        </w:rPr>
        <w:t>Розрахункова кількість персоналу: 1 (один) працівник.</w:t>
      </w:r>
    </w:p>
    <w:p w:rsidR="00E97391" w:rsidRDefault="00E97391" w:rsidP="00E9620C">
      <w:pPr>
        <w:spacing w:before="480" w:after="0" w:line="0" w:lineRule="atLeast"/>
        <w:contextualSpacing/>
        <w:jc w:val="both"/>
        <w:rPr>
          <w:rFonts w:ascii="Times New Roman" w:hAnsi="Times New Roman"/>
          <w:sz w:val="24"/>
          <w:szCs w:val="24"/>
        </w:rPr>
      </w:pPr>
      <w:r>
        <w:rPr>
          <w:rFonts w:ascii="Times New Roman" w:hAnsi="Times New Roman"/>
          <w:sz w:val="24"/>
          <w:szCs w:val="24"/>
        </w:rPr>
        <w:t>Основне місце надання послуг</w:t>
      </w:r>
      <w:r w:rsidRPr="00196A4A">
        <w:rPr>
          <w:rFonts w:ascii="Times New Roman" w:hAnsi="Times New Roman"/>
          <w:sz w:val="24"/>
          <w:szCs w:val="24"/>
        </w:rPr>
        <w:t xml:space="preserve">: </w:t>
      </w:r>
      <w:r>
        <w:rPr>
          <w:rFonts w:ascii="Times New Roman" w:hAnsi="Times New Roman"/>
          <w:sz w:val="24"/>
          <w:szCs w:val="24"/>
        </w:rPr>
        <w:t xml:space="preserve">Шолуденка, 33/19 </w:t>
      </w:r>
    </w:p>
    <w:p w:rsidR="00E97391" w:rsidRDefault="00E97391" w:rsidP="00E9620C">
      <w:pPr>
        <w:spacing w:before="480" w:after="0" w:line="0" w:lineRule="atLeast"/>
        <w:contextualSpacing/>
        <w:jc w:val="both"/>
        <w:rPr>
          <w:rFonts w:ascii="Times New Roman" w:hAnsi="Times New Roman"/>
          <w:sz w:val="24"/>
          <w:szCs w:val="24"/>
        </w:rPr>
      </w:pPr>
      <w:r>
        <w:rPr>
          <w:rFonts w:ascii="Times New Roman" w:hAnsi="Times New Roman"/>
          <w:sz w:val="24"/>
          <w:szCs w:val="24"/>
        </w:rPr>
        <w:t>Надання послуг на об’єктах Замовника визначених у п. 4.2. Договору здійснюється за заявкою Замовника</w:t>
      </w:r>
    </w:p>
    <w:p w:rsidR="00E97391" w:rsidRPr="00D34718" w:rsidRDefault="00E97391" w:rsidP="00E9620C">
      <w:pPr>
        <w:pStyle w:val="a5"/>
        <w:spacing w:line="0" w:lineRule="atLeast"/>
        <w:contextualSpacing/>
        <w:jc w:val="both"/>
        <w:rPr>
          <w:rFonts w:ascii="Times New Roman" w:hAnsi="Times New Roman"/>
          <w:sz w:val="24"/>
          <w:szCs w:val="24"/>
        </w:rPr>
      </w:pPr>
      <w:r w:rsidRPr="00D34718">
        <w:rPr>
          <w:rFonts w:ascii="Times New Roman" w:hAnsi="Times New Roman"/>
          <w:sz w:val="24"/>
          <w:szCs w:val="24"/>
        </w:rPr>
        <w:t>Перелік робіт, що виконуються:</w:t>
      </w:r>
    </w:p>
    <w:p w:rsidR="00E97391" w:rsidRPr="00CD70E7" w:rsidRDefault="00E97391" w:rsidP="00E9620C">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обхід адміністративної будівлі раз на тиждень з</w:t>
      </w:r>
      <w:r>
        <w:rPr>
          <w:rFonts w:ascii="Times New Roman" w:hAnsi="Times New Roman"/>
          <w:sz w:val="24"/>
          <w:szCs w:val="24"/>
        </w:rPr>
        <w:t xml:space="preserve"> проведенням ретельного огляду </w:t>
      </w:r>
      <w:r w:rsidRPr="00CD70E7">
        <w:rPr>
          <w:rFonts w:ascii="Times New Roman" w:hAnsi="Times New Roman"/>
          <w:sz w:val="24"/>
          <w:szCs w:val="24"/>
        </w:rPr>
        <w:t xml:space="preserve">вікон, дверей, меблів, столярного оздоблення з метою своєчасного ремонту та їх повноцінної експлуатації; </w:t>
      </w:r>
    </w:p>
    <w:p w:rsidR="00E97391" w:rsidRPr="00CD70E7" w:rsidRDefault="00E97391" w:rsidP="00E9620C">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своєчасне та якісне виконання ремонту меблів, вікон, дверей, інших столярних виробів; </w:t>
      </w:r>
    </w:p>
    <w:p w:rsidR="00E97391" w:rsidRPr="00CD70E7" w:rsidRDefault="00E97391" w:rsidP="00E9620C">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встановлення, закріплення та збирання меблів; </w:t>
      </w:r>
    </w:p>
    <w:p w:rsidR="00E97391" w:rsidRPr="00CD70E7" w:rsidRDefault="00E97391" w:rsidP="00E9620C">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встановлення та кріплення фурнітури, дзеркал, скляних дверцят та полиць, карнизів, плінтусів, декоративних елементів, </w:t>
      </w:r>
      <w:proofErr w:type="spellStart"/>
      <w:r w:rsidRPr="00CD70E7">
        <w:rPr>
          <w:rFonts w:ascii="Times New Roman" w:hAnsi="Times New Roman"/>
          <w:sz w:val="24"/>
          <w:szCs w:val="24"/>
        </w:rPr>
        <w:t>врізної</w:t>
      </w:r>
      <w:proofErr w:type="spellEnd"/>
      <w:r w:rsidRPr="00CD70E7">
        <w:rPr>
          <w:rFonts w:ascii="Times New Roman" w:hAnsi="Times New Roman"/>
          <w:sz w:val="24"/>
          <w:szCs w:val="24"/>
        </w:rPr>
        <w:t xml:space="preserve"> фурнітури тощо; </w:t>
      </w:r>
    </w:p>
    <w:p w:rsidR="00E97391" w:rsidRPr="00CD70E7" w:rsidRDefault="00E97391" w:rsidP="00E9620C">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утримання в належному стані віконних та дверних блоків, заміна, регулювання та змащування фурнітури вікон та дверних блоків; </w:t>
      </w:r>
    </w:p>
    <w:p w:rsidR="00E97391" w:rsidRPr="00CD70E7" w:rsidRDefault="00E97391" w:rsidP="00E9620C">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заміна циліндрів та механізмів замків, їх змащення та регулювання, встановлення та заміна дверних ручок; </w:t>
      </w:r>
    </w:p>
    <w:p w:rsidR="00E97391" w:rsidRPr="00CD70E7" w:rsidRDefault="00E97391" w:rsidP="00E9620C">
      <w:pPr>
        <w:pStyle w:val="a5"/>
        <w:spacing w:line="0" w:lineRule="atLeast"/>
        <w:contextualSpacing/>
        <w:jc w:val="both"/>
        <w:rPr>
          <w:rFonts w:ascii="Times New Roman" w:hAnsi="Times New Roman"/>
          <w:sz w:val="24"/>
          <w:szCs w:val="24"/>
        </w:rPr>
      </w:pPr>
      <w:r w:rsidRPr="00CD70E7">
        <w:rPr>
          <w:rFonts w:ascii="Times New Roman" w:hAnsi="Times New Roman"/>
          <w:sz w:val="24"/>
          <w:szCs w:val="24"/>
        </w:rPr>
        <w:t xml:space="preserve">- установлення з припасуванням до місця простого </w:t>
      </w:r>
      <w:proofErr w:type="spellStart"/>
      <w:r w:rsidRPr="00CD70E7">
        <w:rPr>
          <w:rFonts w:ascii="Times New Roman" w:hAnsi="Times New Roman"/>
          <w:sz w:val="24"/>
          <w:szCs w:val="24"/>
        </w:rPr>
        <w:t>врізного</w:t>
      </w:r>
      <w:proofErr w:type="spellEnd"/>
      <w:r w:rsidRPr="00CD70E7">
        <w:rPr>
          <w:rFonts w:ascii="Times New Roman" w:hAnsi="Times New Roman"/>
          <w:sz w:val="24"/>
          <w:szCs w:val="24"/>
        </w:rPr>
        <w:t xml:space="preserve"> і частково </w:t>
      </w:r>
      <w:proofErr w:type="spellStart"/>
      <w:r w:rsidRPr="00CD70E7">
        <w:rPr>
          <w:rFonts w:ascii="Times New Roman" w:hAnsi="Times New Roman"/>
          <w:sz w:val="24"/>
          <w:szCs w:val="24"/>
        </w:rPr>
        <w:t>врізного</w:t>
      </w:r>
      <w:proofErr w:type="spellEnd"/>
      <w:r w:rsidRPr="00CD70E7">
        <w:rPr>
          <w:rFonts w:ascii="Times New Roman" w:hAnsi="Times New Roman"/>
          <w:sz w:val="24"/>
          <w:szCs w:val="24"/>
        </w:rPr>
        <w:t xml:space="preserve"> приладдя (ролики дверні з планками, ручки дверні та віконні, засувки поперечні тощо);</w:t>
      </w:r>
    </w:p>
    <w:p w:rsidR="00E97391" w:rsidRDefault="00E97391" w:rsidP="00E9620C">
      <w:pPr>
        <w:spacing w:after="0" w:line="0" w:lineRule="atLeast"/>
        <w:ind w:firstLine="425"/>
        <w:contextualSpacing/>
        <w:jc w:val="both"/>
        <w:rPr>
          <w:rFonts w:ascii="Times New Roman" w:hAnsi="Times New Roman"/>
          <w:sz w:val="24"/>
          <w:szCs w:val="24"/>
        </w:rPr>
      </w:pPr>
      <w:r w:rsidRPr="00CD70E7">
        <w:rPr>
          <w:rFonts w:ascii="Times New Roman" w:hAnsi="Times New Roman"/>
          <w:sz w:val="24"/>
          <w:szCs w:val="24"/>
        </w:rPr>
        <w:t>- виконання інших столярних та слюсарних робіт відповідно до вказівок представників Замовника.</w:t>
      </w:r>
    </w:p>
    <w:p w:rsidR="00A51672" w:rsidRDefault="00196A4A" w:rsidP="00E9620C">
      <w:pPr>
        <w:spacing w:after="0" w:line="0" w:lineRule="atLeast"/>
        <w:contextualSpacing/>
        <w:mirrorIndents/>
        <w:jc w:val="both"/>
        <w:rPr>
          <w:rFonts w:ascii="Times New Roman" w:hAnsi="Times New Roman"/>
          <w:sz w:val="24"/>
          <w:szCs w:val="24"/>
        </w:rPr>
      </w:pPr>
      <w:r w:rsidRPr="00196A4A">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 xml:space="preserve"> </w:t>
      </w:r>
      <w:proofErr w:type="spellStart"/>
      <w:r w:rsidRPr="00196A4A">
        <w:rPr>
          <w:rFonts w:ascii="Times New Roman" w:hAnsi="Times New Roman"/>
          <w:sz w:val="24"/>
          <w:szCs w:val="24"/>
        </w:rPr>
        <w:t>Наявніст</w:t>
      </w:r>
      <w:proofErr w:type="spellEnd"/>
      <w:r w:rsidRPr="00196A4A">
        <w:rPr>
          <w:rFonts w:ascii="Times New Roman" w:hAnsi="Times New Roman"/>
          <w:sz w:val="24"/>
          <w:szCs w:val="24"/>
        </w:rPr>
        <w:t xml:space="preserve"> оперативної бригади для локалізації аварійних ситуацій (у кількості не менше 3-х фахівців, додатково до розрахункової кількості фахівців.</w:t>
      </w:r>
    </w:p>
    <w:p w:rsidR="00A51672" w:rsidRPr="00196A4A" w:rsidRDefault="00196A4A" w:rsidP="00E9620C">
      <w:pPr>
        <w:spacing w:before="100" w:beforeAutospacing="1" w:after="0" w:line="0" w:lineRule="atLeast"/>
        <w:contextualSpacing/>
        <w:mirrorIndents/>
        <w:jc w:val="both"/>
        <w:rPr>
          <w:rFonts w:ascii="Times New Roman" w:eastAsia="Times New Roman" w:hAnsi="Times New Roman"/>
          <w:sz w:val="24"/>
          <w:szCs w:val="24"/>
          <w:lang w:eastAsia="ru-RU"/>
        </w:rPr>
      </w:pPr>
      <w:r w:rsidRPr="00196A4A">
        <w:rPr>
          <w:rFonts w:ascii="Times New Roman" w:eastAsia="Times New Roman" w:hAnsi="Times New Roman"/>
          <w:b/>
          <w:sz w:val="24"/>
          <w:szCs w:val="24"/>
          <w:lang w:eastAsia="ru-RU"/>
        </w:rPr>
        <w:t xml:space="preserve">4. </w:t>
      </w:r>
      <w:r w:rsidRPr="00196A4A">
        <w:rPr>
          <w:rFonts w:ascii="Times New Roman" w:hAnsi="Times New Roman"/>
          <w:sz w:val="24"/>
          <w:szCs w:val="24"/>
        </w:rPr>
        <w:t xml:space="preserve">Виконавець має забезпечувати свій персонал самостійно спецодягом, електричними та ручними інструментами, необхідними для надання послуг (дрилі, кутові шліфувальні машини, </w:t>
      </w:r>
      <w:proofErr w:type="spellStart"/>
      <w:r w:rsidRPr="00196A4A">
        <w:rPr>
          <w:rFonts w:ascii="Times New Roman" w:hAnsi="Times New Roman"/>
          <w:sz w:val="24"/>
          <w:szCs w:val="24"/>
        </w:rPr>
        <w:t>шурупокрути</w:t>
      </w:r>
      <w:proofErr w:type="spellEnd"/>
      <w:r w:rsidRPr="00196A4A">
        <w:rPr>
          <w:rFonts w:ascii="Times New Roman" w:hAnsi="Times New Roman"/>
          <w:sz w:val="24"/>
          <w:szCs w:val="24"/>
        </w:rPr>
        <w:t>, повітродувки для листя, тощо) та витратними матеріалами до них та, за потребою і за погодженням із Замовником, засобами малої механізації (машинка для газонів, бензинова/електрична косарка, кущорізи тощо), спеціальним інвентарем.</w:t>
      </w:r>
    </w:p>
    <w:p w:rsidR="00A51672" w:rsidRDefault="00A51672" w:rsidP="00E9620C">
      <w:pPr>
        <w:spacing w:before="100" w:beforeAutospacing="1" w:after="0" w:line="0" w:lineRule="atLeast"/>
        <w:contextualSpacing/>
        <w:mirrorIndents/>
        <w:jc w:val="both"/>
        <w:rPr>
          <w:rFonts w:ascii="Times New Roman" w:eastAsia="Times New Roman" w:hAnsi="Times New Roman"/>
          <w:sz w:val="24"/>
          <w:szCs w:val="24"/>
          <w:lang w:eastAsia="ru-RU"/>
        </w:rPr>
      </w:pPr>
      <w:r w:rsidRPr="006D25EC">
        <w:rPr>
          <w:rFonts w:ascii="Times New Roman" w:eastAsia="Times New Roman" w:hAnsi="Times New Roman"/>
          <w:sz w:val="24"/>
          <w:szCs w:val="24"/>
          <w:lang w:eastAsia="ru-RU"/>
        </w:rPr>
        <w:t xml:space="preserve">При наданні послуг </w:t>
      </w:r>
      <w:r>
        <w:rPr>
          <w:rFonts w:ascii="Times New Roman" w:eastAsia="Times New Roman" w:hAnsi="Times New Roman"/>
          <w:sz w:val="24"/>
          <w:szCs w:val="24"/>
          <w:lang w:eastAsia="ru-RU"/>
        </w:rPr>
        <w:t>Виконавцем</w:t>
      </w:r>
      <w:r w:rsidRPr="006D25EC">
        <w:rPr>
          <w:rFonts w:ascii="Times New Roman" w:eastAsia="Times New Roman" w:hAnsi="Times New Roman"/>
          <w:sz w:val="24"/>
          <w:szCs w:val="24"/>
          <w:lang w:eastAsia="ru-RU"/>
        </w:rPr>
        <w:t xml:space="preserve"> повинні застосовуватись заходи із захисту довкілля. </w:t>
      </w:r>
    </w:p>
    <w:p w:rsidR="00E9620C" w:rsidRDefault="00E9620C" w:rsidP="00E9620C">
      <w:pPr>
        <w:spacing w:before="100" w:beforeAutospacing="1" w:after="0" w:line="0" w:lineRule="atLeast"/>
        <w:contextualSpacing/>
        <w:mirrorIndents/>
        <w:jc w:val="both"/>
        <w:rPr>
          <w:rFonts w:ascii="Times New Roman" w:eastAsia="Times New Roman" w:hAnsi="Times New Roman"/>
          <w:sz w:val="24"/>
          <w:szCs w:val="24"/>
          <w:lang w:eastAsia="ru-RU"/>
        </w:rPr>
      </w:pPr>
    </w:p>
    <w:p w:rsidR="00E9620C" w:rsidRDefault="00E9620C" w:rsidP="00E9620C">
      <w:pPr>
        <w:spacing w:before="100" w:beforeAutospacing="1" w:after="0" w:line="0" w:lineRule="atLeast"/>
        <w:contextualSpacing/>
        <w:mirrorIndents/>
        <w:jc w:val="both"/>
        <w:rPr>
          <w:rFonts w:ascii="Times New Roman" w:eastAsia="Times New Roman" w:hAnsi="Times New Roman"/>
          <w:sz w:val="24"/>
          <w:szCs w:val="24"/>
          <w:lang w:eastAsia="ru-RU"/>
        </w:rPr>
      </w:pPr>
    </w:p>
    <w:p w:rsidR="00E9620C" w:rsidRDefault="00E9620C" w:rsidP="00E9620C">
      <w:pPr>
        <w:spacing w:before="100" w:beforeAutospacing="1" w:after="0" w:line="0" w:lineRule="atLeast"/>
        <w:contextualSpacing/>
        <w:mirrorIndents/>
        <w:jc w:val="both"/>
        <w:rPr>
          <w:rFonts w:ascii="Times New Roman" w:eastAsia="Times New Roman" w:hAnsi="Times New Roman"/>
          <w:sz w:val="24"/>
          <w:szCs w:val="24"/>
          <w:lang w:eastAsia="ru-RU"/>
        </w:rPr>
      </w:pPr>
    </w:p>
    <w:p w:rsidR="00E9620C" w:rsidRDefault="00E9620C" w:rsidP="00E9620C">
      <w:pPr>
        <w:spacing w:before="100" w:beforeAutospacing="1" w:after="0" w:line="0" w:lineRule="atLeast"/>
        <w:contextualSpacing/>
        <w:mirrorIndents/>
        <w:jc w:val="both"/>
        <w:rPr>
          <w:rFonts w:ascii="Times New Roman" w:eastAsia="Times New Roman" w:hAnsi="Times New Roman"/>
          <w:sz w:val="24"/>
          <w:szCs w:val="24"/>
          <w:lang w:eastAsia="ru-RU"/>
        </w:rPr>
      </w:pPr>
    </w:p>
    <w:p w:rsidR="00E9620C" w:rsidRDefault="00E9620C" w:rsidP="00E9620C">
      <w:pPr>
        <w:spacing w:before="100" w:beforeAutospacing="1" w:after="0" w:line="0" w:lineRule="atLeast"/>
        <w:contextualSpacing/>
        <w:mirrorIndents/>
        <w:jc w:val="both"/>
        <w:rPr>
          <w:rFonts w:ascii="Times New Roman" w:eastAsia="Times New Roman" w:hAnsi="Times New Roman"/>
          <w:sz w:val="24"/>
          <w:szCs w:val="24"/>
          <w:lang w:eastAsia="ru-RU"/>
        </w:rPr>
      </w:pPr>
    </w:p>
    <w:p w:rsidR="00E9620C" w:rsidRPr="006D25EC" w:rsidRDefault="00E9620C" w:rsidP="00E9620C">
      <w:pPr>
        <w:spacing w:before="100" w:beforeAutospacing="1" w:after="0" w:line="0" w:lineRule="atLeast"/>
        <w:contextualSpacing/>
        <w:mirrorIndents/>
        <w:jc w:val="both"/>
        <w:rPr>
          <w:rFonts w:ascii="Times New Roman" w:eastAsia="Times New Roman" w:hAnsi="Times New Roman"/>
          <w:sz w:val="24"/>
          <w:szCs w:val="24"/>
          <w:lang w:eastAsia="ru-RU"/>
        </w:rPr>
      </w:pPr>
    </w:p>
    <w:tbl>
      <w:tblPr>
        <w:tblW w:w="14349" w:type="dxa"/>
        <w:tblLook w:val="01E0"/>
      </w:tblPr>
      <w:tblGrid>
        <w:gridCol w:w="4568"/>
        <w:gridCol w:w="5213"/>
        <w:gridCol w:w="4568"/>
      </w:tblGrid>
      <w:tr w:rsidR="00A51672" w:rsidRPr="00396E27" w:rsidTr="00393669">
        <w:trPr>
          <w:trHeight w:val="476"/>
        </w:trPr>
        <w:tc>
          <w:tcPr>
            <w:tcW w:w="4568" w:type="dxa"/>
          </w:tcPr>
          <w:p w:rsidR="00E9620C" w:rsidRDefault="00E9620C" w:rsidP="00393669">
            <w:pPr>
              <w:spacing w:after="0"/>
              <w:contextualSpacing/>
              <w:jc w:val="center"/>
              <w:rPr>
                <w:rFonts w:ascii="Times New Roman" w:hAnsi="Times New Roman"/>
                <w:b/>
                <w:caps/>
                <w:sz w:val="24"/>
                <w:szCs w:val="24"/>
              </w:rPr>
            </w:pPr>
          </w:p>
          <w:p w:rsidR="00E9620C" w:rsidRDefault="00E9620C" w:rsidP="00393669">
            <w:pPr>
              <w:spacing w:after="0"/>
              <w:contextualSpacing/>
              <w:jc w:val="center"/>
              <w:rPr>
                <w:rFonts w:ascii="Times New Roman" w:hAnsi="Times New Roman"/>
                <w:b/>
                <w:caps/>
                <w:sz w:val="24"/>
                <w:szCs w:val="24"/>
              </w:rPr>
            </w:pPr>
          </w:p>
          <w:p w:rsidR="00A51672" w:rsidRPr="00B5100A" w:rsidRDefault="00A51672" w:rsidP="00393669">
            <w:pPr>
              <w:spacing w:after="0"/>
              <w:contextualSpacing/>
              <w:jc w:val="center"/>
              <w:rPr>
                <w:rFonts w:ascii="Times New Roman" w:hAnsi="Times New Roman"/>
                <w:b/>
                <w:sz w:val="24"/>
                <w:szCs w:val="24"/>
              </w:rPr>
            </w:pPr>
            <w:r w:rsidRPr="005E7340">
              <w:rPr>
                <w:rFonts w:ascii="Times New Roman" w:hAnsi="Times New Roman"/>
                <w:b/>
                <w:caps/>
                <w:sz w:val="24"/>
                <w:szCs w:val="24"/>
              </w:rPr>
              <w:t>Замовник</w:t>
            </w:r>
          </w:p>
        </w:tc>
        <w:tc>
          <w:tcPr>
            <w:tcW w:w="5213" w:type="dxa"/>
          </w:tcPr>
          <w:p w:rsidR="00E9620C" w:rsidRDefault="00E9620C" w:rsidP="00393669">
            <w:pPr>
              <w:pStyle w:val="23"/>
              <w:spacing w:after="0" w:line="240" w:lineRule="auto"/>
              <w:ind w:left="0"/>
              <w:contextualSpacing/>
              <w:jc w:val="center"/>
              <w:rPr>
                <w:b/>
                <w:caps/>
              </w:rPr>
            </w:pPr>
          </w:p>
          <w:p w:rsidR="00E9620C" w:rsidRDefault="00E9620C" w:rsidP="00393669">
            <w:pPr>
              <w:pStyle w:val="23"/>
              <w:spacing w:after="0" w:line="240" w:lineRule="auto"/>
              <w:ind w:left="0"/>
              <w:contextualSpacing/>
              <w:jc w:val="center"/>
              <w:rPr>
                <w:b/>
                <w:caps/>
              </w:rPr>
            </w:pPr>
          </w:p>
          <w:p w:rsidR="00A51672" w:rsidRPr="005E7340" w:rsidRDefault="00A51672" w:rsidP="00393669">
            <w:pPr>
              <w:pStyle w:val="23"/>
              <w:spacing w:after="0" w:line="240" w:lineRule="auto"/>
              <w:ind w:left="0"/>
              <w:contextualSpacing/>
              <w:jc w:val="center"/>
              <w:rPr>
                <w:rStyle w:val="aff2"/>
                <w:rFonts w:eastAsia="Calibri"/>
                <w:b w:val="0"/>
              </w:rPr>
            </w:pPr>
            <w:r w:rsidRPr="005E7340">
              <w:rPr>
                <w:b/>
                <w:caps/>
              </w:rPr>
              <w:t>виконавець</w:t>
            </w:r>
          </w:p>
          <w:p w:rsidR="00A51672" w:rsidRPr="005E7340" w:rsidRDefault="00A51672" w:rsidP="00393669">
            <w:pPr>
              <w:pStyle w:val="23"/>
              <w:spacing w:after="0" w:line="240" w:lineRule="auto"/>
              <w:ind w:left="0"/>
              <w:contextualSpacing/>
            </w:pPr>
          </w:p>
        </w:tc>
        <w:tc>
          <w:tcPr>
            <w:tcW w:w="4568" w:type="dxa"/>
          </w:tcPr>
          <w:p w:rsidR="00A51672" w:rsidRPr="00396E27" w:rsidRDefault="00A51672" w:rsidP="00393669">
            <w:pPr>
              <w:spacing w:after="0"/>
              <w:contextualSpacing/>
              <w:rPr>
                <w:rFonts w:ascii="Times New Roman" w:hAnsi="Times New Roman"/>
                <w:sz w:val="24"/>
                <w:szCs w:val="24"/>
              </w:rPr>
            </w:pPr>
          </w:p>
        </w:tc>
      </w:tr>
    </w:tbl>
    <w:p w:rsidR="00D601D9" w:rsidRDefault="007F09AD" w:rsidP="007F09A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23AC3">
        <w:rPr>
          <w:rFonts w:ascii="Times New Roman" w:hAnsi="Times New Roman"/>
          <w:b/>
          <w:sz w:val="24"/>
          <w:szCs w:val="24"/>
        </w:rPr>
        <w:t xml:space="preserve">                     </w:t>
      </w:r>
    </w:p>
    <w:p w:rsidR="00D601D9" w:rsidRDefault="00D601D9" w:rsidP="007F09AD">
      <w:pPr>
        <w:spacing w:after="0" w:line="240" w:lineRule="auto"/>
        <w:jc w:val="center"/>
        <w:rPr>
          <w:rFonts w:ascii="Times New Roman" w:hAnsi="Times New Roman"/>
          <w:b/>
          <w:sz w:val="24"/>
          <w:szCs w:val="24"/>
        </w:rPr>
      </w:pPr>
    </w:p>
    <w:p w:rsidR="00D917EA" w:rsidRDefault="00D601D9" w:rsidP="00D601D9">
      <w:pPr>
        <w:spacing w:after="0" w:line="240" w:lineRule="auto"/>
        <w:ind w:left="4956" w:firstLine="708"/>
        <w:jc w:val="center"/>
        <w:rPr>
          <w:rFonts w:ascii="Times New Roman" w:hAnsi="Times New Roman"/>
          <w:b/>
          <w:sz w:val="24"/>
          <w:szCs w:val="24"/>
        </w:rPr>
      </w:pPr>
      <w:r>
        <w:rPr>
          <w:rFonts w:ascii="Times New Roman" w:hAnsi="Times New Roman"/>
          <w:b/>
          <w:sz w:val="24"/>
          <w:szCs w:val="24"/>
        </w:rPr>
        <w:t xml:space="preserve">   </w:t>
      </w:r>
    </w:p>
    <w:p w:rsidR="00D917EA" w:rsidRDefault="00D917EA" w:rsidP="00D601D9">
      <w:pPr>
        <w:spacing w:after="0" w:line="240" w:lineRule="auto"/>
        <w:ind w:left="4956" w:firstLine="708"/>
        <w:jc w:val="center"/>
        <w:rPr>
          <w:rFonts w:ascii="Times New Roman" w:hAnsi="Times New Roman"/>
          <w:b/>
          <w:sz w:val="24"/>
          <w:szCs w:val="24"/>
        </w:rPr>
      </w:pPr>
    </w:p>
    <w:p w:rsidR="00D917EA" w:rsidRDefault="00D917EA" w:rsidP="00D601D9">
      <w:pPr>
        <w:spacing w:after="0" w:line="240" w:lineRule="auto"/>
        <w:ind w:left="4956" w:firstLine="708"/>
        <w:jc w:val="center"/>
        <w:rPr>
          <w:rFonts w:ascii="Times New Roman" w:hAnsi="Times New Roman"/>
          <w:b/>
          <w:sz w:val="24"/>
          <w:szCs w:val="24"/>
        </w:rPr>
      </w:pPr>
    </w:p>
    <w:p w:rsidR="00D917EA" w:rsidRDefault="00D917EA" w:rsidP="00D601D9">
      <w:pPr>
        <w:spacing w:after="0" w:line="240" w:lineRule="auto"/>
        <w:ind w:left="4956" w:firstLine="708"/>
        <w:jc w:val="center"/>
        <w:rPr>
          <w:rFonts w:ascii="Times New Roman" w:hAnsi="Times New Roman"/>
          <w:b/>
          <w:sz w:val="24"/>
          <w:szCs w:val="24"/>
        </w:rPr>
      </w:pPr>
    </w:p>
    <w:p w:rsidR="00D917EA" w:rsidRDefault="00D917EA" w:rsidP="00D601D9">
      <w:pPr>
        <w:spacing w:after="0" w:line="240" w:lineRule="auto"/>
        <w:ind w:left="4956" w:firstLine="708"/>
        <w:jc w:val="center"/>
        <w:rPr>
          <w:rFonts w:ascii="Times New Roman" w:hAnsi="Times New Roman"/>
          <w:b/>
          <w:sz w:val="24"/>
          <w:szCs w:val="24"/>
        </w:rPr>
      </w:pPr>
    </w:p>
    <w:p w:rsidR="00E9620C" w:rsidRDefault="00E9620C" w:rsidP="00D601D9">
      <w:pPr>
        <w:spacing w:after="0" w:line="240" w:lineRule="auto"/>
        <w:ind w:left="4956" w:firstLine="708"/>
        <w:jc w:val="center"/>
        <w:rPr>
          <w:rFonts w:ascii="Times New Roman" w:hAnsi="Times New Roman"/>
          <w:b/>
          <w:sz w:val="24"/>
          <w:szCs w:val="24"/>
        </w:rPr>
      </w:pPr>
    </w:p>
    <w:p w:rsidR="00E9620C" w:rsidRDefault="00E9620C" w:rsidP="00D601D9">
      <w:pPr>
        <w:spacing w:after="0" w:line="240" w:lineRule="auto"/>
        <w:ind w:left="4956" w:firstLine="708"/>
        <w:jc w:val="center"/>
        <w:rPr>
          <w:rFonts w:ascii="Times New Roman" w:hAnsi="Times New Roman"/>
          <w:b/>
          <w:sz w:val="24"/>
          <w:szCs w:val="24"/>
        </w:rPr>
      </w:pPr>
    </w:p>
    <w:p w:rsidR="00E9620C" w:rsidRDefault="00E9620C" w:rsidP="00D601D9">
      <w:pPr>
        <w:spacing w:after="0" w:line="240" w:lineRule="auto"/>
        <w:ind w:left="4956" w:firstLine="708"/>
        <w:jc w:val="center"/>
        <w:rPr>
          <w:rFonts w:ascii="Times New Roman" w:hAnsi="Times New Roman"/>
          <w:b/>
          <w:sz w:val="24"/>
          <w:szCs w:val="24"/>
        </w:rPr>
      </w:pPr>
    </w:p>
    <w:p w:rsidR="00E9620C" w:rsidRDefault="00E9620C" w:rsidP="00D601D9">
      <w:pPr>
        <w:spacing w:after="0" w:line="240" w:lineRule="auto"/>
        <w:ind w:left="4956" w:firstLine="708"/>
        <w:jc w:val="center"/>
        <w:rPr>
          <w:rFonts w:ascii="Times New Roman" w:hAnsi="Times New Roman"/>
          <w:b/>
          <w:sz w:val="24"/>
          <w:szCs w:val="24"/>
        </w:rPr>
      </w:pPr>
    </w:p>
    <w:p w:rsidR="00D917EA" w:rsidRDefault="00D917EA" w:rsidP="00D601D9">
      <w:pPr>
        <w:spacing w:after="0" w:line="240" w:lineRule="auto"/>
        <w:ind w:left="4956" w:firstLine="708"/>
        <w:jc w:val="center"/>
        <w:rPr>
          <w:rFonts w:ascii="Times New Roman" w:hAnsi="Times New Roman"/>
          <w:b/>
          <w:sz w:val="24"/>
          <w:szCs w:val="24"/>
        </w:rPr>
      </w:pPr>
    </w:p>
    <w:p w:rsidR="00667E0B" w:rsidRPr="00623AC3" w:rsidRDefault="00D917EA" w:rsidP="00D601D9">
      <w:pPr>
        <w:spacing w:after="0" w:line="240" w:lineRule="auto"/>
        <w:ind w:left="4956" w:firstLine="708"/>
        <w:jc w:val="center"/>
        <w:rPr>
          <w:rFonts w:ascii="Times New Roman" w:hAnsi="Times New Roman"/>
          <w:sz w:val="24"/>
          <w:szCs w:val="24"/>
        </w:rPr>
      </w:pPr>
      <w:r>
        <w:rPr>
          <w:rFonts w:ascii="Times New Roman" w:hAnsi="Times New Roman"/>
          <w:b/>
          <w:sz w:val="24"/>
          <w:szCs w:val="24"/>
        </w:rPr>
        <w:lastRenderedPageBreak/>
        <w:t xml:space="preserve">  </w:t>
      </w:r>
      <w:r w:rsidR="00D601D9">
        <w:rPr>
          <w:rFonts w:ascii="Times New Roman" w:hAnsi="Times New Roman"/>
          <w:b/>
          <w:sz w:val="24"/>
          <w:szCs w:val="24"/>
        </w:rPr>
        <w:t xml:space="preserve"> </w:t>
      </w:r>
      <w:r w:rsidR="00667E0B" w:rsidRPr="00623AC3">
        <w:rPr>
          <w:rFonts w:ascii="Times New Roman" w:hAnsi="Times New Roman"/>
          <w:sz w:val="24"/>
          <w:szCs w:val="24"/>
        </w:rPr>
        <w:t xml:space="preserve">Додаток </w:t>
      </w:r>
      <w:r w:rsidR="00EB42E9" w:rsidRPr="00623AC3">
        <w:rPr>
          <w:rFonts w:ascii="Times New Roman" w:hAnsi="Times New Roman"/>
          <w:sz w:val="24"/>
          <w:szCs w:val="24"/>
        </w:rPr>
        <w:t>6</w:t>
      </w:r>
    </w:p>
    <w:p w:rsidR="00BD5C05" w:rsidRPr="00623AC3" w:rsidRDefault="00667E0B" w:rsidP="007F09AD">
      <w:pPr>
        <w:spacing w:after="0" w:line="240" w:lineRule="auto"/>
        <w:jc w:val="right"/>
        <w:rPr>
          <w:rFonts w:ascii="Times New Roman" w:hAnsi="Times New Roman"/>
          <w:bCs/>
          <w:sz w:val="24"/>
          <w:szCs w:val="24"/>
          <w:bdr w:val="none" w:sz="0" w:space="0" w:color="auto" w:frame="1"/>
        </w:rPr>
      </w:pPr>
      <w:r w:rsidRPr="00623AC3">
        <w:rPr>
          <w:rFonts w:ascii="Times New Roman" w:hAnsi="Times New Roman"/>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667E0B" w:rsidRPr="00460A76" w:rsidRDefault="00667E0B" w:rsidP="00AC58B0">
      <w:pPr>
        <w:tabs>
          <w:tab w:val="left" w:pos="7230"/>
        </w:tabs>
        <w:spacing w:after="0" w:line="240" w:lineRule="auto"/>
        <w:rPr>
          <w:rFonts w:ascii="Times New Roman" w:hAnsi="Times New Roman"/>
          <w:b/>
          <w:bCs/>
          <w:i/>
          <w:sz w:val="24"/>
          <w:szCs w:val="24"/>
          <w:bdr w:val="none" w:sz="0" w:space="0" w:color="auto" w:frame="1"/>
        </w:rPr>
      </w:pP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p>
    <w:p w:rsidR="00561618"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561618"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00561618" w:rsidRPr="00460A76">
        <w:rPr>
          <w:rFonts w:ascii="Times New Roman" w:hAnsi="Times New Roman"/>
          <w:b/>
          <w:bCs/>
          <w:sz w:val="24"/>
          <w:szCs w:val="24"/>
          <w:bdr w:val="none" w:sz="0" w:space="0" w:color="auto" w:frame="1"/>
        </w:rPr>
        <w:t xml:space="preserve"> управління</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667E0B"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00667E0B" w:rsidRPr="00460A76">
        <w:rPr>
          <w:rFonts w:ascii="Times New Roman" w:hAnsi="Times New Roman"/>
          <w:b/>
          <w:bCs/>
          <w:sz w:val="24"/>
          <w:szCs w:val="24"/>
          <w:bdr w:val="none" w:sz="0" w:space="0" w:color="auto" w:frame="1"/>
        </w:rPr>
        <w:t>С у м. Києві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332122" w:rsidRPr="00102E47" w:rsidRDefault="00AC58B0" w:rsidP="005E7340">
      <w:pPr>
        <w:spacing w:after="0" w:line="240" w:lineRule="auto"/>
        <w:jc w:val="both"/>
        <w:rPr>
          <w:rFonts w:ascii="Times New Roman" w:hAnsi="Times New Roman"/>
          <w:b/>
          <w:i/>
          <w:color w:val="000000"/>
          <w:sz w:val="24"/>
          <w:szCs w:val="24"/>
          <w:bdr w:val="none" w:sz="0" w:space="0" w:color="auto" w:frame="1"/>
        </w:rPr>
      </w:pPr>
      <w:r w:rsidRPr="00460A76">
        <w:rPr>
          <w:rFonts w:ascii="Times New Roman" w:hAnsi="Times New Roman"/>
          <w:bCs/>
          <w:sz w:val="24"/>
          <w:szCs w:val="24"/>
          <w:bdr w:val="none" w:sz="0" w:space="0" w:color="auto" w:frame="1"/>
        </w:rPr>
        <w:t xml:space="preserve">        </w:t>
      </w:r>
      <w:r w:rsidR="00667E0B" w:rsidRPr="00460A76">
        <w:rPr>
          <w:rFonts w:ascii="Times New Roman" w:hAnsi="Times New Roman"/>
          <w:bCs/>
          <w:sz w:val="24"/>
          <w:szCs w:val="24"/>
          <w:bdr w:val="none" w:sz="0" w:space="0" w:color="auto" w:frame="1"/>
        </w:rPr>
        <w:t xml:space="preserve">Ми ___________________________________ </w:t>
      </w:r>
      <w:r w:rsidR="00667E0B" w:rsidRPr="00460A76">
        <w:rPr>
          <w:rFonts w:ascii="Times New Roman" w:hAnsi="Times New Roman"/>
          <w:bCs/>
          <w:i/>
          <w:sz w:val="20"/>
          <w:szCs w:val="20"/>
          <w:bdr w:val="none" w:sz="0" w:space="0" w:color="auto" w:frame="1"/>
        </w:rPr>
        <w:t>(</w:t>
      </w:r>
      <w:r w:rsidR="00667E0B" w:rsidRPr="00460A76">
        <w:rPr>
          <w:rFonts w:ascii="Times New Roman" w:hAnsi="Times New Roman"/>
          <w:bCs/>
          <w:i/>
          <w:sz w:val="24"/>
          <w:szCs w:val="24"/>
          <w:bdr w:val="none" w:sz="0" w:space="0" w:color="auto" w:frame="1"/>
        </w:rPr>
        <w:t>повне найменування учасника),</w:t>
      </w:r>
      <w:r w:rsidR="00BC1D27" w:rsidRPr="00460A76">
        <w:rPr>
          <w:rFonts w:ascii="Times New Roman" w:hAnsi="Times New Roman"/>
          <w:bCs/>
          <w:sz w:val="24"/>
          <w:szCs w:val="24"/>
          <w:bdr w:val="none" w:sz="0" w:space="0" w:color="auto" w:frame="1"/>
        </w:rPr>
        <w:t xml:space="preserve"> </w:t>
      </w:r>
      <w:r w:rsidR="00BC1D27" w:rsidRPr="003A296E">
        <w:rPr>
          <w:rFonts w:ascii="Times New Roman" w:hAnsi="Times New Roman"/>
          <w:bCs/>
          <w:sz w:val="24"/>
          <w:szCs w:val="24"/>
          <w:bdr w:val="none" w:sz="0" w:space="0" w:color="auto" w:frame="1"/>
        </w:rPr>
        <w:t>цим</w:t>
      </w:r>
      <w:r w:rsidR="00BC1D27" w:rsidRPr="007F09AD">
        <w:rPr>
          <w:rFonts w:ascii="Times New Roman" w:hAnsi="Times New Roman"/>
          <w:b/>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00667E0B"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00667E0B"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7D0495" w:rsidRPr="00F516B5">
        <w:rPr>
          <w:rFonts w:ascii="Times New Roman" w:hAnsi="Times New Roman"/>
          <w:b/>
          <w:sz w:val="24"/>
          <w:szCs w:val="24"/>
          <w:bdr w:val="none" w:sz="0" w:space="0" w:color="auto" w:frame="1"/>
        </w:rPr>
        <w:t xml:space="preserve"> </w:t>
      </w:r>
      <w:r w:rsidR="00C15AF1" w:rsidRPr="00C15AF1">
        <w:rPr>
          <w:rFonts w:ascii="Times New Roman" w:hAnsi="Times New Roman"/>
          <w:sz w:val="24"/>
          <w:szCs w:val="24"/>
          <w:bdr w:val="none" w:sz="0" w:space="0" w:color="auto" w:frame="1"/>
        </w:rPr>
        <w:t>за предметом</w:t>
      </w:r>
      <w:r w:rsidR="00C15AF1">
        <w:rPr>
          <w:rFonts w:ascii="Times New Roman" w:hAnsi="Times New Roman"/>
          <w:b/>
          <w:sz w:val="24"/>
          <w:szCs w:val="24"/>
          <w:bdr w:val="none" w:sz="0" w:space="0" w:color="auto" w:frame="1"/>
        </w:rPr>
        <w:t xml:space="preserve"> </w:t>
      </w:r>
      <w:r w:rsidR="00422169" w:rsidRPr="00382514">
        <w:rPr>
          <w:rFonts w:ascii="Times New Roman" w:hAnsi="Times New Roman"/>
          <w:b/>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00422169" w:rsidRPr="00382514">
        <w:rPr>
          <w:rFonts w:ascii="Times New Roman" w:hAnsi="Times New Roman"/>
          <w:b/>
          <w:sz w:val="24"/>
          <w:szCs w:val="24"/>
        </w:rPr>
        <w:t>електро-</w:t>
      </w:r>
      <w:proofErr w:type="spellEnd"/>
      <w:r w:rsidR="00422169" w:rsidRPr="00382514">
        <w:rPr>
          <w:rFonts w:ascii="Times New Roman" w:hAnsi="Times New Roman"/>
          <w:b/>
          <w:sz w:val="24"/>
          <w:szCs w:val="24"/>
        </w:rPr>
        <w:t xml:space="preserve">, </w:t>
      </w:r>
      <w:proofErr w:type="spellStart"/>
      <w:r w:rsidR="00422169" w:rsidRPr="00382514">
        <w:rPr>
          <w:rFonts w:ascii="Times New Roman" w:hAnsi="Times New Roman"/>
          <w:b/>
          <w:sz w:val="24"/>
          <w:szCs w:val="24"/>
        </w:rPr>
        <w:t>тепло-</w:t>
      </w:r>
      <w:proofErr w:type="spellEnd"/>
      <w:r w:rsidR="00422169" w:rsidRPr="00382514">
        <w:rPr>
          <w:rFonts w:ascii="Times New Roman" w:hAnsi="Times New Roman"/>
          <w:b/>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00422169" w:rsidRPr="00382514">
        <w:rPr>
          <w:rFonts w:ascii="Times New Roman" w:hAnsi="Times New Roman"/>
          <w:b/>
          <w:sz w:val="24"/>
          <w:szCs w:val="24"/>
        </w:rPr>
        <w:t>адмінбудинків</w:t>
      </w:r>
      <w:proofErr w:type="spellEnd"/>
      <w:r w:rsidR="00422169" w:rsidRPr="00382514">
        <w:rPr>
          <w:rFonts w:ascii="Times New Roman" w:hAnsi="Times New Roman"/>
          <w:b/>
          <w:sz w:val="24"/>
          <w:szCs w:val="24"/>
        </w:rPr>
        <w:t xml:space="preserve"> Головного управління ДПС у м. Києві</w:t>
      </w:r>
      <w:r w:rsidR="00422169" w:rsidRPr="00034390">
        <w:rPr>
          <w:rFonts w:ascii="Times New Roman" w:hAnsi="Times New Roman"/>
          <w:b/>
          <w:sz w:val="24"/>
          <w:szCs w:val="24"/>
          <w:bdr w:val="none" w:sz="0" w:space="0" w:color="auto" w:frame="1"/>
        </w:rPr>
        <w:t xml:space="preserve"> код</w:t>
      </w:r>
      <w:r w:rsidR="00422169" w:rsidRPr="00034390">
        <w:rPr>
          <w:rFonts w:ascii="Times New Roman" w:hAnsi="Times New Roman"/>
          <w:sz w:val="24"/>
          <w:szCs w:val="24"/>
          <w:bdr w:val="none" w:sz="0" w:space="0" w:color="auto" w:frame="1"/>
        </w:rPr>
        <w:t xml:space="preserve"> </w:t>
      </w:r>
      <w:proofErr w:type="spellStart"/>
      <w:r w:rsidR="00422169" w:rsidRPr="00034390">
        <w:rPr>
          <w:rFonts w:ascii="Times New Roman" w:eastAsia="Times New Roman" w:hAnsi="Times New Roman"/>
          <w:b/>
          <w:sz w:val="24"/>
          <w:szCs w:val="24"/>
        </w:rPr>
        <w:t>ДК</w:t>
      </w:r>
      <w:proofErr w:type="spellEnd"/>
      <w:r w:rsidR="00422169" w:rsidRPr="00034390">
        <w:rPr>
          <w:rFonts w:ascii="Times New Roman" w:eastAsia="Times New Roman" w:hAnsi="Times New Roman"/>
          <w:b/>
          <w:sz w:val="24"/>
          <w:szCs w:val="24"/>
        </w:rPr>
        <w:t xml:space="preserve"> 021:2015: </w:t>
      </w:r>
      <w:r w:rsidR="00422169" w:rsidRPr="00382514">
        <w:rPr>
          <w:rFonts w:ascii="Times New Roman" w:hAnsi="Times New Roman"/>
          <w:b/>
          <w:bCs/>
          <w:sz w:val="24"/>
          <w:szCs w:val="24"/>
        </w:rPr>
        <w:t>70330000-3</w:t>
      </w:r>
      <w:r w:rsidR="00422169" w:rsidRPr="00382514">
        <w:rPr>
          <w:rFonts w:ascii="Times New Roman" w:hAnsi="Times New Roman"/>
          <w:sz w:val="24"/>
          <w:szCs w:val="24"/>
        </w:rPr>
        <w:t> </w:t>
      </w:r>
      <w:r w:rsidR="00422169" w:rsidRPr="00382514">
        <w:rPr>
          <w:rFonts w:ascii="Times New Roman" w:hAnsi="Times New Roman"/>
          <w:b/>
          <w:sz w:val="24"/>
          <w:szCs w:val="24"/>
        </w:rPr>
        <w:t>Послуги з управління нерухомістю, надавані на платній основі чи на договірних засадах</w:t>
      </w:r>
      <w:r w:rsidR="00CF1947" w:rsidRPr="005E7340">
        <w:rPr>
          <w:rFonts w:ascii="Times New Roman" w:hAnsi="Times New Roman"/>
          <w:i/>
          <w:color w:val="000000"/>
          <w:sz w:val="24"/>
          <w:szCs w:val="24"/>
          <w:bdr w:val="none" w:sz="0" w:space="0" w:color="auto" w:frame="1"/>
        </w:rPr>
        <w:t>.</w:t>
      </w:r>
    </w:p>
    <w:p w:rsidR="006140D4" w:rsidRPr="00102E47"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w:t>
      </w:r>
      <w:r w:rsidR="00F94582" w:rsidRPr="00460A76">
        <w:rPr>
          <w:rFonts w:ascii="Times New Roman" w:hAnsi="Times New Roman"/>
          <w:bCs/>
          <w:sz w:val="24"/>
          <w:szCs w:val="24"/>
          <w:bdr w:val="none" w:sz="0" w:space="0" w:color="auto" w:frame="1"/>
        </w:rPr>
        <w:t xml:space="preserve">         </w:t>
      </w:r>
      <w:r w:rsidRPr="00460A76">
        <w:rPr>
          <w:rFonts w:ascii="Times New Roman" w:hAnsi="Times New Roman"/>
          <w:bCs/>
          <w:sz w:val="24"/>
          <w:szCs w:val="24"/>
          <w:bdr w:val="none" w:sz="0" w:space="0" w:color="auto" w:frame="1"/>
        </w:rPr>
        <w:t>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sz w:val="24"/>
          <w:szCs w:val="24"/>
          <w:bdr w:val="none" w:sz="0" w:space="0" w:color="auto" w:frame="1"/>
        </w:rPr>
        <w:t xml:space="preserve">                    </w:t>
      </w:r>
      <w:r w:rsidRPr="00460A76">
        <w:rPr>
          <w:rFonts w:ascii="Times New Roman" w:hAnsi="Times New Roman"/>
          <w:bCs/>
          <w:i/>
          <w:sz w:val="20"/>
          <w:szCs w:val="20"/>
          <w:bdr w:val="none" w:sz="0" w:space="0" w:color="auto" w:frame="1"/>
        </w:rPr>
        <w:t xml:space="preserve">Дата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Підпис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Default="00667E0B" w:rsidP="00350A89">
      <w:pPr>
        <w:spacing w:after="0" w:line="240" w:lineRule="auto"/>
        <w:jc w:val="both"/>
        <w:rPr>
          <w:rFonts w:ascii="Times New Roman" w:hAnsi="Times New Roman"/>
          <w:bCs/>
          <w:sz w:val="20"/>
          <w:szCs w:val="20"/>
          <w:bdr w:val="none" w:sz="0" w:space="0" w:color="auto" w:frame="1"/>
        </w:rPr>
      </w:pPr>
    </w:p>
    <w:p w:rsidR="006E597D" w:rsidRDefault="006E597D" w:rsidP="00350A89">
      <w:pPr>
        <w:spacing w:after="0" w:line="240" w:lineRule="auto"/>
        <w:jc w:val="both"/>
        <w:rPr>
          <w:rFonts w:ascii="Times New Roman" w:hAnsi="Times New Roman"/>
          <w:bCs/>
          <w:sz w:val="20"/>
          <w:szCs w:val="20"/>
          <w:bdr w:val="none" w:sz="0" w:space="0" w:color="auto" w:frame="1"/>
        </w:rPr>
      </w:pPr>
    </w:p>
    <w:p w:rsidR="006E597D" w:rsidRPr="00460A76" w:rsidRDefault="006E597D"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E14B21" w:rsidRDefault="00116909"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p>
    <w:p w:rsidR="00E14B21" w:rsidRDefault="00E14B21"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623AC3" w:rsidRDefault="00623AC3" w:rsidP="00116909">
      <w:pPr>
        <w:tabs>
          <w:tab w:val="left" w:pos="6096"/>
        </w:tabs>
        <w:spacing w:after="0" w:line="240" w:lineRule="auto"/>
        <w:jc w:val="center"/>
        <w:rPr>
          <w:rFonts w:ascii="Times New Roman" w:hAnsi="Times New Roman"/>
          <w:b/>
          <w:sz w:val="24"/>
          <w:szCs w:val="24"/>
        </w:rPr>
      </w:pPr>
    </w:p>
    <w:p w:rsidR="00E14B21" w:rsidRDefault="00E14B21" w:rsidP="00116909">
      <w:pPr>
        <w:tabs>
          <w:tab w:val="left" w:pos="6096"/>
        </w:tabs>
        <w:spacing w:after="0" w:line="240" w:lineRule="auto"/>
        <w:jc w:val="center"/>
        <w:rPr>
          <w:rFonts w:ascii="Times New Roman" w:hAnsi="Times New Roman"/>
          <w:b/>
          <w:sz w:val="24"/>
          <w:szCs w:val="24"/>
        </w:rPr>
      </w:pPr>
    </w:p>
    <w:p w:rsidR="00D601D9" w:rsidRDefault="00D601D9" w:rsidP="00116909">
      <w:pPr>
        <w:tabs>
          <w:tab w:val="left" w:pos="6096"/>
        </w:tabs>
        <w:spacing w:after="0" w:line="240" w:lineRule="auto"/>
        <w:jc w:val="center"/>
        <w:rPr>
          <w:rFonts w:ascii="Times New Roman" w:hAnsi="Times New Roman"/>
          <w:b/>
          <w:sz w:val="24"/>
          <w:szCs w:val="24"/>
        </w:rPr>
      </w:pPr>
    </w:p>
    <w:p w:rsidR="00E14B21" w:rsidRDefault="00E14B21" w:rsidP="00116909">
      <w:pPr>
        <w:tabs>
          <w:tab w:val="left" w:pos="6096"/>
        </w:tabs>
        <w:spacing w:after="0" w:line="240" w:lineRule="auto"/>
        <w:jc w:val="center"/>
        <w:rPr>
          <w:rFonts w:ascii="Times New Roman" w:hAnsi="Times New Roman"/>
          <w:b/>
          <w:sz w:val="24"/>
          <w:szCs w:val="24"/>
        </w:rPr>
      </w:pPr>
    </w:p>
    <w:p w:rsidR="00E14B21" w:rsidRDefault="00E14B21" w:rsidP="00116909">
      <w:pPr>
        <w:tabs>
          <w:tab w:val="left" w:pos="6096"/>
        </w:tabs>
        <w:spacing w:after="0" w:line="240" w:lineRule="auto"/>
        <w:jc w:val="center"/>
        <w:rPr>
          <w:rFonts w:ascii="Times New Roman" w:hAnsi="Times New Roman"/>
          <w:b/>
          <w:sz w:val="24"/>
          <w:szCs w:val="24"/>
        </w:rPr>
      </w:pPr>
    </w:p>
    <w:p w:rsidR="00E14B21" w:rsidRDefault="00E14B21" w:rsidP="00116909">
      <w:pPr>
        <w:tabs>
          <w:tab w:val="left" w:pos="6096"/>
        </w:tabs>
        <w:spacing w:after="0" w:line="240" w:lineRule="auto"/>
        <w:jc w:val="center"/>
        <w:rPr>
          <w:rFonts w:ascii="Times New Roman" w:hAnsi="Times New Roman"/>
          <w:b/>
          <w:sz w:val="24"/>
          <w:szCs w:val="24"/>
        </w:rPr>
      </w:pPr>
    </w:p>
    <w:p w:rsidR="00667E0B" w:rsidRPr="00623AC3" w:rsidRDefault="00E14B21" w:rsidP="00116909">
      <w:pPr>
        <w:tabs>
          <w:tab w:val="left" w:pos="6096"/>
        </w:tabs>
        <w:spacing w:after="0" w:line="240" w:lineRule="auto"/>
        <w:jc w:val="center"/>
        <w:rPr>
          <w:rFonts w:ascii="Times New Roman" w:hAnsi="Times New Roman"/>
          <w:sz w:val="24"/>
          <w:szCs w:val="24"/>
        </w:rPr>
      </w:pPr>
      <w:r>
        <w:rPr>
          <w:rFonts w:ascii="Times New Roman" w:hAnsi="Times New Roman"/>
          <w:b/>
          <w:sz w:val="24"/>
          <w:szCs w:val="24"/>
        </w:rPr>
        <w:lastRenderedPageBreak/>
        <w:t xml:space="preserve">                                                                                              </w:t>
      </w:r>
      <w:r w:rsidR="00623AC3">
        <w:rPr>
          <w:rFonts w:ascii="Times New Roman" w:hAnsi="Times New Roman"/>
          <w:b/>
          <w:sz w:val="24"/>
          <w:szCs w:val="24"/>
        </w:rPr>
        <w:t xml:space="preserve">   </w:t>
      </w:r>
      <w:r>
        <w:rPr>
          <w:rFonts w:ascii="Times New Roman" w:hAnsi="Times New Roman"/>
          <w:b/>
          <w:sz w:val="24"/>
          <w:szCs w:val="24"/>
        </w:rPr>
        <w:t xml:space="preserve"> </w:t>
      </w:r>
      <w:r w:rsidR="00667E0B" w:rsidRPr="00623AC3">
        <w:rPr>
          <w:rFonts w:ascii="Times New Roman" w:hAnsi="Times New Roman"/>
          <w:sz w:val="24"/>
          <w:szCs w:val="24"/>
        </w:rPr>
        <w:t xml:space="preserve">Додаток </w:t>
      </w:r>
      <w:r w:rsidR="00EB42E9" w:rsidRPr="00623AC3">
        <w:rPr>
          <w:rFonts w:ascii="Times New Roman" w:hAnsi="Times New Roman"/>
          <w:sz w:val="24"/>
          <w:szCs w:val="24"/>
        </w:rPr>
        <w:t>7</w:t>
      </w:r>
    </w:p>
    <w:p w:rsidR="00667E0B" w:rsidRDefault="00667E0B" w:rsidP="00667E0B">
      <w:pPr>
        <w:spacing w:after="0" w:line="240" w:lineRule="auto"/>
        <w:jc w:val="right"/>
        <w:rPr>
          <w:rFonts w:ascii="Times New Roman" w:hAnsi="Times New Roman"/>
          <w:b/>
          <w:sz w:val="24"/>
          <w:szCs w:val="24"/>
        </w:rPr>
      </w:pPr>
      <w:r w:rsidRPr="00623AC3">
        <w:rPr>
          <w:rFonts w:ascii="Times New Roman" w:hAnsi="Times New Roman"/>
          <w:sz w:val="24"/>
          <w:szCs w:val="24"/>
        </w:rPr>
        <w:t>до тендерної документації</w:t>
      </w:r>
      <w:r w:rsidRPr="00460A76">
        <w:rPr>
          <w:rFonts w:ascii="Times New Roman" w:hAnsi="Times New Roman"/>
          <w:b/>
          <w:sz w:val="24"/>
          <w:szCs w:val="24"/>
        </w:rPr>
        <w:t xml:space="preserve"> </w:t>
      </w:r>
    </w:p>
    <w:p w:rsidR="00D601D9" w:rsidRPr="00460A76" w:rsidRDefault="00D601D9" w:rsidP="00667E0B">
      <w:pPr>
        <w:spacing w:after="0" w:line="240" w:lineRule="auto"/>
        <w:jc w:val="right"/>
        <w:rPr>
          <w:rFonts w:ascii="Times New Roman" w:hAnsi="Times New Roman"/>
          <w:b/>
          <w:sz w:val="24"/>
          <w:szCs w:val="24"/>
        </w:rPr>
      </w:pPr>
    </w:p>
    <w:p w:rsidR="000A120C" w:rsidRPr="00460A76" w:rsidRDefault="00BE7FA9"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Pr>
          <w:rFonts w:ascii="Times New Roman" w:eastAsia="Times New Roman" w:hAnsi="Times New Roman"/>
          <w:b/>
          <w:caps/>
          <w:sz w:val="24"/>
          <w:szCs w:val="24"/>
          <w:lang w:eastAsia="ru-RU"/>
        </w:rPr>
        <w:t xml:space="preserve">             </w:t>
      </w:r>
      <w:r w:rsidR="000A120C" w:rsidRPr="00460A76">
        <w:rPr>
          <w:rFonts w:ascii="Times New Roman" w:eastAsia="Times New Roman" w:hAnsi="Times New Roman"/>
          <w:b/>
          <w:caps/>
          <w:sz w:val="24"/>
          <w:szCs w:val="24"/>
          <w:lang w:eastAsia="ru-RU"/>
        </w:rPr>
        <w:t>ФОРМА «тендернА ПРОПОЗИЦІя»</w:t>
      </w:r>
    </w:p>
    <w:p w:rsidR="000A120C" w:rsidRPr="00460A76" w:rsidRDefault="00BE7FA9"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0A120C"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D601D9">
        <w:rPr>
          <w:rFonts w:ascii="Times New Roman" w:eastAsia="Times New Roman" w:hAnsi="Times New Roman"/>
          <w:b/>
          <w:bCs/>
          <w:sz w:val="24"/>
          <w:szCs w:val="24"/>
          <w:lang w:eastAsia="ru-RU"/>
        </w:rPr>
        <w:t>24</w:t>
      </w:r>
      <w:r w:rsidRPr="00460A76">
        <w:rPr>
          <w:rFonts w:ascii="Times New Roman" w:eastAsia="Times New Roman" w:hAnsi="Times New Roman"/>
          <w:b/>
          <w:bCs/>
          <w:sz w:val="24"/>
          <w:szCs w:val="24"/>
          <w:lang w:eastAsia="ru-RU"/>
        </w:rPr>
        <w:t xml:space="preserve"> р. </w:t>
      </w:r>
      <w:bookmarkStart w:id="7" w:name="_GoBack"/>
      <w:bookmarkEnd w:id="7"/>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393B14" w:rsidRPr="00460A76">
        <w:rPr>
          <w:rFonts w:ascii="Times New Roman" w:eastAsia="Times New Roman" w:hAnsi="Times New Roman"/>
          <w:sz w:val="24"/>
          <w:szCs w:val="24"/>
          <w:lang w:eastAsia="ru-RU"/>
        </w:rPr>
        <w:t xml:space="preserve"> </w:t>
      </w:r>
      <w:r w:rsidRPr="00460A76">
        <w:rPr>
          <w:rFonts w:ascii="Times New Roman" w:eastAsia="Times New Roman" w:hAnsi="Times New Roman"/>
          <w:sz w:val="24"/>
          <w:szCs w:val="24"/>
          <w:lang w:eastAsia="ru-RU"/>
        </w:rPr>
        <w:t xml:space="preserve"> </w:t>
      </w:r>
      <w:r w:rsidR="00F63809" w:rsidRPr="00460A76">
        <w:rPr>
          <w:rFonts w:ascii="Times New Roman" w:hAnsi="Times New Roman"/>
          <w:sz w:val="24"/>
          <w:szCs w:val="24"/>
        </w:rPr>
        <w:t xml:space="preserve">Державна податкова служба України </w:t>
      </w:r>
      <w:r w:rsidR="00B00261">
        <w:rPr>
          <w:rFonts w:ascii="Times New Roman" w:hAnsi="Times New Roman"/>
          <w:sz w:val="24"/>
          <w:szCs w:val="24"/>
        </w:rPr>
        <w:t xml:space="preserve">в особі </w:t>
      </w:r>
      <w:r w:rsidR="00F63809" w:rsidRPr="00460A76">
        <w:rPr>
          <w:rFonts w:ascii="Times New Roman" w:hAnsi="Times New Roman"/>
          <w:sz w:val="24"/>
          <w:szCs w:val="24"/>
        </w:rPr>
        <w:t>Головн</w:t>
      </w:r>
      <w:r w:rsidR="00B00261">
        <w:rPr>
          <w:rFonts w:ascii="Times New Roman" w:hAnsi="Times New Roman"/>
          <w:sz w:val="24"/>
          <w:szCs w:val="24"/>
        </w:rPr>
        <w:t>ого</w:t>
      </w:r>
      <w:r w:rsidR="00F63809" w:rsidRPr="00460A76">
        <w:rPr>
          <w:rFonts w:ascii="Times New Roman" w:hAnsi="Times New Roman"/>
          <w:sz w:val="24"/>
          <w:szCs w:val="24"/>
        </w:rPr>
        <w:t xml:space="preserve"> управління ДПС у м. Києві (філія ДПС)</w:t>
      </w:r>
      <w:r w:rsidR="0033444D">
        <w:rPr>
          <w:rFonts w:ascii="Times New Roman" w:hAnsi="Times New Roman"/>
          <w:sz w:val="24"/>
          <w:szCs w:val="24"/>
        </w:rPr>
        <w:t>.</w:t>
      </w:r>
    </w:p>
    <w:p w:rsidR="009B76A1" w:rsidRPr="00102E47" w:rsidRDefault="00F12DC8" w:rsidP="005E7340">
      <w:pPr>
        <w:spacing w:after="0" w:line="240" w:lineRule="auto"/>
        <w:jc w:val="both"/>
        <w:rPr>
          <w:rFonts w:ascii="Times New Roman" w:hAnsi="Times New Roman"/>
          <w:b/>
          <w:color w:val="000000"/>
          <w:sz w:val="24"/>
          <w:szCs w:val="24"/>
          <w:bdr w:val="none" w:sz="0" w:space="0" w:color="auto" w:frame="1"/>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0A120C" w:rsidRPr="00460A76">
        <w:rPr>
          <w:rFonts w:ascii="Times New Roman" w:eastAsia="Times New Roman" w:hAnsi="Times New Roman"/>
          <w:sz w:val="24"/>
          <w:szCs w:val="24"/>
          <w:lang w:eastAsia="ru-RU"/>
        </w:rPr>
        <w:t xml:space="preserve"> </w:t>
      </w:r>
      <w:r w:rsidR="00AC55E0" w:rsidRPr="00382514">
        <w:rPr>
          <w:rFonts w:ascii="Times New Roman" w:hAnsi="Times New Roman"/>
          <w:b/>
          <w:sz w:val="24"/>
          <w:szCs w:val="24"/>
          <w:bdr w:val="none" w:sz="0" w:space="0" w:color="auto" w:frame="1"/>
        </w:rPr>
        <w:t xml:space="preserve">Послуги з технічного обслуговування та утримання в належному стані інженерних мереж </w:t>
      </w:r>
      <w:proofErr w:type="spellStart"/>
      <w:r w:rsidR="00AC55E0" w:rsidRPr="00382514">
        <w:rPr>
          <w:rFonts w:ascii="Times New Roman" w:hAnsi="Times New Roman"/>
          <w:b/>
          <w:sz w:val="24"/>
          <w:szCs w:val="24"/>
        </w:rPr>
        <w:t>електро-</w:t>
      </w:r>
      <w:proofErr w:type="spellEnd"/>
      <w:r w:rsidR="00AC55E0" w:rsidRPr="00382514">
        <w:rPr>
          <w:rFonts w:ascii="Times New Roman" w:hAnsi="Times New Roman"/>
          <w:b/>
          <w:sz w:val="24"/>
          <w:szCs w:val="24"/>
        </w:rPr>
        <w:t xml:space="preserve">, </w:t>
      </w:r>
      <w:proofErr w:type="spellStart"/>
      <w:r w:rsidR="00AC55E0" w:rsidRPr="00382514">
        <w:rPr>
          <w:rFonts w:ascii="Times New Roman" w:hAnsi="Times New Roman"/>
          <w:b/>
          <w:sz w:val="24"/>
          <w:szCs w:val="24"/>
        </w:rPr>
        <w:t>тепло-</w:t>
      </w:r>
      <w:proofErr w:type="spellEnd"/>
      <w:r w:rsidR="00AC55E0" w:rsidRPr="00382514">
        <w:rPr>
          <w:rFonts w:ascii="Times New Roman" w:hAnsi="Times New Roman"/>
          <w:b/>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00AC55E0" w:rsidRPr="00382514">
        <w:rPr>
          <w:rFonts w:ascii="Times New Roman" w:hAnsi="Times New Roman"/>
          <w:b/>
          <w:sz w:val="24"/>
          <w:szCs w:val="24"/>
        </w:rPr>
        <w:t>адмінбудинків</w:t>
      </w:r>
      <w:proofErr w:type="spellEnd"/>
      <w:r w:rsidR="00AC55E0" w:rsidRPr="00382514">
        <w:rPr>
          <w:rFonts w:ascii="Times New Roman" w:hAnsi="Times New Roman"/>
          <w:b/>
          <w:sz w:val="24"/>
          <w:szCs w:val="24"/>
        </w:rPr>
        <w:t xml:space="preserve"> Головного управління ДПС у м. Києві</w:t>
      </w:r>
      <w:r w:rsidR="005E7340" w:rsidRPr="00034390">
        <w:rPr>
          <w:rFonts w:ascii="Times New Roman" w:hAnsi="Times New Roman"/>
          <w:b/>
          <w:sz w:val="24"/>
          <w:szCs w:val="24"/>
          <w:bdr w:val="none" w:sz="0" w:space="0" w:color="auto" w:frame="1"/>
        </w:rPr>
        <w:t xml:space="preserve"> код</w:t>
      </w:r>
      <w:r w:rsidR="005E7340" w:rsidRPr="00034390">
        <w:rPr>
          <w:rFonts w:ascii="Times New Roman" w:hAnsi="Times New Roman"/>
          <w:sz w:val="24"/>
          <w:szCs w:val="24"/>
          <w:bdr w:val="none" w:sz="0" w:space="0" w:color="auto" w:frame="1"/>
        </w:rPr>
        <w:t xml:space="preserve"> </w:t>
      </w:r>
      <w:proofErr w:type="spellStart"/>
      <w:r w:rsidR="005E7340" w:rsidRPr="00034390">
        <w:rPr>
          <w:rFonts w:ascii="Times New Roman" w:eastAsia="Times New Roman" w:hAnsi="Times New Roman"/>
          <w:b/>
          <w:sz w:val="24"/>
          <w:szCs w:val="24"/>
        </w:rPr>
        <w:t>ДК</w:t>
      </w:r>
      <w:proofErr w:type="spellEnd"/>
      <w:r w:rsidR="005E7340" w:rsidRPr="00034390">
        <w:rPr>
          <w:rFonts w:ascii="Times New Roman" w:eastAsia="Times New Roman" w:hAnsi="Times New Roman"/>
          <w:b/>
          <w:sz w:val="24"/>
          <w:szCs w:val="24"/>
        </w:rPr>
        <w:t xml:space="preserve"> 021:2015: </w:t>
      </w:r>
      <w:r w:rsidR="00AC55E0" w:rsidRPr="00382514">
        <w:rPr>
          <w:rFonts w:ascii="Times New Roman" w:hAnsi="Times New Roman"/>
          <w:b/>
          <w:bCs/>
          <w:sz w:val="24"/>
          <w:szCs w:val="24"/>
        </w:rPr>
        <w:t>70330000-3</w:t>
      </w:r>
      <w:r w:rsidR="00AC55E0" w:rsidRPr="00382514">
        <w:rPr>
          <w:rFonts w:ascii="Times New Roman" w:hAnsi="Times New Roman"/>
          <w:sz w:val="24"/>
          <w:szCs w:val="24"/>
        </w:rPr>
        <w:t> </w:t>
      </w:r>
      <w:r w:rsidR="00AC55E0" w:rsidRPr="00382514">
        <w:rPr>
          <w:rFonts w:ascii="Times New Roman" w:hAnsi="Times New Roman"/>
          <w:b/>
          <w:sz w:val="24"/>
          <w:szCs w:val="24"/>
        </w:rPr>
        <w:t>Послуги з управління нерухомістю, надавані на платній основі чи на договірних засадах</w:t>
      </w:r>
      <w:r w:rsidR="00102E47">
        <w:rPr>
          <w:rFonts w:ascii="Times New Roman" w:hAnsi="Times New Roman"/>
          <w:i/>
          <w:color w:val="000000"/>
          <w:sz w:val="24"/>
          <w:szCs w:val="24"/>
          <w:bdr w:val="none" w:sz="0" w:space="0" w:color="auto" w:frame="1"/>
        </w:rPr>
        <w:t>.</w:t>
      </w:r>
    </w:p>
    <w:p w:rsidR="000A120C" w:rsidRPr="00460A76" w:rsidRDefault="00F12DC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2E2596"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310E21"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Найменування</w:t>
      </w:r>
      <w:r w:rsidR="00015126"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p>
    <w:p w:rsidR="000A120C" w:rsidRPr="00886216" w:rsidRDefault="002533B4" w:rsidP="005E7340">
      <w:pPr>
        <w:spacing w:after="0" w:line="240" w:lineRule="auto"/>
        <w:jc w:val="both"/>
        <w:rPr>
          <w:rFonts w:ascii="Times New Roman" w:hAnsi="Times New Roman"/>
          <w:sz w:val="24"/>
          <w:szCs w:val="24"/>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4F15DA">
        <w:rPr>
          <w:rFonts w:ascii="Times New Roman" w:eastAsia="Times New Roman" w:hAnsi="Times New Roman"/>
          <w:sz w:val="24"/>
          <w:szCs w:val="24"/>
          <w:lang w:eastAsia="ru-RU"/>
        </w:rPr>
        <w:t xml:space="preserve"> </w:t>
      </w:r>
      <w:r w:rsidR="00AC55E0">
        <w:rPr>
          <w:rFonts w:ascii="Times New Roman" w:hAnsi="Times New Roman"/>
          <w:b/>
          <w:sz w:val="24"/>
          <w:szCs w:val="24"/>
          <w:bdr w:val="none" w:sz="0" w:space="0" w:color="auto" w:frame="1"/>
        </w:rPr>
        <w:t>п</w:t>
      </w:r>
      <w:r w:rsidR="00AC55E0" w:rsidRPr="00382514">
        <w:rPr>
          <w:rFonts w:ascii="Times New Roman" w:hAnsi="Times New Roman"/>
          <w:b/>
          <w:sz w:val="24"/>
          <w:szCs w:val="24"/>
          <w:bdr w:val="none" w:sz="0" w:space="0" w:color="auto" w:frame="1"/>
        </w:rPr>
        <w:t xml:space="preserve">ослуги з технічного обслуговування та утримання в належному стані інженерних мереж </w:t>
      </w:r>
      <w:proofErr w:type="spellStart"/>
      <w:r w:rsidR="00AC55E0" w:rsidRPr="00382514">
        <w:rPr>
          <w:rFonts w:ascii="Times New Roman" w:hAnsi="Times New Roman"/>
          <w:b/>
          <w:sz w:val="24"/>
          <w:szCs w:val="24"/>
        </w:rPr>
        <w:t>електро-</w:t>
      </w:r>
      <w:proofErr w:type="spellEnd"/>
      <w:r w:rsidR="00AC55E0" w:rsidRPr="00382514">
        <w:rPr>
          <w:rFonts w:ascii="Times New Roman" w:hAnsi="Times New Roman"/>
          <w:b/>
          <w:sz w:val="24"/>
          <w:szCs w:val="24"/>
        </w:rPr>
        <w:t xml:space="preserve">, </w:t>
      </w:r>
      <w:proofErr w:type="spellStart"/>
      <w:r w:rsidR="00AC55E0" w:rsidRPr="00382514">
        <w:rPr>
          <w:rFonts w:ascii="Times New Roman" w:hAnsi="Times New Roman"/>
          <w:b/>
          <w:sz w:val="24"/>
          <w:szCs w:val="24"/>
        </w:rPr>
        <w:t>тепло-</w:t>
      </w:r>
      <w:proofErr w:type="spellEnd"/>
      <w:r w:rsidR="00AC55E0" w:rsidRPr="00382514">
        <w:rPr>
          <w:rFonts w:ascii="Times New Roman" w:hAnsi="Times New Roman"/>
          <w:b/>
          <w:sz w:val="24"/>
          <w:szCs w:val="24"/>
        </w:rPr>
        <w:t xml:space="preserve">, водопостачання та водовідведення, а також забезпечення належного функціонування внутрішнього облаштування </w:t>
      </w:r>
      <w:proofErr w:type="spellStart"/>
      <w:r w:rsidR="00AC55E0" w:rsidRPr="00382514">
        <w:rPr>
          <w:rFonts w:ascii="Times New Roman" w:hAnsi="Times New Roman"/>
          <w:b/>
          <w:sz w:val="24"/>
          <w:szCs w:val="24"/>
        </w:rPr>
        <w:t>адмінбудинків</w:t>
      </w:r>
      <w:proofErr w:type="spellEnd"/>
      <w:r w:rsidR="00AC55E0" w:rsidRPr="00382514">
        <w:rPr>
          <w:rFonts w:ascii="Times New Roman" w:hAnsi="Times New Roman"/>
          <w:b/>
          <w:sz w:val="24"/>
          <w:szCs w:val="24"/>
        </w:rPr>
        <w:t xml:space="preserve"> Головного управління ДПС у м. Києві</w:t>
      </w:r>
      <w:r w:rsidR="00AC55E0" w:rsidRPr="00034390">
        <w:rPr>
          <w:rFonts w:ascii="Times New Roman" w:hAnsi="Times New Roman"/>
          <w:b/>
          <w:sz w:val="24"/>
          <w:szCs w:val="24"/>
          <w:bdr w:val="none" w:sz="0" w:space="0" w:color="auto" w:frame="1"/>
        </w:rPr>
        <w:t xml:space="preserve"> код</w:t>
      </w:r>
      <w:r w:rsidR="00AC55E0" w:rsidRPr="00034390">
        <w:rPr>
          <w:rFonts w:ascii="Times New Roman" w:hAnsi="Times New Roman"/>
          <w:sz w:val="24"/>
          <w:szCs w:val="24"/>
          <w:bdr w:val="none" w:sz="0" w:space="0" w:color="auto" w:frame="1"/>
        </w:rPr>
        <w:t xml:space="preserve"> </w:t>
      </w:r>
      <w:proofErr w:type="spellStart"/>
      <w:r w:rsidR="00AC55E0" w:rsidRPr="00034390">
        <w:rPr>
          <w:rFonts w:ascii="Times New Roman" w:eastAsia="Times New Roman" w:hAnsi="Times New Roman"/>
          <w:b/>
          <w:sz w:val="24"/>
          <w:szCs w:val="24"/>
        </w:rPr>
        <w:t>ДК</w:t>
      </w:r>
      <w:proofErr w:type="spellEnd"/>
      <w:r w:rsidR="00AC55E0" w:rsidRPr="00034390">
        <w:rPr>
          <w:rFonts w:ascii="Times New Roman" w:eastAsia="Times New Roman" w:hAnsi="Times New Roman"/>
          <w:b/>
          <w:sz w:val="24"/>
          <w:szCs w:val="24"/>
        </w:rPr>
        <w:t xml:space="preserve"> 021:2015: </w:t>
      </w:r>
      <w:r w:rsidR="00AC55E0" w:rsidRPr="00382514">
        <w:rPr>
          <w:rFonts w:ascii="Times New Roman" w:hAnsi="Times New Roman"/>
          <w:b/>
          <w:bCs/>
          <w:sz w:val="24"/>
          <w:szCs w:val="24"/>
        </w:rPr>
        <w:t>70330000-3</w:t>
      </w:r>
      <w:r w:rsidR="00AC55E0" w:rsidRPr="00382514">
        <w:rPr>
          <w:rFonts w:ascii="Times New Roman" w:hAnsi="Times New Roman"/>
          <w:sz w:val="24"/>
          <w:szCs w:val="24"/>
        </w:rPr>
        <w:t> </w:t>
      </w:r>
      <w:r w:rsidR="00AC55E0" w:rsidRPr="00382514">
        <w:rPr>
          <w:rFonts w:ascii="Times New Roman" w:hAnsi="Times New Roman"/>
          <w:b/>
          <w:sz w:val="24"/>
          <w:szCs w:val="24"/>
        </w:rPr>
        <w:t>Послуги з управління нерухомістю, надавані на платній основі чи на договірних засадах</w:t>
      </w:r>
      <w:r w:rsidR="005E7340">
        <w:rPr>
          <w:rFonts w:ascii="Times New Roman" w:hAnsi="Times New Roman"/>
          <w:b/>
          <w:sz w:val="24"/>
          <w:szCs w:val="24"/>
          <w:shd w:val="clear" w:color="auto" w:fill="FFFFFF" w:themeFill="background1"/>
        </w:rPr>
        <w:t>.</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7F0180">
        <w:rPr>
          <w:rFonts w:ascii="Times New Roman" w:eastAsia="Times New Roman" w:hAnsi="Times New Roman"/>
          <w:sz w:val="24"/>
          <w:szCs w:val="24"/>
          <w:lang w:eastAsia="he-IL" w:bidi="he-IL"/>
        </w:rPr>
        <w:t xml:space="preserve">10. Строки </w:t>
      </w:r>
      <w:r w:rsidR="00C26924" w:rsidRPr="007F0180">
        <w:rPr>
          <w:rFonts w:ascii="Times New Roman" w:eastAsia="Times New Roman" w:hAnsi="Times New Roman"/>
          <w:sz w:val="24"/>
          <w:szCs w:val="24"/>
          <w:lang w:eastAsia="he-IL" w:bidi="he-IL"/>
        </w:rPr>
        <w:t>надання послуг</w:t>
      </w:r>
      <w:r w:rsidRPr="007F0180">
        <w:rPr>
          <w:rFonts w:ascii="Times New Roman" w:eastAsia="Times New Roman" w:hAnsi="Times New Roman"/>
          <w:sz w:val="24"/>
          <w:szCs w:val="24"/>
          <w:lang w:eastAsia="he-IL" w:bidi="he-IL"/>
        </w:rPr>
        <w:t xml:space="preserve"> ______________</w:t>
      </w:r>
      <w:r w:rsidR="00922C79" w:rsidRPr="007F0180">
        <w:rPr>
          <w:rFonts w:ascii="Times New Roman" w:eastAsia="Times New Roman" w:hAnsi="Times New Roman"/>
          <w:sz w:val="24"/>
          <w:szCs w:val="24"/>
          <w:lang w:eastAsia="he-IL" w:bidi="he-IL"/>
        </w:rPr>
        <w:t>_____</w:t>
      </w:r>
      <w:r w:rsidR="00283E66" w:rsidRPr="007F0180">
        <w:rPr>
          <w:rFonts w:ascii="Times New Roman" w:eastAsia="Times New Roman" w:hAnsi="Times New Roman"/>
          <w:sz w:val="24"/>
          <w:szCs w:val="24"/>
          <w:lang w:eastAsia="he-IL" w:bidi="he-IL"/>
        </w:rPr>
        <w:t>______________________________</w:t>
      </w:r>
      <w:r w:rsidRPr="00460A76">
        <w:rPr>
          <w:rFonts w:ascii="Times New Roman" w:eastAsia="Times New Roman" w:hAnsi="Times New Roman"/>
          <w:sz w:val="24"/>
          <w:szCs w:val="24"/>
          <w:lang w:eastAsia="he-IL" w:bidi="he-IL"/>
        </w:rPr>
        <w:t xml:space="preserve"> </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E9620C" w:rsidRPr="00843C2D" w:rsidRDefault="00E9620C" w:rsidP="00E9620C">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складає _____________ грн., у т.ч. ПДВ ______ грн.</w:t>
      </w: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lastRenderedPageBreak/>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75365B">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75365B">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75365B">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w:t>
      </w:r>
      <w:r w:rsidRPr="00460A76">
        <w:rPr>
          <w:rFonts w:ascii="Times New Roman" w:eastAsia="Times New Roman" w:hAnsi="Times New Roman"/>
          <w:sz w:val="20"/>
          <w:szCs w:val="20"/>
          <w:lang w:eastAsia="ru-RU"/>
        </w:rPr>
        <w:t xml:space="preserve">    </w:t>
      </w:r>
      <w:r w:rsidRPr="00460A76">
        <w:rPr>
          <w:rFonts w:ascii="Times New Roman" w:eastAsia="Times New Roman" w:hAnsi="Times New Roman"/>
          <w:i/>
          <w:sz w:val="20"/>
          <w:szCs w:val="20"/>
          <w:lang w:eastAsia="ru-RU"/>
        </w:rPr>
        <w:t>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8" w:name="OLE_LINK3"/>
      <w:bookmarkStart w:id="9" w:name="OLE_LINK4"/>
      <w:bookmarkEnd w:id="8"/>
      <w:bookmarkEnd w:id="9"/>
      <w:r w:rsidRPr="00460A76">
        <w:rPr>
          <w:rFonts w:ascii="Times New Roman" w:eastAsia="Times New Roman" w:hAnsi="Times New Roman"/>
          <w:i/>
          <w:sz w:val="20"/>
          <w:szCs w:val="20"/>
          <w:lang w:eastAsia="ru-RU"/>
        </w:rPr>
        <w:t>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2533B4">
      <w:pPr>
        <w:spacing w:after="0" w:line="240" w:lineRule="auto"/>
        <w:jc w:val="both"/>
        <w:rPr>
          <w:rFonts w:ascii="Times New Roman" w:hAnsi="Times New Roman"/>
          <w:sz w:val="18"/>
          <w:szCs w:val="18"/>
        </w:rPr>
      </w:pPr>
    </w:p>
    <w:p w:rsidR="008138ED" w:rsidRPr="008138ED" w:rsidRDefault="008138ED" w:rsidP="008138ED">
      <w:pPr>
        <w:spacing w:after="0" w:line="240" w:lineRule="auto"/>
        <w:ind w:left="-567" w:firstLine="360"/>
        <w:jc w:val="both"/>
        <w:rPr>
          <w:rFonts w:ascii="Times New Roman" w:hAnsi="Times New Roman"/>
          <w:sz w:val="24"/>
          <w:szCs w:val="24"/>
        </w:rPr>
      </w:pPr>
    </w:p>
    <w:sectPr w:rsidR="008138ED" w:rsidRPr="008138ED" w:rsidSect="00D601D9">
      <w:headerReference w:type="default" r:id="rId17"/>
      <w:footerReference w:type="even" r:id="rId18"/>
      <w:pgSz w:w="11906" w:h="16838" w:code="9"/>
      <w:pgMar w:top="567" w:right="567" w:bottom="567" w:left="1134" w:header="284" w:footer="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180" w:rsidRDefault="00B65180">
      <w:r>
        <w:separator/>
      </w:r>
    </w:p>
  </w:endnote>
  <w:endnote w:type="continuationSeparator" w:id="1">
    <w:p w:rsidR="00B65180" w:rsidRDefault="00B6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80" w:rsidRDefault="00B37088" w:rsidP="000A34A1">
    <w:pPr>
      <w:pStyle w:val="ae"/>
      <w:framePr w:wrap="around" w:vAnchor="text" w:hAnchor="margin" w:xAlign="right" w:y="1"/>
      <w:rPr>
        <w:rStyle w:val="af0"/>
      </w:rPr>
    </w:pPr>
    <w:r>
      <w:rPr>
        <w:rStyle w:val="af0"/>
      </w:rPr>
      <w:fldChar w:fldCharType="begin"/>
    </w:r>
    <w:r w:rsidR="00B65180">
      <w:rPr>
        <w:rStyle w:val="af0"/>
      </w:rPr>
      <w:instrText xml:space="preserve">PAGE  </w:instrText>
    </w:r>
    <w:r>
      <w:rPr>
        <w:rStyle w:val="af0"/>
      </w:rPr>
      <w:fldChar w:fldCharType="end"/>
    </w:r>
  </w:p>
  <w:p w:rsidR="00B65180" w:rsidRDefault="00B65180" w:rsidP="001E3868">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180" w:rsidRDefault="00B65180">
      <w:r>
        <w:separator/>
      </w:r>
    </w:p>
  </w:footnote>
  <w:footnote w:type="continuationSeparator" w:id="1">
    <w:p w:rsidR="00B65180" w:rsidRDefault="00B6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16"/>
      <w:docPartObj>
        <w:docPartGallery w:val="Page Numbers (Top of Page)"/>
        <w:docPartUnique/>
      </w:docPartObj>
    </w:sdtPr>
    <w:sdtContent>
      <w:p w:rsidR="00B65180" w:rsidRDefault="00B37088">
        <w:pPr>
          <w:pStyle w:val="af3"/>
          <w:jc w:val="center"/>
        </w:pPr>
        <w:fldSimple w:instr=" PAGE   \* MERGEFORMAT ">
          <w:r w:rsidR="00D53BC4">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1D1058CE"/>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b/>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47358C0"/>
    <w:multiLevelType w:val="hybridMultilevel"/>
    <w:tmpl w:val="DE645C94"/>
    <w:lvl w:ilvl="0" w:tplc="F474C8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2A56D4"/>
    <w:multiLevelType w:val="hybridMultilevel"/>
    <w:tmpl w:val="46D856F4"/>
    <w:lvl w:ilvl="0" w:tplc="4BFEB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CA6A3D"/>
    <w:multiLevelType w:val="multilevel"/>
    <w:tmpl w:val="0419001F"/>
    <w:lvl w:ilvl="0">
      <w:start w:val="1"/>
      <w:numFmt w:val="decimal"/>
      <w:lvlText w:val="%1."/>
      <w:lvlJc w:val="left"/>
      <w:pPr>
        <w:ind w:left="360" w:hanging="360"/>
      </w:pPr>
    </w:lvl>
    <w:lvl w:ilvl="1">
      <w:start w:val="1"/>
      <w:numFmt w:val="decimal"/>
      <w:lvlText w:val="%1.%2."/>
      <w:lvlJc w:val="left"/>
      <w:pPr>
        <w:ind w:left="44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9B4544"/>
    <w:multiLevelType w:val="hybridMultilevel"/>
    <w:tmpl w:val="781AF0AA"/>
    <w:lvl w:ilvl="0" w:tplc="4BD484BC">
      <w:numFmt w:val="bullet"/>
      <w:lvlText w:val="-"/>
      <w:lvlJc w:val="left"/>
      <w:pPr>
        <w:ind w:left="360" w:hanging="360"/>
      </w:pPr>
      <w:rPr>
        <w:rFonts w:ascii="Times New Roman" w:eastAsia="Times New Roman" w:hAnsi="Times New Roman" w:cs="Times New Roman" w:hint="default"/>
        <w:color w:val="auto"/>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DD5C8C"/>
    <w:multiLevelType w:val="hybridMultilevel"/>
    <w:tmpl w:val="46C8F6D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2F95EA7"/>
    <w:multiLevelType w:val="hybridMultilevel"/>
    <w:tmpl w:val="8CC4BE40"/>
    <w:lvl w:ilvl="0" w:tplc="371A3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4D024B"/>
    <w:multiLevelType w:val="hybridMultilevel"/>
    <w:tmpl w:val="22161BE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6">
    <w:nsid w:val="2DDE6A79"/>
    <w:multiLevelType w:val="hybridMultilevel"/>
    <w:tmpl w:val="2C400F1E"/>
    <w:lvl w:ilvl="0" w:tplc="B5982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A04699"/>
    <w:multiLevelType w:val="hybridMultilevel"/>
    <w:tmpl w:val="CA1C3A6E"/>
    <w:lvl w:ilvl="0" w:tplc="19A67E24">
      <w:start w:val="1"/>
      <w:numFmt w:val="decimal"/>
      <w:lvlText w:val="%1."/>
      <w:lvlJc w:val="left"/>
      <w:pPr>
        <w:ind w:left="78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513B3"/>
    <w:multiLevelType w:val="hybridMultilevel"/>
    <w:tmpl w:val="E0AEFA92"/>
    <w:lvl w:ilvl="0" w:tplc="67B861D0">
      <w:start w:val="3"/>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0">
    <w:nsid w:val="42090EAE"/>
    <w:multiLevelType w:val="hybridMultilevel"/>
    <w:tmpl w:val="68EA3098"/>
    <w:lvl w:ilvl="0" w:tplc="960010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16745C"/>
    <w:multiLevelType w:val="hybridMultilevel"/>
    <w:tmpl w:val="1C788098"/>
    <w:lvl w:ilvl="0" w:tplc="A350A1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62841E3"/>
    <w:multiLevelType w:val="hybridMultilevel"/>
    <w:tmpl w:val="F91C30BA"/>
    <w:lvl w:ilvl="0" w:tplc="303E2B9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C86814"/>
    <w:multiLevelType w:val="hybridMultilevel"/>
    <w:tmpl w:val="54584FF2"/>
    <w:lvl w:ilvl="0" w:tplc="E252E142">
      <w:start w:val="2"/>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8">
    <w:nsid w:val="4DE76647"/>
    <w:multiLevelType w:val="hybridMultilevel"/>
    <w:tmpl w:val="010464F2"/>
    <w:lvl w:ilvl="0" w:tplc="76AAE592">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9">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1240FDF"/>
    <w:multiLevelType w:val="hybridMultilevel"/>
    <w:tmpl w:val="2F50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D5A51FF"/>
    <w:multiLevelType w:val="singleLevel"/>
    <w:tmpl w:val="5D5A51FF"/>
    <w:name w:val="Нумерованный список 7"/>
    <w:lvl w:ilvl="0">
      <w:start w:val="1"/>
      <w:numFmt w:val="decimal"/>
      <w:lvlText w:val="%1."/>
      <w:lvlJc w:val="left"/>
      <w:pPr>
        <w:ind w:left="0" w:firstLine="0"/>
      </w:pPr>
    </w:lvl>
  </w:abstractNum>
  <w:abstractNum w:abstractNumId="34">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5">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6F7680C"/>
    <w:multiLevelType w:val="multilevel"/>
    <w:tmpl w:val="79147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9">
    <w:nsid w:val="7649310E"/>
    <w:multiLevelType w:val="hybridMultilevel"/>
    <w:tmpl w:val="FDC86E62"/>
    <w:lvl w:ilvl="0" w:tplc="FC2E34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3B5137"/>
    <w:multiLevelType w:val="hybridMultilevel"/>
    <w:tmpl w:val="EFB45968"/>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11"/>
  </w:num>
  <w:num w:numId="4">
    <w:abstractNumId w:val="3"/>
  </w:num>
  <w:num w:numId="5">
    <w:abstractNumId w:val="29"/>
  </w:num>
  <w:num w:numId="6">
    <w:abstractNumId w:val="13"/>
  </w:num>
  <w:num w:numId="7">
    <w:abstractNumId w:val="22"/>
  </w:num>
  <w:num w:numId="8">
    <w:abstractNumId w:val="35"/>
  </w:num>
  <w:num w:numId="9">
    <w:abstractNumId w:val="5"/>
  </w:num>
  <w:num w:numId="10">
    <w:abstractNumId w:val="8"/>
  </w:num>
  <w:num w:numId="11">
    <w:abstractNumId w:val="24"/>
  </w:num>
  <w:num w:numId="12">
    <w:abstractNumId w:val="38"/>
  </w:num>
  <w:num w:numId="13">
    <w:abstractNumId w:val="31"/>
  </w:num>
  <w:num w:numId="14">
    <w:abstractNumId w:val="7"/>
  </w:num>
  <w:num w:numId="15">
    <w:abstractNumId w:val="6"/>
  </w:num>
  <w:num w:numId="16">
    <w:abstractNumId w:val="15"/>
  </w:num>
  <w:num w:numId="17">
    <w:abstractNumId w:val="28"/>
  </w:num>
  <w:num w:numId="18">
    <w:abstractNumId w:val="9"/>
  </w:num>
  <w:num w:numId="19">
    <w:abstractNumId w:val="40"/>
  </w:num>
  <w:num w:numId="20">
    <w:abstractNumId w:val="37"/>
  </w:num>
  <w:num w:numId="21">
    <w:abstractNumId w:val="26"/>
  </w:num>
  <w:num w:numId="22">
    <w:abstractNumId w:val="20"/>
  </w:num>
  <w:num w:numId="23">
    <w:abstractNumId w:val="21"/>
  </w:num>
  <w:num w:numId="24">
    <w:abstractNumId w:val="27"/>
  </w:num>
  <w:num w:numId="25">
    <w:abstractNumId w:val="19"/>
  </w:num>
  <w:num w:numId="26">
    <w:abstractNumId w:val="39"/>
  </w:num>
  <w:num w:numId="27">
    <w:abstractNumId w:val="10"/>
  </w:num>
  <w:num w:numId="28">
    <w:abstractNumId w:val="17"/>
  </w:num>
  <w:num w:numId="29">
    <w:abstractNumId w:val="23"/>
  </w:num>
  <w:num w:numId="30">
    <w:abstractNumId w:val="14"/>
  </w:num>
  <w:num w:numId="31">
    <w:abstractNumId w:val="30"/>
  </w:num>
  <w:num w:numId="32">
    <w:abstractNumId w:val="36"/>
  </w:num>
  <w:num w:numId="33">
    <w:abstractNumId w:val="4"/>
  </w:num>
  <w:num w:numId="34">
    <w:abstractNumId w:val="16"/>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drawingGridHorizontalSpacing w:val="110"/>
  <w:displayHorizontalDrawingGridEvery w:val="2"/>
  <w:characterSpacingControl w:val="doNotCompress"/>
  <w:hdrShapeDefaults>
    <o:shapedefaults v:ext="edit" spidmax="555009"/>
  </w:hdrShapeDefaults>
  <w:footnotePr>
    <w:footnote w:id="0"/>
    <w:footnote w:id="1"/>
  </w:footnotePr>
  <w:endnotePr>
    <w:endnote w:id="0"/>
    <w:endnote w:id="1"/>
  </w:endnotePr>
  <w:compat/>
  <w:rsids>
    <w:rsidRoot w:val="007260F6"/>
    <w:rsid w:val="0000049D"/>
    <w:rsid w:val="000005C4"/>
    <w:rsid w:val="00000A95"/>
    <w:rsid w:val="00001141"/>
    <w:rsid w:val="0000118D"/>
    <w:rsid w:val="000012E3"/>
    <w:rsid w:val="00001991"/>
    <w:rsid w:val="00001AFE"/>
    <w:rsid w:val="00001CEB"/>
    <w:rsid w:val="00001E88"/>
    <w:rsid w:val="000022C1"/>
    <w:rsid w:val="000025A0"/>
    <w:rsid w:val="00002DE1"/>
    <w:rsid w:val="00004B7D"/>
    <w:rsid w:val="00004C6F"/>
    <w:rsid w:val="0000515D"/>
    <w:rsid w:val="00005819"/>
    <w:rsid w:val="000062E6"/>
    <w:rsid w:val="000077B6"/>
    <w:rsid w:val="00010B15"/>
    <w:rsid w:val="000111EE"/>
    <w:rsid w:val="00011592"/>
    <w:rsid w:val="00011B45"/>
    <w:rsid w:val="00012012"/>
    <w:rsid w:val="0001290D"/>
    <w:rsid w:val="000136E5"/>
    <w:rsid w:val="00015126"/>
    <w:rsid w:val="000152EC"/>
    <w:rsid w:val="00015479"/>
    <w:rsid w:val="000156D5"/>
    <w:rsid w:val="000164FA"/>
    <w:rsid w:val="000166C8"/>
    <w:rsid w:val="000167FC"/>
    <w:rsid w:val="00016CF2"/>
    <w:rsid w:val="00017DAC"/>
    <w:rsid w:val="0002092C"/>
    <w:rsid w:val="00020BB6"/>
    <w:rsid w:val="00021025"/>
    <w:rsid w:val="0002158D"/>
    <w:rsid w:val="00021FAA"/>
    <w:rsid w:val="00022588"/>
    <w:rsid w:val="000226C4"/>
    <w:rsid w:val="00022BDA"/>
    <w:rsid w:val="000234A2"/>
    <w:rsid w:val="000234BB"/>
    <w:rsid w:val="00024E3B"/>
    <w:rsid w:val="00024F73"/>
    <w:rsid w:val="00025F4E"/>
    <w:rsid w:val="00026585"/>
    <w:rsid w:val="000266E5"/>
    <w:rsid w:val="00026C9F"/>
    <w:rsid w:val="00026DB5"/>
    <w:rsid w:val="00031979"/>
    <w:rsid w:val="00031B17"/>
    <w:rsid w:val="0003259F"/>
    <w:rsid w:val="00032838"/>
    <w:rsid w:val="000332E5"/>
    <w:rsid w:val="00033359"/>
    <w:rsid w:val="000333C6"/>
    <w:rsid w:val="000336FF"/>
    <w:rsid w:val="000341F8"/>
    <w:rsid w:val="00034390"/>
    <w:rsid w:val="000345D6"/>
    <w:rsid w:val="0003463E"/>
    <w:rsid w:val="0003498C"/>
    <w:rsid w:val="00034ABC"/>
    <w:rsid w:val="00034D91"/>
    <w:rsid w:val="00035082"/>
    <w:rsid w:val="000360BA"/>
    <w:rsid w:val="0003624E"/>
    <w:rsid w:val="00036440"/>
    <w:rsid w:val="00036D0F"/>
    <w:rsid w:val="00036E04"/>
    <w:rsid w:val="0003782F"/>
    <w:rsid w:val="00037EEA"/>
    <w:rsid w:val="0004033A"/>
    <w:rsid w:val="00040901"/>
    <w:rsid w:val="000414B7"/>
    <w:rsid w:val="0004195D"/>
    <w:rsid w:val="000421E7"/>
    <w:rsid w:val="00042366"/>
    <w:rsid w:val="000423F7"/>
    <w:rsid w:val="00042523"/>
    <w:rsid w:val="00043648"/>
    <w:rsid w:val="00044013"/>
    <w:rsid w:val="00044414"/>
    <w:rsid w:val="00044724"/>
    <w:rsid w:val="00044DAB"/>
    <w:rsid w:val="00045232"/>
    <w:rsid w:val="000461CF"/>
    <w:rsid w:val="000468A3"/>
    <w:rsid w:val="00047A47"/>
    <w:rsid w:val="00050735"/>
    <w:rsid w:val="000508CB"/>
    <w:rsid w:val="00051256"/>
    <w:rsid w:val="00051893"/>
    <w:rsid w:val="00051C05"/>
    <w:rsid w:val="00051C70"/>
    <w:rsid w:val="00051F24"/>
    <w:rsid w:val="00052D0E"/>
    <w:rsid w:val="00053C81"/>
    <w:rsid w:val="000544D7"/>
    <w:rsid w:val="00055F64"/>
    <w:rsid w:val="000568AC"/>
    <w:rsid w:val="00057C21"/>
    <w:rsid w:val="00061021"/>
    <w:rsid w:val="00061A19"/>
    <w:rsid w:val="00061CE9"/>
    <w:rsid w:val="0006298F"/>
    <w:rsid w:val="00062C54"/>
    <w:rsid w:val="00062DC2"/>
    <w:rsid w:val="00063075"/>
    <w:rsid w:val="0006372B"/>
    <w:rsid w:val="00064DBB"/>
    <w:rsid w:val="000665F6"/>
    <w:rsid w:val="00067276"/>
    <w:rsid w:val="00067413"/>
    <w:rsid w:val="000675FC"/>
    <w:rsid w:val="00067910"/>
    <w:rsid w:val="000679FC"/>
    <w:rsid w:val="00067E95"/>
    <w:rsid w:val="00070214"/>
    <w:rsid w:val="00070318"/>
    <w:rsid w:val="00070A60"/>
    <w:rsid w:val="0007167D"/>
    <w:rsid w:val="00072CE1"/>
    <w:rsid w:val="00073988"/>
    <w:rsid w:val="000741E8"/>
    <w:rsid w:val="0007439D"/>
    <w:rsid w:val="00074EA6"/>
    <w:rsid w:val="00075FD7"/>
    <w:rsid w:val="00076243"/>
    <w:rsid w:val="0007651C"/>
    <w:rsid w:val="000776C8"/>
    <w:rsid w:val="000778B2"/>
    <w:rsid w:val="00077917"/>
    <w:rsid w:val="00077B1E"/>
    <w:rsid w:val="00077BEA"/>
    <w:rsid w:val="00080869"/>
    <w:rsid w:val="00080FDF"/>
    <w:rsid w:val="0008266D"/>
    <w:rsid w:val="00082AF1"/>
    <w:rsid w:val="00083614"/>
    <w:rsid w:val="00084B94"/>
    <w:rsid w:val="000852AE"/>
    <w:rsid w:val="000860F6"/>
    <w:rsid w:val="000864C1"/>
    <w:rsid w:val="000868D4"/>
    <w:rsid w:val="00086A6B"/>
    <w:rsid w:val="00086B97"/>
    <w:rsid w:val="00086FA2"/>
    <w:rsid w:val="0008750D"/>
    <w:rsid w:val="00087541"/>
    <w:rsid w:val="00087F59"/>
    <w:rsid w:val="00090332"/>
    <w:rsid w:val="00090B28"/>
    <w:rsid w:val="0009193D"/>
    <w:rsid w:val="000924A4"/>
    <w:rsid w:val="00092BFE"/>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D56"/>
    <w:rsid w:val="000B626F"/>
    <w:rsid w:val="000B63A8"/>
    <w:rsid w:val="000B6C16"/>
    <w:rsid w:val="000B7086"/>
    <w:rsid w:val="000C0463"/>
    <w:rsid w:val="000C04C4"/>
    <w:rsid w:val="000C0C62"/>
    <w:rsid w:val="000C196B"/>
    <w:rsid w:val="000C25DB"/>
    <w:rsid w:val="000C26B8"/>
    <w:rsid w:val="000C2CB2"/>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609B"/>
    <w:rsid w:val="000D7591"/>
    <w:rsid w:val="000E18FF"/>
    <w:rsid w:val="000E1E5B"/>
    <w:rsid w:val="000E421C"/>
    <w:rsid w:val="000E4737"/>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2AF"/>
    <w:rsid w:val="000F37E8"/>
    <w:rsid w:val="000F3B70"/>
    <w:rsid w:val="000F42D7"/>
    <w:rsid w:val="000F4B12"/>
    <w:rsid w:val="000F4EBC"/>
    <w:rsid w:val="000F5F58"/>
    <w:rsid w:val="000F6959"/>
    <w:rsid w:val="000F747B"/>
    <w:rsid w:val="00100121"/>
    <w:rsid w:val="001007BB"/>
    <w:rsid w:val="001019D7"/>
    <w:rsid w:val="001023A0"/>
    <w:rsid w:val="00102E47"/>
    <w:rsid w:val="00103141"/>
    <w:rsid w:val="0010465A"/>
    <w:rsid w:val="001048A7"/>
    <w:rsid w:val="00104EEF"/>
    <w:rsid w:val="00105416"/>
    <w:rsid w:val="0010599F"/>
    <w:rsid w:val="00106950"/>
    <w:rsid w:val="00106B96"/>
    <w:rsid w:val="00107613"/>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A6D"/>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9EE"/>
    <w:rsid w:val="00132BB8"/>
    <w:rsid w:val="00132D64"/>
    <w:rsid w:val="0013319B"/>
    <w:rsid w:val="001332EB"/>
    <w:rsid w:val="001333E1"/>
    <w:rsid w:val="00133B22"/>
    <w:rsid w:val="00133C8F"/>
    <w:rsid w:val="001340A5"/>
    <w:rsid w:val="00134D0B"/>
    <w:rsid w:val="0013527C"/>
    <w:rsid w:val="00135571"/>
    <w:rsid w:val="0013619E"/>
    <w:rsid w:val="001377D8"/>
    <w:rsid w:val="001408D5"/>
    <w:rsid w:val="001417D1"/>
    <w:rsid w:val="00141F35"/>
    <w:rsid w:val="0014206D"/>
    <w:rsid w:val="001424D6"/>
    <w:rsid w:val="00142584"/>
    <w:rsid w:val="0014266B"/>
    <w:rsid w:val="001430B1"/>
    <w:rsid w:val="00144308"/>
    <w:rsid w:val="00144A38"/>
    <w:rsid w:val="00144D75"/>
    <w:rsid w:val="00145997"/>
    <w:rsid w:val="00146468"/>
    <w:rsid w:val="00146DAA"/>
    <w:rsid w:val="00146DDC"/>
    <w:rsid w:val="00146E31"/>
    <w:rsid w:val="001476CC"/>
    <w:rsid w:val="00147B55"/>
    <w:rsid w:val="00152194"/>
    <w:rsid w:val="001525A6"/>
    <w:rsid w:val="00152911"/>
    <w:rsid w:val="00152FA9"/>
    <w:rsid w:val="001532FD"/>
    <w:rsid w:val="00154155"/>
    <w:rsid w:val="001548FE"/>
    <w:rsid w:val="00154AE4"/>
    <w:rsid w:val="00155136"/>
    <w:rsid w:val="001558D1"/>
    <w:rsid w:val="00155D44"/>
    <w:rsid w:val="001568A5"/>
    <w:rsid w:val="0015769F"/>
    <w:rsid w:val="00157CBB"/>
    <w:rsid w:val="00160463"/>
    <w:rsid w:val="00160810"/>
    <w:rsid w:val="00160F6C"/>
    <w:rsid w:val="00161022"/>
    <w:rsid w:val="00161372"/>
    <w:rsid w:val="00161EB8"/>
    <w:rsid w:val="00162C7A"/>
    <w:rsid w:val="001632C5"/>
    <w:rsid w:val="001637BF"/>
    <w:rsid w:val="001638C4"/>
    <w:rsid w:val="00163913"/>
    <w:rsid w:val="00164140"/>
    <w:rsid w:val="0016416A"/>
    <w:rsid w:val="0016583D"/>
    <w:rsid w:val="00165BDF"/>
    <w:rsid w:val="001666AD"/>
    <w:rsid w:val="00166736"/>
    <w:rsid w:val="001668B1"/>
    <w:rsid w:val="00167115"/>
    <w:rsid w:val="00167187"/>
    <w:rsid w:val="001675A9"/>
    <w:rsid w:val="00167618"/>
    <w:rsid w:val="001678A0"/>
    <w:rsid w:val="00167B11"/>
    <w:rsid w:val="0017088F"/>
    <w:rsid w:val="00170B7B"/>
    <w:rsid w:val="0017166A"/>
    <w:rsid w:val="001727C7"/>
    <w:rsid w:val="00172B94"/>
    <w:rsid w:val="0017336D"/>
    <w:rsid w:val="001738B2"/>
    <w:rsid w:val="00173AFB"/>
    <w:rsid w:val="00174201"/>
    <w:rsid w:val="00175025"/>
    <w:rsid w:val="00175463"/>
    <w:rsid w:val="0017603A"/>
    <w:rsid w:val="0017685C"/>
    <w:rsid w:val="00176C89"/>
    <w:rsid w:val="00176F45"/>
    <w:rsid w:val="00177727"/>
    <w:rsid w:val="00177E8A"/>
    <w:rsid w:val="00177FE0"/>
    <w:rsid w:val="00180132"/>
    <w:rsid w:val="001803A5"/>
    <w:rsid w:val="00181233"/>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3177"/>
    <w:rsid w:val="00194793"/>
    <w:rsid w:val="0019544F"/>
    <w:rsid w:val="0019589D"/>
    <w:rsid w:val="00195A27"/>
    <w:rsid w:val="00195E61"/>
    <w:rsid w:val="00196A4A"/>
    <w:rsid w:val="001973C6"/>
    <w:rsid w:val="00197B38"/>
    <w:rsid w:val="00197C7C"/>
    <w:rsid w:val="001A02BC"/>
    <w:rsid w:val="001A2823"/>
    <w:rsid w:val="001A2B51"/>
    <w:rsid w:val="001A2BE0"/>
    <w:rsid w:val="001A30A9"/>
    <w:rsid w:val="001A32D2"/>
    <w:rsid w:val="001A3978"/>
    <w:rsid w:val="001A45F6"/>
    <w:rsid w:val="001A47D1"/>
    <w:rsid w:val="001A4F5A"/>
    <w:rsid w:val="001A5105"/>
    <w:rsid w:val="001A5118"/>
    <w:rsid w:val="001A5E6F"/>
    <w:rsid w:val="001A6997"/>
    <w:rsid w:val="001A6D9A"/>
    <w:rsid w:val="001A755E"/>
    <w:rsid w:val="001B03DF"/>
    <w:rsid w:val="001B0CF4"/>
    <w:rsid w:val="001B198D"/>
    <w:rsid w:val="001B2A0D"/>
    <w:rsid w:val="001B2D8B"/>
    <w:rsid w:val="001B536A"/>
    <w:rsid w:val="001B538E"/>
    <w:rsid w:val="001B5A76"/>
    <w:rsid w:val="001B6634"/>
    <w:rsid w:val="001C0578"/>
    <w:rsid w:val="001C0837"/>
    <w:rsid w:val="001C09D6"/>
    <w:rsid w:val="001C1467"/>
    <w:rsid w:val="001C28F5"/>
    <w:rsid w:val="001C3B4F"/>
    <w:rsid w:val="001C52B9"/>
    <w:rsid w:val="001C5500"/>
    <w:rsid w:val="001C573F"/>
    <w:rsid w:val="001C6646"/>
    <w:rsid w:val="001C6868"/>
    <w:rsid w:val="001C6E02"/>
    <w:rsid w:val="001C6F42"/>
    <w:rsid w:val="001C702D"/>
    <w:rsid w:val="001C713B"/>
    <w:rsid w:val="001C78D4"/>
    <w:rsid w:val="001C79C6"/>
    <w:rsid w:val="001D0A9F"/>
    <w:rsid w:val="001D0E08"/>
    <w:rsid w:val="001D23A9"/>
    <w:rsid w:val="001D356C"/>
    <w:rsid w:val="001D3A44"/>
    <w:rsid w:val="001D4150"/>
    <w:rsid w:val="001D4167"/>
    <w:rsid w:val="001D504F"/>
    <w:rsid w:val="001D533E"/>
    <w:rsid w:val="001D55CB"/>
    <w:rsid w:val="001D59F4"/>
    <w:rsid w:val="001D610A"/>
    <w:rsid w:val="001D6124"/>
    <w:rsid w:val="001D639B"/>
    <w:rsid w:val="001D64E2"/>
    <w:rsid w:val="001D6B37"/>
    <w:rsid w:val="001E039F"/>
    <w:rsid w:val="001E05AA"/>
    <w:rsid w:val="001E144F"/>
    <w:rsid w:val="001E1574"/>
    <w:rsid w:val="001E1796"/>
    <w:rsid w:val="001E1EEE"/>
    <w:rsid w:val="001E2FFD"/>
    <w:rsid w:val="001E3782"/>
    <w:rsid w:val="001E3868"/>
    <w:rsid w:val="001E4270"/>
    <w:rsid w:val="001E56E7"/>
    <w:rsid w:val="001E66F8"/>
    <w:rsid w:val="001E7320"/>
    <w:rsid w:val="001E7662"/>
    <w:rsid w:val="001E7E98"/>
    <w:rsid w:val="001F0119"/>
    <w:rsid w:val="001F0410"/>
    <w:rsid w:val="001F0DEC"/>
    <w:rsid w:val="001F148A"/>
    <w:rsid w:val="001F1617"/>
    <w:rsid w:val="001F1990"/>
    <w:rsid w:val="001F2100"/>
    <w:rsid w:val="001F2B1B"/>
    <w:rsid w:val="001F33DD"/>
    <w:rsid w:val="001F3D4E"/>
    <w:rsid w:val="001F529C"/>
    <w:rsid w:val="001F52BE"/>
    <w:rsid w:val="001F64C7"/>
    <w:rsid w:val="001F6AA1"/>
    <w:rsid w:val="001F71EF"/>
    <w:rsid w:val="001F72CA"/>
    <w:rsid w:val="001F7B5E"/>
    <w:rsid w:val="001F7EED"/>
    <w:rsid w:val="002003C0"/>
    <w:rsid w:val="00200D96"/>
    <w:rsid w:val="00201786"/>
    <w:rsid w:val="0020244F"/>
    <w:rsid w:val="00202877"/>
    <w:rsid w:val="00203A98"/>
    <w:rsid w:val="00203E8B"/>
    <w:rsid w:val="00204481"/>
    <w:rsid w:val="00204635"/>
    <w:rsid w:val="00204DDC"/>
    <w:rsid w:val="0020510F"/>
    <w:rsid w:val="0020537D"/>
    <w:rsid w:val="00205DE7"/>
    <w:rsid w:val="00206168"/>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438"/>
    <w:rsid w:val="00213DE4"/>
    <w:rsid w:val="00213E1B"/>
    <w:rsid w:val="00214DD0"/>
    <w:rsid w:val="00215DAC"/>
    <w:rsid w:val="002169D8"/>
    <w:rsid w:val="0021727E"/>
    <w:rsid w:val="002206C2"/>
    <w:rsid w:val="00220808"/>
    <w:rsid w:val="00221F9F"/>
    <w:rsid w:val="002227FF"/>
    <w:rsid w:val="00223034"/>
    <w:rsid w:val="00223851"/>
    <w:rsid w:val="00223C3E"/>
    <w:rsid w:val="002240BD"/>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86B"/>
    <w:rsid w:val="00235ADD"/>
    <w:rsid w:val="00235BA4"/>
    <w:rsid w:val="00236616"/>
    <w:rsid w:val="00236E6D"/>
    <w:rsid w:val="00237C42"/>
    <w:rsid w:val="00237C63"/>
    <w:rsid w:val="00237D78"/>
    <w:rsid w:val="002404AA"/>
    <w:rsid w:val="00241037"/>
    <w:rsid w:val="002415C3"/>
    <w:rsid w:val="00242093"/>
    <w:rsid w:val="00242615"/>
    <w:rsid w:val="00243118"/>
    <w:rsid w:val="002445B5"/>
    <w:rsid w:val="00245068"/>
    <w:rsid w:val="00245DD4"/>
    <w:rsid w:val="00245FE9"/>
    <w:rsid w:val="002464CB"/>
    <w:rsid w:val="00247BD5"/>
    <w:rsid w:val="0025023A"/>
    <w:rsid w:val="0025031A"/>
    <w:rsid w:val="0025061C"/>
    <w:rsid w:val="00250C8F"/>
    <w:rsid w:val="00251838"/>
    <w:rsid w:val="00251E83"/>
    <w:rsid w:val="00251F0B"/>
    <w:rsid w:val="002529C7"/>
    <w:rsid w:val="00252B35"/>
    <w:rsid w:val="002533B4"/>
    <w:rsid w:val="002537F7"/>
    <w:rsid w:val="002539DC"/>
    <w:rsid w:val="00253FC1"/>
    <w:rsid w:val="00254A65"/>
    <w:rsid w:val="00255294"/>
    <w:rsid w:val="00255A0D"/>
    <w:rsid w:val="00256355"/>
    <w:rsid w:val="00256834"/>
    <w:rsid w:val="00257D36"/>
    <w:rsid w:val="00260FFF"/>
    <w:rsid w:val="002614EA"/>
    <w:rsid w:val="002615F4"/>
    <w:rsid w:val="00261991"/>
    <w:rsid w:val="00261B3A"/>
    <w:rsid w:val="00262716"/>
    <w:rsid w:val="0026382F"/>
    <w:rsid w:val="0026391F"/>
    <w:rsid w:val="00263CDB"/>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42E"/>
    <w:rsid w:val="00272975"/>
    <w:rsid w:val="00272C3E"/>
    <w:rsid w:val="00272F85"/>
    <w:rsid w:val="00273AC2"/>
    <w:rsid w:val="00273B38"/>
    <w:rsid w:val="0027406E"/>
    <w:rsid w:val="00274F6A"/>
    <w:rsid w:val="00275149"/>
    <w:rsid w:val="00276B31"/>
    <w:rsid w:val="002777D2"/>
    <w:rsid w:val="00277BEF"/>
    <w:rsid w:val="00280D3A"/>
    <w:rsid w:val="00282365"/>
    <w:rsid w:val="00282472"/>
    <w:rsid w:val="002825DD"/>
    <w:rsid w:val="0028312F"/>
    <w:rsid w:val="0028369D"/>
    <w:rsid w:val="00283BA1"/>
    <w:rsid w:val="00283BAB"/>
    <w:rsid w:val="00283E66"/>
    <w:rsid w:val="00283FB7"/>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910"/>
    <w:rsid w:val="00293CE7"/>
    <w:rsid w:val="0029453D"/>
    <w:rsid w:val="0029466E"/>
    <w:rsid w:val="00294B53"/>
    <w:rsid w:val="00295ED5"/>
    <w:rsid w:val="00296DC4"/>
    <w:rsid w:val="0029756F"/>
    <w:rsid w:val="002976BB"/>
    <w:rsid w:val="00297855"/>
    <w:rsid w:val="002A001F"/>
    <w:rsid w:val="002A0C0C"/>
    <w:rsid w:val="002A28D4"/>
    <w:rsid w:val="002A31C3"/>
    <w:rsid w:val="002A344A"/>
    <w:rsid w:val="002A34CC"/>
    <w:rsid w:val="002A46DE"/>
    <w:rsid w:val="002A4A9A"/>
    <w:rsid w:val="002A50CB"/>
    <w:rsid w:val="002A5D65"/>
    <w:rsid w:val="002A601C"/>
    <w:rsid w:val="002A6D6B"/>
    <w:rsid w:val="002A6D71"/>
    <w:rsid w:val="002B00D0"/>
    <w:rsid w:val="002B05CE"/>
    <w:rsid w:val="002B07E8"/>
    <w:rsid w:val="002B11EB"/>
    <w:rsid w:val="002B140A"/>
    <w:rsid w:val="002B26BA"/>
    <w:rsid w:val="002B292E"/>
    <w:rsid w:val="002B2BB0"/>
    <w:rsid w:val="002B30CE"/>
    <w:rsid w:val="002B4C13"/>
    <w:rsid w:val="002B4F6A"/>
    <w:rsid w:val="002B5399"/>
    <w:rsid w:val="002B5932"/>
    <w:rsid w:val="002B607C"/>
    <w:rsid w:val="002B74BF"/>
    <w:rsid w:val="002C0709"/>
    <w:rsid w:val="002C0993"/>
    <w:rsid w:val="002C0D1B"/>
    <w:rsid w:val="002C0DC6"/>
    <w:rsid w:val="002C0DEC"/>
    <w:rsid w:val="002C1883"/>
    <w:rsid w:val="002C223D"/>
    <w:rsid w:val="002C2640"/>
    <w:rsid w:val="002C2CFA"/>
    <w:rsid w:val="002C2F07"/>
    <w:rsid w:val="002C4A6B"/>
    <w:rsid w:val="002C501D"/>
    <w:rsid w:val="002C6190"/>
    <w:rsid w:val="002C62C2"/>
    <w:rsid w:val="002C6388"/>
    <w:rsid w:val="002C6AFD"/>
    <w:rsid w:val="002C7542"/>
    <w:rsid w:val="002C7A93"/>
    <w:rsid w:val="002C7CD2"/>
    <w:rsid w:val="002D005A"/>
    <w:rsid w:val="002D09D2"/>
    <w:rsid w:val="002D0C45"/>
    <w:rsid w:val="002D1368"/>
    <w:rsid w:val="002D185E"/>
    <w:rsid w:val="002D2005"/>
    <w:rsid w:val="002D20C9"/>
    <w:rsid w:val="002D25DB"/>
    <w:rsid w:val="002D2EDC"/>
    <w:rsid w:val="002D408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F0D"/>
    <w:rsid w:val="002F3F2B"/>
    <w:rsid w:val="002F49D5"/>
    <w:rsid w:val="002F4BCA"/>
    <w:rsid w:val="002F5A21"/>
    <w:rsid w:val="002F6C83"/>
    <w:rsid w:val="00300760"/>
    <w:rsid w:val="00301948"/>
    <w:rsid w:val="00301F6A"/>
    <w:rsid w:val="00302221"/>
    <w:rsid w:val="00302F9A"/>
    <w:rsid w:val="00302FC6"/>
    <w:rsid w:val="003030A2"/>
    <w:rsid w:val="003032D0"/>
    <w:rsid w:val="00303E44"/>
    <w:rsid w:val="00304279"/>
    <w:rsid w:val="00304C30"/>
    <w:rsid w:val="00304FD6"/>
    <w:rsid w:val="003053CD"/>
    <w:rsid w:val="003057A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020"/>
    <w:rsid w:val="00315321"/>
    <w:rsid w:val="00315B4F"/>
    <w:rsid w:val="00315C4B"/>
    <w:rsid w:val="003164F6"/>
    <w:rsid w:val="00316947"/>
    <w:rsid w:val="0031696A"/>
    <w:rsid w:val="00316E76"/>
    <w:rsid w:val="003173AC"/>
    <w:rsid w:val="00317C9D"/>
    <w:rsid w:val="00320BA9"/>
    <w:rsid w:val="0032102D"/>
    <w:rsid w:val="00321039"/>
    <w:rsid w:val="00321759"/>
    <w:rsid w:val="00321BF0"/>
    <w:rsid w:val="0032540D"/>
    <w:rsid w:val="00325973"/>
    <w:rsid w:val="0032604E"/>
    <w:rsid w:val="00326490"/>
    <w:rsid w:val="003270C9"/>
    <w:rsid w:val="003277C1"/>
    <w:rsid w:val="00327AA5"/>
    <w:rsid w:val="003301E3"/>
    <w:rsid w:val="00331648"/>
    <w:rsid w:val="00331884"/>
    <w:rsid w:val="00331E19"/>
    <w:rsid w:val="00332122"/>
    <w:rsid w:val="00332240"/>
    <w:rsid w:val="003336FA"/>
    <w:rsid w:val="00333BDF"/>
    <w:rsid w:val="0033444D"/>
    <w:rsid w:val="0033485A"/>
    <w:rsid w:val="0033530B"/>
    <w:rsid w:val="003354C4"/>
    <w:rsid w:val="003361E2"/>
    <w:rsid w:val="00336314"/>
    <w:rsid w:val="00336BD8"/>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212"/>
    <w:rsid w:val="00353941"/>
    <w:rsid w:val="003543E9"/>
    <w:rsid w:val="0035487B"/>
    <w:rsid w:val="00354AA2"/>
    <w:rsid w:val="00355AA1"/>
    <w:rsid w:val="00355D93"/>
    <w:rsid w:val="00356487"/>
    <w:rsid w:val="00357AAB"/>
    <w:rsid w:val="003608E6"/>
    <w:rsid w:val="003616CA"/>
    <w:rsid w:val="0036215A"/>
    <w:rsid w:val="0036361C"/>
    <w:rsid w:val="00364CCC"/>
    <w:rsid w:val="00364D81"/>
    <w:rsid w:val="00365097"/>
    <w:rsid w:val="00365E4A"/>
    <w:rsid w:val="00366030"/>
    <w:rsid w:val="003663EC"/>
    <w:rsid w:val="00366CBE"/>
    <w:rsid w:val="00366CDA"/>
    <w:rsid w:val="003677A7"/>
    <w:rsid w:val="00367B3B"/>
    <w:rsid w:val="00370682"/>
    <w:rsid w:val="00371167"/>
    <w:rsid w:val="003722F4"/>
    <w:rsid w:val="00372FA1"/>
    <w:rsid w:val="0037477A"/>
    <w:rsid w:val="003748A4"/>
    <w:rsid w:val="003760F2"/>
    <w:rsid w:val="0037643D"/>
    <w:rsid w:val="003776F7"/>
    <w:rsid w:val="00380368"/>
    <w:rsid w:val="0038055C"/>
    <w:rsid w:val="00380B5D"/>
    <w:rsid w:val="00380DC0"/>
    <w:rsid w:val="00380DE7"/>
    <w:rsid w:val="00381F82"/>
    <w:rsid w:val="00382514"/>
    <w:rsid w:val="00382F04"/>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669"/>
    <w:rsid w:val="00393B14"/>
    <w:rsid w:val="00393C98"/>
    <w:rsid w:val="00394509"/>
    <w:rsid w:val="00395207"/>
    <w:rsid w:val="00395C35"/>
    <w:rsid w:val="003965EB"/>
    <w:rsid w:val="0039678B"/>
    <w:rsid w:val="00397B86"/>
    <w:rsid w:val="003A00C0"/>
    <w:rsid w:val="003A0C8E"/>
    <w:rsid w:val="003A165C"/>
    <w:rsid w:val="003A2131"/>
    <w:rsid w:val="003A296E"/>
    <w:rsid w:val="003A2B1E"/>
    <w:rsid w:val="003A340B"/>
    <w:rsid w:val="003A47D8"/>
    <w:rsid w:val="003A5197"/>
    <w:rsid w:val="003A5C20"/>
    <w:rsid w:val="003A6ABC"/>
    <w:rsid w:val="003A6FE0"/>
    <w:rsid w:val="003A71EF"/>
    <w:rsid w:val="003A7ABC"/>
    <w:rsid w:val="003B06B0"/>
    <w:rsid w:val="003B20B6"/>
    <w:rsid w:val="003B2540"/>
    <w:rsid w:val="003B2813"/>
    <w:rsid w:val="003B2993"/>
    <w:rsid w:val="003B3249"/>
    <w:rsid w:val="003B32A0"/>
    <w:rsid w:val="003B3449"/>
    <w:rsid w:val="003B3613"/>
    <w:rsid w:val="003B3824"/>
    <w:rsid w:val="003B39FC"/>
    <w:rsid w:val="003B4628"/>
    <w:rsid w:val="003B4833"/>
    <w:rsid w:val="003B49C1"/>
    <w:rsid w:val="003B70AE"/>
    <w:rsid w:val="003C0203"/>
    <w:rsid w:val="003C0259"/>
    <w:rsid w:val="003C1504"/>
    <w:rsid w:val="003C1A39"/>
    <w:rsid w:val="003C2AA3"/>
    <w:rsid w:val="003C3BF6"/>
    <w:rsid w:val="003C4826"/>
    <w:rsid w:val="003C4DE1"/>
    <w:rsid w:val="003C537C"/>
    <w:rsid w:val="003C5FEB"/>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BF"/>
    <w:rsid w:val="004016FC"/>
    <w:rsid w:val="00401932"/>
    <w:rsid w:val="00402941"/>
    <w:rsid w:val="00402E4C"/>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1F59"/>
    <w:rsid w:val="00412F0F"/>
    <w:rsid w:val="004149CE"/>
    <w:rsid w:val="004149F4"/>
    <w:rsid w:val="00414B0E"/>
    <w:rsid w:val="00414F89"/>
    <w:rsid w:val="0041502E"/>
    <w:rsid w:val="00415B69"/>
    <w:rsid w:val="00415B90"/>
    <w:rsid w:val="004168A0"/>
    <w:rsid w:val="004168A1"/>
    <w:rsid w:val="00416FEA"/>
    <w:rsid w:val="0041780A"/>
    <w:rsid w:val="00417D5D"/>
    <w:rsid w:val="00417F5D"/>
    <w:rsid w:val="00420956"/>
    <w:rsid w:val="00420D46"/>
    <w:rsid w:val="00422169"/>
    <w:rsid w:val="00422753"/>
    <w:rsid w:val="004229EA"/>
    <w:rsid w:val="00422E28"/>
    <w:rsid w:val="00423124"/>
    <w:rsid w:val="00424608"/>
    <w:rsid w:val="004259D3"/>
    <w:rsid w:val="00425EBB"/>
    <w:rsid w:val="00426282"/>
    <w:rsid w:val="0042678F"/>
    <w:rsid w:val="004275EA"/>
    <w:rsid w:val="004277E9"/>
    <w:rsid w:val="00430738"/>
    <w:rsid w:val="00430F65"/>
    <w:rsid w:val="0043153B"/>
    <w:rsid w:val="00431EDE"/>
    <w:rsid w:val="00433580"/>
    <w:rsid w:val="00433619"/>
    <w:rsid w:val="00433E93"/>
    <w:rsid w:val="00434DB0"/>
    <w:rsid w:val="00436091"/>
    <w:rsid w:val="004376DF"/>
    <w:rsid w:val="004377DA"/>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9E1"/>
    <w:rsid w:val="00445A16"/>
    <w:rsid w:val="00445A60"/>
    <w:rsid w:val="0044605E"/>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2D1C"/>
    <w:rsid w:val="00453A97"/>
    <w:rsid w:val="004541C1"/>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2B28"/>
    <w:rsid w:val="00462F74"/>
    <w:rsid w:val="00463A07"/>
    <w:rsid w:val="00463B89"/>
    <w:rsid w:val="0046484E"/>
    <w:rsid w:val="00465622"/>
    <w:rsid w:val="00465EB1"/>
    <w:rsid w:val="00466493"/>
    <w:rsid w:val="004670B2"/>
    <w:rsid w:val="00467574"/>
    <w:rsid w:val="00467867"/>
    <w:rsid w:val="00470889"/>
    <w:rsid w:val="00470B13"/>
    <w:rsid w:val="00472757"/>
    <w:rsid w:val="00472F47"/>
    <w:rsid w:val="00474962"/>
    <w:rsid w:val="00474CA8"/>
    <w:rsid w:val="0047502C"/>
    <w:rsid w:val="004750FA"/>
    <w:rsid w:val="00476735"/>
    <w:rsid w:val="00476C73"/>
    <w:rsid w:val="00476D81"/>
    <w:rsid w:val="004772B9"/>
    <w:rsid w:val="00477423"/>
    <w:rsid w:val="0048005D"/>
    <w:rsid w:val="0048105B"/>
    <w:rsid w:val="004817CD"/>
    <w:rsid w:val="00481ECE"/>
    <w:rsid w:val="00482628"/>
    <w:rsid w:val="00483554"/>
    <w:rsid w:val="00483947"/>
    <w:rsid w:val="00483B84"/>
    <w:rsid w:val="00483C86"/>
    <w:rsid w:val="00484814"/>
    <w:rsid w:val="00485845"/>
    <w:rsid w:val="004870D4"/>
    <w:rsid w:val="00487144"/>
    <w:rsid w:val="00487163"/>
    <w:rsid w:val="004872B1"/>
    <w:rsid w:val="004878C9"/>
    <w:rsid w:val="00487905"/>
    <w:rsid w:val="00487A62"/>
    <w:rsid w:val="00487AA1"/>
    <w:rsid w:val="00487FEA"/>
    <w:rsid w:val="00490C38"/>
    <w:rsid w:val="0049142B"/>
    <w:rsid w:val="00491ACB"/>
    <w:rsid w:val="00491D81"/>
    <w:rsid w:val="004922ED"/>
    <w:rsid w:val="00492A89"/>
    <w:rsid w:val="00492FCC"/>
    <w:rsid w:val="004931EF"/>
    <w:rsid w:val="0049330C"/>
    <w:rsid w:val="0049360E"/>
    <w:rsid w:val="00493D86"/>
    <w:rsid w:val="00493FC0"/>
    <w:rsid w:val="004949B8"/>
    <w:rsid w:val="00494C63"/>
    <w:rsid w:val="00494F76"/>
    <w:rsid w:val="004972A2"/>
    <w:rsid w:val="004972F7"/>
    <w:rsid w:val="004973E7"/>
    <w:rsid w:val="0049792A"/>
    <w:rsid w:val="004A03C8"/>
    <w:rsid w:val="004A0E6D"/>
    <w:rsid w:val="004A2417"/>
    <w:rsid w:val="004A26F7"/>
    <w:rsid w:val="004A3022"/>
    <w:rsid w:val="004A37D2"/>
    <w:rsid w:val="004A3C42"/>
    <w:rsid w:val="004A3D48"/>
    <w:rsid w:val="004A488C"/>
    <w:rsid w:val="004A5792"/>
    <w:rsid w:val="004A700B"/>
    <w:rsid w:val="004A7217"/>
    <w:rsid w:val="004A74B8"/>
    <w:rsid w:val="004A774C"/>
    <w:rsid w:val="004A77F1"/>
    <w:rsid w:val="004A791B"/>
    <w:rsid w:val="004B0443"/>
    <w:rsid w:val="004B0A33"/>
    <w:rsid w:val="004B0C00"/>
    <w:rsid w:val="004B113C"/>
    <w:rsid w:val="004B150E"/>
    <w:rsid w:val="004B153E"/>
    <w:rsid w:val="004B2223"/>
    <w:rsid w:val="004B2580"/>
    <w:rsid w:val="004B2876"/>
    <w:rsid w:val="004B325F"/>
    <w:rsid w:val="004B363A"/>
    <w:rsid w:val="004B4BDF"/>
    <w:rsid w:val="004B5525"/>
    <w:rsid w:val="004B6D6D"/>
    <w:rsid w:val="004C0D1D"/>
    <w:rsid w:val="004C198D"/>
    <w:rsid w:val="004C1ADA"/>
    <w:rsid w:val="004C24AE"/>
    <w:rsid w:val="004C2B6F"/>
    <w:rsid w:val="004C2EA6"/>
    <w:rsid w:val="004C4EE0"/>
    <w:rsid w:val="004C5343"/>
    <w:rsid w:val="004C5A88"/>
    <w:rsid w:val="004C5C74"/>
    <w:rsid w:val="004C6018"/>
    <w:rsid w:val="004C6662"/>
    <w:rsid w:val="004C68BC"/>
    <w:rsid w:val="004C7079"/>
    <w:rsid w:val="004C75B2"/>
    <w:rsid w:val="004D015E"/>
    <w:rsid w:val="004D039B"/>
    <w:rsid w:val="004D1441"/>
    <w:rsid w:val="004D14B6"/>
    <w:rsid w:val="004D1618"/>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5706"/>
    <w:rsid w:val="004E7064"/>
    <w:rsid w:val="004F0B54"/>
    <w:rsid w:val="004F0BE4"/>
    <w:rsid w:val="004F14AD"/>
    <w:rsid w:val="004F14DE"/>
    <w:rsid w:val="004F150C"/>
    <w:rsid w:val="004F15DA"/>
    <w:rsid w:val="004F1667"/>
    <w:rsid w:val="004F1AA6"/>
    <w:rsid w:val="004F26DB"/>
    <w:rsid w:val="004F29D5"/>
    <w:rsid w:val="004F3657"/>
    <w:rsid w:val="004F37B6"/>
    <w:rsid w:val="004F3A00"/>
    <w:rsid w:val="004F4BA0"/>
    <w:rsid w:val="004F5588"/>
    <w:rsid w:val="004F5634"/>
    <w:rsid w:val="004F5D01"/>
    <w:rsid w:val="004F6AC6"/>
    <w:rsid w:val="004F6E2C"/>
    <w:rsid w:val="004F6EA4"/>
    <w:rsid w:val="004F76D6"/>
    <w:rsid w:val="004F7879"/>
    <w:rsid w:val="00502269"/>
    <w:rsid w:val="00503355"/>
    <w:rsid w:val="0050392A"/>
    <w:rsid w:val="005040A0"/>
    <w:rsid w:val="00505B60"/>
    <w:rsid w:val="005068E5"/>
    <w:rsid w:val="0050698D"/>
    <w:rsid w:val="005069BE"/>
    <w:rsid w:val="00506B26"/>
    <w:rsid w:val="00506F97"/>
    <w:rsid w:val="00507141"/>
    <w:rsid w:val="00507E35"/>
    <w:rsid w:val="0051009A"/>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460"/>
    <w:rsid w:val="00523C43"/>
    <w:rsid w:val="00523C69"/>
    <w:rsid w:val="0052444D"/>
    <w:rsid w:val="00524465"/>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644"/>
    <w:rsid w:val="00536792"/>
    <w:rsid w:val="005372D0"/>
    <w:rsid w:val="0053764D"/>
    <w:rsid w:val="00537A0C"/>
    <w:rsid w:val="00540ADC"/>
    <w:rsid w:val="00540F93"/>
    <w:rsid w:val="005412A4"/>
    <w:rsid w:val="0054148A"/>
    <w:rsid w:val="005417EF"/>
    <w:rsid w:val="005418DE"/>
    <w:rsid w:val="00541A5C"/>
    <w:rsid w:val="00541F57"/>
    <w:rsid w:val="00542530"/>
    <w:rsid w:val="00543018"/>
    <w:rsid w:val="00544519"/>
    <w:rsid w:val="00546164"/>
    <w:rsid w:val="00546183"/>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4E9A"/>
    <w:rsid w:val="005550C8"/>
    <w:rsid w:val="00555301"/>
    <w:rsid w:val="0055677E"/>
    <w:rsid w:val="00557770"/>
    <w:rsid w:val="00557C5F"/>
    <w:rsid w:val="00560790"/>
    <w:rsid w:val="00560A28"/>
    <w:rsid w:val="00560CC7"/>
    <w:rsid w:val="0056110F"/>
    <w:rsid w:val="00561618"/>
    <w:rsid w:val="00561EC0"/>
    <w:rsid w:val="005624AE"/>
    <w:rsid w:val="0056258B"/>
    <w:rsid w:val="00562780"/>
    <w:rsid w:val="0056316D"/>
    <w:rsid w:val="0056383D"/>
    <w:rsid w:val="0056547F"/>
    <w:rsid w:val="005657E4"/>
    <w:rsid w:val="005658BF"/>
    <w:rsid w:val="00565BA6"/>
    <w:rsid w:val="00567BEF"/>
    <w:rsid w:val="00570046"/>
    <w:rsid w:val="005700E0"/>
    <w:rsid w:val="00570131"/>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2DAB"/>
    <w:rsid w:val="00583479"/>
    <w:rsid w:val="005834EF"/>
    <w:rsid w:val="0058373E"/>
    <w:rsid w:val="0058522C"/>
    <w:rsid w:val="005856A7"/>
    <w:rsid w:val="00586952"/>
    <w:rsid w:val="00586B23"/>
    <w:rsid w:val="00591954"/>
    <w:rsid w:val="00592097"/>
    <w:rsid w:val="00592279"/>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7B8"/>
    <w:rsid w:val="005A1A15"/>
    <w:rsid w:val="005A1F1A"/>
    <w:rsid w:val="005A2D7C"/>
    <w:rsid w:val="005A2DEB"/>
    <w:rsid w:val="005A3374"/>
    <w:rsid w:val="005A35FF"/>
    <w:rsid w:val="005A3F78"/>
    <w:rsid w:val="005A45C4"/>
    <w:rsid w:val="005A4D19"/>
    <w:rsid w:val="005A5B81"/>
    <w:rsid w:val="005A6C36"/>
    <w:rsid w:val="005A6FCD"/>
    <w:rsid w:val="005A7AE5"/>
    <w:rsid w:val="005A7B6A"/>
    <w:rsid w:val="005B0F87"/>
    <w:rsid w:val="005B121C"/>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C73"/>
    <w:rsid w:val="005C3CC5"/>
    <w:rsid w:val="005C4053"/>
    <w:rsid w:val="005C429D"/>
    <w:rsid w:val="005C49F4"/>
    <w:rsid w:val="005C5AE2"/>
    <w:rsid w:val="005C6335"/>
    <w:rsid w:val="005C64B8"/>
    <w:rsid w:val="005C6513"/>
    <w:rsid w:val="005C6C1D"/>
    <w:rsid w:val="005C6DEA"/>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39"/>
    <w:rsid w:val="005D4B5C"/>
    <w:rsid w:val="005D4BC7"/>
    <w:rsid w:val="005D5555"/>
    <w:rsid w:val="005D558B"/>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997"/>
    <w:rsid w:val="005E5A62"/>
    <w:rsid w:val="005E6F15"/>
    <w:rsid w:val="005E6FF8"/>
    <w:rsid w:val="005E7190"/>
    <w:rsid w:val="005E71D6"/>
    <w:rsid w:val="005E7340"/>
    <w:rsid w:val="005E7CC1"/>
    <w:rsid w:val="005E7CF0"/>
    <w:rsid w:val="005E7E92"/>
    <w:rsid w:val="005F0F8D"/>
    <w:rsid w:val="005F11F7"/>
    <w:rsid w:val="005F1D64"/>
    <w:rsid w:val="005F2595"/>
    <w:rsid w:val="005F28A7"/>
    <w:rsid w:val="005F35A2"/>
    <w:rsid w:val="005F3E7A"/>
    <w:rsid w:val="005F3F07"/>
    <w:rsid w:val="005F4F2E"/>
    <w:rsid w:val="005F582E"/>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773"/>
    <w:rsid w:val="0060799B"/>
    <w:rsid w:val="00611849"/>
    <w:rsid w:val="00611AD1"/>
    <w:rsid w:val="00612902"/>
    <w:rsid w:val="006132A9"/>
    <w:rsid w:val="006132AC"/>
    <w:rsid w:val="00613354"/>
    <w:rsid w:val="0061355A"/>
    <w:rsid w:val="00613822"/>
    <w:rsid w:val="00613D65"/>
    <w:rsid w:val="006140D4"/>
    <w:rsid w:val="00614390"/>
    <w:rsid w:val="006145A3"/>
    <w:rsid w:val="00614A4E"/>
    <w:rsid w:val="00614FBF"/>
    <w:rsid w:val="00615AF3"/>
    <w:rsid w:val="00615C6F"/>
    <w:rsid w:val="00615EFC"/>
    <w:rsid w:val="00616B8A"/>
    <w:rsid w:val="006172D3"/>
    <w:rsid w:val="0061780E"/>
    <w:rsid w:val="006201E3"/>
    <w:rsid w:val="00620457"/>
    <w:rsid w:val="006216C6"/>
    <w:rsid w:val="00621750"/>
    <w:rsid w:val="0062225F"/>
    <w:rsid w:val="00622684"/>
    <w:rsid w:val="00622ED4"/>
    <w:rsid w:val="0062389C"/>
    <w:rsid w:val="00623AC3"/>
    <w:rsid w:val="0062410C"/>
    <w:rsid w:val="006241D7"/>
    <w:rsid w:val="006244D5"/>
    <w:rsid w:val="00624AB0"/>
    <w:rsid w:val="006252C0"/>
    <w:rsid w:val="006255D8"/>
    <w:rsid w:val="006264F4"/>
    <w:rsid w:val="00626A9E"/>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DBC"/>
    <w:rsid w:val="006371DD"/>
    <w:rsid w:val="00637BD4"/>
    <w:rsid w:val="00637C5A"/>
    <w:rsid w:val="0064076C"/>
    <w:rsid w:val="0064099A"/>
    <w:rsid w:val="00640E2D"/>
    <w:rsid w:val="00641616"/>
    <w:rsid w:val="00641AA3"/>
    <w:rsid w:val="00641B88"/>
    <w:rsid w:val="00641E9B"/>
    <w:rsid w:val="0064222D"/>
    <w:rsid w:val="00642421"/>
    <w:rsid w:val="006427DD"/>
    <w:rsid w:val="00642B9E"/>
    <w:rsid w:val="00642C0A"/>
    <w:rsid w:val="00642C3B"/>
    <w:rsid w:val="006432FD"/>
    <w:rsid w:val="00644596"/>
    <w:rsid w:val="006447E1"/>
    <w:rsid w:val="0064573A"/>
    <w:rsid w:val="0064784C"/>
    <w:rsid w:val="006478B2"/>
    <w:rsid w:val="00650B0D"/>
    <w:rsid w:val="00651256"/>
    <w:rsid w:val="00651ECF"/>
    <w:rsid w:val="00652229"/>
    <w:rsid w:val="00652B5C"/>
    <w:rsid w:val="00652D02"/>
    <w:rsid w:val="00652E26"/>
    <w:rsid w:val="00653911"/>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431"/>
    <w:rsid w:val="00670562"/>
    <w:rsid w:val="006712B0"/>
    <w:rsid w:val="0067152D"/>
    <w:rsid w:val="0067156E"/>
    <w:rsid w:val="00673AE7"/>
    <w:rsid w:val="00673F70"/>
    <w:rsid w:val="006752A2"/>
    <w:rsid w:val="00675831"/>
    <w:rsid w:val="00676015"/>
    <w:rsid w:val="006766BE"/>
    <w:rsid w:val="006768B9"/>
    <w:rsid w:val="00676E90"/>
    <w:rsid w:val="006770EC"/>
    <w:rsid w:val="0067711D"/>
    <w:rsid w:val="00677F0A"/>
    <w:rsid w:val="00680E12"/>
    <w:rsid w:val="006813BA"/>
    <w:rsid w:val="00681E66"/>
    <w:rsid w:val="00683534"/>
    <w:rsid w:val="00683A12"/>
    <w:rsid w:val="00683E8A"/>
    <w:rsid w:val="0068607C"/>
    <w:rsid w:val="006875C6"/>
    <w:rsid w:val="00687D17"/>
    <w:rsid w:val="00687DA4"/>
    <w:rsid w:val="00690A6E"/>
    <w:rsid w:val="00691395"/>
    <w:rsid w:val="0069145A"/>
    <w:rsid w:val="006914A9"/>
    <w:rsid w:val="006915C7"/>
    <w:rsid w:val="006919A8"/>
    <w:rsid w:val="006921C1"/>
    <w:rsid w:val="0069361D"/>
    <w:rsid w:val="0069424C"/>
    <w:rsid w:val="006944FB"/>
    <w:rsid w:val="00694BB3"/>
    <w:rsid w:val="00694C2F"/>
    <w:rsid w:val="00694CC6"/>
    <w:rsid w:val="00694D03"/>
    <w:rsid w:val="00694D3E"/>
    <w:rsid w:val="00694DCE"/>
    <w:rsid w:val="00694E35"/>
    <w:rsid w:val="00695227"/>
    <w:rsid w:val="006953DC"/>
    <w:rsid w:val="00695433"/>
    <w:rsid w:val="00695A82"/>
    <w:rsid w:val="00695C79"/>
    <w:rsid w:val="00695DA5"/>
    <w:rsid w:val="00695F18"/>
    <w:rsid w:val="00696DFA"/>
    <w:rsid w:val="00696E5B"/>
    <w:rsid w:val="00696E88"/>
    <w:rsid w:val="006A0430"/>
    <w:rsid w:val="006A0C63"/>
    <w:rsid w:val="006A21AA"/>
    <w:rsid w:val="006A2266"/>
    <w:rsid w:val="006A2500"/>
    <w:rsid w:val="006A2EB8"/>
    <w:rsid w:val="006A3516"/>
    <w:rsid w:val="006A42CE"/>
    <w:rsid w:val="006A4315"/>
    <w:rsid w:val="006A6233"/>
    <w:rsid w:val="006A7B92"/>
    <w:rsid w:val="006B0380"/>
    <w:rsid w:val="006B09AB"/>
    <w:rsid w:val="006B10C9"/>
    <w:rsid w:val="006B1482"/>
    <w:rsid w:val="006B1537"/>
    <w:rsid w:val="006B42BC"/>
    <w:rsid w:val="006B479B"/>
    <w:rsid w:val="006B5088"/>
    <w:rsid w:val="006B5892"/>
    <w:rsid w:val="006B6DCF"/>
    <w:rsid w:val="006B6E22"/>
    <w:rsid w:val="006B71A8"/>
    <w:rsid w:val="006B7256"/>
    <w:rsid w:val="006B7330"/>
    <w:rsid w:val="006B7453"/>
    <w:rsid w:val="006C0F7F"/>
    <w:rsid w:val="006C130B"/>
    <w:rsid w:val="006C1609"/>
    <w:rsid w:val="006C18BC"/>
    <w:rsid w:val="006C243D"/>
    <w:rsid w:val="006C2DFB"/>
    <w:rsid w:val="006C2E89"/>
    <w:rsid w:val="006C3149"/>
    <w:rsid w:val="006C3631"/>
    <w:rsid w:val="006C3639"/>
    <w:rsid w:val="006C3740"/>
    <w:rsid w:val="006C3C03"/>
    <w:rsid w:val="006C3E67"/>
    <w:rsid w:val="006C40C0"/>
    <w:rsid w:val="006C49AD"/>
    <w:rsid w:val="006C4E49"/>
    <w:rsid w:val="006C50AC"/>
    <w:rsid w:val="006C6C6C"/>
    <w:rsid w:val="006C6D7A"/>
    <w:rsid w:val="006C7AB3"/>
    <w:rsid w:val="006C7D83"/>
    <w:rsid w:val="006D07FB"/>
    <w:rsid w:val="006D0D4B"/>
    <w:rsid w:val="006D12AF"/>
    <w:rsid w:val="006D227F"/>
    <w:rsid w:val="006D25EC"/>
    <w:rsid w:val="006D311B"/>
    <w:rsid w:val="006D395A"/>
    <w:rsid w:val="006D3C7A"/>
    <w:rsid w:val="006D4870"/>
    <w:rsid w:val="006D50FA"/>
    <w:rsid w:val="006D5757"/>
    <w:rsid w:val="006D642F"/>
    <w:rsid w:val="006D6501"/>
    <w:rsid w:val="006D6911"/>
    <w:rsid w:val="006D6CC9"/>
    <w:rsid w:val="006D7871"/>
    <w:rsid w:val="006E0645"/>
    <w:rsid w:val="006E08CE"/>
    <w:rsid w:val="006E0EDE"/>
    <w:rsid w:val="006E10FB"/>
    <w:rsid w:val="006E1233"/>
    <w:rsid w:val="006E19B6"/>
    <w:rsid w:val="006E24FA"/>
    <w:rsid w:val="006E2954"/>
    <w:rsid w:val="006E2F38"/>
    <w:rsid w:val="006E308F"/>
    <w:rsid w:val="006E4089"/>
    <w:rsid w:val="006E45F0"/>
    <w:rsid w:val="006E582A"/>
    <w:rsid w:val="006E597D"/>
    <w:rsid w:val="006E5A52"/>
    <w:rsid w:val="006E6702"/>
    <w:rsid w:val="006E72AB"/>
    <w:rsid w:val="006E7375"/>
    <w:rsid w:val="006E794C"/>
    <w:rsid w:val="006F27E7"/>
    <w:rsid w:val="006F3163"/>
    <w:rsid w:val="006F379B"/>
    <w:rsid w:val="006F3BD7"/>
    <w:rsid w:val="006F3CA2"/>
    <w:rsid w:val="006F3E46"/>
    <w:rsid w:val="006F43E4"/>
    <w:rsid w:val="006F4683"/>
    <w:rsid w:val="006F4DE9"/>
    <w:rsid w:val="006F5350"/>
    <w:rsid w:val="006F5588"/>
    <w:rsid w:val="006F5B06"/>
    <w:rsid w:val="006F728D"/>
    <w:rsid w:val="006F7729"/>
    <w:rsid w:val="006F776C"/>
    <w:rsid w:val="006F7983"/>
    <w:rsid w:val="006F7C3E"/>
    <w:rsid w:val="006F7D84"/>
    <w:rsid w:val="007007A2"/>
    <w:rsid w:val="00700AFE"/>
    <w:rsid w:val="00701E95"/>
    <w:rsid w:val="007020CE"/>
    <w:rsid w:val="00702ACF"/>
    <w:rsid w:val="00702BBB"/>
    <w:rsid w:val="007030BE"/>
    <w:rsid w:val="00703180"/>
    <w:rsid w:val="00703C81"/>
    <w:rsid w:val="0070515F"/>
    <w:rsid w:val="0070537D"/>
    <w:rsid w:val="00706A66"/>
    <w:rsid w:val="0070728B"/>
    <w:rsid w:val="007107C9"/>
    <w:rsid w:val="00710CF9"/>
    <w:rsid w:val="007113BF"/>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27833"/>
    <w:rsid w:val="00730E0C"/>
    <w:rsid w:val="00732109"/>
    <w:rsid w:val="00732FC6"/>
    <w:rsid w:val="00733B10"/>
    <w:rsid w:val="00733CB0"/>
    <w:rsid w:val="00733D75"/>
    <w:rsid w:val="0073411A"/>
    <w:rsid w:val="0073412D"/>
    <w:rsid w:val="007347A2"/>
    <w:rsid w:val="00734D0B"/>
    <w:rsid w:val="00734F38"/>
    <w:rsid w:val="00735219"/>
    <w:rsid w:val="00736225"/>
    <w:rsid w:val="0073718F"/>
    <w:rsid w:val="00737B73"/>
    <w:rsid w:val="00737C11"/>
    <w:rsid w:val="00737E95"/>
    <w:rsid w:val="00740EB6"/>
    <w:rsid w:val="007415FD"/>
    <w:rsid w:val="00741FC3"/>
    <w:rsid w:val="0074202C"/>
    <w:rsid w:val="00742679"/>
    <w:rsid w:val="00742945"/>
    <w:rsid w:val="007438D0"/>
    <w:rsid w:val="00743DEF"/>
    <w:rsid w:val="00744685"/>
    <w:rsid w:val="00745C46"/>
    <w:rsid w:val="00746EAB"/>
    <w:rsid w:val="00746F44"/>
    <w:rsid w:val="007476A5"/>
    <w:rsid w:val="00747BD9"/>
    <w:rsid w:val="00747C59"/>
    <w:rsid w:val="00750953"/>
    <w:rsid w:val="00750C1D"/>
    <w:rsid w:val="0075106B"/>
    <w:rsid w:val="00751A64"/>
    <w:rsid w:val="00751CAA"/>
    <w:rsid w:val="00752D1C"/>
    <w:rsid w:val="00752DDE"/>
    <w:rsid w:val="007532F1"/>
    <w:rsid w:val="0075365B"/>
    <w:rsid w:val="007537DE"/>
    <w:rsid w:val="00753D79"/>
    <w:rsid w:val="00755A9C"/>
    <w:rsid w:val="00755B1E"/>
    <w:rsid w:val="00755FAA"/>
    <w:rsid w:val="007569D3"/>
    <w:rsid w:val="00756F01"/>
    <w:rsid w:val="007573F6"/>
    <w:rsid w:val="00757472"/>
    <w:rsid w:val="00757529"/>
    <w:rsid w:val="00757B27"/>
    <w:rsid w:val="00757DB7"/>
    <w:rsid w:val="0076070C"/>
    <w:rsid w:val="00761FFC"/>
    <w:rsid w:val="0076345B"/>
    <w:rsid w:val="00763D25"/>
    <w:rsid w:val="00764520"/>
    <w:rsid w:val="00765E76"/>
    <w:rsid w:val="007665C6"/>
    <w:rsid w:val="00767183"/>
    <w:rsid w:val="00767740"/>
    <w:rsid w:val="007679EE"/>
    <w:rsid w:val="007718F1"/>
    <w:rsid w:val="00772E74"/>
    <w:rsid w:val="007744AA"/>
    <w:rsid w:val="007749C4"/>
    <w:rsid w:val="00774A8E"/>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E6A"/>
    <w:rsid w:val="007864E0"/>
    <w:rsid w:val="00786B4F"/>
    <w:rsid w:val="007874DE"/>
    <w:rsid w:val="00787C32"/>
    <w:rsid w:val="00790172"/>
    <w:rsid w:val="00790C40"/>
    <w:rsid w:val="0079101C"/>
    <w:rsid w:val="00791404"/>
    <w:rsid w:val="00791B41"/>
    <w:rsid w:val="0079226B"/>
    <w:rsid w:val="0079446E"/>
    <w:rsid w:val="007946DE"/>
    <w:rsid w:val="00794C97"/>
    <w:rsid w:val="00794DB6"/>
    <w:rsid w:val="007952CE"/>
    <w:rsid w:val="007959B8"/>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0CBF"/>
    <w:rsid w:val="007B15CF"/>
    <w:rsid w:val="007B15D6"/>
    <w:rsid w:val="007B1A8D"/>
    <w:rsid w:val="007B1CCB"/>
    <w:rsid w:val="007B2709"/>
    <w:rsid w:val="007B3476"/>
    <w:rsid w:val="007B476F"/>
    <w:rsid w:val="007B5AF6"/>
    <w:rsid w:val="007B5E2F"/>
    <w:rsid w:val="007B6577"/>
    <w:rsid w:val="007B65F1"/>
    <w:rsid w:val="007B6AF3"/>
    <w:rsid w:val="007B7EFC"/>
    <w:rsid w:val="007C0604"/>
    <w:rsid w:val="007C06A8"/>
    <w:rsid w:val="007C1160"/>
    <w:rsid w:val="007C13F2"/>
    <w:rsid w:val="007C14CF"/>
    <w:rsid w:val="007C1806"/>
    <w:rsid w:val="007C1D43"/>
    <w:rsid w:val="007C2429"/>
    <w:rsid w:val="007C2861"/>
    <w:rsid w:val="007C2CC1"/>
    <w:rsid w:val="007C312D"/>
    <w:rsid w:val="007C3751"/>
    <w:rsid w:val="007C3B74"/>
    <w:rsid w:val="007C3C92"/>
    <w:rsid w:val="007C4565"/>
    <w:rsid w:val="007C519E"/>
    <w:rsid w:val="007C5531"/>
    <w:rsid w:val="007C572D"/>
    <w:rsid w:val="007C5797"/>
    <w:rsid w:val="007C5D6B"/>
    <w:rsid w:val="007C5EC5"/>
    <w:rsid w:val="007C6EDB"/>
    <w:rsid w:val="007C7A98"/>
    <w:rsid w:val="007D0041"/>
    <w:rsid w:val="007D0495"/>
    <w:rsid w:val="007D092C"/>
    <w:rsid w:val="007D1473"/>
    <w:rsid w:val="007D15F3"/>
    <w:rsid w:val="007D167B"/>
    <w:rsid w:val="007D4604"/>
    <w:rsid w:val="007D4BC0"/>
    <w:rsid w:val="007D618B"/>
    <w:rsid w:val="007D6737"/>
    <w:rsid w:val="007E07DA"/>
    <w:rsid w:val="007E1276"/>
    <w:rsid w:val="007E1623"/>
    <w:rsid w:val="007E16A0"/>
    <w:rsid w:val="007E1CFF"/>
    <w:rsid w:val="007E1E67"/>
    <w:rsid w:val="007E221D"/>
    <w:rsid w:val="007E2279"/>
    <w:rsid w:val="007E2367"/>
    <w:rsid w:val="007E23E7"/>
    <w:rsid w:val="007E2B9B"/>
    <w:rsid w:val="007E346F"/>
    <w:rsid w:val="007E47BA"/>
    <w:rsid w:val="007E4CFF"/>
    <w:rsid w:val="007E4E10"/>
    <w:rsid w:val="007E5178"/>
    <w:rsid w:val="007E58AF"/>
    <w:rsid w:val="007E62C3"/>
    <w:rsid w:val="007E6D31"/>
    <w:rsid w:val="007E791A"/>
    <w:rsid w:val="007F0180"/>
    <w:rsid w:val="007F09AD"/>
    <w:rsid w:val="007F1288"/>
    <w:rsid w:val="007F313B"/>
    <w:rsid w:val="007F313D"/>
    <w:rsid w:val="007F3633"/>
    <w:rsid w:val="007F4130"/>
    <w:rsid w:val="007F4324"/>
    <w:rsid w:val="007F46FB"/>
    <w:rsid w:val="007F53EB"/>
    <w:rsid w:val="007F5575"/>
    <w:rsid w:val="007F586F"/>
    <w:rsid w:val="007F5B84"/>
    <w:rsid w:val="007F5E3D"/>
    <w:rsid w:val="007F6402"/>
    <w:rsid w:val="007F6E64"/>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3541"/>
    <w:rsid w:val="0080460B"/>
    <w:rsid w:val="00804D01"/>
    <w:rsid w:val="00805005"/>
    <w:rsid w:val="008059EC"/>
    <w:rsid w:val="00806E51"/>
    <w:rsid w:val="00807F70"/>
    <w:rsid w:val="0081031C"/>
    <w:rsid w:val="0081054B"/>
    <w:rsid w:val="00810983"/>
    <w:rsid w:val="008113C1"/>
    <w:rsid w:val="008133F4"/>
    <w:rsid w:val="008138ED"/>
    <w:rsid w:val="008139C9"/>
    <w:rsid w:val="00813F00"/>
    <w:rsid w:val="00814F5F"/>
    <w:rsid w:val="0081534B"/>
    <w:rsid w:val="00816A44"/>
    <w:rsid w:val="00816D40"/>
    <w:rsid w:val="008172E8"/>
    <w:rsid w:val="008205B0"/>
    <w:rsid w:val="00821C25"/>
    <w:rsid w:val="008221F5"/>
    <w:rsid w:val="008226DA"/>
    <w:rsid w:val="008234F1"/>
    <w:rsid w:val="00825476"/>
    <w:rsid w:val="00825B99"/>
    <w:rsid w:val="00825DA0"/>
    <w:rsid w:val="008262A6"/>
    <w:rsid w:val="00826EA4"/>
    <w:rsid w:val="00832D41"/>
    <w:rsid w:val="008331B0"/>
    <w:rsid w:val="0083346A"/>
    <w:rsid w:val="00833BE1"/>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B8C"/>
    <w:rsid w:val="008410EB"/>
    <w:rsid w:val="00841437"/>
    <w:rsid w:val="00842137"/>
    <w:rsid w:val="008428F1"/>
    <w:rsid w:val="008429EC"/>
    <w:rsid w:val="00843E55"/>
    <w:rsid w:val="00844720"/>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FF8"/>
    <w:rsid w:val="00863196"/>
    <w:rsid w:val="00863261"/>
    <w:rsid w:val="008633F0"/>
    <w:rsid w:val="008634A1"/>
    <w:rsid w:val="00863C45"/>
    <w:rsid w:val="00863C61"/>
    <w:rsid w:val="008645CC"/>
    <w:rsid w:val="00864E83"/>
    <w:rsid w:val="00865BD6"/>
    <w:rsid w:val="00866016"/>
    <w:rsid w:val="00866C01"/>
    <w:rsid w:val="00866D35"/>
    <w:rsid w:val="00867A35"/>
    <w:rsid w:val="008702F7"/>
    <w:rsid w:val="00870554"/>
    <w:rsid w:val="00872F4F"/>
    <w:rsid w:val="00873CAB"/>
    <w:rsid w:val="00873F4A"/>
    <w:rsid w:val="00874A3D"/>
    <w:rsid w:val="00874F9C"/>
    <w:rsid w:val="008760A7"/>
    <w:rsid w:val="00876286"/>
    <w:rsid w:val="0087688B"/>
    <w:rsid w:val="00876A5F"/>
    <w:rsid w:val="0088128C"/>
    <w:rsid w:val="00881A72"/>
    <w:rsid w:val="00881AB8"/>
    <w:rsid w:val="00882113"/>
    <w:rsid w:val="00882F8A"/>
    <w:rsid w:val="008832BC"/>
    <w:rsid w:val="00883547"/>
    <w:rsid w:val="008838B9"/>
    <w:rsid w:val="00883DB6"/>
    <w:rsid w:val="00884A7C"/>
    <w:rsid w:val="008851BC"/>
    <w:rsid w:val="008854ED"/>
    <w:rsid w:val="00885B76"/>
    <w:rsid w:val="00885B8F"/>
    <w:rsid w:val="00886216"/>
    <w:rsid w:val="00886396"/>
    <w:rsid w:val="00886C8C"/>
    <w:rsid w:val="00887C95"/>
    <w:rsid w:val="00890DC0"/>
    <w:rsid w:val="008912BE"/>
    <w:rsid w:val="00891358"/>
    <w:rsid w:val="0089155E"/>
    <w:rsid w:val="00891CEF"/>
    <w:rsid w:val="00891FC0"/>
    <w:rsid w:val="0089205A"/>
    <w:rsid w:val="008931C5"/>
    <w:rsid w:val="0089437F"/>
    <w:rsid w:val="008944EF"/>
    <w:rsid w:val="008947A7"/>
    <w:rsid w:val="00895A95"/>
    <w:rsid w:val="00895ADE"/>
    <w:rsid w:val="00896328"/>
    <w:rsid w:val="00896BDB"/>
    <w:rsid w:val="00896E4C"/>
    <w:rsid w:val="00896E99"/>
    <w:rsid w:val="008974EA"/>
    <w:rsid w:val="0089762E"/>
    <w:rsid w:val="00897B4A"/>
    <w:rsid w:val="00897EF6"/>
    <w:rsid w:val="008A002A"/>
    <w:rsid w:val="008A0B70"/>
    <w:rsid w:val="008A211D"/>
    <w:rsid w:val="008A265F"/>
    <w:rsid w:val="008A26E1"/>
    <w:rsid w:val="008A367F"/>
    <w:rsid w:val="008A3856"/>
    <w:rsid w:val="008A3B4F"/>
    <w:rsid w:val="008A48AD"/>
    <w:rsid w:val="008A4D13"/>
    <w:rsid w:val="008A556E"/>
    <w:rsid w:val="008A5640"/>
    <w:rsid w:val="008A626A"/>
    <w:rsid w:val="008A63F8"/>
    <w:rsid w:val="008A68EC"/>
    <w:rsid w:val="008A6953"/>
    <w:rsid w:val="008A6CC6"/>
    <w:rsid w:val="008A7AC3"/>
    <w:rsid w:val="008B0E68"/>
    <w:rsid w:val="008B0F0B"/>
    <w:rsid w:val="008B1370"/>
    <w:rsid w:val="008B15E0"/>
    <w:rsid w:val="008B19A9"/>
    <w:rsid w:val="008B1ABD"/>
    <w:rsid w:val="008B2A4D"/>
    <w:rsid w:val="008B2D99"/>
    <w:rsid w:val="008B3615"/>
    <w:rsid w:val="008B3F24"/>
    <w:rsid w:val="008B42D2"/>
    <w:rsid w:val="008B4387"/>
    <w:rsid w:val="008B46DC"/>
    <w:rsid w:val="008B4BD7"/>
    <w:rsid w:val="008B4CA0"/>
    <w:rsid w:val="008B5A11"/>
    <w:rsid w:val="008B5CA6"/>
    <w:rsid w:val="008B6494"/>
    <w:rsid w:val="008B66B0"/>
    <w:rsid w:val="008B7A88"/>
    <w:rsid w:val="008C0C6F"/>
    <w:rsid w:val="008C19BD"/>
    <w:rsid w:val="008C1F1E"/>
    <w:rsid w:val="008C2138"/>
    <w:rsid w:val="008C29F2"/>
    <w:rsid w:val="008C341B"/>
    <w:rsid w:val="008C486B"/>
    <w:rsid w:val="008C5669"/>
    <w:rsid w:val="008C58A4"/>
    <w:rsid w:val="008C5EB1"/>
    <w:rsid w:val="008C60F3"/>
    <w:rsid w:val="008C6221"/>
    <w:rsid w:val="008C76EC"/>
    <w:rsid w:val="008C7BD0"/>
    <w:rsid w:val="008C7D55"/>
    <w:rsid w:val="008D07B1"/>
    <w:rsid w:val="008D0AFB"/>
    <w:rsid w:val="008D1610"/>
    <w:rsid w:val="008D197B"/>
    <w:rsid w:val="008D19A6"/>
    <w:rsid w:val="008D2602"/>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A69"/>
    <w:rsid w:val="008E3D82"/>
    <w:rsid w:val="008E406D"/>
    <w:rsid w:val="008E4226"/>
    <w:rsid w:val="008E436E"/>
    <w:rsid w:val="008E5069"/>
    <w:rsid w:val="008E50C8"/>
    <w:rsid w:val="008E529B"/>
    <w:rsid w:val="008E56D4"/>
    <w:rsid w:val="008E5B7E"/>
    <w:rsid w:val="008E5CE7"/>
    <w:rsid w:val="008E6629"/>
    <w:rsid w:val="008E6E4A"/>
    <w:rsid w:val="008F0269"/>
    <w:rsid w:val="008F09DE"/>
    <w:rsid w:val="008F0A23"/>
    <w:rsid w:val="008F1F94"/>
    <w:rsid w:val="008F23A2"/>
    <w:rsid w:val="008F2739"/>
    <w:rsid w:val="008F2C56"/>
    <w:rsid w:val="008F3903"/>
    <w:rsid w:val="008F3E61"/>
    <w:rsid w:val="008F4349"/>
    <w:rsid w:val="008F5689"/>
    <w:rsid w:val="008F6749"/>
    <w:rsid w:val="008F67B5"/>
    <w:rsid w:val="008F7760"/>
    <w:rsid w:val="008F7B8B"/>
    <w:rsid w:val="008F7E0F"/>
    <w:rsid w:val="008F7E84"/>
    <w:rsid w:val="00901646"/>
    <w:rsid w:val="0090218E"/>
    <w:rsid w:val="00902245"/>
    <w:rsid w:val="009024BD"/>
    <w:rsid w:val="0090270B"/>
    <w:rsid w:val="00902B87"/>
    <w:rsid w:val="00902CAD"/>
    <w:rsid w:val="00903452"/>
    <w:rsid w:val="00903D7F"/>
    <w:rsid w:val="00903D9E"/>
    <w:rsid w:val="0090475B"/>
    <w:rsid w:val="00905270"/>
    <w:rsid w:val="009058D2"/>
    <w:rsid w:val="009067A1"/>
    <w:rsid w:val="009073DC"/>
    <w:rsid w:val="00910674"/>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83"/>
    <w:rsid w:val="0091499A"/>
    <w:rsid w:val="0091797C"/>
    <w:rsid w:val="00917EB3"/>
    <w:rsid w:val="00920578"/>
    <w:rsid w:val="00921102"/>
    <w:rsid w:val="00921906"/>
    <w:rsid w:val="00921BE1"/>
    <w:rsid w:val="00922695"/>
    <w:rsid w:val="00922A11"/>
    <w:rsid w:val="00922C79"/>
    <w:rsid w:val="009245EF"/>
    <w:rsid w:val="009246B3"/>
    <w:rsid w:val="00924C5A"/>
    <w:rsid w:val="00925436"/>
    <w:rsid w:val="00925565"/>
    <w:rsid w:val="0092580D"/>
    <w:rsid w:val="009267DC"/>
    <w:rsid w:val="00930924"/>
    <w:rsid w:val="0093098A"/>
    <w:rsid w:val="0093252D"/>
    <w:rsid w:val="009325A2"/>
    <w:rsid w:val="00933213"/>
    <w:rsid w:val="00933818"/>
    <w:rsid w:val="00933989"/>
    <w:rsid w:val="00935505"/>
    <w:rsid w:val="00935B8D"/>
    <w:rsid w:val="009374CC"/>
    <w:rsid w:val="00937893"/>
    <w:rsid w:val="00943458"/>
    <w:rsid w:val="00943765"/>
    <w:rsid w:val="00943908"/>
    <w:rsid w:val="00943AC0"/>
    <w:rsid w:val="00943DC4"/>
    <w:rsid w:val="009441BC"/>
    <w:rsid w:val="0094447B"/>
    <w:rsid w:val="009446FE"/>
    <w:rsid w:val="00945FC3"/>
    <w:rsid w:val="0094601D"/>
    <w:rsid w:val="00947445"/>
    <w:rsid w:val="00950697"/>
    <w:rsid w:val="00950CE7"/>
    <w:rsid w:val="00950CFB"/>
    <w:rsid w:val="00951444"/>
    <w:rsid w:val="009522C4"/>
    <w:rsid w:val="00952738"/>
    <w:rsid w:val="00952764"/>
    <w:rsid w:val="00953657"/>
    <w:rsid w:val="00954004"/>
    <w:rsid w:val="00954644"/>
    <w:rsid w:val="009548CA"/>
    <w:rsid w:val="00955389"/>
    <w:rsid w:val="0095591B"/>
    <w:rsid w:val="009561C1"/>
    <w:rsid w:val="0095646B"/>
    <w:rsid w:val="00956AA7"/>
    <w:rsid w:val="00956D70"/>
    <w:rsid w:val="009571F2"/>
    <w:rsid w:val="00957746"/>
    <w:rsid w:val="00957DC0"/>
    <w:rsid w:val="00957F70"/>
    <w:rsid w:val="00960041"/>
    <w:rsid w:val="0096015B"/>
    <w:rsid w:val="00960694"/>
    <w:rsid w:val="00960758"/>
    <w:rsid w:val="00960D1D"/>
    <w:rsid w:val="00960F2A"/>
    <w:rsid w:val="0096134B"/>
    <w:rsid w:val="00961DA6"/>
    <w:rsid w:val="0096221C"/>
    <w:rsid w:val="009623DB"/>
    <w:rsid w:val="00962441"/>
    <w:rsid w:val="00962854"/>
    <w:rsid w:val="00962BF1"/>
    <w:rsid w:val="00963091"/>
    <w:rsid w:val="00963652"/>
    <w:rsid w:val="0096392A"/>
    <w:rsid w:val="009643EB"/>
    <w:rsid w:val="009644B0"/>
    <w:rsid w:val="009653A8"/>
    <w:rsid w:val="00965531"/>
    <w:rsid w:val="0096574B"/>
    <w:rsid w:val="00965D02"/>
    <w:rsid w:val="009663D1"/>
    <w:rsid w:val="00967C74"/>
    <w:rsid w:val="00967E99"/>
    <w:rsid w:val="00967FDB"/>
    <w:rsid w:val="0097032D"/>
    <w:rsid w:val="009704AE"/>
    <w:rsid w:val="009719B5"/>
    <w:rsid w:val="00971E4E"/>
    <w:rsid w:val="00974266"/>
    <w:rsid w:val="00974370"/>
    <w:rsid w:val="0097514A"/>
    <w:rsid w:val="0097573C"/>
    <w:rsid w:val="00975BC2"/>
    <w:rsid w:val="00975F10"/>
    <w:rsid w:val="009760FD"/>
    <w:rsid w:val="00976191"/>
    <w:rsid w:val="00976744"/>
    <w:rsid w:val="0097730B"/>
    <w:rsid w:val="00980158"/>
    <w:rsid w:val="00980DB4"/>
    <w:rsid w:val="00981710"/>
    <w:rsid w:val="00981776"/>
    <w:rsid w:val="009817A0"/>
    <w:rsid w:val="00981EBC"/>
    <w:rsid w:val="00982312"/>
    <w:rsid w:val="00982ADC"/>
    <w:rsid w:val="00982F7A"/>
    <w:rsid w:val="009831AF"/>
    <w:rsid w:val="0098426B"/>
    <w:rsid w:val="00984D6B"/>
    <w:rsid w:val="00984DF1"/>
    <w:rsid w:val="009851DC"/>
    <w:rsid w:val="00986381"/>
    <w:rsid w:val="009865C6"/>
    <w:rsid w:val="00986E0C"/>
    <w:rsid w:val="009874EA"/>
    <w:rsid w:val="009875A1"/>
    <w:rsid w:val="00987BC7"/>
    <w:rsid w:val="00987DD3"/>
    <w:rsid w:val="0099008C"/>
    <w:rsid w:val="009903A2"/>
    <w:rsid w:val="00990926"/>
    <w:rsid w:val="00991092"/>
    <w:rsid w:val="009938C0"/>
    <w:rsid w:val="0099464D"/>
    <w:rsid w:val="00994AEE"/>
    <w:rsid w:val="00994B45"/>
    <w:rsid w:val="00994C24"/>
    <w:rsid w:val="00994FEF"/>
    <w:rsid w:val="00995D50"/>
    <w:rsid w:val="00995D91"/>
    <w:rsid w:val="00997832"/>
    <w:rsid w:val="009A13A3"/>
    <w:rsid w:val="009A2E05"/>
    <w:rsid w:val="009A3C14"/>
    <w:rsid w:val="009A3CC0"/>
    <w:rsid w:val="009A3EC0"/>
    <w:rsid w:val="009A475B"/>
    <w:rsid w:val="009A478C"/>
    <w:rsid w:val="009A4D81"/>
    <w:rsid w:val="009A6297"/>
    <w:rsid w:val="009A6457"/>
    <w:rsid w:val="009A678B"/>
    <w:rsid w:val="009A7AAF"/>
    <w:rsid w:val="009A7DCC"/>
    <w:rsid w:val="009B0445"/>
    <w:rsid w:val="009B0D43"/>
    <w:rsid w:val="009B253D"/>
    <w:rsid w:val="009B26E3"/>
    <w:rsid w:val="009B3007"/>
    <w:rsid w:val="009B3CDC"/>
    <w:rsid w:val="009B3F6B"/>
    <w:rsid w:val="009B46ED"/>
    <w:rsid w:val="009B5760"/>
    <w:rsid w:val="009B64CE"/>
    <w:rsid w:val="009B68A7"/>
    <w:rsid w:val="009B76A1"/>
    <w:rsid w:val="009C077F"/>
    <w:rsid w:val="009C0D7E"/>
    <w:rsid w:val="009C0E0F"/>
    <w:rsid w:val="009C14F1"/>
    <w:rsid w:val="009C185F"/>
    <w:rsid w:val="009C1A94"/>
    <w:rsid w:val="009C1CA0"/>
    <w:rsid w:val="009C1D18"/>
    <w:rsid w:val="009C2D74"/>
    <w:rsid w:val="009C359D"/>
    <w:rsid w:val="009C3A0F"/>
    <w:rsid w:val="009C3ED1"/>
    <w:rsid w:val="009C4CF0"/>
    <w:rsid w:val="009C4EFD"/>
    <w:rsid w:val="009C67B1"/>
    <w:rsid w:val="009C6F6B"/>
    <w:rsid w:val="009C73E8"/>
    <w:rsid w:val="009D09A4"/>
    <w:rsid w:val="009D0DD8"/>
    <w:rsid w:val="009D10FF"/>
    <w:rsid w:val="009D195C"/>
    <w:rsid w:val="009D2099"/>
    <w:rsid w:val="009D289C"/>
    <w:rsid w:val="009D2DCC"/>
    <w:rsid w:val="009D32FF"/>
    <w:rsid w:val="009D3761"/>
    <w:rsid w:val="009D3E20"/>
    <w:rsid w:val="009D57E7"/>
    <w:rsid w:val="009D6178"/>
    <w:rsid w:val="009D699B"/>
    <w:rsid w:val="009D7B23"/>
    <w:rsid w:val="009D7D40"/>
    <w:rsid w:val="009E0079"/>
    <w:rsid w:val="009E1E54"/>
    <w:rsid w:val="009E2692"/>
    <w:rsid w:val="009E2EEA"/>
    <w:rsid w:val="009E2F4C"/>
    <w:rsid w:val="009E3A3D"/>
    <w:rsid w:val="009E4896"/>
    <w:rsid w:val="009E49AC"/>
    <w:rsid w:val="009E5156"/>
    <w:rsid w:val="009E5354"/>
    <w:rsid w:val="009E5815"/>
    <w:rsid w:val="009E5DBB"/>
    <w:rsid w:val="009E606B"/>
    <w:rsid w:val="009E635D"/>
    <w:rsid w:val="009E664F"/>
    <w:rsid w:val="009E7331"/>
    <w:rsid w:val="009F09BD"/>
    <w:rsid w:val="009F2FF8"/>
    <w:rsid w:val="009F3754"/>
    <w:rsid w:val="009F3D42"/>
    <w:rsid w:val="009F4717"/>
    <w:rsid w:val="009F4D9D"/>
    <w:rsid w:val="009F4E39"/>
    <w:rsid w:val="009F50BE"/>
    <w:rsid w:val="009F52D9"/>
    <w:rsid w:val="009F5943"/>
    <w:rsid w:val="009F6498"/>
    <w:rsid w:val="009F65A4"/>
    <w:rsid w:val="009F684C"/>
    <w:rsid w:val="009F76E8"/>
    <w:rsid w:val="00A00350"/>
    <w:rsid w:val="00A00519"/>
    <w:rsid w:val="00A0056A"/>
    <w:rsid w:val="00A00786"/>
    <w:rsid w:val="00A00B34"/>
    <w:rsid w:val="00A00E06"/>
    <w:rsid w:val="00A01706"/>
    <w:rsid w:val="00A01906"/>
    <w:rsid w:val="00A0261B"/>
    <w:rsid w:val="00A02659"/>
    <w:rsid w:val="00A028FF"/>
    <w:rsid w:val="00A02A10"/>
    <w:rsid w:val="00A030AB"/>
    <w:rsid w:val="00A04334"/>
    <w:rsid w:val="00A04865"/>
    <w:rsid w:val="00A04CAC"/>
    <w:rsid w:val="00A05061"/>
    <w:rsid w:val="00A052B8"/>
    <w:rsid w:val="00A05419"/>
    <w:rsid w:val="00A060C4"/>
    <w:rsid w:val="00A06C5A"/>
    <w:rsid w:val="00A07F44"/>
    <w:rsid w:val="00A1003B"/>
    <w:rsid w:val="00A108FE"/>
    <w:rsid w:val="00A11974"/>
    <w:rsid w:val="00A128E3"/>
    <w:rsid w:val="00A136F2"/>
    <w:rsid w:val="00A13B95"/>
    <w:rsid w:val="00A13B96"/>
    <w:rsid w:val="00A143B1"/>
    <w:rsid w:val="00A1539C"/>
    <w:rsid w:val="00A17133"/>
    <w:rsid w:val="00A17672"/>
    <w:rsid w:val="00A17B53"/>
    <w:rsid w:val="00A17C98"/>
    <w:rsid w:val="00A17FB4"/>
    <w:rsid w:val="00A200F9"/>
    <w:rsid w:val="00A209A9"/>
    <w:rsid w:val="00A20F8F"/>
    <w:rsid w:val="00A20FC8"/>
    <w:rsid w:val="00A221DD"/>
    <w:rsid w:val="00A223B0"/>
    <w:rsid w:val="00A22CA2"/>
    <w:rsid w:val="00A22F38"/>
    <w:rsid w:val="00A22F3B"/>
    <w:rsid w:val="00A232A0"/>
    <w:rsid w:val="00A238CE"/>
    <w:rsid w:val="00A23A6A"/>
    <w:rsid w:val="00A23BEC"/>
    <w:rsid w:val="00A24280"/>
    <w:rsid w:val="00A2453B"/>
    <w:rsid w:val="00A2467C"/>
    <w:rsid w:val="00A24C3A"/>
    <w:rsid w:val="00A25193"/>
    <w:rsid w:val="00A25250"/>
    <w:rsid w:val="00A2549D"/>
    <w:rsid w:val="00A255CC"/>
    <w:rsid w:val="00A25F73"/>
    <w:rsid w:val="00A2624F"/>
    <w:rsid w:val="00A2659E"/>
    <w:rsid w:val="00A26B1D"/>
    <w:rsid w:val="00A2740D"/>
    <w:rsid w:val="00A27A6E"/>
    <w:rsid w:val="00A27E07"/>
    <w:rsid w:val="00A27E5B"/>
    <w:rsid w:val="00A313B5"/>
    <w:rsid w:val="00A320F8"/>
    <w:rsid w:val="00A32357"/>
    <w:rsid w:val="00A331F5"/>
    <w:rsid w:val="00A33C52"/>
    <w:rsid w:val="00A33DF2"/>
    <w:rsid w:val="00A34C5A"/>
    <w:rsid w:val="00A36C4F"/>
    <w:rsid w:val="00A372FF"/>
    <w:rsid w:val="00A37A3A"/>
    <w:rsid w:val="00A37D1B"/>
    <w:rsid w:val="00A40639"/>
    <w:rsid w:val="00A411F7"/>
    <w:rsid w:val="00A4188C"/>
    <w:rsid w:val="00A422ED"/>
    <w:rsid w:val="00A43F8B"/>
    <w:rsid w:val="00A44DA5"/>
    <w:rsid w:val="00A45407"/>
    <w:rsid w:val="00A45D3B"/>
    <w:rsid w:val="00A45FAA"/>
    <w:rsid w:val="00A47AA9"/>
    <w:rsid w:val="00A47FA7"/>
    <w:rsid w:val="00A50069"/>
    <w:rsid w:val="00A50E4F"/>
    <w:rsid w:val="00A51672"/>
    <w:rsid w:val="00A516F2"/>
    <w:rsid w:val="00A51D51"/>
    <w:rsid w:val="00A5203C"/>
    <w:rsid w:val="00A52C70"/>
    <w:rsid w:val="00A53761"/>
    <w:rsid w:val="00A54078"/>
    <w:rsid w:val="00A5411A"/>
    <w:rsid w:val="00A54560"/>
    <w:rsid w:val="00A545AB"/>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E9E"/>
    <w:rsid w:val="00A71EE7"/>
    <w:rsid w:val="00A72261"/>
    <w:rsid w:val="00A72719"/>
    <w:rsid w:val="00A737E1"/>
    <w:rsid w:val="00A7430A"/>
    <w:rsid w:val="00A74888"/>
    <w:rsid w:val="00A74F02"/>
    <w:rsid w:val="00A751BE"/>
    <w:rsid w:val="00A76127"/>
    <w:rsid w:val="00A76B87"/>
    <w:rsid w:val="00A7729C"/>
    <w:rsid w:val="00A77355"/>
    <w:rsid w:val="00A773F6"/>
    <w:rsid w:val="00A775D9"/>
    <w:rsid w:val="00A77CC6"/>
    <w:rsid w:val="00A80BCD"/>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BA0"/>
    <w:rsid w:val="00AA0C9E"/>
    <w:rsid w:val="00AA1912"/>
    <w:rsid w:val="00AA1A5E"/>
    <w:rsid w:val="00AA1DD1"/>
    <w:rsid w:val="00AA24EE"/>
    <w:rsid w:val="00AA2A51"/>
    <w:rsid w:val="00AA41D8"/>
    <w:rsid w:val="00AA4605"/>
    <w:rsid w:val="00AA4CD1"/>
    <w:rsid w:val="00AA543B"/>
    <w:rsid w:val="00AA7481"/>
    <w:rsid w:val="00AA759D"/>
    <w:rsid w:val="00AA7856"/>
    <w:rsid w:val="00AA793A"/>
    <w:rsid w:val="00AB0432"/>
    <w:rsid w:val="00AB04BF"/>
    <w:rsid w:val="00AB0CEE"/>
    <w:rsid w:val="00AB13BC"/>
    <w:rsid w:val="00AB1E04"/>
    <w:rsid w:val="00AB219C"/>
    <w:rsid w:val="00AB2253"/>
    <w:rsid w:val="00AB27E2"/>
    <w:rsid w:val="00AB29B0"/>
    <w:rsid w:val="00AB31C7"/>
    <w:rsid w:val="00AB49D9"/>
    <w:rsid w:val="00AB5E06"/>
    <w:rsid w:val="00AB65F0"/>
    <w:rsid w:val="00AB6DCC"/>
    <w:rsid w:val="00AB6EFE"/>
    <w:rsid w:val="00AB7342"/>
    <w:rsid w:val="00AB778D"/>
    <w:rsid w:val="00AC053A"/>
    <w:rsid w:val="00AC193F"/>
    <w:rsid w:val="00AC2406"/>
    <w:rsid w:val="00AC24B9"/>
    <w:rsid w:val="00AC266B"/>
    <w:rsid w:val="00AC28F6"/>
    <w:rsid w:val="00AC3101"/>
    <w:rsid w:val="00AC3E83"/>
    <w:rsid w:val="00AC4189"/>
    <w:rsid w:val="00AC55E0"/>
    <w:rsid w:val="00AC58B0"/>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D50"/>
    <w:rsid w:val="00AD7EE8"/>
    <w:rsid w:val="00AE0278"/>
    <w:rsid w:val="00AE09C8"/>
    <w:rsid w:val="00AE0B13"/>
    <w:rsid w:val="00AE0D4A"/>
    <w:rsid w:val="00AE109C"/>
    <w:rsid w:val="00AE136C"/>
    <w:rsid w:val="00AE13C2"/>
    <w:rsid w:val="00AE1A79"/>
    <w:rsid w:val="00AE1C58"/>
    <w:rsid w:val="00AE222B"/>
    <w:rsid w:val="00AE28FC"/>
    <w:rsid w:val="00AE3CC6"/>
    <w:rsid w:val="00AE440C"/>
    <w:rsid w:val="00AE51BB"/>
    <w:rsid w:val="00AE5C26"/>
    <w:rsid w:val="00AE6532"/>
    <w:rsid w:val="00AE65F5"/>
    <w:rsid w:val="00AE7031"/>
    <w:rsid w:val="00AF226C"/>
    <w:rsid w:val="00AF23BC"/>
    <w:rsid w:val="00AF2D84"/>
    <w:rsid w:val="00AF366E"/>
    <w:rsid w:val="00AF3696"/>
    <w:rsid w:val="00AF3B34"/>
    <w:rsid w:val="00AF450D"/>
    <w:rsid w:val="00AF514B"/>
    <w:rsid w:val="00AF51E7"/>
    <w:rsid w:val="00AF5970"/>
    <w:rsid w:val="00AF5D00"/>
    <w:rsid w:val="00AF61E5"/>
    <w:rsid w:val="00AF6274"/>
    <w:rsid w:val="00AF6E3D"/>
    <w:rsid w:val="00AF7007"/>
    <w:rsid w:val="00AF7594"/>
    <w:rsid w:val="00B00261"/>
    <w:rsid w:val="00B0050F"/>
    <w:rsid w:val="00B00FB5"/>
    <w:rsid w:val="00B0150E"/>
    <w:rsid w:val="00B02412"/>
    <w:rsid w:val="00B02E03"/>
    <w:rsid w:val="00B02F2E"/>
    <w:rsid w:val="00B04342"/>
    <w:rsid w:val="00B04459"/>
    <w:rsid w:val="00B052EA"/>
    <w:rsid w:val="00B0604B"/>
    <w:rsid w:val="00B0607E"/>
    <w:rsid w:val="00B066A1"/>
    <w:rsid w:val="00B06CC2"/>
    <w:rsid w:val="00B07423"/>
    <w:rsid w:val="00B078B5"/>
    <w:rsid w:val="00B07D1B"/>
    <w:rsid w:val="00B11310"/>
    <w:rsid w:val="00B11607"/>
    <w:rsid w:val="00B11D13"/>
    <w:rsid w:val="00B11F70"/>
    <w:rsid w:val="00B12705"/>
    <w:rsid w:val="00B12D29"/>
    <w:rsid w:val="00B12DF6"/>
    <w:rsid w:val="00B13103"/>
    <w:rsid w:val="00B13DA7"/>
    <w:rsid w:val="00B14113"/>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50D4"/>
    <w:rsid w:val="00B25987"/>
    <w:rsid w:val="00B26697"/>
    <w:rsid w:val="00B266DF"/>
    <w:rsid w:val="00B2678D"/>
    <w:rsid w:val="00B26E25"/>
    <w:rsid w:val="00B26E56"/>
    <w:rsid w:val="00B27336"/>
    <w:rsid w:val="00B2745B"/>
    <w:rsid w:val="00B300E4"/>
    <w:rsid w:val="00B30273"/>
    <w:rsid w:val="00B306FB"/>
    <w:rsid w:val="00B30FEA"/>
    <w:rsid w:val="00B319ED"/>
    <w:rsid w:val="00B320EB"/>
    <w:rsid w:val="00B32E3D"/>
    <w:rsid w:val="00B33548"/>
    <w:rsid w:val="00B33A13"/>
    <w:rsid w:val="00B33C63"/>
    <w:rsid w:val="00B34091"/>
    <w:rsid w:val="00B340DD"/>
    <w:rsid w:val="00B34C34"/>
    <w:rsid w:val="00B35C4C"/>
    <w:rsid w:val="00B37088"/>
    <w:rsid w:val="00B37E1B"/>
    <w:rsid w:val="00B40BF7"/>
    <w:rsid w:val="00B40EFF"/>
    <w:rsid w:val="00B415B0"/>
    <w:rsid w:val="00B41D4C"/>
    <w:rsid w:val="00B41E13"/>
    <w:rsid w:val="00B423A5"/>
    <w:rsid w:val="00B4267C"/>
    <w:rsid w:val="00B4327B"/>
    <w:rsid w:val="00B432BE"/>
    <w:rsid w:val="00B4479B"/>
    <w:rsid w:val="00B447D4"/>
    <w:rsid w:val="00B45226"/>
    <w:rsid w:val="00B45422"/>
    <w:rsid w:val="00B45584"/>
    <w:rsid w:val="00B46545"/>
    <w:rsid w:val="00B47808"/>
    <w:rsid w:val="00B47980"/>
    <w:rsid w:val="00B502E9"/>
    <w:rsid w:val="00B508E7"/>
    <w:rsid w:val="00B50A90"/>
    <w:rsid w:val="00B5100A"/>
    <w:rsid w:val="00B52686"/>
    <w:rsid w:val="00B53075"/>
    <w:rsid w:val="00B53E9E"/>
    <w:rsid w:val="00B550C7"/>
    <w:rsid w:val="00B554A8"/>
    <w:rsid w:val="00B55AAB"/>
    <w:rsid w:val="00B55C54"/>
    <w:rsid w:val="00B55EDE"/>
    <w:rsid w:val="00B55F58"/>
    <w:rsid w:val="00B56099"/>
    <w:rsid w:val="00B56781"/>
    <w:rsid w:val="00B574AB"/>
    <w:rsid w:val="00B57638"/>
    <w:rsid w:val="00B60960"/>
    <w:rsid w:val="00B6109A"/>
    <w:rsid w:val="00B615E0"/>
    <w:rsid w:val="00B61941"/>
    <w:rsid w:val="00B61B58"/>
    <w:rsid w:val="00B6240C"/>
    <w:rsid w:val="00B6252E"/>
    <w:rsid w:val="00B62C80"/>
    <w:rsid w:val="00B6438E"/>
    <w:rsid w:val="00B65180"/>
    <w:rsid w:val="00B65D14"/>
    <w:rsid w:val="00B65DCF"/>
    <w:rsid w:val="00B6671E"/>
    <w:rsid w:val="00B667BB"/>
    <w:rsid w:val="00B66893"/>
    <w:rsid w:val="00B700D7"/>
    <w:rsid w:val="00B70685"/>
    <w:rsid w:val="00B71F68"/>
    <w:rsid w:val="00B72530"/>
    <w:rsid w:val="00B727F4"/>
    <w:rsid w:val="00B729D7"/>
    <w:rsid w:val="00B72F50"/>
    <w:rsid w:val="00B72FE9"/>
    <w:rsid w:val="00B73123"/>
    <w:rsid w:val="00B73241"/>
    <w:rsid w:val="00B741AE"/>
    <w:rsid w:val="00B75469"/>
    <w:rsid w:val="00B75712"/>
    <w:rsid w:val="00B759C7"/>
    <w:rsid w:val="00B766DC"/>
    <w:rsid w:val="00B768C5"/>
    <w:rsid w:val="00B76F30"/>
    <w:rsid w:val="00B77854"/>
    <w:rsid w:val="00B80D2A"/>
    <w:rsid w:val="00B80DC5"/>
    <w:rsid w:val="00B81BCD"/>
    <w:rsid w:val="00B81D77"/>
    <w:rsid w:val="00B81DA8"/>
    <w:rsid w:val="00B82B58"/>
    <w:rsid w:val="00B83B49"/>
    <w:rsid w:val="00B84C27"/>
    <w:rsid w:val="00B85353"/>
    <w:rsid w:val="00B8548D"/>
    <w:rsid w:val="00B85E2B"/>
    <w:rsid w:val="00B864A2"/>
    <w:rsid w:val="00B868F8"/>
    <w:rsid w:val="00B86BA5"/>
    <w:rsid w:val="00B87536"/>
    <w:rsid w:val="00B87E70"/>
    <w:rsid w:val="00B9003F"/>
    <w:rsid w:val="00B900D0"/>
    <w:rsid w:val="00B90543"/>
    <w:rsid w:val="00B91038"/>
    <w:rsid w:val="00B9111C"/>
    <w:rsid w:val="00B91767"/>
    <w:rsid w:val="00B91FEC"/>
    <w:rsid w:val="00B92695"/>
    <w:rsid w:val="00B93241"/>
    <w:rsid w:val="00B932F5"/>
    <w:rsid w:val="00B94B2F"/>
    <w:rsid w:val="00B960BF"/>
    <w:rsid w:val="00B96B68"/>
    <w:rsid w:val="00BA0411"/>
    <w:rsid w:val="00BA0A14"/>
    <w:rsid w:val="00BA1518"/>
    <w:rsid w:val="00BA1B9F"/>
    <w:rsid w:val="00BA2408"/>
    <w:rsid w:val="00BA2597"/>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4C0"/>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7262"/>
    <w:rsid w:val="00BC7A70"/>
    <w:rsid w:val="00BC7C02"/>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E0C6B"/>
    <w:rsid w:val="00BE1A2E"/>
    <w:rsid w:val="00BE1B80"/>
    <w:rsid w:val="00BE1D5B"/>
    <w:rsid w:val="00BE1E6A"/>
    <w:rsid w:val="00BE1EAC"/>
    <w:rsid w:val="00BE22B3"/>
    <w:rsid w:val="00BE31E6"/>
    <w:rsid w:val="00BE33A9"/>
    <w:rsid w:val="00BE362D"/>
    <w:rsid w:val="00BE5230"/>
    <w:rsid w:val="00BE53CC"/>
    <w:rsid w:val="00BE54BF"/>
    <w:rsid w:val="00BE5EE7"/>
    <w:rsid w:val="00BE62EE"/>
    <w:rsid w:val="00BE633D"/>
    <w:rsid w:val="00BE655B"/>
    <w:rsid w:val="00BE6C90"/>
    <w:rsid w:val="00BE753D"/>
    <w:rsid w:val="00BE791C"/>
    <w:rsid w:val="00BE7FA9"/>
    <w:rsid w:val="00BF03C1"/>
    <w:rsid w:val="00BF1DDE"/>
    <w:rsid w:val="00BF2A48"/>
    <w:rsid w:val="00BF2F2B"/>
    <w:rsid w:val="00BF335B"/>
    <w:rsid w:val="00BF37E6"/>
    <w:rsid w:val="00BF3CE1"/>
    <w:rsid w:val="00BF434E"/>
    <w:rsid w:val="00BF45EA"/>
    <w:rsid w:val="00BF50E3"/>
    <w:rsid w:val="00BF5878"/>
    <w:rsid w:val="00BF6471"/>
    <w:rsid w:val="00BF6CDD"/>
    <w:rsid w:val="00BF6F79"/>
    <w:rsid w:val="00BF73B5"/>
    <w:rsid w:val="00BF7D42"/>
    <w:rsid w:val="00C01B65"/>
    <w:rsid w:val="00C01D77"/>
    <w:rsid w:val="00C028F3"/>
    <w:rsid w:val="00C02915"/>
    <w:rsid w:val="00C03924"/>
    <w:rsid w:val="00C0420A"/>
    <w:rsid w:val="00C045B7"/>
    <w:rsid w:val="00C0702C"/>
    <w:rsid w:val="00C07CAA"/>
    <w:rsid w:val="00C1006A"/>
    <w:rsid w:val="00C10D70"/>
    <w:rsid w:val="00C11973"/>
    <w:rsid w:val="00C11E60"/>
    <w:rsid w:val="00C123CB"/>
    <w:rsid w:val="00C127AA"/>
    <w:rsid w:val="00C128EA"/>
    <w:rsid w:val="00C1297B"/>
    <w:rsid w:val="00C12C70"/>
    <w:rsid w:val="00C12E64"/>
    <w:rsid w:val="00C138D3"/>
    <w:rsid w:val="00C13A8C"/>
    <w:rsid w:val="00C15A0F"/>
    <w:rsid w:val="00C15AF1"/>
    <w:rsid w:val="00C1684F"/>
    <w:rsid w:val="00C16883"/>
    <w:rsid w:val="00C170BA"/>
    <w:rsid w:val="00C17266"/>
    <w:rsid w:val="00C17ECE"/>
    <w:rsid w:val="00C200D5"/>
    <w:rsid w:val="00C20381"/>
    <w:rsid w:val="00C2097C"/>
    <w:rsid w:val="00C20B3C"/>
    <w:rsid w:val="00C20F54"/>
    <w:rsid w:val="00C214C5"/>
    <w:rsid w:val="00C216BD"/>
    <w:rsid w:val="00C2286A"/>
    <w:rsid w:val="00C22D87"/>
    <w:rsid w:val="00C237F2"/>
    <w:rsid w:val="00C23D8A"/>
    <w:rsid w:val="00C23DAE"/>
    <w:rsid w:val="00C23FDC"/>
    <w:rsid w:val="00C24D88"/>
    <w:rsid w:val="00C25541"/>
    <w:rsid w:val="00C25550"/>
    <w:rsid w:val="00C261AA"/>
    <w:rsid w:val="00C26455"/>
    <w:rsid w:val="00C26924"/>
    <w:rsid w:val="00C27563"/>
    <w:rsid w:val="00C2761D"/>
    <w:rsid w:val="00C2799B"/>
    <w:rsid w:val="00C27F82"/>
    <w:rsid w:val="00C31B89"/>
    <w:rsid w:val="00C32689"/>
    <w:rsid w:val="00C326CA"/>
    <w:rsid w:val="00C3270E"/>
    <w:rsid w:val="00C35776"/>
    <w:rsid w:val="00C35A7B"/>
    <w:rsid w:val="00C35A84"/>
    <w:rsid w:val="00C35B07"/>
    <w:rsid w:val="00C3646B"/>
    <w:rsid w:val="00C3674B"/>
    <w:rsid w:val="00C36F3F"/>
    <w:rsid w:val="00C372FC"/>
    <w:rsid w:val="00C3740D"/>
    <w:rsid w:val="00C3751A"/>
    <w:rsid w:val="00C40969"/>
    <w:rsid w:val="00C40F24"/>
    <w:rsid w:val="00C41120"/>
    <w:rsid w:val="00C413E9"/>
    <w:rsid w:val="00C41C8A"/>
    <w:rsid w:val="00C42962"/>
    <w:rsid w:val="00C42D63"/>
    <w:rsid w:val="00C42FE9"/>
    <w:rsid w:val="00C4333E"/>
    <w:rsid w:val="00C436E9"/>
    <w:rsid w:val="00C4465E"/>
    <w:rsid w:val="00C448D7"/>
    <w:rsid w:val="00C452F1"/>
    <w:rsid w:val="00C45E71"/>
    <w:rsid w:val="00C46C96"/>
    <w:rsid w:val="00C46F49"/>
    <w:rsid w:val="00C4751D"/>
    <w:rsid w:val="00C50072"/>
    <w:rsid w:val="00C500F0"/>
    <w:rsid w:val="00C50308"/>
    <w:rsid w:val="00C50591"/>
    <w:rsid w:val="00C51AB6"/>
    <w:rsid w:val="00C51DB6"/>
    <w:rsid w:val="00C528BA"/>
    <w:rsid w:val="00C542E5"/>
    <w:rsid w:val="00C55107"/>
    <w:rsid w:val="00C55292"/>
    <w:rsid w:val="00C55451"/>
    <w:rsid w:val="00C555A9"/>
    <w:rsid w:val="00C55F1E"/>
    <w:rsid w:val="00C561D0"/>
    <w:rsid w:val="00C57FB4"/>
    <w:rsid w:val="00C60C3A"/>
    <w:rsid w:val="00C60EFE"/>
    <w:rsid w:val="00C62610"/>
    <w:rsid w:val="00C634A6"/>
    <w:rsid w:val="00C63B74"/>
    <w:rsid w:val="00C645F7"/>
    <w:rsid w:val="00C647B5"/>
    <w:rsid w:val="00C64A49"/>
    <w:rsid w:val="00C66A32"/>
    <w:rsid w:val="00C66B88"/>
    <w:rsid w:val="00C66D01"/>
    <w:rsid w:val="00C67CE5"/>
    <w:rsid w:val="00C70042"/>
    <w:rsid w:val="00C708EB"/>
    <w:rsid w:val="00C70F7B"/>
    <w:rsid w:val="00C7120E"/>
    <w:rsid w:val="00C714B9"/>
    <w:rsid w:val="00C723EE"/>
    <w:rsid w:val="00C73E81"/>
    <w:rsid w:val="00C7534A"/>
    <w:rsid w:val="00C75486"/>
    <w:rsid w:val="00C7596A"/>
    <w:rsid w:val="00C759BD"/>
    <w:rsid w:val="00C75C4F"/>
    <w:rsid w:val="00C76D79"/>
    <w:rsid w:val="00C7725C"/>
    <w:rsid w:val="00C77769"/>
    <w:rsid w:val="00C77C43"/>
    <w:rsid w:val="00C77ED8"/>
    <w:rsid w:val="00C80A41"/>
    <w:rsid w:val="00C80F11"/>
    <w:rsid w:val="00C810BD"/>
    <w:rsid w:val="00C814EA"/>
    <w:rsid w:val="00C81B31"/>
    <w:rsid w:val="00C81C37"/>
    <w:rsid w:val="00C81FBD"/>
    <w:rsid w:val="00C835CC"/>
    <w:rsid w:val="00C83699"/>
    <w:rsid w:val="00C839A8"/>
    <w:rsid w:val="00C83B28"/>
    <w:rsid w:val="00C83D12"/>
    <w:rsid w:val="00C83E88"/>
    <w:rsid w:val="00C8404E"/>
    <w:rsid w:val="00C8499E"/>
    <w:rsid w:val="00C84F15"/>
    <w:rsid w:val="00C8553C"/>
    <w:rsid w:val="00C865E1"/>
    <w:rsid w:val="00C86CE4"/>
    <w:rsid w:val="00C873A4"/>
    <w:rsid w:val="00C87558"/>
    <w:rsid w:val="00C87755"/>
    <w:rsid w:val="00C87D15"/>
    <w:rsid w:val="00C87DAE"/>
    <w:rsid w:val="00C87F4D"/>
    <w:rsid w:val="00C90013"/>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0A05"/>
    <w:rsid w:val="00CA1045"/>
    <w:rsid w:val="00CA13EF"/>
    <w:rsid w:val="00CA1AF4"/>
    <w:rsid w:val="00CA1BE1"/>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EF3"/>
    <w:rsid w:val="00CB4F76"/>
    <w:rsid w:val="00CB569F"/>
    <w:rsid w:val="00CB5D7A"/>
    <w:rsid w:val="00CB5DAB"/>
    <w:rsid w:val="00CB61B5"/>
    <w:rsid w:val="00CB664B"/>
    <w:rsid w:val="00CB689D"/>
    <w:rsid w:val="00CB6BCA"/>
    <w:rsid w:val="00CB6E02"/>
    <w:rsid w:val="00CB721F"/>
    <w:rsid w:val="00CB7839"/>
    <w:rsid w:val="00CB7AE3"/>
    <w:rsid w:val="00CB7D59"/>
    <w:rsid w:val="00CC0B84"/>
    <w:rsid w:val="00CC1616"/>
    <w:rsid w:val="00CC1C26"/>
    <w:rsid w:val="00CC20D3"/>
    <w:rsid w:val="00CC2AAD"/>
    <w:rsid w:val="00CC368F"/>
    <w:rsid w:val="00CC3CA4"/>
    <w:rsid w:val="00CC4D68"/>
    <w:rsid w:val="00CC5BC8"/>
    <w:rsid w:val="00CC6572"/>
    <w:rsid w:val="00CC7E6A"/>
    <w:rsid w:val="00CD1761"/>
    <w:rsid w:val="00CD1B6A"/>
    <w:rsid w:val="00CD23A7"/>
    <w:rsid w:val="00CD273F"/>
    <w:rsid w:val="00CD2946"/>
    <w:rsid w:val="00CD321D"/>
    <w:rsid w:val="00CD3942"/>
    <w:rsid w:val="00CD3B4E"/>
    <w:rsid w:val="00CD3E35"/>
    <w:rsid w:val="00CD53BA"/>
    <w:rsid w:val="00CD556A"/>
    <w:rsid w:val="00CD652D"/>
    <w:rsid w:val="00CD68C8"/>
    <w:rsid w:val="00CD6B39"/>
    <w:rsid w:val="00CD6BCF"/>
    <w:rsid w:val="00CD6E0E"/>
    <w:rsid w:val="00CD70E7"/>
    <w:rsid w:val="00CD7158"/>
    <w:rsid w:val="00CD75AE"/>
    <w:rsid w:val="00CD7AA6"/>
    <w:rsid w:val="00CD7CEA"/>
    <w:rsid w:val="00CE0257"/>
    <w:rsid w:val="00CE12BF"/>
    <w:rsid w:val="00CE3040"/>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1947"/>
    <w:rsid w:val="00CF238A"/>
    <w:rsid w:val="00CF2DE2"/>
    <w:rsid w:val="00CF2E8B"/>
    <w:rsid w:val="00CF32A7"/>
    <w:rsid w:val="00CF4D82"/>
    <w:rsid w:val="00CF5146"/>
    <w:rsid w:val="00CF5CDF"/>
    <w:rsid w:val="00CF6DE2"/>
    <w:rsid w:val="00CF74E4"/>
    <w:rsid w:val="00CF757B"/>
    <w:rsid w:val="00CF7B94"/>
    <w:rsid w:val="00D00B87"/>
    <w:rsid w:val="00D012B9"/>
    <w:rsid w:val="00D01F40"/>
    <w:rsid w:val="00D02454"/>
    <w:rsid w:val="00D04069"/>
    <w:rsid w:val="00D04492"/>
    <w:rsid w:val="00D052D3"/>
    <w:rsid w:val="00D05581"/>
    <w:rsid w:val="00D058B4"/>
    <w:rsid w:val="00D05B74"/>
    <w:rsid w:val="00D06111"/>
    <w:rsid w:val="00D0635E"/>
    <w:rsid w:val="00D063CC"/>
    <w:rsid w:val="00D06A7E"/>
    <w:rsid w:val="00D06DFA"/>
    <w:rsid w:val="00D1057C"/>
    <w:rsid w:val="00D109AA"/>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3A6"/>
    <w:rsid w:val="00D20ABE"/>
    <w:rsid w:val="00D2201D"/>
    <w:rsid w:val="00D22D3E"/>
    <w:rsid w:val="00D2318B"/>
    <w:rsid w:val="00D23507"/>
    <w:rsid w:val="00D2390F"/>
    <w:rsid w:val="00D23B46"/>
    <w:rsid w:val="00D24669"/>
    <w:rsid w:val="00D24C5D"/>
    <w:rsid w:val="00D25A2D"/>
    <w:rsid w:val="00D25B01"/>
    <w:rsid w:val="00D25EC4"/>
    <w:rsid w:val="00D269B6"/>
    <w:rsid w:val="00D27345"/>
    <w:rsid w:val="00D274F4"/>
    <w:rsid w:val="00D27708"/>
    <w:rsid w:val="00D30AC5"/>
    <w:rsid w:val="00D32C21"/>
    <w:rsid w:val="00D33086"/>
    <w:rsid w:val="00D3411A"/>
    <w:rsid w:val="00D34160"/>
    <w:rsid w:val="00D34718"/>
    <w:rsid w:val="00D34AFD"/>
    <w:rsid w:val="00D34C15"/>
    <w:rsid w:val="00D34CAB"/>
    <w:rsid w:val="00D34E94"/>
    <w:rsid w:val="00D3589C"/>
    <w:rsid w:val="00D358B8"/>
    <w:rsid w:val="00D36431"/>
    <w:rsid w:val="00D367C3"/>
    <w:rsid w:val="00D415D5"/>
    <w:rsid w:val="00D41957"/>
    <w:rsid w:val="00D41A99"/>
    <w:rsid w:val="00D4224C"/>
    <w:rsid w:val="00D42FE5"/>
    <w:rsid w:val="00D439D4"/>
    <w:rsid w:val="00D43F23"/>
    <w:rsid w:val="00D44C46"/>
    <w:rsid w:val="00D4558F"/>
    <w:rsid w:val="00D45635"/>
    <w:rsid w:val="00D459A4"/>
    <w:rsid w:val="00D463A6"/>
    <w:rsid w:val="00D46C9A"/>
    <w:rsid w:val="00D46DE6"/>
    <w:rsid w:val="00D473D0"/>
    <w:rsid w:val="00D503C2"/>
    <w:rsid w:val="00D50C9D"/>
    <w:rsid w:val="00D50D1A"/>
    <w:rsid w:val="00D51136"/>
    <w:rsid w:val="00D515B6"/>
    <w:rsid w:val="00D52A37"/>
    <w:rsid w:val="00D52C1C"/>
    <w:rsid w:val="00D5352C"/>
    <w:rsid w:val="00D53B60"/>
    <w:rsid w:val="00D53BC4"/>
    <w:rsid w:val="00D53C86"/>
    <w:rsid w:val="00D56157"/>
    <w:rsid w:val="00D57D8C"/>
    <w:rsid w:val="00D601D9"/>
    <w:rsid w:val="00D60349"/>
    <w:rsid w:val="00D6161F"/>
    <w:rsid w:val="00D61723"/>
    <w:rsid w:val="00D61B0E"/>
    <w:rsid w:val="00D62540"/>
    <w:rsid w:val="00D62AAA"/>
    <w:rsid w:val="00D63AB9"/>
    <w:rsid w:val="00D63C28"/>
    <w:rsid w:val="00D63DBB"/>
    <w:rsid w:val="00D642BE"/>
    <w:rsid w:val="00D645EB"/>
    <w:rsid w:val="00D64FF5"/>
    <w:rsid w:val="00D6507D"/>
    <w:rsid w:val="00D65CA4"/>
    <w:rsid w:val="00D65EFF"/>
    <w:rsid w:val="00D663D3"/>
    <w:rsid w:val="00D66DF6"/>
    <w:rsid w:val="00D66E7D"/>
    <w:rsid w:val="00D673A1"/>
    <w:rsid w:val="00D67543"/>
    <w:rsid w:val="00D702E7"/>
    <w:rsid w:val="00D706DD"/>
    <w:rsid w:val="00D70724"/>
    <w:rsid w:val="00D708D3"/>
    <w:rsid w:val="00D71053"/>
    <w:rsid w:val="00D71D67"/>
    <w:rsid w:val="00D71F1C"/>
    <w:rsid w:val="00D72D03"/>
    <w:rsid w:val="00D730E1"/>
    <w:rsid w:val="00D7326C"/>
    <w:rsid w:val="00D75209"/>
    <w:rsid w:val="00D768DC"/>
    <w:rsid w:val="00D7713B"/>
    <w:rsid w:val="00D77BB1"/>
    <w:rsid w:val="00D8050B"/>
    <w:rsid w:val="00D80ED6"/>
    <w:rsid w:val="00D80F21"/>
    <w:rsid w:val="00D81E13"/>
    <w:rsid w:val="00D835D2"/>
    <w:rsid w:val="00D835F1"/>
    <w:rsid w:val="00D836CA"/>
    <w:rsid w:val="00D8381A"/>
    <w:rsid w:val="00D83A96"/>
    <w:rsid w:val="00D84F65"/>
    <w:rsid w:val="00D857ED"/>
    <w:rsid w:val="00D85A47"/>
    <w:rsid w:val="00D86206"/>
    <w:rsid w:val="00D863D1"/>
    <w:rsid w:val="00D86830"/>
    <w:rsid w:val="00D87690"/>
    <w:rsid w:val="00D87B17"/>
    <w:rsid w:val="00D87D28"/>
    <w:rsid w:val="00D87DB8"/>
    <w:rsid w:val="00D90A00"/>
    <w:rsid w:val="00D90F42"/>
    <w:rsid w:val="00D91073"/>
    <w:rsid w:val="00D917EA"/>
    <w:rsid w:val="00D91835"/>
    <w:rsid w:val="00D91911"/>
    <w:rsid w:val="00D919C1"/>
    <w:rsid w:val="00D92078"/>
    <w:rsid w:val="00D92160"/>
    <w:rsid w:val="00D92909"/>
    <w:rsid w:val="00D92D95"/>
    <w:rsid w:val="00D9432F"/>
    <w:rsid w:val="00D94F9C"/>
    <w:rsid w:val="00D959A2"/>
    <w:rsid w:val="00D95DD4"/>
    <w:rsid w:val="00D96222"/>
    <w:rsid w:val="00D9627D"/>
    <w:rsid w:val="00D967F5"/>
    <w:rsid w:val="00D97B81"/>
    <w:rsid w:val="00D97BCF"/>
    <w:rsid w:val="00DA0183"/>
    <w:rsid w:val="00DA0FDC"/>
    <w:rsid w:val="00DA1CC9"/>
    <w:rsid w:val="00DA1EB5"/>
    <w:rsid w:val="00DA268C"/>
    <w:rsid w:val="00DA28BD"/>
    <w:rsid w:val="00DA3714"/>
    <w:rsid w:val="00DA39E9"/>
    <w:rsid w:val="00DA4806"/>
    <w:rsid w:val="00DA4AFE"/>
    <w:rsid w:val="00DA4C94"/>
    <w:rsid w:val="00DA5955"/>
    <w:rsid w:val="00DA5D51"/>
    <w:rsid w:val="00DA7B02"/>
    <w:rsid w:val="00DA7DDC"/>
    <w:rsid w:val="00DB0736"/>
    <w:rsid w:val="00DB07EB"/>
    <w:rsid w:val="00DB0C8C"/>
    <w:rsid w:val="00DB16E4"/>
    <w:rsid w:val="00DB1CC6"/>
    <w:rsid w:val="00DB32E2"/>
    <w:rsid w:val="00DB4D98"/>
    <w:rsid w:val="00DB60D7"/>
    <w:rsid w:val="00DB6224"/>
    <w:rsid w:val="00DB7B2D"/>
    <w:rsid w:val="00DC00B0"/>
    <w:rsid w:val="00DC00B3"/>
    <w:rsid w:val="00DC0568"/>
    <w:rsid w:val="00DC0EB7"/>
    <w:rsid w:val="00DC0FCE"/>
    <w:rsid w:val="00DC197A"/>
    <w:rsid w:val="00DC1F52"/>
    <w:rsid w:val="00DC40D3"/>
    <w:rsid w:val="00DC43C6"/>
    <w:rsid w:val="00DC45AE"/>
    <w:rsid w:val="00DC538C"/>
    <w:rsid w:val="00DC59BB"/>
    <w:rsid w:val="00DC5C2C"/>
    <w:rsid w:val="00DC64FD"/>
    <w:rsid w:val="00DC69BE"/>
    <w:rsid w:val="00DC73F8"/>
    <w:rsid w:val="00DC77F3"/>
    <w:rsid w:val="00DC7C73"/>
    <w:rsid w:val="00DD08C1"/>
    <w:rsid w:val="00DD2BD9"/>
    <w:rsid w:val="00DD2E23"/>
    <w:rsid w:val="00DD3185"/>
    <w:rsid w:val="00DD3452"/>
    <w:rsid w:val="00DD35F3"/>
    <w:rsid w:val="00DD3707"/>
    <w:rsid w:val="00DD48B6"/>
    <w:rsid w:val="00DD4C29"/>
    <w:rsid w:val="00DD50A1"/>
    <w:rsid w:val="00DD6016"/>
    <w:rsid w:val="00DD6B11"/>
    <w:rsid w:val="00DD7DD9"/>
    <w:rsid w:val="00DE194A"/>
    <w:rsid w:val="00DE1DC5"/>
    <w:rsid w:val="00DE281E"/>
    <w:rsid w:val="00DE29C8"/>
    <w:rsid w:val="00DE2AFC"/>
    <w:rsid w:val="00DE2BA0"/>
    <w:rsid w:val="00DE3F71"/>
    <w:rsid w:val="00DE41A6"/>
    <w:rsid w:val="00DE47E7"/>
    <w:rsid w:val="00DE5287"/>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3DE9"/>
    <w:rsid w:val="00DF536D"/>
    <w:rsid w:val="00DF7A90"/>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B21"/>
    <w:rsid w:val="00E14C44"/>
    <w:rsid w:val="00E150D8"/>
    <w:rsid w:val="00E15B4C"/>
    <w:rsid w:val="00E16177"/>
    <w:rsid w:val="00E1722A"/>
    <w:rsid w:val="00E17473"/>
    <w:rsid w:val="00E17CA2"/>
    <w:rsid w:val="00E17EAE"/>
    <w:rsid w:val="00E204C8"/>
    <w:rsid w:val="00E20C77"/>
    <w:rsid w:val="00E20E3F"/>
    <w:rsid w:val="00E21213"/>
    <w:rsid w:val="00E21479"/>
    <w:rsid w:val="00E21633"/>
    <w:rsid w:val="00E21AC4"/>
    <w:rsid w:val="00E21F70"/>
    <w:rsid w:val="00E22830"/>
    <w:rsid w:val="00E22A88"/>
    <w:rsid w:val="00E22E67"/>
    <w:rsid w:val="00E22EC5"/>
    <w:rsid w:val="00E23B63"/>
    <w:rsid w:val="00E23BD4"/>
    <w:rsid w:val="00E24DFC"/>
    <w:rsid w:val="00E251C0"/>
    <w:rsid w:val="00E27AA2"/>
    <w:rsid w:val="00E27C4C"/>
    <w:rsid w:val="00E30216"/>
    <w:rsid w:val="00E306AF"/>
    <w:rsid w:val="00E32300"/>
    <w:rsid w:val="00E32F52"/>
    <w:rsid w:val="00E336FE"/>
    <w:rsid w:val="00E33795"/>
    <w:rsid w:val="00E33939"/>
    <w:rsid w:val="00E3430D"/>
    <w:rsid w:val="00E34C52"/>
    <w:rsid w:val="00E34D99"/>
    <w:rsid w:val="00E355C7"/>
    <w:rsid w:val="00E35794"/>
    <w:rsid w:val="00E36914"/>
    <w:rsid w:val="00E36C32"/>
    <w:rsid w:val="00E3794F"/>
    <w:rsid w:val="00E37FDE"/>
    <w:rsid w:val="00E40565"/>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7509"/>
    <w:rsid w:val="00E47953"/>
    <w:rsid w:val="00E50409"/>
    <w:rsid w:val="00E50A57"/>
    <w:rsid w:val="00E50B39"/>
    <w:rsid w:val="00E5141A"/>
    <w:rsid w:val="00E51516"/>
    <w:rsid w:val="00E5166A"/>
    <w:rsid w:val="00E51F9E"/>
    <w:rsid w:val="00E527D5"/>
    <w:rsid w:val="00E52905"/>
    <w:rsid w:val="00E529C7"/>
    <w:rsid w:val="00E5316C"/>
    <w:rsid w:val="00E5317E"/>
    <w:rsid w:val="00E53482"/>
    <w:rsid w:val="00E53689"/>
    <w:rsid w:val="00E53903"/>
    <w:rsid w:val="00E543F8"/>
    <w:rsid w:val="00E54628"/>
    <w:rsid w:val="00E54FFF"/>
    <w:rsid w:val="00E55EDE"/>
    <w:rsid w:val="00E5622F"/>
    <w:rsid w:val="00E562A5"/>
    <w:rsid w:val="00E5696E"/>
    <w:rsid w:val="00E5795C"/>
    <w:rsid w:val="00E6017F"/>
    <w:rsid w:val="00E601E0"/>
    <w:rsid w:val="00E601F6"/>
    <w:rsid w:val="00E60BD1"/>
    <w:rsid w:val="00E610EA"/>
    <w:rsid w:val="00E616E2"/>
    <w:rsid w:val="00E62A3E"/>
    <w:rsid w:val="00E6332C"/>
    <w:rsid w:val="00E633D7"/>
    <w:rsid w:val="00E636F0"/>
    <w:rsid w:val="00E63AEE"/>
    <w:rsid w:val="00E63D0C"/>
    <w:rsid w:val="00E63ED8"/>
    <w:rsid w:val="00E64647"/>
    <w:rsid w:val="00E6497A"/>
    <w:rsid w:val="00E64BD2"/>
    <w:rsid w:val="00E650B8"/>
    <w:rsid w:val="00E6551A"/>
    <w:rsid w:val="00E65BA7"/>
    <w:rsid w:val="00E66509"/>
    <w:rsid w:val="00E66F68"/>
    <w:rsid w:val="00E66FE5"/>
    <w:rsid w:val="00E67344"/>
    <w:rsid w:val="00E6771C"/>
    <w:rsid w:val="00E679C3"/>
    <w:rsid w:val="00E67D57"/>
    <w:rsid w:val="00E70606"/>
    <w:rsid w:val="00E70A9B"/>
    <w:rsid w:val="00E70D1E"/>
    <w:rsid w:val="00E717BD"/>
    <w:rsid w:val="00E71E62"/>
    <w:rsid w:val="00E71FD9"/>
    <w:rsid w:val="00E72AD3"/>
    <w:rsid w:val="00E72CD9"/>
    <w:rsid w:val="00E73483"/>
    <w:rsid w:val="00E7444B"/>
    <w:rsid w:val="00E74AAF"/>
    <w:rsid w:val="00E7512C"/>
    <w:rsid w:val="00E75C14"/>
    <w:rsid w:val="00E75E08"/>
    <w:rsid w:val="00E765A1"/>
    <w:rsid w:val="00E76667"/>
    <w:rsid w:val="00E77919"/>
    <w:rsid w:val="00E77B87"/>
    <w:rsid w:val="00E8028D"/>
    <w:rsid w:val="00E80598"/>
    <w:rsid w:val="00E80F13"/>
    <w:rsid w:val="00E82D52"/>
    <w:rsid w:val="00E83B5B"/>
    <w:rsid w:val="00E83F05"/>
    <w:rsid w:val="00E84A2D"/>
    <w:rsid w:val="00E84B34"/>
    <w:rsid w:val="00E85505"/>
    <w:rsid w:val="00E85BC2"/>
    <w:rsid w:val="00E86222"/>
    <w:rsid w:val="00E873C0"/>
    <w:rsid w:val="00E878E7"/>
    <w:rsid w:val="00E87EC4"/>
    <w:rsid w:val="00E9028D"/>
    <w:rsid w:val="00E904E1"/>
    <w:rsid w:val="00E919B3"/>
    <w:rsid w:val="00E91EA1"/>
    <w:rsid w:val="00E923C3"/>
    <w:rsid w:val="00E92BB9"/>
    <w:rsid w:val="00E930D9"/>
    <w:rsid w:val="00E93D29"/>
    <w:rsid w:val="00E9422D"/>
    <w:rsid w:val="00E94CA7"/>
    <w:rsid w:val="00E9620C"/>
    <w:rsid w:val="00E965ED"/>
    <w:rsid w:val="00E96CF1"/>
    <w:rsid w:val="00E96E37"/>
    <w:rsid w:val="00E97180"/>
    <w:rsid w:val="00E9734D"/>
    <w:rsid w:val="00E97391"/>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82C"/>
    <w:rsid w:val="00EB6871"/>
    <w:rsid w:val="00EB717E"/>
    <w:rsid w:val="00EC0AEC"/>
    <w:rsid w:val="00EC0E5A"/>
    <w:rsid w:val="00EC1442"/>
    <w:rsid w:val="00EC1511"/>
    <w:rsid w:val="00EC2222"/>
    <w:rsid w:val="00EC353F"/>
    <w:rsid w:val="00EC488A"/>
    <w:rsid w:val="00EC5E4E"/>
    <w:rsid w:val="00EC6077"/>
    <w:rsid w:val="00EC621E"/>
    <w:rsid w:val="00EC67DB"/>
    <w:rsid w:val="00EC70F0"/>
    <w:rsid w:val="00EC72E9"/>
    <w:rsid w:val="00ED046C"/>
    <w:rsid w:val="00ED05BE"/>
    <w:rsid w:val="00ED0826"/>
    <w:rsid w:val="00ED0AA2"/>
    <w:rsid w:val="00ED0DA9"/>
    <w:rsid w:val="00ED1A24"/>
    <w:rsid w:val="00ED343F"/>
    <w:rsid w:val="00ED4D8A"/>
    <w:rsid w:val="00ED589F"/>
    <w:rsid w:val="00ED5988"/>
    <w:rsid w:val="00ED5C55"/>
    <w:rsid w:val="00ED692B"/>
    <w:rsid w:val="00ED7E79"/>
    <w:rsid w:val="00EE00FB"/>
    <w:rsid w:val="00EE0643"/>
    <w:rsid w:val="00EE081B"/>
    <w:rsid w:val="00EE0C5C"/>
    <w:rsid w:val="00EE0F0D"/>
    <w:rsid w:val="00EE1248"/>
    <w:rsid w:val="00EE2852"/>
    <w:rsid w:val="00EE2A06"/>
    <w:rsid w:val="00EE2B1C"/>
    <w:rsid w:val="00EE3734"/>
    <w:rsid w:val="00EE3D81"/>
    <w:rsid w:val="00EE4092"/>
    <w:rsid w:val="00EE421F"/>
    <w:rsid w:val="00EE4682"/>
    <w:rsid w:val="00EE5413"/>
    <w:rsid w:val="00EE62CC"/>
    <w:rsid w:val="00EE68C1"/>
    <w:rsid w:val="00EE7301"/>
    <w:rsid w:val="00EE7C88"/>
    <w:rsid w:val="00EE7EAD"/>
    <w:rsid w:val="00EF005F"/>
    <w:rsid w:val="00EF0170"/>
    <w:rsid w:val="00EF027B"/>
    <w:rsid w:val="00EF21DB"/>
    <w:rsid w:val="00EF37AE"/>
    <w:rsid w:val="00EF3824"/>
    <w:rsid w:val="00EF3994"/>
    <w:rsid w:val="00EF4CFE"/>
    <w:rsid w:val="00EF4D15"/>
    <w:rsid w:val="00EF7372"/>
    <w:rsid w:val="00EF7B6F"/>
    <w:rsid w:val="00F000D8"/>
    <w:rsid w:val="00F0072C"/>
    <w:rsid w:val="00F00C42"/>
    <w:rsid w:val="00F00D70"/>
    <w:rsid w:val="00F00F8C"/>
    <w:rsid w:val="00F0145E"/>
    <w:rsid w:val="00F02BEC"/>
    <w:rsid w:val="00F048B9"/>
    <w:rsid w:val="00F0555D"/>
    <w:rsid w:val="00F057FC"/>
    <w:rsid w:val="00F05968"/>
    <w:rsid w:val="00F06BBD"/>
    <w:rsid w:val="00F06C79"/>
    <w:rsid w:val="00F1036A"/>
    <w:rsid w:val="00F10BD1"/>
    <w:rsid w:val="00F11409"/>
    <w:rsid w:val="00F11937"/>
    <w:rsid w:val="00F12CF3"/>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2645"/>
    <w:rsid w:val="00F237E6"/>
    <w:rsid w:val="00F241A6"/>
    <w:rsid w:val="00F246CE"/>
    <w:rsid w:val="00F24D29"/>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30E33"/>
    <w:rsid w:val="00F32105"/>
    <w:rsid w:val="00F32409"/>
    <w:rsid w:val="00F32456"/>
    <w:rsid w:val="00F33644"/>
    <w:rsid w:val="00F33C11"/>
    <w:rsid w:val="00F33C42"/>
    <w:rsid w:val="00F33EC3"/>
    <w:rsid w:val="00F3445C"/>
    <w:rsid w:val="00F350C8"/>
    <w:rsid w:val="00F351D2"/>
    <w:rsid w:val="00F355E5"/>
    <w:rsid w:val="00F35C27"/>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CB4"/>
    <w:rsid w:val="00F476F5"/>
    <w:rsid w:val="00F50000"/>
    <w:rsid w:val="00F50649"/>
    <w:rsid w:val="00F51446"/>
    <w:rsid w:val="00F516B5"/>
    <w:rsid w:val="00F51B48"/>
    <w:rsid w:val="00F52ADD"/>
    <w:rsid w:val="00F52BDE"/>
    <w:rsid w:val="00F5332A"/>
    <w:rsid w:val="00F53416"/>
    <w:rsid w:val="00F53B87"/>
    <w:rsid w:val="00F53DAA"/>
    <w:rsid w:val="00F54992"/>
    <w:rsid w:val="00F54A0A"/>
    <w:rsid w:val="00F55155"/>
    <w:rsid w:val="00F55241"/>
    <w:rsid w:val="00F55B88"/>
    <w:rsid w:val="00F55C8F"/>
    <w:rsid w:val="00F56792"/>
    <w:rsid w:val="00F57CCB"/>
    <w:rsid w:val="00F607F6"/>
    <w:rsid w:val="00F60939"/>
    <w:rsid w:val="00F609FD"/>
    <w:rsid w:val="00F60B4F"/>
    <w:rsid w:val="00F612DD"/>
    <w:rsid w:val="00F61A65"/>
    <w:rsid w:val="00F61F15"/>
    <w:rsid w:val="00F63809"/>
    <w:rsid w:val="00F63C27"/>
    <w:rsid w:val="00F64A0C"/>
    <w:rsid w:val="00F64D13"/>
    <w:rsid w:val="00F6557F"/>
    <w:rsid w:val="00F6562A"/>
    <w:rsid w:val="00F6602A"/>
    <w:rsid w:val="00F6675F"/>
    <w:rsid w:val="00F6677B"/>
    <w:rsid w:val="00F67262"/>
    <w:rsid w:val="00F700F5"/>
    <w:rsid w:val="00F71E10"/>
    <w:rsid w:val="00F7295D"/>
    <w:rsid w:val="00F72C63"/>
    <w:rsid w:val="00F7356E"/>
    <w:rsid w:val="00F736F4"/>
    <w:rsid w:val="00F73898"/>
    <w:rsid w:val="00F73E1E"/>
    <w:rsid w:val="00F74940"/>
    <w:rsid w:val="00F7502D"/>
    <w:rsid w:val="00F758B4"/>
    <w:rsid w:val="00F75FF8"/>
    <w:rsid w:val="00F76FC8"/>
    <w:rsid w:val="00F77ACA"/>
    <w:rsid w:val="00F80501"/>
    <w:rsid w:val="00F80FAE"/>
    <w:rsid w:val="00F8103E"/>
    <w:rsid w:val="00F8195F"/>
    <w:rsid w:val="00F81ADC"/>
    <w:rsid w:val="00F81E4A"/>
    <w:rsid w:val="00F8213A"/>
    <w:rsid w:val="00F82ED4"/>
    <w:rsid w:val="00F84737"/>
    <w:rsid w:val="00F8475C"/>
    <w:rsid w:val="00F84A87"/>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6251"/>
    <w:rsid w:val="00F973D4"/>
    <w:rsid w:val="00FA00D1"/>
    <w:rsid w:val="00FA1756"/>
    <w:rsid w:val="00FA1DD8"/>
    <w:rsid w:val="00FA1F18"/>
    <w:rsid w:val="00FA2141"/>
    <w:rsid w:val="00FA22AB"/>
    <w:rsid w:val="00FA275D"/>
    <w:rsid w:val="00FA27D6"/>
    <w:rsid w:val="00FA2CC2"/>
    <w:rsid w:val="00FA36FC"/>
    <w:rsid w:val="00FA4ED6"/>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567"/>
    <w:rsid w:val="00FC0FC6"/>
    <w:rsid w:val="00FC14C7"/>
    <w:rsid w:val="00FC15CB"/>
    <w:rsid w:val="00FC1787"/>
    <w:rsid w:val="00FC1D6F"/>
    <w:rsid w:val="00FC1F34"/>
    <w:rsid w:val="00FC2097"/>
    <w:rsid w:val="00FC2603"/>
    <w:rsid w:val="00FC27DA"/>
    <w:rsid w:val="00FC2E16"/>
    <w:rsid w:val="00FC4C62"/>
    <w:rsid w:val="00FC5228"/>
    <w:rsid w:val="00FC5808"/>
    <w:rsid w:val="00FC619C"/>
    <w:rsid w:val="00FC6724"/>
    <w:rsid w:val="00FC7BA2"/>
    <w:rsid w:val="00FD0137"/>
    <w:rsid w:val="00FD2962"/>
    <w:rsid w:val="00FD2E70"/>
    <w:rsid w:val="00FD3BAD"/>
    <w:rsid w:val="00FD451D"/>
    <w:rsid w:val="00FD4D38"/>
    <w:rsid w:val="00FD6A33"/>
    <w:rsid w:val="00FD6EAF"/>
    <w:rsid w:val="00FE00B8"/>
    <w:rsid w:val="00FE072E"/>
    <w:rsid w:val="00FE134E"/>
    <w:rsid w:val="00FE16B7"/>
    <w:rsid w:val="00FE224F"/>
    <w:rsid w:val="00FE2348"/>
    <w:rsid w:val="00FE2734"/>
    <w:rsid w:val="00FE3647"/>
    <w:rsid w:val="00FE45EF"/>
    <w:rsid w:val="00FE496D"/>
    <w:rsid w:val="00FE69D1"/>
    <w:rsid w:val="00FE6F02"/>
    <w:rsid w:val="00FE778B"/>
    <w:rsid w:val="00FE7C3D"/>
    <w:rsid w:val="00FE7F62"/>
    <w:rsid w:val="00FE7F8D"/>
    <w:rsid w:val="00FE7FB3"/>
    <w:rsid w:val="00FF225A"/>
    <w:rsid w:val="00FF3692"/>
    <w:rsid w:val="00FF438E"/>
    <w:rsid w:val="00FF4BA4"/>
    <w:rsid w:val="00FF4F74"/>
    <w:rsid w:val="00FF50C7"/>
    <w:rsid w:val="00FF517A"/>
    <w:rsid w:val="00FF5D3D"/>
    <w:rsid w:val="00FF67ED"/>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5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464D"/>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EBRD List,заголовок 1.1,AC List 01"/>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yfox_1981@ukr.net" TargetMode="External"/><Relationship Id="rId13" Type="http://schemas.openxmlformats.org/officeDocument/2006/relationships/hyperlink" Target="https://zakon.rada.gov.ua/laws/show/2155-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fs@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D992-884E-46CB-B244-5B3E850F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64</Pages>
  <Words>18676</Words>
  <Characters>130634</Characters>
  <Application>Microsoft Office Word</Application>
  <DocSecurity>0</DocSecurity>
  <Lines>1088</Lines>
  <Paragraphs>298</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149012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73</cp:revision>
  <cp:lastPrinted>2024-04-03T11:03:00Z</cp:lastPrinted>
  <dcterms:created xsi:type="dcterms:W3CDTF">2024-01-08T14:06:00Z</dcterms:created>
  <dcterms:modified xsi:type="dcterms:W3CDTF">2024-04-05T08:33:00Z</dcterms:modified>
</cp:coreProperties>
</file>