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r w:rsidRPr="00DC3CA4">
              <w:rPr>
                <w:rFonts w:ascii="Times New Roman" w:eastAsia="Times New Roman" w:hAnsi="Times New Roman" w:cs="Times New Roman"/>
                <w:b/>
                <w:bCs/>
                <w:i/>
                <w:iCs/>
                <w:color w:val="000000"/>
                <w:sz w:val="24"/>
                <w:szCs w:val="24"/>
                <w:lang w:val="uk-UA" w:eastAsia="ru-RU"/>
              </w:rPr>
              <w:t>Рішенням Уповноваженої особи</w:t>
            </w:r>
            <w:r w:rsidR="00DC3CA4">
              <w:rPr>
                <w:rFonts w:ascii="Times New Roman" w:eastAsia="Times New Roman" w:hAnsi="Times New Roman" w:cs="Times New Roman"/>
                <w:b/>
                <w:bCs/>
                <w:i/>
                <w:iCs/>
                <w:color w:val="000000"/>
                <w:sz w:val="24"/>
                <w:szCs w:val="24"/>
                <w:lang w:val="uk-UA" w:eastAsia="ru-RU"/>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КП «</w:t>
            </w:r>
            <w:proofErr w:type="spellStart"/>
            <w:r>
              <w:rPr>
                <w:rFonts w:ascii="Times New Roman" w:eastAsia="Times New Roman" w:hAnsi="Times New Roman" w:cs="Times New Roman"/>
                <w:b/>
                <w:bCs/>
                <w:i/>
                <w:iCs/>
                <w:color w:val="000000"/>
                <w:sz w:val="24"/>
                <w:szCs w:val="24"/>
                <w:lang w:val="uk-UA" w:eastAsia="ru-RU"/>
              </w:rPr>
              <w:t>Івано-Франківськводоекотехпром</w:t>
            </w:r>
            <w:proofErr w:type="spellEnd"/>
            <w:r w:rsidR="008A13F4">
              <w:rPr>
                <w:rFonts w:ascii="Times New Roman" w:eastAsia="Times New Roman" w:hAnsi="Times New Roman" w:cs="Times New Roman"/>
                <w:b/>
                <w:bCs/>
                <w:i/>
                <w:iCs/>
                <w:color w:val="000000"/>
                <w:sz w:val="24"/>
                <w:szCs w:val="24"/>
                <w:lang w:val="uk-UA" w:eastAsia="ru-RU"/>
              </w:rPr>
              <w:t>»</w:t>
            </w:r>
            <w:r w:rsidR="00EA57B8" w:rsidRPr="00DC3CA4">
              <w:rPr>
                <w:rFonts w:ascii="Times New Roman" w:eastAsia="Times New Roman" w:hAnsi="Times New Roman" w:cs="Times New Roman"/>
                <w:b/>
                <w:bCs/>
                <w:i/>
                <w:iCs/>
                <w:color w:val="000000"/>
                <w:sz w:val="24"/>
                <w:szCs w:val="24"/>
                <w:lang w:val="uk-UA" w:eastAsia="ru-RU"/>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ab/>
              <w:t xml:space="preserve">                                                    </w:t>
            </w:r>
            <w:r w:rsidRPr="00DC3CA4">
              <w:rPr>
                <w:rFonts w:ascii="Times New Roman" w:eastAsia="Times New Roman" w:hAnsi="Times New Roman" w:cs="Times New Roman"/>
                <w:b/>
                <w:bCs/>
                <w:i/>
                <w:iCs/>
                <w:color w:val="000000"/>
                <w:sz w:val="24"/>
                <w:szCs w:val="24"/>
                <w:lang w:val="uk-UA" w:eastAsia="ru-RU"/>
              </w:rPr>
              <w:t>№</w:t>
            </w:r>
            <w:r>
              <w:rPr>
                <w:rFonts w:ascii="Times New Roman" w:eastAsia="Times New Roman" w:hAnsi="Times New Roman" w:cs="Times New Roman"/>
                <w:b/>
                <w:bCs/>
                <w:i/>
                <w:iCs/>
                <w:color w:val="000000"/>
                <w:sz w:val="24"/>
                <w:szCs w:val="24"/>
                <w:lang w:val="uk-UA" w:eastAsia="ru-RU"/>
              </w:rPr>
              <w:t xml:space="preserve"> </w:t>
            </w:r>
            <w:r w:rsidR="008B6607">
              <w:rPr>
                <w:rFonts w:ascii="Times New Roman" w:eastAsia="Times New Roman" w:hAnsi="Times New Roman" w:cs="Times New Roman"/>
                <w:b/>
                <w:bCs/>
                <w:i/>
                <w:iCs/>
                <w:color w:val="000000"/>
                <w:sz w:val="24"/>
                <w:szCs w:val="24"/>
                <w:lang w:val="uk-UA" w:eastAsia="ru-RU"/>
              </w:rPr>
              <w:t>55-с</w:t>
            </w:r>
            <w:r w:rsidRPr="00E65773">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від «</w:t>
            </w:r>
            <w:r w:rsidR="00131772" w:rsidRPr="00E65773">
              <w:rPr>
                <w:rFonts w:ascii="Times New Roman" w:eastAsia="Times New Roman" w:hAnsi="Times New Roman" w:cs="Times New Roman"/>
                <w:b/>
                <w:bCs/>
                <w:i/>
                <w:iCs/>
                <w:color w:val="000000"/>
                <w:sz w:val="24"/>
                <w:szCs w:val="24"/>
                <w:lang w:val="uk-UA" w:eastAsia="ru-RU"/>
              </w:rPr>
              <w:t>1</w:t>
            </w:r>
            <w:r w:rsidR="008B6607">
              <w:rPr>
                <w:rFonts w:ascii="Times New Roman" w:eastAsia="Times New Roman" w:hAnsi="Times New Roman" w:cs="Times New Roman"/>
                <w:b/>
                <w:bCs/>
                <w:i/>
                <w:iCs/>
                <w:color w:val="000000"/>
                <w:sz w:val="24"/>
                <w:szCs w:val="24"/>
                <w:lang w:val="uk-UA" w:eastAsia="ru-RU"/>
              </w:rPr>
              <w:t>5</w:t>
            </w:r>
            <w:r w:rsidR="00EA57B8" w:rsidRPr="00E65773">
              <w:rPr>
                <w:rFonts w:ascii="Times New Roman" w:eastAsia="Times New Roman" w:hAnsi="Times New Roman" w:cs="Times New Roman"/>
                <w:b/>
                <w:bCs/>
                <w:i/>
                <w:iCs/>
                <w:color w:val="000000"/>
                <w:sz w:val="24"/>
                <w:szCs w:val="24"/>
                <w:lang w:val="uk-UA" w:eastAsia="ru-RU"/>
              </w:rPr>
              <w:t xml:space="preserve">» </w:t>
            </w:r>
            <w:r w:rsidR="00DC3CA4" w:rsidRPr="00E65773">
              <w:rPr>
                <w:rFonts w:ascii="Times New Roman" w:eastAsia="Times New Roman" w:hAnsi="Times New Roman" w:cs="Times New Roman"/>
                <w:b/>
                <w:bCs/>
                <w:i/>
                <w:iCs/>
                <w:color w:val="000000"/>
                <w:sz w:val="24"/>
                <w:szCs w:val="24"/>
                <w:lang w:val="uk-UA" w:eastAsia="ru-RU"/>
              </w:rPr>
              <w:t>липня</w:t>
            </w:r>
            <w:r w:rsidR="00EA57B8" w:rsidRPr="00E65773">
              <w:rPr>
                <w:rFonts w:ascii="Times New Roman" w:eastAsia="Times New Roman" w:hAnsi="Times New Roman" w:cs="Times New Roman"/>
                <w:b/>
                <w:bCs/>
                <w:i/>
                <w:iCs/>
                <w:color w:val="000000"/>
                <w:sz w:val="24"/>
                <w:szCs w:val="24"/>
                <w:lang w:val="uk-UA" w:eastAsia="ru-RU"/>
              </w:rPr>
              <w:t xml:space="preserve"> 20</w:t>
            </w:r>
            <w:r w:rsidR="00DC3CA4" w:rsidRPr="00E65773">
              <w:rPr>
                <w:rFonts w:ascii="Times New Roman" w:eastAsia="Times New Roman" w:hAnsi="Times New Roman" w:cs="Times New Roman"/>
                <w:b/>
                <w:bCs/>
                <w:i/>
                <w:iCs/>
                <w:color w:val="000000"/>
                <w:sz w:val="24"/>
                <w:szCs w:val="24"/>
                <w:lang w:val="uk-UA" w:eastAsia="ru-RU"/>
              </w:rPr>
              <w:t>2</w:t>
            </w:r>
            <w:r w:rsidR="008B6607">
              <w:rPr>
                <w:rFonts w:ascii="Times New Roman" w:eastAsia="Times New Roman" w:hAnsi="Times New Roman" w:cs="Times New Roman"/>
                <w:b/>
                <w:bCs/>
                <w:i/>
                <w:iCs/>
                <w:color w:val="000000"/>
                <w:sz w:val="24"/>
                <w:szCs w:val="24"/>
                <w:lang w:val="uk-UA" w:eastAsia="ru-RU"/>
              </w:rPr>
              <w:t>2</w:t>
            </w:r>
            <w:r w:rsidR="00DC3CA4" w:rsidRPr="00E65773">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proofErr w:type="spellStart"/>
            <w:r>
              <w:rPr>
                <w:rFonts w:ascii="Times New Roman" w:eastAsia="Times New Roman" w:hAnsi="Times New Roman" w:cs="Times New Roman"/>
                <w:b/>
                <w:bCs/>
                <w:i/>
                <w:iCs/>
                <w:color w:val="000000"/>
                <w:sz w:val="24"/>
                <w:szCs w:val="24"/>
                <w:lang w:val="uk-UA" w:eastAsia="ru-RU"/>
              </w:rPr>
              <w:t>Даниловський</w:t>
            </w:r>
            <w:proofErr w:type="spellEnd"/>
            <w:r>
              <w:rPr>
                <w:rFonts w:ascii="Times New Roman" w:eastAsia="Times New Roman" w:hAnsi="Times New Roman" w:cs="Times New Roman"/>
                <w:b/>
                <w:bCs/>
                <w:i/>
                <w:iCs/>
                <w:color w:val="000000"/>
                <w:sz w:val="24"/>
                <w:szCs w:val="24"/>
                <w:lang w:val="uk-UA" w:eastAsia="ru-RU"/>
              </w:rPr>
              <w:t xml:space="preserve"> В.Л.</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eastAsia="ru-RU"/>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A13F4" w:rsidRDefault="009838B9"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код</w:t>
      </w:r>
      <w:r w:rsidR="008A13F4">
        <w:rPr>
          <w:rFonts w:ascii="Times New Roman" w:eastAsia="Times New Roman" w:hAnsi="Times New Roman" w:cs="Times New Roman"/>
          <w:b/>
          <w:bCs/>
          <w:color w:val="000000"/>
          <w:sz w:val="24"/>
          <w:szCs w:val="24"/>
          <w:lang w:val="uk-UA" w:eastAsia="ru-RU"/>
        </w:rPr>
        <w:t xml:space="preserve"> згідно </w:t>
      </w:r>
      <w:r w:rsidR="008A13F4" w:rsidRPr="008A13F4">
        <w:rPr>
          <w:rFonts w:ascii="Times New Roman" w:hAnsi="Times New Roman"/>
          <w:b/>
          <w:color w:val="000000"/>
          <w:sz w:val="24"/>
          <w:szCs w:val="24"/>
          <w:lang w:val="uk-UA"/>
        </w:rPr>
        <w:t>з ЄДРПОУ</w:t>
      </w:r>
      <w:r w:rsidRPr="008A13F4">
        <w:rPr>
          <w:rFonts w:ascii="Times New Roman" w:eastAsia="Times New Roman" w:hAnsi="Times New Roman" w:cs="Times New Roman"/>
          <w:b/>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Pr="00F05935">
        <w:rPr>
          <w:rFonts w:ascii="Times New Roman" w:eastAsia="Times New Roman" w:hAnsi="Times New Roman" w:cs="Times New Roman"/>
          <w:color w:val="000000"/>
          <w:sz w:val="24"/>
          <w:szCs w:val="24"/>
          <w:lang w:val="uk-UA" w:eastAsia="ru-RU"/>
        </w:rPr>
        <w:t>:</w:t>
      </w:r>
      <w:r w:rsidR="008A13F4" w:rsidRPr="008A13F4">
        <w:rPr>
          <w:rFonts w:ascii="Times New Roman" w:hAnsi="Times New Roman"/>
          <w:bCs/>
          <w:color w:val="000000"/>
          <w:sz w:val="24"/>
          <w:szCs w:val="24"/>
          <w:lang w:val="uk-UA"/>
        </w:rPr>
        <w:t xml:space="preserve"> </w:t>
      </w:r>
    </w:p>
    <w:p w:rsidR="008A13F4" w:rsidRPr="0085116B" w:rsidRDefault="008A13F4" w:rsidP="009E220F">
      <w:pPr>
        <w:widowControl w:val="0"/>
        <w:tabs>
          <w:tab w:val="left" w:pos="426"/>
          <w:tab w:val="left" w:pos="9498"/>
        </w:tabs>
        <w:autoSpaceDE w:val="0"/>
        <w:autoSpaceDN w:val="0"/>
        <w:adjustRightInd w:val="0"/>
        <w:spacing w:after="0" w:line="240" w:lineRule="auto"/>
        <w:ind w:firstLine="284"/>
        <w:rPr>
          <w:rFonts w:ascii="Times New Roman" w:hAnsi="Times New Roman"/>
          <w:bCs/>
          <w:color w:val="000000"/>
          <w:sz w:val="24"/>
          <w:szCs w:val="24"/>
          <w:lang w:val="uk-UA"/>
        </w:rPr>
      </w:pPr>
      <w:r>
        <w:rPr>
          <w:rFonts w:ascii="Times New Roman" w:hAnsi="Times New Roman"/>
          <w:bCs/>
          <w:color w:val="000000"/>
          <w:sz w:val="24"/>
          <w:szCs w:val="24"/>
          <w:lang w:val="uk-UA"/>
        </w:rPr>
        <w:t xml:space="preserve">1.1. </w:t>
      </w:r>
      <w:r w:rsidRPr="008A13F4">
        <w:rPr>
          <w:rFonts w:ascii="Times New Roman" w:hAnsi="Times New Roman"/>
          <w:bCs/>
          <w:color w:val="000000"/>
          <w:sz w:val="24"/>
          <w:szCs w:val="24"/>
          <w:lang w:val="uk-UA"/>
        </w:rPr>
        <w:t xml:space="preserve">Найменування замовника: </w:t>
      </w:r>
      <w:r w:rsidRPr="0085116B">
        <w:rPr>
          <w:rFonts w:ascii="Times New Roman" w:hAnsi="Times New Roman"/>
          <w:bCs/>
          <w:color w:val="000000"/>
          <w:sz w:val="24"/>
          <w:szCs w:val="24"/>
          <w:lang w:val="uk-UA"/>
        </w:rPr>
        <w:t>Комунальне  підприємство “</w:t>
      </w:r>
      <w:proofErr w:type="spellStart"/>
      <w:r w:rsidRPr="0085116B">
        <w:rPr>
          <w:rFonts w:ascii="Times New Roman" w:hAnsi="Times New Roman"/>
          <w:bCs/>
          <w:color w:val="000000"/>
          <w:sz w:val="24"/>
          <w:szCs w:val="24"/>
          <w:lang w:val="uk-UA"/>
        </w:rPr>
        <w:t>Івано</w:t>
      </w:r>
      <w:r w:rsidR="0085116B" w:rsidRPr="0085116B">
        <w:rPr>
          <w:rFonts w:ascii="Times New Roman" w:hAnsi="Times New Roman"/>
          <w:bCs/>
          <w:color w:val="000000"/>
          <w:sz w:val="24"/>
          <w:szCs w:val="24"/>
          <w:lang w:val="uk-UA"/>
        </w:rPr>
        <w:t>-</w:t>
      </w:r>
      <w:r w:rsidRPr="0085116B">
        <w:rPr>
          <w:rFonts w:ascii="Times New Roman" w:hAnsi="Times New Roman"/>
          <w:bCs/>
          <w:color w:val="000000"/>
          <w:sz w:val="24"/>
          <w:szCs w:val="24"/>
          <w:lang w:val="uk-UA"/>
        </w:rPr>
        <w:t>Франківськводоекотехпром</w:t>
      </w:r>
      <w:proofErr w:type="spellEnd"/>
      <w:r w:rsidRPr="0085116B">
        <w:rPr>
          <w:rFonts w:ascii="Times New Roman" w:hAnsi="Times New Roman"/>
          <w:bCs/>
          <w:color w:val="000000"/>
          <w:sz w:val="24"/>
          <w:szCs w:val="24"/>
          <w:lang w:val="uk-UA"/>
        </w:rPr>
        <w:t>”</w:t>
      </w:r>
    </w:p>
    <w:p w:rsidR="008A13F4" w:rsidRPr="00CF58D6" w:rsidRDefault="008A13F4" w:rsidP="009E220F">
      <w:pPr>
        <w:widowControl w:val="0"/>
        <w:autoSpaceDE w:val="0"/>
        <w:autoSpaceDN w:val="0"/>
        <w:adjustRightInd w:val="0"/>
        <w:spacing w:after="0" w:line="240" w:lineRule="auto"/>
        <w:ind w:firstLine="284"/>
        <w:jc w:val="both"/>
        <w:rPr>
          <w:rFonts w:ascii="Times New Roman" w:hAnsi="Times New Roman"/>
          <w:b/>
          <w:bCs/>
          <w:color w:val="000000"/>
          <w:sz w:val="24"/>
          <w:szCs w:val="24"/>
          <w:lang w:val="uk-UA"/>
        </w:rPr>
      </w:pPr>
      <w:r>
        <w:rPr>
          <w:rFonts w:ascii="Times New Roman" w:hAnsi="Times New Roman"/>
          <w:color w:val="000000"/>
          <w:sz w:val="24"/>
          <w:szCs w:val="24"/>
          <w:lang w:val="uk-UA"/>
        </w:rPr>
        <w:t>1</w:t>
      </w:r>
      <w:r w:rsidRPr="00CF58D6">
        <w:rPr>
          <w:rFonts w:ascii="Times New Roman" w:hAnsi="Times New Roman"/>
          <w:color w:val="000000"/>
          <w:sz w:val="24"/>
          <w:szCs w:val="24"/>
          <w:lang w:val="uk-UA"/>
        </w:rPr>
        <w:t>.</w:t>
      </w:r>
      <w:r>
        <w:rPr>
          <w:rFonts w:ascii="Times New Roman" w:hAnsi="Times New Roman"/>
          <w:color w:val="000000"/>
          <w:sz w:val="24"/>
          <w:szCs w:val="24"/>
          <w:lang w:val="uk-UA"/>
        </w:rPr>
        <w:t>2.</w:t>
      </w:r>
      <w:r w:rsidRPr="00CF58D6">
        <w:rPr>
          <w:rFonts w:ascii="Times New Roman" w:hAnsi="Times New Roman"/>
          <w:color w:val="000000"/>
          <w:sz w:val="24"/>
          <w:szCs w:val="24"/>
          <w:lang w:val="uk-UA"/>
        </w:rPr>
        <w:t xml:space="preserve"> Код</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згідно з ЄДРПОУ</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 xml:space="preserve">замовника: </w:t>
      </w:r>
      <w:r w:rsidRPr="00CF58D6">
        <w:rPr>
          <w:rFonts w:ascii="Times New Roman" w:hAnsi="Times New Roman"/>
          <w:bCs/>
          <w:color w:val="000000"/>
          <w:sz w:val="24"/>
          <w:szCs w:val="24"/>
          <w:lang w:val="uk-UA"/>
        </w:rPr>
        <w:t>32360815</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color w:val="000000"/>
          <w:sz w:val="24"/>
          <w:szCs w:val="24"/>
          <w:lang w:val="uk-UA"/>
        </w:rPr>
        <w:t>1.3</w:t>
      </w:r>
      <w:r w:rsidRPr="008A13F4">
        <w:rPr>
          <w:rFonts w:ascii="Times New Roman" w:hAnsi="Times New Roman"/>
          <w:color w:val="000000"/>
          <w:sz w:val="24"/>
          <w:szCs w:val="24"/>
          <w:lang w:val="uk-UA"/>
        </w:rPr>
        <w:t>. Місцезнаходження</w:t>
      </w:r>
      <w:r>
        <w:rPr>
          <w:rFonts w:ascii="Times New Roman" w:hAnsi="Times New Roman"/>
          <w:color w:val="000000"/>
          <w:sz w:val="24"/>
          <w:szCs w:val="24"/>
          <w:lang w:val="uk-UA"/>
        </w:rPr>
        <w:t xml:space="preserve"> </w:t>
      </w:r>
      <w:r w:rsidRPr="008A13F4">
        <w:rPr>
          <w:rFonts w:ascii="Times New Roman" w:hAnsi="Times New Roman"/>
          <w:color w:val="000000"/>
          <w:sz w:val="24"/>
          <w:szCs w:val="24"/>
          <w:lang w:val="uk-UA"/>
        </w:rPr>
        <w:t xml:space="preserve">замовника: </w:t>
      </w:r>
      <w:r w:rsidRPr="008A13F4">
        <w:rPr>
          <w:rFonts w:ascii="Times New Roman" w:hAnsi="Times New Roman"/>
          <w:bCs/>
          <w:color w:val="000000"/>
          <w:sz w:val="24"/>
          <w:szCs w:val="24"/>
          <w:lang w:val="uk-UA"/>
        </w:rPr>
        <w:t>вул. Ботанічна, 2, м. Івано-Франківськ, 7</w:t>
      </w:r>
      <w:r w:rsidRPr="009F7360">
        <w:rPr>
          <w:rFonts w:ascii="Times New Roman" w:hAnsi="Times New Roman"/>
          <w:bCs/>
          <w:color w:val="000000"/>
          <w:sz w:val="24"/>
          <w:szCs w:val="24"/>
        </w:rPr>
        <w:t>6011</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1.4. Категорія замовника: </w:t>
      </w:r>
      <w:r w:rsidRPr="00916D71">
        <w:rPr>
          <w:rFonts w:ascii="Times New Roman" w:hAnsi="Times New Roman"/>
          <w:bCs/>
          <w:color w:val="000000"/>
          <w:sz w:val="24"/>
          <w:szCs w:val="24"/>
          <w:lang w:val="uk-UA"/>
        </w:rPr>
        <w:t xml:space="preserve">юридична особа, яка здійснює діяльність в окремій сфері </w:t>
      </w:r>
    </w:p>
    <w:p w:rsidR="008A13F4" w:rsidRPr="00916D71" w:rsidRDefault="008A13F4"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916D71">
        <w:rPr>
          <w:rFonts w:ascii="Times New Roman" w:hAnsi="Times New Roman"/>
          <w:bCs/>
          <w:color w:val="000000"/>
          <w:sz w:val="24"/>
          <w:szCs w:val="24"/>
          <w:lang w:val="uk-UA"/>
        </w:rPr>
        <w:t>господарювання (п.4 ч.1 ст.2 Закону)</w:t>
      </w:r>
      <w:r>
        <w:rPr>
          <w:rFonts w:ascii="Times New Roman" w:hAnsi="Times New Roman"/>
          <w:bCs/>
          <w:color w:val="000000"/>
          <w:sz w:val="24"/>
          <w:szCs w:val="24"/>
          <w:lang w:val="uk-UA"/>
        </w:rPr>
        <w:t xml:space="preserve">.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Default="009838B9" w:rsidP="00905DD0">
      <w:pPr>
        <w:tabs>
          <w:tab w:val="left" w:pos="1080"/>
        </w:tabs>
        <w:spacing w:after="0" w:line="240" w:lineRule="auto"/>
        <w:jc w:val="both"/>
        <w:rPr>
          <w:rFonts w:ascii="Times New Roman" w:hAnsi="Times New Roman"/>
          <w:color w:val="000000"/>
          <w:sz w:val="24"/>
          <w:szCs w:val="24"/>
          <w:lang w:val="uk-UA"/>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E220F" w:rsidRPr="009E220F">
        <w:rPr>
          <w:rFonts w:ascii="Times New Roman" w:hAnsi="Times New Roman"/>
          <w:b/>
          <w:color w:val="000000"/>
          <w:sz w:val="24"/>
          <w:szCs w:val="24"/>
          <w:lang w:val="uk-UA"/>
        </w:rPr>
        <w:t xml:space="preserve"> </w:t>
      </w:r>
      <w:r w:rsidR="008B6607" w:rsidRPr="008B6607">
        <w:rPr>
          <w:rFonts w:ascii="Times New Roman" w:hAnsi="Times New Roman"/>
          <w:b/>
          <w:color w:val="000000"/>
          <w:sz w:val="24"/>
          <w:szCs w:val="24"/>
          <w:lang w:val="uk-UA"/>
        </w:rPr>
        <w:t xml:space="preserve">каналізаційні люки та дощоприймачі з решітками в асортименті </w:t>
      </w:r>
      <w:r w:rsidR="00D56D76">
        <w:rPr>
          <w:rFonts w:ascii="Times New Roman" w:hAnsi="Times New Roman"/>
          <w:b/>
          <w:color w:val="000000"/>
          <w:sz w:val="24"/>
          <w:szCs w:val="24"/>
          <w:lang w:val="uk-UA"/>
        </w:rPr>
        <w:t xml:space="preserve">за </w:t>
      </w:r>
      <w:r w:rsidR="00905DD0">
        <w:rPr>
          <w:rFonts w:ascii="Times New Roman" w:hAnsi="Times New Roman"/>
          <w:b/>
          <w:color w:val="000000"/>
          <w:sz w:val="24"/>
          <w:szCs w:val="24"/>
          <w:lang w:val="uk-UA"/>
        </w:rPr>
        <w:t xml:space="preserve">кодом </w:t>
      </w:r>
      <w:r w:rsidR="00D56D76" w:rsidRPr="00D56D76">
        <w:rPr>
          <w:rFonts w:ascii="Times New Roman" w:hAnsi="Times New Roman"/>
          <w:b/>
          <w:color w:val="000000"/>
          <w:sz w:val="24"/>
          <w:szCs w:val="24"/>
          <w:lang w:val="uk-UA"/>
        </w:rPr>
        <w:t xml:space="preserve">ДК 021:2015 – </w:t>
      </w:r>
      <w:r w:rsidR="00D56D76">
        <w:rPr>
          <w:rFonts w:ascii="Times New Roman" w:hAnsi="Times New Roman"/>
          <w:b/>
          <w:color w:val="000000"/>
          <w:sz w:val="24"/>
          <w:szCs w:val="24"/>
          <w:lang w:val="uk-UA"/>
        </w:rPr>
        <w:t>44420000-0 – Будівельні товари</w:t>
      </w:r>
      <w:r w:rsidR="00905DD0">
        <w:rPr>
          <w:rFonts w:ascii="Times New Roman" w:hAnsi="Times New Roman"/>
          <w:b/>
          <w:color w:val="000000"/>
          <w:sz w:val="24"/>
          <w:szCs w:val="24"/>
          <w:lang w:val="uk-UA"/>
        </w:rPr>
        <w:t xml:space="preserve"> (</w:t>
      </w:r>
      <w:r w:rsidR="00905DD0" w:rsidRPr="00905DD0">
        <w:rPr>
          <w:rFonts w:ascii="Times New Roman" w:hAnsi="Times New Roman"/>
          <w:color w:val="000000"/>
          <w:sz w:val="24"/>
          <w:szCs w:val="24"/>
          <w:lang w:val="uk-UA"/>
        </w:rPr>
        <w:t xml:space="preserve">на виконання </w:t>
      </w:r>
      <w:r w:rsidR="00905DD0" w:rsidRPr="00905DD0">
        <w:rPr>
          <w:rFonts w:ascii="Times New Roman" w:hAnsi="Times New Roman" w:cs="Times New Roman"/>
          <w:color w:val="000000"/>
          <w:sz w:val="24"/>
          <w:lang w:val="uk-UA"/>
        </w:rPr>
        <w:t>порядку визначення предмету закупівлі</w:t>
      </w:r>
      <w:r w:rsidR="00905DD0">
        <w:rPr>
          <w:rFonts w:ascii="Times New Roman" w:hAnsi="Times New Roman"/>
          <w:b/>
          <w:color w:val="000000"/>
          <w:sz w:val="24"/>
          <w:szCs w:val="24"/>
          <w:lang w:val="uk-UA"/>
        </w:rPr>
        <w:t xml:space="preserve">) </w:t>
      </w:r>
      <w:r w:rsidR="008B6607" w:rsidRPr="008B6607">
        <w:rPr>
          <w:rFonts w:ascii="Times New Roman" w:hAnsi="Times New Roman"/>
          <w:color w:val="000000"/>
          <w:sz w:val="24"/>
          <w:szCs w:val="24"/>
          <w:lang w:val="uk-UA"/>
        </w:rPr>
        <w:t xml:space="preserve">та за уточнюючими кодами ДК 021:2015: 44423710-1 – Каналізаційні люки; ДК 021:2015: 44423750-3 - Решітки </w:t>
      </w:r>
      <w:proofErr w:type="spellStart"/>
      <w:r w:rsidR="008B6607" w:rsidRPr="008B6607">
        <w:rPr>
          <w:rFonts w:ascii="Times New Roman" w:hAnsi="Times New Roman"/>
          <w:color w:val="000000"/>
          <w:sz w:val="24"/>
          <w:szCs w:val="24"/>
          <w:lang w:val="uk-UA"/>
        </w:rPr>
        <w:t>ливнестоків</w:t>
      </w:r>
      <w:proofErr w:type="spellEnd"/>
      <w:r w:rsidR="008B6607" w:rsidRPr="008B6607">
        <w:rPr>
          <w:rFonts w:ascii="Times New Roman" w:hAnsi="Times New Roman"/>
          <w:color w:val="000000"/>
          <w:sz w:val="24"/>
          <w:szCs w:val="24"/>
          <w:lang w:val="uk-UA"/>
        </w:rPr>
        <w:t>; ДК 021:2015: 44423760-6 – Технологічні люки (на виконання порядку оприлюднення оголошення про закупівлю) (на виконання порядку оприлюднення оголошення про закупівлю).</w:t>
      </w:r>
    </w:p>
    <w:p w:rsidR="008B6607" w:rsidRPr="008B6607" w:rsidRDefault="008B6607" w:rsidP="00905DD0">
      <w:pPr>
        <w:tabs>
          <w:tab w:val="left" w:pos="1080"/>
        </w:tabs>
        <w:spacing w:after="0" w:line="240" w:lineRule="auto"/>
        <w:jc w:val="both"/>
        <w:rPr>
          <w:rFonts w:ascii="Times New Roman" w:eastAsia="Times New Roman" w:hAnsi="Times New Roman" w:cs="Times New Roman"/>
          <w:sz w:val="24"/>
          <w:szCs w:val="24"/>
          <w:lang w:val="uk-UA" w:eastAsia="ru-RU"/>
        </w:rPr>
      </w:pPr>
    </w:p>
    <w:p w:rsidR="0091393A" w:rsidRPr="00916D71" w:rsidRDefault="009838B9" w:rsidP="0091393A">
      <w:pPr>
        <w:tabs>
          <w:tab w:val="left" w:pos="1080"/>
        </w:tabs>
        <w:spacing w:after="0" w:line="240" w:lineRule="auto"/>
        <w:jc w:val="both"/>
        <w:rPr>
          <w:rFonts w:ascii="Times New Roman" w:hAnsi="Times New Roman"/>
          <w:color w:val="000000"/>
          <w:sz w:val="24"/>
          <w:szCs w:val="24"/>
          <w:lang w:val="uk-UA"/>
        </w:rPr>
      </w:pPr>
      <w:r w:rsidRPr="0085116B">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5116B">
        <w:rPr>
          <w:rFonts w:ascii="Times New Roman" w:eastAsia="Times New Roman" w:hAnsi="Times New Roman" w:cs="Times New Roman"/>
          <w:b/>
          <w:bCs/>
          <w:i/>
          <w:iCs/>
          <w:color w:val="000000"/>
          <w:sz w:val="24"/>
          <w:szCs w:val="24"/>
          <w:lang w:val="uk-UA" w:eastAsia="ru-RU"/>
        </w:rPr>
        <w:t xml:space="preserve"> </w:t>
      </w:r>
      <w:r w:rsidR="0091393A" w:rsidRPr="0085116B">
        <w:rPr>
          <w:rFonts w:ascii="Times New Roman" w:hAnsi="Times New Roman"/>
          <w:color w:val="000000"/>
          <w:sz w:val="24"/>
          <w:szCs w:val="24"/>
          <w:lang w:val="uk-UA"/>
        </w:rPr>
        <w:t>Викладена</w:t>
      </w:r>
      <w:r w:rsidR="0091393A">
        <w:rPr>
          <w:rFonts w:ascii="Times New Roman" w:hAnsi="Times New Roman"/>
          <w:color w:val="000000"/>
          <w:sz w:val="24"/>
          <w:szCs w:val="24"/>
          <w:lang w:val="uk-UA"/>
        </w:rPr>
        <w:t xml:space="preserve"> у файлах: «Технічне завдання» та «Інша інформація (Вимоги до кваліфікації учасників)» та «Проєкт договору про закупівлю», які є додатками </w:t>
      </w:r>
      <w:r w:rsidR="008B6607">
        <w:rPr>
          <w:rFonts w:ascii="Times New Roman" w:hAnsi="Times New Roman"/>
          <w:color w:val="000000"/>
          <w:sz w:val="24"/>
          <w:szCs w:val="24"/>
          <w:lang w:val="uk-UA"/>
        </w:rPr>
        <w:t xml:space="preserve">1,2,3 </w:t>
      </w:r>
      <w:r w:rsidR="0091393A">
        <w:rPr>
          <w:rFonts w:ascii="Times New Roman" w:hAnsi="Times New Roman"/>
          <w:color w:val="000000"/>
          <w:sz w:val="24"/>
          <w:szCs w:val="24"/>
          <w:lang w:val="uk-UA"/>
        </w:rPr>
        <w:t>до даного Оголошення.</w:t>
      </w:r>
    </w:p>
    <w:p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05DD0" w:rsidRDefault="009838B9"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rsidR="008B6607" w:rsidRDefault="008B6607" w:rsidP="00905DD0">
      <w:pPr>
        <w:spacing w:after="240" w:line="240" w:lineRule="auto"/>
        <w:contextualSpacing/>
        <w:jc w:val="both"/>
        <w:rPr>
          <w:rFonts w:ascii="Times New Roman" w:eastAsia="Times New Roman" w:hAnsi="Times New Roman" w:cs="Times New Roman"/>
          <w:color w:val="000000"/>
          <w:sz w:val="24"/>
          <w:szCs w:val="24"/>
          <w:lang w:val="uk-UA" w:eastAsia="ru-RU"/>
        </w:rPr>
      </w:pPr>
    </w:p>
    <w:p w:rsidR="008B6607" w:rsidRPr="008B6607" w:rsidRDefault="008B6607"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r w:rsidRPr="008B6607">
        <w:rPr>
          <w:rFonts w:ascii="Times New Roman" w:eastAsia="Times New Roman" w:hAnsi="Times New Roman" w:cs="Times New Roman"/>
          <w:color w:val="000000"/>
          <w:sz w:val="24"/>
          <w:szCs w:val="24"/>
          <w:lang w:val="uk-UA" w:eastAsia="ru-RU"/>
        </w:rPr>
        <w:t>Люк Л-60.80.10-ВЧ важкий з високоміцного чавуну з запірним пристроєм і з ущільнюючою прокладкою з фіксацією у відкритому положенні клас навантаження С250 -</w:t>
      </w:r>
      <w:r w:rsidRPr="008B6607">
        <w:rPr>
          <w:rFonts w:ascii="Times New Roman" w:eastAsia="Times New Roman" w:hAnsi="Times New Roman" w:cs="Times New Roman"/>
          <w:b/>
          <w:color w:val="000000"/>
          <w:sz w:val="24"/>
          <w:szCs w:val="24"/>
          <w:lang w:val="uk-UA" w:eastAsia="ru-RU"/>
        </w:rPr>
        <w:t xml:space="preserve"> 40 штук;</w:t>
      </w:r>
    </w:p>
    <w:p w:rsidR="008B6607" w:rsidRPr="008B6607" w:rsidRDefault="001E355D"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proofErr w:type="spellStart"/>
      <w:r w:rsidRPr="00E4783B">
        <w:rPr>
          <w:rFonts w:ascii="Times New Roman" w:eastAsia="Times New Roman" w:hAnsi="Times New Roman" w:cs="Times New Roman"/>
          <w:color w:val="000000"/>
          <w:sz w:val="24"/>
          <w:szCs w:val="24"/>
          <w:lang w:val="uk-UA" w:eastAsia="ru-RU"/>
        </w:rPr>
        <w:t>Дощоприймальчі</w:t>
      </w:r>
      <w:proofErr w:type="spellEnd"/>
      <w:r w:rsidRPr="00E4783B">
        <w:rPr>
          <w:rFonts w:ascii="Times New Roman" w:eastAsia="Times New Roman" w:hAnsi="Times New Roman" w:cs="Times New Roman"/>
          <w:color w:val="000000"/>
          <w:sz w:val="24"/>
          <w:szCs w:val="24"/>
          <w:lang w:val="uk-UA" w:eastAsia="ru-RU"/>
        </w:rPr>
        <w:t xml:space="preserve"> магістральні ДМ-54.94.10-ВЧ з високоміцного чавуну і з обоймою, важкий чавунний з запірним пристроєм  клас навантаження С250</w:t>
      </w:r>
      <w:r w:rsidR="008B6607" w:rsidRPr="008B6607">
        <w:rPr>
          <w:rFonts w:ascii="Times New Roman" w:eastAsia="Times New Roman" w:hAnsi="Times New Roman" w:cs="Times New Roman"/>
          <w:b/>
          <w:color w:val="000000"/>
          <w:sz w:val="24"/>
          <w:szCs w:val="24"/>
          <w:lang w:val="uk-UA" w:eastAsia="ru-RU"/>
        </w:rPr>
        <w:t xml:space="preserve"> - 15 штук;</w:t>
      </w:r>
    </w:p>
    <w:p w:rsidR="008B6607" w:rsidRPr="008B6607" w:rsidRDefault="008B6607" w:rsidP="008B6607">
      <w:pPr>
        <w:spacing w:after="240" w:line="240" w:lineRule="auto"/>
        <w:contextualSpacing/>
        <w:jc w:val="both"/>
        <w:rPr>
          <w:rFonts w:ascii="Times New Roman" w:eastAsia="Times New Roman" w:hAnsi="Times New Roman" w:cs="Times New Roman"/>
          <w:color w:val="000000"/>
          <w:sz w:val="24"/>
          <w:szCs w:val="24"/>
          <w:lang w:val="uk-UA" w:eastAsia="ru-RU"/>
        </w:rPr>
      </w:pPr>
      <w:r w:rsidRPr="008B6607">
        <w:rPr>
          <w:rFonts w:ascii="Times New Roman" w:eastAsia="Times New Roman" w:hAnsi="Times New Roman" w:cs="Times New Roman"/>
          <w:color w:val="000000"/>
          <w:sz w:val="24"/>
          <w:szCs w:val="24"/>
          <w:lang w:val="uk-UA" w:eastAsia="ru-RU"/>
        </w:rPr>
        <w:t xml:space="preserve">Решітки </w:t>
      </w:r>
      <w:proofErr w:type="spellStart"/>
      <w:r w:rsidRPr="008B6607">
        <w:rPr>
          <w:rFonts w:ascii="Times New Roman" w:eastAsia="Times New Roman" w:hAnsi="Times New Roman" w:cs="Times New Roman"/>
          <w:color w:val="000000"/>
          <w:sz w:val="24"/>
          <w:szCs w:val="24"/>
          <w:lang w:val="uk-UA" w:eastAsia="ru-RU"/>
        </w:rPr>
        <w:t>дощоприймальні</w:t>
      </w:r>
      <w:proofErr w:type="spellEnd"/>
      <w:r w:rsidRPr="008B6607">
        <w:rPr>
          <w:rFonts w:ascii="Times New Roman" w:eastAsia="Times New Roman" w:hAnsi="Times New Roman" w:cs="Times New Roman"/>
          <w:color w:val="000000"/>
          <w:sz w:val="24"/>
          <w:szCs w:val="24"/>
          <w:lang w:val="uk-UA" w:eastAsia="ru-RU"/>
        </w:rPr>
        <w:t xml:space="preserve"> з сірого чавуну без обойми, клас навантаження С250</w:t>
      </w:r>
    </w:p>
    <w:p w:rsidR="008B6607" w:rsidRPr="008B6607" w:rsidRDefault="008B6607"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r w:rsidRPr="008B6607">
        <w:rPr>
          <w:rFonts w:ascii="Times New Roman" w:eastAsia="Times New Roman" w:hAnsi="Times New Roman" w:cs="Times New Roman"/>
          <w:color w:val="000000"/>
          <w:sz w:val="24"/>
          <w:szCs w:val="24"/>
          <w:lang w:val="uk-UA" w:eastAsia="ru-RU"/>
        </w:rPr>
        <w:t>до дощоприймача ДМ-54.94.10-ВЧ</w:t>
      </w:r>
      <w:r w:rsidRPr="008B6607">
        <w:rPr>
          <w:rFonts w:ascii="Times New Roman" w:eastAsia="Times New Roman" w:hAnsi="Times New Roman" w:cs="Times New Roman"/>
          <w:b/>
          <w:color w:val="000000"/>
          <w:sz w:val="24"/>
          <w:szCs w:val="24"/>
          <w:lang w:val="uk-UA" w:eastAsia="ru-RU"/>
        </w:rPr>
        <w:t xml:space="preserve"> - 15 штук;</w:t>
      </w:r>
    </w:p>
    <w:p w:rsidR="008B6607" w:rsidRDefault="008B6607"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bookmarkStart w:id="0" w:name="_GoBack"/>
      <w:r w:rsidRPr="008B6607">
        <w:rPr>
          <w:rFonts w:ascii="Times New Roman" w:eastAsia="Times New Roman" w:hAnsi="Times New Roman" w:cs="Times New Roman"/>
          <w:color w:val="000000"/>
          <w:sz w:val="24"/>
          <w:szCs w:val="24"/>
          <w:lang w:val="uk-UA" w:eastAsia="ru-RU"/>
        </w:rPr>
        <w:t xml:space="preserve">Люк Л-63.77.12-ПК-Ф5 важкий </w:t>
      </w:r>
      <w:proofErr w:type="spellStart"/>
      <w:r w:rsidRPr="008B6607">
        <w:rPr>
          <w:rFonts w:ascii="Times New Roman" w:eastAsia="Times New Roman" w:hAnsi="Times New Roman" w:cs="Times New Roman"/>
          <w:color w:val="000000"/>
          <w:sz w:val="24"/>
          <w:szCs w:val="24"/>
          <w:lang w:val="uk-UA" w:eastAsia="ru-RU"/>
        </w:rPr>
        <w:t>полімерпіщаний</w:t>
      </w:r>
      <w:proofErr w:type="spellEnd"/>
      <w:r w:rsidRPr="008B6607">
        <w:rPr>
          <w:rFonts w:ascii="Times New Roman" w:eastAsia="Times New Roman" w:hAnsi="Times New Roman" w:cs="Times New Roman"/>
          <w:color w:val="000000"/>
          <w:sz w:val="24"/>
          <w:szCs w:val="24"/>
          <w:lang w:val="uk-UA" w:eastAsia="ru-RU"/>
        </w:rPr>
        <w:t xml:space="preserve"> чорний кл. С</w:t>
      </w:r>
      <w:r w:rsidRPr="008B6607">
        <w:rPr>
          <w:rFonts w:ascii="Times New Roman" w:eastAsia="Times New Roman" w:hAnsi="Times New Roman" w:cs="Times New Roman"/>
          <w:b/>
          <w:color w:val="000000"/>
          <w:sz w:val="24"/>
          <w:szCs w:val="24"/>
          <w:lang w:val="uk-UA" w:eastAsia="ru-RU"/>
        </w:rPr>
        <w:t xml:space="preserve"> </w:t>
      </w:r>
      <w:bookmarkEnd w:id="0"/>
      <w:r w:rsidRPr="008B6607">
        <w:rPr>
          <w:rFonts w:ascii="Times New Roman" w:eastAsia="Times New Roman" w:hAnsi="Times New Roman" w:cs="Times New Roman"/>
          <w:b/>
          <w:color w:val="000000"/>
          <w:sz w:val="24"/>
          <w:szCs w:val="24"/>
          <w:lang w:val="uk-UA" w:eastAsia="ru-RU"/>
        </w:rPr>
        <w:t>- 10 штук;</w:t>
      </w:r>
    </w:p>
    <w:p w:rsidR="008B6607" w:rsidRPr="008B6607" w:rsidRDefault="008B6607"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p>
    <w:p w:rsidR="009838B9" w:rsidRDefault="00905DD0" w:rsidP="0032577E">
      <w:pPr>
        <w:spacing w:after="240" w:line="240" w:lineRule="auto"/>
        <w:contextualSpacing/>
        <w:jc w:val="both"/>
        <w:rPr>
          <w:rFonts w:ascii="Times New Roman" w:eastAsia="Times New Roman" w:hAnsi="Times New Roman" w:cs="Times New Roman"/>
          <w:color w:val="000000"/>
          <w:sz w:val="24"/>
          <w:szCs w:val="24"/>
          <w:lang w:val="uk-UA" w:eastAsia="ru-RU"/>
        </w:rPr>
      </w:pPr>
      <w:r w:rsidRPr="00905DD0">
        <w:rPr>
          <w:rFonts w:ascii="Times New Roman" w:hAnsi="Times New Roman"/>
          <w:color w:val="000000"/>
          <w:sz w:val="24"/>
          <w:szCs w:val="24"/>
          <w:lang w:val="uk-UA"/>
        </w:rPr>
        <w:t>Місце поставки</w:t>
      </w:r>
      <w:r>
        <w:rPr>
          <w:rFonts w:ascii="Times New Roman" w:hAnsi="Times New Roman"/>
          <w:b/>
          <w:color w:val="000000"/>
          <w:sz w:val="24"/>
          <w:szCs w:val="24"/>
          <w:lang w:val="uk-UA"/>
        </w:rPr>
        <w:t xml:space="preserve">: на склад </w:t>
      </w:r>
      <w:r w:rsidR="003E62BC">
        <w:rPr>
          <w:rFonts w:ascii="Times New Roman" w:hAnsi="Times New Roman"/>
          <w:b/>
          <w:color w:val="000000"/>
          <w:sz w:val="24"/>
          <w:szCs w:val="24"/>
          <w:lang w:val="uk-UA"/>
        </w:rPr>
        <w:t>Покупця</w:t>
      </w:r>
      <w:r>
        <w:rPr>
          <w:rFonts w:ascii="Times New Roman" w:hAnsi="Times New Roman"/>
          <w:b/>
          <w:color w:val="000000"/>
          <w:sz w:val="24"/>
          <w:szCs w:val="24"/>
          <w:lang w:val="uk-UA"/>
        </w:rPr>
        <w:t xml:space="preserve"> за адресою м. Івано-Франківськ, вул.. Ботанічна,2</w:t>
      </w:r>
      <w:r w:rsidR="009E220F" w:rsidRPr="0060682D">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E220F" w:rsidRPr="000835C0" w:rsidRDefault="009838B9" w:rsidP="009E220F">
      <w:pPr>
        <w:widowControl w:val="0"/>
        <w:autoSpaceDE w:val="0"/>
        <w:autoSpaceDN w:val="0"/>
        <w:adjustRightInd w:val="0"/>
        <w:spacing w:after="0" w:line="240" w:lineRule="auto"/>
        <w:jc w:val="both"/>
        <w:rPr>
          <w:rFonts w:ascii="Times New Roman" w:hAnsi="Times New Roman"/>
          <w:b/>
          <w:bCs/>
          <w:color w:val="000000"/>
          <w:sz w:val="24"/>
          <w:szCs w:val="24"/>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0835C0" w:rsidRPr="000835C0">
        <w:rPr>
          <w:rFonts w:ascii="Times New Roman" w:hAnsi="Times New Roman"/>
          <w:b/>
          <w:color w:val="000000"/>
          <w:sz w:val="24"/>
          <w:szCs w:val="24"/>
          <w:lang w:val="uk-UA"/>
        </w:rPr>
        <w:t xml:space="preserve">до </w:t>
      </w:r>
      <w:r w:rsidR="008B6607">
        <w:rPr>
          <w:rFonts w:ascii="Times New Roman" w:hAnsi="Times New Roman"/>
          <w:b/>
          <w:color w:val="000000"/>
          <w:sz w:val="24"/>
          <w:szCs w:val="24"/>
          <w:lang w:val="uk-UA"/>
        </w:rPr>
        <w:t>23 серпня</w:t>
      </w:r>
      <w:r w:rsidR="000835C0" w:rsidRPr="000835C0">
        <w:rPr>
          <w:rFonts w:ascii="Times New Roman" w:hAnsi="Times New Roman"/>
          <w:b/>
          <w:color w:val="000000"/>
          <w:sz w:val="24"/>
          <w:szCs w:val="24"/>
          <w:lang w:val="uk-UA"/>
        </w:rPr>
        <w:t xml:space="preserve"> 2022 року </w:t>
      </w:r>
      <w:r w:rsidR="009C0F8F">
        <w:rPr>
          <w:rFonts w:ascii="Times New Roman" w:hAnsi="Times New Roman"/>
          <w:b/>
          <w:color w:val="000000"/>
          <w:sz w:val="24"/>
          <w:szCs w:val="24"/>
          <w:lang w:val="uk-UA"/>
        </w:rPr>
        <w:t>на умовах</w:t>
      </w:r>
      <w:r w:rsidR="00B34CEC" w:rsidRPr="00B34CEC">
        <w:rPr>
          <w:rFonts w:ascii="Times New Roman" w:hAnsi="Times New Roman"/>
          <w:b/>
          <w:color w:val="000000"/>
          <w:sz w:val="24"/>
          <w:szCs w:val="24"/>
          <w:lang w:val="uk-UA"/>
        </w:rPr>
        <w:t xml:space="preserve"> договору</w:t>
      </w:r>
      <w:r w:rsidR="009C0F8F">
        <w:rPr>
          <w:rFonts w:ascii="Times New Roman" w:hAnsi="Times New Roman"/>
          <w:b/>
          <w:color w:val="000000"/>
          <w:sz w:val="24"/>
          <w:szCs w:val="24"/>
          <w:lang w:val="uk-UA"/>
        </w:rPr>
        <w:t xml:space="preserve"> про закупівлю</w:t>
      </w:r>
      <w:r w:rsidR="008B6607">
        <w:rPr>
          <w:rFonts w:ascii="Times New Roman" w:hAnsi="Times New Roman"/>
          <w:b/>
          <w:color w:val="000000"/>
          <w:sz w:val="24"/>
          <w:szCs w:val="24"/>
          <w:lang w:val="uk-UA"/>
        </w:rPr>
        <w:t xml:space="preserve"> (або до моменту укладання нового </w:t>
      </w:r>
      <w:proofErr w:type="spellStart"/>
      <w:r w:rsidR="008B6607">
        <w:rPr>
          <w:rFonts w:ascii="Times New Roman" w:hAnsi="Times New Roman"/>
          <w:b/>
          <w:color w:val="000000"/>
          <w:sz w:val="24"/>
          <w:szCs w:val="24"/>
          <w:lang w:val="uk-UA"/>
        </w:rPr>
        <w:t>договора</w:t>
      </w:r>
      <w:proofErr w:type="spellEnd"/>
      <w:r w:rsidR="008B6607">
        <w:rPr>
          <w:rFonts w:ascii="Times New Roman" w:hAnsi="Times New Roman"/>
          <w:b/>
          <w:color w:val="000000"/>
          <w:sz w:val="24"/>
          <w:szCs w:val="24"/>
          <w:lang w:val="uk-UA"/>
        </w:rPr>
        <w:t xml:space="preserve"> про закупівлю)</w:t>
      </w:r>
      <w:r w:rsidR="009E220F" w:rsidRPr="00B34CEC">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8B6607" w:rsidRPr="00F05935" w:rsidTr="0085116B">
        <w:trPr>
          <w:trHeight w:val="24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7F4839" w:rsidRDefault="008B6607" w:rsidP="00561374">
            <w:pPr>
              <w:jc w:val="both"/>
              <w:rPr>
                <w:rFonts w:ascii="Times New Roman" w:hAnsi="Times New Roman"/>
                <w:color w:val="000000"/>
              </w:rPr>
            </w:pPr>
            <w:r w:rsidRPr="007F4839">
              <w:rPr>
                <w:rFonts w:ascii="Times New Roman" w:hAnsi="Times New Roman"/>
                <w:shd w:val="clear" w:color="auto" w:fill="FFFFFF"/>
              </w:rPr>
              <w:lastRenderedPageBreak/>
              <w:t xml:space="preserve">— </w:t>
            </w:r>
            <w:r w:rsidRPr="007F4839">
              <w:rPr>
                <w:rFonts w:ascii="Times New Roman" w:hAnsi="Times New Roman"/>
                <w:b/>
                <w:color w:val="000000"/>
              </w:rPr>
              <w:t>поставка товару</w:t>
            </w:r>
            <w:r w:rsidRPr="007F4839">
              <w:rPr>
                <w:rFonts w:ascii="Times New Roman" w:hAnsi="Times New Roman"/>
                <w:color w:val="000000"/>
              </w:rPr>
              <w:t xml:space="preserve"> </w:t>
            </w:r>
            <w:r w:rsidRPr="007F4839">
              <w:rPr>
                <w:rFonts w:ascii="Times New Roman" w:hAnsi="Times New Roman"/>
                <w:shd w:val="clear" w:color="auto" w:fill="FFFFFF"/>
              </w:rPr>
              <w:t xml:space="preserve"> — </w:t>
            </w:r>
            <w:r w:rsidRPr="007F4839">
              <w:rPr>
                <w:rFonts w:ascii="Times New Roman" w:hAnsi="Times New Roman"/>
                <w:color w:val="000000"/>
              </w:rPr>
              <w:t xml:space="preserve">оплата </w:t>
            </w:r>
            <w:proofErr w:type="spellStart"/>
            <w:r w:rsidRPr="007F4839">
              <w:rPr>
                <w:rFonts w:ascii="Times New Roman" w:hAnsi="Times New Roman"/>
                <w:color w:val="000000"/>
              </w:rPr>
              <w:t>здійснюється</w:t>
            </w:r>
            <w:proofErr w:type="spellEnd"/>
            <w:r w:rsidRPr="007F4839">
              <w:rPr>
                <w:rFonts w:ascii="Times New Roman" w:hAnsi="Times New Roman"/>
                <w:color w:val="000000"/>
              </w:rPr>
              <w:t xml:space="preserve"> </w:t>
            </w:r>
            <w:proofErr w:type="spellStart"/>
            <w:proofErr w:type="gramStart"/>
            <w:r w:rsidRPr="007F4839">
              <w:rPr>
                <w:rFonts w:ascii="Times New Roman" w:hAnsi="Times New Roman"/>
                <w:color w:val="000000"/>
              </w:rPr>
              <w:t>п</w:t>
            </w:r>
            <w:proofErr w:type="gramEnd"/>
            <w:r w:rsidRPr="007F4839">
              <w:rPr>
                <w:rFonts w:ascii="Times New Roman" w:hAnsi="Times New Roman"/>
                <w:color w:val="000000"/>
              </w:rPr>
              <w:t>ісля</w:t>
            </w:r>
            <w:proofErr w:type="spellEnd"/>
            <w:r w:rsidRPr="007F4839">
              <w:rPr>
                <w:rFonts w:ascii="Times New Roman" w:hAnsi="Times New Roman"/>
                <w:color w:val="000000"/>
              </w:rPr>
              <w:t xml:space="preserve"> </w:t>
            </w:r>
            <w:r>
              <w:rPr>
                <w:rFonts w:ascii="Times New Roman" w:hAnsi="Times New Roman"/>
                <w:color w:val="000000"/>
              </w:rPr>
              <w:t xml:space="preserve">поставки </w:t>
            </w:r>
            <w:proofErr w:type="spellStart"/>
            <w:r>
              <w:rPr>
                <w:rFonts w:ascii="Times New Roman" w:hAnsi="Times New Roman"/>
                <w:color w:val="000000"/>
              </w:rPr>
              <w:t>партії</w:t>
            </w:r>
            <w:proofErr w:type="spellEnd"/>
            <w:r w:rsidRPr="007F4839">
              <w:rPr>
                <w:rFonts w:ascii="Times New Roman" w:hAnsi="Times New Roman"/>
                <w:color w:val="000000"/>
              </w:rPr>
              <w:t xml:space="preserve"> товар</w:t>
            </w:r>
            <w:r>
              <w:rPr>
                <w:rFonts w:ascii="Times New Roman" w:hAnsi="Times New Roman"/>
                <w:color w:val="000000"/>
              </w:rPr>
              <w:t>у</w:t>
            </w:r>
            <w:r w:rsidRPr="007F4839">
              <w:rPr>
                <w:rFonts w:ascii="Times New Roman" w:hAnsi="Times New Roman"/>
                <w:color w:val="000000"/>
              </w:rPr>
              <w:t xml:space="preserve">, </w:t>
            </w:r>
            <w:proofErr w:type="spellStart"/>
            <w:r w:rsidRPr="007F4839">
              <w:rPr>
                <w:rFonts w:ascii="Times New Roman" w:hAnsi="Times New Roman"/>
                <w:color w:val="000000"/>
              </w:rPr>
              <w:t>підтвердженням</w:t>
            </w:r>
            <w:proofErr w:type="spellEnd"/>
            <w:r w:rsidRPr="007F4839">
              <w:rPr>
                <w:rFonts w:ascii="Times New Roman" w:hAnsi="Times New Roman"/>
                <w:color w:val="000000"/>
              </w:rPr>
              <w:t xml:space="preserve"> буде </w:t>
            </w:r>
            <w:proofErr w:type="spellStart"/>
            <w:r>
              <w:rPr>
                <w:rFonts w:ascii="Times New Roman" w:hAnsi="Times New Roman"/>
                <w:color w:val="000000"/>
              </w:rPr>
              <w:t>підписана</w:t>
            </w:r>
            <w:proofErr w:type="spellEnd"/>
            <w:r>
              <w:rPr>
                <w:rFonts w:ascii="Times New Roman" w:hAnsi="Times New Roman"/>
                <w:color w:val="000000"/>
              </w:rPr>
              <w:t xml:space="preserve"> Сторонами </w:t>
            </w:r>
            <w:proofErr w:type="spellStart"/>
            <w:r w:rsidRPr="007F4839">
              <w:rPr>
                <w:rFonts w:ascii="Times New Roman" w:hAnsi="Times New Roman"/>
                <w:color w:val="000000"/>
              </w:rPr>
              <w:t>видаткова</w:t>
            </w:r>
            <w:proofErr w:type="spellEnd"/>
            <w:r w:rsidRPr="007F4839">
              <w:rPr>
                <w:rFonts w:ascii="Times New Roman" w:hAnsi="Times New Roman"/>
                <w:color w:val="000000"/>
              </w:rPr>
              <w:t xml:space="preserve"> накладна;</w:t>
            </w:r>
          </w:p>
          <w:p w:rsidR="008B6607" w:rsidRPr="007F4839" w:rsidRDefault="008B6607" w:rsidP="00561374">
            <w:pPr>
              <w:shd w:val="clear" w:color="auto" w:fill="FFFFFF"/>
              <w:jc w:val="both"/>
              <w:rPr>
                <w:b/>
                <w:bCs/>
                <w:color w:val="00000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99168C" w:rsidRDefault="008B6607" w:rsidP="00561374">
            <w:pPr>
              <w:pStyle w:val="rvps2"/>
              <w:spacing w:before="0" w:beforeAutospacing="0" w:after="0" w:afterAutospacing="0"/>
              <w:jc w:val="center"/>
              <w:rPr>
                <w:bCs/>
                <w:color w:val="000000"/>
                <w:sz w:val="20"/>
                <w:szCs w:val="20"/>
              </w:rPr>
            </w:pPr>
            <w:r w:rsidRPr="0099168C">
              <w:rPr>
                <w:color w:val="000000"/>
                <w:sz w:val="20"/>
                <w:szCs w:val="20"/>
              </w:rPr>
              <w:t xml:space="preserve">Оплата </w:t>
            </w:r>
            <w:proofErr w:type="spellStart"/>
            <w:r w:rsidRPr="0099168C">
              <w:rPr>
                <w:color w:val="000000"/>
                <w:sz w:val="20"/>
                <w:szCs w:val="20"/>
              </w:rPr>
              <w:t>здійснюватиметься</w:t>
            </w:r>
            <w:proofErr w:type="spellEnd"/>
            <w:r w:rsidRPr="0099168C">
              <w:rPr>
                <w:color w:val="000000"/>
                <w:sz w:val="20"/>
                <w:szCs w:val="20"/>
              </w:rPr>
              <w:t xml:space="preserve"> за </w:t>
            </w:r>
            <w:proofErr w:type="spellStart"/>
            <w:r w:rsidRPr="0099168C">
              <w:rPr>
                <w:color w:val="000000"/>
                <w:sz w:val="20"/>
                <w:szCs w:val="20"/>
              </w:rPr>
              <w:t>кожну</w:t>
            </w:r>
            <w:proofErr w:type="spellEnd"/>
            <w:r w:rsidRPr="0099168C">
              <w:rPr>
                <w:color w:val="000000"/>
                <w:sz w:val="20"/>
                <w:szCs w:val="20"/>
              </w:rPr>
              <w:t xml:space="preserve"> </w:t>
            </w:r>
            <w:proofErr w:type="spellStart"/>
            <w:r w:rsidRPr="0099168C">
              <w:rPr>
                <w:color w:val="000000"/>
                <w:sz w:val="20"/>
                <w:szCs w:val="20"/>
              </w:rPr>
              <w:t>партію</w:t>
            </w:r>
            <w:proofErr w:type="spellEnd"/>
            <w:r w:rsidRPr="0099168C">
              <w:rPr>
                <w:color w:val="000000"/>
                <w:sz w:val="20"/>
                <w:szCs w:val="20"/>
              </w:rPr>
              <w:t xml:space="preserve"> </w:t>
            </w:r>
            <w:proofErr w:type="spellStart"/>
            <w:r w:rsidRPr="0099168C">
              <w:rPr>
                <w:color w:val="000000"/>
                <w:sz w:val="20"/>
                <w:szCs w:val="20"/>
              </w:rPr>
              <w:t>поставленого</w:t>
            </w:r>
            <w:proofErr w:type="spellEnd"/>
            <w:r w:rsidRPr="0099168C">
              <w:rPr>
                <w:color w:val="000000"/>
                <w:sz w:val="20"/>
                <w:szCs w:val="20"/>
              </w:rPr>
              <w:t xml:space="preserve"> товару </w:t>
            </w:r>
            <w:r>
              <w:rPr>
                <w:color w:val="000000"/>
                <w:sz w:val="20"/>
                <w:szCs w:val="20"/>
              </w:rPr>
              <w:t xml:space="preserve">на </w:t>
            </w:r>
            <w:proofErr w:type="spellStart"/>
            <w:r>
              <w:rPr>
                <w:color w:val="000000"/>
                <w:sz w:val="20"/>
                <w:szCs w:val="20"/>
              </w:rPr>
              <w:t>умовах</w:t>
            </w:r>
            <w:proofErr w:type="spellEnd"/>
            <w:r>
              <w:rPr>
                <w:color w:val="000000"/>
                <w:sz w:val="20"/>
                <w:szCs w:val="20"/>
              </w:rPr>
              <w:t xml:space="preserve"> договору </w:t>
            </w:r>
            <w:proofErr w:type="gramStart"/>
            <w:r>
              <w:rPr>
                <w:color w:val="000000"/>
                <w:sz w:val="20"/>
                <w:szCs w:val="20"/>
              </w:rPr>
              <w:t>про</w:t>
            </w:r>
            <w:proofErr w:type="gramEnd"/>
            <w:r>
              <w:rPr>
                <w:color w:val="000000"/>
                <w:sz w:val="20"/>
                <w:szCs w:val="20"/>
              </w:rPr>
              <w:t xml:space="preserve"> </w:t>
            </w:r>
            <w:proofErr w:type="spellStart"/>
            <w:r>
              <w:rPr>
                <w:color w:val="000000"/>
                <w:sz w:val="20"/>
                <w:szCs w:val="20"/>
              </w:rPr>
              <w:t>закупівлю</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F05935" w:rsidRDefault="008B6607" w:rsidP="00561374">
            <w:pPr>
              <w:contextualSpacing/>
              <w:rPr>
                <w:rFonts w:ascii="Times New Roman" w:hAnsi="Times New Roman"/>
                <w:lang w:eastAsia="ru-RU"/>
              </w:rPr>
            </w:pPr>
            <w:proofErr w:type="spellStart"/>
            <w:proofErr w:type="gramStart"/>
            <w:r w:rsidRPr="00F05935">
              <w:rPr>
                <w:rFonts w:ascii="Times New Roman" w:hAnsi="Times New Roman"/>
                <w:b/>
                <w:bCs/>
                <w:color w:val="000000"/>
                <w:lang w:eastAsia="ru-RU"/>
              </w:rPr>
              <w:t>П</w:t>
            </w:r>
            <w:proofErr w:type="gramEnd"/>
            <w:r w:rsidRPr="00F05935">
              <w:rPr>
                <w:rFonts w:ascii="Times New Roman" w:hAnsi="Times New Roman"/>
                <w:b/>
                <w:bCs/>
                <w:color w:val="000000"/>
                <w:lang w:eastAsia="ru-RU"/>
              </w:rPr>
              <w:t>ісляплата</w:t>
            </w:r>
            <w:proofErr w:type="spellEnd"/>
            <w:r w:rsidRPr="00F05935">
              <w:rPr>
                <w:rFonts w:ascii="Times New Roman" w:hAnsi="Times New Roman"/>
                <w:color w:val="000000"/>
                <w:lang w:eastAsia="ru-RU"/>
              </w:rPr>
              <w:t xml:space="preserve"> — </w:t>
            </w:r>
            <w:proofErr w:type="spellStart"/>
            <w:r w:rsidRPr="00F05935">
              <w:rPr>
                <w:rFonts w:ascii="Times New Roman" w:hAnsi="Times New Roman"/>
                <w:color w:val="000000"/>
                <w:lang w:eastAsia="ru-RU"/>
              </w:rPr>
              <w:t>спосіб</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грошових</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розрахунків</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між</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організаціями</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підприємствами</w:t>
            </w:r>
            <w:proofErr w:type="spellEnd"/>
            <w:r w:rsidRPr="00F05935">
              <w:rPr>
                <w:rFonts w:ascii="Times New Roman" w:hAnsi="Times New Roman"/>
                <w:color w:val="000000"/>
                <w:lang w:eastAsia="ru-RU"/>
              </w:rPr>
              <w:t xml:space="preserve"> і </w:t>
            </w:r>
            <w:proofErr w:type="spellStart"/>
            <w:r w:rsidRPr="00F05935">
              <w:rPr>
                <w:rFonts w:ascii="Times New Roman" w:hAnsi="Times New Roman"/>
                <w:color w:val="000000"/>
                <w:lang w:eastAsia="ru-RU"/>
              </w:rPr>
              <w:t>громадянами</w:t>
            </w:r>
            <w:proofErr w:type="spellEnd"/>
            <w:r w:rsidRPr="00F05935">
              <w:rPr>
                <w:rFonts w:ascii="Times New Roman" w:hAnsi="Times New Roman"/>
                <w:color w:val="000000"/>
                <w:lang w:eastAsia="ru-RU"/>
              </w:rPr>
              <w:t xml:space="preserve">, при </w:t>
            </w:r>
            <w:proofErr w:type="spellStart"/>
            <w:r w:rsidRPr="00F05935">
              <w:rPr>
                <w:rFonts w:ascii="Times New Roman" w:hAnsi="Times New Roman"/>
                <w:color w:val="000000"/>
                <w:lang w:eastAsia="ru-RU"/>
              </w:rPr>
              <w:t>яких</w:t>
            </w:r>
            <w:proofErr w:type="spellEnd"/>
            <w:r w:rsidRPr="00F05935">
              <w:rPr>
                <w:rFonts w:ascii="Times New Roman" w:hAnsi="Times New Roman"/>
                <w:color w:val="000000"/>
                <w:lang w:eastAsia="ru-RU"/>
              </w:rPr>
              <w:t xml:space="preserve"> оплата </w:t>
            </w:r>
            <w:proofErr w:type="spellStart"/>
            <w:r w:rsidRPr="00F05935">
              <w:rPr>
                <w:rFonts w:ascii="Times New Roman" w:hAnsi="Times New Roman"/>
                <w:color w:val="000000"/>
                <w:lang w:eastAsia="ru-RU"/>
              </w:rPr>
              <w:t>вартості</w:t>
            </w:r>
            <w:proofErr w:type="spellEnd"/>
            <w:r w:rsidRPr="00F05935">
              <w:rPr>
                <w:rFonts w:ascii="Times New Roman" w:hAnsi="Times New Roman"/>
                <w:color w:val="000000"/>
                <w:lang w:eastAsia="ru-RU"/>
              </w:rPr>
              <w:t xml:space="preserve"> товару </w:t>
            </w:r>
            <w:proofErr w:type="spellStart"/>
            <w:r w:rsidRPr="00F05935">
              <w:rPr>
                <w:rFonts w:ascii="Times New Roman" w:hAnsi="Times New Roman"/>
                <w:color w:val="000000"/>
                <w:lang w:eastAsia="ru-RU"/>
              </w:rPr>
              <w:t>здійснюється</w:t>
            </w:r>
            <w:proofErr w:type="spellEnd"/>
            <w:r w:rsidRPr="00F05935">
              <w:rPr>
                <w:rFonts w:ascii="Times New Roman" w:hAnsi="Times New Roman"/>
                <w:color w:val="000000"/>
                <w:lang w:eastAsia="ru-RU"/>
              </w:rPr>
              <w:t xml:space="preserve"> </w:t>
            </w:r>
            <w:proofErr w:type="spellStart"/>
            <w:r>
              <w:rPr>
                <w:rFonts w:ascii="Times New Roman" w:hAnsi="Times New Roman"/>
                <w:color w:val="000000"/>
                <w:lang w:eastAsia="ru-RU"/>
              </w:rPr>
              <w:t>після</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отримання</w:t>
            </w:r>
            <w:proofErr w:type="spellEnd"/>
            <w:r w:rsidRPr="00F05935">
              <w:rPr>
                <w:rFonts w:ascii="Times New Roman" w:hAnsi="Times New Roman"/>
                <w:color w:val="000000"/>
                <w:lang w:eastAsia="ru-RU"/>
              </w:rPr>
              <w:t xml:space="preserve"> </w:t>
            </w:r>
            <w:proofErr w:type="spellStart"/>
            <w:r w:rsidRPr="00F05935">
              <w:rPr>
                <w:rFonts w:ascii="Times New Roman" w:hAnsi="Times New Roman"/>
                <w:color w:val="000000"/>
                <w:lang w:eastAsia="ru-RU"/>
              </w:rPr>
              <w:t>його</w:t>
            </w:r>
            <w:proofErr w:type="spellEnd"/>
            <w:r w:rsidRPr="00F05935">
              <w:rPr>
                <w:rFonts w:ascii="Times New Roman" w:hAnsi="Times New Roman"/>
                <w:color w:val="000000"/>
                <w:lang w:eastAsia="ru-RU"/>
              </w:rPr>
              <w:t xml:space="preserve"> адресатом.</w:t>
            </w:r>
          </w:p>
          <w:p w:rsidR="008B6607" w:rsidRPr="007F4839" w:rsidRDefault="008B6607" w:rsidP="00561374">
            <w:pPr>
              <w:pStyle w:val="rvps2"/>
              <w:spacing w:before="0" w:beforeAutospacing="0" w:after="0" w:afterAutospacing="0"/>
              <w:jc w:val="both"/>
              <w:rPr>
                <w:b/>
                <w:bCs/>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7F4839" w:rsidRDefault="008B6607" w:rsidP="00561374">
            <w:pPr>
              <w:pStyle w:val="rvps2"/>
              <w:spacing w:before="0" w:beforeAutospacing="0" w:after="0" w:afterAutospacing="0"/>
              <w:jc w:val="both"/>
              <w:rPr>
                <w:b/>
                <w:bCs/>
                <w:color w:val="000000"/>
                <w:sz w:val="20"/>
                <w:szCs w:val="20"/>
              </w:rPr>
            </w:pPr>
            <w:r>
              <w:rPr>
                <w:b/>
                <w:bCs/>
                <w:color w:val="000000"/>
                <w:sz w:val="20"/>
                <w:szCs w:val="20"/>
              </w:rPr>
              <w:t>1</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7F4839" w:rsidRDefault="008B6607" w:rsidP="00561374">
            <w:pPr>
              <w:pStyle w:val="rvps2"/>
              <w:spacing w:before="0" w:beforeAutospacing="0" w:after="0" w:afterAutospacing="0"/>
              <w:jc w:val="both"/>
              <w:rPr>
                <w:b/>
                <w:bCs/>
                <w:color w:val="000000"/>
                <w:sz w:val="20"/>
                <w:szCs w:val="20"/>
              </w:rPr>
            </w:pPr>
            <w:proofErr w:type="spellStart"/>
            <w:r>
              <w:rPr>
                <w:rFonts w:eastAsiaTheme="minorHAnsi"/>
                <w:sz w:val="20"/>
                <w:szCs w:val="20"/>
              </w:rPr>
              <w:t>робочий</w:t>
            </w:r>
            <w:proofErr w:type="spellEnd"/>
            <w:r w:rsidRPr="007F4839">
              <w:rPr>
                <w:rFonts w:eastAsiaTheme="minorHAnsi"/>
                <w:sz w:val="20"/>
                <w:szCs w:val="20"/>
              </w:rPr>
              <w:t xml:space="preserve">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8B6607" w:rsidRDefault="008B6607" w:rsidP="00561374">
            <w:pPr>
              <w:pStyle w:val="rvps2"/>
              <w:spacing w:before="0" w:beforeAutospacing="0" w:after="0" w:afterAutospacing="0"/>
              <w:jc w:val="both"/>
              <w:rPr>
                <w:bCs/>
                <w:color w:val="000000"/>
                <w:sz w:val="20"/>
                <w:szCs w:val="20"/>
              </w:rPr>
            </w:pPr>
            <w:r w:rsidRPr="008B6607">
              <w:rPr>
                <w:bCs/>
                <w:color w:val="000000"/>
                <w:sz w:val="20"/>
                <w:szCs w:val="20"/>
              </w:rPr>
              <w:t>50</w:t>
            </w:r>
          </w:p>
        </w:tc>
      </w:tr>
      <w:tr w:rsidR="008B6607" w:rsidRPr="00F05935" w:rsidTr="008B6607">
        <w:trPr>
          <w:trHeight w:val="11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jc w:val="both"/>
              <w:rPr>
                <w:rFonts w:ascii="Times New Roman" w:hAnsi="Times New Roman"/>
                <w:shd w:val="clear" w:color="auto" w:fill="FFFFFF"/>
              </w:rPr>
            </w:pPr>
            <w:r w:rsidRPr="00AC04DB">
              <w:rPr>
                <w:rFonts w:ascii="Times New Roman" w:hAnsi="Times New Roman"/>
                <w:shd w:val="clear" w:color="auto" w:fill="FFFFFF"/>
              </w:rPr>
              <w:t>Поставка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contextualSpacing/>
              <w:rPr>
                <w:rFonts w:ascii="Times New Roman" w:hAnsi="Times New Roman"/>
                <w:bCs/>
                <w:color w:val="000000"/>
                <w:lang w:eastAsia="ru-RU"/>
              </w:rPr>
            </w:pPr>
            <w:proofErr w:type="spellStart"/>
            <w:proofErr w:type="gramStart"/>
            <w:r w:rsidRPr="00AC04DB">
              <w:rPr>
                <w:rFonts w:ascii="Times New Roman" w:hAnsi="Times New Roman"/>
                <w:bCs/>
                <w:color w:val="000000"/>
                <w:lang w:eastAsia="ru-RU"/>
              </w:rPr>
              <w:t>п</w:t>
            </w:r>
            <w:proofErr w:type="gramEnd"/>
            <w:r w:rsidRPr="00AC04DB">
              <w:rPr>
                <w:rFonts w:ascii="Times New Roman" w:hAnsi="Times New Roman"/>
                <w:bCs/>
                <w:color w:val="000000"/>
                <w:lang w:eastAsia="ru-RU"/>
              </w:rPr>
              <w:t>ісляплата</w:t>
            </w:r>
            <w:proofErr w:type="spellEnd"/>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both"/>
              <w:rPr>
                <w:bCs/>
                <w:color w:val="000000"/>
                <w:sz w:val="20"/>
                <w:szCs w:val="20"/>
              </w:rPr>
            </w:pPr>
            <w:r w:rsidRPr="00AC04DB">
              <w:rPr>
                <w:bCs/>
                <w:color w:val="000000"/>
                <w:sz w:val="20"/>
                <w:szCs w:val="20"/>
              </w:rPr>
              <w:t>21</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both"/>
              <w:rPr>
                <w:rFonts w:eastAsiaTheme="minorHAnsi"/>
                <w:sz w:val="20"/>
                <w:szCs w:val="20"/>
              </w:rPr>
            </w:pPr>
            <w:proofErr w:type="spellStart"/>
            <w:r w:rsidRPr="00AC04DB">
              <w:rPr>
                <w:rFonts w:eastAsiaTheme="minorHAnsi"/>
                <w:sz w:val="20"/>
                <w:szCs w:val="20"/>
              </w:rPr>
              <w:t>календарний</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both"/>
              <w:rPr>
                <w:bCs/>
                <w:color w:val="000000"/>
                <w:sz w:val="20"/>
                <w:szCs w:val="20"/>
              </w:rPr>
            </w:pPr>
            <w:r w:rsidRPr="00AC04DB">
              <w:rPr>
                <w:bCs/>
                <w:color w:val="000000"/>
                <w:sz w:val="20"/>
                <w:szCs w:val="20"/>
              </w:rPr>
              <w:t>50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EF4B4A" w:rsidRDefault="009838B9" w:rsidP="00A80964">
      <w:pPr>
        <w:spacing w:after="0" w:line="240" w:lineRule="auto"/>
        <w:contextualSpacing/>
        <w:jc w:val="both"/>
        <w:rPr>
          <w:rFonts w:ascii="Times New Roman" w:eastAsia="Times New Roman" w:hAnsi="Times New Roman" w:cs="Times New Roman"/>
          <w:b/>
          <w:sz w:val="24"/>
          <w:szCs w:val="24"/>
          <w:lang w:eastAsia="ru-RU"/>
        </w:rPr>
      </w:pPr>
      <w:r w:rsidRPr="00F05935">
        <w:rPr>
          <w:rFonts w:ascii="Times New Roman" w:eastAsia="Times New Roman" w:hAnsi="Times New Roman" w:cs="Times New Roman"/>
          <w:color w:val="000000"/>
          <w:sz w:val="24"/>
          <w:szCs w:val="24"/>
          <w:lang w:val="uk-UA" w:eastAsia="ru-RU"/>
        </w:rPr>
        <w:t>7.Очікувана вартість предмета закупів</w:t>
      </w:r>
      <w:r w:rsidRPr="00E225CC">
        <w:rPr>
          <w:rFonts w:ascii="Times New Roman" w:eastAsia="Times New Roman" w:hAnsi="Times New Roman" w:cs="Times New Roman"/>
          <w:color w:val="000000"/>
          <w:sz w:val="24"/>
          <w:szCs w:val="24"/>
          <w:lang w:val="uk-UA" w:eastAsia="ru-RU"/>
        </w:rPr>
        <w:t xml:space="preserve">лі: </w:t>
      </w:r>
      <w:r w:rsidR="008B6607">
        <w:rPr>
          <w:rFonts w:ascii="Times New Roman" w:eastAsia="Times New Roman" w:hAnsi="Times New Roman" w:cs="Times New Roman"/>
          <w:b/>
          <w:color w:val="000000"/>
          <w:sz w:val="24"/>
          <w:szCs w:val="24"/>
          <w:lang w:val="uk-UA" w:eastAsia="ru-RU"/>
        </w:rPr>
        <w:t>405</w:t>
      </w:r>
      <w:r w:rsidR="009C0F8F">
        <w:rPr>
          <w:rFonts w:ascii="Times New Roman" w:eastAsia="Times New Roman" w:hAnsi="Times New Roman" w:cs="Times New Roman"/>
          <w:b/>
          <w:color w:val="000000"/>
          <w:sz w:val="24"/>
          <w:szCs w:val="24"/>
          <w:lang w:val="uk-UA" w:eastAsia="ru-RU"/>
        </w:rPr>
        <w:t xml:space="preserve"> </w:t>
      </w:r>
      <w:r w:rsidR="008B6607">
        <w:rPr>
          <w:rFonts w:ascii="Times New Roman" w:eastAsia="Times New Roman" w:hAnsi="Times New Roman" w:cs="Times New Roman"/>
          <w:b/>
          <w:color w:val="000000"/>
          <w:sz w:val="24"/>
          <w:szCs w:val="24"/>
          <w:lang w:val="uk-UA" w:eastAsia="ru-RU"/>
        </w:rPr>
        <w:t>5</w:t>
      </w:r>
      <w:r w:rsidR="009C0F8F">
        <w:rPr>
          <w:rFonts w:ascii="Times New Roman" w:eastAsia="Times New Roman" w:hAnsi="Times New Roman" w:cs="Times New Roman"/>
          <w:b/>
          <w:color w:val="000000"/>
          <w:sz w:val="24"/>
          <w:szCs w:val="24"/>
          <w:lang w:val="uk-UA" w:eastAsia="ru-RU"/>
        </w:rPr>
        <w:t>00</w:t>
      </w:r>
      <w:r w:rsidR="00EF4B4A" w:rsidRPr="00E225CC">
        <w:rPr>
          <w:rFonts w:ascii="Times New Roman" w:eastAsia="Times New Roman" w:hAnsi="Times New Roman" w:cs="Times New Roman"/>
          <w:b/>
          <w:color w:val="000000"/>
          <w:sz w:val="24"/>
          <w:szCs w:val="24"/>
          <w:lang w:val="uk-UA" w:eastAsia="ru-RU"/>
        </w:rPr>
        <w:t>,00 гривень з ПДВ.</w:t>
      </w:r>
    </w:p>
    <w:p w:rsidR="00A80964" w:rsidRPr="009C0F8F" w:rsidRDefault="00A80964" w:rsidP="00A80964">
      <w:pPr>
        <w:pStyle w:val="rvps2"/>
        <w:shd w:val="clear" w:color="auto" w:fill="FFFFFF"/>
        <w:spacing w:after="0" w:afterAutospacing="0"/>
        <w:jc w:val="both"/>
        <w:rPr>
          <w:lang w:val="uk-UA"/>
        </w:rPr>
      </w:pPr>
      <w:r w:rsidRPr="009C0F8F">
        <w:rPr>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w:t>
      </w:r>
      <w:r w:rsidR="003762DE" w:rsidRPr="009C0F8F">
        <w:rPr>
          <w:lang w:val="uk-UA"/>
        </w:rPr>
        <w:t xml:space="preserve">ель) : </w:t>
      </w:r>
      <w:r w:rsidR="00051FFE" w:rsidRPr="009C0F8F">
        <w:rPr>
          <w:lang w:val="uk-UA"/>
        </w:rPr>
        <w:t>1</w:t>
      </w:r>
      <w:r w:rsidR="009C0F8F">
        <w:rPr>
          <w:lang w:val="uk-UA"/>
        </w:rPr>
        <w:t>7</w:t>
      </w:r>
      <w:r w:rsidR="00051FFE" w:rsidRPr="009C0F8F">
        <w:rPr>
          <w:lang w:val="uk-UA"/>
        </w:rPr>
        <w:t>.07.2021 р.  00:00</w:t>
      </w:r>
      <w:r w:rsidR="00E65773" w:rsidRPr="009C0F8F">
        <w:rPr>
          <w:lang w:val="uk-UA"/>
        </w:rPr>
        <w:t xml:space="preserve"> год.</w:t>
      </w:r>
    </w:p>
    <w:p w:rsidR="00A80964" w:rsidRPr="00B64972" w:rsidRDefault="00A80964" w:rsidP="00A80964">
      <w:pPr>
        <w:pStyle w:val="rvps2"/>
        <w:shd w:val="clear" w:color="auto" w:fill="FFFFFF"/>
        <w:spacing w:after="0"/>
        <w:jc w:val="both"/>
        <w:rPr>
          <w:lang w:val="uk-UA"/>
        </w:rPr>
      </w:pPr>
      <w:bookmarkStart w:id="1" w:name="n421"/>
      <w:bookmarkEnd w:id="1"/>
      <w:r w:rsidRPr="009C0F8F">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9C0F8F">
        <w:rPr>
          <w:color w:val="00B050"/>
          <w:lang w:val="uk-UA"/>
        </w:rPr>
        <w:t>)</w:t>
      </w:r>
      <w:r w:rsidR="00051FFE" w:rsidRPr="009C0F8F">
        <w:rPr>
          <w:lang w:val="uk-UA"/>
        </w:rPr>
        <w:t>: 2</w:t>
      </w:r>
      <w:r w:rsidR="009C0F8F">
        <w:rPr>
          <w:lang w:val="uk-UA"/>
        </w:rPr>
        <w:t>2</w:t>
      </w:r>
      <w:r w:rsidR="00051FFE" w:rsidRPr="009C0F8F">
        <w:rPr>
          <w:lang w:val="uk-UA"/>
        </w:rPr>
        <w:t>.07.2021р. 00:00</w:t>
      </w:r>
      <w:r w:rsidR="00E65773" w:rsidRPr="009C0F8F">
        <w:rPr>
          <w:lang w:val="uk-UA"/>
        </w:rPr>
        <w:t xml:space="preserve"> 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w:t>
      </w:r>
      <w:proofErr w:type="gramStart"/>
      <w:r w:rsidR="003B664D" w:rsidRPr="003E6F38">
        <w:rPr>
          <w:shd w:val="clear" w:color="auto" w:fill="FFFFFF"/>
        </w:rPr>
        <w:t>вл</w:t>
      </w:r>
      <w:proofErr w:type="gramEnd"/>
      <w:r w:rsidR="003B664D" w:rsidRPr="003E6F38">
        <w:rPr>
          <w:shd w:val="clear" w:color="auto" w:fill="FFFFFF"/>
        </w:rPr>
        <w:t>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Pr="00EF4B4A">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00EF4B4A">
        <w:rPr>
          <w:rFonts w:ascii="Times New Roman" w:eastAsia="Times New Roman" w:hAnsi="Times New Roman" w:cs="Times New Roman"/>
          <w:b/>
          <w:bCs/>
          <w:sz w:val="24"/>
          <w:szCs w:val="24"/>
          <w:lang w:val="uk-UA" w:eastAsia="ru-RU"/>
        </w:rPr>
        <w:t>.</w:t>
      </w:r>
      <w:r w:rsidRPr="00EF4B4A">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Pr="00EF4B4A">
        <w:rPr>
          <w:rFonts w:ascii="Times New Roman" w:eastAsia="Times New Roman" w:hAnsi="Times New Roman" w:cs="Times New Roman"/>
          <w:sz w:val="24"/>
          <w:szCs w:val="24"/>
          <w:lang w:val="uk-UA" w:eastAsia="ru-RU"/>
        </w:rPr>
        <w:t xml:space="preserve"> </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8919D4" w:rsidP="00163C4A">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63C4A">
        <w:rPr>
          <w:rFonts w:ascii="Times New Roman" w:eastAsia="Times New Roman" w:hAnsi="Times New Roman" w:cs="Times New Roman"/>
          <w:b/>
          <w:bCs/>
          <w:sz w:val="24"/>
          <w:szCs w:val="24"/>
          <w:lang w:val="uk-UA" w:eastAsia="ru-RU"/>
        </w:rPr>
        <w:t>не вимагається</w:t>
      </w:r>
      <w:r w:rsidR="00163C4A" w:rsidRPr="00163C4A">
        <w:rPr>
          <w:rFonts w:ascii="Times New Roman" w:eastAsia="Times New Roman" w:hAnsi="Times New Roman" w:cs="Times New Roman"/>
          <w:b/>
          <w:bCs/>
          <w:sz w:val="24"/>
          <w:szCs w:val="24"/>
          <w:lang w:val="uk-UA" w:eastAsia="ru-RU"/>
        </w:rPr>
        <w:t>.</w:t>
      </w:r>
      <w:r w:rsidRPr="003E6F38">
        <w:rPr>
          <w:rFonts w:ascii="Times New Roman" w:eastAsia="Times New Roman" w:hAnsi="Times New Roman" w:cs="Times New Roman"/>
          <w:sz w:val="24"/>
          <w:szCs w:val="24"/>
          <w:lang w:val="uk-UA" w:eastAsia="ru-RU"/>
        </w:rPr>
        <w:t xml:space="preserve"> </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Default="008919D4" w:rsidP="00407445">
      <w:pPr>
        <w:spacing w:after="0" w:line="240" w:lineRule="auto"/>
        <w:contextualSpacing/>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E225CC">
        <w:rPr>
          <w:rFonts w:ascii="Times New Roman" w:eastAsia="Times New Roman" w:hAnsi="Times New Roman" w:cs="Times New Roman"/>
          <w:color w:val="000000"/>
          <w:sz w:val="24"/>
          <w:szCs w:val="24"/>
          <w:lang w:val="uk-UA" w:eastAsia="ru-RU"/>
        </w:rPr>
        <w:t>:</w:t>
      </w:r>
      <w:r w:rsidR="00407445" w:rsidRPr="00E225CC">
        <w:rPr>
          <w:rFonts w:ascii="Times New Roman" w:eastAsia="Times New Roman" w:hAnsi="Times New Roman" w:cs="Times New Roman"/>
          <w:color w:val="000000"/>
          <w:sz w:val="24"/>
          <w:szCs w:val="24"/>
          <w:lang w:val="uk-UA" w:eastAsia="ru-RU"/>
        </w:rPr>
        <w:t xml:space="preserve"> </w:t>
      </w:r>
      <w:r w:rsidR="00407445" w:rsidRPr="00E225CC">
        <w:rPr>
          <w:rFonts w:ascii="Times New Roman" w:hAnsi="Times New Roman"/>
          <w:b/>
          <w:color w:val="000000"/>
          <w:sz w:val="24"/>
          <w:szCs w:val="24"/>
          <w:lang w:val="uk-UA"/>
        </w:rPr>
        <w:t xml:space="preserve">0,5%: </w:t>
      </w:r>
      <w:r w:rsidR="008B6607">
        <w:rPr>
          <w:rFonts w:ascii="Times New Roman" w:hAnsi="Times New Roman"/>
          <w:b/>
          <w:color w:val="000000"/>
          <w:sz w:val="24"/>
          <w:szCs w:val="24"/>
          <w:lang w:val="uk-UA"/>
        </w:rPr>
        <w:t>2027,50</w:t>
      </w:r>
      <w:r w:rsidR="00407445" w:rsidRPr="00E225CC">
        <w:rPr>
          <w:rFonts w:ascii="Times New Roman" w:hAnsi="Times New Roman"/>
          <w:b/>
          <w:color w:val="000000"/>
          <w:sz w:val="24"/>
          <w:szCs w:val="24"/>
          <w:lang w:val="uk-UA"/>
        </w:rPr>
        <w:t xml:space="preserve"> грн.</w:t>
      </w:r>
    </w:p>
    <w:p w:rsidR="00044C33" w:rsidRDefault="00044C33" w:rsidP="00407445">
      <w:pPr>
        <w:spacing w:after="0"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07445" w:rsidRPr="00407445">
        <w:rPr>
          <w:rFonts w:ascii="Times New Roman" w:eastAsia="Times New Roman" w:hAnsi="Times New Roman" w:cs="Times New Roman"/>
          <w:b/>
          <w:color w:val="000000"/>
          <w:sz w:val="24"/>
          <w:szCs w:val="24"/>
          <w:lang w:val="uk-UA" w:eastAsia="ru-RU"/>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eastAsia="ru-RU"/>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r w:rsidR="00407445" w:rsidRPr="00407445">
        <w:rPr>
          <w:rFonts w:ascii="Times New Roman" w:hAnsi="Times New Roman"/>
          <w:b/>
          <w:color w:val="000000"/>
          <w:sz w:val="24"/>
          <w:szCs w:val="24"/>
          <w:lang w:val="uk-UA"/>
        </w:rPr>
        <w:t xml:space="preserve">Даниловський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proofErr w:type="spellStart"/>
      <w:r w:rsidR="00407445" w:rsidRPr="00EA48D1">
        <w:rPr>
          <w:rFonts w:ascii="Times New Roman" w:hAnsi="Times New Roman"/>
          <w:bCs/>
          <w:color w:val="000000"/>
          <w:sz w:val="24"/>
          <w:szCs w:val="24"/>
        </w:rPr>
        <w:t>Ботанічна</w:t>
      </w:r>
      <w:proofErr w:type="spellEnd"/>
      <w:r w:rsidR="00407445" w:rsidRPr="00EA48D1">
        <w:rPr>
          <w:rFonts w:ascii="Times New Roman" w:hAnsi="Times New Roman"/>
          <w:bCs/>
          <w:color w:val="000000"/>
          <w:sz w:val="24"/>
          <w:szCs w:val="24"/>
        </w:rPr>
        <w:t xml:space="preserve">, 2, м. </w:t>
      </w:r>
      <w:proofErr w:type="spellStart"/>
      <w:r w:rsidR="00407445" w:rsidRPr="00EA48D1">
        <w:rPr>
          <w:rFonts w:ascii="Times New Roman" w:hAnsi="Times New Roman"/>
          <w:bCs/>
          <w:color w:val="000000"/>
          <w:sz w:val="24"/>
          <w:szCs w:val="24"/>
        </w:rPr>
        <w:t>Івано-Франківськ</w:t>
      </w:r>
      <w:proofErr w:type="spellEnd"/>
      <w:r w:rsidR="00407445" w:rsidRPr="00EA48D1">
        <w:rPr>
          <w:rFonts w:ascii="Times New Roman" w:hAnsi="Times New Roman"/>
          <w:bCs/>
          <w:color w:val="000000"/>
          <w:sz w:val="24"/>
          <w:szCs w:val="24"/>
        </w:rPr>
        <w:t>.</w:t>
      </w:r>
      <w:r w:rsidR="00407445">
        <w:rPr>
          <w:rFonts w:ascii="Times New Roman" w:hAnsi="Times New Roman"/>
          <w:bCs/>
          <w:color w:val="000000"/>
          <w:sz w:val="24"/>
          <w:szCs w:val="24"/>
          <w:lang w:val="uk-UA"/>
        </w:rPr>
        <w:t xml:space="preserve"> Т</w:t>
      </w:r>
      <w:proofErr w:type="spellStart"/>
      <w:r w:rsidR="00407445" w:rsidRPr="00FF759C">
        <w:rPr>
          <w:rFonts w:ascii="Times New Roman" w:hAnsi="Times New Roman"/>
          <w:color w:val="000000"/>
          <w:sz w:val="24"/>
          <w:szCs w:val="24"/>
        </w:rPr>
        <w:t>елефон</w:t>
      </w:r>
      <w:proofErr w:type="spellEnd"/>
      <w:r w:rsidR="00407445" w:rsidRPr="00FF759C">
        <w:rPr>
          <w:rFonts w:ascii="Times New Roman" w:hAnsi="Times New Roman"/>
          <w:color w:val="000000"/>
          <w:sz w:val="24"/>
          <w:szCs w:val="24"/>
        </w:rPr>
        <w:t xml:space="preserve">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Е-</w:t>
      </w:r>
      <w:proofErr w:type="spellStart"/>
      <w:r w:rsidR="00407445" w:rsidRPr="00FF759C">
        <w:rPr>
          <w:rFonts w:ascii="Times New Roman" w:hAnsi="Times New Roman"/>
          <w:color w:val="000000"/>
          <w:sz w:val="24"/>
          <w:szCs w:val="24"/>
        </w:rPr>
        <w:t>mail</w:t>
      </w:r>
      <w:proofErr w:type="spellEnd"/>
      <w:r w:rsidR="00407445" w:rsidRPr="00FF759C">
        <w:rPr>
          <w:rFonts w:ascii="Times New Roman" w:hAnsi="Times New Roman"/>
          <w:color w:val="000000"/>
          <w:sz w:val="24"/>
          <w:szCs w:val="24"/>
        </w:rPr>
        <w:t xml:space="preserve">: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Pr="00700A5F" w:rsidRDefault="009838B9" w:rsidP="00407445">
      <w:pPr>
        <w:spacing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lastRenderedPageBreak/>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w:t>
      </w:r>
      <w:proofErr w:type="spellStart"/>
      <w:r w:rsidRPr="00CE38F1">
        <w:rPr>
          <w:rFonts w:ascii="Times New Roman" w:eastAsia="Times New Roman" w:hAnsi="Times New Roman" w:cs="Times New Roman"/>
          <w:bCs/>
          <w:color w:val="000000"/>
          <w:sz w:val="24"/>
          <w:szCs w:val="24"/>
          <w:lang w:val="uk-UA" w:eastAsia="ru-RU"/>
        </w:rPr>
        <w:t>скан-копій</w:t>
      </w:r>
      <w:proofErr w:type="spellEnd"/>
      <w:r w:rsidRPr="00CE38F1">
        <w:rPr>
          <w:rFonts w:ascii="Times New Roman" w:eastAsia="Times New Roman" w:hAnsi="Times New Roman" w:cs="Times New Roman"/>
          <w:bCs/>
          <w:color w:val="000000"/>
          <w:sz w:val="24"/>
          <w:szCs w:val="24"/>
          <w:lang w:val="uk-UA" w:eastAsia="ru-RU"/>
        </w:rPr>
        <w:t xml:space="preserve">,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Документи,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складаються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повинні бути оформлені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дотримання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письмової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форми документу, складеного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суб’єктом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господарювання, в тому числі за 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закупівлі)та адресата. Вимога</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щодо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засвідчення того 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іншого документу пропозиції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подаються у складі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пропозиції, якщо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такі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документи (матеріали та інформація) надані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у формі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із накладанням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кваліфікованого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підпису на кожен з таких документів (матеріал</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lastRenderedPageBreak/>
        <w:t>-копій</w:t>
      </w:r>
      <w:proofErr w:type="spellEnd"/>
      <w:r w:rsidRPr="00CE38F1">
        <w:rPr>
          <w:rFonts w:ascii="Times New Roman" w:eastAsia="Times New Roman" w:hAnsi="Times New Roman" w:cs="Times New Roman"/>
          <w:bCs/>
          <w:color w:val="000000"/>
          <w:sz w:val="24"/>
          <w:szCs w:val="24"/>
          <w:lang w:val="uk-UA" w:eastAsia="ru-RU"/>
        </w:rPr>
        <w:t xml:space="preserve">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CE38F1">
        <w:rPr>
          <w:rFonts w:ascii="Times New Roman" w:eastAsia="Times New Roman" w:hAnsi="Times New Roman" w:cs="Times New Roman"/>
          <w:bCs/>
          <w:color w:val="000000"/>
          <w:sz w:val="24"/>
          <w:szCs w:val="24"/>
          <w:lang w:val="uk-UA" w:eastAsia="ru-RU"/>
        </w:rPr>
        <w:t>скан-копія</w:t>
      </w:r>
      <w:proofErr w:type="spellEnd"/>
      <w:r w:rsidRPr="00CE38F1">
        <w:rPr>
          <w:rFonts w:ascii="Times New Roman" w:eastAsia="Times New Roman" w:hAnsi="Times New Roman" w:cs="Times New Roman"/>
          <w:bCs/>
          <w:color w:val="000000"/>
          <w:sz w:val="24"/>
          <w:szCs w:val="24"/>
          <w:lang w:val="uk-UA" w:eastAsia="ru-RU"/>
        </w:rPr>
        <w:t xml:space="preserve"> документу)</w:t>
      </w:r>
      <w:proofErr w:type="spellStart"/>
      <w:r w:rsidRPr="00CE38F1">
        <w:rPr>
          <w:rFonts w:ascii="Times New Roman" w:eastAsia="Times New Roman" w:hAnsi="Times New Roman" w:cs="Times New Roman"/>
          <w:bCs/>
          <w:color w:val="000000"/>
          <w:sz w:val="24"/>
          <w:szCs w:val="24"/>
          <w:lang w:val="uk-UA" w:eastAsia="ru-RU"/>
        </w:rPr>
        <w:t>.Копії</w:t>
      </w:r>
      <w:proofErr w:type="spellEnd"/>
      <w:r w:rsidRPr="00CE38F1">
        <w:rPr>
          <w:rFonts w:ascii="Times New Roman" w:eastAsia="Times New Roman" w:hAnsi="Times New Roman" w:cs="Times New Roman"/>
          <w:bCs/>
          <w:color w:val="000000"/>
          <w:sz w:val="24"/>
          <w:szCs w:val="24"/>
          <w:lang w:val="uk-UA" w:eastAsia="ru-RU"/>
        </w:rPr>
        <w:t xml:space="preserve">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roofErr w:type="spellStart"/>
      <w:r w:rsidRPr="00CE38F1">
        <w:rPr>
          <w:rFonts w:ascii="Times New Roman" w:eastAsia="Times New Roman" w:hAnsi="Times New Roman" w:cs="Times New Roman"/>
          <w:bCs/>
          <w:color w:val="000000"/>
          <w:sz w:val="24"/>
          <w:szCs w:val="24"/>
          <w:lang w:val="uk-UA" w:eastAsia="ru-RU"/>
        </w:rPr>
        <w:t>-оригіналів</w:t>
      </w:r>
      <w:proofErr w:type="spellEnd"/>
      <w:r w:rsidRPr="00CE38F1">
        <w:rPr>
          <w:rFonts w:ascii="Times New Roman" w:eastAsia="Times New Roman" w:hAnsi="Times New Roman" w:cs="Times New Roman"/>
          <w:bCs/>
          <w:color w:val="000000"/>
          <w:sz w:val="24"/>
          <w:szCs w:val="24"/>
          <w:lang w:val="uk-UA" w:eastAsia="ru-RU"/>
        </w:rPr>
        <w:t xml:space="preserve">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eastAsia="ru-RU"/>
        </w:rPr>
      </w:pPr>
      <w:r w:rsidRPr="00CE38F1">
        <w:rPr>
          <w:rFonts w:ascii="Times New Roman" w:eastAsia="Times New Roman" w:hAnsi="Times New Roman" w:cs="Times New Roman"/>
          <w:b/>
          <w:bCs/>
          <w:i/>
          <w:color w:val="000000"/>
          <w:sz w:val="24"/>
          <w:szCs w:val="24"/>
          <w:lang w:val="uk-UA" w:eastAsia="ru-RU"/>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eastAsia="ru-RU"/>
        </w:rPr>
      </w:pPr>
      <w:r w:rsidRPr="00407445">
        <w:rPr>
          <w:rFonts w:ascii="Times New Roman" w:eastAsia="Times New Roman" w:hAnsi="Times New Roman" w:cs="Times New Roman"/>
          <w:i/>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5116B">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w:t>
      </w:r>
      <w:r w:rsidR="00044C33">
        <w:rPr>
          <w:rFonts w:ascii="Times New Roman" w:eastAsia="Times New Roman" w:hAnsi="Times New Roman" w:cs="Times New Roman"/>
          <w:color w:val="000000"/>
          <w:sz w:val="24"/>
          <w:szCs w:val="24"/>
          <w:lang w:val="uk-UA" w:eastAsia="ru-RU"/>
        </w:rPr>
        <w:t>нших випадках</w:t>
      </w:r>
      <w:r w:rsidRPr="003F7F3C">
        <w:rPr>
          <w:rFonts w:ascii="Times New Roman" w:eastAsia="Times New Roman" w:hAnsi="Times New Roman" w:cs="Times New Roman"/>
          <w:color w:val="000000"/>
          <w:sz w:val="24"/>
          <w:szCs w:val="24"/>
          <w:lang w:val="uk-UA" w:eastAsia="ru-RU"/>
        </w:rPr>
        <w:t xml:space="preserve">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w:t>
      </w:r>
      <w:r w:rsidRPr="003F7F3C">
        <w:rPr>
          <w:rFonts w:ascii="Times New Roman" w:eastAsia="Times New Roman" w:hAnsi="Times New Roman" w:cs="Times New Roman"/>
          <w:color w:val="000000"/>
          <w:sz w:val="24"/>
          <w:szCs w:val="24"/>
          <w:lang w:val="uk-UA" w:eastAsia="ru-RU"/>
        </w:rPr>
        <w:lastRenderedPageBreak/>
        <w:t xml:space="preserve">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5402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eastAsia="ru-RU"/>
        </w:rPr>
        <w:t xml:space="preserve"> 14 Закону</w:t>
      </w:r>
      <w:r w:rsidRPr="0015402F">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5402F">
        <w:rPr>
          <w:rFonts w:ascii="Times New Roman" w:eastAsia="Times New Roman" w:hAnsi="Times New Roman" w:cs="Times New Roman"/>
          <w:b/>
          <w:bCs/>
          <w:color w:val="000000" w:themeColor="text1"/>
          <w:sz w:val="24"/>
          <w:szCs w:val="24"/>
          <w:lang w:val="uk-UA" w:eastAsia="ru-RU"/>
        </w:rPr>
        <w:t>Строк укладання договору</w:t>
      </w:r>
      <w:r w:rsidR="00021EE4" w:rsidRPr="0015402F">
        <w:rPr>
          <w:rFonts w:ascii="Times New Roman" w:eastAsia="Times New Roman" w:hAnsi="Times New Roman" w:cs="Times New Roman"/>
          <w:b/>
          <w:bCs/>
          <w:color w:val="000000" w:themeColor="text1"/>
          <w:sz w:val="24"/>
          <w:szCs w:val="24"/>
          <w:lang w:val="uk-UA" w:eastAsia="ru-RU"/>
        </w:rPr>
        <w:t xml:space="preserve"> про закупівлю</w:t>
      </w:r>
      <w:r w:rsidRPr="0015402F">
        <w:rPr>
          <w:rFonts w:ascii="Times New Roman" w:eastAsia="Times New Roman" w:hAnsi="Times New Roman" w:cs="Times New Roman"/>
          <w:b/>
          <w:bCs/>
          <w:color w:val="000000" w:themeColor="text1"/>
          <w:sz w:val="24"/>
          <w:szCs w:val="24"/>
          <w:lang w:val="uk-UA" w:eastAsia="ru-RU"/>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15402F">
        <w:rPr>
          <w:rFonts w:ascii="Times New Roman" w:eastAsia="Times New Roman" w:hAnsi="Times New Roman" w:cs="Times New Roman"/>
          <w:color w:val="000000" w:themeColor="text1"/>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eastAsia="ru-RU"/>
        </w:rPr>
        <w:t xml:space="preserve"> </w:t>
      </w:r>
      <w:r w:rsidRPr="0015402F">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5402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eastAsia="ru-RU"/>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eastAsia="ru-RU"/>
        </w:rPr>
      </w:pPr>
      <w:r w:rsidRPr="00044C33">
        <w:rPr>
          <w:rFonts w:ascii="Times New Roman" w:eastAsia="Times New Roman" w:hAnsi="Times New Roman" w:cs="Times New Roman"/>
          <w:bCs/>
          <w:i/>
          <w:iCs/>
          <w:sz w:val="24"/>
          <w:szCs w:val="24"/>
          <w:shd w:val="clear" w:color="auto" w:fill="FFFFFF"/>
          <w:lang w:val="uk-UA" w:eastAsia="ru-RU"/>
        </w:rPr>
        <w:t>У разі</w:t>
      </w:r>
      <w:r w:rsidR="00044C33" w:rsidRPr="00044C33">
        <w:rPr>
          <w:rFonts w:ascii="Times New Roman" w:eastAsia="Times New Roman" w:hAnsi="Times New Roman" w:cs="Times New Roman"/>
          <w:bCs/>
          <w:i/>
          <w:iCs/>
          <w:sz w:val="24"/>
          <w:szCs w:val="24"/>
          <w:shd w:val="clear" w:color="auto" w:fill="FFFFFF"/>
          <w:lang w:val="uk-UA" w:eastAsia="ru-RU"/>
        </w:rPr>
        <w:t xml:space="preserve">, </w:t>
      </w:r>
      <w:r w:rsidRPr="00044C33">
        <w:rPr>
          <w:rFonts w:ascii="Times New Roman" w:eastAsia="Times New Roman" w:hAnsi="Times New Roman" w:cs="Times New Roman"/>
          <w:bCs/>
          <w:i/>
          <w:iCs/>
          <w:sz w:val="24"/>
          <w:szCs w:val="24"/>
          <w:shd w:val="clear" w:color="auto" w:fill="FFFFFF"/>
          <w:lang w:val="uk-UA" w:eastAsia="ru-RU"/>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w:t>
      </w:r>
      <w:r w:rsidRPr="002B5ECD">
        <w:rPr>
          <w:rFonts w:ascii="Times New Roman" w:hAnsi="Times New Roman" w:cs="Times New Roman"/>
          <w:sz w:val="24"/>
          <w:szCs w:val="24"/>
          <w:lang w:val="uk-UA"/>
        </w:rPr>
        <w:lastRenderedPageBreak/>
        <w:t>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11"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5" w:name="n16"/>
      <w:bookmarkEnd w:id="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6" w:name="n17"/>
      <w:bookmarkEnd w:id="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7" w:name="n18"/>
      <w:bookmarkEnd w:id="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8" w:name="n19"/>
      <w:bookmarkEnd w:id="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9" w:name="n20"/>
      <w:bookmarkEnd w:id="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0" w:name="n21"/>
      <w:bookmarkEnd w:id="1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1" w:name="n22"/>
      <w:bookmarkEnd w:id="1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2" w:name="n23"/>
      <w:bookmarkEnd w:id="12"/>
      <w:r w:rsidRPr="00545931">
        <w:rPr>
          <w:rFonts w:ascii="Times New Roman" w:eastAsia="Times New Roman" w:hAnsi="Times New Roman" w:cs="Times New Roman"/>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545931">
        <w:rPr>
          <w:rFonts w:ascii="Times New Roman" w:eastAsia="Times New Roman" w:hAnsi="Times New Roman" w:cs="Times New Roman"/>
          <w:sz w:val="24"/>
          <w:szCs w:val="24"/>
          <w:lang w:val="uk-UA" w:eastAsia="uk-UA"/>
        </w:rPr>
        <w:lastRenderedPageBreak/>
        <w:t>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3" w:name="n24"/>
      <w:bookmarkEnd w:id="1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25"/>
      <w:bookmarkEnd w:id="1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26"/>
      <w:bookmarkEnd w:id="1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27"/>
      <w:bookmarkEnd w:id="1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28"/>
      <w:bookmarkEnd w:id="1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9"/>
      <w:bookmarkEnd w:id="1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30"/>
      <w:bookmarkEnd w:id="1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31"/>
      <w:bookmarkEnd w:id="20"/>
      <w:r w:rsidRPr="00545931">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32"/>
      <w:bookmarkEnd w:id="2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eastAsia="ru-RU"/>
        </w:rPr>
      </w:pPr>
      <w:bookmarkStart w:id="22" w:name="n33"/>
      <w:bookmarkEnd w:id="2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наприклад</w:t>
      </w:r>
      <w:proofErr w:type="spellEnd"/>
      <w:r w:rsidRPr="00545931">
        <w:rPr>
          <w:rFonts w:ascii="Times New Roman" w:eastAsia="Times New Roman" w:hAnsi="Times New Roman" w:cs="Times New Roman"/>
          <w:color w:val="000000"/>
          <w:sz w:val="24"/>
          <w:szCs w:val="24"/>
          <w:lang w:eastAsia="ru-RU"/>
        </w:rPr>
        <w:t xml:space="preserve">: на </w:t>
      </w:r>
      <w:proofErr w:type="spellStart"/>
      <w:r w:rsidRPr="00545931">
        <w:rPr>
          <w:rFonts w:ascii="Times New Roman" w:eastAsia="Times New Roman" w:hAnsi="Times New Roman" w:cs="Times New Roman"/>
          <w:color w:val="000000"/>
          <w:sz w:val="24"/>
          <w:szCs w:val="24"/>
          <w:lang w:eastAsia="ru-RU"/>
        </w:rPr>
        <w:t>вимогу</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документації</w:t>
      </w:r>
      <w:proofErr w:type="spellEnd"/>
      <w:r w:rsidRPr="00545931">
        <w:rPr>
          <w:rFonts w:ascii="Times New Roman" w:eastAsia="Times New Roman" w:hAnsi="Times New Roman" w:cs="Times New Roman"/>
          <w:color w:val="000000"/>
          <w:sz w:val="24"/>
          <w:szCs w:val="24"/>
          <w:lang w:eastAsia="ru-RU"/>
        </w:rPr>
        <w:t xml:space="preserve"> </w:t>
      </w:r>
      <w:r w:rsidR="00E65773">
        <w:rPr>
          <w:rFonts w:ascii="Times New Roman" w:eastAsia="Times New Roman" w:hAnsi="Times New Roman" w:cs="Times New Roman"/>
          <w:color w:val="000000"/>
          <w:sz w:val="24"/>
          <w:szCs w:val="24"/>
          <w:lang w:val="uk-UA" w:eastAsia="ru-RU"/>
        </w:rPr>
        <w:t xml:space="preserve"> замовника </w:t>
      </w:r>
      <w:proofErr w:type="spellStart"/>
      <w:r w:rsidRPr="00545931">
        <w:rPr>
          <w:rFonts w:ascii="Times New Roman" w:eastAsia="Times New Roman" w:hAnsi="Times New Roman" w:cs="Times New Roman"/>
          <w:color w:val="000000"/>
          <w:sz w:val="24"/>
          <w:szCs w:val="24"/>
          <w:lang w:eastAsia="ru-RU"/>
        </w:rPr>
        <w:t>надати</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сканований</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pdf</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учасник</w:t>
      </w:r>
      <w:proofErr w:type="spellEnd"/>
      <w:r w:rsidRPr="00545931">
        <w:rPr>
          <w:rFonts w:ascii="Times New Roman" w:eastAsia="Times New Roman" w:hAnsi="Times New Roman" w:cs="Times New Roman"/>
          <w:color w:val="000000"/>
          <w:sz w:val="24"/>
          <w:szCs w:val="24"/>
          <w:lang w:eastAsia="ru-RU"/>
        </w:rPr>
        <w:t xml:space="preserve"> </w:t>
      </w:r>
      <w:proofErr w:type="spellStart"/>
      <w:r w:rsidRPr="00545931">
        <w:rPr>
          <w:rFonts w:ascii="Times New Roman" w:eastAsia="Times New Roman" w:hAnsi="Times New Roman" w:cs="Times New Roman"/>
          <w:color w:val="000000"/>
          <w:sz w:val="24"/>
          <w:szCs w:val="24"/>
          <w:lang w:eastAsia="ru-RU"/>
        </w:rPr>
        <w:t>надасть</w:t>
      </w:r>
      <w:proofErr w:type="spellEnd"/>
      <w:r w:rsidRPr="00545931">
        <w:rPr>
          <w:rFonts w:ascii="Times New Roman" w:eastAsia="Times New Roman" w:hAnsi="Times New Roman" w:cs="Times New Roman"/>
          <w:color w:val="000000"/>
          <w:sz w:val="24"/>
          <w:szCs w:val="24"/>
          <w:lang w:eastAsia="ru-RU"/>
        </w:rPr>
        <w:t xml:space="preserve"> документ у </w:t>
      </w:r>
      <w:proofErr w:type="spellStart"/>
      <w:r w:rsidRPr="00545931">
        <w:rPr>
          <w:rFonts w:ascii="Times New Roman" w:eastAsia="Times New Roman" w:hAnsi="Times New Roman" w:cs="Times New Roman"/>
          <w:color w:val="000000"/>
          <w:sz w:val="24"/>
          <w:szCs w:val="24"/>
          <w:lang w:eastAsia="ru-RU"/>
        </w:rPr>
        <w:t>форматі</w:t>
      </w:r>
      <w:proofErr w:type="spellEnd"/>
      <w:r w:rsidRPr="00545931">
        <w:rPr>
          <w:rFonts w:ascii="Times New Roman" w:eastAsia="Times New Roman" w:hAnsi="Times New Roman" w:cs="Times New Roman"/>
          <w:color w:val="000000"/>
          <w:sz w:val="24"/>
          <w:szCs w:val="24"/>
          <w:lang w:eastAsia="ru-RU"/>
        </w:rPr>
        <w:t xml:space="preserve"> </w:t>
      </w:r>
      <w:r w:rsidRPr="00545931">
        <w:rPr>
          <w:rFonts w:ascii="Times New Roman" w:eastAsia="Times New Roman" w:hAnsi="Times New Roman" w:cs="Times New Roman"/>
          <w:color w:val="000000"/>
          <w:sz w:val="24"/>
          <w:szCs w:val="24"/>
          <w:lang w:val="en-US" w:eastAsia="ru-RU"/>
        </w:rPr>
        <w:t>jpg</w:t>
      </w:r>
      <w:r w:rsidRPr="00545931">
        <w:rPr>
          <w:rFonts w:ascii="Times New Roman" w:eastAsia="Times New Roman" w:hAnsi="Times New Roman" w:cs="Times New Roman"/>
          <w:color w:val="000000"/>
          <w:sz w:val="24"/>
          <w:szCs w:val="24"/>
          <w:lang w:eastAsia="ru-RU"/>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eastAsia="ru-RU"/>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8B6607" w:rsidRPr="008B6607" w:rsidRDefault="00AF4478" w:rsidP="008B6607">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8B6607">
        <w:rPr>
          <w:rFonts w:ascii="Times New Roman" w:eastAsia="Times New Roman" w:hAnsi="Times New Roman" w:cs="Arial"/>
          <w:color w:val="000000"/>
          <w:sz w:val="24"/>
          <w:lang w:val="uk-UA" w:eastAsia="ru-RU"/>
        </w:rPr>
        <w:t>Технічне завдання (</w:t>
      </w:r>
      <w:r w:rsidR="008B6607"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B6607">
        <w:rPr>
          <w:rFonts w:ascii="Times New Roman" w:eastAsia="Times New Roman" w:hAnsi="Times New Roman" w:cs="Times New Roman"/>
          <w:color w:val="000000"/>
          <w:sz w:val="24"/>
          <w:szCs w:val="24"/>
          <w:lang w:val="uk-UA" w:eastAsia="ru-RU"/>
        </w:rPr>
        <w:t>);</w:t>
      </w:r>
    </w:p>
    <w:p w:rsidR="008B6607" w:rsidRPr="00F05935" w:rsidRDefault="00AF4478" w:rsidP="008B66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B6607" w:rsidRPr="00F05935">
        <w:rPr>
          <w:rFonts w:ascii="Times New Roman" w:hAnsi="Times New Roman" w:cs="Times New Roman"/>
          <w:sz w:val="24"/>
          <w:szCs w:val="24"/>
          <w:lang w:val="uk-UA"/>
        </w:rPr>
        <w:t>Інша інформація</w:t>
      </w:r>
      <w:r w:rsidR="008B6607">
        <w:rPr>
          <w:rFonts w:ascii="Times New Roman" w:hAnsi="Times New Roman" w:cs="Times New Roman"/>
          <w:sz w:val="24"/>
          <w:szCs w:val="24"/>
          <w:lang w:val="uk-UA"/>
        </w:rPr>
        <w:t xml:space="preserve"> (вимоги до кваліфікації учасника)</w:t>
      </w:r>
      <w:r w:rsidR="008B66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23" w:name="_Hlk49254101"/>
      <w:r w:rsidR="00811DB6">
        <w:rPr>
          <w:rFonts w:ascii="Times New Roman" w:hAnsi="Times New Roman" w:cs="Times New Roman"/>
          <w:sz w:val="24"/>
          <w:szCs w:val="24"/>
          <w:lang w:val="uk-UA"/>
        </w:rPr>
        <w:t>про закупівлю</w:t>
      </w:r>
      <w:bookmarkEnd w:id="2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58" w:rsidRDefault="00990158" w:rsidP="00700A5F">
      <w:pPr>
        <w:spacing w:after="0" w:line="240" w:lineRule="auto"/>
      </w:pPr>
      <w:r>
        <w:separator/>
      </w:r>
    </w:p>
  </w:endnote>
  <w:endnote w:type="continuationSeparator" w:id="0">
    <w:p w:rsidR="00990158" w:rsidRDefault="00990158"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58" w:rsidRDefault="00990158" w:rsidP="00700A5F">
      <w:pPr>
        <w:spacing w:after="0" w:line="240" w:lineRule="auto"/>
      </w:pPr>
      <w:r>
        <w:separator/>
      </w:r>
    </w:p>
  </w:footnote>
  <w:footnote w:type="continuationSeparator" w:id="0">
    <w:p w:rsidR="00990158" w:rsidRDefault="00990158"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2FBA"/>
    <w:rsid w:val="000F5B8C"/>
    <w:rsid w:val="000F602D"/>
    <w:rsid w:val="00116A3E"/>
    <w:rsid w:val="00131772"/>
    <w:rsid w:val="00135826"/>
    <w:rsid w:val="0015402F"/>
    <w:rsid w:val="001627C3"/>
    <w:rsid w:val="00163C4A"/>
    <w:rsid w:val="00171583"/>
    <w:rsid w:val="001B4249"/>
    <w:rsid w:val="001C47FB"/>
    <w:rsid w:val="001E2776"/>
    <w:rsid w:val="001E355D"/>
    <w:rsid w:val="001E4DEE"/>
    <w:rsid w:val="00200141"/>
    <w:rsid w:val="00202071"/>
    <w:rsid w:val="0021257A"/>
    <w:rsid w:val="0021699F"/>
    <w:rsid w:val="00222BA0"/>
    <w:rsid w:val="00235BE6"/>
    <w:rsid w:val="00237666"/>
    <w:rsid w:val="00251CFF"/>
    <w:rsid w:val="0025315C"/>
    <w:rsid w:val="00255FB9"/>
    <w:rsid w:val="002B5ECD"/>
    <w:rsid w:val="002C61A7"/>
    <w:rsid w:val="002D5448"/>
    <w:rsid w:val="002E5770"/>
    <w:rsid w:val="002F611A"/>
    <w:rsid w:val="00301EB6"/>
    <w:rsid w:val="00302E85"/>
    <w:rsid w:val="00304046"/>
    <w:rsid w:val="0032577E"/>
    <w:rsid w:val="00331DA8"/>
    <w:rsid w:val="00332DB6"/>
    <w:rsid w:val="003424F1"/>
    <w:rsid w:val="00345510"/>
    <w:rsid w:val="00350A18"/>
    <w:rsid w:val="003762DE"/>
    <w:rsid w:val="003A29EF"/>
    <w:rsid w:val="003B18CF"/>
    <w:rsid w:val="003B664D"/>
    <w:rsid w:val="003B74EE"/>
    <w:rsid w:val="003C0488"/>
    <w:rsid w:val="003C2412"/>
    <w:rsid w:val="003C562B"/>
    <w:rsid w:val="003D65B8"/>
    <w:rsid w:val="003E561B"/>
    <w:rsid w:val="003E62BC"/>
    <w:rsid w:val="003E6F38"/>
    <w:rsid w:val="003F7F3C"/>
    <w:rsid w:val="0040262A"/>
    <w:rsid w:val="00407445"/>
    <w:rsid w:val="00446A4D"/>
    <w:rsid w:val="00457531"/>
    <w:rsid w:val="00467768"/>
    <w:rsid w:val="004745DF"/>
    <w:rsid w:val="00475DC6"/>
    <w:rsid w:val="00485822"/>
    <w:rsid w:val="004F5960"/>
    <w:rsid w:val="0052239A"/>
    <w:rsid w:val="00530572"/>
    <w:rsid w:val="00543291"/>
    <w:rsid w:val="00545931"/>
    <w:rsid w:val="0054706D"/>
    <w:rsid w:val="005522DB"/>
    <w:rsid w:val="00583198"/>
    <w:rsid w:val="00585AA5"/>
    <w:rsid w:val="005B60FD"/>
    <w:rsid w:val="005D1D50"/>
    <w:rsid w:val="005E1328"/>
    <w:rsid w:val="005F43F9"/>
    <w:rsid w:val="005F5806"/>
    <w:rsid w:val="006019FD"/>
    <w:rsid w:val="00606A69"/>
    <w:rsid w:val="0061053C"/>
    <w:rsid w:val="006141DF"/>
    <w:rsid w:val="006251F9"/>
    <w:rsid w:val="00663D9A"/>
    <w:rsid w:val="00676AC6"/>
    <w:rsid w:val="00680BB2"/>
    <w:rsid w:val="006B2A09"/>
    <w:rsid w:val="006C7FC1"/>
    <w:rsid w:val="006D69B5"/>
    <w:rsid w:val="006E1108"/>
    <w:rsid w:val="00700A5F"/>
    <w:rsid w:val="00704C5B"/>
    <w:rsid w:val="00707CD6"/>
    <w:rsid w:val="00715F20"/>
    <w:rsid w:val="00716CDC"/>
    <w:rsid w:val="00743C93"/>
    <w:rsid w:val="0075098F"/>
    <w:rsid w:val="0077683A"/>
    <w:rsid w:val="0078285C"/>
    <w:rsid w:val="007B380F"/>
    <w:rsid w:val="007C2AA4"/>
    <w:rsid w:val="007D476E"/>
    <w:rsid w:val="007E01A4"/>
    <w:rsid w:val="007E09E6"/>
    <w:rsid w:val="007F646D"/>
    <w:rsid w:val="007F6CCD"/>
    <w:rsid w:val="00811DB6"/>
    <w:rsid w:val="008221C6"/>
    <w:rsid w:val="00824177"/>
    <w:rsid w:val="00825DEC"/>
    <w:rsid w:val="008320F4"/>
    <w:rsid w:val="00840749"/>
    <w:rsid w:val="00845235"/>
    <w:rsid w:val="0085116B"/>
    <w:rsid w:val="008525A4"/>
    <w:rsid w:val="008819BD"/>
    <w:rsid w:val="008919D4"/>
    <w:rsid w:val="00892DC5"/>
    <w:rsid w:val="008957AD"/>
    <w:rsid w:val="008A13F4"/>
    <w:rsid w:val="008A1926"/>
    <w:rsid w:val="008B2CCB"/>
    <w:rsid w:val="008B6607"/>
    <w:rsid w:val="008C5A55"/>
    <w:rsid w:val="008C7C82"/>
    <w:rsid w:val="008E0597"/>
    <w:rsid w:val="008F357D"/>
    <w:rsid w:val="00905DD0"/>
    <w:rsid w:val="009135AF"/>
    <w:rsid w:val="0091393A"/>
    <w:rsid w:val="009250F5"/>
    <w:rsid w:val="00932BA7"/>
    <w:rsid w:val="009411F7"/>
    <w:rsid w:val="00953897"/>
    <w:rsid w:val="00966793"/>
    <w:rsid w:val="009838B9"/>
    <w:rsid w:val="009846A8"/>
    <w:rsid w:val="00985A2B"/>
    <w:rsid w:val="00990158"/>
    <w:rsid w:val="00994209"/>
    <w:rsid w:val="009A2559"/>
    <w:rsid w:val="009B3476"/>
    <w:rsid w:val="009B6FF8"/>
    <w:rsid w:val="009B7418"/>
    <w:rsid w:val="009C0F8F"/>
    <w:rsid w:val="009E220F"/>
    <w:rsid w:val="009E61EA"/>
    <w:rsid w:val="009F0DA1"/>
    <w:rsid w:val="00A0011D"/>
    <w:rsid w:val="00A118D2"/>
    <w:rsid w:val="00A13917"/>
    <w:rsid w:val="00A2458F"/>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2F49"/>
    <w:rsid w:val="00B34CEC"/>
    <w:rsid w:val="00B54FBF"/>
    <w:rsid w:val="00B85C83"/>
    <w:rsid w:val="00B93CB1"/>
    <w:rsid w:val="00BB0287"/>
    <w:rsid w:val="00BB677C"/>
    <w:rsid w:val="00BC1766"/>
    <w:rsid w:val="00BC2B01"/>
    <w:rsid w:val="00BD0143"/>
    <w:rsid w:val="00C10EF1"/>
    <w:rsid w:val="00C15DA8"/>
    <w:rsid w:val="00C36C58"/>
    <w:rsid w:val="00C60674"/>
    <w:rsid w:val="00CA6ADA"/>
    <w:rsid w:val="00CB3332"/>
    <w:rsid w:val="00CD6EA8"/>
    <w:rsid w:val="00CE375C"/>
    <w:rsid w:val="00CE38F1"/>
    <w:rsid w:val="00CF5C66"/>
    <w:rsid w:val="00D10E4F"/>
    <w:rsid w:val="00D54BF0"/>
    <w:rsid w:val="00D56D76"/>
    <w:rsid w:val="00D62EE2"/>
    <w:rsid w:val="00D7192A"/>
    <w:rsid w:val="00D7335D"/>
    <w:rsid w:val="00DB298E"/>
    <w:rsid w:val="00DB336F"/>
    <w:rsid w:val="00DC283B"/>
    <w:rsid w:val="00DC3CA4"/>
    <w:rsid w:val="00DC4EA7"/>
    <w:rsid w:val="00DD091E"/>
    <w:rsid w:val="00DD0A45"/>
    <w:rsid w:val="00DD4342"/>
    <w:rsid w:val="00DD6487"/>
    <w:rsid w:val="00DE5C06"/>
    <w:rsid w:val="00DF52E7"/>
    <w:rsid w:val="00E13A0E"/>
    <w:rsid w:val="00E220DA"/>
    <w:rsid w:val="00E225CC"/>
    <w:rsid w:val="00E53ABE"/>
    <w:rsid w:val="00E65773"/>
    <w:rsid w:val="00E664CB"/>
    <w:rsid w:val="00E83537"/>
    <w:rsid w:val="00E95929"/>
    <w:rsid w:val="00EA155C"/>
    <w:rsid w:val="00EA57B8"/>
    <w:rsid w:val="00EF2643"/>
    <w:rsid w:val="00EF4B4A"/>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A7DFF"/>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EE45-BCE6-43DD-B994-EAE50B4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Pages>
  <Words>3765</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Постач1</cp:lastModifiedBy>
  <cp:revision>135</cp:revision>
  <dcterms:created xsi:type="dcterms:W3CDTF">2020-04-13T15:28:00Z</dcterms:created>
  <dcterms:modified xsi:type="dcterms:W3CDTF">2022-07-15T13:36:00Z</dcterms:modified>
</cp:coreProperties>
</file>