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B8" w:rsidRDefault="004711B8" w:rsidP="004711B8">
      <w:pPr>
        <w:snapToGrid/>
        <w:ind w:firstLine="5040"/>
        <w:contextualSpacing/>
        <w:jc w:val="right"/>
        <w:rPr>
          <w:rFonts w:eastAsia="Times New Roman"/>
          <w:b/>
          <w:color w:val="000000" w:themeColor="text1"/>
          <w:sz w:val="24"/>
          <w:szCs w:val="24"/>
          <w:lang w:val="uk-UA"/>
        </w:rPr>
      </w:pPr>
      <w:r w:rsidRPr="004F5454">
        <w:rPr>
          <w:rFonts w:eastAsia="Times New Roman"/>
          <w:b/>
          <w:color w:val="000000" w:themeColor="text1"/>
          <w:sz w:val="24"/>
          <w:szCs w:val="24"/>
          <w:lang w:val="uk-UA"/>
        </w:rPr>
        <w:t>ДОДАТОК 1</w:t>
      </w:r>
    </w:p>
    <w:p w:rsidR="00215AAB" w:rsidRPr="004F5454" w:rsidRDefault="00215AAB" w:rsidP="004711B8">
      <w:pPr>
        <w:snapToGrid/>
        <w:ind w:firstLine="5040"/>
        <w:contextualSpacing/>
        <w:jc w:val="right"/>
        <w:rPr>
          <w:rFonts w:eastAsia="Times New Roman"/>
          <w:b/>
          <w:color w:val="000000" w:themeColor="text1"/>
          <w:sz w:val="24"/>
          <w:szCs w:val="24"/>
          <w:lang w:val="uk-UA"/>
        </w:rPr>
      </w:pPr>
      <w:r>
        <w:rPr>
          <w:rFonts w:eastAsia="Times New Roman"/>
          <w:b/>
          <w:color w:val="000000" w:themeColor="text1"/>
          <w:sz w:val="24"/>
          <w:szCs w:val="24"/>
          <w:lang w:val="uk-UA"/>
        </w:rPr>
        <w:t>до тендерної документації</w:t>
      </w:r>
    </w:p>
    <w:p w:rsidR="004711B8" w:rsidRPr="004F5454" w:rsidRDefault="004711B8" w:rsidP="004711B8">
      <w:pPr>
        <w:tabs>
          <w:tab w:val="left" w:pos="720"/>
          <w:tab w:val="left" w:pos="900"/>
          <w:tab w:val="left" w:pos="1080"/>
        </w:tabs>
        <w:snapToGrid/>
        <w:contextualSpacing/>
        <w:rPr>
          <w:rFonts w:eastAsia="Times New Roman"/>
          <w:b/>
          <w:bCs/>
          <w:color w:val="000000" w:themeColor="text1"/>
          <w:sz w:val="24"/>
          <w:szCs w:val="24"/>
          <w:lang w:val="uk-UA"/>
        </w:rPr>
      </w:pP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ПРОЕКТ ДОГОВОРУ №</w:t>
      </w: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 xml:space="preserve">про закупівлю вугілля кам’яного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м. __________</w:t>
      </w:r>
      <w:r w:rsidRPr="004F5454">
        <w:rPr>
          <w:color w:val="000000" w:themeColor="text1"/>
          <w:sz w:val="22"/>
          <w:szCs w:val="22"/>
          <w:lang w:val="uk-UA" w:eastAsia="en-US"/>
        </w:rPr>
        <w:tab/>
      </w:r>
      <w:r w:rsidRPr="004F5454">
        <w:rPr>
          <w:color w:val="000000" w:themeColor="text1"/>
          <w:sz w:val="22"/>
          <w:szCs w:val="22"/>
          <w:lang w:val="uk-UA" w:eastAsia="en-US"/>
        </w:rPr>
        <w:tab/>
      </w:r>
      <w:r w:rsidRPr="004F5454">
        <w:rPr>
          <w:color w:val="000000" w:themeColor="text1"/>
          <w:sz w:val="22"/>
          <w:szCs w:val="22"/>
          <w:lang w:val="uk-UA" w:eastAsia="en-US"/>
        </w:rPr>
        <w:tab/>
      </w:r>
      <w:r w:rsidRPr="004F5454">
        <w:rPr>
          <w:color w:val="000000" w:themeColor="text1"/>
          <w:sz w:val="22"/>
          <w:szCs w:val="22"/>
          <w:lang w:val="uk-UA" w:eastAsia="en-US"/>
        </w:rPr>
        <w:tab/>
        <w:t xml:space="preserve">             </w:t>
      </w:r>
      <w:r w:rsidRPr="004F5454">
        <w:rPr>
          <w:color w:val="000000" w:themeColor="text1"/>
          <w:sz w:val="22"/>
          <w:szCs w:val="22"/>
          <w:lang w:val="uk-UA" w:eastAsia="en-US"/>
        </w:rPr>
        <w:tab/>
        <w:t xml:space="preserve">                            ____________2023 року                </w:t>
      </w:r>
    </w:p>
    <w:p w:rsidR="004711B8" w:rsidRPr="004F5454" w:rsidRDefault="004711B8" w:rsidP="004711B8">
      <w:pPr>
        <w:snapToGrid/>
        <w:ind w:firstLine="708"/>
        <w:contextualSpacing/>
        <w:jc w:val="both"/>
        <w:rPr>
          <w:color w:val="000000" w:themeColor="text1"/>
          <w:sz w:val="22"/>
          <w:szCs w:val="22"/>
          <w:lang w:val="uk-UA" w:eastAsia="en-US"/>
        </w:rPr>
      </w:pPr>
      <w:r w:rsidRPr="004F5454">
        <w:rPr>
          <w:b/>
          <w:color w:val="000000" w:themeColor="text1"/>
          <w:sz w:val="22"/>
          <w:szCs w:val="22"/>
          <w:u w:val="single"/>
          <w:lang w:val="uk-UA" w:eastAsia="en-US"/>
        </w:rPr>
        <w:t>______</w:t>
      </w:r>
      <w:r w:rsidRPr="004F5454">
        <w:rPr>
          <w:color w:val="000000" w:themeColor="text1"/>
          <w:sz w:val="22"/>
          <w:szCs w:val="22"/>
          <w:lang w:val="uk-UA" w:eastAsia="en-US"/>
        </w:rPr>
        <w:t xml:space="preserve">, в особі </w:t>
      </w:r>
      <w:r w:rsidRPr="004F5454">
        <w:rPr>
          <w:b/>
          <w:color w:val="000000" w:themeColor="text1"/>
          <w:sz w:val="22"/>
          <w:szCs w:val="22"/>
          <w:u w:val="single"/>
          <w:lang w:val="uk-UA" w:eastAsia="en-US"/>
        </w:rPr>
        <w:t>__________</w:t>
      </w:r>
      <w:r w:rsidRPr="004F5454">
        <w:rPr>
          <w:color w:val="000000" w:themeColor="text1"/>
          <w:sz w:val="22"/>
          <w:szCs w:val="22"/>
          <w:lang w:val="uk-UA" w:eastAsia="en-US"/>
        </w:rPr>
        <w:t xml:space="preserve">, що діє на підставі </w:t>
      </w:r>
      <w:r w:rsidRPr="004F5454">
        <w:rPr>
          <w:b/>
          <w:color w:val="000000" w:themeColor="text1"/>
          <w:sz w:val="22"/>
          <w:szCs w:val="22"/>
          <w:u w:val="single"/>
          <w:lang w:val="uk-UA" w:eastAsia="en-US"/>
        </w:rPr>
        <w:t>________</w:t>
      </w:r>
      <w:r w:rsidRPr="004F5454">
        <w:rPr>
          <w:color w:val="000000" w:themeColor="text1"/>
          <w:sz w:val="22"/>
          <w:szCs w:val="22"/>
          <w:lang w:val="uk-UA" w:eastAsia="en-US"/>
        </w:rPr>
        <w:t xml:space="preserve">, (далі - Замовник), з однієї сторони, та </w:t>
      </w:r>
      <w:r w:rsidRPr="004F5454">
        <w:rPr>
          <w:b/>
          <w:color w:val="000000" w:themeColor="text1"/>
          <w:sz w:val="22"/>
          <w:szCs w:val="22"/>
          <w:u w:val="single"/>
          <w:lang w:val="uk-UA" w:eastAsia="en-US"/>
        </w:rPr>
        <w:t>___________________________________________________</w:t>
      </w:r>
      <w:r w:rsidRPr="004F5454">
        <w:rPr>
          <w:color w:val="000000" w:themeColor="text1"/>
          <w:sz w:val="22"/>
          <w:szCs w:val="22"/>
          <w:lang w:val="uk-UA" w:eastAsia="en-US"/>
        </w:rPr>
        <w:t xml:space="preserve">в особі </w:t>
      </w:r>
      <w:proofErr w:type="spellStart"/>
      <w:r w:rsidRPr="004F5454">
        <w:rPr>
          <w:color w:val="000000" w:themeColor="text1"/>
          <w:sz w:val="22"/>
          <w:szCs w:val="22"/>
          <w:lang w:val="uk-UA" w:eastAsia="en-US"/>
        </w:rPr>
        <w:t>директора</w:t>
      </w:r>
      <w:r w:rsidRPr="004F5454">
        <w:rPr>
          <w:b/>
          <w:color w:val="000000" w:themeColor="text1"/>
          <w:sz w:val="22"/>
          <w:szCs w:val="22"/>
          <w:u w:val="single"/>
          <w:lang w:val="uk-UA" w:eastAsia="en-US"/>
        </w:rPr>
        <w:t>________</w:t>
      </w:r>
      <w:proofErr w:type="spellEnd"/>
      <w:r w:rsidRPr="004F5454">
        <w:rPr>
          <w:b/>
          <w:color w:val="000000" w:themeColor="text1"/>
          <w:sz w:val="22"/>
          <w:szCs w:val="22"/>
          <w:u w:val="single"/>
          <w:lang w:val="uk-UA" w:eastAsia="en-US"/>
        </w:rPr>
        <w:t>__________</w:t>
      </w:r>
      <w:r w:rsidRPr="004F5454">
        <w:rPr>
          <w:color w:val="000000" w:themeColor="text1"/>
          <w:sz w:val="22"/>
          <w:szCs w:val="22"/>
          <w:lang w:val="uk-UA" w:eastAsia="en-US"/>
        </w:rPr>
        <w:t xml:space="preserve">,  що діє на підставі </w:t>
      </w:r>
      <w:r w:rsidRPr="004F5454">
        <w:rPr>
          <w:b/>
          <w:color w:val="000000" w:themeColor="text1"/>
          <w:sz w:val="22"/>
          <w:szCs w:val="22"/>
          <w:u w:val="single"/>
          <w:lang w:val="uk-UA" w:eastAsia="en-US"/>
        </w:rPr>
        <w:t>_________________</w:t>
      </w:r>
      <w:r w:rsidRPr="004F5454">
        <w:rPr>
          <w:color w:val="000000" w:themeColor="text1"/>
          <w:sz w:val="22"/>
          <w:szCs w:val="22"/>
          <w:lang w:val="uk-UA" w:eastAsia="en-US"/>
        </w:rPr>
        <w:t xml:space="preserve"> (далі - Постачальник), з іншої сторони, а разом - Сторони, уклали цей договір про наступне (далі - Договір): </w:t>
      </w: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I. ПРЕДМЕТ ДОГОВОРУ</w:t>
      </w:r>
    </w:p>
    <w:p w:rsidR="004711B8" w:rsidRPr="004F5454" w:rsidRDefault="004711B8" w:rsidP="004711B8">
      <w:pPr>
        <w:pStyle w:val="1"/>
        <w:contextualSpacing/>
        <w:textAlignment w:val="baseline"/>
        <w:rPr>
          <w:rFonts w:ascii="Times New Roman" w:hAnsi="Times New Roman"/>
          <w:b/>
          <w:color w:val="000000" w:themeColor="text1"/>
          <w:kern w:val="36"/>
          <w:sz w:val="22"/>
          <w:szCs w:val="22"/>
          <w:lang w:val="uk-UA" w:eastAsia="uk-UA"/>
        </w:rPr>
      </w:pPr>
      <w:r w:rsidRPr="004F5454">
        <w:rPr>
          <w:rFonts w:ascii="Times New Roman" w:eastAsia="Calibri" w:hAnsi="Times New Roman"/>
          <w:b/>
          <w:color w:val="000000" w:themeColor="text1"/>
          <w:sz w:val="22"/>
          <w:szCs w:val="22"/>
          <w:lang w:val="uk-UA" w:eastAsia="en-US"/>
        </w:rPr>
        <w:t>1.1.</w:t>
      </w:r>
      <w:r w:rsidRPr="004F5454">
        <w:rPr>
          <w:rFonts w:ascii="Times New Roman" w:eastAsia="Calibri" w:hAnsi="Times New Roman"/>
          <w:color w:val="000000" w:themeColor="text1"/>
          <w:sz w:val="22"/>
          <w:szCs w:val="22"/>
          <w:lang w:val="uk-UA" w:eastAsia="en-US"/>
        </w:rPr>
        <w:t xml:space="preserve"> Постачальник зобов'язується передати у власність Замовника </w:t>
      </w:r>
      <w:r w:rsidRPr="004F5454">
        <w:rPr>
          <w:rFonts w:ascii="Times New Roman" w:eastAsia="Calibri" w:hAnsi="Times New Roman"/>
          <w:b/>
          <w:color w:val="000000" w:themeColor="text1"/>
          <w:sz w:val="22"/>
          <w:szCs w:val="22"/>
          <w:lang w:val="uk-UA" w:eastAsia="en-US"/>
        </w:rPr>
        <w:t xml:space="preserve">вугілля кам’яне </w:t>
      </w:r>
      <w:r w:rsidRPr="004F5454">
        <w:rPr>
          <w:rFonts w:ascii="Times New Roman" w:hAnsi="Times New Roman"/>
          <w:color w:val="000000" w:themeColor="text1"/>
          <w:kern w:val="36"/>
          <w:sz w:val="22"/>
          <w:szCs w:val="22"/>
          <w:lang w:val="uk-UA" w:eastAsia="uk-UA"/>
        </w:rPr>
        <w:t xml:space="preserve"> ____________ </w:t>
      </w:r>
      <w:r w:rsidRPr="004F5454">
        <w:rPr>
          <w:rFonts w:ascii="Times New Roman" w:eastAsia="Calibri" w:hAnsi="Times New Roman"/>
          <w:b/>
          <w:color w:val="000000" w:themeColor="text1"/>
          <w:sz w:val="22"/>
          <w:szCs w:val="22"/>
          <w:lang w:val="uk-UA" w:eastAsia="en-US"/>
        </w:rPr>
        <w:t xml:space="preserve">згідно  </w:t>
      </w:r>
      <w:proofErr w:type="spellStart"/>
      <w:r w:rsidRPr="004F5454">
        <w:rPr>
          <w:rFonts w:ascii="Times New Roman" w:eastAsia="Calibri" w:hAnsi="Times New Roman"/>
          <w:b/>
          <w:color w:val="000000" w:themeColor="text1"/>
          <w:sz w:val="22"/>
          <w:szCs w:val="22"/>
          <w:lang w:val="uk-UA" w:eastAsia="en-US"/>
        </w:rPr>
        <w:t>ДК</w:t>
      </w:r>
      <w:proofErr w:type="spellEnd"/>
      <w:r w:rsidRPr="004F5454">
        <w:rPr>
          <w:rFonts w:ascii="Times New Roman" w:eastAsia="Calibri" w:hAnsi="Times New Roman"/>
          <w:b/>
          <w:color w:val="000000" w:themeColor="text1"/>
          <w:sz w:val="22"/>
          <w:szCs w:val="22"/>
          <w:lang w:val="uk-UA" w:eastAsia="en-US"/>
        </w:rPr>
        <w:t xml:space="preserve"> 021:2015 код 09110000-3 – тверде паливо </w:t>
      </w:r>
      <w:r w:rsidRPr="004F5454">
        <w:rPr>
          <w:rFonts w:ascii="Times New Roman" w:eastAsia="Calibri" w:hAnsi="Times New Roman"/>
          <w:color w:val="000000" w:themeColor="text1"/>
          <w:sz w:val="22"/>
          <w:szCs w:val="22"/>
          <w:lang w:val="uk-UA" w:eastAsia="en-US"/>
        </w:rPr>
        <w:t>(</w:t>
      </w:r>
      <w:r w:rsidRPr="004F5454">
        <w:rPr>
          <w:rFonts w:ascii="Times New Roman" w:eastAsia="Calibri" w:hAnsi="Times New Roman"/>
          <w:b/>
          <w:color w:val="000000" w:themeColor="text1"/>
          <w:sz w:val="22"/>
          <w:szCs w:val="22"/>
          <w:lang w:val="uk-UA" w:eastAsia="en-US"/>
        </w:rPr>
        <w:t>надалі – товар</w:t>
      </w:r>
      <w:r w:rsidRPr="004F5454">
        <w:rPr>
          <w:rFonts w:ascii="Times New Roman" w:eastAsia="Calibri" w:hAnsi="Times New Roman"/>
          <w:color w:val="000000" w:themeColor="text1"/>
          <w:sz w:val="22"/>
          <w:szCs w:val="22"/>
          <w:lang w:val="uk-UA" w:eastAsia="en-US"/>
        </w:rPr>
        <w:t xml:space="preserve">), </w:t>
      </w:r>
      <w:r w:rsidRPr="004F5454">
        <w:rPr>
          <w:rFonts w:ascii="Times New Roman" w:eastAsia="Calibri" w:hAnsi="Times New Roman"/>
          <w:b/>
          <w:color w:val="000000" w:themeColor="text1"/>
          <w:sz w:val="22"/>
          <w:szCs w:val="22"/>
          <w:lang w:val="uk-UA" w:eastAsia="en-US"/>
        </w:rPr>
        <w:t>а Замовник - прийняти та оплатити такий  товар.</w:t>
      </w:r>
    </w:p>
    <w:p w:rsidR="004711B8" w:rsidRPr="004F5454" w:rsidRDefault="004711B8" w:rsidP="004711B8">
      <w:pPr>
        <w:snapToGrid/>
        <w:contextualSpacing/>
        <w:jc w:val="both"/>
        <w:rPr>
          <w:b/>
          <w:color w:val="000000" w:themeColor="text1"/>
          <w:sz w:val="22"/>
          <w:szCs w:val="22"/>
          <w:lang w:val="uk-UA" w:eastAsia="en-US"/>
        </w:rPr>
      </w:pPr>
      <w:r w:rsidRPr="004F5454">
        <w:rPr>
          <w:color w:val="000000" w:themeColor="text1"/>
          <w:sz w:val="22"/>
          <w:szCs w:val="22"/>
          <w:lang w:val="uk-UA" w:eastAsia="en-US"/>
        </w:rPr>
        <w:t>1.2.</w:t>
      </w:r>
      <w:r w:rsidRPr="004F5454">
        <w:rPr>
          <w:b/>
          <w:color w:val="000000" w:themeColor="text1"/>
          <w:sz w:val="22"/>
          <w:szCs w:val="22"/>
          <w:lang w:val="uk-UA" w:eastAsia="en-US"/>
        </w:rPr>
        <w:t xml:space="preserve">  Кількість – </w:t>
      </w:r>
      <w:r w:rsidRPr="004F5454">
        <w:rPr>
          <w:b/>
          <w:color w:val="000000" w:themeColor="text1"/>
          <w:sz w:val="22"/>
          <w:szCs w:val="22"/>
          <w:u w:val="single"/>
          <w:lang w:val="uk-UA" w:eastAsia="en-US"/>
        </w:rPr>
        <w:t>75 тон.</w:t>
      </w:r>
      <w:r w:rsidRPr="004F5454">
        <w:rPr>
          <w:b/>
          <w:color w:val="000000" w:themeColor="text1"/>
          <w:sz w:val="22"/>
          <w:szCs w:val="22"/>
          <w:lang w:val="uk-UA" w:eastAsia="en-US"/>
        </w:rPr>
        <w:t xml:space="preserve"> </w:t>
      </w:r>
    </w:p>
    <w:p w:rsidR="004711B8" w:rsidRPr="004F5454" w:rsidRDefault="004711B8" w:rsidP="004711B8">
      <w:pPr>
        <w:tabs>
          <w:tab w:val="left" w:pos="720"/>
        </w:tabs>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1.3. Обсяги закупівлі товару можуть бути зменшені залежно від реального фінансування видатків. </w:t>
      </w: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II. ЯКІСТЬ ТОВАРІВ, РОБІТ ЧИ ПОСЛУГ</w:t>
      </w:r>
    </w:p>
    <w:p w:rsidR="004711B8" w:rsidRPr="004F5454" w:rsidRDefault="004711B8" w:rsidP="004711B8">
      <w:pPr>
        <w:tabs>
          <w:tab w:val="left" w:pos="5760"/>
        </w:tabs>
        <w:snapToGrid/>
        <w:contextualSpacing/>
        <w:jc w:val="both"/>
        <w:rPr>
          <w:rFonts w:eastAsia="Arial" w:cs="Arial"/>
          <w:b/>
          <w:color w:val="000000" w:themeColor="text1"/>
          <w:sz w:val="22"/>
          <w:szCs w:val="22"/>
          <w:lang w:val="uk-UA"/>
        </w:rPr>
      </w:pPr>
      <w:r w:rsidRPr="004F5454">
        <w:rPr>
          <w:bCs/>
          <w:color w:val="000000" w:themeColor="text1"/>
          <w:sz w:val="22"/>
          <w:szCs w:val="22"/>
          <w:lang w:val="uk-UA"/>
        </w:rPr>
        <w:t xml:space="preserve">2.1. </w:t>
      </w:r>
      <w:r w:rsidRPr="004F5454">
        <w:rPr>
          <w:iCs/>
          <w:color w:val="000000" w:themeColor="text1"/>
          <w:sz w:val="22"/>
          <w:szCs w:val="22"/>
          <w:lang w:val="uk-UA"/>
        </w:rPr>
        <w:t xml:space="preserve">Постачальник </w:t>
      </w:r>
      <w:r w:rsidRPr="004F5454">
        <w:rPr>
          <w:bCs/>
          <w:color w:val="000000" w:themeColor="text1"/>
          <w:sz w:val="22"/>
          <w:szCs w:val="22"/>
          <w:lang w:val="uk-UA"/>
        </w:rPr>
        <w:t xml:space="preserve">повинен передати Замовнику товар, якість якого відповідає вимогам державного стандарту (ДСТУ </w:t>
      </w:r>
      <w:r w:rsidRPr="004F5454">
        <w:rPr>
          <w:rFonts w:eastAsia="Arial" w:cs="Arial"/>
          <w:color w:val="000000" w:themeColor="text1"/>
          <w:sz w:val="22"/>
          <w:szCs w:val="22"/>
          <w:lang w:val="uk-UA"/>
        </w:rPr>
        <w:t>7146:2010</w:t>
      </w:r>
      <w:r w:rsidRPr="004F5454">
        <w:rPr>
          <w:bCs/>
          <w:color w:val="000000" w:themeColor="text1"/>
          <w:sz w:val="22"/>
          <w:szCs w:val="22"/>
          <w:lang w:val="uk-UA"/>
        </w:rPr>
        <w:t xml:space="preserve">), який діє на території України. Для підтвердження якості товару по мірі поставок та щодо кожної окремої партії вугілля кам’яного Постачальник повинен надати Замовнику посвідчення якості на вугілля згідно діючим ДСТУ.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2.2. На поставлений товар на вимогу Замовника, Постачальник надає копії якісних посвідчень. На поставлений товар вугілля кам’яне, Уповноваженим органом проводяться лабораторні дослідження якості відбірних взірців проб вугілля кам’яного за рахунок Постачальника в присутності посадових осіб Замовника та Постачальника. </w:t>
      </w:r>
    </w:p>
    <w:p w:rsidR="004711B8" w:rsidRPr="004F5454" w:rsidRDefault="004711B8" w:rsidP="004711B8">
      <w:pPr>
        <w:suppressAutoHyphens/>
        <w:snapToGrid/>
        <w:contextualSpacing/>
        <w:jc w:val="both"/>
        <w:rPr>
          <w:color w:val="000000" w:themeColor="text1"/>
          <w:sz w:val="22"/>
          <w:szCs w:val="22"/>
          <w:lang w:val="uk-UA"/>
        </w:rPr>
      </w:pPr>
      <w:r w:rsidRPr="004F5454">
        <w:rPr>
          <w:color w:val="000000" w:themeColor="text1"/>
          <w:sz w:val="22"/>
          <w:szCs w:val="22"/>
          <w:lang w:val="uk-UA"/>
        </w:rPr>
        <w:t xml:space="preserve">2.3. Постачальник повинен забезпечити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 </w:t>
      </w:r>
    </w:p>
    <w:p w:rsidR="004711B8" w:rsidRPr="004F5454" w:rsidRDefault="004711B8" w:rsidP="004711B8">
      <w:pPr>
        <w:tabs>
          <w:tab w:val="left" w:pos="422"/>
        </w:tabs>
        <w:autoSpaceDE w:val="0"/>
        <w:autoSpaceDN w:val="0"/>
        <w:adjustRightInd w:val="0"/>
        <w:snapToGrid/>
        <w:contextualSpacing/>
        <w:jc w:val="both"/>
        <w:rPr>
          <w:color w:val="000000" w:themeColor="text1"/>
          <w:sz w:val="22"/>
          <w:szCs w:val="22"/>
          <w:lang w:val="uk-UA" w:eastAsia="uk-UA"/>
        </w:rPr>
      </w:pPr>
      <w:r w:rsidRPr="004F5454">
        <w:rPr>
          <w:bCs/>
          <w:color w:val="000000" w:themeColor="text1"/>
          <w:sz w:val="22"/>
          <w:szCs w:val="22"/>
          <w:lang w:val="uk-UA" w:eastAsia="uk-UA"/>
        </w:rPr>
        <w:t xml:space="preserve">2.4. </w:t>
      </w:r>
      <w:r w:rsidRPr="004F5454">
        <w:rPr>
          <w:color w:val="000000" w:themeColor="text1"/>
          <w:sz w:val="22"/>
          <w:szCs w:val="22"/>
          <w:lang w:val="uk-UA" w:eastAsia="uk-UA"/>
        </w:rPr>
        <w:t>При виявлені невідповідності товару за кількістю або якістю складається акт в присутності представників обох сторін, на складі Замовника.</w:t>
      </w:r>
    </w:p>
    <w:p w:rsidR="004711B8" w:rsidRPr="004F5454" w:rsidRDefault="004711B8" w:rsidP="004711B8">
      <w:pPr>
        <w:snapToGrid/>
        <w:contextualSpacing/>
        <w:jc w:val="both"/>
        <w:rPr>
          <w:bCs/>
          <w:color w:val="000000" w:themeColor="text1"/>
          <w:sz w:val="22"/>
          <w:szCs w:val="22"/>
          <w:lang w:val="uk-UA"/>
        </w:rPr>
      </w:pPr>
      <w:r w:rsidRPr="004F5454">
        <w:rPr>
          <w:iCs/>
          <w:color w:val="000000" w:themeColor="text1"/>
          <w:sz w:val="22"/>
          <w:szCs w:val="22"/>
          <w:lang w:val="uk-UA"/>
        </w:rPr>
        <w:t>2.5. Постачальник</w:t>
      </w:r>
      <w:r w:rsidRPr="004F5454">
        <w:rPr>
          <w:bCs/>
          <w:color w:val="000000" w:themeColor="text1"/>
          <w:sz w:val="22"/>
          <w:szCs w:val="22"/>
          <w:lang w:val="uk-UA"/>
        </w:rPr>
        <w:t xml:space="preserve"> зобов’язаний замінити неякісний Товар протягом  7  днів з дати отримання обґрунтованої претензії від Замовника. В разі невиконання даного пункту Замовник вправі порушити питання про розірвання Договору.</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 2.6. Заміна неякісного Товару виконується </w:t>
      </w:r>
      <w:r w:rsidRPr="004F5454">
        <w:rPr>
          <w:iCs/>
          <w:color w:val="000000" w:themeColor="text1"/>
          <w:sz w:val="22"/>
          <w:szCs w:val="22"/>
          <w:lang w:val="uk-UA" w:eastAsia="en-US"/>
        </w:rPr>
        <w:t xml:space="preserve">Постачальником </w:t>
      </w:r>
      <w:r w:rsidRPr="004F5454">
        <w:rPr>
          <w:color w:val="000000" w:themeColor="text1"/>
          <w:sz w:val="22"/>
          <w:szCs w:val="22"/>
          <w:lang w:val="uk-UA" w:eastAsia="en-US"/>
        </w:rPr>
        <w:t>безкоштовно відповідно до діючого законодавства.</w:t>
      </w:r>
      <w:r w:rsidRPr="004F5454">
        <w:rPr>
          <w:bCs/>
          <w:color w:val="000000" w:themeColor="text1"/>
          <w:sz w:val="22"/>
          <w:szCs w:val="22"/>
          <w:lang w:val="uk-UA" w:eastAsia="en-US"/>
        </w:rPr>
        <w:t xml:space="preserve"> Всі витрати, пов’язані із заміною Товару неналежної якості, несе </w:t>
      </w:r>
      <w:r w:rsidRPr="004F5454">
        <w:rPr>
          <w:iCs/>
          <w:color w:val="000000" w:themeColor="text1"/>
          <w:sz w:val="22"/>
          <w:szCs w:val="22"/>
          <w:lang w:val="uk-UA" w:eastAsia="en-US"/>
        </w:rPr>
        <w:t>Постачальник</w:t>
      </w:r>
      <w:r w:rsidRPr="004F5454">
        <w:rPr>
          <w:bCs/>
          <w:color w:val="000000" w:themeColor="text1"/>
          <w:sz w:val="22"/>
          <w:szCs w:val="22"/>
          <w:lang w:val="uk-UA" w:eastAsia="en-US"/>
        </w:rPr>
        <w:t xml:space="preserve">. </w:t>
      </w: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III. СУМА  ДОГОВОРУ</w:t>
      </w:r>
    </w:p>
    <w:p w:rsidR="004711B8" w:rsidRPr="004F5454" w:rsidRDefault="004711B8" w:rsidP="004711B8">
      <w:pPr>
        <w:snapToGrid/>
        <w:contextualSpacing/>
        <w:jc w:val="both"/>
        <w:rPr>
          <w:b/>
          <w:color w:val="000000" w:themeColor="text1"/>
          <w:sz w:val="22"/>
          <w:szCs w:val="22"/>
          <w:lang w:val="uk-UA" w:eastAsia="en-US"/>
        </w:rPr>
      </w:pPr>
      <w:r w:rsidRPr="004F5454">
        <w:rPr>
          <w:color w:val="000000" w:themeColor="text1"/>
          <w:sz w:val="22"/>
          <w:szCs w:val="22"/>
          <w:lang w:val="uk-UA" w:eastAsia="en-US"/>
        </w:rPr>
        <w:t xml:space="preserve">3.1. Сума цього Договору </w:t>
      </w:r>
      <w:proofErr w:type="spellStart"/>
      <w:r w:rsidRPr="004F5454">
        <w:rPr>
          <w:color w:val="000000" w:themeColor="text1"/>
          <w:sz w:val="22"/>
          <w:szCs w:val="22"/>
          <w:lang w:val="uk-UA" w:eastAsia="en-US"/>
        </w:rPr>
        <w:t>становить</w:t>
      </w:r>
      <w:r w:rsidRPr="004F5454">
        <w:rPr>
          <w:b/>
          <w:color w:val="000000" w:themeColor="text1"/>
          <w:sz w:val="22"/>
          <w:szCs w:val="22"/>
          <w:lang w:val="uk-UA" w:eastAsia="en-US"/>
        </w:rPr>
        <w:t>__________________________________</w:t>
      </w:r>
      <w:proofErr w:type="spellEnd"/>
      <w:r w:rsidRPr="004F5454">
        <w:rPr>
          <w:b/>
          <w:color w:val="000000" w:themeColor="text1"/>
          <w:sz w:val="22"/>
          <w:szCs w:val="22"/>
          <w:lang w:val="uk-UA" w:eastAsia="en-US"/>
        </w:rPr>
        <w:t xml:space="preserve">__________.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3.2. Сума цього Договору може бути зменшена за взаємною згодою Сторін.</w:t>
      </w: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IV. ПОРЯДОК ЗДІЙСНЕННЯ ОПЛАТИ</w:t>
      </w:r>
    </w:p>
    <w:p w:rsidR="004711B8" w:rsidRPr="004F5454" w:rsidRDefault="004711B8" w:rsidP="004711B8">
      <w:pPr>
        <w:snapToGrid/>
        <w:contextualSpacing/>
        <w:jc w:val="both"/>
        <w:rPr>
          <w:color w:val="000000" w:themeColor="text1"/>
          <w:spacing w:val="-5"/>
          <w:sz w:val="22"/>
          <w:szCs w:val="22"/>
          <w:lang w:val="uk-UA" w:eastAsia="en-US"/>
        </w:rPr>
      </w:pPr>
      <w:r w:rsidRPr="004F5454">
        <w:rPr>
          <w:color w:val="000000" w:themeColor="text1"/>
          <w:sz w:val="22"/>
          <w:szCs w:val="22"/>
          <w:lang w:val="uk-UA" w:eastAsia="en-US"/>
        </w:rPr>
        <w:t>4.1.</w:t>
      </w:r>
      <w:r w:rsidRPr="004F5454">
        <w:rPr>
          <w:bCs/>
          <w:color w:val="000000" w:themeColor="text1"/>
          <w:spacing w:val="-5"/>
          <w:sz w:val="22"/>
          <w:szCs w:val="22"/>
          <w:lang w:val="uk-UA" w:eastAsia="en-US"/>
        </w:rPr>
        <w:t>Замовник</w:t>
      </w:r>
      <w:r w:rsidRPr="004F5454">
        <w:rPr>
          <w:color w:val="000000" w:themeColor="text1"/>
          <w:spacing w:val="-5"/>
          <w:sz w:val="22"/>
          <w:szCs w:val="22"/>
          <w:lang w:val="uk-UA" w:eastAsia="en-US"/>
        </w:rPr>
        <w:t xml:space="preserve"> оплачує вартість фактично отриманого товару</w:t>
      </w:r>
      <w:r w:rsidRPr="004F5454">
        <w:rPr>
          <w:b/>
          <w:color w:val="000000" w:themeColor="text1"/>
          <w:spacing w:val="-5"/>
          <w:sz w:val="22"/>
          <w:szCs w:val="22"/>
          <w:lang w:val="uk-UA" w:eastAsia="en-US"/>
        </w:rPr>
        <w:t xml:space="preserve"> </w:t>
      </w:r>
      <w:r w:rsidRPr="004F5454">
        <w:rPr>
          <w:color w:val="000000" w:themeColor="text1"/>
          <w:spacing w:val="-5"/>
          <w:sz w:val="22"/>
          <w:szCs w:val="22"/>
          <w:lang w:val="uk-UA" w:eastAsia="en-US"/>
        </w:rPr>
        <w:t>згідно з накладними</w:t>
      </w:r>
      <w:r w:rsidRPr="004F5454">
        <w:rPr>
          <w:color w:val="000000" w:themeColor="text1"/>
          <w:spacing w:val="-9"/>
          <w:sz w:val="22"/>
          <w:szCs w:val="22"/>
          <w:lang w:val="uk-UA" w:eastAsia="en-US"/>
        </w:rPr>
        <w:t>,</w:t>
      </w:r>
      <w:r w:rsidRPr="004F5454">
        <w:rPr>
          <w:color w:val="000000" w:themeColor="text1"/>
          <w:spacing w:val="-5"/>
          <w:sz w:val="22"/>
          <w:szCs w:val="22"/>
          <w:lang w:val="uk-UA" w:eastAsia="en-US"/>
        </w:rPr>
        <w:t xml:space="preserve"> відповідно до умов даного договору по мірі надходження відповідних коштів, протягом 30 календарних днів з дня поставки товару з урахуванням вимог даного договору</w:t>
      </w:r>
      <w:r w:rsidRPr="004F5454">
        <w:rPr>
          <w:color w:val="000000" w:themeColor="text1"/>
          <w:sz w:val="22"/>
          <w:szCs w:val="22"/>
          <w:lang w:val="uk-UA"/>
        </w:rPr>
        <w:t xml:space="preserve"> на підставі видаткових накладних</w:t>
      </w:r>
      <w:r w:rsidRPr="004F5454">
        <w:rPr>
          <w:color w:val="000000" w:themeColor="text1"/>
          <w:spacing w:val="-5"/>
          <w:sz w:val="22"/>
          <w:szCs w:val="22"/>
          <w:lang w:val="uk-UA" w:eastAsia="en-US"/>
        </w:rPr>
        <w:t xml:space="preserve">. </w:t>
      </w:r>
    </w:p>
    <w:p w:rsidR="004711B8" w:rsidRPr="004F5454" w:rsidRDefault="004711B8" w:rsidP="004711B8">
      <w:pPr>
        <w:suppressAutoHyphens/>
        <w:snapToGrid/>
        <w:contextualSpacing/>
        <w:jc w:val="both"/>
        <w:rPr>
          <w:color w:val="000000" w:themeColor="text1"/>
          <w:sz w:val="22"/>
          <w:szCs w:val="22"/>
          <w:lang w:val="uk-UA"/>
        </w:rPr>
      </w:pPr>
      <w:r w:rsidRPr="004F5454">
        <w:rPr>
          <w:color w:val="000000" w:themeColor="text1"/>
          <w:sz w:val="22"/>
          <w:szCs w:val="22"/>
          <w:lang w:val="uk-UA"/>
        </w:rPr>
        <w:t>Оплата буде здійснюватися лише в межах отриманих коштів, протягом 30-ти банківських днів з дати надходження такого фінансування на рахунок Замовника. За відсутність фінансування Замовник не несе відповідальність, та до нього не будуть застосовуватись відповідальність згідно чинним Законодавством, з чим Постачальник погоджується підписанням даного Договору.</w:t>
      </w:r>
    </w:p>
    <w:p w:rsidR="004711B8" w:rsidRPr="004F5454" w:rsidRDefault="004711B8" w:rsidP="004711B8">
      <w:pPr>
        <w:widowControl w:val="0"/>
        <w:shd w:val="clear" w:color="auto" w:fill="FFFFFF"/>
        <w:tabs>
          <w:tab w:val="left" w:pos="550"/>
        </w:tabs>
        <w:autoSpaceDE w:val="0"/>
        <w:autoSpaceDN w:val="0"/>
        <w:adjustRightInd w:val="0"/>
        <w:snapToGrid/>
        <w:contextualSpacing/>
        <w:jc w:val="both"/>
        <w:rPr>
          <w:color w:val="000000" w:themeColor="text1"/>
          <w:sz w:val="22"/>
          <w:szCs w:val="22"/>
          <w:lang w:val="uk-UA" w:eastAsia="en-US"/>
        </w:rPr>
      </w:pPr>
      <w:r w:rsidRPr="004F5454">
        <w:rPr>
          <w:color w:val="000000" w:themeColor="text1"/>
          <w:spacing w:val="-8"/>
          <w:sz w:val="22"/>
          <w:szCs w:val="22"/>
          <w:lang w:val="uk-UA" w:eastAsia="en-US"/>
        </w:rPr>
        <w:t xml:space="preserve">4.2. </w:t>
      </w:r>
      <w:r w:rsidRPr="004F5454">
        <w:rPr>
          <w:color w:val="000000" w:themeColor="text1"/>
          <w:spacing w:val="-6"/>
          <w:sz w:val="22"/>
          <w:szCs w:val="22"/>
          <w:lang w:val="uk-UA" w:eastAsia="en-US"/>
        </w:rPr>
        <w:t>Датою оплати вважається дата зарахування грошових коштів на поточний рахунок Постачальника</w:t>
      </w:r>
      <w:r w:rsidRPr="004F5454">
        <w:rPr>
          <w:b/>
          <w:color w:val="000000" w:themeColor="text1"/>
          <w:sz w:val="22"/>
          <w:szCs w:val="22"/>
          <w:lang w:val="uk-UA" w:eastAsia="en-US"/>
        </w:rPr>
        <w:t>.</w:t>
      </w:r>
    </w:p>
    <w:p w:rsidR="004711B8" w:rsidRPr="004F5454" w:rsidRDefault="004711B8" w:rsidP="004711B8">
      <w:pPr>
        <w:widowControl w:val="0"/>
        <w:shd w:val="clear" w:color="auto" w:fill="FFFFFF"/>
        <w:tabs>
          <w:tab w:val="left" w:pos="550"/>
        </w:tabs>
        <w:autoSpaceDE w:val="0"/>
        <w:autoSpaceDN w:val="0"/>
        <w:adjustRightInd w:val="0"/>
        <w:snapToGrid/>
        <w:contextualSpacing/>
        <w:jc w:val="both"/>
        <w:rPr>
          <w:color w:val="000000" w:themeColor="text1"/>
          <w:spacing w:val="-4"/>
          <w:sz w:val="22"/>
          <w:szCs w:val="22"/>
          <w:lang w:val="uk-UA" w:eastAsia="en-US"/>
        </w:rPr>
      </w:pPr>
      <w:r w:rsidRPr="004F5454">
        <w:rPr>
          <w:color w:val="000000" w:themeColor="text1"/>
          <w:spacing w:val="-4"/>
          <w:sz w:val="22"/>
          <w:szCs w:val="22"/>
          <w:lang w:val="uk-UA" w:eastAsia="en-US"/>
        </w:rPr>
        <w:t>4.3. Розрахунки проводяться по факту отримання товару на підставі видаткової накладної та /або акт приймання-передачі Товару, а також за наявності копії (й) посвідчення (ь) про якість Товару.</w:t>
      </w:r>
    </w:p>
    <w:p w:rsidR="004711B8" w:rsidRPr="004F5454" w:rsidRDefault="004711B8" w:rsidP="004711B8">
      <w:pPr>
        <w:snapToGrid/>
        <w:ind w:hanging="2"/>
        <w:contextualSpacing/>
        <w:jc w:val="both"/>
        <w:rPr>
          <w:color w:val="000000" w:themeColor="text1"/>
          <w:sz w:val="22"/>
          <w:szCs w:val="22"/>
          <w:lang w:val="uk-UA"/>
        </w:rPr>
      </w:pPr>
      <w:r w:rsidRPr="004F5454">
        <w:rPr>
          <w:color w:val="000000" w:themeColor="text1"/>
          <w:sz w:val="22"/>
          <w:szCs w:val="22"/>
          <w:lang w:val="uk-UA"/>
        </w:rPr>
        <w:t>4.4. Будь-які штрафні та оперативно-господарські санкції у випадку, передбаченому пунктом 4.1. цього Договору до Замовника не застосовуються.</w:t>
      </w:r>
    </w:p>
    <w:p w:rsidR="004711B8" w:rsidRPr="004F5454" w:rsidRDefault="004711B8" w:rsidP="004711B8">
      <w:pPr>
        <w:widowControl w:val="0"/>
        <w:shd w:val="clear" w:color="auto" w:fill="FFFFFF"/>
        <w:tabs>
          <w:tab w:val="left" w:pos="550"/>
        </w:tabs>
        <w:autoSpaceDE w:val="0"/>
        <w:autoSpaceDN w:val="0"/>
        <w:adjustRightInd w:val="0"/>
        <w:snapToGrid/>
        <w:contextualSpacing/>
        <w:jc w:val="both"/>
        <w:rPr>
          <w:color w:val="000000" w:themeColor="text1"/>
          <w:spacing w:val="-6"/>
          <w:sz w:val="22"/>
          <w:szCs w:val="22"/>
          <w:lang w:val="uk-UA" w:eastAsia="en-US"/>
        </w:rPr>
      </w:pPr>
      <w:r w:rsidRPr="004F5454">
        <w:rPr>
          <w:color w:val="000000" w:themeColor="text1"/>
          <w:spacing w:val="-4"/>
          <w:sz w:val="22"/>
          <w:szCs w:val="22"/>
          <w:lang w:val="uk-UA" w:eastAsia="en-US"/>
        </w:rPr>
        <w:t xml:space="preserve">4.5.  Всі розрахунки на підставі даного договору здійснюються у Національній валюті України.  </w:t>
      </w: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 xml:space="preserve">V. ПОСТАВКА ТОВАРІВ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5.1. Строк (термін) поставки (передачі) товару до 30.09.2023р</w:t>
      </w:r>
      <w:r w:rsidRPr="004F5454">
        <w:rPr>
          <w:b/>
          <w:color w:val="000000" w:themeColor="text1"/>
          <w:sz w:val="22"/>
          <w:szCs w:val="22"/>
          <w:lang w:val="uk-UA" w:eastAsia="en-US"/>
        </w:rPr>
        <w:t xml:space="preserve">. </w:t>
      </w:r>
      <w:r w:rsidRPr="004F5454">
        <w:rPr>
          <w:color w:val="000000" w:themeColor="text1"/>
          <w:sz w:val="22"/>
          <w:szCs w:val="22"/>
          <w:lang w:val="uk-UA" w:eastAsia="en-US"/>
        </w:rPr>
        <w:t>Поставка товару проводиться протягом десяти календарних днів з дати отримання заявки від Замовника Постачальником.</w:t>
      </w:r>
    </w:p>
    <w:p w:rsidR="004711B8" w:rsidRPr="004F5454" w:rsidRDefault="004711B8" w:rsidP="004711B8">
      <w:pPr>
        <w:snapToGrid/>
        <w:contextualSpacing/>
        <w:jc w:val="both"/>
        <w:rPr>
          <w:b/>
          <w:color w:val="000000" w:themeColor="text1"/>
          <w:sz w:val="22"/>
          <w:szCs w:val="22"/>
          <w:lang w:val="uk-UA" w:eastAsia="en-US"/>
        </w:rPr>
      </w:pPr>
      <w:r w:rsidRPr="004F5454">
        <w:rPr>
          <w:color w:val="000000" w:themeColor="text1"/>
          <w:sz w:val="22"/>
          <w:szCs w:val="22"/>
          <w:lang w:val="uk-UA" w:eastAsia="en-US"/>
        </w:rPr>
        <w:t>5.2. Місце поставки (передачі) товарів  Замовнику –</w:t>
      </w:r>
      <w:r w:rsidRPr="004F5454">
        <w:rPr>
          <w:b/>
          <w:color w:val="000000" w:themeColor="text1"/>
          <w:sz w:val="22"/>
          <w:szCs w:val="22"/>
          <w:lang w:val="uk-UA" w:eastAsia="en-US"/>
        </w:rPr>
        <w:t xml:space="preserve"> </w:t>
      </w:r>
      <w:r w:rsidRPr="004F5454">
        <w:rPr>
          <w:rFonts w:eastAsia="Times New Roman"/>
          <w:b/>
          <w:bCs/>
          <w:color w:val="000000" w:themeColor="text1"/>
          <w:spacing w:val="1"/>
          <w:sz w:val="22"/>
          <w:szCs w:val="22"/>
          <w:lang w:val="uk-UA" w:eastAsia="en-US"/>
        </w:rPr>
        <w:t xml:space="preserve">3618, </w:t>
      </w:r>
      <w:r w:rsidRPr="004F5454">
        <w:rPr>
          <w:b/>
          <w:color w:val="000000" w:themeColor="text1"/>
          <w:sz w:val="22"/>
          <w:szCs w:val="22"/>
          <w:lang w:val="uk-UA"/>
        </w:rPr>
        <w:t xml:space="preserve">с. </w:t>
      </w:r>
      <w:proofErr w:type="spellStart"/>
      <w:r w:rsidRPr="004F5454">
        <w:rPr>
          <w:b/>
          <w:color w:val="000000" w:themeColor="text1"/>
          <w:sz w:val="22"/>
          <w:szCs w:val="22"/>
          <w:lang w:val="uk-UA"/>
        </w:rPr>
        <w:t>Івахнівці</w:t>
      </w:r>
      <w:proofErr w:type="spellEnd"/>
      <w:r w:rsidRPr="004F5454">
        <w:rPr>
          <w:b/>
          <w:color w:val="000000" w:themeColor="text1"/>
          <w:sz w:val="22"/>
          <w:szCs w:val="22"/>
          <w:lang w:val="uk-UA"/>
        </w:rPr>
        <w:t>, вул. Шкільна, 14 Кам`янець-Подільський р-н, Хмельницька обл.</w:t>
      </w:r>
    </w:p>
    <w:p w:rsidR="004711B8" w:rsidRPr="004F5454" w:rsidRDefault="004711B8" w:rsidP="004711B8">
      <w:pPr>
        <w:snapToGrid/>
        <w:contextualSpacing/>
        <w:jc w:val="center"/>
        <w:rPr>
          <w:color w:val="000000" w:themeColor="text1"/>
          <w:sz w:val="22"/>
          <w:szCs w:val="22"/>
          <w:lang w:val="uk-UA" w:eastAsia="en-US"/>
        </w:rPr>
      </w:pPr>
      <w:r w:rsidRPr="004F5454">
        <w:rPr>
          <w:b/>
          <w:bCs/>
          <w:color w:val="000000" w:themeColor="text1"/>
          <w:sz w:val="22"/>
          <w:szCs w:val="22"/>
          <w:lang w:val="uk-UA" w:eastAsia="en-US"/>
        </w:rPr>
        <w:t>VI. ПРАВА ТА ОБОВ'ЯЗКИ СТОРІН</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6.1. Замовник зобов'язаний: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lastRenderedPageBreak/>
        <w:t xml:space="preserve">6.1.1. Своєчасно та в повному обсязі сплачувати за поставлений товар;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6.1.2. Приймати поставлений товар належної якості згідно представлених посвідчень якості та/або будь-якого іншого документа, який підтверджує якість товару відповідно до закону на кожну партію поставленого вугілля.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6.2. Замовник має право: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6.2.2. Контролювати поставку товарів  у строки, встановлені цим Договором;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6.2.4. Повернути видаткові накладні Постачальнику без здійснення оплати в разі неналежного їх оформлення (відсутність печатки, підписів тощо); </w:t>
      </w:r>
    </w:p>
    <w:p w:rsidR="004711B8" w:rsidRPr="004F5454" w:rsidRDefault="004711B8" w:rsidP="004711B8">
      <w:pPr>
        <w:snapToGrid/>
        <w:contextualSpacing/>
        <w:jc w:val="both"/>
        <w:rPr>
          <w:b/>
          <w:color w:val="000000" w:themeColor="text1"/>
          <w:sz w:val="22"/>
          <w:szCs w:val="22"/>
          <w:lang w:val="uk-UA" w:eastAsia="en-US"/>
        </w:rPr>
      </w:pPr>
      <w:r w:rsidRPr="004F5454">
        <w:rPr>
          <w:color w:val="000000" w:themeColor="text1"/>
          <w:sz w:val="22"/>
          <w:szCs w:val="22"/>
          <w:lang w:val="uk-UA" w:eastAsia="en-US"/>
        </w:rPr>
        <w:t>6.2.5.</w:t>
      </w:r>
      <w:r w:rsidRPr="004F5454">
        <w:rPr>
          <w:b/>
          <w:color w:val="000000" w:themeColor="text1"/>
          <w:sz w:val="22"/>
          <w:szCs w:val="22"/>
          <w:lang w:val="uk-UA" w:eastAsia="en-US"/>
        </w:rPr>
        <w:t xml:space="preserve"> </w:t>
      </w:r>
      <w:r w:rsidRPr="004F5454">
        <w:rPr>
          <w:bCs/>
          <w:color w:val="000000" w:themeColor="text1"/>
          <w:sz w:val="22"/>
          <w:szCs w:val="22"/>
          <w:lang w:val="uk-UA" w:eastAsia="en-US"/>
        </w:rPr>
        <w:t>Замовник</w:t>
      </w:r>
      <w:r w:rsidRPr="004F5454">
        <w:rPr>
          <w:b/>
          <w:color w:val="000000" w:themeColor="text1"/>
          <w:sz w:val="22"/>
          <w:szCs w:val="22"/>
          <w:lang w:val="uk-UA" w:eastAsia="en-US"/>
        </w:rPr>
        <w:t xml:space="preserve"> </w:t>
      </w:r>
      <w:r w:rsidRPr="004F5454">
        <w:rPr>
          <w:color w:val="000000" w:themeColor="text1"/>
          <w:sz w:val="22"/>
          <w:szCs w:val="22"/>
          <w:lang w:val="uk-UA" w:eastAsia="en-US"/>
        </w:rPr>
        <w:t>має право відмовитися від отримання товару неналежної якості та вимагати від Постачальника заміни неякісного товару</w:t>
      </w:r>
      <w:r w:rsidRPr="004F5454">
        <w:rPr>
          <w:b/>
          <w:color w:val="000000" w:themeColor="text1"/>
          <w:sz w:val="22"/>
          <w:szCs w:val="22"/>
          <w:lang w:val="uk-UA" w:eastAsia="en-US"/>
        </w:rPr>
        <w:t>.</w:t>
      </w:r>
    </w:p>
    <w:p w:rsidR="004711B8" w:rsidRPr="004F5454" w:rsidRDefault="004711B8" w:rsidP="004711B8">
      <w:pPr>
        <w:snapToGrid/>
        <w:contextualSpacing/>
        <w:jc w:val="both"/>
        <w:rPr>
          <w:iCs/>
          <w:color w:val="000000" w:themeColor="text1"/>
          <w:sz w:val="22"/>
          <w:szCs w:val="22"/>
          <w:shd w:val="clear" w:color="auto" w:fill="FFFFFF"/>
          <w:lang w:val="uk-UA" w:eastAsia="en-US"/>
        </w:rPr>
      </w:pPr>
      <w:r w:rsidRPr="004F5454">
        <w:rPr>
          <w:iCs/>
          <w:color w:val="000000" w:themeColor="text1"/>
          <w:sz w:val="22"/>
          <w:szCs w:val="22"/>
          <w:shd w:val="clear" w:color="auto" w:fill="FFFFFF"/>
          <w:lang w:val="uk-UA" w:eastAsia="en-US"/>
        </w:rPr>
        <w:t>6.2.6. Замовник має право в односторонньому порядку розірвати договір у випадку невиконання чи несвоєчасного виконання Постачальником умов договору, строку поставки товару згідно графіку поставки товару. Передумовою для односторонньої зміни договору або відмови від нього незалежно від особливостей відносин сторін є порушення умов договору. Відповідно до ст. 236 Господарського кодексу України, Замовник застосовує як оперативно-господарські санкції  односторонню відмову від виконання зобов'язання (що може бути втілено у відмові від усього договору) та встановлення в односторонньому порядку додаткових гарантій належного виконання зобов'язань (що і є зміною договірних зобов'язань).</w:t>
      </w:r>
    </w:p>
    <w:p w:rsidR="004711B8" w:rsidRPr="004F5454" w:rsidRDefault="004711B8" w:rsidP="004711B8">
      <w:pPr>
        <w:snapToGrid/>
        <w:contextualSpacing/>
        <w:jc w:val="both"/>
        <w:rPr>
          <w:i/>
          <w:color w:val="000000" w:themeColor="text1"/>
          <w:sz w:val="22"/>
          <w:szCs w:val="22"/>
          <w:lang w:val="uk-UA" w:eastAsia="en-US"/>
        </w:rPr>
      </w:pPr>
      <w:r w:rsidRPr="004F5454">
        <w:rPr>
          <w:iCs/>
          <w:color w:val="000000" w:themeColor="text1"/>
          <w:sz w:val="22"/>
          <w:szCs w:val="22"/>
          <w:shd w:val="clear" w:color="auto" w:fill="FFFFFF"/>
          <w:lang w:val="uk-UA" w:eastAsia="en-US"/>
        </w:rPr>
        <w:t>6.2.7. У випадку коли Сторона відмовляється від договору або самостійно змінює його умови через порушення договірних зобов'язань іншою Стороною, такої дії достатньо для розірвання чи зміни договору. Стягнення збитків та інші заходи, передбачені спеціальною нормою закону, договором або на підставі загальних положень про відшкодування шкоди, можуть бути реалізовані шляхом звернення (в десятиденний термін) із претензією до сторони, що порушила договір, або до суду.</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6.3. Постачальник зобов'язаний: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6.3.1.Забезпечити поставку товарів у строки, встановлені цим Договором та графіку поставки;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6.3.2. Забезпечити поставку товарів, якість яких відповідає умовам, установленим розділом II цього Договору;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6.3.3. Завозити та зважувати вугілля власними силами та транспортом за місцем призначення, визначеним Замовником згідно Договору.</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6.3.4. Оплачувати Уповноваженому органу за послуги  лабораторних досліджень якості відбірних взірців проб вугілля кам’яного.</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6.3.5. Відбір проб проводити в присутності посадових осіб Замовника та Постачальника</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6.4. Постачальник має право: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6.4.1. Своєчасно та в повному обсязі отримувати плату за поставлені товари;</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6.4.2. На дострокову поставку товару за письмовим погодженням Замовника;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6.4.3. У разі невиконання зобов'язань Замовником Учасник має право достроково розірвати цей Договір, повідомивши про це Замовника у строк за 31 робочий день до такого розірвання.</w:t>
      </w: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VII. ВІДПОВІДАЛЬНІСТЬ СТОРІН</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711B8" w:rsidRPr="004F5454" w:rsidRDefault="004711B8" w:rsidP="004711B8">
      <w:pPr>
        <w:tabs>
          <w:tab w:val="left" w:pos="422"/>
        </w:tabs>
        <w:autoSpaceDE w:val="0"/>
        <w:autoSpaceDN w:val="0"/>
        <w:adjustRightInd w:val="0"/>
        <w:snapToGrid/>
        <w:contextualSpacing/>
        <w:jc w:val="both"/>
        <w:rPr>
          <w:color w:val="000000" w:themeColor="text1"/>
          <w:sz w:val="22"/>
          <w:szCs w:val="22"/>
          <w:lang w:val="uk-UA" w:eastAsia="uk-UA"/>
        </w:rPr>
      </w:pPr>
      <w:r w:rsidRPr="004F5454">
        <w:rPr>
          <w:color w:val="000000" w:themeColor="text1"/>
          <w:sz w:val="22"/>
          <w:szCs w:val="22"/>
          <w:lang w:val="uk-UA" w:eastAsia="uk-UA"/>
        </w:rPr>
        <w:t>7.2.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4711B8" w:rsidRPr="004F5454" w:rsidRDefault="004711B8" w:rsidP="004711B8">
      <w:pPr>
        <w:tabs>
          <w:tab w:val="left" w:pos="422"/>
        </w:tabs>
        <w:autoSpaceDE w:val="0"/>
        <w:autoSpaceDN w:val="0"/>
        <w:adjustRightInd w:val="0"/>
        <w:snapToGrid/>
        <w:contextualSpacing/>
        <w:jc w:val="both"/>
        <w:rPr>
          <w:color w:val="000000" w:themeColor="text1"/>
          <w:sz w:val="22"/>
          <w:szCs w:val="22"/>
          <w:lang w:val="uk-UA" w:eastAsia="uk-UA"/>
        </w:rPr>
      </w:pPr>
      <w:r w:rsidRPr="004F5454">
        <w:rPr>
          <w:color w:val="000000" w:themeColor="text1"/>
          <w:sz w:val="22"/>
          <w:szCs w:val="22"/>
          <w:lang w:val="uk-UA" w:eastAsia="uk-UA"/>
        </w:rPr>
        <w:t xml:space="preserve">7.3.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4F5454">
        <w:rPr>
          <w:color w:val="000000" w:themeColor="text1"/>
          <w:sz w:val="22"/>
          <w:szCs w:val="22"/>
          <w:lang w:val="uk-UA" w:eastAsia="uk-UA"/>
        </w:rPr>
        <w:t>допоставити</w:t>
      </w:r>
      <w:proofErr w:type="spellEnd"/>
      <w:r w:rsidRPr="004F5454">
        <w:rPr>
          <w:color w:val="000000" w:themeColor="text1"/>
          <w:sz w:val="22"/>
          <w:szCs w:val="22"/>
          <w:lang w:val="uk-UA" w:eastAsia="uk-UA"/>
        </w:rPr>
        <w:t xml:space="preserve"> Товар у 7-ми денний строк. Якщо Постачальник не здійснив заміну невідповідного Товару у зазначений строк, Замовник має право вимагати сплати Постачальником штрафу в розмірі 20% від вартості Товару невідповідної якості.</w:t>
      </w:r>
    </w:p>
    <w:p w:rsidR="004711B8" w:rsidRPr="004F5454" w:rsidRDefault="004711B8" w:rsidP="004711B8">
      <w:pPr>
        <w:widowControl w:val="0"/>
        <w:shd w:val="clear" w:color="auto" w:fill="FFFFFF"/>
        <w:tabs>
          <w:tab w:val="left" w:pos="406"/>
        </w:tabs>
        <w:autoSpaceDE w:val="0"/>
        <w:autoSpaceDN w:val="0"/>
        <w:adjustRightInd w:val="0"/>
        <w:snapToGrid/>
        <w:contextualSpacing/>
        <w:jc w:val="both"/>
        <w:rPr>
          <w:color w:val="000000" w:themeColor="text1"/>
          <w:spacing w:val="-1"/>
          <w:sz w:val="22"/>
          <w:szCs w:val="22"/>
          <w:lang w:val="uk-UA" w:eastAsia="en-US"/>
        </w:rPr>
      </w:pPr>
      <w:r w:rsidRPr="004F5454">
        <w:rPr>
          <w:color w:val="000000" w:themeColor="text1"/>
          <w:sz w:val="22"/>
          <w:szCs w:val="22"/>
          <w:lang w:val="uk-UA" w:eastAsia="en-US"/>
        </w:rPr>
        <w:t xml:space="preserve">7.4. Види порушень та санкції за них, установлені Договором: </w:t>
      </w:r>
    </w:p>
    <w:p w:rsidR="004711B8" w:rsidRPr="004F5454" w:rsidRDefault="004711B8" w:rsidP="004711B8">
      <w:pPr>
        <w:widowControl w:val="0"/>
        <w:shd w:val="clear" w:color="auto" w:fill="FFFFFF"/>
        <w:tabs>
          <w:tab w:val="left" w:pos="406"/>
        </w:tabs>
        <w:autoSpaceDE w:val="0"/>
        <w:autoSpaceDN w:val="0"/>
        <w:adjustRightInd w:val="0"/>
        <w:snapToGrid/>
        <w:contextualSpacing/>
        <w:jc w:val="both"/>
        <w:rPr>
          <w:color w:val="000000" w:themeColor="text1"/>
          <w:sz w:val="22"/>
          <w:szCs w:val="22"/>
          <w:lang w:val="uk-UA" w:eastAsia="en-US"/>
        </w:rPr>
      </w:pPr>
      <w:r w:rsidRPr="004F5454">
        <w:rPr>
          <w:color w:val="000000" w:themeColor="text1"/>
          <w:sz w:val="22"/>
          <w:szCs w:val="22"/>
          <w:lang w:val="uk-UA" w:eastAsia="en-US"/>
        </w:rPr>
        <w:lastRenderedPageBreak/>
        <w:t xml:space="preserve">7.4.1. Збитки, що заподіяні </w:t>
      </w:r>
      <w:r w:rsidRPr="004F5454">
        <w:rPr>
          <w:bCs/>
          <w:color w:val="000000" w:themeColor="text1"/>
          <w:sz w:val="22"/>
          <w:szCs w:val="22"/>
          <w:lang w:val="uk-UA" w:eastAsia="en-US"/>
        </w:rPr>
        <w:t xml:space="preserve">Стороною </w:t>
      </w:r>
      <w:r w:rsidRPr="004F5454">
        <w:rPr>
          <w:color w:val="000000" w:themeColor="text1"/>
          <w:sz w:val="22"/>
          <w:szCs w:val="22"/>
          <w:lang w:val="uk-UA" w:eastAsia="en-US"/>
        </w:rPr>
        <w:t xml:space="preserve">внаслідок невиконання або неналежного виконання договірних зобов'язань підлягають стягненню з винної </w:t>
      </w:r>
      <w:r w:rsidRPr="004F5454">
        <w:rPr>
          <w:bCs/>
          <w:color w:val="000000" w:themeColor="text1"/>
          <w:sz w:val="22"/>
          <w:szCs w:val="22"/>
          <w:lang w:val="uk-UA" w:eastAsia="en-US"/>
        </w:rPr>
        <w:t>Сторони</w:t>
      </w:r>
      <w:r w:rsidRPr="004F5454">
        <w:rPr>
          <w:color w:val="000000" w:themeColor="text1"/>
          <w:sz w:val="22"/>
          <w:szCs w:val="22"/>
          <w:lang w:val="uk-UA" w:eastAsia="en-US"/>
        </w:rPr>
        <w:t xml:space="preserve"> понад неустойку в повній сумі.</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7.4.2.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4711B8" w:rsidRPr="004F5454" w:rsidRDefault="004711B8" w:rsidP="004711B8">
      <w:pPr>
        <w:tabs>
          <w:tab w:val="left" w:pos="426"/>
        </w:tabs>
        <w:autoSpaceDN w:val="0"/>
        <w:snapToGrid/>
        <w:contextualSpacing/>
        <w:jc w:val="both"/>
        <w:rPr>
          <w:color w:val="000000" w:themeColor="text1"/>
          <w:sz w:val="22"/>
          <w:szCs w:val="22"/>
          <w:lang w:val="uk-UA" w:eastAsia="en-US"/>
        </w:rPr>
      </w:pPr>
      <w:r w:rsidRPr="004F5454">
        <w:rPr>
          <w:color w:val="000000" w:themeColor="text1"/>
          <w:sz w:val="22"/>
          <w:szCs w:val="22"/>
          <w:lang w:val="uk-UA" w:eastAsia="en-US"/>
        </w:rPr>
        <w:t>7.4.3. За відмову Постачальника від виконання зобов’язань з постачання якісного Товару на умовах цього Договору понад 5 календарних днів (які рахуються після десяти календарних дні з дати отримання заявки),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w:t>
      </w:r>
    </w:p>
    <w:p w:rsidR="004711B8" w:rsidRPr="004F5454" w:rsidRDefault="004711B8" w:rsidP="004711B8">
      <w:pPr>
        <w:tabs>
          <w:tab w:val="left" w:pos="567"/>
        </w:tabs>
        <w:suppressAutoHyphens/>
        <w:snapToGrid/>
        <w:contextualSpacing/>
        <w:jc w:val="both"/>
        <w:rPr>
          <w:b/>
          <w:color w:val="000000" w:themeColor="text1"/>
          <w:sz w:val="22"/>
          <w:szCs w:val="22"/>
          <w:lang w:val="uk-UA"/>
        </w:rPr>
      </w:pPr>
      <w:r w:rsidRPr="004F5454">
        <w:rPr>
          <w:color w:val="000000" w:themeColor="text1"/>
          <w:sz w:val="22"/>
          <w:szCs w:val="22"/>
          <w:lang w:val="uk-UA" w:eastAsia="en-US"/>
        </w:rPr>
        <w:t xml:space="preserve">7.5. </w:t>
      </w:r>
      <w:r w:rsidRPr="004F5454">
        <w:rPr>
          <w:color w:val="000000" w:themeColor="text1"/>
          <w:sz w:val="22"/>
          <w:szCs w:val="22"/>
          <w:lang w:val="uk-UA"/>
        </w:rPr>
        <w:t>Керуючись вимогами ст. 203 ЦК України, сторони домовились, що санкції передбачені ч.2 ст. 625 ЦК України в частині % річних не застосовуються Постачальником у випадках порушення Замовником строків розрахунків, зазначених у цьому Договорі, за поставлений товар, що є предметом цього договору.</w:t>
      </w:r>
    </w:p>
    <w:p w:rsidR="004711B8" w:rsidRPr="004F5454" w:rsidRDefault="004711B8" w:rsidP="004711B8">
      <w:pPr>
        <w:snapToGrid/>
        <w:contextualSpacing/>
        <w:jc w:val="center"/>
        <w:rPr>
          <w:color w:val="000000" w:themeColor="text1"/>
          <w:sz w:val="22"/>
          <w:szCs w:val="22"/>
          <w:lang w:val="uk-UA" w:eastAsia="en-US"/>
        </w:rPr>
      </w:pPr>
      <w:r w:rsidRPr="004F5454">
        <w:rPr>
          <w:b/>
          <w:bCs/>
          <w:color w:val="000000" w:themeColor="text1"/>
          <w:sz w:val="22"/>
          <w:szCs w:val="22"/>
          <w:lang w:val="uk-UA" w:eastAsia="en-US"/>
        </w:rPr>
        <w:t>VIII. ОБСТАВИНИ НЕПЕРЕБОРНОЇ СИЛИ</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IX. ВИРІШЕННЯ СПОРІВ</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9.2. У разі недосягнення Сторонами згоди спори (розбіжності) вирішуються у судовому порядку.</w:t>
      </w: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X. СТРОК ДІЇ ДОГОВОРУ</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10.1. Цей Договір набирає чинності з дня підписання  і діє до 31.12.2023р. </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10.2. Цей Договір укладається і підписується у 2-х примірниках, що мають однакову юридичну силу. </w:t>
      </w: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XI. ІНШІ УМОВИ</w:t>
      </w:r>
    </w:p>
    <w:p w:rsidR="004711B8" w:rsidRPr="004F5454" w:rsidRDefault="004711B8" w:rsidP="004711B8">
      <w:pPr>
        <w:widowControl w:val="0"/>
        <w:shd w:val="clear" w:color="auto" w:fill="FFFFFF"/>
        <w:tabs>
          <w:tab w:val="left" w:pos="401"/>
        </w:tabs>
        <w:autoSpaceDE w:val="0"/>
        <w:autoSpaceDN w:val="0"/>
        <w:adjustRightInd w:val="0"/>
        <w:snapToGrid/>
        <w:contextualSpacing/>
        <w:jc w:val="both"/>
        <w:rPr>
          <w:color w:val="000000" w:themeColor="text1"/>
          <w:spacing w:val="-1"/>
          <w:sz w:val="22"/>
          <w:szCs w:val="22"/>
          <w:lang w:val="uk-UA" w:eastAsia="en-US"/>
        </w:rPr>
      </w:pPr>
      <w:r w:rsidRPr="004F5454">
        <w:rPr>
          <w:color w:val="000000" w:themeColor="text1"/>
          <w:sz w:val="22"/>
          <w:szCs w:val="22"/>
          <w:lang w:val="uk-UA" w:eastAsia="en-US"/>
        </w:rPr>
        <w:t xml:space="preserve">    11. Право власності на т</w:t>
      </w:r>
      <w:r w:rsidRPr="004F5454">
        <w:rPr>
          <w:color w:val="000000" w:themeColor="text1"/>
          <w:spacing w:val="-4"/>
          <w:sz w:val="22"/>
          <w:szCs w:val="22"/>
          <w:lang w:val="uk-UA" w:eastAsia="en-US"/>
        </w:rPr>
        <w:t>овар</w:t>
      </w:r>
      <w:r w:rsidRPr="004F5454">
        <w:rPr>
          <w:color w:val="000000" w:themeColor="text1"/>
          <w:sz w:val="22"/>
          <w:szCs w:val="22"/>
          <w:lang w:val="uk-UA" w:eastAsia="en-US"/>
        </w:rPr>
        <w:t xml:space="preserve"> та всі ризики переходять від Постачальника до З</w:t>
      </w:r>
      <w:r w:rsidRPr="004F5454">
        <w:rPr>
          <w:color w:val="000000" w:themeColor="text1"/>
          <w:spacing w:val="-5"/>
          <w:sz w:val="22"/>
          <w:szCs w:val="22"/>
          <w:lang w:val="uk-UA" w:eastAsia="en-US"/>
        </w:rPr>
        <w:t xml:space="preserve">амовника </w:t>
      </w:r>
      <w:r w:rsidRPr="004F5454">
        <w:rPr>
          <w:color w:val="000000" w:themeColor="text1"/>
          <w:sz w:val="22"/>
          <w:szCs w:val="22"/>
          <w:lang w:val="uk-UA" w:eastAsia="en-US"/>
        </w:rPr>
        <w:t>в момент передачі т</w:t>
      </w:r>
      <w:r w:rsidRPr="004F5454">
        <w:rPr>
          <w:color w:val="000000" w:themeColor="text1"/>
          <w:spacing w:val="-4"/>
          <w:sz w:val="22"/>
          <w:szCs w:val="22"/>
          <w:lang w:val="uk-UA" w:eastAsia="en-US"/>
        </w:rPr>
        <w:t>овару</w:t>
      </w:r>
      <w:r w:rsidRPr="004F5454">
        <w:rPr>
          <w:color w:val="000000" w:themeColor="text1"/>
          <w:sz w:val="22"/>
          <w:szCs w:val="22"/>
          <w:lang w:val="uk-UA" w:eastAsia="en-US"/>
        </w:rPr>
        <w:t>. Факт отримання т</w:t>
      </w:r>
      <w:r w:rsidRPr="004F5454">
        <w:rPr>
          <w:color w:val="000000" w:themeColor="text1"/>
          <w:spacing w:val="-4"/>
          <w:sz w:val="22"/>
          <w:szCs w:val="22"/>
          <w:lang w:val="uk-UA" w:eastAsia="en-US"/>
        </w:rPr>
        <w:t>овару</w:t>
      </w:r>
      <w:r w:rsidRPr="004F5454">
        <w:rPr>
          <w:color w:val="000000" w:themeColor="text1"/>
          <w:sz w:val="22"/>
          <w:szCs w:val="22"/>
          <w:lang w:val="uk-UA" w:eastAsia="en-US"/>
        </w:rPr>
        <w:t xml:space="preserve"> підтверджується підписом особи, що здійснює приймання т</w:t>
      </w:r>
      <w:r w:rsidRPr="004F5454">
        <w:rPr>
          <w:color w:val="000000" w:themeColor="text1"/>
          <w:spacing w:val="-4"/>
          <w:sz w:val="22"/>
          <w:szCs w:val="22"/>
          <w:lang w:val="uk-UA" w:eastAsia="en-US"/>
        </w:rPr>
        <w:t>овару</w:t>
      </w:r>
      <w:r w:rsidRPr="004F5454">
        <w:rPr>
          <w:color w:val="000000" w:themeColor="text1"/>
          <w:sz w:val="22"/>
          <w:szCs w:val="22"/>
          <w:lang w:val="uk-UA" w:eastAsia="en-US"/>
        </w:rPr>
        <w:t xml:space="preserve"> та відтиском печаткою </w:t>
      </w:r>
      <w:r w:rsidRPr="004F5454">
        <w:rPr>
          <w:bCs/>
          <w:color w:val="000000" w:themeColor="text1"/>
          <w:spacing w:val="-4"/>
          <w:sz w:val="22"/>
          <w:szCs w:val="22"/>
          <w:lang w:val="uk-UA" w:eastAsia="en-US"/>
        </w:rPr>
        <w:t>Замовника</w:t>
      </w:r>
      <w:r w:rsidRPr="004F5454">
        <w:rPr>
          <w:color w:val="000000" w:themeColor="text1"/>
          <w:spacing w:val="-4"/>
          <w:sz w:val="22"/>
          <w:szCs w:val="22"/>
          <w:lang w:val="uk-UA" w:eastAsia="en-US"/>
        </w:rPr>
        <w:t xml:space="preserve"> </w:t>
      </w:r>
      <w:r w:rsidRPr="004F5454">
        <w:rPr>
          <w:color w:val="000000" w:themeColor="text1"/>
          <w:spacing w:val="-5"/>
          <w:sz w:val="22"/>
          <w:szCs w:val="22"/>
          <w:lang w:val="uk-UA" w:eastAsia="en-US"/>
        </w:rPr>
        <w:t>(керівника ЗЗСО або уповноваженого представника</w:t>
      </w:r>
      <w:r w:rsidRPr="004F5454">
        <w:rPr>
          <w:color w:val="000000" w:themeColor="text1"/>
          <w:spacing w:val="-4"/>
          <w:sz w:val="22"/>
          <w:szCs w:val="22"/>
          <w:lang w:val="uk-UA" w:eastAsia="en-US"/>
        </w:rPr>
        <w:t xml:space="preserve">) </w:t>
      </w:r>
      <w:r w:rsidRPr="004F5454">
        <w:rPr>
          <w:color w:val="000000" w:themeColor="text1"/>
          <w:sz w:val="22"/>
          <w:szCs w:val="22"/>
          <w:lang w:val="uk-UA" w:eastAsia="en-US"/>
        </w:rPr>
        <w:t>на товарно-транспортній (видатковій) накладній.</w:t>
      </w:r>
    </w:p>
    <w:p w:rsidR="004711B8" w:rsidRPr="004F5454" w:rsidRDefault="004711B8" w:rsidP="004711B8">
      <w:pPr>
        <w:widowControl w:val="0"/>
        <w:shd w:val="clear" w:color="auto" w:fill="FFFFFF"/>
        <w:tabs>
          <w:tab w:val="left" w:pos="401"/>
        </w:tabs>
        <w:autoSpaceDE w:val="0"/>
        <w:autoSpaceDN w:val="0"/>
        <w:adjustRightInd w:val="0"/>
        <w:snapToGrid/>
        <w:contextualSpacing/>
        <w:jc w:val="both"/>
        <w:rPr>
          <w:color w:val="000000" w:themeColor="text1"/>
          <w:spacing w:val="-8"/>
          <w:sz w:val="22"/>
          <w:szCs w:val="22"/>
          <w:lang w:val="uk-UA" w:eastAsia="en-US"/>
        </w:rPr>
      </w:pPr>
      <w:r w:rsidRPr="004F5454">
        <w:rPr>
          <w:bCs/>
          <w:color w:val="000000" w:themeColor="text1"/>
          <w:spacing w:val="-8"/>
          <w:sz w:val="22"/>
          <w:szCs w:val="22"/>
          <w:lang w:val="uk-UA" w:eastAsia="en-US"/>
        </w:rPr>
        <w:t>11.1. Д</w:t>
      </w:r>
      <w:r w:rsidRPr="004F5454">
        <w:rPr>
          <w:color w:val="000000" w:themeColor="text1"/>
          <w:sz w:val="22"/>
          <w:szCs w:val="22"/>
          <w:lang w:val="uk-UA" w:eastAsia="en-US"/>
        </w:rPr>
        <w:t>оставка т</w:t>
      </w:r>
      <w:r w:rsidRPr="004F5454">
        <w:rPr>
          <w:color w:val="000000" w:themeColor="text1"/>
          <w:spacing w:val="-5"/>
          <w:sz w:val="22"/>
          <w:szCs w:val="22"/>
          <w:lang w:val="uk-UA" w:eastAsia="en-US"/>
        </w:rPr>
        <w:t>овару здійснюється автомобільним або іншим транспортом за рахунок Постачальника.</w:t>
      </w:r>
    </w:p>
    <w:p w:rsidR="004711B8" w:rsidRPr="004F5454" w:rsidRDefault="004711B8" w:rsidP="004711B8">
      <w:pPr>
        <w:widowControl w:val="0"/>
        <w:shd w:val="clear" w:color="auto" w:fill="FFFFFF"/>
        <w:autoSpaceDE w:val="0"/>
        <w:autoSpaceDN w:val="0"/>
        <w:adjustRightInd w:val="0"/>
        <w:snapToGrid/>
        <w:contextualSpacing/>
        <w:jc w:val="both"/>
        <w:rPr>
          <w:color w:val="000000" w:themeColor="text1"/>
          <w:sz w:val="22"/>
          <w:szCs w:val="22"/>
          <w:lang w:val="uk-UA" w:eastAsia="en-US"/>
        </w:rPr>
      </w:pPr>
      <w:r w:rsidRPr="004F5454">
        <w:rPr>
          <w:color w:val="000000" w:themeColor="text1"/>
          <w:sz w:val="22"/>
          <w:szCs w:val="22"/>
          <w:lang w:val="uk-UA" w:eastAsia="en-US"/>
        </w:rPr>
        <w:t>11.2. Всі витрати та ризики пов’язані зі здійсненням поставки товару Замовнику несе Постачальник.</w:t>
      </w:r>
    </w:p>
    <w:p w:rsidR="004711B8" w:rsidRPr="004F5454" w:rsidRDefault="004711B8" w:rsidP="004711B8">
      <w:pPr>
        <w:widowControl w:val="0"/>
        <w:shd w:val="clear" w:color="auto" w:fill="FFFFFF"/>
        <w:tabs>
          <w:tab w:val="left" w:pos="401"/>
        </w:tabs>
        <w:autoSpaceDE w:val="0"/>
        <w:autoSpaceDN w:val="0"/>
        <w:adjustRightInd w:val="0"/>
        <w:snapToGrid/>
        <w:contextualSpacing/>
        <w:jc w:val="both"/>
        <w:rPr>
          <w:color w:val="000000" w:themeColor="text1"/>
          <w:sz w:val="22"/>
          <w:szCs w:val="22"/>
          <w:lang w:val="uk-UA" w:eastAsia="en-US"/>
        </w:rPr>
      </w:pPr>
      <w:r w:rsidRPr="004F5454">
        <w:rPr>
          <w:color w:val="000000" w:themeColor="text1"/>
          <w:sz w:val="22"/>
          <w:szCs w:val="22"/>
          <w:lang w:val="uk-UA" w:eastAsia="en-US"/>
        </w:rPr>
        <w:t xml:space="preserve">11.3. Поставка вважається виконаною у фактичному обсязі (якості, кількості) </w:t>
      </w:r>
      <w:r w:rsidRPr="004F5454">
        <w:rPr>
          <w:bCs/>
          <w:color w:val="000000" w:themeColor="text1"/>
          <w:sz w:val="22"/>
          <w:szCs w:val="22"/>
          <w:lang w:val="uk-UA" w:eastAsia="en-US"/>
        </w:rPr>
        <w:t>товару</w:t>
      </w:r>
      <w:r w:rsidRPr="004F5454">
        <w:rPr>
          <w:color w:val="000000" w:themeColor="text1"/>
          <w:sz w:val="22"/>
          <w:szCs w:val="22"/>
          <w:lang w:val="uk-UA" w:eastAsia="en-US"/>
        </w:rPr>
        <w:t xml:space="preserve"> та на відповідну суму, після належного оформлення і затвердження уповноваженими особами Сторін товарно-транспортних (видаткових) накладних.</w:t>
      </w:r>
    </w:p>
    <w:p w:rsidR="004711B8" w:rsidRPr="004F5454" w:rsidRDefault="004711B8" w:rsidP="004711B8">
      <w:pPr>
        <w:widowControl w:val="0"/>
        <w:shd w:val="clear" w:color="auto" w:fill="FFFFFF"/>
        <w:autoSpaceDE w:val="0"/>
        <w:autoSpaceDN w:val="0"/>
        <w:adjustRightInd w:val="0"/>
        <w:snapToGrid/>
        <w:contextualSpacing/>
        <w:jc w:val="both"/>
        <w:rPr>
          <w:color w:val="000000" w:themeColor="text1"/>
          <w:spacing w:val="-2"/>
          <w:sz w:val="22"/>
          <w:szCs w:val="22"/>
          <w:lang w:val="uk-UA" w:eastAsia="en-US"/>
        </w:rPr>
      </w:pPr>
      <w:r w:rsidRPr="004F5454">
        <w:rPr>
          <w:color w:val="000000" w:themeColor="text1"/>
          <w:spacing w:val="-1"/>
          <w:sz w:val="22"/>
          <w:szCs w:val="22"/>
          <w:lang w:val="uk-UA" w:eastAsia="en-US"/>
        </w:rPr>
        <w:t xml:space="preserve">11.4. У разі зміни юридичної адреси, банківських реквізитів </w:t>
      </w:r>
      <w:r w:rsidRPr="004F5454">
        <w:rPr>
          <w:bCs/>
          <w:color w:val="000000" w:themeColor="text1"/>
          <w:spacing w:val="-1"/>
          <w:sz w:val="22"/>
          <w:szCs w:val="22"/>
          <w:lang w:val="uk-UA" w:eastAsia="en-US"/>
        </w:rPr>
        <w:t>Сторін, Сторона</w:t>
      </w:r>
      <w:r w:rsidRPr="004F5454">
        <w:rPr>
          <w:color w:val="000000" w:themeColor="text1"/>
          <w:spacing w:val="-1"/>
          <w:sz w:val="22"/>
          <w:szCs w:val="22"/>
          <w:lang w:val="uk-UA" w:eastAsia="en-US"/>
        </w:rPr>
        <w:t xml:space="preserve"> юридична адреса, банківські реквізити якої змінено повинна в 3-денний строк повідомити про </w:t>
      </w:r>
      <w:r w:rsidRPr="004F5454">
        <w:rPr>
          <w:color w:val="000000" w:themeColor="text1"/>
          <w:sz w:val="22"/>
          <w:szCs w:val="22"/>
          <w:lang w:val="uk-UA" w:eastAsia="en-US"/>
        </w:rPr>
        <w:t xml:space="preserve">це інших </w:t>
      </w:r>
      <w:r w:rsidRPr="004F5454">
        <w:rPr>
          <w:bCs/>
          <w:color w:val="000000" w:themeColor="text1"/>
          <w:sz w:val="22"/>
          <w:szCs w:val="22"/>
          <w:lang w:val="uk-UA" w:eastAsia="en-US"/>
        </w:rPr>
        <w:t xml:space="preserve">Сторін </w:t>
      </w:r>
      <w:r w:rsidRPr="004F5454">
        <w:rPr>
          <w:color w:val="000000" w:themeColor="text1"/>
          <w:sz w:val="22"/>
          <w:szCs w:val="22"/>
          <w:lang w:val="uk-UA" w:eastAsia="en-US"/>
        </w:rPr>
        <w:t>даного договору.</w:t>
      </w:r>
    </w:p>
    <w:p w:rsidR="004711B8" w:rsidRPr="004F5454" w:rsidRDefault="004711B8" w:rsidP="004711B8">
      <w:pPr>
        <w:widowControl w:val="0"/>
        <w:shd w:val="clear" w:color="auto" w:fill="FFFFFF"/>
        <w:autoSpaceDE w:val="0"/>
        <w:autoSpaceDN w:val="0"/>
        <w:adjustRightInd w:val="0"/>
        <w:snapToGrid/>
        <w:contextualSpacing/>
        <w:jc w:val="both"/>
        <w:rPr>
          <w:color w:val="000000" w:themeColor="text1"/>
          <w:spacing w:val="-2"/>
          <w:sz w:val="22"/>
          <w:szCs w:val="22"/>
          <w:lang w:val="uk-UA" w:eastAsia="en-US"/>
        </w:rPr>
      </w:pPr>
      <w:r w:rsidRPr="004F5454">
        <w:rPr>
          <w:color w:val="000000" w:themeColor="text1"/>
          <w:sz w:val="22"/>
          <w:szCs w:val="22"/>
          <w:lang w:val="uk-UA" w:eastAsia="en-US"/>
        </w:rPr>
        <w:t xml:space="preserve">11.5.У випадку реорганізації будь-якої зі </w:t>
      </w:r>
      <w:r w:rsidRPr="004F5454">
        <w:rPr>
          <w:bCs/>
          <w:color w:val="000000" w:themeColor="text1"/>
          <w:sz w:val="22"/>
          <w:szCs w:val="22"/>
          <w:lang w:val="uk-UA" w:eastAsia="en-US"/>
        </w:rPr>
        <w:t>Сторін</w:t>
      </w:r>
      <w:r w:rsidRPr="004F5454">
        <w:rPr>
          <w:color w:val="000000" w:themeColor="text1"/>
          <w:sz w:val="22"/>
          <w:szCs w:val="22"/>
          <w:lang w:val="uk-UA" w:eastAsia="en-US"/>
        </w:rPr>
        <w:t xml:space="preserve"> за даним договором, правонаступник такої </w:t>
      </w:r>
      <w:r w:rsidRPr="004F5454">
        <w:rPr>
          <w:bCs/>
          <w:color w:val="000000" w:themeColor="text1"/>
          <w:sz w:val="22"/>
          <w:szCs w:val="22"/>
          <w:lang w:val="uk-UA" w:eastAsia="en-US"/>
        </w:rPr>
        <w:t>Сторони</w:t>
      </w:r>
      <w:r w:rsidRPr="004F5454">
        <w:rPr>
          <w:color w:val="000000" w:themeColor="text1"/>
          <w:sz w:val="22"/>
          <w:szCs w:val="22"/>
          <w:lang w:val="uk-UA" w:eastAsia="en-US"/>
        </w:rPr>
        <w:t xml:space="preserve"> несе всі обов'язки та має всі права, які пов'язані та випливають з даного договору.</w:t>
      </w:r>
    </w:p>
    <w:p w:rsidR="004711B8" w:rsidRPr="004F5454" w:rsidRDefault="004711B8" w:rsidP="004711B8">
      <w:pPr>
        <w:widowControl w:val="0"/>
        <w:shd w:val="clear" w:color="auto" w:fill="FFFFFF"/>
        <w:autoSpaceDE w:val="0"/>
        <w:autoSpaceDN w:val="0"/>
        <w:adjustRightInd w:val="0"/>
        <w:snapToGrid/>
        <w:contextualSpacing/>
        <w:jc w:val="both"/>
        <w:rPr>
          <w:color w:val="000000" w:themeColor="text1"/>
          <w:spacing w:val="-2"/>
          <w:sz w:val="22"/>
          <w:szCs w:val="22"/>
          <w:lang w:val="uk-UA" w:eastAsia="en-US"/>
        </w:rPr>
      </w:pPr>
      <w:r w:rsidRPr="004F5454">
        <w:rPr>
          <w:color w:val="000000" w:themeColor="text1"/>
          <w:sz w:val="22"/>
          <w:szCs w:val="22"/>
          <w:lang w:val="uk-UA" w:eastAsia="en-US"/>
        </w:rPr>
        <w:t xml:space="preserve">11.6. </w:t>
      </w:r>
      <w:r w:rsidRPr="004F5454">
        <w:rPr>
          <w:bCs/>
          <w:color w:val="000000" w:themeColor="text1"/>
          <w:sz w:val="22"/>
          <w:szCs w:val="22"/>
          <w:lang w:val="uk-UA" w:eastAsia="en-US"/>
        </w:rPr>
        <w:t>Постачальник</w:t>
      </w:r>
      <w:r w:rsidRPr="004F5454">
        <w:rPr>
          <w:color w:val="000000" w:themeColor="text1"/>
          <w:sz w:val="22"/>
          <w:szCs w:val="22"/>
          <w:lang w:val="uk-UA" w:eastAsia="en-US"/>
        </w:rPr>
        <w:t xml:space="preserve"> гарантує, що має всі необхідні дозволи, ліцензії, сертифікати, статутні </w:t>
      </w:r>
      <w:r w:rsidRPr="004F5454">
        <w:rPr>
          <w:color w:val="000000" w:themeColor="text1"/>
          <w:sz w:val="22"/>
          <w:szCs w:val="22"/>
          <w:lang w:val="uk-UA" w:eastAsia="en-US"/>
        </w:rPr>
        <w:lastRenderedPageBreak/>
        <w:t>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Pr="004F5454">
        <w:rPr>
          <w:color w:val="000000" w:themeColor="text1"/>
          <w:spacing w:val="-4"/>
          <w:sz w:val="22"/>
          <w:szCs w:val="22"/>
          <w:lang w:val="uk-UA" w:eastAsia="en-US"/>
        </w:rPr>
        <w:t>.</w:t>
      </w:r>
    </w:p>
    <w:p w:rsidR="004711B8" w:rsidRPr="004F5454" w:rsidRDefault="004711B8" w:rsidP="004711B8">
      <w:pPr>
        <w:widowControl w:val="0"/>
        <w:shd w:val="clear" w:color="auto" w:fill="FFFFFF"/>
        <w:tabs>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4F5454">
        <w:rPr>
          <w:color w:val="000000" w:themeColor="text1"/>
          <w:sz w:val="22"/>
          <w:szCs w:val="22"/>
          <w:lang w:val="uk-UA"/>
        </w:rPr>
        <w:t>11.7. Постачальник є платником податку на прибуток ______________________________.</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eastAsia="en-US"/>
        </w:rPr>
        <w:t xml:space="preserve">11.8. </w:t>
      </w:r>
      <w:r w:rsidRPr="004F5454">
        <w:rPr>
          <w:color w:val="000000" w:themeColor="text1"/>
          <w:sz w:val="22"/>
          <w:szCs w:val="22"/>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711B8" w:rsidRPr="004F5454" w:rsidRDefault="004711B8" w:rsidP="004711B8">
      <w:pPr>
        <w:keepLines/>
        <w:snapToGrid/>
        <w:contextualSpacing/>
        <w:jc w:val="both"/>
        <w:rPr>
          <w:color w:val="000000" w:themeColor="text1"/>
          <w:sz w:val="22"/>
          <w:szCs w:val="22"/>
          <w:lang w:val="uk-UA" w:eastAsia="en-US"/>
        </w:rPr>
      </w:pPr>
      <w:r w:rsidRPr="004F5454">
        <w:rPr>
          <w:color w:val="000000" w:themeColor="text1"/>
          <w:sz w:val="22"/>
          <w:szCs w:val="22"/>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711B8" w:rsidRPr="004F5454" w:rsidRDefault="004711B8" w:rsidP="004711B8">
      <w:pPr>
        <w:snapToGrid/>
        <w:ind w:firstLine="709"/>
        <w:contextualSpacing/>
        <w:jc w:val="both"/>
        <w:rPr>
          <w:color w:val="000000" w:themeColor="text1"/>
          <w:sz w:val="22"/>
          <w:szCs w:val="22"/>
          <w:lang w:val="uk-UA"/>
        </w:rPr>
      </w:pPr>
      <w:r w:rsidRPr="004F5454">
        <w:rPr>
          <w:color w:val="000000" w:themeColor="text1"/>
          <w:sz w:val="22"/>
          <w:szCs w:val="22"/>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711B8" w:rsidRPr="004F5454" w:rsidRDefault="004711B8" w:rsidP="004711B8">
      <w:pPr>
        <w:snapToGrid/>
        <w:ind w:firstLine="709"/>
        <w:contextualSpacing/>
        <w:jc w:val="both"/>
        <w:rPr>
          <w:color w:val="000000" w:themeColor="text1"/>
          <w:sz w:val="22"/>
          <w:szCs w:val="22"/>
          <w:lang w:val="uk-UA"/>
        </w:rPr>
      </w:pPr>
      <w:r w:rsidRPr="004F5454">
        <w:rPr>
          <w:color w:val="000000" w:themeColor="text1"/>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4711B8" w:rsidRPr="004F5454" w:rsidRDefault="004711B8" w:rsidP="004711B8">
      <w:pPr>
        <w:snapToGrid/>
        <w:ind w:firstLine="720"/>
        <w:contextualSpacing/>
        <w:jc w:val="both"/>
        <w:rPr>
          <w:rStyle w:val="a3"/>
          <w:color w:val="000000" w:themeColor="text1"/>
          <w:sz w:val="22"/>
          <w:szCs w:val="22"/>
          <w:lang w:val="uk-UA"/>
        </w:rPr>
      </w:pPr>
      <w:r w:rsidRPr="004F5454">
        <w:rPr>
          <w:color w:val="000000" w:themeColor="text1"/>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F5454">
        <w:rPr>
          <w:rStyle w:val="a3"/>
          <w:color w:val="000000" w:themeColor="text1"/>
          <w:sz w:val="22"/>
          <w:szCs w:val="22"/>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711B8" w:rsidRPr="004F5454" w:rsidRDefault="004711B8" w:rsidP="004711B8">
      <w:pPr>
        <w:snapToGrid/>
        <w:ind w:firstLine="720"/>
        <w:contextualSpacing/>
        <w:jc w:val="both"/>
        <w:rPr>
          <w:i/>
          <w:color w:val="000000" w:themeColor="text1"/>
          <w:sz w:val="22"/>
          <w:szCs w:val="22"/>
          <w:lang w:val="uk-UA"/>
        </w:rPr>
      </w:pPr>
      <w:r w:rsidRPr="004F5454">
        <w:rPr>
          <w:color w:val="000000" w:themeColor="text1"/>
          <w:sz w:val="22"/>
          <w:szCs w:val="22"/>
          <w:lang w:val="uk-UA"/>
        </w:rPr>
        <w:t xml:space="preserve">4) продовження строку дії договору про закупівлю </w:t>
      </w:r>
      <w:r w:rsidRPr="004F5454">
        <w:rPr>
          <w:i/>
          <w:color w:val="000000" w:themeColor="text1"/>
          <w:sz w:val="22"/>
          <w:szCs w:val="22"/>
          <w:lang w:val="uk-UA"/>
        </w:rPr>
        <w:t>та/або</w:t>
      </w:r>
      <w:r w:rsidRPr="004F5454">
        <w:rPr>
          <w:color w:val="000000" w:themeColor="text1"/>
          <w:sz w:val="22"/>
          <w:szCs w:val="22"/>
          <w:lang w:val="uk-UA"/>
        </w:rPr>
        <w:t xml:space="preserve"> строку виконання зобов’язань щодо передачі товару,</w:t>
      </w:r>
      <w:r w:rsidRPr="004F5454">
        <w:rPr>
          <w:i/>
          <w:color w:val="000000" w:themeColor="text1"/>
          <w:sz w:val="22"/>
          <w:szCs w:val="22"/>
          <w:lang w:val="uk-UA"/>
        </w:rPr>
        <w:t xml:space="preserve">  </w:t>
      </w:r>
      <w:r w:rsidRPr="004F5454">
        <w:rPr>
          <w:color w:val="000000" w:themeColor="text1"/>
          <w:sz w:val="22"/>
          <w:szCs w:val="22"/>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711B8" w:rsidRPr="004F5454" w:rsidRDefault="004711B8" w:rsidP="004711B8">
      <w:pPr>
        <w:snapToGrid/>
        <w:ind w:firstLine="720"/>
        <w:contextualSpacing/>
        <w:jc w:val="both"/>
        <w:rPr>
          <w:i/>
          <w:color w:val="000000" w:themeColor="text1"/>
          <w:sz w:val="22"/>
          <w:szCs w:val="22"/>
          <w:lang w:val="uk-UA"/>
        </w:rPr>
      </w:pPr>
      <w:r w:rsidRPr="004F5454">
        <w:rPr>
          <w:color w:val="000000" w:themeColor="text1"/>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4F5454">
        <w:rPr>
          <w:i/>
          <w:color w:val="000000" w:themeColor="text1"/>
          <w:sz w:val="22"/>
          <w:szCs w:val="22"/>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4711B8" w:rsidRPr="004F5454" w:rsidRDefault="004711B8" w:rsidP="004711B8">
      <w:pPr>
        <w:snapToGrid/>
        <w:ind w:firstLine="720"/>
        <w:contextualSpacing/>
        <w:jc w:val="both"/>
        <w:rPr>
          <w:i/>
          <w:color w:val="000000" w:themeColor="text1"/>
          <w:sz w:val="22"/>
          <w:szCs w:val="22"/>
          <w:lang w:val="uk-UA"/>
        </w:rPr>
      </w:pPr>
      <w:r w:rsidRPr="004F5454">
        <w:rPr>
          <w:color w:val="000000" w:themeColor="text1"/>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4F5454">
        <w:rPr>
          <w:i/>
          <w:color w:val="000000" w:themeColor="text1"/>
          <w:sz w:val="22"/>
          <w:szCs w:val="22"/>
          <w:lang w:val="uk-UA"/>
        </w:rPr>
        <w:t>У цьому випадку Сторони погоджуються, що зміну ціни здійснюють у такому порядку:</w:t>
      </w:r>
    </w:p>
    <w:p w:rsidR="004711B8" w:rsidRPr="004F5454" w:rsidRDefault="004711B8" w:rsidP="004711B8">
      <w:pPr>
        <w:snapToGrid/>
        <w:ind w:firstLine="567"/>
        <w:contextualSpacing/>
        <w:jc w:val="both"/>
        <w:rPr>
          <w:i/>
          <w:color w:val="000000" w:themeColor="text1"/>
          <w:sz w:val="22"/>
          <w:szCs w:val="22"/>
          <w:lang w:val="uk-UA"/>
        </w:rPr>
      </w:pPr>
      <w:r w:rsidRPr="004F5454">
        <w:rPr>
          <w:i/>
          <w:color w:val="000000" w:themeColor="text1"/>
          <w:sz w:val="22"/>
          <w:szCs w:val="22"/>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711B8" w:rsidRPr="004F5454" w:rsidRDefault="004711B8" w:rsidP="004711B8">
      <w:pPr>
        <w:snapToGrid/>
        <w:ind w:firstLine="567"/>
        <w:contextualSpacing/>
        <w:jc w:val="both"/>
        <w:rPr>
          <w:i/>
          <w:color w:val="000000" w:themeColor="text1"/>
          <w:sz w:val="22"/>
          <w:szCs w:val="22"/>
          <w:lang w:val="uk-UA"/>
        </w:rPr>
      </w:pPr>
      <w:r w:rsidRPr="004F5454">
        <w:rPr>
          <w:i/>
          <w:color w:val="000000" w:themeColor="text1"/>
          <w:sz w:val="22"/>
          <w:szCs w:val="22"/>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встановлює/змінює такі ставки податків і збори та/або змінює умови щодо надання пільг з оподаткування; та/або змінює систему оподаткування;</w:t>
      </w:r>
    </w:p>
    <w:p w:rsidR="004711B8" w:rsidRPr="004F5454" w:rsidRDefault="004711B8" w:rsidP="004711B8">
      <w:pPr>
        <w:snapToGrid/>
        <w:ind w:firstLine="567"/>
        <w:contextualSpacing/>
        <w:jc w:val="both"/>
        <w:rPr>
          <w:i/>
          <w:color w:val="000000" w:themeColor="text1"/>
          <w:sz w:val="22"/>
          <w:szCs w:val="22"/>
          <w:lang w:val="uk-UA"/>
        </w:rPr>
      </w:pPr>
      <w:r w:rsidRPr="004F5454">
        <w:rPr>
          <w:i/>
          <w:color w:val="000000" w:themeColor="text1"/>
          <w:sz w:val="22"/>
          <w:szCs w:val="22"/>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711B8" w:rsidRPr="004F5454" w:rsidRDefault="004711B8" w:rsidP="004711B8">
      <w:pPr>
        <w:snapToGrid/>
        <w:ind w:firstLine="567"/>
        <w:contextualSpacing/>
        <w:jc w:val="both"/>
        <w:rPr>
          <w:i/>
          <w:color w:val="000000" w:themeColor="text1"/>
          <w:sz w:val="22"/>
          <w:szCs w:val="22"/>
          <w:lang w:val="uk-UA"/>
        </w:rPr>
      </w:pPr>
      <w:r w:rsidRPr="004F5454">
        <w:rPr>
          <w:i/>
          <w:color w:val="000000" w:themeColor="text1"/>
          <w:sz w:val="22"/>
          <w:szCs w:val="22"/>
          <w:lang w:val="uk-UA"/>
        </w:rPr>
        <w:lastRenderedPageBreak/>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711B8" w:rsidRPr="004F5454" w:rsidRDefault="004711B8" w:rsidP="004711B8">
      <w:pPr>
        <w:snapToGrid/>
        <w:ind w:firstLine="720"/>
        <w:contextualSpacing/>
        <w:jc w:val="both"/>
        <w:rPr>
          <w:i/>
          <w:color w:val="000000" w:themeColor="text1"/>
          <w:sz w:val="22"/>
          <w:szCs w:val="22"/>
          <w:lang w:val="uk-UA"/>
        </w:rPr>
      </w:pPr>
      <w:r w:rsidRPr="004F5454">
        <w:rPr>
          <w:color w:val="000000" w:themeColor="text1"/>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5454">
        <w:rPr>
          <w:color w:val="000000" w:themeColor="text1"/>
          <w:sz w:val="22"/>
          <w:szCs w:val="22"/>
          <w:lang w:val="uk-UA"/>
        </w:rPr>
        <w:t>Platts</w:t>
      </w:r>
      <w:proofErr w:type="spellEnd"/>
      <w:r w:rsidRPr="004F5454">
        <w:rPr>
          <w:color w:val="000000" w:themeColor="text1"/>
          <w:sz w:val="22"/>
          <w:szCs w:val="22"/>
          <w:lang w:val="uk-UA"/>
        </w:rPr>
        <w:t xml:space="preserve">, ARGUS, регульованих цін (тарифів), нормативів, середньозважених цін на електроенергію на ринку </w:t>
      </w:r>
      <w:proofErr w:type="spellStart"/>
      <w:r w:rsidRPr="004F5454">
        <w:rPr>
          <w:color w:val="000000" w:themeColor="text1"/>
          <w:sz w:val="22"/>
          <w:szCs w:val="22"/>
          <w:lang w:val="uk-UA"/>
        </w:rPr>
        <w:t>“на</w:t>
      </w:r>
      <w:proofErr w:type="spellEnd"/>
      <w:r w:rsidRPr="004F5454">
        <w:rPr>
          <w:color w:val="000000" w:themeColor="text1"/>
          <w:sz w:val="22"/>
          <w:szCs w:val="22"/>
          <w:lang w:val="uk-UA"/>
        </w:rPr>
        <w:t xml:space="preserve"> добу </w:t>
      </w:r>
      <w:proofErr w:type="spellStart"/>
      <w:r w:rsidRPr="004F5454">
        <w:rPr>
          <w:color w:val="000000" w:themeColor="text1"/>
          <w:sz w:val="22"/>
          <w:szCs w:val="22"/>
          <w:lang w:val="uk-UA"/>
        </w:rPr>
        <w:t>наперед”</w:t>
      </w:r>
      <w:proofErr w:type="spellEnd"/>
      <w:r w:rsidRPr="004F5454">
        <w:rPr>
          <w:color w:val="000000" w:themeColor="text1"/>
          <w:sz w:val="22"/>
          <w:szCs w:val="22"/>
          <w:lang w:val="uk-UA"/>
        </w:rPr>
        <w:t xml:space="preserve">, що застосовуються в договорі про закупівлю, у разі встановлення в договорі про закупівлю порядку зміни ціни. </w:t>
      </w:r>
      <w:r w:rsidRPr="004F5454">
        <w:rPr>
          <w:i/>
          <w:color w:val="000000" w:themeColor="text1"/>
          <w:sz w:val="22"/>
          <w:szCs w:val="22"/>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711B8" w:rsidRPr="004F5454" w:rsidRDefault="004711B8" w:rsidP="004711B8">
      <w:pPr>
        <w:snapToGrid/>
        <w:ind w:firstLine="720"/>
        <w:contextualSpacing/>
        <w:jc w:val="both"/>
        <w:rPr>
          <w:i/>
          <w:color w:val="000000" w:themeColor="text1"/>
          <w:sz w:val="22"/>
          <w:szCs w:val="22"/>
          <w:lang w:val="uk-UA"/>
        </w:rPr>
      </w:pPr>
      <w:r w:rsidRPr="004F5454">
        <w:rPr>
          <w:color w:val="000000" w:themeColor="text1"/>
          <w:sz w:val="22"/>
          <w:szCs w:val="22"/>
          <w:lang w:val="uk-UA"/>
        </w:rPr>
        <w:t>8) зміни умов у зв’язку із застосуванням положень частини шостої статті 41 Закону,</w:t>
      </w:r>
      <w:r w:rsidRPr="004F5454">
        <w:rPr>
          <w:i/>
          <w:color w:val="000000" w:themeColor="text1"/>
          <w:sz w:val="22"/>
          <w:szCs w:val="22"/>
          <w:lang w:val="uk-UA"/>
        </w:rPr>
        <w:t xml:space="preserve"> </w:t>
      </w:r>
      <w:r w:rsidRPr="004F5454">
        <w:rPr>
          <w:color w:val="000000" w:themeColor="text1"/>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F5454">
        <w:rPr>
          <w:i/>
          <w:color w:val="000000" w:themeColor="text1"/>
          <w:sz w:val="22"/>
          <w:szCs w:val="22"/>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711B8" w:rsidRPr="004F5454" w:rsidRDefault="004711B8" w:rsidP="004711B8">
      <w:pPr>
        <w:pBdr>
          <w:top w:val="nil"/>
          <w:left w:val="nil"/>
          <w:bottom w:val="nil"/>
          <w:right w:val="nil"/>
          <w:between w:val="nil"/>
        </w:pBdr>
        <w:snapToGrid/>
        <w:contextualSpacing/>
        <w:jc w:val="both"/>
        <w:rPr>
          <w:color w:val="000000" w:themeColor="text1"/>
          <w:sz w:val="22"/>
          <w:szCs w:val="22"/>
          <w:lang w:val="uk-UA"/>
        </w:rPr>
      </w:pPr>
      <w:r w:rsidRPr="004F5454">
        <w:rPr>
          <w:color w:val="000000" w:themeColor="text1"/>
          <w:sz w:val="22"/>
          <w:szCs w:val="22"/>
          <w:lang w:val="uk-UA"/>
        </w:rPr>
        <w:t>11.9.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711B8" w:rsidRPr="004F5454" w:rsidRDefault="004711B8" w:rsidP="004711B8">
      <w:pPr>
        <w:pBdr>
          <w:top w:val="nil"/>
          <w:left w:val="nil"/>
          <w:bottom w:val="nil"/>
          <w:right w:val="nil"/>
          <w:between w:val="nil"/>
        </w:pBdr>
        <w:snapToGrid/>
        <w:contextualSpacing/>
        <w:jc w:val="both"/>
        <w:rPr>
          <w:color w:val="000000" w:themeColor="text1"/>
          <w:sz w:val="22"/>
          <w:szCs w:val="22"/>
          <w:lang w:val="uk-UA"/>
        </w:rPr>
      </w:pPr>
      <w:r w:rsidRPr="004F5454">
        <w:rPr>
          <w:color w:val="000000" w:themeColor="text1"/>
          <w:sz w:val="22"/>
          <w:szCs w:val="22"/>
          <w:lang w:val="uk-UA"/>
        </w:rPr>
        <w:t>11.10.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711B8" w:rsidRPr="004F5454" w:rsidRDefault="004711B8" w:rsidP="004711B8">
      <w:pPr>
        <w:pBdr>
          <w:top w:val="nil"/>
          <w:left w:val="nil"/>
          <w:bottom w:val="nil"/>
          <w:right w:val="nil"/>
          <w:between w:val="nil"/>
        </w:pBdr>
        <w:snapToGrid/>
        <w:ind w:firstLine="700"/>
        <w:contextualSpacing/>
        <w:jc w:val="both"/>
        <w:rPr>
          <w:color w:val="000000" w:themeColor="text1"/>
          <w:sz w:val="22"/>
          <w:szCs w:val="22"/>
          <w:lang w:val="uk-UA"/>
        </w:rPr>
      </w:pPr>
      <w:r w:rsidRPr="004F5454">
        <w:rPr>
          <w:color w:val="000000" w:themeColor="text1"/>
          <w:sz w:val="22"/>
          <w:szCs w:val="22"/>
          <w:lang w:val="uk-UA"/>
        </w:rPr>
        <w:t>У разі направлення листа в електронній формі обов’язковим реквізитом електронного(</w:t>
      </w:r>
      <w:proofErr w:type="spellStart"/>
      <w:r w:rsidRPr="004F5454">
        <w:rPr>
          <w:color w:val="000000" w:themeColor="text1"/>
          <w:sz w:val="22"/>
          <w:szCs w:val="22"/>
          <w:lang w:val="uk-UA"/>
        </w:rPr>
        <w:t>их</w:t>
      </w:r>
      <w:proofErr w:type="spellEnd"/>
      <w:r w:rsidRPr="004F5454">
        <w:rPr>
          <w:color w:val="000000" w:themeColor="text1"/>
          <w:sz w:val="22"/>
          <w:szCs w:val="22"/>
          <w:lang w:val="uk-UA"/>
        </w:rPr>
        <w:t>) документа(</w:t>
      </w:r>
      <w:proofErr w:type="spellStart"/>
      <w:r w:rsidRPr="004F5454">
        <w:rPr>
          <w:color w:val="000000" w:themeColor="text1"/>
          <w:sz w:val="22"/>
          <w:szCs w:val="22"/>
          <w:lang w:val="uk-UA"/>
        </w:rPr>
        <w:t>ів</w:t>
      </w:r>
      <w:proofErr w:type="spellEnd"/>
      <w:r w:rsidRPr="004F5454">
        <w:rPr>
          <w:color w:val="000000" w:themeColor="text1"/>
          <w:sz w:val="22"/>
          <w:szCs w:val="22"/>
          <w:lang w:val="uk-UA"/>
        </w:rPr>
        <w:t>), який(і) надсилається(</w:t>
      </w:r>
      <w:proofErr w:type="spellStart"/>
      <w:r w:rsidRPr="004F5454">
        <w:rPr>
          <w:color w:val="000000" w:themeColor="text1"/>
          <w:sz w:val="22"/>
          <w:szCs w:val="22"/>
          <w:lang w:val="uk-UA"/>
        </w:rPr>
        <w:t>ються</w:t>
      </w:r>
      <w:proofErr w:type="spellEnd"/>
      <w:r w:rsidRPr="004F5454">
        <w:rPr>
          <w:color w:val="000000" w:themeColor="text1"/>
          <w:sz w:val="22"/>
          <w:szCs w:val="22"/>
          <w:lang w:val="uk-UA"/>
        </w:rPr>
        <w:t>) Сторонами шляхом електронного зв'язку на електронні адреси, зазначені в реквізитах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4711B8" w:rsidRPr="004F5454" w:rsidRDefault="004711B8" w:rsidP="004711B8">
      <w:pPr>
        <w:pBdr>
          <w:top w:val="nil"/>
          <w:left w:val="nil"/>
          <w:bottom w:val="nil"/>
          <w:right w:val="nil"/>
          <w:between w:val="nil"/>
        </w:pBdr>
        <w:snapToGrid/>
        <w:ind w:firstLine="700"/>
        <w:contextualSpacing/>
        <w:jc w:val="both"/>
        <w:rPr>
          <w:color w:val="000000" w:themeColor="text1"/>
          <w:sz w:val="22"/>
          <w:szCs w:val="22"/>
          <w:lang w:val="uk-UA"/>
        </w:rPr>
      </w:pPr>
      <w:r w:rsidRPr="004F5454">
        <w:rPr>
          <w:color w:val="000000" w:themeColor="text1"/>
          <w:sz w:val="22"/>
          <w:szCs w:val="22"/>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711B8" w:rsidRPr="004F5454" w:rsidRDefault="004711B8" w:rsidP="004711B8">
      <w:pPr>
        <w:pBdr>
          <w:top w:val="nil"/>
          <w:left w:val="nil"/>
          <w:bottom w:val="nil"/>
          <w:right w:val="nil"/>
          <w:between w:val="nil"/>
        </w:pBdr>
        <w:snapToGrid/>
        <w:ind w:firstLine="700"/>
        <w:contextualSpacing/>
        <w:jc w:val="both"/>
        <w:rPr>
          <w:color w:val="000000" w:themeColor="text1"/>
          <w:sz w:val="22"/>
          <w:szCs w:val="22"/>
          <w:lang w:val="uk-UA"/>
        </w:rPr>
      </w:pPr>
      <w:r w:rsidRPr="004F5454">
        <w:rPr>
          <w:color w:val="000000" w:themeColor="text1"/>
          <w:sz w:val="22"/>
          <w:szCs w:val="22"/>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4711B8" w:rsidRPr="004F5454" w:rsidRDefault="004711B8" w:rsidP="004711B8">
      <w:pPr>
        <w:pBdr>
          <w:top w:val="nil"/>
          <w:left w:val="nil"/>
          <w:bottom w:val="nil"/>
          <w:right w:val="nil"/>
          <w:between w:val="nil"/>
        </w:pBdr>
        <w:snapToGrid/>
        <w:ind w:firstLine="700"/>
        <w:contextualSpacing/>
        <w:jc w:val="both"/>
        <w:rPr>
          <w:color w:val="000000" w:themeColor="text1"/>
          <w:sz w:val="22"/>
          <w:szCs w:val="22"/>
          <w:lang w:val="uk-UA"/>
        </w:rPr>
      </w:pPr>
      <w:r w:rsidRPr="004F5454">
        <w:rPr>
          <w:color w:val="000000" w:themeColor="text1"/>
          <w:sz w:val="22"/>
          <w:szCs w:val="22"/>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11.11.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11.12.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 xml:space="preserve"> 11.13.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 xml:space="preserve">11.14.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4F5454">
        <w:rPr>
          <w:color w:val="000000" w:themeColor="text1"/>
          <w:sz w:val="22"/>
          <w:szCs w:val="22"/>
          <w:lang w:val="uk-UA"/>
        </w:rPr>
        <w:t>„Реквізити</w:t>
      </w:r>
      <w:proofErr w:type="spellEnd"/>
      <w:r w:rsidRPr="004F5454">
        <w:rPr>
          <w:color w:val="000000" w:themeColor="text1"/>
          <w:sz w:val="22"/>
          <w:szCs w:val="22"/>
          <w:lang w:val="uk-UA"/>
        </w:rPr>
        <w:t xml:space="preserve"> </w:t>
      </w:r>
      <w:r w:rsidRPr="004F5454">
        <w:rPr>
          <w:color w:val="000000" w:themeColor="text1"/>
          <w:sz w:val="22"/>
          <w:szCs w:val="22"/>
          <w:lang w:val="uk-UA"/>
        </w:rPr>
        <w:lastRenderedPageBreak/>
        <w:t xml:space="preserve">цього </w:t>
      </w:r>
      <w:proofErr w:type="spellStart"/>
      <w:r w:rsidRPr="004F5454">
        <w:rPr>
          <w:color w:val="000000" w:themeColor="text1"/>
          <w:sz w:val="22"/>
          <w:szCs w:val="22"/>
          <w:lang w:val="uk-UA"/>
        </w:rPr>
        <w:t>договору“</w:t>
      </w:r>
      <w:proofErr w:type="spellEnd"/>
      <w:r w:rsidRPr="004F5454">
        <w:rPr>
          <w:color w:val="000000" w:themeColor="text1"/>
          <w:sz w:val="22"/>
          <w:szCs w:val="22"/>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11.15.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11.16.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11.17. У випадках, не передбачених дійсним договором про закупівлю, Сторони керуються чинним законодавством України.</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11.18. Жодна зі Сторін не має права передавати права та обов’язки за цим Договором третім особам без отримання письмової згоди другої Сторони.</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11.19. Договір викладений українською мовою в двох примірниках, які мають однакову юридичну силу, по одному для кожної зі Сторін.</w:t>
      </w:r>
    </w:p>
    <w:p w:rsidR="004711B8" w:rsidRPr="004F5454" w:rsidRDefault="004711B8" w:rsidP="004711B8">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4F5454">
        <w:rPr>
          <w:color w:val="000000" w:themeColor="text1"/>
          <w:sz w:val="22"/>
          <w:szCs w:val="22"/>
          <w:lang w:val="uk-UA"/>
        </w:rPr>
        <w:t>11.20.</w:t>
      </w:r>
      <w:r w:rsidRPr="004F5454">
        <w:rPr>
          <w:color w:val="000000" w:themeColor="text1"/>
          <w:sz w:val="22"/>
          <w:szCs w:val="22"/>
          <w:lang w:val="uk-UA" w:eastAsia="en-US"/>
        </w:rPr>
        <w:t xml:space="preserve">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4711B8" w:rsidRPr="004F5454" w:rsidRDefault="004711B8" w:rsidP="004711B8">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4F5454">
        <w:rPr>
          <w:color w:val="000000" w:themeColor="text1"/>
          <w:sz w:val="22"/>
          <w:szCs w:val="22"/>
          <w:lang w:val="uk-UA" w:eastAsia="en-US"/>
        </w:rPr>
        <w:t xml:space="preserve"> 11.21.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4711B8" w:rsidRPr="004F5454" w:rsidRDefault="004711B8" w:rsidP="004711B8">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4F5454">
        <w:rPr>
          <w:color w:val="000000" w:themeColor="text1"/>
          <w:sz w:val="22"/>
          <w:szCs w:val="22"/>
          <w:lang w:val="uk-UA" w:eastAsia="en-US"/>
        </w:rPr>
        <w:t xml:space="preserve"> 11.22. Взаємовідносини Сторін, не передбачені Договором, регулюються чинним законодавством України.</w:t>
      </w:r>
    </w:p>
    <w:p w:rsidR="004711B8" w:rsidRPr="004F5454" w:rsidRDefault="004711B8" w:rsidP="004711B8">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center"/>
        <w:rPr>
          <w:color w:val="000000" w:themeColor="text1"/>
          <w:spacing w:val="-2"/>
          <w:sz w:val="22"/>
          <w:szCs w:val="22"/>
          <w:lang w:val="uk-UA" w:eastAsia="en-US"/>
        </w:rPr>
      </w:pPr>
      <w:r w:rsidRPr="004F5454">
        <w:rPr>
          <w:b/>
          <w:bCs/>
          <w:color w:val="000000" w:themeColor="text1"/>
          <w:sz w:val="22"/>
          <w:szCs w:val="22"/>
          <w:lang w:val="uk-UA" w:eastAsia="en-US"/>
        </w:rPr>
        <w:t>XIІ.</w:t>
      </w:r>
      <w:r w:rsidRPr="004F5454">
        <w:rPr>
          <w:color w:val="000000" w:themeColor="text1"/>
          <w:spacing w:val="-2"/>
          <w:sz w:val="22"/>
          <w:szCs w:val="22"/>
          <w:lang w:val="uk-UA" w:eastAsia="en-US"/>
        </w:rPr>
        <w:t xml:space="preserve"> </w:t>
      </w:r>
      <w:r w:rsidRPr="004F5454">
        <w:rPr>
          <w:b/>
          <w:color w:val="000000" w:themeColor="text1"/>
          <w:spacing w:val="-2"/>
          <w:sz w:val="22"/>
          <w:szCs w:val="22"/>
          <w:lang w:val="uk-UA" w:eastAsia="en-US"/>
        </w:rPr>
        <w:t>ОПЕРАТИВНО-ГОСПОДАРСЬКІ САНКЦІЇ</w:t>
      </w:r>
    </w:p>
    <w:p w:rsidR="004711B8" w:rsidRPr="004F5454" w:rsidRDefault="004711B8" w:rsidP="004711B8">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4F5454">
        <w:rPr>
          <w:color w:val="000000" w:themeColor="text1"/>
          <w:spacing w:val="-2"/>
          <w:sz w:val="22"/>
          <w:szCs w:val="22"/>
          <w:lang w:val="uk-UA" w:eastAsia="en-US"/>
        </w:rPr>
        <w:t xml:space="preserve">12.1. </w:t>
      </w:r>
      <w:r w:rsidRPr="004F5454">
        <w:rPr>
          <w:color w:val="000000" w:themeColor="text1"/>
          <w:sz w:val="22"/>
          <w:szCs w:val="22"/>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711B8" w:rsidRPr="004F5454" w:rsidRDefault="004711B8" w:rsidP="004711B8">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4F5454">
        <w:rPr>
          <w:color w:val="000000" w:themeColor="text1"/>
          <w:sz w:val="22"/>
          <w:szCs w:val="22"/>
          <w:lang w:val="uk-UA"/>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711B8" w:rsidRPr="004F5454" w:rsidRDefault="004711B8" w:rsidP="004711B8">
      <w:pPr>
        <w:widowControl w:val="0"/>
        <w:shd w:val="clear" w:color="auto" w:fill="FFFFFF"/>
        <w:tabs>
          <w:tab w:val="num" w:pos="-260"/>
          <w:tab w:val="num" w:pos="-130"/>
          <w:tab w:val="num" w:pos="0"/>
          <w:tab w:val="left" w:pos="425"/>
          <w:tab w:val="left" w:leader="underscore" w:pos="9122"/>
        </w:tabs>
        <w:autoSpaceDE w:val="0"/>
        <w:autoSpaceDN w:val="0"/>
        <w:adjustRightInd w:val="0"/>
        <w:snapToGrid/>
        <w:contextualSpacing/>
        <w:jc w:val="both"/>
        <w:rPr>
          <w:color w:val="000000" w:themeColor="text1"/>
          <w:spacing w:val="-2"/>
          <w:sz w:val="22"/>
          <w:szCs w:val="22"/>
          <w:lang w:val="uk-UA" w:eastAsia="en-US"/>
        </w:rPr>
      </w:pPr>
      <w:r w:rsidRPr="004F5454">
        <w:rPr>
          <w:color w:val="000000" w:themeColor="text1"/>
          <w:sz w:val="22"/>
          <w:szCs w:val="22"/>
          <w:lang w:val="uk-UA"/>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711B8" w:rsidRPr="004F5454" w:rsidRDefault="004711B8" w:rsidP="004711B8">
      <w:pPr>
        <w:snapToGrid/>
        <w:ind w:firstLine="720"/>
        <w:contextualSpacing/>
        <w:jc w:val="both"/>
        <w:rPr>
          <w:color w:val="000000" w:themeColor="text1"/>
          <w:sz w:val="22"/>
          <w:szCs w:val="22"/>
          <w:lang w:val="uk-UA"/>
        </w:rPr>
      </w:pPr>
      <w:r w:rsidRPr="004F5454">
        <w:rPr>
          <w:color w:val="000000" w:themeColor="text1"/>
          <w:sz w:val="22"/>
          <w:szCs w:val="22"/>
          <w:lang w:val="uk-UA"/>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w:t>
      </w:r>
      <w:r w:rsidRPr="004F5454">
        <w:rPr>
          <w:color w:val="000000" w:themeColor="text1"/>
          <w:sz w:val="22"/>
          <w:szCs w:val="22"/>
          <w:lang w:val="uk-UA"/>
        </w:rPr>
        <w:lastRenderedPageBreak/>
        <w:t>ніж 14 днів з моменту припинення дії форс-мажорних обставин (обставин непереборної сили) та їх наслідків.</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12.4.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 xml:space="preserve">  12.5.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711B8" w:rsidRPr="004F5454" w:rsidRDefault="004711B8" w:rsidP="004711B8">
      <w:pPr>
        <w:snapToGrid/>
        <w:contextualSpacing/>
        <w:jc w:val="both"/>
        <w:rPr>
          <w:color w:val="000000" w:themeColor="text1"/>
          <w:sz w:val="22"/>
          <w:szCs w:val="22"/>
          <w:lang w:val="uk-UA"/>
        </w:rPr>
      </w:pPr>
      <w:r w:rsidRPr="004F5454">
        <w:rPr>
          <w:color w:val="000000" w:themeColor="text1"/>
          <w:sz w:val="22"/>
          <w:szCs w:val="22"/>
          <w:lang w:val="uk-UA"/>
        </w:rPr>
        <w:t xml:space="preserve">    12.6.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711B8" w:rsidRPr="004F5454" w:rsidRDefault="004711B8" w:rsidP="004711B8">
      <w:pPr>
        <w:snapToGrid/>
        <w:contextualSpacing/>
        <w:jc w:val="both"/>
        <w:rPr>
          <w:b/>
          <w:color w:val="000000" w:themeColor="text1"/>
          <w:sz w:val="22"/>
          <w:szCs w:val="22"/>
          <w:lang w:val="uk-UA"/>
        </w:rPr>
      </w:pPr>
      <w:r w:rsidRPr="004F5454">
        <w:rPr>
          <w:color w:val="000000" w:themeColor="text1"/>
          <w:sz w:val="22"/>
          <w:szCs w:val="22"/>
          <w:lang w:val="uk-UA"/>
        </w:rPr>
        <w:t xml:space="preserve">    12.7.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XIIІ. ДОДАТКИ ДО ДОГОВОРУ</w:t>
      </w:r>
    </w:p>
    <w:p w:rsidR="004711B8" w:rsidRPr="004F5454" w:rsidRDefault="004711B8" w:rsidP="004711B8">
      <w:pPr>
        <w:snapToGrid/>
        <w:contextualSpacing/>
        <w:jc w:val="both"/>
        <w:rPr>
          <w:color w:val="000000" w:themeColor="text1"/>
          <w:sz w:val="22"/>
          <w:szCs w:val="22"/>
          <w:lang w:val="uk-UA" w:eastAsia="en-US"/>
        </w:rPr>
      </w:pPr>
      <w:r w:rsidRPr="004F5454">
        <w:rPr>
          <w:b/>
          <w:bCs/>
          <w:color w:val="000000" w:themeColor="text1"/>
          <w:sz w:val="22"/>
          <w:szCs w:val="22"/>
          <w:lang w:val="uk-UA" w:eastAsia="en-US"/>
        </w:rPr>
        <w:t>13.1.</w:t>
      </w:r>
      <w:r w:rsidRPr="004F5454">
        <w:rPr>
          <w:color w:val="000000" w:themeColor="text1"/>
          <w:sz w:val="22"/>
          <w:szCs w:val="22"/>
          <w:lang w:val="uk-UA" w:eastAsia="en-US"/>
        </w:rPr>
        <w:t>Невід'ємною частиною цього Договору є:</w:t>
      </w:r>
      <w:r w:rsidRPr="004F5454">
        <w:rPr>
          <w:b/>
          <w:bCs/>
          <w:color w:val="000000" w:themeColor="text1"/>
          <w:sz w:val="22"/>
          <w:szCs w:val="22"/>
          <w:lang w:val="uk-UA" w:eastAsia="en-US"/>
        </w:rPr>
        <w:t xml:space="preserve"> </w:t>
      </w:r>
      <w:r w:rsidRPr="004F5454">
        <w:rPr>
          <w:color w:val="000000" w:themeColor="text1"/>
          <w:sz w:val="22"/>
          <w:szCs w:val="22"/>
          <w:lang w:val="uk-UA" w:eastAsia="en-US"/>
        </w:rPr>
        <w:t>Додатки до Договору:</w:t>
      </w:r>
    </w:p>
    <w:p w:rsidR="004711B8" w:rsidRPr="004F5454" w:rsidRDefault="004711B8" w:rsidP="004711B8">
      <w:pPr>
        <w:snapToGrid/>
        <w:contextualSpacing/>
        <w:jc w:val="both"/>
        <w:rPr>
          <w:color w:val="000000" w:themeColor="text1"/>
          <w:sz w:val="22"/>
          <w:szCs w:val="22"/>
          <w:lang w:val="uk-UA" w:eastAsia="en-US"/>
        </w:rPr>
      </w:pPr>
      <w:r w:rsidRPr="004F5454">
        <w:rPr>
          <w:color w:val="000000" w:themeColor="text1"/>
          <w:sz w:val="22"/>
          <w:szCs w:val="22"/>
          <w:lang w:val="uk-UA" w:eastAsia="en-US"/>
        </w:rPr>
        <w:t>№1 Специфікація;</w:t>
      </w:r>
    </w:p>
    <w:p w:rsidR="004711B8" w:rsidRPr="004F5454" w:rsidRDefault="004711B8" w:rsidP="004711B8">
      <w:pPr>
        <w:snapToGrid/>
        <w:contextualSpacing/>
        <w:jc w:val="center"/>
        <w:rPr>
          <w:b/>
          <w:bCs/>
          <w:color w:val="000000" w:themeColor="text1"/>
          <w:sz w:val="22"/>
          <w:szCs w:val="22"/>
          <w:lang w:val="uk-UA" w:eastAsia="en-US"/>
        </w:rPr>
      </w:pPr>
      <w:r w:rsidRPr="004F5454">
        <w:rPr>
          <w:b/>
          <w:bCs/>
          <w:color w:val="000000" w:themeColor="text1"/>
          <w:sz w:val="22"/>
          <w:szCs w:val="22"/>
          <w:lang w:val="uk-UA" w:eastAsia="en-US"/>
        </w:rPr>
        <w:t>XIII. МІСЦЕЗНАХОДЖЕННЯ ТА БАНКІВСЬКІ РЕКВІЗИТИ СТОРІН</w:t>
      </w:r>
    </w:p>
    <w:p w:rsidR="004711B8" w:rsidRPr="004F5454" w:rsidRDefault="004711B8" w:rsidP="004711B8">
      <w:pPr>
        <w:snapToGrid/>
        <w:contextualSpacing/>
        <w:jc w:val="center"/>
        <w:rPr>
          <w:b/>
          <w:bCs/>
          <w:color w:val="000000" w:themeColor="text1"/>
          <w:sz w:val="22"/>
          <w:szCs w:val="22"/>
          <w:lang w:val="uk-UA" w:eastAsia="en-US"/>
        </w:rPr>
      </w:pPr>
    </w:p>
    <w:tbl>
      <w:tblPr>
        <w:tblW w:w="10740" w:type="dxa"/>
        <w:tblInd w:w="-111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637"/>
        <w:gridCol w:w="5103"/>
      </w:tblGrid>
      <w:tr w:rsidR="004711B8" w:rsidRPr="004F5454" w:rsidTr="00CD064D">
        <w:trPr>
          <w:trHeight w:val="255"/>
        </w:trPr>
        <w:tc>
          <w:tcPr>
            <w:tcW w:w="5637" w:type="dxa"/>
            <w:tcBorders>
              <w:top w:val="dotDotDash" w:sz="4" w:space="0" w:color="auto"/>
              <w:left w:val="dotDotDash" w:sz="4" w:space="0" w:color="auto"/>
              <w:bottom w:val="dotDotDash" w:sz="4" w:space="0" w:color="auto"/>
              <w:right w:val="dotDotDash" w:sz="4" w:space="0" w:color="auto"/>
            </w:tcBorders>
            <w:hideMark/>
          </w:tcPr>
          <w:p w:rsidR="004711B8" w:rsidRPr="004F5454" w:rsidRDefault="004711B8" w:rsidP="00CD064D">
            <w:pPr>
              <w:shd w:val="pct5" w:color="E7E6E6" w:fill="auto"/>
              <w:spacing w:line="276" w:lineRule="auto"/>
              <w:jc w:val="center"/>
              <w:rPr>
                <w:b/>
                <w:color w:val="000000"/>
                <w:sz w:val="20"/>
                <w:szCs w:val="20"/>
                <w:lang w:val="uk-UA"/>
              </w:rPr>
            </w:pPr>
            <w:r w:rsidRPr="004F5454">
              <w:rPr>
                <w:b/>
                <w:sz w:val="20"/>
                <w:szCs w:val="20"/>
                <w:lang w:val="uk-UA"/>
              </w:rPr>
              <w:t>ЗАМОВНИК</w:t>
            </w:r>
          </w:p>
        </w:tc>
        <w:tc>
          <w:tcPr>
            <w:tcW w:w="5103" w:type="dxa"/>
            <w:tcBorders>
              <w:top w:val="dotDotDash" w:sz="4" w:space="0" w:color="auto"/>
              <w:left w:val="dotDotDash" w:sz="4" w:space="0" w:color="auto"/>
              <w:bottom w:val="dotDotDash" w:sz="4" w:space="0" w:color="auto"/>
              <w:right w:val="dotDotDash" w:sz="4" w:space="0" w:color="auto"/>
            </w:tcBorders>
            <w:hideMark/>
          </w:tcPr>
          <w:p w:rsidR="004711B8" w:rsidRPr="004F5454" w:rsidRDefault="004711B8" w:rsidP="00CD064D">
            <w:pPr>
              <w:shd w:val="pct5" w:color="E7E6E6" w:fill="auto"/>
              <w:spacing w:line="276" w:lineRule="auto"/>
              <w:jc w:val="center"/>
              <w:rPr>
                <w:sz w:val="20"/>
                <w:szCs w:val="20"/>
                <w:lang w:val="uk-UA"/>
              </w:rPr>
            </w:pPr>
            <w:r w:rsidRPr="004F5454">
              <w:rPr>
                <w:b/>
                <w:sz w:val="20"/>
                <w:szCs w:val="20"/>
                <w:lang w:val="uk-UA" w:eastAsia="uk-UA"/>
              </w:rPr>
              <w:t>ПІДРЯДНИК</w:t>
            </w:r>
          </w:p>
        </w:tc>
      </w:tr>
      <w:tr w:rsidR="004711B8" w:rsidRPr="004F5454" w:rsidTr="00CD064D">
        <w:trPr>
          <w:trHeight w:val="707"/>
        </w:trPr>
        <w:tc>
          <w:tcPr>
            <w:tcW w:w="5637" w:type="dxa"/>
            <w:tcBorders>
              <w:top w:val="dotDotDash" w:sz="4" w:space="0" w:color="auto"/>
              <w:left w:val="dotDotDash" w:sz="4" w:space="0" w:color="auto"/>
              <w:bottom w:val="dotDotDash" w:sz="4" w:space="0" w:color="auto"/>
              <w:right w:val="dotDotDash" w:sz="4" w:space="0" w:color="auto"/>
            </w:tcBorders>
            <w:hideMark/>
          </w:tcPr>
          <w:p w:rsidR="004711B8" w:rsidRPr="004F5454" w:rsidRDefault="004711B8" w:rsidP="00CD064D">
            <w:pPr>
              <w:shd w:val="pct5" w:color="E7E6E6" w:fill="auto"/>
              <w:spacing w:line="276" w:lineRule="auto"/>
              <w:jc w:val="both"/>
              <w:rPr>
                <w:b/>
                <w:lang w:val="uk-UA" w:eastAsia="uk-UA"/>
              </w:rPr>
            </w:pPr>
            <w:r w:rsidRPr="004F5454">
              <w:rPr>
                <w:sz w:val="20"/>
                <w:szCs w:val="20"/>
                <w:lang w:val="uk-UA"/>
              </w:rPr>
              <w:t>________________________________________________________________________________________________________</w:t>
            </w:r>
          </w:p>
        </w:tc>
        <w:tc>
          <w:tcPr>
            <w:tcW w:w="5103" w:type="dxa"/>
            <w:tcBorders>
              <w:top w:val="dotDotDash" w:sz="4" w:space="0" w:color="auto"/>
              <w:left w:val="dotDotDash" w:sz="4" w:space="0" w:color="auto"/>
              <w:bottom w:val="dotDotDash" w:sz="4" w:space="0" w:color="auto"/>
              <w:right w:val="dotDotDash" w:sz="4" w:space="0" w:color="auto"/>
            </w:tcBorders>
            <w:hideMark/>
          </w:tcPr>
          <w:p w:rsidR="004711B8" w:rsidRPr="004F5454" w:rsidRDefault="004711B8" w:rsidP="00CD064D">
            <w:pPr>
              <w:shd w:val="pct5" w:color="E7E6E6" w:fill="auto"/>
              <w:spacing w:line="276" w:lineRule="auto"/>
              <w:jc w:val="both"/>
              <w:rPr>
                <w:b/>
                <w:sz w:val="20"/>
                <w:szCs w:val="20"/>
                <w:lang w:val="uk-UA" w:eastAsia="uk-UA"/>
              </w:rPr>
            </w:pPr>
            <w:r w:rsidRPr="004F5454">
              <w:rPr>
                <w:sz w:val="20"/>
                <w:szCs w:val="20"/>
                <w:lang w:val="uk-UA"/>
              </w:rPr>
              <w:t>_____________________________________________________________________________________________</w:t>
            </w:r>
          </w:p>
        </w:tc>
      </w:tr>
      <w:tr w:rsidR="004711B8" w:rsidRPr="004F5454" w:rsidTr="00CD064D">
        <w:trPr>
          <w:trHeight w:val="2307"/>
        </w:trPr>
        <w:tc>
          <w:tcPr>
            <w:tcW w:w="5637" w:type="dxa"/>
            <w:tcBorders>
              <w:top w:val="dotDotDash" w:sz="4" w:space="0" w:color="auto"/>
              <w:left w:val="dotDotDash" w:sz="4" w:space="0" w:color="auto"/>
              <w:bottom w:val="dotDotDash" w:sz="4" w:space="0" w:color="auto"/>
              <w:right w:val="dotDotDash" w:sz="4" w:space="0" w:color="auto"/>
            </w:tcBorders>
            <w:hideMark/>
          </w:tcPr>
          <w:p w:rsidR="004711B8" w:rsidRPr="004F5454" w:rsidRDefault="004711B8" w:rsidP="00CD064D">
            <w:pPr>
              <w:shd w:val="pct5" w:color="E7E6E6" w:fill="auto"/>
              <w:spacing w:line="276" w:lineRule="auto"/>
              <w:jc w:val="both"/>
              <w:rPr>
                <w:sz w:val="20"/>
                <w:szCs w:val="20"/>
                <w:lang w:val="uk-UA"/>
              </w:rPr>
            </w:pPr>
            <w:r w:rsidRPr="004F5454">
              <w:rPr>
                <w:b/>
                <w:sz w:val="20"/>
                <w:szCs w:val="20"/>
                <w:lang w:val="uk-UA"/>
              </w:rPr>
              <w:t>Індекс:</w:t>
            </w:r>
            <w:r w:rsidRPr="004F5454">
              <w:rPr>
                <w:sz w:val="20"/>
                <w:szCs w:val="20"/>
                <w:lang w:val="uk-UA"/>
              </w:rPr>
              <w:t xml:space="preserve"> 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Адреса:</w:t>
            </w:r>
            <w:r w:rsidRPr="004F5454">
              <w:rPr>
                <w:sz w:val="20"/>
                <w:szCs w:val="20"/>
                <w:lang w:val="uk-UA" w:eastAsia="uk-UA"/>
              </w:rPr>
              <w:t xml:space="preserve"> ______________________________________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sz w:val="20"/>
                <w:szCs w:val="20"/>
                <w:lang w:val="uk-UA" w:eastAsia="uk-UA"/>
              </w:rPr>
              <w:t>_______________________________;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р/</w:t>
            </w:r>
            <w:proofErr w:type="spellStart"/>
            <w:r w:rsidRPr="004F5454">
              <w:rPr>
                <w:b/>
                <w:sz w:val="20"/>
                <w:szCs w:val="20"/>
                <w:lang w:val="uk-UA" w:eastAsia="uk-UA"/>
              </w:rPr>
              <w:t>р</w:t>
            </w:r>
            <w:r w:rsidRPr="004F5454">
              <w:rPr>
                <w:b/>
                <w:bCs/>
                <w:sz w:val="20"/>
                <w:szCs w:val="20"/>
                <w:lang w:val="uk-UA" w:eastAsia="uk-UA"/>
              </w:rPr>
              <w:t>IBAN</w:t>
            </w:r>
            <w:proofErr w:type="spellEnd"/>
            <w:r w:rsidRPr="004F5454">
              <w:rPr>
                <w:b/>
                <w:bCs/>
                <w:sz w:val="20"/>
                <w:szCs w:val="20"/>
                <w:lang w:val="uk-UA" w:eastAsia="uk-UA"/>
              </w:rPr>
              <w:t xml:space="preserve"> UA</w:t>
            </w:r>
            <w:r w:rsidRPr="004F5454">
              <w:rPr>
                <w:sz w:val="20"/>
                <w:szCs w:val="20"/>
                <w:lang w:val="uk-UA" w:eastAsia="uk-UA"/>
              </w:rPr>
              <w:t>_____________________________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sz w:val="20"/>
                <w:szCs w:val="20"/>
                <w:lang w:val="uk-UA" w:eastAsia="uk-UA"/>
              </w:rPr>
              <w:t>в АТ «_______________________»;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код ЄДРПОУ</w:t>
            </w:r>
            <w:r w:rsidRPr="004F5454">
              <w:rPr>
                <w:sz w:val="20"/>
                <w:szCs w:val="20"/>
                <w:lang w:val="uk-UA" w:eastAsia="uk-UA"/>
              </w:rPr>
              <w:t xml:space="preserve"> ________________________;</w:t>
            </w:r>
          </w:p>
          <w:p w:rsidR="004711B8" w:rsidRPr="004F5454" w:rsidRDefault="004711B8" w:rsidP="00CD064D">
            <w:pPr>
              <w:shd w:val="pct5" w:color="E7E6E6" w:fill="auto"/>
              <w:spacing w:line="276" w:lineRule="auto"/>
              <w:jc w:val="both"/>
              <w:rPr>
                <w:sz w:val="20"/>
                <w:szCs w:val="20"/>
                <w:lang w:val="uk-UA"/>
              </w:rPr>
            </w:pPr>
            <w:r w:rsidRPr="004F5454">
              <w:rPr>
                <w:b/>
                <w:sz w:val="20"/>
                <w:szCs w:val="20"/>
                <w:lang w:val="uk-UA" w:eastAsia="uk-UA"/>
              </w:rPr>
              <w:t>ІПН _______________</w:t>
            </w:r>
          </w:p>
          <w:p w:rsidR="004711B8" w:rsidRPr="004F5454" w:rsidRDefault="004711B8" w:rsidP="00CD064D">
            <w:pPr>
              <w:shd w:val="pct5" w:color="E7E6E6" w:fill="auto"/>
              <w:spacing w:line="276" w:lineRule="auto"/>
              <w:jc w:val="both"/>
              <w:rPr>
                <w:sz w:val="20"/>
                <w:szCs w:val="20"/>
                <w:lang w:val="uk-UA"/>
              </w:rPr>
            </w:pPr>
            <w:r w:rsidRPr="004F5454">
              <w:rPr>
                <w:b/>
                <w:sz w:val="20"/>
                <w:szCs w:val="20"/>
                <w:lang w:val="uk-UA" w:eastAsia="uk-UA"/>
              </w:rPr>
              <w:t xml:space="preserve">тел. </w:t>
            </w:r>
            <w:r w:rsidRPr="004F5454">
              <w:rPr>
                <w:sz w:val="20"/>
                <w:szCs w:val="20"/>
                <w:lang w:val="uk-UA" w:eastAsia="uk-UA"/>
              </w:rPr>
              <w:t>_________________________</w:t>
            </w:r>
          </w:p>
          <w:p w:rsidR="004711B8" w:rsidRPr="004F5454" w:rsidRDefault="004711B8" w:rsidP="00CD064D">
            <w:pPr>
              <w:shd w:val="pct5" w:color="E7E6E6" w:fill="auto"/>
              <w:spacing w:line="276" w:lineRule="auto"/>
              <w:jc w:val="both"/>
              <w:rPr>
                <w:lang w:val="uk-UA" w:eastAsia="uk-UA"/>
              </w:rPr>
            </w:pPr>
            <w:r w:rsidRPr="004F5454">
              <w:rPr>
                <w:b/>
                <w:sz w:val="20"/>
                <w:szCs w:val="20"/>
                <w:lang w:val="uk-UA" w:eastAsia="uk-UA"/>
              </w:rPr>
              <w:t>e-</w:t>
            </w:r>
            <w:proofErr w:type="spellStart"/>
            <w:r w:rsidRPr="004F5454">
              <w:rPr>
                <w:b/>
                <w:sz w:val="20"/>
                <w:szCs w:val="20"/>
                <w:lang w:val="uk-UA" w:eastAsia="uk-UA"/>
              </w:rPr>
              <w:t>mail</w:t>
            </w:r>
            <w:proofErr w:type="spellEnd"/>
            <w:r w:rsidRPr="004F5454">
              <w:rPr>
                <w:sz w:val="20"/>
                <w:szCs w:val="20"/>
                <w:lang w:val="uk-UA" w:eastAsia="uk-UA"/>
              </w:rPr>
              <w:t>: ________________________</w:t>
            </w:r>
          </w:p>
        </w:tc>
        <w:tc>
          <w:tcPr>
            <w:tcW w:w="5103" w:type="dxa"/>
            <w:tcBorders>
              <w:top w:val="dotDotDash" w:sz="4" w:space="0" w:color="auto"/>
              <w:left w:val="dotDotDash" w:sz="4" w:space="0" w:color="auto"/>
              <w:bottom w:val="dotDotDash" w:sz="4" w:space="0" w:color="auto"/>
              <w:right w:val="dotDotDash" w:sz="4" w:space="0" w:color="auto"/>
            </w:tcBorders>
            <w:hideMark/>
          </w:tcPr>
          <w:p w:rsidR="004711B8" w:rsidRPr="004F5454" w:rsidRDefault="004711B8" w:rsidP="00CD064D">
            <w:pPr>
              <w:shd w:val="pct5" w:color="E7E6E6" w:fill="auto"/>
              <w:spacing w:line="276" w:lineRule="auto"/>
              <w:jc w:val="both"/>
              <w:rPr>
                <w:sz w:val="20"/>
                <w:szCs w:val="20"/>
                <w:lang w:val="uk-UA"/>
              </w:rPr>
            </w:pPr>
            <w:r w:rsidRPr="004F5454">
              <w:rPr>
                <w:b/>
                <w:sz w:val="20"/>
                <w:szCs w:val="20"/>
                <w:lang w:val="uk-UA"/>
              </w:rPr>
              <w:t>Індекс:</w:t>
            </w:r>
            <w:r w:rsidRPr="004F5454">
              <w:rPr>
                <w:sz w:val="20"/>
                <w:szCs w:val="20"/>
                <w:lang w:val="uk-UA"/>
              </w:rPr>
              <w:t xml:space="preserve"> 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Адреса:</w:t>
            </w:r>
            <w:r w:rsidRPr="004F5454">
              <w:rPr>
                <w:sz w:val="20"/>
                <w:szCs w:val="20"/>
                <w:lang w:val="uk-UA" w:eastAsia="uk-UA"/>
              </w:rPr>
              <w:t xml:space="preserve"> ______________________________________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sz w:val="20"/>
                <w:szCs w:val="20"/>
                <w:lang w:val="uk-UA" w:eastAsia="uk-UA"/>
              </w:rPr>
              <w:t>_______________________________;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р/</w:t>
            </w:r>
            <w:proofErr w:type="spellStart"/>
            <w:r w:rsidRPr="004F5454">
              <w:rPr>
                <w:b/>
                <w:sz w:val="20"/>
                <w:szCs w:val="20"/>
                <w:lang w:val="uk-UA" w:eastAsia="uk-UA"/>
              </w:rPr>
              <w:t>р</w:t>
            </w:r>
            <w:r w:rsidRPr="004F5454">
              <w:rPr>
                <w:b/>
                <w:bCs/>
                <w:sz w:val="20"/>
                <w:szCs w:val="20"/>
                <w:lang w:val="uk-UA" w:eastAsia="uk-UA"/>
              </w:rPr>
              <w:t>IBAN</w:t>
            </w:r>
            <w:proofErr w:type="spellEnd"/>
            <w:r w:rsidRPr="004F5454">
              <w:rPr>
                <w:b/>
                <w:bCs/>
                <w:sz w:val="20"/>
                <w:szCs w:val="20"/>
                <w:lang w:val="uk-UA" w:eastAsia="uk-UA"/>
              </w:rPr>
              <w:t xml:space="preserve"> UA</w:t>
            </w:r>
            <w:r w:rsidRPr="004F5454">
              <w:rPr>
                <w:sz w:val="20"/>
                <w:szCs w:val="20"/>
                <w:lang w:val="uk-UA" w:eastAsia="uk-UA"/>
              </w:rPr>
              <w:t>_____________________________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sz w:val="20"/>
                <w:szCs w:val="20"/>
                <w:lang w:val="uk-UA" w:eastAsia="uk-UA"/>
              </w:rPr>
              <w:t>в АТ «_______________________»;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код ЄДРПОУ</w:t>
            </w:r>
            <w:r w:rsidRPr="004F5454">
              <w:rPr>
                <w:sz w:val="20"/>
                <w:szCs w:val="20"/>
                <w:lang w:val="uk-UA" w:eastAsia="uk-UA"/>
              </w:rPr>
              <w:t xml:space="preserve"> ________________________;</w:t>
            </w:r>
          </w:p>
          <w:p w:rsidR="004711B8" w:rsidRPr="004F5454" w:rsidRDefault="004711B8" w:rsidP="00CD064D">
            <w:pPr>
              <w:shd w:val="pct5" w:color="E7E6E6" w:fill="auto"/>
              <w:spacing w:line="276" w:lineRule="auto"/>
              <w:jc w:val="both"/>
              <w:rPr>
                <w:sz w:val="20"/>
                <w:szCs w:val="20"/>
                <w:lang w:val="uk-UA"/>
              </w:rPr>
            </w:pPr>
            <w:r w:rsidRPr="004F5454">
              <w:rPr>
                <w:b/>
                <w:sz w:val="20"/>
                <w:szCs w:val="20"/>
                <w:lang w:val="uk-UA" w:eastAsia="uk-UA"/>
              </w:rPr>
              <w:t>ІПН _______________</w:t>
            </w:r>
          </w:p>
          <w:p w:rsidR="004711B8" w:rsidRPr="004F5454" w:rsidRDefault="004711B8" w:rsidP="00CD064D">
            <w:pPr>
              <w:shd w:val="pct5" w:color="E7E6E6" w:fill="auto"/>
              <w:spacing w:line="276" w:lineRule="auto"/>
              <w:jc w:val="both"/>
              <w:rPr>
                <w:sz w:val="20"/>
                <w:szCs w:val="20"/>
                <w:lang w:val="uk-UA"/>
              </w:rPr>
            </w:pPr>
            <w:r w:rsidRPr="004F5454">
              <w:rPr>
                <w:b/>
                <w:sz w:val="20"/>
                <w:szCs w:val="20"/>
                <w:lang w:val="uk-UA" w:eastAsia="uk-UA"/>
              </w:rPr>
              <w:t xml:space="preserve">тел. </w:t>
            </w:r>
            <w:r w:rsidRPr="004F5454">
              <w:rPr>
                <w:sz w:val="20"/>
                <w:szCs w:val="20"/>
                <w:lang w:val="uk-UA" w:eastAsia="uk-UA"/>
              </w:rPr>
              <w:t>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e-</w:t>
            </w:r>
            <w:proofErr w:type="spellStart"/>
            <w:r w:rsidRPr="004F5454">
              <w:rPr>
                <w:b/>
                <w:sz w:val="20"/>
                <w:szCs w:val="20"/>
                <w:lang w:val="uk-UA" w:eastAsia="uk-UA"/>
              </w:rPr>
              <w:t>mail</w:t>
            </w:r>
            <w:proofErr w:type="spellEnd"/>
            <w:r w:rsidRPr="004F5454">
              <w:rPr>
                <w:sz w:val="20"/>
                <w:szCs w:val="20"/>
                <w:lang w:val="uk-UA" w:eastAsia="uk-UA"/>
              </w:rPr>
              <w:t>: ________________________</w:t>
            </w:r>
          </w:p>
        </w:tc>
      </w:tr>
      <w:tr w:rsidR="004711B8" w:rsidRPr="004F5454" w:rsidTr="00CD064D">
        <w:trPr>
          <w:trHeight w:val="1190"/>
        </w:trPr>
        <w:tc>
          <w:tcPr>
            <w:tcW w:w="5637" w:type="dxa"/>
            <w:tcBorders>
              <w:top w:val="dotDotDash" w:sz="4" w:space="0" w:color="auto"/>
              <w:left w:val="dotDotDash" w:sz="4" w:space="0" w:color="auto"/>
              <w:bottom w:val="dotDotDash" w:sz="4" w:space="0" w:color="auto"/>
              <w:right w:val="dotDotDash" w:sz="4" w:space="0" w:color="auto"/>
            </w:tcBorders>
          </w:tcPr>
          <w:p w:rsidR="004711B8" w:rsidRPr="004F5454" w:rsidRDefault="004711B8" w:rsidP="00CD064D">
            <w:pPr>
              <w:shd w:val="pct5" w:color="E7E6E6" w:fill="auto"/>
              <w:spacing w:line="276" w:lineRule="auto"/>
              <w:rPr>
                <w:b/>
                <w:sz w:val="20"/>
                <w:szCs w:val="20"/>
                <w:lang w:val="uk-UA"/>
              </w:rPr>
            </w:pPr>
            <w:r w:rsidRPr="004F5454">
              <w:rPr>
                <w:b/>
                <w:bCs/>
                <w:sz w:val="20"/>
                <w:szCs w:val="20"/>
                <w:lang w:val="uk-UA" w:eastAsia="uk-UA"/>
              </w:rPr>
              <w:t>______________</w:t>
            </w:r>
          </w:p>
          <w:p w:rsidR="004711B8" w:rsidRPr="004F5454" w:rsidRDefault="004711B8" w:rsidP="00CD064D">
            <w:pPr>
              <w:shd w:val="pct5" w:color="E7E6E6" w:fill="auto"/>
              <w:spacing w:line="276" w:lineRule="auto"/>
              <w:rPr>
                <w:bCs/>
                <w:sz w:val="20"/>
                <w:szCs w:val="20"/>
                <w:lang w:val="uk-UA" w:eastAsia="uk-UA"/>
              </w:rPr>
            </w:pPr>
          </w:p>
          <w:p w:rsidR="004711B8" w:rsidRPr="004F5454" w:rsidRDefault="004711B8" w:rsidP="00CD064D">
            <w:pPr>
              <w:shd w:val="pct5" w:color="E7E6E6" w:fill="auto"/>
              <w:spacing w:line="276" w:lineRule="auto"/>
              <w:jc w:val="both"/>
              <w:rPr>
                <w:bCs/>
                <w:sz w:val="20"/>
                <w:szCs w:val="20"/>
                <w:lang w:val="uk-UA" w:eastAsia="uk-UA"/>
              </w:rPr>
            </w:pPr>
            <w:r w:rsidRPr="004F5454">
              <w:rPr>
                <w:bCs/>
                <w:sz w:val="20"/>
                <w:szCs w:val="20"/>
                <w:lang w:val="uk-UA" w:eastAsia="uk-UA"/>
              </w:rPr>
              <w:t xml:space="preserve">                ___________           _____________</w:t>
            </w:r>
          </w:p>
          <w:p w:rsidR="004711B8" w:rsidRPr="004F5454" w:rsidRDefault="004711B8" w:rsidP="00CD064D">
            <w:pPr>
              <w:shd w:val="pct5" w:color="E7E6E6" w:fill="auto"/>
              <w:spacing w:line="276" w:lineRule="auto"/>
              <w:rPr>
                <w:b/>
                <w:lang w:val="uk-UA" w:eastAsia="uk-UA"/>
              </w:rPr>
            </w:pPr>
            <w:r w:rsidRPr="004F5454">
              <w:rPr>
                <w:b/>
                <w:bCs/>
                <w:sz w:val="20"/>
                <w:szCs w:val="20"/>
                <w:lang w:val="uk-UA" w:eastAsia="uk-UA"/>
              </w:rPr>
              <w:t>М.П.</w:t>
            </w:r>
          </w:p>
        </w:tc>
        <w:tc>
          <w:tcPr>
            <w:tcW w:w="5103" w:type="dxa"/>
            <w:tcBorders>
              <w:top w:val="dotDotDash" w:sz="4" w:space="0" w:color="auto"/>
              <w:left w:val="dotDotDash" w:sz="4" w:space="0" w:color="auto"/>
              <w:bottom w:val="dotDotDash" w:sz="4" w:space="0" w:color="auto"/>
              <w:right w:val="dotDotDash" w:sz="4" w:space="0" w:color="auto"/>
            </w:tcBorders>
          </w:tcPr>
          <w:p w:rsidR="004711B8" w:rsidRPr="004F5454" w:rsidRDefault="004711B8" w:rsidP="00CD064D">
            <w:pPr>
              <w:shd w:val="pct5" w:color="E7E6E6" w:fill="auto"/>
              <w:spacing w:line="276" w:lineRule="auto"/>
              <w:rPr>
                <w:b/>
                <w:sz w:val="20"/>
                <w:szCs w:val="20"/>
                <w:lang w:val="uk-UA"/>
              </w:rPr>
            </w:pPr>
            <w:r w:rsidRPr="004F5454">
              <w:rPr>
                <w:b/>
                <w:bCs/>
                <w:sz w:val="20"/>
                <w:szCs w:val="20"/>
                <w:lang w:val="uk-UA" w:eastAsia="uk-UA"/>
              </w:rPr>
              <w:t>______________</w:t>
            </w:r>
          </w:p>
          <w:p w:rsidR="004711B8" w:rsidRPr="004F5454" w:rsidRDefault="004711B8" w:rsidP="00CD064D">
            <w:pPr>
              <w:shd w:val="pct5" w:color="E7E6E6" w:fill="auto"/>
              <w:spacing w:line="276" w:lineRule="auto"/>
              <w:rPr>
                <w:bCs/>
                <w:sz w:val="20"/>
                <w:szCs w:val="20"/>
                <w:lang w:val="uk-UA" w:eastAsia="uk-UA"/>
              </w:rPr>
            </w:pPr>
          </w:p>
          <w:p w:rsidR="004711B8" w:rsidRPr="004F5454" w:rsidRDefault="004711B8" w:rsidP="00CD064D">
            <w:pPr>
              <w:shd w:val="pct5" w:color="E7E6E6" w:fill="auto"/>
              <w:spacing w:line="276" w:lineRule="auto"/>
              <w:jc w:val="both"/>
              <w:rPr>
                <w:bCs/>
                <w:sz w:val="20"/>
                <w:szCs w:val="20"/>
                <w:lang w:val="uk-UA" w:eastAsia="uk-UA"/>
              </w:rPr>
            </w:pPr>
            <w:r w:rsidRPr="004F5454">
              <w:rPr>
                <w:bCs/>
                <w:sz w:val="20"/>
                <w:szCs w:val="20"/>
                <w:lang w:val="uk-UA" w:eastAsia="uk-UA"/>
              </w:rPr>
              <w:t xml:space="preserve">                ___________           _____________</w:t>
            </w:r>
          </w:p>
          <w:p w:rsidR="004711B8" w:rsidRPr="004F5454" w:rsidRDefault="004711B8" w:rsidP="00CD064D">
            <w:pPr>
              <w:shd w:val="pct5" w:color="E7E6E6" w:fill="auto"/>
              <w:spacing w:line="276" w:lineRule="auto"/>
              <w:rPr>
                <w:b/>
                <w:sz w:val="20"/>
                <w:szCs w:val="20"/>
                <w:lang w:val="uk-UA" w:eastAsia="uk-UA"/>
              </w:rPr>
            </w:pPr>
            <w:r w:rsidRPr="004F5454">
              <w:rPr>
                <w:b/>
                <w:bCs/>
                <w:sz w:val="20"/>
                <w:szCs w:val="20"/>
                <w:lang w:val="uk-UA" w:eastAsia="uk-UA"/>
              </w:rPr>
              <w:t>М.П.</w:t>
            </w:r>
          </w:p>
        </w:tc>
      </w:tr>
    </w:tbl>
    <w:p w:rsidR="004711B8" w:rsidRPr="004F5454" w:rsidRDefault="004711B8" w:rsidP="004711B8">
      <w:pPr>
        <w:snapToGrid/>
        <w:contextualSpacing/>
        <w:jc w:val="both"/>
        <w:rPr>
          <w:rFonts w:eastAsia="Times New Roman"/>
          <w:color w:val="000000" w:themeColor="text1"/>
          <w:sz w:val="24"/>
          <w:szCs w:val="24"/>
          <w:lang w:val="uk-UA"/>
        </w:rPr>
      </w:pPr>
    </w:p>
    <w:p w:rsidR="004711B8" w:rsidRPr="004F5454" w:rsidRDefault="004711B8" w:rsidP="004711B8">
      <w:pPr>
        <w:snapToGrid/>
        <w:ind w:firstLine="5040"/>
        <w:contextualSpacing/>
        <w:jc w:val="right"/>
        <w:rPr>
          <w:rFonts w:eastAsia="Times New Roman"/>
          <w:b/>
          <w:color w:val="000000" w:themeColor="text1"/>
          <w:sz w:val="24"/>
          <w:szCs w:val="24"/>
          <w:lang w:val="uk-UA"/>
        </w:rPr>
      </w:pPr>
    </w:p>
    <w:p w:rsidR="004711B8" w:rsidRPr="004F5454" w:rsidRDefault="004711B8" w:rsidP="004711B8">
      <w:pPr>
        <w:snapToGrid/>
        <w:ind w:firstLine="5040"/>
        <w:contextualSpacing/>
        <w:jc w:val="right"/>
        <w:rPr>
          <w:rFonts w:eastAsia="Times New Roman"/>
          <w:b/>
          <w:color w:val="000000" w:themeColor="text1"/>
          <w:sz w:val="24"/>
          <w:szCs w:val="24"/>
          <w:lang w:val="uk-UA"/>
        </w:rPr>
      </w:pPr>
    </w:p>
    <w:p w:rsidR="004711B8" w:rsidRPr="004F5454" w:rsidRDefault="004711B8" w:rsidP="004711B8">
      <w:pPr>
        <w:snapToGrid/>
        <w:ind w:firstLine="5040"/>
        <w:contextualSpacing/>
        <w:jc w:val="right"/>
        <w:rPr>
          <w:rFonts w:eastAsia="Times New Roman"/>
          <w:b/>
          <w:color w:val="000000" w:themeColor="text1"/>
          <w:sz w:val="24"/>
          <w:szCs w:val="24"/>
          <w:lang w:val="uk-UA"/>
        </w:rPr>
      </w:pPr>
    </w:p>
    <w:p w:rsidR="004711B8" w:rsidRPr="004F5454" w:rsidRDefault="004711B8" w:rsidP="004711B8">
      <w:pPr>
        <w:snapToGrid/>
        <w:ind w:firstLine="5040"/>
        <w:contextualSpacing/>
        <w:jc w:val="right"/>
        <w:rPr>
          <w:rFonts w:eastAsia="Times New Roman"/>
          <w:b/>
          <w:color w:val="000000" w:themeColor="text1"/>
          <w:sz w:val="24"/>
          <w:szCs w:val="24"/>
          <w:lang w:val="uk-UA"/>
        </w:rPr>
      </w:pPr>
    </w:p>
    <w:p w:rsidR="004711B8" w:rsidRPr="004F5454" w:rsidRDefault="004711B8" w:rsidP="004711B8">
      <w:pPr>
        <w:snapToGrid/>
        <w:contextualSpacing/>
        <w:jc w:val="right"/>
        <w:rPr>
          <w:b/>
          <w:color w:val="000000" w:themeColor="text1"/>
          <w:sz w:val="22"/>
          <w:szCs w:val="22"/>
          <w:lang w:val="uk-UA" w:eastAsia="en-US"/>
        </w:rPr>
      </w:pPr>
      <w:r w:rsidRPr="004F5454">
        <w:rPr>
          <w:b/>
          <w:color w:val="000000" w:themeColor="text1"/>
          <w:sz w:val="22"/>
          <w:szCs w:val="22"/>
          <w:lang w:val="uk-UA" w:eastAsia="en-US"/>
        </w:rPr>
        <w:t xml:space="preserve">Додаток №1 </w:t>
      </w:r>
    </w:p>
    <w:p w:rsidR="004711B8" w:rsidRPr="004F5454" w:rsidRDefault="004711B8" w:rsidP="004711B8">
      <w:pPr>
        <w:snapToGrid/>
        <w:contextualSpacing/>
        <w:jc w:val="right"/>
        <w:rPr>
          <w:b/>
          <w:bCs/>
          <w:color w:val="000000" w:themeColor="text1"/>
          <w:sz w:val="22"/>
          <w:szCs w:val="22"/>
          <w:lang w:val="uk-UA" w:eastAsia="en-US"/>
        </w:rPr>
      </w:pPr>
      <w:r w:rsidRPr="004F5454">
        <w:rPr>
          <w:b/>
          <w:color w:val="000000" w:themeColor="text1"/>
          <w:sz w:val="22"/>
          <w:szCs w:val="22"/>
          <w:lang w:val="uk-UA" w:eastAsia="en-US"/>
        </w:rPr>
        <w:t xml:space="preserve">до  Договору № </w:t>
      </w:r>
    </w:p>
    <w:p w:rsidR="004711B8" w:rsidRPr="004F5454" w:rsidRDefault="004711B8" w:rsidP="004711B8">
      <w:pPr>
        <w:snapToGrid/>
        <w:contextualSpacing/>
        <w:jc w:val="right"/>
        <w:rPr>
          <w:b/>
          <w:color w:val="000000" w:themeColor="text1"/>
          <w:sz w:val="22"/>
          <w:szCs w:val="22"/>
          <w:lang w:val="uk-UA" w:eastAsia="en-US"/>
        </w:rPr>
      </w:pPr>
      <w:r w:rsidRPr="004F5454">
        <w:rPr>
          <w:b/>
          <w:color w:val="000000" w:themeColor="text1"/>
          <w:sz w:val="22"/>
          <w:szCs w:val="22"/>
          <w:lang w:val="uk-UA" w:eastAsia="en-US"/>
        </w:rPr>
        <w:t xml:space="preserve"> від  «__» ________ 2023 р.</w:t>
      </w:r>
    </w:p>
    <w:p w:rsidR="004711B8" w:rsidRPr="004F5454" w:rsidRDefault="004711B8" w:rsidP="004711B8">
      <w:pPr>
        <w:snapToGrid/>
        <w:contextualSpacing/>
        <w:jc w:val="center"/>
        <w:rPr>
          <w:b/>
          <w:color w:val="000000" w:themeColor="text1"/>
          <w:sz w:val="22"/>
          <w:szCs w:val="22"/>
          <w:lang w:val="uk-UA" w:eastAsia="en-US"/>
        </w:rPr>
      </w:pPr>
      <w:r w:rsidRPr="004F5454">
        <w:rPr>
          <w:b/>
          <w:color w:val="000000" w:themeColor="text1"/>
          <w:sz w:val="22"/>
          <w:szCs w:val="22"/>
          <w:lang w:val="uk-UA" w:eastAsia="en-US"/>
        </w:rPr>
        <w:t>Специфікація</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5"/>
        <w:gridCol w:w="1276"/>
        <w:gridCol w:w="927"/>
        <w:gridCol w:w="1483"/>
        <w:gridCol w:w="1984"/>
      </w:tblGrid>
      <w:tr w:rsidR="004711B8" w:rsidRPr="004F5454" w:rsidTr="00CD064D">
        <w:trPr>
          <w:cantSplit/>
          <w:trHeight w:val="1814"/>
        </w:trPr>
        <w:tc>
          <w:tcPr>
            <w:tcW w:w="709" w:type="dxa"/>
            <w:tcBorders>
              <w:top w:val="single" w:sz="4" w:space="0" w:color="auto"/>
              <w:left w:val="single" w:sz="4" w:space="0" w:color="auto"/>
              <w:bottom w:val="single" w:sz="4" w:space="0" w:color="auto"/>
              <w:right w:val="single" w:sz="4" w:space="0" w:color="auto"/>
            </w:tcBorders>
            <w:vAlign w:val="center"/>
            <w:hideMark/>
          </w:tcPr>
          <w:p w:rsidR="004711B8" w:rsidRPr="004F5454" w:rsidRDefault="004711B8" w:rsidP="00CD064D">
            <w:pPr>
              <w:contextualSpacing/>
              <w:jc w:val="center"/>
              <w:rPr>
                <w:rFonts w:eastAsia="Times New Roman"/>
                <w:b/>
                <w:sz w:val="22"/>
                <w:szCs w:val="22"/>
                <w:lang w:val="uk-UA"/>
              </w:rPr>
            </w:pPr>
            <w:r w:rsidRPr="004F5454">
              <w:rPr>
                <w:rFonts w:eastAsia="Times New Roman"/>
                <w:b/>
                <w:sz w:val="22"/>
                <w:szCs w:val="22"/>
                <w:lang w:val="uk-UA"/>
              </w:rPr>
              <w:t>№</w:t>
            </w:r>
          </w:p>
          <w:p w:rsidR="004711B8" w:rsidRPr="004F5454" w:rsidRDefault="004711B8" w:rsidP="00CD064D">
            <w:pPr>
              <w:tabs>
                <w:tab w:val="left" w:pos="2715"/>
              </w:tabs>
              <w:contextualSpacing/>
              <w:jc w:val="center"/>
              <w:rPr>
                <w:rFonts w:eastAsia="Times New Roman"/>
                <w:sz w:val="22"/>
                <w:szCs w:val="22"/>
                <w:lang w:val="uk-UA"/>
              </w:rPr>
            </w:pPr>
            <w:r w:rsidRPr="004F5454">
              <w:rPr>
                <w:rFonts w:eastAsia="Times New Roman"/>
                <w:b/>
                <w:sz w:val="22"/>
                <w:szCs w:val="22"/>
                <w:lang w:val="uk-UA"/>
              </w:rPr>
              <w:t>з/п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11B8" w:rsidRPr="004F5454" w:rsidRDefault="004711B8" w:rsidP="00CD064D">
            <w:pPr>
              <w:tabs>
                <w:tab w:val="left" w:pos="2715"/>
              </w:tabs>
              <w:contextualSpacing/>
              <w:jc w:val="center"/>
              <w:rPr>
                <w:rFonts w:eastAsia="Times New Roman"/>
                <w:sz w:val="22"/>
                <w:szCs w:val="22"/>
                <w:lang w:val="uk-UA"/>
              </w:rPr>
            </w:pPr>
            <w:r w:rsidRPr="004F5454">
              <w:rPr>
                <w:rFonts w:eastAsia="Times New Roman"/>
                <w:b/>
                <w:sz w:val="22"/>
                <w:szCs w:val="22"/>
                <w:lang w:val="uk-UA"/>
              </w:rPr>
              <w:t>Найменування предмета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11B8" w:rsidRPr="004F5454" w:rsidRDefault="004711B8" w:rsidP="00CD064D">
            <w:pPr>
              <w:tabs>
                <w:tab w:val="left" w:pos="2715"/>
              </w:tabs>
              <w:contextualSpacing/>
              <w:jc w:val="center"/>
              <w:rPr>
                <w:rFonts w:eastAsia="Times New Roman"/>
                <w:sz w:val="22"/>
                <w:szCs w:val="22"/>
                <w:lang w:val="uk-UA"/>
              </w:rPr>
            </w:pPr>
            <w:r w:rsidRPr="004F5454">
              <w:rPr>
                <w:rFonts w:eastAsia="Times New Roman"/>
                <w:b/>
                <w:sz w:val="22"/>
                <w:szCs w:val="22"/>
                <w:lang w:val="uk-UA"/>
              </w:rPr>
              <w:t>Од. виміру</w:t>
            </w:r>
          </w:p>
        </w:tc>
        <w:tc>
          <w:tcPr>
            <w:tcW w:w="927" w:type="dxa"/>
            <w:tcBorders>
              <w:top w:val="single" w:sz="4" w:space="0" w:color="auto"/>
              <w:left w:val="single" w:sz="4" w:space="0" w:color="auto"/>
              <w:bottom w:val="single" w:sz="4" w:space="0" w:color="auto"/>
              <w:right w:val="single" w:sz="4" w:space="0" w:color="auto"/>
            </w:tcBorders>
            <w:vAlign w:val="center"/>
            <w:hideMark/>
          </w:tcPr>
          <w:p w:rsidR="004711B8" w:rsidRPr="004F5454" w:rsidRDefault="004711B8" w:rsidP="00CD064D">
            <w:pPr>
              <w:tabs>
                <w:tab w:val="left" w:pos="2715"/>
              </w:tabs>
              <w:contextualSpacing/>
              <w:jc w:val="center"/>
              <w:rPr>
                <w:rFonts w:eastAsia="Times New Roman"/>
                <w:sz w:val="22"/>
                <w:szCs w:val="22"/>
                <w:lang w:val="uk-UA"/>
              </w:rPr>
            </w:pPr>
            <w:proofErr w:type="spellStart"/>
            <w:r w:rsidRPr="004F5454">
              <w:rPr>
                <w:rFonts w:eastAsia="Times New Roman"/>
                <w:b/>
                <w:sz w:val="22"/>
                <w:szCs w:val="22"/>
                <w:lang w:val="uk-UA"/>
              </w:rPr>
              <w:t>К-ть</w:t>
            </w:r>
            <w:proofErr w:type="spellEnd"/>
          </w:p>
        </w:tc>
        <w:tc>
          <w:tcPr>
            <w:tcW w:w="1483" w:type="dxa"/>
            <w:tcBorders>
              <w:top w:val="single" w:sz="4" w:space="0" w:color="auto"/>
              <w:left w:val="single" w:sz="4" w:space="0" w:color="auto"/>
              <w:bottom w:val="single" w:sz="4" w:space="0" w:color="auto"/>
              <w:right w:val="single" w:sz="4" w:space="0" w:color="auto"/>
            </w:tcBorders>
            <w:vAlign w:val="center"/>
            <w:hideMark/>
          </w:tcPr>
          <w:p w:rsidR="004711B8" w:rsidRPr="004F5454" w:rsidRDefault="004711B8" w:rsidP="00CD064D">
            <w:pPr>
              <w:tabs>
                <w:tab w:val="left" w:pos="2715"/>
              </w:tabs>
              <w:contextualSpacing/>
              <w:jc w:val="center"/>
              <w:rPr>
                <w:rFonts w:eastAsia="Times New Roman"/>
                <w:sz w:val="22"/>
                <w:szCs w:val="22"/>
                <w:lang w:val="uk-UA"/>
              </w:rPr>
            </w:pPr>
            <w:r w:rsidRPr="004F5454">
              <w:rPr>
                <w:rFonts w:eastAsia="Times New Roman"/>
                <w:b/>
                <w:sz w:val="22"/>
                <w:szCs w:val="22"/>
                <w:lang w:val="uk-UA"/>
              </w:rPr>
              <w:t>Ціна за одиницю, грн. з/без ПДВ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11B8" w:rsidRPr="004F5454" w:rsidRDefault="004711B8" w:rsidP="00CD064D">
            <w:pPr>
              <w:tabs>
                <w:tab w:val="left" w:pos="2715"/>
              </w:tabs>
              <w:contextualSpacing/>
              <w:jc w:val="center"/>
              <w:rPr>
                <w:rFonts w:eastAsia="Times New Roman"/>
                <w:sz w:val="22"/>
                <w:szCs w:val="22"/>
                <w:lang w:val="uk-UA"/>
              </w:rPr>
            </w:pPr>
            <w:r w:rsidRPr="004F5454">
              <w:rPr>
                <w:rFonts w:eastAsia="Times New Roman"/>
                <w:b/>
                <w:sz w:val="22"/>
                <w:szCs w:val="22"/>
                <w:lang w:val="uk-UA"/>
              </w:rPr>
              <w:t>Загальна вартість, грн. з/без ПДВ</w:t>
            </w:r>
          </w:p>
        </w:tc>
      </w:tr>
      <w:tr w:rsidR="004711B8" w:rsidRPr="004F5454" w:rsidTr="00CD064D">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4711B8" w:rsidRPr="004F5454" w:rsidRDefault="004711B8" w:rsidP="00CD064D">
            <w:pPr>
              <w:tabs>
                <w:tab w:val="left" w:pos="2715"/>
              </w:tabs>
              <w:contextualSpacing/>
              <w:jc w:val="center"/>
              <w:rPr>
                <w:rFonts w:eastAsia="Times New Roman"/>
                <w:sz w:val="22"/>
                <w:szCs w:val="22"/>
                <w:lang w:val="uk-UA"/>
              </w:rPr>
            </w:pPr>
            <w:r w:rsidRPr="004F5454">
              <w:rPr>
                <w:rFonts w:eastAsia="Times New Roman"/>
                <w:sz w:val="22"/>
                <w:szCs w:val="22"/>
                <w:lang w:val="uk-UA"/>
              </w:rPr>
              <w:lastRenderedPageBreak/>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11B8" w:rsidRPr="004F5454" w:rsidRDefault="004711B8" w:rsidP="00CD064D">
            <w:pPr>
              <w:tabs>
                <w:tab w:val="left" w:pos="2715"/>
              </w:tabs>
              <w:contextualSpacing/>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711B8" w:rsidRPr="004F5454" w:rsidRDefault="004711B8" w:rsidP="00CD064D">
            <w:pPr>
              <w:tabs>
                <w:tab w:val="left" w:pos="2715"/>
              </w:tabs>
              <w:contextualSpacing/>
              <w:jc w:val="center"/>
              <w:rPr>
                <w:rFonts w:eastAsia="Times New Roman"/>
                <w:b/>
                <w:sz w:val="22"/>
                <w:szCs w:val="22"/>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4711B8" w:rsidRPr="004F5454" w:rsidRDefault="004711B8" w:rsidP="00CD064D">
            <w:pPr>
              <w:tabs>
                <w:tab w:val="left" w:pos="2715"/>
              </w:tabs>
              <w:contextualSpacing/>
              <w:jc w:val="center"/>
              <w:rPr>
                <w:rFonts w:eastAsia="Times New Roman"/>
                <w:b/>
                <w:sz w:val="22"/>
                <w:szCs w:val="22"/>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rsidR="004711B8" w:rsidRPr="004F5454" w:rsidRDefault="004711B8" w:rsidP="00CD064D">
            <w:pPr>
              <w:tabs>
                <w:tab w:val="left" w:pos="2715"/>
              </w:tabs>
              <w:contextualSpacing/>
              <w:jc w:val="center"/>
              <w:rPr>
                <w:rFonts w:eastAsia="Times New Roman"/>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4711B8" w:rsidRPr="004F5454" w:rsidRDefault="004711B8" w:rsidP="00CD064D">
            <w:pPr>
              <w:tabs>
                <w:tab w:val="left" w:pos="2715"/>
              </w:tabs>
              <w:contextualSpacing/>
              <w:jc w:val="center"/>
              <w:rPr>
                <w:rFonts w:eastAsia="Times New Roman"/>
                <w:sz w:val="22"/>
                <w:szCs w:val="22"/>
                <w:lang w:val="uk-UA"/>
              </w:rPr>
            </w:pPr>
          </w:p>
        </w:tc>
      </w:tr>
      <w:tr w:rsidR="004711B8" w:rsidRPr="004F5454" w:rsidTr="00CD064D">
        <w:trPr>
          <w:trHeight w:val="244"/>
        </w:trPr>
        <w:tc>
          <w:tcPr>
            <w:tcW w:w="709" w:type="dxa"/>
            <w:tcBorders>
              <w:top w:val="single" w:sz="4" w:space="0" w:color="auto"/>
              <w:left w:val="single" w:sz="4" w:space="0" w:color="auto"/>
              <w:bottom w:val="single" w:sz="4" w:space="0" w:color="auto"/>
              <w:right w:val="single" w:sz="4" w:space="0" w:color="auto"/>
            </w:tcBorders>
            <w:vAlign w:val="center"/>
          </w:tcPr>
          <w:p w:rsidR="004711B8" w:rsidRPr="004F5454" w:rsidRDefault="004711B8" w:rsidP="00CD064D">
            <w:pPr>
              <w:tabs>
                <w:tab w:val="left" w:pos="2715"/>
              </w:tabs>
              <w:contextualSpacing/>
              <w:jc w:val="center"/>
              <w:rPr>
                <w:rFonts w:eastAsia="Times New Roman"/>
                <w:sz w:val="22"/>
                <w:szCs w:val="22"/>
                <w:lang w:val="uk-UA"/>
              </w:rPr>
            </w:pPr>
          </w:p>
        </w:tc>
        <w:tc>
          <w:tcPr>
            <w:tcW w:w="4395" w:type="dxa"/>
            <w:tcBorders>
              <w:top w:val="single" w:sz="4" w:space="0" w:color="auto"/>
              <w:left w:val="single" w:sz="4" w:space="0" w:color="auto"/>
              <w:bottom w:val="single" w:sz="4" w:space="0" w:color="auto"/>
              <w:right w:val="single" w:sz="4" w:space="0" w:color="auto"/>
            </w:tcBorders>
            <w:vAlign w:val="center"/>
          </w:tcPr>
          <w:p w:rsidR="004711B8" w:rsidRPr="004F5454" w:rsidRDefault="004711B8" w:rsidP="00CD064D">
            <w:pPr>
              <w:tabs>
                <w:tab w:val="left" w:pos="2715"/>
              </w:tabs>
              <w:contextualSpacing/>
              <w:rPr>
                <w:rFonts w:eastAsia="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711B8" w:rsidRPr="004F5454" w:rsidRDefault="004711B8" w:rsidP="00CD064D">
            <w:pPr>
              <w:tabs>
                <w:tab w:val="left" w:pos="2715"/>
              </w:tabs>
              <w:contextualSpacing/>
              <w:jc w:val="center"/>
              <w:rPr>
                <w:rFonts w:eastAsia="Times New Roman"/>
                <w:b/>
                <w:sz w:val="22"/>
                <w:szCs w:val="22"/>
              </w:rPr>
            </w:pPr>
          </w:p>
        </w:tc>
        <w:tc>
          <w:tcPr>
            <w:tcW w:w="927" w:type="dxa"/>
            <w:tcBorders>
              <w:top w:val="single" w:sz="4" w:space="0" w:color="auto"/>
              <w:left w:val="single" w:sz="4" w:space="0" w:color="auto"/>
              <w:bottom w:val="single" w:sz="4" w:space="0" w:color="auto"/>
              <w:right w:val="single" w:sz="4" w:space="0" w:color="auto"/>
            </w:tcBorders>
            <w:vAlign w:val="center"/>
          </w:tcPr>
          <w:p w:rsidR="004711B8" w:rsidRPr="004F5454" w:rsidRDefault="004711B8" w:rsidP="00CD064D">
            <w:pPr>
              <w:tabs>
                <w:tab w:val="left" w:pos="2715"/>
              </w:tabs>
              <w:contextualSpacing/>
              <w:jc w:val="center"/>
              <w:rPr>
                <w:b/>
                <w:sz w:val="22"/>
                <w:szCs w:val="22"/>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rsidR="004711B8" w:rsidRPr="004F5454" w:rsidRDefault="004711B8" w:rsidP="00CD064D">
            <w:pPr>
              <w:tabs>
                <w:tab w:val="left" w:pos="2715"/>
              </w:tabs>
              <w:contextualSpacing/>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4711B8" w:rsidRPr="004F5454" w:rsidRDefault="004711B8" w:rsidP="00CD064D">
            <w:pPr>
              <w:tabs>
                <w:tab w:val="left" w:pos="2715"/>
              </w:tabs>
              <w:contextualSpacing/>
              <w:jc w:val="center"/>
              <w:rPr>
                <w:rFonts w:eastAsia="Times New Roman"/>
                <w:sz w:val="22"/>
                <w:szCs w:val="22"/>
                <w:lang w:val="uk-UA"/>
              </w:rPr>
            </w:pPr>
          </w:p>
        </w:tc>
      </w:tr>
      <w:tr w:rsidR="004711B8" w:rsidRPr="004F5454" w:rsidTr="00CD064D">
        <w:trPr>
          <w:trHeight w:val="1119"/>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4711B8" w:rsidRPr="004F5454" w:rsidRDefault="004711B8" w:rsidP="00CD064D">
            <w:pPr>
              <w:contextualSpacing/>
              <w:jc w:val="center"/>
              <w:rPr>
                <w:rFonts w:eastAsia="Times New Roman"/>
                <w:b/>
                <w:sz w:val="22"/>
                <w:szCs w:val="22"/>
                <w:lang w:val="uk-UA"/>
              </w:rPr>
            </w:pPr>
            <w:r w:rsidRPr="004F5454">
              <w:rPr>
                <w:rFonts w:eastAsia="Times New Roman"/>
                <w:b/>
                <w:sz w:val="22"/>
                <w:szCs w:val="22"/>
                <w:lang w:val="uk-UA"/>
              </w:rPr>
              <w:t xml:space="preserve">Загальна вартість тендерної пропозиції, грн. з ПДВ </w:t>
            </w:r>
            <w:r w:rsidRPr="004F5454">
              <w:rPr>
                <w:rFonts w:eastAsia="Times New Roman"/>
                <w:i/>
                <w:sz w:val="22"/>
                <w:szCs w:val="22"/>
                <w:lang w:val="uk-UA"/>
              </w:rPr>
              <w:t>(</w:t>
            </w:r>
            <w:r w:rsidRPr="004F5454">
              <w:rPr>
                <w:rFonts w:eastAsia="Times New Roman"/>
                <w:i/>
                <w:sz w:val="22"/>
                <w:szCs w:val="22"/>
                <w:u w:val="single"/>
                <w:lang w:val="uk-UA"/>
              </w:rPr>
              <w:t>якщо учасник не є платником ПДВ поруч з ціною має бути зазначено: «без ПДВ»</w:t>
            </w:r>
            <w:r w:rsidRPr="004F5454">
              <w:rPr>
                <w:rFonts w:eastAsia="Times New Roman"/>
                <w:i/>
                <w:sz w:val="22"/>
                <w:szCs w:val="22"/>
                <w:lang w:val="uk-UA"/>
              </w:rPr>
              <w:t>)</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4711B8" w:rsidRPr="004F5454" w:rsidRDefault="004711B8" w:rsidP="00CD064D">
            <w:pPr>
              <w:tabs>
                <w:tab w:val="left" w:pos="2715"/>
              </w:tabs>
              <w:contextualSpacing/>
              <w:jc w:val="center"/>
              <w:rPr>
                <w:rFonts w:eastAsia="Times New Roman"/>
                <w:i/>
                <w:sz w:val="22"/>
                <w:szCs w:val="22"/>
                <w:lang w:val="uk-UA"/>
              </w:rPr>
            </w:pPr>
            <w:r w:rsidRPr="004F5454">
              <w:rPr>
                <w:rFonts w:eastAsia="Times New Roman"/>
                <w:i/>
                <w:sz w:val="22"/>
                <w:szCs w:val="22"/>
                <w:lang w:val="uk-UA"/>
              </w:rPr>
              <w:t>(цифрами та словами)</w:t>
            </w:r>
          </w:p>
        </w:tc>
      </w:tr>
    </w:tbl>
    <w:p w:rsidR="004711B8" w:rsidRPr="004F5454" w:rsidRDefault="004711B8" w:rsidP="004711B8">
      <w:pPr>
        <w:snapToGrid/>
        <w:ind w:firstLine="5040"/>
        <w:contextualSpacing/>
        <w:jc w:val="right"/>
        <w:rPr>
          <w:rFonts w:eastAsia="Times New Roman"/>
          <w:b/>
          <w:color w:val="000000" w:themeColor="text1"/>
          <w:sz w:val="24"/>
          <w:szCs w:val="24"/>
          <w:lang w:val="uk-UA"/>
        </w:rPr>
      </w:pPr>
    </w:p>
    <w:p w:rsidR="004711B8" w:rsidRPr="004F5454" w:rsidRDefault="004711B8" w:rsidP="004711B8">
      <w:pPr>
        <w:snapToGrid/>
        <w:ind w:firstLine="5040"/>
        <w:contextualSpacing/>
        <w:jc w:val="right"/>
        <w:rPr>
          <w:rFonts w:eastAsia="Times New Roman"/>
          <w:b/>
          <w:color w:val="000000" w:themeColor="text1"/>
          <w:sz w:val="24"/>
          <w:szCs w:val="24"/>
          <w:lang w:val="uk-UA"/>
        </w:rPr>
      </w:pPr>
    </w:p>
    <w:p w:rsidR="004711B8" w:rsidRPr="004F5454" w:rsidRDefault="004711B8" w:rsidP="004711B8">
      <w:pPr>
        <w:snapToGrid/>
        <w:ind w:firstLine="5040"/>
        <w:contextualSpacing/>
        <w:jc w:val="right"/>
        <w:rPr>
          <w:rFonts w:eastAsia="Times New Roman"/>
          <w:b/>
          <w:color w:val="000000" w:themeColor="text1"/>
          <w:sz w:val="24"/>
          <w:szCs w:val="24"/>
          <w:lang w:val="uk-UA"/>
        </w:rPr>
      </w:pPr>
    </w:p>
    <w:tbl>
      <w:tblPr>
        <w:tblW w:w="10740" w:type="dxa"/>
        <w:tblInd w:w="-88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637"/>
        <w:gridCol w:w="5103"/>
      </w:tblGrid>
      <w:tr w:rsidR="004711B8" w:rsidRPr="004F5454" w:rsidTr="00CD064D">
        <w:trPr>
          <w:trHeight w:val="255"/>
        </w:trPr>
        <w:tc>
          <w:tcPr>
            <w:tcW w:w="5637" w:type="dxa"/>
            <w:tcBorders>
              <w:top w:val="dotDotDash" w:sz="4" w:space="0" w:color="auto"/>
              <w:left w:val="dotDotDash" w:sz="4" w:space="0" w:color="auto"/>
              <w:bottom w:val="dotDotDash" w:sz="4" w:space="0" w:color="auto"/>
              <w:right w:val="dotDotDash" w:sz="4" w:space="0" w:color="auto"/>
            </w:tcBorders>
            <w:hideMark/>
          </w:tcPr>
          <w:p w:rsidR="004711B8" w:rsidRPr="004F5454" w:rsidRDefault="004711B8" w:rsidP="00CD064D">
            <w:pPr>
              <w:shd w:val="pct5" w:color="E7E6E6" w:fill="auto"/>
              <w:spacing w:line="276" w:lineRule="auto"/>
              <w:jc w:val="center"/>
              <w:rPr>
                <w:b/>
                <w:color w:val="000000"/>
                <w:sz w:val="20"/>
                <w:szCs w:val="20"/>
                <w:lang w:val="uk-UA"/>
              </w:rPr>
            </w:pPr>
            <w:r w:rsidRPr="004F5454">
              <w:rPr>
                <w:b/>
                <w:sz w:val="20"/>
                <w:szCs w:val="20"/>
                <w:lang w:val="uk-UA"/>
              </w:rPr>
              <w:t>ЗАМОВНИК</w:t>
            </w:r>
          </w:p>
        </w:tc>
        <w:tc>
          <w:tcPr>
            <w:tcW w:w="5103" w:type="dxa"/>
            <w:tcBorders>
              <w:top w:val="dotDotDash" w:sz="4" w:space="0" w:color="auto"/>
              <w:left w:val="dotDotDash" w:sz="4" w:space="0" w:color="auto"/>
              <w:bottom w:val="dotDotDash" w:sz="4" w:space="0" w:color="auto"/>
              <w:right w:val="dotDotDash" w:sz="4" w:space="0" w:color="auto"/>
            </w:tcBorders>
            <w:hideMark/>
          </w:tcPr>
          <w:p w:rsidR="004711B8" w:rsidRPr="004F5454" w:rsidRDefault="004711B8" w:rsidP="00CD064D">
            <w:pPr>
              <w:shd w:val="pct5" w:color="E7E6E6" w:fill="auto"/>
              <w:spacing w:line="276" w:lineRule="auto"/>
              <w:jc w:val="center"/>
              <w:rPr>
                <w:sz w:val="20"/>
                <w:szCs w:val="20"/>
                <w:lang w:val="uk-UA"/>
              </w:rPr>
            </w:pPr>
            <w:r w:rsidRPr="004F5454">
              <w:rPr>
                <w:b/>
                <w:sz w:val="20"/>
                <w:szCs w:val="20"/>
                <w:lang w:val="uk-UA" w:eastAsia="uk-UA"/>
              </w:rPr>
              <w:t>ПІДРЯДНИК</w:t>
            </w:r>
          </w:p>
        </w:tc>
      </w:tr>
      <w:tr w:rsidR="004711B8" w:rsidRPr="004F5454" w:rsidTr="00CD064D">
        <w:trPr>
          <w:trHeight w:val="707"/>
        </w:trPr>
        <w:tc>
          <w:tcPr>
            <w:tcW w:w="5637" w:type="dxa"/>
            <w:tcBorders>
              <w:top w:val="dotDotDash" w:sz="4" w:space="0" w:color="auto"/>
              <w:left w:val="dotDotDash" w:sz="4" w:space="0" w:color="auto"/>
              <w:bottom w:val="dotDotDash" w:sz="4" w:space="0" w:color="auto"/>
              <w:right w:val="dotDotDash" w:sz="4" w:space="0" w:color="auto"/>
            </w:tcBorders>
            <w:hideMark/>
          </w:tcPr>
          <w:p w:rsidR="004711B8" w:rsidRPr="004F5454" w:rsidRDefault="004711B8" w:rsidP="00CD064D">
            <w:pPr>
              <w:shd w:val="pct5" w:color="E7E6E6" w:fill="auto"/>
              <w:spacing w:line="276" w:lineRule="auto"/>
              <w:jc w:val="both"/>
              <w:rPr>
                <w:b/>
                <w:lang w:val="uk-UA" w:eastAsia="uk-UA"/>
              </w:rPr>
            </w:pPr>
            <w:r w:rsidRPr="004F5454">
              <w:rPr>
                <w:sz w:val="20"/>
                <w:szCs w:val="20"/>
                <w:lang w:val="uk-UA"/>
              </w:rPr>
              <w:t>________________________________________________________________________________________________________</w:t>
            </w:r>
          </w:p>
        </w:tc>
        <w:tc>
          <w:tcPr>
            <w:tcW w:w="5103" w:type="dxa"/>
            <w:tcBorders>
              <w:top w:val="dotDotDash" w:sz="4" w:space="0" w:color="auto"/>
              <w:left w:val="dotDotDash" w:sz="4" w:space="0" w:color="auto"/>
              <w:bottom w:val="dotDotDash" w:sz="4" w:space="0" w:color="auto"/>
              <w:right w:val="dotDotDash" w:sz="4" w:space="0" w:color="auto"/>
            </w:tcBorders>
            <w:hideMark/>
          </w:tcPr>
          <w:p w:rsidR="004711B8" w:rsidRPr="004F5454" w:rsidRDefault="004711B8" w:rsidP="00CD064D">
            <w:pPr>
              <w:shd w:val="pct5" w:color="E7E6E6" w:fill="auto"/>
              <w:spacing w:line="276" w:lineRule="auto"/>
              <w:jc w:val="both"/>
              <w:rPr>
                <w:b/>
                <w:sz w:val="20"/>
                <w:szCs w:val="20"/>
                <w:lang w:val="uk-UA" w:eastAsia="uk-UA"/>
              </w:rPr>
            </w:pPr>
            <w:r w:rsidRPr="004F5454">
              <w:rPr>
                <w:sz w:val="20"/>
                <w:szCs w:val="20"/>
                <w:lang w:val="uk-UA"/>
              </w:rPr>
              <w:t>_____________________________________________________________________________________________</w:t>
            </w:r>
          </w:p>
        </w:tc>
      </w:tr>
      <w:tr w:rsidR="004711B8" w:rsidRPr="004F5454" w:rsidTr="00CD064D">
        <w:trPr>
          <w:trHeight w:val="2307"/>
        </w:trPr>
        <w:tc>
          <w:tcPr>
            <w:tcW w:w="5637" w:type="dxa"/>
            <w:tcBorders>
              <w:top w:val="dotDotDash" w:sz="4" w:space="0" w:color="auto"/>
              <w:left w:val="dotDotDash" w:sz="4" w:space="0" w:color="auto"/>
              <w:bottom w:val="dotDotDash" w:sz="4" w:space="0" w:color="auto"/>
              <w:right w:val="dotDotDash" w:sz="4" w:space="0" w:color="auto"/>
            </w:tcBorders>
            <w:hideMark/>
          </w:tcPr>
          <w:p w:rsidR="004711B8" w:rsidRPr="004F5454" w:rsidRDefault="004711B8" w:rsidP="00CD064D">
            <w:pPr>
              <w:shd w:val="pct5" w:color="E7E6E6" w:fill="auto"/>
              <w:spacing w:line="276" w:lineRule="auto"/>
              <w:jc w:val="both"/>
              <w:rPr>
                <w:sz w:val="20"/>
                <w:szCs w:val="20"/>
                <w:lang w:val="uk-UA"/>
              </w:rPr>
            </w:pPr>
            <w:r w:rsidRPr="004F5454">
              <w:rPr>
                <w:b/>
                <w:sz w:val="20"/>
                <w:szCs w:val="20"/>
                <w:lang w:val="uk-UA"/>
              </w:rPr>
              <w:t>Індекс:</w:t>
            </w:r>
            <w:r w:rsidRPr="004F5454">
              <w:rPr>
                <w:sz w:val="20"/>
                <w:szCs w:val="20"/>
                <w:lang w:val="uk-UA"/>
              </w:rPr>
              <w:t xml:space="preserve"> 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Адреса:</w:t>
            </w:r>
            <w:r w:rsidRPr="004F5454">
              <w:rPr>
                <w:sz w:val="20"/>
                <w:szCs w:val="20"/>
                <w:lang w:val="uk-UA" w:eastAsia="uk-UA"/>
              </w:rPr>
              <w:t xml:space="preserve"> ______________________________________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sz w:val="20"/>
                <w:szCs w:val="20"/>
                <w:lang w:val="uk-UA" w:eastAsia="uk-UA"/>
              </w:rPr>
              <w:t>_______________________________;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р/</w:t>
            </w:r>
            <w:proofErr w:type="spellStart"/>
            <w:r w:rsidRPr="004F5454">
              <w:rPr>
                <w:b/>
                <w:sz w:val="20"/>
                <w:szCs w:val="20"/>
                <w:lang w:val="uk-UA" w:eastAsia="uk-UA"/>
              </w:rPr>
              <w:t>р</w:t>
            </w:r>
            <w:r w:rsidRPr="004F5454">
              <w:rPr>
                <w:b/>
                <w:bCs/>
                <w:sz w:val="20"/>
                <w:szCs w:val="20"/>
                <w:lang w:val="uk-UA" w:eastAsia="uk-UA"/>
              </w:rPr>
              <w:t>IBAN</w:t>
            </w:r>
            <w:proofErr w:type="spellEnd"/>
            <w:r w:rsidRPr="004F5454">
              <w:rPr>
                <w:b/>
                <w:bCs/>
                <w:sz w:val="20"/>
                <w:szCs w:val="20"/>
                <w:lang w:val="uk-UA" w:eastAsia="uk-UA"/>
              </w:rPr>
              <w:t xml:space="preserve"> UA</w:t>
            </w:r>
            <w:r w:rsidRPr="004F5454">
              <w:rPr>
                <w:sz w:val="20"/>
                <w:szCs w:val="20"/>
                <w:lang w:val="uk-UA" w:eastAsia="uk-UA"/>
              </w:rPr>
              <w:t>_____________________________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sz w:val="20"/>
                <w:szCs w:val="20"/>
                <w:lang w:val="uk-UA" w:eastAsia="uk-UA"/>
              </w:rPr>
              <w:t>в АТ «_______________________»;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код ЄДРПОУ</w:t>
            </w:r>
            <w:r w:rsidRPr="004F5454">
              <w:rPr>
                <w:sz w:val="20"/>
                <w:szCs w:val="20"/>
                <w:lang w:val="uk-UA" w:eastAsia="uk-UA"/>
              </w:rPr>
              <w:t xml:space="preserve"> ________________________;</w:t>
            </w:r>
          </w:p>
          <w:p w:rsidR="004711B8" w:rsidRPr="004F5454" w:rsidRDefault="004711B8" w:rsidP="00CD064D">
            <w:pPr>
              <w:shd w:val="pct5" w:color="E7E6E6" w:fill="auto"/>
              <w:spacing w:line="276" w:lineRule="auto"/>
              <w:jc w:val="both"/>
              <w:rPr>
                <w:sz w:val="20"/>
                <w:szCs w:val="20"/>
                <w:lang w:val="uk-UA"/>
              </w:rPr>
            </w:pPr>
            <w:r w:rsidRPr="004F5454">
              <w:rPr>
                <w:b/>
                <w:sz w:val="20"/>
                <w:szCs w:val="20"/>
                <w:lang w:val="uk-UA" w:eastAsia="uk-UA"/>
              </w:rPr>
              <w:t>ІПН _______________</w:t>
            </w:r>
          </w:p>
          <w:p w:rsidR="004711B8" w:rsidRPr="004F5454" w:rsidRDefault="004711B8" w:rsidP="00CD064D">
            <w:pPr>
              <w:shd w:val="pct5" w:color="E7E6E6" w:fill="auto"/>
              <w:spacing w:line="276" w:lineRule="auto"/>
              <w:jc w:val="both"/>
              <w:rPr>
                <w:sz w:val="20"/>
                <w:szCs w:val="20"/>
                <w:lang w:val="uk-UA"/>
              </w:rPr>
            </w:pPr>
            <w:r w:rsidRPr="004F5454">
              <w:rPr>
                <w:b/>
                <w:sz w:val="20"/>
                <w:szCs w:val="20"/>
                <w:lang w:val="uk-UA" w:eastAsia="uk-UA"/>
              </w:rPr>
              <w:t xml:space="preserve">тел. </w:t>
            </w:r>
            <w:r w:rsidRPr="004F5454">
              <w:rPr>
                <w:sz w:val="20"/>
                <w:szCs w:val="20"/>
                <w:lang w:val="uk-UA" w:eastAsia="uk-UA"/>
              </w:rPr>
              <w:t>_________________________</w:t>
            </w:r>
          </w:p>
          <w:p w:rsidR="004711B8" w:rsidRPr="004F5454" w:rsidRDefault="004711B8" w:rsidP="00CD064D">
            <w:pPr>
              <w:shd w:val="pct5" w:color="E7E6E6" w:fill="auto"/>
              <w:spacing w:line="276" w:lineRule="auto"/>
              <w:jc w:val="both"/>
              <w:rPr>
                <w:lang w:val="uk-UA" w:eastAsia="uk-UA"/>
              </w:rPr>
            </w:pPr>
            <w:r w:rsidRPr="004F5454">
              <w:rPr>
                <w:b/>
                <w:sz w:val="20"/>
                <w:szCs w:val="20"/>
                <w:lang w:val="uk-UA" w:eastAsia="uk-UA"/>
              </w:rPr>
              <w:t>e-</w:t>
            </w:r>
            <w:proofErr w:type="spellStart"/>
            <w:r w:rsidRPr="004F5454">
              <w:rPr>
                <w:b/>
                <w:sz w:val="20"/>
                <w:szCs w:val="20"/>
                <w:lang w:val="uk-UA" w:eastAsia="uk-UA"/>
              </w:rPr>
              <w:t>mail</w:t>
            </w:r>
            <w:proofErr w:type="spellEnd"/>
            <w:r w:rsidRPr="004F5454">
              <w:rPr>
                <w:sz w:val="20"/>
                <w:szCs w:val="20"/>
                <w:lang w:val="uk-UA" w:eastAsia="uk-UA"/>
              </w:rPr>
              <w:t>: ________________________</w:t>
            </w:r>
          </w:p>
        </w:tc>
        <w:tc>
          <w:tcPr>
            <w:tcW w:w="5103" w:type="dxa"/>
            <w:tcBorders>
              <w:top w:val="dotDotDash" w:sz="4" w:space="0" w:color="auto"/>
              <w:left w:val="dotDotDash" w:sz="4" w:space="0" w:color="auto"/>
              <w:bottom w:val="dotDotDash" w:sz="4" w:space="0" w:color="auto"/>
              <w:right w:val="dotDotDash" w:sz="4" w:space="0" w:color="auto"/>
            </w:tcBorders>
            <w:hideMark/>
          </w:tcPr>
          <w:p w:rsidR="004711B8" w:rsidRPr="004F5454" w:rsidRDefault="004711B8" w:rsidP="00CD064D">
            <w:pPr>
              <w:shd w:val="pct5" w:color="E7E6E6" w:fill="auto"/>
              <w:spacing w:line="276" w:lineRule="auto"/>
              <w:jc w:val="both"/>
              <w:rPr>
                <w:sz w:val="20"/>
                <w:szCs w:val="20"/>
                <w:lang w:val="uk-UA"/>
              </w:rPr>
            </w:pPr>
            <w:r w:rsidRPr="004F5454">
              <w:rPr>
                <w:b/>
                <w:sz w:val="20"/>
                <w:szCs w:val="20"/>
                <w:lang w:val="uk-UA"/>
              </w:rPr>
              <w:t>Індекс:</w:t>
            </w:r>
            <w:r w:rsidRPr="004F5454">
              <w:rPr>
                <w:sz w:val="20"/>
                <w:szCs w:val="20"/>
                <w:lang w:val="uk-UA"/>
              </w:rPr>
              <w:t xml:space="preserve"> 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Адреса:</w:t>
            </w:r>
            <w:r w:rsidRPr="004F5454">
              <w:rPr>
                <w:sz w:val="20"/>
                <w:szCs w:val="20"/>
                <w:lang w:val="uk-UA" w:eastAsia="uk-UA"/>
              </w:rPr>
              <w:t xml:space="preserve"> ______________________________________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sz w:val="20"/>
                <w:szCs w:val="20"/>
                <w:lang w:val="uk-UA" w:eastAsia="uk-UA"/>
              </w:rPr>
              <w:t>_______________________________;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р/</w:t>
            </w:r>
            <w:proofErr w:type="spellStart"/>
            <w:r w:rsidRPr="004F5454">
              <w:rPr>
                <w:b/>
                <w:sz w:val="20"/>
                <w:szCs w:val="20"/>
                <w:lang w:val="uk-UA" w:eastAsia="uk-UA"/>
              </w:rPr>
              <w:t>р</w:t>
            </w:r>
            <w:r w:rsidRPr="004F5454">
              <w:rPr>
                <w:b/>
                <w:bCs/>
                <w:sz w:val="20"/>
                <w:szCs w:val="20"/>
                <w:lang w:val="uk-UA" w:eastAsia="uk-UA"/>
              </w:rPr>
              <w:t>IBAN</w:t>
            </w:r>
            <w:proofErr w:type="spellEnd"/>
            <w:r w:rsidRPr="004F5454">
              <w:rPr>
                <w:b/>
                <w:bCs/>
                <w:sz w:val="20"/>
                <w:szCs w:val="20"/>
                <w:lang w:val="uk-UA" w:eastAsia="uk-UA"/>
              </w:rPr>
              <w:t xml:space="preserve"> UA</w:t>
            </w:r>
            <w:r w:rsidRPr="004F5454">
              <w:rPr>
                <w:sz w:val="20"/>
                <w:szCs w:val="20"/>
                <w:lang w:val="uk-UA" w:eastAsia="uk-UA"/>
              </w:rPr>
              <w:t>_____________________________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sz w:val="20"/>
                <w:szCs w:val="20"/>
                <w:lang w:val="uk-UA" w:eastAsia="uk-UA"/>
              </w:rPr>
              <w:t>в АТ «_______________________»;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код ЄДРПОУ</w:t>
            </w:r>
            <w:r w:rsidRPr="004F5454">
              <w:rPr>
                <w:sz w:val="20"/>
                <w:szCs w:val="20"/>
                <w:lang w:val="uk-UA" w:eastAsia="uk-UA"/>
              </w:rPr>
              <w:t xml:space="preserve"> ________________________;</w:t>
            </w:r>
          </w:p>
          <w:p w:rsidR="004711B8" w:rsidRPr="004F5454" w:rsidRDefault="004711B8" w:rsidP="00CD064D">
            <w:pPr>
              <w:shd w:val="pct5" w:color="E7E6E6" w:fill="auto"/>
              <w:spacing w:line="276" w:lineRule="auto"/>
              <w:jc w:val="both"/>
              <w:rPr>
                <w:sz w:val="20"/>
                <w:szCs w:val="20"/>
                <w:lang w:val="uk-UA"/>
              </w:rPr>
            </w:pPr>
            <w:r w:rsidRPr="004F5454">
              <w:rPr>
                <w:b/>
                <w:sz w:val="20"/>
                <w:szCs w:val="20"/>
                <w:lang w:val="uk-UA" w:eastAsia="uk-UA"/>
              </w:rPr>
              <w:t>ІПН _______________</w:t>
            </w:r>
          </w:p>
          <w:p w:rsidR="004711B8" w:rsidRPr="004F5454" w:rsidRDefault="004711B8" w:rsidP="00CD064D">
            <w:pPr>
              <w:shd w:val="pct5" w:color="E7E6E6" w:fill="auto"/>
              <w:spacing w:line="276" w:lineRule="auto"/>
              <w:jc w:val="both"/>
              <w:rPr>
                <w:sz w:val="20"/>
                <w:szCs w:val="20"/>
                <w:lang w:val="uk-UA"/>
              </w:rPr>
            </w:pPr>
            <w:r w:rsidRPr="004F5454">
              <w:rPr>
                <w:b/>
                <w:sz w:val="20"/>
                <w:szCs w:val="20"/>
                <w:lang w:val="uk-UA" w:eastAsia="uk-UA"/>
              </w:rPr>
              <w:t xml:space="preserve">тел. </w:t>
            </w:r>
            <w:r w:rsidRPr="004F5454">
              <w:rPr>
                <w:sz w:val="20"/>
                <w:szCs w:val="20"/>
                <w:lang w:val="uk-UA" w:eastAsia="uk-UA"/>
              </w:rPr>
              <w:t>_________________________</w:t>
            </w:r>
          </w:p>
          <w:p w:rsidR="004711B8" w:rsidRPr="004F5454" w:rsidRDefault="004711B8" w:rsidP="00CD064D">
            <w:pPr>
              <w:shd w:val="pct5" w:color="E7E6E6" w:fill="auto"/>
              <w:spacing w:line="276" w:lineRule="auto"/>
              <w:jc w:val="both"/>
              <w:rPr>
                <w:sz w:val="20"/>
                <w:szCs w:val="20"/>
                <w:lang w:val="uk-UA" w:eastAsia="uk-UA"/>
              </w:rPr>
            </w:pPr>
            <w:r w:rsidRPr="004F5454">
              <w:rPr>
                <w:b/>
                <w:sz w:val="20"/>
                <w:szCs w:val="20"/>
                <w:lang w:val="uk-UA" w:eastAsia="uk-UA"/>
              </w:rPr>
              <w:t>e-</w:t>
            </w:r>
            <w:proofErr w:type="spellStart"/>
            <w:r w:rsidRPr="004F5454">
              <w:rPr>
                <w:b/>
                <w:sz w:val="20"/>
                <w:szCs w:val="20"/>
                <w:lang w:val="uk-UA" w:eastAsia="uk-UA"/>
              </w:rPr>
              <w:t>mail</w:t>
            </w:r>
            <w:proofErr w:type="spellEnd"/>
            <w:r w:rsidRPr="004F5454">
              <w:rPr>
                <w:sz w:val="20"/>
                <w:szCs w:val="20"/>
                <w:lang w:val="uk-UA" w:eastAsia="uk-UA"/>
              </w:rPr>
              <w:t>: ________________________</w:t>
            </w:r>
          </w:p>
        </w:tc>
      </w:tr>
      <w:tr w:rsidR="004711B8" w:rsidRPr="004F5454" w:rsidTr="00CD064D">
        <w:trPr>
          <w:trHeight w:val="1190"/>
        </w:trPr>
        <w:tc>
          <w:tcPr>
            <w:tcW w:w="5637" w:type="dxa"/>
            <w:tcBorders>
              <w:top w:val="dotDotDash" w:sz="4" w:space="0" w:color="auto"/>
              <w:left w:val="dotDotDash" w:sz="4" w:space="0" w:color="auto"/>
              <w:bottom w:val="dotDotDash" w:sz="4" w:space="0" w:color="auto"/>
              <w:right w:val="dotDotDash" w:sz="4" w:space="0" w:color="auto"/>
            </w:tcBorders>
          </w:tcPr>
          <w:p w:rsidR="004711B8" w:rsidRPr="004F5454" w:rsidRDefault="004711B8" w:rsidP="00CD064D">
            <w:pPr>
              <w:shd w:val="pct5" w:color="E7E6E6" w:fill="auto"/>
              <w:spacing w:line="276" w:lineRule="auto"/>
              <w:rPr>
                <w:b/>
                <w:sz w:val="20"/>
                <w:szCs w:val="20"/>
                <w:lang w:val="uk-UA"/>
              </w:rPr>
            </w:pPr>
            <w:r w:rsidRPr="004F5454">
              <w:rPr>
                <w:b/>
                <w:bCs/>
                <w:sz w:val="20"/>
                <w:szCs w:val="20"/>
                <w:lang w:val="uk-UA" w:eastAsia="uk-UA"/>
              </w:rPr>
              <w:t>______________</w:t>
            </w:r>
          </w:p>
          <w:p w:rsidR="004711B8" w:rsidRPr="004F5454" w:rsidRDefault="004711B8" w:rsidP="00CD064D">
            <w:pPr>
              <w:shd w:val="pct5" w:color="E7E6E6" w:fill="auto"/>
              <w:spacing w:line="276" w:lineRule="auto"/>
              <w:rPr>
                <w:bCs/>
                <w:sz w:val="20"/>
                <w:szCs w:val="20"/>
                <w:lang w:val="uk-UA" w:eastAsia="uk-UA"/>
              </w:rPr>
            </w:pPr>
          </w:p>
          <w:p w:rsidR="004711B8" w:rsidRPr="004F5454" w:rsidRDefault="004711B8" w:rsidP="00CD064D">
            <w:pPr>
              <w:shd w:val="pct5" w:color="E7E6E6" w:fill="auto"/>
              <w:spacing w:line="276" w:lineRule="auto"/>
              <w:jc w:val="both"/>
              <w:rPr>
                <w:bCs/>
                <w:sz w:val="20"/>
                <w:szCs w:val="20"/>
                <w:lang w:val="uk-UA" w:eastAsia="uk-UA"/>
              </w:rPr>
            </w:pPr>
            <w:r w:rsidRPr="004F5454">
              <w:rPr>
                <w:bCs/>
                <w:sz w:val="20"/>
                <w:szCs w:val="20"/>
                <w:lang w:val="uk-UA" w:eastAsia="uk-UA"/>
              </w:rPr>
              <w:t xml:space="preserve">                ___________           _____________</w:t>
            </w:r>
          </w:p>
          <w:p w:rsidR="004711B8" w:rsidRPr="004F5454" w:rsidRDefault="004711B8" w:rsidP="00CD064D">
            <w:pPr>
              <w:shd w:val="pct5" w:color="E7E6E6" w:fill="auto"/>
              <w:spacing w:line="276" w:lineRule="auto"/>
              <w:rPr>
                <w:b/>
                <w:lang w:val="uk-UA" w:eastAsia="uk-UA"/>
              </w:rPr>
            </w:pPr>
            <w:r w:rsidRPr="004F5454">
              <w:rPr>
                <w:b/>
                <w:bCs/>
                <w:sz w:val="20"/>
                <w:szCs w:val="20"/>
                <w:lang w:val="uk-UA" w:eastAsia="uk-UA"/>
              </w:rPr>
              <w:t>М.П.</w:t>
            </w:r>
          </w:p>
        </w:tc>
        <w:tc>
          <w:tcPr>
            <w:tcW w:w="5103" w:type="dxa"/>
            <w:tcBorders>
              <w:top w:val="dotDotDash" w:sz="4" w:space="0" w:color="auto"/>
              <w:left w:val="dotDotDash" w:sz="4" w:space="0" w:color="auto"/>
              <w:bottom w:val="dotDotDash" w:sz="4" w:space="0" w:color="auto"/>
              <w:right w:val="dotDotDash" w:sz="4" w:space="0" w:color="auto"/>
            </w:tcBorders>
          </w:tcPr>
          <w:p w:rsidR="004711B8" w:rsidRPr="004F5454" w:rsidRDefault="004711B8" w:rsidP="00CD064D">
            <w:pPr>
              <w:shd w:val="pct5" w:color="E7E6E6" w:fill="auto"/>
              <w:spacing w:line="276" w:lineRule="auto"/>
              <w:rPr>
                <w:b/>
                <w:sz w:val="20"/>
                <w:szCs w:val="20"/>
                <w:lang w:val="uk-UA"/>
              </w:rPr>
            </w:pPr>
            <w:r w:rsidRPr="004F5454">
              <w:rPr>
                <w:b/>
                <w:bCs/>
                <w:sz w:val="20"/>
                <w:szCs w:val="20"/>
                <w:lang w:val="uk-UA" w:eastAsia="uk-UA"/>
              </w:rPr>
              <w:t>______________</w:t>
            </w:r>
          </w:p>
          <w:p w:rsidR="004711B8" w:rsidRPr="004F5454" w:rsidRDefault="004711B8" w:rsidP="00CD064D">
            <w:pPr>
              <w:shd w:val="pct5" w:color="E7E6E6" w:fill="auto"/>
              <w:spacing w:line="276" w:lineRule="auto"/>
              <w:rPr>
                <w:bCs/>
                <w:sz w:val="20"/>
                <w:szCs w:val="20"/>
                <w:lang w:val="uk-UA" w:eastAsia="uk-UA"/>
              </w:rPr>
            </w:pPr>
          </w:p>
          <w:p w:rsidR="004711B8" w:rsidRPr="004F5454" w:rsidRDefault="004711B8" w:rsidP="00CD064D">
            <w:pPr>
              <w:shd w:val="pct5" w:color="E7E6E6" w:fill="auto"/>
              <w:spacing w:line="276" w:lineRule="auto"/>
              <w:jc w:val="both"/>
              <w:rPr>
                <w:bCs/>
                <w:sz w:val="20"/>
                <w:szCs w:val="20"/>
                <w:lang w:val="uk-UA" w:eastAsia="uk-UA"/>
              </w:rPr>
            </w:pPr>
            <w:r w:rsidRPr="004F5454">
              <w:rPr>
                <w:bCs/>
                <w:sz w:val="20"/>
                <w:szCs w:val="20"/>
                <w:lang w:val="uk-UA" w:eastAsia="uk-UA"/>
              </w:rPr>
              <w:t xml:space="preserve">                ___________           _____________</w:t>
            </w:r>
          </w:p>
          <w:p w:rsidR="004711B8" w:rsidRPr="004F5454" w:rsidRDefault="004711B8" w:rsidP="00CD064D">
            <w:pPr>
              <w:shd w:val="pct5" w:color="E7E6E6" w:fill="auto"/>
              <w:spacing w:line="276" w:lineRule="auto"/>
              <w:rPr>
                <w:b/>
                <w:sz w:val="20"/>
                <w:szCs w:val="20"/>
                <w:lang w:val="uk-UA" w:eastAsia="uk-UA"/>
              </w:rPr>
            </w:pPr>
            <w:r w:rsidRPr="004F5454">
              <w:rPr>
                <w:b/>
                <w:bCs/>
                <w:sz w:val="20"/>
                <w:szCs w:val="20"/>
                <w:lang w:val="uk-UA" w:eastAsia="uk-UA"/>
              </w:rPr>
              <w:t>М.П.</w:t>
            </w:r>
          </w:p>
        </w:tc>
      </w:tr>
    </w:tbl>
    <w:p w:rsidR="004711B8" w:rsidRPr="004F5454" w:rsidRDefault="004711B8" w:rsidP="004711B8">
      <w:pPr>
        <w:snapToGrid/>
        <w:ind w:firstLine="5040"/>
        <w:contextualSpacing/>
        <w:rPr>
          <w:rFonts w:eastAsia="Times New Roman"/>
          <w:b/>
          <w:color w:val="000000" w:themeColor="text1"/>
          <w:sz w:val="24"/>
          <w:szCs w:val="24"/>
          <w:lang w:val="uk-UA"/>
        </w:rPr>
      </w:pPr>
    </w:p>
    <w:p w:rsidR="004711B8" w:rsidRPr="004F5454" w:rsidRDefault="004711B8" w:rsidP="004711B8">
      <w:pPr>
        <w:snapToGrid/>
        <w:ind w:firstLine="5040"/>
        <w:contextualSpacing/>
        <w:jc w:val="right"/>
        <w:rPr>
          <w:rFonts w:eastAsia="Times New Roman"/>
          <w:b/>
          <w:color w:val="000000" w:themeColor="text1"/>
          <w:sz w:val="24"/>
          <w:szCs w:val="24"/>
          <w:lang w:val="uk-UA"/>
        </w:rPr>
      </w:pPr>
    </w:p>
    <w:p w:rsidR="004711B8" w:rsidRPr="004F5454" w:rsidRDefault="004711B8" w:rsidP="004711B8">
      <w:pPr>
        <w:snapToGrid/>
        <w:ind w:firstLine="5040"/>
        <w:contextualSpacing/>
        <w:jc w:val="right"/>
        <w:rPr>
          <w:rFonts w:eastAsia="Times New Roman"/>
          <w:b/>
          <w:color w:val="000000" w:themeColor="text1"/>
          <w:sz w:val="24"/>
          <w:szCs w:val="24"/>
          <w:lang w:val="uk-UA"/>
        </w:rPr>
      </w:pPr>
    </w:p>
    <w:p w:rsidR="004711B8" w:rsidRPr="004F5454" w:rsidRDefault="004711B8" w:rsidP="004711B8">
      <w:pPr>
        <w:snapToGrid/>
        <w:ind w:firstLine="5040"/>
        <w:contextualSpacing/>
        <w:jc w:val="right"/>
        <w:rPr>
          <w:rFonts w:eastAsia="Times New Roman"/>
          <w:b/>
          <w:color w:val="000000" w:themeColor="text1"/>
          <w:sz w:val="24"/>
          <w:szCs w:val="24"/>
          <w:lang w:val="uk-UA"/>
        </w:rPr>
      </w:pPr>
    </w:p>
    <w:p w:rsidR="004711B8" w:rsidRPr="004F5454" w:rsidRDefault="004711B8" w:rsidP="004711B8">
      <w:pPr>
        <w:snapToGrid/>
        <w:ind w:firstLine="5040"/>
        <w:contextualSpacing/>
        <w:jc w:val="right"/>
        <w:rPr>
          <w:rFonts w:eastAsia="Times New Roman"/>
          <w:b/>
          <w:color w:val="000000" w:themeColor="text1"/>
          <w:sz w:val="24"/>
          <w:szCs w:val="24"/>
          <w:lang w:val="uk-UA"/>
        </w:rPr>
      </w:pPr>
    </w:p>
    <w:p w:rsidR="006D5DB0" w:rsidRPr="004711B8" w:rsidRDefault="006D5DB0">
      <w:pPr>
        <w:rPr>
          <w:lang w:val="uk-UA"/>
        </w:rPr>
      </w:pPr>
    </w:p>
    <w:sectPr w:rsidR="006D5DB0" w:rsidRPr="004711B8" w:rsidSect="00215AA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1B8"/>
    <w:rsid w:val="00215AAB"/>
    <w:rsid w:val="00391241"/>
    <w:rsid w:val="004711B8"/>
    <w:rsid w:val="006D5DB0"/>
    <w:rsid w:val="00805E2E"/>
    <w:rsid w:val="00B42252"/>
    <w:rsid w:val="00B651F0"/>
    <w:rsid w:val="00BB23CC"/>
    <w:rsid w:val="00C10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B8"/>
    <w:pPr>
      <w:snapToGrid w:val="0"/>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4711B8"/>
    <w:pPr>
      <w:keepNext/>
      <w:snapToGrid/>
      <w:jc w:val="center"/>
      <w:outlineLvl w:val="0"/>
    </w:pPr>
    <w:rPr>
      <w:rFonts w:ascii="Arial" w:eastAsia="Times New Roman"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1B8"/>
    <w:rPr>
      <w:rFonts w:ascii="Arial" w:eastAsia="Times New Roman" w:hAnsi="Arial" w:cs="Times New Roman"/>
      <w:sz w:val="28"/>
      <w:szCs w:val="20"/>
      <w:lang w:eastAsia="ru-RU"/>
    </w:rPr>
  </w:style>
  <w:style w:type="character" w:styleId="a3">
    <w:name w:val="Emphasis"/>
    <w:uiPriority w:val="20"/>
    <w:qFormat/>
    <w:rsid w:val="004711B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4598</Words>
  <Characters>26215</Characters>
  <Application>Microsoft Office Word</Application>
  <DocSecurity>0</DocSecurity>
  <Lines>218</Lines>
  <Paragraphs>61</Paragraphs>
  <ScaleCrop>false</ScaleCrop>
  <Company>Microsoft</Company>
  <LinksUpToDate>false</LinksUpToDate>
  <CharactersWithSpaces>30752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2023-07-05T06:58:00Z</dcterms:created>
  <dcterms:modified xsi:type="dcterms:W3CDTF">2023-07-05T07:11:00Z</dcterms:modified>
</cp:coreProperties>
</file>