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BB928" w14:textId="77777777" w:rsidR="00172C35" w:rsidRPr="00172C35" w:rsidRDefault="00172C35" w:rsidP="00172C35">
      <w:pPr>
        <w:pStyle w:val="10"/>
        <w:spacing w:after="0"/>
        <w:ind w:hanging="2"/>
        <w:jc w:val="right"/>
        <w:rPr>
          <w:highlight w:val="yellow"/>
        </w:rPr>
      </w:pPr>
      <w:r w:rsidRPr="00172C35">
        <w:rPr>
          <w:highlight w:val="yellow"/>
        </w:rPr>
        <w:t>ЗАТВЕРДЖЕНО</w:t>
      </w:r>
    </w:p>
    <w:p w14:paraId="1ABB2BF2" w14:textId="77777777" w:rsidR="00172C35" w:rsidRPr="00172C35" w:rsidRDefault="00172C35" w:rsidP="00172C35">
      <w:pPr>
        <w:pStyle w:val="10"/>
        <w:spacing w:after="260"/>
        <w:ind w:hanging="2"/>
        <w:jc w:val="right"/>
        <w:rPr>
          <w:highlight w:val="yellow"/>
        </w:rPr>
      </w:pPr>
      <w:r w:rsidRPr="00172C35">
        <w:rPr>
          <w:highlight w:val="yellow"/>
        </w:rPr>
        <w:t>Рішенням Уповноваженої особи</w:t>
      </w:r>
    </w:p>
    <w:p w14:paraId="1991927F" w14:textId="7F62E75A" w:rsidR="00172C35" w:rsidRPr="00172C35" w:rsidRDefault="00172C35" w:rsidP="00172C35">
      <w:pPr>
        <w:pStyle w:val="10"/>
        <w:spacing w:after="260"/>
        <w:ind w:hanging="2"/>
        <w:jc w:val="right"/>
        <w:rPr>
          <w:highlight w:val="yellow"/>
        </w:rPr>
      </w:pPr>
      <w:r w:rsidRPr="00172C35">
        <w:rPr>
          <w:highlight w:val="yellow"/>
        </w:rPr>
        <w:t>Протокол №</w:t>
      </w:r>
      <w:r>
        <w:rPr>
          <w:highlight w:val="yellow"/>
        </w:rPr>
        <w:t xml:space="preserve"> </w:t>
      </w:r>
      <w:r w:rsidR="002B6EF3">
        <w:rPr>
          <w:highlight w:val="yellow"/>
        </w:rPr>
        <w:t>8</w:t>
      </w:r>
      <w:r w:rsidRPr="00172C35">
        <w:rPr>
          <w:highlight w:val="yellow"/>
        </w:rPr>
        <w:t xml:space="preserve"> від </w:t>
      </w:r>
      <w:r w:rsidR="006E2C9F">
        <w:rPr>
          <w:highlight w:val="yellow"/>
        </w:rPr>
        <w:t>01</w:t>
      </w:r>
      <w:r w:rsidRPr="00172C35">
        <w:rPr>
          <w:highlight w:val="yellow"/>
        </w:rPr>
        <w:t xml:space="preserve"> </w:t>
      </w:r>
      <w:r w:rsidR="006E2C9F">
        <w:rPr>
          <w:highlight w:val="yellow"/>
        </w:rPr>
        <w:t>червня</w:t>
      </w:r>
      <w:r w:rsidRPr="00172C35">
        <w:rPr>
          <w:highlight w:val="yellow"/>
        </w:rPr>
        <w:t xml:space="preserve"> 2023 року</w:t>
      </w:r>
    </w:p>
    <w:p w14:paraId="00ADD2BB" w14:textId="77777777" w:rsidR="00172C35" w:rsidRPr="00172C35" w:rsidRDefault="00172C35" w:rsidP="00172C35">
      <w:pPr>
        <w:pStyle w:val="10"/>
        <w:spacing w:after="260"/>
        <w:ind w:hanging="2"/>
        <w:jc w:val="right"/>
        <w:rPr>
          <w:highlight w:val="yellow"/>
        </w:rPr>
      </w:pPr>
      <w:r w:rsidRPr="00172C35">
        <w:rPr>
          <w:highlight w:val="yellow"/>
        </w:rPr>
        <w:t>Уповноважена особа</w:t>
      </w:r>
    </w:p>
    <w:p w14:paraId="2779F314" w14:textId="5C60467B" w:rsidR="00172C35" w:rsidRDefault="00172C35" w:rsidP="00172C35">
      <w:pPr>
        <w:pStyle w:val="10"/>
        <w:spacing w:after="260"/>
        <w:ind w:hanging="2"/>
        <w:jc w:val="right"/>
      </w:pPr>
      <w:proofErr w:type="spellStart"/>
      <w:r>
        <w:rPr>
          <w:highlight w:val="yellow"/>
        </w:rPr>
        <w:t>Валейтьонок</w:t>
      </w:r>
      <w:proofErr w:type="spellEnd"/>
      <w:r>
        <w:rPr>
          <w:highlight w:val="yellow"/>
        </w:rPr>
        <w:t xml:space="preserve"> Є.М.</w:t>
      </w:r>
      <w:r w:rsidRPr="00172C35">
        <w:rPr>
          <w:highlight w:val="yellow"/>
        </w:rPr>
        <w:t>_________________________</w:t>
      </w:r>
    </w:p>
    <w:p w14:paraId="0C6F0104" w14:textId="77777777" w:rsidR="00172C35" w:rsidRDefault="00172C35" w:rsidP="00172C35">
      <w:pPr>
        <w:spacing w:line="240" w:lineRule="auto"/>
        <w:ind w:left="0" w:hanging="2"/>
        <w:rPr>
          <w:rFonts w:ascii="Times New Roman" w:eastAsia="Times New Roman" w:hAnsi="Times New Roman" w:cs="Times New Roman"/>
          <w:b/>
          <w:sz w:val="24"/>
          <w:szCs w:val="24"/>
        </w:rPr>
      </w:pPr>
    </w:p>
    <w:p w14:paraId="19869EA8" w14:textId="77777777" w:rsidR="00172C35" w:rsidRDefault="00172C35" w:rsidP="00172C35">
      <w:pPr>
        <w:spacing w:line="240" w:lineRule="auto"/>
        <w:ind w:left="0" w:hanging="2"/>
        <w:rPr>
          <w:rFonts w:ascii="Times New Roman" w:eastAsia="Times New Roman" w:hAnsi="Times New Roman" w:cs="Times New Roman"/>
          <w:b/>
          <w:sz w:val="24"/>
          <w:szCs w:val="24"/>
        </w:rPr>
      </w:pPr>
    </w:p>
    <w:p w14:paraId="5C814498" w14:textId="77777777" w:rsidR="00172C35" w:rsidRDefault="00172C35" w:rsidP="00172C35">
      <w:pPr>
        <w:spacing w:line="240" w:lineRule="auto"/>
        <w:ind w:left="0" w:hanging="2"/>
        <w:rPr>
          <w:rFonts w:ascii="Times New Roman" w:eastAsia="Times New Roman" w:hAnsi="Times New Roman" w:cs="Times New Roman"/>
          <w:b/>
          <w:sz w:val="24"/>
          <w:szCs w:val="24"/>
        </w:rPr>
      </w:pPr>
    </w:p>
    <w:p w14:paraId="66316E32" w14:textId="77777777" w:rsidR="00172C35" w:rsidRDefault="00172C35" w:rsidP="00172C35">
      <w:pPr>
        <w:spacing w:line="240" w:lineRule="auto"/>
        <w:ind w:left="0" w:hanging="2"/>
        <w:rPr>
          <w:rFonts w:ascii="Times New Roman" w:eastAsia="Times New Roman" w:hAnsi="Times New Roman" w:cs="Times New Roman"/>
          <w:b/>
          <w:sz w:val="24"/>
          <w:szCs w:val="24"/>
        </w:rPr>
      </w:pPr>
    </w:p>
    <w:p w14:paraId="115D56C6" w14:textId="77777777" w:rsidR="00172C35" w:rsidRDefault="00172C35" w:rsidP="00172C35">
      <w:pPr>
        <w:spacing w:line="240" w:lineRule="auto"/>
        <w:ind w:left="0" w:hanging="2"/>
        <w:rPr>
          <w:rFonts w:ascii="Times New Roman" w:eastAsia="Times New Roman" w:hAnsi="Times New Roman" w:cs="Times New Roman"/>
          <w:b/>
          <w:sz w:val="24"/>
          <w:szCs w:val="24"/>
        </w:rPr>
      </w:pPr>
    </w:p>
    <w:p w14:paraId="44D69EE7" w14:textId="77777777" w:rsidR="00172C35" w:rsidRDefault="00172C35" w:rsidP="00172C35">
      <w:pP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9AEDDD" w14:textId="77777777" w:rsidR="00172C35" w:rsidRDefault="00172C35" w:rsidP="00172C35">
      <w:pPr>
        <w:spacing w:line="240" w:lineRule="auto"/>
        <w:ind w:left="0" w:hanging="2"/>
        <w:rPr>
          <w:rFonts w:ascii="Times New Roman" w:eastAsia="Times New Roman" w:hAnsi="Times New Roman" w:cs="Times New Roman"/>
          <w:b/>
          <w:sz w:val="24"/>
          <w:szCs w:val="24"/>
        </w:rPr>
      </w:pPr>
    </w:p>
    <w:p w14:paraId="6AA43157" w14:textId="77777777" w:rsidR="00172C35" w:rsidRDefault="00172C35" w:rsidP="00172C35">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w:t>
      </w:r>
    </w:p>
    <w:p w14:paraId="3805D2C3" w14:textId="77777777" w:rsidR="00172C35" w:rsidRPr="005E5B27" w:rsidRDefault="00172C35" w:rsidP="00172C35">
      <w:pPr>
        <w:spacing w:before="240" w:line="240" w:lineRule="auto"/>
        <w:ind w:left="1" w:hanging="3"/>
        <w:contextualSpacing/>
        <w:jc w:val="center"/>
        <w:rPr>
          <w:rFonts w:ascii="Times New Roman" w:eastAsia="Times New Roman" w:hAnsi="Times New Roman" w:cs="Times New Roman"/>
          <w:sz w:val="28"/>
          <w:szCs w:val="28"/>
        </w:rPr>
      </w:pPr>
      <w:r w:rsidRPr="005E5B27">
        <w:rPr>
          <w:rFonts w:ascii="Times New Roman" w:eastAsia="Times New Roman" w:hAnsi="Times New Roman" w:cs="Times New Roman"/>
          <w:b/>
          <w:sz w:val="28"/>
          <w:szCs w:val="28"/>
        </w:rPr>
        <w:t xml:space="preserve"> по </w:t>
      </w:r>
      <w:proofErr w:type="spellStart"/>
      <w:r w:rsidRPr="005E5B27">
        <w:rPr>
          <w:rFonts w:ascii="Times New Roman" w:eastAsia="Times New Roman" w:hAnsi="Times New Roman" w:cs="Times New Roman"/>
          <w:b/>
          <w:sz w:val="28"/>
          <w:szCs w:val="28"/>
        </w:rPr>
        <w:t>процедурі</w:t>
      </w:r>
      <w:proofErr w:type="spellEnd"/>
      <w:r w:rsidRPr="005E5B27">
        <w:rPr>
          <w:rFonts w:ascii="Times New Roman" w:eastAsia="Times New Roman" w:hAnsi="Times New Roman" w:cs="Times New Roman"/>
          <w:b/>
          <w:sz w:val="28"/>
          <w:szCs w:val="28"/>
        </w:rPr>
        <w:t xml:space="preserve"> ВІДКРИТІ </w:t>
      </w:r>
      <w:proofErr w:type="gramStart"/>
      <w:r w:rsidRPr="005E5B27">
        <w:rPr>
          <w:rFonts w:ascii="Times New Roman" w:eastAsia="Times New Roman" w:hAnsi="Times New Roman" w:cs="Times New Roman"/>
          <w:b/>
          <w:sz w:val="28"/>
          <w:szCs w:val="28"/>
        </w:rPr>
        <w:t>ТОРГИ  (</w:t>
      </w:r>
      <w:proofErr w:type="gramEnd"/>
      <w:r w:rsidRPr="005E5B27">
        <w:rPr>
          <w:rFonts w:ascii="Times New Roman" w:eastAsia="Times New Roman" w:hAnsi="Times New Roman" w:cs="Times New Roman"/>
          <w:b/>
          <w:sz w:val="28"/>
          <w:szCs w:val="28"/>
        </w:rPr>
        <w:t xml:space="preserve">з </w:t>
      </w:r>
      <w:proofErr w:type="spellStart"/>
      <w:r w:rsidRPr="005E5B27">
        <w:rPr>
          <w:rFonts w:ascii="Times New Roman" w:eastAsia="Times New Roman" w:hAnsi="Times New Roman" w:cs="Times New Roman"/>
          <w:b/>
          <w:sz w:val="28"/>
          <w:szCs w:val="28"/>
        </w:rPr>
        <w:t>особливостями</w:t>
      </w:r>
      <w:proofErr w:type="spellEnd"/>
      <w:r w:rsidRPr="005E5B27">
        <w:rPr>
          <w:rFonts w:ascii="Times New Roman" w:eastAsia="Times New Roman" w:hAnsi="Times New Roman" w:cs="Times New Roman"/>
          <w:b/>
          <w:sz w:val="28"/>
          <w:szCs w:val="28"/>
        </w:rPr>
        <w:t>)</w:t>
      </w:r>
    </w:p>
    <w:p w14:paraId="52735BDB" w14:textId="71D55372" w:rsidR="00172C35" w:rsidRPr="005E5B27" w:rsidRDefault="00172C35" w:rsidP="00172C35">
      <w:pPr>
        <w:spacing w:before="240" w:line="240" w:lineRule="auto"/>
        <w:ind w:left="1" w:hanging="3"/>
        <w:contextualSpacing/>
        <w:jc w:val="center"/>
        <w:rPr>
          <w:rFonts w:ascii="Times New Roman" w:eastAsia="Times New Roman" w:hAnsi="Times New Roman" w:cs="Times New Roman"/>
          <w:b/>
          <w:sz w:val="28"/>
          <w:szCs w:val="28"/>
        </w:rPr>
      </w:pPr>
      <w:r w:rsidRPr="005E5B27">
        <w:rPr>
          <w:rFonts w:ascii="Times New Roman" w:eastAsia="Times New Roman" w:hAnsi="Times New Roman" w:cs="Times New Roman"/>
          <w:b/>
          <w:sz w:val="28"/>
          <w:szCs w:val="28"/>
        </w:rPr>
        <w:t xml:space="preserve">на </w:t>
      </w:r>
      <w:proofErr w:type="spellStart"/>
      <w:r w:rsidRPr="005E5B27">
        <w:rPr>
          <w:rFonts w:ascii="Times New Roman" w:eastAsia="Times New Roman" w:hAnsi="Times New Roman" w:cs="Times New Roman"/>
          <w:b/>
          <w:sz w:val="28"/>
          <w:szCs w:val="28"/>
        </w:rPr>
        <w:t>закупівлю</w:t>
      </w:r>
      <w:proofErr w:type="spellEnd"/>
      <w:r w:rsidRPr="005E5B27">
        <w:rPr>
          <w:rFonts w:ascii="Times New Roman" w:eastAsia="Times New Roman" w:hAnsi="Times New Roman" w:cs="Times New Roman"/>
          <w:b/>
          <w:sz w:val="28"/>
          <w:szCs w:val="28"/>
        </w:rPr>
        <w:t xml:space="preserve"> товару </w:t>
      </w:r>
      <w:proofErr w:type="spellStart"/>
      <w:r w:rsidRPr="005E5B27">
        <w:rPr>
          <w:rFonts w:ascii="Times New Roman" w:eastAsia="Times New Roman" w:hAnsi="Times New Roman" w:cs="Times New Roman"/>
          <w:b/>
          <w:sz w:val="28"/>
          <w:szCs w:val="28"/>
        </w:rPr>
        <w:t>згідно</w:t>
      </w:r>
      <w:proofErr w:type="spellEnd"/>
      <w:r w:rsidRPr="005E5B27">
        <w:rPr>
          <w:rFonts w:ascii="Times New Roman" w:eastAsia="Times New Roman" w:hAnsi="Times New Roman" w:cs="Times New Roman"/>
          <w:b/>
          <w:sz w:val="28"/>
          <w:szCs w:val="28"/>
        </w:rPr>
        <w:t xml:space="preserve"> предмету </w:t>
      </w:r>
      <w:proofErr w:type="spellStart"/>
      <w:r w:rsidRPr="005E5B27">
        <w:rPr>
          <w:rFonts w:ascii="Times New Roman" w:eastAsia="Times New Roman" w:hAnsi="Times New Roman" w:cs="Times New Roman"/>
          <w:b/>
          <w:sz w:val="28"/>
          <w:szCs w:val="28"/>
        </w:rPr>
        <w:t>закупівлі</w:t>
      </w:r>
      <w:proofErr w:type="spellEnd"/>
      <w:r w:rsidRPr="005E5B27">
        <w:rPr>
          <w:rFonts w:ascii="Times New Roman" w:eastAsia="Times New Roman" w:hAnsi="Times New Roman" w:cs="Times New Roman"/>
          <w:b/>
          <w:sz w:val="28"/>
          <w:szCs w:val="28"/>
          <w:lang w:val="uk-UA"/>
        </w:rPr>
        <w:t xml:space="preserve"> за лотами</w:t>
      </w:r>
      <w:r w:rsidRPr="005E5B27">
        <w:rPr>
          <w:rFonts w:ascii="Times New Roman" w:eastAsia="Times New Roman" w:hAnsi="Times New Roman" w:cs="Times New Roman"/>
          <w:b/>
          <w:sz w:val="28"/>
          <w:szCs w:val="28"/>
        </w:rPr>
        <w:t>:</w:t>
      </w:r>
    </w:p>
    <w:p w14:paraId="1FEF399F" w14:textId="0D808E41" w:rsidR="00172C35" w:rsidRPr="005E5B27" w:rsidRDefault="00172C35" w:rsidP="005E5B27">
      <w:pPr>
        <w:pStyle w:val="a4"/>
        <w:numPr>
          <w:ilvl w:val="0"/>
          <w:numId w:val="11"/>
        </w:numPr>
        <w:spacing w:before="240" w:line="240" w:lineRule="auto"/>
        <w:ind w:leftChars="0" w:firstLineChars="0"/>
        <w:jc w:val="center"/>
        <w:rPr>
          <w:rFonts w:ascii="Times New Roman" w:eastAsia="Times New Roman" w:hAnsi="Times New Roman" w:cs="Times New Roman"/>
          <w:b/>
          <w:sz w:val="28"/>
          <w:szCs w:val="28"/>
        </w:rPr>
      </w:pPr>
      <w:r w:rsidRPr="005E5B27">
        <w:rPr>
          <w:rFonts w:ascii="Times New Roman" w:eastAsia="Times New Roman" w:hAnsi="Times New Roman" w:cs="Times New Roman"/>
          <w:b/>
          <w:sz w:val="28"/>
          <w:szCs w:val="28"/>
        </w:rPr>
        <w:t xml:space="preserve">Лот. </w:t>
      </w:r>
      <w:r w:rsidR="002B6EF3" w:rsidRPr="005E5B27">
        <w:rPr>
          <w:rFonts w:ascii="Times New Roman" w:eastAsia="Times New Roman" w:hAnsi="Times New Roman" w:cs="Times New Roman"/>
          <w:b/>
          <w:sz w:val="28"/>
          <w:szCs w:val="28"/>
        </w:rPr>
        <w:t>Розроблення технічної документації із землеустрою щодо інвентаризації земельних ділянок комунальної власності</w:t>
      </w:r>
      <w:r w:rsidR="006B25D8" w:rsidRPr="005E5B27">
        <w:rPr>
          <w:rFonts w:ascii="Times New Roman" w:eastAsia="Times New Roman" w:hAnsi="Times New Roman" w:cs="Times New Roman"/>
          <w:b/>
          <w:sz w:val="28"/>
          <w:szCs w:val="28"/>
        </w:rPr>
        <w:t xml:space="preserve"> під артезіанськими свердловинами, каналізаційною насосною станцією, полями фільтрації, які розташовані на території </w:t>
      </w:r>
      <w:proofErr w:type="spellStart"/>
      <w:r w:rsidR="006B25D8" w:rsidRPr="005E5B27">
        <w:rPr>
          <w:rFonts w:ascii="Times New Roman" w:eastAsia="Times New Roman" w:hAnsi="Times New Roman" w:cs="Times New Roman"/>
          <w:b/>
          <w:sz w:val="28"/>
          <w:szCs w:val="28"/>
        </w:rPr>
        <w:t>Бишівської</w:t>
      </w:r>
      <w:proofErr w:type="spellEnd"/>
      <w:r w:rsidR="006B25D8" w:rsidRPr="005E5B27">
        <w:rPr>
          <w:rFonts w:ascii="Times New Roman" w:eastAsia="Times New Roman" w:hAnsi="Times New Roman" w:cs="Times New Roman"/>
          <w:b/>
          <w:sz w:val="28"/>
          <w:szCs w:val="28"/>
        </w:rPr>
        <w:t xml:space="preserve"> сільської ради Фастівського району Київської області.</w:t>
      </w:r>
    </w:p>
    <w:p w14:paraId="747CCE0E" w14:textId="52A010DD" w:rsidR="00172C35" w:rsidRPr="005E5B27" w:rsidRDefault="00803109" w:rsidP="005E5B27">
      <w:pPr>
        <w:pStyle w:val="a4"/>
        <w:numPr>
          <w:ilvl w:val="0"/>
          <w:numId w:val="11"/>
        </w:numPr>
        <w:spacing w:before="240" w:line="240" w:lineRule="auto"/>
        <w:ind w:leftChars="0" w:firstLineChars="0"/>
        <w:jc w:val="center"/>
        <w:rPr>
          <w:rFonts w:ascii="Times New Roman" w:eastAsia="Times New Roman" w:hAnsi="Times New Roman" w:cs="Times New Roman"/>
          <w:b/>
          <w:sz w:val="28"/>
          <w:szCs w:val="28"/>
        </w:rPr>
      </w:pPr>
      <w:r w:rsidRPr="005E5B27">
        <w:rPr>
          <w:rFonts w:ascii="Times New Roman" w:eastAsia="Times New Roman" w:hAnsi="Times New Roman" w:cs="Times New Roman"/>
          <w:b/>
          <w:sz w:val="28"/>
          <w:szCs w:val="28"/>
        </w:rPr>
        <w:t xml:space="preserve">Лот. </w:t>
      </w:r>
      <w:r w:rsidR="006B25D8" w:rsidRPr="005E5B27">
        <w:rPr>
          <w:rFonts w:ascii="Times New Roman" w:eastAsia="Times New Roman" w:hAnsi="Times New Roman" w:cs="Times New Roman"/>
          <w:b/>
          <w:sz w:val="28"/>
          <w:szCs w:val="28"/>
        </w:rPr>
        <w:t xml:space="preserve">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sidR="006B25D8" w:rsidRPr="005E5B27">
        <w:rPr>
          <w:rFonts w:ascii="Times New Roman" w:eastAsia="Times New Roman" w:hAnsi="Times New Roman" w:cs="Times New Roman"/>
          <w:b/>
          <w:sz w:val="28"/>
          <w:szCs w:val="28"/>
        </w:rPr>
        <w:t>Бишівської</w:t>
      </w:r>
      <w:proofErr w:type="spellEnd"/>
      <w:r w:rsidR="006B25D8" w:rsidRPr="005E5B27">
        <w:rPr>
          <w:rFonts w:ascii="Times New Roman" w:eastAsia="Times New Roman" w:hAnsi="Times New Roman" w:cs="Times New Roman"/>
          <w:b/>
          <w:sz w:val="28"/>
          <w:szCs w:val="28"/>
        </w:rPr>
        <w:t xml:space="preserve"> сільської ради Фастів</w:t>
      </w:r>
      <w:r w:rsidR="0073191E">
        <w:rPr>
          <w:rFonts w:ascii="Times New Roman" w:eastAsia="Times New Roman" w:hAnsi="Times New Roman" w:cs="Times New Roman"/>
          <w:b/>
          <w:sz w:val="28"/>
          <w:szCs w:val="28"/>
        </w:rPr>
        <w:t>ського району Київської області.</w:t>
      </w:r>
    </w:p>
    <w:p w14:paraId="17B993CA" w14:textId="76550E94" w:rsidR="00803109" w:rsidRDefault="00803109" w:rsidP="005E5B27">
      <w:pPr>
        <w:pStyle w:val="a4"/>
        <w:numPr>
          <w:ilvl w:val="0"/>
          <w:numId w:val="11"/>
        </w:numPr>
        <w:spacing w:before="240" w:line="240" w:lineRule="auto"/>
        <w:ind w:leftChars="0" w:firstLineChars="0"/>
        <w:jc w:val="center"/>
        <w:rPr>
          <w:rFonts w:ascii="Times New Roman" w:eastAsia="Times New Roman" w:hAnsi="Times New Roman" w:cs="Times New Roman"/>
          <w:b/>
          <w:sz w:val="28"/>
          <w:szCs w:val="28"/>
        </w:rPr>
      </w:pPr>
      <w:r w:rsidRPr="005E5B27">
        <w:rPr>
          <w:rFonts w:ascii="Times New Roman" w:eastAsia="Times New Roman" w:hAnsi="Times New Roman" w:cs="Times New Roman"/>
          <w:b/>
          <w:sz w:val="28"/>
          <w:szCs w:val="28"/>
        </w:rPr>
        <w:t xml:space="preserve">Лот. </w:t>
      </w:r>
      <w:r w:rsidR="005E5B27" w:rsidRPr="005E5B27">
        <w:rPr>
          <w:rFonts w:ascii="Times New Roman" w:eastAsia="Times New Roman" w:hAnsi="Times New Roman" w:cs="Times New Roman"/>
          <w:b/>
          <w:sz w:val="28"/>
          <w:szCs w:val="28"/>
        </w:rPr>
        <w:t xml:space="preserve">Розроблення технічної документації із землеустрою щодо інвентаризації земель водного фонду які розташовані на території </w:t>
      </w:r>
      <w:proofErr w:type="spellStart"/>
      <w:r w:rsidR="005E5B27" w:rsidRPr="005E5B27">
        <w:rPr>
          <w:rFonts w:ascii="Times New Roman" w:eastAsia="Times New Roman" w:hAnsi="Times New Roman" w:cs="Times New Roman"/>
          <w:b/>
          <w:sz w:val="28"/>
          <w:szCs w:val="28"/>
        </w:rPr>
        <w:t>Бишівської</w:t>
      </w:r>
      <w:proofErr w:type="spellEnd"/>
      <w:r w:rsidR="005E5B27" w:rsidRPr="005E5B27">
        <w:rPr>
          <w:rFonts w:ascii="Times New Roman" w:eastAsia="Times New Roman" w:hAnsi="Times New Roman" w:cs="Times New Roman"/>
          <w:b/>
          <w:sz w:val="28"/>
          <w:szCs w:val="28"/>
        </w:rPr>
        <w:t xml:space="preserve"> сільської ради Фастівського району Київської області</w:t>
      </w:r>
      <w:r w:rsidRPr="005E5B27">
        <w:rPr>
          <w:rFonts w:ascii="Times New Roman" w:eastAsia="Times New Roman" w:hAnsi="Times New Roman" w:cs="Times New Roman"/>
          <w:b/>
          <w:sz w:val="28"/>
          <w:szCs w:val="28"/>
        </w:rPr>
        <w:t>.</w:t>
      </w:r>
    </w:p>
    <w:p w14:paraId="381D34C2" w14:textId="0ECA7AA2" w:rsidR="00046038" w:rsidRPr="005E5B27" w:rsidRDefault="00046038" w:rsidP="005E5B27">
      <w:pPr>
        <w:pStyle w:val="a4"/>
        <w:numPr>
          <w:ilvl w:val="0"/>
          <w:numId w:val="11"/>
        </w:numPr>
        <w:spacing w:before="240" w:line="240" w:lineRule="auto"/>
        <w:ind w:leftChars="0" w:firstLineChars="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Лот. Розроблення технічної документації із землеустрою щодо інвентаризації земель комунальної власності в адміністративних межах </w:t>
      </w:r>
      <w:proofErr w:type="spellStart"/>
      <w:r w:rsidRPr="005E5B27">
        <w:rPr>
          <w:rFonts w:ascii="Times New Roman" w:eastAsia="Times New Roman" w:hAnsi="Times New Roman" w:cs="Times New Roman"/>
          <w:b/>
          <w:sz w:val="28"/>
          <w:szCs w:val="28"/>
        </w:rPr>
        <w:t>Бишівської</w:t>
      </w:r>
      <w:proofErr w:type="spellEnd"/>
      <w:r w:rsidRPr="005E5B27">
        <w:rPr>
          <w:rFonts w:ascii="Times New Roman" w:eastAsia="Times New Roman" w:hAnsi="Times New Roman" w:cs="Times New Roman"/>
          <w:b/>
          <w:sz w:val="28"/>
          <w:szCs w:val="28"/>
        </w:rPr>
        <w:t xml:space="preserve"> сільської ради Фастівського району Київської області</w:t>
      </w:r>
      <w:r>
        <w:rPr>
          <w:rFonts w:ascii="Times New Roman" w:eastAsia="Times New Roman" w:hAnsi="Times New Roman" w:cs="Times New Roman"/>
          <w:b/>
          <w:sz w:val="28"/>
          <w:szCs w:val="28"/>
        </w:rPr>
        <w:t>.</w:t>
      </w:r>
    </w:p>
    <w:p w14:paraId="4EA3B9B1" w14:textId="659B9DF4" w:rsidR="00172C35" w:rsidRPr="005E5B27" w:rsidRDefault="005E5B27" w:rsidP="005E5B27">
      <w:pPr>
        <w:pStyle w:val="10"/>
        <w:spacing w:after="0"/>
        <w:ind w:hanging="2"/>
        <w:rPr>
          <w:sz w:val="28"/>
          <w:szCs w:val="28"/>
        </w:rPr>
      </w:pPr>
      <w:r w:rsidRPr="005E5B27">
        <w:rPr>
          <w:sz w:val="28"/>
          <w:szCs w:val="28"/>
        </w:rPr>
        <w:t xml:space="preserve">Послуги </w:t>
      </w:r>
      <w:r w:rsidR="00803109" w:rsidRPr="005E5B27">
        <w:rPr>
          <w:sz w:val="28"/>
          <w:szCs w:val="28"/>
        </w:rPr>
        <w:t xml:space="preserve"> </w:t>
      </w:r>
      <w:r w:rsidR="00172C35" w:rsidRPr="005E5B27">
        <w:rPr>
          <w:sz w:val="28"/>
          <w:szCs w:val="28"/>
        </w:rPr>
        <w:t xml:space="preserve">(код ДК 021:2015: </w:t>
      </w:r>
      <w:r w:rsidRPr="005E5B27">
        <w:rPr>
          <w:sz w:val="28"/>
          <w:szCs w:val="28"/>
        </w:rPr>
        <w:t>71250000-5 Архітектурні, інженерні та геодезичні послуги.</w:t>
      </w:r>
    </w:p>
    <w:p w14:paraId="7A17AA1E" w14:textId="2CF4EFEC" w:rsidR="00172C35" w:rsidRDefault="00172C35" w:rsidP="005E5B27">
      <w:pPr>
        <w:spacing w:before="240" w:line="240" w:lineRule="auto"/>
        <w:ind w:left="0" w:hanging="2"/>
        <w:jc w:val="center"/>
        <w:rPr>
          <w:rFonts w:ascii="Times New Roman" w:eastAsia="Times New Roman" w:hAnsi="Times New Roman" w:cs="Times New Roman"/>
          <w:sz w:val="24"/>
          <w:szCs w:val="24"/>
        </w:rPr>
      </w:pPr>
    </w:p>
    <w:p w14:paraId="78E63389" w14:textId="77777777" w:rsidR="00172C35" w:rsidRDefault="00172C35" w:rsidP="00172C35">
      <w:pPr>
        <w:spacing w:before="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2540BAD" w14:textId="77777777" w:rsidR="00172C35" w:rsidRDefault="00172C35" w:rsidP="00172C35">
      <w:pPr>
        <w:spacing w:before="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420307" w14:textId="09578DAA" w:rsidR="00172C35" w:rsidRDefault="00172C35" w:rsidP="00172C35">
      <w:pPr>
        <w:spacing w:before="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B7AE4E2" w14:textId="77777777" w:rsidR="00172C35" w:rsidRDefault="00172C35" w:rsidP="00172C35">
      <w:pPr>
        <w:spacing w:before="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0A39692" w14:textId="77777777" w:rsidR="00172C35" w:rsidRDefault="00172C35" w:rsidP="00172C35">
      <w:pPr>
        <w:spacing w:before="240" w:line="240" w:lineRule="auto"/>
        <w:ind w:left="0" w:hanging="2"/>
        <w:rPr>
          <w:rFonts w:ascii="Times New Roman" w:eastAsia="Times New Roman" w:hAnsi="Times New Roman" w:cs="Times New Roman"/>
          <w:sz w:val="24"/>
          <w:szCs w:val="24"/>
        </w:rPr>
      </w:pPr>
    </w:p>
    <w:p w14:paraId="7ED44C35" w14:textId="77777777" w:rsidR="00172C35" w:rsidRDefault="00172C35" w:rsidP="00172C35">
      <w:pPr>
        <w:spacing w:before="240" w:line="240" w:lineRule="auto"/>
        <w:ind w:left="0" w:hanging="2"/>
        <w:rPr>
          <w:rFonts w:ascii="Times New Roman" w:eastAsia="Times New Roman" w:hAnsi="Times New Roman" w:cs="Times New Roman"/>
          <w:sz w:val="24"/>
          <w:szCs w:val="24"/>
        </w:rPr>
      </w:pPr>
    </w:p>
    <w:p w14:paraId="317C800C" w14:textId="214BC100" w:rsidR="00172C35" w:rsidRPr="00636679" w:rsidRDefault="00803109" w:rsidP="00172C35">
      <w:pPr>
        <w:spacing w:before="24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с</w:t>
      </w:r>
      <w:r w:rsidR="00172C35" w:rsidRPr="00636679">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uk-UA"/>
        </w:rPr>
        <w:t>Бишів</w:t>
      </w:r>
      <w:proofErr w:type="spellEnd"/>
      <w:r>
        <w:rPr>
          <w:rFonts w:ascii="Times New Roman" w:eastAsia="Times New Roman" w:hAnsi="Times New Roman" w:cs="Times New Roman"/>
          <w:b/>
          <w:sz w:val="24"/>
          <w:szCs w:val="24"/>
          <w:lang w:val="uk-UA"/>
        </w:rPr>
        <w:t xml:space="preserve"> </w:t>
      </w:r>
      <w:r w:rsidR="00172C35" w:rsidRPr="00636679">
        <w:rPr>
          <w:rFonts w:ascii="Times New Roman" w:eastAsia="Times New Roman" w:hAnsi="Times New Roman" w:cs="Times New Roman"/>
          <w:b/>
          <w:sz w:val="24"/>
          <w:szCs w:val="24"/>
        </w:rPr>
        <w:t>-</w:t>
      </w:r>
      <w:r w:rsidR="00172C35" w:rsidRPr="00636679">
        <w:rPr>
          <w:rFonts w:ascii="Times New Roman" w:eastAsia="Times New Roman" w:hAnsi="Times New Roman" w:cs="Times New Roman"/>
          <w:b/>
          <w:i/>
          <w:sz w:val="24"/>
          <w:szCs w:val="24"/>
        </w:rPr>
        <w:t xml:space="preserve"> </w:t>
      </w:r>
      <w:r w:rsidR="00172C35" w:rsidRPr="00636679">
        <w:rPr>
          <w:rFonts w:ascii="Times New Roman" w:eastAsia="Times New Roman" w:hAnsi="Times New Roman" w:cs="Times New Roman"/>
          <w:b/>
          <w:sz w:val="24"/>
          <w:szCs w:val="24"/>
        </w:rPr>
        <w:t>20</w:t>
      </w:r>
      <w:r w:rsidR="00172C35">
        <w:rPr>
          <w:rFonts w:ascii="Times New Roman" w:eastAsia="Times New Roman" w:hAnsi="Times New Roman" w:cs="Times New Roman"/>
          <w:b/>
          <w:sz w:val="24"/>
          <w:szCs w:val="24"/>
        </w:rPr>
        <w:t>23</w:t>
      </w:r>
      <w:r w:rsidR="00172C35" w:rsidRPr="00636679">
        <w:rPr>
          <w:rFonts w:ascii="Times New Roman" w:eastAsia="Times New Roman" w:hAnsi="Times New Roman" w:cs="Times New Roman"/>
          <w:b/>
          <w:sz w:val="24"/>
          <w:szCs w:val="24"/>
        </w:rPr>
        <w:t xml:space="preserve"> </w:t>
      </w:r>
      <w:proofErr w:type="spellStart"/>
      <w:r w:rsidR="00172C35" w:rsidRPr="00636679">
        <w:rPr>
          <w:rFonts w:ascii="Times New Roman" w:eastAsia="Times New Roman" w:hAnsi="Times New Roman" w:cs="Times New Roman"/>
          <w:b/>
          <w:sz w:val="24"/>
          <w:szCs w:val="24"/>
        </w:rPr>
        <w:t>рік</w:t>
      </w:r>
      <w:proofErr w:type="spellEnd"/>
    </w:p>
    <w:p w14:paraId="0E66E798" w14:textId="2A946A3C" w:rsidR="00975330" w:rsidRDefault="00975330" w:rsidP="00975330">
      <w:pPr>
        <w:pStyle w:val="1"/>
        <w:tabs>
          <w:tab w:val="left" w:pos="4200"/>
        </w:tabs>
        <w:spacing w:line="240" w:lineRule="auto"/>
        <w:ind w:left="0" w:hanging="2"/>
        <w:jc w:val="center"/>
        <w:rPr>
          <w:rFonts w:ascii="Times New Roman" w:hAnsi="Times New Roman" w:cs="Times New Roman"/>
          <w:b/>
          <w:sz w:val="24"/>
          <w:szCs w:val="24"/>
          <w:lang w:val="uk-UA"/>
        </w:rPr>
      </w:pPr>
    </w:p>
    <w:p w14:paraId="1ABC5571" w14:textId="5E60F2B2" w:rsidR="00172C35" w:rsidRDefault="00172C35" w:rsidP="00975330">
      <w:pPr>
        <w:pStyle w:val="1"/>
        <w:tabs>
          <w:tab w:val="left" w:pos="4200"/>
        </w:tabs>
        <w:spacing w:line="240" w:lineRule="auto"/>
        <w:ind w:left="0" w:hanging="2"/>
        <w:jc w:val="center"/>
        <w:rPr>
          <w:rFonts w:ascii="Times New Roman" w:hAnsi="Times New Roman" w:cs="Times New Roman"/>
          <w:b/>
          <w:sz w:val="24"/>
          <w:szCs w:val="24"/>
          <w:lang w:val="uk-UA"/>
        </w:rPr>
      </w:pPr>
    </w:p>
    <w:p w14:paraId="484B875B" w14:textId="44BF656A" w:rsidR="00172C35" w:rsidRDefault="00172C35" w:rsidP="00975330">
      <w:pPr>
        <w:pStyle w:val="1"/>
        <w:tabs>
          <w:tab w:val="left" w:pos="4200"/>
        </w:tabs>
        <w:spacing w:line="240" w:lineRule="auto"/>
        <w:ind w:left="0" w:hanging="2"/>
        <w:jc w:val="center"/>
        <w:rPr>
          <w:rFonts w:ascii="Times New Roman" w:hAnsi="Times New Roman" w:cs="Times New Roman"/>
          <w:b/>
          <w:sz w:val="24"/>
          <w:szCs w:val="24"/>
          <w:lang w:val="uk-UA"/>
        </w:rPr>
      </w:pPr>
    </w:p>
    <w:p w14:paraId="7DA273CA" w14:textId="20537B8C" w:rsidR="00172C35" w:rsidRDefault="00172C35" w:rsidP="00975330">
      <w:pPr>
        <w:pStyle w:val="1"/>
        <w:tabs>
          <w:tab w:val="left" w:pos="4200"/>
        </w:tabs>
        <w:spacing w:line="240" w:lineRule="auto"/>
        <w:ind w:left="0" w:hanging="2"/>
        <w:jc w:val="center"/>
        <w:rPr>
          <w:rFonts w:ascii="Times New Roman" w:hAnsi="Times New Roman" w:cs="Times New Roman"/>
          <w:b/>
          <w:sz w:val="24"/>
          <w:szCs w:val="24"/>
          <w:lang w:val="uk-UA"/>
        </w:rPr>
      </w:pPr>
    </w:p>
    <w:p w14:paraId="3DB77384" w14:textId="3CC29728" w:rsidR="00172C35" w:rsidRDefault="00172C35" w:rsidP="00975330">
      <w:pPr>
        <w:pStyle w:val="1"/>
        <w:tabs>
          <w:tab w:val="left" w:pos="4200"/>
        </w:tabs>
        <w:spacing w:line="240" w:lineRule="auto"/>
        <w:ind w:left="0" w:hanging="2"/>
        <w:jc w:val="center"/>
        <w:rPr>
          <w:rFonts w:ascii="Times New Roman" w:hAnsi="Times New Roman" w:cs="Times New Roman"/>
          <w:b/>
          <w:sz w:val="24"/>
          <w:szCs w:val="24"/>
          <w:lang w:val="uk-UA"/>
        </w:rPr>
      </w:pPr>
    </w:p>
    <w:p w14:paraId="102DBE2A" w14:textId="77777777" w:rsidR="00172C35" w:rsidRPr="00F10CAB" w:rsidRDefault="00172C35" w:rsidP="00975330">
      <w:pPr>
        <w:pStyle w:val="1"/>
        <w:tabs>
          <w:tab w:val="left" w:pos="4200"/>
        </w:tabs>
        <w:spacing w:line="240" w:lineRule="auto"/>
        <w:ind w:left="0" w:hanging="2"/>
        <w:jc w:val="center"/>
        <w:rPr>
          <w:rFonts w:ascii="Times New Roman" w:hAnsi="Times New Roman" w:cs="Times New Roman"/>
          <w:b/>
          <w:sz w:val="24"/>
          <w:szCs w:val="24"/>
          <w:lang w:val="uk-UA"/>
        </w:rPr>
      </w:pPr>
    </w:p>
    <w:p w14:paraId="1CCF6998" w14:textId="7388DE7A" w:rsidR="00975330" w:rsidRPr="00F10CAB" w:rsidRDefault="00975330" w:rsidP="00975330">
      <w:pPr>
        <w:spacing w:line="240" w:lineRule="auto"/>
        <w:ind w:leftChars="0" w:left="0" w:right="-2" w:firstLineChars="0" w:firstLine="0"/>
        <w:rPr>
          <w:rFonts w:ascii="Times New Roman" w:hAnsi="Times New Roman" w:cs="Times New Roman"/>
          <w:b/>
          <w:sz w:val="24"/>
          <w:szCs w:val="24"/>
          <w:lang w:val="uk-UA"/>
        </w:rPr>
      </w:pPr>
    </w:p>
    <w:tbl>
      <w:tblPr>
        <w:tblW w:w="1037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7"/>
        <w:gridCol w:w="2814"/>
        <w:gridCol w:w="6885"/>
      </w:tblGrid>
      <w:tr w:rsidR="00975330" w:rsidRPr="00F10CAB" w14:paraId="42E3929F" w14:textId="77777777" w:rsidTr="00975330">
        <w:trPr>
          <w:trHeight w:val="520"/>
          <w:jc w:val="center"/>
        </w:trPr>
        <w:tc>
          <w:tcPr>
            <w:tcW w:w="677" w:type="dxa"/>
            <w:tcBorders>
              <w:top w:val="single" w:sz="4" w:space="0" w:color="000000"/>
            </w:tcBorders>
            <w:vAlign w:val="center"/>
          </w:tcPr>
          <w:p w14:paraId="5C12A89C" w14:textId="77777777" w:rsidR="00975330" w:rsidRPr="00F10CAB" w:rsidRDefault="00975330" w:rsidP="00975330">
            <w:pPr>
              <w:widowControl w:val="0"/>
              <w:spacing w:line="240" w:lineRule="auto"/>
              <w:ind w:left="0" w:right="-82" w:hanging="2"/>
              <w:jc w:val="center"/>
              <w:rPr>
                <w:rFonts w:ascii="Times New Roman" w:hAnsi="Times New Roman" w:cs="Times New Roman"/>
                <w:sz w:val="24"/>
                <w:szCs w:val="24"/>
                <w:lang w:val="uk-UA"/>
              </w:rPr>
            </w:pPr>
            <w:bookmarkStart w:id="0" w:name="3dy6vkm" w:colFirst="0" w:colLast="0"/>
            <w:bookmarkStart w:id="1" w:name="1fob9te" w:colFirst="0" w:colLast="0"/>
            <w:bookmarkStart w:id="2" w:name="2et92p0" w:colFirst="0" w:colLast="0"/>
            <w:bookmarkStart w:id="3" w:name="3znysh7" w:colFirst="0" w:colLast="0"/>
            <w:bookmarkStart w:id="4" w:name="4d34og8" w:colFirst="0" w:colLast="0"/>
            <w:bookmarkStart w:id="5" w:name="1t3h5sf" w:colFirst="0" w:colLast="0"/>
            <w:bookmarkStart w:id="6" w:name="tyjcwt" w:colFirst="0" w:colLast="0"/>
            <w:bookmarkEnd w:id="0"/>
            <w:bookmarkEnd w:id="1"/>
            <w:bookmarkEnd w:id="2"/>
            <w:bookmarkEnd w:id="3"/>
            <w:bookmarkEnd w:id="4"/>
            <w:bookmarkEnd w:id="5"/>
            <w:bookmarkEnd w:id="6"/>
            <w:r w:rsidRPr="00F10CAB">
              <w:rPr>
                <w:rFonts w:ascii="Times New Roman" w:hAnsi="Times New Roman" w:cs="Times New Roman"/>
                <w:b/>
                <w:sz w:val="24"/>
                <w:szCs w:val="24"/>
                <w:lang w:val="uk-UA"/>
              </w:rPr>
              <w:t>№ пункту</w:t>
            </w:r>
          </w:p>
        </w:tc>
        <w:tc>
          <w:tcPr>
            <w:tcW w:w="9699" w:type="dxa"/>
            <w:gridSpan w:val="2"/>
            <w:tcBorders>
              <w:top w:val="single" w:sz="4" w:space="0" w:color="000000"/>
            </w:tcBorders>
            <w:vAlign w:val="center"/>
          </w:tcPr>
          <w:p w14:paraId="52DB51F2"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Розділ І Загальні положення</w:t>
            </w:r>
          </w:p>
        </w:tc>
      </w:tr>
      <w:tr w:rsidR="00975330" w:rsidRPr="00046038" w14:paraId="7290354F" w14:textId="77777777" w:rsidTr="00975330">
        <w:trPr>
          <w:trHeight w:val="1060"/>
          <w:jc w:val="center"/>
        </w:trPr>
        <w:tc>
          <w:tcPr>
            <w:tcW w:w="677" w:type="dxa"/>
          </w:tcPr>
          <w:p w14:paraId="2F7CB235"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1</w:t>
            </w:r>
          </w:p>
        </w:tc>
        <w:tc>
          <w:tcPr>
            <w:tcW w:w="2814" w:type="dxa"/>
          </w:tcPr>
          <w:p w14:paraId="5DCD69ED" w14:textId="77777777" w:rsidR="00975330" w:rsidRPr="00F10CAB" w:rsidRDefault="00975330" w:rsidP="00975330">
            <w:pPr>
              <w:widowControl w:val="0"/>
              <w:spacing w:line="240" w:lineRule="auto"/>
              <w:ind w:left="0"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Терміни, які вживаються в тендерній документації</w:t>
            </w:r>
          </w:p>
        </w:tc>
        <w:tc>
          <w:tcPr>
            <w:tcW w:w="6885" w:type="dxa"/>
          </w:tcPr>
          <w:p w14:paraId="2C659EA9" w14:textId="77777777" w:rsidR="00975330" w:rsidRPr="002B0E80" w:rsidRDefault="00975330" w:rsidP="0039397E">
            <w:pPr>
              <w:spacing w:line="240" w:lineRule="auto"/>
              <w:ind w:left="0"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Закону України «Про санкції»</w:t>
            </w:r>
            <w:r w:rsidR="0039397E" w:rsidRPr="002B0E80">
              <w:rPr>
                <w:rFonts w:ascii="Times New Roman" w:hAnsi="Times New Roman" w:cs="Times New Roman"/>
                <w:sz w:val="24"/>
                <w:szCs w:val="24"/>
                <w:lang w:val="uk-UA"/>
              </w:rPr>
              <w:t xml:space="preserve">, Постанови Кабінету Міністрів України від 12 жовтня 2022 р. № 1178 «Про затвердження особливостей здійснення публічних </w:t>
            </w:r>
            <w:proofErr w:type="spellStart"/>
            <w:r w:rsidR="0039397E" w:rsidRPr="002B0E80">
              <w:rPr>
                <w:rFonts w:ascii="Times New Roman" w:hAnsi="Times New Roman" w:cs="Times New Roman"/>
                <w:sz w:val="24"/>
                <w:szCs w:val="24"/>
                <w:lang w:val="uk-UA"/>
              </w:rPr>
              <w:t>закупівель</w:t>
            </w:r>
            <w:proofErr w:type="spellEnd"/>
            <w:r w:rsidR="0039397E" w:rsidRPr="002B0E80">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5440D" w:rsidRPr="002B0E80">
              <w:rPr>
                <w:rFonts w:ascii="Times New Roman" w:hAnsi="Times New Roman" w:cs="Times New Roman"/>
                <w:sz w:val="24"/>
                <w:szCs w:val="24"/>
                <w:lang w:val="uk-UA"/>
              </w:rPr>
              <w:t>(далі – Постанова № 1178)</w:t>
            </w:r>
            <w:r w:rsidRPr="002B0E80">
              <w:rPr>
                <w:rFonts w:ascii="Times New Roman" w:hAnsi="Times New Roman" w:cs="Times New Roman"/>
                <w:sz w:val="24"/>
                <w:szCs w:val="24"/>
                <w:lang w:val="uk-UA"/>
              </w:rPr>
              <w:t xml:space="preserve"> та інших нормативно-правових актів, що регулюють відносини у сфері публічних </w:t>
            </w:r>
            <w:proofErr w:type="spellStart"/>
            <w:r w:rsidRPr="002B0E80">
              <w:rPr>
                <w:rFonts w:ascii="Times New Roman" w:hAnsi="Times New Roman" w:cs="Times New Roman"/>
                <w:sz w:val="24"/>
                <w:szCs w:val="24"/>
                <w:lang w:val="uk-UA"/>
              </w:rPr>
              <w:t>закупівель</w:t>
            </w:r>
            <w:proofErr w:type="spellEnd"/>
            <w:r w:rsidRPr="002B0E80">
              <w:rPr>
                <w:rFonts w:ascii="Times New Roman" w:hAnsi="Times New Roman" w:cs="Times New Roman"/>
                <w:sz w:val="24"/>
                <w:szCs w:val="24"/>
                <w:lang w:val="uk-UA"/>
              </w:rPr>
              <w:t>.</w:t>
            </w:r>
          </w:p>
          <w:p w14:paraId="660896DB" w14:textId="77777777" w:rsidR="00975330" w:rsidRPr="002B0E80" w:rsidRDefault="00975330" w:rsidP="00F66B3D">
            <w:pPr>
              <w:spacing w:line="240" w:lineRule="auto"/>
              <w:ind w:left="0" w:hanging="2"/>
              <w:jc w:val="both"/>
              <w:rPr>
                <w:rFonts w:ascii="Times New Roman" w:hAnsi="Times New Roman" w:cs="Times New Roman"/>
                <w:sz w:val="24"/>
                <w:szCs w:val="24"/>
                <w:lang w:val="uk-UA"/>
              </w:rPr>
            </w:pPr>
          </w:p>
        </w:tc>
      </w:tr>
      <w:tr w:rsidR="00975330" w:rsidRPr="00F10CAB" w14:paraId="249A5289" w14:textId="77777777" w:rsidTr="00975330">
        <w:trPr>
          <w:trHeight w:val="520"/>
          <w:jc w:val="center"/>
        </w:trPr>
        <w:tc>
          <w:tcPr>
            <w:tcW w:w="677" w:type="dxa"/>
          </w:tcPr>
          <w:p w14:paraId="215A0B2A"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2</w:t>
            </w:r>
          </w:p>
        </w:tc>
        <w:tc>
          <w:tcPr>
            <w:tcW w:w="2814" w:type="dxa"/>
          </w:tcPr>
          <w:p w14:paraId="166B20A7" w14:textId="77777777" w:rsidR="00975330" w:rsidRPr="00F10CAB" w:rsidRDefault="00975330" w:rsidP="00975330">
            <w:pPr>
              <w:widowControl w:val="0"/>
              <w:spacing w:line="240" w:lineRule="auto"/>
              <w:ind w:left="0"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Інформація про Замовника торгів</w:t>
            </w:r>
          </w:p>
        </w:tc>
        <w:tc>
          <w:tcPr>
            <w:tcW w:w="6885" w:type="dxa"/>
          </w:tcPr>
          <w:p w14:paraId="26D06AB4" w14:textId="0BF38DFF" w:rsidR="00975330" w:rsidRPr="002B0E80" w:rsidRDefault="00803109" w:rsidP="00975330">
            <w:pPr>
              <w:widowControl w:val="0"/>
              <w:spacing w:line="240" w:lineRule="auto"/>
              <w:ind w:left="0" w:hanging="2"/>
              <w:rPr>
                <w:rFonts w:ascii="Times New Roman" w:hAnsi="Times New Roman" w:cs="Times New Roman"/>
                <w:sz w:val="24"/>
                <w:szCs w:val="24"/>
                <w:lang w:val="uk-UA"/>
              </w:rPr>
            </w:pPr>
            <w:proofErr w:type="spellStart"/>
            <w:r w:rsidRPr="00227CF6">
              <w:rPr>
                <w:rFonts w:ascii="Times New Roman" w:hAnsi="Times New Roman"/>
                <w:sz w:val="24"/>
                <w:szCs w:val="24"/>
                <w:lang w:eastAsia="zh-CN"/>
              </w:rPr>
              <w:t>Категорія</w:t>
            </w:r>
            <w:proofErr w:type="spellEnd"/>
            <w:r w:rsidRPr="00227CF6">
              <w:rPr>
                <w:rFonts w:ascii="Times New Roman" w:hAnsi="Times New Roman"/>
                <w:sz w:val="24"/>
                <w:szCs w:val="24"/>
                <w:lang w:eastAsia="zh-CN"/>
              </w:rPr>
              <w:t xml:space="preserve"> </w:t>
            </w:r>
            <w:proofErr w:type="spellStart"/>
            <w:r w:rsidRPr="00227CF6">
              <w:rPr>
                <w:rFonts w:ascii="Times New Roman" w:hAnsi="Times New Roman"/>
                <w:sz w:val="24"/>
                <w:szCs w:val="24"/>
                <w:lang w:eastAsia="zh-CN"/>
              </w:rPr>
              <w:t>Замовника</w:t>
            </w:r>
            <w:proofErr w:type="spellEnd"/>
            <w:r w:rsidRPr="00227CF6">
              <w:rPr>
                <w:rFonts w:ascii="Times New Roman" w:hAnsi="Times New Roman"/>
                <w:sz w:val="24"/>
                <w:szCs w:val="24"/>
                <w:lang w:eastAsia="zh-CN"/>
              </w:rPr>
              <w:t xml:space="preserve"> : </w:t>
            </w:r>
            <w:proofErr w:type="spellStart"/>
            <w:r w:rsidRPr="00227CF6">
              <w:rPr>
                <w:rFonts w:ascii="Times New Roman" w:hAnsi="Times New Roman"/>
                <w:sz w:val="24"/>
                <w:szCs w:val="24"/>
                <w:lang w:eastAsia="zh-CN"/>
              </w:rPr>
              <w:t>підприємства</w:t>
            </w:r>
            <w:proofErr w:type="spellEnd"/>
            <w:r w:rsidRPr="00227CF6">
              <w:rPr>
                <w:rFonts w:ascii="Times New Roman" w:hAnsi="Times New Roman"/>
                <w:sz w:val="24"/>
                <w:szCs w:val="24"/>
                <w:lang w:eastAsia="zh-CN"/>
              </w:rPr>
              <w:t xml:space="preserve">, установи, </w:t>
            </w:r>
            <w:proofErr w:type="spellStart"/>
            <w:r w:rsidRPr="00227CF6">
              <w:rPr>
                <w:rFonts w:ascii="Times New Roman" w:hAnsi="Times New Roman"/>
                <w:sz w:val="24"/>
                <w:szCs w:val="24"/>
                <w:lang w:eastAsia="zh-CN"/>
              </w:rPr>
              <w:t>організації</w:t>
            </w:r>
            <w:proofErr w:type="spellEnd"/>
            <w:r w:rsidRPr="00227CF6">
              <w:rPr>
                <w:rFonts w:ascii="Times New Roman" w:hAnsi="Times New Roman"/>
                <w:sz w:val="24"/>
                <w:szCs w:val="24"/>
                <w:lang w:eastAsia="zh-CN"/>
              </w:rPr>
              <w:t xml:space="preserve"> ,</w:t>
            </w:r>
            <w:proofErr w:type="spellStart"/>
            <w:r w:rsidRPr="00227CF6">
              <w:rPr>
                <w:rFonts w:ascii="Times New Roman" w:hAnsi="Times New Roman"/>
                <w:sz w:val="24"/>
                <w:szCs w:val="24"/>
                <w:lang w:eastAsia="zh-CN"/>
              </w:rPr>
              <w:t>зазначені</w:t>
            </w:r>
            <w:proofErr w:type="spellEnd"/>
            <w:r w:rsidRPr="00227CF6">
              <w:rPr>
                <w:rFonts w:ascii="Times New Roman" w:hAnsi="Times New Roman"/>
                <w:sz w:val="24"/>
                <w:szCs w:val="24"/>
                <w:lang w:eastAsia="zh-CN"/>
              </w:rPr>
              <w:t xml:space="preserve"> у </w:t>
            </w:r>
            <w:proofErr w:type="spellStart"/>
            <w:r w:rsidRPr="00227CF6">
              <w:rPr>
                <w:rFonts w:ascii="Times New Roman" w:hAnsi="Times New Roman"/>
                <w:sz w:val="24"/>
                <w:szCs w:val="24"/>
                <w:lang w:eastAsia="zh-CN"/>
              </w:rPr>
              <w:t>пункті</w:t>
            </w:r>
            <w:proofErr w:type="spellEnd"/>
            <w:r w:rsidRPr="00227CF6">
              <w:rPr>
                <w:rFonts w:ascii="Times New Roman" w:hAnsi="Times New Roman"/>
                <w:sz w:val="24"/>
                <w:szCs w:val="24"/>
                <w:lang w:eastAsia="zh-CN"/>
              </w:rPr>
              <w:t xml:space="preserve"> 3 </w:t>
            </w:r>
            <w:proofErr w:type="spellStart"/>
            <w:r w:rsidRPr="00227CF6">
              <w:rPr>
                <w:rFonts w:ascii="Times New Roman" w:hAnsi="Times New Roman"/>
                <w:sz w:val="24"/>
                <w:szCs w:val="24"/>
                <w:lang w:eastAsia="zh-CN"/>
              </w:rPr>
              <w:t>частини</w:t>
            </w:r>
            <w:proofErr w:type="spellEnd"/>
            <w:r w:rsidRPr="00227CF6">
              <w:rPr>
                <w:rFonts w:ascii="Times New Roman" w:hAnsi="Times New Roman"/>
                <w:sz w:val="24"/>
                <w:szCs w:val="24"/>
                <w:lang w:eastAsia="zh-CN"/>
              </w:rPr>
              <w:t xml:space="preserve"> </w:t>
            </w:r>
            <w:proofErr w:type="spellStart"/>
            <w:r w:rsidRPr="00227CF6">
              <w:rPr>
                <w:rFonts w:ascii="Times New Roman" w:hAnsi="Times New Roman"/>
                <w:sz w:val="24"/>
                <w:szCs w:val="24"/>
                <w:lang w:eastAsia="zh-CN"/>
              </w:rPr>
              <w:t>першої</w:t>
            </w:r>
            <w:proofErr w:type="spellEnd"/>
            <w:r w:rsidRPr="00227CF6">
              <w:rPr>
                <w:rFonts w:ascii="Times New Roman" w:hAnsi="Times New Roman"/>
                <w:sz w:val="24"/>
                <w:szCs w:val="24"/>
                <w:lang w:eastAsia="zh-CN"/>
              </w:rPr>
              <w:t xml:space="preserve"> </w:t>
            </w:r>
            <w:proofErr w:type="spellStart"/>
            <w:r w:rsidRPr="00227CF6">
              <w:rPr>
                <w:rFonts w:ascii="Times New Roman" w:hAnsi="Times New Roman"/>
                <w:sz w:val="24"/>
                <w:szCs w:val="24"/>
                <w:lang w:eastAsia="zh-CN"/>
              </w:rPr>
              <w:t>статті</w:t>
            </w:r>
            <w:proofErr w:type="spellEnd"/>
            <w:r w:rsidRPr="00227CF6">
              <w:rPr>
                <w:rFonts w:ascii="Times New Roman" w:hAnsi="Times New Roman"/>
                <w:sz w:val="24"/>
                <w:szCs w:val="24"/>
                <w:lang w:eastAsia="zh-CN"/>
              </w:rPr>
              <w:t xml:space="preserve"> 2 Закону </w:t>
            </w:r>
            <w:proofErr w:type="spellStart"/>
            <w:r w:rsidRPr="00227CF6">
              <w:rPr>
                <w:rFonts w:ascii="Times New Roman" w:hAnsi="Times New Roman"/>
                <w:sz w:val="24"/>
                <w:szCs w:val="24"/>
                <w:lang w:eastAsia="zh-CN"/>
              </w:rPr>
              <w:t>України</w:t>
            </w:r>
            <w:proofErr w:type="spellEnd"/>
            <w:r w:rsidRPr="00227CF6">
              <w:rPr>
                <w:rFonts w:ascii="Times New Roman" w:hAnsi="Times New Roman"/>
                <w:sz w:val="24"/>
                <w:szCs w:val="24"/>
                <w:lang w:eastAsia="zh-CN"/>
              </w:rPr>
              <w:t xml:space="preserve"> «Про </w:t>
            </w:r>
            <w:proofErr w:type="spellStart"/>
            <w:r w:rsidRPr="00227CF6">
              <w:rPr>
                <w:rFonts w:ascii="Times New Roman" w:hAnsi="Times New Roman"/>
                <w:sz w:val="24"/>
                <w:szCs w:val="24"/>
                <w:lang w:eastAsia="zh-CN"/>
              </w:rPr>
              <w:t>публічні</w:t>
            </w:r>
            <w:proofErr w:type="spellEnd"/>
            <w:r w:rsidRPr="00227CF6">
              <w:rPr>
                <w:rFonts w:ascii="Times New Roman" w:hAnsi="Times New Roman"/>
                <w:sz w:val="24"/>
                <w:szCs w:val="24"/>
                <w:lang w:eastAsia="zh-CN"/>
              </w:rPr>
              <w:t xml:space="preserve"> </w:t>
            </w:r>
            <w:proofErr w:type="spellStart"/>
            <w:r w:rsidRPr="00227CF6">
              <w:rPr>
                <w:rFonts w:ascii="Times New Roman" w:hAnsi="Times New Roman"/>
                <w:sz w:val="24"/>
                <w:szCs w:val="24"/>
                <w:lang w:eastAsia="zh-CN"/>
              </w:rPr>
              <w:t>закупівлі</w:t>
            </w:r>
            <w:proofErr w:type="spellEnd"/>
            <w:r w:rsidRPr="00227CF6">
              <w:rPr>
                <w:rFonts w:ascii="Times New Roman" w:hAnsi="Times New Roman"/>
                <w:sz w:val="24"/>
                <w:szCs w:val="24"/>
                <w:lang w:eastAsia="zh-CN"/>
              </w:rPr>
              <w:t>»</w:t>
            </w:r>
          </w:p>
        </w:tc>
      </w:tr>
      <w:tr w:rsidR="00975330" w:rsidRPr="006D19E9" w14:paraId="78E05794" w14:textId="77777777" w:rsidTr="00975330">
        <w:trPr>
          <w:trHeight w:val="740"/>
          <w:jc w:val="center"/>
        </w:trPr>
        <w:tc>
          <w:tcPr>
            <w:tcW w:w="677" w:type="dxa"/>
          </w:tcPr>
          <w:p w14:paraId="4F5D0EC3"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t>2.1</w:t>
            </w:r>
          </w:p>
        </w:tc>
        <w:tc>
          <w:tcPr>
            <w:tcW w:w="2814" w:type="dxa"/>
          </w:tcPr>
          <w:p w14:paraId="400C2322"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sz w:val="24"/>
                <w:szCs w:val="24"/>
                <w:lang w:val="uk-UA"/>
              </w:rPr>
              <w:t>Повне найменування</w:t>
            </w:r>
          </w:p>
        </w:tc>
        <w:tc>
          <w:tcPr>
            <w:tcW w:w="6885" w:type="dxa"/>
          </w:tcPr>
          <w:p w14:paraId="5B244DC9" w14:textId="77777777" w:rsidR="00803109" w:rsidRPr="00227CF6" w:rsidRDefault="00803109" w:rsidP="00803109">
            <w:pPr>
              <w:tabs>
                <w:tab w:val="left" w:pos="825"/>
              </w:tabs>
              <w:spacing w:line="240" w:lineRule="auto"/>
              <w:ind w:left="0" w:hanging="2"/>
              <w:contextualSpacing/>
              <w:rPr>
                <w:rFonts w:ascii="Times New Roman" w:hAnsi="Times New Roman"/>
                <w:sz w:val="24"/>
                <w:szCs w:val="24"/>
              </w:rPr>
            </w:pPr>
            <w:proofErr w:type="spellStart"/>
            <w:r w:rsidRPr="00227CF6">
              <w:rPr>
                <w:rFonts w:ascii="Times New Roman" w:eastAsia="MS Mincho" w:hAnsi="Times New Roman"/>
                <w:b/>
                <w:bCs/>
                <w:color w:val="121212"/>
                <w:sz w:val="24"/>
                <w:szCs w:val="24"/>
              </w:rPr>
              <w:t>Бишівська</w:t>
            </w:r>
            <w:proofErr w:type="spellEnd"/>
            <w:r w:rsidRPr="00227CF6">
              <w:rPr>
                <w:rFonts w:ascii="Times New Roman" w:eastAsia="MS Mincho" w:hAnsi="Times New Roman"/>
                <w:b/>
                <w:bCs/>
                <w:color w:val="121212"/>
                <w:sz w:val="24"/>
                <w:szCs w:val="24"/>
              </w:rPr>
              <w:t xml:space="preserve"> </w:t>
            </w:r>
            <w:proofErr w:type="spellStart"/>
            <w:r w:rsidRPr="00227CF6">
              <w:rPr>
                <w:rFonts w:ascii="Times New Roman" w:eastAsia="MS Mincho" w:hAnsi="Times New Roman"/>
                <w:b/>
                <w:bCs/>
                <w:color w:val="121212"/>
                <w:sz w:val="24"/>
                <w:szCs w:val="24"/>
              </w:rPr>
              <w:t>сільська</w:t>
            </w:r>
            <w:proofErr w:type="spellEnd"/>
            <w:r w:rsidRPr="00227CF6">
              <w:rPr>
                <w:rFonts w:ascii="Times New Roman" w:eastAsia="MS Mincho" w:hAnsi="Times New Roman"/>
                <w:b/>
                <w:bCs/>
                <w:color w:val="121212"/>
                <w:sz w:val="24"/>
                <w:szCs w:val="24"/>
              </w:rPr>
              <w:t xml:space="preserve"> рада </w:t>
            </w:r>
            <w:proofErr w:type="spellStart"/>
            <w:r w:rsidRPr="00227CF6">
              <w:rPr>
                <w:rFonts w:ascii="Times New Roman" w:eastAsia="MS Mincho" w:hAnsi="Times New Roman"/>
                <w:b/>
                <w:bCs/>
                <w:color w:val="121212"/>
                <w:sz w:val="24"/>
                <w:szCs w:val="24"/>
              </w:rPr>
              <w:t>Київської</w:t>
            </w:r>
            <w:proofErr w:type="spellEnd"/>
            <w:r w:rsidRPr="00227CF6">
              <w:rPr>
                <w:rFonts w:ascii="Times New Roman" w:eastAsia="MS Mincho" w:hAnsi="Times New Roman"/>
                <w:b/>
                <w:bCs/>
                <w:color w:val="121212"/>
                <w:sz w:val="24"/>
                <w:szCs w:val="24"/>
              </w:rPr>
              <w:t xml:space="preserve"> </w:t>
            </w:r>
            <w:proofErr w:type="spellStart"/>
            <w:r w:rsidRPr="00227CF6">
              <w:rPr>
                <w:rFonts w:ascii="Times New Roman" w:eastAsia="MS Mincho" w:hAnsi="Times New Roman"/>
                <w:b/>
                <w:bCs/>
                <w:color w:val="121212"/>
                <w:sz w:val="24"/>
                <w:szCs w:val="24"/>
              </w:rPr>
              <w:t>області</w:t>
            </w:r>
            <w:proofErr w:type="spellEnd"/>
            <w:r w:rsidRPr="00227CF6">
              <w:rPr>
                <w:rFonts w:ascii="Times New Roman" w:eastAsia="MS Mincho" w:hAnsi="Times New Roman"/>
                <w:b/>
                <w:bCs/>
                <w:color w:val="121212"/>
                <w:sz w:val="24"/>
                <w:szCs w:val="24"/>
              </w:rPr>
              <w:t xml:space="preserve"> </w:t>
            </w:r>
            <w:proofErr w:type="spellStart"/>
            <w:r w:rsidRPr="00227CF6">
              <w:rPr>
                <w:rFonts w:ascii="Times New Roman" w:eastAsia="MS Mincho" w:hAnsi="Times New Roman"/>
                <w:b/>
                <w:bCs/>
                <w:color w:val="121212"/>
                <w:sz w:val="24"/>
                <w:szCs w:val="24"/>
              </w:rPr>
              <w:t>Фастівського</w:t>
            </w:r>
            <w:proofErr w:type="spellEnd"/>
            <w:r w:rsidRPr="00227CF6">
              <w:rPr>
                <w:rFonts w:ascii="Times New Roman" w:eastAsia="MS Mincho" w:hAnsi="Times New Roman"/>
                <w:b/>
                <w:bCs/>
                <w:color w:val="121212"/>
                <w:sz w:val="24"/>
                <w:szCs w:val="24"/>
              </w:rPr>
              <w:t xml:space="preserve"> району</w:t>
            </w:r>
            <w:r w:rsidRPr="00227CF6">
              <w:rPr>
                <w:rFonts w:ascii="Times New Roman" w:eastAsia="MS Mincho" w:hAnsi="Times New Roman"/>
                <w:bCs/>
                <w:color w:val="121212"/>
                <w:sz w:val="24"/>
                <w:szCs w:val="24"/>
              </w:rPr>
              <w:t xml:space="preserve"> (</w:t>
            </w:r>
            <w:proofErr w:type="spellStart"/>
            <w:r w:rsidRPr="00227CF6">
              <w:rPr>
                <w:rFonts w:ascii="Times New Roman" w:eastAsia="MS Mincho" w:hAnsi="Times New Roman"/>
                <w:bCs/>
                <w:color w:val="121212"/>
                <w:sz w:val="24"/>
                <w:szCs w:val="24"/>
              </w:rPr>
              <w:t>далі</w:t>
            </w:r>
            <w:proofErr w:type="spellEnd"/>
            <w:r w:rsidRPr="00227CF6">
              <w:rPr>
                <w:rFonts w:ascii="Times New Roman" w:eastAsia="MS Mincho" w:hAnsi="Times New Roman"/>
                <w:bCs/>
                <w:color w:val="121212"/>
                <w:sz w:val="24"/>
                <w:szCs w:val="24"/>
              </w:rPr>
              <w:t xml:space="preserve"> - </w:t>
            </w:r>
            <w:proofErr w:type="spellStart"/>
            <w:r w:rsidRPr="00227CF6">
              <w:rPr>
                <w:rFonts w:ascii="Times New Roman" w:eastAsia="MS Mincho" w:hAnsi="Times New Roman"/>
                <w:color w:val="121212"/>
                <w:sz w:val="24"/>
                <w:szCs w:val="24"/>
              </w:rPr>
              <w:t>Замовник</w:t>
            </w:r>
            <w:proofErr w:type="spellEnd"/>
            <w:r w:rsidRPr="00227CF6">
              <w:rPr>
                <w:rFonts w:ascii="Times New Roman" w:eastAsia="MS Mincho" w:hAnsi="Times New Roman"/>
                <w:bCs/>
                <w:color w:val="121212"/>
                <w:sz w:val="24"/>
                <w:szCs w:val="24"/>
              </w:rPr>
              <w:t>)</w:t>
            </w:r>
          </w:p>
          <w:p w14:paraId="1AC90A4A" w14:textId="77777777" w:rsidR="00803109" w:rsidRPr="00227CF6" w:rsidRDefault="00803109" w:rsidP="00803109">
            <w:pPr>
              <w:pStyle w:val="login-buttonuser"/>
              <w:spacing w:before="0" w:beforeAutospacing="0" w:after="0" w:afterAutospacing="0"/>
              <w:ind w:hanging="2"/>
              <w:rPr>
                <w:bCs/>
                <w:color w:val="646464"/>
                <w:lang w:val="uk-UA"/>
              </w:rPr>
            </w:pPr>
            <w:r w:rsidRPr="00227CF6">
              <w:rPr>
                <w:rStyle w:val="ae"/>
                <w:bCs w:val="0"/>
                <w:color w:val="000000"/>
                <w:shd w:val="clear" w:color="auto" w:fill="FFFFFF"/>
                <w:lang w:val="uk-UA"/>
              </w:rPr>
              <w:t>Код ЄДРПОУ:04362214</w:t>
            </w:r>
          </w:p>
          <w:p w14:paraId="2CACB674" w14:textId="338046AE" w:rsidR="00975330" w:rsidRPr="002B0E80" w:rsidRDefault="00975330" w:rsidP="004A4D0A">
            <w:pPr>
              <w:shd w:val="clear" w:color="auto" w:fill="FFFFFA"/>
              <w:spacing w:line="240" w:lineRule="auto"/>
              <w:ind w:left="0" w:hanging="2"/>
              <w:jc w:val="both"/>
              <w:rPr>
                <w:rFonts w:ascii="Times New Roman" w:hAnsi="Times New Roman" w:cs="Times New Roman"/>
                <w:sz w:val="24"/>
                <w:szCs w:val="24"/>
                <w:lang w:val="uk-UA"/>
              </w:rPr>
            </w:pPr>
          </w:p>
        </w:tc>
      </w:tr>
      <w:tr w:rsidR="00975330" w:rsidRPr="00F10CAB" w14:paraId="6103A996" w14:textId="77777777" w:rsidTr="00975330">
        <w:trPr>
          <w:trHeight w:val="520"/>
          <w:jc w:val="center"/>
        </w:trPr>
        <w:tc>
          <w:tcPr>
            <w:tcW w:w="677" w:type="dxa"/>
          </w:tcPr>
          <w:p w14:paraId="518CC7FE"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t>2.2</w:t>
            </w:r>
          </w:p>
        </w:tc>
        <w:tc>
          <w:tcPr>
            <w:tcW w:w="2814" w:type="dxa"/>
          </w:tcPr>
          <w:p w14:paraId="20E14599" w14:textId="77777777" w:rsidR="00975330" w:rsidRPr="00F10CAB" w:rsidRDefault="00975330" w:rsidP="00975330">
            <w:pPr>
              <w:widowControl w:val="0"/>
              <w:spacing w:line="240" w:lineRule="auto"/>
              <w:ind w:left="0" w:right="113" w:hanging="2"/>
              <w:rPr>
                <w:rFonts w:ascii="Times New Roman" w:hAnsi="Times New Roman" w:cs="Times New Roman"/>
                <w:color w:val="auto"/>
                <w:sz w:val="24"/>
                <w:szCs w:val="24"/>
                <w:lang w:val="uk-UA"/>
              </w:rPr>
            </w:pPr>
            <w:r w:rsidRPr="00F10CAB">
              <w:rPr>
                <w:rFonts w:ascii="Times New Roman" w:hAnsi="Times New Roman" w:cs="Times New Roman"/>
                <w:color w:val="auto"/>
                <w:sz w:val="24"/>
                <w:szCs w:val="24"/>
                <w:lang w:val="uk-UA"/>
              </w:rPr>
              <w:t>Місцезнаходження</w:t>
            </w:r>
          </w:p>
        </w:tc>
        <w:tc>
          <w:tcPr>
            <w:tcW w:w="6885" w:type="dxa"/>
          </w:tcPr>
          <w:p w14:paraId="7EA150B0" w14:textId="77777777" w:rsidR="00803109" w:rsidRPr="00227CF6" w:rsidRDefault="00803109" w:rsidP="00803109">
            <w:pPr>
              <w:widowControl w:val="0"/>
              <w:ind w:left="0" w:right="113" w:hanging="2"/>
              <w:jc w:val="both"/>
              <w:rPr>
                <w:rFonts w:ascii="Times New Roman" w:hAnsi="Times New Roman"/>
                <w:sz w:val="24"/>
                <w:szCs w:val="24"/>
              </w:rPr>
            </w:pPr>
            <w:proofErr w:type="spellStart"/>
            <w:r w:rsidRPr="00227CF6">
              <w:rPr>
                <w:rFonts w:ascii="Times New Roman" w:hAnsi="Times New Roman"/>
                <w:sz w:val="24"/>
                <w:szCs w:val="24"/>
              </w:rPr>
              <w:t>Юридична</w:t>
            </w:r>
            <w:proofErr w:type="spellEnd"/>
            <w:r w:rsidRPr="00227CF6">
              <w:rPr>
                <w:rFonts w:ascii="Times New Roman" w:hAnsi="Times New Roman"/>
                <w:sz w:val="24"/>
                <w:szCs w:val="24"/>
              </w:rPr>
              <w:t xml:space="preserve"> адреса: 08072, </w:t>
            </w:r>
            <w:proofErr w:type="spellStart"/>
            <w:r w:rsidRPr="00227CF6">
              <w:rPr>
                <w:rFonts w:ascii="Times New Roman" w:hAnsi="Times New Roman"/>
                <w:sz w:val="24"/>
                <w:szCs w:val="24"/>
              </w:rPr>
              <w:t>Україна</w:t>
            </w:r>
            <w:proofErr w:type="spellEnd"/>
            <w:r w:rsidRPr="00227CF6">
              <w:rPr>
                <w:rFonts w:ascii="Times New Roman" w:hAnsi="Times New Roman"/>
                <w:sz w:val="24"/>
                <w:szCs w:val="24"/>
              </w:rPr>
              <w:t xml:space="preserve">, </w:t>
            </w:r>
            <w:proofErr w:type="spellStart"/>
            <w:r w:rsidRPr="00227CF6">
              <w:rPr>
                <w:rFonts w:ascii="Times New Roman" w:hAnsi="Times New Roman"/>
                <w:sz w:val="24"/>
                <w:szCs w:val="24"/>
              </w:rPr>
              <w:t>Київська</w:t>
            </w:r>
            <w:proofErr w:type="spellEnd"/>
            <w:r w:rsidRPr="00227CF6">
              <w:rPr>
                <w:rFonts w:ascii="Times New Roman" w:hAnsi="Times New Roman"/>
                <w:sz w:val="24"/>
                <w:szCs w:val="24"/>
              </w:rPr>
              <w:t xml:space="preserve"> </w:t>
            </w:r>
            <w:proofErr w:type="gramStart"/>
            <w:r w:rsidRPr="00227CF6">
              <w:rPr>
                <w:rFonts w:ascii="Times New Roman" w:hAnsi="Times New Roman"/>
                <w:sz w:val="24"/>
                <w:szCs w:val="24"/>
              </w:rPr>
              <w:t>область .</w:t>
            </w:r>
            <w:proofErr w:type="gramEnd"/>
            <w:r w:rsidRPr="00227CF6">
              <w:rPr>
                <w:rFonts w:ascii="Times New Roman" w:hAnsi="Times New Roman"/>
                <w:sz w:val="24"/>
                <w:szCs w:val="24"/>
              </w:rPr>
              <w:t xml:space="preserve"> </w:t>
            </w:r>
            <w:proofErr w:type="spellStart"/>
            <w:r w:rsidRPr="00227CF6">
              <w:rPr>
                <w:rFonts w:ascii="Times New Roman" w:hAnsi="Times New Roman"/>
                <w:sz w:val="24"/>
                <w:szCs w:val="24"/>
              </w:rPr>
              <w:t>Фастівський</w:t>
            </w:r>
            <w:proofErr w:type="spellEnd"/>
            <w:r w:rsidRPr="00227CF6">
              <w:rPr>
                <w:rFonts w:ascii="Times New Roman" w:hAnsi="Times New Roman"/>
                <w:sz w:val="24"/>
                <w:szCs w:val="24"/>
              </w:rPr>
              <w:t xml:space="preserve"> район, с. </w:t>
            </w:r>
            <w:proofErr w:type="spellStart"/>
            <w:r w:rsidRPr="00227CF6">
              <w:rPr>
                <w:rFonts w:ascii="Times New Roman" w:hAnsi="Times New Roman"/>
                <w:sz w:val="24"/>
                <w:szCs w:val="24"/>
              </w:rPr>
              <w:t>Бишів</w:t>
            </w:r>
            <w:proofErr w:type="spellEnd"/>
            <w:r w:rsidRPr="00227CF6">
              <w:rPr>
                <w:rFonts w:ascii="Times New Roman" w:hAnsi="Times New Roman"/>
                <w:sz w:val="24"/>
                <w:szCs w:val="24"/>
              </w:rPr>
              <w:t xml:space="preserve">. </w:t>
            </w:r>
            <w:proofErr w:type="spellStart"/>
            <w:r w:rsidRPr="00227CF6">
              <w:rPr>
                <w:rFonts w:ascii="Times New Roman" w:hAnsi="Times New Roman"/>
                <w:sz w:val="24"/>
                <w:szCs w:val="24"/>
              </w:rPr>
              <w:t>вул</w:t>
            </w:r>
            <w:proofErr w:type="spellEnd"/>
            <w:r w:rsidRPr="00227CF6">
              <w:rPr>
                <w:rFonts w:ascii="Times New Roman" w:hAnsi="Times New Roman"/>
                <w:sz w:val="24"/>
                <w:szCs w:val="24"/>
              </w:rPr>
              <w:t xml:space="preserve">. </w:t>
            </w:r>
            <w:proofErr w:type="spellStart"/>
            <w:r w:rsidRPr="00227CF6">
              <w:rPr>
                <w:rFonts w:ascii="Times New Roman" w:hAnsi="Times New Roman"/>
                <w:sz w:val="24"/>
                <w:szCs w:val="24"/>
              </w:rPr>
              <w:t>Київська</w:t>
            </w:r>
            <w:proofErr w:type="spellEnd"/>
            <w:r w:rsidRPr="00227CF6">
              <w:rPr>
                <w:rFonts w:ascii="Times New Roman" w:hAnsi="Times New Roman"/>
                <w:sz w:val="24"/>
                <w:szCs w:val="24"/>
              </w:rPr>
              <w:t xml:space="preserve"> 48. </w:t>
            </w:r>
          </w:p>
          <w:p w14:paraId="7D37CEC0" w14:textId="18653B51" w:rsidR="00975330" w:rsidRPr="002B0E80" w:rsidRDefault="00975330" w:rsidP="00996FF2">
            <w:pPr>
              <w:tabs>
                <w:tab w:val="left" w:pos="284"/>
              </w:tabs>
              <w:spacing w:line="240" w:lineRule="auto"/>
              <w:ind w:left="0" w:hanging="2"/>
              <w:rPr>
                <w:rFonts w:ascii="Times New Roman" w:hAnsi="Times New Roman" w:cs="Times New Roman"/>
                <w:sz w:val="24"/>
                <w:szCs w:val="24"/>
                <w:lang w:val="uk-UA"/>
              </w:rPr>
            </w:pPr>
          </w:p>
        </w:tc>
      </w:tr>
      <w:tr w:rsidR="00975330" w:rsidRPr="00F10CAB" w14:paraId="5A2B3A42" w14:textId="77777777" w:rsidTr="00975330">
        <w:trPr>
          <w:trHeight w:val="520"/>
          <w:jc w:val="center"/>
        </w:trPr>
        <w:tc>
          <w:tcPr>
            <w:tcW w:w="677" w:type="dxa"/>
          </w:tcPr>
          <w:p w14:paraId="648DD9D9"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t>2.3</w:t>
            </w:r>
          </w:p>
        </w:tc>
        <w:tc>
          <w:tcPr>
            <w:tcW w:w="2814" w:type="dxa"/>
          </w:tcPr>
          <w:p w14:paraId="30EB4B6D" w14:textId="77777777" w:rsidR="00975330" w:rsidRPr="00F10CAB" w:rsidRDefault="00975330" w:rsidP="00975330">
            <w:pPr>
              <w:widowControl w:val="0"/>
              <w:spacing w:line="240" w:lineRule="auto"/>
              <w:ind w:left="0" w:hanging="2"/>
              <w:rPr>
                <w:rFonts w:ascii="Times New Roman" w:hAnsi="Times New Roman" w:cs="Times New Roman"/>
                <w:color w:val="auto"/>
                <w:sz w:val="24"/>
                <w:szCs w:val="24"/>
                <w:lang w:val="uk-UA"/>
              </w:rPr>
            </w:pPr>
            <w:r w:rsidRPr="00F10CAB">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85" w:type="dxa"/>
          </w:tcPr>
          <w:p w14:paraId="518746EE" w14:textId="77777777" w:rsidR="00803109" w:rsidRPr="00227CF6" w:rsidRDefault="00803109" w:rsidP="00803109">
            <w:pPr>
              <w:pStyle w:val="1"/>
              <w:spacing w:line="240" w:lineRule="auto"/>
              <w:ind w:left="0" w:hanging="2"/>
              <w:jc w:val="both"/>
              <w:rPr>
                <w:rFonts w:ascii="Times New Roman" w:hAnsi="Times New Roman" w:cs="Times New Roman"/>
                <w:sz w:val="24"/>
                <w:szCs w:val="24"/>
                <w:lang w:val="uk-UA"/>
              </w:rPr>
            </w:pPr>
            <w:r w:rsidRPr="00227CF6">
              <w:rPr>
                <w:rFonts w:ascii="Times New Roman" w:hAnsi="Times New Roman" w:cs="Times New Roman"/>
                <w:sz w:val="24"/>
                <w:szCs w:val="24"/>
                <w:lang w:val="uk-UA"/>
              </w:rPr>
              <w:t xml:space="preserve">уповноважена особа – </w:t>
            </w:r>
            <w:proofErr w:type="spellStart"/>
            <w:r w:rsidRPr="00227CF6">
              <w:rPr>
                <w:rFonts w:ascii="Times New Roman" w:hAnsi="Times New Roman" w:cs="Times New Roman"/>
                <w:sz w:val="24"/>
                <w:szCs w:val="24"/>
                <w:lang w:val="uk-UA"/>
              </w:rPr>
              <w:t>Валейтьонок</w:t>
            </w:r>
            <w:proofErr w:type="spellEnd"/>
            <w:r w:rsidRPr="00227CF6">
              <w:rPr>
                <w:rFonts w:ascii="Times New Roman" w:hAnsi="Times New Roman" w:cs="Times New Roman"/>
                <w:sz w:val="24"/>
                <w:szCs w:val="24"/>
                <w:lang w:val="uk-UA"/>
              </w:rPr>
              <w:t xml:space="preserve"> Євгенія Михайлівна начальник відділу- головний бухгалтер </w:t>
            </w:r>
            <w:proofErr w:type="spellStart"/>
            <w:r w:rsidRPr="00227CF6">
              <w:rPr>
                <w:rFonts w:ascii="Times New Roman" w:hAnsi="Times New Roman" w:cs="Times New Roman"/>
                <w:sz w:val="24"/>
                <w:szCs w:val="24"/>
                <w:lang w:val="uk-UA"/>
              </w:rPr>
              <w:t>Бишівської</w:t>
            </w:r>
            <w:proofErr w:type="spellEnd"/>
            <w:r w:rsidRPr="00227CF6">
              <w:rPr>
                <w:rFonts w:ascii="Times New Roman" w:hAnsi="Times New Roman" w:cs="Times New Roman"/>
                <w:sz w:val="24"/>
                <w:szCs w:val="24"/>
                <w:lang w:val="uk-UA"/>
              </w:rPr>
              <w:t xml:space="preserve"> сільської ради </w:t>
            </w:r>
            <w:r w:rsidRPr="00227CF6">
              <w:rPr>
                <w:rFonts w:ascii="Times New Roman" w:hAnsi="Times New Roman" w:cs="Times New Roman"/>
                <w:noProof/>
                <w:sz w:val="24"/>
                <w:szCs w:val="24"/>
                <w:lang w:val="uk-UA"/>
              </w:rPr>
              <w:t>тел. +380664522939</w:t>
            </w:r>
            <w:r w:rsidRPr="00227CF6">
              <w:rPr>
                <w:rFonts w:ascii="Times New Roman" w:hAnsi="Times New Roman" w:cs="Times New Roman"/>
                <w:color w:val="333333"/>
                <w:sz w:val="24"/>
                <w:szCs w:val="24"/>
                <w:shd w:val="clear" w:color="auto" w:fill="FFFFFF"/>
              </w:rPr>
              <w:t> </w:t>
            </w:r>
            <w:r w:rsidRPr="00227CF6">
              <w:rPr>
                <w:rFonts w:ascii="Times New Roman" w:hAnsi="Times New Roman" w:cs="Times New Roman"/>
                <w:noProof/>
                <w:sz w:val="24"/>
                <w:szCs w:val="24"/>
              </w:rPr>
              <w:t>e</w:t>
            </w:r>
            <w:r w:rsidRPr="00227CF6">
              <w:rPr>
                <w:rFonts w:ascii="Times New Roman" w:hAnsi="Times New Roman" w:cs="Times New Roman"/>
                <w:noProof/>
                <w:sz w:val="24"/>
                <w:szCs w:val="24"/>
                <w:lang w:val="uk-UA"/>
              </w:rPr>
              <w:t>-</w:t>
            </w:r>
            <w:r w:rsidRPr="00227CF6">
              <w:rPr>
                <w:rFonts w:ascii="Times New Roman" w:hAnsi="Times New Roman" w:cs="Times New Roman"/>
                <w:noProof/>
                <w:sz w:val="24"/>
                <w:szCs w:val="24"/>
              </w:rPr>
              <w:t>mail</w:t>
            </w:r>
            <w:r w:rsidRPr="00227CF6">
              <w:rPr>
                <w:rFonts w:ascii="Times New Roman" w:hAnsi="Times New Roman" w:cs="Times New Roman"/>
                <w:noProof/>
                <w:sz w:val="24"/>
                <w:szCs w:val="24"/>
                <w:lang w:val="uk-UA"/>
              </w:rPr>
              <w:t xml:space="preserve">: </w:t>
            </w:r>
            <w:r w:rsidRPr="00227CF6">
              <w:rPr>
                <w:rFonts w:ascii="Times New Roman" w:hAnsi="Times New Roman" w:cs="Times New Roman"/>
                <w:sz w:val="24"/>
                <w:szCs w:val="24"/>
              </w:rPr>
              <w:t>buchiv-rada@ukr.net</w:t>
            </w:r>
            <w:r w:rsidRPr="00227CF6">
              <w:rPr>
                <w:rFonts w:ascii="Times New Roman" w:hAnsi="Times New Roman" w:cs="Times New Roman"/>
                <w:sz w:val="24"/>
                <w:szCs w:val="24"/>
                <w:lang w:val="uk-UA"/>
              </w:rPr>
              <w:t>.</w:t>
            </w:r>
          </w:p>
          <w:p w14:paraId="4DB95629" w14:textId="7114CC2D" w:rsidR="00975330" w:rsidRPr="002B0E80" w:rsidRDefault="00975330" w:rsidP="00F10CAB">
            <w:pPr>
              <w:tabs>
                <w:tab w:val="left" w:pos="284"/>
              </w:tabs>
              <w:spacing w:line="240" w:lineRule="auto"/>
              <w:ind w:left="0" w:hanging="2"/>
              <w:jc w:val="both"/>
              <w:rPr>
                <w:rFonts w:ascii="Times New Roman" w:hAnsi="Times New Roman" w:cs="Times New Roman"/>
                <w:color w:val="auto"/>
                <w:sz w:val="24"/>
                <w:szCs w:val="24"/>
                <w:lang w:val="uk-UA"/>
              </w:rPr>
            </w:pPr>
          </w:p>
        </w:tc>
      </w:tr>
      <w:tr w:rsidR="00975330" w:rsidRPr="00F10CAB" w14:paraId="5DD4C501" w14:textId="77777777" w:rsidTr="00975330">
        <w:trPr>
          <w:trHeight w:val="520"/>
          <w:jc w:val="center"/>
        </w:trPr>
        <w:tc>
          <w:tcPr>
            <w:tcW w:w="677" w:type="dxa"/>
          </w:tcPr>
          <w:p w14:paraId="4766EE3D"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3</w:t>
            </w:r>
          </w:p>
        </w:tc>
        <w:tc>
          <w:tcPr>
            <w:tcW w:w="2814" w:type="dxa"/>
          </w:tcPr>
          <w:p w14:paraId="52CE6217" w14:textId="77777777" w:rsidR="00975330" w:rsidRPr="00F10CAB" w:rsidRDefault="00975330" w:rsidP="00975330">
            <w:pPr>
              <w:widowControl w:val="0"/>
              <w:spacing w:line="240" w:lineRule="auto"/>
              <w:ind w:left="0"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Процедура закупівлі</w:t>
            </w:r>
          </w:p>
        </w:tc>
        <w:tc>
          <w:tcPr>
            <w:tcW w:w="6885" w:type="dxa"/>
          </w:tcPr>
          <w:p w14:paraId="5295F494" w14:textId="66C4B58D" w:rsidR="00975330" w:rsidRPr="002B0E80" w:rsidRDefault="00975330" w:rsidP="00975330">
            <w:pPr>
              <w:widowControl w:val="0"/>
              <w:spacing w:line="240" w:lineRule="auto"/>
              <w:ind w:left="0" w:hanging="2"/>
              <w:rPr>
                <w:rFonts w:ascii="Times New Roman" w:hAnsi="Times New Roman" w:cs="Times New Roman"/>
                <w:sz w:val="24"/>
                <w:szCs w:val="24"/>
                <w:lang w:val="uk-UA"/>
              </w:rPr>
            </w:pPr>
            <w:r w:rsidRPr="002B0E80">
              <w:rPr>
                <w:rFonts w:ascii="Times New Roman" w:hAnsi="Times New Roman" w:cs="Times New Roman"/>
                <w:sz w:val="24"/>
                <w:szCs w:val="24"/>
                <w:lang w:val="uk-UA"/>
              </w:rPr>
              <w:t>Відкриті торги</w:t>
            </w:r>
            <w:r w:rsidR="00803109">
              <w:rPr>
                <w:rFonts w:ascii="Times New Roman" w:hAnsi="Times New Roman" w:cs="Times New Roman"/>
                <w:sz w:val="24"/>
                <w:szCs w:val="24"/>
                <w:lang w:val="uk-UA"/>
              </w:rPr>
              <w:t xml:space="preserve"> з особливостями за лотами</w:t>
            </w:r>
          </w:p>
        </w:tc>
      </w:tr>
      <w:tr w:rsidR="00F935A4" w:rsidRPr="00F10CAB" w14:paraId="6F4BA01C" w14:textId="77777777" w:rsidTr="00975330">
        <w:trPr>
          <w:trHeight w:val="520"/>
          <w:jc w:val="center"/>
        </w:trPr>
        <w:tc>
          <w:tcPr>
            <w:tcW w:w="677" w:type="dxa"/>
          </w:tcPr>
          <w:p w14:paraId="5FFD620F" w14:textId="6538ADA8" w:rsidR="00F935A4" w:rsidRPr="00F10CAB" w:rsidRDefault="00F935A4" w:rsidP="00975330">
            <w:pPr>
              <w:widowControl w:val="0"/>
              <w:spacing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2814" w:type="dxa"/>
          </w:tcPr>
          <w:p w14:paraId="16A7CBDE" w14:textId="58424D36" w:rsidR="00F935A4" w:rsidRPr="00F10CAB" w:rsidRDefault="00F935A4" w:rsidP="00975330">
            <w:pPr>
              <w:widowControl w:val="0"/>
              <w:spacing w:line="240" w:lineRule="auto"/>
              <w:ind w:left="0" w:hanging="2"/>
              <w:rPr>
                <w:rFonts w:ascii="Times New Roman" w:hAnsi="Times New Roman" w:cs="Times New Roman"/>
                <w:b/>
                <w:sz w:val="24"/>
                <w:szCs w:val="24"/>
                <w:lang w:val="uk-UA"/>
              </w:rPr>
            </w:pPr>
            <w:r>
              <w:rPr>
                <w:rFonts w:ascii="Times New Roman" w:hAnsi="Times New Roman" w:cs="Times New Roman"/>
                <w:b/>
                <w:sz w:val="24"/>
                <w:szCs w:val="24"/>
                <w:lang w:val="uk-UA"/>
              </w:rPr>
              <w:t>Крок аукціону</w:t>
            </w:r>
          </w:p>
        </w:tc>
        <w:tc>
          <w:tcPr>
            <w:tcW w:w="6885" w:type="dxa"/>
          </w:tcPr>
          <w:p w14:paraId="71F5C569" w14:textId="77777777" w:rsidR="00F935A4" w:rsidRDefault="00F935A4" w:rsidP="00200F0B">
            <w:pPr>
              <w:widowControl w:val="0"/>
              <w:spacing w:line="240"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 xml:space="preserve">0,5% очікуваної вартості закупівлі </w:t>
            </w:r>
          </w:p>
          <w:p w14:paraId="6080C407" w14:textId="7207E5CA" w:rsidR="00F935A4" w:rsidRDefault="00F935A4" w:rsidP="00F935A4">
            <w:pPr>
              <w:pStyle w:val="a4"/>
              <w:widowControl w:val="0"/>
              <w:numPr>
                <w:ilvl w:val="0"/>
                <w:numId w:val="14"/>
              </w:numPr>
              <w:spacing w:line="240" w:lineRule="auto"/>
              <w:ind w:leftChars="0" w:firstLineChars="0"/>
              <w:rPr>
                <w:rFonts w:ascii="Times New Roman" w:hAnsi="Times New Roman" w:cs="Times New Roman"/>
                <w:sz w:val="24"/>
                <w:szCs w:val="24"/>
              </w:rPr>
            </w:pPr>
            <w:r>
              <w:rPr>
                <w:rFonts w:ascii="Times New Roman" w:hAnsi="Times New Roman" w:cs="Times New Roman"/>
                <w:sz w:val="24"/>
                <w:szCs w:val="24"/>
              </w:rPr>
              <w:t xml:space="preserve">Лот </w:t>
            </w:r>
            <w:r w:rsidR="003B1042">
              <w:rPr>
                <w:rFonts w:ascii="Times New Roman" w:hAnsi="Times New Roman" w:cs="Times New Roman"/>
                <w:sz w:val="24"/>
                <w:szCs w:val="24"/>
              </w:rPr>
              <w:t xml:space="preserve">вартість 90 000,00 грн 0,5 % </w:t>
            </w:r>
            <w:r>
              <w:rPr>
                <w:rFonts w:ascii="Times New Roman" w:hAnsi="Times New Roman" w:cs="Times New Roman"/>
                <w:sz w:val="24"/>
                <w:szCs w:val="24"/>
              </w:rPr>
              <w:t>450,00 грн.</w:t>
            </w:r>
          </w:p>
          <w:p w14:paraId="4B39933A" w14:textId="39A9F651" w:rsidR="00F935A4" w:rsidRDefault="00F935A4" w:rsidP="00F935A4">
            <w:pPr>
              <w:pStyle w:val="a4"/>
              <w:widowControl w:val="0"/>
              <w:numPr>
                <w:ilvl w:val="0"/>
                <w:numId w:val="14"/>
              </w:numPr>
              <w:spacing w:line="240" w:lineRule="auto"/>
              <w:ind w:leftChars="0" w:firstLineChars="0"/>
              <w:rPr>
                <w:rFonts w:ascii="Times New Roman" w:hAnsi="Times New Roman" w:cs="Times New Roman"/>
                <w:sz w:val="24"/>
                <w:szCs w:val="24"/>
              </w:rPr>
            </w:pPr>
            <w:r>
              <w:rPr>
                <w:rFonts w:ascii="Times New Roman" w:hAnsi="Times New Roman" w:cs="Times New Roman"/>
                <w:sz w:val="24"/>
                <w:szCs w:val="24"/>
              </w:rPr>
              <w:t>Лот</w:t>
            </w:r>
            <w:r w:rsidR="003B1042">
              <w:rPr>
                <w:rFonts w:ascii="Times New Roman" w:hAnsi="Times New Roman" w:cs="Times New Roman"/>
                <w:sz w:val="24"/>
                <w:szCs w:val="24"/>
              </w:rPr>
              <w:t xml:space="preserve"> </w:t>
            </w:r>
            <w:r w:rsidR="003B1042">
              <w:rPr>
                <w:rFonts w:ascii="Times New Roman" w:hAnsi="Times New Roman" w:cs="Times New Roman"/>
                <w:sz w:val="24"/>
                <w:szCs w:val="24"/>
              </w:rPr>
              <w:t>вартість</w:t>
            </w:r>
            <w:r w:rsidR="003B1042">
              <w:rPr>
                <w:rFonts w:ascii="Times New Roman" w:hAnsi="Times New Roman" w:cs="Times New Roman"/>
                <w:sz w:val="24"/>
                <w:szCs w:val="24"/>
              </w:rPr>
              <w:t xml:space="preserve"> 110 000,00 грн.  </w:t>
            </w:r>
            <w:r w:rsidR="003B1042">
              <w:rPr>
                <w:rFonts w:ascii="Times New Roman" w:hAnsi="Times New Roman" w:cs="Times New Roman"/>
                <w:sz w:val="24"/>
                <w:szCs w:val="24"/>
              </w:rPr>
              <w:t xml:space="preserve">0,5 % </w:t>
            </w:r>
            <w:r>
              <w:rPr>
                <w:rFonts w:ascii="Times New Roman" w:hAnsi="Times New Roman" w:cs="Times New Roman"/>
                <w:sz w:val="24"/>
                <w:szCs w:val="24"/>
              </w:rPr>
              <w:t xml:space="preserve"> 550,00</w:t>
            </w:r>
            <w:r w:rsidR="003B1042">
              <w:rPr>
                <w:rFonts w:ascii="Times New Roman" w:hAnsi="Times New Roman" w:cs="Times New Roman"/>
                <w:sz w:val="24"/>
                <w:szCs w:val="24"/>
              </w:rPr>
              <w:t xml:space="preserve"> </w:t>
            </w:r>
            <w:r>
              <w:rPr>
                <w:rFonts w:ascii="Times New Roman" w:hAnsi="Times New Roman" w:cs="Times New Roman"/>
                <w:sz w:val="24"/>
                <w:szCs w:val="24"/>
              </w:rPr>
              <w:t>грн.</w:t>
            </w:r>
          </w:p>
          <w:p w14:paraId="1B2D1077" w14:textId="2F26CE38" w:rsidR="00F935A4" w:rsidRDefault="00F935A4" w:rsidP="00F935A4">
            <w:pPr>
              <w:pStyle w:val="a4"/>
              <w:widowControl w:val="0"/>
              <w:numPr>
                <w:ilvl w:val="0"/>
                <w:numId w:val="14"/>
              </w:numPr>
              <w:spacing w:line="240" w:lineRule="auto"/>
              <w:ind w:leftChars="0" w:firstLineChars="0"/>
              <w:rPr>
                <w:rFonts w:ascii="Times New Roman" w:hAnsi="Times New Roman" w:cs="Times New Roman"/>
                <w:sz w:val="24"/>
                <w:szCs w:val="24"/>
              </w:rPr>
            </w:pPr>
            <w:r>
              <w:rPr>
                <w:rFonts w:ascii="Times New Roman" w:hAnsi="Times New Roman" w:cs="Times New Roman"/>
                <w:sz w:val="24"/>
                <w:szCs w:val="24"/>
              </w:rPr>
              <w:t>Лот</w:t>
            </w:r>
            <w:r w:rsidR="003B1042">
              <w:rPr>
                <w:rFonts w:ascii="Times New Roman" w:hAnsi="Times New Roman" w:cs="Times New Roman"/>
                <w:sz w:val="24"/>
                <w:szCs w:val="24"/>
              </w:rPr>
              <w:t xml:space="preserve"> вартість 100 000,00 грн. </w:t>
            </w:r>
            <w:r w:rsidR="003B1042">
              <w:rPr>
                <w:rFonts w:ascii="Times New Roman" w:hAnsi="Times New Roman" w:cs="Times New Roman"/>
                <w:sz w:val="24"/>
                <w:szCs w:val="24"/>
              </w:rPr>
              <w:t xml:space="preserve">0,5 % </w:t>
            </w:r>
            <w:r>
              <w:rPr>
                <w:rFonts w:ascii="Times New Roman" w:hAnsi="Times New Roman" w:cs="Times New Roman"/>
                <w:sz w:val="24"/>
                <w:szCs w:val="24"/>
              </w:rPr>
              <w:t xml:space="preserve"> 500,00 грн.</w:t>
            </w:r>
          </w:p>
          <w:p w14:paraId="3E44C523" w14:textId="46709747" w:rsidR="0073191E" w:rsidRPr="00F935A4" w:rsidRDefault="0073191E" w:rsidP="001723BD">
            <w:pPr>
              <w:pStyle w:val="a4"/>
              <w:widowControl w:val="0"/>
              <w:numPr>
                <w:ilvl w:val="0"/>
                <w:numId w:val="14"/>
              </w:numPr>
              <w:spacing w:line="240" w:lineRule="auto"/>
              <w:ind w:leftChars="0" w:firstLineChars="0"/>
              <w:rPr>
                <w:rFonts w:ascii="Times New Roman" w:hAnsi="Times New Roman" w:cs="Times New Roman"/>
                <w:sz w:val="24"/>
                <w:szCs w:val="24"/>
              </w:rPr>
            </w:pPr>
            <w:r>
              <w:rPr>
                <w:rFonts w:ascii="Times New Roman" w:hAnsi="Times New Roman" w:cs="Times New Roman"/>
                <w:sz w:val="24"/>
                <w:szCs w:val="24"/>
              </w:rPr>
              <w:t>Лот</w:t>
            </w:r>
            <w:r w:rsidR="003B1042">
              <w:rPr>
                <w:rFonts w:ascii="Times New Roman" w:hAnsi="Times New Roman" w:cs="Times New Roman"/>
                <w:sz w:val="24"/>
                <w:szCs w:val="24"/>
              </w:rPr>
              <w:t xml:space="preserve"> вартість 110 000,00 грн. </w:t>
            </w:r>
            <w:r w:rsidR="003B1042">
              <w:rPr>
                <w:rFonts w:ascii="Times New Roman" w:hAnsi="Times New Roman" w:cs="Times New Roman"/>
                <w:sz w:val="24"/>
                <w:szCs w:val="24"/>
              </w:rPr>
              <w:t xml:space="preserve">0,5 % </w:t>
            </w:r>
            <w:r>
              <w:rPr>
                <w:rFonts w:ascii="Times New Roman" w:hAnsi="Times New Roman" w:cs="Times New Roman"/>
                <w:sz w:val="24"/>
                <w:szCs w:val="24"/>
              </w:rPr>
              <w:t xml:space="preserve"> </w:t>
            </w:r>
            <w:r w:rsidR="001723BD">
              <w:rPr>
                <w:rFonts w:ascii="Times New Roman" w:hAnsi="Times New Roman" w:cs="Times New Roman"/>
                <w:sz w:val="24"/>
                <w:szCs w:val="24"/>
              </w:rPr>
              <w:t>5</w:t>
            </w:r>
            <w:r>
              <w:rPr>
                <w:rFonts w:ascii="Times New Roman" w:hAnsi="Times New Roman" w:cs="Times New Roman"/>
                <w:sz w:val="24"/>
                <w:szCs w:val="24"/>
              </w:rPr>
              <w:t>50,00 грн.</w:t>
            </w:r>
          </w:p>
        </w:tc>
      </w:tr>
      <w:tr w:rsidR="00975330" w:rsidRPr="00F10CAB" w14:paraId="5BDCF754" w14:textId="77777777" w:rsidTr="00975330">
        <w:trPr>
          <w:trHeight w:val="520"/>
          <w:jc w:val="center"/>
        </w:trPr>
        <w:tc>
          <w:tcPr>
            <w:tcW w:w="677" w:type="dxa"/>
          </w:tcPr>
          <w:p w14:paraId="46969F24"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4</w:t>
            </w:r>
          </w:p>
        </w:tc>
        <w:tc>
          <w:tcPr>
            <w:tcW w:w="2814" w:type="dxa"/>
          </w:tcPr>
          <w:p w14:paraId="1B63F183" w14:textId="77777777" w:rsidR="00975330" w:rsidRPr="00F10CAB" w:rsidRDefault="00975330" w:rsidP="00975330">
            <w:pPr>
              <w:widowControl w:val="0"/>
              <w:spacing w:line="240" w:lineRule="auto"/>
              <w:ind w:left="0"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Інформація про предмет закупівлі</w:t>
            </w:r>
          </w:p>
        </w:tc>
        <w:tc>
          <w:tcPr>
            <w:tcW w:w="6885" w:type="dxa"/>
          </w:tcPr>
          <w:p w14:paraId="6434E25D" w14:textId="516AACCE" w:rsidR="00975330" w:rsidRPr="002B0E80" w:rsidRDefault="00975330" w:rsidP="00200F0B">
            <w:pPr>
              <w:widowControl w:val="0"/>
              <w:spacing w:line="240" w:lineRule="auto"/>
              <w:ind w:left="0" w:hanging="2"/>
              <w:rPr>
                <w:rFonts w:ascii="Times New Roman" w:hAnsi="Times New Roman" w:cs="Times New Roman"/>
                <w:sz w:val="24"/>
                <w:szCs w:val="24"/>
                <w:lang w:val="uk-UA"/>
              </w:rPr>
            </w:pPr>
          </w:p>
        </w:tc>
      </w:tr>
      <w:tr w:rsidR="002B0E80" w:rsidRPr="003B1042" w14:paraId="127CC65F" w14:textId="77777777" w:rsidTr="00975330">
        <w:trPr>
          <w:trHeight w:val="520"/>
          <w:jc w:val="center"/>
        </w:trPr>
        <w:tc>
          <w:tcPr>
            <w:tcW w:w="677" w:type="dxa"/>
          </w:tcPr>
          <w:p w14:paraId="470940C9" w14:textId="77777777" w:rsidR="002B0E80" w:rsidRPr="00F10CAB" w:rsidRDefault="002B0E8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t>4.1</w:t>
            </w:r>
          </w:p>
        </w:tc>
        <w:tc>
          <w:tcPr>
            <w:tcW w:w="2814" w:type="dxa"/>
          </w:tcPr>
          <w:p w14:paraId="49072EBE" w14:textId="77777777" w:rsidR="002B0E80" w:rsidRPr="00F10CAB" w:rsidRDefault="002B0E8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sz w:val="24"/>
                <w:szCs w:val="24"/>
                <w:lang w:val="uk-UA"/>
              </w:rPr>
              <w:t>Назва предмета закупівлі</w:t>
            </w:r>
          </w:p>
        </w:tc>
        <w:tc>
          <w:tcPr>
            <w:tcW w:w="6885" w:type="dxa"/>
          </w:tcPr>
          <w:p w14:paraId="6A005268" w14:textId="39244BA2" w:rsidR="002B0E80" w:rsidRPr="007C2C84" w:rsidRDefault="00963EAD" w:rsidP="003B1042">
            <w:pPr>
              <w:spacing w:line="240" w:lineRule="auto"/>
              <w:ind w:left="0" w:hanging="2"/>
              <w:jc w:val="both"/>
              <w:rPr>
                <w:rFonts w:ascii="Times New Roman" w:hAnsi="Times New Roman" w:cs="Times New Roman"/>
                <w:bCs/>
                <w:sz w:val="24"/>
                <w:szCs w:val="24"/>
                <w:lang w:val="uk-UA"/>
              </w:rPr>
            </w:pPr>
            <w:r>
              <w:rPr>
                <w:rFonts w:ascii="Times New Roman" w:hAnsi="Times New Roman" w:cs="Times New Roman"/>
                <w:bCs/>
                <w:sz w:val="24"/>
                <w:szCs w:val="24"/>
                <w:lang w:val="uk-UA"/>
              </w:rPr>
              <w:t>Послуга розробка технічної документації</w:t>
            </w:r>
            <w:r w:rsidR="00A367B8">
              <w:rPr>
                <w:rFonts w:ascii="Times New Roman" w:hAnsi="Times New Roman" w:cs="Times New Roman"/>
                <w:bCs/>
                <w:sz w:val="24"/>
                <w:szCs w:val="24"/>
                <w:lang w:val="uk-UA"/>
              </w:rPr>
              <w:t xml:space="preserve"> </w:t>
            </w:r>
            <w:r w:rsidR="002B0E80" w:rsidRPr="007C2C84">
              <w:rPr>
                <w:rFonts w:ascii="Times New Roman" w:hAnsi="Times New Roman" w:cs="Times New Roman"/>
                <w:bCs/>
                <w:sz w:val="24"/>
                <w:szCs w:val="24"/>
                <w:lang w:val="uk-UA"/>
              </w:rPr>
              <w:t>:</w:t>
            </w:r>
          </w:p>
          <w:p w14:paraId="368999E3" w14:textId="0C3CF615" w:rsidR="00A367B8" w:rsidRPr="00A367B8" w:rsidRDefault="00A367B8" w:rsidP="003B1042">
            <w:pPr>
              <w:pStyle w:val="a4"/>
              <w:spacing w:before="240" w:line="240" w:lineRule="auto"/>
              <w:ind w:leftChars="0" w:left="358" w:firstLineChars="0" w:firstLine="0"/>
              <w:jc w:val="both"/>
              <w:rPr>
                <w:rFonts w:ascii="Times New Roman" w:eastAsia="Times New Roman" w:hAnsi="Times New Roman" w:cs="Times New Roman"/>
                <w:sz w:val="24"/>
                <w:szCs w:val="24"/>
              </w:rPr>
            </w:pPr>
            <w:r w:rsidRPr="003B1042">
              <w:rPr>
                <w:rFonts w:ascii="Times New Roman" w:eastAsia="Times New Roman" w:hAnsi="Times New Roman" w:cs="Times New Roman"/>
                <w:b/>
                <w:sz w:val="24"/>
                <w:szCs w:val="24"/>
              </w:rPr>
              <w:t>1.Лот.</w:t>
            </w:r>
            <w:r w:rsidRPr="00A367B8">
              <w:rPr>
                <w:rFonts w:ascii="Times New Roman" w:eastAsia="Times New Roman" w:hAnsi="Times New Roman" w:cs="Times New Roman"/>
                <w:sz w:val="24"/>
                <w:szCs w:val="24"/>
              </w:rPr>
              <w:t xml:space="preserve"> </w:t>
            </w:r>
            <w:r w:rsidR="00963EAD" w:rsidRPr="00963EAD">
              <w:rPr>
                <w:rFonts w:ascii="Times New Roman" w:eastAsia="Times New Roman" w:hAnsi="Times New Roman" w:cs="Times New Roman"/>
                <w:sz w:val="24"/>
                <w:szCs w:val="24"/>
              </w:rPr>
              <w:t xml:space="preserve">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w:t>
            </w:r>
            <w:r w:rsidR="00963EAD" w:rsidRPr="00963EAD">
              <w:rPr>
                <w:rFonts w:ascii="Times New Roman" w:eastAsia="Times New Roman" w:hAnsi="Times New Roman" w:cs="Times New Roman"/>
                <w:sz w:val="24"/>
                <w:szCs w:val="24"/>
              </w:rPr>
              <w:lastRenderedPageBreak/>
              <w:t xml:space="preserve">території </w:t>
            </w:r>
            <w:proofErr w:type="spellStart"/>
            <w:r w:rsidR="00963EAD" w:rsidRPr="00963EAD">
              <w:rPr>
                <w:rFonts w:ascii="Times New Roman" w:eastAsia="Times New Roman" w:hAnsi="Times New Roman" w:cs="Times New Roman"/>
                <w:sz w:val="24"/>
                <w:szCs w:val="24"/>
              </w:rPr>
              <w:t>Бишівської</w:t>
            </w:r>
            <w:proofErr w:type="spellEnd"/>
            <w:r w:rsidR="00963EAD" w:rsidRPr="00963EAD">
              <w:rPr>
                <w:rFonts w:ascii="Times New Roman" w:eastAsia="Times New Roman" w:hAnsi="Times New Roman" w:cs="Times New Roman"/>
                <w:sz w:val="24"/>
                <w:szCs w:val="24"/>
              </w:rPr>
              <w:t xml:space="preserve"> сільської ради Фастівського району Київської області.</w:t>
            </w:r>
            <w:r w:rsidR="00D471C0">
              <w:rPr>
                <w:rFonts w:ascii="Times New Roman" w:eastAsia="Times New Roman" w:hAnsi="Times New Roman" w:cs="Times New Roman"/>
                <w:sz w:val="24"/>
                <w:szCs w:val="24"/>
              </w:rPr>
              <w:t xml:space="preserve"> 90 000,00грн</w:t>
            </w:r>
          </w:p>
          <w:p w14:paraId="5287FC6F" w14:textId="263B6B12" w:rsidR="00963EAD" w:rsidRDefault="00A367B8" w:rsidP="003B1042">
            <w:pPr>
              <w:pStyle w:val="a4"/>
              <w:spacing w:before="240" w:line="240" w:lineRule="auto"/>
              <w:ind w:leftChars="0" w:left="358" w:firstLineChars="0" w:firstLine="0"/>
              <w:jc w:val="both"/>
              <w:rPr>
                <w:rFonts w:ascii="Times New Roman" w:eastAsia="Times New Roman" w:hAnsi="Times New Roman" w:cs="Times New Roman"/>
                <w:sz w:val="24"/>
                <w:szCs w:val="24"/>
              </w:rPr>
            </w:pPr>
            <w:r w:rsidRPr="003B1042">
              <w:rPr>
                <w:rFonts w:ascii="Times New Roman" w:eastAsia="Times New Roman" w:hAnsi="Times New Roman" w:cs="Times New Roman"/>
                <w:b/>
                <w:sz w:val="24"/>
                <w:szCs w:val="24"/>
              </w:rPr>
              <w:t>2.Лот.</w:t>
            </w:r>
            <w:r w:rsidRPr="00963EAD">
              <w:rPr>
                <w:rFonts w:ascii="Times New Roman" w:eastAsia="Times New Roman" w:hAnsi="Times New Roman" w:cs="Times New Roman"/>
                <w:sz w:val="24"/>
                <w:szCs w:val="24"/>
              </w:rPr>
              <w:t xml:space="preserve"> </w:t>
            </w:r>
            <w:r w:rsidR="00963EAD" w:rsidRPr="00963EAD">
              <w:rPr>
                <w:rFonts w:ascii="Times New Roman" w:eastAsia="Times New Roman" w:hAnsi="Times New Roman" w:cs="Times New Roman"/>
                <w:sz w:val="24"/>
                <w:szCs w:val="24"/>
              </w:rPr>
              <w:t xml:space="preserve">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sidR="00963EAD" w:rsidRPr="00963EAD">
              <w:rPr>
                <w:rFonts w:ascii="Times New Roman" w:eastAsia="Times New Roman" w:hAnsi="Times New Roman" w:cs="Times New Roman"/>
                <w:sz w:val="24"/>
                <w:szCs w:val="24"/>
              </w:rPr>
              <w:t>Бишівської</w:t>
            </w:r>
            <w:proofErr w:type="spellEnd"/>
            <w:r w:rsidR="00963EAD" w:rsidRPr="00963EAD">
              <w:rPr>
                <w:rFonts w:ascii="Times New Roman" w:eastAsia="Times New Roman" w:hAnsi="Times New Roman" w:cs="Times New Roman"/>
                <w:sz w:val="24"/>
                <w:szCs w:val="24"/>
              </w:rPr>
              <w:t xml:space="preserve"> сільської ради Фастівського району Київської області</w:t>
            </w:r>
            <w:r w:rsidRPr="00963EAD">
              <w:rPr>
                <w:rFonts w:ascii="Times New Roman" w:eastAsia="Times New Roman" w:hAnsi="Times New Roman" w:cs="Times New Roman"/>
                <w:sz w:val="24"/>
                <w:szCs w:val="24"/>
              </w:rPr>
              <w:t>.</w:t>
            </w:r>
            <w:r w:rsidR="00D471C0">
              <w:rPr>
                <w:rFonts w:ascii="Times New Roman" w:eastAsia="Times New Roman" w:hAnsi="Times New Roman" w:cs="Times New Roman"/>
                <w:sz w:val="24"/>
                <w:szCs w:val="24"/>
              </w:rPr>
              <w:t xml:space="preserve"> 110 000,00 грн.</w:t>
            </w:r>
          </w:p>
          <w:p w14:paraId="78542A6B" w14:textId="3F760D7B" w:rsidR="00963EAD" w:rsidRPr="003B1042" w:rsidRDefault="00A367B8" w:rsidP="003B1042">
            <w:pPr>
              <w:pStyle w:val="a4"/>
              <w:spacing w:before="240" w:line="240" w:lineRule="auto"/>
              <w:ind w:leftChars="0" w:left="358" w:firstLineChars="0" w:firstLine="0"/>
              <w:jc w:val="both"/>
              <w:rPr>
                <w:rFonts w:ascii="Times New Roman" w:eastAsia="Times New Roman" w:hAnsi="Times New Roman" w:cs="Times New Roman"/>
                <w:sz w:val="24"/>
                <w:szCs w:val="24"/>
              </w:rPr>
            </w:pPr>
            <w:r w:rsidRPr="003B1042">
              <w:rPr>
                <w:rFonts w:ascii="Times New Roman" w:eastAsia="Times New Roman" w:hAnsi="Times New Roman" w:cs="Times New Roman"/>
                <w:b/>
                <w:sz w:val="24"/>
                <w:szCs w:val="24"/>
              </w:rPr>
              <w:t>3.Лот.</w:t>
            </w:r>
            <w:r w:rsidRPr="00963EAD">
              <w:rPr>
                <w:rFonts w:ascii="Times New Roman" w:eastAsia="Times New Roman" w:hAnsi="Times New Roman" w:cs="Times New Roman"/>
                <w:sz w:val="24"/>
                <w:szCs w:val="24"/>
              </w:rPr>
              <w:t xml:space="preserve"> </w:t>
            </w:r>
            <w:r w:rsidR="00963EAD" w:rsidRPr="00963EAD">
              <w:rPr>
                <w:rFonts w:ascii="Times New Roman" w:eastAsia="Times New Roman" w:hAnsi="Times New Roman" w:cs="Times New Roman"/>
                <w:sz w:val="24"/>
                <w:szCs w:val="24"/>
              </w:rPr>
              <w:t xml:space="preserve">Розроблення технічної документації із землеустрою щодо інвентаризації земель водного фонду які розташовані на території </w:t>
            </w:r>
            <w:proofErr w:type="spellStart"/>
            <w:r w:rsidR="00963EAD" w:rsidRPr="00963EAD">
              <w:rPr>
                <w:rFonts w:ascii="Times New Roman" w:eastAsia="Times New Roman" w:hAnsi="Times New Roman" w:cs="Times New Roman"/>
                <w:sz w:val="24"/>
                <w:szCs w:val="24"/>
              </w:rPr>
              <w:t>Бишівської</w:t>
            </w:r>
            <w:proofErr w:type="spellEnd"/>
            <w:r w:rsidR="00963EAD" w:rsidRPr="00963EAD">
              <w:rPr>
                <w:rFonts w:ascii="Times New Roman" w:eastAsia="Times New Roman" w:hAnsi="Times New Roman" w:cs="Times New Roman"/>
                <w:sz w:val="24"/>
                <w:szCs w:val="24"/>
              </w:rPr>
              <w:t xml:space="preserve"> сільської ради Фастівського району </w:t>
            </w:r>
            <w:r w:rsidR="00963EAD" w:rsidRPr="003B1042">
              <w:rPr>
                <w:rFonts w:ascii="Times New Roman" w:eastAsia="Times New Roman" w:hAnsi="Times New Roman" w:cs="Times New Roman"/>
                <w:sz w:val="24"/>
                <w:szCs w:val="24"/>
              </w:rPr>
              <w:t>Київської області.</w:t>
            </w:r>
            <w:r w:rsidR="00D471C0" w:rsidRPr="003B1042">
              <w:rPr>
                <w:rFonts w:ascii="Times New Roman" w:eastAsia="Times New Roman" w:hAnsi="Times New Roman" w:cs="Times New Roman"/>
                <w:sz w:val="24"/>
                <w:szCs w:val="24"/>
              </w:rPr>
              <w:t xml:space="preserve"> 100 000,00грн.</w:t>
            </w:r>
          </w:p>
          <w:p w14:paraId="2EEFEF8B" w14:textId="1273CF0E" w:rsidR="001723BD" w:rsidRPr="003B1042" w:rsidRDefault="001723BD" w:rsidP="003B1042">
            <w:pPr>
              <w:pStyle w:val="a4"/>
              <w:spacing w:before="240" w:line="240" w:lineRule="auto"/>
              <w:ind w:leftChars="0" w:left="358" w:firstLineChars="0" w:firstLine="0"/>
              <w:jc w:val="both"/>
              <w:rPr>
                <w:rFonts w:ascii="Times New Roman" w:eastAsia="Times New Roman" w:hAnsi="Times New Roman" w:cs="Times New Roman"/>
                <w:sz w:val="24"/>
                <w:szCs w:val="24"/>
              </w:rPr>
            </w:pPr>
            <w:r w:rsidRPr="003B1042">
              <w:rPr>
                <w:rFonts w:ascii="Times New Roman" w:eastAsia="Times New Roman" w:hAnsi="Times New Roman" w:cs="Times New Roman"/>
                <w:b/>
                <w:sz w:val="24"/>
                <w:szCs w:val="24"/>
              </w:rPr>
              <w:t>4.Лот.</w:t>
            </w:r>
            <w:r w:rsidR="003B1042">
              <w:rPr>
                <w:rFonts w:ascii="Times New Roman" w:eastAsia="Times New Roman" w:hAnsi="Times New Roman" w:cs="Times New Roman"/>
                <w:sz w:val="24"/>
                <w:szCs w:val="24"/>
              </w:rPr>
              <w:t xml:space="preserve"> </w:t>
            </w:r>
            <w:r w:rsidR="003B1042" w:rsidRPr="003B1042">
              <w:rPr>
                <w:rFonts w:ascii="Times New Roman" w:eastAsia="Times New Roman" w:hAnsi="Times New Roman" w:cs="Times New Roman"/>
                <w:sz w:val="24"/>
                <w:szCs w:val="24"/>
              </w:rPr>
              <w:t xml:space="preserve">Розроблення технічної документації із землеустрою щодо інвентаризації земель комунальної власності в адміністративних межах </w:t>
            </w:r>
            <w:proofErr w:type="spellStart"/>
            <w:r w:rsidR="003B1042" w:rsidRPr="003B1042">
              <w:rPr>
                <w:rFonts w:ascii="Times New Roman" w:eastAsia="Times New Roman" w:hAnsi="Times New Roman" w:cs="Times New Roman"/>
                <w:sz w:val="24"/>
                <w:szCs w:val="24"/>
              </w:rPr>
              <w:t>Бишівської</w:t>
            </w:r>
            <w:proofErr w:type="spellEnd"/>
            <w:r w:rsidR="003B1042" w:rsidRPr="003B1042">
              <w:rPr>
                <w:rFonts w:ascii="Times New Roman" w:eastAsia="Times New Roman" w:hAnsi="Times New Roman" w:cs="Times New Roman"/>
                <w:sz w:val="24"/>
                <w:szCs w:val="24"/>
              </w:rPr>
              <w:t xml:space="preserve"> сільської ради Фастівського району Київської області</w:t>
            </w:r>
            <w:r w:rsidR="003B1042" w:rsidRPr="003B1042">
              <w:rPr>
                <w:rFonts w:ascii="Times New Roman" w:eastAsia="Times New Roman" w:hAnsi="Times New Roman" w:cs="Times New Roman"/>
                <w:sz w:val="24"/>
                <w:szCs w:val="24"/>
              </w:rPr>
              <w:t>. 110 000,00 грн.</w:t>
            </w:r>
          </w:p>
          <w:p w14:paraId="3399130E" w14:textId="46DD6572" w:rsidR="002B0E80" w:rsidRPr="007C2C84" w:rsidRDefault="002B0E80" w:rsidP="003B1042">
            <w:pPr>
              <w:spacing w:line="240" w:lineRule="auto"/>
              <w:ind w:left="0" w:hanging="2"/>
              <w:jc w:val="both"/>
              <w:rPr>
                <w:rFonts w:ascii="Times New Roman" w:hAnsi="Times New Roman" w:cs="Times New Roman"/>
                <w:sz w:val="24"/>
                <w:szCs w:val="24"/>
                <w:lang w:val="uk-UA"/>
              </w:rPr>
            </w:pPr>
          </w:p>
        </w:tc>
      </w:tr>
      <w:tr w:rsidR="002B0E80" w:rsidRPr="001723BD" w14:paraId="1E1500E1" w14:textId="77777777" w:rsidTr="00975330">
        <w:trPr>
          <w:trHeight w:val="520"/>
          <w:jc w:val="center"/>
        </w:trPr>
        <w:tc>
          <w:tcPr>
            <w:tcW w:w="677" w:type="dxa"/>
          </w:tcPr>
          <w:p w14:paraId="57D2EC86" w14:textId="77777777" w:rsidR="002B0E80" w:rsidRPr="00F10CAB" w:rsidRDefault="002B0E8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lastRenderedPageBreak/>
              <w:t>4.2</w:t>
            </w:r>
          </w:p>
        </w:tc>
        <w:tc>
          <w:tcPr>
            <w:tcW w:w="2814" w:type="dxa"/>
          </w:tcPr>
          <w:p w14:paraId="51C8AB7E" w14:textId="77777777" w:rsidR="002B0E80" w:rsidRPr="00F10CAB" w:rsidRDefault="002B0E8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885" w:type="dxa"/>
          </w:tcPr>
          <w:p w14:paraId="2355421A" w14:textId="19EAA9A4" w:rsidR="00963EAD" w:rsidRDefault="00963EAD" w:rsidP="00963EAD">
            <w:pPr>
              <w:pStyle w:val="a4"/>
              <w:spacing w:before="240" w:line="240" w:lineRule="auto"/>
              <w:ind w:leftChars="0" w:left="358" w:firstLineChars="0" w:firstLine="0"/>
              <w:rPr>
                <w:rFonts w:ascii="Times New Roman" w:eastAsia="Times New Roman" w:hAnsi="Times New Roman" w:cs="Times New Roman"/>
                <w:sz w:val="24"/>
                <w:szCs w:val="24"/>
              </w:rPr>
            </w:pPr>
            <w:r w:rsidRPr="00972D32">
              <w:rPr>
                <w:rFonts w:ascii="Times New Roman" w:eastAsia="Times New Roman" w:hAnsi="Times New Roman" w:cs="Times New Roman"/>
                <w:b/>
                <w:sz w:val="28"/>
                <w:szCs w:val="28"/>
              </w:rPr>
              <w:t xml:space="preserve">1.Лот. </w:t>
            </w:r>
            <w:r w:rsidRPr="00963EAD">
              <w:rPr>
                <w:rFonts w:ascii="Times New Roman" w:eastAsia="Times New Roman" w:hAnsi="Times New Roman" w:cs="Times New Roman"/>
                <w:sz w:val="24"/>
                <w:szCs w:val="24"/>
              </w:rPr>
              <w:t xml:space="preserve">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території </w:t>
            </w:r>
            <w:proofErr w:type="spellStart"/>
            <w:r w:rsidRPr="00963EAD">
              <w:rPr>
                <w:rFonts w:ascii="Times New Roman" w:eastAsia="Times New Roman" w:hAnsi="Times New Roman" w:cs="Times New Roman"/>
                <w:sz w:val="24"/>
                <w:szCs w:val="24"/>
              </w:rPr>
              <w:t>Бишівської</w:t>
            </w:r>
            <w:proofErr w:type="spellEnd"/>
            <w:r w:rsidRPr="00963EAD">
              <w:rPr>
                <w:rFonts w:ascii="Times New Roman" w:eastAsia="Times New Roman" w:hAnsi="Times New Roman" w:cs="Times New Roman"/>
                <w:sz w:val="24"/>
                <w:szCs w:val="24"/>
              </w:rPr>
              <w:t xml:space="preserve"> сільської ради Фастівського району Київської області.</w:t>
            </w:r>
            <w:r>
              <w:rPr>
                <w:rFonts w:ascii="Times New Roman" w:eastAsia="Times New Roman" w:hAnsi="Times New Roman" w:cs="Times New Roman"/>
                <w:sz w:val="24"/>
                <w:szCs w:val="24"/>
              </w:rPr>
              <w:t xml:space="preserve"> </w:t>
            </w:r>
            <w:r w:rsidR="00972D32">
              <w:rPr>
                <w:rFonts w:ascii="Times New Roman" w:eastAsia="Times New Roman" w:hAnsi="Times New Roman" w:cs="Times New Roman"/>
                <w:sz w:val="24"/>
                <w:szCs w:val="24"/>
              </w:rPr>
              <w:t>90 000,00 грн.</w:t>
            </w:r>
          </w:p>
          <w:p w14:paraId="2A545F82" w14:textId="54E7C1EA" w:rsidR="000730D9" w:rsidRDefault="000730D9" w:rsidP="00963EAD">
            <w:pPr>
              <w:pStyle w:val="a4"/>
              <w:spacing w:before="240" w:line="240" w:lineRule="auto"/>
              <w:ind w:leftChars="0" w:left="358" w:firstLineChars="0" w:firstLine="0"/>
              <w:rPr>
                <w:rFonts w:ascii="Times New Roman" w:eastAsia="Times New Roman" w:hAnsi="Times New Roman" w:cs="Times New Roman"/>
                <w:sz w:val="24"/>
                <w:szCs w:val="24"/>
              </w:rPr>
            </w:pPr>
          </w:p>
          <w:p w14:paraId="5A070573" w14:textId="47DDBE64" w:rsidR="000730D9" w:rsidRDefault="000730D9" w:rsidP="00963EAD">
            <w:pPr>
              <w:pStyle w:val="a4"/>
              <w:spacing w:before="240" w:line="240" w:lineRule="auto"/>
              <w:ind w:leftChars="0" w:left="358" w:firstLineChars="0" w:firstLine="0"/>
              <w:rPr>
                <w:rFonts w:ascii="Times New Roman" w:eastAsia="Times New Roman" w:hAnsi="Times New Roman" w:cs="Times New Roman"/>
                <w:sz w:val="24"/>
                <w:szCs w:val="24"/>
              </w:rPr>
            </w:pPr>
          </w:p>
          <w:p w14:paraId="11692808" w14:textId="77777777" w:rsidR="000730D9" w:rsidRPr="000A6046" w:rsidRDefault="000730D9" w:rsidP="000730D9">
            <w:pPr>
              <w:pStyle w:val="a4"/>
              <w:numPr>
                <w:ilvl w:val="0"/>
                <w:numId w:val="12"/>
              </w:numPr>
              <w:suppressAutoHyphens w:val="0"/>
              <w:spacing w:after="0" w:line="240" w:lineRule="auto"/>
              <w:ind w:leftChars="0" w:left="0" w:firstLineChars="0" w:hanging="2"/>
              <w:jc w:val="both"/>
              <w:textDirection w:val="lrTb"/>
              <w:textAlignment w:val="auto"/>
              <w:outlineLvl w:val="9"/>
              <w:rPr>
                <w:color w:val="000000" w:themeColor="text1"/>
              </w:rPr>
            </w:pPr>
            <w:r w:rsidRPr="000A6046">
              <w:rPr>
                <w:color w:val="000000" w:themeColor="text1"/>
              </w:rPr>
              <w:t xml:space="preserve">Свердловина №1 -с. </w:t>
            </w:r>
            <w:proofErr w:type="spellStart"/>
            <w:r w:rsidRPr="000A6046">
              <w:rPr>
                <w:color w:val="000000" w:themeColor="text1"/>
              </w:rPr>
              <w:t>Бишів</w:t>
            </w:r>
            <w:proofErr w:type="spellEnd"/>
            <w:r w:rsidRPr="000A6046">
              <w:rPr>
                <w:color w:val="000000" w:themeColor="text1"/>
              </w:rPr>
              <w:t>, вул. Гагаріна, орієнтовна площа 0,0</w:t>
            </w:r>
            <w:r>
              <w:rPr>
                <w:color w:val="000000" w:themeColor="text1"/>
              </w:rPr>
              <w:t>5</w:t>
            </w:r>
            <w:r w:rsidRPr="000A6046">
              <w:rPr>
                <w:color w:val="000000" w:themeColor="text1"/>
              </w:rPr>
              <w:t xml:space="preserve">00 га </w:t>
            </w:r>
            <w:r w:rsidRPr="000A6046">
              <w:rPr>
                <w:color w:val="333333"/>
                <w:shd w:val="clear" w:color="auto" w:fill="FFFFFF"/>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p>
          <w:p w14:paraId="0A3182EA" w14:textId="77777777" w:rsidR="000730D9" w:rsidRPr="000A6046" w:rsidRDefault="000730D9" w:rsidP="000730D9">
            <w:pPr>
              <w:pStyle w:val="a4"/>
              <w:numPr>
                <w:ilvl w:val="0"/>
                <w:numId w:val="12"/>
              </w:numPr>
              <w:suppressAutoHyphens w:val="0"/>
              <w:spacing w:after="0" w:line="240" w:lineRule="auto"/>
              <w:ind w:leftChars="0" w:left="0" w:firstLineChars="0" w:hanging="2"/>
              <w:jc w:val="both"/>
              <w:textDirection w:val="lrTb"/>
              <w:textAlignment w:val="auto"/>
              <w:outlineLvl w:val="9"/>
              <w:rPr>
                <w:color w:val="000000" w:themeColor="text1"/>
              </w:rPr>
            </w:pPr>
            <w:r w:rsidRPr="000A6046">
              <w:rPr>
                <w:color w:val="000000" w:themeColor="text1"/>
              </w:rPr>
              <w:t xml:space="preserve">Свердловина №2 – с. </w:t>
            </w:r>
            <w:proofErr w:type="spellStart"/>
            <w:r w:rsidRPr="000A6046">
              <w:rPr>
                <w:color w:val="000000" w:themeColor="text1"/>
              </w:rPr>
              <w:t>Бишів</w:t>
            </w:r>
            <w:proofErr w:type="spellEnd"/>
            <w:r w:rsidRPr="000A6046">
              <w:rPr>
                <w:color w:val="000000" w:themeColor="text1"/>
              </w:rPr>
              <w:t>, вул. Київська</w:t>
            </w:r>
            <w:r>
              <w:rPr>
                <w:color w:val="000000" w:themeColor="text1"/>
              </w:rPr>
              <w:t xml:space="preserve">, </w:t>
            </w:r>
            <w:r w:rsidRPr="000A6046">
              <w:rPr>
                <w:color w:val="000000" w:themeColor="text1"/>
              </w:rPr>
              <w:t>орієнтовна площа 0,0</w:t>
            </w:r>
            <w:r>
              <w:rPr>
                <w:color w:val="000000" w:themeColor="text1"/>
              </w:rPr>
              <w:t>5</w:t>
            </w:r>
            <w:r w:rsidRPr="000A6046">
              <w:rPr>
                <w:color w:val="000000" w:themeColor="text1"/>
              </w:rPr>
              <w:t xml:space="preserve">00 га </w:t>
            </w:r>
            <w:r w:rsidRPr="000A6046">
              <w:rPr>
                <w:color w:val="333333"/>
                <w:shd w:val="clear" w:color="auto" w:fill="FFFFFF"/>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p>
          <w:p w14:paraId="287813D7" w14:textId="77777777" w:rsidR="000730D9" w:rsidRPr="000A6046" w:rsidRDefault="000730D9" w:rsidP="000730D9">
            <w:pPr>
              <w:pStyle w:val="a4"/>
              <w:numPr>
                <w:ilvl w:val="0"/>
                <w:numId w:val="12"/>
              </w:numPr>
              <w:suppressAutoHyphens w:val="0"/>
              <w:spacing w:after="0" w:line="240" w:lineRule="auto"/>
              <w:ind w:leftChars="0" w:left="0" w:firstLineChars="0" w:hanging="2"/>
              <w:jc w:val="both"/>
              <w:textDirection w:val="lrTb"/>
              <w:textAlignment w:val="auto"/>
              <w:outlineLvl w:val="9"/>
              <w:rPr>
                <w:color w:val="000000" w:themeColor="text1"/>
              </w:rPr>
            </w:pPr>
            <w:r w:rsidRPr="000A6046">
              <w:rPr>
                <w:color w:val="000000" w:themeColor="text1"/>
              </w:rPr>
              <w:t>Свердловина №1 – с. Лишня, вул. Польова  орієнтовна площа 0,</w:t>
            </w:r>
            <w:r>
              <w:rPr>
                <w:color w:val="000000" w:themeColor="text1"/>
              </w:rPr>
              <w:t>20</w:t>
            </w:r>
            <w:r w:rsidRPr="000A6046">
              <w:rPr>
                <w:color w:val="000000" w:themeColor="text1"/>
              </w:rPr>
              <w:t xml:space="preserve">00 га </w:t>
            </w:r>
            <w:r w:rsidRPr="000A6046">
              <w:rPr>
                <w:color w:val="333333"/>
                <w:shd w:val="clear" w:color="auto" w:fill="FFFFFF"/>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p>
          <w:p w14:paraId="219DE7DD" w14:textId="77777777" w:rsidR="000730D9" w:rsidRPr="000A6046" w:rsidRDefault="000730D9" w:rsidP="000730D9">
            <w:pPr>
              <w:pStyle w:val="a4"/>
              <w:numPr>
                <w:ilvl w:val="0"/>
                <w:numId w:val="12"/>
              </w:numPr>
              <w:suppressAutoHyphens w:val="0"/>
              <w:spacing w:after="0" w:line="240" w:lineRule="auto"/>
              <w:ind w:leftChars="0" w:left="0" w:firstLineChars="0" w:hanging="2"/>
              <w:jc w:val="both"/>
              <w:textDirection w:val="lrTb"/>
              <w:textAlignment w:val="auto"/>
              <w:outlineLvl w:val="9"/>
              <w:rPr>
                <w:color w:val="000000" w:themeColor="text1"/>
              </w:rPr>
            </w:pPr>
            <w:r w:rsidRPr="000A6046">
              <w:rPr>
                <w:color w:val="000000" w:themeColor="text1"/>
              </w:rPr>
              <w:t xml:space="preserve">Свердловина №68-89 с. </w:t>
            </w:r>
            <w:proofErr w:type="spellStart"/>
            <w:r w:rsidRPr="000A6046">
              <w:rPr>
                <w:color w:val="000000" w:themeColor="text1"/>
              </w:rPr>
              <w:t>Яблунівка</w:t>
            </w:r>
            <w:proofErr w:type="spellEnd"/>
            <w:r w:rsidRPr="000A6046">
              <w:rPr>
                <w:color w:val="000000" w:themeColor="text1"/>
              </w:rPr>
              <w:t>, вул. Поліська, орієнтовна площа 0,</w:t>
            </w:r>
            <w:r>
              <w:rPr>
                <w:color w:val="000000" w:themeColor="text1"/>
              </w:rPr>
              <w:t>20</w:t>
            </w:r>
            <w:r w:rsidRPr="000A6046">
              <w:rPr>
                <w:color w:val="000000" w:themeColor="text1"/>
              </w:rPr>
              <w:t xml:space="preserve">00 га </w:t>
            </w:r>
            <w:r w:rsidRPr="000A6046">
              <w:rPr>
                <w:color w:val="333333"/>
                <w:shd w:val="clear" w:color="auto" w:fill="FFFFFF"/>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p>
          <w:p w14:paraId="41D4CB13" w14:textId="77777777" w:rsidR="000730D9" w:rsidRPr="000A6046" w:rsidRDefault="000730D9" w:rsidP="000730D9">
            <w:pPr>
              <w:pStyle w:val="a4"/>
              <w:numPr>
                <w:ilvl w:val="0"/>
                <w:numId w:val="12"/>
              </w:numPr>
              <w:suppressAutoHyphens w:val="0"/>
              <w:spacing w:after="0" w:line="240" w:lineRule="auto"/>
              <w:ind w:leftChars="0" w:left="0" w:firstLineChars="0" w:hanging="2"/>
              <w:jc w:val="both"/>
              <w:textDirection w:val="lrTb"/>
              <w:textAlignment w:val="auto"/>
              <w:outlineLvl w:val="9"/>
              <w:rPr>
                <w:color w:val="000000" w:themeColor="text1"/>
              </w:rPr>
            </w:pPr>
            <w:r w:rsidRPr="000A6046">
              <w:rPr>
                <w:color w:val="000000" w:themeColor="text1"/>
              </w:rPr>
              <w:t xml:space="preserve">Свердловина №99-90а с. </w:t>
            </w:r>
            <w:proofErr w:type="spellStart"/>
            <w:r w:rsidRPr="000A6046">
              <w:rPr>
                <w:color w:val="000000" w:themeColor="text1"/>
              </w:rPr>
              <w:t>Чорногородка</w:t>
            </w:r>
            <w:proofErr w:type="spellEnd"/>
            <w:r w:rsidRPr="000A6046">
              <w:rPr>
                <w:color w:val="000000" w:themeColor="text1"/>
              </w:rPr>
              <w:t>,</w:t>
            </w:r>
            <w:r>
              <w:rPr>
                <w:color w:val="000000" w:themeColor="text1"/>
              </w:rPr>
              <w:t xml:space="preserve"> вул. Будівельників,</w:t>
            </w:r>
            <w:r w:rsidRPr="000A6046">
              <w:rPr>
                <w:color w:val="000000" w:themeColor="text1"/>
              </w:rPr>
              <w:t xml:space="preserve"> орієнтовна площа 0,</w:t>
            </w:r>
            <w:r>
              <w:rPr>
                <w:color w:val="000000" w:themeColor="text1"/>
              </w:rPr>
              <w:t>25</w:t>
            </w:r>
            <w:r w:rsidRPr="000A6046">
              <w:rPr>
                <w:color w:val="000000" w:themeColor="text1"/>
              </w:rPr>
              <w:t xml:space="preserve">00 га, </w:t>
            </w:r>
            <w:r w:rsidRPr="000A6046">
              <w:rPr>
                <w:color w:val="333333"/>
                <w:shd w:val="clear" w:color="auto" w:fill="FFFFFF"/>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p>
          <w:p w14:paraId="1B7F5DD0" w14:textId="77777777" w:rsidR="000730D9" w:rsidRPr="000A6046" w:rsidRDefault="000730D9" w:rsidP="000730D9">
            <w:pPr>
              <w:pStyle w:val="a4"/>
              <w:numPr>
                <w:ilvl w:val="0"/>
                <w:numId w:val="12"/>
              </w:numPr>
              <w:suppressAutoHyphens w:val="0"/>
              <w:spacing w:after="0" w:line="240" w:lineRule="auto"/>
              <w:ind w:leftChars="0" w:left="0" w:firstLineChars="0" w:hanging="2"/>
              <w:jc w:val="both"/>
              <w:textDirection w:val="lrTb"/>
              <w:textAlignment w:val="auto"/>
              <w:outlineLvl w:val="9"/>
              <w:rPr>
                <w:color w:val="000000" w:themeColor="text1"/>
              </w:rPr>
            </w:pPr>
            <w:r w:rsidRPr="000A6046">
              <w:rPr>
                <w:color w:val="000000" w:themeColor="text1"/>
              </w:rPr>
              <w:t xml:space="preserve">Каналізаційна насосна станція с. </w:t>
            </w:r>
            <w:proofErr w:type="spellStart"/>
            <w:r w:rsidRPr="000A6046">
              <w:rPr>
                <w:color w:val="000000" w:themeColor="text1"/>
              </w:rPr>
              <w:t>Бишів</w:t>
            </w:r>
            <w:proofErr w:type="spellEnd"/>
            <w:r w:rsidRPr="000A6046">
              <w:rPr>
                <w:color w:val="000000" w:themeColor="text1"/>
              </w:rPr>
              <w:t xml:space="preserve">, вул. Свято-Покровська, орієнтовна площа земельної ділянки 0,1500 га, </w:t>
            </w:r>
            <w:r w:rsidRPr="000A6046">
              <w:rPr>
                <w:color w:val="333333"/>
                <w:shd w:val="clear" w:color="auto" w:fill="FFFFFF"/>
              </w:rPr>
              <w:t xml:space="preserve">Для розміщення та експлуатації основних, підсобних і допоміжних будівель та споруд </w:t>
            </w:r>
            <w:r w:rsidRPr="000A6046">
              <w:rPr>
                <w:color w:val="333333"/>
                <w:shd w:val="clear" w:color="auto" w:fill="FFFFFF"/>
              </w:rPr>
              <w:lastRenderedPageBreak/>
              <w:t>технічної інфраструктури (виробництва та розподілення газу, постачання пари та гарячої води, збирання, очищення та розподілення води) код КВЦПЗ 11.04</w:t>
            </w:r>
            <w:r>
              <w:rPr>
                <w:color w:val="333333"/>
                <w:shd w:val="clear" w:color="auto" w:fill="FFFFFF"/>
              </w:rPr>
              <w:t>;</w:t>
            </w:r>
          </w:p>
          <w:p w14:paraId="62B138B0" w14:textId="3C722A8F" w:rsidR="000730D9" w:rsidRDefault="000730D9" w:rsidP="00963EAD">
            <w:pPr>
              <w:pStyle w:val="a4"/>
              <w:spacing w:before="240" w:line="240" w:lineRule="auto"/>
              <w:ind w:leftChars="0" w:left="358" w:firstLineChars="0" w:firstLine="0"/>
              <w:rPr>
                <w:rFonts w:ascii="Times New Roman" w:eastAsia="Times New Roman" w:hAnsi="Times New Roman" w:cs="Times New Roman"/>
                <w:sz w:val="24"/>
                <w:szCs w:val="24"/>
              </w:rPr>
            </w:pPr>
            <w:r w:rsidRPr="000A6046">
              <w:rPr>
                <w:color w:val="000000" w:themeColor="text1"/>
              </w:rPr>
              <w:t xml:space="preserve">Поля фільтрації за межами с. </w:t>
            </w:r>
            <w:proofErr w:type="spellStart"/>
            <w:r w:rsidRPr="000A6046">
              <w:rPr>
                <w:color w:val="000000" w:themeColor="text1"/>
              </w:rPr>
              <w:t>Бишів</w:t>
            </w:r>
            <w:proofErr w:type="spellEnd"/>
            <w:r w:rsidRPr="000A6046">
              <w:rPr>
                <w:color w:val="000000" w:themeColor="text1"/>
              </w:rPr>
              <w:t xml:space="preserve">, </w:t>
            </w:r>
            <w:proofErr w:type="spellStart"/>
            <w:r w:rsidRPr="000A6046">
              <w:rPr>
                <w:color w:val="000000" w:themeColor="text1"/>
              </w:rPr>
              <w:t>Бишівської</w:t>
            </w:r>
            <w:proofErr w:type="spellEnd"/>
            <w:r w:rsidRPr="000A6046">
              <w:rPr>
                <w:color w:val="000000" w:themeColor="text1"/>
              </w:rPr>
              <w:t xml:space="preserve"> сільської ради, орієнтовна площа 4,5000 га, </w:t>
            </w:r>
            <w:r w:rsidRPr="000A6046">
              <w:rPr>
                <w:color w:val="333333"/>
                <w:shd w:val="clear" w:color="auto" w:fill="FFFFFF"/>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КВЦПЗ 11.04</w:t>
            </w:r>
            <w:r w:rsidR="00972D32">
              <w:rPr>
                <w:color w:val="333333"/>
                <w:shd w:val="clear" w:color="auto" w:fill="FFFFFF"/>
              </w:rPr>
              <w:t>.</w:t>
            </w:r>
          </w:p>
          <w:p w14:paraId="40EA0CFD" w14:textId="77777777" w:rsidR="000730D9" w:rsidRPr="00A367B8" w:rsidRDefault="000730D9" w:rsidP="00963EAD">
            <w:pPr>
              <w:pStyle w:val="a4"/>
              <w:spacing w:before="240" w:line="240" w:lineRule="auto"/>
              <w:ind w:leftChars="0" w:left="358" w:firstLineChars="0" w:firstLine="0"/>
              <w:rPr>
                <w:rFonts w:ascii="Times New Roman" w:eastAsia="Times New Roman" w:hAnsi="Times New Roman" w:cs="Times New Roman"/>
                <w:sz w:val="24"/>
                <w:szCs w:val="24"/>
              </w:rPr>
            </w:pPr>
          </w:p>
          <w:p w14:paraId="18D5B517" w14:textId="68C25A7E" w:rsidR="00963EAD" w:rsidRDefault="00963EAD" w:rsidP="00963EAD">
            <w:pPr>
              <w:pStyle w:val="a4"/>
              <w:spacing w:before="240" w:line="240" w:lineRule="auto"/>
              <w:ind w:leftChars="0" w:left="358" w:firstLineChars="0" w:firstLine="0"/>
              <w:rPr>
                <w:rFonts w:ascii="Times New Roman" w:eastAsia="Times New Roman" w:hAnsi="Times New Roman" w:cs="Times New Roman"/>
                <w:sz w:val="24"/>
                <w:szCs w:val="24"/>
              </w:rPr>
            </w:pPr>
            <w:r w:rsidRPr="00972D32">
              <w:rPr>
                <w:rFonts w:ascii="Times New Roman" w:eastAsia="Times New Roman" w:hAnsi="Times New Roman" w:cs="Times New Roman"/>
                <w:b/>
                <w:sz w:val="28"/>
                <w:szCs w:val="28"/>
              </w:rPr>
              <w:t>2.Лот</w:t>
            </w:r>
            <w:r w:rsidRPr="00963EAD">
              <w:rPr>
                <w:rFonts w:ascii="Times New Roman" w:eastAsia="Times New Roman" w:hAnsi="Times New Roman" w:cs="Times New Roman"/>
                <w:sz w:val="24"/>
                <w:szCs w:val="24"/>
              </w:rPr>
              <w:t xml:space="preserve">. Розроблення технічної документації із землеустрою щодо інвентаризації земельних ділянок комунальної власності під кладовищами, які розташовані на території </w:t>
            </w:r>
            <w:proofErr w:type="spellStart"/>
            <w:r w:rsidRPr="00963EAD">
              <w:rPr>
                <w:rFonts w:ascii="Times New Roman" w:eastAsia="Times New Roman" w:hAnsi="Times New Roman" w:cs="Times New Roman"/>
                <w:sz w:val="24"/>
                <w:szCs w:val="24"/>
              </w:rPr>
              <w:t>Бишівської</w:t>
            </w:r>
            <w:proofErr w:type="spellEnd"/>
            <w:r w:rsidRPr="00963EAD">
              <w:rPr>
                <w:rFonts w:ascii="Times New Roman" w:eastAsia="Times New Roman" w:hAnsi="Times New Roman" w:cs="Times New Roman"/>
                <w:sz w:val="24"/>
                <w:szCs w:val="24"/>
              </w:rPr>
              <w:t xml:space="preserve"> сільської ради Фастівського району Київської області.</w:t>
            </w:r>
            <w:r w:rsidR="00972D32">
              <w:rPr>
                <w:rFonts w:ascii="Times New Roman" w:eastAsia="Times New Roman" w:hAnsi="Times New Roman" w:cs="Times New Roman"/>
                <w:sz w:val="24"/>
                <w:szCs w:val="24"/>
              </w:rPr>
              <w:t xml:space="preserve"> 110 000,00грн.</w:t>
            </w:r>
          </w:p>
          <w:p w14:paraId="02AA48C7"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Бишів</w:t>
            </w:r>
            <w:proofErr w:type="spellEnd"/>
            <w:r w:rsidRPr="00127C20">
              <w:rPr>
                <w:sz w:val="28"/>
                <w:szCs w:val="28"/>
              </w:rPr>
              <w:t xml:space="preserve"> –  орієнтовна площа 3,5000 га</w:t>
            </w:r>
            <w:r>
              <w:rPr>
                <w:sz w:val="28"/>
                <w:szCs w:val="28"/>
              </w:rPr>
              <w:t>;</w:t>
            </w:r>
          </w:p>
          <w:p w14:paraId="59B69CE9"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Бишів</w:t>
            </w:r>
            <w:proofErr w:type="spellEnd"/>
            <w:r w:rsidRPr="00127C20">
              <w:rPr>
                <w:sz w:val="28"/>
                <w:szCs w:val="28"/>
              </w:rPr>
              <w:t xml:space="preserve"> орієнтовна площа 0,3500 га</w:t>
            </w:r>
            <w:r>
              <w:rPr>
                <w:sz w:val="28"/>
                <w:szCs w:val="28"/>
              </w:rPr>
              <w:t>;</w:t>
            </w:r>
          </w:p>
          <w:p w14:paraId="4DAE6D57"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Горобіївка</w:t>
            </w:r>
            <w:proofErr w:type="spellEnd"/>
            <w:r w:rsidRPr="00127C20">
              <w:rPr>
                <w:sz w:val="28"/>
                <w:szCs w:val="28"/>
              </w:rPr>
              <w:t xml:space="preserve"> – орієнтовна площа 0,8000 га</w:t>
            </w:r>
            <w:r>
              <w:rPr>
                <w:sz w:val="28"/>
                <w:szCs w:val="28"/>
              </w:rPr>
              <w:t>;</w:t>
            </w:r>
          </w:p>
          <w:p w14:paraId="37A57327"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Нові </w:t>
            </w:r>
            <w:proofErr w:type="spellStart"/>
            <w:r w:rsidRPr="00127C20">
              <w:rPr>
                <w:sz w:val="28"/>
                <w:szCs w:val="28"/>
              </w:rPr>
              <w:t>Опачичі</w:t>
            </w:r>
            <w:proofErr w:type="spellEnd"/>
            <w:r w:rsidRPr="00127C20">
              <w:rPr>
                <w:sz w:val="28"/>
                <w:szCs w:val="28"/>
              </w:rPr>
              <w:t xml:space="preserve"> – орієнтовна площа 2,0000 га</w:t>
            </w:r>
            <w:r>
              <w:rPr>
                <w:sz w:val="28"/>
                <w:szCs w:val="28"/>
              </w:rPr>
              <w:t>;</w:t>
            </w:r>
          </w:p>
          <w:p w14:paraId="613F831F"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Козичанка</w:t>
            </w:r>
            <w:proofErr w:type="spellEnd"/>
            <w:r w:rsidRPr="00127C20">
              <w:rPr>
                <w:sz w:val="28"/>
                <w:szCs w:val="28"/>
              </w:rPr>
              <w:t xml:space="preserve"> –  орієнтовна площа 2,5000 га</w:t>
            </w:r>
            <w:r>
              <w:rPr>
                <w:sz w:val="28"/>
                <w:szCs w:val="28"/>
              </w:rPr>
              <w:t>;</w:t>
            </w:r>
          </w:p>
          <w:p w14:paraId="5C9621F0"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с. Ясногородка -  орієнтовна площа 4,000</w:t>
            </w:r>
            <w:r>
              <w:rPr>
                <w:sz w:val="28"/>
                <w:szCs w:val="28"/>
              </w:rPr>
              <w:t>0</w:t>
            </w:r>
            <w:r w:rsidRPr="00127C20">
              <w:rPr>
                <w:sz w:val="28"/>
                <w:szCs w:val="28"/>
              </w:rPr>
              <w:t xml:space="preserve"> га</w:t>
            </w:r>
            <w:r>
              <w:rPr>
                <w:sz w:val="28"/>
                <w:szCs w:val="28"/>
              </w:rPr>
              <w:t>;</w:t>
            </w:r>
          </w:p>
          <w:p w14:paraId="06A0E0B0"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с. Ясногородка  - орієнтовна площа  1,0</w:t>
            </w:r>
            <w:r>
              <w:rPr>
                <w:sz w:val="28"/>
                <w:szCs w:val="28"/>
              </w:rPr>
              <w:t xml:space="preserve">000 </w:t>
            </w:r>
            <w:r w:rsidRPr="00127C20">
              <w:rPr>
                <w:sz w:val="28"/>
                <w:szCs w:val="28"/>
              </w:rPr>
              <w:t>га</w:t>
            </w:r>
            <w:r>
              <w:rPr>
                <w:sz w:val="28"/>
                <w:szCs w:val="28"/>
              </w:rPr>
              <w:t>;</w:t>
            </w:r>
          </w:p>
          <w:p w14:paraId="64D87403" w14:textId="77777777" w:rsidR="00972D32"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с. Грузьке –  орієнтовна площа</w:t>
            </w:r>
            <w:r>
              <w:rPr>
                <w:sz w:val="28"/>
                <w:szCs w:val="28"/>
              </w:rPr>
              <w:t xml:space="preserve"> </w:t>
            </w:r>
            <w:r w:rsidRPr="00127C20">
              <w:rPr>
                <w:sz w:val="28"/>
                <w:szCs w:val="28"/>
              </w:rPr>
              <w:t>7,0000 га</w:t>
            </w:r>
            <w:r>
              <w:rPr>
                <w:sz w:val="28"/>
                <w:szCs w:val="28"/>
              </w:rPr>
              <w:t>;</w:t>
            </w:r>
          </w:p>
          <w:p w14:paraId="5EE77A25"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Pr>
                <w:sz w:val="28"/>
                <w:szCs w:val="28"/>
              </w:rPr>
              <w:t>с. Грузьке – орієнтовна площа 4,000 га;</w:t>
            </w:r>
          </w:p>
          <w:p w14:paraId="7145BC39"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с. Весела Слобідка – орієнтована площа - 0,5000 га</w:t>
            </w:r>
            <w:r>
              <w:rPr>
                <w:sz w:val="28"/>
                <w:szCs w:val="28"/>
              </w:rPr>
              <w:t>;</w:t>
            </w:r>
          </w:p>
          <w:p w14:paraId="1B52CE4C"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с. Лишня –  орієнтовна площа 1,2000 га</w:t>
            </w:r>
            <w:r>
              <w:rPr>
                <w:sz w:val="28"/>
                <w:szCs w:val="28"/>
              </w:rPr>
              <w:t>;</w:t>
            </w:r>
          </w:p>
          <w:p w14:paraId="52C0E930"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с. Осикове –  орієнтовна площа 1,3000 га</w:t>
            </w:r>
            <w:r>
              <w:rPr>
                <w:sz w:val="28"/>
                <w:szCs w:val="28"/>
              </w:rPr>
              <w:t>;</w:t>
            </w:r>
          </w:p>
          <w:p w14:paraId="4DBEBD63"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Мостище</w:t>
            </w:r>
            <w:proofErr w:type="spellEnd"/>
            <w:r w:rsidRPr="00127C20">
              <w:rPr>
                <w:sz w:val="28"/>
                <w:szCs w:val="28"/>
              </w:rPr>
              <w:t xml:space="preserve"> –  орієнтовна площа 5,5000 га</w:t>
            </w:r>
            <w:r>
              <w:rPr>
                <w:sz w:val="28"/>
                <w:szCs w:val="28"/>
              </w:rPr>
              <w:t>;</w:t>
            </w:r>
          </w:p>
          <w:p w14:paraId="29746ED6"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Яблунівка</w:t>
            </w:r>
            <w:proofErr w:type="spellEnd"/>
            <w:r w:rsidRPr="00127C20">
              <w:rPr>
                <w:sz w:val="28"/>
                <w:szCs w:val="28"/>
              </w:rPr>
              <w:t xml:space="preserve"> – орієнтовна площа 2,0000 га</w:t>
            </w:r>
            <w:r>
              <w:rPr>
                <w:sz w:val="28"/>
                <w:szCs w:val="28"/>
              </w:rPr>
              <w:t>;</w:t>
            </w:r>
          </w:p>
          <w:p w14:paraId="72CCC27C" w14:textId="77777777" w:rsidR="00972D32" w:rsidRPr="00127C20"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Леонівка</w:t>
            </w:r>
            <w:proofErr w:type="spellEnd"/>
            <w:r w:rsidRPr="00127C20">
              <w:rPr>
                <w:sz w:val="28"/>
                <w:szCs w:val="28"/>
              </w:rPr>
              <w:t xml:space="preserve"> – орієнтовна площа 1,000</w:t>
            </w:r>
            <w:r>
              <w:rPr>
                <w:sz w:val="28"/>
                <w:szCs w:val="28"/>
              </w:rPr>
              <w:t>0</w:t>
            </w:r>
            <w:r w:rsidRPr="00127C20">
              <w:rPr>
                <w:sz w:val="28"/>
                <w:szCs w:val="28"/>
              </w:rPr>
              <w:t xml:space="preserve"> га</w:t>
            </w:r>
            <w:r>
              <w:rPr>
                <w:sz w:val="28"/>
                <w:szCs w:val="28"/>
              </w:rPr>
              <w:t>;</w:t>
            </w:r>
          </w:p>
          <w:p w14:paraId="344DF879" w14:textId="77777777" w:rsidR="00972D32"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sidRPr="00127C20">
              <w:rPr>
                <w:sz w:val="28"/>
                <w:szCs w:val="28"/>
              </w:rPr>
              <w:t xml:space="preserve">с. </w:t>
            </w:r>
            <w:proofErr w:type="spellStart"/>
            <w:r w:rsidRPr="00127C20">
              <w:rPr>
                <w:sz w:val="28"/>
                <w:szCs w:val="28"/>
              </w:rPr>
              <w:t>Чорногородка</w:t>
            </w:r>
            <w:proofErr w:type="spellEnd"/>
            <w:r w:rsidRPr="00127C20">
              <w:rPr>
                <w:sz w:val="28"/>
                <w:szCs w:val="28"/>
              </w:rPr>
              <w:t xml:space="preserve"> – орієнтовна площа 2,000</w:t>
            </w:r>
            <w:r>
              <w:rPr>
                <w:sz w:val="28"/>
                <w:szCs w:val="28"/>
              </w:rPr>
              <w:t xml:space="preserve">0 </w:t>
            </w:r>
            <w:r w:rsidRPr="00127C20">
              <w:rPr>
                <w:sz w:val="28"/>
                <w:szCs w:val="28"/>
              </w:rPr>
              <w:t>га</w:t>
            </w:r>
            <w:r>
              <w:rPr>
                <w:sz w:val="28"/>
                <w:szCs w:val="28"/>
              </w:rPr>
              <w:t>;</w:t>
            </w:r>
          </w:p>
          <w:p w14:paraId="2E420350" w14:textId="77777777" w:rsidR="00972D32" w:rsidRDefault="00972D32" w:rsidP="00972D32">
            <w:pPr>
              <w:pStyle w:val="a4"/>
              <w:numPr>
                <w:ilvl w:val="0"/>
                <w:numId w:val="13"/>
              </w:numPr>
              <w:suppressAutoHyphens w:val="0"/>
              <w:spacing w:after="0"/>
              <w:ind w:leftChars="0" w:left="1" w:right="-284" w:firstLineChars="0" w:hanging="3"/>
              <w:textDirection w:val="lrTb"/>
              <w:textAlignment w:val="auto"/>
              <w:outlineLvl w:val="9"/>
              <w:rPr>
                <w:sz w:val="28"/>
                <w:szCs w:val="28"/>
              </w:rPr>
            </w:pPr>
            <w:r>
              <w:rPr>
                <w:sz w:val="28"/>
                <w:szCs w:val="28"/>
              </w:rPr>
              <w:t xml:space="preserve"> с. </w:t>
            </w:r>
            <w:proofErr w:type="spellStart"/>
            <w:r>
              <w:rPr>
                <w:sz w:val="28"/>
                <w:szCs w:val="28"/>
              </w:rPr>
              <w:t>Чорногородка</w:t>
            </w:r>
            <w:proofErr w:type="spellEnd"/>
            <w:r>
              <w:rPr>
                <w:sz w:val="28"/>
                <w:szCs w:val="28"/>
              </w:rPr>
              <w:t xml:space="preserve"> – орієнтовна площа 4,000 га.</w:t>
            </w:r>
          </w:p>
          <w:p w14:paraId="3585E73C" w14:textId="77777777" w:rsidR="00972D32" w:rsidRPr="00127C20" w:rsidRDefault="00972D32" w:rsidP="00972D32">
            <w:pPr>
              <w:pStyle w:val="a4"/>
              <w:ind w:left="1" w:right="-284" w:hanging="3"/>
              <w:rPr>
                <w:sz w:val="28"/>
                <w:szCs w:val="28"/>
              </w:rPr>
            </w:pPr>
          </w:p>
          <w:p w14:paraId="6F0A2DA3" w14:textId="34BEF7D5" w:rsidR="00972D32" w:rsidRDefault="00972D32" w:rsidP="00963EAD">
            <w:pPr>
              <w:pStyle w:val="a4"/>
              <w:spacing w:before="240" w:line="240" w:lineRule="auto"/>
              <w:ind w:leftChars="0" w:left="358" w:firstLineChars="0" w:firstLine="0"/>
              <w:rPr>
                <w:rFonts w:ascii="Times New Roman" w:eastAsia="Times New Roman" w:hAnsi="Times New Roman" w:cs="Times New Roman"/>
                <w:sz w:val="24"/>
                <w:szCs w:val="24"/>
              </w:rPr>
            </w:pPr>
          </w:p>
          <w:p w14:paraId="5990FE6F" w14:textId="00F5BFC1" w:rsidR="00963EAD" w:rsidRDefault="00963EAD" w:rsidP="00963EAD">
            <w:pPr>
              <w:pStyle w:val="a4"/>
              <w:spacing w:before="240" w:line="240" w:lineRule="auto"/>
              <w:ind w:leftChars="0" w:left="358" w:firstLineChars="0" w:firstLine="0"/>
              <w:rPr>
                <w:rFonts w:ascii="Times New Roman" w:eastAsia="Times New Roman" w:hAnsi="Times New Roman" w:cs="Times New Roman"/>
                <w:sz w:val="24"/>
                <w:szCs w:val="24"/>
              </w:rPr>
            </w:pPr>
            <w:r w:rsidRPr="0073191E">
              <w:rPr>
                <w:rFonts w:ascii="Times New Roman" w:eastAsia="Times New Roman" w:hAnsi="Times New Roman" w:cs="Times New Roman"/>
                <w:b/>
                <w:sz w:val="24"/>
                <w:szCs w:val="24"/>
              </w:rPr>
              <w:t>3.Лот.</w:t>
            </w:r>
            <w:r w:rsidRPr="00963EAD">
              <w:rPr>
                <w:rFonts w:ascii="Times New Roman" w:eastAsia="Times New Roman" w:hAnsi="Times New Roman" w:cs="Times New Roman"/>
                <w:sz w:val="24"/>
                <w:szCs w:val="24"/>
              </w:rPr>
              <w:t xml:space="preserve"> Розроблення технічної документації із землеустрою щодо інвентаризації земель водного фонду які розташовані на території </w:t>
            </w:r>
            <w:proofErr w:type="spellStart"/>
            <w:r w:rsidRPr="00963EAD">
              <w:rPr>
                <w:rFonts w:ascii="Times New Roman" w:eastAsia="Times New Roman" w:hAnsi="Times New Roman" w:cs="Times New Roman"/>
                <w:sz w:val="24"/>
                <w:szCs w:val="24"/>
              </w:rPr>
              <w:t>Бишівської</w:t>
            </w:r>
            <w:proofErr w:type="spellEnd"/>
            <w:r w:rsidRPr="00963EAD">
              <w:rPr>
                <w:rFonts w:ascii="Times New Roman" w:eastAsia="Times New Roman" w:hAnsi="Times New Roman" w:cs="Times New Roman"/>
                <w:sz w:val="24"/>
                <w:szCs w:val="24"/>
              </w:rPr>
              <w:t xml:space="preserve"> сільської ради Фастівського району Київської області.</w:t>
            </w:r>
            <w:r w:rsidR="00972D32">
              <w:rPr>
                <w:rFonts w:ascii="Times New Roman" w:eastAsia="Times New Roman" w:hAnsi="Times New Roman" w:cs="Times New Roman"/>
                <w:sz w:val="24"/>
                <w:szCs w:val="24"/>
              </w:rPr>
              <w:t xml:space="preserve"> 100 000,00 грн.</w:t>
            </w:r>
          </w:p>
          <w:p w14:paraId="39E63FA2"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1.с. </w:t>
            </w:r>
            <w:proofErr w:type="spellStart"/>
            <w:r w:rsidRPr="00972D32">
              <w:rPr>
                <w:rFonts w:eastAsia="Times New Roman"/>
                <w:position w:val="0"/>
                <w:sz w:val="24"/>
                <w:szCs w:val="24"/>
                <w:lang w:eastAsia="ru-RU"/>
              </w:rPr>
              <w:t>Грузьке</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-15 га</w:t>
            </w:r>
          </w:p>
          <w:p w14:paraId="5123F0A8"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2. с. </w:t>
            </w:r>
            <w:proofErr w:type="spellStart"/>
            <w:r w:rsidRPr="00972D32">
              <w:rPr>
                <w:rFonts w:eastAsia="Times New Roman"/>
                <w:position w:val="0"/>
                <w:sz w:val="24"/>
                <w:szCs w:val="24"/>
                <w:lang w:eastAsia="ru-RU"/>
              </w:rPr>
              <w:t>Горобіївка</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7,0 га</w:t>
            </w:r>
          </w:p>
          <w:p w14:paraId="6AD44FD2"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3. с. </w:t>
            </w:r>
            <w:proofErr w:type="spellStart"/>
            <w:r w:rsidRPr="00972D32">
              <w:rPr>
                <w:rFonts w:eastAsia="Times New Roman"/>
                <w:position w:val="0"/>
                <w:sz w:val="24"/>
                <w:szCs w:val="24"/>
                <w:lang w:eastAsia="ru-RU"/>
              </w:rPr>
              <w:t>Горобіївка</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- 2,6 га</w:t>
            </w:r>
          </w:p>
          <w:p w14:paraId="6E070F9E"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4. с. Весела </w:t>
            </w:r>
            <w:proofErr w:type="spellStart"/>
            <w:r w:rsidRPr="00972D32">
              <w:rPr>
                <w:rFonts w:eastAsia="Times New Roman"/>
                <w:position w:val="0"/>
                <w:sz w:val="24"/>
                <w:szCs w:val="24"/>
                <w:lang w:eastAsia="ru-RU"/>
              </w:rPr>
              <w:t>Слобідка</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0,8 га</w:t>
            </w:r>
          </w:p>
          <w:p w14:paraId="1FEF02A2"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5. с. </w:t>
            </w:r>
            <w:proofErr w:type="spellStart"/>
            <w:r w:rsidRPr="00972D32">
              <w:rPr>
                <w:rFonts w:eastAsia="Times New Roman"/>
                <w:position w:val="0"/>
                <w:sz w:val="24"/>
                <w:szCs w:val="24"/>
                <w:lang w:eastAsia="ru-RU"/>
              </w:rPr>
              <w:t>Бишів</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-23 га</w:t>
            </w:r>
          </w:p>
          <w:p w14:paraId="2F44B96C"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6. с. Лишня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- 7 га</w:t>
            </w:r>
          </w:p>
          <w:p w14:paraId="7A8A4364"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lastRenderedPageBreak/>
              <w:t xml:space="preserve">7. с. Лишня,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- 1,5 га</w:t>
            </w:r>
          </w:p>
          <w:p w14:paraId="25484765"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8. с. Лишня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-1,0 га</w:t>
            </w:r>
          </w:p>
          <w:p w14:paraId="60E7AF1A"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9. с. </w:t>
            </w:r>
            <w:proofErr w:type="spellStart"/>
            <w:r w:rsidRPr="00972D32">
              <w:rPr>
                <w:rFonts w:eastAsia="Times New Roman"/>
                <w:position w:val="0"/>
                <w:sz w:val="24"/>
                <w:szCs w:val="24"/>
                <w:lang w:eastAsia="ru-RU"/>
              </w:rPr>
              <w:t>Мостище</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- 6,0 га</w:t>
            </w:r>
          </w:p>
          <w:p w14:paraId="3335683D"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10. с. </w:t>
            </w:r>
            <w:proofErr w:type="spellStart"/>
            <w:r w:rsidRPr="00972D32">
              <w:rPr>
                <w:rFonts w:eastAsia="Times New Roman"/>
                <w:position w:val="0"/>
                <w:sz w:val="24"/>
                <w:szCs w:val="24"/>
                <w:lang w:eastAsia="ru-RU"/>
              </w:rPr>
              <w:t>Мостище</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-2,0 га</w:t>
            </w:r>
          </w:p>
          <w:p w14:paraId="22ECC64D" w14:textId="77777777" w:rsidR="00972D32" w:rsidRPr="00972D32" w:rsidRDefault="00972D32" w:rsidP="00972D32">
            <w:pPr>
              <w:shd w:val="clear" w:color="auto" w:fill="FFFFFF"/>
              <w:suppressAutoHyphens w:val="0"/>
              <w:spacing w:line="240" w:lineRule="auto"/>
              <w:ind w:leftChars="0" w:left="0" w:firstLineChars="0" w:firstLine="0"/>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11. с. Ясногородка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18 га.</w:t>
            </w:r>
          </w:p>
          <w:p w14:paraId="70803F27" w14:textId="77777777" w:rsidR="00972D32" w:rsidRPr="00972D32" w:rsidRDefault="00972D32" w:rsidP="00972D32">
            <w:pPr>
              <w:shd w:val="clear" w:color="auto" w:fill="FFFFFF"/>
              <w:suppressAutoHyphens w:val="0"/>
              <w:spacing w:line="240" w:lineRule="auto"/>
              <w:ind w:leftChars="0" w:left="0" w:firstLineChars="0" w:hanging="2"/>
              <w:textDirection w:val="lrTb"/>
              <w:textAlignment w:val="auto"/>
              <w:outlineLvl w:val="9"/>
              <w:rPr>
                <w:rFonts w:eastAsia="Times New Roman"/>
                <w:position w:val="0"/>
                <w:sz w:val="21"/>
                <w:szCs w:val="21"/>
                <w:lang w:eastAsia="ru-RU"/>
              </w:rPr>
            </w:pPr>
            <w:r w:rsidRPr="00972D32">
              <w:rPr>
                <w:rFonts w:eastAsia="Times New Roman"/>
                <w:position w:val="0"/>
                <w:sz w:val="24"/>
                <w:szCs w:val="24"/>
                <w:lang w:eastAsia="ru-RU"/>
              </w:rPr>
              <w:t xml:space="preserve">12. с. </w:t>
            </w:r>
            <w:proofErr w:type="spellStart"/>
            <w:r w:rsidRPr="00972D32">
              <w:rPr>
                <w:rFonts w:eastAsia="Times New Roman"/>
                <w:position w:val="0"/>
                <w:sz w:val="24"/>
                <w:szCs w:val="24"/>
                <w:lang w:eastAsia="ru-RU"/>
              </w:rPr>
              <w:t>Козичанка</w:t>
            </w:r>
            <w:proofErr w:type="spellEnd"/>
            <w:r w:rsidRPr="00972D32">
              <w:rPr>
                <w:rFonts w:eastAsia="Times New Roman"/>
                <w:position w:val="0"/>
                <w:sz w:val="24"/>
                <w:szCs w:val="24"/>
                <w:lang w:eastAsia="ru-RU"/>
              </w:rPr>
              <w:t xml:space="preserve"> - </w:t>
            </w:r>
            <w:proofErr w:type="spellStart"/>
            <w:r w:rsidRPr="00972D32">
              <w:rPr>
                <w:rFonts w:eastAsia="Times New Roman"/>
                <w:position w:val="0"/>
                <w:sz w:val="24"/>
                <w:szCs w:val="24"/>
                <w:lang w:eastAsia="ru-RU"/>
              </w:rPr>
              <w:t>орієнтовна</w:t>
            </w:r>
            <w:proofErr w:type="spellEnd"/>
            <w:r w:rsidRPr="00972D32">
              <w:rPr>
                <w:rFonts w:eastAsia="Times New Roman"/>
                <w:position w:val="0"/>
                <w:sz w:val="24"/>
                <w:szCs w:val="24"/>
                <w:lang w:eastAsia="ru-RU"/>
              </w:rPr>
              <w:t xml:space="preserve"> </w:t>
            </w:r>
            <w:proofErr w:type="spellStart"/>
            <w:r w:rsidRPr="00972D32">
              <w:rPr>
                <w:rFonts w:eastAsia="Times New Roman"/>
                <w:position w:val="0"/>
                <w:sz w:val="24"/>
                <w:szCs w:val="24"/>
                <w:lang w:eastAsia="ru-RU"/>
              </w:rPr>
              <w:t>площа</w:t>
            </w:r>
            <w:proofErr w:type="spellEnd"/>
            <w:r w:rsidRPr="00972D32">
              <w:rPr>
                <w:rFonts w:eastAsia="Times New Roman"/>
                <w:position w:val="0"/>
                <w:sz w:val="24"/>
                <w:szCs w:val="24"/>
                <w:lang w:eastAsia="ru-RU"/>
              </w:rPr>
              <w:t xml:space="preserve"> 15 га.</w:t>
            </w:r>
          </w:p>
          <w:p w14:paraId="7780F986" w14:textId="45806C9B" w:rsidR="00972D32" w:rsidRDefault="0073191E" w:rsidP="00963EAD">
            <w:pPr>
              <w:pStyle w:val="a4"/>
              <w:spacing w:before="240" w:line="240" w:lineRule="auto"/>
              <w:ind w:leftChars="0" w:left="358" w:firstLineChars="0" w:firstLine="0"/>
              <w:rPr>
                <w:rFonts w:ascii="Times New Roman" w:eastAsia="Times New Roman" w:hAnsi="Times New Roman" w:cs="Times New Roman"/>
                <w:sz w:val="20"/>
                <w:szCs w:val="20"/>
              </w:rPr>
            </w:pPr>
            <w:r w:rsidRPr="0073191E">
              <w:rPr>
                <w:rFonts w:ascii="Times New Roman" w:eastAsia="Times New Roman" w:hAnsi="Times New Roman" w:cs="Times New Roman"/>
                <w:b/>
                <w:sz w:val="24"/>
                <w:szCs w:val="24"/>
                <w:lang w:val="ru-RU"/>
              </w:rPr>
              <w:t>4. Лот</w:t>
            </w:r>
            <w:r>
              <w:rPr>
                <w:rFonts w:ascii="Times New Roman" w:eastAsia="Times New Roman" w:hAnsi="Times New Roman" w:cs="Times New Roman"/>
                <w:sz w:val="24"/>
                <w:szCs w:val="24"/>
                <w:lang w:val="ru-RU"/>
              </w:rPr>
              <w:t xml:space="preserve">. </w:t>
            </w:r>
            <w:r w:rsidRPr="003B1042">
              <w:rPr>
                <w:rFonts w:ascii="Times New Roman" w:eastAsia="Times New Roman" w:hAnsi="Times New Roman" w:cs="Times New Roman"/>
                <w:sz w:val="24"/>
                <w:szCs w:val="24"/>
              </w:rPr>
              <w:t xml:space="preserve">Розроблення технічної документації із землеустрою щодо інвентаризації земель комунальної власності в адміністративних межах </w:t>
            </w:r>
            <w:proofErr w:type="spellStart"/>
            <w:r w:rsidRPr="003B1042">
              <w:rPr>
                <w:rFonts w:ascii="Times New Roman" w:eastAsia="Times New Roman" w:hAnsi="Times New Roman" w:cs="Times New Roman"/>
                <w:sz w:val="24"/>
                <w:szCs w:val="24"/>
              </w:rPr>
              <w:t>Бишівської</w:t>
            </w:r>
            <w:proofErr w:type="spellEnd"/>
            <w:r w:rsidRPr="003B1042">
              <w:rPr>
                <w:rFonts w:ascii="Times New Roman" w:eastAsia="Times New Roman" w:hAnsi="Times New Roman" w:cs="Times New Roman"/>
                <w:sz w:val="24"/>
                <w:szCs w:val="24"/>
              </w:rPr>
              <w:t xml:space="preserve"> сільської ради Фастівського району Київської області</w:t>
            </w:r>
            <w:r w:rsidRPr="0073191E">
              <w:rPr>
                <w:rFonts w:ascii="Times New Roman" w:eastAsia="Times New Roman" w:hAnsi="Times New Roman" w:cs="Times New Roman"/>
                <w:sz w:val="20"/>
                <w:szCs w:val="20"/>
              </w:rPr>
              <w:t>.</w:t>
            </w:r>
            <w:r w:rsidR="003B1042">
              <w:rPr>
                <w:rFonts w:ascii="Times New Roman" w:eastAsia="Times New Roman" w:hAnsi="Times New Roman" w:cs="Times New Roman"/>
                <w:sz w:val="20"/>
                <w:szCs w:val="20"/>
              </w:rPr>
              <w:t>110 000,00 грн.</w:t>
            </w:r>
          </w:p>
          <w:p w14:paraId="63EA800A" w14:textId="7D4ADEA3" w:rsidR="006E2C9F" w:rsidRDefault="006E2C9F" w:rsidP="00963EAD">
            <w:pPr>
              <w:pStyle w:val="a4"/>
              <w:spacing w:before="240" w:line="240" w:lineRule="auto"/>
              <w:ind w:leftChars="0" w:left="358" w:firstLineChars="0" w:firstLine="0"/>
              <w:rPr>
                <w:rFonts w:ascii="Times New Roman" w:eastAsia="Times New Roman" w:hAnsi="Times New Roman" w:cs="Times New Roman"/>
                <w:b/>
                <w:sz w:val="24"/>
                <w:szCs w:val="24"/>
                <w:lang w:val="ru-RU"/>
              </w:rPr>
            </w:pPr>
          </w:p>
          <w:p w14:paraId="3C4C2088" w14:textId="3326E256" w:rsidR="006E2C9F" w:rsidRPr="006F57D6" w:rsidRDefault="006E2C9F" w:rsidP="00963EAD">
            <w:pPr>
              <w:pStyle w:val="a4"/>
              <w:spacing w:before="240" w:line="240" w:lineRule="auto"/>
              <w:ind w:leftChars="0" w:left="358" w:firstLineChars="0" w:firstLine="0"/>
              <w:rPr>
                <w:rFonts w:ascii="Times New Roman" w:eastAsia="Times New Roman" w:hAnsi="Times New Roman" w:cs="Times New Roman"/>
                <w:sz w:val="20"/>
                <w:szCs w:val="20"/>
              </w:rPr>
            </w:pPr>
            <w:r w:rsidRPr="006F57D6">
              <w:rPr>
                <w:rFonts w:ascii="Times New Roman" w:eastAsia="Times New Roman" w:hAnsi="Times New Roman" w:cs="Times New Roman"/>
                <w:b/>
                <w:sz w:val="20"/>
                <w:szCs w:val="20"/>
                <w:lang w:val="ru-RU"/>
              </w:rPr>
              <w:t xml:space="preserve">Без </w:t>
            </w:r>
            <w:proofErr w:type="spellStart"/>
            <w:proofErr w:type="gramStart"/>
            <w:r w:rsidRPr="006F57D6">
              <w:rPr>
                <w:rFonts w:ascii="Times New Roman" w:eastAsia="Times New Roman" w:hAnsi="Times New Roman" w:cs="Times New Roman"/>
                <w:b/>
                <w:sz w:val="20"/>
                <w:szCs w:val="20"/>
                <w:lang w:val="ru-RU"/>
              </w:rPr>
              <w:t>споруд</w:t>
            </w:r>
            <w:proofErr w:type="spellEnd"/>
            <w:r w:rsidRPr="006F57D6">
              <w:rPr>
                <w:rFonts w:ascii="Times New Roman" w:eastAsia="Times New Roman" w:hAnsi="Times New Roman" w:cs="Times New Roman"/>
                <w:b/>
                <w:sz w:val="20"/>
                <w:szCs w:val="20"/>
                <w:lang w:val="ru-RU"/>
              </w:rPr>
              <w:t xml:space="preserve"> :</w:t>
            </w:r>
            <w:proofErr w:type="gramEnd"/>
            <w:r w:rsidRPr="006F57D6">
              <w:rPr>
                <w:rFonts w:ascii="Times New Roman" w:eastAsia="Times New Roman" w:hAnsi="Times New Roman" w:cs="Times New Roman"/>
                <w:b/>
                <w:sz w:val="20"/>
                <w:szCs w:val="20"/>
              </w:rPr>
              <w:t xml:space="preserve"> с. </w:t>
            </w:r>
            <w:r w:rsidRPr="006F57D6">
              <w:rPr>
                <w:rFonts w:ascii="Times New Roman" w:eastAsia="Times New Roman" w:hAnsi="Times New Roman" w:cs="Times New Roman"/>
                <w:sz w:val="20"/>
                <w:szCs w:val="20"/>
              </w:rPr>
              <w:t xml:space="preserve">Ясногородка 0,30. Га. </w:t>
            </w:r>
            <w:proofErr w:type="spellStart"/>
            <w:r w:rsidRPr="006F57D6">
              <w:rPr>
                <w:rFonts w:ascii="Times New Roman" w:eastAsia="Times New Roman" w:hAnsi="Times New Roman" w:cs="Times New Roman"/>
                <w:sz w:val="20"/>
                <w:szCs w:val="20"/>
              </w:rPr>
              <w:t>С.Лишня</w:t>
            </w:r>
            <w:proofErr w:type="spellEnd"/>
            <w:r w:rsidRPr="006F57D6">
              <w:rPr>
                <w:rFonts w:ascii="Times New Roman" w:eastAsia="Times New Roman" w:hAnsi="Times New Roman" w:cs="Times New Roman"/>
                <w:sz w:val="20"/>
                <w:szCs w:val="20"/>
              </w:rPr>
              <w:t xml:space="preserve"> – Осикове1,7 </w:t>
            </w:r>
            <w:proofErr w:type="spellStart"/>
            <w:r w:rsidRPr="006F57D6">
              <w:rPr>
                <w:rFonts w:ascii="Times New Roman" w:eastAsia="Times New Roman" w:hAnsi="Times New Roman" w:cs="Times New Roman"/>
                <w:sz w:val="20"/>
                <w:szCs w:val="20"/>
              </w:rPr>
              <w:t>га.с</w:t>
            </w:r>
            <w:proofErr w:type="spellEnd"/>
            <w:r w:rsidRPr="006F57D6">
              <w:rPr>
                <w:rFonts w:ascii="Times New Roman" w:eastAsia="Times New Roman" w:hAnsi="Times New Roman" w:cs="Times New Roman"/>
                <w:sz w:val="20"/>
                <w:szCs w:val="20"/>
              </w:rPr>
              <w:t>. Грузьке 1 га.</w:t>
            </w:r>
            <w:r w:rsidR="001723BD" w:rsidRPr="006F57D6">
              <w:rPr>
                <w:rFonts w:ascii="Times New Roman" w:eastAsia="Times New Roman" w:hAnsi="Times New Roman" w:cs="Times New Roman"/>
                <w:sz w:val="20"/>
                <w:szCs w:val="20"/>
              </w:rPr>
              <w:t xml:space="preserve"> </w:t>
            </w:r>
            <w:proofErr w:type="spellStart"/>
            <w:r w:rsidR="001723BD" w:rsidRPr="006F57D6">
              <w:rPr>
                <w:rFonts w:ascii="Times New Roman" w:eastAsia="Times New Roman" w:hAnsi="Times New Roman" w:cs="Times New Roman"/>
                <w:sz w:val="20"/>
                <w:szCs w:val="20"/>
              </w:rPr>
              <w:t>Чорногородка</w:t>
            </w:r>
            <w:proofErr w:type="spellEnd"/>
            <w:r w:rsidR="001723BD" w:rsidRPr="006F57D6">
              <w:rPr>
                <w:rFonts w:ascii="Times New Roman" w:eastAsia="Times New Roman" w:hAnsi="Times New Roman" w:cs="Times New Roman"/>
                <w:sz w:val="20"/>
                <w:szCs w:val="20"/>
              </w:rPr>
              <w:t xml:space="preserve">  1,38 га. </w:t>
            </w:r>
            <w:proofErr w:type="spellStart"/>
            <w:r w:rsidR="001723BD" w:rsidRPr="006F57D6">
              <w:rPr>
                <w:rFonts w:ascii="Times New Roman" w:eastAsia="Times New Roman" w:hAnsi="Times New Roman" w:cs="Times New Roman"/>
                <w:sz w:val="20"/>
                <w:szCs w:val="20"/>
              </w:rPr>
              <w:t>Яблунівка</w:t>
            </w:r>
            <w:proofErr w:type="spellEnd"/>
            <w:r w:rsidR="001723BD" w:rsidRPr="006F57D6">
              <w:rPr>
                <w:rFonts w:ascii="Times New Roman" w:eastAsia="Times New Roman" w:hAnsi="Times New Roman" w:cs="Times New Roman"/>
                <w:sz w:val="20"/>
                <w:szCs w:val="20"/>
              </w:rPr>
              <w:t xml:space="preserve"> 0,05га.</w:t>
            </w:r>
          </w:p>
          <w:p w14:paraId="75C5BA28" w14:textId="5327F838" w:rsidR="001723BD" w:rsidRPr="006F57D6" w:rsidRDefault="001723BD" w:rsidP="00963EAD">
            <w:pPr>
              <w:pStyle w:val="a4"/>
              <w:spacing w:before="240" w:line="240" w:lineRule="auto"/>
              <w:ind w:leftChars="0" w:left="358" w:firstLineChars="0" w:firstLine="0"/>
              <w:rPr>
                <w:rFonts w:ascii="Times New Roman" w:eastAsia="Times New Roman" w:hAnsi="Times New Roman" w:cs="Times New Roman"/>
                <w:sz w:val="20"/>
                <w:szCs w:val="20"/>
              </w:rPr>
            </w:pPr>
            <w:r w:rsidRPr="006F57D6">
              <w:rPr>
                <w:rFonts w:ascii="Times New Roman" w:eastAsia="Times New Roman" w:hAnsi="Times New Roman" w:cs="Times New Roman"/>
                <w:b/>
                <w:sz w:val="20"/>
                <w:szCs w:val="20"/>
              </w:rPr>
              <w:t xml:space="preserve">Під споруди: </w:t>
            </w:r>
            <w:proofErr w:type="spellStart"/>
            <w:r w:rsidRPr="006F57D6">
              <w:rPr>
                <w:rFonts w:ascii="Times New Roman" w:eastAsia="Times New Roman" w:hAnsi="Times New Roman" w:cs="Times New Roman"/>
                <w:sz w:val="20"/>
                <w:szCs w:val="20"/>
              </w:rPr>
              <w:t>С.Лишня</w:t>
            </w:r>
            <w:proofErr w:type="spellEnd"/>
            <w:r w:rsidRPr="006F57D6">
              <w:rPr>
                <w:rFonts w:ascii="Times New Roman" w:eastAsia="Times New Roman" w:hAnsi="Times New Roman" w:cs="Times New Roman"/>
                <w:sz w:val="20"/>
                <w:szCs w:val="20"/>
              </w:rPr>
              <w:t xml:space="preserve"> – Осикове-0,89га. </w:t>
            </w:r>
            <w:proofErr w:type="spellStart"/>
            <w:r w:rsidRPr="006F57D6">
              <w:rPr>
                <w:rFonts w:ascii="Times New Roman" w:eastAsia="Times New Roman" w:hAnsi="Times New Roman" w:cs="Times New Roman"/>
                <w:sz w:val="20"/>
                <w:szCs w:val="20"/>
              </w:rPr>
              <w:t>Козичанка</w:t>
            </w:r>
            <w:proofErr w:type="spellEnd"/>
            <w:r w:rsidRPr="006F57D6">
              <w:rPr>
                <w:rFonts w:ascii="Times New Roman" w:eastAsia="Times New Roman" w:hAnsi="Times New Roman" w:cs="Times New Roman"/>
                <w:sz w:val="20"/>
                <w:szCs w:val="20"/>
              </w:rPr>
              <w:t xml:space="preserve"> -0,8 га. Нові- </w:t>
            </w:r>
            <w:proofErr w:type="spellStart"/>
            <w:r w:rsidRPr="006F57D6">
              <w:rPr>
                <w:rFonts w:ascii="Times New Roman" w:eastAsia="Times New Roman" w:hAnsi="Times New Roman" w:cs="Times New Roman"/>
                <w:sz w:val="20"/>
                <w:szCs w:val="20"/>
              </w:rPr>
              <w:t>Опачичі</w:t>
            </w:r>
            <w:proofErr w:type="spellEnd"/>
            <w:r w:rsidRPr="006F57D6">
              <w:rPr>
                <w:rFonts w:ascii="Times New Roman" w:eastAsia="Times New Roman" w:hAnsi="Times New Roman" w:cs="Times New Roman"/>
                <w:sz w:val="20"/>
                <w:szCs w:val="20"/>
              </w:rPr>
              <w:t xml:space="preserve">  0,22 га. Грузьке – 0,2796.  Ясногородка – 0,55 га. </w:t>
            </w:r>
            <w:proofErr w:type="spellStart"/>
            <w:r w:rsidRPr="006F57D6">
              <w:rPr>
                <w:rFonts w:ascii="Times New Roman" w:eastAsia="Times New Roman" w:hAnsi="Times New Roman" w:cs="Times New Roman"/>
                <w:sz w:val="20"/>
                <w:szCs w:val="20"/>
              </w:rPr>
              <w:t>Бишів</w:t>
            </w:r>
            <w:proofErr w:type="spellEnd"/>
            <w:r w:rsidRPr="006F57D6">
              <w:rPr>
                <w:rFonts w:ascii="Times New Roman" w:eastAsia="Times New Roman" w:hAnsi="Times New Roman" w:cs="Times New Roman"/>
                <w:sz w:val="20"/>
                <w:szCs w:val="20"/>
              </w:rPr>
              <w:t xml:space="preserve"> – 0,10 га.</w:t>
            </w:r>
          </w:p>
          <w:p w14:paraId="7A5F88E6" w14:textId="77777777" w:rsidR="00972D32" w:rsidRPr="006F57D6" w:rsidRDefault="00972D32" w:rsidP="00963EAD">
            <w:pPr>
              <w:pStyle w:val="a4"/>
              <w:spacing w:before="240" w:line="240" w:lineRule="auto"/>
              <w:ind w:leftChars="0" w:left="358" w:firstLineChars="0" w:firstLine="0"/>
              <w:rPr>
                <w:rFonts w:ascii="Times New Roman" w:eastAsia="Times New Roman" w:hAnsi="Times New Roman" w:cs="Times New Roman"/>
                <w:sz w:val="20"/>
                <w:szCs w:val="20"/>
              </w:rPr>
            </w:pPr>
          </w:p>
          <w:p w14:paraId="2D751756" w14:textId="1165E531" w:rsidR="00633FBF" w:rsidRDefault="00633FBF" w:rsidP="00A367B8">
            <w:pPr>
              <w:pStyle w:val="a4"/>
              <w:spacing w:before="240" w:line="240" w:lineRule="auto"/>
              <w:ind w:leftChars="0" w:left="358"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очікувана вартість закупівлі </w:t>
            </w:r>
            <w:r w:rsidR="003B1042">
              <w:rPr>
                <w:rFonts w:ascii="Times New Roman" w:eastAsia="Times New Roman" w:hAnsi="Times New Roman" w:cs="Times New Roman"/>
                <w:sz w:val="24"/>
                <w:szCs w:val="24"/>
              </w:rPr>
              <w:t>410</w:t>
            </w:r>
            <w:r w:rsidR="00972D32">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 xml:space="preserve">00,00 грн. </w:t>
            </w:r>
          </w:p>
          <w:p w14:paraId="2B547DBC" w14:textId="14AEA242" w:rsidR="00633FBF" w:rsidRPr="00A367B8" w:rsidRDefault="00633FBF" w:rsidP="00A367B8">
            <w:pPr>
              <w:pStyle w:val="a4"/>
              <w:spacing w:before="240" w:line="240" w:lineRule="auto"/>
              <w:ind w:leftChars="0" w:left="358"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1042">
              <w:rPr>
                <w:rFonts w:ascii="Times New Roman" w:eastAsia="Times New Roman" w:hAnsi="Times New Roman" w:cs="Times New Roman"/>
                <w:sz w:val="24"/>
                <w:szCs w:val="24"/>
              </w:rPr>
              <w:t xml:space="preserve">Чотириста </w:t>
            </w:r>
            <w:r w:rsidR="0073191E">
              <w:rPr>
                <w:rFonts w:ascii="Times New Roman" w:eastAsia="Times New Roman" w:hAnsi="Times New Roman" w:cs="Times New Roman"/>
                <w:sz w:val="24"/>
                <w:szCs w:val="24"/>
              </w:rPr>
              <w:t xml:space="preserve"> д</w:t>
            </w:r>
            <w:r w:rsidR="003B1042">
              <w:rPr>
                <w:rFonts w:ascii="Times New Roman" w:eastAsia="Times New Roman" w:hAnsi="Times New Roman" w:cs="Times New Roman"/>
                <w:sz w:val="24"/>
                <w:szCs w:val="24"/>
              </w:rPr>
              <w:t>есять</w:t>
            </w:r>
            <w:r w:rsidR="0073191E">
              <w:rPr>
                <w:rFonts w:ascii="Times New Roman" w:eastAsia="Times New Roman" w:hAnsi="Times New Roman" w:cs="Times New Roman"/>
                <w:sz w:val="24"/>
                <w:szCs w:val="24"/>
              </w:rPr>
              <w:t xml:space="preserve"> </w:t>
            </w:r>
            <w:r w:rsidR="00972D32">
              <w:rPr>
                <w:rFonts w:ascii="Times New Roman" w:eastAsia="Times New Roman" w:hAnsi="Times New Roman" w:cs="Times New Roman"/>
                <w:sz w:val="24"/>
                <w:szCs w:val="24"/>
              </w:rPr>
              <w:t xml:space="preserve"> тисяч г</w:t>
            </w:r>
            <w:r>
              <w:rPr>
                <w:rFonts w:ascii="Times New Roman" w:eastAsia="Times New Roman" w:hAnsi="Times New Roman" w:cs="Times New Roman"/>
                <w:sz w:val="24"/>
                <w:szCs w:val="24"/>
              </w:rPr>
              <w:t>рн 00  коп.) разом з ПДВ</w:t>
            </w:r>
          </w:p>
          <w:p w14:paraId="1A67E04F" w14:textId="17AFADC0" w:rsidR="002B0E80" w:rsidRPr="007C2C84" w:rsidRDefault="00A367B8" w:rsidP="00A367B8">
            <w:pPr>
              <w:spacing w:line="240" w:lineRule="auto"/>
              <w:ind w:left="0" w:hanging="2"/>
              <w:jc w:val="both"/>
              <w:rPr>
                <w:rFonts w:ascii="Times New Roman" w:hAnsi="Times New Roman" w:cs="Times New Roman"/>
                <w:sz w:val="24"/>
                <w:szCs w:val="24"/>
                <w:lang w:val="uk-UA"/>
              </w:rPr>
            </w:pPr>
            <w:r w:rsidRPr="007C2C84">
              <w:rPr>
                <w:rFonts w:ascii="Times New Roman" w:hAnsi="Times New Roman" w:cs="Times New Roman"/>
                <w:bCs/>
                <w:color w:val="auto"/>
                <w:sz w:val="24"/>
                <w:szCs w:val="24"/>
                <w:lang w:val="uk-UA"/>
              </w:rPr>
              <w:t xml:space="preserve"> </w:t>
            </w:r>
          </w:p>
        </w:tc>
      </w:tr>
      <w:tr w:rsidR="002B0E80" w:rsidRPr="002B0E80" w14:paraId="061E813F" w14:textId="77777777" w:rsidTr="00975330">
        <w:trPr>
          <w:trHeight w:val="520"/>
          <w:jc w:val="center"/>
        </w:trPr>
        <w:tc>
          <w:tcPr>
            <w:tcW w:w="677" w:type="dxa"/>
          </w:tcPr>
          <w:p w14:paraId="26CF8AD6" w14:textId="77777777" w:rsidR="002B0E80" w:rsidRPr="00F10CAB" w:rsidRDefault="002B0E8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lastRenderedPageBreak/>
              <w:t>4.3</w:t>
            </w:r>
          </w:p>
        </w:tc>
        <w:tc>
          <w:tcPr>
            <w:tcW w:w="2814" w:type="dxa"/>
          </w:tcPr>
          <w:p w14:paraId="030DF815" w14:textId="137040EE" w:rsidR="002B0E80" w:rsidRPr="00F10CAB" w:rsidRDefault="002B0E80" w:rsidP="00BF0112">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sz w:val="24"/>
                <w:szCs w:val="24"/>
                <w:lang w:val="uk-UA"/>
              </w:rPr>
              <w:t>Місце</w:t>
            </w:r>
            <w:r w:rsidR="00BF0112">
              <w:rPr>
                <w:rFonts w:ascii="Times New Roman" w:hAnsi="Times New Roman" w:cs="Times New Roman"/>
                <w:sz w:val="24"/>
                <w:szCs w:val="24"/>
                <w:lang w:val="uk-UA"/>
              </w:rPr>
              <w:t xml:space="preserve"> доставки</w:t>
            </w:r>
            <w:r w:rsidRPr="00F10CAB">
              <w:rPr>
                <w:rFonts w:ascii="Times New Roman" w:hAnsi="Times New Roman" w:cs="Times New Roman"/>
                <w:sz w:val="24"/>
                <w:szCs w:val="24"/>
                <w:lang w:val="uk-UA"/>
              </w:rPr>
              <w:t xml:space="preserve">, кількість, обсяг поставки товарів </w:t>
            </w:r>
          </w:p>
        </w:tc>
        <w:tc>
          <w:tcPr>
            <w:tcW w:w="6885" w:type="dxa"/>
          </w:tcPr>
          <w:p w14:paraId="2509C75F" w14:textId="5FFA26F2" w:rsidR="002B0E80" w:rsidRPr="007C2C84" w:rsidRDefault="0073191E" w:rsidP="002B0E80">
            <w:pPr>
              <w:spacing w:line="240"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Лот 1-4</w:t>
            </w:r>
          </w:p>
          <w:p w14:paraId="1B3F2878" w14:textId="77777777" w:rsidR="00A367B8" w:rsidRDefault="00A367B8" w:rsidP="00C25551">
            <w:pPr>
              <w:shd w:val="clear" w:color="auto" w:fill="FFFFFA"/>
              <w:spacing w:line="240" w:lineRule="auto"/>
              <w:ind w:leftChars="0" w:left="0" w:firstLineChars="0" w:firstLine="0"/>
              <w:jc w:val="both"/>
              <w:rPr>
                <w:rFonts w:ascii="Times New Roman" w:hAnsi="Times New Roman"/>
                <w:sz w:val="24"/>
                <w:szCs w:val="24"/>
                <w:lang w:val="uk-UA"/>
              </w:rPr>
            </w:pPr>
            <w:r w:rsidRPr="001723BD">
              <w:rPr>
                <w:rFonts w:ascii="Times New Roman" w:hAnsi="Times New Roman"/>
                <w:sz w:val="24"/>
                <w:szCs w:val="24"/>
                <w:lang w:val="uk-UA"/>
              </w:rPr>
              <w:t>08072, Україна, Київська область . Фастівський район, с. Б</w:t>
            </w:r>
            <w:proofErr w:type="spellStart"/>
            <w:r w:rsidRPr="00227CF6">
              <w:rPr>
                <w:rFonts w:ascii="Times New Roman" w:hAnsi="Times New Roman"/>
                <w:sz w:val="24"/>
                <w:szCs w:val="24"/>
              </w:rPr>
              <w:t>ишів</w:t>
            </w:r>
            <w:proofErr w:type="spellEnd"/>
            <w:r w:rsidRPr="00227CF6">
              <w:rPr>
                <w:rFonts w:ascii="Times New Roman" w:hAnsi="Times New Roman"/>
                <w:sz w:val="24"/>
                <w:szCs w:val="24"/>
              </w:rPr>
              <w:t xml:space="preserve">. </w:t>
            </w:r>
            <w:proofErr w:type="spellStart"/>
            <w:r w:rsidRPr="00227CF6">
              <w:rPr>
                <w:rFonts w:ascii="Times New Roman" w:hAnsi="Times New Roman"/>
                <w:sz w:val="24"/>
                <w:szCs w:val="24"/>
              </w:rPr>
              <w:t>вул</w:t>
            </w:r>
            <w:proofErr w:type="spellEnd"/>
            <w:r w:rsidRPr="00227CF6">
              <w:rPr>
                <w:rFonts w:ascii="Times New Roman" w:hAnsi="Times New Roman"/>
                <w:sz w:val="24"/>
                <w:szCs w:val="24"/>
              </w:rPr>
              <w:t xml:space="preserve">. </w:t>
            </w:r>
            <w:proofErr w:type="spellStart"/>
            <w:r w:rsidRPr="00227CF6">
              <w:rPr>
                <w:rFonts w:ascii="Times New Roman" w:hAnsi="Times New Roman"/>
                <w:sz w:val="24"/>
                <w:szCs w:val="24"/>
              </w:rPr>
              <w:t>Київська</w:t>
            </w:r>
            <w:proofErr w:type="spellEnd"/>
            <w:r w:rsidRPr="00227CF6">
              <w:rPr>
                <w:rFonts w:ascii="Times New Roman" w:hAnsi="Times New Roman"/>
                <w:sz w:val="24"/>
                <w:szCs w:val="24"/>
              </w:rPr>
              <w:t xml:space="preserve"> 48.</w:t>
            </w:r>
            <w:r>
              <w:rPr>
                <w:rFonts w:ascii="Times New Roman" w:hAnsi="Times New Roman"/>
                <w:sz w:val="24"/>
                <w:szCs w:val="24"/>
                <w:lang w:val="uk-UA"/>
              </w:rPr>
              <w:t xml:space="preserve"> </w:t>
            </w:r>
          </w:p>
          <w:p w14:paraId="49F2E3EB" w14:textId="4D011F52" w:rsidR="007C2C84" w:rsidRPr="007C2C84" w:rsidRDefault="006F57D6" w:rsidP="0073191E">
            <w:pPr>
              <w:shd w:val="clear" w:color="auto" w:fill="FFFFFA"/>
              <w:spacing w:line="240" w:lineRule="auto"/>
              <w:ind w:leftChars="0" w:left="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410</w:t>
            </w:r>
            <w:bookmarkStart w:id="7" w:name="_GoBack"/>
            <w:bookmarkEnd w:id="7"/>
            <w:r w:rsidR="00972D32">
              <w:rPr>
                <w:rFonts w:ascii="Times New Roman" w:hAnsi="Times New Roman" w:cs="Times New Roman"/>
                <w:sz w:val="24"/>
                <w:szCs w:val="24"/>
                <w:lang w:val="uk-UA"/>
              </w:rPr>
              <w:t> 000,00 грн.</w:t>
            </w:r>
          </w:p>
        </w:tc>
      </w:tr>
      <w:tr w:rsidR="002B0E80" w:rsidRPr="00F10CAB" w14:paraId="25E52DB8" w14:textId="77777777" w:rsidTr="00975330">
        <w:trPr>
          <w:trHeight w:val="520"/>
          <w:jc w:val="center"/>
        </w:trPr>
        <w:tc>
          <w:tcPr>
            <w:tcW w:w="677" w:type="dxa"/>
          </w:tcPr>
          <w:p w14:paraId="5B511451" w14:textId="77777777" w:rsidR="002B0E80" w:rsidRPr="00F10CAB" w:rsidRDefault="002B0E8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sz w:val="24"/>
                <w:szCs w:val="24"/>
                <w:lang w:val="uk-UA"/>
              </w:rPr>
              <w:t>4.4</w:t>
            </w:r>
          </w:p>
        </w:tc>
        <w:tc>
          <w:tcPr>
            <w:tcW w:w="2814" w:type="dxa"/>
          </w:tcPr>
          <w:p w14:paraId="50855DBD" w14:textId="000D8AA0" w:rsidR="002B0E80" w:rsidRPr="00F10CAB" w:rsidRDefault="002A5480" w:rsidP="00BF0112">
            <w:pPr>
              <w:widowControl w:val="0"/>
              <w:spacing w:line="240" w:lineRule="auto"/>
              <w:ind w:left="0" w:right="113" w:hanging="2"/>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послуг</w:t>
            </w:r>
          </w:p>
        </w:tc>
        <w:tc>
          <w:tcPr>
            <w:tcW w:w="6885" w:type="dxa"/>
          </w:tcPr>
          <w:p w14:paraId="49E82A01" w14:textId="76674A47" w:rsidR="002B0E80" w:rsidRPr="007C2C84" w:rsidRDefault="00A367B8" w:rsidP="002B0E80">
            <w:pPr>
              <w:spacing w:line="240"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Лот 1-</w:t>
            </w:r>
            <w:r w:rsidR="0073191E">
              <w:rPr>
                <w:rFonts w:ascii="Times New Roman" w:hAnsi="Times New Roman" w:cs="Times New Roman"/>
                <w:sz w:val="24"/>
                <w:szCs w:val="24"/>
                <w:lang w:val="uk-UA"/>
              </w:rPr>
              <w:t>4</w:t>
            </w:r>
          </w:p>
          <w:p w14:paraId="2769EE3C" w14:textId="4D52949F" w:rsidR="00A96310" w:rsidRPr="007C2C84" w:rsidRDefault="00A96310" w:rsidP="002A5480">
            <w:pPr>
              <w:shd w:val="clear" w:color="auto" w:fill="FFFFFA"/>
              <w:spacing w:line="240" w:lineRule="auto"/>
              <w:ind w:left="0" w:hanging="2"/>
              <w:jc w:val="both"/>
              <w:rPr>
                <w:rFonts w:ascii="Times New Roman" w:hAnsi="Times New Roman" w:cs="Times New Roman"/>
                <w:sz w:val="24"/>
                <w:szCs w:val="24"/>
                <w:lang w:val="uk-UA"/>
              </w:rPr>
            </w:pPr>
            <w:r w:rsidRPr="007C2C84">
              <w:rPr>
                <w:rFonts w:ascii="Times New Roman" w:hAnsi="Times New Roman" w:cs="Times New Roman"/>
                <w:sz w:val="24"/>
                <w:szCs w:val="24"/>
                <w:lang w:val="uk-UA"/>
              </w:rPr>
              <w:t xml:space="preserve">До </w:t>
            </w:r>
            <w:r w:rsidR="00FA0670">
              <w:rPr>
                <w:rFonts w:ascii="Times New Roman" w:hAnsi="Times New Roman" w:cs="Times New Roman"/>
                <w:sz w:val="24"/>
                <w:szCs w:val="24"/>
                <w:lang w:val="uk-UA"/>
              </w:rPr>
              <w:t>10 грудня</w:t>
            </w:r>
            <w:r w:rsidRPr="007C2C84">
              <w:rPr>
                <w:rFonts w:ascii="Times New Roman" w:hAnsi="Times New Roman" w:cs="Times New Roman"/>
                <w:sz w:val="24"/>
                <w:szCs w:val="24"/>
                <w:lang w:val="uk-UA"/>
              </w:rPr>
              <w:t xml:space="preserve"> 2023 року</w:t>
            </w:r>
          </w:p>
        </w:tc>
      </w:tr>
      <w:tr w:rsidR="00975330" w:rsidRPr="00F10CAB" w14:paraId="15FD0EFB" w14:textId="77777777" w:rsidTr="00975330">
        <w:trPr>
          <w:trHeight w:val="520"/>
          <w:jc w:val="center"/>
        </w:trPr>
        <w:tc>
          <w:tcPr>
            <w:tcW w:w="677" w:type="dxa"/>
          </w:tcPr>
          <w:p w14:paraId="6417AEFA"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5</w:t>
            </w:r>
          </w:p>
        </w:tc>
        <w:tc>
          <w:tcPr>
            <w:tcW w:w="2814" w:type="dxa"/>
          </w:tcPr>
          <w:p w14:paraId="7BA0A36E"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Недискримінація Учасників</w:t>
            </w:r>
          </w:p>
        </w:tc>
        <w:tc>
          <w:tcPr>
            <w:tcW w:w="6885" w:type="dxa"/>
          </w:tcPr>
          <w:p w14:paraId="5CAAA167" w14:textId="77777777" w:rsidR="00975330" w:rsidRPr="002B0E80" w:rsidRDefault="00975330" w:rsidP="00975330">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B0E80">
              <w:rPr>
                <w:rFonts w:ascii="Times New Roman" w:hAnsi="Times New Roman" w:cs="Times New Roman"/>
                <w:sz w:val="24"/>
                <w:szCs w:val="24"/>
                <w:lang w:val="uk-UA"/>
              </w:rPr>
              <w:t>закупівель</w:t>
            </w:r>
            <w:proofErr w:type="spellEnd"/>
            <w:r w:rsidRPr="002B0E80">
              <w:rPr>
                <w:rFonts w:ascii="Times New Roman" w:hAnsi="Times New Roman" w:cs="Times New Roman"/>
                <w:sz w:val="24"/>
                <w:szCs w:val="24"/>
                <w:lang w:val="uk-UA"/>
              </w:rPr>
              <w:t xml:space="preserve"> на рівних умовах.</w:t>
            </w:r>
          </w:p>
          <w:p w14:paraId="18FEE2BC" w14:textId="77777777" w:rsidR="00975330" w:rsidRPr="002B0E80" w:rsidRDefault="00975330" w:rsidP="00975330">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 xml:space="preserve">Замовники забезпечують вільний доступ усіх учасників до інформації про закупівлю, передбаченої цим </w:t>
            </w:r>
            <w:r w:rsidR="00BA0A84" w:rsidRPr="002B0E80">
              <w:rPr>
                <w:rFonts w:ascii="Times New Roman" w:hAnsi="Times New Roman" w:cs="Times New Roman"/>
                <w:sz w:val="24"/>
                <w:szCs w:val="24"/>
                <w:lang w:val="uk-UA"/>
              </w:rPr>
              <w:t xml:space="preserve"> </w:t>
            </w:r>
            <w:r w:rsidRPr="002B0E80">
              <w:rPr>
                <w:rFonts w:ascii="Times New Roman" w:hAnsi="Times New Roman" w:cs="Times New Roman"/>
                <w:sz w:val="24"/>
                <w:szCs w:val="24"/>
                <w:lang w:val="uk-UA"/>
              </w:rPr>
              <w:t>Законом.</w:t>
            </w:r>
          </w:p>
          <w:p w14:paraId="054CF282" w14:textId="77777777" w:rsidR="00EB5BAC" w:rsidRPr="002B0E80" w:rsidRDefault="00EB5BAC" w:rsidP="00975330">
            <w:pPr>
              <w:spacing w:line="240" w:lineRule="auto"/>
              <w:ind w:left="0" w:right="113" w:hanging="2"/>
              <w:jc w:val="both"/>
              <w:rPr>
                <w:rFonts w:ascii="Times New Roman" w:hAnsi="Times New Roman" w:cs="Times New Roman"/>
                <w:sz w:val="24"/>
                <w:szCs w:val="24"/>
                <w:lang w:val="uk-UA"/>
              </w:rPr>
            </w:pPr>
          </w:p>
          <w:p w14:paraId="74001F25" w14:textId="77777777" w:rsidR="00D5440D" w:rsidRPr="002B0E80" w:rsidRDefault="00EB5BAC" w:rsidP="00975330">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Постановою № 1178 встановлено, що з</w:t>
            </w:r>
            <w:r w:rsidR="00D5440D" w:rsidRPr="002B0E80">
              <w:rPr>
                <w:rFonts w:ascii="Times New Roman" w:hAnsi="Times New Roman" w:cs="Times New Roman"/>
                <w:sz w:val="24"/>
                <w:szCs w:val="24"/>
                <w:lang w:val="uk-UA"/>
              </w:rPr>
              <w:t xml:space="preserve">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D5440D" w:rsidRPr="002B0E80">
              <w:rPr>
                <w:rFonts w:ascii="Times New Roman" w:hAnsi="Times New Roman" w:cs="Times New Roman"/>
                <w:sz w:val="24"/>
                <w:szCs w:val="24"/>
                <w:lang w:val="uk-UA"/>
              </w:rPr>
              <w:t>бенефіціарними</w:t>
            </w:r>
            <w:proofErr w:type="spellEnd"/>
            <w:r w:rsidR="00D5440D" w:rsidRPr="002B0E80">
              <w:rPr>
                <w:rFonts w:ascii="Times New Roman" w:hAnsi="Times New Roman" w:cs="Times New Roman"/>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43B7B7F1" w14:textId="77777777" w:rsidR="0016005E" w:rsidRPr="002B0E80" w:rsidRDefault="0016005E" w:rsidP="00975330">
            <w:pPr>
              <w:spacing w:line="240" w:lineRule="auto"/>
              <w:ind w:left="0" w:right="113" w:hanging="2"/>
              <w:jc w:val="both"/>
              <w:rPr>
                <w:rFonts w:ascii="Times New Roman" w:hAnsi="Times New Roman" w:cs="Times New Roman"/>
                <w:sz w:val="24"/>
                <w:szCs w:val="24"/>
                <w:lang w:val="uk-UA"/>
              </w:rPr>
            </w:pPr>
          </w:p>
          <w:p w14:paraId="7A1868CC" w14:textId="77777777" w:rsidR="0016005E" w:rsidRPr="002B0E80" w:rsidRDefault="0016005E" w:rsidP="0016005E">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 xml:space="preserve">Відповідно до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w:t>
            </w:r>
            <w:r w:rsidRPr="002B0E80">
              <w:rPr>
                <w:rFonts w:ascii="Times New Roman" w:hAnsi="Times New Roman" w:cs="Times New Roman"/>
                <w:sz w:val="24"/>
                <w:szCs w:val="24"/>
                <w:lang w:val="uk-UA"/>
              </w:rPr>
              <w:lastRenderedPageBreak/>
              <w:t>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579488E" w14:textId="77777777" w:rsidR="0016005E" w:rsidRPr="002B0E80" w:rsidRDefault="0016005E" w:rsidP="0016005E">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68E13F88" w14:textId="77777777" w:rsidR="00EB5BAC" w:rsidRPr="002B0E80" w:rsidRDefault="00EB5BAC" w:rsidP="00975330">
            <w:pPr>
              <w:spacing w:line="240" w:lineRule="auto"/>
              <w:ind w:left="0" w:right="113" w:hanging="2"/>
              <w:jc w:val="both"/>
              <w:rPr>
                <w:rFonts w:ascii="Times New Roman" w:hAnsi="Times New Roman" w:cs="Times New Roman"/>
                <w:sz w:val="24"/>
                <w:szCs w:val="24"/>
                <w:lang w:val="uk-UA"/>
              </w:rPr>
            </w:pPr>
          </w:p>
          <w:p w14:paraId="244F3D58" w14:textId="77777777" w:rsidR="00975330" w:rsidRPr="002B0E80" w:rsidRDefault="00975330" w:rsidP="00975330">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2B0E80">
              <w:rPr>
                <w:rFonts w:ascii="Times New Roman" w:hAnsi="Times New Roman" w:cs="Times New Roman"/>
                <w:sz w:val="24"/>
                <w:szCs w:val="24"/>
                <w:lang w:val="uk-UA"/>
              </w:rPr>
              <w:t>закупівель</w:t>
            </w:r>
            <w:proofErr w:type="spellEnd"/>
            <w:r w:rsidRPr="002B0E80">
              <w:rPr>
                <w:rFonts w:ascii="Times New Roman" w:hAnsi="Times New Roman" w:cs="Times New Roman"/>
                <w:sz w:val="24"/>
                <w:szCs w:val="24"/>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2B0E80">
              <w:rPr>
                <w:rFonts w:ascii="Times New Roman" w:hAnsi="Times New Roman" w:cs="Times New Roman"/>
                <w:sz w:val="24"/>
                <w:szCs w:val="24"/>
                <w:lang w:val="uk-UA"/>
              </w:rPr>
              <w:t>закупівель</w:t>
            </w:r>
            <w:proofErr w:type="spellEnd"/>
            <w:r w:rsidRPr="002B0E80">
              <w:rPr>
                <w:rFonts w:ascii="Times New Roman" w:hAnsi="Times New Roman" w:cs="Times New Roman"/>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F112E4" w14:textId="77777777" w:rsidR="00EB5BAC" w:rsidRPr="002B0E80" w:rsidRDefault="00EB5BAC" w:rsidP="00975330">
            <w:pPr>
              <w:spacing w:line="240" w:lineRule="auto"/>
              <w:ind w:left="0" w:right="113" w:hanging="2"/>
              <w:jc w:val="both"/>
              <w:rPr>
                <w:rFonts w:ascii="Times New Roman" w:hAnsi="Times New Roman" w:cs="Times New Roman"/>
                <w:sz w:val="24"/>
                <w:szCs w:val="24"/>
                <w:lang w:val="uk-UA"/>
              </w:rPr>
            </w:pPr>
          </w:p>
          <w:p w14:paraId="516E77F7" w14:textId="4E88A8A4" w:rsidR="00975330" w:rsidRPr="002B0E80" w:rsidRDefault="00975330" w:rsidP="00975330">
            <w:pPr>
              <w:spacing w:line="240" w:lineRule="auto"/>
              <w:ind w:left="0" w:right="113" w:hanging="2"/>
              <w:jc w:val="both"/>
              <w:rPr>
                <w:rFonts w:ascii="Times New Roman" w:hAnsi="Times New Roman" w:cs="Times New Roman"/>
                <w:sz w:val="24"/>
                <w:szCs w:val="24"/>
                <w:lang w:val="uk-UA"/>
              </w:rPr>
            </w:pPr>
            <w:r w:rsidRPr="002B0E80">
              <w:rPr>
                <w:rFonts w:ascii="Times New Roman" w:hAnsi="Times New Roman" w:cs="Times New Roman"/>
                <w:sz w:val="24"/>
                <w:szCs w:val="24"/>
                <w:lang w:val="uk-UA"/>
              </w:rPr>
              <w:t xml:space="preserve">Учасник у складі тендерної пропозиції надає гарантійний лист, яким підтверджує, що не </w:t>
            </w:r>
            <w:r w:rsidR="00EB5BAC" w:rsidRPr="002B0E80">
              <w:rPr>
                <w:rFonts w:ascii="Times New Roman" w:hAnsi="Times New Roman" w:cs="Times New Roman"/>
                <w:sz w:val="24"/>
                <w:szCs w:val="24"/>
                <w:lang w:val="uk-UA"/>
              </w:rPr>
              <w:t xml:space="preserve">має вищезазначених ознак та </w:t>
            </w:r>
            <w:r w:rsidR="00BF7919" w:rsidRPr="002B0E80">
              <w:rPr>
                <w:rFonts w:ascii="Times New Roman" w:hAnsi="Times New Roman" w:cs="Times New Roman"/>
                <w:sz w:val="24"/>
                <w:szCs w:val="24"/>
                <w:lang w:val="uk-UA"/>
              </w:rPr>
              <w:t xml:space="preserve">він чи його засновники </w:t>
            </w:r>
            <w:r w:rsidR="00EB5BAC" w:rsidRPr="002B0E80">
              <w:rPr>
                <w:rFonts w:ascii="Times New Roman" w:hAnsi="Times New Roman" w:cs="Times New Roman"/>
                <w:sz w:val="24"/>
                <w:szCs w:val="24"/>
                <w:lang w:val="uk-UA"/>
              </w:rPr>
              <w:t xml:space="preserve">не </w:t>
            </w:r>
            <w:r w:rsidRPr="002B0E80">
              <w:rPr>
                <w:rFonts w:ascii="Times New Roman" w:hAnsi="Times New Roman" w:cs="Times New Roman"/>
                <w:sz w:val="24"/>
                <w:szCs w:val="24"/>
                <w:lang w:val="uk-UA"/>
              </w:rPr>
              <w:t>перебува</w:t>
            </w:r>
            <w:r w:rsidR="00BF7919" w:rsidRPr="002B0E80">
              <w:rPr>
                <w:rFonts w:ascii="Times New Roman" w:hAnsi="Times New Roman" w:cs="Times New Roman"/>
                <w:sz w:val="24"/>
                <w:szCs w:val="24"/>
                <w:lang w:val="uk-UA"/>
              </w:rPr>
              <w:t>ють</w:t>
            </w:r>
            <w:r w:rsidRPr="002B0E80">
              <w:rPr>
                <w:rFonts w:ascii="Times New Roman" w:hAnsi="Times New Roman" w:cs="Times New Roman"/>
                <w:sz w:val="24"/>
                <w:szCs w:val="24"/>
                <w:lang w:val="uk-UA"/>
              </w:rPr>
              <w:t xml:space="preserve">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w:t>
            </w:r>
            <w:r w:rsidR="003376FB" w:rsidRPr="002B0E80">
              <w:rPr>
                <w:rFonts w:ascii="Times New Roman" w:hAnsi="Times New Roman" w:cs="Times New Roman"/>
                <w:sz w:val="24"/>
                <w:szCs w:val="24"/>
                <w:lang w:val="uk-UA"/>
              </w:rPr>
              <w:t>відповідно до вимог Закону</w:t>
            </w:r>
            <w:r w:rsidR="00D5110F" w:rsidRPr="002B0E80">
              <w:rPr>
                <w:rFonts w:ascii="Times New Roman" w:hAnsi="Times New Roman" w:cs="Times New Roman"/>
                <w:sz w:val="24"/>
                <w:szCs w:val="24"/>
                <w:lang w:val="uk-UA"/>
              </w:rPr>
              <w:t xml:space="preserve"> та </w:t>
            </w:r>
            <w:r w:rsidR="003376FB" w:rsidRPr="002B0E80">
              <w:rPr>
                <w:rFonts w:ascii="Times New Roman" w:hAnsi="Times New Roman" w:cs="Times New Roman"/>
                <w:sz w:val="24"/>
                <w:szCs w:val="24"/>
                <w:lang w:val="uk-UA"/>
              </w:rPr>
              <w:t xml:space="preserve"> з урахуванням пункту 41 Особливостей здійснення публічних </w:t>
            </w:r>
            <w:proofErr w:type="spellStart"/>
            <w:r w:rsidR="003376FB" w:rsidRPr="002B0E80">
              <w:rPr>
                <w:rFonts w:ascii="Times New Roman" w:hAnsi="Times New Roman" w:cs="Times New Roman"/>
                <w:sz w:val="24"/>
                <w:szCs w:val="24"/>
                <w:lang w:val="uk-UA"/>
              </w:rPr>
              <w:t>закупівель</w:t>
            </w:r>
            <w:proofErr w:type="spellEnd"/>
            <w:r w:rsidR="003376FB" w:rsidRPr="002B0E80">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2B0E80">
              <w:rPr>
                <w:rFonts w:ascii="Times New Roman" w:hAnsi="Times New Roman" w:cs="Times New Roman"/>
                <w:sz w:val="24"/>
                <w:szCs w:val="24"/>
                <w:lang w:val="uk-UA"/>
              </w:rPr>
              <w:t>.</w:t>
            </w:r>
          </w:p>
        </w:tc>
      </w:tr>
      <w:tr w:rsidR="00975330" w:rsidRPr="00F10CAB" w14:paraId="28D1869B" w14:textId="77777777" w:rsidTr="00975330">
        <w:trPr>
          <w:trHeight w:val="520"/>
          <w:jc w:val="center"/>
        </w:trPr>
        <w:tc>
          <w:tcPr>
            <w:tcW w:w="677" w:type="dxa"/>
          </w:tcPr>
          <w:p w14:paraId="28347B44"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6</w:t>
            </w:r>
          </w:p>
        </w:tc>
        <w:tc>
          <w:tcPr>
            <w:tcW w:w="2814" w:type="dxa"/>
          </w:tcPr>
          <w:p w14:paraId="0069AF82"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885" w:type="dxa"/>
          </w:tcPr>
          <w:p w14:paraId="717EAC7F" w14:textId="77777777" w:rsidR="00975330" w:rsidRPr="006D19E9" w:rsidRDefault="00975330" w:rsidP="00975330">
            <w:pPr>
              <w:spacing w:line="240" w:lineRule="auto"/>
              <w:ind w:left="0" w:hanging="2"/>
              <w:jc w:val="both"/>
              <w:rPr>
                <w:rFonts w:ascii="Times New Roman" w:hAnsi="Times New Roman" w:cs="Times New Roman"/>
                <w:sz w:val="24"/>
                <w:szCs w:val="24"/>
                <w:lang w:val="uk-UA"/>
              </w:rPr>
            </w:pPr>
            <w:r w:rsidRPr="006D19E9">
              <w:rPr>
                <w:rFonts w:ascii="Times New Roman" w:hAnsi="Times New Roman" w:cs="Times New Roman"/>
                <w:sz w:val="24"/>
                <w:szCs w:val="24"/>
                <w:lang w:val="uk-UA"/>
              </w:rPr>
              <w:t xml:space="preserve">6.1. Валютою тендерної пропозиції є національна </w:t>
            </w:r>
            <w:r w:rsidR="002E2E30" w:rsidRPr="006D19E9">
              <w:rPr>
                <w:rFonts w:ascii="Times New Roman" w:hAnsi="Times New Roman" w:cs="Times New Roman"/>
                <w:sz w:val="24"/>
                <w:szCs w:val="24"/>
                <w:lang w:val="uk-UA"/>
              </w:rPr>
              <w:t xml:space="preserve"> </w:t>
            </w:r>
            <w:r w:rsidRPr="006D19E9">
              <w:rPr>
                <w:rFonts w:ascii="Times New Roman" w:hAnsi="Times New Roman" w:cs="Times New Roman"/>
                <w:sz w:val="24"/>
                <w:szCs w:val="24"/>
                <w:lang w:val="uk-UA"/>
              </w:rPr>
              <w:t>валюта України - гривня.</w:t>
            </w:r>
          </w:p>
          <w:p w14:paraId="23AC6CAA" w14:textId="77777777" w:rsidR="00975330" w:rsidRPr="006D19E9" w:rsidRDefault="00975330" w:rsidP="00975330">
            <w:pPr>
              <w:spacing w:line="240" w:lineRule="auto"/>
              <w:ind w:left="0" w:hanging="2"/>
              <w:jc w:val="both"/>
              <w:rPr>
                <w:rFonts w:ascii="Times New Roman" w:hAnsi="Times New Roman" w:cs="Times New Roman"/>
                <w:sz w:val="24"/>
                <w:szCs w:val="24"/>
                <w:lang w:val="uk-UA"/>
              </w:rPr>
            </w:pPr>
          </w:p>
        </w:tc>
      </w:tr>
      <w:tr w:rsidR="00975330" w:rsidRPr="00F10CAB" w14:paraId="29FF7169" w14:textId="77777777" w:rsidTr="00975330">
        <w:trPr>
          <w:trHeight w:val="520"/>
          <w:jc w:val="center"/>
        </w:trPr>
        <w:tc>
          <w:tcPr>
            <w:tcW w:w="677" w:type="dxa"/>
          </w:tcPr>
          <w:p w14:paraId="0925C1C7"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7</w:t>
            </w:r>
          </w:p>
        </w:tc>
        <w:tc>
          <w:tcPr>
            <w:tcW w:w="2814" w:type="dxa"/>
          </w:tcPr>
          <w:p w14:paraId="08879E20"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885" w:type="dxa"/>
          </w:tcPr>
          <w:p w14:paraId="55C9F941" w14:textId="77777777" w:rsidR="00975330" w:rsidRPr="006D19E9" w:rsidRDefault="00975330" w:rsidP="00975330">
            <w:pPr>
              <w:pStyle w:val="1"/>
              <w:spacing w:line="240" w:lineRule="auto"/>
              <w:ind w:left="0" w:hanging="2"/>
              <w:jc w:val="both"/>
              <w:rPr>
                <w:rFonts w:ascii="Times New Roman" w:eastAsia="Times New Roman" w:hAnsi="Times New Roman" w:cs="Times New Roman"/>
                <w:sz w:val="24"/>
                <w:szCs w:val="24"/>
                <w:lang w:val="uk-UA"/>
              </w:rPr>
            </w:pPr>
            <w:r w:rsidRPr="006D19E9">
              <w:rPr>
                <w:rFonts w:ascii="Times New Roman" w:eastAsia="Times New Roman" w:hAnsi="Times New Roman" w:cs="Times New Roman"/>
                <w:sz w:val="24"/>
                <w:szCs w:val="24"/>
                <w:lang w:val="uk-UA"/>
              </w:rPr>
              <w:t>7.</w:t>
            </w:r>
            <w:r w:rsidR="00EB5BAC" w:rsidRPr="006D19E9">
              <w:rPr>
                <w:rFonts w:ascii="Times New Roman" w:eastAsia="Times New Roman" w:hAnsi="Times New Roman" w:cs="Times New Roman"/>
                <w:sz w:val="24"/>
                <w:szCs w:val="24"/>
                <w:lang w:val="uk-UA"/>
              </w:rPr>
              <w:t>1</w:t>
            </w:r>
            <w:r w:rsidRPr="006D19E9">
              <w:rPr>
                <w:rFonts w:ascii="Times New Roman" w:eastAsia="Times New Roman" w:hAnsi="Times New Roman" w:cs="Times New Roman"/>
                <w:sz w:val="24"/>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06C2554" w14:textId="77777777" w:rsidR="00975330" w:rsidRPr="006D19E9" w:rsidRDefault="00975330" w:rsidP="00975330">
            <w:pPr>
              <w:pStyle w:val="1"/>
              <w:spacing w:line="240" w:lineRule="auto"/>
              <w:ind w:left="0" w:hanging="2"/>
              <w:jc w:val="both"/>
              <w:rPr>
                <w:rFonts w:ascii="Times New Roman" w:eastAsia="Times New Roman" w:hAnsi="Times New Roman" w:cs="Times New Roman"/>
                <w:sz w:val="24"/>
                <w:szCs w:val="24"/>
                <w:lang w:val="uk-UA"/>
              </w:rPr>
            </w:pPr>
            <w:r w:rsidRPr="006D19E9">
              <w:rPr>
                <w:rFonts w:ascii="Times New Roman" w:eastAsia="Times New Roman" w:hAnsi="Times New Roman" w:cs="Times New Roman"/>
                <w:sz w:val="24"/>
                <w:szCs w:val="24"/>
                <w:lang w:val="uk-UA"/>
              </w:rPr>
              <w:t>Документи, які не готуються учасником та представлені в складі тендерної пропозиції, можуть бути надані як українською, так і російською мовами.</w:t>
            </w:r>
          </w:p>
          <w:p w14:paraId="0FE0E4E1" w14:textId="77777777" w:rsidR="00975330" w:rsidRPr="006D19E9" w:rsidRDefault="00975330" w:rsidP="00975330">
            <w:pPr>
              <w:pStyle w:val="1"/>
              <w:spacing w:line="240" w:lineRule="auto"/>
              <w:ind w:left="0" w:hanging="2"/>
              <w:jc w:val="both"/>
              <w:rPr>
                <w:rFonts w:ascii="Times New Roman" w:eastAsia="Times New Roman" w:hAnsi="Times New Roman" w:cs="Times New Roman"/>
                <w:sz w:val="24"/>
                <w:szCs w:val="24"/>
                <w:lang w:val="uk-UA"/>
              </w:rPr>
            </w:pPr>
            <w:r w:rsidRPr="006D19E9">
              <w:rPr>
                <w:rFonts w:ascii="Times New Roman" w:eastAsia="Times New Roman" w:hAnsi="Times New Roman" w:cs="Times New Roman"/>
                <w:sz w:val="24"/>
                <w:szCs w:val="24"/>
                <w:lang w:val="uk-UA"/>
              </w:rPr>
              <w:t xml:space="preserve">У разі надання інших документів складених  мовою іншою ніж </w:t>
            </w:r>
            <w:r w:rsidRPr="006D19E9">
              <w:rPr>
                <w:rFonts w:ascii="Times New Roman" w:eastAsia="Times New Roman" w:hAnsi="Times New Roman" w:cs="Times New Roman"/>
                <w:sz w:val="24"/>
                <w:szCs w:val="24"/>
                <w:lang w:val="uk-UA"/>
              </w:rPr>
              <w:lastRenderedPageBreak/>
              <w:t>українська мова або російська мова, такі документи повинні супроводжуватися перекладом українською мовою.</w:t>
            </w:r>
          </w:p>
          <w:p w14:paraId="41B94BA7" w14:textId="77777777" w:rsidR="00975330" w:rsidRPr="006D19E9" w:rsidRDefault="00975330" w:rsidP="00975330">
            <w:pPr>
              <w:spacing w:line="240" w:lineRule="auto"/>
              <w:ind w:left="0" w:hanging="2"/>
              <w:jc w:val="both"/>
              <w:rPr>
                <w:rFonts w:ascii="Times New Roman" w:eastAsia="Times New Roman" w:hAnsi="Times New Roman" w:cs="Times New Roman"/>
                <w:color w:val="auto"/>
                <w:sz w:val="24"/>
                <w:szCs w:val="24"/>
                <w:lang w:val="uk-UA"/>
              </w:rPr>
            </w:pPr>
            <w:r w:rsidRPr="006D19E9">
              <w:rPr>
                <w:rFonts w:ascii="Times New Roman" w:eastAsia="Times New Roman" w:hAnsi="Times New Roman" w:cs="Times New Roman"/>
                <w:color w:val="auto"/>
                <w:sz w:val="24"/>
                <w:szCs w:val="24"/>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14:paraId="7C981D2E" w14:textId="77777777" w:rsidR="00975330" w:rsidRPr="006D19E9" w:rsidRDefault="00975330" w:rsidP="00975330">
            <w:pPr>
              <w:spacing w:line="240" w:lineRule="auto"/>
              <w:ind w:left="0" w:hanging="2"/>
              <w:jc w:val="both"/>
              <w:rPr>
                <w:rFonts w:ascii="Times New Roman" w:hAnsi="Times New Roman"/>
                <w:sz w:val="24"/>
                <w:szCs w:val="24"/>
                <w:lang w:val="uk-UA"/>
              </w:rPr>
            </w:pPr>
            <w:r w:rsidRPr="006D19E9">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A473E8" w14:textId="77777777" w:rsidR="00975330" w:rsidRPr="006D19E9" w:rsidRDefault="00975330" w:rsidP="00975330">
            <w:pPr>
              <w:spacing w:line="240" w:lineRule="auto"/>
              <w:ind w:left="0" w:hanging="2"/>
              <w:jc w:val="both"/>
              <w:rPr>
                <w:rFonts w:ascii="Times New Roman" w:hAnsi="Times New Roman" w:cs="Times New Roman"/>
                <w:sz w:val="24"/>
                <w:szCs w:val="24"/>
                <w:lang w:val="uk-UA"/>
              </w:rPr>
            </w:pPr>
            <w:r w:rsidRPr="006D19E9">
              <w:rPr>
                <w:rFonts w:ascii="Times New Roman" w:eastAsia="Times New Roman" w:hAnsi="Times New Roman" w:cs="Times New Roman"/>
                <w:color w:val="auto"/>
                <w:sz w:val="24"/>
                <w:szCs w:val="24"/>
                <w:lang w:val="uk-UA"/>
              </w:rPr>
              <w:t xml:space="preserve">Недотримання вищезазначених вимог вважається порушенням, що є підставою для відхилення тендерної пропозиції відповідно до </w:t>
            </w:r>
            <w:r w:rsidR="003376FB" w:rsidRPr="006D19E9">
              <w:rPr>
                <w:rFonts w:ascii="Times New Roman" w:eastAsia="Times New Roman" w:hAnsi="Times New Roman" w:cs="Times New Roman"/>
                <w:color w:val="auto"/>
                <w:sz w:val="24"/>
                <w:szCs w:val="24"/>
                <w:lang w:val="uk-UA"/>
              </w:rPr>
              <w:t xml:space="preserve">вимог </w:t>
            </w:r>
            <w:r w:rsidRPr="006D19E9">
              <w:rPr>
                <w:rFonts w:ascii="Times New Roman" w:eastAsia="Times New Roman" w:hAnsi="Times New Roman" w:cs="Times New Roman"/>
                <w:color w:val="auto"/>
                <w:sz w:val="24"/>
                <w:szCs w:val="24"/>
                <w:lang w:val="uk-UA"/>
              </w:rPr>
              <w:t>Закону</w:t>
            </w:r>
            <w:r w:rsidR="003376FB" w:rsidRPr="006D19E9">
              <w:rPr>
                <w:rFonts w:ascii="Times New Roman" w:eastAsia="Times New Roman" w:hAnsi="Times New Roman" w:cs="Times New Roman"/>
                <w:color w:val="auto"/>
                <w:sz w:val="24"/>
                <w:szCs w:val="24"/>
                <w:lang w:val="uk-UA"/>
              </w:rPr>
              <w:t xml:space="preserve"> </w:t>
            </w:r>
            <w:r w:rsidR="00D5110F" w:rsidRPr="006D19E9">
              <w:rPr>
                <w:rFonts w:ascii="Times New Roman" w:eastAsia="Times New Roman" w:hAnsi="Times New Roman" w:cs="Times New Roman"/>
                <w:color w:val="auto"/>
                <w:sz w:val="24"/>
                <w:szCs w:val="24"/>
                <w:lang w:val="uk-UA"/>
              </w:rPr>
              <w:t xml:space="preserve">та </w:t>
            </w:r>
            <w:r w:rsidR="003376FB" w:rsidRPr="006D19E9">
              <w:rPr>
                <w:rFonts w:ascii="Times New Roman" w:eastAsia="Times New Roman" w:hAnsi="Times New Roman" w:cs="Times New Roman"/>
                <w:color w:val="auto"/>
                <w:sz w:val="24"/>
                <w:szCs w:val="24"/>
                <w:lang w:val="uk-UA"/>
              </w:rPr>
              <w:t xml:space="preserve">з урахуванням </w:t>
            </w:r>
            <w:proofErr w:type="spellStart"/>
            <w:r w:rsidR="003376FB" w:rsidRPr="006D19E9">
              <w:rPr>
                <w:rFonts w:ascii="Times New Roman" w:eastAsia="Times New Roman" w:hAnsi="Times New Roman" w:cs="Times New Roman"/>
                <w:color w:val="auto"/>
                <w:sz w:val="24"/>
                <w:szCs w:val="24"/>
                <w:lang w:val="uk-UA"/>
              </w:rPr>
              <w:t>абз</w:t>
            </w:r>
            <w:proofErr w:type="spellEnd"/>
            <w:r w:rsidR="003376FB" w:rsidRPr="006D19E9">
              <w:rPr>
                <w:rFonts w:ascii="Times New Roman" w:eastAsia="Times New Roman" w:hAnsi="Times New Roman" w:cs="Times New Roman"/>
                <w:color w:val="auto"/>
                <w:sz w:val="24"/>
                <w:szCs w:val="24"/>
                <w:lang w:val="uk-UA"/>
              </w:rPr>
              <w:t xml:space="preserve">. 3 підпункту 2 пункту 41 Особливостей здійснення публічних </w:t>
            </w:r>
            <w:proofErr w:type="spellStart"/>
            <w:r w:rsidR="003376FB" w:rsidRPr="006D19E9">
              <w:rPr>
                <w:rFonts w:ascii="Times New Roman" w:eastAsia="Times New Roman" w:hAnsi="Times New Roman" w:cs="Times New Roman"/>
                <w:color w:val="auto"/>
                <w:sz w:val="24"/>
                <w:szCs w:val="24"/>
                <w:lang w:val="uk-UA"/>
              </w:rPr>
              <w:t>закупівель</w:t>
            </w:r>
            <w:proofErr w:type="spellEnd"/>
            <w:r w:rsidR="003376FB" w:rsidRPr="006D19E9">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975330" w:rsidRPr="00F10CAB" w14:paraId="0F428B28" w14:textId="77777777" w:rsidTr="00975330">
        <w:trPr>
          <w:trHeight w:val="520"/>
          <w:jc w:val="center"/>
        </w:trPr>
        <w:tc>
          <w:tcPr>
            <w:tcW w:w="10376" w:type="dxa"/>
            <w:gridSpan w:val="3"/>
            <w:vAlign w:val="center"/>
          </w:tcPr>
          <w:p w14:paraId="47AE92CD"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Розділ ІІ Порядок унесення змін та надання роз’яснень до тендерної документації</w:t>
            </w:r>
          </w:p>
        </w:tc>
      </w:tr>
      <w:tr w:rsidR="00975330" w:rsidRPr="00046038" w14:paraId="245568B0" w14:textId="77777777" w:rsidTr="00975330">
        <w:trPr>
          <w:trHeight w:val="520"/>
          <w:jc w:val="center"/>
        </w:trPr>
        <w:tc>
          <w:tcPr>
            <w:tcW w:w="677" w:type="dxa"/>
          </w:tcPr>
          <w:p w14:paraId="06E1385B"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1</w:t>
            </w:r>
          </w:p>
        </w:tc>
        <w:tc>
          <w:tcPr>
            <w:tcW w:w="2814" w:type="dxa"/>
          </w:tcPr>
          <w:p w14:paraId="093B9EBA"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885" w:type="dxa"/>
          </w:tcPr>
          <w:p w14:paraId="4F450ABB" w14:textId="77777777" w:rsidR="00A434C7" w:rsidRPr="00F10CAB" w:rsidRDefault="00A434C7" w:rsidP="00A434C7">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w:t>
            </w:r>
          </w:p>
          <w:p w14:paraId="26B97483" w14:textId="77777777" w:rsidR="00A434C7" w:rsidRPr="00F10CAB" w:rsidRDefault="00A434C7" w:rsidP="00A434C7">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автоматично зупиняє перебіг відкритих торгів.</w:t>
            </w:r>
          </w:p>
          <w:p w14:paraId="33B7917E" w14:textId="77777777" w:rsidR="00975330" w:rsidRPr="00F10CAB" w:rsidRDefault="00A434C7" w:rsidP="00A434C7">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975330" w:rsidRPr="00F10CAB" w14:paraId="55ED10E9" w14:textId="77777777" w:rsidTr="00975330">
        <w:trPr>
          <w:trHeight w:val="520"/>
          <w:jc w:val="center"/>
        </w:trPr>
        <w:tc>
          <w:tcPr>
            <w:tcW w:w="677" w:type="dxa"/>
          </w:tcPr>
          <w:p w14:paraId="7B9E0093"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2</w:t>
            </w:r>
          </w:p>
        </w:tc>
        <w:tc>
          <w:tcPr>
            <w:tcW w:w="2814" w:type="dxa"/>
          </w:tcPr>
          <w:p w14:paraId="77890308"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Порядок внесення змін до тендерної документації</w:t>
            </w:r>
          </w:p>
        </w:tc>
        <w:tc>
          <w:tcPr>
            <w:tcW w:w="6885" w:type="dxa"/>
          </w:tcPr>
          <w:p w14:paraId="5E463F05" w14:textId="77777777" w:rsidR="00A434C7" w:rsidRPr="00F10CAB" w:rsidRDefault="00A434C7" w:rsidP="00A434C7">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0CAB">
              <w:rPr>
                <w:rFonts w:ascii="Times New Roman" w:hAnsi="Times New Roman" w:cs="Times New Roman"/>
                <w:sz w:val="24"/>
                <w:szCs w:val="24"/>
                <w:lang w:val="uk-UA"/>
              </w:rPr>
              <w:t>внести</w:t>
            </w:r>
            <w:proofErr w:type="spellEnd"/>
            <w:r w:rsidRPr="00F10CAB">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EC790F" w14:textId="77777777" w:rsidR="00975330" w:rsidRPr="00F10CAB" w:rsidRDefault="00A434C7" w:rsidP="00A434C7">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Зміни, що вносяться замовником до тендерної документації, </w:t>
            </w:r>
            <w:r w:rsidRPr="00F10CAB">
              <w:rPr>
                <w:rFonts w:ascii="Times New Roman" w:hAnsi="Times New Roman" w:cs="Times New Roman"/>
                <w:sz w:val="24"/>
                <w:szCs w:val="24"/>
                <w:lang w:val="uk-UA"/>
              </w:rPr>
              <w:lastRenderedPageBreak/>
              <w:t xml:space="preserve">розміщуються та відображаються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0CAB">
              <w:rPr>
                <w:rFonts w:ascii="Times New Roman" w:hAnsi="Times New Roman" w:cs="Times New Roman"/>
                <w:sz w:val="24"/>
                <w:szCs w:val="24"/>
                <w:lang w:val="uk-UA"/>
              </w:rPr>
              <w:t>машинозчитувальному</w:t>
            </w:r>
            <w:proofErr w:type="spellEnd"/>
            <w:r w:rsidRPr="00F10CAB">
              <w:rPr>
                <w:rFonts w:ascii="Times New Roman" w:hAnsi="Times New Roman" w:cs="Times New Roman"/>
                <w:sz w:val="24"/>
                <w:szCs w:val="24"/>
                <w:lang w:val="uk-UA"/>
              </w:rPr>
              <w:t xml:space="preserve"> форматі розміщуються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975330" w:rsidRPr="00F10CAB" w14:paraId="7F57E125" w14:textId="77777777" w:rsidTr="00975330">
        <w:trPr>
          <w:trHeight w:val="520"/>
          <w:jc w:val="center"/>
        </w:trPr>
        <w:tc>
          <w:tcPr>
            <w:tcW w:w="10376" w:type="dxa"/>
            <w:gridSpan w:val="3"/>
            <w:vAlign w:val="center"/>
          </w:tcPr>
          <w:p w14:paraId="02AE9A08"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Розділ ІІІ Інструкція з підготовки тендерної пропозиції</w:t>
            </w:r>
          </w:p>
        </w:tc>
      </w:tr>
      <w:tr w:rsidR="00975330" w:rsidRPr="00046038" w14:paraId="037BA7BE" w14:textId="77777777" w:rsidTr="00975330">
        <w:trPr>
          <w:trHeight w:val="520"/>
          <w:jc w:val="center"/>
        </w:trPr>
        <w:tc>
          <w:tcPr>
            <w:tcW w:w="677" w:type="dxa"/>
          </w:tcPr>
          <w:p w14:paraId="69654A24"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1</w:t>
            </w:r>
          </w:p>
        </w:tc>
        <w:tc>
          <w:tcPr>
            <w:tcW w:w="2814" w:type="dxa"/>
          </w:tcPr>
          <w:p w14:paraId="6DDA4807"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Зміст і спосіб подання тендерної пропозиції</w:t>
            </w:r>
          </w:p>
        </w:tc>
        <w:tc>
          <w:tcPr>
            <w:tcW w:w="6885" w:type="dxa"/>
          </w:tcPr>
          <w:p w14:paraId="6AA3BF2D"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1.1. Тендерна пропозиція подається в електронному вигляді через електронну систему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з урахуванням вимог законодавства правового режиму воєнного стану, а саме:</w:t>
            </w:r>
          </w:p>
          <w:p w14:paraId="26EA224D"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1) інформації та документів, що підтверджують відповідність учасника кваліфікаційним критеріям;</w:t>
            </w:r>
          </w:p>
          <w:p w14:paraId="7F32AE99"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2) інформації щодо відповідності учасника вимогам, визначеним у статті 17 Закону (крім пункту 13 частини першої статті 17 Закону);</w:t>
            </w:r>
          </w:p>
          <w:p w14:paraId="5661207D"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3) інформації про необхідні технічні, якісні та кількісні характеристики предмета закупівлі (згідно з п.6 Розділу цієї тендерної документації та Додатком №1 до тендерної документації);</w:t>
            </w:r>
          </w:p>
          <w:p w14:paraId="67282D74"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4) Статуту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(не стосується учасників, які здійснюють свою діяльність без печатки згідно з чинним законодавством).</w:t>
            </w:r>
          </w:p>
          <w:p w14:paraId="0B64B760"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31DB977F"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5) копії паспорту та довідки про присвоєння ідентифікаційного коду/облікової картки фізичної особи-платника податків (для фізичних осіб);</w:t>
            </w:r>
          </w:p>
          <w:p w14:paraId="504FB0C3"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6) копії витягу (або виписки чи довідки) з Єдиного державного реєстру юридичних осіб, фізичних осіб-підприємців та громадських формувань;</w:t>
            </w:r>
          </w:p>
          <w:p w14:paraId="1C3D0993"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14:paraId="04DE2FDE" w14:textId="77777777" w:rsidR="002F24F1" w:rsidRPr="00227CF6" w:rsidRDefault="00975330"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F10CAB">
              <w:rPr>
                <w:rFonts w:ascii="Times New Roman" w:hAnsi="Times New Roman" w:cs="Times New Roman"/>
                <w:color w:val="333333"/>
                <w:sz w:val="24"/>
                <w:szCs w:val="24"/>
                <w:shd w:val="clear" w:color="auto" w:fill="FFFFFF"/>
                <w:lang w:val="uk-UA"/>
              </w:rPr>
              <w:t> </w:t>
            </w:r>
            <w:r w:rsidR="0017076F">
              <w:fldChar w:fldCharType="begin"/>
            </w:r>
            <w:r w:rsidR="0017076F">
              <w:instrText xml:space="preserve"> HYPERLINK "https://zakon.rada.gov.ua/laws/show/2155-19" \t "_blank" </w:instrText>
            </w:r>
            <w:r w:rsidR="0017076F">
              <w:fldChar w:fldCharType="separate"/>
            </w:r>
            <w:r w:rsidR="002F24F1" w:rsidRPr="00227CF6">
              <w:rPr>
                <w:rFonts w:ascii="Times New Roman" w:hAnsi="Times New Roman" w:cs="Times New Roman"/>
                <w:b/>
                <w:color w:val="1D1D1B"/>
                <w:sz w:val="24"/>
                <w:szCs w:val="24"/>
                <w:shd w:val="clear" w:color="auto" w:fill="FFFFFF"/>
                <w:lang w:val="uk-UA"/>
              </w:rPr>
              <w:t xml:space="preserve">8)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w:t>
            </w:r>
            <w:r w:rsidR="002F24F1" w:rsidRPr="00227CF6">
              <w:rPr>
                <w:rFonts w:ascii="Times New Roman" w:hAnsi="Times New Roman" w:cs="Times New Roman"/>
                <w:b/>
                <w:color w:val="1D1D1B"/>
                <w:sz w:val="24"/>
                <w:szCs w:val="24"/>
                <w:shd w:val="clear" w:color="auto" w:fill="FFFFFF"/>
                <w:lang w:val="uk-UA"/>
              </w:rPr>
              <w:lastRenderedPageBreak/>
              <w:t>Доручення або інший документ, що підтверджує повноваження);</w:t>
            </w:r>
          </w:p>
          <w:p w14:paraId="5ADF056E"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14:paraId="38E02620"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10) листа-згоди довільної форми на обробку персональних даних відповідної особи (осіб), що підписала тендерну пропозицію;</w:t>
            </w:r>
          </w:p>
          <w:p w14:paraId="0A237950"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11) заповненою на фірмовому бланку форми тендерної пропозиції (додаток 3);</w:t>
            </w:r>
          </w:p>
          <w:p w14:paraId="0DF1A3D1"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 xml:space="preserve">12) листа-згоди чи довідки довільної форми про згоду з умовами </w:t>
            </w:r>
            <w:proofErr w:type="spellStart"/>
            <w:r w:rsidRPr="00227CF6">
              <w:rPr>
                <w:rFonts w:ascii="Times New Roman" w:hAnsi="Times New Roman" w:cs="Times New Roman"/>
                <w:b/>
                <w:color w:val="1D1D1B"/>
                <w:sz w:val="24"/>
                <w:szCs w:val="24"/>
                <w:shd w:val="clear" w:color="auto" w:fill="FFFFFF"/>
                <w:lang w:val="uk-UA"/>
              </w:rPr>
              <w:t>проєкту</w:t>
            </w:r>
            <w:proofErr w:type="spellEnd"/>
            <w:r w:rsidRPr="00227CF6">
              <w:rPr>
                <w:rFonts w:ascii="Times New Roman" w:hAnsi="Times New Roman" w:cs="Times New Roman"/>
                <w:b/>
                <w:color w:val="1D1D1B"/>
                <w:sz w:val="24"/>
                <w:szCs w:val="24"/>
                <w:shd w:val="clear" w:color="auto" w:fill="FFFFFF"/>
                <w:lang w:val="uk-UA"/>
              </w:rPr>
              <w:t xml:space="preserve"> Договору , довільної форми;</w:t>
            </w:r>
          </w:p>
          <w:p w14:paraId="0A2653C8"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13) довідки чи листа довільної форми, щодо дотримання вимог чинного законодавства із захисту довкілля;</w:t>
            </w:r>
          </w:p>
          <w:p w14:paraId="7B68E4BD" w14:textId="77777777" w:rsidR="002F24F1" w:rsidRPr="00227CF6" w:rsidRDefault="002F24F1" w:rsidP="002F24F1">
            <w:pPr>
              <w:pStyle w:val="1"/>
              <w:spacing w:line="240" w:lineRule="auto"/>
              <w:ind w:left="0" w:hanging="2"/>
              <w:jc w:val="both"/>
              <w:rPr>
                <w:rFonts w:ascii="Times New Roman" w:hAnsi="Times New Roman" w:cs="Times New Roman"/>
                <w:b/>
                <w:color w:val="1D1D1B"/>
                <w:sz w:val="24"/>
                <w:szCs w:val="24"/>
                <w:shd w:val="clear" w:color="auto" w:fill="FFFFFF"/>
                <w:lang w:val="uk-UA"/>
              </w:rPr>
            </w:pPr>
            <w:r w:rsidRPr="00227CF6">
              <w:rPr>
                <w:rFonts w:ascii="Times New Roman" w:hAnsi="Times New Roman" w:cs="Times New Roman"/>
                <w:b/>
                <w:color w:val="1D1D1B"/>
                <w:sz w:val="24"/>
                <w:szCs w:val="24"/>
                <w:shd w:val="clear" w:color="auto" w:fill="FFFFFF"/>
                <w:lang w:val="uk-UA"/>
              </w:rPr>
              <w:t>14) інших документів, необхідність подання яких у складі тендерної пропозиції передбачена умовами цієї документації.</w:t>
            </w:r>
          </w:p>
          <w:p w14:paraId="021C12A3"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1.2. Документи, що складаються безпосередньо учасником в довільній формі та завантажуються в електронну систему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14:paraId="0A03A0F4"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із накладанням кваліфікованого електронного підпису на кожен з таких документів (матеріал чи інформацію).</w:t>
            </w:r>
          </w:p>
          <w:p w14:paraId="48426ACA"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у вигляді сканованої копії з оригіналу документу або із належним чином завіреної копію документу.</w:t>
            </w:r>
          </w:p>
          <w:p w14:paraId="3707900E"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1.3. Всі документи тендерної пропозиції повинні бути завантажені у вигляді кольорової </w:t>
            </w:r>
            <w:proofErr w:type="spellStart"/>
            <w:r w:rsidRPr="00227CF6">
              <w:rPr>
                <w:rFonts w:ascii="Times New Roman" w:hAnsi="Times New Roman" w:cs="Times New Roman"/>
                <w:color w:val="1D1D1B"/>
                <w:sz w:val="24"/>
                <w:szCs w:val="24"/>
                <w:shd w:val="clear" w:color="auto" w:fill="FFFFFF"/>
                <w:lang w:val="uk-UA"/>
              </w:rPr>
              <w:t>скан</w:t>
            </w:r>
            <w:proofErr w:type="spellEnd"/>
            <w:r w:rsidRPr="00227CF6">
              <w:rPr>
                <w:rFonts w:ascii="Times New Roman" w:hAnsi="Times New Roman" w:cs="Times New Roman"/>
                <w:color w:val="1D1D1B"/>
                <w:sz w:val="24"/>
                <w:szCs w:val="24"/>
                <w:shd w:val="clear" w:color="auto" w:fill="FFFFFF"/>
                <w:lang w:val="uk-UA"/>
              </w:rPr>
              <w:t>-копії та подані у форматі «..</w:t>
            </w:r>
            <w:proofErr w:type="spellStart"/>
            <w:r w:rsidRPr="00227CF6">
              <w:rPr>
                <w:rFonts w:ascii="Times New Roman" w:hAnsi="Times New Roman" w:cs="Times New Roman"/>
                <w:color w:val="1D1D1B"/>
                <w:sz w:val="24"/>
                <w:szCs w:val="24"/>
                <w:shd w:val="clear" w:color="auto" w:fill="FFFFFF"/>
                <w:lang w:val="uk-UA"/>
              </w:rPr>
              <w:t>pdf</w:t>
            </w:r>
            <w:proofErr w:type="spellEnd"/>
            <w:r w:rsidRPr="00227CF6">
              <w:rPr>
                <w:rFonts w:ascii="Times New Roman" w:hAnsi="Times New Roman" w:cs="Times New Roman"/>
                <w:color w:val="1D1D1B"/>
                <w:sz w:val="24"/>
                <w:szCs w:val="24"/>
                <w:shd w:val="clear" w:color="auto" w:fill="FFFFFF"/>
                <w:lang w:val="uk-UA"/>
              </w:rPr>
              <w:t>.» мають бути відкриті для загального доступу та не містити паролів.</w:t>
            </w:r>
          </w:p>
          <w:p w14:paraId="382E3AFC"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Скановані документи повинні бути викладені в повному обсязі, а саме мати чіткий вигляд повного (завершеного) документу, підпису та ін. Якщо завантажені в електронну систему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документи сформовані не у відповідності з вимогами тендерної документації, мають неповне, нечітке зображення, містять частково сканований документ, не містять додатків або не в доступі до перегляду, та не можуть бути виправлені відповідно до ч. 16 ст. 29 Закону, розцінюються як такі, що не відповідають умовам тендерної документації.</w:t>
            </w:r>
          </w:p>
          <w:p w14:paraId="707BA2FD"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1.4. Документи, що підтверджують відповідність учасника кваліфікаційним критеріям, та документи, що містять технічний опис предмета закупівлі, подаються окремими файлами.</w:t>
            </w:r>
          </w:p>
          <w:p w14:paraId="5228A803"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Кожен учасник має право подати тільки одну тендерну </w:t>
            </w:r>
            <w:r w:rsidRPr="00227CF6">
              <w:rPr>
                <w:rFonts w:ascii="Times New Roman" w:hAnsi="Times New Roman" w:cs="Times New Roman"/>
                <w:color w:val="1D1D1B"/>
                <w:sz w:val="24"/>
                <w:szCs w:val="24"/>
                <w:shd w:val="clear" w:color="auto" w:fill="FFFFFF"/>
                <w:lang w:val="uk-UA"/>
              </w:rPr>
              <w:lastRenderedPageBreak/>
              <w:t>пропозицію.</w:t>
            </w:r>
          </w:p>
          <w:p w14:paraId="7CC26EB3"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Усі документи тендерної пропозиції повинні бути подані</w:t>
            </w:r>
          </w:p>
          <w:p w14:paraId="4A1DD3A5"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учасниками до кінцевого строку подання.</w:t>
            </w:r>
          </w:p>
          <w:p w14:paraId="754D3C47"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За достовірність наданої інформації та документів відповідальність несе безпосередньо учасник.</w:t>
            </w:r>
          </w:p>
          <w:p w14:paraId="2F0E59BE"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1.5. Під час використання електронної системи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27CF6">
              <w:rPr>
                <w:rFonts w:ascii="Times New Roman" w:hAnsi="Times New Roman" w:cs="Times New Roman"/>
                <w:b/>
                <w:color w:val="1D1D1B"/>
                <w:sz w:val="24"/>
                <w:szCs w:val="24"/>
                <w:shd w:val="clear" w:color="auto" w:fill="FFFFFF"/>
                <w:lang w:val="uk-UA"/>
              </w:rPr>
              <w:t>тендерна пропозиція повинна містити накладений кваліфікований електронний підпис</w:t>
            </w:r>
            <w:r w:rsidRPr="00227CF6">
              <w:rPr>
                <w:rFonts w:ascii="Times New Roman" w:hAnsi="Times New Roman" w:cs="Times New Roman"/>
                <w:color w:val="1D1D1B"/>
                <w:sz w:val="24"/>
                <w:szCs w:val="24"/>
                <w:shd w:val="clear" w:color="auto" w:fill="FFFFFF"/>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пп.8 п..1 Розділу 3 цієї документації.</w:t>
            </w:r>
          </w:p>
          <w:p w14:paraId="5495A1DE"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0B6FA54E"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w:t>
            </w:r>
            <w:proofErr w:type="spellStart"/>
            <w:r w:rsidRPr="00227CF6">
              <w:rPr>
                <w:rFonts w:ascii="Times New Roman" w:hAnsi="Times New Roman" w:cs="Times New Roman"/>
                <w:color w:val="1D1D1B"/>
                <w:sz w:val="24"/>
                <w:szCs w:val="24"/>
                <w:shd w:val="clear" w:color="auto" w:fill="FFFFFF"/>
                <w:lang w:val="uk-UA"/>
              </w:rPr>
              <w:t>т.ч</w:t>
            </w:r>
            <w:proofErr w:type="spellEnd"/>
            <w:r w:rsidRPr="00227CF6">
              <w:rPr>
                <w:rFonts w:ascii="Times New Roman" w:hAnsi="Times New Roman" w:cs="Times New Roman"/>
                <w:color w:val="1D1D1B"/>
                <w:sz w:val="24"/>
                <w:szCs w:val="24"/>
                <w:shd w:val="clear" w:color="auto" w:fill="FFFFFF"/>
                <w:lang w:val="uk-UA"/>
              </w:rPr>
              <w:t>.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законодавчо-обґрунтовані причини неподання документів та інформації.</w:t>
            </w:r>
          </w:p>
          <w:p w14:paraId="79B14259" w14:textId="40270D54" w:rsidR="002F24F1" w:rsidRPr="00227CF6" w:rsidRDefault="0017076F" w:rsidP="002F24F1">
            <w:pPr>
              <w:widowControl w:val="0"/>
              <w:ind w:left="0" w:hanging="2"/>
              <w:contextualSpacing/>
              <w:jc w:val="both"/>
              <w:rPr>
                <w:rFonts w:ascii="Times New Roman" w:hAnsi="Times New Roman" w:cs="Times New Roman"/>
                <w:color w:val="1D1D1B"/>
                <w:sz w:val="24"/>
                <w:szCs w:val="24"/>
                <w:shd w:val="clear" w:color="auto" w:fill="FFFFFF"/>
                <w:lang w:val="uk-UA"/>
              </w:rPr>
            </w:pPr>
            <w:r>
              <w:rPr>
                <w:rStyle w:val="a3"/>
                <w:rFonts w:ascii="Times New Roman" w:hAnsi="Times New Roman"/>
                <w:color w:val="000099"/>
                <w:sz w:val="24"/>
                <w:szCs w:val="24"/>
                <w:shd w:val="clear" w:color="auto" w:fill="FFFFFF"/>
                <w:lang w:val="uk-UA"/>
              </w:rPr>
              <w:fldChar w:fldCharType="end"/>
            </w:r>
            <w:r w:rsidR="002F24F1" w:rsidRPr="00227CF6">
              <w:rPr>
                <w:rFonts w:ascii="Times New Roman" w:hAnsi="Times New Roman" w:cs="Times New Roman"/>
                <w:color w:val="1D1D1B"/>
                <w:sz w:val="24"/>
                <w:szCs w:val="24"/>
                <w:shd w:val="clear" w:color="auto" w:fill="FFFFFF"/>
                <w:lang w:val="uk-UA"/>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204B55EE"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052C6035" w14:textId="77777777" w:rsidR="002F24F1" w:rsidRPr="00227CF6" w:rsidRDefault="002F24F1" w:rsidP="002F24F1">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1.8. Ціною тендерної пропозиції вважається сума, зазначена учасником у його тендерній пропозиції як загальна сума, за яку від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3FC980" w14:textId="12739571" w:rsidR="00975330" w:rsidRPr="00F10CAB" w:rsidRDefault="002F24F1" w:rsidP="002F24F1">
            <w:pPr>
              <w:pStyle w:val="1"/>
              <w:spacing w:line="240" w:lineRule="auto"/>
              <w:ind w:left="0" w:hanging="2"/>
              <w:jc w:val="both"/>
              <w:rPr>
                <w:rFonts w:ascii="Times New Roman" w:hAnsi="Times New Roman" w:cs="Times New Roman"/>
                <w:sz w:val="24"/>
                <w:szCs w:val="24"/>
                <w:lang w:val="uk-UA"/>
              </w:rPr>
            </w:pPr>
            <w:r w:rsidRPr="00227CF6">
              <w:rPr>
                <w:rFonts w:ascii="Times New Roman" w:hAnsi="Times New Roman" w:cs="Times New Roman"/>
                <w:color w:val="1D1D1B"/>
                <w:sz w:val="24"/>
                <w:szCs w:val="24"/>
                <w:shd w:val="clear" w:color="auto" w:fill="FFFFFF"/>
                <w:lang w:val="uk-UA"/>
              </w:rPr>
              <w:t>1.9.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r w:rsidRPr="00227CF6">
              <w:rPr>
                <w:rFonts w:ascii="Times New Roman" w:hAnsi="Times New Roman" w:cs="Times New Roman"/>
                <w:sz w:val="24"/>
                <w:szCs w:val="24"/>
                <w:lang w:val="uk-UA"/>
              </w:rPr>
              <w:t xml:space="preserve">  </w:t>
            </w:r>
          </w:p>
          <w:p w14:paraId="16221ECD" w14:textId="20CFC744" w:rsidR="00975330" w:rsidRPr="00F10CAB" w:rsidRDefault="00975330" w:rsidP="00975330">
            <w:pPr>
              <w:pStyle w:val="1"/>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Учасники нерезиденти можуть не накладати КЕП</w:t>
            </w:r>
            <w:r w:rsidR="00AE28C4" w:rsidRPr="00F10CAB">
              <w:rPr>
                <w:rFonts w:ascii="Times New Roman" w:hAnsi="Times New Roman" w:cs="Times New Roman"/>
                <w:sz w:val="24"/>
                <w:szCs w:val="24"/>
                <w:lang w:val="uk-UA"/>
              </w:rPr>
              <w:t>/УЕП</w:t>
            </w:r>
            <w:r w:rsidRPr="00F10CAB">
              <w:rPr>
                <w:rFonts w:ascii="Times New Roman" w:hAnsi="Times New Roman" w:cs="Times New Roman"/>
                <w:sz w:val="24"/>
                <w:szCs w:val="24"/>
                <w:lang w:val="uk-UA"/>
              </w:rPr>
              <w:t xml:space="preserve"> на тендерну пропозицію.</w:t>
            </w:r>
          </w:p>
          <w:p w14:paraId="36045625" w14:textId="77777777" w:rsidR="00975330" w:rsidRPr="00F10CAB" w:rsidRDefault="00975330" w:rsidP="00975330">
            <w:pPr>
              <w:pStyle w:val="1"/>
              <w:spacing w:line="240" w:lineRule="auto"/>
              <w:ind w:left="0" w:hanging="2"/>
              <w:jc w:val="both"/>
              <w:rPr>
                <w:rFonts w:ascii="Times New Roman" w:hAnsi="Times New Roman" w:cs="Times New Roman"/>
                <w:sz w:val="24"/>
                <w:szCs w:val="24"/>
                <w:lang w:val="uk-UA"/>
              </w:rPr>
            </w:pPr>
          </w:p>
          <w:p w14:paraId="5F69A1B5" w14:textId="77777777" w:rsidR="00975330" w:rsidRPr="00F10CAB" w:rsidRDefault="00975330" w:rsidP="00975330">
            <w:pPr>
              <w:widowControl w:val="0"/>
              <w:ind w:left="0" w:hanging="2"/>
              <w:contextualSpacing/>
              <w:jc w:val="both"/>
              <w:rPr>
                <w:rFonts w:ascii="Times New Roman" w:hAnsi="Times New Roman" w:cs="Times New Roman"/>
                <w:b/>
                <w:sz w:val="24"/>
                <w:szCs w:val="24"/>
                <w:lang w:val="uk-UA"/>
              </w:rPr>
            </w:pPr>
            <w:r w:rsidRPr="00F10CAB">
              <w:rPr>
                <w:rFonts w:ascii="Times New Roman" w:hAnsi="Times New Roman" w:cs="Times New Roman"/>
                <w:sz w:val="24"/>
                <w:szCs w:val="24"/>
                <w:lang w:val="uk-UA"/>
              </w:rPr>
              <w:lastRenderedPageBreak/>
              <w:t xml:space="preserve">1.5. </w:t>
            </w:r>
            <w:r w:rsidRPr="00F10CAB">
              <w:rPr>
                <w:rFonts w:ascii="Times New Roman" w:hAnsi="Times New Roman" w:cs="Times New Roman"/>
                <w:b/>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726D758B" w14:textId="1AFD9FBD" w:rsidR="00975330" w:rsidRPr="00F10CAB" w:rsidRDefault="00975330" w:rsidP="00975330">
            <w:pPr>
              <w:widowControl w:val="0"/>
              <w:numPr>
                <w:ilvl w:val="0"/>
                <w:numId w:val="2"/>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F10CAB">
              <w:rPr>
                <w:rFonts w:ascii="Times New Roman" w:hAnsi="Times New Roman" w:cs="Times New Roman"/>
                <w:bCs/>
                <w:iCs/>
                <w:sz w:val="24"/>
                <w:szCs w:val="24"/>
                <w:lang w:val="uk-UA"/>
              </w:rPr>
              <w:t>(наказ про призначення та протокол зборів засновників</w:t>
            </w:r>
            <w:r w:rsidR="00AE28C4" w:rsidRPr="00F10CAB">
              <w:rPr>
                <w:rFonts w:ascii="Times New Roman" w:hAnsi="Times New Roman" w:cs="Times New Roman"/>
                <w:bCs/>
                <w:iCs/>
                <w:sz w:val="24"/>
                <w:szCs w:val="24"/>
                <w:lang w:val="uk-UA"/>
              </w:rPr>
              <w:t xml:space="preserve"> (у разі якщо він передбачений для діяльності учасника)</w:t>
            </w:r>
            <w:r w:rsidRPr="00F10CAB">
              <w:rPr>
                <w:rFonts w:ascii="Times New Roman" w:hAnsi="Times New Roman" w:cs="Times New Roman"/>
                <w:bCs/>
                <w:iCs/>
                <w:sz w:val="24"/>
                <w:szCs w:val="24"/>
                <w:lang w:val="uk-UA"/>
              </w:rPr>
              <w:t>, тощо,</w:t>
            </w:r>
            <w:r w:rsidRPr="00F10CAB">
              <w:rPr>
                <w:rFonts w:ascii="Times New Roman" w:hAnsi="Times New Roman" w:cs="Times New Roman"/>
                <w:b/>
                <w:i/>
                <w:sz w:val="24"/>
                <w:szCs w:val="24"/>
                <w:lang w:val="uk-UA"/>
              </w:rPr>
              <w:t xml:space="preserve"> </w:t>
            </w:r>
            <w:r w:rsidRPr="00F10CAB">
              <w:rPr>
                <w:rFonts w:ascii="Times New Roman" w:hAnsi="Times New Roman" w:cs="Times New Roman"/>
                <w:sz w:val="24"/>
                <w:szCs w:val="24"/>
                <w:lang w:val="uk-UA"/>
              </w:rPr>
              <w:t>разом із витягом з установчих документів учасника або копією установчого документу учасника</w:t>
            </w:r>
            <w:r w:rsidRPr="00F10CAB">
              <w:rPr>
                <w:lang w:val="uk-UA"/>
              </w:rPr>
              <w:t xml:space="preserve"> </w:t>
            </w:r>
            <w:r w:rsidRPr="00F10CAB">
              <w:rPr>
                <w:rFonts w:ascii="Times New Roman" w:hAnsi="Times New Roman" w:cs="Times New Roman"/>
                <w:sz w:val="24"/>
                <w:szCs w:val="24"/>
                <w:lang w:val="uk-UA"/>
              </w:rPr>
              <w:t xml:space="preserve">або аналогічним документом (виписка, витяг, інформаційна довідка, документ з </w:t>
            </w:r>
            <w:proofErr w:type="spellStart"/>
            <w:r w:rsidRPr="00F10CAB">
              <w:rPr>
                <w:rFonts w:ascii="Times New Roman" w:hAnsi="Times New Roman" w:cs="Times New Roman"/>
                <w:sz w:val="24"/>
                <w:szCs w:val="24"/>
                <w:lang w:val="uk-UA"/>
              </w:rPr>
              <w:t>Опендатабот</w:t>
            </w:r>
            <w:proofErr w:type="spellEnd"/>
            <w:r w:rsidRPr="00F10CAB">
              <w:rPr>
                <w:rFonts w:ascii="Times New Roman" w:hAnsi="Times New Roman" w:cs="Times New Roman"/>
                <w:sz w:val="24"/>
                <w:szCs w:val="24"/>
                <w:lang w:val="uk-UA"/>
              </w:rPr>
              <w:t>), що є можливим для отримання у період воєнного стану, що містить інформацію щодо повноважень (функції, тощо) такої особи);</w:t>
            </w:r>
          </w:p>
          <w:p w14:paraId="6C4338B3" w14:textId="77777777" w:rsidR="00975330" w:rsidRPr="00F10CAB" w:rsidRDefault="00975330" w:rsidP="00975330">
            <w:pPr>
              <w:widowControl w:val="0"/>
              <w:numPr>
                <w:ilvl w:val="0"/>
                <w:numId w:val="2"/>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E317BF" w14:textId="014ADABB" w:rsidR="00975330" w:rsidRPr="00F10CAB" w:rsidRDefault="00975330" w:rsidP="00975330">
            <w:pPr>
              <w:widowControl w:val="0"/>
              <w:numPr>
                <w:ilvl w:val="0"/>
                <w:numId w:val="2"/>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витяг </w:t>
            </w:r>
            <w:r w:rsidR="00BC17DA" w:rsidRPr="00F10CAB">
              <w:rPr>
                <w:rFonts w:ascii="Times New Roman" w:hAnsi="Times New Roman" w:cs="Times New Roman"/>
                <w:sz w:val="24"/>
                <w:szCs w:val="24"/>
                <w:lang w:val="uk-UA"/>
              </w:rPr>
              <w:t xml:space="preserve">або виписку </w:t>
            </w:r>
            <w:r w:rsidRPr="00F10CAB">
              <w:rPr>
                <w:rFonts w:ascii="Times New Roman" w:hAnsi="Times New Roman" w:cs="Times New Roman"/>
                <w:sz w:val="24"/>
                <w:szCs w:val="24"/>
                <w:lang w:val="uk-UA"/>
              </w:rPr>
              <w:t>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4812E9CE" w14:textId="77777777" w:rsidR="00975330" w:rsidRPr="00F10CAB" w:rsidRDefault="00975330" w:rsidP="00975330">
            <w:pPr>
              <w:widowControl w:val="0"/>
              <w:ind w:left="0" w:hanging="2"/>
              <w:contextualSpacing/>
              <w:jc w:val="both"/>
              <w:rPr>
                <w:rFonts w:ascii="Times New Roman" w:hAnsi="Times New Roman" w:cs="Times New Roman"/>
                <w:bCs/>
                <w:iCs/>
                <w:sz w:val="24"/>
                <w:szCs w:val="24"/>
                <w:lang w:val="uk-UA"/>
              </w:rPr>
            </w:pPr>
            <w:r w:rsidRPr="00F10CAB">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w:t>
            </w:r>
            <w:r w:rsidRPr="00F10CAB">
              <w:rPr>
                <w:rFonts w:ascii="Times New Roman" w:hAnsi="Times New Roman" w:cs="Times New Roman"/>
                <w:bCs/>
                <w:iCs/>
                <w:sz w:val="24"/>
                <w:szCs w:val="24"/>
                <w:lang w:val="uk-UA"/>
              </w:rPr>
              <w:t xml:space="preserve">документ про створення такого об'єднання.  </w:t>
            </w:r>
          </w:p>
          <w:p w14:paraId="18A06180" w14:textId="77777777" w:rsidR="00975330" w:rsidRPr="00F10CAB" w:rsidRDefault="00975330" w:rsidP="00975330">
            <w:pPr>
              <w:widowControl w:val="0"/>
              <w:ind w:left="0" w:hanging="2"/>
              <w:contextualSpacing/>
              <w:jc w:val="both"/>
              <w:rPr>
                <w:rFonts w:ascii="Times New Roman" w:hAnsi="Times New Roman" w:cs="Times New Roman"/>
                <w:bCs/>
                <w:iCs/>
                <w:sz w:val="24"/>
                <w:szCs w:val="24"/>
                <w:lang w:val="uk-UA"/>
              </w:rPr>
            </w:pPr>
            <w:r w:rsidRPr="00F10CAB">
              <w:rPr>
                <w:rFonts w:ascii="Times New Roman" w:hAnsi="Times New Roman" w:cs="Times New Roman"/>
                <w:sz w:val="24"/>
                <w:szCs w:val="24"/>
                <w:lang w:val="uk-UA"/>
              </w:rPr>
              <w:t xml:space="preserve">1.6. </w:t>
            </w:r>
            <w:r w:rsidRPr="00F10CAB">
              <w:rPr>
                <w:rFonts w:ascii="Times New Roman" w:hAnsi="Times New Roman" w:cs="Times New Roman"/>
                <w:bCs/>
                <w:iCs/>
                <w:sz w:val="24"/>
                <w:szCs w:val="24"/>
                <w:lang w:val="uk-UA"/>
              </w:rPr>
              <w:t xml:space="preserve">Документи (та/або інформація),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(та/або інформації),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5BC920EC" w14:textId="77777777" w:rsidR="00975330" w:rsidRPr="00F10CAB" w:rsidRDefault="00975330" w:rsidP="00975330">
            <w:pPr>
              <w:widowControl w:val="0"/>
              <w:ind w:left="0" w:hanging="2"/>
              <w:contextualSpacing/>
              <w:jc w:val="both"/>
              <w:rPr>
                <w:rFonts w:ascii="Times New Roman" w:hAnsi="Times New Roman" w:cs="Times New Roman"/>
                <w:bCs/>
                <w:iCs/>
                <w:sz w:val="24"/>
                <w:szCs w:val="24"/>
                <w:lang w:val="uk-UA"/>
              </w:rPr>
            </w:pPr>
            <w:r w:rsidRPr="00F10CAB">
              <w:rPr>
                <w:rFonts w:ascii="Times New Roman" w:hAnsi="Times New Roman" w:cs="Times New Roman"/>
                <w:bCs/>
                <w:iCs/>
                <w:sz w:val="24"/>
                <w:szCs w:val="24"/>
                <w:lang w:val="uk-UA"/>
              </w:rPr>
              <w:t xml:space="preserve">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w:t>
            </w:r>
            <w:r w:rsidR="00A434C7" w:rsidRPr="00F10CAB">
              <w:rPr>
                <w:rFonts w:ascii="Times New Roman" w:hAnsi="Times New Roman" w:cs="Times New Roman"/>
                <w:bCs/>
                <w:iCs/>
                <w:sz w:val="24"/>
                <w:szCs w:val="24"/>
                <w:lang w:val="uk-UA"/>
              </w:rPr>
              <w:t xml:space="preserve">ненадання </w:t>
            </w:r>
            <w:r w:rsidRPr="00F10CAB">
              <w:rPr>
                <w:rFonts w:ascii="Times New Roman" w:hAnsi="Times New Roman" w:cs="Times New Roman"/>
                <w:bCs/>
                <w:iCs/>
                <w:sz w:val="24"/>
                <w:szCs w:val="24"/>
                <w:lang w:val="uk-UA"/>
              </w:rPr>
              <w:t>таких документів (та/або інформації).</w:t>
            </w:r>
          </w:p>
          <w:p w14:paraId="4E00EB21" w14:textId="77777777" w:rsidR="00453555" w:rsidRPr="00F10CAB" w:rsidRDefault="00975330" w:rsidP="00453555">
            <w:pPr>
              <w:pStyle w:val="1"/>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bCs/>
                <w:iCs/>
                <w:sz w:val="24"/>
                <w:szCs w:val="24"/>
                <w:lang w:val="uk-UA"/>
              </w:rPr>
              <w:lastRenderedPageBreak/>
              <w:t>Ненадання відповідного пояснення є підставою для відхилення учасника згідно</w:t>
            </w:r>
            <w:r w:rsidRPr="00F10CAB">
              <w:rPr>
                <w:rFonts w:ascii="Times New Roman" w:hAnsi="Times New Roman" w:cs="Times New Roman"/>
                <w:b/>
                <w:bCs/>
                <w:iCs/>
                <w:sz w:val="24"/>
                <w:szCs w:val="24"/>
                <w:lang w:val="uk-UA"/>
              </w:rPr>
              <w:t xml:space="preserve"> </w:t>
            </w:r>
            <w:r w:rsidR="00453555" w:rsidRPr="00F10CAB">
              <w:rPr>
                <w:rFonts w:ascii="Times New Roman" w:hAnsi="Times New Roman" w:cs="Times New Roman"/>
                <w:sz w:val="24"/>
                <w:szCs w:val="24"/>
                <w:lang w:val="uk-UA"/>
              </w:rPr>
              <w:t xml:space="preserve">вимог Закону з урахуванням </w:t>
            </w:r>
            <w:proofErr w:type="spellStart"/>
            <w:r w:rsidR="00453555" w:rsidRPr="00F10CAB">
              <w:rPr>
                <w:rFonts w:ascii="Times New Roman" w:hAnsi="Times New Roman" w:cs="Times New Roman"/>
                <w:sz w:val="24"/>
                <w:szCs w:val="24"/>
                <w:lang w:val="uk-UA"/>
              </w:rPr>
              <w:t>абз</w:t>
            </w:r>
            <w:proofErr w:type="spellEnd"/>
            <w:r w:rsidR="00453555" w:rsidRPr="00F10CAB">
              <w:rPr>
                <w:rFonts w:ascii="Times New Roman" w:hAnsi="Times New Roman" w:cs="Times New Roman"/>
                <w:sz w:val="24"/>
                <w:szCs w:val="24"/>
                <w:lang w:val="uk-UA"/>
              </w:rPr>
              <w:t xml:space="preserve">. 6 підпункту 2 пункту 41 Особливостей здійснення публічних </w:t>
            </w:r>
            <w:proofErr w:type="spellStart"/>
            <w:r w:rsidR="00453555" w:rsidRPr="00F10CAB">
              <w:rPr>
                <w:rFonts w:ascii="Times New Roman" w:hAnsi="Times New Roman" w:cs="Times New Roman"/>
                <w:sz w:val="24"/>
                <w:szCs w:val="24"/>
                <w:lang w:val="uk-UA"/>
              </w:rPr>
              <w:t>закупівель</w:t>
            </w:r>
            <w:proofErr w:type="spellEnd"/>
            <w:r w:rsidR="00453555" w:rsidRPr="00F10C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14:paraId="14493253" w14:textId="77777777" w:rsidR="00975330" w:rsidRPr="00F10CAB" w:rsidRDefault="00975330" w:rsidP="00453555">
            <w:pPr>
              <w:widowControl w:val="0"/>
              <w:ind w:leftChars="0" w:left="0" w:firstLineChars="0" w:firstLine="0"/>
              <w:contextualSpacing/>
              <w:jc w:val="both"/>
              <w:rPr>
                <w:rFonts w:ascii="Times New Roman" w:hAnsi="Times New Roman" w:cs="Times New Roman"/>
                <w:b/>
                <w:bCs/>
                <w:iCs/>
                <w:sz w:val="24"/>
                <w:szCs w:val="24"/>
                <w:lang w:val="uk-UA"/>
              </w:rPr>
            </w:pPr>
            <w:r w:rsidRPr="00F10CAB">
              <w:rPr>
                <w:rFonts w:ascii="Times New Roman" w:hAnsi="Times New Roman" w:cs="Times New Roman"/>
                <w:b/>
                <w:bCs/>
                <w:iCs/>
                <w:sz w:val="24"/>
                <w:szCs w:val="24"/>
                <w:lang w:val="uk-UA"/>
              </w:rPr>
              <w:t xml:space="preserve"> </w:t>
            </w:r>
          </w:p>
          <w:p w14:paraId="439CA608" w14:textId="25E3F0D7" w:rsidR="003426FC" w:rsidRPr="00F10CAB" w:rsidRDefault="00975330" w:rsidP="003426FC">
            <w:pPr>
              <w:pStyle w:val="1"/>
              <w:spacing w:line="240" w:lineRule="auto"/>
              <w:ind w:left="0" w:hanging="2"/>
              <w:jc w:val="both"/>
              <w:rPr>
                <w:rFonts w:ascii="Times New Roman" w:hAnsi="Times New Roman" w:cs="Times New Roman"/>
                <w:sz w:val="24"/>
                <w:szCs w:val="24"/>
                <w:lang w:val="uk-UA"/>
              </w:rPr>
            </w:pPr>
            <w:r w:rsidRPr="00F10CAB">
              <w:rPr>
                <w:rFonts w:ascii="Times New Roman" w:eastAsia="Times New Roman" w:hAnsi="Times New Roman" w:cs="Times New Roman"/>
                <w:sz w:val="24"/>
                <w:szCs w:val="24"/>
                <w:lang w:val="uk-UA"/>
              </w:rPr>
              <w:t xml:space="preserve">1.7. </w:t>
            </w:r>
            <w:r w:rsidR="003426FC" w:rsidRPr="00F10CAB">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w:t>
            </w:r>
            <w:r w:rsidR="003330F1" w:rsidRPr="00F10CAB">
              <w:rPr>
                <w:rFonts w:ascii="Times New Roman" w:hAnsi="Times New Roman" w:cs="Times New Roman"/>
                <w:sz w:val="24"/>
                <w:szCs w:val="24"/>
                <w:lang w:val="uk-UA"/>
              </w:rPr>
              <w:t>з</w:t>
            </w:r>
            <w:r w:rsidR="00AE28C4" w:rsidRPr="00F10CAB">
              <w:rPr>
                <w:rFonts w:ascii="Times New Roman" w:hAnsi="Times New Roman" w:cs="Times New Roman"/>
                <w:sz w:val="24"/>
                <w:szCs w:val="24"/>
                <w:lang w:val="uk-UA"/>
              </w:rPr>
              <w:t xml:space="preserve"> урахування</w:t>
            </w:r>
            <w:r w:rsidR="003330F1" w:rsidRPr="00F10CAB">
              <w:rPr>
                <w:rFonts w:ascii="Times New Roman" w:hAnsi="Times New Roman" w:cs="Times New Roman"/>
                <w:sz w:val="24"/>
                <w:szCs w:val="24"/>
                <w:lang w:val="uk-UA"/>
              </w:rPr>
              <w:t>м</w:t>
            </w:r>
            <w:r w:rsidR="00AE28C4" w:rsidRPr="00F10CAB">
              <w:rPr>
                <w:rFonts w:ascii="Times New Roman" w:hAnsi="Times New Roman" w:cs="Times New Roman"/>
                <w:sz w:val="24"/>
                <w:szCs w:val="24"/>
                <w:lang w:val="uk-UA"/>
              </w:rPr>
              <w:t xml:space="preserve"> </w:t>
            </w:r>
            <w:r w:rsidR="003330F1" w:rsidRPr="00F10CAB">
              <w:rPr>
                <w:rFonts w:ascii="Times New Roman" w:hAnsi="Times New Roman" w:cs="Times New Roman"/>
                <w:sz w:val="24"/>
                <w:szCs w:val="24"/>
                <w:lang w:val="uk-UA"/>
              </w:rPr>
              <w:t xml:space="preserve">усіх необхідних податків та зборів, включаючи </w:t>
            </w:r>
            <w:r w:rsidR="00AE28C4" w:rsidRPr="00F10CAB">
              <w:rPr>
                <w:rFonts w:ascii="Times New Roman" w:hAnsi="Times New Roman" w:cs="Times New Roman"/>
                <w:sz w:val="24"/>
                <w:szCs w:val="24"/>
                <w:lang w:val="uk-UA"/>
              </w:rPr>
              <w:t xml:space="preserve">ПДВ, </w:t>
            </w:r>
            <w:r w:rsidR="003426FC" w:rsidRPr="00F10CAB">
              <w:rPr>
                <w:rFonts w:ascii="Times New Roman" w:hAnsi="Times New Roman" w:cs="Times New Roman"/>
                <w:sz w:val="24"/>
                <w:szCs w:val="24"/>
                <w:lang w:val="uk-UA"/>
              </w:rPr>
              <w:t>за яку він згодний поставити товар відповідно до вимог що</w:t>
            </w:r>
            <w:r w:rsidR="00D72B9C">
              <w:rPr>
                <w:rFonts w:ascii="Times New Roman" w:hAnsi="Times New Roman" w:cs="Times New Roman"/>
                <w:sz w:val="24"/>
                <w:szCs w:val="24"/>
                <w:lang w:val="uk-UA"/>
              </w:rPr>
              <w:t>до предмету закупівлі (додаток 3</w:t>
            </w:r>
            <w:r w:rsidR="003426FC" w:rsidRPr="00F10CAB">
              <w:rPr>
                <w:rFonts w:ascii="Times New Roman" w:hAnsi="Times New Roman" w:cs="Times New Roman"/>
                <w:sz w:val="24"/>
                <w:szCs w:val="24"/>
                <w:lang w:val="uk-UA"/>
              </w:rPr>
              <w:t xml:space="preserve"> цієї документації) включно з урахуванням всіх вимог до якості, кількості, умов поставки та оподаткування. </w:t>
            </w:r>
          </w:p>
          <w:p w14:paraId="7DF79975" w14:textId="77777777" w:rsidR="00AE28C4" w:rsidRPr="00F10CAB" w:rsidRDefault="00AE28C4" w:rsidP="00975330">
            <w:pPr>
              <w:pStyle w:val="1"/>
              <w:spacing w:line="240" w:lineRule="auto"/>
              <w:ind w:left="0" w:hanging="2"/>
              <w:jc w:val="both"/>
              <w:rPr>
                <w:rFonts w:ascii="Times New Roman" w:hAnsi="Times New Roman" w:cs="Times New Roman"/>
                <w:sz w:val="24"/>
                <w:szCs w:val="24"/>
                <w:lang w:val="uk-UA"/>
              </w:rPr>
            </w:pPr>
          </w:p>
          <w:p w14:paraId="73930E64" w14:textId="583F1B56" w:rsidR="00975330" w:rsidRPr="00F10CAB" w:rsidRDefault="00975330" w:rsidP="00975330">
            <w:pPr>
              <w:pStyle w:val="1"/>
              <w:spacing w:line="240" w:lineRule="auto"/>
              <w:ind w:left="0" w:hanging="2"/>
              <w:jc w:val="both"/>
              <w:rPr>
                <w:rFonts w:ascii="Times New Roman" w:hAnsi="Times New Roman" w:cs="Times New Roman"/>
                <w:b/>
                <w:sz w:val="24"/>
                <w:szCs w:val="24"/>
                <w:lang w:val="uk-UA"/>
              </w:rPr>
            </w:pPr>
            <w:r w:rsidRPr="00F10CAB">
              <w:rPr>
                <w:rFonts w:ascii="Times New Roman" w:hAnsi="Times New Roman" w:cs="Times New Roman"/>
                <w:sz w:val="24"/>
                <w:szCs w:val="24"/>
                <w:lang w:val="uk-UA"/>
              </w:rPr>
              <w:t xml:space="preserve">Витрати Учасника, пов'язані з підготовкою та поданням пропозиції не включаються у ціну тендерної пропозиції та не відшкодовуються (в тому числі і у разі відміни торгів чи визнання торгів такими, що не відбулися) замовником. </w:t>
            </w:r>
          </w:p>
          <w:p w14:paraId="2C7496AD" w14:textId="77777777" w:rsidR="00AE28C4" w:rsidRPr="00F10CAB" w:rsidRDefault="00AE28C4" w:rsidP="00975330">
            <w:pPr>
              <w:pStyle w:val="1"/>
              <w:spacing w:line="240" w:lineRule="auto"/>
              <w:ind w:left="0" w:hanging="2"/>
              <w:jc w:val="both"/>
              <w:rPr>
                <w:rFonts w:ascii="Times New Roman" w:hAnsi="Times New Roman" w:cs="Times New Roman"/>
                <w:b/>
                <w:sz w:val="24"/>
                <w:szCs w:val="24"/>
                <w:lang w:val="uk-UA"/>
              </w:rPr>
            </w:pPr>
          </w:p>
          <w:p w14:paraId="5B9FB2AD" w14:textId="77777777" w:rsidR="00A434C7" w:rsidRPr="00F10CAB" w:rsidRDefault="00A434C7" w:rsidP="00A434C7">
            <w:pPr>
              <w:pStyle w:val="1"/>
              <w:spacing w:line="240" w:lineRule="auto"/>
              <w:ind w:leftChars="0" w:left="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1.8. </w:t>
            </w:r>
            <w:r w:rsidR="00BA4A4A" w:rsidRPr="00F10CAB">
              <w:rPr>
                <w:rFonts w:ascii="Times New Roman" w:hAnsi="Times New Roman" w:cs="Times New Roman"/>
                <w:sz w:val="24"/>
                <w:szCs w:val="24"/>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8966DFE" w14:textId="77777777" w:rsidR="00975330" w:rsidRPr="00F10CAB" w:rsidRDefault="00975330" w:rsidP="00975330">
            <w:pPr>
              <w:pStyle w:val="1"/>
              <w:spacing w:line="240" w:lineRule="auto"/>
              <w:ind w:left="0" w:hanging="2"/>
              <w:jc w:val="both"/>
              <w:rPr>
                <w:rFonts w:ascii="Times New Roman" w:hAnsi="Times New Roman" w:cs="Times New Roman"/>
                <w:sz w:val="24"/>
                <w:szCs w:val="24"/>
                <w:lang w:val="uk-UA"/>
              </w:rPr>
            </w:pPr>
          </w:p>
          <w:p w14:paraId="5E066643" w14:textId="2EA0578A" w:rsidR="00975330" w:rsidRPr="00F10CAB" w:rsidRDefault="00975330" w:rsidP="00975330">
            <w:pPr>
              <w:pStyle w:val="1"/>
              <w:spacing w:line="240" w:lineRule="auto"/>
              <w:ind w:left="0" w:right="113" w:hanging="2"/>
              <w:jc w:val="both"/>
              <w:rPr>
                <w:rFonts w:ascii="Times New Roman" w:eastAsia="Times New Roman" w:hAnsi="Times New Roman" w:cs="Times New Roman"/>
                <w:bCs/>
                <w:sz w:val="24"/>
                <w:szCs w:val="24"/>
                <w:lang w:val="uk-UA"/>
              </w:rPr>
            </w:pPr>
            <w:r w:rsidRPr="00F10CAB">
              <w:rPr>
                <w:rFonts w:ascii="Times New Roman" w:hAnsi="Times New Roman" w:cs="Times New Roman"/>
                <w:sz w:val="24"/>
                <w:szCs w:val="24"/>
                <w:lang w:val="uk-UA"/>
              </w:rPr>
              <w:t>1.</w:t>
            </w:r>
            <w:r w:rsidR="00BA4A4A" w:rsidRPr="00F10CAB">
              <w:rPr>
                <w:rFonts w:ascii="Times New Roman" w:hAnsi="Times New Roman" w:cs="Times New Roman"/>
                <w:sz w:val="24"/>
                <w:szCs w:val="24"/>
                <w:lang w:val="uk-UA"/>
              </w:rPr>
              <w:t>9</w:t>
            </w:r>
            <w:r w:rsidRPr="00F10CAB">
              <w:rPr>
                <w:rFonts w:ascii="Times New Roman" w:hAnsi="Times New Roman" w:cs="Times New Roman"/>
                <w:sz w:val="24"/>
                <w:szCs w:val="24"/>
                <w:lang w:val="uk-UA"/>
              </w:rPr>
              <w:t xml:space="preserve">. </w:t>
            </w:r>
            <w:r w:rsidR="00197811" w:rsidRPr="00F10CAB">
              <w:rPr>
                <w:rFonts w:ascii="Times New Roman" w:hAnsi="Times New Roman" w:cs="Times New Roman"/>
                <w:sz w:val="24"/>
                <w:szCs w:val="24"/>
                <w:lang w:val="uk-UA"/>
              </w:rPr>
              <w:t>Учасник, що подає тендерну пропозиці</w:t>
            </w:r>
            <w:r w:rsidR="00E14689" w:rsidRPr="00F10CAB">
              <w:rPr>
                <w:rFonts w:ascii="Times New Roman" w:hAnsi="Times New Roman" w:cs="Times New Roman"/>
                <w:sz w:val="24"/>
                <w:szCs w:val="24"/>
                <w:lang w:val="uk-UA"/>
              </w:rPr>
              <w:t>ю,</w:t>
            </w:r>
            <w:r w:rsidR="00197811" w:rsidRPr="00F10CAB">
              <w:rPr>
                <w:rFonts w:ascii="Times New Roman" w:hAnsi="Times New Roman" w:cs="Times New Roman"/>
                <w:sz w:val="24"/>
                <w:szCs w:val="24"/>
                <w:lang w:val="uk-UA"/>
              </w:rPr>
              <w:t xml:space="preserve"> цими діями підтверджує і гарантує, що має згоду на використання усіх </w:t>
            </w:r>
            <w:r w:rsidR="00453555" w:rsidRPr="00F10CAB">
              <w:rPr>
                <w:rFonts w:ascii="Times New Roman" w:hAnsi="Times New Roman" w:cs="Times New Roman"/>
                <w:bCs/>
                <w:sz w:val="24"/>
                <w:szCs w:val="24"/>
                <w:lang w:val="uk-UA"/>
              </w:rPr>
              <w:t xml:space="preserve"> персональн</w:t>
            </w:r>
            <w:r w:rsidR="00197811" w:rsidRPr="00F10CAB">
              <w:rPr>
                <w:rFonts w:ascii="Times New Roman" w:hAnsi="Times New Roman" w:cs="Times New Roman"/>
                <w:bCs/>
                <w:sz w:val="24"/>
                <w:szCs w:val="24"/>
                <w:lang w:val="uk-UA"/>
              </w:rPr>
              <w:t>их</w:t>
            </w:r>
            <w:r w:rsidR="00453555" w:rsidRPr="00F10CAB">
              <w:rPr>
                <w:rFonts w:ascii="Times New Roman" w:hAnsi="Times New Roman" w:cs="Times New Roman"/>
                <w:bCs/>
                <w:sz w:val="24"/>
                <w:szCs w:val="24"/>
                <w:lang w:val="uk-UA"/>
              </w:rPr>
              <w:t xml:space="preserve"> дан</w:t>
            </w:r>
            <w:r w:rsidR="00197811" w:rsidRPr="00F10CAB">
              <w:rPr>
                <w:rFonts w:ascii="Times New Roman" w:hAnsi="Times New Roman" w:cs="Times New Roman"/>
                <w:bCs/>
                <w:sz w:val="24"/>
                <w:szCs w:val="24"/>
                <w:lang w:val="uk-UA"/>
              </w:rPr>
              <w:t>их</w:t>
            </w:r>
            <w:r w:rsidR="00453555" w:rsidRPr="00F10CAB">
              <w:rPr>
                <w:rFonts w:ascii="Times New Roman" w:hAnsi="Times New Roman" w:cs="Times New Roman"/>
                <w:bCs/>
                <w:sz w:val="24"/>
                <w:szCs w:val="24"/>
                <w:lang w:val="uk-UA"/>
              </w:rPr>
              <w:t xml:space="preserve"> ос</w:t>
            </w:r>
            <w:r w:rsidR="00197811" w:rsidRPr="00F10CAB">
              <w:rPr>
                <w:rFonts w:ascii="Times New Roman" w:hAnsi="Times New Roman" w:cs="Times New Roman"/>
                <w:bCs/>
                <w:sz w:val="24"/>
                <w:szCs w:val="24"/>
                <w:lang w:val="uk-UA"/>
              </w:rPr>
              <w:t>і</w:t>
            </w:r>
            <w:r w:rsidR="00453555" w:rsidRPr="00F10CAB">
              <w:rPr>
                <w:rFonts w:ascii="Times New Roman" w:hAnsi="Times New Roman" w:cs="Times New Roman"/>
                <w:bCs/>
                <w:sz w:val="24"/>
                <w:szCs w:val="24"/>
                <w:lang w:val="uk-UA"/>
              </w:rPr>
              <w:t>б, чиї персональні дані вказані у</w:t>
            </w:r>
            <w:r w:rsidR="00197811" w:rsidRPr="00F10CAB">
              <w:rPr>
                <w:rFonts w:ascii="Times New Roman" w:hAnsi="Times New Roman" w:cs="Times New Roman"/>
                <w:bCs/>
                <w:sz w:val="24"/>
                <w:szCs w:val="24"/>
                <w:lang w:val="uk-UA"/>
              </w:rPr>
              <w:t xml:space="preserve"> його</w:t>
            </w:r>
            <w:r w:rsidR="00453555" w:rsidRPr="00F10CAB">
              <w:rPr>
                <w:rFonts w:ascii="Times New Roman" w:hAnsi="Times New Roman" w:cs="Times New Roman"/>
                <w:bCs/>
                <w:sz w:val="24"/>
                <w:szCs w:val="24"/>
                <w:lang w:val="uk-UA"/>
              </w:rPr>
              <w:t xml:space="preserve"> тендерній пропозиції</w:t>
            </w:r>
            <w:r w:rsidR="00197811" w:rsidRPr="00F10CAB">
              <w:rPr>
                <w:rFonts w:ascii="Times New Roman" w:hAnsi="Times New Roman" w:cs="Times New Roman"/>
                <w:bCs/>
                <w:sz w:val="24"/>
                <w:szCs w:val="24"/>
                <w:lang w:val="uk-UA"/>
              </w:rPr>
              <w:t>, та самостійно несе відповідальність за надання і використання таких даних</w:t>
            </w:r>
            <w:r w:rsidR="00453555" w:rsidRPr="00F10CAB">
              <w:rPr>
                <w:rFonts w:ascii="Times New Roman" w:hAnsi="Times New Roman" w:cs="Times New Roman"/>
                <w:bCs/>
                <w:sz w:val="24"/>
                <w:szCs w:val="24"/>
                <w:lang w:val="uk-UA"/>
              </w:rPr>
              <w:t>.</w:t>
            </w:r>
          </w:p>
          <w:p w14:paraId="368E1300" w14:textId="77777777" w:rsidR="00975330" w:rsidRPr="00F10CAB" w:rsidRDefault="00975330" w:rsidP="00975330">
            <w:pPr>
              <w:spacing w:line="240" w:lineRule="auto"/>
              <w:ind w:left="0" w:hanging="2"/>
              <w:jc w:val="both"/>
              <w:rPr>
                <w:rFonts w:ascii="Times New Roman" w:hAnsi="Times New Roman" w:cs="Times New Roman"/>
                <w:sz w:val="24"/>
                <w:szCs w:val="24"/>
                <w:lang w:val="uk-UA"/>
              </w:rPr>
            </w:pPr>
          </w:p>
        </w:tc>
      </w:tr>
      <w:tr w:rsidR="00975330" w:rsidRPr="00F10CAB" w14:paraId="44D96A9D" w14:textId="77777777" w:rsidTr="00975330">
        <w:trPr>
          <w:trHeight w:val="400"/>
          <w:jc w:val="center"/>
        </w:trPr>
        <w:tc>
          <w:tcPr>
            <w:tcW w:w="677" w:type="dxa"/>
          </w:tcPr>
          <w:p w14:paraId="39DED51A" w14:textId="77777777" w:rsidR="00975330" w:rsidRPr="00F10CAB" w:rsidRDefault="00975330" w:rsidP="00975330">
            <w:pPr>
              <w:spacing w:after="60" w:line="240" w:lineRule="auto"/>
              <w:ind w:left="0" w:hanging="2"/>
              <w:jc w:val="center"/>
              <w:rPr>
                <w:rFonts w:ascii="Times New Roman" w:hAnsi="Times New Roman" w:cs="Times New Roman"/>
                <w:b/>
                <w:sz w:val="24"/>
                <w:szCs w:val="24"/>
                <w:lang w:val="uk-UA"/>
              </w:rPr>
            </w:pPr>
            <w:r w:rsidRPr="00F10CAB">
              <w:rPr>
                <w:rFonts w:ascii="Times New Roman" w:hAnsi="Times New Roman" w:cs="Times New Roman"/>
                <w:b/>
                <w:sz w:val="24"/>
                <w:szCs w:val="24"/>
                <w:lang w:val="uk-UA"/>
              </w:rPr>
              <w:lastRenderedPageBreak/>
              <w:t>2</w:t>
            </w:r>
          </w:p>
        </w:tc>
        <w:tc>
          <w:tcPr>
            <w:tcW w:w="2814" w:type="dxa"/>
          </w:tcPr>
          <w:p w14:paraId="34A21F50" w14:textId="77777777" w:rsidR="00975330" w:rsidRPr="00F10CAB" w:rsidRDefault="00975330" w:rsidP="00975330">
            <w:pPr>
              <w:widowControl w:val="0"/>
              <w:spacing w:line="240" w:lineRule="auto"/>
              <w:ind w:left="0" w:right="113" w:hanging="2"/>
              <w:rPr>
                <w:rFonts w:ascii="Times New Roman" w:hAnsi="Times New Roman" w:cs="Times New Roman"/>
                <w:b/>
                <w:sz w:val="24"/>
                <w:szCs w:val="24"/>
                <w:lang w:val="uk-UA"/>
              </w:rPr>
            </w:pPr>
            <w:r w:rsidRPr="00F10CAB">
              <w:rPr>
                <w:rFonts w:ascii="Times New Roman" w:eastAsia="Times New Roman" w:hAnsi="Times New Roman" w:cs="Times New Roman"/>
                <w:b/>
                <w:sz w:val="24"/>
                <w:szCs w:val="24"/>
                <w:lang w:val="uk-UA"/>
              </w:rPr>
              <w:t>Розмір та умови надання забезпечення тендерних пропозицій</w:t>
            </w:r>
          </w:p>
        </w:tc>
        <w:tc>
          <w:tcPr>
            <w:tcW w:w="6885" w:type="dxa"/>
          </w:tcPr>
          <w:p w14:paraId="4A9803DF" w14:textId="77777777" w:rsidR="00975330" w:rsidRPr="00F10CAB" w:rsidRDefault="000C7F26" w:rsidP="00975330">
            <w:pPr>
              <w:widowControl w:val="0"/>
              <w:spacing w:line="170" w:lineRule="atLeast"/>
              <w:ind w:left="0" w:right="113" w:hanging="2"/>
              <w:jc w:val="both"/>
              <w:textAlignment w:val="baseline"/>
              <w:rPr>
                <w:rFonts w:ascii="Times New Roman" w:hAnsi="Times New Roman" w:cs="Times New Roman"/>
                <w:sz w:val="24"/>
                <w:szCs w:val="24"/>
                <w:lang w:val="uk-UA"/>
              </w:rPr>
            </w:pPr>
            <w:r w:rsidRPr="00F10CAB">
              <w:rPr>
                <w:rFonts w:ascii="Times New Roman" w:hAnsi="Times New Roman" w:cs="Times New Roman"/>
                <w:sz w:val="24"/>
                <w:szCs w:val="24"/>
                <w:lang w:val="uk-UA"/>
              </w:rPr>
              <w:t>Не вимагається</w:t>
            </w:r>
          </w:p>
        </w:tc>
      </w:tr>
      <w:tr w:rsidR="00975330" w:rsidRPr="00F10CAB" w14:paraId="3BC2BD5F" w14:textId="77777777" w:rsidTr="00975330">
        <w:trPr>
          <w:trHeight w:val="520"/>
          <w:jc w:val="center"/>
        </w:trPr>
        <w:tc>
          <w:tcPr>
            <w:tcW w:w="677" w:type="dxa"/>
          </w:tcPr>
          <w:p w14:paraId="63DBD263" w14:textId="77777777" w:rsidR="00975330" w:rsidRPr="00F10CAB" w:rsidRDefault="00975330" w:rsidP="00975330">
            <w:pPr>
              <w:spacing w:after="60"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3</w:t>
            </w:r>
          </w:p>
        </w:tc>
        <w:tc>
          <w:tcPr>
            <w:tcW w:w="2814" w:type="dxa"/>
          </w:tcPr>
          <w:p w14:paraId="03231981" w14:textId="77777777" w:rsidR="00975330" w:rsidRPr="00F10CAB" w:rsidRDefault="00975330" w:rsidP="00975330">
            <w:pPr>
              <w:widowControl w:val="0"/>
              <w:spacing w:after="60"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885" w:type="dxa"/>
          </w:tcPr>
          <w:p w14:paraId="74960ECD" w14:textId="77777777" w:rsidR="00975330" w:rsidRPr="00F10CAB" w:rsidRDefault="000C7F26"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Не вимагається</w:t>
            </w:r>
          </w:p>
        </w:tc>
      </w:tr>
      <w:tr w:rsidR="00975330" w:rsidRPr="00046038" w14:paraId="021E683F" w14:textId="77777777" w:rsidTr="00975330">
        <w:trPr>
          <w:trHeight w:val="520"/>
          <w:jc w:val="center"/>
        </w:trPr>
        <w:tc>
          <w:tcPr>
            <w:tcW w:w="677" w:type="dxa"/>
          </w:tcPr>
          <w:p w14:paraId="38E7A979"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4</w:t>
            </w:r>
          </w:p>
        </w:tc>
        <w:tc>
          <w:tcPr>
            <w:tcW w:w="2814" w:type="dxa"/>
          </w:tcPr>
          <w:p w14:paraId="2A5D5722"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bookmarkStart w:id="8" w:name="_1ksv4uv" w:colFirst="0" w:colLast="0"/>
            <w:bookmarkEnd w:id="8"/>
            <w:r w:rsidRPr="00F10CAB">
              <w:rPr>
                <w:rFonts w:ascii="Times New Roman" w:hAnsi="Times New Roman" w:cs="Times New Roman"/>
                <w:b/>
                <w:sz w:val="24"/>
                <w:szCs w:val="24"/>
                <w:lang w:val="uk-UA"/>
              </w:rPr>
              <w:t>Строк, протягом якого тендерні пропозиції є дійсними</w:t>
            </w:r>
          </w:p>
        </w:tc>
        <w:tc>
          <w:tcPr>
            <w:tcW w:w="6885" w:type="dxa"/>
          </w:tcPr>
          <w:p w14:paraId="59E47477" w14:textId="77777777" w:rsidR="00975330" w:rsidRPr="00F10CAB" w:rsidRDefault="00975330" w:rsidP="00975330">
            <w:pPr>
              <w:widowControl w:val="0"/>
              <w:spacing w:line="240" w:lineRule="auto"/>
              <w:ind w:left="0" w:hanging="2"/>
              <w:contextualSpacing/>
              <w:jc w:val="both"/>
              <w:rPr>
                <w:rFonts w:ascii="Times New Roman" w:hAnsi="Times New Roman"/>
                <w:sz w:val="24"/>
                <w:szCs w:val="24"/>
                <w:lang w:val="uk-UA"/>
              </w:rPr>
            </w:pPr>
            <w:r w:rsidRPr="00F10CAB">
              <w:rPr>
                <w:rFonts w:ascii="Times New Roman" w:hAnsi="Times New Roman"/>
                <w:sz w:val="24"/>
                <w:szCs w:val="24"/>
                <w:lang w:val="uk-UA"/>
              </w:rPr>
              <w:t>4.1. 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w:t>
            </w:r>
          </w:p>
          <w:p w14:paraId="2C54CD27" w14:textId="77777777" w:rsidR="00975330" w:rsidRPr="00F10CAB" w:rsidRDefault="00975330" w:rsidP="00975330">
            <w:pPr>
              <w:widowControl w:val="0"/>
              <w:spacing w:line="240" w:lineRule="auto"/>
              <w:ind w:left="0" w:hanging="2"/>
              <w:contextualSpacing/>
              <w:jc w:val="both"/>
              <w:rPr>
                <w:rFonts w:ascii="Times New Roman" w:hAnsi="Times New Roman"/>
                <w:sz w:val="24"/>
                <w:szCs w:val="24"/>
                <w:lang w:val="uk-UA"/>
              </w:rPr>
            </w:pPr>
            <w:r w:rsidRPr="00F10CAB">
              <w:rPr>
                <w:rFonts w:ascii="Times New Roman" w:hAnsi="Times New Roman"/>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4F156D" w14:textId="77777777" w:rsidR="00975330" w:rsidRPr="00F10CAB" w:rsidRDefault="00975330" w:rsidP="00975330">
            <w:pPr>
              <w:widowControl w:val="0"/>
              <w:suppressAutoHyphens w:val="0"/>
              <w:spacing w:line="240" w:lineRule="auto"/>
              <w:ind w:leftChars="0" w:left="0" w:firstLineChars="0" w:firstLine="0"/>
              <w:contextualSpacing/>
              <w:jc w:val="both"/>
              <w:textDirection w:val="lrTb"/>
              <w:textAlignment w:val="auto"/>
              <w:outlineLvl w:val="9"/>
              <w:rPr>
                <w:rFonts w:ascii="Times New Roman" w:hAnsi="Times New Roman"/>
                <w:sz w:val="24"/>
                <w:szCs w:val="24"/>
                <w:lang w:val="uk-UA"/>
              </w:rPr>
            </w:pPr>
            <w:r w:rsidRPr="00F10CAB">
              <w:rPr>
                <w:rFonts w:ascii="Times New Roman" w:hAnsi="Times New Roman"/>
                <w:sz w:val="24"/>
                <w:szCs w:val="24"/>
                <w:lang w:val="uk-UA"/>
              </w:rPr>
              <w:t xml:space="preserve">- </w:t>
            </w:r>
            <w:r w:rsidR="00D470A4" w:rsidRPr="00F10CAB">
              <w:rPr>
                <w:rFonts w:ascii="Times New Roman" w:hAnsi="Times New Roman"/>
                <w:sz w:val="24"/>
                <w:szCs w:val="24"/>
                <w:lang w:val="uk-UA"/>
              </w:rPr>
              <w:t xml:space="preserve"> </w:t>
            </w:r>
            <w:r w:rsidRPr="00F10CAB">
              <w:rPr>
                <w:rFonts w:ascii="Times New Roman" w:hAnsi="Times New Roman"/>
                <w:sz w:val="24"/>
                <w:szCs w:val="24"/>
                <w:lang w:val="uk-UA"/>
              </w:rPr>
              <w:t>відхилити таку вимогу;</w:t>
            </w:r>
          </w:p>
          <w:p w14:paraId="10F5E2A6" w14:textId="77777777" w:rsidR="00975330" w:rsidRPr="00F10CAB" w:rsidRDefault="00975330" w:rsidP="00975330">
            <w:pPr>
              <w:widowControl w:val="0"/>
              <w:spacing w:line="240" w:lineRule="auto"/>
              <w:ind w:left="0" w:right="113" w:hanging="2"/>
              <w:jc w:val="both"/>
              <w:rPr>
                <w:rFonts w:ascii="Times New Roman" w:hAnsi="Times New Roman"/>
                <w:sz w:val="24"/>
                <w:szCs w:val="24"/>
                <w:lang w:val="uk-UA"/>
              </w:rPr>
            </w:pPr>
            <w:r w:rsidRPr="00F10CAB">
              <w:rPr>
                <w:rFonts w:ascii="Times New Roman" w:hAnsi="Times New Roman"/>
                <w:sz w:val="24"/>
                <w:szCs w:val="24"/>
                <w:lang w:val="uk-UA"/>
              </w:rPr>
              <w:t xml:space="preserve"> - погодитися з вимогою та продовжити строк дії поданої ним тендерної пропозиції.</w:t>
            </w:r>
          </w:p>
          <w:p w14:paraId="4404AAEF" w14:textId="77777777" w:rsidR="00BA4A4A" w:rsidRPr="00F10CAB" w:rsidRDefault="00BA4A4A"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w:t>
            </w:r>
          </w:p>
        </w:tc>
      </w:tr>
      <w:tr w:rsidR="00975330" w:rsidRPr="00803109" w14:paraId="496F13CD" w14:textId="77777777" w:rsidTr="00975330">
        <w:trPr>
          <w:trHeight w:val="520"/>
          <w:jc w:val="center"/>
        </w:trPr>
        <w:tc>
          <w:tcPr>
            <w:tcW w:w="677" w:type="dxa"/>
          </w:tcPr>
          <w:p w14:paraId="6391EF0F"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5</w:t>
            </w:r>
          </w:p>
        </w:tc>
        <w:tc>
          <w:tcPr>
            <w:tcW w:w="2814" w:type="dxa"/>
          </w:tcPr>
          <w:p w14:paraId="708CF8CD" w14:textId="77777777" w:rsidR="00975330" w:rsidRPr="00F10CAB" w:rsidRDefault="00975330" w:rsidP="00975330">
            <w:pPr>
              <w:widowControl w:val="0"/>
              <w:spacing w:line="240" w:lineRule="auto"/>
              <w:ind w:left="0" w:hanging="2"/>
              <w:contextualSpacing/>
              <w:rPr>
                <w:rFonts w:ascii="Times New Roman" w:eastAsia="Times New Roman" w:hAnsi="Times New Roman"/>
                <w:b/>
                <w:sz w:val="24"/>
                <w:szCs w:val="24"/>
                <w:lang w:val="uk-UA"/>
              </w:rPr>
            </w:pPr>
            <w:r w:rsidRPr="00F10CAB">
              <w:rPr>
                <w:rFonts w:ascii="Times New Roman" w:eastAsia="Times New Roman" w:hAnsi="Times New Roman"/>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B31C5F5"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eastAsia="Times New Roman" w:hAnsi="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5" w:type="dxa"/>
          </w:tcPr>
          <w:p w14:paraId="17FCF8CE" w14:textId="77777777" w:rsidR="00D04ED9" w:rsidRPr="00227CF6" w:rsidRDefault="00D04ED9" w:rsidP="00D04ED9">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5.1. Учасник подає в складі пропозиції документи, що відповідно до статті 16 Закону, підтверджують відповідність учасника кваліфікаційним критеріям відповідно до Додатку 2 цієї Тендерної документації.</w:t>
            </w:r>
          </w:p>
          <w:p w14:paraId="5EE1B7B9" w14:textId="77777777" w:rsidR="00D04ED9" w:rsidRPr="00227CF6" w:rsidRDefault="00D04ED9" w:rsidP="00D04ED9">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будь- 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227CF6">
              <w:rPr>
                <w:rFonts w:ascii="Times New Roman" w:hAnsi="Times New Roman" w:cs="Times New Roman"/>
                <w:color w:val="1D1D1B"/>
                <w:sz w:val="24"/>
                <w:szCs w:val="24"/>
                <w:shd w:val="clear" w:color="auto" w:fill="FFFFFF"/>
                <w:lang w:val="uk-UA"/>
              </w:rPr>
              <w:t>закупівель</w:t>
            </w:r>
            <w:proofErr w:type="spellEnd"/>
            <w:r w:rsidRPr="00227CF6">
              <w:rPr>
                <w:rFonts w:ascii="Times New Roman" w:hAnsi="Times New Roman" w:cs="Times New Roman"/>
                <w:color w:val="1D1D1B"/>
                <w:sz w:val="24"/>
                <w:szCs w:val="24"/>
                <w:shd w:val="clear" w:color="auto" w:fill="FFFFFF"/>
                <w:lang w:val="uk-UA"/>
              </w:rPr>
              <w:t xml:space="preserve"> під час подання тендерної пропозиції. </w:t>
            </w:r>
          </w:p>
          <w:p w14:paraId="14521997" w14:textId="77777777" w:rsidR="00D04ED9" w:rsidRPr="00227CF6" w:rsidRDefault="00D04ED9" w:rsidP="00D04ED9">
            <w:pPr>
              <w:pStyle w:val="1"/>
              <w:spacing w:line="240" w:lineRule="auto"/>
              <w:ind w:left="0" w:hanging="2"/>
              <w:jc w:val="both"/>
              <w:rPr>
                <w:rFonts w:ascii="Times New Roman" w:hAnsi="Times New Roman" w:cs="Times New Roman"/>
                <w:color w:val="1D1D1B"/>
                <w:sz w:val="24"/>
                <w:szCs w:val="24"/>
                <w:shd w:val="clear" w:color="auto" w:fill="FFFFFF"/>
                <w:lang w:val="uk-UA"/>
              </w:rPr>
            </w:pPr>
            <w:r w:rsidRPr="00227CF6">
              <w:rPr>
                <w:rFonts w:ascii="Times New Roman" w:hAnsi="Times New Roman" w:cs="Times New Roman"/>
                <w:color w:val="1D1D1B"/>
                <w:sz w:val="24"/>
                <w:szCs w:val="24"/>
                <w:shd w:val="clear" w:color="auto" w:fill="FFFFFF"/>
                <w:lang w:val="uk-UA"/>
              </w:rPr>
              <w:t>5.2.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CAC601E" w14:textId="77777777" w:rsidR="00D04ED9" w:rsidRPr="00227CF6" w:rsidRDefault="00D04ED9" w:rsidP="00D04ED9">
            <w:pPr>
              <w:ind w:left="0" w:right="200" w:hanging="2"/>
              <w:jc w:val="both"/>
              <w:rPr>
                <w:rFonts w:ascii="Times New Roman" w:hAnsi="Times New Roman"/>
                <w:color w:val="1D1D1B"/>
                <w:sz w:val="24"/>
                <w:szCs w:val="24"/>
                <w:shd w:val="clear" w:color="auto" w:fill="FFFFFF"/>
              </w:rPr>
            </w:pPr>
            <w:r w:rsidRPr="00D04ED9">
              <w:rPr>
                <w:rFonts w:ascii="Times New Roman" w:hAnsi="Times New Roman"/>
                <w:color w:val="1D1D1B"/>
                <w:sz w:val="24"/>
                <w:szCs w:val="24"/>
                <w:shd w:val="clear" w:color="auto"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w:t>
            </w:r>
            <w:r w:rsidRPr="00227CF6">
              <w:rPr>
                <w:rFonts w:ascii="Times New Roman" w:hAnsi="Times New Roman"/>
                <w:color w:val="1D1D1B"/>
                <w:sz w:val="24"/>
                <w:szCs w:val="24"/>
                <w:shd w:val="clear" w:color="auto" w:fill="FFFFFF"/>
              </w:rPr>
              <w:t>17 Закону (</w:t>
            </w:r>
            <w:proofErr w:type="spellStart"/>
            <w:r w:rsidRPr="00227CF6">
              <w:rPr>
                <w:rFonts w:ascii="Times New Roman" w:hAnsi="Times New Roman"/>
                <w:color w:val="1D1D1B"/>
                <w:sz w:val="24"/>
                <w:szCs w:val="24"/>
                <w:shd w:val="clear" w:color="auto" w:fill="FFFFFF"/>
              </w:rPr>
              <w:t>крім</w:t>
            </w:r>
            <w:proofErr w:type="spellEnd"/>
            <w:r w:rsidRPr="00227CF6">
              <w:rPr>
                <w:rFonts w:ascii="Times New Roman" w:hAnsi="Times New Roman"/>
                <w:color w:val="1D1D1B"/>
                <w:sz w:val="24"/>
                <w:szCs w:val="24"/>
                <w:shd w:val="clear" w:color="auto" w:fill="FFFFFF"/>
              </w:rPr>
              <w:t xml:space="preserve"> пункту 13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 </w:t>
            </w:r>
            <w:proofErr w:type="spellStart"/>
            <w:r w:rsidRPr="00227CF6">
              <w:rPr>
                <w:rFonts w:ascii="Times New Roman" w:hAnsi="Times New Roman"/>
                <w:color w:val="1D1D1B"/>
                <w:sz w:val="24"/>
                <w:szCs w:val="24"/>
                <w:shd w:val="clear" w:color="auto" w:fill="FFFFFF"/>
              </w:rPr>
              <w:t>здійснюється</w:t>
            </w:r>
            <w:proofErr w:type="spellEnd"/>
            <w:r w:rsidRPr="00227CF6">
              <w:rPr>
                <w:rFonts w:ascii="Times New Roman" w:hAnsi="Times New Roman"/>
                <w:color w:val="1D1D1B"/>
                <w:sz w:val="24"/>
                <w:szCs w:val="24"/>
                <w:shd w:val="clear" w:color="auto" w:fill="FFFFFF"/>
              </w:rPr>
              <w:t xml:space="preserve"> по кожному з </w:t>
            </w:r>
            <w:proofErr w:type="spellStart"/>
            <w:r w:rsidRPr="00227CF6">
              <w:rPr>
                <w:rFonts w:ascii="Times New Roman" w:hAnsi="Times New Roman"/>
                <w:color w:val="1D1D1B"/>
                <w:sz w:val="24"/>
                <w:szCs w:val="24"/>
                <w:shd w:val="clear" w:color="auto" w:fill="FFFFFF"/>
              </w:rPr>
              <w:t>учасників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які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входять</w:t>
            </w:r>
            <w:proofErr w:type="spellEnd"/>
            <w:r w:rsidRPr="00227CF6">
              <w:rPr>
                <w:rFonts w:ascii="Times New Roman" w:hAnsi="Times New Roman"/>
                <w:color w:val="1D1D1B"/>
                <w:sz w:val="24"/>
                <w:szCs w:val="24"/>
                <w:shd w:val="clear" w:color="auto" w:fill="FFFFFF"/>
              </w:rPr>
              <w:t xml:space="preserve"> у склад </w:t>
            </w:r>
            <w:proofErr w:type="spellStart"/>
            <w:r w:rsidRPr="00227CF6">
              <w:rPr>
                <w:rFonts w:ascii="Times New Roman" w:hAnsi="Times New Roman"/>
                <w:color w:val="1D1D1B"/>
                <w:sz w:val="24"/>
                <w:szCs w:val="24"/>
                <w:shd w:val="clear" w:color="auto" w:fill="FFFFFF"/>
              </w:rPr>
              <w:t>об’єднання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окремо</w:t>
            </w:r>
            <w:proofErr w:type="spellEnd"/>
            <w:r w:rsidRPr="00227CF6">
              <w:rPr>
                <w:rFonts w:ascii="Times New Roman" w:hAnsi="Times New Roman"/>
                <w:color w:val="1D1D1B"/>
                <w:sz w:val="24"/>
                <w:szCs w:val="24"/>
                <w:shd w:val="clear" w:color="auto" w:fill="FFFFFF"/>
              </w:rPr>
              <w:t>.</w:t>
            </w:r>
          </w:p>
          <w:p w14:paraId="4C6385C7" w14:textId="3C40044D" w:rsidR="00AF694A" w:rsidRPr="00F10CAB" w:rsidRDefault="00D04ED9" w:rsidP="00D04ED9">
            <w:pPr>
              <w:spacing w:line="240" w:lineRule="auto"/>
              <w:ind w:left="0" w:hanging="2"/>
              <w:jc w:val="both"/>
              <w:rPr>
                <w:rFonts w:ascii="Times New Roman" w:hAnsi="Times New Roman" w:cs="Times New Roman"/>
                <w:sz w:val="24"/>
                <w:szCs w:val="24"/>
                <w:lang w:val="uk-UA"/>
              </w:rPr>
            </w:pPr>
            <w:r w:rsidRPr="00227CF6">
              <w:rPr>
                <w:rFonts w:ascii="Times New Roman" w:hAnsi="Times New Roman"/>
                <w:color w:val="1D1D1B"/>
                <w:sz w:val="24"/>
                <w:szCs w:val="24"/>
                <w:shd w:val="clear" w:color="auto" w:fill="FFFFFF"/>
              </w:rPr>
              <w:t xml:space="preserve">5.3. </w:t>
            </w:r>
            <w:proofErr w:type="spellStart"/>
            <w:r w:rsidRPr="00227CF6">
              <w:rPr>
                <w:rFonts w:ascii="Times New Roman" w:hAnsi="Times New Roman"/>
                <w:color w:val="1D1D1B"/>
                <w:sz w:val="24"/>
                <w:szCs w:val="24"/>
                <w:shd w:val="clear" w:color="auto" w:fill="FFFFFF"/>
              </w:rPr>
              <w:t>Самостійне</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декларування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визначених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статтею</w:t>
            </w:r>
            <w:proofErr w:type="spellEnd"/>
            <w:r w:rsidRPr="00227CF6">
              <w:rPr>
                <w:rFonts w:ascii="Times New Roman" w:hAnsi="Times New Roman"/>
                <w:color w:val="1D1D1B"/>
                <w:sz w:val="24"/>
                <w:szCs w:val="24"/>
                <w:shd w:val="clear" w:color="auto" w:fill="FFFFFF"/>
              </w:rPr>
              <w:t xml:space="preserve"> 17 Закону (</w:t>
            </w:r>
            <w:proofErr w:type="spellStart"/>
            <w:r w:rsidRPr="00227CF6">
              <w:rPr>
                <w:rFonts w:ascii="Times New Roman" w:hAnsi="Times New Roman"/>
                <w:color w:val="1D1D1B"/>
                <w:sz w:val="24"/>
                <w:szCs w:val="24"/>
                <w:shd w:val="clear" w:color="auto" w:fill="FFFFFF"/>
              </w:rPr>
              <w:t>крім</w:t>
            </w:r>
            <w:proofErr w:type="spellEnd"/>
            <w:r w:rsidRPr="00227CF6">
              <w:rPr>
                <w:rFonts w:ascii="Times New Roman" w:hAnsi="Times New Roman"/>
                <w:color w:val="1D1D1B"/>
                <w:sz w:val="24"/>
                <w:szCs w:val="24"/>
                <w:shd w:val="clear" w:color="auto" w:fill="FFFFFF"/>
              </w:rPr>
              <w:t xml:space="preserve"> пункту 13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 </w:t>
            </w:r>
            <w:proofErr w:type="spellStart"/>
            <w:r w:rsidRPr="00227CF6">
              <w:rPr>
                <w:rFonts w:ascii="Times New Roman" w:hAnsi="Times New Roman"/>
                <w:color w:val="1D1D1B"/>
                <w:sz w:val="24"/>
                <w:szCs w:val="24"/>
                <w:shd w:val="clear" w:color="auto" w:fill="FFFFFF"/>
              </w:rPr>
              <w:t>здійснюється</w:t>
            </w:r>
            <w:proofErr w:type="spellEnd"/>
            <w:r w:rsidRPr="00227CF6">
              <w:rPr>
                <w:rFonts w:ascii="Times New Roman" w:hAnsi="Times New Roman"/>
                <w:color w:val="1D1D1B"/>
                <w:sz w:val="24"/>
                <w:szCs w:val="24"/>
                <w:shd w:val="clear" w:color="auto" w:fill="FFFFFF"/>
              </w:rPr>
              <w:t xml:space="preserve"> в </w:t>
            </w:r>
            <w:proofErr w:type="spellStart"/>
            <w:r w:rsidRPr="00227CF6">
              <w:rPr>
                <w:rFonts w:ascii="Times New Roman" w:hAnsi="Times New Roman"/>
                <w:color w:val="1D1D1B"/>
                <w:sz w:val="24"/>
                <w:szCs w:val="24"/>
                <w:shd w:val="clear" w:color="auto" w:fill="FFFFFF"/>
              </w:rPr>
              <w:t>електронній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системі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закупівель</w:t>
            </w:r>
            <w:proofErr w:type="spellEnd"/>
            <w:r w:rsidRPr="00227CF6">
              <w:rPr>
                <w:rFonts w:ascii="Times New Roman" w:hAnsi="Times New Roman"/>
                <w:color w:val="1D1D1B"/>
                <w:sz w:val="24"/>
                <w:szCs w:val="24"/>
                <w:shd w:val="clear" w:color="auto" w:fill="FFFFFF"/>
              </w:rPr>
              <w:t xml:space="preserve"> шляхом </w:t>
            </w:r>
            <w:proofErr w:type="spellStart"/>
            <w:r w:rsidRPr="00227CF6">
              <w:rPr>
                <w:rFonts w:ascii="Times New Roman" w:hAnsi="Times New Roman"/>
                <w:color w:val="1D1D1B"/>
                <w:sz w:val="24"/>
                <w:szCs w:val="24"/>
                <w:shd w:val="clear" w:color="auto" w:fill="FFFFFF"/>
              </w:rPr>
              <w:t>заповнення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електронних</w:t>
            </w:r>
            <w:proofErr w:type="spellEnd"/>
            <w:r w:rsidRPr="00227CF6">
              <w:rPr>
                <w:rFonts w:ascii="Times New Roman" w:hAnsi="Times New Roman"/>
                <w:color w:val="1D1D1B"/>
                <w:sz w:val="24"/>
                <w:szCs w:val="24"/>
                <w:shd w:val="clear" w:color="auto" w:fill="FFFFFF"/>
              </w:rPr>
              <w:t xml:space="preserve"> форм з </w:t>
            </w:r>
            <w:proofErr w:type="spellStart"/>
            <w:r w:rsidRPr="00227CF6">
              <w:rPr>
                <w:rFonts w:ascii="Times New Roman" w:hAnsi="Times New Roman"/>
                <w:color w:val="1D1D1B"/>
                <w:sz w:val="24"/>
                <w:szCs w:val="24"/>
                <w:shd w:val="clear" w:color="auto" w:fill="FFFFFF"/>
              </w:rPr>
              <w:t>окремими</w:t>
            </w:r>
            <w:proofErr w:type="spellEnd"/>
            <w:r w:rsidRPr="00227CF6">
              <w:rPr>
                <w:rFonts w:ascii="Times New Roman" w:hAnsi="Times New Roman"/>
                <w:color w:val="1D1D1B"/>
                <w:sz w:val="24"/>
                <w:szCs w:val="24"/>
                <w:shd w:val="clear" w:color="auto" w:fill="FFFFFF"/>
              </w:rPr>
              <w:t xml:space="preserve"> полями, а у </w:t>
            </w:r>
            <w:proofErr w:type="spellStart"/>
            <w:r w:rsidRPr="00227CF6">
              <w:rPr>
                <w:rFonts w:ascii="Times New Roman" w:hAnsi="Times New Roman"/>
                <w:color w:val="1D1D1B"/>
                <w:sz w:val="24"/>
                <w:szCs w:val="24"/>
                <w:shd w:val="clear" w:color="auto" w:fill="FFFFFF"/>
              </w:rPr>
              <w:t>разі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відсутності</w:t>
            </w:r>
            <w:proofErr w:type="spellEnd"/>
            <w:r w:rsidRPr="00227CF6">
              <w:rPr>
                <w:rFonts w:ascii="Times New Roman" w:hAnsi="Times New Roman"/>
                <w:color w:val="1D1D1B"/>
                <w:sz w:val="24"/>
                <w:szCs w:val="24"/>
                <w:shd w:val="clear" w:color="auto" w:fill="FFFFFF"/>
              </w:rPr>
              <w:t>/</w:t>
            </w:r>
            <w:proofErr w:type="spellStart"/>
            <w:r w:rsidRPr="00227CF6">
              <w:rPr>
                <w:rFonts w:ascii="Times New Roman" w:hAnsi="Times New Roman"/>
                <w:color w:val="1D1D1B"/>
                <w:sz w:val="24"/>
                <w:szCs w:val="24"/>
                <w:shd w:val="clear" w:color="auto" w:fill="FFFFFF"/>
              </w:rPr>
              <w:t>доступності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відповідних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полів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випадках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передбачених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абзацом</w:t>
            </w:r>
            <w:proofErr w:type="spellEnd"/>
            <w:r w:rsidRPr="00227CF6">
              <w:rPr>
                <w:rFonts w:ascii="Times New Roman" w:hAnsi="Times New Roman"/>
                <w:color w:val="1D1D1B"/>
                <w:sz w:val="24"/>
                <w:szCs w:val="24"/>
                <w:shd w:val="clear" w:color="auto" w:fill="FFFFFF"/>
              </w:rPr>
              <w:t xml:space="preserve"> другим </w:t>
            </w:r>
            <w:proofErr w:type="spellStart"/>
            <w:r w:rsidRPr="00227CF6">
              <w:rPr>
                <w:rFonts w:ascii="Times New Roman" w:hAnsi="Times New Roman"/>
                <w:color w:val="1D1D1B"/>
                <w:sz w:val="24"/>
                <w:szCs w:val="24"/>
                <w:shd w:val="clear" w:color="auto" w:fill="FFFFFF"/>
              </w:rPr>
              <w:t>цього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підпункту</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підпунктом</w:t>
            </w:r>
            <w:proofErr w:type="spellEnd"/>
            <w:r w:rsidRPr="00227CF6">
              <w:rPr>
                <w:rFonts w:ascii="Times New Roman" w:hAnsi="Times New Roman"/>
                <w:color w:val="1D1D1B"/>
                <w:sz w:val="24"/>
                <w:szCs w:val="24"/>
                <w:shd w:val="clear" w:color="auto" w:fill="FFFFFF"/>
              </w:rPr>
              <w:t xml:space="preserve"> 5.5 </w:t>
            </w:r>
            <w:proofErr w:type="spellStart"/>
            <w:r w:rsidRPr="00227CF6">
              <w:rPr>
                <w:rFonts w:ascii="Times New Roman" w:hAnsi="Times New Roman"/>
                <w:color w:val="1D1D1B"/>
                <w:sz w:val="24"/>
                <w:szCs w:val="24"/>
                <w:shd w:val="clear" w:color="auto" w:fill="FFFFFF"/>
              </w:rPr>
              <w:t>цього</w:t>
            </w:r>
            <w:proofErr w:type="spellEnd"/>
            <w:r w:rsidRPr="00227CF6">
              <w:rPr>
                <w:rFonts w:ascii="Times New Roman" w:hAnsi="Times New Roman"/>
                <w:color w:val="1D1D1B"/>
                <w:sz w:val="24"/>
                <w:szCs w:val="24"/>
                <w:shd w:val="clear" w:color="auto" w:fill="FFFFFF"/>
              </w:rPr>
              <w:t xml:space="preserve"> пункту, а </w:t>
            </w:r>
            <w:proofErr w:type="spellStart"/>
            <w:r w:rsidRPr="00227CF6">
              <w:rPr>
                <w:rFonts w:ascii="Times New Roman" w:hAnsi="Times New Roman"/>
                <w:color w:val="1D1D1B"/>
                <w:sz w:val="24"/>
                <w:szCs w:val="24"/>
                <w:shd w:val="clear" w:color="auto" w:fill="FFFFFF"/>
              </w:rPr>
              <w:t>також</w:t>
            </w:r>
            <w:proofErr w:type="spellEnd"/>
            <w:r w:rsidRPr="00227CF6">
              <w:rPr>
                <w:rFonts w:ascii="Times New Roman" w:hAnsi="Times New Roman"/>
                <w:color w:val="1D1D1B"/>
                <w:sz w:val="24"/>
                <w:szCs w:val="24"/>
                <w:shd w:val="clear" w:color="auto" w:fill="FFFFFF"/>
              </w:rPr>
              <w:t xml:space="preserve"> для </w:t>
            </w:r>
            <w:proofErr w:type="spellStart"/>
            <w:r w:rsidRPr="00227CF6">
              <w:rPr>
                <w:rFonts w:ascii="Times New Roman" w:hAnsi="Times New Roman"/>
                <w:color w:val="1D1D1B"/>
                <w:sz w:val="24"/>
                <w:szCs w:val="24"/>
                <w:shd w:val="clear" w:color="auto" w:fill="FFFFFF"/>
              </w:rPr>
              <w:t>підтвердження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визначених</w:t>
            </w:r>
            <w:proofErr w:type="spellEnd"/>
            <w:r w:rsidRPr="00227CF6">
              <w:rPr>
                <w:rFonts w:ascii="Times New Roman" w:hAnsi="Times New Roman"/>
                <w:color w:val="1D1D1B"/>
                <w:sz w:val="24"/>
                <w:szCs w:val="24"/>
                <w:shd w:val="clear" w:color="auto" w:fill="FFFFFF"/>
              </w:rPr>
              <w:t xml:space="preserve"> в </w:t>
            </w:r>
            <w:proofErr w:type="spellStart"/>
            <w:r w:rsidRPr="00227CF6">
              <w:rPr>
                <w:rFonts w:ascii="Times New Roman" w:hAnsi="Times New Roman"/>
                <w:color w:val="1D1D1B"/>
                <w:sz w:val="24"/>
                <w:szCs w:val="24"/>
                <w:shd w:val="clear" w:color="auto" w:fill="FFFFFF"/>
              </w:rPr>
              <w:t>абзаці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сьомому</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підпункту</w:t>
            </w:r>
            <w:proofErr w:type="spellEnd"/>
            <w:r w:rsidRPr="00227CF6">
              <w:rPr>
                <w:rFonts w:ascii="Times New Roman" w:hAnsi="Times New Roman"/>
                <w:color w:val="1D1D1B"/>
                <w:sz w:val="24"/>
                <w:szCs w:val="24"/>
                <w:shd w:val="clear" w:color="auto" w:fill="FFFFFF"/>
              </w:rPr>
              <w:t xml:space="preserve"> 1 пункту 41 </w:t>
            </w:r>
            <w:proofErr w:type="spellStart"/>
            <w:r w:rsidRPr="00227CF6">
              <w:rPr>
                <w:rFonts w:ascii="Times New Roman" w:hAnsi="Times New Roman"/>
                <w:color w:val="1D1D1B"/>
                <w:sz w:val="24"/>
                <w:szCs w:val="24"/>
                <w:shd w:val="clear" w:color="auto" w:fill="FFFFFF"/>
              </w:rPr>
              <w:t>Особливостей</w:t>
            </w:r>
            <w:proofErr w:type="spellEnd"/>
            <w:r w:rsidRPr="00227CF6">
              <w:rPr>
                <w:rFonts w:ascii="Times New Roman" w:hAnsi="Times New Roman"/>
                <w:color w:val="1D1D1B"/>
                <w:sz w:val="24"/>
                <w:szCs w:val="24"/>
                <w:shd w:val="clear" w:color="auto" w:fill="FFFFFF"/>
              </w:rPr>
              <w:t xml:space="preserve"> — у </w:t>
            </w:r>
            <w:proofErr w:type="spellStart"/>
            <w:r w:rsidRPr="00227CF6">
              <w:rPr>
                <w:rFonts w:ascii="Times New Roman" w:hAnsi="Times New Roman"/>
                <w:color w:val="1D1D1B"/>
                <w:sz w:val="24"/>
                <w:szCs w:val="24"/>
                <w:shd w:val="clear" w:color="auto" w:fill="FFFFFF"/>
              </w:rPr>
              <w:t>формі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довідки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зведеної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довідки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інформації</w:t>
            </w:r>
            <w:proofErr w:type="spellEnd"/>
            <w:r w:rsidRPr="00227CF6">
              <w:rPr>
                <w:rFonts w:ascii="Times New Roman" w:hAnsi="Times New Roman"/>
                <w:color w:val="1D1D1B"/>
                <w:sz w:val="24"/>
                <w:szCs w:val="24"/>
                <w:shd w:val="clear" w:color="auto" w:fill="FFFFFF"/>
              </w:rPr>
              <w:t xml:space="preserve">) в </w:t>
            </w:r>
            <w:proofErr w:type="spellStart"/>
            <w:r w:rsidRPr="00227CF6">
              <w:rPr>
                <w:rFonts w:ascii="Times New Roman" w:hAnsi="Times New Roman"/>
                <w:color w:val="1D1D1B"/>
                <w:sz w:val="24"/>
                <w:szCs w:val="24"/>
                <w:shd w:val="clear" w:color="auto" w:fill="FFFFFF"/>
              </w:rPr>
              <w:t>довільній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формі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зміст</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якої</w:t>
            </w:r>
            <w:proofErr w:type="spellEnd"/>
            <w:r w:rsidRPr="00227CF6">
              <w:rPr>
                <w:rFonts w:ascii="Times New Roman" w:hAnsi="Times New Roman"/>
                <w:color w:val="1D1D1B"/>
                <w:sz w:val="24"/>
                <w:szCs w:val="24"/>
                <w:shd w:val="clear" w:color="auto" w:fill="FFFFFF"/>
              </w:rPr>
              <w:t xml:space="preserve">(их) </w:t>
            </w:r>
            <w:proofErr w:type="spellStart"/>
            <w:r w:rsidRPr="00227CF6">
              <w:rPr>
                <w:rFonts w:ascii="Times New Roman" w:hAnsi="Times New Roman"/>
                <w:color w:val="1D1D1B"/>
                <w:sz w:val="24"/>
                <w:szCs w:val="24"/>
                <w:shd w:val="clear" w:color="auto" w:fill="FFFFFF"/>
              </w:rPr>
              <w:t>підтверджує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відсутність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відповідних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Спосіб</w:t>
            </w:r>
            <w:proofErr w:type="spellEnd"/>
            <w:r w:rsidRPr="00227CF6">
              <w:rPr>
                <w:rFonts w:ascii="Times New Roman" w:hAnsi="Times New Roman"/>
                <w:color w:val="1D1D1B"/>
                <w:sz w:val="24"/>
                <w:szCs w:val="24"/>
                <w:shd w:val="clear" w:color="auto" w:fill="FFFFFF"/>
              </w:rPr>
              <w:t xml:space="preserve"> документального </w:t>
            </w:r>
            <w:proofErr w:type="spellStart"/>
            <w:r w:rsidRPr="00227CF6">
              <w:rPr>
                <w:rFonts w:ascii="Times New Roman" w:hAnsi="Times New Roman"/>
                <w:color w:val="1D1D1B"/>
                <w:sz w:val="24"/>
                <w:szCs w:val="24"/>
                <w:shd w:val="clear" w:color="auto" w:fill="FFFFFF"/>
              </w:rPr>
              <w:t>підтвердження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згідно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із</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законодавством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щодо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передбачених</w:t>
            </w:r>
            <w:proofErr w:type="spellEnd"/>
            <w:r w:rsidRPr="00227CF6">
              <w:rPr>
                <w:rFonts w:ascii="Times New Roman" w:hAnsi="Times New Roman"/>
                <w:color w:val="1D1D1B"/>
                <w:sz w:val="24"/>
                <w:szCs w:val="24"/>
                <w:shd w:val="clear" w:color="auto" w:fill="FFFFFF"/>
              </w:rPr>
              <w:t xml:space="preserve"> пунктами 3, 5, 6, 12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та </w:t>
            </w:r>
            <w:proofErr w:type="spellStart"/>
            <w:r w:rsidRPr="00227CF6">
              <w:rPr>
                <w:rFonts w:ascii="Times New Roman" w:hAnsi="Times New Roman"/>
                <w:color w:val="1D1D1B"/>
                <w:sz w:val="24"/>
                <w:szCs w:val="24"/>
                <w:shd w:val="clear" w:color="auto" w:fill="FFFFFF"/>
              </w:rPr>
              <w:t>частиною</w:t>
            </w:r>
            <w:proofErr w:type="spellEnd"/>
            <w:r w:rsidRPr="00227CF6">
              <w:rPr>
                <w:rFonts w:ascii="Times New Roman" w:hAnsi="Times New Roman"/>
                <w:color w:val="1D1D1B"/>
                <w:sz w:val="24"/>
                <w:szCs w:val="24"/>
                <w:shd w:val="clear" w:color="auto" w:fill="FFFFFF"/>
              </w:rPr>
              <w:t xml:space="preserve"> другою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 </w:t>
            </w:r>
            <w:proofErr w:type="spellStart"/>
            <w:r w:rsidRPr="00227CF6">
              <w:rPr>
                <w:rFonts w:ascii="Times New Roman" w:hAnsi="Times New Roman"/>
                <w:color w:val="1D1D1B"/>
                <w:sz w:val="24"/>
                <w:szCs w:val="24"/>
                <w:shd w:val="clear" w:color="auto" w:fill="FFFFFF"/>
              </w:rPr>
              <w:t>визначається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замовником</w:t>
            </w:r>
            <w:proofErr w:type="spellEnd"/>
            <w:r w:rsidRPr="00227CF6">
              <w:rPr>
                <w:rFonts w:ascii="Times New Roman" w:hAnsi="Times New Roman"/>
                <w:color w:val="1D1D1B"/>
                <w:sz w:val="24"/>
                <w:szCs w:val="24"/>
                <w:shd w:val="clear" w:color="auto" w:fill="FFFFFF"/>
              </w:rPr>
              <w:t xml:space="preserve"> для </w:t>
            </w:r>
            <w:proofErr w:type="spellStart"/>
            <w:r w:rsidRPr="00227CF6">
              <w:rPr>
                <w:rFonts w:ascii="Times New Roman" w:hAnsi="Times New Roman"/>
                <w:color w:val="1D1D1B"/>
                <w:sz w:val="24"/>
                <w:szCs w:val="24"/>
                <w:shd w:val="clear" w:color="auto" w:fill="FFFFFF"/>
              </w:rPr>
              <w:t>надання</w:t>
            </w:r>
            <w:proofErr w:type="spellEnd"/>
            <w:r w:rsidRPr="00227CF6">
              <w:rPr>
                <w:rFonts w:ascii="Times New Roman" w:hAnsi="Times New Roman"/>
                <w:color w:val="1D1D1B"/>
                <w:sz w:val="24"/>
                <w:szCs w:val="24"/>
                <w:shd w:val="clear" w:color="auto" w:fill="FFFFFF"/>
              </w:rPr>
              <w:t xml:space="preserve"> таких </w:t>
            </w:r>
            <w:proofErr w:type="spellStart"/>
            <w:r w:rsidRPr="00227CF6">
              <w:rPr>
                <w:rFonts w:ascii="Times New Roman" w:hAnsi="Times New Roman"/>
                <w:color w:val="1D1D1B"/>
                <w:sz w:val="24"/>
                <w:szCs w:val="24"/>
                <w:shd w:val="clear" w:color="auto" w:fill="FFFFFF"/>
              </w:rPr>
              <w:t>документів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лише</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переможцем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процедури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 xml:space="preserve"> через</w:t>
            </w:r>
          </w:p>
          <w:p w14:paraId="314EB553" w14:textId="77777777" w:rsidR="00AF4729" w:rsidRPr="00F10CAB" w:rsidRDefault="00AF4729" w:rsidP="00851566">
            <w:pPr>
              <w:spacing w:line="240" w:lineRule="auto"/>
              <w:ind w:left="0" w:hanging="2"/>
              <w:jc w:val="both"/>
              <w:rPr>
                <w:rFonts w:ascii="Times New Roman" w:hAnsi="Times New Roman" w:cs="Times New Roman"/>
                <w:sz w:val="24"/>
                <w:szCs w:val="24"/>
                <w:lang w:val="uk-UA"/>
              </w:rPr>
            </w:pPr>
          </w:p>
          <w:p w14:paraId="17E6845E" w14:textId="77777777" w:rsidR="00D04ED9" w:rsidRPr="00D04ED9" w:rsidRDefault="00D04ED9" w:rsidP="00D04ED9">
            <w:pPr>
              <w:widowControl w:val="0"/>
              <w:tabs>
                <w:tab w:val="left" w:pos="4307"/>
              </w:tabs>
              <w:ind w:left="0" w:hanging="2"/>
              <w:jc w:val="both"/>
              <w:rPr>
                <w:rFonts w:ascii="Times New Roman" w:hAnsi="Times New Roman"/>
                <w:color w:val="1D1D1B"/>
                <w:sz w:val="24"/>
                <w:szCs w:val="24"/>
                <w:shd w:val="clear" w:color="auto" w:fill="FFFFFF"/>
                <w:lang w:val="uk-UA"/>
              </w:rPr>
            </w:pPr>
            <w:r w:rsidRPr="00D04ED9">
              <w:rPr>
                <w:rFonts w:ascii="Times New Roman" w:hAnsi="Times New Roman"/>
                <w:color w:val="1D1D1B"/>
                <w:sz w:val="24"/>
                <w:szCs w:val="24"/>
                <w:shd w:val="clear" w:color="auto" w:fill="FFFFFF"/>
                <w:lang w:val="uk-UA"/>
              </w:rPr>
              <w:t xml:space="preserve">електронну систему </w:t>
            </w:r>
            <w:proofErr w:type="spellStart"/>
            <w:r w:rsidRPr="00D04ED9">
              <w:rPr>
                <w:rFonts w:ascii="Times New Roman" w:hAnsi="Times New Roman"/>
                <w:color w:val="1D1D1B"/>
                <w:sz w:val="24"/>
                <w:szCs w:val="24"/>
                <w:shd w:val="clear" w:color="auto" w:fill="FFFFFF"/>
                <w:lang w:val="uk-UA"/>
              </w:rPr>
              <w:t>закупівель</w:t>
            </w:r>
            <w:proofErr w:type="spellEnd"/>
            <w:r w:rsidRPr="00D04ED9">
              <w:rPr>
                <w:rFonts w:ascii="Times New Roman" w:hAnsi="Times New Roman"/>
                <w:color w:val="1D1D1B"/>
                <w:sz w:val="24"/>
                <w:szCs w:val="24"/>
                <w:shd w:val="clear" w:color="auto" w:fill="FFFFFF"/>
                <w:lang w:val="uk-UA"/>
              </w:rPr>
              <w:t>.</w:t>
            </w:r>
          </w:p>
          <w:p w14:paraId="0170CE56" w14:textId="77777777" w:rsidR="00D04ED9" w:rsidRPr="00D04ED9" w:rsidRDefault="00D04ED9" w:rsidP="00D04ED9">
            <w:pPr>
              <w:widowControl w:val="0"/>
              <w:tabs>
                <w:tab w:val="left" w:pos="20"/>
              </w:tabs>
              <w:ind w:left="0" w:right="200" w:hanging="2"/>
              <w:jc w:val="both"/>
              <w:rPr>
                <w:rFonts w:ascii="Times New Roman" w:hAnsi="Times New Roman"/>
                <w:color w:val="1D1D1B"/>
                <w:sz w:val="24"/>
                <w:szCs w:val="24"/>
                <w:shd w:val="clear" w:color="auto" w:fill="FFFFFF"/>
                <w:lang w:val="uk-UA"/>
              </w:rPr>
            </w:pPr>
            <w:r w:rsidRPr="00D04ED9">
              <w:rPr>
                <w:rFonts w:ascii="Times New Roman" w:hAnsi="Times New Roman"/>
                <w:b/>
                <w:color w:val="1D1D1B"/>
                <w:sz w:val="24"/>
                <w:szCs w:val="24"/>
                <w:shd w:val="clear" w:color="auto" w:fill="FFFFFF"/>
                <w:lang w:val="uk-UA"/>
              </w:rPr>
              <w:t>5.4. Переможець процедури</w:t>
            </w:r>
            <w:r w:rsidRPr="00D04ED9">
              <w:rPr>
                <w:rFonts w:ascii="Times New Roman" w:hAnsi="Times New Roman"/>
                <w:color w:val="1D1D1B"/>
                <w:sz w:val="24"/>
                <w:szCs w:val="24"/>
                <w:shd w:val="clear" w:color="auto" w:fill="FFFFFF"/>
                <w:lang w:val="uk-UA"/>
              </w:rPr>
              <w:t xml:space="preserve"> закупівлі у строк, що не перевищує чотири дні з дати оприлюднення в електронній системі </w:t>
            </w:r>
            <w:proofErr w:type="spellStart"/>
            <w:r w:rsidRPr="00D04ED9">
              <w:rPr>
                <w:rFonts w:ascii="Times New Roman" w:hAnsi="Times New Roman"/>
                <w:color w:val="1D1D1B"/>
                <w:sz w:val="24"/>
                <w:szCs w:val="24"/>
                <w:shd w:val="clear" w:color="auto" w:fill="FFFFFF"/>
                <w:lang w:val="uk-UA"/>
              </w:rPr>
              <w:t>закупівель</w:t>
            </w:r>
            <w:proofErr w:type="spellEnd"/>
            <w:r w:rsidRPr="00D04ED9">
              <w:rPr>
                <w:rFonts w:ascii="Times New Roman" w:hAnsi="Times New Roman"/>
                <w:color w:val="1D1D1B"/>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04ED9">
              <w:rPr>
                <w:rFonts w:ascii="Times New Roman" w:hAnsi="Times New Roman"/>
                <w:color w:val="1D1D1B"/>
                <w:sz w:val="24"/>
                <w:szCs w:val="24"/>
                <w:shd w:val="clear" w:color="auto" w:fill="FFFFFF"/>
                <w:lang w:val="uk-UA"/>
              </w:rPr>
              <w:t>закупівель</w:t>
            </w:r>
            <w:proofErr w:type="spellEnd"/>
            <w:r w:rsidRPr="00D04ED9">
              <w:rPr>
                <w:rFonts w:ascii="Times New Roman" w:hAnsi="Times New Roman"/>
                <w:color w:val="1D1D1B"/>
                <w:sz w:val="24"/>
                <w:szCs w:val="24"/>
                <w:shd w:val="clear" w:color="auto" w:fill="FFFFFF"/>
                <w:lang w:val="uk-UA"/>
              </w:rPr>
              <w:t xml:space="preserve"> документи, що підтверджують відсутність підстав, визначених пунктами 3, 5, 6, 12 частини першої та частиною другою статті 17 Закону.</w:t>
            </w:r>
          </w:p>
          <w:p w14:paraId="5FA877F5" w14:textId="77777777" w:rsidR="00D04ED9" w:rsidRPr="00D04ED9" w:rsidRDefault="00D04ED9" w:rsidP="00D04ED9">
            <w:pPr>
              <w:ind w:left="0" w:right="200" w:hanging="2"/>
              <w:jc w:val="both"/>
              <w:rPr>
                <w:rFonts w:ascii="Times New Roman" w:hAnsi="Times New Roman"/>
                <w:color w:val="1D1D1B"/>
                <w:sz w:val="24"/>
                <w:szCs w:val="24"/>
                <w:shd w:val="clear" w:color="auto" w:fill="FFFFFF"/>
                <w:lang w:val="uk-UA"/>
              </w:rPr>
            </w:pPr>
            <w:r w:rsidRPr="00D04ED9">
              <w:rPr>
                <w:rFonts w:ascii="Times New Roman" w:hAnsi="Times New Roman"/>
                <w:color w:val="1D1D1B"/>
                <w:sz w:val="24"/>
                <w:szCs w:val="24"/>
                <w:shd w:val="clear" w:color="auto" w:fill="FFFFFF"/>
                <w:lang w:val="uk-UA"/>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14:paraId="5D0ECD1E" w14:textId="77777777" w:rsidR="00D04ED9" w:rsidRPr="00227CF6" w:rsidRDefault="00D04ED9" w:rsidP="00D04ED9">
            <w:pPr>
              <w:spacing w:line="23" w:lineRule="atLeast"/>
              <w:ind w:left="0" w:hanging="2"/>
              <w:jc w:val="both"/>
              <w:rPr>
                <w:rFonts w:ascii="Times New Roman" w:hAnsi="Times New Roman"/>
                <w:color w:val="1D1D1B"/>
                <w:sz w:val="24"/>
                <w:szCs w:val="24"/>
                <w:shd w:val="clear" w:color="auto" w:fill="FFFFFF"/>
              </w:rPr>
            </w:pPr>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витяг</w:t>
            </w:r>
            <w:proofErr w:type="spellEnd"/>
            <w:r w:rsidRPr="00227CF6">
              <w:rPr>
                <w:rFonts w:ascii="Times New Roman" w:hAnsi="Times New Roman"/>
                <w:color w:val="1D1D1B"/>
                <w:sz w:val="24"/>
                <w:szCs w:val="24"/>
                <w:shd w:val="clear" w:color="auto" w:fill="FFFFFF"/>
              </w:rPr>
              <w:t xml:space="preserve"> з </w:t>
            </w:r>
            <w:proofErr w:type="spellStart"/>
            <w:r w:rsidRPr="00227CF6">
              <w:rPr>
                <w:rFonts w:ascii="Times New Roman" w:hAnsi="Times New Roman"/>
                <w:color w:val="1D1D1B"/>
                <w:sz w:val="24"/>
                <w:szCs w:val="24"/>
                <w:shd w:val="clear" w:color="auto" w:fill="FFFFFF"/>
              </w:rPr>
              <w:t>інформаційно-аналітичної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системи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Облік</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відомостей</w:t>
            </w:r>
            <w:proofErr w:type="spellEnd"/>
            <w:r w:rsidRPr="00227CF6">
              <w:rPr>
                <w:rFonts w:ascii="Times New Roman" w:hAnsi="Times New Roman"/>
                <w:color w:val="1D1D1B"/>
                <w:sz w:val="24"/>
                <w:szCs w:val="24"/>
                <w:shd w:val="clear" w:color="auto" w:fill="FFFFFF"/>
              </w:rPr>
              <w:t xml:space="preserve"> про </w:t>
            </w:r>
            <w:proofErr w:type="spellStart"/>
            <w:r w:rsidRPr="00227CF6">
              <w:rPr>
                <w:rFonts w:ascii="Times New Roman" w:hAnsi="Times New Roman"/>
                <w:color w:val="1D1D1B"/>
                <w:sz w:val="24"/>
                <w:szCs w:val="24"/>
                <w:shd w:val="clear" w:color="auto" w:fill="FFFFFF"/>
              </w:rPr>
              <w:t>притягнення</w:t>
            </w:r>
            <w:proofErr w:type="spellEnd"/>
            <w:r w:rsidRPr="00227CF6">
              <w:rPr>
                <w:rFonts w:ascii="Times New Roman" w:hAnsi="Times New Roman"/>
                <w:color w:val="1D1D1B"/>
                <w:sz w:val="24"/>
                <w:szCs w:val="24"/>
                <w:shd w:val="clear" w:color="auto" w:fill="FFFFFF"/>
              </w:rPr>
              <w:t xml:space="preserve"> особи до </w:t>
            </w:r>
            <w:proofErr w:type="spellStart"/>
            <w:r w:rsidRPr="00227CF6">
              <w:rPr>
                <w:rFonts w:ascii="Times New Roman" w:hAnsi="Times New Roman"/>
                <w:color w:val="1D1D1B"/>
                <w:sz w:val="24"/>
                <w:szCs w:val="24"/>
                <w:shd w:val="clear" w:color="auto" w:fill="FFFFFF"/>
              </w:rPr>
              <w:t>кримінальної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відповідальності</w:t>
            </w:r>
            <w:proofErr w:type="spellEnd"/>
            <w:r w:rsidRPr="00227CF6">
              <w:rPr>
                <w:rFonts w:ascii="Times New Roman" w:hAnsi="Times New Roman"/>
                <w:color w:val="1D1D1B"/>
                <w:sz w:val="24"/>
                <w:szCs w:val="24"/>
                <w:shd w:val="clear" w:color="auto" w:fill="FFFFFF"/>
              </w:rPr>
              <w:t xml:space="preserve"> та </w:t>
            </w:r>
          </w:p>
          <w:p w14:paraId="1BDFD869" w14:textId="77777777" w:rsidR="00D04ED9" w:rsidRPr="00227CF6" w:rsidRDefault="00D04ED9" w:rsidP="00D04ED9">
            <w:pPr>
              <w:widowControl w:val="0"/>
              <w:tabs>
                <w:tab w:val="left" w:pos="4279"/>
              </w:tabs>
              <w:ind w:left="0" w:right="200" w:hanging="2"/>
              <w:jc w:val="both"/>
              <w:rPr>
                <w:rFonts w:ascii="Times New Roman" w:hAnsi="Times New Roman"/>
                <w:color w:val="1D1D1B"/>
                <w:sz w:val="24"/>
                <w:szCs w:val="24"/>
                <w:shd w:val="clear" w:color="auto" w:fill="FFFFFF"/>
              </w:rPr>
            </w:pPr>
            <w:proofErr w:type="spellStart"/>
            <w:r w:rsidRPr="00227CF6">
              <w:rPr>
                <w:rFonts w:ascii="Times New Roman" w:hAnsi="Times New Roman"/>
                <w:color w:val="1D1D1B"/>
                <w:sz w:val="24"/>
                <w:szCs w:val="24"/>
                <w:shd w:val="clear" w:color="auto" w:fill="FFFFFF"/>
              </w:rPr>
              <w:lastRenderedPageBreak/>
              <w:t>наявності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судимості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сформований</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паперовій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або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електронній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формі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що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містить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інформацію</w:t>
            </w:r>
            <w:proofErr w:type="spellEnd"/>
            <w:r w:rsidRPr="00227CF6">
              <w:rPr>
                <w:rFonts w:ascii="Times New Roman" w:hAnsi="Times New Roman"/>
                <w:color w:val="1D1D1B"/>
                <w:sz w:val="24"/>
                <w:szCs w:val="24"/>
                <w:shd w:val="clear" w:color="auto" w:fill="FFFFFF"/>
              </w:rPr>
              <w:t xml:space="preserve"> про </w:t>
            </w:r>
            <w:proofErr w:type="spellStart"/>
            <w:r w:rsidRPr="00227CF6">
              <w:rPr>
                <w:rFonts w:ascii="Times New Roman" w:hAnsi="Times New Roman"/>
                <w:color w:val="1D1D1B"/>
                <w:sz w:val="24"/>
                <w:szCs w:val="24"/>
                <w:shd w:val="clear" w:color="auto" w:fill="FFFFFF"/>
              </w:rPr>
              <w:t>відсутність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судимості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або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обмежень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передбачених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кримінальним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процесуальним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законодавством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України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щодо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осіб</w:t>
            </w:r>
            <w:proofErr w:type="spellEnd"/>
            <w:r w:rsidRPr="00227CF6">
              <w:rPr>
                <w:rFonts w:ascii="Times New Roman" w:hAnsi="Times New Roman"/>
                <w:color w:val="1D1D1B"/>
                <w:sz w:val="24"/>
                <w:szCs w:val="24"/>
                <w:shd w:val="clear" w:color="auto" w:fill="FFFFFF"/>
              </w:rPr>
              <w:t xml:space="preserve"> (особи) та </w:t>
            </w:r>
            <w:proofErr w:type="spellStart"/>
            <w:r w:rsidRPr="00227CF6">
              <w:rPr>
                <w:rFonts w:ascii="Times New Roman" w:hAnsi="Times New Roman"/>
                <w:color w:val="1D1D1B"/>
                <w:sz w:val="24"/>
                <w:szCs w:val="24"/>
                <w:shd w:val="clear" w:color="auto" w:fill="FFFFFF"/>
              </w:rPr>
              <w:t>обставин</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визначених</w:t>
            </w:r>
            <w:proofErr w:type="spellEnd"/>
            <w:r w:rsidRPr="00227CF6">
              <w:rPr>
                <w:rFonts w:ascii="Times New Roman" w:hAnsi="Times New Roman"/>
                <w:color w:val="1D1D1B"/>
                <w:sz w:val="24"/>
                <w:szCs w:val="24"/>
                <w:shd w:val="clear" w:color="auto" w:fill="FFFFFF"/>
              </w:rPr>
              <w:t xml:space="preserve"> пунктами 3, 5, 6, 12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w:t>
            </w:r>
          </w:p>
          <w:p w14:paraId="757DE5D2" w14:textId="77777777" w:rsidR="00D04ED9" w:rsidRPr="00227CF6" w:rsidRDefault="00D04ED9" w:rsidP="00D04ED9">
            <w:pPr>
              <w:widowControl w:val="0"/>
              <w:tabs>
                <w:tab w:val="left" w:pos="4279"/>
              </w:tabs>
              <w:ind w:left="0" w:right="200" w:hanging="2"/>
              <w:jc w:val="both"/>
              <w:rPr>
                <w:rFonts w:ascii="Times New Roman" w:hAnsi="Times New Roman"/>
                <w:color w:val="1D1D1B"/>
                <w:sz w:val="24"/>
                <w:szCs w:val="24"/>
                <w:shd w:val="clear" w:color="auto" w:fill="FFFFFF"/>
              </w:rPr>
            </w:pPr>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довідка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складена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учасником</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довільній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формі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що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підтверджує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відсутність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передбаченої</w:t>
            </w:r>
            <w:proofErr w:type="spellEnd"/>
            <w:r w:rsidRPr="00227CF6">
              <w:rPr>
                <w:rFonts w:ascii="Times New Roman" w:hAnsi="Times New Roman"/>
                <w:color w:val="1D1D1B"/>
                <w:sz w:val="24"/>
                <w:szCs w:val="24"/>
                <w:shd w:val="clear" w:color="auto" w:fill="FFFFFF"/>
              </w:rPr>
              <w:t xml:space="preserve"> пунктом 12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w:t>
            </w:r>
          </w:p>
          <w:p w14:paraId="79E69389" w14:textId="77777777" w:rsidR="00D04ED9" w:rsidRPr="00227CF6" w:rsidRDefault="00D04ED9" w:rsidP="00D04ED9">
            <w:pPr>
              <w:widowControl w:val="0"/>
              <w:tabs>
                <w:tab w:val="left" w:pos="4279"/>
              </w:tabs>
              <w:ind w:left="0" w:right="200" w:hanging="2"/>
              <w:jc w:val="both"/>
              <w:rPr>
                <w:rFonts w:ascii="Times New Roman" w:hAnsi="Times New Roman"/>
                <w:color w:val="1D1D1B"/>
                <w:sz w:val="24"/>
                <w:szCs w:val="24"/>
                <w:shd w:val="clear" w:color="auto" w:fill="FFFFFF"/>
              </w:rPr>
            </w:pPr>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довідка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складена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учасником</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довільній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формі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що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підтверджує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відсутність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передбаченої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абзацом</w:t>
            </w:r>
            <w:proofErr w:type="spellEnd"/>
            <w:r w:rsidRPr="00227CF6">
              <w:rPr>
                <w:rFonts w:ascii="Times New Roman" w:hAnsi="Times New Roman"/>
                <w:color w:val="1D1D1B"/>
                <w:sz w:val="24"/>
                <w:szCs w:val="24"/>
                <w:shd w:val="clear" w:color="auto" w:fill="FFFFFF"/>
              </w:rPr>
              <w:t xml:space="preserve"> 1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другої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 </w:t>
            </w:r>
            <w:proofErr w:type="spellStart"/>
            <w:r w:rsidRPr="00227CF6">
              <w:rPr>
                <w:rFonts w:ascii="Times New Roman" w:hAnsi="Times New Roman"/>
                <w:color w:val="1D1D1B"/>
                <w:sz w:val="24"/>
                <w:szCs w:val="24"/>
                <w:shd w:val="clear" w:color="auto" w:fill="FFFFFF"/>
              </w:rPr>
              <w:t>або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інформація</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довільній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формі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що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підтверджує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вжиття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заходів</w:t>
            </w:r>
            <w:proofErr w:type="spellEnd"/>
            <w:r w:rsidRPr="00227CF6">
              <w:rPr>
                <w:rFonts w:ascii="Times New Roman" w:hAnsi="Times New Roman"/>
                <w:color w:val="1D1D1B"/>
                <w:sz w:val="24"/>
                <w:szCs w:val="24"/>
                <w:shd w:val="clear" w:color="auto" w:fill="FFFFFF"/>
              </w:rPr>
              <w:t xml:space="preserve"> для </w:t>
            </w:r>
            <w:proofErr w:type="spellStart"/>
            <w:r w:rsidRPr="00227CF6">
              <w:rPr>
                <w:rFonts w:ascii="Times New Roman" w:hAnsi="Times New Roman"/>
                <w:color w:val="1D1D1B"/>
                <w:sz w:val="24"/>
                <w:szCs w:val="24"/>
                <w:shd w:val="clear" w:color="auto" w:fill="FFFFFF"/>
              </w:rPr>
              <w:t>доведення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надійності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учасника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згідно</w:t>
            </w:r>
            <w:proofErr w:type="spellEnd"/>
            <w:r w:rsidRPr="00227CF6">
              <w:rPr>
                <w:rFonts w:ascii="Times New Roman" w:hAnsi="Times New Roman"/>
                <w:color w:val="1D1D1B"/>
                <w:sz w:val="24"/>
                <w:szCs w:val="24"/>
                <w:shd w:val="clear" w:color="auto" w:fill="FFFFFF"/>
              </w:rPr>
              <w:t xml:space="preserve"> абзацу 2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другої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w:t>
            </w:r>
          </w:p>
          <w:p w14:paraId="1DB6DE7D" w14:textId="77777777" w:rsidR="00D04ED9" w:rsidRPr="00227CF6" w:rsidRDefault="00D04ED9" w:rsidP="00D04ED9">
            <w:pPr>
              <w:widowControl w:val="0"/>
              <w:tabs>
                <w:tab w:val="left" w:pos="4311"/>
              </w:tabs>
              <w:ind w:left="0" w:right="200" w:hanging="2"/>
              <w:jc w:val="both"/>
              <w:rPr>
                <w:rFonts w:ascii="Times New Roman" w:hAnsi="Times New Roman"/>
                <w:color w:val="1D1D1B"/>
                <w:sz w:val="24"/>
                <w:szCs w:val="24"/>
                <w:shd w:val="clear" w:color="auto" w:fill="FFFFFF"/>
              </w:rPr>
            </w:pPr>
            <w:r w:rsidRPr="00227CF6">
              <w:rPr>
                <w:rFonts w:ascii="Times New Roman" w:hAnsi="Times New Roman"/>
                <w:color w:val="1D1D1B"/>
                <w:sz w:val="24"/>
                <w:szCs w:val="24"/>
                <w:shd w:val="clear" w:color="auto" w:fill="FFFFFF"/>
              </w:rPr>
              <w:t xml:space="preserve">5.5. </w:t>
            </w:r>
            <w:proofErr w:type="spellStart"/>
            <w:r w:rsidRPr="00227CF6">
              <w:rPr>
                <w:rFonts w:ascii="Times New Roman" w:hAnsi="Times New Roman"/>
                <w:color w:val="1D1D1B"/>
                <w:sz w:val="24"/>
                <w:szCs w:val="24"/>
                <w:shd w:val="clear" w:color="auto" w:fill="FFFFFF"/>
              </w:rPr>
              <w:t>Замовник</w:t>
            </w:r>
            <w:proofErr w:type="spellEnd"/>
            <w:r w:rsidRPr="00227CF6">
              <w:rPr>
                <w:rFonts w:ascii="Times New Roman" w:hAnsi="Times New Roman"/>
                <w:color w:val="1D1D1B"/>
                <w:sz w:val="24"/>
                <w:szCs w:val="24"/>
                <w:shd w:val="clear" w:color="auto" w:fill="FFFFFF"/>
              </w:rPr>
              <w:t xml:space="preserve"> не </w:t>
            </w:r>
            <w:proofErr w:type="spellStart"/>
            <w:r w:rsidRPr="00227CF6">
              <w:rPr>
                <w:rFonts w:ascii="Times New Roman" w:hAnsi="Times New Roman"/>
                <w:color w:val="1D1D1B"/>
                <w:sz w:val="24"/>
                <w:szCs w:val="24"/>
                <w:shd w:val="clear" w:color="auto" w:fill="FFFFFF"/>
              </w:rPr>
              <w:t>перевіряє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переможця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процедури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 xml:space="preserve"> на </w:t>
            </w:r>
            <w:proofErr w:type="spellStart"/>
            <w:r w:rsidRPr="00227CF6">
              <w:rPr>
                <w:rFonts w:ascii="Times New Roman" w:hAnsi="Times New Roman"/>
                <w:color w:val="1D1D1B"/>
                <w:sz w:val="24"/>
                <w:szCs w:val="24"/>
                <w:shd w:val="clear" w:color="auto" w:fill="FFFFFF"/>
              </w:rPr>
              <w:t>відповідність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визначеної</w:t>
            </w:r>
            <w:proofErr w:type="spellEnd"/>
            <w:r w:rsidRPr="00227CF6">
              <w:rPr>
                <w:rFonts w:ascii="Times New Roman" w:hAnsi="Times New Roman"/>
                <w:color w:val="1D1D1B"/>
                <w:sz w:val="24"/>
                <w:szCs w:val="24"/>
                <w:shd w:val="clear" w:color="auto" w:fill="FFFFFF"/>
              </w:rPr>
              <w:t xml:space="preserve"> пунктом 13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 та не </w:t>
            </w:r>
            <w:proofErr w:type="spellStart"/>
            <w:r w:rsidRPr="00227CF6">
              <w:rPr>
                <w:rFonts w:ascii="Times New Roman" w:hAnsi="Times New Roman"/>
                <w:color w:val="1D1D1B"/>
                <w:sz w:val="24"/>
                <w:szCs w:val="24"/>
                <w:shd w:val="clear" w:color="auto" w:fill="FFFFFF"/>
              </w:rPr>
              <w:t>вимагає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учасника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процедури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w:t>
            </w:r>
            <w:proofErr w:type="spellStart"/>
            <w:r w:rsidRPr="00227CF6">
              <w:rPr>
                <w:rFonts w:ascii="Times New Roman" w:hAnsi="Times New Roman"/>
                <w:color w:val="1D1D1B"/>
                <w:sz w:val="24"/>
                <w:szCs w:val="24"/>
                <w:shd w:val="clear" w:color="auto" w:fill="FFFFFF"/>
              </w:rPr>
              <w:t>переможця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процедури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підтвердження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її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відсутності</w:t>
            </w:r>
            <w:proofErr w:type="spellEnd"/>
            <w:r w:rsidRPr="00227CF6">
              <w:rPr>
                <w:rFonts w:ascii="Times New Roman" w:hAnsi="Times New Roman"/>
                <w:color w:val="1D1D1B"/>
                <w:sz w:val="24"/>
                <w:szCs w:val="24"/>
                <w:shd w:val="clear" w:color="auto" w:fill="FFFFFF"/>
              </w:rPr>
              <w:t>.</w:t>
            </w:r>
          </w:p>
          <w:p w14:paraId="26C797C3" w14:textId="77777777" w:rsidR="00D04ED9" w:rsidRPr="00227CF6" w:rsidRDefault="00D04ED9" w:rsidP="00D04ED9">
            <w:pPr>
              <w:spacing w:line="23" w:lineRule="atLeast"/>
              <w:ind w:left="0" w:hanging="2"/>
              <w:jc w:val="both"/>
              <w:rPr>
                <w:rFonts w:ascii="Times New Roman" w:hAnsi="Times New Roman"/>
                <w:color w:val="1D1D1B"/>
                <w:sz w:val="24"/>
                <w:szCs w:val="24"/>
                <w:shd w:val="clear" w:color="auto" w:fill="FFFFFF"/>
              </w:rPr>
            </w:pPr>
            <w:r w:rsidRPr="00227CF6">
              <w:rPr>
                <w:rFonts w:ascii="Times New Roman" w:hAnsi="Times New Roman"/>
                <w:color w:val="1D1D1B"/>
                <w:sz w:val="24"/>
                <w:szCs w:val="24"/>
                <w:shd w:val="clear" w:color="auto" w:fill="FFFFFF"/>
              </w:rPr>
              <w:t xml:space="preserve">5.6. У </w:t>
            </w:r>
            <w:proofErr w:type="spellStart"/>
            <w:r w:rsidRPr="00227CF6">
              <w:rPr>
                <w:rFonts w:ascii="Times New Roman" w:hAnsi="Times New Roman"/>
                <w:color w:val="1D1D1B"/>
                <w:sz w:val="24"/>
                <w:szCs w:val="24"/>
                <w:shd w:val="clear" w:color="auto" w:fill="FFFFFF"/>
              </w:rPr>
              <w:t>разі</w:t>
            </w:r>
            <w:proofErr w:type="spellEnd"/>
            <w:r w:rsidRPr="00227CF6">
              <w:rPr>
                <w:rFonts w:ascii="Times New Roman" w:hAnsi="Times New Roman"/>
                <w:color w:val="1D1D1B"/>
                <w:sz w:val="24"/>
                <w:szCs w:val="24"/>
                <w:shd w:val="clear" w:color="auto" w:fill="FFFFFF"/>
              </w:rPr>
              <w:t xml:space="preserve"> коли </w:t>
            </w:r>
            <w:proofErr w:type="spellStart"/>
            <w:r w:rsidRPr="00227CF6">
              <w:rPr>
                <w:rFonts w:ascii="Times New Roman" w:hAnsi="Times New Roman"/>
                <w:color w:val="1D1D1B"/>
                <w:sz w:val="24"/>
                <w:szCs w:val="24"/>
                <w:shd w:val="clear" w:color="auto" w:fill="FFFFFF"/>
              </w:rPr>
              <w:t>учасник</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процедури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має</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намір</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залучити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інших</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суб’єктів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господарювання</w:t>
            </w:r>
            <w:proofErr w:type="spellEnd"/>
            <w:r w:rsidRPr="00227CF6">
              <w:rPr>
                <w:rFonts w:ascii="Times New Roman" w:hAnsi="Times New Roman"/>
                <w:color w:val="1D1D1B"/>
                <w:sz w:val="24"/>
                <w:szCs w:val="24"/>
                <w:shd w:val="clear" w:color="auto" w:fill="FFFFFF"/>
              </w:rPr>
              <w:t xml:space="preserve"> як </w:t>
            </w:r>
            <w:proofErr w:type="spellStart"/>
            <w:r w:rsidRPr="00227CF6">
              <w:rPr>
                <w:rFonts w:ascii="Times New Roman" w:hAnsi="Times New Roman"/>
                <w:color w:val="1D1D1B"/>
                <w:sz w:val="24"/>
                <w:szCs w:val="24"/>
                <w:shd w:val="clear" w:color="auto" w:fill="FFFFFF"/>
              </w:rPr>
              <w:t>субпідрядників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співвиконавців</w:t>
            </w:r>
            <w:proofErr w:type="spellEnd"/>
            <w:r w:rsidRPr="00227CF6">
              <w:rPr>
                <w:rFonts w:ascii="Times New Roman" w:hAnsi="Times New Roman"/>
                <w:color w:val="1D1D1B"/>
                <w:sz w:val="24"/>
                <w:szCs w:val="24"/>
                <w:shd w:val="clear" w:color="auto" w:fill="FFFFFF"/>
              </w:rPr>
              <w:t xml:space="preserve"> в </w:t>
            </w:r>
            <w:proofErr w:type="spellStart"/>
            <w:r w:rsidRPr="00227CF6">
              <w:rPr>
                <w:rFonts w:ascii="Times New Roman" w:hAnsi="Times New Roman"/>
                <w:color w:val="1D1D1B"/>
                <w:sz w:val="24"/>
                <w:szCs w:val="24"/>
                <w:shd w:val="clear" w:color="auto" w:fill="FFFFFF"/>
              </w:rPr>
              <w:t>обсязі</w:t>
            </w:r>
            <w:proofErr w:type="spellEnd"/>
            <w:r w:rsidRPr="00227CF6">
              <w:rPr>
                <w:rFonts w:ascii="Times New Roman" w:hAnsi="Times New Roman"/>
                <w:color w:val="1D1D1B"/>
                <w:sz w:val="24"/>
                <w:szCs w:val="24"/>
                <w:shd w:val="clear" w:color="auto" w:fill="FFFFFF"/>
              </w:rPr>
              <w:t xml:space="preserve"> не </w:t>
            </w:r>
            <w:proofErr w:type="spellStart"/>
            <w:r w:rsidRPr="00227CF6">
              <w:rPr>
                <w:rFonts w:ascii="Times New Roman" w:hAnsi="Times New Roman"/>
                <w:color w:val="1D1D1B"/>
                <w:sz w:val="24"/>
                <w:szCs w:val="24"/>
                <w:shd w:val="clear" w:color="auto" w:fill="FFFFFF"/>
              </w:rPr>
              <w:t>менше</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ніж</w:t>
            </w:r>
            <w:proofErr w:type="spellEnd"/>
            <w:r w:rsidRPr="00227CF6">
              <w:rPr>
                <w:rFonts w:ascii="Times New Roman" w:hAnsi="Times New Roman"/>
                <w:color w:val="1D1D1B"/>
                <w:sz w:val="24"/>
                <w:szCs w:val="24"/>
                <w:shd w:val="clear" w:color="auto" w:fill="FFFFFF"/>
              </w:rPr>
              <w:t xml:space="preserve"> 20 </w:t>
            </w:r>
            <w:proofErr w:type="spellStart"/>
            <w:r w:rsidRPr="00227CF6">
              <w:rPr>
                <w:rFonts w:ascii="Times New Roman" w:hAnsi="Times New Roman"/>
                <w:color w:val="1D1D1B"/>
                <w:sz w:val="24"/>
                <w:szCs w:val="24"/>
                <w:shd w:val="clear" w:color="auto" w:fill="FFFFFF"/>
              </w:rPr>
              <w:t>відсотків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вартості</w:t>
            </w:r>
            <w:proofErr w:type="spellEnd"/>
            <w:r w:rsidRPr="00227CF6">
              <w:rPr>
                <w:rFonts w:ascii="Times New Roman" w:hAnsi="Times New Roman"/>
                <w:color w:val="1D1D1B"/>
                <w:sz w:val="24"/>
                <w:szCs w:val="24"/>
                <w:shd w:val="clear" w:color="auto" w:fill="FFFFFF"/>
              </w:rPr>
              <w:t xml:space="preserve"> договору про </w:t>
            </w:r>
            <w:proofErr w:type="spellStart"/>
            <w:r w:rsidRPr="00227CF6">
              <w:rPr>
                <w:rFonts w:ascii="Times New Roman" w:hAnsi="Times New Roman"/>
                <w:color w:val="1D1D1B"/>
                <w:sz w:val="24"/>
                <w:szCs w:val="24"/>
                <w:shd w:val="clear" w:color="auto" w:fill="FFFFFF"/>
              </w:rPr>
              <w:t>закупівлю</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випадку</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робіт</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або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послуг</w:t>
            </w:r>
            <w:proofErr w:type="spellEnd"/>
            <w:r w:rsidRPr="00227CF6">
              <w:rPr>
                <w:rFonts w:ascii="Times New Roman" w:hAnsi="Times New Roman"/>
                <w:color w:val="1D1D1B"/>
                <w:sz w:val="24"/>
                <w:szCs w:val="24"/>
                <w:shd w:val="clear" w:color="auto" w:fill="FFFFFF"/>
              </w:rPr>
              <w:t xml:space="preserve"> для </w:t>
            </w:r>
            <w:proofErr w:type="spellStart"/>
            <w:r w:rsidRPr="00227CF6">
              <w:rPr>
                <w:rFonts w:ascii="Times New Roman" w:hAnsi="Times New Roman"/>
                <w:color w:val="1D1D1B"/>
                <w:sz w:val="24"/>
                <w:szCs w:val="24"/>
                <w:shd w:val="clear" w:color="auto" w:fill="FFFFFF"/>
              </w:rPr>
              <w:t>підтвердження</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його</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відповідності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кваліфікаційним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критеріям</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відповідно</w:t>
            </w:r>
            <w:proofErr w:type="spellEnd"/>
            <w:r w:rsidRPr="00227CF6">
              <w:rPr>
                <w:rFonts w:ascii="Times New Roman" w:hAnsi="Times New Roman"/>
                <w:color w:val="1D1D1B"/>
                <w:sz w:val="24"/>
                <w:szCs w:val="24"/>
                <w:shd w:val="clear" w:color="auto" w:fill="FFFFFF"/>
              </w:rPr>
              <w:t xml:space="preserve"> до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третьої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p>
          <w:p w14:paraId="5215CB96" w14:textId="77777777" w:rsidR="00D04ED9" w:rsidRPr="00227CF6" w:rsidRDefault="00D04ED9" w:rsidP="00D04ED9">
            <w:pPr>
              <w:spacing w:line="23" w:lineRule="atLeast"/>
              <w:ind w:left="0" w:hanging="2"/>
              <w:jc w:val="both"/>
              <w:rPr>
                <w:rFonts w:ascii="Times New Roman" w:hAnsi="Times New Roman"/>
                <w:color w:val="1D1D1B"/>
                <w:sz w:val="24"/>
                <w:szCs w:val="24"/>
                <w:shd w:val="clear" w:color="auto" w:fill="FFFFFF"/>
              </w:rPr>
            </w:pPr>
          </w:p>
          <w:p w14:paraId="293018BA" w14:textId="77777777" w:rsidR="00D04ED9" w:rsidRPr="00227CF6" w:rsidRDefault="00D04ED9" w:rsidP="00D04ED9">
            <w:pPr>
              <w:spacing w:line="23" w:lineRule="atLeast"/>
              <w:ind w:left="0" w:hanging="2"/>
              <w:jc w:val="both"/>
              <w:rPr>
                <w:rFonts w:ascii="Times New Roman" w:hAnsi="Times New Roman"/>
                <w:color w:val="1D1D1B"/>
                <w:sz w:val="24"/>
                <w:szCs w:val="24"/>
                <w:shd w:val="clear" w:color="auto" w:fill="FFFFFF"/>
              </w:rPr>
            </w:pPr>
          </w:p>
          <w:p w14:paraId="756BF3A6" w14:textId="10CD3B62" w:rsidR="00975330" w:rsidRPr="00F10CAB" w:rsidRDefault="00D04ED9" w:rsidP="00D04ED9">
            <w:pPr>
              <w:spacing w:line="240" w:lineRule="auto"/>
              <w:ind w:left="0" w:hanging="2"/>
              <w:jc w:val="both"/>
              <w:rPr>
                <w:rFonts w:ascii="Times New Roman" w:hAnsi="Times New Roman" w:cs="Times New Roman"/>
                <w:sz w:val="24"/>
                <w:szCs w:val="24"/>
                <w:lang w:val="uk-UA"/>
              </w:rPr>
            </w:pPr>
            <w:r w:rsidRPr="00227CF6">
              <w:rPr>
                <w:rFonts w:ascii="Times New Roman" w:hAnsi="Times New Roman"/>
                <w:color w:val="1D1D1B"/>
                <w:sz w:val="24"/>
                <w:szCs w:val="24"/>
                <w:shd w:val="clear" w:color="auto" w:fill="FFFFFF"/>
              </w:rPr>
              <w:t xml:space="preserve">16 Закону, </w:t>
            </w:r>
            <w:proofErr w:type="spellStart"/>
            <w:r w:rsidRPr="00227CF6">
              <w:rPr>
                <w:rFonts w:ascii="Times New Roman" w:hAnsi="Times New Roman"/>
                <w:color w:val="1D1D1B"/>
                <w:sz w:val="24"/>
                <w:szCs w:val="24"/>
                <w:shd w:val="clear" w:color="auto" w:fill="FFFFFF"/>
              </w:rPr>
              <w:t>замовник</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перевіряє</w:t>
            </w:r>
            <w:proofErr w:type="spellEnd"/>
            <w:r w:rsidRPr="00227CF6">
              <w:rPr>
                <w:rFonts w:ascii="Times New Roman" w:hAnsi="Times New Roman"/>
                <w:color w:val="1D1D1B"/>
                <w:sz w:val="24"/>
                <w:szCs w:val="24"/>
                <w:shd w:val="clear" w:color="auto" w:fill="FFFFFF"/>
              </w:rPr>
              <w:t xml:space="preserve"> таких </w:t>
            </w:r>
            <w:proofErr w:type="spellStart"/>
            <w:r w:rsidRPr="00227CF6">
              <w:rPr>
                <w:rFonts w:ascii="Times New Roman" w:hAnsi="Times New Roman"/>
                <w:color w:val="1D1D1B"/>
                <w:sz w:val="24"/>
                <w:szCs w:val="24"/>
                <w:shd w:val="clear" w:color="auto" w:fill="FFFFFF"/>
              </w:rPr>
              <w:t>суб’єктів</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господарювання</w:t>
            </w:r>
            <w:proofErr w:type="spellEnd"/>
            <w:r w:rsidRPr="00227CF6">
              <w:rPr>
                <w:rFonts w:ascii="Times New Roman" w:hAnsi="Times New Roman"/>
                <w:color w:val="1D1D1B"/>
                <w:sz w:val="24"/>
                <w:szCs w:val="24"/>
                <w:shd w:val="clear" w:color="auto" w:fill="FFFFFF"/>
              </w:rPr>
              <w:t xml:space="preserve"> на </w:t>
            </w:r>
            <w:proofErr w:type="spellStart"/>
            <w:r w:rsidRPr="00227CF6">
              <w:rPr>
                <w:rFonts w:ascii="Times New Roman" w:hAnsi="Times New Roman"/>
                <w:color w:val="1D1D1B"/>
                <w:sz w:val="24"/>
                <w:szCs w:val="24"/>
                <w:shd w:val="clear" w:color="auto" w:fill="FFFFFF"/>
              </w:rPr>
              <w:t>відсутність</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підстав</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разі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застосування</w:t>
            </w:r>
            <w:proofErr w:type="spellEnd"/>
            <w:r w:rsidRPr="00227CF6">
              <w:rPr>
                <w:rFonts w:ascii="Times New Roman" w:hAnsi="Times New Roman"/>
                <w:color w:val="1D1D1B"/>
                <w:sz w:val="24"/>
                <w:szCs w:val="24"/>
                <w:shd w:val="clear" w:color="auto" w:fill="FFFFFF"/>
              </w:rPr>
              <w:t xml:space="preserve"> до </w:t>
            </w:r>
            <w:proofErr w:type="spellStart"/>
            <w:r w:rsidRPr="00227CF6">
              <w:rPr>
                <w:rFonts w:ascii="Times New Roman" w:hAnsi="Times New Roman"/>
                <w:color w:val="1D1D1B"/>
                <w:sz w:val="24"/>
                <w:szCs w:val="24"/>
                <w:shd w:val="clear" w:color="auto" w:fill="FFFFFF"/>
              </w:rPr>
              <w:t>учасника</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процедури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закупівлі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визначених</w:t>
            </w:r>
            <w:proofErr w:type="spellEnd"/>
            <w:r w:rsidRPr="00227CF6">
              <w:rPr>
                <w:rFonts w:ascii="Times New Roman" w:hAnsi="Times New Roman"/>
                <w:color w:val="1D1D1B"/>
                <w:sz w:val="24"/>
                <w:szCs w:val="24"/>
                <w:shd w:val="clear" w:color="auto" w:fill="FFFFFF"/>
              </w:rPr>
              <w:t xml:space="preserve"> у </w:t>
            </w:r>
            <w:proofErr w:type="spellStart"/>
            <w:r w:rsidRPr="00227CF6">
              <w:rPr>
                <w:rFonts w:ascii="Times New Roman" w:hAnsi="Times New Roman"/>
                <w:color w:val="1D1D1B"/>
                <w:sz w:val="24"/>
                <w:szCs w:val="24"/>
                <w:shd w:val="clear" w:color="auto" w:fill="FFFFFF"/>
              </w:rPr>
              <w:t>частині</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першій</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 (</w:t>
            </w:r>
            <w:proofErr w:type="spellStart"/>
            <w:r w:rsidRPr="00227CF6">
              <w:rPr>
                <w:rFonts w:ascii="Times New Roman" w:hAnsi="Times New Roman"/>
                <w:color w:val="1D1D1B"/>
                <w:sz w:val="24"/>
                <w:szCs w:val="24"/>
                <w:shd w:val="clear" w:color="auto" w:fill="FFFFFF"/>
              </w:rPr>
              <w:t>крім</w:t>
            </w:r>
            <w:proofErr w:type="spellEnd"/>
            <w:r w:rsidRPr="00227CF6">
              <w:rPr>
                <w:rFonts w:ascii="Times New Roman" w:hAnsi="Times New Roman"/>
                <w:color w:val="1D1D1B"/>
                <w:sz w:val="24"/>
                <w:szCs w:val="24"/>
                <w:shd w:val="clear" w:color="auto" w:fill="FFFFFF"/>
              </w:rPr>
              <w:t xml:space="preserve"> пункту 13 </w:t>
            </w:r>
            <w:proofErr w:type="spellStart"/>
            <w:r w:rsidRPr="00227CF6">
              <w:rPr>
                <w:rFonts w:ascii="Times New Roman" w:hAnsi="Times New Roman"/>
                <w:color w:val="1D1D1B"/>
                <w:sz w:val="24"/>
                <w:szCs w:val="24"/>
                <w:shd w:val="clear" w:color="auto" w:fill="FFFFFF"/>
              </w:rPr>
              <w:t>частини</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першої</w:t>
            </w:r>
            <w:proofErr w:type="spellEnd"/>
            <w:r w:rsidRPr="00227CF6">
              <w:rPr>
                <w:rFonts w:ascii="Times New Roman" w:hAnsi="Times New Roman"/>
                <w:color w:val="1D1D1B"/>
                <w:sz w:val="24"/>
                <w:szCs w:val="24"/>
                <w:shd w:val="clear" w:color="auto" w:fill="FFFFFF"/>
              </w:rPr>
              <w:t xml:space="preserve"> </w:t>
            </w:r>
            <w:proofErr w:type="spellStart"/>
            <w:r w:rsidRPr="00227CF6">
              <w:rPr>
                <w:rFonts w:ascii="Times New Roman" w:hAnsi="Times New Roman"/>
                <w:color w:val="1D1D1B"/>
                <w:sz w:val="24"/>
                <w:szCs w:val="24"/>
                <w:shd w:val="clear" w:color="auto" w:fill="FFFFFF"/>
              </w:rPr>
              <w:t>статті</w:t>
            </w:r>
            <w:proofErr w:type="spellEnd"/>
            <w:r w:rsidRPr="00227CF6">
              <w:rPr>
                <w:rFonts w:ascii="Times New Roman" w:hAnsi="Times New Roman"/>
                <w:color w:val="1D1D1B"/>
                <w:sz w:val="24"/>
                <w:szCs w:val="24"/>
                <w:shd w:val="clear" w:color="auto" w:fill="FFFFFF"/>
              </w:rPr>
              <w:t xml:space="preserve"> 17 Закону).</w:t>
            </w:r>
          </w:p>
        </w:tc>
      </w:tr>
      <w:tr w:rsidR="00975330" w:rsidRPr="00F10CAB" w14:paraId="54001B51" w14:textId="77777777" w:rsidTr="00975330">
        <w:trPr>
          <w:trHeight w:val="520"/>
          <w:jc w:val="center"/>
        </w:trPr>
        <w:tc>
          <w:tcPr>
            <w:tcW w:w="677" w:type="dxa"/>
          </w:tcPr>
          <w:p w14:paraId="455779E9"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6</w:t>
            </w:r>
          </w:p>
        </w:tc>
        <w:tc>
          <w:tcPr>
            <w:tcW w:w="2814" w:type="dxa"/>
          </w:tcPr>
          <w:p w14:paraId="47ECC2B3" w14:textId="77777777" w:rsidR="00975330" w:rsidRPr="007F3ED3" w:rsidRDefault="00975330" w:rsidP="00975330">
            <w:pPr>
              <w:widowControl w:val="0"/>
              <w:spacing w:line="240" w:lineRule="auto"/>
              <w:ind w:left="0" w:right="113" w:hanging="2"/>
              <w:rPr>
                <w:rFonts w:ascii="Times New Roman" w:hAnsi="Times New Roman" w:cs="Times New Roman"/>
                <w:color w:val="auto"/>
                <w:sz w:val="24"/>
                <w:szCs w:val="24"/>
                <w:lang w:val="uk-UA"/>
              </w:rPr>
            </w:pPr>
            <w:bookmarkStart w:id="9" w:name="_3whwml4" w:colFirst="0" w:colLast="0"/>
            <w:bookmarkStart w:id="10" w:name="_Hlk113355896"/>
            <w:bookmarkEnd w:id="9"/>
            <w:r w:rsidRPr="007F3ED3">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bookmarkEnd w:id="10"/>
          </w:p>
        </w:tc>
        <w:tc>
          <w:tcPr>
            <w:tcW w:w="6885" w:type="dxa"/>
          </w:tcPr>
          <w:p w14:paraId="60F62BCF" w14:textId="3300AE35" w:rsidR="00975330" w:rsidRPr="007F3ED3" w:rsidRDefault="00975330" w:rsidP="0097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cs="Times New Roman"/>
                <w:color w:val="auto"/>
                <w:sz w:val="24"/>
                <w:szCs w:val="24"/>
                <w:lang w:val="uk-UA"/>
              </w:rPr>
            </w:pPr>
            <w:r w:rsidRPr="007F3ED3">
              <w:rPr>
                <w:rFonts w:ascii="Times New Roman" w:hAnsi="Times New Roman" w:cs="Times New Roman"/>
                <w:color w:val="auto"/>
                <w:sz w:val="24"/>
                <w:szCs w:val="24"/>
                <w:lang w:val="uk-UA"/>
              </w:rPr>
              <w:t>Інформація про технічні, якісні та кількісні характеристики предмета</w:t>
            </w:r>
            <w:r w:rsidR="00D72B9C">
              <w:rPr>
                <w:rFonts w:ascii="Times New Roman" w:hAnsi="Times New Roman" w:cs="Times New Roman"/>
                <w:color w:val="auto"/>
                <w:sz w:val="24"/>
                <w:szCs w:val="24"/>
                <w:lang w:val="uk-UA"/>
              </w:rPr>
              <w:t xml:space="preserve"> закупівлі визначена у Додатку 3</w:t>
            </w:r>
            <w:r w:rsidRPr="007F3ED3">
              <w:rPr>
                <w:rFonts w:ascii="Times New Roman" w:hAnsi="Times New Roman" w:cs="Times New Roman"/>
                <w:color w:val="auto"/>
                <w:sz w:val="24"/>
                <w:szCs w:val="24"/>
                <w:lang w:val="uk-UA"/>
              </w:rPr>
              <w:t xml:space="preserve"> до цієї тендерної документації.</w:t>
            </w:r>
          </w:p>
          <w:p w14:paraId="5EFB9BC9" w14:textId="65385C1A" w:rsidR="00975330" w:rsidRPr="007F3ED3" w:rsidRDefault="00975330" w:rsidP="0097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cs="Times New Roman"/>
                <w:color w:val="auto"/>
                <w:sz w:val="24"/>
                <w:szCs w:val="24"/>
                <w:lang w:val="uk-UA"/>
              </w:rPr>
            </w:pPr>
            <w:r w:rsidRPr="007F3ED3">
              <w:rPr>
                <w:rFonts w:ascii="Times New Roman" w:hAnsi="Times New Roman" w:cs="Times New Roman"/>
                <w:color w:val="auto"/>
                <w:sz w:val="24"/>
                <w:szCs w:val="24"/>
                <w:lang w:val="uk-UA"/>
              </w:rPr>
              <w:t xml:space="preserve">Учасник процедури закупівлі повинен надати в складі тендерної пропозиції </w:t>
            </w:r>
            <w:r w:rsidR="007040A6" w:rsidRPr="007F3ED3">
              <w:rPr>
                <w:rFonts w:ascii="Times New Roman" w:hAnsi="Times New Roman" w:cs="Times New Roman"/>
                <w:color w:val="auto"/>
                <w:sz w:val="24"/>
                <w:szCs w:val="24"/>
                <w:lang w:val="uk-UA"/>
              </w:rPr>
              <w:t>документи для підтвердження відповідності вимогам до характеристик предмета закуп</w:t>
            </w:r>
            <w:r w:rsidR="00D72B9C">
              <w:rPr>
                <w:rFonts w:ascii="Times New Roman" w:hAnsi="Times New Roman" w:cs="Times New Roman"/>
                <w:color w:val="auto"/>
                <w:sz w:val="24"/>
                <w:szCs w:val="24"/>
                <w:lang w:val="uk-UA"/>
              </w:rPr>
              <w:t>івлі, що передбачені у Додатку 3</w:t>
            </w:r>
            <w:r w:rsidR="007040A6" w:rsidRPr="007F3ED3">
              <w:rPr>
                <w:rFonts w:ascii="Times New Roman" w:hAnsi="Times New Roman" w:cs="Times New Roman"/>
                <w:color w:val="auto"/>
                <w:sz w:val="24"/>
                <w:szCs w:val="24"/>
                <w:lang w:val="uk-UA"/>
              </w:rPr>
              <w:t xml:space="preserve"> до цієї тендерної документації.</w:t>
            </w:r>
          </w:p>
          <w:p w14:paraId="759443F6" w14:textId="7EBE4EA2" w:rsidR="00975330" w:rsidRPr="007F3ED3" w:rsidRDefault="00975330" w:rsidP="00975330">
            <w:pPr>
              <w:spacing w:line="240" w:lineRule="auto"/>
              <w:ind w:left="0" w:hanging="2"/>
              <w:jc w:val="both"/>
              <w:rPr>
                <w:rFonts w:ascii="Times New Roman" w:hAnsi="Times New Roman" w:cs="Times New Roman"/>
                <w:color w:val="auto"/>
                <w:sz w:val="24"/>
                <w:szCs w:val="24"/>
                <w:lang w:val="uk-UA"/>
              </w:rPr>
            </w:pPr>
            <w:r w:rsidRPr="007F3ED3">
              <w:rPr>
                <w:rFonts w:ascii="Times New Roman" w:hAnsi="Times New Roman" w:cs="Times New Roman"/>
                <w:color w:val="auto"/>
                <w:sz w:val="24"/>
                <w:szCs w:val="24"/>
                <w:lang w:val="uk-UA"/>
              </w:rPr>
              <w:t xml:space="preserve">Тендерна пропозиція, що не відповідає зазначеним вище вимогам, буде відхилена </w:t>
            </w:r>
            <w:r w:rsidR="00906BAE" w:rsidRPr="007F3ED3">
              <w:rPr>
                <w:rFonts w:ascii="Times New Roman" w:hAnsi="Times New Roman" w:cs="Times New Roman"/>
                <w:color w:val="auto"/>
                <w:sz w:val="24"/>
                <w:szCs w:val="24"/>
                <w:lang w:val="uk-UA"/>
              </w:rPr>
              <w:t>відповідно до вимог</w:t>
            </w:r>
            <w:r w:rsidR="00453555" w:rsidRPr="007F3ED3">
              <w:rPr>
                <w:rFonts w:ascii="Times New Roman" w:hAnsi="Times New Roman" w:cs="Times New Roman"/>
                <w:color w:val="auto"/>
                <w:sz w:val="24"/>
                <w:szCs w:val="24"/>
                <w:lang w:val="uk-UA"/>
              </w:rPr>
              <w:t xml:space="preserve"> </w:t>
            </w:r>
            <w:r w:rsidRPr="007F3ED3">
              <w:rPr>
                <w:rFonts w:ascii="Times New Roman" w:hAnsi="Times New Roman" w:cs="Times New Roman"/>
                <w:color w:val="auto"/>
                <w:sz w:val="24"/>
                <w:szCs w:val="24"/>
                <w:lang w:val="uk-UA"/>
              </w:rPr>
              <w:t>Закону</w:t>
            </w:r>
            <w:r w:rsidR="00453555" w:rsidRPr="007F3ED3">
              <w:rPr>
                <w:color w:val="auto"/>
                <w:lang w:val="uk-UA"/>
              </w:rPr>
              <w:t xml:space="preserve"> </w:t>
            </w:r>
            <w:r w:rsidR="00453555" w:rsidRPr="007F3ED3">
              <w:rPr>
                <w:rFonts w:ascii="Times New Roman" w:hAnsi="Times New Roman" w:cs="Times New Roman"/>
                <w:color w:val="auto"/>
                <w:sz w:val="24"/>
                <w:szCs w:val="24"/>
                <w:lang w:val="uk-UA"/>
              </w:rPr>
              <w:t xml:space="preserve">з урахуванням </w:t>
            </w:r>
            <w:proofErr w:type="spellStart"/>
            <w:r w:rsidR="00453555" w:rsidRPr="007F3ED3">
              <w:rPr>
                <w:rFonts w:ascii="Times New Roman" w:hAnsi="Times New Roman" w:cs="Times New Roman"/>
                <w:color w:val="auto"/>
                <w:sz w:val="24"/>
                <w:szCs w:val="24"/>
                <w:lang w:val="uk-UA"/>
              </w:rPr>
              <w:t>абз</w:t>
            </w:r>
            <w:proofErr w:type="spellEnd"/>
            <w:r w:rsidR="00453555" w:rsidRPr="007F3ED3">
              <w:rPr>
                <w:rFonts w:ascii="Times New Roman" w:hAnsi="Times New Roman" w:cs="Times New Roman"/>
                <w:color w:val="auto"/>
                <w:sz w:val="24"/>
                <w:szCs w:val="24"/>
                <w:lang w:val="uk-UA"/>
              </w:rPr>
              <w:t xml:space="preserve">. 2 підпункту 2 пункту 41 Особливостей здійснення публічних </w:t>
            </w:r>
            <w:proofErr w:type="spellStart"/>
            <w:r w:rsidR="00453555" w:rsidRPr="007F3ED3">
              <w:rPr>
                <w:rFonts w:ascii="Times New Roman" w:hAnsi="Times New Roman" w:cs="Times New Roman"/>
                <w:color w:val="auto"/>
                <w:sz w:val="24"/>
                <w:szCs w:val="24"/>
                <w:lang w:val="uk-UA"/>
              </w:rPr>
              <w:t>закупівель</w:t>
            </w:r>
            <w:proofErr w:type="spellEnd"/>
            <w:r w:rsidR="00453555" w:rsidRPr="007F3ED3">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975330" w:rsidRPr="00F10CAB" w14:paraId="17162A16" w14:textId="77777777" w:rsidTr="00975330">
        <w:trPr>
          <w:trHeight w:val="520"/>
          <w:jc w:val="center"/>
        </w:trPr>
        <w:tc>
          <w:tcPr>
            <w:tcW w:w="677" w:type="dxa"/>
          </w:tcPr>
          <w:p w14:paraId="2324E272"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7</w:t>
            </w:r>
          </w:p>
        </w:tc>
        <w:tc>
          <w:tcPr>
            <w:tcW w:w="2814" w:type="dxa"/>
          </w:tcPr>
          <w:p w14:paraId="590FF818"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 xml:space="preserve">Інформація про субпідрядника/ співвиконавця (у </w:t>
            </w:r>
            <w:r w:rsidRPr="00F10CAB">
              <w:rPr>
                <w:rFonts w:ascii="Times New Roman" w:hAnsi="Times New Roman" w:cs="Times New Roman"/>
                <w:b/>
                <w:sz w:val="24"/>
                <w:szCs w:val="24"/>
                <w:lang w:val="uk-UA"/>
              </w:rPr>
              <w:lastRenderedPageBreak/>
              <w:t>випадку закупівлі робіт/послуг)</w:t>
            </w:r>
          </w:p>
        </w:tc>
        <w:tc>
          <w:tcPr>
            <w:tcW w:w="6885" w:type="dxa"/>
          </w:tcPr>
          <w:p w14:paraId="5D5133B1" w14:textId="2BED07B2" w:rsidR="00975330" w:rsidRPr="00F10CAB" w:rsidRDefault="007040A6" w:rsidP="00975330">
            <w:pPr>
              <w:widowControl w:val="0"/>
              <w:suppressAutoHyphens w:val="0"/>
              <w:spacing w:line="240" w:lineRule="auto"/>
              <w:ind w:leftChars="0" w:left="0" w:firstLineChars="0" w:firstLine="0"/>
              <w:contextualSpacing/>
              <w:jc w:val="both"/>
              <w:textDirection w:val="lrTb"/>
              <w:textAlignment w:val="auto"/>
              <w:outlineLvl w:val="9"/>
              <w:rPr>
                <w:rFonts w:ascii="Times New Roman" w:eastAsia="Times New Roman" w:hAnsi="Times New Roman" w:cs="Times New Roman"/>
                <w:position w:val="0"/>
                <w:sz w:val="24"/>
                <w:szCs w:val="24"/>
                <w:lang w:val="uk-UA" w:eastAsia="ru-RU"/>
              </w:rPr>
            </w:pPr>
            <w:r w:rsidRPr="00F10CAB">
              <w:rPr>
                <w:rFonts w:ascii="Times New Roman" w:hAnsi="Times New Roman" w:cs="Times New Roman"/>
                <w:position w:val="0"/>
                <w:sz w:val="24"/>
                <w:szCs w:val="24"/>
                <w:lang w:val="uk-UA" w:eastAsia="ru-RU"/>
              </w:rPr>
              <w:lastRenderedPageBreak/>
              <w:t>Не вимагається при закупівлі товарів.</w:t>
            </w:r>
          </w:p>
          <w:p w14:paraId="0F38F4DB" w14:textId="77777777" w:rsidR="00975330" w:rsidRPr="00F10CAB" w:rsidRDefault="00975330" w:rsidP="00975330">
            <w:pPr>
              <w:widowControl w:val="0"/>
              <w:spacing w:line="240" w:lineRule="auto"/>
              <w:ind w:left="0" w:right="113" w:hanging="2"/>
              <w:jc w:val="both"/>
              <w:rPr>
                <w:rFonts w:ascii="Times New Roman" w:hAnsi="Times New Roman" w:cs="Times New Roman"/>
                <w:sz w:val="24"/>
                <w:szCs w:val="24"/>
                <w:lang w:val="uk-UA"/>
              </w:rPr>
            </w:pPr>
          </w:p>
        </w:tc>
      </w:tr>
      <w:tr w:rsidR="00975330" w:rsidRPr="00046038" w14:paraId="3E5A3536" w14:textId="77777777" w:rsidTr="00975330">
        <w:trPr>
          <w:trHeight w:val="520"/>
          <w:jc w:val="center"/>
        </w:trPr>
        <w:tc>
          <w:tcPr>
            <w:tcW w:w="677" w:type="dxa"/>
          </w:tcPr>
          <w:p w14:paraId="48594E21"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8</w:t>
            </w:r>
          </w:p>
        </w:tc>
        <w:tc>
          <w:tcPr>
            <w:tcW w:w="2814" w:type="dxa"/>
          </w:tcPr>
          <w:p w14:paraId="25173469"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Унесення змін або відкликання тендерної пропозиції Учасником</w:t>
            </w:r>
          </w:p>
        </w:tc>
        <w:tc>
          <w:tcPr>
            <w:tcW w:w="6885" w:type="dxa"/>
          </w:tcPr>
          <w:p w14:paraId="0642739E" w14:textId="77777777" w:rsidR="00975330" w:rsidRPr="00F10CAB" w:rsidRDefault="000A2342"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eastAsia="Times New Roman" w:hAnsi="Times New Roman" w:cs="Times New Roman"/>
                <w:color w:val="auto"/>
                <w:position w:val="0"/>
                <w:sz w:val="24"/>
                <w:szCs w:val="24"/>
                <w:lang w:val="uk-UA"/>
              </w:rPr>
              <w:t>8</w:t>
            </w:r>
            <w:r w:rsidR="00975330" w:rsidRPr="00F10CAB">
              <w:rPr>
                <w:rFonts w:ascii="Times New Roman" w:eastAsia="Times New Roman" w:hAnsi="Times New Roman" w:cs="Times New Roman"/>
                <w:color w:val="auto"/>
                <w:position w:val="0"/>
                <w:sz w:val="24"/>
                <w:szCs w:val="24"/>
                <w:lang w:val="uk-UA"/>
              </w:rPr>
              <w:t xml:space="preserve">.1. Учасник процедури закупівлі має право </w:t>
            </w:r>
            <w:proofErr w:type="spellStart"/>
            <w:r w:rsidR="00975330" w:rsidRPr="00F10CAB">
              <w:rPr>
                <w:rFonts w:ascii="Times New Roman" w:eastAsia="Times New Roman" w:hAnsi="Times New Roman" w:cs="Times New Roman"/>
                <w:color w:val="auto"/>
                <w:position w:val="0"/>
                <w:sz w:val="24"/>
                <w:szCs w:val="24"/>
                <w:lang w:val="uk-UA"/>
              </w:rPr>
              <w:t>внести</w:t>
            </w:r>
            <w:proofErr w:type="spellEnd"/>
            <w:r w:rsidR="00975330" w:rsidRPr="00F10CAB">
              <w:rPr>
                <w:rFonts w:ascii="Times New Roman" w:eastAsia="Times New Roman" w:hAnsi="Times New Roman" w:cs="Times New Roman"/>
                <w:color w:val="auto"/>
                <w:position w:val="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75330" w:rsidRPr="00F10CAB">
              <w:rPr>
                <w:rFonts w:ascii="Times New Roman" w:eastAsia="Times New Roman" w:hAnsi="Times New Roman" w:cs="Times New Roman"/>
                <w:color w:val="auto"/>
                <w:position w:val="0"/>
                <w:sz w:val="24"/>
                <w:szCs w:val="24"/>
                <w:lang w:val="uk-UA"/>
              </w:rPr>
              <w:t>закупівель</w:t>
            </w:r>
            <w:proofErr w:type="spellEnd"/>
            <w:r w:rsidR="00975330" w:rsidRPr="00F10CAB">
              <w:rPr>
                <w:rFonts w:ascii="Times New Roman" w:eastAsia="Times New Roman" w:hAnsi="Times New Roman" w:cs="Times New Roman"/>
                <w:color w:val="auto"/>
                <w:position w:val="0"/>
                <w:sz w:val="24"/>
                <w:szCs w:val="24"/>
                <w:lang w:val="uk-UA"/>
              </w:rPr>
              <w:t xml:space="preserve"> до закінчення кінцевого строку подання тендерних пропозицій.</w:t>
            </w:r>
          </w:p>
        </w:tc>
      </w:tr>
      <w:tr w:rsidR="00975330" w:rsidRPr="00F10CAB" w14:paraId="2723DC4A" w14:textId="77777777" w:rsidTr="00975330">
        <w:trPr>
          <w:trHeight w:val="520"/>
          <w:jc w:val="center"/>
        </w:trPr>
        <w:tc>
          <w:tcPr>
            <w:tcW w:w="10376" w:type="dxa"/>
            <w:gridSpan w:val="3"/>
          </w:tcPr>
          <w:p w14:paraId="25B83707"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Розділ ІV Подання та розкриття тендерної пропозиції</w:t>
            </w:r>
          </w:p>
        </w:tc>
      </w:tr>
      <w:tr w:rsidR="00975330" w:rsidRPr="00F10CAB" w14:paraId="23DAA051" w14:textId="77777777" w:rsidTr="00975330">
        <w:trPr>
          <w:trHeight w:val="520"/>
          <w:jc w:val="center"/>
        </w:trPr>
        <w:tc>
          <w:tcPr>
            <w:tcW w:w="677" w:type="dxa"/>
          </w:tcPr>
          <w:p w14:paraId="25C6C712"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1</w:t>
            </w:r>
          </w:p>
        </w:tc>
        <w:tc>
          <w:tcPr>
            <w:tcW w:w="2814" w:type="dxa"/>
          </w:tcPr>
          <w:p w14:paraId="55CFBC41"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bookmarkStart w:id="11" w:name="_2bn6wsx" w:colFirst="0" w:colLast="0"/>
            <w:bookmarkEnd w:id="11"/>
            <w:r w:rsidRPr="00F10CAB">
              <w:rPr>
                <w:rFonts w:ascii="Times New Roman" w:hAnsi="Times New Roman" w:cs="Times New Roman"/>
                <w:b/>
                <w:sz w:val="24"/>
                <w:szCs w:val="24"/>
                <w:lang w:val="uk-UA"/>
              </w:rPr>
              <w:t>Кінцевий строк подання тендерної пропозиції</w:t>
            </w:r>
          </w:p>
        </w:tc>
        <w:tc>
          <w:tcPr>
            <w:tcW w:w="6885" w:type="dxa"/>
          </w:tcPr>
          <w:p w14:paraId="1D75E4BB" w14:textId="008785D2" w:rsidR="00975330" w:rsidRPr="00F10CAB" w:rsidRDefault="00975330"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1.1.</w:t>
            </w:r>
            <w:r w:rsidRPr="00F10CAB">
              <w:rPr>
                <w:rFonts w:ascii="Times New Roman" w:hAnsi="Times New Roman" w:cs="Times New Roman"/>
                <w:sz w:val="24"/>
                <w:szCs w:val="24"/>
                <w:lang w:val="uk-UA"/>
              </w:rPr>
              <w:tab/>
              <w:t xml:space="preserve">Кінцевий строк подання тендерних пропозицій 00:00 год. </w:t>
            </w:r>
            <w:r w:rsidR="004A4D0A" w:rsidRPr="00F10CAB">
              <w:rPr>
                <w:rFonts w:ascii="Times New Roman" w:hAnsi="Times New Roman" w:cs="Times New Roman"/>
                <w:sz w:val="24"/>
                <w:szCs w:val="24"/>
                <w:lang w:val="uk-UA"/>
              </w:rPr>
              <w:t>«</w:t>
            </w:r>
            <w:r w:rsidR="00D04ED9">
              <w:rPr>
                <w:rFonts w:ascii="Times New Roman" w:hAnsi="Times New Roman" w:cs="Times New Roman"/>
                <w:sz w:val="24"/>
                <w:szCs w:val="24"/>
                <w:lang w:val="uk-UA"/>
              </w:rPr>
              <w:t xml:space="preserve">    </w:t>
            </w:r>
            <w:r w:rsidR="002600A1">
              <w:rPr>
                <w:rFonts w:ascii="Times New Roman" w:hAnsi="Times New Roman" w:cs="Times New Roman"/>
                <w:sz w:val="24"/>
                <w:szCs w:val="24"/>
                <w:lang w:val="uk-UA"/>
              </w:rPr>
              <w:t xml:space="preserve">» червня </w:t>
            </w:r>
            <w:r w:rsidR="00D04ED9">
              <w:rPr>
                <w:rFonts w:ascii="Times New Roman" w:hAnsi="Times New Roman" w:cs="Times New Roman"/>
                <w:sz w:val="24"/>
                <w:szCs w:val="24"/>
                <w:lang w:val="uk-UA"/>
              </w:rPr>
              <w:t xml:space="preserve">  </w:t>
            </w:r>
            <w:r w:rsidRPr="00F10CAB">
              <w:rPr>
                <w:rFonts w:ascii="Times New Roman" w:hAnsi="Times New Roman" w:cs="Times New Roman"/>
                <w:sz w:val="24"/>
                <w:szCs w:val="24"/>
                <w:lang w:val="uk-UA"/>
              </w:rPr>
              <w:t xml:space="preserve"> 202</w:t>
            </w:r>
            <w:r w:rsidR="0082443D" w:rsidRPr="00F10CAB">
              <w:rPr>
                <w:rFonts w:ascii="Times New Roman" w:hAnsi="Times New Roman" w:cs="Times New Roman"/>
                <w:sz w:val="24"/>
                <w:szCs w:val="24"/>
                <w:lang w:val="uk-UA"/>
              </w:rPr>
              <w:t>3</w:t>
            </w:r>
            <w:r w:rsidRPr="00F10CAB">
              <w:rPr>
                <w:rFonts w:ascii="Times New Roman" w:hAnsi="Times New Roman" w:cs="Times New Roman"/>
                <w:sz w:val="24"/>
                <w:szCs w:val="24"/>
                <w:lang w:val="uk-UA"/>
              </w:rPr>
              <w:t xml:space="preserve"> року.</w:t>
            </w:r>
          </w:p>
          <w:p w14:paraId="4ED4889D" w14:textId="77777777" w:rsidR="00975330" w:rsidRPr="00F10CAB" w:rsidRDefault="00975330"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1.2.</w:t>
            </w:r>
            <w:r w:rsidRPr="00F10CAB">
              <w:rPr>
                <w:rFonts w:ascii="Times New Roman" w:hAnsi="Times New Roman" w:cs="Times New Roman"/>
                <w:sz w:val="24"/>
                <w:szCs w:val="24"/>
                <w:lang w:val="uk-UA"/>
              </w:rPr>
              <w:tab/>
              <w:t>Отримана тендерна пропозиція вноситься автоматично до реєстру отриманих тендерних пропозицій.</w:t>
            </w:r>
          </w:p>
          <w:p w14:paraId="4A89CF18" w14:textId="77777777" w:rsidR="00975330" w:rsidRPr="00F10CAB" w:rsidRDefault="00975330"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1.3.</w:t>
            </w:r>
            <w:r w:rsidRPr="00F10CAB">
              <w:rPr>
                <w:rFonts w:ascii="Times New Roman" w:hAnsi="Times New Roman" w:cs="Times New Roman"/>
                <w:sz w:val="24"/>
                <w:szCs w:val="24"/>
                <w:lang w:val="uk-UA"/>
              </w:rPr>
              <w:tab/>
              <w:t xml:space="preserve">Електронна система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повинна забезпечити можливість подання тендерної пропозиції всім особам на рівних умовах.</w:t>
            </w:r>
          </w:p>
        </w:tc>
      </w:tr>
      <w:tr w:rsidR="00975330" w:rsidRPr="00F10CAB" w14:paraId="53792A4C" w14:textId="77777777" w:rsidTr="00975330">
        <w:trPr>
          <w:trHeight w:val="520"/>
          <w:jc w:val="center"/>
        </w:trPr>
        <w:tc>
          <w:tcPr>
            <w:tcW w:w="677" w:type="dxa"/>
          </w:tcPr>
          <w:p w14:paraId="1544F9AD"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2</w:t>
            </w:r>
          </w:p>
        </w:tc>
        <w:tc>
          <w:tcPr>
            <w:tcW w:w="2814" w:type="dxa"/>
          </w:tcPr>
          <w:p w14:paraId="122B28CF"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Дата та час розкриття тендерної пропозиції</w:t>
            </w:r>
          </w:p>
        </w:tc>
        <w:tc>
          <w:tcPr>
            <w:tcW w:w="6885" w:type="dxa"/>
          </w:tcPr>
          <w:p w14:paraId="0565B1A9" w14:textId="0806E143" w:rsidR="007635AE" w:rsidRPr="00F10CAB" w:rsidRDefault="007635AE" w:rsidP="007635AE">
            <w:pPr>
              <w:widowControl w:val="0"/>
              <w:spacing w:line="240" w:lineRule="auto"/>
              <w:ind w:left="0" w:hanging="2"/>
              <w:contextualSpacing/>
              <w:jc w:val="both"/>
              <w:rPr>
                <w:rFonts w:ascii="Times New Roman" w:hAnsi="Times New Roman"/>
                <w:sz w:val="24"/>
                <w:szCs w:val="24"/>
                <w:lang w:val="uk-UA"/>
              </w:rPr>
            </w:pPr>
            <w:r w:rsidRPr="00F10CAB">
              <w:rPr>
                <w:rFonts w:ascii="Times New Roman" w:hAnsi="Times New Roman"/>
                <w:sz w:val="24"/>
                <w:szCs w:val="24"/>
                <w:lang w:val="uk-UA"/>
              </w:rPr>
              <w:t xml:space="preserve">Електронною системою </w:t>
            </w:r>
            <w:proofErr w:type="spellStart"/>
            <w:r w:rsidRPr="00F10CAB">
              <w:rPr>
                <w:rFonts w:ascii="Times New Roman" w:hAnsi="Times New Roman"/>
                <w:sz w:val="24"/>
                <w:szCs w:val="24"/>
                <w:lang w:val="uk-UA"/>
              </w:rPr>
              <w:t>закупівель</w:t>
            </w:r>
            <w:proofErr w:type="spellEnd"/>
            <w:r w:rsidRPr="00F10CAB">
              <w:rPr>
                <w:rFonts w:ascii="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AFC75B9" w14:textId="77777777" w:rsidR="007635AE" w:rsidRPr="00F10CAB" w:rsidRDefault="007635AE" w:rsidP="007635AE">
            <w:pPr>
              <w:widowControl w:val="0"/>
              <w:spacing w:line="240" w:lineRule="auto"/>
              <w:ind w:left="0" w:hanging="2"/>
              <w:contextualSpacing/>
              <w:jc w:val="both"/>
              <w:rPr>
                <w:rFonts w:ascii="Times New Roman" w:hAnsi="Times New Roman"/>
                <w:sz w:val="24"/>
                <w:szCs w:val="24"/>
                <w:lang w:val="uk-UA"/>
              </w:rPr>
            </w:pPr>
          </w:p>
          <w:p w14:paraId="295D4D81" w14:textId="123CFE65" w:rsidR="007635AE" w:rsidRPr="00F10CAB" w:rsidRDefault="007635AE" w:rsidP="007635AE">
            <w:pPr>
              <w:widowControl w:val="0"/>
              <w:spacing w:line="240" w:lineRule="auto"/>
              <w:ind w:left="0" w:hanging="2"/>
              <w:contextualSpacing/>
              <w:jc w:val="both"/>
              <w:rPr>
                <w:rFonts w:ascii="Times New Roman" w:hAnsi="Times New Roman"/>
                <w:sz w:val="24"/>
                <w:szCs w:val="24"/>
                <w:lang w:val="uk-UA"/>
              </w:rPr>
            </w:pPr>
            <w:r w:rsidRPr="00F10CAB">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10CAB">
              <w:rPr>
                <w:rFonts w:ascii="Times New Roman" w:hAnsi="Times New Roman"/>
                <w:sz w:val="24"/>
                <w:szCs w:val="24"/>
                <w:lang w:val="uk-UA"/>
              </w:rPr>
              <w:t>Держаудитслужба</w:t>
            </w:r>
            <w:proofErr w:type="spellEnd"/>
            <w:r w:rsidRPr="00F10CAB">
              <w:rPr>
                <w:rFonts w:ascii="Times New Roman" w:hAnsi="Times New Roman"/>
                <w:sz w:val="24"/>
                <w:szCs w:val="24"/>
                <w:lang w:val="uk-UA"/>
              </w:rPr>
              <w:t xml:space="preserve"> мають доступ в електронній системі </w:t>
            </w:r>
            <w:proofErr w:type="spellStart"/>
            <w:r w:rsidRPr="00F10CAB">
              <w:rPr>
                <w:rFonts w:ascii="Times New Roman" w:hAnsi="Times New Roman"/>
                <w:sz w:val="24"/>
                <w:szCs w:val="24"/>
                <w:lang w:val="uk-UA"/>
              </w:rPr>
              <w:t>закупівель</w:t>
            </w:r>
            <w:proofErr w:type="spellEnd"/>
            <w:r w:rsidRPr="00F10CAB">
              <w:rPr>
                <w:rFonts w:ascii="Times New Roman" w:hAnsi="Times New Roman"/>
                <w:sz w:val="24"/>
                <w:szCs w:val="24"/>
                <w:lang w:val="uk-UA"/>
              </w:rPr>
              <w:t xml:space="preserve"> до інформації, яка визначена учасником процедури закупівлі конфіденційною.</w:t>
            </w:r>
          </w:p>
          <w:p w14:paraId="48F82768" w14:textId="77777777" w:rsidR="007635AE" w:rsidRPr="00F10CAB" w:rsidRDefault="007635AE" w:rsidP="007635AE">
            <w:pPr>
              <w:widowControl w:val="0"/>
              <w:spacing w:line="240" w:lineRule="auto"/>
              <w:ind w:left="0" w:hanging="2"/>
              <w:contextualSpacing/>
              <w:jc w:val="both"/>
              <w:rPr>
                <w:rFonts w:ascii="Times New Roman" w:hAnsi="Times New Roman"/>
                <w:sz w:val="24"/>
                <w:szCs w:val="24"/>
                <w:lang w:val="uk-UA"/>
              </w:rPr>
            </w:pPr>
          </w:p>
          <w:p w14:paraId="2C8DB583" w14:textId="7B730EAC" w:rsidR="00B4703A" w:rsidRPr="00F10CAB" w:rsidRDefault="007635AE" w:rsidP="007635AE">
            <w:pPr>
              <w:shd w:val="clear" w:color="auto" w:fill="FFFFFF"/>
              <w:spacing w:line="240" w:lineRule="auto"/>
              <w:ind w:left="0" w:hanging="2"/>
              <w:jc w:val="both"/>
              <w:rPr>
                <w:rFonts w:ascii="Times New Roman" w:hAnsi="Times New Roman" w:cs="Times New Roman"/>
                <w:color w:val="333333"/>
                <w:sz w:val="24"/>
                <w:szCs w:val="24"/>
                <w:lang w:val="uk-UA"/>
              </w:rPr>
            </w:pPr>
            <w:r w:rsidRPr="00F10CAB">
              <w:rPr>
                <w:rFonts w:ascii="Times New Roman" w:hAnsi="Times New Roman"/>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F10CAB">
              <w:rPr>
                <w:rFonts w:ascii="Times New Roman" w:hAnsi="Times New Roman"/>
                <w:sz w:val="24"/>
                <w:szCs w:val="24"/>
                <w:lang w:val="uk-UA"/>
              </w:rPr>
              <w:t>закупівель</w:t>
            </w:r>
            <w:proofErr w:type="spellEnd"/>
            <w:r w:rsidRPr="00F10CAB">
              <w:rPr>
                <w:rFonts w:ascii="Times New Roman" w:hAnsi="Times New Roman"/>
                <w:sz w:val="24"/>
                <w:szCs w:val="24"/>
                <w:lang w:val="uk-UA"/>
              </w:rPr>
              <w:t xml:space="preserve"> автоматично в день розкриття тендерних пропозицій.</w:t>
            </w:r>
          </w:p>
        </w:tc>
      </w:tr>
      <w:tr w:rsidR="00975330" w:rsidRPr="00F10CAB" w14:paraId="5F241BB3" w14:textId="77777777" w:rsidTr="00975330">
        <w:trPr>
          <w:trHeight w:val="520"/>
          <w:jc w:val="center"/>
        </w:trPr>
        <w:tc>
          <w:tcPr>
            <w:tcW w:w="10376" w:type="dxa"/>
            <w:gridSpan w:val="3"/>
            <w:vAlign w:val="center"/>
          </w:tcPr>
          <w:p w14:paraId="6A5878ED"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 xml:space="preserve">Розділ </w:t>
            </w:r>
            <w:bookmarkStart w:id="12" w:name="_Hlk77595856"/>
            <w:r w:rsidRPr="00F10CAB">
              <w:rPr>
                <w:rFonts w:ascii="Times New Roman" w:hAnsi="Times New Roman" w:cs="Times New Roman"/>
                <w:b/>
                <w:sz w:val="24"/>
                <w:szCs w:val="24"/>
                <w:lang w:val="uk-UA"/>
              </w:rPr>
              <w:t>V</w:t>
            </w:r>
            <w:bookmarkEnd w:id="12"/>
            <w:r w:rsidRPr="00F10CAB">
              <w:rPr>
                <w:rFonts w:ascii="Times New Roman" w:hAnsi="Times New Roman" w:cs="Times New Roman"/>
                <w:b/>
                <w:sz w:val="24"/>
                <w:szCs w:val="24"/>
                <w:lang w:val="uk-UA"/>
              </w:rPr>
              <w:t xml:space="preserve"> Оцінка тендерної пропозиції</w:t>
            </w:r>
          </w:p>
        </w:tc>
      </w:tr>
      <w:tr w:rsidR="00975330" w:rsidRPr="00F10CAB" w14:paraId="7904E45C" w14:textId="77777777" w:rsidTr="00975330">
        <w:trPr>
          <w:trHeight w:val="520"/>
          <w:jc w:val="center"/>
        </w:trPr>
        <w:tc>
          <w:tcPr>
            <w:tcW w:w="677" w:type="dxa"/>
          </w:tcPr>
          <w:p w14:paraId="074788AF"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1</w:t>
            </w:r>
          </w:p>
        </w:tc>
        <w:tc>
          <w:tcPr>
            <w:tcW w:w="2814" w:type="dxa"/>
          </w:tcPr>
          <w:p w14:paraId="5E534F34" w14:textId="77777777" w:rsidR="00975330" w:rsidRPr="00F10CAB" w:rsidRDefault="00975330" w:rsidP="00975330">
            <w:pPr>
              <w:widowControl w:val="0"/>
              <w:spacing w:line="240" w:lineRule="auto"/>
              <w:ind w:left="0" w:right="-58"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bookmarkStart w:id="13" w:name="1pxezwc" w:colFirst="0" w:colLast="0"/>
            <w:bookmarkEnd w:id="13"/>
          </w:p>
        </w:tc>
        <w:tc>
          <w:tcPr>
            <w:tcW w:w="6885" w:type="dxa"/>
          </w:tcPr>
          <w:p w14:paraId="5ED29335" w14:textId="77777777" w:rsidR="007635AE" w:rsidRPr="00F10CAB" w:rsidRDefault="00975330" w:rsidP="00975330">
            <w:pPr>
              <w:widowControl w:val="0"/>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1.1. </w:t>
            </w:r>
            <w:r w:rsidR="007635AE" w:rsidRPr="00F10CAB">
              <w:rPr>
                <w:rFonts w:ascii="Times New Roman" w:eastAsia="Times New Roman" w:hAnsi="Times New Roman" w:cs="Times New Roman"/>
                <w:color w:val="auto"/>
                <w:position w:val="0"/>
                <w:sz w:val="24"/>
                <w:szCs w:val="24"/>
                <w:lang w:val="uk-UA"/>
              </w:rPr>
              <w:t xml:space="preserve">Оцінка тендерної пропозиції проводиться електронною системою </w:t>
            </w:r>
            <w:proofErr w:type="spellStart"/>
            <w:r w:rsidR="007635AE" w:rsidRPr="00F10CAB">
              <w:rPr>
                <w:rFonts w:ascii="Times New Roman" w:eastAsia="Times New Roman" w:hAnsi="Times New Roman" w:cs="Times New Roman"/>
                <w:color w:val="auto"/>
                <w:position w:val="0"/>
                <w:sz w:val="24"/>
                <w:szCs w:val="24"/>
                <w:lang w:val="uk-UA"/>
              </w:rPr>
              <w:t>закупівель</w:t>
            </w:r>
            <w:proofErr w:type="spellEnd"/>
            <w:r w:rsidR="007635AE" w:rsidRPr="00F10CAB">
              <w:rPr>
                <w:rFonts w:ascii="Times New Roman" w:eastAsia="Times New Roman" w:hAnsi="Times New Roman" w:cs="Times New Roman"/>
                <w:color w:val="auto"/>
                <w:position w:val="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50C142" w14:textId="77777777" w:rsidR="007635AE" w:rsidRPr="00F10CAB" w:rsidRDefault="00975330" w:rsidP="00975330">
            <w:pPr>
              <w:widowControl w:val="0"/>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iCs/>
                <w:color w:val="auto"/>
                <w:position w:val="0"/>
                <w:sz w:val="24"/>
                <w:szCs w:val="24"/>
                <w:lang w:val="uk-UA"/>
              </w:rPr>
            </w:pPr>
            <w:r w:rsidRPr="00F10CAB">
              <w:rPr>
                <w:rFonts w:ascii="Times New Roman" w:eastAsia="Times New Roman" w:hAnsi="Times New Roman" w:cs="Times New Roman"/>
                <w:iCs/>
                <w:color w:val="auto"/>
                <w:position w:val="0"/>
                <w:sz w:val="24"/>
                <w:szCs w:val="24"/>
                <w:lang w:val="uk-UA"/>
              </w:rPr>
              <w:t xml:space="preserve">1.2. Єдиним критерієм оцінки згідно даної процедури відкритих торгів є ціна (питома вага критерію – 100%). </w:t>
            </w:r>
          </w:p>
          <w:p w14:paraId="074BA99D" w14:textId="1C12AD30" w:rsidR="00975330" w:rsidRPr="00F10CAB" w:rsidRDefault="00975330" w:rsidP="00975330">
            <w:pPr>
              <w:widowControl w:val="0"/>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p>
          <w:p w14:paraId="3B7699A9" w14:textId="5EB8EB14" w:rsidR="007635AE" w:rsidRPr="00F10CAB" w:rsidRDefault="00975330"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F10CAB">
              <w:rPr>
                <w:rFonts w:ascii="Times New Roman" w:eastAsia="Times New Roman" w:hAnsi="Times New Roman" w:cs="Times New Roman"/>
                <w:iCs/>
                <w:color w:val="auto"/>
                <w:position w:val="0"/>
                <w:sz w:val="24"/>
                <w:szCs w:val="24"/>
                <w:lang w:val="uk-UA" w:eastAsia="ru-RU"/>
              </w:rPr>
              <w:lastRenderedPageBreak/>
              <w:t>1.</w:t>
            </w:r>
            <w:r w:rsidR="007040A6" w:rsidRPr="00F10CAB">
              <w:rPr>
                <w:rFonts w:ascii="Times New Roman" w:eastAsia="Times New Roman" w:hAnsi="Times New Roman" w:cs="Times New Roman"/>
                <w:iCs/>
                <w:color w:val="auto"/>
                <w:position w:val="0"/>
                <w:sz w:val="24"/>
                <w:szCs w:val="24"/>
                <w:lang w:val="uk-UA" w:eastAsia="ru-RU"/>
              </w:rPr>
              <w:t>3</w:t>
            </w:r>
            <w:r w:rsidRPr="00F10CAB">
              <w:rPr>
                <w:rFonts w:ascii="Times New Roman" w:eastAsia="Times New Roman" w:hAnsi="Times New Roman" w:cs="Times New Roman"/>
                <w:iCs/>
                <w:color w:val="auto"/>
                <w:position w:val="0"/>
                <w:sz w:val="24"/>
                <w:szCs w:val="24"/>
                <w:lang w:val="uk-UA" w:eastAsia="ru-RU"/>
              </w:rPr>
              <w:t xml:space="preserve">. </w:t>
            </w:r>
            <w:r w:rsidR="007635AE" w:rsidRPr="00F10CAB">
              <w:rPr>
                <w:rFonts w:ascii="Times New Roman" w:eastAsia="Times New Roman" w:hAnsi="Times New Roman" w:cs="Times New Roman"/>
                <w:iCs/>
                <w:color w:val="auto"/>
                <w:position w:val="0"/>
                <w:sz w:val="24"/>
                <w:szCs w:val="24"/>
                <w:lang w:val="uk-UA" w:eastAsia="ru-RU"/>
              </w:rPr>
              <w:t xml:space="preserve">Замовник розглядає тендерну пропозицію, яка визначена найбільш економічно вигідною відповідно до </w:t>
            </w:r>
            <w:r w:rsidR="00467917" w:rsidRPr="00F10CAB">
              <w:rPr>
                <w:rFonts w:ascii="Times New Roman" w:eastAsia="Times New Roman" w:hAnsi="Times New Roman" w:cs="Times New Roman"/>
                <w:iCs/>
                <w:color w:val="auto"/>
                <w:position w:val="0"/>
                <w:sz w:val="24"/>
                <w:szCs w:val="24"/>
                <w:lang w:val="uk-UA" w:eastAsia="ru-RU"/>
              </w:rPr>
              <w:t xml:space="preserve">Особливостей здійснення публічних </w:t>
            </w:r>
            <w:proofErr w:type="spellStart"/>
            <w:r w:rsidR="00467917" w:rsidRPr="00F10CAB">
              <w:rPr>
                <w:rFonts w:ascii="Times New Roman" w:eastAsia="Times New Roman" w:hAnsi="Times New Roman" w:cs="Times New Roman"/>
                <w:iCs/>
                <w:color w:val="auto"/>
                <w:position w:val="0"/>
                <w:sz w:val="24"/>
                <w:szCs w:val="24"/>
                <w:lang w:val="uk-UA" w:eastAsia="ru-RU"/>
              </w:rPr>
              <w:t>закупівель</w:t>
            </w:r>
            <w:proofErr w:type="spellEnd"/>
            <w:r w:rsidR="00467917" w:rsidRPr="00F10CAB">
              <w:rPr>
                <w:rFonts w:ascii="Times New Roman" w:eastAsia="Times New Roman" w:hAnsi="Times New Roman" w:cs="Times New Roman"/>
                <w:iCs/>
                <w:color w:val="auto"/>
                <w:position w:val="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r w:rsidR="007635AE" w:rsidRPr="00F10CAB">
              <w:rPr>
                <w:rFonts w:ascii="Times New Roman" w:eastAsia="Times New Roman" w:hAnsi="Times New Roman" w:cs="Times New Roman"/>
                <w:iCs/>
                <w:color w:val="auto"/>
                <w:position w:val="0"/>
                <w:sz w:val="24"/>
                <w:szCs w:val="24"/>
                <w:lang w:val="uk-UA" w:eastAsia="ru-RU"/>
              </w:rPr>
              <w:t>(далі — найбільш економічно вигідна тендерна пропозиція), щодо її відповідності вимогам тендерної документації.</w:t>
            </w:r>
          </w:p>
          <w:p w14:paraId="4FF1BF50" w14:textId="77777777" w:rsidR="007635AE" w:rsidRPr="00F10CAB" w:rsidRDefault="007635AE"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F10CAB">
              <w:rPr>
                <w:rFonts w:ascii="Times New Roman" w:eastAsia="Times New Roman" w:hAnsi="Times New Roman" w:cs="Times New Roman"/>
                <w:iCs/>
                <w:color w:val="auto"/>
                <w:position w:val="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10CAB">
              <w:rPr>
                <w:rFonts w:ascii="Times New Roman" w:eastAsia="Times New Roman" w:hAnsi="Times New Roman" w:cs="Times New Roman"/>
                <w:iCs/>
                <w:color w:val="auto"/>
                <w:position w:val="0"/>
                <w:sz w:val="24"/>
                <w:szCs w:val="24"/>
                <w:lang w:val="uk-UA" w:eastAsia="ru-RU"/>
              </w:rPr>
              <w:t>закупівель</w:t>
            </w:r>
            <w:proofErr w:type="spellEnd"/>
            <w:r w:rsidRPr="00F10CAB">
              <w:rPr>
                <w:rFonts w:ascii="Times New Roman" w:eastAsia="Times New Roman" w:hAnsi="Times New Roman" w:cs="Times New Roman"/>
                <w:iCs/>
                <w:color w:val="auto"/>
                <w:position w:val="0"/>
                <w:sz w:val="24"/>
                <w:szCs w:val="24"/>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0CAB">
              <w:rPr>
                <w:rFonts w:ascii="Times New Roman" w:eastAsia="Times New Roman" w:hAnsi="Times New Roman" w:cs="Times New Roman"/>
                <w:iCs/>
                <w:color w:val="auto"/>
                <w:position w:val="0"/>
                <w:sz w:val="24"/>
                <w:szCs w:val="24"/>
                <w:lang w:val="uk-UA" w:eastAsia="ru-RU"/>
              </w:rPr>
              <w:t>закупівель</w:t>
            </w:r>
            <w:proofErr w:type="spellEnd"/>
            <w:r w:rsidRPr="00F10CAB">
              <w:rPr>
                <w:rFonts w:ascii="Times New Roman" w:eastAsia="Times New Roman" w:hAnsi="Times New Roman" w:cs="Times New Roman"/>
                <w:iCs/>
                <w:color w:val="auto"/>
                <w:position w:val="0"/>
                <w:sz w:val="24"/>
                <w:szCs w:val="24"/>
                <w:lang w:val="uk-UA" w:eastAsia="ru-RU"/>
              </w:rPr>
              <w:t xml:space="preserve"> протягом одного дня з дня прийняття відповідного рішення.</w:t>
            </w:r>
          </w:p>
          <w:p w14:paraId="08452E84" w14:textId="79EBC5B0" w:rsidR="007635AE" w:rsidRPr="00F10CAB" w:rsidRDefault="007635AE"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F10CAB">
              <w:rPr>
                <w:rFonts w:ascii="Times New Roman" w:eastAsia="Times New Roman" w:hAnsi="Times New Roman" w:cs="Times New Roman"/>
                <w:iCs/>
                <w:color w:val="auto"/>
                <w:position w:val="0"/>
                <w:sz w:val="24"/>
                <w:szCs w:val="24"/>
                <w:lang w:val="uk-UA" w:eastAsia="ru-RU"/>
              </w:rPr>
              <w:t xml:space="preserve">У разі відхилення замовником найбільш економічно вигідної тендерної пропозиції відповідно до </w:t>
            </w:r>
            <w:r w:rsidR="00467917" w:rsidRPr="00F10CAB">
              <w:rPr>
                <w:rFonts w:ascii="Times New Roman" w:eastAsia="Times New Roman" w:hAnsi="Times New Roman" w:cs="Times New Roman"/>
                <w:iCs/>
                <w:color w:val="auto"/>
                <w:position w:val="0"/>
                <w:sz w:val="24"/>
                <w:szCs w:val="24"/>
                <w:lang w:val="uk-UA" w:eastAsia="ru-RU"/>
              </w:rPr>
              <w:t xml:space="preserve">Особливостей здійснення публічних </w:t>
            </w:r>
            <w:proofErr w:type="spellStart"/>
            <w:r w:rsidR="00467917" w:rsidRPr="00F10CAB">
              <w:rPr>
                <w:rFonts w:ascii="Times New Roman" w:eastAsia="Times New Roman" w:hAnsi="Times New Roman" w:cs="Times New Roman"/>
                <w:iCs/>
                <w:color w:val="auto"/>
                <w:position w:val="0"/>
                <w:sz w:val="24"/>
                <w:szCs w:val="24"/>
                <w:lang w:val="uk-UA" w:eastAsia="ru-RU"/>
              </w:rPr>
              <w:t>закупівель</w:t>
            </w:r>
            <w:proofErr w:type="spellEnd"/>
            <w:r w:rsidR="00467917" w:rsidRPr="00F10CAB">
              <w:rPr>
                <w:rFonts w:ascii="Times New Roman" w:eastAsia="Times New Roman" w:hAnsi="Times New Roman" w:cs="Times New Roman"/>
                <w:iCs/>
                <w:color w:val="auto"/>
                <w:position w:val="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r w:rsidRPr="00F10CAB">
              <w:rPr>
                <w:rFonts w:ascii="Times New Roman" w:eastAsia="Times New Roman" w:hAnsi="Times New Roman" w:cs="Times New Roman"/>
                <w:iCs/>
                <w:color w:val="auto"/>
                <w:position w:val="0"/>
                <w:sz w:val="24"/>
                <w:szCs w:val="24"/>
                <w:lang w:val="uk-UA" w:eastAsia="ru-RU"/>
              </w:rPr>
              <w:t xml:space="preserve">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467917" w:rsidRPr="00F10CAB">
              <w:rPr>
                <w:rFonts w:ascii="Times New Roman" w:eastAsia="Times New Roman" w:hAnsi="Times New Roman" w:cs="Times New Roman"/>
                <w:iCs/>
                <w:color w:val="auto"/>
                <w:position w:val="0"/>
                <w:sz w:val="24"/>
                <w:szCs w:val="24"/>
                <w:lang w:val="uk-UA" w:eastAsia="ru-RU"/>
              </w:rPr>
              <w:t>Особливост</w:t>
            </w:r>
            <w:r w:rsidR="00062DB0" w:rsidRPr="00F10CAB">
              <w:rPr>
                <w:rFonts w:ascii="Times New Roman" w:eastAsia="Times New Roman" w:hAnsi="Times New Roman" w:cs="Times New Roman"/>
                <w:iCs/>
                <w:color w:val="auto"/>
                <w:position w:val="0"/>
                <w:sz w:val="24"/>
                <w:szCs w:val="24"/>
                <w:lang w:val="uk-UA" w:eastAsia="ru-RU"/>
              </w:rPr>
              <w:t>я</w:t>
            </w:r>
            <w:r w:rsidR="00467917" w:rsidRPr="00F10CAB">
              <w:rPr>
                <w:rFonts w:ascii="Times New Roman" w:eastAsia="Times New Roman" w:hAnsi="Times New Roman" w:cs="Times New Roman"/>
                <w:iCs/>
                <w:color w:val="auto"/>
                <w:position w:val="0"/>
                <w:sz w:val="24"/>
                <w:szCs w:val="24"/>
                <w:lang w:val="uk-UA" w:eastAsia="ru-RU"/>
              </w:rPr>
              <w:t xml:space="preserve">ми здійснення публічних </w:t>
            </w:r>
            <w:proofErr w:type="spellStart"/>
            <w:r w:rsidR="00467917" w:rsidRPr="00F10CAB">
              <w:rPr>
                <w:rFonts w:ascii="Times New Roman" w:eastAsia="Times New Roman" w:hAnsi="Times New Roman" w:cs="Times New Roman"/>
                <w:iCs/>
                <w:color w:val="auto"/>
                <w:position w:val="0"/>
                <w:sz w:val="24"/>
                <w:szCs w:val="24"/>
                <w:lang w:val="uk-UA" w:eastAsia="ru-RU"/>
              </w:rPr>
              <w:t>закупівель</w:t>
            </w:r>
            <w:proofErr w:type="spellEnd"/>
            <w:r w:rsidR="00467917" w:rsidRPr="00F10CAB">
              <w:rPr>
                <w:rFonts w:ascii="Times New Roman" w:eastAsia="Times New Roman" w:hAnsi="Times New Roman" w:cs="Times New Roman"/>
                <w:iCs/>
                <w:color w:val="auto"/>
                <w:position w:val="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F10CAB">
              <w:rPr>
                <w:rFonts w:ascii="Times New Roman" w:eastAsia="Times New Roman" w:hAnsi="Times New Roman" w:cs="Times New Roman"/>
                <w:iCs/>
                <w:color w:val="auto"/>
                <w:position w:val="0"/>
                <w:sz w:val="24"/>
                <w:szCs w:val="24"/>
                <w:lang w:val="uk-UA" w:eastAsia="ru-RU"/>
              </w:rPr>
              <w:t>.</w:t>
            </w:r>
          </w:p>
          <w:p w14:paraId="6116383F" w14:textId="77777777" w:rsidR="007635AE" w:rsidRPr="00F10CAB" w:rsidRDefault="007635AE"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F10CAB">
              <w:rPr>
                <w:rFonts w:ascii="Times New Roman" w:eastAsia="Times New Roman" w:hAnsi="Times New Roman" w:cs="Times New Roman"/>
                <w:iCs/>
                <w:color w:val="auto"/>
                <w:position w:val="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A4DB69" w14:textId="5A5B6DAE" w:rsidR="00B4703A" w:rsidRPr="00F10CAB" w:rsidRDefault="00B4703A" w:rsidP="00B4703A">
            <w:pPr>
              <w:keepNext/>
              <w:keepLines/>
              <w:shd w:val="clear" w:color="auto" w:fill="FFFFFF"/>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w:t>
            </w:r>
            <w:r w:rsidR="007040A6" w:rsidRPr="00F10CAB">
              <w:rPr>
                <w:rFonts w:ascii="Times New Roman" w:hAnsi="Times New Roman" w:cs="Times New Roman"/>
                <w:sz w:val="24"/>
                <w:szCs w:val="24"/>
                <w:lang w:val="uk-UA"/>
              </w:rPr>
              <w:t>4</w:t>
            </w:r>
            <w:r w:rsidRPr="00F10CAB">
              <w:rPr>
                <w:rFonts w:ascii="Times New Roman" w:hAnsi="Times New Roman" w:cs="Times New Roman"/>
                <w:sz w:val="24"/>
                <w:szCs w:val="24"/>
                <w:lang w:val="uk-UA"/>
              </w:rPr>
              <w:t xml:space="preserve">. Якщо була подана одна тендерна пропозиція, електронна система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2823A57" w14:textId="60F85A34" w:rsidR="00B4703A" w:rsidRPr="00F10CAB" w:rsidRDefault="00B4703A" w:rsidP="00B4703A">
            <w:pPr>
              <w:keepNext/>
              <w:keepLines/>
              <w:shd w:val="clear" w:color="auto" w:fill="FFFFFF"/>
              <w:spacing w:line="240" w:lineRule="auto"/>
              <w:ind w:left="0" w:hanging="2"/>
              <w:jc w:val="both"/>
              <w:rPr>
                <w:rFonts w:ascii="Times New Roman" w:hAnsi="Times New Roman" w:cs="Times New Roman"/>
                <w:sz w:val="24"/>
                <w:szCs w:val="24"/>
                <w:lang w:val="uk-UA"/>
              </w:rPr>
            </w:pPr>
          </w:p>
        </w:tc>
      </w:tr>
      <w:tr w:rsidR="00975330" w:rsidRPr="00F10CAB" w14:paraId="3B858D8B" w14:textId="77777777" w:rsidTr="00975330">
        <w:trPr>
          <w:trHeight w:val="520"/>
          <w:jc w:val="center"/>
        </w:trPr>
        <w:tc>
          <w:tcPr>
            <w:tcW w:w="677" w:type="dxa"/>
          </w:tcPr>
          <w:p w14:paraId="4BB98592" w14:textId="77777777" w:rsidR="00975330" w:rsidRPr="00F10CAB" w:rsidRDefault="00975330" w:rsidP="00975330">
            <w:pPr>
              <w:widowControl w:val="0"/>
              <w:spacing w:line="240" w:lineRule="auto"/>
              <w:ind w:left="0" w:hanging="2"/>
              <w:jc w:val="center"/>
              <w:rPr>
                <w:rFonts w:ascii="Times New Roman" w:hAnsi="Times New Roman" w:cs="Times New Roman"/>
                <w:b/>
                <w:sz w:val="24"/>
                <w:szCs w:val="24"/>
                <w:lang w:val="uk-UA"/>
              </w:rPr>
            </w:pPr>
            <w:r w:rsidRPr="00F10CAB">
              <w:rPr>
                <w:rFonts w:ascii="Times New Roman" w:hAnsi="Times New Roman" w:cs="Times New Roman"/>
                <w:b/>
                <w:sz w:val="24"/>
                <w:szCs w:val="24"/>
                <w:lang w:val="uk-UA"/>
              </w:rPr>
              <w:lastRenderedPageBreak/>
              <w:t>2</w:t>
            </w:r>
          </w:p>
        </w:tc>
        <w:tc>
          <w:tcPr>
            <w:tcW w:w="2814" w:type="dxa"/>
          </w:tcPr>
          <w:p w14:paraId="27461E76" w14:textId="77777777" w:rsidR="00975330" w:rsidRPr="00F10CAB" w:rsidRDefault="00975330" w:rsidP="00975330">
            <w:pPr>
              <w:widowControl w:val="0"/>
              <w:spacing w:line="240" w:lineRule="auto"/>
              <w:ind w:left="0" w:right="113" w:hanging="2"/>
              <w:rPr>
                <w:rFonts w:ascii="Times New Roman" w:hAnsi="Times New Roman" w:cs="Times New Roman"/>
                <w:b/>
                <w:sz w:val="24"/>
                <w:szCs w:val="24"/>
                <w:lang w:val="uk-UA"/>
              </w:rPr>
            </w:pPr>
            <w:r w:rsidRPr="00F10CAB">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85" w:type="dxa"/>
          </w:tcPr>
          <w:p w14:paraId="480B6856" w14:textId="77777777" w:rsidR="00975330" w:rsidRPr="00F10CAB" w:rsidRDefault="00975330" w:rsidP="00975330">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2.1.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AE926A" w14:textId="77777777" w:rsidR="00343998" w:rsidRPr="00F10CAB" w:rsidRDefault="00975330"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2.2. </w:t>
            </w:r>
            <w:r w:rsidR="00343998" w:rsidRPr="00F10CAB">
              <w:rPr>
                <w:rFonts w:ascii="Times New Roman" w:hAnsi="Times New Roman" w:cs="Times New Roman"/>
                <w:sz w:val="24"/>
                <w:szCs w:val="24"/>
                <w:lang w:val="uk-UA"/>
              </w:rPr>
              <w:t>Опис формальних помилок*:</w:t>
            </w:r>
          </w:p>
          <w:p w14:paraId="5C33F148"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w:t>
            </w:r>
          </w:p>
          <w:p w14:paraId="4FBC2BE6" w14:textId="008B974A"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w:t>
            </w:r>
            <w:r w:rsidRPr="00F10CAB">
              <w:rPr>
                <w:rFonts w:ascii="Times New Roman" w:hAnsi="Times New Roman" w:cs="Times New Roman"/>
                <w:sz w:val="24"/>
                <w:szCs w:val="24"/>
                <w:lang w:val="uk-UA"/>
              </w:rPr>
              <w:lastRenderedPageBreak/>
              <w:t xml:space="preserve">відмінювання слів у реченні; використання слова або </w:t>
            </w:r>
            <w:proofErr w:type="spellStart"/>
            <w:r w:rsidRPr="00F10CAB">
              <w:rPr>
                <w:rFonts w:ascii="Times New Roman" w:hAnsi="Times New Roman" w:cs="Times New Roman"/>
                <w:sz w:val="24"/>
                <w:szCs w:val="24"/>
                <w:lang w:val="uk-UA"/>
              </w:rPr>
              <w:t>мовного</w:t>
            </w:r>
            <w:proofErr w:type="spellEnd"/>
            <w:r w:rsidRPr="00F10CAB">
              <w:rPr>
                <w:rFonts w:ascii="Times New Roman" w:hAnsi="Times New Roman" w:cs="Times New Roman"/>
                <w:sz w:val="24"/>
                <w:szCs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794A7" w14:textId="371F985C" w:rsidR="007040A6" w:rsidRPr="00F10CAB" w:rsidRDefault="007040A6"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(Приклад: </w:t>
            </w:r>
            <w:proofErr w:type="spellStart"/>
            <w:r w:rsidRPr="00F10CAB">
              <w:rPr>
                <w:rFonts w:ascii="Times New Roman" w:hAnsi="Times New Roman" w:cs="Times New Roman"/>
                <w:sz w:val="24"/>
                <w:szCs w:val="24"/>
                <w:lang w:val="uk-UA"/>
              </w:rPr>
              <w:t>київ</w:t>
            </w:r>
            <w:proofErr w:type="spellEnd"/>
            <w:r w:rsidRPr="00F10CAB">
              <w:rPr>
                <w:rFonts w:ascii="Times New Roman" w:hAnsi="Times New Roman" w:cs="Times New Roman"/>
                <w:sz w:val="24"/>
                <w:szCs w:val="24"/>
                <w:lang w:val="uk-UA"/>
              </w:rPr>
              <w:t xml:space="preserve">, натомість Київ; </w:t>
            </w:r>
            <w:proofErr w:type="spellStart"/>
            <w:r w:rsidR="00261662" w:rsidRPr="00F10CAB">
              <w:rPr>
                <w:rFonts w:ascii="Times New Roman" w:hAnsi="Times New Roman" w:cs="Times New Roman"/>
                <w:sz w:val="24"/>
                <w:szCs w:val="24"/>
                <w:lang w:val="uk-UA"/>
              </w:rPr>
              <w:t>надатипропозицію</w:t>
            </w:r>
            <w:proofErr w:type="spellEnd"/>
            <w:r w:rsidR="00261662" w:rsidRPr="00F10CAB">
              <w:rPr>
                <w:rFonts w:ascii="Times New Roman" w:hAnsi="Times New Roman" w:cs="Times New Roman"/>
                <w:sz w:val="24"/>
                <w:szCs w:val="24"/>
                <w:lang w:val="uk-UA"/>
              </w:rPr>
              <w:t xml:space="preserve">, натомість надати пропозицію, UA-2022-11-28-014527-a, натомість UA-P-2022-11-28-006096-c, </w:t>
            </w:r>
            <w:r w:rsidR="00B6154C" w:rsidRPr="00F10CAB">
              <w:rPr>
                <w:rFonts w:ascii="Times New Roman" w:hAnsi="Times New Roman" w:cs="Times New Roman"/>
                <w:sz w:val="24"/>
                <w:szCs w:val="24"/>
                <w:lang w:val="uk-UA"/>
              </w:rPr>
              <w:t>«поряд -</w:t>
            </w:r>
            <w:proofErr w:type="spellStart"/>
            <w:r w:rsidR="00B6154C" w:rsidRPr="00F10CAB">
              <w:rPr>
                <w:rFonts w:ascii="Times New Roman" w:hAnsi="Times New Roman" w:cs="Times New Roman"/>
                <w:sz w:val="24"/>
                <w:szCs w:val="24"/>
                <w:lang w:val="uk-UA"/>
              </w:rPr>
              <w:t>ок</w:t>
            </w:r>
            <w:proofErr w:type="spellEnd"/>
            <w:r w:rsidR="00B6154C" w:rsidRPr="00F10CAB">
              <w:rPr>
                <w:rFonts w:ascii="Times New Roman" w:hAnsi="Times New Roman" w:cs="Times New Roman"/>
                <w:sz w:val="24"/>
                <w:szCs w:val="24"/>
                <w:lang w:val="uk-UA"/>
              </w:rPr>
              <w:t>» замість «</w:t>
            </w:r>
            <w:proofErr w:type="spellStart"/>
            <w:r w:rsidR="00B6154C" w:rsidRPr="00F10CAB">
              <w:rPr>
                <w:rFonts w:ascii="Times New Roman" w:hAnsi="Times New Roman" w:cs="Times New Roman"/>
                <w:sz w:val="24"/>
                <w:szCs w:val="24"/>
                <w:lang w:val="uk-UA"/>
              </w:rPr>
              <w:t>поря</w:t>
            </w:r>
            <w:proofErr w:type="spellEnd"/>
            <w:r w:rsidR="00B6154C" w:rsidRPr="00F10CAB">
              <w:rPr>
                <w:rFonts w:ascii="Times New Roman" w:hAnsi="Times New Roman" w:cs="Times New Roman"/>
                <w:sz w:val="24"/>
                <w:szCs w:val="24"/>
                <w:lang w:val="uk-UA"/>
              </w:rPr>
              <w:t xml:space="preserve"> – док» </w:t>
            </w:r>
            <w:r w:rsidR="00261662" w:rsidRPr="00F10CAB">
              <w:rPr>
                <w:rFonts w:ascii="Times New Roman" w:hAnsi="Times New Roman" w:cs="Times New Roman"/>
                <w:sz w:val="24"/>
                <w:szCs w:val="24"/>
                <w:lang w:val="uk-UA"/>
              </w:rPr>
              <w:t>тощо)</w:t>
            </w:r>
          </w:p>
          <w:p w14:paraId="00ED011B" w14:textId="4B04204E"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582946" w14:textId="63B91FBA" w:rsidR="00261662" w:rsidRPr="00F10CAB" w:rsidRDefault="00261662"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(Приклад: </w:t>
            </w:r>
            <w:r w:rsidR="00B6154C" w:rsidRPr="00F10CAB">
              <w:rPr>
                <w:rFonts w:ascii="Times New Roman" w:hAnsi="Times New Roman" w:cs="Times New Roman"/>
                <w:sz w:val="24"/>
                <w:szCs w:val="24"/>
                <w:lang w:val="uk-UA"/>
              </w:rPr>
              <w:t>«</w:t>
            </w:r>
            <w:proofErr w:type="spellStart"/>
            <w:r w:rsidRPr="00F10CAB">
              <w:rPr>
                <w:rFonts w:ascii="Times New Roman" w:hAnsi="Times New Roman" w:cs="Times New Roman"/>
                <w:sz w:val="24"/>
                <w:szCs w:val="24"/>
                <w:lang w:val="uk-UA"/>
              </w:rPr>
              <w:t>овар</w:t>
            </w:r>
            <w:proofErr w:type="spellEnd"/>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натомість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товар</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w:t>
            </w:r>
            <w:r w:rsidR="00B6154C" w:rsidRPr="00F10CAB">
              <w:rPr>
                <w:rFonts w:ascii="Times New Roman" w:hAnsi="Times New Roman" w:cs="Times New Roman"/>
                <w:sz w:val="24"/>
                <w:szCs w:val="24"/>
                <w:lang w:val="uk-UA"/>
              </w:rPr>
              <w:t>«</w:t>
            </w:r>
            <w:proofErr w:type="spellStart"/>
            <w:r w:rsidRPr="00F10CAB">
              <w:rPr>
                <w:rFonts w:ascii="Times New Roman" w:hAnsi="Times New Roman" w:cs="Times New Roman"/>
                <w:sz w:val="24"/>
                <w:szCs w:val="24"/>
                <w:lang w:val="uk-UA"/>
              </w:rPr>
              <w:t>кяісний</w:t>
            </w:r>
            <w:proofErr w:type="spellEnd"/>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натомість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якісний</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w:t>
            </w:r>
            <w:r w:rsidR="00B6154C" w:rsidRPr="00F10CAB">
              <w:t xml:space="preserve"> </w:t>
            </w:r>
            <w:r w:rsidR="00B6154C" w:rsidRPr="00F10CAB">
              <w:rPr>
                <w:rFonts w:ascii="Times New Roman" w:hAnsi="Times New Roman" w:cs="Times New Roman"/>
                <w:sz w:val="24"/>
                <w:szCs w:val="24"/>
                <w:lang w:val="uk-UA"/>
              </w:rPr>
              <w:t xml:space="preserve"> «</w:t>
            </w:r>
            <w:proofErr w:type="spellStart"/>
            <w:r w:rsidR="00B6154C" w:rsidRPr="00F10CAB">
              <w:rPr>
                <w:rFonts w:ascii="Times New Roman" w:hAnsi="Times New Roman" w:cs="Times New Roman"/>
                <w:sz w:val="24"/>
                <w:szCs w:val="24"/>
                <w:lang w:val="uk-UA"/>
              </w:rPr>
              <w:t>ненадається</w:t>
            </w:r>
            <w:proofErr w:type="spellEnd"/>
            <w:r w:rsidR="00B6154C" w:rsidRPr="00F10CAB">
              <w:rPr>
                <w:rFonts w:ascii="Times New Roman" w:hAnsi="Times New Roman" w:cs="Times New Roman"/>
                <w:sz w:val="24"/>
                <w:szCs w:val="24"/>
                <w:lang w:val="uk-UA"/>
              </w:rPr>
              <w:t>» замість «не надається»</w:t>
            </w:r>
            <w:r w:rsidRPr="00F10CAB">
              <w:rPr>
                <w:rFonts w:ascii="Times New Roman" w:hAnsi="Times New Roman" w:cs="Times New Roman"/>
                <w:sz w:val="24"/>
                <w:szCs w:val="24"/>
                <w:lang w:val="uk-UA"/>
              </w:rPr>
              <w:t xml:space="preserve"> тощо)</w:t>
            </w:r>
          </w:p>
          <w:p w14:paraId="1F502787" w14:textId="6BE5E549"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9A11C2" w14:textId="032E3DFB" w:rsidR="00261662" w:rsidRPr="00F10CAB" w:rsidRDefault="00261662"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(Приклад: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Довідка про учасника</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натомість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Інформація про учасника процедури закупівлі</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або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Інформація в довільній формі</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замість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Інформація</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Лист-пояснення</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замість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Лист</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довідка</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замість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гарантійний лист</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 xml:space="preserve">інформація» замість </w:t>
            </w:r>
            <w:r w:rsidR="00B6154C" w:rsidRPr="00F10CAB">
              <w:rPr>
                <w:rFonts w:ascii="Times New Roman" w:hAnsi="Times New Roman" w:cs="Times New Roman"/>
                <w:sz w:val="24"/>
                <w:szCs w:val="24"/>
                <w:lang w:val="uk-UA"/>
              </w:rPr>
              <w:t>«</w:t>
            </w:r>
            <w:r w:rsidRPr="00F10CAB">
              <w:rPr>
                <w:rFonts w:ascii="Times New Roman" w:hAnsi="Times New Roman" w:cs="Times New Roman"/>
                <w:sz w:val="24"/>
                <w:szCs w:val="24"/>
                <w:lang w:val="uk-UA"/>
              </w:rPr>
              <w:t>довідка</w:t>
            </w:r>
            <w:r w:rsidR="00B6154C" w:rsidRPr="00F10CAB">
              <w:rPr>
                <w:rFonts w:ascii="Times New Roman" w:hAnsi="Times New Roman" w:cs="Times New Roman"/>
                <w:sz w:val="24"/>
                <w:szCs w:val="24"/>
                <w:lang w:val="uk-UA"/>
              </w:rPr>
              <w:t>» тощо</w:t>
            </w:r>
            <w:r w:rsidRPr="00F10CAB">
              <w:rPr>
                <w:rFonts w:ascii="Times New Roman" w:hAnsi="Times New Roman" w:cs="Times New Roman"/>
                <w:sz w:val="24"/>
                <w:szCs w:val="24"/>
                <w:lang w:val="uk-UA"/>
              </w:rPr>
              <w:t>;)</w:t>
            </w:r>
          </w:p>
          <w:p w14:paraId="61091ACB"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555BE4B"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720BA1"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34E4CB"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3A409F"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CDFDCA"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8DE2AE" w14:textId="30CECDFF"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C172B4" w14:textId="076F9BAE" w:rsidR="00261662" w:rsidRPr="00F10CAB" w:rsidRDefault="00261662"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(Приклад: вул. </w:t>
            </w:r>
            <w:proofErr w:type="spellStart"/>
            <w:r w:rsidRPr="00F10CAB">
              <w:rPr>
                <w:rFonts w:ascii="Times New Roman" w:hAnsi="Times New Roman" w:cs="Times New Roman"/>
                <w:sz w:val="24"/>
                <w:szCs w:val="24"/>
                <w:lang w:val="uk-UA"/>
              </w:rPr>
              <w:t>Камендарма</w:t>
            </w:r>
            <w:proofErr w:type="spellEnd"/>
            <w:r w:rsidRPr="00F10CAB">
              <w:rPr>
                <w:rFonts w:ascii="Times New Roman" w:hAnsi="Times New Roman" w:cs="Times New Roman"/>
                <w:sz w:val="24"/>
                <w:szCs w:val="24"/>
                <w:lang w:val="uk-UA"/>
              </w:rPr>
              <w:t xml:space="preserve"> </w:t>
            </w:r>
            <w:proofErr w:type="spellStart"/>
            <w:r w:rsidRPr="00F10CAB">
              <w:rPr>
                <w:rFonts w:ascii="Times New Roman" w:hAnsi="Times New Roman" w:cs="Times New Roman"/>
                <w:sz w:val="24"/>
                <w:szCs w:val="24"/>
                <w:lang w:val="uk-UA"/>
              </w:rPr>
              <w:t>Каменева</w:t>
            </w:r>
            <w:proofErr w:type="spellEnd"/>
            <w:r w:rsidRPr="00F10CAB">
              <w:rPr>
                <w:rFonts w:ascii="Times New Roman" w:hAnsi="Times New Roman" w:cs="Times New Roman"/>
                <w:sz w:val="24"/>
                <w:szCs w:val="24"/>
                <w:lang w:val="uk-UA"/>
              </w:rPr>
              <w:t xml:space="preserve">, натомість вул. </w:t>
            </w:r>
            <w:proofErr w:type="spellStart"/>
            <w:r w:rsidRPr="00F10CAB">
              <w:rPr>
                <w:rFonts w:ascii="Times New Roman" w:hAnsi="Times New Roman" w:cs="Times New Roman"/>
                <w:sz w:val="24"/>
                <w:szCs w:val="24"/>
                <w:lang w:val="uk-UA"/>
              </w:rPr>
              <w:t>Болбочана</w:t>
            </w:r>
            <w:proofErr w:type="spellEnd"/>
            <w:r w:rsidRPr="00F10CAB">
              <w:rPr>
                <w:rFonts w:ascii="Times New Roman" w:hAnsi="Times New Roman" w:cs="Times New Roman"/>
                <w:sz w:val="24"/>
                <w:szCs w:val="24"/>
                <w:lang w:val="uk-UA"/>
              </w:rPr>
              <w:t>)</w:t>
            </w:r>
          </w:p>
          <w:p w14:paraId="1B3E252C" w14:textId="5FB41310"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4C3723" w14:textId="3B482017" w:rsidR="00261662" w:rsidRPr="00F10CAB" w:rsidRDefault="00261662"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(Приклад: 10 000 тис грн (десять тисяч гривень), натомість 10 000 грн (десять тисяч гривень) або 11 000 грн (десять тисяч гривень) натомість 10 000 грн (десять тисяч гривень))</w:t>
            </w:r>
          </w:p>
          <w:p w14:paraId="3A24DB68"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B25688" w14:textId="77777777" w:rsidR="00343998" w:rsidRPr="00F10CAB" w:rsidRDefault="00343998"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1AE6C82" w14:textId="77777777" w:rsidR="00975330" w:rsidRPr="00F10CAB" w:rsidRDefault="00975330" w:rsidP="00343998">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Рішення у кожному окремому випадку про віднесення допущеної учасником помилки до формальної (несуттєвої) ухвалюється рішенням уповноваженої особи.</w:t>
            </w:r>
          </w:p>
        </w:tc>
      </w:tr>
      <w:tr w:rsidR="00975330" w:rsidRPr="00F10CAB" w14:paraId="79EF184E" w14:textId="77777777" w:rsidTr="00975330">
        <w:trPr>
          <w:trHeight w:val="520"/>
          <w:jc w:val="center"/>
        </w:trPr>
        <w:tc>
          <w:tcPr>
            <w:tcW w:w="677" w:type="dxa"/>
          </w:tcPr>
          <w:p w14:paraId="0D93F0EE"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3</w:t>
            </w:r>
          </w:p>
        </w:tc>
        <w:tc>
          <w:tcPr>
            <w:tcW w:w="2814" w:type="dxa"/>
          </w:tcPr>
          <w:p w14:paraId="7F8E8F5B" w14:textId="77777777" w:rsidR="00975330" w:rsidRPr="00F10CAB" w:rsidRDefault="00975330" w:rsidP="00975330">
            <w:pPr>
              <w:widowControl w:val="0"/>
              <w:spacing w:line="240" w:lineRule="auto"/>
              <w:ind w:leftChars="0" w:left="0" w:right="113" w:firstLineChars="0" w:firstLine="0"/>
              <w:rPr>
                <w:rFonts w:ascii="Times New Roman" w:hAnsi="Times New Roman" w:cs="Times New Roman"/>
                <w:sz w:val="24"/>
                <w:szCs w:val="24"/>
                <w:lang w:val="uk-UA"/>
              </w:rPr>
            </w:pPr>
            <w:r w:rsidRPr="00F10CAB">
              <w:rPr>
                <w:rFonts w:ascii="Times New Roman" w:hAnsi="Times New Roman" w:cs="Times New Roman"/>
                <w:b/>
                <w:sz w:val="24"/>
                <w:szCs w:val="24"/>
                <w:lang w:val="uk-UA"/>
              </w:rPr>
              <w:t>Інша інформація</w:t>
            </w:r>
          </w:p>
        </w:tc>
        <w:tc>
          <w:tcPr>
            <w:tcW w:w="6885" w:type="dxa"/>
          </w:tcPr>
          <w:p w14:paraId="1B1E9F68" w14:textId="5710FDA6" w:rsidR="00975330" w:rsidRPr="00F10CAB" w:rsidRDefault="00975330" w:rsidP="00975330">
            <w:pPr>
              <w:spacing w:line="240" w:lineRule="auto"/>
              <w:ind w:leftChars="0" w:firstLineChars="0" w:firstLine="0"/>
              <w:jc w:val="both"/>
              <w:rPr>
                <w:rFonts w:ascii="Times New Roman" w:hAnsi="Times New Roman" w:cs="Times New Roman"/>
                <w:sz w:val="24"/>
                <w:szCs w:val="24"/>
                <w:lang w:val="uk-UA"/>
              </w:rPr>
            </w:pPr>
            <w:bookmarkStart w:id="14" w:name="_49x2ik5" w:colFirst="0" w:colLast="0"/>
            <w:bookmarkEnd w:id="14"/>
            <w:r w:rsidRPr="00F10CAB">
              <w:rPr>
                <w:rFonts w:ascii="Times New Roman" w:hAnsi="Times New Roman" w:cs="Times New Roman"/>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00D60A50" w14:textId="7B2EA785" w:rsidR="00975330" w:rsidRPr="00F10CAB" w:rsidRDefault="009E6AF4" w:rsidP="00975330">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3.2. </w:t>
            </w:r>
            <w:r w:rsidR="007635AE" w:rsidRPr="00F10CAB">
              <w:rPr>
                <w:rFonts w:ascii="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35AE" w:rsidRPr="00F10CAB">
              <w:rPr>
                <w:rFonts w:ascii="Times New Roman" w:hAnsi="Times New Roman" w:cs="Times New Roman"/>
                <w:sz w:val="24"/>
                <w:szCs w:val="24"/>
                <w:lang w:val="uk-UA"/>
              </w:rPr>
              <w:t>закупівель</w:t>
            </w:r>
            <w:proofErr w:type="spellEnd"/>
            <w:r w:rsidR="007635AE" w:rsidRPr="00F10CAB">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975330" w:rsidRPr="00F10CAB">
              <w:rPr>
                <w:rFonts w:ascii="Times New Roman" w:hAnsi="Times New Roman" w:cs="Times New Roman"/>
                <w:sz w:val="24"/>
                <w:szCs w:val="24"/>
                <w:lang w:val="uk-UA"/>
              </w:rPr>
              <w:t>.</w:t>
            </w:r>
          </w:p>
          <w:p w14:paraId="60633B3B" w14:textId="77777777" w:rsidR="007635AE" w:rsidRPr="00F10CAB" w:rsidRDefault="00975330" w:rsidP="007635AE">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3.2. </w:t>
            </w:r>
            <w:r w:rsidR="007635AE" w:rsidRPr="00F10CAB">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007635AE" w:rsidRPr="00F10CAB">
              <w:rPr>
                <w:rFonts w:ascii="Times New Roman" w:hAnsi="Times New Roman" w:cs="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E4261E" w14:textId="77777777" w:rsidR="007635AE" w:rsidRPr="00F10CAB" w:rsidRDefault="007635AE" w:rsidP="007635AE">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0972504" w14:textId="77777777" w:rsidR="007635AE" w:rsidRPr="00F10CAB" w:rsidRDefault="007635AE" w:rsidP="007635AE">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6173D54E" w14:textId="77777777" w:rsidR="007635AE" w:rsidRPr="00F10CAB" w:rsidRDefault="007635AE" w:rsidP="007635AE">
            <w:pPr>
              <w:pStyle w:val="a4"/>
              <w:numPr>
                <w:ilvl w:val="0"/>
                <w:numId w:val="8"/>
              </w:numPr>
              <w:spacing w:line="240" w:lineRule="auto"/>
              <w:ind w:leftChars="0" w:firstLineChars="0"/>
              <w:jc w:val="both"/>
              <w:rPr>
                <w:rFonts w:ascii="Times New Roman" w:hAnsi="Times New Roman" w:cs="Times New Roman"/>
                <w:sz w:val="24"/>
                <w:szCs w:val="24"/>
              </w:rPr>
            </w:pPr>
            <w:r w:rsidRPr="00F10CA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CAFCC9" w14:textId="77777777" w:rsidR="007635AE" w:rsidRPr="00F10CAB" w:rsidRDefault="007635AE" w:rsidP="007635AE">
            <w:pPr>
              <w:pStyle w:val="a4"/>
              <w:numPr>
                <w:ilvl w:val="0"/>
                <w:numId w:val="8"/>
              </w:numPr>
              <w:spacing w:line="240" w:lineRule="auto"/>
              <w:ind w:leftChars="0" w:firstLineChars="0"/>
              <w:jc w:val="both"/>
              <w:rPr>
                <w:rFonts w:ascii="Times New Roman" w:hAnsi="Times New Roman" w:cs="Times New Roman"/>
                <w:sz w:val="24"/>
                <w:szCs w:val="24"/>
              </w:rPr>
            </w:pPr>
            <w:r w:rsidRPr="00F10CAB">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A039B21" w14:textId="77777777" w:rsidR="007635AE" w:rsidRPr="00F10CAB" w:rsidRDefault="007635AE" w:rsidP="007635AE">
            <w:pPr>
              <w:pStyle w:val="a4"/>
              <w:numPr>
                <w:ilvl w:val="0"/>
                <w:numId w:val="8"/>
              </w:numPr>
              <w:spacing w:line="240" w:lineRule="auto"/>
              <w:ind w:leftChars="0" w:firstLineChars="0"/>
              <w:jc w:val="both"/>
              <w:rPr>
                <w:rFonts w:ascii="Times New Roman" w:hAnsi="Times New Roman" w:cs="Times New Roman"/>
                <w:sz w:val="24"/>
                <w:szCs w:val="24"/>
              </w:rPr>
            </w:pPr>
            <w:r w:rsidRPr="00F10CAB">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447AF7DC" w14:textId="61FDA083" w:rsidR="00975330" w:rsidRPr="00F10CAB" w:rsidRDefault="00975330" w:rsidP="007635AE">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0CAB">
              <w:rPr>
                <w:rFonts w:ascii="Times New Roman" w:hAnsi="Times New Roman" w:cs="Times New Roman"/>
                <w:sz w:val="24"/>
                <w:szCs w:val="24"/>
                <w:lang w:val="uk-UA"/>
              </w:rPr>
              <w:t>невідповідностей</w:t>
            </w:r>
            <w:proofErr w:type="spellEnd"/>
            <w:r w:rsidRPr="00F10CAB">
              <w:rPr>
                <w:rFonts w:ascii="Times New Roman" w:hAnsi="Times New Roman" w:cs="Times New Roman"/>
                <w:sz w:val="24"/>
                <w:szCs w:val="24"/>
                <w:lang w:val="uk-UA"/>
              </w:rPr>
              <w:t xml:space="preserve">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w:t>
            </w:r>
          </w:p>
          <w:p w14:paraId="3C8385A5" w14:textId="77777777" w:rsidR="00B4703A" w:rsidRPr="00F10CAB" w:rsidRDefault="00B4703A" w:rsidP="00975330">
            <w:pPr>
              <w:spacing w:line="240" w:lineRule="auto"/>
              <w:ind w:leftChars="0" w:firstLineChars="0" w:firstLine="0"/>
              <w:jc w:val="both"/>
              <w:rPr>
                <w:rFonts w:ascii="Times New Roman" w:hAnsi="Times New Roman" w:cs="Times New Roman"/>
                <w:sz w:val="24"/>
                <w:szCs w:val="24"/>
                <w:lang w:val="uk-UA"/>
              </w:rPr>
            </w:pPr>
          </w:p>
          <w:p w14:paraId="6065BD5D" w14:textId="77777777" w:rsidR="00B4703A" w:rsidRPr="00F10CAB" w:rsidRDefault="00B4703A" w:rsidP="00B4703A">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1E9026" w14:textId="77777777" w:rsidR="00B4703A" w:rsidRPr="00F10CAB" w:rsidRDefault="00B4703A" w:rsidP="00B4703A">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CC2D8" w14:textId="77777777" w:rsidR="00B4703A" w:rsidRPr="00F10CAB" w:rsidRDefault="00B4703A" w:rsidP="00B4703A">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0CAB">
              <w:rPr>
                <w:rFonts w:ascii="Times New Roman" w:hAnsi="Times New Roman" w:cs="Times New Roman"/>
                <w:sz w:val="24"/>
                <w:szCs w:val="24"/>
                <w:lang w:val="uk-UA"/>
              </w:rPr>
              <w:t>невідповідностей</w:t>
            </w:r>
            <w:proofErr w:type="spellEnd"/>
            <w:r w:rsidRPr="00F10CAB">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1BA56B" w14:textId="77777777" w:rsidR="00B4703A" w:rsidRPr="00F10CAB" w:rsidRDefault="00B4703A" w:rsidP="00B4703A">
            <w:pPr>
              <w:spacing w:line="240" w:lineRule="auto"/>
              <w:ind w:leftChars="0" w:firstLineChars="0" w:firstLine="0"/>
              <w:jc w:val="both"/>
              <w:rPr>
                <w:rFonts w:ascii="Times New Roman" w:hAnsi="Times New Roman" w:cs="Times New Roman"/>
                <w:sz w:val="24"/>
                <w:szCs w:val="24"/>
                <w:lang w:val="uk-UA"/>
              </w:rPr>
            </w:pPr>
          </w:p>
          <w:p w14:paraId="4FA5E89D" w14:textId="77777777" w:rsidR="00975330" w:rsidRPr="00F10CAB" w:rsidRDefault="00975330" w:rsidP="00B4703A">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повідомлення з вимогою про усунення таких </w:t>
            </w:r>
            <w:proofErr w:type="spellStart"/>
            <w:r w:rsidRPr="00F10CAB">
              <w:rPr>
                <w:rFonts w:ascii="Times New Roman" w:hAnsi="Times New Roman" w:cs="Times New Roman"/>
                <w:sz w:val="24"/>
                <w:szCs w:val="24"/>
                <w:lang w:val="uk-UA"/>
              </w:rPr>
              <w:t>невідповідностей</w:t>
            </w:r>
            <w:proofErr w:type="spellEnd"/>
            <w:r w:rsidRPr="00F10CAB">
              <w:rPr>
                <w:rFonts w:ascii="Times New Roman" w:hAnsi="Times New Roman" w:cs="Times New Roman"/>
                <w:sz w:val="24"/>
                <w:szCs w:val="24"/>
                <w:lang w:val="uk-UA"/>
              </w:rPr>
              <w:t xml:space="preserve">. </w:t>
            </w:r>
          </w:p>
          <w:p w14:paraId="2AD9BAB5" w14:textId="69B6282D" w:rsidR="00975330" w:rsidRPr="00F10CAB" w:rsidRDefault="00975330" w:rsidP="00975330">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10CAB">
              <w:rPr>
                <w:rFonts w:ascii="Times New Roman" w:hAnsi="Times New Roman" w:cs="Times New Roman"/>
                <w:sz w:val="24"/>
                <w:szCs w:val="24"/>
                <w:lang w:val="uk-UA"/>
              </w:rPr>
              <w:t>невиправлення</w:t>
            </w:r>
            <w:proofErr w:type="spellEnd"/>
            <w:r w:rsidRPr="00F10CAB">
              <w:rPr>
                <w:rFonts w:ascii="Times New Roman" w:hAnsi="Times New Roman" w:cs="Times New Roman"/>
                <w:sz w:val="24"/>
                <w:szCs w:val="24"/>
                <w:lang w:val="uk-UA"/>
              </w:rPr>
              <w:t xml:space="preserve"> учасниками виявлених </w:t>
            </w:r>
            <w:proofErr w:type="spellStart"/>
            <w:r w:rsidRPr="00F10CAB">
              <w:rPr>
                <w:rFonts w:ascii="Times New Roman" w:hAnsi="Times New Roman" w:cs="Times New Roman"/>
                <w:sz w:val="24"/>
                <w:szCs w:val="24"/>
                <w:lang w:val="uk-UA"/>
              </w:rPr>
              <w:t>невідповідностей</w:t>
            </w:r>
            <w:proofErr w:type="spellEnd"/>
            <w:r w:rsidRPr="00F10CAB">
              <w:rPr>
                <w:rFonts w:ascii="Times New Roman" w:hAnsi="Times New Roman" w:cs="Times New Roman"/>
                <w:sz w:val="24"/>
                <w:szCs w:val="24"/>
                <w:lang w:val="uk-UA"/>
              </w:rPr>
              <w:t xml:space="preserve">. </w:t>
            </w:r>
          </w:p>
          <w:p w14:paraId="0C3046EE" w14:textId="77777777" w:rsidR="009E6AF4" w:rsidRPr="00F10CAB" w:rsidRDefault="009E6AF4" w:rsidP="00975330">
            <w:pPr>
              <w:spacing w:line="240" w:lineRule="auto"/>
              <w:ind w:leftChars="0" w:firstLineChars="0" w:firstLine="0"/>
              <w:jc w:val="both"/>
              <w:rPr>
                <w:rFonts w:ascii="Times New Roman" w:hAnsi="Times New Roman" w:cs="Times New Roman"/>
                <w:sz w:val="24"/>
                <w:szCs w:val="24"/>
                <w:lang w:val="uk-UA"/>
              </w:rPr>
            </w:pPr>
          </w:p>
          <w:p w14:paraId="7DDC8C44" w14:textId="00853CDE" w:rsidR="00975330" w:rsidRPr="00F10CAB" w:rsidRDefault="009E6AF4" w:rsidP="00975330">
            <w:pPr>
              <w:spacing w:line="240" w:lineRule="auto"/>
              <w:ind w:leftChars="0" w:firstLineChars="0" w:firstLine="0"/>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3.4. </w:t>
            </w:r>
            <w:r w:rsidR="00975330" w:rsidRPr="00F10CAB">
              <w:rPr>
                <w:rFonts w:ascii="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0FDF6BB" w14:textId="77777777" w:rsidR="00975330" w:rsidRPr="00F10CAB" w:rsidRDefault="00975330" w:rsidP="00975330">
            <w:pPr>
              <w:spacing w:line="240" w:lineRule="auto"/>
              <w:ind w:leftChars="0" w:left="0" w:firstLineChars="0" w:firstLine="0"/>
              <w:jc w:val="both"/>
              <w:rPr>
                <w:rFonts w:ascii="Times New Roman" w:hAnsi="Times New Roman" w:cs="Times New Roman"/>
                <w:sz w:val="24"/>
                <w:szCs w:val="24"/>
                <w:lang w:val="uk-UA"/>
              </w:rPr>
            </w:pPr>
          </w:p>
        </w:tc>
      </w:tr>
      <w:tr w:rsidR="00975330" w:rsidRPr="00046038" w14:paraId="1114B2EF" w14:textId="77777777" w:rsidTr="00975330">
        <w:trPr>
          <w:trHeight w:val="520"/>
          <w:jc w:val="center"/>
        </w:trPr>
        <w:tc>
          <w:tcPr>
            <w:tcW w:w="677" w:type="dxa"/>
          </w:tcPr>
          <w:p w14:paraId="64846743"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4</w:t>
            </w:r>
          </w:p>
        </w:tc>
        <w:tc>
          <w:tcPr>
            <w:tcW w:w="2814" w:type="dxa"/>
          </w:tcPr>
          <w:p w14:paraId="467A6A27"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Відхилення тендерних пропозицій</w:t>
            </w:r>
          </w:p>
        </w:tc>
        <w:tc>
          <w:tcPr>
            <w:tcW w:w="6885" w:type="dxa"/>
          </w:tcPr>
          <w:p w14:paraId="61473AD3"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4.1. Замовник відхиляє тендерну пропозицію із зазначенням аргументації в електронній системі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у разі, коли:</w:t>
            </w:r>
          </w:p>
          <w:p w14:paraId="04A896A2"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1) учасник процедури закупівлі:</w:t>
            </w:r>
          </w:p>
          <w:p w14:paraId="52A7807E" w14:textId="4A07A5F8"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00467917" w:rsidRPr="00F10CAB">
              <w:rPr>
                <w:rFonts w:ascii="Times New Roman" w:eastAsia="Times New Roman" w:hAnsi="Times New Roman" w:cs="Times New Roman"/>
                <w:color w:val="auto"/>
                <w:position w:val="0"/>
                <w:sz w:val="24"/>
                <w:szCs w:val="24"/>
                <w:lang w:val="uk-UA"/>
              </w:rPr>
              <w:t xml:space="preserve">пункту 39 Особливостей здійснення публічних </w:t>
            </w:r>
            <w:proofErr w:type="spellStart"/>
            <w:r w:rsidR="00467917" w:rsidRPr="00F10CAB">
              <w:rPr>
                <w:rFonts w:ascii="Times New Roman" w:eastAsia="Times New Roman" w:hAnsi="Times New Roman" w:cs="Times New Roman"/>
                <w:color w:val="auto"/>
                <w:position w:val="0"/>
                <w:sz w:val="24"/>
                <w:szCs w:val="24"/>
                <w:lang w:val="uk-UA"/>
              </w:rPr>
              <w:t>закупівель</w:t>
            </w:r>
            <w:proofErr w:type="spellEnd"/>
            <w:r w:rsidR="00467917" w:rsidRPr="00F10CAB">
              <w:rPr>
                <w:rFonts w:ascii="Times New Roman" w:eastAsia="Times New Roman" w:hAnsi="Times New Roman" w:cs="Times New Roman"/>
                <w:color w:val="auto"/>
                <w:position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F10CAB">
              <w:rPr>
                <w:rFonts w:ascii="Times New Roman" w:eastAsia="Times New Roman" w:hAnsi="Times New Roman" w:cs="Times New Roman"/>
                <w:color w:val="auto"/>
                <w:position w:val="0"/>
                <w:sz w:val="24"/>
                <w:szCs w:val="24"/>
                <w:lang w:val="uk-UA"/>
              </w:rPr>
              <w:t>;</w:t>
            </w:r>
          </w:p>
          <w:p w14:paraId="7EF95216"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CF20E9"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0CAB">
              <w:rPr>
                <w:rFonts w:ascii="Times New Roman" w:eastAsia="Times New Roman" w:hAnsi="Times New Roman" w:cs="Times New Roman"/>
                <w:color w:val="auto"/>
                <w:position w:val="0"/>
                <w:sz w:val="24"/>
                <w:szCs w:val="24"/>
                <w:lang w:val="uk-UA"/>
              </w:rPr>
              <w:t>невідповідностей</w:t>
            </w:r>
            <w:proofErr w:type="spellEnd"/>
            <w:r w:rsidRPr="00F10CAB">
              <w:rPr>
                <w:rFonts w:ascii="Times New Roman" w:eastAsia="Times New Roman" w:hAnsi="Times New Roman" w:cs="Times New Roman"/>
                <w:color w:val="auto"/>
                <w:position w:val="0"/>
                <w:sz w:val="24"/>
                <w:szCs w:val="24"/>
                <w:lang w:val="uk-UA"/>
              </w:rPr>
              <w:t xml:space="preserve">, протягом 24 годин з моменту розміщення замовником в електронній системі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повідомлення з вимогою про усунення таких </w:t>
            </w:r>
            <w:proofErr w:type="spellStart"/>
            <w:r w:rsidRPr="00F10CAB">
              <w:rPr>
                <w:rFonts w:ascii="Times New Roman" w:eastAsia="Times New Roman" w:hAnsi="Times New Roman" w:cs="Times New Roman"/>
                <w:color w:val="auto"/>
                <w:position w:val="0"/>
                <w:sz w:val="24"/>
                <w:szCs w:val="24"/>
                <w:lang w:val="uk-UA"/>
              </w:rPr>
              <w:t>невідповідностей</w:t>
            </w:r>
            <w:proofErr w:type="spellEnd"/>
            <w:r w:rsidRPr="00F10CAB">
              <w:rPr>
                <w:rFonts w:ascii="Times New Roman" w:eastAsia="Times New Roman" w:hAnsi="Times New Roman" w:cs="Times New Roman"/>
                <w:color w:val="auto"/>
                <w:position w:val="0"/>
                <w:sz w:val="24"/>
                <w:szCs w:val="24"/>
                <w:lang w:val="uk-UA"/>
              </w:rPr>
              <w:t>;</w:t>
            </w:r>
          </w:p>
          <w:p w14:paraId="4E2E5B7E" w14:textId="123541F6"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не надав обґрунтування аномально низької ціни тендерної пропозиції протягом строку, визначеного </w:t>
            </w:r>
            <w:r w:rsidR="00467917" w:rsidRPr="00F10CAB">
              <w:rPr>
                <w:rFonts w:ascii="Times New Roman" w:eastAsia="Times New Roman" w:hAnsi="Times New Roman" w:cs="Times New Roman"/>
                <w:color w:val="auto"/>
                <w:position w:val="0"/>
                <w:sz w:val="24"/>
                <w:szCs w:val="24"/>
                <w:lang w:val="uk-UA"/>
              </w:rPr>
              <w:t xml:space="preserve">в пункті 38 Особливостей здійснення публічних </w:t>
            </w:r>
            <w:proofErr w:type="spellStart"/>
            <w:r w:rsidR="00467917" w:rsidRPr="00F10CAB">
              <w:rPr>
                <w:rFonts w:ascii="Times New Roman" w:eastAsia="Times New Roman" w:hAnsi="Times New Roman" w:cs="Times New Roman"/>
                <w:color w:val="auto"/>
                <w:position w:val="0"/>
                <w:sz w:val="24"/>
                <w:szCs w:val="24"/>
                <w:lang w:val="uk-UA"/>
              </w:rPr>
              <w:t>закупівель</w:t>
            </w:r>
            <w:proofErr w:type="spellEnd"/>
            <w:r w:rsidR="00467917" w:rsidRPr="00F10CAB">
              <w:rPr>
                <w:rFonts w:ascii="Times New Roman" w:eastAsia="Times New Roman" w:hAnsi="Times New Roman" w:cs="Times New Roman"/>
                <w:color w:val="auto"/>
                <w:position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467917" w:rsidRPr="00F10CAB">
              <w:rPr>
                <w:rFonts w:ascii="Times New Roman" w:eastAsia="Times New Roman" w:hAnsi="Times New Roman" w:cs="Times New Roman"/>
                <w:color w:val="auto"/>
                <w:position w:val="0"/>
                <w:sz w:val="24"/>
                <w:szCs w:val="24"/>
                <w:lang w:val="uk-UA"/>
              </w:rPr>
              <w:lastRenderedPageBreak/>
              <w:t>скасування, затверджених Постановою № 1178</w:t>
            </w:r>
            <w:r w:rsidRPr="00F10CAB">
              <w:rPr>
                <w:rFonts w:ascii="Times New Roman" w:eastAsia="Times New Roman" w:hAnsi="Times New Roman" w:cs="Times New Roman"/>
                <w:color w:val="auto"/>
                <w:position w:val="0"/>
                <w:sz w:val="24"/>
                <w:szCs w:val="24"/>
                <w:lang w:val="uk-UA"/>
              </w:rPr>
              <w:t>;</w:t>
            </w:r>
          </w:p>
          <w:p w14:paraId="6378CA3C" w14:textId="7ACD92D2"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визначив конфіденційною інформацію, що не може бути визначена як конфіденційна відповідно до вимог </w:t>
            </w:r>
            <w:r w:rsidR="00467917" w:rsidRPr="00F10CAB">
              <w:rPr>
                <w:rFonts w:ascii="Times New Roman" w:eastAsia="Times New Roman" w:hAnsi="Times New Roman" w:cs="Times New Roman"/>
                <w:color w:val="auto"/>
                <w:position w:val="0"/>
                <w:sz w:val="24"/>
                <w:szCs w:val="24"/>
                <w:lang w:val="uk-UA"/>
              </w:rPr>
              <w:t xml:space="preserve">пункту 36 Особливостей здійснення публічних </w:t>
            </w:r>
            <w:proofErr w:type="spellStart"/>
            <w:r w:rsidR="00467917" w:rsidRPr="00F10CAB">
              <w:rPr>
                <w:rFonts w:ascii="Times New Roman" w:eastAsia="Times New Roman" w:hAnsi="Times New Roman" w:cs="Times New Roman"/>
                <w:color w:val="auto"/>
                <w:position w:val="0"/>
                <w:sz w:val="24"/>
                <w:szCs w:val="24"/>
                <w:lang w:val="uk-UA"/>
              </w:rPr>
              <w:t>закупівель</w:t>
            </w:r>
            <w:proofErr w:type="spellEnd"/>
            <w:r w:rsidR="00467917" w:rsidRPr="00F10CAB">
              <w:rPr>
                <w:rFonts w:ascii="Times New Roman" w:eastAsia="Times New Roman" w:hAnsi="Times New Roman" w:cs="Times New Roman"/>
                <w:color w:val="auto"/>
                <w:position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F10CAB">
              <w:rPr>
                <w:rFonts w:ascii="Times New Roman" w:eastAsia="Times New Roman" w:hAnsi="Times New Roman" w:cs="Times New Roman"/>
                <w:color w:val="auto"/>
                <w:position w:val="0"/>
                <w:sz w:val="24"/>
                <w:szCs w:val="24"/>
                <w:lang w:val="uk-UA"/>
              </w:rPr>
              <w:t>;</w:t>
            </w:r>
          </w:p>
          <w:p w14:paraId="320479B1" w14:textId="33FB10FF"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10CAB">
              <w:rPr>
                <w:rFonts w:ascii="Times New Roman" w:eastAsia="Times New Roman" w:hAnsi="Times New Roman" w:cs="Times New Roman"/>
                <w:color w:val="auto"/>
                <w:position w:val="0"/>
                <w:sz w:val="24"/>
                <w:szCs w:val="24"/>
                <w:lang w:val="uk-UA"/>
              </w:rPr>
              <w:t>бенефіціарним</w:t>
            </w:r>
            <w:proofErr w:type="spellEnd"/>
            <w:r w:rsidRPr="00F10CAB">
              <w:rPr>
                <w:rFonts w:ascii="Times New Roman" w:eastAsia="Times New Roman" w:hAnsi="Times New Roman" w:cs="Times New Roman"/>
                <w:color w:val="auto"/>
                <w:position w:val="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467917" w:rsidRPr="00F10CAB">
              <w:rPr>
                <w:rFonts w:ascii="Times New Roman" w:eastAsia="Times New Roman" w:hAnsi="Times New Roman" w:cs="Times New Roman"/>
                <w:color w:val="auto"/>
                <w:position w:val="0"/>
                <w:sz w:val="24"/>
                <w:szCs w:val="24"/>
                <w:lang w:val="uk-UA"/>
              </w:rPr>
              <w:t xml:space="preserve"> </w:t>
            </w:r>
            <w:r w:rsidRPr="00F10CAB">
              <w:rPr>
                <w:rFonts w:ascii="Times New Roman" w:eastAsia="Times New Roman" w:hAnsi="Times New Roman" w:cs="Times New Roman"/>
                <w:color w:val="auto"/>
                <w:position w:val="0"/>
                <w:sz w:val="24"/>
                <w:szCs w:val="24"/>
                <w:lang w:val="uk-UA"/>
              </w:rPr>
              <w:t xml:space="preserve">від 12 жовтня 2022 р. № 1178 “Про затвердження особливостей здійснення публічних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BD47A6"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2) тендерна пропозиція:</w:t>
            </w:r>
          </w:p>
          <w:p w14:paraId="2872AF08"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не відповідає умовам технічної специфікації та іншим вимогам щодо предмета закупівлі тендерної документації;</w:t>
            </w:r>
          </w:p>
          <w:p w14:paraId="52B185F8"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викладена іншою мовою (мовами), ніж мова (мови), що передбачена тендерною документацією;</w:t>
            </w:r>
          </w:p>
          <w:p w14:paraId="7F6D608B"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є такою, строк дії якої закінчився;</w:t>
            </w:r>
          </w:p>
          <w:p w14:paraId="221DB274"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53CCA7"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DF0B91"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3) переможець процедури закупівлі:</w:t>
            </w:r>
          </w:p>
          <w:p w14:paraId="14CB9EE8"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9BED0A"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2E192C5"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не надав копію ліцензії або документа дозвільного </w:t>
            </w:r>
            <w:r w:rsidRPr="00F10CAB">
              <w:rPr>
                <w:rFonts w:ascii="Times New Roman" w:eastAsia="Times New Roman" w:hAnsi="Times New Roman" w:cs="Times New Roman"/>
                <w:color w:val="auto"/>
                <w:position w:val="0"/>
                <w:sz w:val="24"/>
                <w:szCs w:val="24"/>
                <w:lang w:val="uk-UA"/>
              </w:rPr>
              <w:lastRenderedPageBreak/>
              <w:t>характеру (у разі їх наявності) відповідно до частини другої статті 41 Закону;</w:t>
            </w:r>
          </w:p>
          <w:p w14:paraId="72C845E3"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не надав забезпечення виконання договору про закупівлю, якщо таке забезпечення вимагалося замовником;</w:t>
            </w:r>
          </w:p>
          <w:p w14:paraId="082E09C2" w14:textId="762CE563"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00467917" w:rsidRPr="00F10CAB">
              <w:rPr>
                <w:rFonts w:ascii="Times New Roman" w:eastAsia="Times New Roman" w:hAnsi="Times New Roman" w:cs="Times New Roman"/>
                <w:color w:val="auto"/>
                <w:position w:val="0"/>
                <w:sz w:val="24"/>
                <w:szCs w:val="24"/>
                <w:lang w:val="uk-UA"/>
              </w:rPr>
              <w:t xml:space="preserve">пункту 39 Особливостей здійснення публічних </w:t>
            </w:r>
            <w:proofErr w:type="spellStart"/>
            <w:r w:rsidR="00467917" w:rsidRPr="00F10CAB">
              <w:rPr>
                <w:rFonts w:ascii="Times New Roman" w:eastAsia="Times New Roman" w:hAnsi="Times New Roman" w:cs="Times New Roman"/>
                <w:color w:val="auto"/>
                <w:position w:val="0"/>
                <w:sz w:val="24"/>
                <w:szCs w:val="24"/>
                <w:lang w:val="uk-UA"/>
              </w:rPr>
              <w:t>закупівель</w:t>
            </w:r>
            <w:proofErr w:type="spellEnd"/>
            <w:r w:rsidR="00467917" w:rsidRPr="00F10CAB">
              <w:rPr>
                <w:rFonts w:ascii="Times New Roman" w:eastAsia="Times New Roman" w:hAnsi="Times New Roman" w:cs="Times New Roman"/>
                <w:color w:val="auto"/>
                <w:position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F10CAB">
              <w:rPr>
                <w:rFonts w:ascii="Times New Roman" w:eastAsia="Times New Roman" w:hAnsi="Times New Roman" w:cs="Times New Roman"/>
                <w:color w:val="auto"/>
                <w:position w:val="0"/>
                <w:sz w:val="24"/>
                <w:szCs w:val="24"/>
                <w:lang w:val="uk-UA"/>
              </w:rPr>
              <w:t>.</w:t>
            </w:r>
          </w:p>
          <w:p w14:paraId="6939075B" w14:textId="72DFF20D"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у разі, коли:</w:t>
            </w:r>
          </w:p>
          <w:p w14:paraId="4BDC0A85" w14:textId="79DA0418" w:rsidR="00B4703A" w:rsidRPr="00F10CAB" w:rsidRDefault="00BC17D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1) </w:t>
            </w:r>
            <w:r w:rsidR="00B4703A" w:rsidRPr="00F10CAB">
              <w:rPr>
                <w:rFonts w:ascii="Times New Roman" w:eastAsia="Times New Roman" w:hAnsi="Times New Roman" w:cs="Times New Roman"/>
                <w:color w:val="auto"/>
                <w:position w:val="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8C6FB3"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608A2"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p>
          <w:p w14:paraId="75A60A30" w14:textId="3B5B0AE2"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4.2. Інформація про відхилення тендерної пропозиції, у тому числі підстави такого відхилення (з посиланням на відповідні положення </w:t>
            </w:r>
            <w:r w:rsidR="00467917" w:rsidRPr="00F10CAB">
              <w:rPr>
                <w:rFonts w:ascii="Times New Roman" w:eastAsia="Times New Roman" w:hAnsi="Times New Roman" w:cs="Times New Roman"/>
                <w:color w:val="auto"/>
                <w:position w:val="0"/>
                <w:sz w:val="24"/>
                <w:szCs w:val="24"/>
                <w:lang w:val="uk-UA"/>
              </w:rPr>
              <w:t xml:space="preserve">Особливостей здійснення публічних </w:t>
            </w:r>
            <w:proofErr w:type="spellStart"/>
            <w:r w:rsidR="00467917" w:rsidRPr="00F10CAB">
              <w:rPr>
                <w:rFonts w:ascii="Times New Roman" w:eastAsia="Times New Roman" w:hAnsi="Times New Roman" w:cs="Times New Roman"/>
                <w:color w:val="auto"/>
                <w:position w:val="0"/>
                <w:sz w:val="24"/>
                <w:szCs w:val="24"/>
                <w:lang w:val="uk-UA"/>
              </w:rPr>
              <w:t>закупівель</w:t>
            </w:r>
            <w:proofErr w:type="spellEnd"/>
            <w:r w:rsidR="00467917" w:rsidRPr="00F10CAB">
              <w:rPr>
                <w:rFonts w:ascii="Times New Roman" w:eastAsia="Times New Roman" w:hAnsi="Times New Roman" w:cs="Times New Roman"/>
                <w:color w:val="auto"/>
                <w:position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r w:rsidRPr="00F10CAB">
              <w:rPr>
                <w:rFonts w:ascii="Times New Roman" w:eastAsia="Times New Roman" w:hAnsi="Times New Roman" w:cs="Times New Roman"/>
                <w:color w:val="auto"/>
                <w:position w:val="0"/>
                <w:sz w:val="24"/>
                <w:szCs w:val="24"/>
                <w:lang w:val="uk-UA"/>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w:t>
            </w:r>
          </w:p>
          <w:p w14:paraId="7DE1BD62" w14:textId="77777777" w:rsidR="00B4703A" w:rsidRPr="00F10CAB" w:rsidRDefault="00B4703A" w:rsidP="00A2411B">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F10CAB">
              <w:rPr>
                <w:rFonts w:ascii="Times New Roman" w:eastAsia="Times New Roman" w:hAnsi="Times New Roman" w:cs="Times New Roman"/>
                <w:color w:val="auto"/>
                <w:position w:val="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але до моменту оприлюднення договору про закупівлю в електронній системі </w:t>
            </w:r>
            <w:proofErr w:type="spellStart"/>
            <w:r w:rsidRPr="00F10CAB">
              <w:rPr>
                <w:rFonts w:ascii="Times New Roman" w:eastAsia="Times New Roman" w:hAnsi="Times New Roman" w:cs="Times New Roman"/>
                <w:color w:val="auto"/>
                <w:position w:val="0"/>
                <w:sz w:val="24"/>
                <w:szCs w:val="24"/>
                <w:lang w:val="uk-UA"/>
              </w:rPr>
              <w:t>закупівель</w:t>
            </w:r>
            <w:proofErr w:type="spellEnd"/>
            <w:r w:rsidRPr="00F10CAB">
              <w:rPr>
                <w:rFonts w:ascii="Times New Roman" w:eastAsia="Times New Roman" w:hAnsi="Times New Roman" w:cs="Times New Roman"/>
                <w:color w:val="auto"/>
                <w:position w:val="0"/>
                <w:sz w:val="24"/>
                <w:szCs w:val="24"/>
                <w:lang w:val="uk-UA"/>
              </w:rPr>
              <w:t xml:space="preserve"> відповідно до статті </w:t>
            </w:r>
            <w:r w:rsidRPr="00F10CAB">
              <w:rPr>
                <w:rFonts w:ascii="Times New Roman" w:eastAsia="Times New Roman" w:hAnsi="Times New Roman" w:cs="Times New Roman"/>
                <w:color w:val="auto"/>
                <w:position w:val="0"/>
                <w:sz w:val="24"/>
                <w:szCs w:val="24"/>
                <w:lang w:val="uk-UA"/>
              </w:rPr>
              <w:lastRenderedPageBreak/>
              <w:t>10 Закону.</w:t>
            </w:r>
          </w:p>
          <w:p w14:paraId="582B52CF" w14:textId="77777777" w:rsidR="00975330" w:rsidRPr="00F10CAB" w:rsidRDefault="00975330" w:rsidP="00A2411B">
            <w:pPr>
              <w:widowControl w:val="0"/>
              <w:spacing w:line="240" w:lineRule="auto"/>
              <w:ind w:left="0" w:hanging="2"/>
              <w:jc w:val="both"/>
              <w:rPr>
                <w:rFonts w:ascii="Times New Roman" w:eastAsia="Times New Roman" w:hAnsi="Times New Roman" w:cs="Times New Roman"/>
                <w:color w:val="auto"/>
                <w:position w:val="0"/>
                <w:sz w:val="24"/>
                <w:szCs w:val="24"/>
                <w:lang w:val="uk-UA"/>
              </w:rPr>
            </w:pPr>
          </w:p>
        </w:tc>
      </w:tr>
      <w:tr w:rsidR="00975330" w:rsidRPr="00F10CAB" w14:paraId="2C9E414B" w14:textId="77777777" w:rsidTr="00975330">
        <w:trPr>
          <w:trHeight w:val="520"/>
          <w:jc w:val="center"/>
        </w:trPr>
        <w:tc>
          <w:tcPr>
            <w:tcW w:w="10376" w:type="dxa"/>
            <w:gridSpan w:val="3"/>
            <w:vAlign w:val="center"/>
          </w:tcPr>
          <w:p w14:paraId="6221253B" w14:textId="77777777" w:rsidR="00975330" w:rsidRPr="00F10CAB" w:rsidRDefault="00975330" w:rsidP="00975330">
            <w:pPr>
              <w:widowControl w:val="0"/>
              <w:spacing w:line="240" w:lineRule="auto"/>
              <w:ind w:left="0"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Розділ VI Результати торгів та укладання договору про закупівлю</w:t>
            </w:r>
          </w:p>
        </w:tc>
      </w:tr>
      <w:tr w:rsidR="00975330" w:rsidRPr="00F10CAB" w14:paraId="19234D23" w14:textId="77777777" w:rsidTr="00975330">
        <w:trPr>
          <w:trHeight w:val="520"/>
          <w:jc w:val="center"/>
        </w:trPr>
        <w:tc>
          <w:tcPr>
            <w:tcW w:w="677" w:type="dxa"/>
          </w:tcPr>
          <w:p w14:paraId="4E3BB38F"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1</w:t>
            </w:r>
          </w:p>
        </w:tc>
        <w:tc>
          <w:tcPr>
            <w:tcW w:w="2814" w:type="dxa"/>
          </w:tcPr>
          <w:p w14:paraId="63646291"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Відміна Замовником торгів чи визнання їх такими, що не відбулися</w:t>
            </w:r>
          </w:p>
        </w:tc>
        <w:tc>
          <w:tcPr>
            <w:tcW w:w="6885" w:type="dxa"/>
          </w:tcPr>
          <w:p w14:paraId="1D264AEA"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1.1. Замовник відміняє відкриті торги у разі:</w:t>
            </w:r>
          </w:p>
          <w:p w14:paraId="6114BE9C"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 відсутності подальшої потреби в закупівлі товарів, робіт чи послуг;</w:t>
            </w:r>
          </w:p>
          <w:p w14:paraId="73E14B13"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з описом таких порушень;</w:t>
            </w:r>
          </w:p>
          <w:p w14:paraId="250A0107"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BD63D64"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4FDE29F"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підстави прийняття такого рішення. </w:t>
            </w:r>
          </w:p>
          <w:p w14:paraId="0AEBB792"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p>
          <w:p w14:paraId="0FEE0C4C"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1.2. Відкриті торги автоматично відміняються електронною системою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у разі:</w:t>
            </w:r>
          </w:p>
          <w:p w14:paraId="3A5A7230" w14:textId="60365CA9"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467917" w:rsidRPr="00F10CAB">
              <w:rPr>
                <w:rFonts w:ascii="Times New Roman" w:hAnsi="Times New Roman" w:cs="Times New Roman"/>
                <w:sz w:val="24"/>
                <w:szCs w:val="24"/>
                <w:lang w:val="uk-UA"/>
              </w:rPr>
              <w:t xml:space="preserve">Особливостями здійснення публічних </w:t>
            </w:r>
            <w:proofErr w:type="spellStart"/>
            <w:r w:rsidR="00467917" w:rsidRPr="00F10CAB">
              <w:rPr>
                <w:rFonts w:ascii="Times New Roman" w:hAnsi="Times New Roman" w:cs="Times New Roman"/>
                <w:sz w:val="24"/>
                <w:szCs w:val="24"/>
                <w:lang w:val="uk-UA"/>
              </w:rPr>
              <w:t>закупівель</w:t>
            </w:r>
            <w:proofErr w:type="spellEnd"/>
            <w:r w:rsidR="00467917" w:rsidRPr="00F10C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F10CAB">
              <w:rPr>
                <w:rFonts w:ascii="Times New Roman" w:hAnsi="Times New Roman" w:cs="Times New Roman"/>
                <w:sz w:val="24"/>
                <w:szCs w:val="24"/>
                <w:lang w:val="uk-UA"/>
              </w:rPr>
              <w:t>;</w:t>
            </w:r>
          </w:p>
          <w:p w14:paraId="3ADB6637" w14:textId="1EE78188"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467917" w:rsidRPr="00F10CAB">
              <w:rPr>
                <w:rFonts w:ascii="Times New Roman" w:hAnsi="Times New Roman" w:cs="Times New Roman"/>
                <w:sz w:val="24"/>
                <w:szCs w:val="24"/>
                <w:lang w:val="uk-UA"/>
              </w:rPr>
              <w:t xml:space="preserve">Особливостей здійснення публічних </w:t>
            </w:r>
            <w:proofErr w:type="spellStart"/>
            <w:r w:rsidR="00467917" w:rsidRPr="00F10CAB">
              <w:rPr>
                <w:rFonts w:ascii="Times New Roman" w:hAnsi="Times New Roman" w:cs="Times New Roman"/>
                <w:sz w:val="24"/>
                <w:szCs w:val="24"/>
                <w:lang w:val="uk-UA"/>
              </w:rPr>
              <w:t>закупівель</w:t>
            </w:r>
            <w:proofErr w:type="spellEnd"/>
            <w:r w:rsidR="00467917" w:rsidRPr="00F10C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F10CAB">
              <w:rPr>
                <w:rFonts w:ascii="Times New Roman" w:hAnsi="Times New Roman" w:cs="Times New Roman"/>
                <w:sz w:val="24"/>
                <w:szCs w:val="24"/>
                <w:lang w:val="uk-UA"/>
              </w:rPr>
              <w:t>.</w:t>
            </w:r>
          </w:p>
          <w:p w14:paraId="0DED3076"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Електронною системою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68E898"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p>
          <w:p w14:paraId="56B0053B"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1.3. Відкриті торги можуть бути відмінені частково (за лотом).</w:t>
            </w:r>
          </w:p>
          <w:p w14:paraId="39C5857F" w14:textId="77777777" w:rsidR="00975330" w:rsidRPr="00F10CAB" w:rsidRDefault="002C023C" w:rsidP="002C023C">
            <w:pPr>
              <w:widowControl w:val="0"/>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в день її оприлюднення.</w:t>
            </w:r>
          </w:p>
          <w:p w14:paraId="699F238A" w14:textId="77777777" w:rsidR="002C023C" w:rsidRPr="00F10CAB" w:rsidRDefault="002C023C" w:rsidP="002C023C">
            <w:pPr>
              <w:widowControl w:val="0"/>
              <w:spacing w:line="240" w:lineRule="auto"/>
              <w:ind w:left="0" w:hanging="2"/>
              <w:jc w:val="both"/>
              <w:rPr>
                <w:rFonts w:ascii="Times New Roman" w:hAnsi="Times New Roman" w:cs="Times New Roman"/>
                <w:sz w:val="24"/>
                <w:szCs w:val="24"/>
                <w:lang w:val="uk-UA"/>
              </w:rPr>
            </w:pPr>
          </w:p>
        </w:tc>
      </w:tr>
      <w:tr w:rsidR="00975330" w:rsidRPr="00F10CAB" w14:paraId="5B86569F" w14:textId="77777777" w:rsidTr="00975330">
        <w:trPr>
          <w:trHeight w:val="520"/>
          <w:jc w:val="center"/>
        </w:trPr>
        <w:tc>
          <w:tcPr>
            <w:tcW w:w="677" w:type="dxa"/>
          </w:tcPr>
          <w:p w14:paraId="7A52EFAF"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2</w:t>
            </w:r>
          </w:p>
        </w:tc>
        <w:tc>
          <w:tcPr>
            <w:tcW w:w="2814" w:type="dxa"/>
          </w:tcPr>
          <w:p w14:paraId="5AC200B6"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 xml:space="preserve">Строк укладання договору </w:t>
            </w:r>
          </w:p>
        </w:tc>
        <w:tc>
          <w:tcPr>
            <w:tcW w:w="6885" w:type="dxa"/>
          </w:tcPr>
          <w:p w14:paraId="5FA234EF" w14:textId="77777777" w:rsidR="00587CAC" w:rsidRPr="00F10CAB" w:rsidRDefault="00587CAC" w:rsidP="00587CAC">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повідомлення про намір укласти договір про закупівлю.</w:t>
            </w:r>
          </w:p>
          <w:p w14:paraId="6CD5A776" w14:textId="77777777" w:rsidR="00975330" w:rsidRPr="00F10CAB" w:rsidRDefault="00587CAC" w:rsidP="00587CAC">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w:t>
            </w:r>
            <w:r w:rsidRPr="00F10CAB">
              <w:rPr>
                <w:rFonts w:ascii="Times New Roman" w:hAnsi="Times New Roman" w:cs="Times New Roman"/>
                <w:sz w:val="24"/>
                <w:szCs w:val="24"/>
                <w:lang w:val="uk-UA"/>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10CAB">
              <w:rPr>
                <w:rFonts w:ascii="Times New Roman" w:hAnsi="Times New Roman" w:cs="Times New Roman"/>
                <w:sz w:val="24"/>
                <w:szCs w:val="24"/>
                <w:lang w:val="uk-UA"/>
              </w:rPr>
              <w:t>закупівель</w:t>
            </w:r>
            <w:proofErr w:type="spellEnd"/>
            <w:r w:rsidRPr="00F10CAB">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975330" w:rsidRPr="00F10CAB" w14:paraId="262CD22E" w14:textId="77777777" w:rsidTr="00975330">
        <w:trPr>
          <w:trHeight w:val="520"/>
          <w:jc w:val="center"/>
        </w:trPr>
        <w:tc>
          <w:tcPr>
            <w:tcW w:w="677" w:type="dxa"/>
          </w:tcPr>
          <w:p w14:paraId="4BB5FC3C"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3</w:t>
            </w:r>
          </w:p>
        </w:tc>
        <w:tc>
          <w:tcPr>
            <w:tcW w:w="2814" w:type="dxa"/>
          </w:tcPr>
          <w:p w14:paraId="1F9A67E9"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proofErr w:type="spellStart"/>
            <w:r w:rsidRPr="00F10CAB">
              <w:rPr>
                <w:rFonts w:ascii="Times New Roman" w:hAnsi="Times New Roman" w:cs="Times New Roman"/>
                <w:b/>
                <w:sz w:val="24"/>
                <w:szCs w:val="24"/>
                <w:lang w:val="uk-UA"/>
              </w:rPr>
              <w:t>Проєкт</w:t>
            </w:r>
            <w:proofErr w:type="spellEnd"/>
            <w:r w:rsidRPr="00F10CAB">
              <w:rPr>
                <w:rFonts w:ascii="Times New Roman" w:hAnsi="Times New Roman" w:cs="Times New Roman"/>
                <w:b/>
                <w:sz w:val="24"/>
                <w:szCs w:val="24"/>
                <w:lang w:val="uk-UA"/>
              </w:rPr>
              <w:t xml:space="preserve"> договору про закупівлю</w:t>
            </w:r>
          </w:p>
        </w:tc>
        <w:tc>
          <w:tcPr>
            <w:tcW w:w="6885" w:type="dxa"/>
          </w:tcPr>
          <w:p w14:paraId="01910E85" w14:textId="5B019051" w:rsidR="00587CAC" w:rsidRPr="00F10CAB" w:rsidRDefault="00975330" w:rsidP="00975330">
            <w:pPr>
              <w:spacing w:line="240" w:lineRule="auto"/>
              <w:ind w:left="0"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3.1. </w:t>
            </w:r>
            <w:r w:rsidR="00587CAC" w:rsidRPr="00F10CAB">
              <w:rPr>
                <w:rFonts w:ascii="Times New Roman" w:hAnsi="Times New Roman" w:cs="Times New Roman"/>
                <w:sz w:val="24"/>
                <w:szCs w:val="24"/>
                <w:lang w:val="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здійснення публічних </w:t>
            </w:r>
            <w:proofErr w:type="spellStart"/>
            <w:r w:rsidR="00587CAC" w:rsidRPr="00F10CAB">
              <w:rPr>
                <w:rFonts w:ascii="Times New Roman" w:hAnsi="Times New Roman" w:cs="Times New Roman"/>
                <w:sz w:val="24"/>
                <w:szCs w:val="24"/>
                <w:lang w:val="uk-UA"/>
              </w:rPr>
              <w:t>закупівель</w:t>
            </w:r>
            <w:proofErr w:type="spellEnd"/>
            <w:r w:rsidR="00587CAC" w:rsidRPr="00F10C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00C14304">
              <w:rPr>
                <w:rFonts w:ascii="Times New Roman" w:hAnsi="Times New Roman" w:cs="Times New Roman"/>
                <w:sz w:val="24"/>
                <w:szCs w:val="24"/>
                <w:lang w:val="uk-UA"/>
              </w:rPr>
              <w:t>Додаток 4</w:t>
            </w:r>
            <w:r w:rsidR="00C14304" w:rsidRPr="00F10CAB">
              <w:rPr>
                <w:rFonts w:ascii="Times New Roman" w:hAnsi="Times New Roman" w:cs="Times New Roman"/>
                <w:sz w:val="24"/>
                <w:szCs w:val="24"/>
                <w:lang w:val="uk-UA"/>
              </w:rPr>
              <w:t xml:space="preserve"> </w:t>
            </w:r>
            <w:proofErr w:type="spellStart"/>
            <w:r w:rsidR="00C14304" w:rsidRPr="00F10CAB">
              <w:rPr>
                <w:rFonts w:ascii="Times New Roman" w:hAnsi="Times New Roman" w:cs="Times New Roman"/>
                <w:sz w:val="24"/>
                <w:szCs w:val="24"/>
                <w:lang w:val="uk-UA"/>
              </w:rPr>
              <w:t>Проєкт</w:t>
            </w:r>
            <w:proofErr w:type="spellEnd"/>
            <w:r w:rsidR="00C14304" w:rsidRPr="00F10CAB">
              <w:rPr>
                <w:rFonts w:ascii="Times New Roman" w:hAnsi="Times New Roman" w:cs="Times New Roman"/>
                <w:sz w:val="24"/>
                <w:szCs w:val="24"/>
                <w:lang w:val="uk-UA"/>
              </w:rPr>
              <w:t xml:space="preserve"> договору</w:t>
            </w:r>
          </w:p>
          <w:p w14:paraId="34E6B2A0" w14:textId="77777777" w:rsidR="00587CAC" w:rsidRPr="00F10CAB" w:rsidRDefault="00587CAC" w:rsidP="00975330">
            <w:pPr>
              <w:spacing w:line="240" w:lineRule="auto"/>
              <w:ind w:left="0" w:hanging="2"/>
              <w:jc w:val="both"/>
              <w:rPr>
                <w:rFonts w:ascii="Times New Roman" w:hAnsi="Times New Roman" w:cs="Times New Roman"/>
                <w:sz w:val="24"/>
                <w:szCs w:val="24"/>
                <w:lang w:val="uk-UA"/>
              </w:rPr>
            </w:pPr>
          </w:p>
          <w:p w14:paraId="2EDE6DF3" w14:textId="77777777" w:rsidR="00587CAC" w:rsidRPr="00F10CAB" w:rsidRDefault="00587CAC" w:rsidP="00C14304">
            <w:pPr>
              <w:spacing w:line="240" w:lineRule="auto"/>
              <w:ind w:left="0" w:hanging="2"/>
              <w:jc w:val="both"/>
              <w:rPr>
                <w:rFonts w:ascii="Times New Roman" w:hAnsi="Times New Roman" w:cs="Times New Roman"/>
                <w:sz w:val="24"/>
                <w:szCs w:val="24"/>
                <w:lang w:val="uk-UA"/>
              </w:rPr>
            </w:pPr>
          </w:p>
        </w:tc>
      </w:tr>
      <w:tr w:rsidR="00975330" w:rsidRPr="00F10CAB" w14:paraId="315B2F2E" w14:textId="77777777" w:rsidTr="00975330">
        <w:trPr>
          <w:trHeight w:val="520"/>
          <w:jc w:val="center"/>
        </w:trPr>
        <w:tc>
          <w:tcPr>
            <w:tcW w:w="677" w:type="dxa"/>
          </w:tcPr>
          <w:p w14:paraId="2087EC74"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4</w:t>
            </w:r>
          </w:p>
        </w:tc>
        <w:tc>
          <w:tcPr>
            <w:tcW w:w="2814" w:type="dxa"/>
          </w:tcPr>
          <w:p w14:paraId="1986EB65"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hAnsi="Times New Roman" w:cs="Times New Roman"/>
                <w:b/>
                <w:sz w:val="24"/>
                <w:szCs w:val="24"/>
                <w:lang w:val="uk-UA"/>
              </w:rPr>
              <w:t>Істотні умови, що обов’язково включаються до договору про закупівлю</w:t>
            </w:r>
          </w:p>
        </w:tc>
        <w:tc>
          <w:tcPr>
            <w:tcW w:w="6885" w:type="dxa"/>
          </w:tcPr>
          <w:p w14:paraId="0E999FFB" w14:textId="6F5E308C" w:rsidR="00B6154C" w:rsidRPr="005A5CE7" w:rsidRDefault="00B6154C" w:rsidP="00B6154C">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4.1. Істотними умовами договору</w:t>
            </w:r>
            <w:r w:rsidR="009E23AA" w:rsidRPr="005A5CE7">
              <w:rPr>
                <w:rFonts w:ascii="Times New Roman" w:hAnsi="Times New Roman" w:cs="Times New Roman"/>
                <w:sz w:val="24"/>
                <w:szCs w:val="24"/>
                <w:lang w:val="uk-UA"/>
              </w:rPr>
              <w:t xml:space="preserve"> про закупівлю</w:t>
            </w:r>
            <w:r w:rsidRPr="005A5CE7">
              <w:rPr>
                <w:rFonts w:ascii="Times New Roman" w:hAnsi="Times New Roman" w:cs="Times New Roman"/>
                <w:sz w:val="24"/>
                <w:szCs w:val="24"/>
                <w:lang w:val="uk-UA"/>
              </w:rPr>
              <w:t xml:space="preserve">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з урахуванням Постанови № 1178.</w:t>
            </w:r>
          </w:p>
          <w:p w14:paraId="7A415898" w14:textId="41752E96" w:rsidR="00B6154C" w:rsidRPr="005A5CE7" w:rsidRDefault="00B6154C" w:rsidP="00B6154C">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Інші умови договору</w:t>
            </w:r>
            <w:r w:rsidR="009E23AA" w:rsidRPr="005A5CE7">
              <w:rPr>
                <w:rFonts w:ascii="Times New Roman" w:hAnsi="Times New Roman" w:cs="Times New Roman"/>
                <w:sz w:val="24"/>
                <w:szCs w:val="24"/>
                <w:lang w:val="uk-UA"/>
              </w:rPr>
              <w:t xml:space="preserve"> про закупівлю</w:t>
            </w:r>
            <w:r w:rsidRPr="005A5CE7">
              <w:rPr>
                <w:rFonts w:ascii="Times New Roman" w:hAnsi="Times New Roman" w:cs="Times New Roman"/>
                <w:sz w:val="24"/>
                <w:szCs w:val="24"/>
                <w:lang w:val="uk-UA"/>
              </w:rPr>
              <w:t xml:space="preserve"> істотними не являються і можуть змінюватися відповідно до вимог Цивільного та Господарського кодексів України за взаємною згодою Сторін.</w:t>
            </w:r>
          </w:p>
          <w:p w14:paraId="47890A55" w14:textId="77777777" w:rsidR="009E23AA" w:rsidRPr="005A5CE7" w:rsidRDefault="009E23AA" w:rsidP="00B6154C">
            <w:pPr>
              <w:widowControl w:val="0"/>
              <w:spacing w:line="240" w:lineRule="auto"/>
              <w:ind w:left="0" w:hanging="2"/>
              <w:jc w:val="both"/>
              <w:rPr>
                <w:rFonts w:ascii="Times New Roman" w:hAnsi="Times New Roman" w:cs="Times New Roman"/>
                <w:sz w:val="24"/>
                <w:szCs w:val="24"/>
                <w:lang w:val="uk-UA"/>
              </w:rPr>
            </w:pPr>
          </w:p>
          <w:p w14:paraId="61E9F418" w14:textId="190FCF3E"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4.</w:t>
            </w:r>
            <w:r w:rsidR="007635AE" w:rsidRPr="005A5CE7">
              <w:rPr>
                <w:rFonts w:ascii="Times New Roman" w:hAnsi="Times New Roman" w:cs="Times New Roman"/>
                <w:sz w:val="24"/>
                <w:szCs w:val="24"/>
                <w:lang w:val="uk-UA"/>
              </w:rPr>
              <w:t>1</w:t>
            </w:r>
            <w:r w:rsidRPr="005A5CE7">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4615F5"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6C53EA9"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CE7">
              <w:rPr>
                <w:rFonts w:ascii="Times New Roman" w:hAnsi="Times New Roman" w:cs="Times New Roman"/>
                <w:sz w:val="24"/>
                <w:szCs w:val="24"/>
                <w:lang w:val="uk-UA"/>
              </w:rPr>
              <w:t>пропорційно</w:t>
            </w:r>
            <w:proofErr w:type="spellEnd"/>
            <w:r w:rsidRPr="005A5CE7">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018706"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A5E2C5"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5A5CE7">
              <w:rPr>
                <w:rFonts w:ascii="Times New Roman" w:hAnsi="Times New Roman" w:cs="Times New Roman"/>
                <w:sz w:val="24"/>
                <w:szCs w:val="24"/>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F9877D"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2CFC424"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7A46B21"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 xml:space="preserve">оподаткування – </w:t>
            </w:r>
            <w:proofErr w:type="spellStart"/>
            <w:r w:rsidRPr="005A5CE7">
              <w:rPr>
                <w:rFonts w:ascii="Times New Roman" w:hAnsi="Times New Roman" w:cs="Times New Roman"/>
                <w:sz w:val="24"/>
                <w:szCs w:val="24"/>
                <w:lang w:val="uk-UA"/>
              </w:rPr>
              <w:t>пропорційно</w:t>
            </w:r>
            <w:proofErr w:type="spellEnd"/>
            <w:r w:rsidRPr="005A5CE7">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A5CE7">
              <w:rPr>
                <w:rFonts w:ascii="Times New Roman" w:hAnsi="Times New Roman" w:cs="Times New Roman"/>
                <w:sz w:val="24"/>
                <w:szCs w:val="24"/>
                <w:lang w:val="uk-UA"/>
              </w:rPr>
              <w:t>пропорційно</w:t>
            </w:r>
            <w:proofErr w:type="spellEnd"/>
            <w:r w:rsidRPr="005A5CE7">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49AE807E" w14:textId="77777777"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CE7">
              <w:rPr>
                <w:rFonts w:ascii="Times New Roman" w:hAnsi="Times New Roman" w:cs="Times New Roman"/>
                <w:sz w:val="24"/>
                <w:szCs w:val="24"/>
                <w:lang w:val="uk-UA"/>
              </w:rPr>
              <w:t>Platts</w:t>
            </w:r>
            <w:proofErr w:type="spellEnd"/>
            <w:r w:rsidRPr="005A5CE7">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441C2" w14:textId="0E035430" w:rsidR="00135557"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30C17D4C" w14:textId="77777777" w:rsidR="00B6154C" w:rsidRPr="005A5CE7" w:rsidRDefault="00B6154C" w:rsidP="00135557">
            <w:pPr>
              <w:widowControl w:val="0"/>
              <w:spacing w:line="240" w:lineRule="auto"/>
              <w:ind w:left="0" w:hanging="2"/>
              <w:jc w:val="both"/>
              <w:rPr>
                <w:rFonts w:ascii="Times New Roman" w:hAnsi="Times New Roman" w:cs="Times New Roman"/>
                <w:sz w:val="24"/>
                <w:szCs w:val="24"/>
                <w:lang w:val="uk-UA"/>
              </w:rPr>
            </w:pPr>
          </w:p>
          <w:p w14:paraId="5ADB7D1A" w14:textId="67067CC7" w:rsidR="00975330" w:rsidRPr="005A5CE7" w:rsidRDefault="00135557" w:rsidP="00135557">
            <w:pPr>
              <w:widowControl w:val="0"/>
              <w:spacing w:line="240" w:lineRule="auto"/>
              <w:ind w:left="0" w:hanging="2"/>
              <w:jc w:val="both"/>
              <w:rPr>
                <w:rFonts w:ascii="Times New Roman" w:hAnsi="Times New Roman" w:cs="Times New Roman"/>
                <w:sz w:val="24"/>
                <w:szCs w:val="24"/>
                <w:lang w:val="uk-UA"/>
              </w:rPr>
            </w:pPr>
            <w:r w:rsidRPr="005A5CE7">
              <w:rPr>
                <w:rFonts w:ascii="Times New Roman" w:hAnsi="Times New Roman" w:cs="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7917" w:rsidRPr="005A5CE7">
              <w:rPr>
                <w:rFonts w:ascii="Times New Roman" w:hAnsi="Times New Roman" w:cs="Times New Roman"/>
                <w:sz w:val="24"/>
                <w:szCs w:val="24"/>
                <w:lang w:val="uk-UA"/>
              </w:rPr>
              <w:t xml:space="preserve">Особливостей здійснення публічних </w:t>
            </w:r>
            <w:proofErr w:type="spellStart"/>
            <w:r w:rsidR="00467917" w:rsidRPr="005A5CE7">
              <w:rPr>
                <w:rFonts w:ascii="Times New Roman" w:hAnsi="Times New Roman" w:cs="Times New Roman"/>
                <w:sz w:val="24"/>
                <w:szCs w:val="24"/>
                <w:lang w:val="uk-UA"/>
              </w:rPr>
              <w:t>закупівель</w:t>
            </w:r>
            <w:proofErr w:type="spellEnd"/>
            <w:r w:rsidR="00467917" w:rsidRPr="005A5CE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5A5CE7">
              <w:rPr>
                <w:rFonts w:ascii="Times New Roman" w:hAnsi="Times New Roman" w:cs="Times New Roman"/>
                <w:sz w:val="24"/>
                <w:szCs w:val="24"/>
                <w:lang w:val="uk-UA"/>
              </w:rPr>
              <w:t>.</w:t>
            </w:r>
          </w:p>
        </w:tc>
      </w:tr>
      <w:tr w:rsidR="00975330" w:rsidRPr="00F10CAB" w14:paraId="0062F73F" w14:textId="77777777" w:rsidTr="00975330">
        <w:trPr>
          <w:trHeight w:val="520"/>
          <w:jc w:val="center"/>
        </w:trPr>
        <w:tc>
          <w:tcPr>
            <w:tcW w:w="677" w:type="dxa"/>
          </w:tcPr>
          <w:p w14:paraId="122DBE4C"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lastRenderedPageBreak/>
              <w:t>5</w:t>
            </w:r>
          </w:p>
        </w:tc>
        <w:tc>
          <w:tcPr>
            <w:tcW w:w="2814" w:type="dxa"/>
          </w:tcPr>
          <w:p w14:paraId="7FEA2121" w14:textId="1565D8A0"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bookmarkStart w:id="15" w:name="_Hlk77354630"/>
            <w:r w:rsidRPr="00F10CAB">
              <w:rPr>
                <w:rFonts w:ascii="Times New Roman" w:hAnsi="Times New Roman" w:cs="Times New Roman"/>
                <w:b/>
                <w:sz w:val="24"/>
                <w:szCs w:val="24"/>
                <w:lang w:val="uk-UA"/>
              </w:rPr>
              <w:t xml:space="preserve">Дії Замовника </w:t>
            </w:r>
            <w:r w:rsidR="00CF5710" w:rsidRPr="00F10CAB">
              <w:rPr>
                <w:rFonts w:ascii="Times New Roman" w:hAnsi="Times New Roman" w:cs="Times New Roman"/>
                <w:b/>
                <w:sz w:val="24"/>
                <w:szCs w:val="24"/>
                <w:lang w:val="uk-UA"/>
              </w:rPr>
              <w:t>у разі відхилення тендерної пропозиції переможця процедури закупівлі</w:t>
            </w:r>
            <w:bookmarkEnd w:id="15"/>
          </w:p>
        </w:tc>
        <w:tc>
          <w:tcPr>
            <w:tcW w:w="6885" w:type="dxa"/>
          </w:tcPr>
          <w:p w14:paraId="5405DFAE" w14:textId="77777777" w:rsidR="00975330" w:rsidRPr="00F10CAB" w:rsidRDefault="00975330"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t xml:space="preserve">5.1. </w:t>
            </w:r>
            <w:r w:rsidR="00464CB7" w:rsidRPr="00F10CAB">
              <w:rPr>
                <w:rFonts w:ascii="Times New Roman" w:hAnsi="Times New Roman" w:cs="Times New Roman"/>
                <w:sz w:val="24"/>
                <w:szCs w:val="24"/>
                <w:lang w:val="uk-UA"/>
              </w:rPr>
              <w:t xml:space="preserve">У разі відхилення тендерної пропозиції переможця процедури закупівлі з підстави, визначеної підпунктом 3 пункту 41 Особливостей здійснення публічних </w:t>
            </w:r>
            <w:proofErr w:type="spellStart"/>
            <w:r w:rsidR="00464CB7" w:rsidRPr="00F10CAB">
              <w:rPr>
                <w:rFonts w:ascii="Times New Roman" w:hAnsi="Times New Roman" w:cs="Times New Roman"/>
                <w:sz w:val="24"/>
                <w:szCs w:val="24"/>
                <w:lang w:val="uk-UA"/>
              </w:rPr>
              <w:t>закупівель</w:t>
            </w:r>
            <w:proofErr w:type="spellEnd"/>
            <w:r w:rsidR="00464CB7" w:rsidRPr="00F10C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6660E" w:rsidRPr="00F10CAB">
              <w:rPr>
                <w:rFonts w:ascii="Times New Roman" w:hAnsi="Times New Roman" w:cs="Times New Roman"/>
                <w:sz w:val="24"/>
                <w:szCs w:val="24"/>
                <w:lang w:val="uk-UA"/>
              </w:rPr>
              <w:t xml:space="preserve">затверджених Постановою № 1178, </w:t>
            </w:r>
            <w:r w:rsidR="00464CB7" w:rsidRPr="00F10CAB">
              <w:rPr>
                <w:rFonts w:ascii="Times New Roman" w:hAnsi="Times New Roman" w:cs="Times New Roman"/>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75330" w:rsidRPr="00F10CAB" w14:paraId="7E4B0EC5" w14:textId="77777777" w:rsidTr="00975330">
        <w:trPr>
          <w:trHeight w:val="520"/>
          <w:jc w:val="center"/>
        </w:trPr>
        <w:tc>
          <w:tcPr>
            <w:tcW w:w="677" w:type="dxa"/>
            <w:tcBorders>
              <w:bottom w:val="single" w:sz="4" w:space="0" w:color="000000"/>
            </w:tcBorders>
          </w:tcPr>
          <w:p w14:paraId="6FB3E7FA" w14:textId="77777777" w:rsidR="00975330" w:rsidRPr="00F10CAB"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F10CAB">
              <w:rPr>
                <w:rFonts w:ascii="Times New Roman" w:hAnsi="Times New Roman" w:cs="Times New Roman"/>
                <w:b/>
                <w:sz w:val="24"/>
                <w:szCs w:val="24"/>
                <w:lang w:val="uk-UA"/>
              </w:rPr>
              <w:t>6</w:t>
            </w:r>
          </w:p>
        </w:tc>
        <w:tc>
          <w:tcPr>
            <w:tcW w:w="2814" w:type="dxa"/>
            <w:tcBorders>
              <w:bottom w:val="single" w:sz="4" w:space="0" w:color="000000"/>
            </w:tcBorders>
          </w:tcPr>
          <w:p w14:paraId="63D75596" w14:textId="77777777" w:rsidR="00975330" w:rsidRPr="00F10CAB" w:rsidRDefault="00975330" w:rsidP="00975330">
            <w:pPr>
              <w:widowControl w:val="0"/>
              <w:spacing w:line="240" w:lineRule="auto"/>
              <w:ind w:left="0" w:right="113" w:hanging="2"/>
              <w:rPr>
                <w:rFonts w:ascii="Times New Roman" w:hAnsi="Times New Roman" w:cs="Times New Roman"/>
                <w:sz w:val="24"/>
                <w:szCs w:val="24"/>
                <w:lang w:val="uk-UA"/>
              </w:rPr>
            </w:pPr>
            <w:r w:rsidRPr="00F10CAB">
              <w:rPr>
                <w:rFonts w:ascii="Times New Roman" w:eastAsia="Times New Roman" w:hAnsi="Times New Roman" w:cs="Times New Roman"/>
                <w:b/>
                <w:color w:val="auto"/>
                <w:position w:val="0"/>
                <w:sz w:val="24"/>
                <w:szCs w:val="24"/>
                <w:lang w:val="uk-UA" w:eastAsia="ru-RU"/>
              </w:rPr>
              <w:t xml:space="preserve">Розмір, вид, строк та умови надання, повернення та неповернення забезпечення виконання договору </w:t>
            </w:r>
            <w:r w:rsidRPr="00F10CAB">
              <w:rPr>
                <w:rFonts w:ascii="Times New Roman" w:eastAsia="Times New Roman" w:hAnsi="Times New Roman" w:cs="Times New Roman"/>
                <w:b/>
                <w:color w:val="auto"/>
                <w:position w:val="0"/>
                <w:sz w:val="24"/>
                <w:szCs w:val="24"/>
                <w:lang w:val="uk-UA" w:eastAsia="ru-RU"/>
              </w:rPr>
              <w:lastRenderedPageBreak/>
              <w:t>про закупівлю</w:t>
            </w:r>
          </w:p>
        </w:tc>
        <w:tc>
          <w:tcPr>
            <w:tcW w:w="6885" w:type="dxa"/>
            <w:tcBorders>
              <w:bottom w:val="single" w:sz="4" w:space="0" w:color="000000"/>
            </w:tcBorders>
          </w:tcPr>
          <w:p w14:paraId="56FB35C8" w14:textId="77777777" w:rsidR="00975330" w:rsidRPr="00F10CAB" w:rsidRDefault="00975330" w:rsidP="00975330">
            <w:pPr>
              <w:widowControl w:val="0"/>
              <w:spacing w:line="240" w:lineRule="auto"/>
              <w:ind w:left="0" w:right="113" w:hanging="2"/>
              <w:jc w:val="both"/>
              <w:rPr>
                <w:rFonts w:ascii="Times New Roman" w:hAnsi="Times New Roman" w:cs="Times New Roman"/>
                <w:sz w:val="24"/>
                <w:szCs w:val="24"/>
                <w:lang w:val="uk-UA"/>
              </w:rPr>
            </w:pPr>
            <w:r w:rsidRPr="00F10CAB">
              <w:rPr>
                <w:rFonts w:ascii="Times New Roman" w:hAnsi="Times New Roman" w:cs="Times New Roman"/>
                <w:sz w:val="24"/>
                <w:szCs w:val="24"/>
                <w:lang w:val="uk-UA"/>
              </w:rPr>
              <w:lastRenderedPageBreak/>
              <w:t>Не вимагається</w:t>
            </w:r>
          </w:p>
        </w:tc>
      </w:tr>
    </w:tbl>
    <w:p w14:paraId="2082A8F5" w14:textId="77777777" w:rsidR="00975330" w:rsidRPr="00F10CAB" w:rsidRDefault="00975330" w:rsidP="00975330">
      <w:pPr>
        <w:spacing w:line="240" w:lineRule="auto"/>
        <w:ind w:left="0" w:hanging="2"/>
        <w:rPr>
          <w:rFonts w:ascii="Times New Roman" w:hAnsi="Times New Roman" w:cs="Times New Roman"/>
          <w:sz w:val="24"/>
          <w:szCs w:val="24"/>
          <w:lang w:val="uk-UA"/>
        </w:rPr>
      </w:pPr>
      <w:r w:rsidRPr="00F10CAB">
        <w:rPr>
          <w:rFonts w:ascii="Times New Roman" w:hAnsi="Times New Roman" w:cs="Times New Roman"/>
          <w:sz w:val="24"/>
          <w:szCs w:val="24"/>
          <w:lang w:val="uk-UA"/>
        </w:rPr>
        <w:lastRenderedPageBreak/>
        <w:t xml:space="preserve">       </w:t>
      </w:r>
    </w:p>
    <w:sectPr w:rsidR="00975330" w:rsidRPr="00F10CAB" w:rsidSect="00C81CDF">
      <w:footerReference w:type="even" r:id="rId7"/>
      <w:footerReference w:type="default" r:id="rId8"/>
      <w:pgSz w:w="11906" w:h="16838"/>
      <w:pgMar w:top="851" w:right="566" w:bottom="28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C1E0" w14:textId="77777777" w:rsidR="006945F6" w:rsidRDefault="006945F6">
      <w:pPr>
        <w:spacing w:line="240" w:lineRule="auto"/>
        <w:ind w:left="0" w:hanging="2"/>
      </w:pPr>
      <w:r>
        <w:separator/>
      </w:r>
    </w:p>
  </w:endnote>
  <w:endnote w:type="continuationSeparator" w:id="0">
    <w:p w14:paraId="69026200" w14:textId="77777777" w:rsidR="006945F6" w:rsidRDefault="006945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204F" w14:textId="77777777" w:rsidR="001723BD" w:rsidRDefault="001723BD" w:rsidP="00975330">
    <w:pPr>
      <w:tabs>
        <w:tab w:val="center" w:pos="4677"/>
        <w:tab w:val="right" w:pos="9355"/>
      </w:tabs>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40B72408" w14:textId="77777777" w:rsidR="001723BD" w:rsidRDefault="001723BD" w:rsidP="00975330">
    <w:pPr>
      <w:tabs>
        <w:tab w:val="center" w:pos="4677"/>
        <w:tab w:val="right" w:pos="9355"/>
      </w:tabs>
      <w:spacing w:line="240" w:lineRule="auto"/>
      <w:ind w:left="0"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F82B" w14:textId="07847932" w:rsidR="001723BD" w:rsidRDefault="001723BD" w:rsidP="00975330">
    <w:pPr>
      <w:tabs>
        <w:tab w:val="center" w:pos="4677"/>
        <w:tab w:val="right" w:pos="9355"/>
      </w:tabs>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F57D6">
      <w:rPr>
        <w:rFonts w:ascii="Times New Roman" w:hAnsi="Times New Roman" w:cs="Times New Roman"/>
        <w:noProof/>
        <w:sz w:val="24"/>
        <w:szCs w:val="24"/>
      </w:rPr>
      <w:t>1</w:t>
    </w:r>
    <w:r>
      <w:rPr>
        <w:rFonts w:ascii="Times New Roman" w:hAnsi="Times New Roman" w:cs="Times New Roman"/>
        <w:sz w:val="24"/>
        <w:szCs w:val="24"/>
      </w:rPr>
      <w:fldChar w:fldCharType="end"/>
    </w:r>
  </w:p>
  <w:p w14:paraId="035985DB" w14:textId="77777777" w:rsidR="001723BD" w:rsidRDefault="001723BD" w:rsidP="00975330">
    <w:pPr>
      <w:tabs>
        <w:tab w:val="center" w:pos="4677"/>
        <w:tab w:val="right" w:pos="9355"/>
      </w:tabs>
      <w:spacing w:line="240" w:lineRule="auto"/>
      <w:ind w:left="0"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906F" w14:textId="77777777" w:rsidR="006945F6" w:rsidRDefault="006945F6">
      <w:pPr>
        <w:spacing w:line="240" w:lineRule="auto"/>
        <w:ind w:left="0" w:hanging="2"/>
      </w:pPr>
      <w:r>
        <w:separator/>
      </w:r>
    </w:p>
  </w:footnote>
  <w:footnote w:type="continuationSeparator" w:id="0">
    <w:p w14:paraId="0A7FFBB9" w14:textId="77777777" w:rsidR="006945F6" w:rsidRDefault="006945F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140"/>
    <w:multiLevelType w:val="hybridMultilevel"/>
    <w:tmpl w:val="94923834"/>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 w15:restartNumberingAfterBreak="0">
    <w:nsid w:val="09397E3F"/>
    <w:multiLevelType w:val="hybridMultilevel"/>
    <w:tmpl w:val="201887F8"/>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 w15:restartNumberingAfterBreak="0">
    <w:nsid w:val="12B432EE"/>
    <w:multiLevelType w:val="hybridMultilevel"/>
    <w:tmpl w:val="FF589268"/>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2136421B"/>
    <w:multiLevelType w:val="hybridMultilevel"/>
    <w:tmpl w:val="C3B0D56C"/>
    <w:lvl w:ilvl="0" w:tplc="030E8FE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3DA050F6"/>
    <w:multiLevelType w:val="hybridMultilevel"/>
    <w:tmpl w:val="38FECA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7621062"/>
    <w:multiLevelType w:val="hybridMultilevel"/>
    <w:tmpl w:val="404AD61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 w15:restartNumberingAfterBreak="0">
    <w:nsid w:val="5ABD4D8C"/>
    <w:multiLevelType w:val="hybridMultilevel"/>
    <w:tmpl w:val="4D66DBE8"/>
    <w:lvl w:ilvl="0" w:tplc="9EBE5EE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8" w15:restartNumberingAfterBreak="0">
    <w:nsid w:val="5DCA628E"/>
    <w:multiLevelType w:val="hybridMultilevel"/>
    <w:tmpl w:val="5944FCE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10" w15:restartNumberingAfterBreak="0">
    <w:nsid w:val="63311A3A"/>
    <w:multiLevelType w:val="hybridMultilevel"/>
    <w:tmpl w:val="357E7A80"/>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1" w15:restartNumberingAfterBreak="0">
    <w:nsid w:val="643B7BAC"/>
    <w:multiLevelType w:val="hybridMultilevel"/>
    <w:tmpl w:val="8A5425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725E9B"/>
    <w:multiLevelType w:val="hybridMultilevel"/>
    <w:tmpl w:val="77EE7E2E"/>
    <w:lvl w:ilvl="0" w:tplc="36583338">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CD728EF"/>
    <w:multiLevelType w:val="hybridMultilevel"/>
    <w:tmpl w:val="0892445E"/>
    <w:lvl w:ilvl="0" w:tplc="3264AD7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8"/>
  </w:num>
  <w:num w:numId="2">
    <w:abstractNumId w:val="9"/>
  </w:num>
  <w:num w:numId="3">
    <w:abstractNumId w:val="2"/>
  </w:num>
  <w:num w:numId="4">
    <w:abstractNumId w:val="11"/>
  </w:num>
  <w:num w:numId="5">
    <w:abstractNumId w:val="0"/>
  </w:num>
  <w:num w:numId="6">
    <w:abstractNumId w:val="7"/>
  </w:num>
  <w:num w:numId="7">
    <w:abstractNumId w:val="1"/>
  </w:num>
  <w:num w:numId="8">
    <w:abstractNumId w:val="6"/>
  </w:num>
  <w:num w:numId="9">
    <w:abstractNumId w:val="12"/>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0F"/>
    <w:rsid w:val="000003CF"/>
    <w:rsid w:val="00032C12"/>
    <w:rsid w:val="00040055"/>
    <w:rsid w:val="00044B2C"/>
    <w:rsid w:val="00046038"/>
    <w:rsid w:val="00062DB0"/>
    <w:rsid w:val="000730D9"/>
    <w:rsid w:val="000908D2"/>
    <w:rsid w:val="000A2342"/>
    <w:rsid w:val="000B1CE0"/>
    <w:rsid w:val="000C7F26"/>
    <w:rsid w:val="000D2293"/>
    <w:rsid w:val="00110E30"/>
    <w:rsid w:val="00112C28"/>
    <w:rsid w:val="00112D2E"/>
    <w:rsid w:val="001131C2"/>
    <w:rsid w:val="00132DBD"/>
    <w:rsid w:val="00133325"/>
    <w:rsid w:val="00135557"/>
    <w:rsid w:val="00151AA4"/>
    <w:rsid w:val="00156374"/>
    <w:rsid w:val="0016005E"/>
    <w:rsid w:val="0017076F"/>
    <w:rsid w:val="001723BD"/>
    <w:rsid w:val="00172C35"/>
    <w:rsid w:val="00197811"/>
    <w:rsid w:val="001A6F86"/>
    <w:rsid w:val="001B3B77"/>
    <w:rsid w:val="001C2C4D"/>
    <w:rsid w:val="001C7751"/>
    <w:rsid w:val="001E2785"/>
    <w:rsid w:val="001F5292"/>
    <w:rsid w:val="001F7F63"/>
    <w:rsid w:val="00200F0B"/>
    <w:rsid w:val="00226954"/>
    <w:rsid w:val="00245561"/>
    <w:rsid w:val="002555CE"/>
    <w:rsid w:val="002600A1"/>
    <w:rsid w:val="00261662"/>
    <w:rsid w:val="00272994"/>
    <w:rsid w:val="002A5480"/>
    <w:rsid w:val="002B0E80"/>
    <w:rsid w:val="002B6EF3"/>
    <w:rsid w:val="002C023C"/>
    <w:rsid w:val="002D39DA"/>
    <w:rsid w:val="002D654A"/>
    <w:rsid w:val="002D78CB"/>
    <w:rsid w:val="002E2E30"/>
    <w:rsid w:val="002F24F1"/>
    <w:rsid w:val="003101AC"/>
    <w:rsid w:val="00321FE2"/>
    <w:rsid w:val="003330F1"/>
    <w:rsid w:val="003376FB"/>
    <w:rsid w:val="003426FC"/>
    <w:rsid w:val="00343998"/>
    <w:rsid w:val="00364590"/>
    <w:rsid w:val="00384E27"/>
    <w:rsid w:val="0039397E"/>
    <w:rsid w:val="003B1042"/>
    <w:rsid w:val="003B4C57"/>
    <w:rsid w:val="003B5983"/>
    <w:rsid w:val="003C7B0B"/>
    <w:rsid w:val="003D60DF"/>
    <w:rsid w:val="0040530A"/>
    <w:rsid w:val="00453555"/>
    <w:rsid w:val="00464CB7"/>
    <w:rsid w:val="00467917"/>
    <w:rsid w:val="00486973"/>
    <w:rsid w:val="00494D7C"/>
    <w:rsid w:val="004A36DC"/>
    <w:rsid w:val="004A4D0A"/>
    <w:rsid w:val="004A5B53"/>
    <w:rsid w:val="004D13BA"/>
    <w:rsid w:val="004F0132"/>
    <w:rsid w:val="004F2D96"/>
    <w:rsid w:val="004F3930"/>
    <w:rsid w:val="0051281F"/>
    <w:rsid w:val="00513426"/>
    <w:rsid w:val="00530E6D"/>
    <w:rsid w:val="00587CAC"/>
    <w:rsid w:val="00592161"/>
    <w:rsid w:val="005A5CE7"/>
    <w:rsid w:val="005D046F"/>
    <w:rsid w:val="005D179E"/>
    <w:rsid w:val="005D203A"/>
    <w:rsid w:val="005E4B87"/>
    <w:rsid w:val="005E5B27"/>
    <w:rsid w:val="0060341E"/>
    <w:rsid w:val="00610F67"/>
    <w:rsid w:val="00625572"/>
    <w:rsid w:val="00633FBF"/>
    <w:rsid w:val="006430DC"/>
    <w:rsid w:val="00673B83"/>
    <w:rsid w:val="006945F6"/>
    <w:rsid w:val="006A5CF3"/>
    <w:rsid w:val="006B25D8"/>
    <w:rsid w:val="006B7423"/>
    <w:rsid w:val="006D19E9"/>
    <w:rsid w:val="006E2C9F"/>
    <w:rsid w:val="006F57D6"/>
    <w:rsid w:val="007040A6"/>
    <w:rsid w:val="0073191E"/>
    <w:rsid w:val="00763095"/>
    <w:rsid w:val="007635AE"/>
    <w:rsid w:val="007B0312"/>
    <w:rsid w:val="007C2C84"/>
    <w:rsid w:val="007D242A"/>
    <w:rsid w:val="007D69D2"/>
    <w:rsid w:val="007E5710"/>
    <w:rsid w:val="007F3ED3"/>
    <w:rsid w:val="00803109"/>
    <w:rsid w:val="0082443D"/>
    <w:rsid w:val="00842A73"/>
    <w:rsid w:val="00851566"/>
    <w:rsid w:val="0088609C"/>
    <w:rsid w:val="008919FA"/>
    <w:rsid w:val="008B5EE6"/>
    <w:rsid w:val="008F1B0A"/>
    <w:rsid w:val="008F5B43"/>
    <w:rsid w:val="00906BAE"/>
    <w:rsid w:val="009326C1"/>
    <w:rsid w:val="00963EAD"/>
    <w:rsid w:val="00971A0F"/>
    <w:rsid w:val="00972D32"/>
    <w:rsid w:val="00975330"/>
    <w:rsid w:val="00996FF2"/>
    <w:rsid w:val="009C20CB"/>
    <w:rsid w:val="009D774E"/>
    <w:rsid w:val="009E01C7"/>
    <w:rsid w:val="009E13A7"/>
    <w:rsid w:val="009E23AA"/>
    <w:rsid w:val="009E6AF4"/>
    <w:rsid w:val="00A06173"/>
    <w:rsid w:val="00A148FE"/>
    <w:rsid w:val="00A15DFB"/>
    <w:rsid w:val="00A22458"/>
    <w:rsid w:val="00A2411B"/>
    <w:rsid w:val="00A367B8"/>
    <w:rsid w:val="00A4082A"/>
    <w:rsid w:val="00A434C7"/>
    <w:rsid w:val="00A47DCC"/>
    <w:rsid w:val="00A65D76"/>
    <w:rsid w:val="00A82F09"/>
    <w:rsid w:val="00A96310"/>
    <w:rsid w:val="00AE28C4"/>
    <w:rsid w:val="00AF4729"/>
    <w:rsid w:val="00AF694A"/>
    <w:rsid w:val="00B20B77"/>
    <w:rsid w:val="00B42C5A"/>
    <w:rsid w:val="00B4703A"/>
    <w:rsid w:val="00B6154C"/>
    <w:rsid w:val="00B62626"/>
    <w:rsid w:val="00B647A5"/>
    <w:rsid w:val="00B72ED8"/>
    <w:rsid w:val="00B86A0E"/>
    <w:rsid w:val="00B91BF8"/>
    <w:rsid w:val="00B96F8A"/>
    <w:rsid w:val="00BA0A84"/>
    <w:rsid w:val="00BA4438"/>
    <w:rsid w:val="00BA4A4A"/>
    <w:rsid w:val="00BA5931"/>
    <w:rsid w:val="00BC17DA"/>
    <w:rsid w:val="00BF0112"/>
    <w:rsid w:val="00BF7919"/>
    <w:rsid w:val="00C0240D"/>
    <w:rsid w:val="00C102C2"/>
    <w:rsid w:val="00C14304"/>
    <w:rsid w:val="00C25551"/>
    <w:rsid w:val="00C353A9"/>
    <w:rsid w:val="00C50D14"/>
    <w:rsid w:val="00C569E2"/>
    <w:rsid w:val="00C728DE"/>
    <w:rsid w:val="00C81CDF"/>
    <w:rsid w:val="00C8316A"/>
    <w:rsid w:val="00CD0480"/>
    <w:rsid w:val="00CF5710"/>
    <w:rsid w:val="00D03E52"/>
    <w:rsid w:val="00D04BAA"/>
    <w:rsid w:val="00D04ED9"/>
    <w:rsid w:val="00D33265"/>
    <w:rsid w:val="00D470A4"/>
    <w:rsid w:val="00D471C0"/>
    <w:rsid w:val="00D5110F"/>
    <w:rsid w:val="00D5440D"/>
    <w:rsid w:val="00D72B9C"/>
    <w:rsid w:val="00D8750D"/>
    <w:rsid w:val="00D9110F"/>
    <w:rsid w:val="00DF437B"/>
    <w:rsid w:val="00E021CF"/>
    <w:rsid w:val="00E05D1F"/>
    <w:rsid w:val="00E12587"/>
    <w:rsid w:val="00E14689"/>
    <w:rsid w:val="00E252C5"/>
    <w:rsid w:val="00E35A66"/>
    <w:rsid w:val="00E53923"/>
    <w:rsid w:val="00E71D3F"/>
    <w:rsid w:val="00E835BC"/>
    <w:rsid w:val="00EB5BAC"/>
    <w:rsid w:val="00EE0B50"/>
    <w:rsid w:val="00EE448F"/>
    <w:rsid w:val="00F10CAB"/>
    <w:rsid w:val="00F30A3D"/>
    <w:rsid w:val="00F545D9"/>
    <w:rsid w:val="00F6660E"/>
    <w:rsid w:val="00F66B3D"/>
    <w:rsid w:val="00F935A4"/>
    <w:rsid w:val="00FA0670"/>
    <w:rsid w:val="00FA274F"/>
    <w:rsid w:val="00FC4305"/>
    <w:rsid w:val="00FE5415"/>
    <w:rsid w:val="00FF1A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266"/>
  <w15:docId w15:val="{59D460DC-7102-4623-92B0-0E6375C8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DF"/>
    <w:pPr>
      <w:suppressAutoHyphens/>
      <w:spacing w:after="0" w:line="276" w:lineRule="auto"/>
      <w:ind w:leftChars="-1" w:left="-1" w:hangingChars="1" w:hanging="1"/>
      <w:textDirection w:val="btLr"/>
      <w:textAlignment w:val="top"/>
      <w:outlineLvl w:val="0"/>
    </w:pPr>
    <w:rPr>
      <w:rFonts w:ascii="Arial" w:eastAsia="Arial" w:hAnsi="Arial" w:cs="Arial"/>
      <w:color w:val="000000"/>
      <w:position w:val="-1"/>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5330"/>
    <w:rPr>
      <w:rFonts w:cs="Times New Roman"/>
      <w:color w:val="0000FF"/>
      <w:w w:val="100"/>
      <w:u w:val="single"/>
      <w:effect w:val="none"/>
      <w:vertAlign w:val="baseline"/>
      <w:em w:val="none"/>
    </w:rPr>
  </w:style>
  <w:style w:type="paragraph" w:styleId="a4">
    <w:name w:val="List Paragraph"/>
    <w:basedOn w:val="a"/>
    <w:uiPriority w:val="34"/>
    <w:qFormat/>
    <w:rsid w:val="00975330"/>
    <w:pPr>
      <w:spacing w:after="200"/>
      <w:ind w:left="720"/>
      <w:contextualSpacing/>
    </w:pPr>
    <w:rPr>
      <w:rFonts w:ascii="Calibri" w:hAnsi="Calibri"/>
      <w:lang w:val="uk-UA"/>
    </w:rPr>
  </w:style>
  <w:style w:type="paragraph" w:customStyle="1" w:styleId="1">
    <w:name w:val="Обычный1"/>
    <w:qFormat/>
    <w:rsid w:val="00975330"/>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styleId="a5">
    <w:name w:val="Emphasis"/>
    <w:qFormat/>
    <w:rsid w:val="00975330"/>
    <w:rPr>
      <w:i/>
      <w:iCs/>
    </w:rPr>
  </w:style>
  <w:style w:type="character" w:styleId="a6">
    <w:name w:val="annotation reference"/>
    <w:basedOn w:val="a0"/>
    <w:uiPriority w:val="99"/>
    <w:semiHidden/>
    <w:unhideWhenUsed/>
    <w:rsid w:val="00D5110F"/>
    <w:rPr>
      <w:sz w:val="16"/>
      <w:szCs w:val="16"/>
    </w:rPr>
  </w:style>
  <w:style w:type="paragraph" w:styleId="a7">
    <w:name w:val="annotation text"/>
    <w:basedOn w:val="a"/>
    <w:link w:val="a8"/>
    <w:uiPriority w:val="99"/>
    <w:semiHidden/>
    <w:unhideWhenUsed/>
    <w:rsid w:val="00D5110F"/>
    <w:pPr>
      <w:spacing w:line="240" w:lineRule="auto"/>
    </w:pPr>
    <w:rPr>
      <w:sz w:val="20"/>
      <w:szCs w:val="20"/>
    </w:rPr>
  </w:style>
  <w:style w:type="character" w:customStyle="1" w:styleId="a8">
    <w:name w:val="Текст примечания Знак"/>
    <w:basedOn w:val="a0"/>
    <w:link w:val="a7"/>
    <w:uiPriority w:val="99"/>
    <w:semiHidden/>
    <w:rsid w:val="00D5110F"/>
    <w:rPr>
      <w:rFonts w:ascii="Arial" w:eastAsia="Arial" w:hAnsi="Arial" w:cs="Arial"/>
      <w:color w:val="000000"/>
      <w:position w:val="-1"/>
      <w:sz w:val="20"/>
      <w:szCs w:val="20"/>
      <w:lang w:val="ru-RU" w:eastAsia="uk-UA"/>
    </w:rPr>
  </w:style>
  <w:style w:type="paragraph" w:styleId="a9">
    <w:name w:val="annotation subject"/>
    <w:basedOn w:val="a7"/>
    <w:next w:val="a7"/>
    <w:link w:val="aa"/>
    <w:uiPriority w:val="99"/>
    <w:semiHidden/>
    <w:unhideWhenUsed/>
    <w:rsid w:val="00D5110F"/>
    <w:rPr>
      <w:b/>
      <w:bCs/>
    </w:rPr>
  </w:style>
  <w:style w:type="character" w:customStyle="1" w:styleId="aa">
    <w:name w:val="Тема примечания Знак"/>
    <w:basedOn w:val="a8"/>
    <w:link w:val="a9"/>
    <w:uiPriority w:val="99"/>
    <w:semiHidden/>
    <w:rsid w:val="00D5110F"/>
    <w:rPr>
      <w:rFonts w:ascii="Arial" w:eastAsia="Arial" w:hAnsi="Arial" w:cs="Arial"/>
      <w:b/>
      <w:bCs/>
      <w:color w:val="000000"/>
      <w:position w:val="-1"/>
      <w:sz w:val="20"/>
      <w:szCs w:val="20"/>
      <w:lang w:val="ru-RU" w:eastAsia="uk-UA"/>
    </w:rPr>
  </w:style>
  <w:style w:type="paragraph" w:styleId="ab">
    <w:name w:val="Balloon Text"/>
    <w:basedOn w:val="a"/>
    <w:link w:val="ac"/>
    <w:uiPriority w:val="99"/>
    <w:semiHidden/>
    <w:unhideWhenUsed/>
    <w:rsid w:val="00D5110F"/>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110F"/>
    <w:rPr>
      <w:rFonts w:ascii="Segoe UI" w:eastAsia="Arial" w:hAnsi="Segoe UI" w:cs="Segoe UI"/>
      <w:color w:val="000000"/>
      <w:position w:val="-1"/>
      <w:sz w:val="18"/>
      <w:szCs w:val="18"/>
      <w:lang w:val="ru-RU" w:eastAsia="uk-UA"/>
    </w:rPr>
  </w:style>
  <w:style w:type="character" w:customStyle="1" w:styleId="ad">
    <w:name w:val="Основной текст_"/>
    <w:basedOn w:val="a0"/>
    <w:link w:val="10"/>
    <w:rsid w:val="00172C35"/>
    <w:rPr>
      <w:rFonts w:ascii="Times New Roman" w:eastAsia="Times New Roman" w:hAnsi="Times New Roman" w:cs="Times New Roman"/>
      <w:b/>
      <w:bCs/>
    </w:rPr>
  </w:style>
  <w:style w:type="paragraph" w:customStyle="1" w:styleId="10">
    <w:name w:val="Основной текст1"/>
    <w:basedOn w:val="a"/>
    <w:link w:val="ad"/>
    <w:rsid w:val="00172C35"/>
    <w:pPr>
      <w:widowControl w:val="0"/>
      <w:suppressAutoHyphens w:val="0"/>
      <w:spacing w:after="400" w:line="240" w:lineRule="auto"/>
      <w:ind w:leftChars="0" w:left="0" w:firstLineChars="0" w:firstLine="0"/>
      <w:jc w:val="center"/>
      <w:textDirection w:val="lrTb"/>
      <w:textAlignment w:val="auto"/>
      <w:outlineLvl w:val="9"/>
    </w:pPr>
    <w:rPr>
      <w:rFonts w:ascii="Times New Roman" w:eastAsia="Times New Roman" w:hAnsi="Times New Roman" w:cs="Times New Roman"/>
      <w:b/>
      <w:bCs/>
      <w:color w:val="auto"/>
      <w:position w:val="0"/>
      <w:lang w:val="uk-UA" w:eastAsia="en-US"/>
    </w:rPr>
  </w:style>
  <w:style w:type="paragraph" w:customStyle="1" w:styleId="login-buttonuser">
    <w:name w:val="login-button__user"/>
    <w:basedOn w:val="a"/>
    <w:rsid w:val="0080310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eastAsia="ru-RU"/>
    </w:rPr>
  </w:style>
  <w:style w:type="character" w:styleId="ae">
    <w:name w:val="Strong"/>
    <w:qFormat/>
    <w:rsid w:val="00803109"/>
    <w:rPr>
      <w:b/>
      <w:bCs/>
    </w:rPr>
  </w:style>
  <w:style w:type="paragraph" w:customStyle="1" w:styleId="11">
    <w:name w:val="Абзац списка1"/>
    <w:basedOn w:val="a"/>
    <w:link w:val="ListParagraphChar"/>
    <w:rsid w:val="002F24F1"/>
    <w:pPr>
      <w:suppressAutoHyphens w:val="0"/>
      <w:spacing w:after="160" w:line="259" w:lineRule="auto"/>
      <w:ind w:leftChars="0" w:left="720" w:firstLineChars="0" w:firstLine="0"/>
      <w:contextualSpacing/>
      <w:textDirection w:val="lrTb"/>
      <w:textAlignment w:val="auto"/>
      <w:outlineLvl w:val="9"/>
    </w:pPr>
    <w:rPr>
      <w:rFonts w:ascii="Calibri" w:eastAsia="Times New Roman" w:hAnsi="Calibri" w:cs="Times New Roman"/>
      <w:color w:val="auto"/>
      <w:position w:val="0"/>
      <w:sz w:val="20"/>
      <w:szCs w:val="20"/>
      <w:lang w:val="uk-UA" w:eastAsia="ru-RU"/>
    </w:rPr>
  </w:style>
  <w:style w:type="character" w:customStyle="1" w:styleId="ListParagraphChar">
    <w:name w:val="List Paragraph Char"/>
    <w:link w:val="11"/>
    <w:locked/>
    <w:rsid w:val="002F24F1"/>
    <w:rPr>
      <w:rFonts w:ascii="Calibri" w:eastAsia="Times New Roman" w:hAnsi="Calibri" w:cs="Times New Roman"/>
      <w:sz w:val="20"/>
      <w:szCs w:val="20"/>
      <w:lang w:eastAsia="ru-RU"/>
    </w:rPr>
  </w:style>
  <w:style w:type="paragraph" w:styleId="af">
    <w:name w:val="Body Text"/>
    <w:basedOn w:val="a"/>
    <w:link w:val="af0"/>
    <w:rsid w:val="000730D9"/>
    <w:pPr>
      <w:suppressAutoHyphens w:val="0"/>
      <w:spacing w:line="240" w:lineRule="auto"/>
      <w:ind w:leftChars="0" w:left="0" w:firstLineChars="0" w:firstLine="0"/>
      <w:jc w:val="center"/>
      <w:textDirection w:val="lrTb"/>
      <w:textAlignment w:val="auto"/>
      <w:outlineLvl w:val="9"/>
    </w:pPr>
    <w:rPr>
      <w:rFonts w:ascii="Times New Roman" w:eastAsia="Times New Roman" w:hAnsi="Times New Roman" w:cs="Times New Roman"/>
      <w:color w:val="auto"/>
      <w:position w:val="0"/>
      <w:sz w:val="28"/>
      <w:szCs w:val="20"/>
      <w:lang w:val="x-none" w:eastAsia="x-none"/>
    </w:rPr>
  </w:style>
  <w:style w:type="character" w:customStyle="1" w:styleId="af0">
    <w:name w:val="Основной текст Знак"/>
    <w:basedOn w:val="a0"/>
    <w:link w:val="af"/>
    <w:rsid w:val="000730D9"/>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0612">
      <w:bodyDiv w:val="1"/>
      <w:marLeft w:val="0"/>
      <w:marRight w:val="0"/>
      <w:marTop w:val="0"/>
      <w:marBottom w:val="0"/>
      <w:divBdr>
        <w:top w:val="none" w:sz="0" w:space="0" w:color="auto"/>
        <w:left w:val="none" w:sz="0" w:space="0" w:color="auto"/>
        <w:bottom w:val="none" w:sz="0" w:space="0" w:color="auto"/>
        <w:right w:val="none" w:sz="0" w:space="0" w:color="auto"/>
      </w:divBdr>
    </w:div>
    <w:div w:id="931164567">
      <w:bodyDiv w:val="1"/>
      <w:marLeft w:val="0"/>
      <w:marRight w:val="0"/>
      <w:marTop w:val="0"/>
      <w:marBottom w:val="0"/>
      <w:divBdr>
        <w:top w:val="none" w:sz="0" w:space="0" w:color="auto"/>
        <w:left w:val="none" w:sz="0" w:space="0" w:color="auto"/>
        <w:bottom w:val="none" w:sz="0" w:space="0" w:color="auto"/>
        <w:right w:val="none" w:sz="0" w:space="0" w:color="auto"/>
      </w:divBdr>
    </w:div>
    <w:div w:id="1267275936">
      <w:bodyDiv w:val="1"/>
      <w:marLeft w:val="0"/>
      <w:marRight w:val="0"/>
      <w:marTop w:val="0"/>
      <w:marBottom w:val="0"/>
      <w:divBdr>
        <w:top w:val="none" w:sz="0" w:space="0" w:color="auto"/>
        <w:left w:val="none" w:sz="0" w:space="0" w:color="auto"/>
        <w:bottom w:val="none" w:sz="0" w:space="0" w:color="auto"/>
        <w:right w:val="none" w:sz="0" w:space="0" w:color="auto"/>
      </w:divBdr>
    </w:div>
    <w:div w:id="1591891696">
      <w:bodyDiv w:val="1"/>
      <w:marLeft w:val="0"/>
      <w:marRight w:val="0"/>
      <w:marTop w:val="0"/>
      <w:marBottom w:val="0"/>
      <w:divBdr>
        <w:top w:val="none" w:sz="0" w:space="0" w:color="auto"/>
        <w:left w:val="none" w:sz="0" w:space="0" w:color="auto"/>
        <w:bottom w:val="none" w:sz="0" w:space="0" w:color="auto"/>
        <w:right w:val="none" w:sz="0" w:space="0" w:color="auto"/>
      </w:divBdr>
    </w:div>
    <w:div w:id="1749883486">
      <w:bodyDiv w:val="1"/>
      <w:marLeft w:val="0"/>
      <w:marRight w:val="0"/>
      <w:marTop w:val="0"/>
      <w:marBottom w:val="0"/>
      <w:divBdr>
        <w:top w:val="none" w:sz="0" w:space="0" w:color="auto"/>
        <w:left w:val="none" w:sz="0" w:space="0" w:color="auto"/>
        <w:bottom w:val="none" w:sz="0" w:space="0" w:color="auto"/>
        <w:right w:val="none" w:sz="0" w:space="0" w:color="auto"/>
      </w:divBdr>
    </w:div>
    <w:div w:id="20016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9861</Words>
  <Characters>56212</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15</cp:revision>
  <dcterms:created xsi:type="dcterms:W3CDTF">2023-05-16T11:29:00Z</dcterms:created>
  <dcterms:modified xsi:type="dcterms:W3CDTF">2023-06-02T08:02:00Z</dcterms:modified>
</cp:coreProperties>
</file>