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09EC" w14:textId="3358D440" w:rsidR="00972DCA" w:rsidRDefault="00972DCA" w:rsidP="00972D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ДОГОВІР №</w:t>
      </w:r>
      <w:r w:rsidR="00CF2C72">
        <w:rPr>
          <w:rFonts w:ascii="Times New Roman" w:eastAsia="Times New Roman" w:hAnsi="Times New Roman" w:cs="Times New Roman"/>
          <w:b/>
          <w:sz w:val="24"/>
          <w:szCs w:val="24"/>
        </w:rPr>
        <w:t>1410</w:t>
      </w:r>
    </w:p>
    <w:p w14:paraId="0E065564" w14:textId="77777777" w:rsidR="00972DCA" w:rsidRDefault="00972DCA" w:rsidP="00972DCA">
      <w:pPr>
        <w:spacing w:after="0" w:line="240" w:lineRule="auto"/>
        <w:jc w:val="center"/>
        <w:rPr>
          <w:rFonts w:ascii="Times New Roman" w:eastAsia="Times New Roman" w:hAnsi="Times New Roman" w:cs="Times New Roman"/>
          <w:sz w:val="24"/>
          <w:szCs w:val="24"/>
          <w:lang w:eastAsia="ru-RU"/>
        </w:rPr>
      </w:pPr>
    </w:p>
    <w:p w14:paraId="240688B7" w14:textId="77777777" w:rsidR="00972DCA" w:rsidRDefault="00972DCA" w:rsidP="00972D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Київ                                                                                   </w:t>
      </w:r>
      <w:r w:rsidR="007D1094" w:rsidRPr="00CD2D67">
        <w:rPr>
          <w:rFonts w:ascii="Times New Roman" w:eastAsia="Times New Roman" w:hAnsi="Times New Roman"/>
          <w:sz w:val="24"/>
          <w:szCs w:val="24"/>
          <w:lang w:eastAsia="uk-UA"/>
        </w:rPr>
        <w:t>«___» _____________ 202</w:t>
      </w:r>
      <w:r w:rsidR="007D1094">
        <w:rPr>
          <w:rFonts w:ascii="Times New Roman" w:eastAsia="Times New Roman" w:hAnsi="Times New Roman"/>
          <w:sz w:val="24"/>
          <w:szCs w:val="24"/>
          <w:lang w:eastAsia="uk-UA"/>
        </w:rPr>
        <w:t>2</w:t>
      </w:r>
      <w:r w:rsidR="007D1094" w:rsidRPr="00CD2D67">
        <w:rPr>
          <w:rFonts w:ascii="Times New Roman" w:eastAsia="Times New Roman" w:hAnsi="Times New Roman"/>
          <w:sz w:val="24"/>
          <w:szCs w:val="24"/>
          <w:lang w:eastAsia="uk-UA"/>
        </w:rPr>
        <w:t xml:space="preserve"> року</w:t>
      </w:r>
    </w:p>
    <w:p w14:paraId="1319063E" w14:textId="77777777" w:rsidR="00E429FC" w:rsidRPr="00FF65E6" w:rsidRDefault="00E429FC" w:rsidP="00E429FC">
      <w:pPr>
        <w:tabs>
          <w:tab w:val="left" w:pos="1134"/>
        </w:tabs>
        <w:spacing w:after="0" w:line="240" w:lineRule="auto"/>
        <w:contextualSpacing/>
        <w:jc w:val="both"/>
        <w:rPr>
          <w:rFonts w:ascii="Times New Roman" w:hAnsi="Times New Roman"/>
          <w:bCs/>
          <w:snapToGrid w:val="0"/>
          <w:sz w:val="24"/>
          <w:szCs w:val="24"/>
        </w:rPr>
      </w:pPr>
    </w:p>
    <w:p w14:paraId="4211288D" w14:textId="718BD1B8" w:rsidR="00E429FC" w:rsidRPr="00FF65E6" w:rsidRDefault="00E429FC" w:rsidP="00E429FC">
      <w:pPr>
        <w:widowControl w:val="0"/>
        <w:tabs>
          <w:tab w:val="left" w:pos="1134"/>
        </w:tabs>
        <w:spacing w:after="0" w:line="240" w:lineRule="auto"/>
        <w:ind w:firstLine="709"/>
        <w:jc w:val="both"/>
        <w:rPr>
          <w:rFonts w:ascii="Times New Roman" w:eastAsia="DejaVu Sans" w:hAnsi="Times New Roman"/>
          <w:bCs/>
          <w:snapToGrid w:val="0"/>
          <w:sz w:val="24"/>
          <w:szCs w:val="24"/>
          <w:lang w:eastAsia="uk-UA" w:bidi="uk-UA"/>
        </w:rPr>
      </w:pPr>
      <w:r>
        <w:rPr>
          <w:rFonts w:ascii="Times New Roman" w:eastAsia="DejaVu Sans" w:hAnsi="Times New Roman"/>
          <w:bCs/>
          <w:snapToGrid w:val="0"/>
          <w:sz w:val="24"/>
          <w:szCs w:val="24"/>
          <w:lang w:eastAsia="uk-UA" w:bidi="uk-UA"/>
        </w:rPr>
        <w:t>Товариство з обмеженою відповідальністю «Фаворит-С»</w:t>
      </w:r>
      <w:r w:rsidRPr="00FF65E6">
        <w:rPr>
          <w:rFonts w:ascii="Times New Roman" w:eastAsia="DejaVu Sans" w:hAnsi="Times New Roman"/>
          <w:bCs/>
          <w:snapToGrid w:val="0"/>
          <w:sz w:val="24"/>
          <w:szCs w:val="24"/>
          <w:lang w:eastAsia="uk-UA" w:bidi="uk-UA"/>
        </w:rPr>
        <w:t xml:space="preserve">, що надалі іменується «Постачальник», в особі </w:t>
      </w:r>
      <w:r>
        <w:rPr>
          <w:rFonts w:ascii="Times New Roman" w:eastAsia="DejaVu Sans" w:hAnsi="Times New Roman"/>
          <w:bCs/>
          <w:snapToGrid w:val="0"/>
          <w:sz w:val="24"/>
          <w:szCs w:val="24"/>
          <w:lang w:eastAsia="uk-UA" w:bidi="uk-UA"/>
        </w:rPr>
        <w:t>директора Трегуба Ігоря Анатолійовича</w:t>
      </w:r>
      <w:r w:rsidRPr="00FF65E6">
        <w:rPr>
          <w:rFonts w:ascii="Times New Roman" w:eastAsia="DejaVu Sans" w:hAnsi="Times New Roman"/>
          <w:bCs/>
          <w:snapToGrid w:val="0"/>
          <w:sz w:val="24"/>
          <w:szCs w:val="24"/>
          <w:lang w:eastAsia="uk-UA" w:bidi="uk-UA"/>
        </w:rPr>
        <w:t xml:space="preserve">, який діє на підставі </w:t>
      </w:r>
      <w:r>
        <w:rPr>
          <w:rFonts w:ascii="Times New Roman" w:eastAsia="DejaVu Sans" w:hAnsi="Times New Roman"/>
          <w:bCs/>
          <w:snapToGrid w:val="0"/>
          <w:sz w:val="24"/>
          <w:szCs w:val="24"/>
          <w:lang w:eastAsia="uk-UA" w:bidi="uk-UA"/>
        </w:rPr>
        <w:t>Статуту</w:t>
      </w:r>
      <w:r w:rsidRPr="00FF65E6">
        <w:rPr>
          <w:rFonts w:ascii="Times New Roman" w:eastAsia="DejaVu Sans" w:hAnsi="Times New Roman"/>
          <w:bCs/>
          <w:snapToGrid w:val="0"/>
          <w:sz w:val="24"/>
          <w:szCs w:val="24"/>
          <w:lang w:eastAsia="uk-UA" w:bidi="uk-UA"/>
        </w:rPr>
        <w:t xml:space="preserve">, з однієї сторони та Акціонерне товариство «Оператор ринку», що надалі іменується «Покупець», в особі </w:t>
      </w:r>
      <w:r>
        <w:rPr>
          <w:rFonts w:ascii="Times New Roman" w:eastAsia="DejaVu Sans" w:hAnsi="Times New Roman"/>
          <w:bCs/>
          <w:snapToGrid w:val="0"/>
          <w:sz w:val="24"/>
          <w:szCs w:val="24"/>
          <w:lang w:eastAsia="uk-UA" w:bidi="uk-UA"/>
        </w:rPr>
        <w:t>виконуючого обов</w:t>
      </w:r>
      <w:r>
        <w:rPr>
          <w:rFonts w:ascii="Times New Roman" w:eastAsia="DejaVu Sans" w:hAnsi="Times New Roman"/>
          <w:bCs/>
          <w:snapToGrid w:val="0"/>
          <w:sz w:val="24"/>
          <w:szCs w:val="24"/>
          <w:lang w:val="en-US" w:eastAsia="uk-UA" w:bidi="uk-UA"/>
        </w:rPr>
        <w:t>’</w:t>
      </w:r>
      <w:r>
        <w:rPr>
          <w:rFonts w:ascii="Times New Roman" w:eastAsia="DejaVu Sans" w:hAnsi="Times New Roman"/>
          <w:bCs/>
          <w:snapToGrid w:val="0"/>
          <w:sz w:val="24"/>
          <w:szCs w:val="24"/>
          <w:lang w:eastAsia="uk-UA" w:bidi="uk-UA"/>
        </w:rPr>
        <w:t>язки генерального директора Гавви Олександра Олександровича</w:t>
      </w:r>
      <w:r w:rsidRPr="00FF65E6">
        <w:rPr>
          <w:rFonts w:ascii="Times New Roman" w:eastAsia="DejaVu Sans" w:hAnsi="Times New Roman"/>
          <w:bCs/>
          <w:snapToGrid w:val="0"/>
          <w:sz w:val="24"/>
          <w:szCs w:val="24"/>
          <w:lang w:eastAsia="uk-UA" w:bidi="uk-UA"/>
        </w:rPr>
        <w:t xml:space="preserve">, </w:t>
      </w:r>
      <w:r w:rsidRPr="00FF65E6">
        <w:rPr>
          <w:rFonts w:ascii="Times New Roman" w:eastAsia="DejaVu Sans" w:hAnsi="Times New Roman"/>
          <w:sz w:val="24"/>
          <w:szCs w:val="24"/>
          <w:lang w:eastAsia="uk-UA" w:bidi="uk-UA"/>
        </w:rPr>
        <w:t xml:space="preserve">який діє на підставі </w:t>
      </w:r>
      <w:r>
        <w:rPr>
          <w:rFonts w:ascii="Times New Roman" w:eastAsia="DejaVu Sans" w:hAnsi="Times New Roman"/>
          <w:sz w:val="24"/>
          <w:szCs w:val="24"/>
          <w:lang w:eastAsia="uk-UA" w:bidi="uk-UA"/>
        </w:rPr>
        <w:t>Статуту</w:t>
      </w:r>
      <w:r w:rsidRPr="00FF65E6">
        <w:rPr>
          <w:rFonts w:ascii="Times New Roman" w:eastAsia="DejaVu Sans" w:hAnsi="Times New Roman"/>
          <w:sz w:val="24"/>
          <w:szCs w:val="24"/>
          <w:lang w:eastAsia="uk-UA" w:bidi="uk-UA"/>
        </w:rPr>
        <w:t xml:space="preserve">, </w:t>
      </w:r>
      <w:r w:rsidRPr="00FF65E6">
        <w:rPr>
          <w:rFonts w:ascii="Times New Roman" w:eastAsia="DejaVu Sans" w:hAnsi="Times New Roman"/>
          <w:bCs/>
          <w:snapToGrid w:val="0"/>
          <w:sz w:val="24"/>
          <w:szCs w:val="24"/>
          <w:lang w:eastAsia="uk-UA" w:bidi="uk-UA"/>
        </w:rPr>
        <w:t>з іншої сторони, (в подальшому разом іменуються «Сторони», а кожна окремо – «Сторона») уклали цей Договір (далі – Договір) про наступне:</w:t>
      </w:r>
    </w:p>
    <w:p w14:paraId="274D939F" w14:textId="77777777" w:rsidR="00E429FC" w:rsidRPr="000D3F60" w:rsidRDefault="00E429FC" w:rsidP="00E429FC">
      <w:pPr>
        <w:tabs>
          <w:tab w:val="left" w:pos="1134"/>
        </w:tabs>
        <w:spacing w:after="0" w:line="240" w:lineRule="auto"/>
        <w:ind w:firstLine="426"/>
        <w:contextualSpacing/>
        <w:jc w:val="both"/>
        <w:rPr>
          <w:rFonts w:ascii="Times New Roman" w:hAnsi="Times New Roman"/>
          <w:bCs/>
          <w:snapToGrid w:val="0"/>
          <w:sz w:val="16"/>
          <w:szCs w:val="16"/>
        </w:rPr>
      </w:pPr>
    </w:p>
    <w:p w14:paraId="372CAE46" w14:textId="77777777" w:rsidR="00E429FC" w:rsidRPr="00FF65E6" w:rsidRDefault="00E429FC" w:rsidP="00E429FC">
      <w:pPr>
        <w:widowControl w:val="0"/>
        <w:numPr>
          <w:ilvl w:val="0"/>
          <w:numId w:val="22"/>
        </w:numPr>
        <w:spacing w:after="0" w:line="240" w:lineRule="auto"/>
        <w:ind w:left="1071" w:hanging="357"/>
        <w:contextualSpacing/>
        <w:jc w:val="center"/>
        <w:rPr>
          <w:rFonts w:ascii="Times New Roman" w:hAnsi="Times New Roman"/>
          <w:b/>
          <w:sz w:val="24"/>
          <w:szCs w:val="24"/>
          <w:lang w:eastAsia="uk-UA"/>
        </w:rPr>
      </w:pPr>
      <w:r w:rsidRPr="00FF65E6">
        <w:rPr>
          <w:rFonts w:ascii="Times New Roman" w:hAnsi="Times New Roman"/>
          <w:b/>
          <w:sz w:val="24"/>
          <w:szCs w:val="24"/>
          <w:lang w:eastAsia="uk-UA"/>
        </w:rPr>
        <w:t>ПРЕДМЕТ ДОГОВОРУ</w:t>
      </w:r>
    </w:p>
    <w:p w14:paraId="482687B9" w14:textId="77777777" w:rsidR="00E429FC" w:rsidRPr="00FF65E6" w:rsidRDefault="00E429FC" w:rsidP="00E429FC">
      <w:pPr>
        <w:widowControl w:val="0"/>
        <w:numPr>
          <w:ilvl w:val="1"/>
          <w:numId w:val="22"/>
        </w:numPr>
        <w:tabs>
          <w:tab w:val="left" w:pos="993"/>
        </w:tabs>
        <w:spacing w:after="0" w:line="240" w:lineRule="auto"/>
        <w:ind w:left="0" w:firstLine="425"/>
        <w:jc w:val="both"/>
        <w:rPr>
          <w:rFonts w:ascii="Times New Roman" w:eastAsia="DejaVu Sans" w:hAnsi="Times New Roman"/>
          <w:color w:val="000000"/>
          <w:sz w:val="24"/>
          <w:szCs w:val="24"/>
          <w:lang w:eastAsia="uk-UA" w:bidi="uk-UA"/>
        </w:rPr>
      </w:pPr>
      <w:r w:rsidRPr="00FF65E6">
        <w:rPr>
          <w:rFonts w:ascii="Times New Roman" w:eastAsia="DejaVu Sans" w:hAnsi="Times New Roman"/>
          <w:color w:val="000000"/>
          <w:sz w:val="24"/>
          <w:szCs w:val="24"/>
          <w:lang w:eastAsia="uk-UA" w:bidi="uk-UA"/>
        </w:rPr>
        <w:t xml:space="preserve">У порядку та на умовах, визначених цим Договором, Постачальник зобов’язується поставити Покупцю </w:t>
      </w:r>
      <w:r w:rsidRPr="00CF4DBA">
        <w:rPr>
          <w:rFonts w:ascii="Times New Roman" w:hAnsi="Times New Roman"/>
          <w:color w:val="000000"/>
          <w:sz w:val="24"/>
          <w:szCs w:val="24"/>
          <w:lang w:eastAsia="uk-UA"/>
        </w:rPr>
        <w:t>п</w:t>
      </w:r>
      <w:r w:rsidRPr="00CF4DBA">
        <w:rPr>
          <w:rFonts w:ascii="Times New Roman" w:eastAsia="Times New Roman" w:hAnsi="Times New Roman"/>
          <w:sz w:val="24"/>
          <w:szCs w:val="24"/>
          <w:lang w:eastAsia="zh-CN"/>
        </w:rPr>
        <w:t xml:space="preserve">акети програмного забезпечення для </w:t>
      </w:r>
      <w:r w:rsidRPr="00CF4DBA">
        <w:rPr>
          <w:rFonts w:ascii="Times New Roman" w:eastAsia="Times New Roman" w:hAnsi="Times New Roman"/>
          <w:bCs/>
          <w:spacing w:val="8"/>
          <w:sz w:val="24"/>
          <w:szCs w:val="24"/>
          <w:lang w:eastAsia="ru-RU"/>
        </w:rPr>
        <w:t>автоматизації офісу</w:t>
      </w:r>
      <w:r w:rsidRPr="00CF4DBA">
        <w:rPr>
          <w:rFonts w:ascii="Times New Roman" w:hAnsi="Times New Roman"/>
          <w:color w:val="000000"/>
          <w:sz w:val="24"/>
          <w:szCs w:val="24"/>
          <w:lang w:eastAsia="uk-UA"/>
        </w:rPr>
        <w:t xml:space="preserve"> (програмна продукція «Розширення на 20 користувачів для програмного комплексу «Автоматизована система діяльності підприємства»)</w:t>
      </w:r>
      <w:r w:rsidRPr="00B37437">
        <w:rPr>
          <w:rFonts w:ascii="Times New Roman" w:hAnsi="Times New Roman"/>
          <w:color w:val="000000"/>
          <w:sz w:val="28"/>
          <w:szCs w:val="28"/>
          <w:lang w:eastAsia="uk-UA"/>
        </w:rPr>
        <w:t xml:space="preserve"> </w:t>
      </w:r>
      <w:r>
        <w:rPr>
          <w:rFonts w:ascii="Times New Roman" w:eastAsia="DejaVu Sans" w:hAnsi="Times New Roman"/>
          <w:color w:val="000000"/>
          <w:sz w:val="24"/>
          <w:szCs w:val="24"/>
          <w:lang w:eastAsia="uk-UA" w:bidi="uk-UA"/>
        </w:rPr>
        <w:t xml:space="preserve">(далі – </w:t>
      </w:r>
      <w:r w:rsidRPr="00FF65E6">
        <w:rPr>
          <w:rFonts w:ascii="Times New Roman" w:eastAsia="DejaVu Sans" w:hAnsi="Times New Roman"/>
          <w:color w:val="000000"/>
          <w:sz w:val="24"/>
          <w:szCs w:val="24"/>
          <w:lang w:eastAsia="uk-UA" w:bidi="uk-UA"/>
        </w:rPr>
        <w:t>ПЗ)</w:t>
      </w:r>
      <w:r w:rsidRPr="00FF65E6">
        <w:rPr>
          <w:rFonts w:ascii="Times New Roman" w:eastAsia="DejaVu Sans" w:hAnsi="Times New Roman"/>
          <w:bCs/>
          <w:sz w:val="24"/>
          <w:szCs w:val="24"/>
          <w:lang w:eastAsia="uk-UA" w:bidi="uk-UA"/>
        </w:rPr>
        <w:t>.</w:t>
      </w:r>
    </w:p>
    <w:p w14:paraId="0931AB50" w14:textId="77777777" w:rsidR="00E429FC" w:rsidRPr="00FF65E6" w:rsidRDefault="00E429FC" w:rsidP="00E429FC">
      <w:pPr>
        <w:widowControl w:val="0"/>
        <w:numPr>
          <w:ilvl w:val="1"/>
          <w:numId w:val="23"/>
        </w:numPr>
        <w:tabs>
          <w:tab w:val="left" w:pos="993"/>
          <w:tab w:val="left" w:pos="1134"/>
        </w:tabs>
        <w:spacing w:after="0" w:line="240" w:lineRule="auto"/>
        <w:ind w:left="0" w:firstLine="425"/>
        <w:contextualSpacing/>
        <w:jc w:val="both"/>
        <w:rPr>
          <w:rFonts w:ascii="Times New Roman" w:hAnsi="Times New Roman"/>
          <w:color w:val="000000"/>
          <w:sz w:val="24"/>
          <w:szCs w:val="24"/>
          <w:lang w:eastAsia="uk-UA"/>
        </w:rPr>
      </w:pPr>
      <w:r>
        <w:rPr>
          <w:rFonts w:ascii="Times New Roman" w:hAnsi="Times New Roman"/>
          <w:bCs/>
          <w:sz w:val="24"/>
          <w:szCs w:val="24"/>
        </w:rPr>
        <w:t>Специфікація ПЗ зазначен</w:t>
      </w:r>
      <w:r w:rsidRPr="00FF65E6">
        <w:rPr>
          <w:rFonts w:ascii="Times New Roman" w:hAnsi="Times New Roman"/>
          <w:bCs/>
          <w:sz w:val="24"/>
          <w:szCs w:val="24"/>
        </w:rPr>
        <w:t xml:space="preserve">а в додатку </w:t>
      </w:r>
      <w:r w:rsidRPr="00CF4DBA">
        <w:rPr>
          <w:rFonts w:ascii="Times New Roman" w:hAnsi="Times New Roman"/>
          <w:bCs/>
          <w:sz w:val="24"/>
          <w:szCs w:val="24"/>
        </w:rPr>
        <w:t>1</w:t>
      </w:r>
      <w:r w:rsidRPr="00FF65E6">
        <w:rPr>
          <w:rFonts w:ascii="Times New Roman" w:hAnsi="Times New Roman"/>
          <w:bCs/>
          <w:sz w:val="24"/>
          <w:szCs w:val="24"/>
        </w:rPr>
        <w:t xml:space="preserve"> до цього Договору</w:t>
      </w:r>
      <w:r w:rsidRPr="00FF65E6">
        <w:rPr>
          <w:rFonts w:ascii="Times New Roman" w:hAnsi="Times New Roman"/>
          <w:color w:val="000000"/>
          <w:sz w:val="24"/>
          <w:szCs w:val="24"/>
          <w:lang w:eastAsia="uk-UA"/>
        </w:rPr>
        <w:t>.</w:t>
      </w:r>
    </w:p>
    <w:p w14:paraId="5185CD24" w14:textId="77777777" w:rsidR="00E429FC" w:rsidRPr="00414240" w:rsidRDefault="00E429FC" w:rsidP="00E429FC">
      <w:pPr>
        <w:widowControl w:val="0"/>
        <w:numPr>
          <w:ilvl w:val="1"/>
          <w:numId w:val="23"/>
        </w:numPr>
        <w:tabs>
          <w:tab w:val="left" w:pos="993"/>
          <w:tab w:val="left" w:pos="1134"/>
        </w:tabs>
        <w:spacing w:after="0" w:line="240" w:lineRule="auto"/>
        <w:ind w:left="0" w:firstLine="425"/>
        <w:contextualSpacing/>
        <w:jc w:val="both"/>
        <w:rPr>
          <w:rFonts w:ascii="Times New Roman" w:hAnsi="Times New Roman"/>
          <w:sz w:val="24"/>
          <w:szCs w:val="24"/>
          <w:lang w:eastAsia="uk-UA"/>
        </w:rPr>
      </w:pPr>
      <w:r w:rsidRPr="00FF65E6">
        <w:rPr>
          <w:rFonts w:ascii="Times New Roman" w:hAnsi="Times New Roman"/>
          <w:sz w:val="24"/>
          <w:szCs w:val="24"/>
          <w:lang w:eastAsia="uk-UA"/>
        </w:rPr>
        <w:t xml:space="preserve">У порядку та на умовах, визначених цим Договором, Покупець зобов’язується прийняти </w:t>
      </w:r>
      <w:r w:rsidRPr="00414240">
        <w:rPr>
          <w:rFonts w:ascii="Times New Roman" w:hAnsi="Times New Roman"/>
          <w:bCs/>
          <w:sz w:val="24"/>
          <w:szCs w:val="24"/>
        </w:rPr>
        <w:t>ПЗ</w:t>
      </w:r>
      <w:r w:rsidRPr="00414240">
        <w:rPr>
          <w:rFonts w:ascii="Times New Roman" w:hAnsi="Times New Roman"/>
          <w:sz w:val="24"/>
          <w:szCs w:val="24"/>
          <w:lang w:eastAsia="uk-UA"/>
        </w:rPr>
        <w:t xml:space="preserve"> та своєчасно оплатити його вартість.</w:t>
      </w:r>
    </w:p>
    <w:p w14:paraId="151BB6F2" w14:textId="77777777" w:rsidR="00E429FC" w:rsidRPr="000D3F60" w:rsidRDefault="00E429FC" w:rsidP="00E429FC">
      <w:pPr>
        <w:tabs>
          <w:tab w:val="left" w:pos="1134"/>
        </w:tabs>
        <w:spacing w:after="0" w:line="240" w:lineRule="auto"/>
        <w:ind w:left="567"/>
        <w:contextualSpacing/>
        <w:jc w:val="both"/>
        <w:rPr>
          <w:rFonts w:ascii="Times New Roman" w:hAnsi="Times New Roman"/>
          <w:sz w:val="16"/>
          <w:szCs w:val="16"/>
          <w:lang w:eastAsia="uk-UA"/>
        </w:rPr>
      </w:pPr>
    </w:p>
    <w:p w14:paraId="634625B9" w14:textId="77777777" w:rsidR="00E429FC" w:rsidRPr="00FF65E6" w:rsidRDefault="00E429FC" w:rsidP="00E429FC">
      <w:pPr>
        <w:widowControl w:val="0"/>
        <w:numPr>
          <w:ilvl w:val="0"/>
          <w:numId w:val="23"/>
        </w:numPr>
        <w:spacing w:after="0" w:line="240" w:lineRule="auto"/>
        <w:ind w:left="57" w:hanging="357"/>
        <w:contextualSpacing/>
        <w:jc w:val="center"/>
        <w:rPr>
          <w:rFonts w:ascii="Times New Roman" w:hAnsi="Times New Roman"/>
          <w:b/>
          <w:sz w:val="24"/>
          <w:szCs w:val="24"/>
          <w:lang w:eastAsia="uk-UA"/>
        </w:rPr>
      </w:pPr>
      <w:r w:rsidRPr="00FF65E6">
        <w:rPr>
          <w:rFonts w:ascii="Times New Roman" w:hAnsi="Times New Roman"/>
          <w:b/>
          <w:sz w:val="24"/>
          <w:szCs w:val="24"/>
          <w:lang w:eastAsia="uk-UA"/>
        </w:rPr>
        <w:t>ГАРАНТІЯ ТА ЯКІСТЬ</w:t>
      </w:r>
    </w:p>
    <w:p w14:paraId="152212CF" w14:textId="77777777" w:rsidR="00E429FC" w:rsidRPr="009A63C7" w:rsidRDefault="00E429FC" w:rsidP="00E429FC">
      <w:pPr>
        <w:pStyle w:val="a8"/>
        <w:widowControl w:val="0"/>
        <w:numPr>
          <w:ilvl w:val="1"/>
          <w:numId w:val="23"/>
        </w:numPr>
        <w:tabs>
          <w:tab w:val="left" w:pos="714"/>
          <w:tab w:val="left" w:pos="851"/>
        </w:tabs>
        <w:spacing w:after="0" w:line="240" w:lineRule="auto"/>
        <w:ind w:left="0" w:firstLine="426"/>
        <w:jc w:val="both"/>
        <w:rPr>
          <w:rFonts w:ascii="Times New Roman" w:eastAsia="DejaVu Sans" w:hAnsi="Times New Roman" w:cs="Times New Roman"/>
          <w:b/>
          <w:sz w:val="24"/>
          <w:szCs w:val="24"/>
          <w:lang w:eastAsia="uk-UA" w:bidi="uk-UA"/>
        </w:rPr>
      </w:pPr>
      <w:r w:rsidRPr="009A63C7">
        <w:rPr>
          <w:rFonts w:ascii="Times New Roman" w:eastAsia="DejaVu Sans" w:hAnsi="Times New Roman" w:cs="Times New Roman"/>
          <w:sz w:val="24"/>
          <w:szCs w:val="24"/>
          <w:lang w:eastAsia="uk-UA" w:bidi="uk-UA"/>
        </w:rPr>
        <w:t>Постачальник зобов’язується поставити Покупцю ПЗ, якість якого відповідає державним стандартам та чинному законодавству України.</w:t>
      </w:r>
    </w:p>
    <w:p w14:paraId="5738588E" w14:textId="77777777" w:rsidR="00E429FC" w:rsidRPr="00FF65E6" w:rsidRDefault="00E429FC" w:rsidP="00E429FC">
      <w:pPr>
        <w:widowControl w:val="0"/>
        <w:numPr>
          <w:ilvl w:val="1"/>
          <w:numId w:val="23"/>
        </w:numPr>
        <w:tabs>
          <w:tab w:val="left" w:pos="714"/>
          <w:tab w:val="left" w:pos="851"/>
        </w:tabs>
        <w:spacing w:after="0" w:line="240" w:lineRule="auto"/>
        <w:ind w:left="0" w:firstLine="426"/>
        <w:contextualSpacing/>
        <w:jc w:val="both"/>
        <w:rPr>
          <w:rFonts w:ascii="Times New Roman" w:hAnsi="Times New Roman"/>
          <w:b/>
          <w:sz w:val="24"/>
          <w:szCs w:val="24"/>
          <w:lang w:eastAsia="uk-UA"/>
        </w:rPr>
      </w:pPr>
      <w:r w:rsidRPr="00FF65E6">
        <w:rPr>
          <w:rFonts w:ascii="Times New Roman" w:eastAsia="DejaVu Sans" w:hAnsi="Times New Roman"/>
          <w:bCs/>
          <w:sz w:val="24"/>
          <w:szCs w:val="24"/>
          <w:lang w:eastAsia="uk-UA" w:bidi="uk-UA"/>
        </w:rPr>
        <w:t>Постачальник гарантує повну ві</w:t>
      </w:r>
      <w:r>
        <w:rPr>
          <w:rFonts w:ascii="Times New Roman" w:eastAsia="DejaVu Sans" w:hAnsi="Times New Roman"/>
          <w:bCs/>
          <w:sz w:val="24"/>
          <w:szCs w:val="24"/>
          <w:lang w:eastAsia="uk-UA" w:bidi="uk-UA"/>
        </w:rPr>
        <w:t xml:space="preserve">дповідність поставленого </w:t>
      </w:r>
      <w:r w:rsidRPr="00FF65E6">
        <w:rPr>
          <w:rFonts w:ascii="Times New Roman" w:eastAsia="DejaVu Sans" w:hAnsi="Times New Roman"/>
          <w:bCs/>
          <w:sz w:val="24"/>
          <w:szCs w:val="24"/>
          <w:lang w:eastAsia="uk-UA" w:bidi="uk-UA"/>
        </w:rPr>
        <w:t>ПЗ предмету цього Договору.</w:t>
      </w:r>
    </w:p>
    <w:p w14:paraId="27AA12C2" w14:textId="77777777" w:rsidR="00E429FC" w:rsidRPr="000D3F60" w:rsidRDefault="00E429FC" w:rsidP="00E429FC">
      <w:pPr>
        <w:spacing w:after="0" w:line="240" w:lineRule="auto"/>
        <w:ind w:left="57"/>
        <w:rPr>
          <w:rFonts w:ascii="Times New Roman" w:hAnsi="Times New Roman"/>
          <w:b/>
          <w:bCs/>
          <w:sz w:val="12"/>
          <w:szCs w:val="12"/>
          <w:lang w:eastAsia="uk-UA"/>
        </w:rPr>
      </w:pPr>
    </w:p>
    <w:p w14:paraId="429E67C8" w14:textId="77777777" w:rsidR="00E429FC" w:rsidRPr="00FF65E6" w:rsidRDefault="00E429FC" w:rsidP="00E429FC">
      <w:pPr>
        <w:widowControl w:val="0"/>
        <w:numPr>
          <w:ilvl w:val="0"/>
          <w:numId w:val="24"/>
        </w:numPr>
        <w:spacing w:after="0" w:line="240" w:lineRule="auto"/>
        <w:ind w:left="0" w:firstLine="0"/>
        <w:jc w:val="center"/>
        <w:rPr>
          <w:rFonts w:ascii="Times New Roman" w:hAnsi="Times New Roman"/>
          <w:b/>
          <w:bCs/>
          <w:sz w:val="24"/>
          <w:szCs w:val="24"/>
          <w:lang w:eastAsia="uk-UA"/>
        </w:rPr>
      </w:pPr>
      <w:r w:rsidRPr="00FF65E6">
        <w:rPr>
          <w:rFonts w:ascii="Times New Roman" w:hAnsi="Times New Roman"/>
          <w:b/>
          <w:bCs/>
          <w:sz w:val="24"/>
          <w:szCs w:val="24"/>
          <w:lang w:eastAsia="uk-UA"/>
        </w:rPr>
        <w:t>ЦІНА ДОГОВОРУ</w:t>
      </w:r>
    </w:p>
    <w:p w14:paraId="52002C30" w14:textId="6A292A95" w:rsidR="00E429FC" w:rsidRPr="00C42B5D" w:rsidRDefault="00E429FC" w:rsidP="00E429FC">
      <w:pPr>
        <w:numPr>
          <w:ilvl w:val="1"/>
          <w:numId w:val="24"/>
        </w:numPr>
        <w:tabs>
          <w:tab w:val="left" w:pos="1134"/>
        </w:tabs>
        <w:spacing w:after="0" w:line="240" w:lineRule="auto"/>
        <w:ind w:left="57" w:firstLine="567"/>
        <w:contextualSpacing/>
        <w:jc w:val="both"/>
        <w:rPr>
          <w:rFonts w:ascii="Times New Roman" w:hAnsi="Times New Roman"/>
          <w:sz w:val="24"/>
          <w:szCs w:val="24"/>
        </w:rPr>
      </w:pPr>
      <w:r w:rsidRPr="00C42B5D">
        <w:rPr>
          <w:rFonts w:ascii="Times New Roman" w:hAnsi="Times New Roman"/>
          <w:bCs/>
          <w:sz w:val="24"/>
          <w:szCs w:val="24"/>
        </w:rPr>
        <w:t xml:space="preserve">Ціна за цим Договором складає – </w:t>
      </w:r>
      <w:r w:rsidR="009A63C7">
        <w:rPr>
          <w:rFonts w:ascii="Times New Roman" w:hAnsi="Times New Roman"/>
          <w:bCs/>
          <w:sz w:val="24"/>
          <w:szCs w:val="24"/>
        </w:rPr>
        <w:t>65 000</w:t>
      </w:r>
      <w:r w:rsidRPr="00C42B5D">
        <w:rPr>
          <w:rFonts w:ascii="Times New Roman" w:hAnsi="Times New Roman"/>
          <w:bCs/>
          <w:sz w:val="24"/>
          <w:szCs w:val="24"/>
        </w:rPr>
        <w:t>,</w:t>
      </w:r>
      <w:r w:rsidR="009A63C7">
        <w:rPr>
          <w:rFonts w:ascii="Times New Roman" w:hAnsi="Times New Roman"/>
          <w:bCs/>
          <w:sz w:val="24"/>
          <w:szCs w:val="24"/>
        </w:rPr>
        <w:t>00</w:t>
      </w:r>
      <w:r w:rsidRPr="00C42B5D">
        <w:rPr>
          <w:rFonts w:ascii="Times New Roman" w:hAnsi="Times New Roman"/>
          <w:bCs/>
          <w:sz w:val="24"/>
          <w:szCs w:val="24"/>
        </w:rPr>
        <w:t xml:space="preserve"> грн (</w:t>
      </w:r>
      <w:r w:rsidR="009A63C7">
        <w:rPr>
          <w:rFonts w:ascii="Times New Roman" w:hAnsi="Times New Roman"/>
          <w:bCs/>
          <w:sz w:val="24"/>
          <w:szCs w:val="24"/>
        </w:rPr>
        <w:t>шістдесят п</w:t>
      </w:r>
      <w:r w:rsidR="009A63C7">
        <w:rPr>
          <w:rFonts w:ascii="Times New Roman" w:hAnsi="Times New Roman"/>
          <w:bCs/>
          <w:sz w:val="24"/>
          <w:szCs w:val="24"/>
          <w:lang w:val="en-US"/>
        </w:rPr>
        <w:t>’</w:t>
      </w:r>
      <w:r w:rsidR="009A63C7">
        <w:rPr>
          <w:rFonts w:ascii="Times New Roman" w:hAnsi="Times New Roman"/>
          <w:bCs/>
          <w:sz w:val="24"/>
          <w:szCs w:val="24"/>
        </w:rPr>
        <w:t>ять тисяч</w:t>
      </w:r>
      <w:r w:rsidRPr="00C42B5D">
        <w:rPr>
          <w:rFonts w:ascii="Times New Roman" w:hAnsi="Times New Roman"/>
          <w:bCs/>
          <w:sz w:val="24"/>
          <w:szCs w:val="24"/>
        </w:rPr>
        <w:t xml:space="preserve"> гривень </w:t>
      </w:r>
      <w:r w:rsidR="009A63C7">
        <w:rPr>
          <w:rFonts w:ascii="Times New Roman" w:hAnsi="Times New Roman"/>
          <w:bCs/>
          <w:sz w:val="24"/>
          <w:szCs w:val="24"/>
        </w:rPr>
        <w:t>00</w:t>
      </w:r>
      <w:r w:rsidRPr="00C42B5D">
        <w:rPr>
          <w:rFonts w:ascii="Times New Roman" w:hAnsi="Times New Roman"/>
          <w:bCs/>
          <w:sz w:val="24"/>
          <w:szCs w:val="24"/>
        </w:rPr>
        <w:t> копійок), без ПДВ.</w:t>
      </w:r>
    </w:p>
    <w:p w14:paraId="6BAC00AE" w14:textId="77777777" w:rsidR="00E429FC" w:rsidRPr="00C42B5D" w:rsidRDefault="00E429FC" w:rsidP="00E429FC">
      <w:pPr>
        <w:numPr>
          <w:ilvl w:val="1"/>
          <w:numId w:val="24"/>
        </w:numPr>
        <w:tabs>
          <w:tab w:val="left" w:pos="1134"/>
        </w:tabs>
        <w:spacing w:after="0" w:line="240" w:lineRule="auto"/>
        <w:ind w:left="57" w:firstLine="567"/>
        <w:contextualSpacing/>
        <w:jc w:val="both"/>
        <w:rPr>
          <w:rFonts w:ascii="Times New Roman" w:hAnsi="Times New Roman"/>
          <w:sz w:val="24"/>
          <w:szCs w:val="24"/>
        </w:rPr>
      </w:pPr>
      <w:bookmarkStart w:id="0" w:name="_Hlk96086891"/>
      <w:r w:rsidRPr="00C42B5D">
        <w:rPr>
          <w:rFonts w:ascii="Times New Roman" w:eastAsia="Times New Roman" w:hAnsi="Times New Roman"/>
          <w:sz w:val="24"/>
          <w:szCs w:val="24"/>
        </w:rPr>
        <w:t>Операції з постачання ПЗ звільнені від оподаткування ПДВ відповідно до п. 26</w:t>
      </w:r>
      <w:r w:rsidRPr="00C42B5D">
        <w:rPr>
          <w:rFonts w:ascii="Times New Roman" w:eastAsia="Times New Roman" w:hAnsi="Times New Roman"/>
          <w:sz w:val="24"/>
          <w:szCs w:val="24"/>
          <w:vertAlign w:val="superscript"/>
        </w:rPr>
        <w:t>1</w:t>
      </w:r>
      <w:r w:rsidRPr="00C42B5D">
        <w:rPr>
          <w:rFonts w:ascii="Times New Roman" w:eastAsia="Times New Roman" w:hAnsi="Times New Roman"/>
          <w:sz w:val="24"/>
          <w:szCs w:val="24"/>
        </w:rPr>
        <w:t xml:space="preserve"> підрозділу 2 розділу ХХ «Перехідні положення» Податкового кодексу України</w:t>
      </w:r>
      <w:bookmarkEnd w:id="0"/>
      <w:r w:rsidRPr="00C42B5D">
        <w:rPr>
          <w:rFonts w:ascii="Times New Roman" w:eastAsia="Times New Roman" w:hAnsi="Times New Roman"/>
          <w:sz w:val="24"/>
          <w:szCs w:val="24"/>
        </w:rPr>
        <w:t>.</w:t>
      </w:r>
    </w:p>
    <w:p w14:paraId="40A30BD9" w14:textId="40745765" w:rsidR="00E429FC" w:rsidRPr="00C42B5D" w:rsidRDefault="00E429FC" w:rsidP="00E429FC">
      <w:pPr>
        <w:numPr>
          <w:ilvl w:val="1"/>
          <w:numId w:val="24"/>
        </w:numPr>
        <w:tabs>
          <w:tab w:val="left" w:pos="1134"/>
        </w:tabs>
        <w:spacing w:after="0" w:line="240" w:lineRule="auto"/>
        <w:ind w:left="57" w:firstLine="567"/>
        <w:contextualSpacing/>
        <w:jc w:val="both"/>
        <w:rPr>
          <w:rFonts w:ascii="Times New Roman" w:hAnsi="Times New Roman"/>
          <w:sz w:val="24"/>
          <w:szCs w:val="24"/>
        </w:rPr>
      </w:pPr>
      <w:r w:rsidRPr="00C42B5D">
        <w:rPr>
          <w:rFonts w:ascii="Times New Roman" w:hAnsi="Times New Roman"/>
          <w:bCs/>
          <w:sz w:val="24"/>
          <w:szCs w:val="24"/>
          <w:lang w:eastAsia="zh-CN"/>
        </w:rPr>
        <w:t>Загальна ціна цього Договору складає</w:t>
      </w:r>
      <w:r w:rsidR="009A63C7">
        <w:rPr>
          <w:rFonts w:ascii="Times New Roman" w:hAnsi="Times New Roman"/>
          <w:bCs/>
          <w:sz w:val="24"/>
          <w:szCs w:val="24"/>
          <w:lang w:eastAsia="zh-CN"/>
        </w:rPr>
        <w:t xml:space="preserve"> 65 000</w:t>
      </w:r>
      <w:r w:rsidRPr="00C42B5D">
        <w:rPr>
          <w:rFonts w:ascii="Times New Roman" w:hAnsi="Times New Roman"/>
          <w:bCs/>
          <w:sz w:val="24"/>
          <w:szCs w:val="24"/>
          <w:lang w:eastAsia="zh-CN"/>
        </w:rPr>
        <w:t>,</w:t>
      </w:r>
      <w:r w:rsidR="009A63C7">
        <w:rPr>
          <w:rFonts w:ascii="Times New Roman" w:hAnsi="Times New Roman"/>
          <w:bCs/>
          <w:sz w:val="24"/>
          <w:szCs w:val="24"/>
          <w:lang w:eastAsia="zh-CN"/>
        </w:rPr>
        <w:t>00</w:t>
      </w:r>
      <w:r w:rsidRPr="00C42B5D">
        <w:rPr>
          <w:rFonts w:ascii="Times New Roman" w:hAnsi="Times New Roman"/>
          <w:bCs/>
          <w:sz w:val="24"/>
          <w:szCs w:val="24"/>
          <w:lang w:eastAsia="zh-CN"/>
        </w:rPr>
        <w:t xml:space="preserve"> грн </w:t>
      </w:r>
      <w:r w:rsidR="00E35B58">
        <w:rPr>
          <w:rFonts w:ascii="Times New Roman" w:hAnsi="Times New Roman"/>
          <w:bCs/>
          <w:sz w:val="24"/>
          <w:szCs w:val="24"/>
        </w:rPr>
        <w:t>шістдесят п</w:t>
      </w:r>
      <w:r w:rsidR="00E35B58">
        <w:rPr>
          <w:rFonts w:ascii="Times New Roman" w:hAnsi="Times New Roman"/>
          <w:bCs/>
          <w:sz w:val="24"/>
          <w:szCs w:val="24"/>
          <w:lang w:val="en-US"/>
        </w:rPr>
        <w:t>’</w:t>
      </w:r>
      <w:r w:rsidR="00E35B58">
        <w:rPr>
          <w:rFonts w:ascii="Times New Roman" w:hAnsi="Times New Roman"/>
          <w:bCs/>
          <w:sz w:val="24"/>
          <w:szCs w:val="24"/>
        </w:rPr>
        <w:t>ять тисяч</w:t>
      </w:r>
      <w:r w:rsidR="00E35B58" w:rsidRPr="00C42B5D">
        <w:rPr>
          <w:rFonts w:ascii="Times New Roman" w:hAnsi="Times New Roman"/>
          <w:bCs/>
          <w:sz w:val="24"/>
          <w:szCs w:val="24"/>
        </w:rPr>
        <w:t xml:space="preserve"> гривень </w:t>
      </w:r>
      <w:r w:rsidR="00E35B58">
        <w:rPr>
          <w:rFonts w:ascii="Times New Roman" w:hAnsi="Times New Roman"/>
          <w:bCs/>
          <w:sz w:val="24"/>
          <w:szCs w:val="24"/>
        </w:rPr>
        <w:t>00</w:t>
      </w:r>
      <w:r w:rsidR="00E35B58" w:rsidRPr="00C42B5D">
        <w:rPr>
          <w:rFonts w:ascii="Times New Roman" w:hAnsi="Times New Roman"/>
          <w:bCs/>
          <w:sz w:val="24"/>
          <w:szCs w:val="24"/>
        </w:rPr>
        <w:t> копійок</w:t>
      </w:r>
      <w:r w:rsidRPr="00C42B5D">
        <w:rPr>
          <w:rFonts w:ascii="Times New Roman" w:hAnsi="Times New Roman"/>
          <w:bCs/>
          <w:sz w:val="24"/>
          <w:szCs w:val="24"/>
          <w:lang w:eastAsia="zh-CN"/>
        </w:rPr>
        <w:t xml:space="preserve">) та </w:t>
      </w:r>
      <w:r w:rsidRPr="00C42B5D">
        <w:rPr>
          <w:rFonts w:ascii="Times New Roman" w:hAnsi="Times New Roman"/>
          <w:sz w:val="24"/>
          <w:szCs w:val="24"/>
        </w:rPr>
        <w:t>включає в себе всі податки, збори та інші витрати, необхідні для</w:t>
      </w:r>
      <w:r w:rsidRPr="00C42B5D">
        <w:rPr>
          <w:rFonts w:ascii="Times New Roman" w:hAnsi="Times New Roman"/>
          <w:bCs/>
          <w:sz w:val="24"/>
          <w:szCs w:val="24"/>
        </w:rPr>
        <w:t xml:space="preserve"> постачання ПЗ, що постачаються протягом дії цього Договору.</w:t>
      </w:r>
    </w:p>
    <w:p w14:paraId="4A0A4864" w14:textId="77777777" w:rsidR="00E429FC" w:rsidRPr="000D3F60" w:rsidRDefault="00E429FC" w:rsidP="00E429FC">
      <w:pPr>
        <w:spacing w:after="0" w:line="240" w:lineRule="auto"/>
        <w:ind w:left="567"/>
        <w:contextualSpacing/>
        <w:jc w:val="both"/>
        <w:rPr>
          <w:rFonts w:ascii="Times New Roman" w:hAnsi="Times New Roman"/>
          <w:sz w:val="16"/>
          <w:szCs w:val="16"/>
          <w:lang w:eastAsia="uk-UA"/>
        </w:rPr>
      </w:pPr>
    </w:p>
    <w:p w14:paraId="078805E3" w14:textId="77777777" w:rsidR="00E429FC" w:rsidRPr="00FF65E6" w:rsidRDefault="00E429FC" w:rsidP="00E429FC">
      <w:pPr>
        <w:widowControl w:val="0"/>
        <w:numPr>
          <w:ilvl w:val="0"/>
          <w:numId w:val="24"/>
        </w:numPr>
        <w:spacing w:after="0" w:line="240" w:lineRule="auto"/>
        <w:ind w:left="567" w:firstLine="567"/>
        <w:contextualSpacing/>
        <w:jc w:val="center"/>
        <w:rPr>
          <w:rFonts w:ascii="Times New Roman" w:hAnsi="Times New Roman"/>
          <w:b/>
          <w:bCs/>
          <w:sz w:val="24"/>
          <w:szCs w:val="24"/>
          <w:lang w:eastAsia="uk-UA"/>
        </w:rPr>
      </w:pPr>
      <w:r w:rsidRPr="00FF65E6">
        <w:rPr>
          <w:rFonts w:ascii="Times New Roman" w:hAnsi="Times New Roman"/>
          <w:b/>
          <w:bCs/>
          <w:sz w:val="24"/>
          <w:szCs w:val="24"/>
          <w:lang w:eastAsia="uk-UA"/>
        </w:rPr>
        <w:t>ПОРЯДОК ЗДІЙСНЕННЯ ОПЛАТИ</w:t>
      </w:r>
    </w:p>
    <w:p w14:paraId="08569BFA" w14:textId="77777777" w:rsidR="00E429FC" w:rsidRPr="005B44D4" w:rsidRDefault="00E429FC" w:rsidP="00277FAD">
      <w:pPr>
        <w:widowControl w:val="0"/>
        <w:numPr>
          <w:ilvl w:val="1"/>
          <w:numId w:val="24"/>
        </w:numPr>
        <w:tabs>
          <w:tab w:val="left" w:pos="1134"/>
        </w:tabs>
        <w:spacing w:after="0" w:line="240" w:lineRule="auto"/>
        <w:ind w:left="0" w:firstLine="567"/>
        <w:jc w:val="both"/>
        <w:rPr>
          <w:rFonts w:ascii="Times New Roman" w:hAnsi="Times New Roman"/>
          <w:sz w:val="24"/>
          <w:szCs w:val="24"/>
        </w:rPr>
      </w:pPr>
      <w:r w:rsidRPr="005B44D4">
        <w:rPr>
          <w:rFonts w:ascii="Times New Roman" w:hAnsi="Times New Roman"/>
          <w:sz w:val="24"/>
          <w:szCs w:val="24"/>
        </w:rPr>
        <w:t>Розрахунки за цим Договором здійснюються Покупцем шляхом безготівкового перерахування грошових коштів на поточний рахунок Постачальника на підставі рахунка-фактури. У платіжному дорученні обов’язково зазначається номер та дата цього Договору.</w:t>
      </w:r>
    </w:p>
    <w:p w14:paraId="7DAA765F" w14:textId="77777777" w:rsidR="00E429FC" w:rsidRPr="00E429FC" w:rsidRDefault="00E429FC" w:rsidP="00277FAD">
      <w:pPr>
        <w:pStyle w:val="a8"/>
        <w:ind w:left="0" w:firstLine="567"/>
        <w:jc w:val="both"/>
        <w:rPr>
          <w:rFonts w:ascii="Times New Roman" w:hAnsi="Times New Roman" w:cs="Times New Roman"/>
          <w:sz w:val="24"/>
          <w:szCs w:val="24"/>
        </w:rPr>
      </w:pPr>
      <w:r w:rsidRPr="00E429FC">
        <w:rPr>
          <w:rFonts w:ascii="Times New Roman" w:hAnsi="Times New Roman" w:cs="Times New Roman"/>
          <w:sz w:val="24"/>
          <w:szCs w:val="24"/>
        </w:rPr>
        <w:t>4.2. Покупець здійснює попередню оплату у розмірі 50 (п’ятдесяти) відсотків від ціни цього Договору Постачальнику протягом 7 (семи) банківських днів з дня отримання Покупцем від Постачальника  рахунка-фактури, який надається Постачальником в день підписання Договору.</w:t>
      </w:r>
    </w:p>
    <w:p w14:paraId="0F8C0F54" w14:textId="0AFE748A" w:rsidR="00E429FC" w:rsidRDefault="00E429FC" w:rsidP="00277FAD">
      <w:pPr>
        <w:pStyle w:val="a8"/>
        <w:spacing w:after="0"/>
        <w:ind w:left="0" w:firstLine="567"/>
        <w:contextualSpacing w:val="0"/>
        <w:jc w:val="both"/>
      </w:pPr>
      <w:r w:rsidRPr="00E429FC">
        <w:rPr>
          <w:rFonts w:ascii="Times New Roman" w:hAnsi="Times New Roman" w:cs="Times New Roman"/>
          <w:sz w:val="24"/>
          <w:szCs w:val="24"/>
        </w:rPr>
        <w:t>Решта оплати в розмірі 50 (п’ятдесяти) відсотків сплачується Покупцем Постачальнику протягом 7 (семи) банківських днів після підписання Сторонами Акта приймання-передачі ПЗ (далі – Акт), на підставі рахунка-фактури. Рахунок-фактура надається Постачальником Покупцю в день підписання Акта. Зразок Акта наведено в додатку 2 до цього Договору. Постачальник надає Покупцю два екземпляри підписаного зі своєї сторони Акта в день постачання ПЗ</w:t>
      </w:r>
      <w:r w:rsidRPr="005B44D4">
        <w:t xml:space="preserve">. </w:t>
      </w:r>
    </w:p>
    <w:p w14:paraId="31B10EFA" w14:textId="631D8FAB" w:rsidR="00277FAD" w:rsidRPr="00277FAD" w:rsidRDefault="00277FAD" w:rsidP="00277FAD">
      <w:pPr>
        <w:tabs>
          <w:tab w:val="left" w:pos="709"/>
        </w:tabs>
        <w:spacing w:after="0"/>
        <w:ind w:firstLine="567"/>
        <w:jc w:val="both"/>
        <w:rPr>
          <w:rFonts w:ascii="Times New Roman" w:hAnsi="Times New Roman" w:cs="Times New Roman"/>
          <w:sz w:val="24"/>
          <w:szCs w:val="24"/>
        </w:rPr>
      </w:pPr>
      <w:r w:rsidRPr="00277FAD">
        <w:rPr>
          <w:rFonts w:ascii="Times New Roman" w:hAnsi="Times New Roman" w:cs="Times New Roman"/>
          <w:sz w:val="24"/>
          <w:szCs w:val="24"/>
        </w:rPr>
        <w:t>4.3. Днем оплати вважається день фактичного зарахування коштів на поточний рахунок Постачальника.</w:t>
      </w:r>
    </w:p>
    <w:p w14:paraId="70985FC3" w14:textId="74F13049" w:rsidR="00277FAD" w:rsidRDefault="00277FAD" w:rsidP="00277FAD">
      <w:pPr>
        <w:tabs>
          <w:tab w:val="left" w:pos="993"/>
        </w:tabs>
        <w:spacing w:after="0"/>
        <w:ind w:firstLine="567"/>
        <w:jc w:val="both"/>
        <w:rPr>
          <w:rFonts w:ascii="Times New Roman" w:hAnsi="Times New Roman" w:cs="Times New Roman"/>
          <w:sz w:val="24"/>
          <w:szCs w:val="24"/>
        </w:rPr>
      </w:pPr>
      <w:r w:rsidRPr="00277FAD">
        <w:rPr>
          <w:rFonts w:ascii="Times New Roman" w:hAnsi="Times New Roman" w:cs="Times New Roman"/>
          <w:sz w:val="24"/>
          <w:szCs w:val="24"/>
        </w:rPr>
        <w:t>4.</w:t>
      </w:r>
      <w:r>
        <w:rPr>
          <w:rFonts w:ascii="Times New Roman" w:hAnsi="Times New Roman" w:cs="Times New Roman"/>
          <w:sz w:val="24"/>
          <w:szCs w:val="24"/>
        </w:rPr>
        <w:t>4</w:t>
      </w:r>
      <w:r w:rsidRPr="00277FAD">
        <w:rPr>
          <w:rFonts w:ascii="Times New Roman" w:hAnsi="Times New Roman" w:cs="Times New Roman"/>
          <w:sz w:val="24"/>
          <w:szCs w:val="24"/>
        </w:rPr>
        <w:t>.</w:t>
      </w:r>
      <w:r w:rsidRPr="00277FAD">
        <w:rPr>
          <w:rFonts w:ascii="Times New Roman" w:hAnsi="Times New Roman" w:cs="Times New Roman"/>
          <w:sz w:val="24"/>
          <w:szCs w:val="24"/>
        </w:rPr>
        <w:tab/>
        <w:t xml:space="preserve"> Усі розрахунки за цим Договором здійснюються в національній валюті України – гривні.</w:t>
      </w:r>
    </w:p>
    <w:p w14:paraId="63D6685D" w14:textId="77777777" w:rsidR="00E04AAC" w:rsidRPr="00E04AAC" w:rsidRDefault="00E04AAC" w:rsidP="00277FAD">
      <w:pPr>
        <w:tabs>
          <w:tab w:val="left" w:pos="993"/>
        </w:tabs>
        <w:spacing w:after="0"/>
        <w:ind w:firstLine="567"/>
        <w:jc w:val="both"/>
        <w:rPr>
          <w:rFonts w:ascii="Times New Roman" w:hAnsi="Times New Roman" w:cs="Times New Roman"/>
          <w:sz w:val="12"/>
          <w:szCs w:val="12"/>
        </w:rPr>
      </w:pPr>
    </w:p>
    <w:p w14:paraId="024BA20D" w14:textId="77777777" w:rsidR="00E429FC" w:rsidRPr="00FF65E6" w:rsidRDefault="00E429FC" w:rsidP="00E429FC">
      <w:pPr>
        <w:widowControl w:val="0"/>
        <w:numPr>
          <w:ilvl w:val="0"/>
          <w:numId w:val="25"/>
        </w:numPr>
        <w:tabs>
          <w:tab w:val="left" w:pos="284"/>
          <w:tab w:val="left" w:pos="851"/>
        </w:tabs>
        <w:spacing w:after="0" w:line="240" w:lineRule="auto"/>
        <w:ind w:left="0" w:firstLine="0"/>
        <w:jc w:val="center"/>
        <w:rPr>
          <w:rFonts w:ascii="Times New Roman" w:hAnsi="Times New Roman"/>
          <w:b/>
          <w:bCs/>
          <w:sz w:val="24"/>
          <w:szCs w:val="24"/>
          <w:lang w:eastAsia="uk-UA"/>
        </w:rPr>
      </w:pPr>
      <w:r w:rsidRPr="00FF65E6">
        <w:rPr>
          <w:rFonts w:ascii="Times New Roman" w:hAnsi="Times New Roman"/>
          <w:b/>
          <w:noProof/>
          <w:sz w:val="24"/>
          <w:szCs w:val="24"/>
          <w:lang w:eastAsia="zh-CN"/>
        </w:rPr>
        <w:t xml:space="preserve"> ПОРЯДОК ПОСТАЧАННЯ</w:t>
      </w:r>
      <w:r>
        <w:rPr>
          <w:rFonts w:ascii="Times New Roman" w:hAnsi="Times New Roman"/>
          <w:b/>
          <w:bCs/>
          <w:sz w:val="24"/>
          <w:szCs w:val="24"/>
          <w:lang w:eastAsia="uk-UA"/>
        </w:rPr>
        <w:t xml:space="preserve"> ПЗ</w:t>
      </w:r>
    </w:p>
    <w:p w14:paraId="2A94843F" w14:textId="77777777" w:rsidR="00E429FC" w:rsidRPr="00F62186" w:rsidRDefault="00E429FC" w:rsidP="00E429FC">
      <w:pPr>
        <w:widowControl w:val="0"/>
        <w:numPr>
          <w:ilvl w:val="1"/>
          <w:numId w:val="26"/>
        </w:numPr>
        <w:tabs>
          <w:tab w:val="left" w:pos="284"/>
          <w:tab w:val="left" w:pos="567"/>
          <w:tab w:val="left" w:pos="644"/>
          <w:tab w:val="left" w:pos="1134"/>
        </w:tabs>
        <w:spacing w:after="0" w:line="240" w:lineRule="auto"/>
        <w:ind w:left="0" w:firstLine="567"/>
        <w:jc w:val="both"/>
        <w:rPr>
          <w:rFonts w:ascii="Times New Roman" w:hAnsi="Times New Roman"/>
          <w:sz w:val="24"/>
          <w:szCs w:val="24"/>
        </w:rPr>
      </w:pPr>
      <w:r w:rsidRPr="00F62186">
        <w:rPr>
          <w:rFonts w:ascii="Times New Roman" w:hAnsi="Times New Roman"/>
          <w:sz w:val="24"/>
          <w:szCs w:val="24"/>
        </w:rPr>
        <w:t>Факт постачання ПЗ Постачальником Покупцю Сторони оформлюють шляхом підписання Сторонами Акта.</w:t>
      </w:r>
    </w:p>
    <w:p w14:paraId="1EA22F38" w14:textId="77777777" w:rsidR="00E429FC" w:rsidRPr="00F62186" w:rsidRDefault="00E429FC" w:rsidP="00E429FC">
      <w:pPr>
        <w:widowControl w:val="0"/>
        <w:numPr>
          <w:ilvl w:val="1"/>
          <w:numId w:val="26"/>
        </w:numPr>
        <w:tabs>
          <w:tab w:val="left" w:pos="284"/>
          <w:tab w:val="left" w:pos="567"/>
          <w:tab w:val="left" w:pos="644"/>
          <w:tab w:val="left" w:pos="1134"/>
        </w:tabs>
        <w:spacing w:after="0" w:line="240" w:lineRule="auto"/>
        <w:ind w:left="0" w:firstLine="567"/>
        <w:jc w:val="both"/>
        <w:rPr>
          <w:rFonts w:ascii="Times New Roman" w:hAnsi="Times New Roman"/>
          <w:sz w:val="24"/>
          <w:szCs w:val="24"/>
        </w:rPr>
      </w:pPr>
      <w:r w:rsidRPr="00F62186">
        <w:rPr>
          <w:rFonts w:ascii="Times New Roman" w:hAnsi="Times New Roman"/>
          <w:sz w:val="24"/>
          <w:szCs w:val="24"/>
        </w:rPr>
        <w:t xml:space="preserve">Постачальник зобов’язаний поставити ПЗ Покупцю протягом 10 (десяти) календарних днів з дня підписання цього Договору. </w:t>
      </w:r>
    </w:p>
    <w:p w14:paraId="4EFA4904" w14:textId="77777777" w:rsidR="00E429FC" w:rsidRPr="00F62186" w:rsidRDefault="00E429FC" w:rsidP="00E429FC">
      <w:pPr>
        <w:numPr>
          <w:ilvl w:val="1"/>
          <w:numId w:val="26"/>
        </w:numPr>
        <w:tabs>
          <w:tab w:val="left" w:pos="567"/>
          <w:tab w:val="left" w:pos="1134"/>
        </w:tabs>
        <w:spacing w:after="0" w:line="240" w:lineRule="auto"/>
        <w:ind w:left="0" w:firstLine="567"/>
        <w:jc w:val="both"/>
        <w:rPr>
          <w:rFonts w:ascii="Times New Roman" w:hAnsi="Times New Roman"/>
          <w:sz w:val="24"/>
          <w:szCs w:val="24"/>
        </w:rPr>
      </w:pPr>
      <w:r w:rsidRPr="00F62186">
        <w:rPr>
          <w:rFonts w:ascii="Times New Roman" w:hAnsi="Times New Roman"/>
          <w:sz w:val="24"/>
          <w:szCs w:val="24"/>
        </w:rPr>
        <w:t xml:space="preserve"> Постачання ПЗ здійснюється за адресою: 01032, м. Київ, вул. Симона Петлюри, буд. 27, кімната 616. </w:t>
      </w:r>
    </w:p>
    <w:p w14:paraId="72CFF7D7" w14:textId="77777777" w:rsidR="00E429FC" w:rsidRPr="000D3F60" w:rsidRDefault="00E429FC" w:rsidP="00E429FC">
      <w:pPr>
        <w:tabs>
          <w:tab w:val="left" w:pos="567"/>
          <w:tab w:val="left" w:pos="1134"/>
        </w:tabs>
        <w:spacing w:after="0" w:line="240" w:lineRule="auto"/>
        <w:ind w:left="714" w:firstLine="567"/>
        <w:jc w:val="both"/>
        <w:rPr>
          <w:rFonts w:ascii="Times New Roman" w:hAnsi="Times New Roman"/>
          <w:sz w:val="16"/>
          <w:szCs w:val="16"/>
        </w:rPr>
      </w:pPr>
    </w:p>
    <w:p w14:paraId="2F63E7B2" w14:textId="77777777" w:rsidR="00E429FC" w:rsidRPr="00FF65E6" w:rsidRDefault="00E429FC" w:rsidP="00E429FC">
      <w:pPr>
        <w:tabs>
          <w:tab w:val="left" w:pos="1134"/>
        </w:tabs>
        <w:spacing w:after="0" w:line="240" w:lineRule="auto"/>
        <w:ind w:firstLine="567"/>
        <w:jc w:val="center"/>
        <w:rPr>
          <w:rFonts w:ascii="Times New Roman" w:hAnsi="Times New Roman"/>
          <w:b/>
          <w:bCs/>
          <w:sz w:val="24"/>
          <w:szCs w:val="24"/>
          <w:lang w:eastAsia="uk-UA"/>
        </w:rPr>
      </w:pPr>
      <w:r>
        <w:rPr>
          <w:rFonts w:ascii="Times New Roman" w:hAnsi="Times New Roman"/>
          <w:b/>
          <w:bCs/>
          <w:sz w:val="24"/>
          <w:szCs w:val="24"/>
          <w:lang w:eastAsia="uk-UA"/>
        </w:rPr>
        <w:t>6</w:t>
      </w:r>
      <w:r w:rsidRPr="00FF65E6">
        <w:rPr>
          <w:rFonts w:ascii="Times New Roman" w:hAnsi="Times New Roman"/>
          <w:b/>
          <w:bCs/>
          <w:sz w:val="24"/>
          <w:szCs w:val="24"/>
          <w:lang w:eastAsia="uk-UA"/>
        </w:rPr>
        <w:t>. ПРАВА ТА ОБОВ’ЯЗКИ СТОРІН</w:t>
      </w:r>
    </w:p>
    <w:p w14:paraId="26BC636B" w14:textId="77777777" w:rsidR="00E429FC" w:rsidRPr="00FF65E6" w:rsidRDefault="00E429FC" w:rsidP="00E429FC">
      <w:pPr>
        <w:spacing w:after="0" w:line="240" w:lineRule="auto"/>
        <w:ind w:firstLine="567"/>
        <w:contextualSpacing/>
        <w:rPr>
          <w:rFonts w:ascii="Times New Roman" w:eastAsia="DejaVu Sans" w:hAnsi="Times New Roman"/>
          <w:bCs/>
          <w:sz w:val="24"/>
          <w:szCs w:val="24"/>
          <w:lang w:eastAsia="uk-UA" w:bidi="uk-UA"/>
        </w:rPr>
      </w:pPr>
      <w:r>
        <w:rPr>
          <w:rFonts w:ascii="Times New Roman" w:eastAsia="DejaVu Sans" w:hAnsi="Times New Roman"/>
          <w:bCs/>
          <w:sz w:val="24"/>
          <w:szCs w:val="24"/>
          <w:lang w:eastAsia="uk-UA" w:bidi="uk-UA"/>
        </w:rPr>
        <w:t>6</w:t>
      </w:r>
      <w:r w:rsidRPr="00FF65E6">
        <w:rPr>
          <w:rFonts w:ascii="Times New Roman" w:eastAsia="DejaVu Sans" w:hAnsi="Times New Roman"/>
          <w:bCs/>
          <w:sz w:val="24"/>
          <w:szCs w:val="24"/>
          <w:lang w:eastAsia="uk-UA" w:bidi="uk-UA"/>
        </w:rPr>
        <w:t>.1. Постачальник зобов’язани</w:t>
      </w:r>
      <w:r>
        <w:rPr>
          <w:rFonts w:ascii="Times New Roman" w:eastAsia="DejaVu Sans" w:hAnsi="Times New Roman"/>
          <w:bCs/>
          <w:sz w:val="24"/>
          <w:szCs w:val="24"/>
          <w:lang w:eastAsia="uk-UA" w:bidi="uk-UA"/>
        </w:rPr>
        <w:t xml:space="preserve">й забезпечити постачання </w:t>
      </w:r>
      <w:r w:rsidRPr="00FF65E6">
        <w:rPr>
          <w:rFonts w:ascii="Times New Roman" w:eastAsia="DejaVu Sans" w:hAnsi="Times New Roman"/>
          <w:bCs/>
          <w:sz w:val="24"/>
          <w:szCs w:val="24"/>
          <w:lang w:eastAsia="uk-UA" w:bidi="uk-UA"/>
        </w:rPr>
        <w:t>ПЗ згідно з умовами цього Договору, у строки, встановлені цим Договором.</w:t>
      </w:r>
    </w:p>
    <w:p w14:paraId="243ECBDA" w14:textId="77777777" w:rsidR="00E429FC" w:rsidRPr="00FF65E6" w:rsidRDefault="00E429FC" w:rsidP="00E429FC">
      <w:pPr>
        <w:spacing w:after="0" w:line="240" w:lineRule="auto"/>
        <w:ind w:firstLine="567"/>
        <w:contextualSpacing/>
        <w:rPr>
          <w:rFonts w:ascii="Times New Roman" w:eastAsia="DejaVu Sans" w:hAnsi="Times New Roman"/>
          <w:bCs/>
          <w:sz w:val="24"/>
          <w:szCs w:val="24"/>
          <w:lang w:eastAsia="uk-UA" w:bidi="uk-UA"/>
        </w:rPr>
      </w:pPr>
      <w:r>
        <w:rPr>
          <w:rFonts w:ascii="Times New Roman" w:eastAsia="DejaVu Sans" w:hAnsi="Times New Roman"/>
          <w:bCs/>
          <w:sz w:val="24"/>
          <w:szCs w:val="24"/>
          <w:lang w:eastAsia="uk-UA" w:bidi="uk-UA"/>
        </w:rPr>
        <w:t>6</w:t>
      </w:r>
      <w:r w:rsidRPr="00FF65E6">
        <w:rPr>
          <w:rFonts w:ascii="Times New Roman" w:eastAsia="DejaVu Sans" w:hAnsi="Times New Roman"/>
          <w:bCs/>
          <w:sz w:val="24"/>
          <w:szCs w:val="24"/>
          <w:lang w:eastAsia="uk-UA" w:bidi="uk-UA"/>
        </w:rPr>
        <w:t>.2. Постачальник має право своєчасно та в повному об</w:t>
      </w:r>
      <w:r>
        <w:rPr>
          <w:rFonts w:ascii="Times New Roman" w:eastAsia="DejaVu Sans" w:hAnsi="Times New Roman"/>
          <w:bCs/>
          <w:sz w:val="24"/>
          <w:szCs w:val="24"/>
          <w:lang w:eastAsia="uk-UA" w:bidi="uk-UA"/>
        </w:rPr>
        <w:t xml:space="preserve">сязі отримувати оплату за </w:t>
      </w:r>
      <w:r w:rsidRPr="00FF65E6">
        <w:rPr>
          <w:rFonts w:ascii="Times New Roman" w:eastAsia="DejaVu Sans" w:hAnsi="Times New Roman"/>
          <w:bCs/>
          <w:sz w:val="24"/>
          <w:szCs w:val="24"/>
          <w:lang w:eastAsia="uk-UA" w:bidi="uk-UA"/>
        </w:rPr>
        <w:t>ПЗ.</w:t>
      </w:r>
    </w:p>
    <w:p w14:paraId="181F24B8" w14:textId="77777777" w:rsidR="00E429FC" w:rsidRPr="00FF65E6" w:rsidRDefault="00E429FC" w:rsidP="00E429FC">
      <w:pPr>
        <w:spacing w:after="0" w:line="240" w:lineRule="auto"/>
        <w:ind w:firstLine="567"/>
        <w:contextualSpacing/>
        <w:rPr>
          <w:rFonts w:ascii="Times New Roman" w:eastAsia="DejaVu Sans" w:hAnsi="Times New Roman"/>
          <w:bCs/>
          <w:sz w:val="24"/>
          <w:szCs w:val="24"/>
          <w:lang w:eastAsia="uk-UA" w:bidi="uk-UA"/>
        </w:rPr>
      </w:pPr>
      <w:r>
        <w:rPr>
          <w:rFonts w:ascii="Times New Roman" w:eastAsia="DejaVu Sans" w:hAnsi="Times New Roman"/>
          <w:bCs/>
          <w:sz w:val="24"/>
          <w:szCs w:val="24"/>
          <w:lang w:eastAsia="uk-UA" w:bidi="uk-UA"/>
        </w:rPr>
        <w:t>6</w:t>
      </w:r>
      <w:r w:rsidRPr="00FF65E6">
        <w:rPr>
          <w:rFonts w:ascii="Times New Roman" w:eastAsia="DejaVu Sans" w:hAnsi="Times New Roman"/>
          <w:bCs/>
          <w:sz w:val="24"/>
          <w:szCs w:val="24"/>
          <w:lang w:eastAsia="uk-UA" w:bidi="uk-UA"/>
        </w:rPr>
        <w:t>.3. Покупець має право вимагати ві</w:t>
      </w:r>
      <w:r>
        <w:rPr>
          <w:rFonts w:ascii="Times New Roman" w:eastAsia="DejaVu Sans" w:hAnsi="Times New Roman"/>
          <w:bCs/>
          <w:sz w:val="24"/>
          <w:szCs w:val="24"/>
          <w:lang w:eastAsia="uk-UA" w:bidi="uk-UA"/>
        </w:rPr>
        <w:t xml:space="preserve">д Постачальника поставки </w:t>
      </w:r>
      <w:r w:rsidRPr="00FF65E6">
        <w:rPr>
          <w:rFonts w:ascii="Times New Roman" w:eastAsia="DejaVu Sans" w:hAnsi="Times New Roman"/>
          <w:bCs/>
          <w:sz w:val="24"/>
          <w:szCs w:val="24"/>
          <w:lang w:eastAsia="uk-UA" w:bidi="uk-UA"/>
        </w:rPr>
        <w:t>ПЗ у порядку, передбаченому цим Договором.</w:t>
      </w:r>
    </w:p>
    <w:p w14:paraId="7DD054FF" w14:textId="77777777" w:rsidR="00E429FC" w:rsidRPr="00FF65E6" w:rsidRDefault="00E429FC" w:rsidP="00E429FC">
      <w:pPr>
        <w:spacing w:after="0" w:line="240" w:lineRule="auto"/>
        <w:ind w:firstLine="540"/>
        <w:jc w:val="both"/>
        <w:rPr>
          <w:rFonts w:ascii="Times New Roman" w:hAnsi="Times New Roman"/>
          <w:sz w:val="24"/>
          <w:szCs w:val="24"/>
        </w:rPr>
      </w:pPr>
      <w:r>
        <w:rPr>
          <w:rFonts w:ascii="Times New Roman" w:hAnsi="Times New Roman"/>
          <w:sz w:val="24"/>
          <w:szCs w:val="24"/>
        </w:rPr>
        <w:t>6</w:t>
      </w:r>
      <w:r w:rsidRPr="00FF65E6">
        <w:rPr>
          <w:rFonts w:ascii="Times New Roman" w:hAnsi="Times New Roman"/>
          <w:sz w:val="24"/>
          <w:szCs w:val="24"/>
        </w:rPr>
        <w:t>.</w:t>
      </w:r>
      <w:r>
        <w:rPr>
          <w:rFonts w:ascii="Times New Roman" w:hAnsi="Times New Roman"/>
          <w:sz w:val="24"/>
          <w:szCs w:val="24"/>
        </w:rPr>
        <w:t>4</w:t>
      </w:r>
      <w:r w:rsidRPr="00FF65E6">
        <w:rPr>
          <w:rFonts w:ascii="Times New Roman" w:hAnsi="Times New Roman"/>
          <w:sz w:val="24"/>
          <w:szCs w:val="24"/>
        </w:rPr>
        <w:t>. Покупець має право зменшувати обсяг закупівлі та ціну цього Договору залежно від реального фінансування видатків. У такому разі Сторони вносять відповідні зміни до цього Договору.</w:t>
      </w:r>
    </w:p>
    <w:p w14:paraId="3C59B6A5" w14:textId="77777777" w:rsidR="00E429FC" w:rsidRPr="00FF65E6" w:rsidRDefault="00E429FC" w:rsidP="00E429FC">
      <w:pPr>
        <w:spacing w:after="0" w:line="240" w:lineRule="auto"/>
        <w:ind w:firstLine="540"/>
        <w:jc w:val="both"/>
        <w:rPr>
          <w:rFonts w:ascii="Times New Roman" w:hAnsi="Times New Roman"/>
          <w:sz w:val="24"/>
          <w:szCs w:val="24"/>
        </w:rPr>
      </w:pPr>
      <w:r>
        <w:rPr>
          <w:rFonts w:ascii="Times New Roman" w:hAnsi="Times New Roman"/>
          <w:sz w:val="24"/>
          <w:szCs w:val="24"/>
        </w:rPr>
        <w:t>6</w:t>
      </w:r>
      <w:r w:rsidRPr="00FF65E6">
        <w:rPr>
          <w:rFonts w:ascii="Times New Roman" w:hAnsi="Times New Roman"/>
          <w:sz w:val="24"/>
          <w:szCs w:val="24"/>
        </w:rPr>
        <w:t>.</w:t>
      </w:r>
      <w:r>
        <w:rPr>
          <w:rFonts w:ascii="Times New Roman" w:hAnsi="Times New Roman"/>
          <w:sz w:val="24"/>
          <w:szCs w:val="24"/>
        </w:rPr>
        <w:t>5</w:t>
      </w:r>
      <w:r w:rsidRPr="00FF65E6">
        <w:rPr>
          <w:rFonts w:ascii="Times New Roman" w:hAnsi="Times New Roman"/>
          <w:sz w:val="24"/>
          <w:szCs w:val="24"/>
        </w:rPr>
        <w:t>. У разі невиконання зобов'язань Постачальником, Покупець має право достроково розірвати цей Договір, повідомивши про це Постачальника у строк не менш ніж за 7 (сім) днів до дати розірвання цього Договору.</w:t>
      </w:r>
    </w:p>
    <w:p w14:paraId="58C0A318" w14:textId="77777777" w:rsidR="00E429FC" w:rsidRPr="00FF65E6" w:rsidRDefault="00E429FC" w:rsidP="00E429FC">
      <w:pPr>
        <w:spacing w:after="0" w:line="240" w:lineRule="auto"/>
        <w:ind w:firstLine="540"/>
        <w:jc w:val="both"/>
        <w:rPr>
          <w:rFonts w:ascii="Times New Roman" w:hAnsi="Times New Roman"/>
          <w:bCs/>
          <w:snapToGrid w:val="0"/>
          <w:sz w:val="24"/>
          <w:szCs w:val="24"/>
        </w:rPr>
      </w:pPr>
      <w:r>
        <w:rPr>
          <w:rFonts w:ascii="Times New Roman" w:hAnsi="Times New Roman"/>
          <w:sz w:val="24"/>
          <w:szCs w:val="24"/>
        </w:rPr>
        <w:t>6</w:t>
      </w:r>
      <w:r w:rsidRPr="00FF65E6">
        <w:rPr>
          <w:rFonts w:ascii="Times New Roman" w:hAnsi="Times New Roman"/>
          <w:sz w:val="24"/>
          <w:szCs w:val="24"/>
        </w:rPr>
        <w:t>.</w:t>
      </w:r>
      <w:r>
        <w:rPr>
          <w:rFonts w:ascii="Times New Roman" w:hAnsi="Times New Roman"/>
          <w:sz w:val="24"/>
          <w:szCs w:val="24"/>
        </w:rPr>
        <w:t>6</w:t>
      </w:r>
      <w:r w:rsidRPr="00FF65E6">
        <w:rPr>
          <w:rFonts w:ascii="Times New Roman" w:hAnsi="Times New Roman"/>
          <w:sz w:val="24"/>
          <w:szCs w:val="24"/>
        </w:rPr>
        <w:t>. У разі істотної зміни обставин Покупець має право достроково розірвати цей Договір, повідомивши про це Постачальника у строк не менш ніж за 7 (сім) днів до дати розірвання цього Договору.</w:t>
      </w:r>
    </w:p>
    <w:p w14:paraId="713DB0AC" w14:textId="77777777" w:rsidR="00E429FC" w:rsidRPr="00FF65E6" w:rsidRDefault="00E429FC" w:rsidP="00E429FC">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FF65E6">
        <w:rPr>
          <w:rFonts w:ascii="Times New Roman" w:hAnsi="Times New Roman"/>
          <w:sz w:val="24"/>
          <w:szCs w:val="24"/>
        </w:rPr>
        <w:t>.</w:t>
      </w:r>
      <w:r>
        <w:rPr>
          <w:rFonts w:ascii="Times New Roman" w:hAnsi="Times New Roman"/>
          <w:sz w:val="24"/>
          <w:szCs w:val="24"/>
        </w:rPr>
        <w:t>7</w:t>
      </w:r>
      <w:r w:rsidRPr="00FF65E6">
        <w:rPr>
          <w:rFonts w:ascii="Times New Roman" w:hAnsi="Times New Roman"/>
          <w:sz w:val="24"/>
          <w:szCs w:val="24"/>
        </w:rPr>
        <w:t xml:space="preserve">. У разі дострокового розірвання цього Договору чи припинення дії цього Договору, Постачальник протягом 10 (десяти) банківських днів зобов’язаний повернути Покупцю здійснену попередню оплату згідно з пунктом </w:t>
      </w:r>
      <w:r>
        <w:rPr>
          <w:rFonts w:ascii="Times New Roman" w:hAnsi="Times New Roman"/>
          <w:sz w:val="24"/>
          <w:szCs w:val="24"/>
        </w:rPr>
        <w:t>4.2</w:t>
      </w:r>
      <w:r w:rsidRPr="00FF65E6">
        <w:rPr>
          <w:rFonts w:ascii="Times New Roman" w:hAnsi="Times New Roman"/>
          <w:sz w:val="24"/>
          <w:szCs w:val="24"/>
        </w:rPr>
        <w:t xml:space="preserve"> цього Договору.</w:t>
      </w:r>
    </w:p>
    <w:p w14:paraId="66AFB855" w14:textId="77777777" w:rsidR="00E429FC" w:rsidRPr="00FF65E6" w:rsidRDefault="00E429FC" w:rsidP="00E429FC">
      <w:pPr>
        <w:spacing w:after="0" w:line="240" w:lineRule="auto"/>
        <w:ind w:firstLine="540"/>
        <w:jc w:val="both"/>
        <w:rPr>
          <w:rFonts w:ascii="Times New Roman" w:hAnsi="Times New Roman"/>
          <w:sz w:val="24"/>
          <w:szCs w:val="24"/>
        </w:rPr>
      </w:pPr>
      <w:r>
        <w:rPr>
          <w:rFonts w:ascii="Times New Roman" w:hAnsi="Times New Roman"/>
          <w:bCs/>
          <w:snapToGrid w:val="0"/>
          <w:sz w:val="24"/>
          <w:szCs w:val="24"/>
        </w:rPr>
        <w:t>6</w:t>
      </w:r>
      <w:r w:rsidRPr="00FF65E6">
        <w:rPr>
          <w:rFonts w:ascii="Times New Roman" w:hAnsi="Times New Roman"/>
          <w:bCs/>
          <w:snapToGrid w:val="0"/>
          <w:sz w:val="24"/>
          <w:szCs w:val="24"/>
        </w:rPr>
        <w:t>.</w:t>
      </w:r>
      <w:r>
        <w:rPr>
          <w:rFonts w:ascii="Times New Roman" w:hAnsi="Times New Roman"/>
          <w:bCs/>
          <w:snapToGrid w:val="0"/>
          <w:sz w:val="24"/>
          <w:szCs w:val="24"/>
        </w:rPr>
        <w:t>8</w:t>
      </w:r>
      <w:r w:rsidRPr="00FF65E6">
        <w:rPr>
          <w:rFonts w:ascii="Times New Roman" w:hAnsi="Times New Roman"/>
          <w:bCs/>
          <w:snapToGrid w:val="0"/>
          <w:sz w:val="24"/>
          <w:szCs w:val="24"/>
        </w:rPr>
        <w:t>. </w:t>
      </w:r>
      <w:r w:rsidRPr="00FF65E6">
        <w:rPr>
          <w:rFonts w:ascii="Times New Roman" w:hAnsi="Times New Roman"/>
          <w:sz w:val="24"/>
          <w:szCs w:val="24"/>
        </w:rPr>
        <w:t>Покупець має право повернути рахунок-фактуру Постачальнику без здійснення оплати в разі неналежного оформлення рахунка-фактури (відсутність печатки, підписів, наявність помилок тощо).</w:t>
      </w:r>
    </w:p>
    <w:p w14:paraId="7E3F8CD6" w14:textId="77777777" w:rsidR="00E429FC" w:rsidRPr="00FF65E6" w:rsidRDefault="00E429FC" w:rsidP="00E429FC">
      <w:pPr>
        <w:tabs>
          <w:tab w:val="left" w:pos="1134"/>
        </w:tabs>
        <w:spacing w:after="0" w:line="240" w:lineRule="auto"/>
        <w:ind w:firstLine="567"/>
        <w:jc w:val="both"/>
        <w:rPr>
          <w:rFonts w:ascii="Times New Roman" w:hAnsi="Times New Roman"/>
          <w:sz w:val="24"/>
          <w:szCs w:val="24"/>
          <w:lang w:eastAsia="uk-UA"/>
        </w:rPr>
      </w:pPr>
      <w:r>
        <w:rPr>
          <w:rFonts w:ascii="Times New Roman" w:hAnsi="Times New Roman"/>
          <w:sz w:val="24"/>
          <w:szCs w:val="24"/>
        </w:rPr>
        <w:t>6</w:t>
      </w:r>
      <w:r w:rsidRPr="00FF65E6">
        <w:rPr>
          <w:rFonts w:ascii="Times New Roman" w:hAnsi="Times New Roman"/>
          <w:sz w:val="24"/>
          <w:szCs w:val="24"/>
        </w:rPr>
        <w:t>.</w:t>
      </w:r>
      <w:r>
        <w:rPr>
          <w:rFonts w:ascii="Times New Roman" w:hAnsi="Times New Roman"/>
          <w:sz w:val="24"/>
          <w:szCs w:val="24"/>
        </w:rPr>
        <w:t>9</w:t>
      </w:r>
      <w:r w:rsidRPr="00FF65E6">
        <w:rPr>
          <w:rFonts w:ascii="Times New Roman" w:hAnsi="Times New Roman"/>
          <w:sz w:val="24"/>
          <w:szCs w:val="24"/>
        </w:rPr>
        <w:t>. Жодна зі Сторін не має права передавати свої права та зобов’язання за цим Договором іншим фізичним або юридичним особам без письмової згоди на те іншої Сторони.</w:t>
      </w:r>
    </w:p>
    <w:p w14:paraId="670AE686" w14:textId="77777777" w:rsidR="00E429FC" w:rsidRPr="000D3F60" w:rsidRDefault="00E429FC" w:rsidP="00E429FC">
      <w:pPr>
        <w:spacing w:after="0" w:line="240" w:lineRule="auto"/>
        <w:ind w:left="714"/>
        <w:rPr>
          <w:rFonts w:ascii="Times New Roman" w:hAnsi="Times New Roman"/>
          <w:b/>
          <w:sz w:val="16"/>
          <w:szCs w:val="16"/>
          <w:lang w:eastAsia="uk-UA"/>
        </w:rPr>
      </w:pPr>
    </w:p>
    <w:p w14:paraId="283A9B64" w14:textId="77777777" w:rsidR="00E429FC" w:rsidRPr="00FF65E6" w:rsidRDefault="00E429FC" w:rsidP="00E429FC">
      <w:pPr>
        <w:widowControl w:val="0"/>
        <w:numPr>
          <w:ilvl w:val="0"/>
          <w:numId w:val="27"/>
        </w:numPr>
        <w:spacing w:after="0" w:line="240" w:lineRule="auto"/>
        <w:contextualSpacing/>
        <w:jc w:val="center"/>
        <w:rPr>
          <w:rFonts w:ascii="Times New Roman" w:hAnsi="Times New Roman"/>
          <w:b/>
          <w:bCs/>
          <w:sz w:val="24"/>
          <w:szCs w:val="24"/>
          <w:lang w:eastAsia="uk-UA"/>
        </w:rPr>
      </w:pPr>
      <w:r w:rsidRPr="00FF65E6">
        <w:rPr>
          <w:rFonts w:ascii="Times New Roman" w:hAnsi="Times New Roman"/>
          <w:b/>
          <w:sz w:val="24"/>
          <w:szCs w:val="24"/>
          <w:lang w:eastAsia="uk-UA"/>
        </w:rPr>
        <w:t>ВІДПОВІДАЛЬНІСТЬ СТОРІН</w:t>
      </w:r>
    </w:p>
    <w:p w14:paraId="6B6816B4" w14:textId="77777777" w:rsidR="00E429FC" w:rsidRPr="00FF65E6" w:rsidRDefault="00E429FC" w:rsidP="00E429FC">
      <w:pPr>
        <w:widowControl w:val="0"/>
        <w:numPr>
          <w:ilvl w:val="1"/>
          <w:numId w:val="27"/>
        </w:numPr>
        <w:tabs>
          <w:tab w:val="left" w:pos="1134"/>
        </w:tabs>
        <w:spacing w:after="0" w:line="240" w:lineRule="auto"/>
        <w:ind w:left="0" w:firstLine="567"/>
        <w:contextualSpacing/>
        <w:jc w:val="both"/>
        <w:rPr>
          <w:rFonts w:ascii="Times New Roman" w:hAnsi="Times New Roman"/>
          <w:sz w:val="24"/>
          <w:szCs w:val="24"/>
        </w:rPr>
      </w:pPr>
      <w:r w:rsidRPr="00FF65E6">
        <w:rPr>
          <w:rFonts w:ascii="Times New Roman" w:hAnsi="Times New Roman"/>
          <w:sz w:val="24"/>
          <w:szCs w:val="24"/>
        </w:rPr>
        <w:t>У випадку порушення зобов’язань, що виникають з цього Договору, Сторони несуть відповідальність, визначену цим Договором та чинним законодавством України.</w:t>
      </w:r>
    </w:p>
    <w:p w14:paraId="133BED42" w14:textId="77777777" w:rsidR="00E429FC" w:rsidRPr="00FF65E6" w:rsidRDefault="00E429FC" w:rsidP="00E429FC">
      <w:pPr>
        <w:widowControl w:val="0"/>
        <w:numPr>
          <w:ilvl w:val="1"/>
          <w:numId w:val="27"/>
        </w:numPr>
        <w:tabs>
          <w:tab w:val="left" w:pos="1134"/>
        </w:tabs>
        <w:spacing w:after="0" w:line="240" w:lineRule="auto"/>
        <w:ind w:left="0" w:firstLine="567"/>
        <w:contextualSpacing/>
        <w:jc w:val="both"/>
        <w:rPr>
          <w:rFonts w:ascii="Times New Roman" w:hAnsi="Times New Roman"/>
          <w:sz w:val="24"/>
          <w:szCs w:val="24"/>
        </w:rPr>
      </w:pPr>
      <w:r w:rsidRPr="00FF65E6">
        <w:rPr>
          <w:rFonts w:ascii="Times New Roman" w:hAnsi="Times New Roman"/>
          <w:sz w:val="24"/>
          <w:szCs w:val="24"/>
        </w:rPr>
        <w:t>Порушенням цього Договору є його невиконання або неналежне виконання, тобто виконання з порушенням умов, визначених змістом цього Договору.</w:t>
      </w:r>
    </w:p>
    <w:p w14:paraId="7D09A5CF" w14:textId="77777777" w:rsidR="00E429FC" w:rsidRPr="00FF65E6" w:rsidRDefault="00E429FC" w:rsidP="00E429FC">
      <w:pPr>
        <w:widowControl w:val="0"/>
        <w:numPr>
          <w:ilvl w:val="1"/>
          <w:numId w:val="27"/>
        </w:numPr>
        <w:tabs>
          <w:tab w:val="left" w:pos="1134"/>
        </w:tabs>
        <w:spacing w:after="0" w:line="240" w:lineRule="auto"/>
        <w:ind w:left="0" w:firstLine="567"/>
        <w:contextualSpacing/>
        <w:jc w:val="both"/>
        <w:rPr>
          <w:rFonts w:ascii="Times New Roman" w:hAnsi="Times New Roman"/>
          <w:sz w:val="24"/>
          <w:szCs w:val="24"/>
        </w:rPr>
      </w:pPr>
      <w:r w:rsidRPr="00FF65E6">
        <w:rPr>
          <w:rFonts w:ascii="Times New Roman" w:hAnsi="Times New Roman"/>
          <w:sz w:val="24"/>
          <w:szCs w:val="24"/>
          <w:lang w:eastAsia="zh-CN"/>
        </w:rPr>
        <w:t>За кожен факт невиконання або неналежного виконання Сторонами зобов’язань за цим Договором, Сторона, яка порушила умови цього Договору, сплачує на користь іншої Сторони штраф у розмірі 10 відсотків від загальної вартості цього Договору</w:t>
      </w:r>
      <w:r w:rsidRPr="00FF65E6">
        <w:rPr>
          <w:rFonts w:ascii="Times New Roman" w:hAnsi="Times New Roman"/>
          <w:sz w:val="24"/>
          <w:szCs w:val="24"/>
        </w:rPr>
        <w:t>.</w:t>
      </w:r>
    </w:p>
    <w:p w14:paraId="762AF62C" w14:textId="77777777" w:rsidR="00E429FC" w:rsidRPr="00FF65E6" w:rsidRDefault="00E429FC" w:rsidP="00E429FC">
      <w:pPr>
        <w:widowControl w:val="0"/>
        <w:numPr>
          <w:ilvl w:val="1"/>
          <w:numId w:val="27"/>
        </w:numPr>
        <w:tabs>
          <w:tab w:val="left" w:pos="1134"/>
        </w:tabs>
        <w:spacing w:after="0" w:line="240" w:lineRule="auto"/>
        <w:ind w:left="0" w:firstLine="567"/>
        <w:contextualSpacing/>
        <w:jc w:val="both"/>
        <w:rPr>
          <w:rFonts w:ascii="Times New Roman" w:hAnsi="Times New Roman"/>
          <w:sz w:val="24"/>
          <w:szCs w:val="24"/>
        </w:rPr>
      </w:pPr>
      <w:r w:rsidRPr="00FF65E6">
        <w:rPr>
          <w:rFonts w:ascii="Times New Roman" w:hAnsi="Times New Roman"/>
          <w:sz w:val="24"/>
          <w:szCs w:val="24"/>
        </w:rPr>
        <w:t>За порушення строків оплати, що передбачені цим Договором, Покупець сплачує Постачальнику неустойку (пеню) у розмірі 0,1 відсотка від загальної ціни цього Договору за кожен день прострочення, але не більше подвійної облікової ставки НБУ, що діяла на момент прострочення.</w:t>
      </w:r>
    </w:p>
    <w:p w14:paraId="6932FF7A" w14:textId="77777777" w:rsidR="00E429FC" w:rsidRPr="00FF65E6" w:rsidRDefault="00E429FC" w:rsidP="00E429FC">
      <w:pPr>
        <w:widowControl w:val="0"/>
        <w:numPr>
          <w:ilvl w:val="1"/>
          <w:numId w:val="27"/>
        </w:numPr>
        <w:tabs>
          <w:tab w:val="left" w:pos="1134"/>
        </w:tabs>
        <w:spacing w:after="0" w:line="240" w:lineRule="auto"/>
        <w:ind w:left="0" w:firstLine="567"/>
        <w:contextualSpacing/>
        <w:jc w:val="both"/>
        <w:rPr>
          <w:rFonts w:ascii="Times New Roman" w:hAnsi="Times New Roman"/>
          <w:sz w:val="24"/>
          <w:szCs w:val="24"/>
        </w:rPr>
      </w:pPr>
      <w:r w:rsidRPr="00FF65E6">
        <w:rPr>
          <w:rFonts w:ascii="Times New Roman" w:hAnsi="Times New Roman"/>
          <w:sz w:val="24"/>
          <w:szCs w:val="24"/>
        </w:rPr>
        <w:t>Оплата Стороною штрафних санкцій не звільняє її від виконання зобов'язань за цим Договором.</w:t>
      </w:r>
    </w:p>
    <w:p w14:paraId="647FD125" w14:textId="77777777" w:rsidR="00E429FC" w:rsidRPr="00FF65E6" w:rsidRDefault="00E429FC" w:rsidP="00E429FC">
      <w:pPr>
        <w:widowControl w:val="0"/>
        <w:numPr>
          <w:ilvl w:val="1"/>
          <w:numId w:val="27"/>
        </w:numPr>
        <w:tabs>
          <w:tab w:val="left" w:pos="1134"/>
        </w:tabs>
        <w:spacing w:after="0" w:line="240" w:lineRule="auto"/>
        <w:ind w:left="0" w:firstLine="567"/>
        <w:contextualSpacing/>
        <w:jc w:val="both"/>
        <w:rPr>
          <w:rFonts w:ascii="Times New Roman" w:hAnsi="Times New Roman"/>
          <w:sz w:val="24"/>
          <w:szCs w:val="24"/>
        </w:rPr>
      </w:pPr>
      <w:r w:rsidRPr="00FF65E6">
        <w:rPr>
          <w:rFonts w:ascii="Times New Roman" w:hAnsi="Times New Roman"/>
          <w:snapToGrid w:val="0"/>
          <w:sz w:val="24"/>
          <w:szCs w:val="24"/>
        </w:rPr>
        <w:t>Відомості, які містять конфіденційну, таємну або службову інформацію та стали відомі Сторонам під час виконання цього Договору, не можуть будь-яким чином розголошуватися Сторонам без отримання попередньої письмової згоди однієї зі Сторін, крім випадків, передбачених чинним законодавством України.</w:t>
      </w:r>
    </w:p>
    <w:p w14:paraId="168772E1" w14:textId="77777777" w:rsidR="00E429FC" w:rsidRPr="00FF65E6" w:rsidRDefault="00E429FC" w:rsidP="00E429FC">
      <w:pPr>
        <w:widowControl w:val="0"/>
        <w:numPr>
          <w:ilvl w:val="1"/>
          <w:numId w:val="27"/>
        </w:numPr>
        <w:tabs>
          <w:tab w:val="left" w:pos="1134"/>
        </w:tabs>
        <w:spacing w:after="0" w:line="240" w:lineRule="auto"/>
        <w:ind w:left="0" w:firstLine="567"/>
        <w:contextualSpacing/>
        <w:jc w:val="both"/>
        <w:rPr>
          <w:rFonts w:ascii="Times New Roman" w:hAnsi="Times New Roman"/>
          <w:sz w:val="24"/>
          <w:szCs w:val="24"/>
        </w:rPr>
      </w:pPr>
      <w:r w:rsidRPr="00FF65E6">
        <w:rPr>
          <w:rFonts w:ascii="Times New Roman" w:hAnsi="Times New Roman"/>
          <w:snapToGrid w:val="0"/>
          <w:sz w:val="24"/>
          <w:szCs w:val="24"/>
          <w:lang w:eastAsia="uk-UA"/>
        </w:rPr>
        <w:t>Сторони зобов’язуються дотримуватись положень цього Договору та чинного законодавства щодо конфіденційності інформації протягом строку дії цього Договору та наступні 3 (три) роки після припинення його дії.</w:t>
      </w:r>
    </w:p>
    <w:p w14:paraId="654ECD92" w14:textId="77777777" w:rsidR="00E429FC" w:rsidRPr="00FF65E6" w:rsidRDefault="00E429FC" w:rsidP="00E429FC">
      <w:pPr>
        <w:widowControl w:val="0"/>
        <w:numPr>
          <w:ilvl w:val="1"/>
          <w:numId w:val="27"/>
        </w:numPr>
        <w:tabs>
          <w:tab w:val="left" w:pos="1134"/>
        </w:tabs>
        <w:spacing w:after="0" w:line="240" w:lineRule="auto"/>
        <w:ind w:left="0" w:firstLine="567"/>
        <w:contextualSpacing/>
        <w:jc w:val="both"/>
        <w:rPr>
          <w:rFonts w:ascii="Times New Roman" w:hAnsi="Times New Roman"/>
          <w:sz w:val="24"/>
          <w:szCs w:val="24"/>
        </w:rPr>
      </w:pPr>
      <w:r w:rsidRPr="00FF65E6">
        <w:rPr>
          <w:rFonts w:ascii="Times New Roman" w:hAnsi="Times New Roman"/>
          <w:snapToGrid w:val="0"/>
          <w:sz w:val="24"/>
          <w:szCs w:val="24"/>
          <w:lang w:eastAsia="uk-UA"/>
        </w:rPr>
        <w:t xml:space="preserve">Якщо у випадку  неналежного зберігання  або  розголошення конфіденційної  </w:t>
      </w:r>
      <w:r w:rsidRPr="00FF65E6">
        <w:rPr>
          <w:rFonts w:ascii="Times New Roman" w:hAnsi="Times New Roman"/>
          <w:snapToGrid w:val="0"/>
          <w:sz w:val="24"/>
          <w:szCs w:val="24"/>
          <w:lang w:eastAsia="uk-UA"/>
        </w:rPr>
        <w:lastRenderedPageBreak/>
        <w:t xml:space="preserve">інформації </w:t>
      </w:r>
      <w:r>
        <w:rPr>
          <w:rFonts w:ascii="Times New Roman" w:hAnsi="Times New Roman"/>
          <w:sz w:val="24"/>
          <w:szCs w:val="24"/>
        </w:rPr>
        <w:t>Постачальником</w:t>
      </w:r>
      <w:r w:rsidRPr="00FF65E6">
        <w:rPr>
          <w:rFonts w:ascii="Times New Roman" w:hAnsi="Times New Roman"/>
          <w:snapToGrid w:val="0"/>
          <w:sz w:val="24"/>
          <w:szCs w:val="24"/>
          <w:lang w:eastAsia="uk-UA"/>
        </w:rPr>
        <w:t xml:space="preserve"> будуть нанесені збитки </w:t>
      </w:r>
      <w:r>
        <w:rPr>
          <w:rFonts w:ascii="Times New Roman" w:hAnsi="Times New Roman"/>
          <w:sz w:val="24"/>
          <w:szCs w:val="24"/>
        </w:rPr>
        <w:t>Покупцю</w:t>
      </w:r>
      <w:r w:rsidRPr="00FF65E6">
        <w:rPr>
          <w:rFonts w:ascii="Times New Roman" w:hAnsi="Times New Roman"/>
          <w:snapToGrid w:val="0"/>
          <w:sz w:val="24"/>
          <w:szCs w:val="24"/>
          <w:lang w:eastAsia="uk-UA"/>
        </w:rPr>
        <w:t xml:space="preserve">, </w:t>
      </w:r>
      <w:r>
        <w:rPr>
          <w:rFonts w:ascii="Times New Roman" w:hAnsi="Times New Roman"/>
          <w:sz w:val="24"/>
          <w:szCs w:val="24"/>
        </w:rPr>
        <w:t>Постачальник</w:t>
      </w:r>
      <w:r w:rsidRPr="00FF65E6">
        <w:rPr>
          <w:rFonts w:ascii="Times New Roman" w:hAnsi="Times New Roman"/>
          <w:snapToGrid w:val="0"/>
          <w:sz w:val="24"/>
          <w:szCs w:val="24"/>
          <w:lang w:eastAsia="uk-UA"/>
        </w:rPr>
        <w:t xml:space="preserve"> зобов'язаний відшкодувати  заподіяні збитки згідно з чинним законодавством України.</w:t>
      </w:r>
      <w:r w:rsidRPr="00FF65E6">
        <w:rPr>
          <w:rFonts w:ascii="Times New Roman" w:hAnsi="Times New Roman"/>
          <w:bCs/>
          <w:snapToGrid w:val="0"/>
          <w:sz w:val="24"/>
          <w:szCs w:val="24"/>
          <w:lang w:eastAsia="uk-UA"/>
        </w:rPr>
        <w:t xml:space="preserve"> </w:t>
      </w:r>
    </w:p>
    <w:p w14:paraId="1B313DD9" w14:textId="77777777" w:rsidR="00E429FC" w:rsidRPr="000D3F60" w:rsidRDefault="00E429FC" w:rsidP="00E429FC">
      <w:pPr>
        <w:tabs>
          <w:tab w:val="left" w:pos="1134"/>
        </w:tabs>
        <w:spacing w:after="0" w:line="240" w:lineRule="auto"/>
        <w:contextualSpacing/>
        <w:jc w:val="both"/>
        <w:rPr>
          <w:rFonts w:ascii="Times New Roman" w:hAnsi="Times New Roman"/>
          <w:sz w:val="16"/>
          <w:szCs w:val="16"/>
        </w:rPr>
      </w:pPr>
    </w:p>
    <w:p w14:paraId="4B1E5F36" w14:textId="77777777" w:rsidR="00E429FC" w:rsidRPr="00FF65E6" w:rsidRDefault="00E429FC" w:rsidP="00E429FC">
      <w:pPr>
        <w:widowControl w:val="0"/>
        <w:numPr>
          <w:ilvl w:val="0"/>
          <w:numId w:val="27"/>
        </w:numPr>
        <w:spacing w:after="0" w:line="240" w:lineRule="auto"/>
        <w:ind w:left="0" w:firstLine="567"/>
        <w:contextualSpacing/>
        <w:jc w:val="center"/>
        <w:rPr>
          <w:rFonts w:ascii="Times New Roman" w:hAnsi="Times New Roman"/>
          <w:b/>
          <w:bCs/>
          <w:sz w:val="24"/>
          <w:szCs w:val="24"/>
          <w:lang w:eastAsia="uk-UA"/>
        </w:rPr>
      </w:pPr>
      <w:r w:rsidRPr="00FF65E6">
        <w:rPr>
          <w:rFonts w:ascii="Times New Roman" w:hAnsi="Times New Roman"/>
          <w:b/>
          <w:bCs/>
          <w:sz w:val="24"/>
          <w:szCs w:val="24"/>
          <w:lang w:eastAsia="uk-UA"/>
        </w:rPr>
        <w:t>ОБСТАВИНИ НЕПЕРЕБОРНОЇ СИЛИ</w:t>
      </w:r>
    </w:p>
    <w:p w14:paraId="673768FD" w14:textId="77777777" w:rsidR="00E429FC" w:rsidRPr="00FF65E6" w:rsidRDefault="00E429FC" w:rsidP="00E429FC">
      <w:pPr>
        <w:widowControl w:val="0"/>
        <w:numPr>
          <w:ilvl w:val="1"/>
          <w:numId w:val="27"/>
        </w:numPr>
        <w:tabs>
          <w:tab w:val="left" w:pos="0"/>
          <w:tab w:val="left" w:pos="1134"/>
        </w:tabs>
        <w:spacing w:after="0" w:line="240" w:lineRule="auto"/>
        <w:ind w:left="0" w:firstLine="646"/>
        <w:jc w:val="both"/>
        <w:rPr>
          <w:rFonts w:ascii="Times New Roman" w:hAnsi="Times New Roman"/>
          <w:snapToGrid w:val="0"/>
          <w:sz w:val="24"/>
          <w:szCs w:val="24"/>
        </w:rPr>
      </w:pPr>
      <w:r w:rsidRPr="00FF65E6">
        <w:rPr>
          <w:rFonts w:ascii="Times New Roman" w:hAnsi="Times New Roman"/>
          <w:snapToGrid w:val="0"/>
          <w:sz w:val="24"/>
          <w:szCs w:val="24"/>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що спричиняють неможливість виконання однією із Сторін зобов’язань за цим Договором. </w:t>
      </w:r>
    </w:p>
    <w:p w14:paraId="53C3B1F6" w14:textId="77777777" w:rsidR="00E429FC" w:rsidRPr="00FF65E6" w:rsidRDefault="00E429FC" w:rsidP="00E429FC">
      <w:pPr>
        <w:widowControl w:val="0"/>
        <w:numPr>
          <w:ilvl w:val="1"/>
          <w:numId w:val="27"/>
        </w:numPr>
        <w:tabs>
          <w:tab w:val="left" w:pos="0"/>
          <w:tab w:val="left" w:pos="1134"/>
        </w:tabs>
        <w:spacing w:after="0" w:line="240" w:lineRule="auto"/>
        <w:ind w:left="0" w:firstLine="646"/>
        <w:jc w:val="both"/>
        <w:rPr>
          <w:rFonts w:ascii="Times New Roman" w:hAnsi="Times New Roman"/>
          <w:snapToGrid w:val="0"/>
          <w:sz w:val="24"/>
          <w:szCs w:val="24"/>
        </w:rPr>
      </w:pPr>
      <w:r w:rsidRPr="00FF65E6">
        <w:rPr>
          <w:rFonts w:ascii="Times New Roman" w:hAnsi="Times New Roman"/>
          <w:snapToGrid w:val="0"/>
          <w:sz w:val="24"/>
          <w:szCs w:val="24"/>
        </w:rPr>
        <w:t>При настанні обставин непереборної сили Сторони звільняються від відповідальності за повне чи часткове невиконання зобов’язань за цим Договором на термін дії таких обставин і усунення їх наслідків.</w:t>
      </w:r>
    </w:p>
    <w:p w14:paraId="158F1478" w14:textId="77777777" w:rsidR="00E429FC" w:rsidRPr="00FF65E6" w:rsidRDefault="00E429FC" w:rsidP="00E429FC">
      <w:pPr>
        <w:widowControl w:val="0"/>
        <w:numPr>
          <w:ilvl w:val="1"/>
          <w:numId w:val="27"/>
        </w:numPr>
        <w:tabs>
          <w:tab w:val="left" w:pos="0"/>
          <w:tab w:val="left" w:pos="1134"/>
        </w:tabs>
        <w:spacing w:after="0" w:line="240" w:lineRule="auto"/>
        <w:ind w:left="0" w:firstLine="646"/>
        <w:jc w:val="both"/>
        <w:rPr>
          <w:rFonts w:ascii="Times New Roman" w:hAnsi="Times New Roman"/>
          <w:snapToGrid w:val="0"/>
          <w:sz w:val="24"/>
          <w:szCs w:val="24"/>
        </w:rPr>
      </w:pPr>
      <w:r w:rsidRPr="00FF65E6">
        <w:rPr>
          <w:rFonts w:ascii="Times New Roman" w:hAnsi="Times New Roman"/>
          <w:snapToGrid w:val="0"/>
          <w:sz w:val="24"/>
          <w:szCs w:val="24"/>
        </w:rPr>
        <w:t xml:space="preserve">Наявність обставин непереборної сили підтверджується відповідною довідкою (сертифікатом) Торгово-промислової палати України. </w:t>
      </w:r>
    </w:p>
    <w:p w14:paraId="2D10FADD" w14:textId="77777777" w:rsidR="00E429FC" w:rsidRPr="00FF65E6" w:rsidRDefault="00E429FC" w:rsidP="00E429FC">
      <w:pPr>
        <w:widowControl w:val="0"/>
        <w:numPr>
          <w:ilvl w:val="1"/>
          <w:numId w:val="27"/>
        </w:numPr>
        <w:tabs>
          <w:tab w:val="left" w:pos="0"/>
          <w:tab w:val="left" w:pos="1134"/>
        </w:tabs>
        <w:spacing w:after="0" w:line="240" w:lineRule="auto"/>
        <w:ind w:left="0" w:firstLine="646"/>
        <w:jc w:val="both"/>
        <w:rPr>
          <w:rFonts w:ascii="Times New Roman" w:hAnsi="Times New Roman"/>
          <w:snapToGrid w:val="0"/>
          <w:sz w:val="24"/>
          <w:szCs w:val="24"/>
        </w:rPr>
      </w:pPr>
      <w:r w:rsidRPr="00FF65E6">
        <w:rPr>
          <w:rFonts w:ascii="Times New Roman" w:hAnsi="Times New Roman"/>
          <w:snapToGrid w:val="0"/>
          <w:sz w:val="24"/>
          <w:szCs w:val="24"/>
        </w:rPr>
        <w:t>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p>
    <w:p w14:paraId="7F74BDC2" w14:textId="77777777" w:rsidR="00E429FC" w:rsidRPr="00FF65E6" w:rsidRDefault="00E429FC" w:rsidP="00E429FC">
      <w:pPr>
        <w:widowControl w:val="0"/>
        <w:numPr>
          <w:ilvl w:val="1"/>
          <w:numId w:val="27"/>
        </w:numPr>
        <w:tabs>
          <w:tab w:val="left" w:pos="0"/>
          <w:tab w:val="left" w:pos="1134"/>
        </w:tabs>
        <w:spacing w:after="0" w:line="240" w:lineRule="auto"/>
        <w:ind w:left="0" w:firstLine="567"/>
        <w:jc w:val="both"/>
        <w:rPr>
          <w:rFonts w:ascii="Times New Roman" w:hAnsi="Times New Roman"/>
          <w:snapToGrid w:val="0"/>
          <w:sz w:val="24"/>
          <w:szCs w:val="24"/>
        </w:rPr>
      </w:pPr>
      <w:r w:rsidRPr="00FF65E6">
        <w:rPr>
          <w:rFonts w:ascii="Times New Roman" w:hAnsi="Times New Roman"/>
          <w:snapToGrid w:val="0"/>
          <w:sz w:val="24"/>
          <w:szCs w:val="24"/>
        </w:rPr>
        <w:t>Військова агресія російської федерації проти України, що стало підставою введення воєнного стану із 05 години 30 хвилин 24 лютого 2022 року є форс-мажорною обставиною (обставиною непереборної сили). Проте, це не звільняє Сторони від виконання своїх обов’язків за цим Договором. Сторони звільняються від відповідальності з посиланням на зазначені форс-мажорні обставини лише у разі доведення неможливості виконати свої зобов’язання саме через такий форс-мажор.</w:t>
      </w:r>
    </w:p>
    <w:p w14:paraId="3CA0B4A3" w14:textId="77777777" w:rsidR="00E429FC" w:rsidRPr="000D3F60" w:rsidRDefault="00E429FC" w:rsidP="00E429FC">
      <w:pPr>
        <w:tabs>
          <w:tab w:val="left" w:pos="0"/>
          <w:tab w:val="left" w:pos="1134"/>
        </w:tabs>
        <w:spacing w:after="0" w:line="240" w:lineRule="auto"/>
        <w:ind w:left="567"/>
        <w:jc w:val="both"/>
        <w:rPr>
          <w:rFonts w:ascii="Times New Roman" w:hAnsi="Times New Roman"/>
          <w:snapToGrid w:val="0"/>
          <w:sz w:val="16"/>
          <w:szCs w:val="16"/>
        </w:rPr>
      </w:pPr>
    </w:p>
    <w:p w14:paraId="7C3EA01C" w14:textId="77777777" w:rsidR="00E429FC" w:rsidRPr="00FF65E6" w:rsidRDefault="00E429FC" w:rsidP="00E429FC">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9</w:t>
      </w:r>
      <w:r w:rsidRPr="00FF65E6">
        <w:rPr>
          <w:rFonts w:ascii="Times New Roman" w:eastAsia="Times New Roman" w:hAnsi="Times New Roman"/>
          <w:b/>
          <w:sz w:val="24"/>
          <w:szCs w:val="24"/>
          <w:lang w:eastAsia="uk-UA"/>
        </w:rPr>
        <w:t>. АНТИКОРУПЦIЙНЕ ЗАСТЕРЕЖЕННЯ</w:t>
      </w:r>
    </w:p>
    <w:p w14:paraId="09915CA5" w14:textId="77777777" w:rsidR="00E429FC" w:rsidRPr="00FF65E6" w:rsidRDefault="00E429FC" w:rsidP="00E429FC">
      <w:pPr>
        <w:tabs>
          <w:tab w:val="left" w:pos="993"/>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FF65E6">
        <w:rPr>
          <w:rFonts w:ascii="Times New Roman" w:eastAsia="Times New Roman" w:hAnsi="Times New Roman"/>
          <w:sz w:val="24"/>
          <w:szCs w:val="24"/>
          <w:lang w:eastAsia="ru-RU"/>
        </w:rPr>
        <w:t>.1. При виконанні своїх зобов’язань за цим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289BCCD5" w14:textId="77777777" w:rsidR="00E429FC" w:rsidRPr="00FF65E6" w:rsidRDefault="00E429FC" w:rsidP="00E429FC">
      <w:pPr>
        <w:tabs>
          <w:tab w:val="left" w:pos="993"/>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FF65E6">
        <w:rPr>
          <w:rFonts w:ascii="Times New Roman" w:eastAsia="Times New Roman" w:hAnsi="Times New Roman"/>
          <w:sz w:val="24"/>
          <w:szCs w:val="24"/>
          <w:lang w:eastAsia="ru-RU"/>
        </w:rPr>
        <w:t>.2. При виконанні своїх обов’язків за цим Договором Сторони, їх  афілійовані особи, працівники або посередники не вчиняють дії, що кваліфікуються законодавством України як надання/отримання неправомірної вигоди, підкуп, а також дії, що порушують вимоги діючого антикорупційного законодавства.</w:t>
      </w:r>
    </w:p>
    <w:p w14:paraId="7C0DC544" w14:textId="77777777" w:rsidR="00E429FC" w:rsidRPr="00FF65E6" w:rsidRDefault="00E429FC" w:rsidP="00E429FC">
      <w:pPr>
        <w:tabs>
          <w:tab w:val="left" w:pos="993"/>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ru-RU"/>
        </w:rPr>
        <w:t>9</w:t>
      </w:r>
      <w:r w:rsidRPr="00FF65E6">
        <w:rPr>
          <w:rFonts w:ascii="Times New Roman" w:eastAsia="Times New Roman" w:hAnsi="Times New Roman"/>
          <w:sz w:val="24"/>
          <w:szCs w:val="24"/>
          <w:lang w:eastAsia="ru-RU"/>
        </w:rPr>
        <w:t xml:space="preserve">.3. Кожна зі Сторін цього Договору відмовляється від стимулювання будь-яким чином посадових осіб та/або працівників іншої Сторони, у тому числі шляхом надання грошових сум, подарунків, виконання (надання) на їх користь робіт (послуг) </w:t>
      </w:r>
      <w:r w:rsidRPr="00FF65E6">
        <w:rPr>
          <w:rFonts w:ascii="Times New Roman" w:eastAsia="Times New Roman" w:hAnsi="Times New Roman"/>
          <w:sz w:val="24"/>
          <w:szCs w:val="24"/>
          <w:lang w:eastAsia="uk-UA"/>
        </w:rPr>
        <w:t>та іншими, не визначеними у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3755C341" w14:textId="77777777" w:rsidR="00E429FC" w:rsidRPr="00FF65E6" w:rsidRDefault="00E429FC" w:rsidP="00E429FC">
      <w:pPr>
        <w:tabs>
          <w:tab w:val="left" w:pos="993"/>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r w:rsidRPr="00FF65E6">
        <w:rPr>
          <w:rFonts w:ascii="Times New Roman" w:eastAsia="Times New Roman" w:hAnsi="Times New Roman"/>
          <w:sz w:val="24"/>
          <w:szCs w:val="24"/>
          <w:lang w:eastAsia="uk-UA"/>
        </w:rPr>
        <w:t>.4. Під діями працівника, що здійснюються на користь стимулюючої його Сторони, розуміються, зокрема:</w:t>
      </w:r>
    </w:p>
    <w:p w14:paraId="703070B3" w14:textId="77777777" w:rsidR="00E429FC" w:rsidRPr="00FF65E6" w:rsidRDefault="00E429FC" w:rsidP="00E429FC">
      <w:pPr>
        <w:tabs>
          <w:tab w:val="left" w:pos="993"/>
        </w:tabs>
        <w:spacing w:after="0" w:line="240" w:lineRule="auto"/>
        <w:ind w:firstLine="567"/>
        <w:jc w:val="both"/>
        <w:rPr>
          <w:rFonts w:ascii="Times New Roman" w:eastAsia="Times New Roman" w:hAnsi="Times New Roman"/>
          <w:sz w:val="24"/>
          <w:szCs w:val="24"/>
          <w:lang w:eastAsia="uk-UA"/>
        </w:rPr>
      </w:pPr>
      <w:r w:rsidRPr="00FF65E6">
        <w:rPr>
          <w:rFonts w:ascii="Times New Roman" w:eastAsia="Times New Roman" w:hAnsi="Times New Roman"/>
          <w:sz w:val="24"/>
          <w:szCs w:val="24"/>
          <w:lang w:eastAsia="uk-UA"/>
        </w:rPr>
        <w:lastRenderedPageBreak/>
        <w:t xml:space="preserve">1) надання невиправданих переваг порівняно з іншими контрагентами; </w:t>
      </w:r>
    </w:p>
    <w:p w14:paraId="0D6065F0" w14:textId="77777777" w:rsidR="00E429FC" w:rsidRPr="00FF65E6" w:rsidRDefault="00E429FC" w:rsidP="00E429FC">
      <w:pPr>
        <w:tabs>
          <w:tab w:val="left" w:pos="993"/>
        </w:tabs>
        <w:spacing w:after="0" w:line="240" w:lineRule="auto"/>
        <w:ind w:firstLine="567"/>
        <w:jc w:val="both"/>
        <w:rPr>
          <w:rFonts w:ascii="Times New Roman" w:eastAsia="Times New Roman" w:hAnsi="Times New Roman"/>
          <w:sz w:val="24"/>
          <w:szCs w:val="24"/>
          <w:lang w:eastAsia="uk-UA"/>
        </w:rPr>
      </w:pPr>
      <w:r w:rsidRPr="00FF65E6">
        <w:rPr>
          <w:rFonts w:ascii="Times New Roman" w:eastAsia="Times New Roman" w:hAnsi="Times New Roman"/>
          <w:sz w:val="24"/>
          <w:szCs w:val="24"/>
          <w:lang w:eastAsia="uk-UA"/>
        </w:rPr>
        <w:t>2) надання будь-яких гарантій;</w:t>
      </w:r>
    </w:p>
    <w:p w14:paraId="463352AC" w14:textId="77777777" w:rsidR="00E429FC" w:rsidRPr="00FF65E6" w:rsidRDefault="00E429FC" w:rsidP="00E429FC">
      <w:pPr>
        <w:tabs>
          <w:tab w:val="left" w:pos="993"/>
        </w:tabs>
        <w:spacing w:after="0" w:line="240" w:lineRule="auto"/>
        <w:ind w:firstLine="567"/>
        <w:jc w:val="both"/>
        <w:rPr>
          <w:rFonts w:ascii="Times New Roman" w:eastAsia="Times New Roman" w:hAnsi="Times New Roman"/>
          <w:sz w:val="24"/>
          <w:szCs w:val="24"/>
          <w:lang w:eastAsia="uk-UA"/>
        </w:rPr>
      </w:pPr>
      <w:r w:rsidRPr="00FF65E6">
        <w:rPr>
          <w:rFonts w:ascii="Times New Roman" w:eastAsia="Times New Roman" w:hAnsi="Times New Roman"/>
          <w:sz w:val="24"/>
          <w:szCs w:val="24"/>
          <w:lang w:eastAsia="uk-UA"/>
        </w:rPr>
        <w:t>3) прискорення існуючих процедур;</w:t>
      </w:r>
    </w:p>
    <w:p w14:paraId="39F769F3" w14:textId="77777777" w:rsidR="00E429FC" w:rsidRPr="00FF65E6" w:rsidRDefault="00E429FC" w:rsidP="00E429FC">
      <w:pPr>
        <w:tabs>
          <w:tab w:val="left" w:pos="993"/>
        </w:tabs>
        <w:spacing w:after="0" w:line="240" w:lineRule="auto"/>
        <w:ind w:firstLine="567"/>
        <w:jc w:val="both"/>
        <w:rPr>
          <w:rFonts w:ascii="Times New Roman" w:eastAsia="Times New Roman" w:hAnsi="Times New Roman"/>
          <w:sz w:val="24"/>
          <w:szCs w:val="24"/>
          <w:lang w:eastAsia="uk-UA"/>
        </w:rPr>
      </w:pPr>
      <w:r w:rsidRPr="00FF65E6">
        <w:rPr>
          <w:rFonts w:ascii="Times New Roman" w:eastAsia="Times New Roman" w:hAnsi="Times New Roman"/>
          <w:sz w:val="24"/>
          <w:szCs w:val="24"/>
          <w:lang w:eastAsia="uk-UA"/>
        </w:rPr>
        <w:t>4) інші дії, що виконуються працівником в рамках своїх посадових обов'язків, але суперечать принципами прозорості та відкритості взаємовідносин між Сторонами.</w:t>
      </w:r>
    </w:p>
    <w:p w14:paraId="63A86478" w14:textId="77777777" w:rsidR="00E429FC" w:rsidRPr="00FF65E6" w:rsidRDefault="00E429FC" w:rsidP="00E429FC">
      <w:pPr>
        <w:tabs>
          <w:tab w:val="left" w:pos="993"/>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r w:rsidRPr="00FF65E6">
        <w:rPr>
          <w:rFonts w:ascii="Times New Roman" w:eastAsia="Times New Roman" w:hAnsi="Times New Roman"/>
          <w:sz w:val="24"/>
          <w:szCs w:val="24"/>
          <w:lang w:eastAsia="uk-UA"/>
        </w:rPr>
        <w:t>.5. У разі виникнення у Сторони підозри,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надано протягом 5 (п’яти) робочих днів з дати направлення письмового повідомлення.</w:t>
      </w:r>
    </w:p>
    <w:p w14:paraId="4E233D97" w14:textId="77777777" w:rsidR="00E429FC" w:rsidRPr="00FF65E6" w:rsidRDefault="00E429FC" w:rsidP="00E429FC">
      <w:pPr>
        <w:tabs>
          <w:tab w:val="left" w:pos="993"/>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r w:rsidRPr="00FF65E6">
        <w:rPr>
          <w:rFonts w:ascii="Times New Roman" w:eastAsia="Times New Roman" w:hAnsi="Times New Roman"/>
          <w:sz w:val="24"/>
          <w:szCs w:val="24"/>
          <w:lang w:eastAsia="uk-UA"/>
        </w:rPr>
        <w:t>.6. У письмовому повідомленні Сторона зобов'язана посилатися на факти або надати матеріали, що достовірно підтверджують або дають підставу вважати, що відбулося або може відбутися порушення будь-яких антикорупційних положень/умов контрагентом, його афілійованими особами, працівниками, представниками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антикорупційного законодавства.</w:t>
      </w:r>
    </w:p>
    <w:p w14:paraId="38FE9635" w14:textId="77777777" w:rsidR="00E429FC" w:rsidRPr="00FF65E6" w:rsidRDefault="00E429FC" w:rsidP="00E429FC">
      <w:pPr>
        <w:tabs>
          <w:tab w:val="left" w:pos="993"/>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r w:rsidRPr="00FF65E6">
        <w:rPr>
          <w:rFonts w:ascii="Times New Roman" w:eastAsia="Times New Roman" w:hAnsi="Times New Roman"/>
          <w:sz w:val="24"/>
          <w:szCs w:val="24"/>
          <w:lang w:eastAsia="uk-UA"/>
        </w:rPr>
        <w:t>.7. Сторони визнають проведення процедур щодо запобігання корупції та контролюють їх дотримання. Сторони докладають усіх зусиль для мінімізації ризику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запобігання корупції. Сторони забезпечують реалізацію процедур з проведення перевірок з метою запобігання ризиків притягнення Сторін до відповідальності за порушення антикорупційного законодавства.</w:t>
      </w:r>
    </w:p>
    <w:p w14:paraId="19D54C9E" w14:textId="77777777" w:rsidR="00E429FC" w:rsidRPr="00FF65E6" w:rsidRDefault="00E429FC" w:rsidP="00E429FC">
      <w:pPr>
        <w:tabs>
          <w:tab w:val="left" w:pos="993"/>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r w:rsidRPr="00FF65E6">
        <w:rPr>
          <w:rFonts w:ascii="Times New Roman" w:eastAsia="Times New Roman" w:hAnsi="Times New Roman"/>
          <w:sz w:val="24"/>
          <w:szCs w:val="24"/>
          <w:lang w:eastAsia="uk-UA"/>
        </w:rPr>
        <w:t>.8. Сторони визнають, що їх можливі неправомірні дії та порушення антикорупційних застережень цього Договору можуть мати несприятливі наслідки – від пониження рейтингу надійності контрагента до істотних обмежень із взаємодії з контрагентом або розірвання цього Договору.</w:t>
      </w:r>
    </w:p>
    <w:p w14:paraId="26E90950" w14:textId="77777777" w:rsidR="00E429FC" w:rsidRPr="00FF65E6" w:rsidRDefault="00E429FC" w:rsidP="00E429FC">
      <w:pPr>
        <w:tabs>
          <w:tab w:val="left" w:pos="993"/>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r w:rsidRPr="00FF65E6">
        <w:rPr>
          <w:rFonts w:ascii="Times New Roman" w:eastAsia="Times New Roman" w:hAnsi="Times New Roman"/>
          <w:sz w:val="24"/>
          <w:szCs w:val="24"/>
          <w:lang w:eastAsia="uk-UA"/>
        </w:rPr>
        <w:t>.9. Сторони гарантують здійснення належного розгляду за наявними в межах виконання цього Договору фактами з дотриманням принципів конфіденційності та застосування ефективних заходів щодо усунення практичних складнощів та запобігання ймовірних конфліктних ситуацій.</w:t>
      </w:r>
    </w:p>
    <w:p w14:paraId="55171994" w14:textId="77777777" w:rsidR="00E429FC" w:rsidRPr="00FF65E6" w:rsidRDefault="00E429FC" w:rsidP="00E429FC">
      <w:pPr>
        <w:spacing w:after="0" w:line="240" w:lineRule="auto"/>
        <w:ind w:firstLine="567"/>
        <w:contextualSpacing/>
        <w:jc w:val="both"/>
        <w:rPr>
          <w:rFonts w:ascii="Times New Roman" w:hAnsi="Times New Roman"/>
          <w:sz w:val="24"/>
          <w:szCs w:val="24"/>
          <w:lang w:eastAsia="uk-UA"/>
        </w:rPr>
      </w:pPr>
      <w:r>
        <w:rPr>
          <w:rFonts w:ascii="Times New Roman" w:hAnsi="Times New Roman"/>
          <w:sz w:val="24"/>
          <w:szCs w:val="24"/>
          <w:lang w:eastAsia="uk-UA"/>
        </w:rPr>
        <w:t>9</w:t>
      </w:r>
      <w:r w:rsidRPr="00FF65E6">
        <w:rPr>
          <w:rFonts w:ascii="Times New Roman" w:hAnsi="Times New Roman"/>
          <w:sz w:val="24"/>
          <w:szCs w:val="24"/>
          <w:lang w:eastAsia="uk-UA"/>
        </w:rPr>
        <w:t>.10. Сторони гарантують повну конфіденційність з питань виконання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2E652DA3" w14:textId="77777777" w:rsidR="00E429FC" w:rsidRPr="000D3F60" w:rsidRDefault="00E429FC" w:rsidP="000D3F60">
      <w:pPr>
        <w:spacing w:after="0" w:line="240" w:lineRule="auto"/>
        <w:contextualSpacing/>
        <w:jc w:val="both"/>
        <w:rPr>
          <w:rFonts w:ascii="Times New Roman" w:hAnsi="Times New Roman"/>
          <w:b/>
          <w:spacing w:val="-8"/>
          <w:sz w:val="16"/>
          <w:szCs w:val="16"/>
          <w:lang w:eastAsia="uk-UA"/>
        </w:rPr>
      </w:pPr>
    </w:p>
    <w:p w14:paraId="7A9488F9" w14:textId="77777777" w:rsidR="00E429FC" w:rsidRPr="00FF65E6" w:rsidRDefault="00E429FC" w:rsidP="00E429FC">
      <w:pPr>
        <w:spacing w:after="0" w:line="240" w:lineRule="auto"/>
        <w:contextualSpacing/>
        <w:jc w:val="center"/>
        <w:rPr>
          <w:rFonts w:ascii="Times New Roman" w:hAnsi="Times New Roman"/>
          <w:b/>
          <w:spacing w:val="-8"/>
          <w:sz w:val="24"/>
          <w:szCs w:val="24"/>
          <w:lang w:eastAsia="uk-UA"/>
        </w:rPr>
      </w:pPr>
      <w:r>
        <w:rPr>
          <w:rFonts w:ascii="Times New Roman" w:hAnsi="Times New Roman"/>
          <w:b/>
          <w:spacing w:val="-8"/>
          <w:sz w:val="24"/>
          <w:szCs w:val="24"/>
          <w:lang w:eastAsia="uk-UA"/>
        </w:rPr>
        <w:t>10</w:t>
      </w:r>
      <w:r w:rsidRPr="00FF65E6">
        <w:rPr>
          <w:rFonts w:ascii="Times New Roman" w:hAnsi="Times New Roman"/>
          <w:b/>
          <w:spacing w:val="-8"/>
          <w:sz w:val="24"/>
          <w:szCs w:val="24"/>
          <w:lang w:eastAsia="uk-UA"/>
        </w:rPr>
        <w:t>. ВИРІШЕННЯ СПОРІВ</w:t>
      </w:r>
    </w:p>
    <w:p w14:paraId="2F57B297" w14:textId="77777777" w:rsidR="00E429FC" w:rsidRPr="00FF65E6" w:rsidRDefault="00E429FC" w:rsidP="00E429FC">
      <w:pPr>
        <w:widowControl w:val="0"/>
        <w:spacing w:after="0" w:line="240" w:lineRule="auto"/>
        <w:ind w:firstLine="567"/>
        <w:jc w:val="both"/>
        <w:rPr>
          <w:rFonts w:ascii="Times New Roman" w:eastAsia="DejaVu Sans" w:hAnsi="Times New Roman"/>
          <w:color w:val="000000"/>
          <w:sz w:val="24"/>
          <w:szCs w:val="24"/>
          <w:lang w:eastAsia="uk-UA" w:bidi="uk-UA"/>
        </w:rPr>
      </w:pPr>
      <w:r w:rsidRPr="00FF65E6">
        <w:rPr>
          <w:rFonts w:ascii="Times New Roman" w:eastAsia="DejaVu Sans" w:hAnsi="Times New Roman"/>
          <w:color w:val="000000"/>
          <w:sz w:val="24"/>
          <w:szCs w:val="24"/>
          <w:lang w:eastAsia="uk-UA" w:bidi="uk-UA"/>
        </w:rPr>
        <w:t>1</w:t>
      </w:r>
      <w:r>
        <w:rPr>
          <w:rFonts w:ascii="Times New Roman" w:eastAsia="DejaVu Sans" w:hAnsi="Times New Roman"/>
          <w:color w:val="000000"/>
          <w:sz w:val="24"/>
          <w:szCs w:val="24"/>
          <w:lang w:eastAsia="uk-UA" w:bidi="uk-UA"/>
        </w:rPr>
        <w:t>0</w:t>
      </w:r>
      <w:r w:rsidRPr="00FF65E6">
        <w:rPr>
          <w:rFonts w:ascii="Times New Roman" w:eastAsia="DejaVu Sans" w:hAnsi="Times New Roman"/>
          <w:color w:val="000000"/>
          <w:sz w:val="24"/>
          <w:szCs w:val="24"/>
          <w:lang w:eastAsia="uk-UA" w:bidi="uk-UA"/>
        </w:rPr>
        <w:t>.1. У разі виникнення будь-яких суперечок чи розбіжностей під час дії цього Договору, Сторони вживатимуть усіх заходів для вирішення таких суперечок шляхом переговорів.</w:t>
      </w:r>
    </w:p>
    <w:p w14:paraId="526B27B1" w14:textId="77777777" w:rsidR="00E429FC" w:rsidRPr="00FF65E6" w:rsidRDefault="00E429FC" w:rsidP="00E429FC">
      <w:pPr>
        <w:widowControl w:val="0"/>
        <w:spacing w:after="0" w:line="240" w:lineRule="auto"/>
        <w:ind w:firstLine="567"/>
        <w:jc w:val="both"/>
        <w:rPr>
          <w:rFonts w:ascii="Times New Roman" w:eastAsia="DejaVu Sans" w:hAnsi="Times New Roman"/>
          <w:color w:val="000000"/>
          <w:sz w:val="24"/>
          <w:szCs w:val="24"/>
          <w:lang w:eastAsia="uk-UA" w:bidi="uk-UA"/>
        </w:rPr>
      </w:pPr>
      <w:r w:rsidRPr="00FF65E6">
        <w:rPr>
          <w:rFonts w:ascii="Times New Roman" w:eastAsia="DejaVu Sans" w:hAnsi="Times New Roman"/>
          <w:color w:val="000000"/>
          <w:sz w:val="24"/>
          <w:szCs w:val="24"/>
          <w:lang w:eastAsia="uk-UA" w:bidi="uk-UA"/>
        </w:rPr>
        <w:t>1</w:t>
      </w:r>
      <w:r>
        <w:rPr>
          <w:rFonts w:ascii="Times New Roman" w:eastAsia="DejaVu Sans" w:hAnsi="Times New Roman"/>
          <w:color w:val="000000"/>
          <w:sz w:val="24"/>
          <w:szCs w:val="24"/>
          <w:lang w:eastAsia="uk-UA" w:bidi="uk-UA"/>
        </w:rPr>
        <w:t>0</w:t>
      </w:r>
      <w:r w:rsidRPr="00FF65E6">
        <w:rPr>
          <w:rFonts w:ascii="Times New Roman" w:eastAsia="DejaVu Sans" w:hAnsi="Times New Roman"/>
          <w:color w:val="000000"/>
          <w:sz w:val="24"/>
          <w:szCs w:val="24"/>
          <w:lang w:eastAsia="uk-UA" w:bidi="uk-UA"/>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73DE8D29" w14:textId="77777777" w:rsidR="00E429FC" w:rsidRPr="000D3F60" w:rsidRDefault="00E429FC" w:rsidP="00E429FC">
      <w:pPr>
        <w:tabs>
          <w:tab w:val="left" w:pos="1134"/>
        </w:tabs>
        <w:spacing w:after="0" w:line="240" w:lineRule="auto"/>
        <w:ind w:firstLine="568"/>
        <w:jc w:val="both"/>
        <w:rPr>
          <w:rFonts w:ascii="Times New Roman" w:hAnsi="Times New Roman"/>
          <w:spacing w:val="-8"/>
          <w:sz w:val="14"/>
          <w:szCs w:val="14"/>
          <w:lang w:eastAsia="uk-UA"/>
        </w:rPr>
      </w:pPr>
    </w:p>
    <w:p w14:paraId="3BDA5242" w14:textId="77777777" w:rsidR="00E429FC" w:rsidRPr="00FF65E6" w:rsidRDefault="00E429FC" w:rsidP="00E429FC">
      <w:pPr>
        <w:widowControl w:val="0"/>
        <w:numPr>
          <w:ilvl w:val="0"/>
          <w:numId w:val="28"/>
        </w:numPr>
        <w:tabs>
          <w:tab w:val="left" w:pos="1843"/>
        </w:tabs>
        <w:spacing w:after="0" w:line="240" w:lineRule="auto"/>
        <w:contextualSpacing/>
        <w:jc w:val="center"/>
        <w:rPr>
          <w:rFonts w:ascii="Times New Roman" w:hAnsi="Times New Roman"/>
          <w:b/>
          <w:bCs/>
          <w:spacing w:val="-8"/>
          <w:sz w:val="24"/>
          <w:szCs w:val="24"/>
          <w:lang w:eastAsia="uk-UA"/>
        </w:rPr>
      </w:pPr>
      <w:r w:rsidRPr="00FF65E6">
        <w:rPr>
          <w:rFonts w:ascii="Times New Roman" w:hAnsi="Times New Roman"/>
          <w:b/>
          <w:spacing w:val="-8"/>
          <w:sz w:val="24"/>
          <w:szCs w:val="24"/>
          <w:lang w:eastAsia="uk-UA"/>
        </w:rPr>
        <w:t>СТРОК ДІЇ ДОГОВОРУ</w:t>
      </w:r>
    </w:p>
    <w:p w14:paraId="41928B43" w14:textId="77777777" w:rsidR="00E429FC" w:rsidRPr="00FF65E6" w:rsidRDefault="00E429FC" w:rsidP="00E429FC">
      <w:pPr>
        <w:widowControl w:val="0"/>
        <w:spacing w:after="0" w:line="240" w:lineRule="auto"/>
        <w:ind w:firstLine="567"/>
        <w:jc w:val="both"/>
        <w:rPr>
          <w:rFonts w:ascii="Times New Roman" w:eastAsia="DejaVu Sans" w:hAnsi="Times New Roman"/>
          <w:color w:val="000000"/>
          <w:sz w:val="24"/>
          <w:szCs w:val="24"/>
          <w:lang w:eastAsia="uk-UA" w:bidi="uk-UA"/>
        </w:rPr>
      </w:pPr>
      <w:r>
        <w:rPr>
          <w:rFonts w:ascii="Times New Roman" w:eastAsia="DejaVu Sans" w:hAnsi="Times New Roman"/>
          <w:color w:val="000000"/>
          <w:sz w:val="24"/>
          <w:szCs w:val="24"/>
          <w:lang w:eastAsia="uk-UA" w:bidi="uk-UA"/>
        </w:rPr>
        <w:t>11</w:t>
      </w:r>
      <w:r w:rsidRPr="00FF65E6">
        <w:rPr>
          <w:rFonts w:ascii="Times New Roman" w:eastAsia="DejaVu Sans" w:hAnsi="Times New Roman"/>
          <w:color w:val="000000"/>
          <w:sz w:val="24"/>
          <w:szCs w:val="24"/>
          <w:lang w:eastAsia="uk-UA" w:bidi="uk-UA"/>
        </w:rPr>
        <w:t xml:space="preserve">.1. Цей Договір набирає чинності з моменту його підписання уповноваженими представниками Сторін та скріплення їх підписів печатками (у разі наявності) і діє до </w:t>
      </w:r>
      <w:r w:rsidRPr="00880DF7">
        <w:rPr>
          <w:rFonts w:ascii="Times New Roman" w:eastAsia="DejaVu Sans" w:hAnsi="Times New Roman"/>
          <w:color w:val="000000"/>
          <w:sz w:val="24"/>
          <w:szCs w:val="24"/>
          <w:lang w:eastAsia="uk-UA" w:bidi="uk-UA"/>
        </w:rPr>
        <w:t>31</w:t>
      </w:r>
      <w:r w:rsidRPr="00FF65E6">
        <w:rPr>
          <w:rFonts w:ascii="Times New Roman" w:eastAsia="DejaVu Sans" w:hAnsi="Times New Roman"/>
          <w:color w:val="000000"/>
          <w:sz w:val="24"/>
          <w:szCs w:val="24"/>
          <w:lang w:eastAsia="uk-UA" w:bidi="uk-UA"/>
        </w:rPr>
        <w:t>.</w:t>
      </w:r>
      <w:r w:rsidRPr="00880DF7">
        <w:rPr>
          <w:rFonts w:ascii="Times New Roman" w:eastAsia="DejaVu Sans" w:hAnsi="Times New Roman"/>
          <w:color w:val="000000"/>
          <w:sz w:val="24"/>
          <w:szCs w:val="24"/>
          <w:lang w:eastAsia="uk-UA" w:bidi="uk-UA"/>
        </w:rPr>
        <w:t>12</w:t>
      </w:r>
      <w:r w:rsidRPr="00FF65E6">
        <w:rPr>
          <w:rFonts w:ascii="Times New Roman" w:eastAsia="DejaVu Sans" w:hAnsi="Times New Roman"/>
          <w:color w:val="000000"/>
          <w:sz w:val="24"/>
          <w:szCs w:val="24"/>
          <w:lang w:eastAsia="uk-UA" w:bidi="uk-UA"/>
        </w:rPr>
        <w:t>.20</w:t>
      </w:r>
      <w:r w:rsidRPr="00880DF7">
        <w:rPr>
          <w:rFonts w:ascii="Times New Roman" w:eastAsia="DejaVu Sans" w:hAnsi="Times New Roman"/>
          <w:color w:val="000000"/>
          <w:sz w:val="24"/>
          <w:szCs w:val="24"/>
          <w:lang w:eastAsia="uk-UA" w:bidi="uk-UA"/>
        </w:rPr>
        <w:t>22</w:t>
      </w:r>
      <w:r w:rsidRPr="00FF65E6">
        <w:rPr>
          <w:rFonts w:ascii="Times New Roman" w:eastAsia="DejaVu Sans" w:hAnsi="Times New Roman"/>
          <w:color w:val="000000"/>
          <w:sz w:val="24"/>
          <w:szCs w:val="24"/>
          <w:lang w:eastAsia="uk-UA" w:bidi="uk-UA"/>
        </w:rPr>
        <w:t xml:space="preserve"> включно, але в будь-якому випадку до повного виконання Сторонами своїх зобов’язань за цим Договором.</w:t>
      </w:r>
    </w:p>
    <w:p w14:paraId="2DF568A6" w14:textId="77777777" w:rsidR="00E429FC" w:rsidRPr="000D3F60" w:rsidRDefault="00E429FC" w:rsidP="00E429FC">
      <w:pPr>
        <w:tabs>
          <w:tab w:val="left" w:pos="1276"/>
        </w:tabs>
        <w:spacing w:after="0" w:line="240" w:lineRule="auto"/>
        <w:ind w:firstLine="567"/>
        <w:jc w:val="both"/>
        <w:rPr>
          <w:rFonts w:ascii="Times New Roman" w:hAnsi="Times New Roman"/>
          <w:spacing w:val="-8"/>
          <w:sz w:val="14"/>
          <w:szCs w:val="14"/>
          <w:lang w:eastAsia="uk-UA"/>
        </w:rPr>
      </w:pPr>
    </w:p>
    <w:p w14:paraId="3ABC83F1" w14:textId="77777777" w:rsidR="00E429FC" w:rsidRPr="00FF65E6" w:rsidRDefault="00E429FC" w:rsidP="00E429FC">
      <w:pPr>
        <w:spacing w:after="0" w:line="240" w:lineRule="auto"/>
        <w:ind w:left="709" w:right="23"/>
        <w:jc w:val="center"/>
        <w:rPr>
          <w:rFonts w:ascii="Times New Roman" w:hAnsi="Times New Roman"/>
          <w:b/>
          <w:bCs/>
          <w:snapToGrid w:val="0"/>
          <w:spacing w:val="-8"/>
          <w:sz w:val="24"/>
          <w:szCs w:val="24"/>
          <w:lang w:eastAsia="uk-UA"/>
        </w:rPr>
      </w:pPr>
      <w:r w:rsidRPr="00FF65E6">
        <w:rPr>
          <w:rFonts w:ascii="Times New Roman" w:hAnsi="Times New Roman"/>
          <w:b/>
          <w:spacing w:val="-8"/>
          <w:sz w:val="24"/>
          <w:szCs w:val="24"/>
          <w:lang w:eastAsia="uk-UA"/>
        </w:rPr>
        <w:t>1</w:t>
      </w:r>
      <w:r>
        <w:rPr>
          <w:rFonts w:ascii="Times New Roman" w:hAnsi="Times New Roman"/>
          <w:b/>
          <w:spacing w:val="-8"/>
          <w:sz w:val="24"/>
          <w:szCs w:val="24"/>
          <w:lang w:eastAsia="uk-UA"/>
        </w:rPr>
        <w:t>2</w:t>
      </w:r>
      <w:r w:rsidRPr="00FF65E6">
        <w:rPr>
          <w:rFonts w:ascii="Times New Roman" w:hAnsi="Times New Roman"/>
          <w:b/>
          <w:spacing w:val="-8"/>
          <w:sz w:val="24"/>
          <w:szCs w:val="24"/>
          <w:lang w:eastAsia="uk-UA"/>
        </w:rPr>
        <w:t>. ПРИКІНЦЕВІ ПОЛОЖЕННЯ</w:t>
      </w:r>
    </w:p>
    <w:p w14:paraId="6D1E9402" w14:textId="77777777" w:rsidR="00E429FC" w:rsidRPr="00FF65E6" w:rsidRDefault="00E429FC" w:rsidP="00E429FC">
      <w:pPr>
        <w:widowControl w:val="0"/>
        <w:spacing w:after="0" w:line="240" w:lineRule="auto"/>
        <w:ind w:firstLine="567"/>
        <w:jc w:val="both"/>
        <w:rPr>
          <w:rFonts w:ascii="Times New Roman" w:eastAsia="DejaVu Sans" w:hAnsi="Times New Roman"/>
          <w:color w:val="000000"/>
          <w:sz w:val="24"/>
          <w:szCs w:val="24"/>
          <w:lang w:eastAsia="uk-UA" w:bidi="uk-UA"/>
        </w:rPr>
      </w:pPr>
      <w:r w:rsidRPr="00FF65E6">
        <w:rPr>
          <w:rFonts w:ascii="Times New Roman" w:eastAsia="DejaVu Sans" w:hAnsi="Times New Roman"/>
          <w:color w:val="000000"/>
          <w:sz w:val="24"/>
          <w:szCs w:val="24"/>
          <w:lang w:eastAsia="uk-UA" w:bidi="uk-UA"/>
        </w:rPr>
        <w:t>1</w:t>
      </w:r>
      <w:r>
        <w:rPr>
          <w:rFonts w:ascii="Times New Roman" w:eastAsia="DejaVu Sans" w:hAnsi="Times New Roman"/>
          <w:color w:val="000000"/>
          <w:sz w:val="24"/>
          <w:szCs w:val="24"/>
          <w:lang w:eastAsia="uk-UA" w:bidi="uk-UA"/>
        </w:rPr>
        <w:t>2</w:t>
      </w:r>
      <w:r w:rsidRPr="00FF65E6">
        <w:rPr>
          <w:rFonts w:ascii="Times New Roman" w:eastAsia="DejaVu Sans" w:hAnsi="Times New Roman"/>
          <w:color w:val="000000"/>
          <w:sz w:val="24"/>
          <w:szCs w:val="24"/>
          <w:lang w:eastAsia="uk-UA" w:bidi="uk-UA"/>
        </w:rPr>
        <w:t xml:space="preserve">.1. 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по одному для кожної зі Сторін. </w:t>
      </w:r>
    </w:p>
    <w:p w14:paraId="4920FA4D" w14:textId="5347BD15" w:rsidR="00E429FC" w:rsidRPr="00FF65E6" w:rsidRDefault="00E429FC" w:rsidP="00E429FC">
      <w:pPr>
        <w:widowControl w:val="0"/>
        <w:spacing w:after="0" w:line="240" w:lineRule="auto"/>
        <w:ind w:firstLine="567"/>
        <w:jc w:val="both"/>
        <w:rPr>
          <w:rFonts w:ascii="Times New Roman" w:eastAsia="DejaVu Sans" w:hAnsi="Times New Roman"/>
          <w:color w:val="000000"/>
          <w:sz w:val="24"/>
          <w:szCs w:val="24"/>
          <w:lang w:eastAsia="uk-UA" w:bidi="uk-UA"/>
        </w:rPr>
      </w:pPr>
      <w:r w:rsidRPr="00FF65E6">
        <w:rPr>
          <w:rFonts w:ascii="Times New Roman" w:eastAsia="DejaVu Sans" w:hAnsi="Times New Roman"/>
          <w:color w:val="000000"/>
          <w:sz w:val="24"/>
          <w:szCs w:val="24"/>
          <w:lang w:eastAsia="uk-UA" w:bidi="uk-UA"/>
        </w:rPr>
        <w:t>1</w:t>
      </w:r>
      <w:r>
        <w:rPr>
          <w:rFonts w:ascii="Times New Roman" w:eastAsia="DejaVu Sans" w:hAnsi="Times New Roman"/>
          <w:color w:val="000000"/>
          <w:sz w:val="24"/>
          <w:szCs w:val="24"/>
          <w:lang w:eastAsia="uk-UA" w:bidi="uk-UA"/>
        </w:rPr>
        <w:t>2</w:t>
      </w:r>
      <w:r w:rsidRPr="00FF65E6">
        <w:rPr>
          <w:rFonts w:ascii="Times New Roman" w:eastAsia="DejaVu Sans" w:hAnsi="Times New Roman"/>
          <w:color w:val="000000"/>
          <w:sz w:val="24"/>
          <w:szCs w:val="24"/>
          <w:lang w:eastAsia="uk-UA" w:bidi="uk-UA"/>
        </w:rPr>
        <w:t xml:space="preserve">.2. На момент укладення Договору Покупець  є платником податку на прибуток </w:t>
      </w:r>
      <w:r w:rsidRPr="00FF65E6">
        <w:rPr>
          <w:rFonts w:ascii="Times New Roman" w:eastAsia="DejaVu Sans" w:hAnsi="Times New Roman"/>
          <w:color w:val="000000"/>
          <w:sz w:val="24"/>
          <w:szCs w:val="24"/>
          <w:lang w:eastAsia="uk-UA" w:bidi="uk-UA"/>
        </w:rPr>
        <w:lastRenderedPageBreak/>
        <w:t xml:space="preserve">підприємств на загальних умовах згідно з чинним законодавством України. Постачальник </w:t>
      </w:r>
      <w:r w:rsidR="00E04AAC">
        <w:rPr>
          <w:rFonts w:ascii="Times New Roman" w:eastAsia="Times New Roman" w:hAnsi="Times New Roman" w:cs="Times New Roman"/>
          <w:bCs/>
          <w:sz w:val="24"/>
          <w:szCs w:val="24"/>
          <w:lang w:eastAsia="ru-RU"/>
        </w:rPr>
        <w:t>платником єдиного податку 3 групи, за ставкою 5% без ПДВ.</w:t>
      </w:r>
    </w:p>
    <w:p w14:paraId="112F3344" w14:textId="77777777" w:rsidR="00E429FC" w:rsidRPr="00FF65E6" w:rsidRDefault="00E429FC" w:rsidP="00E429FC">
      <w:pPr>
        <w:widowControl w:val="0"/>
        <w:spacing w:after="0" w:line="240" w:lineRule="auto"/>
        <w:ind w:firstLine="567"/>
        <w:jc w:val="both"/>
        <w:rPr>
          <w:rFonts w:ascii="Times New Roman" w:eastAsia="DejaVu Sans" w:hAnsi="Times New Roman"/>
          <w:color w:val="000000"/>
          <w:sz w:val="24"/>
          <w:szCs w:val="24"/>
          <w:lang w:eastAsia="uk-UA" w:bidi="uk-UA"/>
        </w:rPr>
      </w:pPr>
      <w:r w:rsidRPr="00FF65E6">
        <w:rPr>
          <w:rFonts w:ascii="Times New Roman" w:eastAsia="DejaVu Sans" w:hAnsi="Times New Roman"/>
          <w:color w:val="000000"/>
          <w:sz w:val="24"/>
          <w:szCs w:val="24"/>
          <w:lang w:eastAsia="uk-UA" w:bidi="uk-UA"/>
        </w:rPr>
        <w:t>1</w:t>
      </w:r>
      <w:r>
        <w:rPr>
          <w:rFonts w:ascii="Times New Roman" w:eastAsia="DejaVu Sans" w:hAnsi="Times New Roman"/>
          <w:color w:val="000000"/>
          <w:sz w:val="24"/>
          <w:szCs w:val="24"/>
          <w:lang w:eastAsia="uk-UA" w:bidi="uk-UA"/>
        </w:rPr>
        <w:t>2</w:t>
      </w:r>
      <w:r w:rsidRPr="00FF65E6">
        <w:rPr>
          <w:rFonts w:ascii="Times New Roman" w:eastAsia="DejaVu Sans" w:hAnsi="Times New Roman"/>
          <w:color w:val="000000"/>
          <w:sz w:val="24"/>
          <w:szCs w:val="24"/>
          <w:lang w:eastAsia="uk-UA" w:bidi="uk-UA"/>
        </w:rPr>
        <w:t>.3. Усі додатки, зміни та доповнення до цього Договору становлять його невід’ємну частину у випадку, якщо вони складені в письмовій формі у вигляді додаткової угоди, підписані Сторонами та скріплені печатками (у разі їх наявності).</w:t>
      </w:r>
    </w:p>
    <w:p w14:paraId="5ACE82A1" w14:textId="77777777" w:rsidR="00E429FC" w:rsidRPr="00FF65E6" w:rsidRDefault="00E429FC" w:rsidP="00E429FC">
      <w:pPr>
        <w:widowControl w:val="0"/>
        <w:spacing w:after="0" w:line="240" w:lineRule="auto"/>
        <w:ind w:firstLine="567"/>
        <w:jc w:val="both"/>
        <w:rPr>
          <w:rFonts w:ascii="Times New Roman" w:eastAsia="DejaVu Sans" w:hAnsi="Times New Roman"/>
          <w:color w:val="000000"/>
          <w:sz w:val="24"/>
          <w:szCs w:val="24"/>
          <w:lang w:eastAsia="uk-UA" w:bidi="uk-UA"/>
        </w:rPr>
      </w:pPr>
      <w:r w:rsidRPr="00FF65E6">
        <w:rPr>
          <w:rFonts w:ascii="Times New Roman" w:eastAsia="DejaVu Sans" w:hAnsi="Times New Roman"/>
          <w:color w:val="000000"/>
          <w:sz w:val="24"/>
          <w:szCs w:val="24"/>
          <w:lang w:eastAsia="uk-UA" w:bidi="uk-UA"/>
        </w:rPr>
        <w:t>1</w:t>
      </w:r>
      <w:r>
        <w:rPr>
          <w:rFonts w:ascii="Times New Roman" w:eastAsia="DejaVu Sans" w:hAnsi="Times New Roman"/>
          <w:color w:val="000000"/>
          <w:sz w:val="24"/>
          <w:szCs w:val="24"/>
          <w:lang w:eastAsia="uk-UA" w:bidi="uk-UA"/>
        </w:rPr>
        <w:t>2</w:t>
      </w:r>
      <w:r w:rsidRPr="00FF65E6">
        <w:rPr>
          <w:rFonts w:ascii="Times New Roman" w:eastAsia="DejaVu Sans" w:hAnsi="Times New Roman"/>
          <w:color w:val="000000"/>
          <w:sz w:val="24"/>
          <w:szCs w:val="24"/>
          <w:lang w:eastAsia="uk-UA" w:bidi="uk-UA"/>
        </w:rPr>
        <w:t>.4. Сторона не несе відповідальності за зобов’язаннями другої Сторони перед третіми особами, та за збитки, які можуть бути заподіяні Сторонами третій особі.</w:t>
      </w:r>
    </w:p>
    <w:p w14:paraId="3F764CE7" w14:textId="77777777" w:rsidR="00E429FC" w:rsidRPr="00FF65E6" w:rsidRDefault="00E429FC" w:rsidP="00E429FC">
      <w:pPr>
        <w:widowControl w:val="0"/>
        <w:spacing w:after="0" w:line="240" w:lineRule="auto"/>
        <w:ind w:firstLine="567"/>
        <w:jc w:val="both"/>
        <w:rPr>
          <w:rFonts w:ascii="Times New Roman" w:eastAsia="DejaVu Sans" w:hAnsi="Times New Roman"/>
          <w:color w:val="000000"/>
          <w:sz w:val="24"/>
          <w:szCs w:val="24"/>
          <w:lang w:eastAsia="uk-UA" w:bidi="uk-UA"/>
        </w:rPr>
      </w:pPr>
      <w:r w:rsidRPr="00FF65E6">
        <w:rPr>
          <w:rFonts w:ascii="Times New Roman" w:eastAsia="DejaVu Sans" w:hAnsi="Times New Roman"/>
          <w:color w:val="000000"/>
          <w:sz w:val="24"/>
          <w:szCs w:val="24"/>
          <w:lang w:eastAsia="uk-UA" w:bidi="uk-UA"/>
        </w:rPr>
        <w:t>1</w:t>
      </w:r>
      <w:r>
        <w:rPr>
          <w:rFonts w:ascii="Times New Roman" w:eastAsia="DejaVu Sans" w:hAnsi="Times New Roman"/>
          <w:color w:val="000000"/>
          <w:sz w:val="24"/>
          <w:szCs w:val="24"/>
          <w:lang w:eastAsia="uk-UA" w:bidi="uk-UA"/>
        </w:rPr>
        <w:t>2</w:t>
      </w:r>
      <w:r w:rsidRPr="00FF65E6">
        <w:rPr>
          <w:rFonts w:ascii="Times New Roman" w:eastAsia="DejaVu Sans" w:hAnsi="Times New Roman"/>
          <w:color w:val="000000"/>
          <w:sz w:val="24"/>
          <w:szCs w:val="24"/>
          <w:lang w:eastAsia="uk-UA" w:bidi="uk-UA"/>
        </w:rPr>
        <w:t>.5. Усі інші умови, не врегульовані цим Договором, регулюються чинним законодавством України.</w:t>
      </w:r>
    </w:p>
    <w:p w14:paraId="387121C5" w14:textId="77777777" w:rsidR="00E429FC" w:rsidRPr="00FF65E6" w:rsidRDefault="00E429FC" w:rsidP="00E429FC">
      <w:pPr>
        <w:widowControl w:val="0"/>
        <w:spacing w:after="0" w:line="240" w:lineRule="auto"/>
        <w:ind w:firstLine="567"/>
        <w:jc w:val="both"/>
        <w:rPr>
          <w:rFonts w:ascii="Times New Roman" w:eastAsia="DejaVu Sans" w:hAnsi="Times New Roman"/>
          <w:color w:val="000000"/>
          <w:sz w:val="24"/>
          <w:szCs w:val="24"/>
          <w:lang w:eastAsia="uk-UA" w:bidi="uk-UA"/>
        </w:rPr>
      </w:pPr>
      <w:r w:rsidRPr="00FF65E6">
        <w:rPr>
          <w:rFonts w:ascii="Times New Roman" w:eastAsia="DejaVu Sans" w:hAnsi="Times New Roman"/>
          <w:color w:val="000000"/>
          <w:sz w:val="24"/>
          <w:szCs w:val="24"/>
          <w:lang w:eastAsia="uk-UA" w:bidi="uk-UA"/>
        </w:rPr>
        <w:t>1</w:t>
      </w:r>
      <w:r>
        <w:rPr>
          <w:rFonts w:ascii="Times New Roman" w:eastAsia="DejaVu Sans" w:hAnsi="Times New Roman"/>
          <w:color w:val="000000"/>
          <w:sz w:val="24"/>
          <w:szCs w:val="24"/>
          <w:lang w:eastAsia="uk-UA" w:bidi="uk-UA"/>
        </w:rPr>
        <w:t>2</w:t>
      </w:r>
      <w:r w:rsidRPr="00FF65E6">
        <w:rPr>
          <w:rFonts w:ascii="Times New Roman" w:eastAsia="DejaVu Sans" w:hAnsi="Times New Roman"/>
          <w:color w:val="000000"/>
          <w:sz w:val="24"/>
          <w:szCs w:val="24"/>
          <w:lang w:eastAsia="uk-UA" w:bidi="uk-UA"/>
        </w:rPr>
        <w:t>.6. Цей Договір не втрачає чинності у разі зміни реквізитів Сторін, установчих документів, а також зміни власника, організаційно-правової форми тощо. Про зазначені зміни Сторони зобов’язані письмово повідомити одна одну протягом 3 (трьох) робочих днів.</w:t>
      </w:r>
    </w:p>
    <w:p w14:paraId="672952F6" w14:textId="77777777" w:rsidR="00E429FC" w:rsidRPr="00FF65E6" w:rsidRDefault="00E429FC" w:rsidP="00E429FC">
      <w:pPr>
        <w:widowControl w:val="0"/>
        <w:spacing w:after="0" w:line="240" w:lineRule="auto"/>
        <w:ind w:firstLine="567"/>
        <w:jc w:val="both"/>
        <w:rPr>
          <w:rFonts w:ascii="Times New Roman" w:eastAsia="DejaVu Sans" w:hAnsi="Times New Roman"/>
          <w:color w:val="000000"/>
          <w:sz w:val="24"/>
          <w:szCs w:val="24"/>
          <w:lang w:eastAsia="uk-UA" w:bidi="uk-UA"/>
        </w:rPr>
      </w:pPr>
      <w:r w:rsidRPr="00FF65E6">
        <w:rPr>
          <w:rFonts w:ascii="Times New Roman" w:eastAsia="DejaVu Sans" w:hAnsi="Times New Roman"/>
          <w:color w:val="000000"/>
          <w:sz w:val="24"/>
          <w:szCs w:val="24"/>
          <w:lang w:eastAsia="uk-UA" w:bidi="uk-UA"/>
        </w:rPr>
        <w:t>1</w:t>
      </w:r>
      <w:r>
        <w:rPr>
          <w:rFonts w:ascii="Times New Roman" w:eastAsia="DejaVu Sans" w:hAnsi="Times New Roman"/>
          <w:color w:val="000000"/>
          <w:sz w:val="24"/>
          <w:szCs w:val="24"/>
          <w:lang w:eastAsia="uk-UA" w:bidi="uk-UA"/>
        </w:rPr>
        <w:t>2</w:t>
      </w:r>
      <w:r w:rsidRPr="00FF65E6">
        <w:rPr>
          <w:rFonts w:ascii="Times New Roman" w:eastAsia="DejaVu Sans" w:hAnsi="Times New Roman"/>
          <w:color w:val="000000"/>
          <w:sz w:val="24"/>
          <w:szCs w:val="24"/>
          <w:lang w:eastAsia="uk-UA" w:bidi="uk-UA"/>
        </w:rPr>
        <w:t>.7. Покупець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Покупця його представниками з обов’язковим проставлянням відбитка печатки.</w:t>
      </w:r>
    </w:p>
    <w:p w14:paraId="1455D016" w14:textId="172023FB" w:rsidR="00E429FC" w:rsidRPr="00FF65E6" w:rsidRDefault="00E429FC" w:rsidP="00E35B58">
      <w:pPr>
        <w:widowControl w:val="0"/>
        <w:spacing w:after="0" w:line="240" w:lineRule="auto"/>
        <w:ind w:firstLine="567"/>
        <w:jc w:val="both"/>
        <w:rPr>
          <w:rFonts w:ascii="Times New Roman" w:eastAsia="DejaVu Sans" w:hAnsi="Times New Roman"/>
          <w:color w:val="000000"/>
          <w:sz w:val="24"/>
          <w:szCs w:val="24"/>
          <w:lang w:eastAsia="uk-UA" w:bidi="uk-UA"/>
        </w:rPr>
      </w:pPr>
      <w:r w:rsidRPr="00FF65E6">
        <w:rPr>
          <w:rFonts w:ascii="Times New Roman" w:eastAsia="DejaVu Sans" w:hAnsi="Times New Roman"/>
          <w:color w:val="000000"/>
          <w:sz w:val="24"/>
          <w:szCs w:val="24"/>
          <w:lang w:eastAsia="uk-UA" w:bidi="uk-UA"/>
        </w:rPr>
        <w:t>1</w:t>
      </w:r>
      <w:r>
        <w:rPr>
          <w:rFonts w:ascii="Times New Roman" w:eastAsia="DejaVu Sans" w:hAnsi="Times New Roman"/>
          <w:color w:val="000000"/>
          <w:sz w:val="24"/>
          <w:szCs w:val="24"/>
          <w:lang w:eastAsia="uk-UA" w:bidi="uk-UA"/>
        </w:rPr>
        <w:t>2</w:t>
      </w:r>
      <w:r w:rsidRPr="00FF65E6">
        <w:rPr>
          <w:rFonts w:ascii="Times New Roman" w:eastAsia="DejaVu Sans" w:hAnsi="Times New Roman"/>
          <w:color w:val="000000"/>
          <w:sz w:val="24"/>
          <w:szCs w:val="24"/>
          <w:lang w:eastAsia="uk-UA" w:bidi="uk-UA"/>
        </w:rPr>
        <w:t xml:space="preserve">.8. Постачальник  повідомляє, що на момент укладання цього Договору він </w:t>
      </w:r>
      <w:r w:rsidR="00E35B58">
        <w:rPr>
          <w:rFonts w:ascii="Times New Roman" w:eastAsia="DejaVu Sans" w:hAnsi="Times New Roman"/>
          <w:color w:val="000000"/>
          <w:sz w:val="24"/>
          <w:szCs w:val="24"/>
          <w:lang w:eastAsia="uk-UA" w:bidi="uk-UA"/>
        </w:rPr>
        <w:t>використовує</w:t>
      </w:r>
      <w:r w:rsidRPr="00FF65E6">
        <w:rPr>
          <w:rFonts w:ascii="Times New Roman" w:eastAsia="DejaVu Sans" w:hAnsi="Times New Roman"/>
          <w:color w:val="000000"/>
          <w:sz w:val="24"/>
          <w:szCs w:val="24"/>
          <w:lang w:eastAsia="uk-UA" w:bidi="uk-UA"/>
        </w:rPr>
        <w:t xml:space="preserve"> печатку у  власній</w:t>
      </w:r>
      <w:r w:rsidR="00E35B58">
        <w:rPr>
          <w:rFonts w:ascii="Times New Roman" w:eastAsia="DejaVu Sans" w:hAnsi="Times New Roman"/>
          <w:color w:val="000000"/>
          <w:sz w:val="24"/>
          <w:szCs w:val="24"/>
          <w:lang w:eastAsia="uk-UA" w:bidi="uk-UA"/>
        </w:rPr>
        <w:t xml:space="preserve"> </w:t>
      </w:r>
      <w:r w:rsidRPr="00FF65E6">
        <w:rPr>
          <w:rFonts w:ascii="Times New Roman" w:eastAsia="DejaVu Sans" w:hAnsi="Times New Roman"/>
          <w:color w:val="000000"/>
          <w:sz w:val="24"/>
          <w:szCs w:val="24"/>
          <w:lang w:eastAsia="uk-UA" w:bidi="uk-UA"/>
        </w:rPr>
        <w:t xml:space="preserve">господарській діяльності; усі та будь-які документи, пов’язані з виконанням цього Договору, підписуються від імені Постачальника його представниками </w:t>
      </w:r>
      <w:r w:rsidR="00E35B58">
        <w:rPr>
          <w:rFonts w:ascii="Times New Roman" w:eastAsia="DejaVu Sans" w:hAnsi="Times New Roman"/>
          <w:color w:val="000000"/>
          <w:sz w:val="24"/>
          <w:szCs w:val="24"/>
          <w:lang w:eastAsia="uk-UA" w:bidi="uk-UA"/>
        </w:rPr>
        <w:t xml:space="preserve"> </w:t>
      </w:r>
      <w:r w:rsidR="00E35B58" w:rsidRPr="00E35B58">
        <w:rPr>
          <w:rFonts w:ascii="Times New Roman" w:eastAsia="DejaVu Sans" w:hAnsi="Times New Roman"/>
          <w:color w:val="000000"/>
          <w:sz w:val="24"/>
          <w:szCs w:val="24"/>
          <w:lang w:eastAsia="uk-UA" w:bidi="uk-UA"/>
        </w:rPr>
        <w:t>з обов'язковим проставлянням</w:t>
      </w:r>
      <w:r w:rsidR="00E35B58" w:rsidRPr="00FF65E6">
        <w:rPr>
          <w:rFonts w:ascii="Times New Roman" w:eastAsia="DejaVu Sans" w:hAnsi="Times New Roman"/>
          <w:i/>
          <w:iCs/>
          <w:color w:val="000000"/>
          <w:sz w:val="24"/>
          <w:szCs w:val="24"/>
          <w:lang w:eastAsia="uk-UA" w:bidi="uk-UA"/>
        </w:rPr>
        <w:t xml:space="preserve"> </w:t>
      </w:r>
      <w:r w:rsidRPr="00FF65E6">
        <w:rPr>
          <w:rFonts w:ascii="Times New Roman" w:eastAsia="DejaVu Sans" w:hAnsi="Times New Roman"/>
          <w:color w:val="000000"/>
          <w:sz w:val="24"/>
          <w:szCs w:val="24"/>
          <w:lang w:eastAsia="uk-UA" w:bidi="uk-UA"/>
        </w:rPr>
        <w:t>відбитка печатки.</w:t>
      </w:r>
    </w:p>
    <w:p w14:paraId="52DDF313" w14:textId="77777777" w:rsidR="00E429FC" w:rsidRPr="00FF65E6" w:rsidRDefault="00E429FC" w:rsidP="00E429FC">
      <w:pPr>
        <w:widowControl w:val="0"/>
        <w:spacing w:after="0" w:line="240" w:lineRule="auto"/>
        <w:ind w:firstLine="567"/>
        <w:jc w:val="both"/>
        <w:rPr>
          <w:rFonts w:ascii="Times New Roman" w:eastAsia="DejaVu Sans" w:hAnsi="Times New Roman"/>
          <w:color w:val="000000"/>
          <w:sz w:val="24"/>
          <w:szCs w:val="24"/>
          <w:lang w:eastAsia="uk-UA" w:bidi="uk-UA"/>
        </w:rPr>
      </w:pPr>
      <w:r w:rsidRPr="00FF65E6">
        <w:rPr>
          <w:rFonts w:ascii="Times New Roman" w:eastAsia="DejaVu Sans" w:hAnsi="Times New Roman"/>
          <w:color w:val="000000"/>
          <w:sz w:val="24"/>
          <w:szCs w:val="24"/>
          <w:lang w:eastAsia="uk-UA" w:bidi="uk-UA"/>
        </w:rPr>
        <w:t>1</w:t>
      </w:r>
      <w:r>
        <w:rPr>
          <w:rFonts w:ascii="Times New Roman" w:eastAsia="DejaVu Sans" w:hAnsi="Times New Roman"/>
          <w:color w:val="000000"/>
          <w:sz w:val="24"/>
          <w:szCs w:val="24"/>
          <w:lang w:eastAsia="uk-UA" w:bidi="uk-UA"/>
        </w:rPr>
        <w:t>2</w:t>
      </w:r>
      <w:r w:rsidRPr="00FF65E6">
        <w:rPr>
          <w:rFonts w:ascii="Times New Roman" w:eastAsia="DejaVu Sans" w:hAnsi="Times New Roman"/>
          <w:color w:val="000000"/>
          <w:sz w:val="24"/>
          <w:szCs w:val="24"/>
          <w:lang w:eastAsia="uk-UA" w:bidi="uk-UA"/>
        </w:rPr>
        <w:t>.9. Реорганізація, зміна організаційно-правової форми Сторін не є підставою для змін умов або припинення дії цього Договору та не потребує додаткового погодження дійсності цього Договору.</w:t>
      </w:r>
    </w:p>
    <w:p w14:paraId="27C2FAF1" w14:textId="77777777" w:rsidR="00E429FC" w:rsidRPr="00FF65E6" w:rsidRDefault="00E429FC" w:rsidP="00E429FC">
      <w:pPr>
        <w:widowControl w:val="0"/>
        <w:spacing w:after="0" w:line="240" w:lineRule="auto"/>
        <w:ind w:firstLine="567"/>
        <w:jc w:val="both"/>
        <w:rPr>
          <w:rFonts w:ascii="Times New Roman" w:eastAsia="DejaVu Sans" w:hAnsi="Times New Roman"/>
          <w:color w:val="000000"/>
          <w:sz w:val="24"/>
          <w:szCs w:val="24"/>
        </w:rPr>
      </w:pPr>
      <w:r w:rsidRPr="00FF65E6">
        <w:rPr>
          <w:rFonts w:ascii="Times New Roman" w:eastAsia="DejaVu Sans" w:hAnsi="Times New Roman"/>
          <w:color w:val="000000"/>
          <w:sz w:val="24"/>
          <w:szCs w:val="24"/>
          <w:lang w:eastAsia="uk-UA" w:bidi="uk-UA"/>
        </w:rPr>
        <w:t>1</w:t>
      </w:r>
      <w:r>
        <w:rPr>
          <w:rFonts w:ascii="Times New Roman" w:eastAsia="DejaVu Sans" w:hAnsi="Times New Roman"/>
          <w:color w:val="000000"/>
          <w:sz w:val="24"/>
          <w:szCs w:val="24"/>
          <w:lang w:eastAsia="uk-UA" w:bidi="uk-UA"/>
        </w:rPr>
        <w:t>2</w:t>
      </w:r>
      <w:r w:rsidRPr="00FF65E6">
        <w:rPr>
          <w:rFonts w:ascii="Times New Roman" w:eastAsia="DejaVu Sans" w:hAnsi="Times New Roman"/>
          <w:color w:val="000000"/>
          <w:sz w:val="24"/>
          <w:szCs w:val="24"/>
          <w:lang w:eastAsia="uk-UA" w:bidi="uk-UA"/>
        </w:rPr>
        <w:t>.10. Умови цього Договору на закупівлю не відрізняються від змісту пропозиції за результатами електронного аукціону переможця спрощеної закупівлі. Істотні умови цього Договору є незмінними після його підписання до виконання зобов’язань Сторонами в повному обсязі, крім випадків, визначених частинами</w:t>
      </w:r>
      <w:r w:rsidRPr="00FF65E6">
        <w:rPr>
          <w:rFonts w:ascii="Times New Roman" w:eastAsia="DejaVu Sans" w:hAnsi="Times New Roman"/>
          <w:color w:val="000000"/>
          <w:sz w:val="24"/>
          <w:szCs w:val="24"/>
        </w:rPr>
        <w:t xml:space="preserve"> </w:t>
      </w:r>
      <w:r w:rsidRPr="00FF65E6">
        <w:rPr>
          <w:rFonts w:ascii="DejaVu Sans" w:eastAsia="DejaVu Sans" w:hAnsi="DejaVu Sans" w:cs="DejaVu Sans"/>
          <w:color w:val="000000"/>
          <w:sz w:val="24"/>
          <w:szCs w:val="24"/>
        </w:rPr>
        <w:t xml:space="preserve">четвертою та </w:t>
      </w:r>
      <w:r w:rsidRPr="00FF65E6">
        <w:rPr>
          <w:rFonts w:ascii="Times New Roman" w:eastAsia="DejaVu Sans" w:hAnsi="Times New Roman"/>
          <w:color w:val="000000"/>
          <w:sz w:val="24"/>
          <w:szCs w:val="24"/>
        </w:rPr>
        <w:t>п’ятою статті 41 Закону України «Про публічні закупівлі».</w:t>
      </w:r>
    </w:p>
    <w:p w14:paraId="7E21BD9F" w14:textId="77777777" w:rsidR="00E429FC" w:rsidRPr="000D3F60" w:rsidRDefault="00E429FC" w:rsidP="00E429FC">
      <w:pPr>
        <w:widowControl w:val="0"/>
        <w:spacing w:after="0" w:line="240" w:lineRule="auto"/>
        <w:ind w:firstLine="567"/>
        <w:jc w:val="both"/>
        <w:rPr>
          <w:rFonts w:ascii="DejaVu Sans" w:eastAsia="DejaVu Sans" w:hAnsi="DejaVu Sans" w:cs="DejaVu Sans"/>
          <w:color w:val="000000"/>
          <w:sz w:val="16"/>
          <w:szCs w:val="16"/>
        </w:rPr>
      </w:pPr>
    </w:p>
    <w:p w14:paraId="6F74874D" w14:textId="77777777" w:rsidR="00E429FC" w:rsidRPr="00FF65E6" w:rsidRDefault="00E429FC" w:rsidP="00E429FC">
      <w:pPr>
        <w:spacing w:after="0" w:line="240" w:lineRule="auto"/>
        <w:jc w:val="center"/>
        <w:rPr>
          <w:rFonts w:ascii="Times New Roman" w:hAnsi="Times New Roman"/>
          <w:b/>
          <w:bCs/>
          <w:sz w:val="24"/>
          <w:szCs w:val="24"/>
          <w:lang w:eastAsia="uk-UA"/>
        </w:rPr>
      </w:pPr>
      <w:r w:rsidRPr="00FF65E6">
        <w:rPr>
          <w:rFonts w:ascii="Times New Roman" w:hAnsi="Times New Roman"/>
          <w:b/>
          <w:sz w:val="24"/>
          <w:szCs w:val="24"/>
          <w:lang w:eastAsia="uk-UA"/>
        </w:rPr>
        <w:t>1</w:t>
      </w:r>
      <w:r>
        <w:rPr>
          <w:rFonts w:ascii="Times New Roman" w:hAnsi="Times New Roman"/>
          <w:b/>
          <w:sz w:val="24"/>
          <w:szCs w:val="24"/>
          <w:lang w:eastAsia="uk-UA"/>
        </w:rPr>
        <w:t>3</w:t>
      </w:r>
      <w:r w:rsidRPr="00FF65E6">
        <w:rPr>
          <w:rFonts w:ascii="Times New Roman" w:hAnsi="Times New Roman"/>
          <w:b/>
          <w:sz w:val="24"/>
          <w:szCs w:val="24"/>
          <w:lang w:eastAsia="uk-UA"/>
        </w:rPr>
        <w:t>. ДОДАТКИ ДО ДОГОВОРУ</w:t>
      </w:r>
    </w:p>
    <w:p w14:paraId="64778FA1" w14:textId="77777777" w:rsidR="00E429FC" w:rsidRPr="000D3F60" w:rsidRDefault="00E429FC" w:rsidP="00E429FC">
      <w:pPr>
        <w:pStyle w:val="a8"/>
        <w:widowControl w:val="0"/>
        <w:numPr>
          <w:ilvl w:val="2"/>
          <w:numId w:val="29"/>
        </w:numPr>
        <w:tabs>
          <w:tab w:val="left" w:pos="1418"/>
        </w:tabs>
        <w:spacing w:after="0" w:line="240" w:lineRule="auto"/>
        <w:ind w:left="0" w:firstLine="567"/>
        <w:rPr>
          <w:rFonts w:ascii="Times New Roman" w:hAnsi="Times New Roman" w:cs="Times New Roman"/>
          <w:bCs/>
          <w:sz w:val="24"/>
          <w:szCs w:val="24"/>
          <w:lang w:eastAsia="uk-UA"/>
        </w:rPr>
      </w:pPr>
      <w:r w:rsidRPr="000D3F60">
        <w:rPr>
          <w:rFonts w:ascii="Times New Roman" w:hAnsi="Times New Roman" w:cs="Times New Roman"/>
          <w:bCs/>
          <w:sz w:val="24"/>
          <w:szCs w:val="24"/>
          <w:lang w:eastAsia="uk-UA"/>
        </w:rPr>
        <w:t>Невід’ємними частинами цього Договору є додаток 1, додаток 2.</w:t>
      </w:r>
    </w:p>
    <w:p w14:paraId="59CDFAAA" w14:textId="77777777" w:rsidR="00E429FC" w:rsidRPr="000D3F60" w:rsidRDefault="00E429FC" w:rsidP="00E429FC">
      <w:pPr>
        <w:jc w:val="center"/>
        <w:rPr>
          <w:rFonts w:ascii="Times New Roman" w:hAnsi="Times New Roman"/>
          <w:b/>
          <w:sz w:val="8"/>
          <w:szCs w:val="8"/>
          <w:lang w:eastAsia="uk-UA"/>
        </w:rPr>
      </w:pPr>
    </w:p>
    <w:p w14:paraId="4E162A2B" w14:textId="77777777" w:rsidR="00E429FC" w:rsidRPr="005A4331" w:rsidRDefault="00E429FC" w:rsidP="00E429FC">
      <w:pPr>
        <w:jc w:val="center"/>
        <w:rPr>
          <w:rFonts w:ascii="Times New Roman" w:hAnsi="Times New Roman"/>
          <w:b/>
          <w:sz w:val="24"/>
          <w:szCs w:val="24"/>
          <w:lang w:eastAsia="uk-UA"/>
        </w:rPr>
      </w:pPr>
      <w:r w:rsidRPr="00FF65E6">
        <w:rPr>
          <w:rFonts w:ascii="Times New Roman" w:hAnsi="Times New Roman"/>
          <w:b/>
          <w:sz w:val="24"/>
          <w:szCs w:val="24"/>
          <w:lang w:eastAsia="uk-UA"/>
        </w:rPr>
        <w:t>1</w:t>
      </w:r>
      <w:r>
        <w:rPr>
          <w:rFonts w:ascii="Times New Roman" w:hAnsi="Times New Roman"/>
          <w:b/>
          <w:sz w:val="24"/>
          <w:szCs w:val="24"/>
          <w:lang w:eastAsia="uk-UA"/>
        </w:rPr>
        <w:t>4</w:t>
      </w:r>
      <w:r w:rsidRPr="00FF65E6">
        <w:rPr>
          <w:rFonts w:ascii="Times New Roman" w:hAnsi="Times New Roman"/>
          <w:b/>
          <w:sz w:val="24"/>
          <w:szCs w:val="24"/>
          <w:lang w:eastAsia="uk-UA"/>
        </w:rPr>
        <w:t>. РЕКВІЗИТИ ТА ПІДПИСИ СТОРІН</w:t>
      </w:r>
    </w:p>
    <w:tbl>
      <w:tblPr>
        <w:tblW w:w="9781" w:type="dxa"/>
        <w:tblLayout w:type="fixed"/>
        <w:tblLook w:val="0000" w:firstRow="0" w:lastRow="0" w:firstColumn="0" w:lastColumn="0" w:noHBand="0" w:noVBand="0"/>
      </w:tblPr>
      <w:tblGrid>
        <w:gridCol w:w="4928"/>
        <w:gridCol w:w="4853"/>
      </w:tblGrid>
      <w:tr w:rsidR="00E429FC" w:rsidRPr="005A4331" w14:paraId="27F61076" w14:textId="77777777" w:rsidTr="000D3F60">
        <w:trPr>
          <w:trHeight w:val="2417"/>
        </w:trPr>
        <w:tc>
          <w:tcPr>
            <w:tcW w:w="4928" w:type="dxa"/>
            <w:shd w:val="clear" w:color="auto" w:fill="auto"/>
          </w:tcPr>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0D3F60" w14:paraId="3C25C6E8" w14:textId="77777777" w:rsidTr="000D3F60">
              <w:trPr>
                <w:trHeight w:val="649"/>
              </w:trPr>
              <w:tc>
                <w:tcPr>
                  <w:tcW w:w="4536" w:type="dxa"/>
                  <w:tcBorders>
                    <w:top w:val="nil"/>
                    <w:left w:val="nil"/>
                    <w:bottom w:val="nil"/>
                    <w:right w:val="nil"/>
                  </w:tcBorders>
                </w:tcPr>
                <w:p w14:paraId="169D0C95" w14:textId="76B9A4F2" w:rsidR="000D3F60" w:rsidRDefault="000D3F60" w:rsidP="000D3F60">
                  <w:pPr>
                    <w:widowControl w:val="0"/>
                    <w:suppressAutoHyphens/>
                    <w:spacing w:after="0"/>
                    <w:ind w:left="10"/>
                    <w:rPr>
                      <w:rFonts w:ascii="Times New Roman" w:eastAsia="Times New Roman" w:hAnsi="Times New Roman" w:cs="Times New Roman"/>
                      <w:spacing w:val="8"/>
                      <w:sz w:val="24"/>
                      <w:szCs w:val="24"/>
                      <w:lang w:eastAsia="ru-RU"/>
                    </w:rPr>
                  </w:pPr>
                  <w:bookmarkStart w:id="1" w:name="_Hlk96087013"/>
                  <w:r w:rsidRPr="005A4331">
                    <w:rPr>
                      <w:rFonts w:ascii="Times New Roman" w:eastAsia="Times New Roman" w:hAnsi="Times New Roman" w:cs="Microsoft Himalaya"/>
                      <w:b/>
                      <w:bCs/>
                      <w:w w:val="89"/>
                      <w:sz w:val="24"/>
                      <w:szCs w:val="24"/>
                      <w:u w:val="single"/>
                    </w:rPr>
                    <w:t>ПО</w:t>
                  </w:r>
                  <w:r>
                    <w:rPr>
                      <w:rFonts w:ascii="Times New Roman" w:eastAsia="Times New Roman" w:hAnsi="Times New Roman" w:cs="Microsoft Himalaya"/>
                      <w:b/>
                      <w:bCs/>
                      <w:w w:val="89"/>
                      <w:sz w:val="24"/>
                      <w:szCs w:val="24"/>
                      <w:u w:val="single"/>
                    </w:rPr>
                    <w:t>СТАЧАЛЬНИК</w:t>
                  </w:r>
                  <w:r>
                    <w:rPr>
                      <w:rFonts w:ascii="Times New Roman" w:eastAsia="Times New Roman" w:hAnsi="Times New Roman" w:cs="Times New Roman"/>
                      <w:spacing w:val="8"/>
                      <w:sz w:val="24"/>
                      <w:szCs w:val="24"/>
                      <w:lang w:eastAsia="ru-RU"/>
                    </w:rPr>
                    <w:t>:</w:t>
                  </w:r>
                </w:p>
                <w:p w14:paraId="4AF9C755" w14:textId="77777777" w:rsidR="000D3F60" w:rsidRPr="000D3F60" w:rsidRDefault="000D3F60" w:rsidP="000D3F60">
                  <w:pPr>
                    <w:widowControl w:val="0"/>
                    <w:suppressAutoHyphens/>
                    <w:spacing w:after="0"/>
                    <w:ind w:left="10"/>
                    <w:rPr>
                      <w:rFonts w:ascii="Times New Roman" w:eastAsia="Times New Roman" w:hAnsi="Times New Roman" w:cs="Microsoft Himalaya"/>
                      <w:sz w:val="24"/>
                      <w:szCs w:val="24"/>
                      <w:lang w:eastAsia="zh-CN"/>
                    </w:rPr>
                  </w:pPr>
                </w:p>
                <w:p w14:paraId="3DD608E8" w14:textId="77777777" w:rsidR="000D3F60" w:rsidRDefault="000D3F60" w:rsidP="000D3F60">
                  <w:pPr>
                    <w:spacing w:after="0" w:line="240" w:lineRule="auto"/>
                    <w:jc w:val="both"/>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 xml:space="preserve">Товариство з обмеженою </w:t>
                  </w:r>
                </w:p>
                <w:p w14:paraId="5464DCB3" w14:textId="46F19B0C" w:rsidR="000D3F60" w:rsidRDefault="000D3F60" w:rsidP="000D3F60">
                  <w:pPr>
                    <w:spacing w:after="0" w:line="240" w:lineRule="auto"/>
                    <w:jc w:val="both"/>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відповідальністю «Фаворит-С»</w:t>
                  </w:r>
                </w:p>
                <w:p w14:paraId="3EB018E4" w14:textId="77777777" w:rsidR="000D3F60" w:rsidRDefault="000D3F60" w:rsidP="000D3F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вул. Євгена Сверстюка, буд. 13,</w:t>
                  </w:r>
                </w:p>
                <w:p w14:paraId="3C73A036" w14:textId="04B7AA9D" w:rsidR="000D3F60" w:rsidRDefault="000D3F60" w:rsidP="000D3F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Київ, 02660</w:t>
                  </w:r>
                </w:p>
                <w:p w14:paraId="3AD601A6" w14:textId="77777777" w:rsidR="000D3F60" w:rsidRDefault="000D3F60" w:rsidP="000D3F60">
                  <w:pPr>
                    <w:spacing w:after="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 xml:space="preserve">р/р: </w:t>
                  </w:r>
                  <w:r>
                    <w:rPr>
                      <w:rFonts w:ascii="Times New Roman" w:eastAsia="Times New Roman" w:hAnsi="Times New Roman" w:cs="Times New Roman"/>
                      <w:spacing w:val="8"/>
                      <w:sz w:val="24"/>
                      <w:szCs w:val="24"/>
                      <w:lang w:val="en-US" w:eastAsia="ru-RU"/>
                    </w:rPr>
                    <w:t>U</w:t>
                  </w:r>
                  <w:r>
                    <w:rPr>
                      <w:rFonts w:ascii="Times New Roman" w:eastAsia="Times New Roman" w:hAnsi="Times New Roman" w:cs="Times New Roman"/>
                      <w:spacing w:val="8"/>
                      <w:sz w:val="24"/>
                      <w:szCs w:val="24"/>
                      <w:lang w:eastAsia="ru-RU"/>
                    </w:rPr>
                    <w:t>A183006140000026009500155250</w:t>
                  </w:r>
                </w:p>
                <w:p w14:paraId="3F0A0277" w14:textId="393A259D" w:rsidR="000D3F60" w:rsidRDefault="000D3F60" w:rsidP="000D3F60">
                  <w:pPr>
                    <w:spacing w:after="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в ПАТ "КредіАгріколь Банк"</w:t>
                  </w:r>
                </w:p>
                <w:p w14:paraId="06C1D2DA" w14:textId="26C76975" w:rsidR="000D3F60" w:rsidRPr="000D3F60" w:rsidRDefault="000D3F60" w:rsidP="000D3F60">
                  <w:pPr>
                    <w:spacing w:after="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Код банку 300614</w:t>
                  </w:r>
                </w:p>
                <w:p w14:paraId="7E0D5BCE" w14:textId="77777777" w:rsidR="000D3F60" w:rsidRDefault="000D3F60" w:rsidP="000D3F60">
                  <w:pPr>
                    <w:spacing w:after="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Код ЄДРПОУ 24890257</w:t>
                  </w:r>
                </w:p>
                <w:p w14:paraId="6187E01A" w14:textId="77777777" w:rsidR="000D3F60" w:rsidRDefault="000D3F60" w:rsidP="000D3F60">
                  <w:pPr>
                    <w:spacing w:after="0" w:line="240" w:lineRule="auto"/>
                    <w:rPr>
                      <w:rFonts w:ascii="Times New Roman" w:eastAsia="Times New Roman" w:hAnsi="Times New Roman" w:cs="Times New Roman"/>
                      <w:spacing w:val="8"/>
                      <w:sz w:val="24"/>
                      <w:szCs w:val="24"/>
                      <w:lang w:eastAsia="ru-RU"/>
                    </w:rPr>
                  </w:pPr>
                </w:p>
                <w:p w14:paraId="34AD1F6F" w14:textId="77777777" w:rsidR="000D3F60" w:rsidRDefault="000D3F60" w:rsidP="000D3F60">
                  <w:pPr>
                    <w:spacing w:after="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Директор</w:t>
                  </w:r>
                </w:p>
                <w:p w14:paraId="5D6A5DE8" w14:textId="77777777" w:rsidR="000D3F60" w:rsidRDefault="000D3F60" w:rsidP="000D3F60">
                  <w:pPr>
                    <w:spacing w:after="0" w:line="240" w:lineRule="auto"/>
                    <w:rPr>
                      <w:rFonts w:ascii="Times New Roman" w:eastAsia="Times New Roman" w:hAnsi="Times New Roman" w:cs="Times New Roman"/>
                      <w:spacing w:val="8"/>
                      <w:sz w:val="24"/>
                      <w:szCs w:val="24"/>
                      <w:lang w:eastAsia="ru-RU"/>
                    </w:rPr>
                  </w:pPr>
                </w:p>
                <w:p w14:paraId="59C38081" w14:textId="4B7EE029" w:rsidR="000D3F60" w:rsidRDefault="000D3F60" w:rsidP="000D3F60">
                  <w:pPr>
                    <w:spacing w:after="0" w:line="240" w:lineRule="auto"/>
                    <w:rPr>
                      <w:rFonts w:ascii="Times New Roman" w:eastAsia="Times New Roman" w:hAnsi="Times New Roman" w:cs="Times New Roman"/>
                      <w:spacing w:val="8"/>
                      <w:sz w:val="24"/>
                      <w:szCs w:val="24"/>
                      <w:lang w:eastAsia="ru-RU"/>
                    </w:rPr>
                  </w:pPr>
                </w:p>
              </w:tc>
            </w:tr>
            <w:tr w:rsidR="000D3F60" w14:paraId="608936E2" w14:textId="77777777" w:rsidTr="000D3F60">
              <w:trPr>
                <w:trHeight w:val="60"/>
              </w:trPr>
              <w:tc>
                <w:tcPr>
                  <w:tcW w:w="4536" w:type="dxa"/>
                  <w:tcBorders>
                    <w:top w:val="nil"/>
                    <w:left w:val="nil"/>
                    <w:bottom w:val="single" w:sz="4" w:space="0" w:color="auto"/>
                    <w:right w:val="nil"/>
                  </w:tcBorders>
                  <w:hideMark/>
                </w:tcPr>
                <w:p w14:paraId="104C774B" w14:textId="18E7AFE9" w:rsidR="000D3F60" w:rsidRDefault="000D3F60" w:rsidP="000D3F60">
                  <w:pPr>
                    <w:tabs>
                      <w:tab w:val="left" w:pos="2730"/>
                      <w:tab w:val="left" w:pos="4145"/>
                      <w:tab w:val="right" w:pos="9673"/>
                    </w:tabs>
                    <w:spacing w:after="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ab/>
                    <w:t xml:space="preserve">         І.А.Трегуб</w:t>
                  </w:r>
                </w:p>
              </w:tc>
            </w:tr>
          </w:tbl>
          <w:p w14:paraId="464CADD1" w14:textId="088797ED" w:rsidR="00E429FC" w:rsidRPr="005A4331" w:rsidRDefault="000D3F60" w:rsidP="000D3F60">
            <w:pPr>
              <w:tabs>
                <w:tab w:val="left" w:pos="3356"/>
              </w:tabs>
              <w:suppressAutoHyphens/>
              <w:spacing w:after="0"/>
              <w:ind w:right="306"/>
              <w:jc w:val="both"/>
              <w:rPr>
                <w:rFonts w:ascii="Times New Roman" w:eastAsia="Times New Roman" w:hAnsi="Times New Roman" w:cs="Microsoft Himalaya"/>
                <w:sz w:val="24"/>
                <w:szCs w:val="24"/>
              </w:rPr>
            </w:pPr>
            <w:r>
              <w:rPr>
                <w:rFonts w:ascii="Times New Roman" w:eastAsia="Times New Roman" w:hAnsi="Times New Roman" w:cs="Microsoft Himalaya"/>
                <w:sz w:val="24"/>
                <w:szCs w:val="24"/>
              </w:rPr>
              <w:t>м.п.</w:t>
            </w:r>
          </w:p>
        </w:tc>
        <w:tc>
          <w:tcPr>
            <w:tcW w:w="4853" w:type="dxa"/>
            <w:shd w:val="clear" w:color="auto" w:fill="auto"/>
          </w:tcPr>
          <w:p w14:paraId="06B50DE9" w14:textId="75976E8D" w:rsidR="00E429FC" w:rsidRDefault="00E429FC" w:rsidP="00071688">
            <w:pPr>
              <w:widowControl w:val="0"/>
              <w:suppressAutoHyphens/>
              <w:spacing w:after="0"/>
              <w:ind w:left="10"/>
              <w:rPr>
                <w:rFonts w:ascii="Times New Roman" w:eastAsia="Times New Roman" w:hAnsi="Times New Roman" w:cs="Microsoft Himalaya"/>
                <w:sz w:val="24"/>
                <w:szCs w:val="24"/>
                <w:lang w:eastAsia="zh-CN"/>
              </w:rPr>
            </w:pPr>
            <w:r w:rsidRPr="005A4331">
              <w:rPr>
                <w:rFonts w:ascii="Times New Roman" w:eastAsia="Times New Roman" w:hAnsi="Times New Roman" w:cs="Microsoft Himalaya"/>
                <w:b/>
                <w:bCs/>
                <w:w w:val="89"/>
                <w:sz w:val="24"/>
                <w:szCs w:val="24"/>
                <w:u w:val="single"/>
              </w:rPr>
              <w:t>ПОКУПЕЦЬ</w:t>
            </w:r>
            <w:r w:rsidR="000D3F60" w:rsidRPr="000D3F60">
              <w:rPr>
                <w:rFonts w:ascii="Times New Roman" w:eastAsia="Times New Roman" w:hAnsi="Times New Roman" w:cs="Microsoft Himalaya"/>
                <w:sz w:val="24"/>
                <w:szCs w:val="24"/>
                <w:lang w:eastAsia="zh-CN"/>
              </w:rPr>
              <w:t>:</w:t>
            </w:r>
          </w:p>
          <w:p w14:paraId="4D7910C2" w14:textId="77777777" w:rsidR="000D3F60" w:rsidRPr="005A4331" w:rsidRDefault="000D3F60" w:rsidP="00071688">
            <w:pPr>
              <w:widowControl w:val="0"/>
              <w:suppressAutoHyphens/>
              <w:spacing w:after="0"/>
              <w:ind w:left="10"/>
              <w:rPr>
                <w:rFonts w:ascii="Times New Roman" w:eastAsia="Times New Roman" w:hAnsi="Times New Roman" w:cs="Microsoft Himalaya"/>
                <w:sz w:val="24"/>
                <w:szCs w:val="24"/>
                <w:lang w:eastAsia="zh-CN"/>
              </w:rPr>
            </w:pPr>
          </w:p>
          <w:p w14:paraId="6AE35518" w14:textId="77777777" w:rsidR="00E429FC" w:rsidRPr="005A4331" w:rsidRDefault="00E429FC" w:rsidP="00071688">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5A4331">
              <w:rPr>
                <w:rFonts w:ascii="Times New Roman" w:eastAsia="Times New Roman" w:hAnsi="Times New Roman" w:cs="Microsoft Himalaya"/>
                <w:snapToGrid w:val="0"/>
                <w:sz w:val="24"/>
                <w:szCs w:val="24"/>
                <w:lang w:eastAsia="zh-CN"/>
              </w:rPr>
              <w:t>Акціонерне товариство «Оператор ринку»</w:t>
            </w:r>
          </w:p>
          <w:p w14:paraId="133C822A" w14:textId="77777777" w:rsidR="000D3F60" w:rsidRDefault="000D3F60" w:rsidP="00071688">
            <w:pPr>
              <w:widowControl w:val="0"/>
              <w:suppressAutoHyphens/>
              <w:spacing w:after="0" w:line="240" w:lineRule="auto"/>
              <w:jc w:val="both"/>
              <w:rPr>
                <w:rFonts w:ascii="Times New Roman" w:eastAsia="Times New Roman" w:hAnsi="Times New Roman" w:cs="Microsoft Himalaya"/>
                <w:snapToGrid w:val="0"/>
                <w:sz w:val="24"/>
                <w:szCs w:val="24"/>
                <w:lang w:eastAsia="zh-CN"/>
              </w:rPr>
            </w:pPr>
          </w:p>
          <w:p w14:paraId="08C64462" w14:textId="77777777" w:rsidR="000D3F60" w:rsidRDefault="00E429FC" w:rsidP="00071688">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5A4331">
              <w:rPr>
                <w:rFonts w:ascii="Times New Roman" w:eastAsia="Times New Roman" w:hAnsi="Times New Roman" w:cs="Microsoft Himalaya"/>
                <w:snapToGrid w:val="0"/>
                <w:sz w:val="24"/>
                <w:szCs w:val="24"/>
                <w:lang w:eastAsia="zh-CN"/>
              </w:rPr>
              <w:t xml:space="preserve">вул. Симона Петлюри, буд. 27, </w:t>
            </w:r>
          </w:p>
          <w:p w14:paraId="2E44756D" w14:textId="135A42ED" w:rsidR="00E429FC" w:rsidRPr="005A4331" w:rsidRDefault="00E429FC" w:rsidP="00071688">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5A4331">
              <w:rPr>
                <w:rFonts w:ascii="Times New Roman" w:eastAsia="Times New Roman" w:hAnsi="Times New Roman" w:cs="Microsoft Himalaya"/>
                <w:snapToGrid w:val="0"/>
                <w:sz w:val="24"/>
                <w:szCs w:val="24"/>
                <w:lang w:eastAsia="zh-CN"/>
              </w:rPr>
              <w:t>м. Київ, 01032</w:t>
            </w:r>
          </w:p>
          <w:p w14:paraId="1359AC3E" w14:textId="77777777" w:rsidR="00E429FC" w:rsidRPr="005A4331" w:rsidRDefault="00E429FC" w:rsidP="00071688">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5A4331">
              <w:rPr>
                <w:rFonts w:ascii="Times New Roman" w:eastAsia="Times New Roman" w:hAnsi="Times New Roman" w:cs="Microsoft Himalaya"/>
                <w:snapToGrid w:val="0"/>
                <w:sz w:val="24"/>
                <w:szCs w:val="24"/>
                <w:lang w:eastAsia="zh-CN"/>
              </w:rPr>
              <w:t>IBAN:UA37300465 0000026005303699888</w:t>
            </w:r>
          </w:p>
          <w:p w14:paraId="72319199" w14:textId="77777777" w:rsidR="00E429FC" w:rsidRPr="005A4331" w:rsidRDefault="00E429FC" w:rsidP="00071688">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5A4331">
              <w:rPr>
                <w:rFonts w:ascii="Times New Roman" w:eastAsia="Times New Roman" w:hAnsi="Times New Roman" w:cs="Microsoft Himalaya"/>
                <w:snapToGrid w:val="0"/>
                <w:sz w:val="24"/>
                <w:szCs w:val="24"/>
                <w:lang w:eastAsia="zh-CN"/>
              </w:rPr>
              <w:t>в АТ «Ощадбанк»</w:t>
            </w:r>
          </w:p>
          <w:p w14:paraId="72AB9AEE" w14:textId="77777777" w:rsidR="00E429FC" w:rsidRPr="005A4331" w:rsidRDefault="00E429FC" w:rsidP="00071688">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5A4331">
              <w:rPr>
                <w:rFonts w:ascii="Times New Roman" w:eastAsia="Times New Roman" w:hAnsi="Times New Roman" w:cs="Microsoft Himalaya"/>
                <w:snapToGrid w:val="0"/>
                <w:sz w:val="24"/>
                <w:szCs w:val="24"/>
                <w:lang w:eastAsia="zh-CN"/>
              </w:rPr>
              <w:t>Код банку 300465</w:t>
            </w:r>
          </w:p>
          <w:p w14:paraId="3C63A282" w14:textId="2F10027E" w:rsidR="00E429FC" w:rsidRDefault="00E429FC" w:rsidP="00071688">
            <w:pPr>
              <w:suppressAutoHyphens/>
              <w:spacing w:after="0" w:line="240" w:lineRule="auto"/>
              <w:rPr>
                <w:rFonts w:ascii="Times New Roman" w:eastAsia="Times New Roman" w:hAnsi="Times New Roman" w:cs="Microsoft Himalaya"/>
                <w:snapToGrid w:val="0"/>
                <w:sz w:val="24"/>
                <w:szCs w:val="24"/>
                <w:lang w:eastAsia="zh-CN"/>
              </w:rPr>
            </w:pPr>
            <w:r w:rsidRPr="005A4331">
              <w:rPr>
                <w:rFonts w:ascii="Times New Roman" w:eastAsia="Times New Roman" w:hAnsi="Times New Roman" w:cs="Microsoft Himalaya"/>
                <w:snapToGrid w:val="0"/>
                <w:sz w:val="24"/>
                <w:szCs w:val="24"/>
                <w:lang w:eastAsia="zh-CN"/>
              </w:rPr>
              <w:t>Код ЄДРПОУ 43064445</w:t>
            </w:r>
          </w:p>
          <w:p w14:paraId="143C5AB7" w14:textId="6A70E822" w:rsidR="000D3F60" w:rsidRDefault="000D3F60" w:rsidP="00071688">
            <w:pPr>
              <w:suppressAutoHyphens/>
              <w:spacing w:after="0" w:line="240" w:lineRule="auto"/>
              <w:rPr>
                <w:rFonts w:ascii="Times New Roman" w:eastAsia="Times New Roman" w:hAnsi="Times New Roman" w:cs="Microsoft Himalaya"/>
                <w:snapToGrid w:val="0"/>
                <w:sz w:val="24"/>
                <w:szCs w:val="24"/>
                <w:lang w:eastAsia="zh-CN"/>
              </w:rPr>
            </w:pPr>
          </w:p>
          <w:p w14:paraId="08864F66" w14:textId="6B884B13" w:rsidR="000D3F60" w:rsidRDefault="000D3F60" w:rsidP="00071688">
            <w:pPr>
              <w:suppressAutoHyphens/>
              <w:spacing w:after="0" w:line="240" w:lineRule="auto"/>
              <w:rPr>
                <w:rFonts w:ascii="Times New Roman" w:eastAsia="Times New Roman" w:hAnsi="Times New Roman" w:cs="Microsoft Himalaya"/>
                <w:snapToGrid w:val="0"/>
                <w:sz w:val="24"/>
                <w:szCs w:val="24"/>
                <w:lang w:eastAsia="zh-CN"/>
              </w:rPr>
            </w:pPr>
            <w:r>
              <w:rPr>
                <w:rFonts w:ascii="Times New Roman" w:eastAsia="Times New Roman" w:hAnsi="Times New Roman" w:cs="Microsoft Himalaya"/>
                <w:snapToGrid w:val="0"/>
                <w:sz w:val="24"/>
                <w:szCs w:val="24"/>
                <w:lang w:eastAsia="zh-CN"/>
              </w:rPr>
              <w:t>В.о. генерального директора</w:t>
            </w:r>
          </w:p>
          <w:p w14:paraId="66B511F5" w14:textId="54A18564" w:rsidR="000D3F60" w:rsidRDefault="000D3F60" w:rsidP="00071688">
            <w:pPr>
              <w:suppressAutoHyphens/>
              <w:spacing w:after="0" w:line="240" w:lineRule="auto"/>
              <w:rPr>
                <w:rFonts w:ascii="Times New Roman" w:eastAsia="Times New Roman" w:hAnsi="Times New Roman" w:cs="Microsoft Himalaya"/>
                <w:snapToGrid w:val="0"/>
                <w:sz w:val="24"/>
                <w:szCs w:val="24"/>
                <w:lang w:eastAsia="zh-CN"/>
              </w:rPr>
            </w:pPr>
          </w:p>
          <w:p w14:paraId="53872DAF" w14:textId="77777777" w:rsidR="000D3F60" w:rsidRPr="005A4331" w:rsidRDefault="000D3F60" w:rsidP="00071688">
            <w:pPr>
              <w:suppressAutoHyphens/>
              <w:spacing w:after="0" w:line="240" w:lineRule="auto"/>
              <w:rPr>
                <w:rFonts w:ascii="Times New Roman" w:eastAsia="Times New Roman" w:hAnsi="Times New Roman" w:cs="Microsoft Himalaya"/>
                <w:snapToGrid w:val="0"/>
                <w:sz w:val="24"/>
                <w:szCs w:val="24"/>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0D3F60" w14:paraId="008DB7DE" w14:textId="77777777" w:rsidTr="00071688">
              <w:trPr>
                <w:trHeight w:val="60"/>
              </w:trPr>
              <w:tc>
                <w:tcPr>
                  <w:tcW w:w="4536" w:type="dxa"/>
                  <w:tcBorders>
                    <w:top w:val="nil"/>
                    <w:left w:val="nil"/>
                    <w:bottom w:val="single" w:sz="4" w:space="0" w:color="auto"/>
                    <w:right w:val="nil"/>
                  </w:tcBorders>
                  <w:hideMark/>
                </w:tcPr>
                <w:p w14:paraId="5FDEC739" w14:textId="150DE792" w:rsidR="000D3F60" w:rsidRDefault="000D3F60" w:rsidP="000D3F60">
                  <w:pPr>
                    <w:tabs>
                      <w:tab w:val="left" w:pos="2730"/>
                      <w:tab w:val="left" w:pos="4145"/>
                      <w:tab w:val="right" w:pos="9673"/>
                    </w:tabs>
                    <w:spacing w:after="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ab/>
                    <w:t xml:space="preserve">        О.О. Гавва</w:t>
                  </w:r>
                </w:p>
              </w:tc>
            </w:tr>
          </w:tbl>
          <w:p w14:paraId="643D8A78" w14:textId="2263FA2B" w:rsidR="00E429FC" w:rsidRPr="005A4331" w:rsidRDefault="00E429FC" w:rsidP="00071688">
            <w:pPr>
              <w:suppressAutoHyphens/>
              <w:spacing w:after="0"/>
              <w:ind w:right="306"/>
              <w:jc w:val="both"/>
              <w:rPr>
                <w:rFonts w:ascii="Times New Roman" w:eastAsia="Times New Roman" w:hAnsi="Times New Roman" w:cs="Microsoft Himalaya"/>
                <w:sz w:val="24"/>
                <w:szCs w:val="24"/>
              </w:rPr>
            </w:pPr>
            <w:r w:rsidRPr="005A4331">
              <w:rPr>
                <w:rFonts w:ascii="Times New Roman" w:eastAsia="Times New Roman" w:hAnsi="Times New Roman" w:cs="Microsoft Himalaya"/>
                <w:sz w:val="24"/>
                <w:szCs w:val="24"/>
              </w:rPr>
              <w:t>м.п.</w:t>
            </w:r>
          </w:p>
        </w:tc>
      </w:tr>
      <w:bookmarkEnd w:id="1"/>
    </w:tbl>
    <w:p w14:paraId="744FED81" w14:textId="6813DB86" w:rsidR="00E429FC" w:rsidRDefault="00E429FC" w:rsidP="00E429FC">
      <w:pPr>
        <w:spacing w:after="0" w:line="240" w:lineRule="auto"/>
        <w:rPr>
          <w:rFonts w:ascii="Times New Roman" w:eastAsia="Times New Roman" w:hAnsi="Times New Roman" w:cs="Microsoft Himalaya"/>
          <w:sz w:val="24"/>
          <w:szCs w:val="24"/>
          <w:lang w:eastAsia="zh-CN"/>
        </w:rPr>
      </w:pPr>
      <w:r>
        <w:rPr>
          <w:rFonts w:ascii="Times New Roman" w:eastAsia="Times New Roman" w:hAnsi="Times New Roman" w:cs="Microsoft Himalaya"/>
          <w:sz w:val="24"/>
          <w:szCs w:val="24"/>
          <w:lang w:eastAsia="zh-CN"/>
        </w:rPr>
        <w:br w:type="page"/>
      </w:r>
    </w:p>
    <w:p w14:paraId="69E9F6B6" w14:textId="77777777" w:rsidR="00E429FC" w:rsidRPr="00390D35" w:rsidRDefault="00E429FC" w:rsidP="00E429FC">
      <w:pPr>
        <w:suppressAutoHyphens/>
        <w:spacing w:after="0" w:line="240" w:lineRule="auto"/>
        <w:ind w:left="792"/>
        <w:jc w:val="right"/>
        <w:rPr>
          <w:rFonts w:ascii="Times New Roman" w:eastAsia="Times New Roman" w:hAnsi="Times New Roman" w:cs="Microsoft Himalaya"/>
          <w:sz w:val="28"/>
          <w:szCs w:val="28"/>
          <w:lang w:eastAsia="zh-CN"/>
        </w:rPr>
      </w:pPr>
      <w:r>
        <w:rPr>
          <w:rFonts w:ascii="Times New Roman" w:eastAsia="Times New Roman" w:hAnsi="Times New Roman" w:cs="Microsoft Himalaya"/>
          <w:sz w:val="28"/>
          <w:szCs w:val="28"/>
          <w:lang w:eastAsia="zh-CN"/>
        </w:rPr>
        <w:lastRenderedPageBreak/>
        <w:t>Додаток</w:t>
      </w:r>
      <w:r w:rsidRPr="00390D35">
        <w:rPr>
          <w:rFonts w:ascii="Times New Roman" w:eastAsia="Times New Roman" w:hAnsi="Times New Roman" w:cs="Microsoft Himalaya"/>
          <w:sz w:val="28"/>
          <w:szCs w:val="28"/>
          <w:lang w:eastAsia="zh-CN"/>
        </w:rPr>
        <w:t xml:space="preserve"> 1</w:t>
      </w:r>
    </w:p>
    <w:p w14:paraId="4FAA9542" w14:textId="1621EB57" w:rsidR="00E429FC" w:rsidRPr="00390D35" w:rsidRDefault="00E429FC" w:rsidP="00E429FC">
      <w:pPr>
        <w:tabs>
          <w:tab w:val="left" w:pos="4536"/>
        </w:tabs>
        <w:suppressAutoHyphens/>
        <w:spacing w:after="120" w:line="240" w:lineRule="auto"/>
        <w:ind w:left="480"/>
        <w:jc w:val="right"/>
        <w:rPr>
          <w:rFonts w:ascii="Times New Roman" w:eastAsia="Times New Roman" w:hAnsi="Times New Roman" w:cs="Microsoft Himalaya"/>
          <w:b/>
          <w:bCs/>
          <w:sz w:val="28"/>
          <w:szCs w:val="28"/>
          <w:lang w:eastAsia="zh-CN"/>
        </w:rPr>
      </w:pPr>
      <w:r w:rsidRPr="00390D35">
        <w:rPr>
          <w:rFonts w:ascii="Times New Roman" w:eastAsia="Times New Roman" w:hAnsi="Times New Roman" w:cs="Microsoft Himalaya"/>
          <w:bCs/>
          <w:sz w:val="28"/>
          <w:szCs w:val="28"/>
          <w:lang w:eastAsia="zh-CN"/>
        </w:rPr>
        <w:t>до Договору №</w:t>
      </w:r>
      <w:r w:rsidR="00CF2C72">
        <w:rPr>
          <w:rFonts w:ascii="Times New Roman" w:eastAsia="Times New Roman" w:hAnsi="Times New Roman" w:cs="Microsoft Himalaya"/>
          <w:bCs/>
          <w:sz w:val="28"/>
          <w:szCs w:val="28"/>
          <w:lang w:eastAsia="zh-CN"/>
        </w:rPr>
        <w:t>1410</w:t>
      </w:r>
      <w:r w:rsidRPr="00390D35">
        <w:rPr>
          <w:rFonts w:ascii="Times New Roman" w:eastAsia="Times New Roman" w:hAnsi="Times New Roman" w:cs="Microsoft Himalaya"/>
          <w:bCs/>
          <w:sz w:val="28"/>
          <w:szCs w:val="28"/>
          <w:lang w:eastAsia="zh-CN"/>
        </w:rPr>
        <w:t xml:space="preserve"> від ____________</w:t>
      </w:r>
    </w:p>
    <w:p w14:paraId="5E2CE974" w14:textId="77777777" w:rsidR="00E429FC" w:rsidRPr="00390D35" w:rsidRDefault="00E429FC" w:rsidP="00E429FC">
      <w:pPr>
        <w:tabs>
          <w:tab w:val="left" w:pos="709"/>
        </w:tabs>
        <w:suppressAutoHyphens/>
        <w:spacing w:after="0" w:line="240" w:lineRule="auto"/>
        <w:ind w:left="792"/>
        <w:jc w:val="both"/>
        <w:rPr>
          <w:rFonts w:ascii="Times New Roman" w:eastAsia="Times New Roman" w:hAnsi="Times New Roman" w:cs="Microsoft Himalaya"/>
          <w:sz w:val="28"/>
          <w:szCs w:val="28"/>
          <w:lang w:eastAsia="zh-CN"/>
        </w:rPr>
      </w:pPr>
    </w:p>
    <w:p w14:paraId="7C04F73B" w14:textId="77777777" w:rsidR="00E429FC" w:rsidRPr="00390D35" w:rsidRDefault="00E429FC" w:rsidP="00E429FC">
      <w:pPr>
        <w:suppressAutoHyphens/>
        <w:spacing w:after="0" w:line="240" w:lineRule="auto"/>
        <w:ind w:left="792"/>
        <w:jc w:val="center"/>
        <w:rPr>
          <w:rFonts w:ascii="Times New Roman" w:eastAsia="Times New Roman" w:hAnsi="Times New Roman" w:cs="Microsoft Himalaya"/>
          <w:sz w:val="28"/>
          <w:szCs w:val="28"/>
          <w:lang w:eastAsia="zh-CN"/>
        </w:rPr>
      </w:pPr>
      <w:r w:rsidRPr="00390D35">
        <w:rPr>
          <w:rFonts w:ascii="Times New Roman" w:eastAsia="Times New Roman" w:hAnsi="Times New Roman" w:cs="Microsoft Himalaya"/>
          <w:sz w:val="28"/>
          <w:szCs w:val="28"/>
          <w:lang w:eastAsia="zh-CN"/>
        </w:rPr>
        <w:t xml:space="preserve">Специфікація </w:t>
      </w:r>
    </w:p>
    <w:p w14:paraId="658D8872" w14:textId="77777777" w:rsidR="00E429FC" w:rsidRPr="00390D35" w:rsidRDefault="00E429FC" w:rsidP="00E429FC">
      <w:pPr>
        <w:suppressAutoHyphens/>
        <w:spacing w:after="0" w:line="240" w:lineRule="auto"/>
        <w:ind w:right="306"/>
        <w:jc w:val="right"/>
        <w:rPr>
          <w:rFonts w:ascii="Times New Roman" w:eastAsia="Times New Roman" w:hAnsi="Times New Roman" w:cs="Microsoft Himalaya"/>
          <w:sz w:val="28"/>
          <w:szCs w:val="28"/>
          <w:lang w:eastAsia="zh-CN"/>
        </w:rPr>
      </w:pPr>
      <w:r w:rsidRPr="00390D35">
        <w:rPr>
          <w:rFonts w:ascii="Times New Roman" w:eastAsia="Times New Roman" w:hAnsi="Times New Roman" w:cs="Microsoft Himalaya"/>
          <w:sz w:val="28"/>
          <w:szCs w:val="28"/>
          <w:lang w:eastAsia="zh-CN"/>
        </w:rPr>
        <w:t>Таблиця 1</w:t>
      </w:r>
    </w:p>
    <w:tbl>
      <w:tblPr>
        <w:tblW w:w="9938" w:type="dxa"/>
        <w:tblInd w:w="-196" w:type="dxa"/>
        <w:tblLayout w:type="fixed"/>
        <w:tblCellMar>
          <w:left w:w="103" w:type="dxa"/>
        </w:tblCellMar>
        <w:tblLook w:val="0000" w:firstRow="0" w:lastRow="0" w:firstColumn="0" w:lastColumn="0" w:noHBand="0" w:noVBand="0"/>
      </w:tblPr>
      <w:tblGrid>
        <w:gridCol w:w="549"/>
        <w:gridCol w:w="4570"/>
        <w:gridCol w:w="850"/>
        <w:gridCol w:w="1134"/>
        <w:gridCol w:w="1451"/>
        <w:gridCol w:w="1384"/>
      </w:tblGrid>
      <w:tr w:rsidR="00E429FC" w:rsidRPr="00390D35" w14:paraId="5A9292B6" w14:textId="77777777" w:rsidTr="00DF62B7">
        <w:tc>
          <w:tcPr>
            <w:tcW w:w="549" w:type="dxa"/>
            <w:tcBorders>
              <w:top w:val="single" w:sz="4" w:space="0" w:color="00000A"/>
              <w:left w:val="single" w:sz="4" w:space="0" w:color="00000A"/>
              <w:bottom w:val="single" w:sz="4" w:space="0" w:color="00000A"/>
            </w:tcBorders>
          </w:tcPr>
          <w:p w14:paraId="01B85A8E" w14:textId="77777777" w:rsidR="00E429FC" w:rsidRPr="00390D35" w:rsidRDefault="00E429FC" w:rsidP="00071688">
            <w:pPr>
              <w:suppressAutoHyphens/>
              <w:spacing w:after="0" w:line="240" w:lineRule="auto"/>
              <w:contextualSpacing/>
              <w:jc w:val="center"/>
              <w:rPr>
                <w:rFonts w:ascii="Times New Roman" w:hAnsi="Times New Roman" w:cs="Microsoft Himalaya"/>
                <w:sz w:val="24"/>
                <w:szCs w:val="24"/>
                <w:lang w:eastAsia="zh-CN"/>
              </w:rPr>
            </w:pPr>
            <w:bookmarkStart w:id="2" w:name="_Hlk96089337"/>
            <w:r w:rsidRPr="00390D35">
              <w:rPr>
                <w:rFonts w:ascii="Times New Roman" w:hAnsi="Times New Roman" w:cs="Microsoft Himalaya"/>
                <w:sz w:val="24"/>
                <w:szCs w:val="24"/>
                <w:lang w:eastAsia="zh-CN"/>
              </w:rPr>
              <w:t>№ з/п</w:t>
            </w:r>
          </w:p>
        </w:tc>
        <w:tc>
          <w:tcPr>
            <w:tcW w:w="4570" w:type="dxa"/>
            <w:tcBorders>
              <w:top w:val="single" w:sz="4" w:space="0" w:color="00000A"/>
              <w:left w:val="single" w:sz="4" w:space="0" w:color="00000A"/>
              <w:bottom w:val="single" w:sz="4" w:space="0" w:color="00000A"/>
            </w:tcBorders>
          </w:tcPr>
          <w:p w14:paraId="1876A499" w14:textId="77777777" w:rsidR="00E429FC" w:rsidRPr="00390D35" w:rsidRDefault="00E429FC" w:rsidP="00071688">
            <w:pPr>
              <w:suppressAutoHyphens/>
              <w:spacing w:after="0" w:line="240" w:lineRule="auto"/>
              <w:contextualSpacing/>
              <w:jc w:val="center"/>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Найменування з специфікацією</w:t>
            </w:r>
          </w:p>
        </w:tc>
        <w:tc>
          <w:tcPr>
            <w:tcW w:w="850" w:type="dxa"/>
            <w:tcBorders>
              <w:top w:val="single" w:sz="4" w:space="0" w:color="00000A"/>
              <w:left w:val="single" w:sz="4" w:space="0" w:color="00000A"/>
              <w:bottom w:val="single" w:sz="4" w:space="0" w:color="00000A"/>
            </w:tcBorders>
          </w:tcPr>
          <w:p w14:paraId="1A953F1A" w14:textId="77777777" w:rsidR="00E429FC" w:rsidRPr="00390D35" w:rsidRDefault="00E429FC" w:rsidP="00071688">
            <w:pPr>
              <w:suppressAutoHyphens/>
              <w:spacing w:after="0" w:line="240" w:lineRule="auto"/>
              <w:contextualSpacing/>
              <w:jc w:val="center"/>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 xml:space="preserve">Кіль-кість </w:t>
            </w:r>
          </w:p>
        </w:tc>
        <w:tc>
          <w:tcPr>
            <w:tcW w:w="1134" w:type="dxa"/>
            <w:tcBorders>
              <w:top w:val="single" w:sz="4" w:space="0" w:color="00000A"/>
              <w:left w:val="single" w:sz="4" w:space="0" w:color="00000A"/>
              <w:bottom w:val="single" w:sz="4" w:space="0" w:color="00000A"/>
            </w:tcBorders>
          </w:tcPr>
          <w:p w14:paraId="6AA297CB" w14:textId="77777777" w:rsidR="00E429FC" w:rsidRPr="00390D35" w:rsidRDefault="00E429FC" w:rsidP="00071688">
            <w:pPr>
              <w:suppressAutoHyphens/>
              <w:spacing w:after="0" w:line="240" w:lineRule="auto"/>
              <w:contextualSpacing/>
              <w:jc w:val="center"/>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Одиниця виміру</w:t>
            </w:r>
          </w:p>
        </w:tc>
        <w:tc>
          <w:tcPr>
            <w:tcW w:w="1451" w:type="dxa"/>
            <w:tcBorders>
              <w:top w:val="single" w:sz="4" w:space="0" w:color="00000A"/>
              <w:left w:val="single" w:sz="4" w:space="0" w:color="00000A"/>
              <w:bottom w:val="single" w:sz="4" w:space="0" w:color="00000A"/>
            </w:tcBorders>
            <w:vAlign w:val="center"/>
          </w:tcPr>
          <w:p w14:paraId="7AA62E4B" w14:textId="77777777" w:rsidR="00E429FC" w:rsidRPr="00390D35" w:rsidRDefault="00E429FC" w:rsidP="00071688">
            <w:pPr>
              <w:suppressAutoHyphens/>
              <w:spacing w:after="0" w:line="240" w:lineRule="auto"/>
              <w:contextualSpacing/>
              <w:jc w:val="center"/>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 xml:space="preserve">Ціна за одиницю, грн. без ПДВ* </w:t>
            </w:r>
          </w:p>
        </w:tc>
        <w:tc>
          <w:tcPr>
            <w:tcW w:w="1384" w:type="dxa"/>
            <w:tcBorders>
              <w:top w:val="single" w:sz="4" w:space="0" w:color="00000A"/>
              <w:left w:val="single" w:sz="4" w:space="0" w:color="00000A"/>
              <w:bottom w:val="single" w:sz="4" w:space="0" w:color="00000A"/>
              <w:right w:val="single" w:sz="4" w:space="0" w:color="00000A"/>
            </w:tcBorders>
            <w:vAlign w:val="center"/>
          </w:tcPr>
          <w:p w14:paraId="544AF47F" w14:textId="77777777" w:rsidR="00E429FC" w:rsidRPr="00390D35" w:rsidRDefault="00E429FC" w:rsidP="00071688">
            <w:pPr>
              <w:suppressAutoHyphens/>
              <w:spacing w:after="0" w:line="240" w:lineRule="auto"/>
              <w:contextualSpacing/>
              <w:jc w:val="center"/>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Загальна вартість, грн. без ПДВ*</w:t>
            </w:r>
          </w:p>
        </w:tc>
      </w:tr>
      <w:tr w:rsidR="00E429FC" w:rsidRPr="00390D35" w14:paraId="5EB625EA" w14:textId="77777777" w:rsidTr="00DF62B7">
        <w:tc>
          <w:tcPr>
            <w:tcW w:w="549" w:type="dxa"/>
            <w:tcBorders>
              <w:top w:val="single" w:sz="4" w:space="0" w:color="00000A"/>
              <w:left w:val="single" w:sz="4" w:space="0" w:color="00000A"/>
              <w:bottom w:val="single" w:sz="4" w:space="0" w:color="00000A"/>
            </w:tcBorders>
          </w:tcPr>
          <w:p w14:paraId="44134382" w14:textId="77777777" w:rsidR="00E429FC" w:rsidRPr="00390D35" w:rsidRDefault="00E429FC" w:rsidP="00071688">
            <w:pPr>
              <w:suppressAutoHyphens/>
              <w:spacing w:after="0" w:line="240" w:lineRule="auto"/>
              <w:contextualSpacing/>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1.</w:t>
            </w:r>
          </w:p>
        </w:tc>
        <w:tc>
          <w:tcPr>
            <w:tcW w:w="4570" w:type="dxa"/>
            <w:tcBorders>
              <w:top w:val="single" w:sz="4" w:space="0" w:color="00000A"/>
              <w:left w:val="single" w:sz="4" w:space="0" w:color="00000A"/>
              <w:bottom w:val="single" w:sz="4" w:space="0" w:color="00000A"/>
            </w:tcBorders>
          </w:tcPr>
          <w:p w14:paraId="3211A194" w14:textId="77777777" w:rsidR="00E429FC" w:rsidRPr="00390D35" w:rsidRDefault="00E429FC" w:rsidP="00071688">
            <w:pPr>
              <w:suppressAutoHyphens/>
              <w:spacing w:after="0" w:line="240" w:lineRule="auto"/>
              <w:rPr>
                <w:rFonts w:ascii="Times New Roman" w:eastAsia="Times New Roman" w:hAnsi="Times New Roman" w:cs="Microsoft Himalaya"/>
                <w:sz w:val="24"/>
                <w:szCs w:val="24"/>
                <w:lang w:eastAsia="zh-CN"/>
              </w:rPr>
            </w:pPr>
            <w:r w:rsidRPr="00390D35">
              <w:rPr>
                <w:rFonts w:ascii="Times New Roman" w:eastAsia="Arial" w:hAnsi="Times New Roman"/>
                <w:bCs/>
                <w:sz w:val="24"/>
                <w:szCs w:val="24"/>
                <w:lang w:eastAsia="ru-RU"/>
              </w:rPr>
              <w:t xml:space="preserve">Програмна продукція «Розширення на 20 користувачів для програмного комплексу «Автоматизована система діяльності підприємства» на носії </w:t>
            </w:r>
            <w:r w:rsidRPr="00390D35">
              <w:rPr>
                <w:rFonts w:ascii="Times New Roman" w:eastAsia="Arial" w:hAnsi="Times New Roman"/>
                <w:bCs/>
                <w:sz w:val="24"/>
                <w:szCs w:val="24"/>
                <w:lang w:val="en-US" w:eastAsia="ru-RU"/>
              </w:rPr>
              <w:t>USB</w:t>
            </w:r>
          </w:p>
        </w:tc>
        <w:tc>
          <w:tcPr>
            <w:tcW w:w="850" w:type="dxa"/>
            <w:tcBorders>
              <w:top w:val="single" w:sz="4" w:space="0" w:color="00000A"/>
              <w:left w:val="single" w:sz="4" w:space="0" w:color="00000A"/>
              <w:bottom w:val="single" w:sz="4" w:space="0" w:color="00000A"/>
            </w:tcBorders>
          </w:tcPr>
          <w:p w14:paraId="69706BF3" w14:textId="77777777" w:rsidR="00E429FC" w:rsidRPr="00390D35" w:rsidRDefault="00E429FC" w:rsidP="00071688">
            <w:pPr>
              <w:suppressAutoHyphens/>
              <w:spacing w:after="0" w:line="240" w:lineRule="auto"/>
              <w:contextualSpacing/>
              <w:jc w:val="center"/>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1</w:t>
            </w:r>
          </w:p>
        </w:tc>
        <w:tc>
          <w:tcPr>
            <w:tcW w:w="1134" w:type="dxa"/>
            <w:tcBorders>
              <w:top w:val="single" w:sz="4" w:space="0" w:color="00000A"/>
              <w:left w:val="single" w:sz="4" w:space="0" w:color="00000A"/>
              <w:bottom w:val="single" w:sz="4" w:space="0" w:color="00000A"/>
            </w:tcBorders>
          </w:tcPr>
          <w:p w14:paraId="18EA4A88" w14:textId="77777777" w:rsidR="00E429FC" w:rsidRPr="00390D35" w:rsidRDefault="00E429FC" w:rsidP="00071688">
            <w:pPr>
              <w:suppressAutoHyphens/>
              <w:snapToGrid w:val="0"/>
              <w:spacing w:after="0" w:line="240" w:lineRule="auto"/>
              <w:contextualSpacing/>
              <w:jc w:val="center"/>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шт.</w:t>
            </w:r>
          </w:p>
        </w:tc>
        <w:tc>
          <w:tcPr>
            <w:tcW w:w="1451" w:type="dxa"/>
            <w:tcBorders>
              <w:top w:val="single" w:sz="4" w:space="0" w:color="00000A"/>
              <w:left w:val="single" w:sz="4" w:space="0" w:color="00000A"/>
              <w:bottom w:val="single" w:sz="4" w:space="0" w:color="00000A"/>
            </w:tcBorders>
          </w:tcPr>
          <w:p w14:paraId="6F3A038B" w14:textId="7920CD58" w:rsidR="00E429FC" w:rsidRPr="00390D35" w:rsidRDefault="00DF62B7" w:rsidP="00071688">
            <w:pPr>
              <w:suppressAutoHyphens/>
              <w:snapToGrid w:val="0"/>
              <w:spacing w:after="0" w:line="240" w:lineRule="auto"/>
              <w:contextualSpacing/>
              <w:jc w:val="center"/>
              <w:rPr>
                <w:rFonts w:ascii="Times New Roman" w:hAnsi="Times New Roman" w:cs="Microsoft Himalaya"/>
                <w:sz w:val="28"/>
                <w:szCs w:val="28"/>
                <w:lang w:eastAsia="zh-CN"/>
              </w:rPr>
            </w:pPr>
            <w:r>
              <w:rPr>
                <w:rFonts w:ascii="Times New Roman" w:hAnsi="Times New Roman" w:cs="Microsoft Himalaya"/>
                <w:sz w:val="28"/>
                <w:szCs w:val="28"/>
                <w:lang w:eastAsia="zh-CN"/>
              </w:rPr>
              <w:t>65 000,00</w:t>
            </w:r>
          </w:p>
        </w:tc>
        <w:tc>
          <w:tcPr>
            <w:tcW w:w="1384" w:type="dxa"/>
            <w:tcBorders>
              <w:top w:val="single" w:sz="4" w:space="0" w:color="00000A"/>
              <w:left w:val="single" w:sz="4" w:space="0" w:color="00000A"/>
              <w:bottom w:val="single" w:sz="4" w:space="0" w:color="00000A"/>
              <w:right w:val="single" w:sz="4" w:space="0" w:color="00000A"/>
            </w:tcBorders>
          </w:tcPr>
          <w:p w14:paraId="1FA6D7EB" w14:textId="3741863D" w:rsidR="00E429FC" w:rsidRPr="00390D35" w:rsidRDefault="00DF62B7" w:rsidP="00071688">
            <w:pPr>
              <w:suppressAutoHyphens/>
              <w:snapToGrid w:val="0"/>
              <w:spacing w:after="0" w:line="240" w:lineRule="auto"/>
              <w:contextualSpacing/>
              <w:jc w:val="center"/>
              <w:rPr>
                <w:rFonts w:ascii="Times New Roman" w:hAnsi="Times New Roman" w:cs="Microsoft Himalaya"/>
                <w:sz w:val="28"/>
                <w:szCs w:val="28"/>
                <w:lang w:eastAsia="zh-CN"/>
              </w:rPr>
            </w:pPr>
            <w:r>
              <w:rPr>
                <w:rFonts w:ascii="Times New Roman" w:hAnsi="Times New Roman" w:cs="Microsoft Himalaya"/>
                <w:sz w:val="28"/>
                <w:szCs w:val="28"/>
                <w:lang w:eastAsia="zh-CN"/>
              </w:rPr>
              <w:t>65 000,00</w:t>
            </w:r>
          </w:p>
        </w:tc>
      </w:tr>
    </w:tbl>
    <w:p w14:paraId="0CD97028" w14:textId="546CBD76" w:rsidR="00E429FC" w:rsidRPr="00390D35" w:rsidRDefault="00E429FC" w:rsidP="00E429FC">
      <w:pPr>
        <w:suppressAutoHyphens/>
        <w:spacing w:after="0" w:line="240" w:lineRule="auto"/>
        <w:ind w:right="-142"/>
        <w:rPr>
          <w:rFonts w:ascii="Times New Roman" w:eastAsia="Times New Roman" w:hAnsi="Times New Roman" w:cs="Microsoft Himalaya"/>
          <w:sz w:val="24"/>
          <w:szCs w:val="24"/>
          <w:lang w:eastAsia="zh-CN"/>
        </w:rPr>
      </w:pPr>
      <w:bookmarkStart w:id="3" w:name="_Hlk96089405"/>
      <w:bookmarkEnd w:id="2"/>
      <w:r w:rsidRPr="00390D35">
        <w:rPr>
          <w:rFonts w:ascii="Times New Roman" w:eastAsia="Times New Roman" w:hAnsi="Times New Roman" w:cs="Microsoft Himalaya"/>
          <w:sz w:val="24"/>
          <w:szCs w:val="24"/>
          <w:lang w:eastAsia="zh-CN"/>
        </w:rPr>
        <w:t xml:space="preserve">                                                                                                        Всього без ПДВ*:</w:t>
      </w:r>
      <w:r w:rsidR="00DF62B7">
        <w:rPr>
          <w:rFonts w:ascii="Times New Roman" w:eastAsia="Times New Roman" w:hAnsi="Times New Roman" w:cs="Microsoft Himalaya"/>
          <w:sz w:val="24"/>
          <w:szCs w:val="24"/>
          <w:lang w:eastAsia="zh-CN"/>
        </w:rPr>
        <w:t xml:space="preserve"> 65 000</w:t>
      </w:r>
      <w:r w:rsidRPr="00390D35">
        <w:rPr>
          <w:rFonts w:ascii="Times New Roman" w:eastAsia="Times New Roman" w:hAnsi="Times New Roman" w:cs="Microsoft Himalaya"/>
          <w:sz w:val="24"/>
          <w:szCs w:val="24"/>
          <w:lang w:eastAsia="zh-CN"/>
        </w:rPr>
        <w:t>,</w:t>
      </w:r>
      <w:r w:rsidR="00DF62B7">
        <w:rPr>
          <w:rFonts w:ascii="Times New Roman" w:eastAsia="Times New Roman" w:hAnsi="Times New Roman" w:cs="Microsoft Himalaya"/>
          <w:sz w:val="24"/>
          <w:szCs w:val="24"/>
          <w:lang w:eastAsia="zh-CN"/>
        </w:rPr>
        <w:t>00</w:t>
      </w:r>
      <w:r w:rsidRPr="00390D35">
        <w:rPr>
          <w:rFonts w:ascii="Times New Roman" w:eastAsia="Times New Roman" w:hAnsi="Times New Roman" w:cs="Microsoft Himalaya"/>
          <w:sz w:val="24"/>
          <w:szCs w:val="24"/>
          <w:lang w:eastAsia="zh-CN"/>
        </w:rPr>
        <w:t xml:space="preserve"> грн</w:t>
      </w:r>
    </w:p>
    <w:p w14:paraId="0CB06276" w14:textId="77777777" w:rsidR="00E429FC" w:rsidRPr="00390D35" w:rsidRDefault="00E429FC" w:rsidP="00E429FC">
      <w:pPr>
        <w:suppressAutoHyphens/>
        <w:spacing w:after="0" w:line="240" w:lineRule="auto"/>
        <w:rPr>
          <w:rFonts w:ascii="Times New Roman" w:eastAsia="Times New Roman" w:hAnsi="Times New Roman" w:cs="Microsoft Himalaya"/>
          <w:sz w:val="28"/>
          <w:szCs w:val="28"/>
          <w:lang w:eastAsia="zh-CN"/>
        </w:rPr>
      </w:pPr>
    </w:p>
    <w:p w14:paraId="65BDF79F" w14:textId="77777777" w:rsidR="00E429FC" w:rsidRPr="00390D35" w:rsidRDefault="00E429FC" w:rsidP="00E429FC">
      <w:pPr>
        <w:suppressAutoHyphens/>
        <w:spacing w:after="0" w:line="240" w:lineRule="auto"/>
        <w:ind w:right="306"/>
        <w:jc w:val="both"/>
        <w:rPr>
          <w:rFonts w:ascii="Times New Roman" w:eastAsia="Times New Roman" w:hAnsi="Times New Roman" w:cs="Microsoft Himalaya"/>
          <w:sz w:val="20"/>
          <w:szCs w:val="20"/>
          <w:lang w:eastAsia="zh-CN"/>
        </w:rPr>
      </w:pPr>
      <w:r w:rsidRPr="00390D35">
        <w:rPr>
          <w:rFonts w:ascii="Times New Roman" w:eastAsia="Times New Roman" w:hAnsi="Times New Roman" w:cs="Microsoft Himalaya"/>
          <w:sz w:val="20"/>
          <w:szCs w:val="20"/>
          <w:lang w:eastAsia="zh-CN"/>
        </w:rPr>
        <w:t xml:space="preserve">* </w:t>
      </w:r>
      <w:r w:rsidRPr="00390D35">
        <w:rPr>
          <w:rFonts w:ascii="Times New Roman" w:eastAsia="Times New Roman" w:hAnsi="Times New Roman" w:cs="Microsoft Himalaya"/>
          <w:color w:val="000000"/>
          <w:sz w:val="20"/>
          <w:szCs w:val="20"/>
          <w:lang w:eastAsia="uk-UA"/>
        </w:rPr>
        <w:t>Операції з постачання програмної продукції звільнені від оподаткування ПДВ відповідно до п. 26</w:t>
      </w:r>
      <w:r w:rsidRPr="00390D35">
        <w:rPr>
          <w:rFonts w:ascii="Times New Roman" w:eastAsia="Times New Roman" w:hAnsi="Times New Roman" w:cs="Microsoft Himalaya"/>
          <w:color w:val="000000"/>
          <w:sz w:val="20"/>
          <w:szCs w:val="20"/>
          <w:vertAlign w:val="superscript"/>
          <w:lang w:eastAsia="uk-UA"/>
        </w:rPr>
        <w:t>1</w:t>
      </w:r>
      <w:r w:rsidRPr="00390D35">
        <w:rPr>
          <w:rFonts w:ascii="Times New Roman" w:eastAsia="Times New Roman" w:hAnsi="Times New Roman" w:cs="Microsoft Himalaya"/>
          <w:color w:val="000000"/>
          <w:sz w:val="20"/>
          <w:szCs w:val="20"/>
          <w:lang w:eastAsia="uk-UA"/>
        </w:rPr>
        <w:t xml:space="preserve"> підрозділу 2 розділу ХХ «Перехідні положення» Податкового кодексу України.</w:t>
      </w:r>
    </w:p>
    <w:bookmarkEnd w:id="3"/>
    <w:p w14:paraId="43D175CA" w14:textId="77777777" w:rsidR="00E429FC" w:rsidRPr="00390D35" w:rsidRDefault="00E429FC" w:rsidP="00E429FC">
      <w:pPr>
        <w:suppressAutoHyphens/>
        <w:spacing w:after="0" w:line="240" w:lineRule="auto"/>
        <w:ind w:left="792"/>
        <w:rPr>
          <w:rFonts w:ascii="Times New Roman" w:eastAsia="Times New Roman" w:hAnsi="Times New Roman" w:cs="Microsoft Himalaya"/>
          <w:sz w:val="24"/>
          <w:szCs w:val="24"/>
          <w:lang w:eastAsia="zh-CN"/>
        </w:rPr>
      </w:pPr>
    </w:p>
    <w:p w14:paraId="55A096DB" w14:textId="77777777" w:rsidR="00E429FC" w:rsidRPr="00390D35" w:rsidRDefault="00E429FC" w:rsidP="00E429FC">
      <w:pPr>
        <w:suppressAutoHyphens/>
        <w:spacing w:after="0" w:line="240" w:lineRule="auto"/>
        <w:ind w:left="792"/>
        <w:rPr>
          <w:rFonts w:ascii="Times New Roman" w:eastAsia="Times New Roman" w:hAnsi="Times New Roman" w:cs="Microsoft Himalaya"/>
          <w:sz w:val="24"/>
          <w:szCs w:val="24"/>
          <w:lang w:eastAsia="zh-CN"/>
        </w:rPr>
      </w:pPr>
    </w:p>
    <w:tbl>
      <w:tblPr>
        <w:tblW w:w="9781" w:type="dxa"/>
        <w:tblLayout w:type="fixed"/>
        <w:tblLook w:val="0000" w:firstRow="0" w:lastRow="0" w:firstColumn="0" w:lastColumn="0" w:noHBand="0" w:noVBand="0"/>
      </w:tblPr>
      <w:tblGrid>
        <w:gridCol w:w="4928"/>
        <w:gridCol w:w="4853"/>
      </w:tblGrid>
      <w:tr w:rsidR="000D3F60" w:rsidRPr="005A4331" w14:paraId="70E3A669" w14:textId="77777777" w:rsidTr="00071688">
        <w:trPr>
          <w:trHeight w:val="2417"/>
        </w:trPr>
        <w:tc>
          <w:tcPr>
            <w:tcW w:w="4928" w:type="dxa"/>
            <w:shd w:val="clear" w:color="auto" w:fill="auto"/>
          </w:tcPr>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0D3F60" w14:paraId="4B9F29E7" w14:textId="77777777" w:rsidTr="00071688">
              <w:trPr>
                <w:trHeight w:val="649"/>
              </w:trPr>
              <w:tc>
                <w:tcPr>
                  <w:tcW w:w="4536" w:type="dxa"/>
                  <w:tcBorders>
                    <w:top w:val="nil"/>
                    <w:left w:val="nil"/>
                    <w:bottom w:val="nil"/>
                    <w:right w:val="nil"/>
                  </w:tcBorders>
                </w:tcPr>
                <w:p w14:paraId="793CE2EA" w14:textId="77777777" w:rsidR="000D3F60" w:rsidRDefault="000D3F60" w:rsidP="00071688">
                  <w:pPr>
                    <w:widowControl w:val="0"/>
                    <w:suppressAutoHyphens/>
                    <w:spacing w:after="0"/>
                    <w:ind w:left="10"/>
                    <w:rPr>
                      <w:rFonts w:ascii="Times New Roman" w:eastAsia="Times New Roman" w:hAnsi="Times New Roman" w:cs="Times New Roman"/>
                      <w:spacing w:val="8"/>
                      <w:sz w:val="24"/>
                      <w:szCs w:val="24"/>
                      <w:lang w:eastAsia="ru-RU"/>
                    </w:rPr>
                  </w:pPr>
                  <w:r w:rsidRPr="005A4331">
                    <w:rPr>
                      <w:rFonts w:ascii="Times New Roman" w:eastAsia="Times New Roman" w:hAnsi="Times New Roman" w:cs="Microsoft Himalaya"/>
                      <w:b/>
                      <w:bCs/>
                      <w:w w:val="89"/>
                      <w:sz w:val="24"/>
                      <w:szCs w:val="24"/>
                      <w:u w:val="single"/>
                    </w:rPr>
                    <w:t>ПО</w:t>
                  </w:r>
                  <w:r>
                    <w:rPr>
                      <w:rFonts w:ascii="Times New Roman" w:eastAsia="Times New Roman" w:hAnsi="Times New Roman" w:cs="Microsoft Himalaya"/>
                      <w:b/>
                      <w:bCs/>
                      <w:w w:val="89"/>
                      <w:sz w:val="24"/>
                      <w:szCs w:val="24"/>
                      <w:u w:val="single"/>
                    </w:rPr>
                    <w:t>СТАЧАЛЬНИК</w:t>
                  </w:r>
                  <w:r>
                    <w:rPr>
                      <w:rFonts w:ascii="Times New Roman" w:eastAsia="Times New Roman" w:hAnsi="Times New Roman" w:cs="Times New Roman"/>
                      <w:spacing w:val="8"/>
                      <w:sz w:val="24"/>
                      <w:szCs w:val="24"/>
                      <w:lang w:eastAsia="ru-RU"/>
                    </w:rPr>
                    <w:t>:</w:t>
                  </w:r>
                </w:p>
                <w:p w14:paraId="2FDA2691" w14:textId="77777777" w:rsidR="000D3F60" w:rsidRPr="000D3F60" w:rsidRDefault="000D3F60" w:rsidP="00071688">
                  <w:pPr>
                    <w:widowControl w:val="0"/>
                    <w:suppressAutoHyphens/>
                    <w:spacing w:after="0"/>
                    <w:ind w:left="10"/>
                    <w:rPr>
                      <w:rFonts w:ascii="Times New Roman" w:eastAsia="Times New Roman" w:hAnsi="Times New Roman" w:cs="Microsoft Himalaya"/>
                      <w:sz w:val="24"/>
                      <w:szCs w:val="24"/>
                      <w:lang w:eastAsia="zh-CN"/>
                    </w:rPr>
                  </w:pPr>
                </w:p>
                <w:p w14:paraId="5F065061" w14:textId="77777777" w:rsidR="000D3F60" w:rsidRDefault="000D3F60" w:rsidP="00071688">
                  <w:pPr>
                    <w:spacing w:after="0" w:line="240" w:lineRule="auto"/>
                    <w:jc w:val="both"/>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 xml:space="preserve">Товариство з обмеженою </w:t>
                  </w:r>
                </w:p>
                <w:p w14:paraId="104692ED" w14:textId="77777777" w:rsidR="000D3F60" w:rsidRDefault="000D3F60" w:rsidP="00071688">
                  <w:pPr>
                    <w:spacing w:after="0" w:line="240" w:lineRule="auto"/>
                    <w:jc w:val="both"/>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відповідальністю «Фаворит-С»</w:t>
                  </w:r>
                </w:p>
                <w:p w14:paraId="7E7F40F8" w14:textId="77777777" w:rsidR="000D3F60" w:rsidRDefault="000D3F60" w:rsidP="000716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вул. Євгена Сверстюка, буд. 13,</w:t>
                  </w:r>
                </w:p>
                <w:p w14:paraId="72EC771B" w14:textId="77777777" w:rsidR="000D3F60" w:rsidRDefault="000D3F60" w:rsidP="000716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Київ, 02660</w:t>
                  </w:r>
                </w:p>
                <w:p w14:paraId="74A24150" w14:textId="77777777" w:rsidR="000D3F60" w:rsidRDefault="000D3F60" w:rsidP="00071688">
                  <w:pPr>
                    <w:spacing w:after="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 xml:space="preserve">р/р: </w:t>
                  </w:r>
                  <w:r>
                    <w:rPr>
                      <w:rFonts w:ascii="Times New Roman" w:eastAsia="Times New Roman" w:hAnsi="Times New Roman" w:cs="Times New Roman"/>
                      <w:spacing w:val="8"/>
                      <w:sz w:val="24"/>
                      <w:szCs w:val="24"/>
                      <w:lang w:val="en-US" w:eastAsia="ru-RU"/>
                    </w:rPr>
                    <w:t>U</w:t>
                  </w:r>
                  <w:r>
                    <w:rPr>
                      <w:rFonts w:ascii="Times New Roman" w:eastAsia="Times New Roman" w:hAnsi="Times New Roman" w:cs="Times New Roman"/>
                      <w:spacing w:val="8"/>
                      <w:sz w:val="24"/>
                      <w:szCs w:val="24"/>
                      <w:lang w:eastAsia="ru-RU"/>
                    </w:rPr>
                    <w:t>A183006140000026009500155250</w:t>
                  </w:r>
                </w:p>
                <w:p w14:paraId="0FB099AB" w14:textId="77777777" w:rsidR="000D3F60" w:rsidRDefault="000D3F60" w:rsidP="00071688">
                  <w:pPr>
                    <w:spacing w:after="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в ПАТ "КредіАгріколь Банк"</w:t>
                  </w:r>
                </w:p>
                <w:p w14:paraId="0503F57D" w14:textId="77777777" w:rsidR="000D3F60" w:rsidRPr="000D3F60" w:rsidRDefault="000D3F60" w:rsidP="00071688">
                  <w:pPr>
                    <w:spacing w:after="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Код банку 300614</w:t>
                  </w:r>
                </w:p>
                <w:p w14:paraId="03ED7104" w14:textId="77777777" w:rsidR="000D3F60" w:rsidRDefault="000D3F60" w:rsidP="00071688">
                  <w:pPr>
                    <w:spacing w:after="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Код ЄДРПОУ 24890257</w:t>
                  </w:r>
                </w:p>
                <w:p w14:paraId="47154732" w14:textId="77777777" w:rsidR="000D3F60" w:rsidRDefault="000D3F60" w:rsidP="00071688">
                  <w:pPr>
                    <w:spacing w:after="0" w:line="240" w:lineRule="auto"/>
                    <w:rPr>
                      <w:rFonts w:ascii="Times New Roman" w:eastAsia="Times New Roman" w:hAnsi="Times New Roman" w:cs="Times New Roman"/>
                      <w:spacing w:val="8"/>
                      <w:sz w:val="24"/>
                      <w:szCs w:val="24"/>
                      <w:lang w:eastAsia="ru-RU"/>
                    </w:rPr>
                  </w:pPr>
                </w:p>
                <w:p w14:paraId="16593178" w14:textId="77777777" w:rsidR="000D3F60" w:rsidRDefault="000D3F60" w:rsidP="00071688">
                  <w:pPr>
                    <w:spacing w:after="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Директор</w:t>
                  </w:r>
                </w:p>
                <w:p w14:paraId="76CB7612" w14:textId="77777777" w:rsidR="000D3F60" w:rsidRDefault="000D3F60" w:rsidP="00071688">
                  <w:pPr>
                    <w:spacing w:after="0" w:line="240" w:lineRule="auto"/>
                    <w:rPr>
                      <w:rFonts w:ascii="Times New Roman" w:eastAsia="Times New Roman" w:hAnsi="Times New Roman" w:cs="Times New Roman"/>
                      <w:spacing w:val="8"/>
                      <w:sz w:val="24"/>
                      <w:szCs w:val="24"/>
                      <w:lang w:eastAsia="ru-RU"/>
                    </w:rPr>
                  </w:pPr>
                </w:p>
                <w:p w14:paraId="767D9A8E" w14:textId="77777777" w:rsidR="000D3F60" w:rsidRDefault="000D3F60" w:rsidP="00071688">
                  <w:pPr>
                    <w:spacing w:after="0" w:line="240" w:lineRule="auto"/>
                    <w:rPr>
                      <w:rFonts w:ascii="Times New Roman" w:eastAsia="Times New Roman" w:hAnsi="Times New Roman" w:cs="Times New Roman"/>
                      <w:spacing w:val="8"/>
                      <w:sz w:val="24"/>
                      <w:szCs w:val="24"/>
                      <w:lang w:eastAsia="ru-RU"/>
                    </w:rPr>
                  </w:pPr>
                </w:p>
              </w:tc>
            </w:tr>
            <w:tr w:rsidR="000D3F60" w14:paraId="00EC3D88" w14:textId="77777777" w:rsidTr="00071688">
              <w:trPr>
                <w:trHeight w:val="60"/>
              </w:trPr>
              <w:tc>
                <w:tcPr>
                  <w:tcW w:w="4536" w:type="dxa"/>
                  <w:tcBorders>
                    <w:top w:val="nil"/>
                    <w:left w:val="nil"/>
                    <w:bottom w:val="single" w:sz="4" w:space="0" w:color="auto"/>
                    <w:right w:val="nil"/>
                  </w:tcBorders>
                  <w:hideMark/>
                </w:tcPr>
                <w:p w14:paraId="3417678C" w14:textId="77777777" w:rsidR="000D3F60" w:rsidRDefault="000D3F60" w:rsidP="00071688">
                  <w:pPr>
                    <w:tabs>
                      <w:tab w:val="left" w:pos="2730"/>
                      <w:tab w:val="left" w:pos="4145"/>
                      <w:tab w:val="right" w:pos="9673"/>
                    </w:tabs>
                    <w:spacing w:after="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ab/>
                    <w:t xml:space="preserve">         І.А.Трегуб</w:t>
                  </w:r>
                </w:p>
              </w:tc>
            </w:tr>
          </w:tbl>
          <w:p w14:paraId="02012B74" w14:textId="77777777" w:rsidR="000D3F60" w:rsidRPr="005A4331" w:rsidRDefault="000D3F60" w:rsidP="00071688">
            <w:pPr>
              <w:tabs>
                <w:tab w:val="left" w:pos="3356"/>
              </w:tabs>
              <w:suppressAutoHyphens/>
              <w:spacing w:after="0"/>
              <w:ind w:right="306"/>
              <w:jc w:val="both"/>
              <w:rPr>
                <w:rFonts w:ascii="Times New Roman" w:eastAsia="Times New Roman" w:hAnsi="Times New Roman" w:cs="Microsoft Himalaya"/>
                <w:sz w:val="24"/>
                <w:szCs w:val="24"/>
              </w:rPr>
            </w:pPr>
            <w:r>
              <w:rPr>
                <w:rFonts w:ascii="Times New Roman" w:eastAsia="Times New Roman" w:hAnsi="Times New Roman" w:cs="Microsoft Himalaya"/>
                <w:sz w:val="24"/>
                <w:szCs w:val="24"/>
              </w:rPr>
              <w:t>м.п.</w:t>
            </w:r>
          </w:p>
        </w:tc>
        <w:tc>
          <w:tcPr>
            <w:tcW w:w="4853" w:type="dxa"/>
            <w:shd w:val="clear" w:color="auto" w:fill="auto"/>
          </w:tcPr>
          <w:p w14:paraId="01ECB898" w14:textId="77777777" w:rsidR="000D3F60" w:rsidRDefault="000D3F60" w:rsidP="00071688">
            <w:pPr>
              <w:widowControl w:val="0"/>
              <w:suppressAutoHyphens/>
              <w:spacing w:after="0"/>
              <w:ind w:left="10"/>
              <w:rPr>
                <w:rFonts w:ascii="Times New Roman" w:eastAsia="Times New Roman" w:hAnsi="Times New Roman" w:cs="Microsoft Himalaya"/>
                <w:sz w:val="24"/>
                <w:szCs w:val="24"/>
                <w:lang w:eastAsia="zh-CN"/>
              </w:rPr>
            </w:pPr>
            <w:r w:rsidRPr="005A4331">
              <w:rPr>
                <w:rFonts w:ascii="Times New Roman" w:eastAsia="Times New Roman" w:hAnsi="Times New Roman" w:cs="Microsoft Himalaya"/>
                <w:b/>
                <w:bCs/>
                <w:w w:val="89"/>
                <w:sz w:val="24"/>
                <w:szCs w:val="24"/>
                <w:u w:val="single"/>
              </w:rPr>
              <w:t>ПОКУПЕЦЬ</w:t>
            </w:r>
            <w:r w:rsidRPr="000D3F60">
              <w:rPr>
                <w:rFonts w:ascii="Times New Roman" w:eastAsia="Times New Roman" w:hAnsi="Times New Roman" w:cs="Microsoft Himalaya"/>
                <w:sz w:val="24"/>
                <w:szCs w:val="24"/>
                <w:lang w:eastAsia="zh-CN"/>
              </w:rPr>
              <w:t>:</w:t>
            </w:r>
          </w:p>
          <w:p w14:paraId="717247B6" w14:textId="77777777" w:rsidR="000D3F60" w:rsidRPr="005A4331" w:rsidRDefault="000D3F60" w:rsidP="00071688">
            <w:pPr>
              <w:widowControl w:val="0"/>
              <w:suppressAutoHyphens/>
              <w:spacing w:after="0"/>
              <w:ind w:left="10"/>
              <w:rPr>
                <w:rFonts w:ascii="Times New Roman" w:eastAsia="Times New Roman" w:hAnsi="Times New Roman" w:cs="Microsoft Himalaya"/>
                <w:sz w:val="24"/>
                <w:szCs w:val="24"/>
                <w:lang w:eastAsia="zh-CN"/>
              </w:rPr>
            </w:pPr>
          </w:p>
          <w:p w14:paraId="4836144A" w14:textId="77777777" w:rsidR="000D3F60" w:rsidRPr="005A4331" w:rsidRDefault="000D3F60" w:rsidP="00071688">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5A4331">
              <w:rPr>
                <w:rFonts w:ascii="Times New Roman" w:eastAsia="Times New Roman" w:hAnsi="Times New Roman" w:cs="Microsoft Himalaya"/>
                <w:snapToGrid w:val="0"/>
                <w:sz w:val="24"/>
                <w:szCs w:val="24"/>
                <w:lang w:eastAsia="zh-CN"/>
              </w:rPr>
              <w:t>Акціонерне товариство «Оператор ринку»</w:t>
            </w:r>
          </w:p>
          <w:p w14:paraId="5DB52F7A" w14:textId="77777777" w:rsidR="000D3F60" w:rsidRDefault="000D3F60" w:rsidP="00071688">
            <w:pPr>
              <w:widowControl w:val="0"/>
              <w:suppressAutoHyphens/>
              <w:spacing w:after="0" w:line="240" w:lineRule="auto"/>
              <w:jc w:val="both"/>
              <w:rPr>
                <w:rFonts w:ascii="Times New Roman" w:eastAsia="Times New Roman" w:hAnsi="Times New Roman" w:cs="Microsoft Himalaya"/>
                <w:snapToGrid w:val="0"/>
                <w:sz w:val="24"/>
                <w:szCs w:val="24"/>
                <w:lang w:eastAsia="zh-CN"/>
              </w:rPr>
            </w:pPr>
          </w:p>
          <w:p w14:paraId="0AEB37EF" w14:textId="77777777" w:rsidR="000D3F60" w:rsidRDefault="000D3F60" w:rsidP="00071688">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5A4331">
              <w:rPr>
                <w:rFonts w:ascii="Times New Roman" w:eastAsia="Times New Roman" w:hAnsi="Times New Roman" w:cs="Microsoft Himalaya"/>
                <w:snapToGrid w:val="0"/>
                <w:sz w:val="24"/>
                <w:szCs w:val="24"/>
                <w:lang w:eastAsia="zh-CN"/>
              </w:rPr>
              <w:t xml:space="preserve">вул. Симона Петлюри, буд. 27, </w:t>
            </w:r>
          </w:p>
          <w:p w14:paraId="7CCD92C7" w14:textId="77777777" w:rsidR="000D3F60" w:rsidRPr="005A4331" w:rsidRDefault="000D3F60" w:rsidP="00071688">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5A4331">
              <w:rPr>
                <w:rFonts w:ascii="Times New Roman" w:eastAsia="Times New Roman" w:hAnsi="Times New Roman" w:cs="Microsoft Himalaya"/>
                <w:snapToGrid w:val="0"/>
                <w:sz w:val="24"/>
                <w:szCs w:val="24"/>
                <w:lang w:eastAsia="zh-CN"/>
              </w:rPr>
              <w:t>м. Київ, 01032</w:t>
            </w:r>
          </w:p>
          <w:p w14:paraId="7584DD04" w14:textId="77777777" w:rsidR="000D3F60" w:rsidRPr="005A4331" w:rsidRDefault="000D3F60" w:rsidP="00071688">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5A4331">
              <w:rPr>
                <w:rFonts w:ascii="Times New Roman" w:eastAsia="Times New Roman" w:hAnsi="Times New Roman" w:cs="Microsoft Himalaya"/>
                <w:snapToGrid w:val="0"/>
                <w:sz w:val="24"/>
                <w:szCs w:val="24"/>
                <w:lang w:eastAsia="zh-CN"/>
              </w:rPr>
              <w:t>IBAN:UA37300465 0000026005303699888</w:t>
            </w:r>
          </w:p>
          <w:p w14:paraId="051FE50F" w14:textId="77777777" w:rsidR="000D3F60" w:rsidRPr="005A4331" w:rsidRDefault="000D3F60" w:rsidP="00071688">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5A4331">
              <w:rPr>
                <w:rFonts w:ascii="Times New Roman" w:eastAsia="Times New Roman" w:hAnsi="Times New Roman" w:cs="Microsoft Himalaya"/>
                <w:snapToGrid w:val="0"/>
                <w:sz w:val="24"/>
                <w:szCs w:val="24"/>
                <w:lang w:eastAsia="zh-CN"/>
              </w:rPr>
              <w:t>в АТ «Ощадбанк»</w:t>
            </w:r>
          </w:p>
          <w:p w14:paraId="33A314A4" w14:textId="77777777" w:rsidR="000D3F60" w:rsidRPr="005A4331" w:rsidRDefault="000D3F60" w:rsidP="00071688">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5A4331">
              <w:rPr>
                <w:rFonts w:ascii="Times New Roman" w:eastAsia="Times New Roman" w:hAnsi="Times New Roman" w:cs="Microsoft Himalaya"/>
                <w:snapToGrid w:val="0"/>
                <w:sz w:val="24"/>
                <w:szCs w:val="24"/>
                <w:lang w:eastAsia="zh-CN"/>
              </w:rPr>
              <w:t>Код банку 300465</w:t>
            </w:r>
          </w:p>
          <w:p w14:paraId="125BA728" w14:textId="77777777" w:rsidR="000D3F60" w:rsidRDefault="000D3F60" w:rsidP="00071688">
            <w:pPr>
              <w:suppressAutoHyphens/>
              <w:spacing w:after="0" w:line="240" w:lineRule="auto"/>
              <w:rPr>
                <w:rFonts w:ascii="Times New Roman" w:eastAsia="Times New Roman" w:hAnsi="Times New Roman" w:cs="Microsoft Himalaya"/>
                <w:snapToGrid w:val="0"/>
                <w:sz w:val="24"/>
                <w:szCs w:val="24"/>
                <w:lang w:eastAsia="zh-CN"/>
              </w:rPr>
            </w:pPr>
            <w:r w:rsidRPr="005A4331">
              <w:rPr>
                <w:rFonts w:ascii="Times New Roman" w:eastAsia="Times New Roman" w:hAnsi="Times New Roman" w:cs="Microsoft Himalaya"/>
                <w:snapToGrid w:val="0"/>
                <w:sz w:val="24"/>
                <w:szCs w:val="24"/>
                <w:lang w:eastAsia="zh-CN"/>
              </w:rPr>
              <w:t>Код ЄДРПОУ 43064445</w:t>
            </w:r>
          </w:p>
          <w:p w14:paraId="61285942" w14:textId="77777777" w:rsidR="000D3F60" w:rsidRDefault="000D3F60" w:rsidP="00071688">
            <w:pPr>
              <w:suppressAutoHyphens/>
              <w:spacing w:after="0" w:line="240" w:lineRule="auto"/>
              <w:rPr>
                <w:rFonts w:ascii="Times New Roman" w:eastAsia="Times New Roman" w:hAnsi="Times New Roman" w:cs="Microsoft Himalaya"/>
                <w:snapToGrid w:val="0"/>
                <w:sz w:val="24"/>
                <w:szCs w:val="24"/>
                <w:lang w:eastAsia="zh-CN"/>
              </w:rPr>
            </w:pPr>
          </w:p>
          <w:p w14:paraId="63F52DDD" w14:textId="77777777" w:rsidR="000D3F60" w:rsidRDefault="000D3F60" w:rsidP="00071688">
            <w:pPr>
              <w:suppressAutoHyphens/>
              <w:spacing w:after="0" w:line="240" w:lineRule="auto"/>
              <w:rPr>
                <w:rFonts w:ascii="Times New Roman" w:eastAsia="Times New Roman" w:hAnsi="Times New Roman" w:cs="Microsoft Himalaya"/>
                <w:snapToGrid w:val="0"/>
                <w:sz w:val="24"/>
                <w:szCs w:val="24"/>
                <w:lang w:eastAsia="zh-CN"/>
              </w:rPr>
            </w:pPr>
            <w:r>
              <w:rPr>
                <w:rFonts w:ascii="Times New Roman" w:eastAsia="Times New Roman" w:hAnsi="Times New Roman" w:cs="Microsoft Himalaya"/>
                <w:snapToGrid w:val="0"/>
                <w:sz w:val="24"/>
                <w:szCs w:val="24"/>
                <w:lang w:eastAsia="zh-CN"/>
              </w:rPr>
              <w:t>В.о. генерального директора</w:t>
            </w:r>
          </w:p>
          <w:p w14:paraId="4FED5EE9" w14:textId="77777777" w:rsidR="000D3F60" w:rsidRDefault="000D3F60" w:rsidP="00071688">
            <w:pPr>
              <w:suppressAutoHyphens/>
              <w:spacing w:after="0" w:line="240" w:lineRule="auto"/>
              <w:rPr>
                <w:rFonts w:ascii="Times New Roman" w:eastAsia="Times New Roman" w:hAnsi="Times New Roman" w:cs="Microsoft Himalaya"/>
                <w:snapToGrid w:val="0"/>
                <w:sz w:val="24"/>
                <w:szCs w:val="24"/>
                <w:lang w:eastAsia="zh-CN"/>
              </w:rPr>
            </w:pPr>
          </w:p>
          <w:p w14:paraId="605EF280" w14:textId="77777777" w:rsidR="000D3F60" w:rsidRPr="005A4331" w:rsidRDefault="000D3F60" w:rsidP="00071688">
            <w:pPr>
              <w:suppressAutoHyphens/>
              <w:spacing w:after="0" w:line="240" w:lineRule="auto"/>
              <w:rPr>
                <w:rFonts w:ascii="Times New Roman" w:eastAsia="Times New Roman" w:hAnsi="Times New Roman" w:cs="Microsoft Himalaya"/>
                <w:snapToGrid w:val="0"/>
                <w:sz w:val="24"/>
                <w:szCs w:val="24"/>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0D3F60" w14:paraId="096A768A" w14:textId="77777777" w:rsidTr="00071688">
              <w:trPr>
                <w:trHeight w:val="60"/>
              </w:trPr>
              <w:tc>
                <w:tcPr>
                  <w:tcW w:w="4536" w:type="dxa"/>
                  <w:tcBorders>
                    <w:top w:val="nil"/>
                    <w:left w:val="nil"/>
                    <w:bottom w:val="single" w:sz="4" w:space="0" w:color="auto"/>
                    <w:right w:val="nil"/>
                  </w:tcBorders>
                  <w:hideMark/>
                </w:tcPr>
                <w:p w14:paraId="3589FAE2" w14:textId="77777777" w:rsidR="000D3F60" w:rsidRDefault="000D3F60" w:rsidP="00071688">
                  <w:pPr>
                    <w:tabs>
                      <w:tab w:val="left" w:pos="2730"/>
                      <w:tab w:val="left" w:pos="4145"/>
                      <w:tab w:val="right" w:pos="9673"/>
                    </w:tabs>
                    <w:spacing w:after="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ab/>
                    <w:t xml:space="preserve">        О.О. Гавва</w:t>
                  </w:r>
                </w:p>
              </w:tc>
            </w:tr>
          </w:tbl>
          <w:p w14:paraId="545235B8" w14:textId="77777777" w:rsidR="000D3F60" w:rsidRPr="005A4331" w:rsidRDefault="000D3F60" w:rsidP="00071688">
            <w:pPr>
              <w:suppressAutoHyphens/>
              <w:spacing w:after="0"/>
              <w:ind w:right="306"/>
              <w:jc w:val="both"/>
              <w:rPr>
                <w:rFonts w:ascii="Times New Roman" w:eastAsia="Times New Roman" w:hAnsi="Times New Roman" w:cs="Microsoft Himalaya"/>
                <w:sz w:val="24"/>
                <w:szCs w:val="24"/>
              </w:rPr>
            </w:pPr>
            <w:r w:rsidRPr="005A4331">
              <w:rPr>
                <w:rFonts w:ascii="Times New Roman" w:eastAsia="Times New Roman" w:hAnsi="Times New Roman" w:cs="Microsoft Himalaya"/>
                <w:sz w:val="24"/>
                <w:szCs w:val="24"/>
              </w:rPr>
              <w:t>м.п.</w:t>
            </w:r>
          </w:p>
        </w:tc>
      </w:tr>
    </w:tbl>
    <w:p w14:paraId="792F47D9" w14:textId="77777777" w:rsidR="00E429FC" w:rsidRPr="00390D35" w:rsidRDefault="00E429FC" w:rsidP="00E429FC">
      <w:pPr>
        <w:spacing w:after="0" w:line="240" w:lineRule="auto"/>
        <w:rPr>
          <w:rFonts w:ascii="Times New Roman" w:eastAsia="Times New Roman" w:hAnsi="Times New Roman" w:cs="Microsoft Himalaya"/>
          <w:bCs/>
          <w:sz w:val="24"/>
          <w:szCs w:val="24"/>
          <w:lang w:eastAsia="zh-CN"/>
        </w:rPr>
      </w:pPr>
    </w:p>
    <w:p w14:paraId="25E44B2A" w14:textId="242F3A4C" w:rsidR="000D3F60" w:rsidRDefault="00E429FC">
      <w:pPr>
        <w:rPr>
          <w:rFonts w:ascii="Times New Roman" w:eastAsia="Times New Roman" w:hAnsi="Times New Roman" w:cs="Microsoft Himalaya"/>
          <w:bCs/>
          <w:sz w:val="24"/>
          <w:szCs w:val="24"/>
          <w:lang w:eastAsia="zh-CN"/>
        </w:rPr>
      </w:pPr>
      <w:r w:rsidRPr="00390D35">
        <w:rPr>
          <w:rFonts w:ascii="Times New Roman" w:eastAsia="Times New Roman" w:hAnsi="Times New Roman" w:cs="Microsoft Himalaya"/>
          <w:bCs/>
          <w:sz w:val="24"/>
          <w:szCs w:val="24"/>
          <w:lang w:eastAsia="zh-CN"/>
        </w:rPr>
        <w:br w:type="page"/>
      </w:r>
    </w:p>
    <w:p w14:paraId="4224637F" w14:textId="77777777" w:rsidR="00E429FC" w:rsidRPr="00390D35" w:rsidRDefault="00E429FC" w:rsidP="00E429FC">
      <w:pPr>
        <w:suppressAutoHyphens/>
        <w:spacing w:after="0" w:line="240" w:lineRule="auto"/>
        <w:ind w:left="482" w:firstLine="539"/>
        <w:jc w:val="right"/>
        <w:rPr>
          <w:rFonts w:ascii="Times New Roman" w:eastAsia="Times New Roman" w:hAnsi="Times New Roman" w:cs="Microsoft Himalaya"/>
          <w:bCs/>
          <w:sz w:val="28"/>
          <w:szCs w:val="28"/>
          <w:lang w:eastAsia="zh-CN"/>
        </w:rPr>
      </w:pPr>
      <w:r>
        <w:rPr>
          <w:rFonts w:ascii="Times New Roman" w:eastAsia="Times New Roman" w:hAnsi="Times New Roman" w:cs="Microsoft Himalaya"/>
          <w:bCs/>
          <w:sz w:val="28"/>
          <w:szCs w:val="28"/>
          <w:lang w:eastAsia="zh-CN"/>
        </w:rPr>
        <w:lastRenderedPageBreak/>
        <w:t xml:space="preserve">Додаток </w:t>
      </w:r>
      <w:r w:rsidRPr="00390D35">
        <w:rPr>
          <w:rFonts w:ascii="Times New Roman" w:eastAsia="Times New Roman" w:hAnsi="Times New Roman" w:cs="Microsoft Himalaya"/>
          <w:bCs/>
          <w:sz w:val="28"/>
          <w:szCs w:val="28"/>
          <w:lang w:eastAsia="zh-CN"/>
        </w:rPr>
        <w:t xml:space="preserve">2 </w:t>
      </w:r>
    </w:p>
    <w:p w14:paraId="0909E5CB" w14:textId="2E4E334F" w:rsidR="00E429FC" w:rsidRPr="00390D35" w:rsidRDefault="00E429FC" w:rsidP="00E429FC">
      <w:pPr>
        <w:suppressAutoHyphens/>
        <w:spacing w:after="0" w:line="240" w:lineRule="auto"/>
        <w:ind w:left="482" w:firstLine="539"/>
        <w:jc w:val="right"/>
        <w:rPr>
          <w:rFonts w:ascii="Times New Roman" w:eastAsia="Times New Roman" w:hAnsi="Times New Roman" w:cs="Microsoft Himalaya"/>
          <w:bCs/>
          <w:sz w:val="28"/>
          <w:szCs w:val="28"/>
          <w:lang w:eastAsia="zh-CN"/>
        </w:rPr>
      </w:pPr>
      <w:r w:rsidRPr="00390D35">
        <w:rPr>
          <w:rFonts w:ascii="Times New Roman" w:eastAsia="Times New Roman" w:hAnsi="Times New Roman" w:cs="Microsoft Himalaya"/>
          <w:bCs/>
          <w:sz w:val="28"/>
          <w:szCs w:val="28"/>
          <w:lang w:eastAsia="zh-CN"/>
        </w:rPr>
        <w:t>до Договору №</w:t>
      </w:r>
      <w:r w:rsidR="00CF2C72">
        <w:rPr>
          <w:rFonts w:ascii="Times New Roman" w:eastAsia="Times New Roman" w:hAnsi="Times New Roman" w:cs="Microsoft Himalaya"/>
          <w:bCs/>
          <w:sz w:val="28"/>
          <w:szCs w:val="28"/>
          <w:lang w:eastAsia="zh-CN"/>
        </w:rPr>
        <w:t>1410</w:t>
      </w:r>
      <w:r w:rsidRPr="00390D35">
        <w:rPr>
          <w:rFonts w:ascii="Times New Roman" w:eastAsia="Times New Roman" w:hAnsi="Times New Roman" w:cs="Microsoft Himalaya"/>
          <w:bCs/>
          <w:sz w:val="28"/>
          <w:szCs w:val="28"/>
          <w:lang w:eastAsia="zh-CN"/>
        </w:rPr>
        <w:t xml:space="preserve"> від ____________</w:t>
      </w:r>
    </w:p>
    <w:p w14:paraId="5BC14A60" w14:textId="77777777" w:rsidR="00E429FC" w:rsidRDefault="00E429FC" w:rsidP="00E429FC">
      <w:pPr>
        <w:suppressAutoHyphens/>
        <w:spacing w:after="0" w:line="240" w:lineRule="auto"/>
        <w:ind w:right="306"/>
        <w:jc w:val="center"/>
        <w:rPr>
          <w:rFonts w:ascii="Times New Roman" w:eastAsia="Times New Roman" w:hAnsi="Times New Roman" w:cs="Microsoft Himalaya"/>
          <w:b/>
          <w:sz w:val="24"/>
          <w:szCs w:val="24"/>
          <w:lang w:eastAsia="zh-CN"/>
        </w:rPr>
      </w:pPr>
    </w:p>
    <w:p w14:paraId="214F3678" w14:textId="77777777" w:rsidR="00E429FC" w:rsidRPr="00390D35" w:rsidRDefault="00E429FC" w:rsidP="00E429FC">
      <w:pPr>
        <w:suppressAutoHyphens/>
        <w:spacing w:after="0" w:line="240" w:lineRule="auto"/>
        <w:ind w:right="306"/>
        <w:jc w:val="center"/>
        <w:rPr>
          <w:rFonts w:ascii="Times New Roman" w:eastAsia="Times New Roman" w:hAnsi="Times New Roman" w:cs="Microsoft Himalaya"/>
          <w:sz w:val="24"/>
          <w:szCs w:val="24"/>
          <w:lang w:eastAsia="zh-CN"/>
        </w:rPr>
      </w:pPr>
      <w:r w:rsidRPr="00390D35">
        <w:rPr>
          <w:rFonts w:ascii="Times New Roman" w:eastAsia="Times New Roman" w:hAnsi="Times New Roman" w:cs="Microsoft Himalaya"/>
          <w:b/>
          <w:sz w:val="24"/>
          <w:szCs w:val="24"/>
          <w:lang w:eastAsia="zh-CN"/>
        </w:rPr>
        <w:t>АКТ _____</w:t>
      </w:r>
    </w:p>
    <w:p w14:paraId="76E95B27" w14:textId="77777777" w:rsidR="00E429FC" w:rsidRPr="00390D35" w:rsidRDefault="00E429FC" w:rsidP="00E429FC">
      <w:pPr>
        <w:suppressAutoHyphens/>
        <w:spacing w:after="0" w:line="240" w:lineRule="auto"/>
        <w:ind w:right="306"/>
        <w:jc w:val="center"/>
        <w:rPr>
          <w:rFonts w:ascii="Times New Roman" w:eastAsia="Times New Roman" w:hAnsi="Times New Roman" w:cs="Microsoft Himalaya"/>
          <w:sz w:val="24"/>
          <w:szCs w:val="24"/>
          <w:lang w:eastAsia="zh-CN"/>
        </w:rPr>
      </w:pPr>
      <w:r w:rsidRPr="00390D35">
        <w:rPr>
          <w:rFonts w:ascii="Times New Roman" w:eastAsia="Times New Roman" w:hAnsi="Times New Roman" w:cs="Microsoft Himalaya"/>
          <w:b/>
          <w:sz w:val="24"/>
          <w:szCs w:val="24"/>
          <w:lang w:eastAsia="zh-CN"/>
        </w:rPr>
        <w:t>приймання-передачі ПЗ</w:t>
      </w:r>
    </w:p>
    <w:p w14:paraId="715AE4E5" w14:textId="77777777" w:rsidR="00E429FC" w:rsidRPr="00390D35" w:rsidRDefault="00E429FC" w:rsidP="00E429FC">
      <w:pPr>
        <w:suppressAutoHyphens/>
        <w:spacing w:after="0" w:line="240" w:lineRule="auto"/>
        <w:ind w:right="306"/>
        <w:jc w:val="both"/>
        <w:rPr>
          <w:rFonts w:ascii="Times New Roman" w:eastAsia="Times New Roman" w:hAnsi="Times New Roman" w:cs="Microsoft Himalaya"/>
          <w:sz w:val="24"/>
          <w:szCs w:val="24"/>
          <w:lang w:eastAsia="zh-CN"/>
        </w:rPr>
      </w:pPr>
      <w:r w:rsidRPr="00390D35">
        <w:rPr>
          <w:rFonts w:ascii="Times New Roman" w:eastAsia="Times New Roman" w:hAnsi="Times New Roman" w:cs="Microsoft Himalaya"/>
          <w:sz w:val="24"/>
          <w:szCs w:val="24"/>
          <w:lang w:eastAsia="zh-CN"/>
        </w:rPr>
        <w:t>м. Київ</w:t>
      </w:r>
      <w:r w:rsidRPr="00390D35">
        <w:rPr>
          <w:rFonts w:ascii="Times New Roman" w:eastAsia="Times New Roman" w:hAnsi="Times New Roman" w:cs="Microsoft Himalaya"/>
          <w:sz w:val="24"/>
          <w:szCs w:val="24"/>
          <w:lang w:eastAsia="zh-CN"/>
        </w:rPr>
        <w:tab/>
      </w:r>
      <w:r w:rsidRPr="00390D35">
        <w:rPr>
          <w:rFonts w:ascii="Times New Roman" w:eastAsia="Times New Roman" w:hAnsi="Times New Roman" w:cs="Microsoft Himalaya"/>
          <w:sz w:val="24"/>
          <w:szCs w:val="24"/>
          <w:lang w:eastAsia="zh-CN"/>
        </w:rPr>
        <w:tab/>
      </w:r>
      <w:r w:rsidRPr="00390D35">
        <w:rPr>
          <w:rFonts w:ascii="Times New Roman" w:eastAsia="Times New Roman" w:hAnsi="Times New Roman" w:cs="Microsoft Himalaya"/>
          <w:sz w:val="24"/>
          <w:szCs w:val="24"/>
          <w:lang w:eastAsia="zh-CN"/>
        </w:rPr>
        <w:tab/>
      </w:r>
      <w:r w:rsidRPr="00390D35">
        <w:rPr>
          <w:rFonts w:ascii="Times New Roman" w:eastAsia="Times New Roman" w:hAnsi="Times New Roman" w:cs="Microsoft Himalaya"/>
          <w:sz w:val="24"/>
          <w:szCs w:val="24"/>
          <w:lang w:eastAsia="zh-CN"/>
        </w:rPr>
        <w:tab/>
      </w:r>
      <w:r w:rsidRPr="00390D35">
        <w:rPr>
          <w:rFonts w:ascii="Times New Roman" w:eastAsia="Times New Roman" w:hAnsi="Times New Roman" w:cs="Microsoft Himalaya"/>
          <w:sz w:val="24"/>
          <w:szCs w:val="24"/>
          <w:lang w:eastAsia="zh-CN"/>
        </w:rPr>
        <w:tab/>
      </w:r>
      <w:r w:rsidRPr="00390D35">
        <w:rPr>
          <w:rFonts w:ascii="Times New Roman" w:eastAsia="Times New Roman" w:hAnsi="Times New Roman" w:cs="Microsoft Himalaya"/>
          <w:sz w:val="24"/>
          <w:szCs w:val="24"/>
          <w:lang w:eastAsia="zh-CN"/>
        </w:rPr>
        <w:tab/>
      </w:r>
      <w:r w:rsidRPr="00390D35">
        <w:rPr>
          <w:rFonts w:ascii="Times New Roman" w:eastAsia="Times New Roman" w:hAnsi="Times New Roman" w:cs="Microsoft Himalaya"/>
          <w:sz w:val="24"/>
          <w:szCs w:val="24"/>
          <w:lang w:eastAsia="zh-CN"/>
        </w:rPr>
        <w:tab/>
      </w:r>
      <w:r w:rsidRPr="00390D35">
        <w:rPr>
          <w:rFonts w:ascii="Times New Roman" w:eastAsia="Times New Roman" w:hAnsi="Times New Roman" w:cs="Microsoft Himalaya"/>
          <w:sz w:val="24"/>
          <w:szCs w:val="24"/>
          <w:lang w:eastAsia="zh-CN"/>
        </w:rPr>
        <w:tab/>
      </w:r>
      <w:r w:rsidRPr="00390D35">
        <w:rPr>
          <w:rFonts w:ascii="Times New Roman" w:eastAsia="Times New Roman" w:hAnsi="Times New Roman" w:cs="Microsoft Himalaya"/>
          <w:sz w:val="24"/>
          <w:szCs w:val="24"/>
          <w:lang w:eastAsia="zh-CN"/>
        </w:rPr>
        <w:tab/>
        <w:t xml:space="preserve">          __.__.20_ р.</w:t>
      </w:r>
    </w:p>
    <w:p w14:paraId="470C1D9A" w14:textId="77777777" w:rsidR="00E429FC" w:rsidRPr="00390D35" w:rsidRDefault="00E429FC" w:rsidP="00E429FC">
      <w:pPr>
        <w:tabs>
          <w:tab w:val="left" w:pos="9356"/>
        </w:tabs>
        <w:suppressAutoHyphens/>
        <w:spacing w:after="0" w:line="240" w:lineRule="auto"/>
        <w:ind w:right="101" w:firstLine="567"/>
        <w:jc w:val="both"/>
        <w:rPr>
          <w:rFonts w:ascii="Times New Roman" w:eastAsia="Times New Roman" w:hAnsi="Times New Roman" w:cs="Microsoft Himalaya"/>
          <w:sz w:val="24"/>
          <w:szCs w:val="24"/>
          <w:lang w:eastAsia="zh-CN"/>
        </w:rPr>
      </w:pPr>
    </w:p>
    <w:p w14:paraId="36D872E4" w14:textId="77777777" w:rsidR="00E429FC" w:rsidRPr="00390D35" w:rsidRDefault="00E429FC" w:rsidP="00E429FC">
      <w:pPr>
        <w:tabs>
          <w:tab w:val="left" w:pos="-4860"/>
        </w:tabs>
        <w:suppressAutoHyphens/>
        <w:spacing w:after="0" w:line="240" w:lineRule="auto"/>
        <w:ind w:right="-1" w:firstLine="540"/>
        <w:jc w:val="both"/>
        <w:rPr>
          <w:rFonts w:ascii="Times New Roman" w:eastAsia="Times New Roman" w:hAnsi="Times New Roman" w:cs="Microsoft Himalaya"/>
          <w:sz w:val="24"/>
          <w:szCs w:val="24"/>
          <w:lang w:eastAsia="zh-CN"/>
        </w:rPr>
      </w:pPr>
      <w:r w:rsidRPr="00390D35">
        <w:rPr>
          <w:rFonts w:ascii="Times New Roman" w:eastAsia="Times New Roman" w:hAnsi="Times New Roman" w:cs="Microsoft Himalaya"/>
          <w:sz w:val="24"/>
          <w:szCs w:val="24"/>
          <w:lang w:eastAsia="zh-CN"/>
        </w:rPr>
        <w:t>Ми, що нижче підписалися, представник Постачальника, в особі ____________________________________, який діє на підставі ___________________, з однієї сторони та представник Покупця, в особі ______________________________________ , який діє на підставі ____________________, з другої сторони, склали цей Акт про те, що відповідно до договору</w:t>
      </w:r>
      <w:r w:rsidRPr="00390D35">
        <w:rPr>
          <w:rFonts w:ascii="Times New Roman" w:eastAsia="Times New Roman" w:hAnsi="Times New Roman" w:cs="Microsoft Himalaya"/>
          <w:b/>
          <w:bCs/>
          <w:sz w:val="24"/>
          <w:szCs w:val="24"/>
          <w:lang w:eastAsia="zh-CN"/>
        </w:rPr>
        <w:t xml:space="preserve"> </w:t>
      </w:r>
      <w:r w:rsidRPr="00390D35">
        <w:rPr>
          <w:rFonts w:ascii="Times New Roman" w:eastAsia="Times New Roman" w:hAnsi="Times New Roman" w:cs="Microsoft Himalaya"/>
          <w:sz w:val="24"/>
          <w:szCs w:val="24"/>
          <w:lang w:eastAsia="zh-CN"/>
        </w:rPr>
        <w:t>№____ від __.__.____ року Постачальник поставив Покупцю наступне ПЗ:</w:t>
      </w:r>
    </w:p>
    <w:p w14:paraId="28BC556B" w14:textId="77777777" w:rsidR="00E429FC" w:rsidRPr="00390D35" w:rsidRDefault="00E429FC" w:rsidP="00E429FC">
      <w:pPr>
        <w:suppressAutoHyphens/>
        <w:spacing w:after="0" w:line="240" w:lineRule="auto"/>
        <w:ind w:left="792"/>
        <w:jc w:val="center"/>
        <w:rPr>
          <w:rFonts w:ascii="Times New Roman" w:eastAsia="Times New Roman" w:hAnsi="Times New Roman" w:cs="Microsoft Himalaya"/>
          <w:sz w:val="24"/>
          <w:szCs w:val="24"/>
          <w:lang w:val="en-US" w:eastAsia="zh-CN"/>
        </w:rPr>
      </w:pPr>
      <w:r w:rsidRPr="00390D35">
        <w:rPr>
          <w:rFonts w:ascii="Times New Roman" w:eastAsia="Times New Roman" w:hAnsi="Times New Roman" w:cs="Microsoft Himalaya"/>
          <w:sz w:val="24"/>
          <w:szCs w:val="24"/>
          <w:lang w:eastAsia="zh-CN"/>
        </w:rPr>
        <w:t xml:space="preserve">Специфікація ПЗ </w:t>
      </w:r>
      <w:r w:rsidRPr="00390D35">
        <w:rPr>
          <w:rFonts w:ascii="Times New Roman" w:eastAsia="Times New Roman" w:hAnsi="Times New Roman" w:cs="Microsoft Himalaya"/>
          <w:sz w:val="24"/>
          <w:szCs w:val="24"/>
          <w:lang w:val="en-US" w:eastAsia="zh-CN"/>
        </w:rPr>
        <w:t xml:space="preserve"> </w:t>
      </w:r>
    </w:p>
    <w:p w14:paraId="5C25B360" w14:textId="77777777" w:rsidR="00E429FC" w:rsidRPr="00390D35" w:rsidRDefault="00E429FC" w:rsidP="00E429FC">
      <w:pPr>
        <w:suppressAutoHyphens/>
        <w:spacing w:after="0" w:line="240" w:lineRule="auto"/>
        <w:ind w:right="306"/>
        <w:jc w:val="right"/>
        <w:rPr>
          <w:rFonts w:ascii="Times New Roman" w:eastAsia="Times New Roman" w:hAnsi="Times New Roman" w:cs="Microsoft Himalaya"/>
          <w:sz w:val="24"/>
          <w:szCs w:val="24"/>
          <w:lang w:eastAsia="zh-CN"/>
        </w:rPr>
      </w:pPr>
      <w:r w:rsidRPr="00390D35">
        <w:rPr>
          <w:rFonts w:ascii="Times New Roman" w:eastAsia="Times New Roman" w:hAnsi="Times New Roman" w:cs="Microsoft Himalaya"/>
          <w:sz w:val="24"/>
          <w:szCs w:val="24"/>
          <w:lang w:eastAsia="zh-CN"/>
        </w:rPr>
        <w:t>Таблиця 1</w:t>
      </w:r>
    </w:p>
    <w:tbl>
      <w:tblPr>
        <w:tblW w:w="9972" w:type="dxa"/>
        <w:tblInd w:w="-196" w:type="dxa"/>
        <w:tblLayout w:type="fixed"/>
        <w:tblCellMar>
          <w:left w:w="103" w:type="dxa"/>
        </w:tblCellMar>
        <w:tblLook w:val="0000" w:firstRow="0" w:lastRow="0" w:firstColumn="0" w:lastColumn="0" w:noHBand="0" w:noVBand="0"/>
      </w:tblPr>
      <w:tblGrid>
        <w:gridCol w:w="549"/>
        <w:gridCol w:w="4745"/>
        <w:gridCol w:w="993"/>
        <w:gridCol w:w="1134"/>
        <w:gridCol w:w="1275"/>
        <w:gridCol w:w="1276"/>
      </w:tblGrid>
      <w:tr w:rsidR="00E429FC" w:rsidRPr="00390D35" w14:paraId="2615242D" w14:textId="77777777" w:rsidTr="00071688">
        <w:tc>
          <w:tcPr>
            <w:tcW w:w="549" w:type="dxa"/>
            <w:tcBorders>
              <w:top w:val="single" w:sz="4" w:space="0" w:color="00000A"/>
              <w:left w:val="single" w:sz="4" w:space="0" w:color="00000A"/>
              <w:bottom w:val="single" w:sz="4" w:space="0" w:color="00000A"/>
            </w:tcBorders>
          </w:tcPr>
          <w:p w14:paraId="2D5F4AFC" w14:textId="77777777" w:rsidR="00E429FC" w:rsidRPr="00390D35" w:rsidRDefault="00E429FC" w:rsidP="00071688">
            <w:pPr>
              <w:suppressAutoHyphens/>
              <w:spacing w:after="0" w:line="240" w:lineRule="auto"/>
              <w:contextualSpacing/>
              <w:jc w:val="center"/>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 з/п</w:t>
            </w:r>
          </w:p>
        </w:tc>
        <w:tc>
          <w:tcPr>
            <w:tcW w:w="4745" w:type="dxa"/>
            <w:tcBorders>
              <w:top w:val="single" w:sz="4" w:space="0" w:color="00000A"/>
              <w:left w:val="single" w:sz="4" w:space="0" w:color="00000A"/>
              <w:bottom w:val="single" w:sz="4" w:space="0" w:color="00000A"/>
            </w:tcBorders>
          </w:tcPr>
          <w:p w14:paraId="3BCC689C" w14:textId="77777777" w:rsidR="00E429FC" w:rsidRPr="00390D35" w:rsidRDefault="00E429FC" w:rsidP="00071688">
            <w:pPr>
              <w:suppressAutoHyphens/>
              <w:spacing w:after="0" w:line="240" w:lineRule="auto"/>
              <w:contextualSpacing/>
              <w:jc w:val="center"/>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Найменування з специфікацією</w:t>
            </w:r>
          </w:p>
        </w:tc>
        <w:tc>
          <w:tcPr>
            <w:tcW w:w="993" w:type="dxa"/>
            <w:tcBorders>
              <w:top w:val="single" w:sz="4" w:space="0" w:color="00000A"/>
              <w:left w:val="single" w:sz="4" w:space="0" w:color="00000A"/>
              <w:bottom w:val="single" w:sz="4" w:space="0" w:color="00000A"/>
            </w:tcBorders>
          </w:tcPr>
          <w:p w14:paraId="2BD5F1F4" w14:textId="77777777" w:rsidR="00E429FC" w:rsidRPr="00390D35" w:rsidRDefault="00E429FC" w:rsidP="00071688">
            <w:pPr>
              <w:suppressAutoHyphens/>
              <w:spacing w:after="0" w:line="240" w:lineRule="auto"/>
              <w:contextualSpacing/>
              <w:jc w:val="center"/>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 xml:space="preserve">Кіль-кість </w:t>
            </w:r>
          </w:p>
        </w:tc>
        <w:tc>
          <w:tcPr>
            <w:tcW w:w="1134" w:type="dxa"/>
            <w:tcBorders>
              <w:top w:val="single" w:sz="4" w:space="0" w:color="00000A"/>
              <w:left w:val="single" w:sz="4" w:space="0" w:color="00000A"/>
              <w:bottom w:val="single" w:sz="4" w:space="0" w:color="00000A"/>
            </w:tcBorders>
          </w:tcPr>
          <w:p w14:paraId="49AFE9D8" w14:textId="77777777" w:rsidR="00E429FC" w:rsidRPr="00390D35" w:rsidRDefault="00E429FC" w:rsidP="00071688">
            <w:pPr>
              <w:suppressAutoHyphens/>
              <w:spacing w:after="0" w:line="240" w:lineRule="auto"/>
              <w:contextualSpacing/>
              <w:jc w:val="center"/>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Одиниця виміру</w:t>
            </w:r>
          </w:p>
        </w:tc>
        <w:tc>
          <w:tcPr>
            <w:tcW w:w="1275" w:type="dxa"/>
            <w:tcBorders>
              <w:top w:val="single" w:sz="4" w:space="0" w:color="00000A"/>
              <w:left w:val="single" w:sz="4" w:space="0" w:color="00000A"/>
              <w:bottom w:val="single" w:sz="4" w:space="0" w:color="00000A"/>
            </w:tcBorders>
            <w:vAlign w:val="center"/>
          </w:tcPr>
          <w:p w14:paraId="7CAAD2E4" w14:textId="77777777" w:rsidR="00E429FC" w:rsidRPr="00390D35" w:rsidRDefault="00E429FC" w:rsidP="00071688">
            <w:pPr>
              <w:suppressAutoHyphens/>
              <w:spacing w:after="0" w:line="240" w:lineRule="auto"/>
              <w:contextualSpacing/>
              <w:jc w:val="center"/>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 xml:space="preserve">Ціна за одиницю, грн. без ПДВ* </w:t>
            </w:r>
          </w:p>
        </w:tc>
        <w:tc>
          <w:tcPr>
            <w:tcW w:w="1276" w:type="dxa"/>
            <w:tcBorders>
              <w:top w:val="single" w:sz="4" w:space="0" w:color="00000A"/>
              <w:left w:val="single" w:sz="4" w:space="0" w:color="00000A"/>
              <w:bottom w:val="single" w:sz="4" w:space="0" w:color="00000A"/>
              <w:right w:val="single" w:sz="4" w:space="0" w:color="00000A"/>
            </w:tcBorders>
            <w:vAlign w:val="center"/>
          </w:tcPr>
          <w:p w14:paraId="40696359" w14:textId="77777777" w:rsidR="00E429FC" w:rsidRPr="00390D35" w:rsidRDefault="00E429FC" w:rsidP="00071688">
            <w:pPr>
              <w:suppressAutoHyphens/>
              <w:spacing w:after="0" w:line="240" w:lineRule="auto"/>
              <w:contextualSpacing/>
              <w:jc w:val="center"/>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Загальна вартість, грн. без ПДВ*</w:t>
            </w:r>
          </w:p>
        </w:tc>
      </w:tr>
      <w:tr w:rsidR="00E429FC" w:rsidRPr="00390D35" w14:paraId="56965CFB" w14:textId="77777777" w:rsidTr="00071688">
        <w:tc>
          <w:tcPr>
            <w:tcW w:w="549" w:type="dxa"/>
            <w:tcBorders>
              <w:top w:val="single" w:sz="4" w:space="0" w:color="00000A"/>
              <w:left w:val="single" w:sz="4" w:space="0" w:color="00000A"/>
              <w:bottom w:val="single" w:sz="4" w:space="0" w:color="00000A"/>
            </w:tcBorders>
          </w:tcPr>
          <w:p w14:paraId="141999D5" w14:textId="77777777" w:rsidR="00E429FC" w:rsidRPr="00390D35" w:rsidRDefault="00E429FC" w:rsidP="00071688">
            <w:pPr>
              <w:suppressAutoHyphens/>
              <w:spacing w:after="0" w:line="240" w:lineRule="auto"/>
              <w:contextualSpacing/>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1.</w:t>
            </w:r>
          </w:p>
        </w:tc>
        <w:tc>
          <w:tcPr>
            <w:tcW w:w="4745" w:type="dxa"/>
            <w:tcBorders>
              <w:top w:val="single" w:sz="4" w:space="0" w:color="00000A"/>
              <w:left w:val="single" w:sz="4" w:space="0" w:color="00000A"/>
              <w:bottom w:val="single" w:sz="4" w:space="0" w:color="00000A"/>
            </w:tcBorders>
          </w:tcPr>
          <w:p w14:paraId="352F3ECC" w14:textId="77777777" w:rsidR="00E429FC" w:rsidRPr="00390D35" w:rsidRDefault="00E429FC" w:rsidP="00071688">
            <w:pPr>
              <w:suppressAutoHyphens/>
              <w:spacing w:after="0" w:line="240" w:lineRule="auto"/>
              <w:rPr>
                <w:rFonts w:ascii="Times New Roman" w:eastAsia="Times New Roman" w:hAnsi="Times New Roman" w:cs="Microsoft Himalaya"/>
                <w:sz w:val="24"/>
                <w:szCs w:val="24"/>
                <w:lang w:eastAsia="zh-CN"/>
              </w:rPr>
            </w:pPr>
            <w:r w:rsidRPr="00390D35">
              <w:rPr>
                <w:rFonts w:ascii="Times New Roman" w:eastAsia="Arial" w:hAnsi="Times New Roman"/>
                <w:bCs/>
                <w:sz w:val="24"/>
                <w:szCs w:val="24"/>
                <w:lang w:eastAsia="ru-RU"/>
              </w:rPr>
              <w:t>Програмна продукція «Розширення на 20 користувачів для програмного комплексу «Автоматизована система діяльності підприємства»</w:t>
            </w:r>
          </w:p>
        </w:tc>
        <w:tc>
          <w:tcPr>
            <w:tcW w:w="993" w:type="dxa"/>
            <w:tcBorders>
              <w:top w:val="single" w:sz="4" w:space="0" w:color="00000A"/>
              <w:left w:val="single" w:sz="4" w:space="0" w:color="00000A"/>
              <w:bottom w:val="single" w:sz="4" w:space="0" w:color="00000A"/>
            </w:tcBorders>
          </w:tcPr>
          <w:p w14:paraId="7088D759" w14:textId="77777777" w:rsidR="00E429FC" w:rsidRPr="00EC2DDE" w:rsidRDefault="00E429FC" w:rsidP="00071688">
            <w:pPr>
              <w:suppressAutoHyphens/>
              <w:spacing w:after="0" w:line="240" w:lineRule="auto"/>
              <w:contextualSpacing/>
              <w:jc w:val="center"/>
              <w:rPr>
                <w:rFonts w:ascii="Times New Roman" w:hAnsi="Times New Roman" w:cs="Microsoft Himalaya"/>
                <w:sz w:val="24"/>
                <w:szCs w:val="24"/>
                <w:lang w:eastAsia="zh-CN"/>
              </w:rPr>
            </w:pPr>
            <w:r w:rsidRPr="00390D35">
              <w:rPr>
                <w:rFonts w:ascii="Times New Roman" w:hAnsi="Times New Roman" w:cs="Microsoft Himalaya"/>
                <w:sz w:val="24"/>
                <w:szCs w:val="24"/>
                <w:lang w:val="en-US" w:eastAsia="zh-CN"/>
              </w:rPr>
              <w:t>1</w:t>
            </w:r>
          </w:p>
        </w:tc>
        <w:tc>
          <w:tcPr>
            <w:tcW w:w="1134" w:type="dxa"/>
            <w:tcBorders>
              <w:top w:val="single" w:sz="4" w:space="0" w:color="00000A"/>
              <w:left w:val="single" w:sz="4" w:space="0" w:color="00000A"/>
              <w:bottom w:val="single" w:sz="4" w:space="0" w:color="00000A"/>
            </w:tcBorders>
          </w:tcPr>
          <w:p w14:paraId="4CBA56DC" w14:textId="77777777" w:rsidR="00E429FC" w:rsidRPr="00390D35" w:rsidRDefault="00E429FC" w:rsidP="00071688">
            <w:pPr>
              <w:suppressAutoHyphens/>
              <w:snapToGrid w:val="0"/>
              <w:spacing w:after="0" w:line="240" w:lineRule="auto"/>
              <w:contextualSpacing/>
              <w:jc w:val="center"/>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шт.</w:t>
            </w:r>
          </w:p>
        </w:tc>
        <w:tc>
          <w:tcPr>
            <w:tcW w:w="1275" w:type="dxa"/>
            <w:tcBorders>
              <w:top w:val="single" w:sz="4" w:space="0" w:color="00000A"/>
              <w:left w:val="single" w:sz="4" w:space="0" w:color="00000A"/>
              <w:bottom w:val="single" w:sz="4" w:space="0" w:color="00000A"/>
            </w:tcBorders>
          </w:tcPr>
          <w:p w14:paraId="23A3148F" w14:textId="77777777" w:rsidR="00E429FC" w:rsidRPr="00390D35" w:rsidRDefault="00E429FC" w:rsidP="00071688">
            <w:pPr>
              <w:suppressAutoHyphens/>
              <w:snapToGrid w:val="0"/>
              <w:spacing w:after="0" w:line="240" w:lineRule="auto"/>
              <w:contextualSpacing/>
              <w:jc w:val="center"/>
              <w:rPr>
                <w:rFonts w:ascii="Times New Roman" w:hAnsi="Times New Roman" w:cs="Microsoft Himalaya"/>
                <w:sz w:val="28"/>
                <w:szCs w:val="28"/>
                <w:lang w:eastAsia="zh-CN"/>
              </w:rPr>
            </w:pPr>
            <w:r w:rsidRPr="00390D35">
              <w:rPr>
                <w:rFonts w:cs="Microsoft Himalaya"/>
                <w:noProof/>
                <w:sz w:val="24"/>
                <w:szCs w:val="24"/>
                <w:lang w:eastAsia="uk-UA"/>
              </w:rPr>
              <w:drawing>
                <wp:anchor distT="0" distB="0" distL="114300" distR="114300" simplePos="0" relativeHeight="251659264" behindDoc="0" locked="0" layoutInCell="1" allowOverlap="1" wp14:anchorId="666BDACF" wp14:editId="265F408E">
                  <wp:simplePos x="0" y="0"/>
                  <wp:positionH relativeFrom="page">
                    <wp:posOffset>-4296990</wp:posOffset>
                  </wp:positionH>
                  <wp:positionV relativeFrom="paragraph">
                    <wp:posOffset>-2745712</wp:posOffset>
                  </wp:positionV>
                  <wp:extent cx="5485657" cy="4564048"/>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1596" cy="463554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6" w:type="dxa"/>
            <w:tcBorders>
              <w:top w:val="single" w:sz="4" w:space="0" w:color="00000A"/>
              <w:left w:val="single" w:sz="4" w:space="0" w:color="00000A"/>
              <w:bottom w:val="single" w:sz="4" w:space="0" w:color="00000A"/>
              <w:right w:val="single" w:sz="4" w:space="0" w:color="00000A"/>
            </w:tcBorders>
          </w:tcPr>
          <w:p w14:paraId="4258753C" w14:textId="77777777" w:rsidR="00E429FC" w:rsidRPr="00390D35" w:rsidRDefault="00E429FC" w:rsidP="00071688">
            <w:pPr>
              <w:suppressAutoHyphens/>
              <w:snapToGrid w:val="0"/>
              <w:spacing w:after="0" w:line="240" w:lineRule="auto"/>
              <w:contextualSpacing/>
              <w:jc w:val="center"/>
              <w:rPr>
                <w:rFonts w:ascii="Times New Roman" w:hAnsi="Times New Roman" w:cs="Microsoft Himalaya"/>
                <w:sz w:val="28"/>
                <w:szCs w:val="28"/>
                <w:lang w:eastAsia="zh-CN"/>
              </w:rPr>
            </w:pPr>
          </w:p>
        </w:tc>
      </w:tr>
    </w:tbl>
    <w:p w14:paraId="6179EF62" w14:textId="77777777" w:rsidR="00E429FC" w:rsidRPr="00390D35" w:rsidRDefault="00E429FC" w:rsidP="00E429FC">
      <w:pPr>
        <w:suppressAutoHyphens/>
        <w:spacing w:after="0" w:line="240" w:lineRule="auto"/>
        <w:ind w:right="-142"/>
        <w:rPr>
          <w:rFonts w:ascii="Times New Roman" w:eastAsia="Times New Roman" w:hAnsi="Times New Roman" w:cs="Microsoft Himalaya"/>
          <w:sz w:val="24"/>
          <w:szCs w:val="24"/>
          <w:lang w:eastAsia="zh-CN"/>
        </w:rPr>
      </w:pPr>
      <w:r w:rsidRPr="00390D35">
        <w:rPr>
          <w:rFonts w:ascii="Times New Roman" w:eastAsia="Times New Roman" w:hAnsi="Times New Roman" w:cs="Microsoft Himalaya"/>
          <w:sz w:val="24"/>
          <w:szCs w:val="24"/>
          <w:lang w:eastAsia="zh-CN"/>
        </w:rPr>
        <w:t xml:space="preserve">                                                                                                        Всього без ПДВ*:________,__ грн</w:t>
      </w:r>
    </w:p>
    <w:p w14:paraId="1DE17984" w14:textId="77777777" w:rsidR="00E429FC" w:rsidRPr="00390D35" w:rsidRDefault="00E429FC" w:rsidP="00E429FC">
      <w:pPr>
        <w:suppressAutoHyphens/>
        <w:spacing w:after="0" w:line="240" w:lineRule="auto"/>
        <w:rPr>
          <w:rFonts w:ascii="Times New Roman" w:eastAsia="Times New Roman" w:hAnsi="Times New Roman" w:cs="Microsoft Himalaya"/>
          <w:sz w:val="20"/>
          <w:szCs w:val="20"/>
          <w:lang w:eastAsia="zh-CN"/>
        </w:rPr>
      </w:pPr>
    </w:p>
    <w:p w14:paraId="6DFF7A8B" w14:textId="77777777" w:rsidR="00E429FC" w:rsidRPr="00390D35" w:rsidRDefault="00E429FC" w:rsidP="00E429FC">
      <w:pPr>
        <w:suppressAutoHyphens/>
        <w:spacing w:after="0" w:line="240" w:lineRule="auto"/>
        <w:ind w:right="306"/>
        <w:jc w:val="both"/>
        <w:rPr>
          <w:rFonts w:ascii="Times New Roman" w:eastAsia="Times New Roman" w:hAnsi="Times New Roman" w:cs="Microsoft Himalaya"/>
          <w:sz w:val="20"/>
          <w:szCs w:val="20"/>
          <w:lang w:eastAsia="zh-CN"/>
        </w:rPr>
      </w:pPr>
      <w:r w:rsidRPr="00390D35">
        <w:rPr>
          <w:rFonts w:ascii="Times New Roman" w:eastAsia="Times New Roman" w:hAnsi="Times New Roman" w:cs="Microsoft Himalaya"/>
          <w:sz w:val="20"/>
          <w:szCs w:val="20"/>
          <w:lang w:eastAsia="zh-CN"/>
        </w:rPr>
        <w:t xml:space="preserve">* </w:t>
      </w:r>
      <w:r w:rsidRPr="00390D35">
        <w:rPr>
          <w:rFonts w:ascii="Times New Roman" w:eastAsia="Times New Roman" w:hAnsi="Times New Roman" w:cs="Microsoft Himalaya"/>
          <w:color w:val="000000"/>
          <w:sz w:val="20"/>
          <w:szCs w:val="20"/>
          <w:lang w:eastAsia="uk-UA"/>
        </w:rPr>
        <w:t>Операції з постачання програмної продукції звільнені від оподаткування ПДВ відповідно до п. 26</w:t>
      </w:r>
      <w:r w:rsidRPr="00390D35">
        <w:rPr>
          <w:rFonts w:ascii="Times New Roman" w:eastAsia="Times New Roman" w:hAnsi="Times New Roman" w:cs="Microsoft Himalaya"/>
          <w:color w:val="000000"/>
          <w:sz w:val="20"/>
          <w:szCs w:val="20"/>
          <w:vertAlign w:val="superscript"/>
          <w:lang w:eastAsia="uk-UA"/>
        </w:rPr>
        <w:t>1</w:t>
      </w:r>
      <w:r w:rsidRPr="00390D35">
        <w:rPr>
          <w:rFonts w:ascii="Times New Roman" w:eastAsia="Times New Roman" w:hAnsi="Times New Roman" w:cs="Microsoft Himalaya"/>
          <w:color w:val="000000"/>
          <w:sz w:val="20"/>
          <w:szCs w:val="20"/>
          <w:lang w:eastAsia="uk-UA"/>
        </w:rPr>
        <w:t xml:space="preserve"> підрозділу 2 розділу ХХ «Перехідні положення» Податкового кодексу України.</w:t>
      </w:r>
    </w:p>
    <w:p w14:paraId="7D0D0C2C" w14:textId="77777777" w:rsidR="00E429FC" w:rsidRPr="00390D35" w:rsidRDefault="00E429FC" w:rsidP="00E429FC">
      <w:pPr>
        <w:suppressAutoHyphens/>
        <w:spacing w:after="0" w:line="240" w:lineRule="auto"/>
        <w:ind w:right="306"/>
        <w:rPr>
          <w:rFonts w:ascii="Times New Roman" w:eastAsia="Times New Roman" w:hAnsi="Times New Roman" w:cs="Microsoft Himalaya"/>
          <w:sz w:val="20"/>
          <w:szCs w:val="20"/>
          <w:lang w:eastAsia="zh-CN"/>
        </w:rPr>
      </w:pPr>
    </w:p>
    <w:p w14:paraId="7898E08D" w14:textId="77777777" w:rsidR="00E429FC" w:rsidRPr="00390D35" w:rsidRDefault="00E429FC" w:rsidP="00E429FC">
      <w:pPr>
        <w:suppressAutoHyphens/>
        <w:spacing w:after="0" w:line="240" w:lineRule="auto"/>
        <w:ind w:right="306"/>
        <w:jc w:val="both"/>
        <w:rPr>
          <w:rFonts w:ascii="Times New Roman" w:eastAsia="Times New Roman" w:hAnsi="Times New Roman" w:cs="Microsoft Himalaya"/>
          <w:sz w:val="24"/>
          <w:szCs w:val="24"/>
          <w:lang w:eastAsia="zh-CN"/>
        </w:rPr>
      </w:pPr>
      <w:r w:rsidRPr="00390D35">
        <w:rPr>
          <w:rFonts w:ascii="Times New Roman" w:eastAsia="Times New Roman" w:hAnsi="Times New Roman" w:cs="Microsoft Himalaya"/>
          <w:sz w:val="24"/>
          <w:szCs w:val="24"/>
          <w:lang w:eastAsia="zh-CN"/>
        </w:rPr>
        <w:t>Поставлено ПЗ належної якості та у відповідний строк.</w:t>
      </w:r>
    </w:p>
    <w:p w14:paraId="1BEB8912" w14:textId="77777777" w:rsidR="00E429FC" w:rsidRPr="00390D35" w:rsidRDefault="00E429FC" w:rsidP="00E429FC">
      <w:pPr>
        <w:suppressAutoHyphens/>
        <w:spacing w:after="0" w:line="240" w:lineRule="auto"/>
        <w:ind w:right="306"/>
        <w:jc w:val="both"/>
        <w:rPr>
          <w:rFonts w:ascii="Times New Roman" w:eastAsia="Times New Roman" w:hAnsi="Times New Roman" w:cs="Microsoft Himalaya"/>
          <w:sz w:val="24"/>
          <w:szCs w:val="24"/>
          <w:lang w:eastAsia="zh-CN"/>
        </w:rPr>
      </w:pPr>
      <w:r w:rsidRPr="00390D35">
        <w:rPr>
          <w:rFonts w:ascii="Times New Roman" w:eastAsia="Times New Roman" w:hAnsi="Times New Roman" w:cs="Microsoft Himalaya"/>
          <w:sz w:val="24"/>
          <w:szCs w:val="24"/>
          <w:lang w:eastAsia="zh-CN"/>
        </w:rPr>
        <w:t xml:space="preserve">Цей Акт є основою для проведення взаєморозрахунків і платежів між сторонами. </w:t>
      </w:r>
    </w:p>
    <w:p w14:paraId="35F63727" w14:textId="77777777" w:rsidR="00E429FC" w:rsidRPr="00390D35" w:rsidRDefault="00E429FC" w:rsidP="00E429FC">
      <w:pPr>
        <w:suppressAutoHyphens/>
        <w:spacing w:after="0" w:line="240" w:lineRule="auto"/>
        <w:ind w:right="306"/>
        <w:jc w:val="both"/>
        <w:rPr>
          <w:rFonts w:ascii="Times New Roman" w:eastAsia="Times New Roman" w:hAnsi="Times New Roman" w:cs="Microsoft Himalaya"/>
          <w:sz w:val="24"/>
          <w:szCs w:val="24"/>
          <w:lang w:eastAsia="zh-CN"/>
        </w:rPr>
      </w:pPr>
    </w:p>
    <w:tbl>
      <w:tblPr>
        <w:tblW w:w="9781" w:type="dxa"/>
        <w:tblLayout w:type="fixed"/>
        <w:tblLook w:val="0000" w:firstRow="0" w:lastRow="0" w:firstColumn="0" w:lastColumn="0" w:noHBand="0" w:noVBand="0"/>
      </w:tblPr>
      <w:tblGrid>
        <w:gridCol w:w="4928"/>
        <w:gridCol w:w="4853"/>
      </w:tblGrid>
      <w:tr w:rsidR="00835B77" w:rsidRPr="005A4331" w14:paraId="50C4BF04" w14:textId="77777777" w:rsidTr="00071688">
        <w:trPr>
          <w:trHeight w:val="2417"/>
        </w:trPr>
        <w:tc>
          <w:tcPr>
            <w:tcW w:w="4928" w:type="dxa"/>
            <w:shd w:val="clear" w:color="auto" w:fill="auto"/>
          </w:tcPr>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835B77" w14:paraId="49B22D89" w14:textId="77777777" w:rsidTr="00071688">
              <w:trPr>
                <w:trHeight w:val="649"/>
              </w:trPr>
              <w:tc>
                <w:tcPr>
                  <w:tcW w:w="4536" w:type="dxa"/>
                  <w:tcBorders>
                    <w:top w:val="nil"/>
                    <w:left w:val="nil"/>
                    <w:bottom w:val="nil"/>
                    <w:right w:val="nil"/>
                  </w:tcBorders>
                </w:tcPr>
                <w:p w14:paraId="18B770E2" w14:textId="77777777" w:rsidR="00835B77" w:rsidRDefault="00835B77" w:rsidP="00071688">
                  <w:pPr>
                    <w:widowControl w:val="0"/>
                    <w:suppressAutoHyphens/>
                    <w:spacing w:after="0"/>
                    <w:ind w:left="10"/>
                    <w:rPr>
                      <w:rFonts w:ascii="Times New Roman" w:eastAsia="Times New Roman" w:hAnsi="Times New Roman" w:cs="Times New Roman"/>
                      <w:spacing w:val="8"/>
                      <w:sz w:val="24"/>
                      <w:szCs w:val="24"/>
                      <w:lang w:eastAsia="ru-RU"/>
                    </w:rPr>
                  </w:pPr>
                  <w:r w:rsidRPr="005A4331">
                    <w:rPr>
                      <w:rFonts w:ascii="Times New Roman" w:eastAsia="Times New Roman" w:hAnsi="Times New Roman" w:cs="Microsoft Himalaya"/>
                      <w:b/>
                      <w:bCs/>
                      <w:w w:val="89"/>
                      <w:sz w:val="24"/>
                      <w:szCs w:val="24"/>
                      <w:u w:val="single"/>
                    </w:rPr>
                    <w:t>ПО</w:t>
                  </w:r>
                  <w:r>
                    <w:rPr>
                      <w:rFonts w:ascii="Times New Roman" w:eastAsia="Times New Roman" w:hAnsi="Times New Roman" w:cs="Microsoft Himalaya"/>
                      <w:b/>
                      <w:bCs/>
                      <w:w w:val="89"/>
                      <w:sz w:val="24"/>
                      <w:szCs w:val="24"/>
                      <w:u w:val="single"/>
                    </w:rPr>
                    <w:t>СТАЧАЛЬНИК</w:t>
                  </w:r>
                  <w:r>
                    <w:rPr>
                      <w:rFonts w:ascii="Times New Roman" w:eastAsia="Times New Roman" w:hAnsi="Times New Roman" w:cs="Times New Roman"/>
                      <w:spacing w:val="8"/>
                      <w:sz w:val="24"/>
                      <w:szCs w:val="24"/>
                      <w:lang w:eastAsia="ru-RU"/>
                    </w:rPr>
                    <w:t>:</w:t>
                  </w:r>
                </w:p>
                <w:p w14:paraId="5072464C" w14:textId="77777777" w:rsidR="00835B77" w:rsidRPr="000D3F60" w:rsidRDefault="00835B77" w:rsidP="00071688">
                  <w:pPr>
                    <w:widowControl w:val="0"/>
                    <w:suppressAutoHyphens/>
                    <w:spacing w:after="0"/>
                    <w:ind w:left="10"/>
                    <w:rPr>
                      <w:rFonts w:ascii="Times New Roman" w:eastAsia="Times New Roman" w:hAnsi="Times New Roman" w:cs="Microsoft Himalaya"/>
                      <w:sz w:val="24"/>
                      <w:szCs w:val="24"/>
                      <w:lang w:eastAsia="zh-CN"/>
                    </w:rPr>
                  </w:pPr>
                </w:p>
                <w:p w14:paraId="4AFFB44A" w14:textId="77777777" w:rsidR="00835B77" w:rsidRDefault="00835B77" w:rsidP="00071688">
                  <w:pPr>
                    <w:spacing w:after="0" w:line="240" w:lineRule="auto"/>
                    <w:jc w:val="both"/>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 xml:space="preserve">Товариство з обмеженою </w:t>
                  </w:r>
                </w:p>
                <w:p w14:paraId="4EB45D30" w14:textId="77777777" w:rsidR="00835B77" w:rsidRDefault="00835B77" w:rsidP="00071688">
                  <w:pPr>
                    <w:spacing w:after="0" w:line="240" w:lineRule="auto"/>
                    <w:jc w:val="both"/>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відповідальністю «Фаворит-С»</w:t>
                  </w:r>
                </w:p>
                <w:p w14:paraId="7867E043" w14:textId="77777777" w:rsidR="00835B77" w:rsidRDefault="00835B77" w:rsidP="000716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вул. Євгена Сверстюка, буд. 13,</w:t>
                  </w:r>
                </w:p>
                <w:p w14:paraId="441364C6" w14:textId="77777777" w:rsidR="00835B77" w:rsidRDefault="00835B77" w:rsidP="000716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Київ, 02660</w:t>
                  </w:r>
                </w:p>
                <w:p w14:paraId="370DD247" w14:textId="77777777" w:rsidR="00835B77" w:rsidRDefault="00835B77" w:rsidP="00071688">
                  <w:pPr>
                    <w:spacing w:after="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 xml:space="preserve">р/р: </w:t>
                  </w:r>
                  <w:r>
                    <w:rPr>
                      <w:rFonts w:ascii="Times New Roman" w:eastAsia="Times New Roman" w:hAnsi="Times New Roman" w:cs="Times New Roman"/>
                      <w:spacing w:val="8"/>
                      <w:sz w:val="24"/>
                      <w:szCs w:val="24"/>
                      <w:lang w:val="en-US" w:eastAsia="ru-RU"/>
                    </w:rPr>
                    <w:t>U</w:t>
                  </w:r>
                  <w:r>
                    <w:rPr>
                      <w:rFonts w:ascii="Times New Roman" w:eastAsia="Times New Roman" w:hAnsi="Times New Roman" w:cs="Times New Roman"/>
                      <w:spacing w:val="8"/>
                      <w:sz w:val="24"/>
                      <w:szCs w:val="24"/>
                      <w:lang w:eastAsia="ru-RU"/>
                    </w:rPr>
                    <w:t>A183006140000026009500155250</w:t>
                  </w:r>
                </w:p>
                <w:p w14:paraId="2848B92C" w14:textId="77777777" w:rsidR="00835B77" w:rsidRDefault="00835B77" w:rsidP="00071688">
                  <w:pPr>
                    <w:spacing w:after="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в ПАТ "КредіАгріколь Банк"</w:t>
                  </w:r>
                </w:p>
                <w:p w14:paraId="08F49C7D" w14:textId="77777777" w:rsidR="00835B77" w:rsidRPr="000D3F60" w:rsidRDefault="00835B77" w:rsidP="00071688">
                  <w:pPr>
                    <w:spacing w:after="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Код банку 300614</w:t>
                  </w:r>
                </w:p>
                <w:p w14:paraId="2B24102C" w14:textId="77777777" w:rsidR="00835B77" w:rsidRDefault="00835B77" w:rsidP="00071688">
                  <w:pPr>
                    <w:spacing w:after="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Код ЄДРПОУ 24890257</w:t>
                  </w:r>
                </w:p>
                <w:p w14:paraId="218D3AA2" w14:textId="77777777" w:rsidR="00835B77" w:rsidRDefault="00835B77" w:rsidP="00071688">
                  <w:pPr>
                    <w:spacing w:after="0" w:line="240" w:lineRule="auto"/>
                    <w:rPr>
                      <w:rFonts w:ascii="Times New Roman" w:eastAsia="Times New Roman" w:hAnsi="Times New Roman" w:cs="Times New Roman"/>
                      <w:spacing w:val="8"/>
                      <w:sz w:val="24"/>
                      <w:szCs w:val="24"/>
                      <w:lang w:eastAsia="ru-RU"/>
                    </w:rPr>
                  </w:pPr>
                </w:p>
                <w:p w14:paraId="420F19BD" w14:textId="77777777" w:rsidR="00835B77" w:rsidRDefault="00835B77" w:rsidP="00071688">
                  <w:pPr>
                    <w:spacing w:after="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Директор</w:t>
                  </w:r>
                </w:p>
                <w:p w14:paraId="585B4D09" w14:textId="77777777" w:rsidR="00835B77" w:rsidRDefault="00835B77" w:rsidP="00071688">
                  <w:pPr>
                    <w:spacing w:after="0" w:line="240" w:lineRule="auto"/>
                    <w:rPr>
                      <w:rFonts w:ascii="Times New Roman" w:eastAsia="Times New Roman" w:hAnsi="Times New Roman" w:cs="Times New Roman"/>
                      <w:spacing w:val="8"/>
                      <w:sz w:val="24"/>
                      <w:szCs w:val="24"/>
                      <w:lang w:eastAsia="ru-RU"/>
                    </w:rPr>
                  </w:pPr>
                </w:p>
                <w:p w14:paraId="41A74942" w14:textId="77777777" w:rsidR="00835B77" w:rsidRDefault="00835B77" w:rsidP="00071688">
                  <w:pPr>
                    <w:spacing w:after="0" w:line="240" w:lineRule="auto"/>
                    <w:rPr>
                      <w:rFonts w:ascii="Times New Roman" w:eastAsia="Times New Roman" w:hAnsi="Times New Roman" w:cs="Times New Roman"/>
                      <w:spacing w:val="8"/>
                      <w:sz w:val="24"/>
                      <w:szCs w:val="24"/>
                      <w:lang w:eastAsia="ru-RU"/>
                    </w:rPr>
                  </w:pPr>
                </w:p>
              </w:tc>
            </w:tr>
            <w:tr w:rsidR="00835B77" w14:paraId="66F0D705" w14:textId="77777777" w:rsidTr="00071688">
              <w:trPr>
                <w:trHeight w:val="60"/>
              </w:trPr>
              <w:tc>
                <w:tcPr>
                  <w:tcW w:w="4536" w:type="dxa"/>
                  <w:tcBorders>
                    <w:top w:val="nil"/>
                    <w:left w:val="nil"/>
                    <w:bottom w:val="single" w:sz="4" w:space="0" w:color="auto"/>
                    <w:right w:val="nil"/>
                  </w:tcBorders>
                  <w:hideMark/>
                </w:tcPr>
                <w:p w14:paraId="5389C253" w14:textId="77777777" w:rsidR="00835B77" w:rsidRDefault="00835B77" w:rsidP="00071688">
                  <w:pPr>
                    <w:tabs>
                      <w:tab w:val="left" w:pos="2730"/>
                      <w:tab w:val="left" w:pos="4145"/>
                      <w:tab w:val="right" w:pos="9673"/>
                    </w:tabs>
                    <w:spacing w:after="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ab/>
                    <w:t xml:space="preserve">         І.А.Трегуб</w:t>
                  </w:r>
                </w:p>
              </w:tc>
            </w:tr>
          </w:tbl>
          <w:p w14:paraId="4075D819" w14:textId="77777777" w:rsidR="00835B77" w:rsidRPr="005A4331" w:rsidRDefault="00835B77" w:rsidP="00071688">
            <w:pPr>
              <w:tabs>
                <w:tab w:val="left" w:pos="3356"/>
              </w:tabs>
              <w:suppressAutoHyphens/>
              <w:spacing w:after="0"/>
              <w:ind w:right="306"/>
              <w:jc w:val="both"/>
              <w:rPr>
                <w:rFonts w:ascii="Times New Roman" w:eastAsia="Times New Roman" w:hAnsi="Times New Roman" w:cs="Microsoft Himalaya"/>
                <w:sz w:val="24"/>
                <w:szCs w:val="24"/>
              </w:rPr>
            </w:pPr>
            <w:r>
              <w:rPr>
                <w:rFonts w:ascii="Times New Roman" w:eastAsia="Times New Roman" w:hAnsi="Times New Roman" w:cs="Microsoft Himalaya"/>
                <w:sz w:val="24"/>
                <w:szCs w:val="24"/>
              </w:rPr>
              <w:t>м.п.</w:t>
            </w:r>
          </w:p>
        </w:tc>
        <w:tc>
          <w:tcPr>
            <w:tcW w:w="4853" w:type="dxa"/>
            <w:shd w:val="clear" w:color="auto" w:fill="auto"/>
          </w:tcPr>
          <w:p w14:paraId="03F00589" w14:textId="77777777" w:rsidR="00835B77" w:rsidRDefault="00835B77" w:rsidP="00071688">
            <w:pPr>
              <w:widowControl w:val="0"/>
              <w:suppressAutoHyphens/>
              <w:spacing w:after="0"/>
              <w:ind w:left="10"/>
              <w:rPr>
                <w:rFonts w:ascii="Times New Roman" w:eastAsia="Times New Roman" w:hAnsi="Times New Roman" w:cs="Microsoft Himalaya"/>
                <w:sz w:val="24"/>
                <w:szCs w:val="24"/>
                <w:lang w:eastAsia="zh-CN"/>
              </w:rPr>
            </w:pPr>
            <w:r w:rsidRPr="005A4331">
              <w:rPr>
                <w:rFonts w:ascii="Times New Roman" w:eastAsia="Times New Roman" w:hAnsi="Times New Roman" w:cs="Microsoft Himalaya"/>
                <w:b/>
                <w:bCs/>
                <w:w w:val="89"/>
                <w:sz w:val="24"/>
                <w:szCs w:val="24"/>
                <w:u w:val="single"/>
              </w:rPr>
              <w:t>ПОКУПЕЦЬ</w:t>
            </w:r>
            <w:r w:rsidRPr="000D3F60">
              <w:rPr>
                <w:rFonts w:ascii="Times New Roman" w:eastAsia="Times New Roman" w:hAnsi="Times New Roman" w:cs="Microsoft Himalaya"/>
                <w:sz w:val="24"/>
                <w:szCs w:val="24"/>
                <w:lang w:eastAsia="zh-CN"/>
              </w:rPr>
              <w:t>:</w:t>
            </w:r>
          </w:p>
          <w:p w14:paraId="2A111311" w14:textId="77777777" w:rsidR="00835B77" w:rsidRPr="005A4331" w:rsidRDefault="00835B77" w:rsidP="00071688">
            <w:pPr>
              <w:widowControl w:val="0"/>
              <w:suppressAutoHyphens/>
              <w:spacing w:after="0"/>
              <w:ind w:left="10"/>
              <w:rPr>
                <w:rFonts w:ascii="Times New Roman" w:eastAsia="Times New Roman" w:hAnsi="Times New Roman" w:cs="Microsoft Himalaya"/>
                <w:sz w:val="24"/>
                <w:szCs w:val="24"/>
                <w:lang w:eastAsia="zh-CN"/>
              </w:rPr>
            </w:pPr>
          </w:p>
          <w:p w14:paraId="6C1532CA" w14:textId="77777777" w:rsidR="00835B77" w:rsidRPr="005A4331" w:rsidRDefault="00835B77" w:rsidP="00071688">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5A4331">
              <w:rPr>
                <w:rFonts w:ascii="Times New Roman" w:eastAsia="Times New Roman" w:hAnsi="Times New Roman" w:cs="Microsoft Himalaya"/>
                <w:snapToGrid w:val="0"/>
                <w:sz w:val="24"/>
                <w:szCs w:val="24"/>
                <w:lang w:eastAsia="zh-CN"/>
              </w:rPr>
              <w:t>Акціонерне товариство «Оператор ринку»</w:t>
            </w:r>
          </w:p>
          <w:p w14:paraId="044A5165" w14:textId="77777777" w:rsidR="00835B77" w:rsidRDefault="00835B77" w:rsidP="00071688">
            <w:pPr>
              <w:widowControl w:val="0"/>
              <w:suppressAutoHyphens/>
              <w:spacing w:after="0" w:line="240" w:lineRule="auto"/>
              <w:jc w:val="both"/>
              <w:rPr>
                <w:rFonts w:ascii="Times New Roman" w:eastAsia="Times New Roman" w:hAnsi="Times New Roman" w:cs="Microsoft Himalaya"/>
                <w:snapToGrid w:val="0"/>
                <w:sz w:val="24"/>
                <w:szCs w:val="24"/>
                <w:lang w:eastAsia="zh-CN"/>
              </w:rPr>
            </w:pPr>
          </w:p>
          <w:p w14:paraId="32213349" w14:textId="77777777" w:rsidR="00835B77" w:rsidRDefault="00835B77" w:rsidP="00071688">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5A4331">
              <w:rPr>
                <w:rFonts w:ascii="Times New Roman" w:eastAsia="Times New Roman" w:hAnsi="Times New Roman" w:cs="Microsoft Himalaya"/>
                <w:snapToGrid w:val="0"/>
                <w:sz w:val="24"/>
                <w:szCs w:val="24"/>
                <w:lang w:eastAsia="zh-CN"/>
              </w:rPr>
              <w:t xml:space="preserve">вул. Симона Петлюри, буд. 27, </w:t>
            </w:r>
          </w:p>
          <w:p w14:paraId="3EB935B6" w14:textId="77777777" w:rsidR="00835B77" w:rsidRPr="005A4331" w:rsidRDefault="00835B77" w:rsidP="00071688">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5A4331">
              <w:rPr>
                <w:rFonts w:ascii="Times New Roman" w:eastAsia="Times New Roman" w:hAnsi="Times New Roman" w:cs="Microsoft Himalaya"/>
                <w:snapToGrid w:val="0"/>
                <w:sz w:val="24"/>
                <w:szCs w:val="24"/>
                <w:lang w:eastAsia="zh-CN"/>
              </w:rPr>
              <w:t>м. Київ, 01032</w:t>
            </w:r>
          </w:p>
          <w:p w14:paraId="624E57D0" w14:textId="77777777" w:rsidR="00835B77" w:rsidRPr="005A4331" w:rsidRDefault="00835B77" w:rsidP="00071688">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5A4331">
              <w:rPr>
                <w:rFonts w:ascii="Times New Roman" w:eastAsia="Times New Roman" w:hAnsi="Times New Roman" w:cs="Microsoft Himalaya"/>
                <w:snapToGrid w:val="0"/>
                <w:sz w:val="24"/>
                <w:szCs w:val="24"/>
                <w:lang w:eastAsia="zh-CN"/>
              </w:rPr>
              <w:t>IBAN:UA37300465 0000026005303699888</w:t>
            </w:r>
          </w:p>
          <w:p w14:paraId="728BB873" w14:textId="77777777" w:rsidR="00835B77" w:rsidRPr="005A4331" w:rsidRDefault="00835B77" w:rsidP="00071688">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5A4331">
              <w:rPr>
                <w:rFonts w:ascii="Times New Roman" w:eastAsia="Times New Roman" w:hAnsi="Times New Roman" w:cs="Microsoft Himalaya"/>
                <w:snapToGrid w:val="0"/>
                <w:sz w:val="24"/>
                <w:szCs w:val="24"/>
                <w:lang w:eastAsia="zh-CN"/>
              </w:rPr>
              <w:t>в АТ «Ощадбанк»</w:t>
            </w:r>
          </w:p>
          <w:p w14:paraId="75301793" w14:textId="77777777" w:rsidR="00835B77" w:rsidRPr="005A4331" w:rsidRDefault="00835B77" w:rsidP="00071688">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5A4331">
              <w:rPr>
                <w:rFonts w:ascii="Times New Roman" w:eastAsia="Times New Roman" w:hAnsi="Times New Roman" w:cs="Microsoft Himalaya"/>
                <w:snapToGrid w:val="0"/>
                <w:sz w:val="24"/>
                <w:szCs w:val="24"/>
                <w:lang w:eastAsia="zh-CN"/>
              </w:rPr>
              <w:t>Код банку 300465</w:t>
            </w:r>
          </w:p>
          <w:p w14:paraId="51054FB9" w14:textId="77777777" w:rsidR="00835B77" w:rsidRDefault="00835B77" w:rsidP="00071688">
            <w:pPr>
              <w:suppressAutoHyphens/>
              <w:spacing w:after="0" w:line="240" w:lineRule="auto"/>
              <w:rPr>
                <w:rFonts w:ascii="Times New Roman" w:eastAsia="Times New Roman" w:hAnsi="Times New Roman" w:cs="Microsoft Himalaya"/>
                <w:snapToGrid w:val="0"/>
                <w:sz w:val="24"/>
                <w:szCs w:val="24"/>
                <w:lang w:eastAsia="zh-CN"/>
              </w:rPr>
            </w:pPr>
            <w:r w:rsidRPr="005A4331">
              <w:rPr>
                <w:rFonts w:ascii="Times New Roman" w:eastAsia="Times New Roman" w:hAnsi="Times New Roman" w:cs="Microsoft Himalaya"/>
                <w:snapToGrid w:val="0"/>
                <w:sz w:val="24"/>
                <w:szCs w:val="24"/>
                <w:lang w:eastAsia="zh-CN"/>
              </w:rPr>
              <w:t>Код ЄДРПОУ 43064445</w:t>
            </w:r>
          </w:p>
          <w:p w14:paraId="53D046A5" w14:textId="77777777" w:rsidR="00835B77" w:rsidRDefault="00835B77" w:rsidP="00071688">
            <w:pPr>
              <w:suppressAutoHyphens/>
              <w:spacing w:after="0" w:line="240" w:lineRule="auto"/>
              <w:rPr>
                <w:rFonts w:ascii="Times New Roman" w:eastAsia="Times New Roman" w:hAnsi="Times New Roman" w:cs="Microsoft Himalaya"/>
                <w:snapToGrid w:val="0"/>
                <w:sz w:val="24"/>
                <w:szCs w:val="24"/>
                <w:lang w:eastAsia="zh-CN"/>
              </w:rPr>
            </w:pPr>
          </w:p>
          <w:p w14:paraId="78330AFE" w14:textId="77777777" w:rsidR="00835B77" w:rsidRDefault="00835B77" w:rsidP="00071688">
            <w:pPr>
              <w:suppressAutoHyphens/>
              <w:spacing w:after="0" w:line="240" w:lineRule="auto"/>
              <w:rPr>
                <w:rFonts w:ascii="Times New Roman" w:eastAsia="Times New Roman" w:hAnsi="Times New Roman" w:cs="Microsoft Himalaya"/>
                <w:snapToGrid w:val="0"/>
                <w:sz w:val="24"/>
                <w:szCs w:val="24"/>
                <w:lang w:eastAsia="zh-CN"/>
              </w:rPr>
            </w:pPr>
            <w:r>
              <w:rPr>
                <w:rFonts w:ascii="Times New Roman" w:eastAsia="Times New Roman" w:hAnsi="Times New Roman" w:cs="Microsoft Himalaya"/>
                <w:snapToGrid w:val="0"/>
                <w:sz w:val="24"/>
                <w:szCs w:val="24"/>
                <w:lang w:eastAsia="zh-CN"/>
              </w:rPr>
              <w:t>В.о. генерального директора</w:t>
            </w:r>
          </w:p>
          <w:p w14:paraId="5939B76B" w14:textId="77777777" w:rsidR="00835B77" w:rsidRDefault="00835B77" w:rsidP="00071688">
            <w:pPr>
              <w:suppressAutoHyphens/>
              <w:spacing w:after="0" w:line="240" w:lineRule="auto"/>
              <w:rPr>
                <w:rFonts w:ascii="Times New Roman" w:eastAsia="Times New Roman" w:hAnsi="Times New Roman" w:cs="Microsoft Himalaya"/>
                <w:snapToGrid w:val="0"/>
                <w:sz w:val="24"/>
                <w:szCs w:val="24"/>
                <w:lang w:eastAsia="zh-CN"/>
              </w:rPr>
            </w:pPr>
          </w:p>
          <w:p w14:paraId="163E7B89" w14:textId="77777777" w:rsidR="00835B77" w:rsidRPr="005A4331" w:rsidRDefault="00835B77" w:rsidP="00071688">
            <w:pPr>
              <w:suppressAutoHyphens/>
              <w:spacing w:after="0" w:line="240" w:lineRule="auto"/>
              <w:rPr>
                <w:rFonts w:ascii="Times New Roman" w:eastAsia="Times New Roman" w:hAnsi="Times New Roman" w:cs="Microsoft Himalaya"/>
                <w:snapToGrid w:val="0"/>
                <w:sz w:val="24"/>
                <w:szCs w:val="24"/>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835B77" w14:paraId="423E1F42" w14:textId="77777777" w:rsidTr="00071688">
              <w:trPr>
                <w:trHeight w:val="60"/>
              </w:trPr>
              <w:tc>
                <w:tcPr>
                  <w:tcW w:w="4536" w:type="dxa"/>
                  <w:tcBorders>
                    <w:top w:val="nil"/>
                    <w:left w:val="nil"/>
                    <w:bottom w:val="single" w:sz="4" w:space="0" w:color="auto"/>
                    <w:right w:val="nil"/>
                  </w:tcBorders>
                  <w:hideMark/>
                </w:tcPr>
                <w:p w14:paraId="7615ED50" w14:textId="77777777" w:rsidR="00835B77" w:rsidRDefault="00835B77" w:rsidP="00071688">
                  <w:pPr>
                    <w:tabs>
                      <w:tab w:val="left" w:pos="2730"/>
                      <w:tab w:val="left" w:pos="4145"/>
                      <w:tab w:val="right" w:pos="9673"/>
                    </w:tabs>
                    <w:spacing w:after="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ab/>
                    <w:t xml:space="preserve">        О.О. Гавва</w:t>
                  </w:r>
                </w:p>
              </w:tc>
            </w:tr>
          </w:tbl>
          <w:p w14:paraId="6441F0EE" w14:textId="77777777" w:rsidR="00835B77" w:rsidRPr="005A4331" w:rsidRDefault="00835B77" w:rsidP="00071688">
            <w:pPr>
              <w:suppressAutoHyphens/>
              <w:spacing w:after="0"/>
              <w:ind w:right="306"/>
              <w:jc w:val="both"/>
              <w:rPr>
                <w:rFonts w:ascii="Times New Roman" w:eastAsia="Times New Roman" w:hAnsi="Times New Roman" w:cs="Microsoft Himalaya"/>
                <w:sz w:val="24"/>
                <w:szCs w:val="24"/>
              </w:rPr>
            </w:pPr>
            <w:r w:rsidRPr="005A4331">
              <w:rPr>
                <w:rFonts w:ascii="Times New Roman" w:eastAsia="Times New Roman" w:hAnsi="Times New Roman" w:cs="Microsoft Himalaya"/>
                <w:sz w:val="24"/>
                <w:szCs w:val="24"/>
              </w:rPr>
              <w:t>м.п.</w:t>
            </w:r>
          </w:p>
        </w:tc>
      </w:tr>
    </w:tbl>
    <w:p w14:paraId="516261A2" w14:textId="77777777" w:rsidR="00B56AC2" w:rsidRDefault="00B56AC2" w:rsidP="00B56AC2">
      <w:pPr>
        <w:rPr>
          <w:rFonts w:ascii="Times New Roman" w:eastAsia="Times New Roman" w:hAnsi="Times New Roman" w:cs="Times New Roman"/>
          <w:sz w:val="24"/>
          <w:szCs w:val="24"/>
          <w:lang w:eastAsia="ru-RU"/>
        </w:rPr>
      </w:pPr>
    </w:p>
    <w:sectPr w:rsidR="00B56AC2" w:rsidSect="00081AF1">
      <w:footerReference w:type="default" r:id="rId9"/>
      <w:pgSz w:w="11906" w:h="16838"/>
      <w:pgMar w:top="709" w:right="709"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81579" w14:textId="77777777" w:rsidR="00DA5836" w:rsidRDefault="00DA5836" w:rsidP="00D67BBF">
      <w:pPr>
        <w:spacing w:after="0" w:line="240" w:lineRule="auto"/>
      </w:pPr>
      <w:r>
        <w:separator/>
      </w:r>
    </w:p>
  </w:endnote>
  <w:endnote w:type="continuationSeparator" w:id="0">
    <w:p w14:paraId="41ACE592" w14:textId="77777777" w:rsidR="00DA5836" w:rsidRDefault="00DA5836" w:rsidP="00D6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Times New Roman"/>
    <w:charset w:val="CC"/>
    <w:family w:val="swiss"/>
    <w:pitch w:val="variable"/>
    <w:sig w:usb0="E7002EFF" w:usb1="D200FDFF" w:usb2="0A24602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A3F5" w14:textId="77777777" w:rsidR="005473C6" w:rsidRDefault="005473C6">
    <w:pPr>
      <w:pStyle w:val="af"/>
      <w:jc w:val="right"/>
    </w:pPr>
  </w:p>
  <w:p w14:paraId="74A2C2D2" w14:textId="77777777" w:rsidR="005473C6" w:rsidRDefault="005473C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09E6B" w14:textId="77777777" w:rsidR="00DA5836" w:rsidRDefault="00DA5836" w:rsidP="00D67BBF">
      <w:pPr>
        <w:spacing w:after="0" w:line="240" w:lineRule="auto"/>
      </w:pPr>
      <w:r>
        <w:separator/>
      </w:r>
    </w:p>
  </w:footnote>
  <w:footnote w:type="continuationSeparator" w:id="0">
    <w:p w14:paraId="3363FF7A" w14:textId="77777777" w:rsidR="00DA5836" w:rsidRDefault="00DA5836" w:rsidP="00D67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0C5"/>
    <w:multiLevelType w:val="multilevel"/>
    <w:tmpl w:val="453A1D5E"/>
    <w:lvl w:ilvl="0">
      <w:start w:val="3"/>
      <w:numFmt w:val="decimal"/>
      <w:lvlText w:val="%1."/>
      <w:lvlJc w:val="left"/>
      <w:pPr>
        <w:ind w:left="6881" w:hanging="360"/>
      </w:pPr>
      <w:rPr>
        <w:rFonts w:eastAsia="Times New Roman" w:hint="default"/>
      </w:rPr>
    </w:lvl>
    <w:lvl w:ilvl="1">
      <w:start w:val="1"/>
      <w:numFmt w:val="decimal"/>
      <w:lvlText w:val="%1.%2."/>
      <w:lvlJc w:val="left"/>
      <w:pPr>
        <w:ind w:left="2062" w:hanging="360"/>
      </w:pPr>
      <w:rPr>
        <w:rFonts w:eastAsia="Times New Roman" w:hint="default"/>
        <w:b w:val="0"/>
        <w:sz w:val="24"/>
        <w:szCs w:val="24"/>
      </w:rPr>
    </w:lvl>
    <w:lvl w:ilvl="2">
      <w:start w:val="1"/>
      <w:numFmt w:val="decimal"/>
      <w:lvlText w:val="%1.%2.%3."/>
      <w:lvlJc w:val="left"/>
      <w:pPr>
        <w:ind w:left="776" w:hanging="720"/>
      </w:pPr>
      <w:rPr>
        <w:rFonts w:eastAsia="Times New Roman" w:hint="default"/>
      </w:rPr>
    </w:lvl>
    <w:lvl w:ilvl="3">
      <w:start w:val="1"/>
      <w:numFmt w:val="decimal"/>
      <w:lvlText w:val="%1.%2.%3.%4."/>
      <w:lvlJc w:val="left"/>
      <w:pPr>
        <w:ind w:left="804" w:hanging="720"/>
      </w:pPr>
      <w:rPr>
        <w:rFonts w:eastAsia="Times New Roman" w:hint="default"/>
      </w:rPr>
    </w:lvl>
    <w:lvl w:ilvl="4">
      <w:start w:val="1"/>
      <w:numFmt w:val="decimal"/>
      <w:lvlText w:val="%1.%2.%3.%4.%5."/>
      <w:lvlJc w:val="left"/>
      <w:pPr>
        <w:ind w:left="1192" w:hanging="1080"/>
      </w:pPr>
      <w:rPr>
        <w:rFonts w:eastAsia="Times New Roman" w:hint="default"/>
      </w:rPr>
    </w:lvl>
    <w:lvl w:ilvl="5">
      <w:start w:val="1"/>
      <w:numFmt w:val="decimal"/>
      <w:lvlText w:val="%1.%2.%3.%4.%5.%6."/>
      <w:lvlJc w:val="left"/>
      <w:pPr>
        <w:ind w:left="1220" w:hanging="1080"/>
      </w:pPr>
      <w:rPr>
        <w:rFonts w:eastAsia="Times New Roman" w:hint="default"/>
      </w:rPr>
    </w:lvl>
    <w:lvl w:ilvl="6">
      <w:start w:val="1"/>
      <w:numFmt w:val="decimal"/>
      <w:lvlText w:val="%1.%2.%3.%4.%5.%6.%7."/>
      <w:lvlJc w:val="left"/>
      <w:pPr>
        <w:ind w:left="1608" w:hanging="1440"/>
      </w:pPr>
      <w:rPr>
        <w:rFonts w:eastAsia="Times New Roman" w:hint="default"/>
      </w:rPr>
    </w:lvl>
    <w:lvl w:ilvl="7">
      <w:start w:val="1"/>
      <w:numFmt w:val="decimal"/>
      <w:lvlText w:val="%1.%2.%3.%4.%5.%6.%7.%8."/>
      <w:lvlJc w:val="left"/>
      <w:pPr>
        <w:ind w:left="1636" w:hanging="1440"/>
      </w:pPr>
      <w:rPr>
        <w:rFonts w:eastAsia="Times New Roman" w:hint="default"/>
      </w:rPr>
    </w:lvl>
    <w:lvl w:ilvl="8">
      <w:start w:val="1"/>
      <w:numFmt w:val="decimal"/>
      <w:lvlText w:val="%1.%2.%3.%4.%5.%6.%7.%8.%9."/>
      <w:lvlJc w:val="left"/>
      <w:pPr>
        <w:ind w:left="2024" w:hanging="1800"/>
      </w:pPr>
      <w:rPr>
        <w:rFonts w:eastAsia="Times New Roman" w:hint="default"/>
      </w:rPr>
    </w:lvl>
  </w:abstractNum>
  <w:abstractNum w:abstractNumId="1" w15:restartNumberingAfterBreak="0">
    <w:nsid w:val="054436DF"/>
    <w:multiLevelType w:val="multilevel"/>
    <w:tmpl w:val="2EE6B10A"/>
    <w:lvl w:ilvl="0">
      <w:start w:val="1"/>
      <w:numFmt w:val="decimal"/>
      <w:lvlText w:val="7.%1."/>
      <w:lvlJc w:val="left"/>
      <w:pPr>
        <w:ind w:left="1287" w:hanging="360"/>
      </w:pPr>
      <w:rPr>
        <w:rFonts w:cs="Times New Roman"/>
        <w:b w:val="0"/>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 w15:restartNumberingAfterBreak="0">
    <w:nsid w:val="05FF26FA"/>
    <w:multiLevelType w:val="multilevel"/>
    <w:tmpl w:val="671E702E"/>
    <w:lvl w:ilvl="0">
      <w:start w:val="5"/>
      <w:numFmt w:val="decimal"/>
      <w:lvlText w:val="%1."/>
      <w:lvlJc w:val="left"/>
      <w:pPr>
        <w:ind w:left="6881" w:hanging="360"/>
      </w:pPr>
      <w:rPr>
        <w:rFonts w:eastAsia="Times New Roman" w:hint="default"/>
        <w:b/>
        <w:bCs/>
      </w:rPr>
    </w:lvl>
    <w:lvl w:ilvl="1">
      <w:start w:val="1"/>
      <w:numFmt w:val="decimal"/>
      <w:lvlText w:val="%1.%2."/>
      <w:lvlJc w:val="left"/>
      <w:pPr>
        <w:ind w:left="1211" w:hanging="360"/>
      </w:pPr>
      <w:rPr>
        <w:rFonts w:eastAsia="Times New Roman" w:hint="default"/>
        <w:b w:val="0"/>
        <w:sz w:val="24"/>
        <w:szCs w:val="24"/>
      </w:rPr>
    </w:lvl>
    <w:lvl w:ilvl="2">
      <w:start w:val="1"/>
      <w:numFmt w:val="decimal"/>
      <w:lvlText w:val="%1.%2.%3."/>
      <w:lvlJc w:val="left"/>
      <w:pPr>
        <w:ind w:left="776" w:hanging="720"/>
      </w:pPr>
      <w:rPr>
        <w:rFonts w:eastAsia="Times New Roman" w:hint="default"/>
      </w:rPr>
    </w:lvl>
    <w:lvl w:ilvl="3">
      <w:start w:val="1"/>
      <w:numFmt w:val="decimal"/>
      <w:lvlText w:val="%1.%2.%3.%4."/>
      <w:lvlJc w:val="left"/>
      <w:pPr>
        <w:ind w:left="804" w:hanging="720"/>
      </w:pPr>
      <w:rPr>
        <w:rFonts w:eastAsia="Times New Roman" w:hint="default"/>
      </w:rPr>
    </w:lvl>
    <w:lvl w:ilvl="4">
      <w:start w:val="1"/>
      <w:numFmt w:val="decimal"/>
      <w:lvlText w:val="%1.%2.%3.%4.%5."/>
      <w:lvlJc w:val="left"/>
      <w:pPr>
        <w:ind w:left="1192" w:hanging="1080"/>
      </w:pPr>
      <w:rPr>
        <w:rFonts w:eastAsia="Times New Roman" w:hint="default"/>
      </w:rPr>
    </w:lvl>
    <w:lvl w:ilvl="5">
      <w:start w:val="1"/>
      <w:numFmt w:val="decimal"/>
      <w:lvlText w:val="%1.%2.%3.%4.%5.%6."/>
      <w:lvlJc w:val="left"/>
      <w:pPr>
        <w:ind w:left="1220" w:hanging="1080"/>
      </w:pPr>
      <w:rPr>
        <w:rFonts w:eastAsia="Times New Roman" w:hint="default"/>
      </w:rPr>
    </w:lvl>
    <w:lvl w:ilvl="6">
      <w:start w:val="1"/>
      <w:numFmt w:val="decimal"/>
      <w:lvlText w:val="%1.%2.%3.%4.%5.%6.%7."/>
      <w:lvlJc w:val="left"/>
      <w:pPr>
        <w:ind w:left="1608" w:hanging="1440"/>
      </w:pPr>
      <w:rPr>
        <w:rFonts w:eastAsia="Times New Roman" w:hint="default"/>
      </w:rPr>
    </w:lvl>
    <w:lvl w:ilvl="7">
      <w:start w:val="1"/>
      <w:numFmt w:val="decimal"/>
      <w:lvlText w:val="%1.%2.%3.%4.%5.%6.%7.%8."/>
      <w:lvlJc w:val="left"/>
      <w:pPr>
        <w:ind w:left="1636" w:hanging="1440"/>
      </w:pPr>
      <w:rPr>
        <w:rFonts w:eastAsia="Times New Roman" w:hint="default"/>
      </w:rPr>
    </w:lvl>
    <w:lvl w:ilvl="8">
      <w:start w:val="1"/>
      <w:numFmt w:val="decimal"/>
      <w:lvlText w:val="%1.%2.%3.%4.%5.%6.%7.%8.%9."/>
      <w:lvlJc w:val="left"/>
      <w:pPr>
        <w:ind w:left="2024" w:hanging="1800"/>
      </w:pPr>
      <w:rPr>
        <w:rFonts w:eastAsia="Times New Roman" w:hint="default"/>
      </w:rPr>
    </w:lvl>
  </w:abstractNum>
  <w:abstractNum w:abstractNumId="3" w15:restartNumberingAfterBreak="0">
    <w:nsid w:val="06662833"/>
    <w:multiLevelType w:val="hybridMultilevel"/>
    <w:tmpl w:val="B838F59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08346653"/>
    <w:multiLevelType w:val="hybridMultilevel"/>
    <w:tmpl w:val="EDA68F72"/>
    <w:lvl w:ilvl="0" w:tplc="1F30D61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EB230A"/>
    <w:multiLevelType w:val="hybridMultilevel"/>
    <w:tmpl w:val="EFC63D4C"/>
    <w:lvl w:ilvl="0" w:tplc="7D54A436">
      <w:start w:val="1"/>
      <w:numFmt w:val="decimal"/>
      <w:lvlText w:val="%1."/>
      <w:lvlJc w:val="left"/>
      <w:pPr>
        <w:ind w:left="1429"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11E000C4"/>
    <w:multiLevelType w:val="hybridMultilevel"/>
    <w:tmpl w:val="22489A42"/>
    <w:lvl w:ilvl="0" w:tplc="E8C0C05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7" w15:restartNumberingAfterBreak="0">
    <w:nsid w:val="16655AAE"/>
    <w:multiLevelType w:val="hybridMultilevel"/>
    <w:tmpl w:val="3C6AFCFE"/>
    <w:lvl w:ilvl="0" w:tplc="450A1962">
      <w:start w:val="1"/>
      <w:numFmt w:val="decimal"/>
      <w:lvlText w:val="%1."/>
      <w:lvlJc w:val="left"/>
      <w:pPr>
        <w:ind w:left="91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D7848DA"/>
    <w:multiLevelType w:val="hybridMultilevel"/>
    <w:tmpl w:val="36A24702"/>
    <w:lvl w:ilvl="0" w:tplc="E8C0C05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9" w15:restartNumberingAfterBreak="0">
    <w:nsid w:val="216605BD"/>
    <w:multiLevelType w:val="hybridMultilevel"/>
    <w:tmpl w:val="9EE8DB28"/>
    <w:lvl w:ilvl="0" w:tplc="AE7C70E4">
      <w:start w:val="11"/>
      <w:numFmt w:val="decimal"/>
      <w:lvlText w:val="%1."/>
      <w:lvlJc w:val="left"/>
      <w:pPr>
        <w:ind w:left="88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169755A"/>
    <w:multiLevelType w:val="hybridMultilevel"/>
    <w:tmpl w:val="7AC2F7E4"/>
    <w:lvl w:ilvl="0" w:tplc="5AD88316">
      <w:start w:val="1"/>
      <w:numFmt w:val="decimal"/>
      <w:lvlText w:val="%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90551B1"/>
    <w:multiLevelType w:val="hybridMultilevel"/>
    <w:tmpl w:val="5BDA318E"/>
    <w:lvl w:ilvl="0" w:tplc="8B62C45A">
      <w:start w:val="1"/>
      <w:numFmt w:val="decimal"/>
      <w:lvlText w:val="%1."/>
      <w:lvlJc w:val="left"/>
      <w:pPr>
        <w:ind w:left="91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2F10819"/>
    <w:multiLevelType w:val="hybridMultilevel"/>
    <w:tmpl w:val="A704F4AC"/>
    <w:lvl w:ilvl="0" w:tplc="E8C0C05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3" w15:restartNumberingAfterBreak="0">
    <w:nsid w:val="36761DBC"/>
    <w:multiLevelType w:val="multilevel"/>
    <w:tmpl w:val="5878490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4" w15:restartNumberingAfterBreak="0">
    <w:nsid w:val="38247CA9"/>
    <w:multiLevelType w:val="hybridMultilevel"/>
    <w:tmpl w:val="88546B8C"/>
    <w:lvl w:ilvl="0" w:tplc="4DC4CFDC">
      <w:start w:val="1"/>
      <w:numFmt w:val="decimal"/>
      <w:lvlText w:val="1.%1."/>
      <w:lvlJc w:val="left"/>
      <w:pPr>
        <w:tabs>
          <w:tab w:val="num" w:pos="1721"/>
        </w:tabs>
        <w:ind w:left="1721" w:hanging="360"/>
      </w:pPr>
      <w:rPr>
        <w:rFonts w:hint="default"/>
      </w:rPr>
    </w:lvl>
    <w:lvl w:ilvl="1" w:tplc="A73EA602">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C2EA3"/>
    <w:multiLevelType w:val="multilevel"/>
    <w:tmpl w:val="D0283BBA"/>
    <w:lvl w:ilvl="0">
      <w:start w:val="13"/>
      <w:numFmt w:val="decimal"/>
      <w:lvlText w:val="%1."/>
      <w:lvlJc w:val="left"/>
      <w:pPr>
        <w:ind w:left="480" w:hanging="480"/>
      </w:pPr>
      <w:rPr>
        <w:rFonts w:hint="default"/>
      </w:rPr>
    </w:lvl>
    <w:lvl w:ilvl="1">
      <w:start w:val="1"/>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16" w15:restartNumberingAfterBreak="0">
    <w:nsid w:val="4B3505AA"/>
    <w:multiLevelType w:val="multilevel"/>
    <w:tmpl w:val="D0968AE8"/>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17" w15:restartNumberingAfterBreak="0">
    <w:nsid w:val="4C8F56D3"/>
    <w:multiLevelType w:val="hybridMultilevel"/>
    <w:tmpl w:val="48E021B8"/>
    <w:lvl w:ilvl="0" w:tplc="DCCAD330">
      <w:start w:val="1"/>
      <w:numFmt w:val="decimal"/>
      <w:lvlText w:val="%1."/>
      <w:lvlJc w:val="left"/>
      <w:pPr>
        <w:ind w:left="91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57E171C"/>
    <w:multiLevelType w:val="multilevel"/>
    <w:tmpl w:val="BD4CC0D6"/>
    <w:lvl w:ilvl="0">
      <w:start w:val="1"/>
      <w:numFmt w:val="decimal"/>
      <w:lvlText w:val="%1."/>
      <w:lvlJc w:val="left"/>
      <w:pPr>
        <w:ind w:left="1074" w:hanging="360"/>
      </w:pPr>
      <w:rPr>
        <w:rFonts w:ascii="Times New Roman" w:eastAsia="Times New Roman" w:hAnsi="Times New Roman" w:cs="Times New Roman"/>
        <w:b/>
        <w:bCs/>
      </w:rPr>
    </w:lvl>
    <w:lvl w:ilvl="1">
      <w:start w:val="1"/>
      <w:numFmt w:val="decimal"/>
      <w:isLgl/>
      <w:lvlText w:val="%1.%2."/>
      <w:lvlJc w:val="left"/>
      <w:pPr>
        <w:ind w:left="1074" w:hanging="360"/>
      </w:pPr>
      <w:rPr>
        <w:rFonts w:ascii="Times New Roman" w:hAnsi="Times New Roman" w:cs="Times New Roman" w:hint="default"/>
        <w:sz w:val="24"/>
        <w:szCs w:val="24"/>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19" w15:restartNumberingAfterBreak="0">
    <w:nsid w:val="599605D4"/>
    <w:multiLevelType w:val="multilevel"/>
    <w:tmpl w:val="E048AA9A"/>
    <w:lvl w:ilvl="0">
      <w:start w:val="7"/>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0" w15:restartNumberingAfterBreak="0">
    <w:nsid w:val="5D281AD3"/>
    <w:multiLevelType w:val="hybridMultilevel"/>
    <w:tmpl w:val="590A2E3C"/>
    <w:lvl w:ilvl="0" w:tplc="298C3068">
      <w:start w:val="1"/>
      <w:numFmt w:val="decimal"/>
      <w:lvlText w:val="%1."/>
      <w:lvlJc w:val="left"/>
      <w:pPr>
        <w:ind w:left="918" w:hanging="360"/>
      </w:pPr>
    </w:lvl>
    <w:lvl w:ilvl="1" w:tplc="04220019">
      <w:start w:val="1"/>
      <w:numFmt w:val="lowerLetter"/>
      <w:lvlText w:val="%2."/>
      <w:lvlJc w:val="left"/>
      <w:pPr>
        <w:ind w:left="1638" w:hanging="360"/>
      </w:pPr>
    </w:lvl>
    <w:lvl w:ilvl="2" w:tplc="0422001B">
      <w:start w:val="1"/>
      <w:numFmt w:val="lowerRoman"/>
      <w:lvlText w:val="%3."/>
      <w:lvlJc w:val="right"/>
      <w:pPr>
        <w:ind w:left="2358" w:hanging="180"/>
      </w:pPr>
    </w:lvl>
    <w:lvl w:ilvl="3" w:tplc="0422000F">
      <w:start w:val="1"/>
      <w:numFmt w:val="decimal"/>
      <w:lvlText w:val="%4."/>
      <w:lvlJc w:val="left"/>
      <w:pPr>
        <w:ind w:left="3078" w:hanging="360"/>
      </w:pPr>
    </w:lvl>
    <w:lvl w:ilvl="4" w:tplc="04220019">
      <w:start w:val="1"/>
      <w:numFmt w:val="lowerLetter"/>
      <w:lvlText w:val="%5."/>
      <w:lvlJc w:val="left"/>
      <w:pPr>
        <w:ind w:left="3798" w:hanging="360"/>
      </w:pPr>
    </w:lvl>
    <w:lvl w:ilvl="5" w:tplc="0422001B">
      <w:start w:val="1"/>
      <w:numFmt w:val="lowerRoman"/>
      <w:lvlText w:val="%6."/>
      <w:lvlJc w:val="right"/>
      <w:pPr>
        <w:ind w:left="4518" w:hanging="180"/>
      </w:pPr>
    </w:lvl>
    <w:lvl w:ilvl="6" w:tplc="0422000F">
      <w:start w:val="1"/>
      <w:numFmt w:val="decimal"/>
      <w:lvlText w:val="%7."/>
      <w:lvlJc w:val="left"/>
      <w:pPr>
        <w:ind w:left="5238" w:hanging="360"/>
      </w:pPr>
    </w:lvl>
    <w:lvl w:ilvl="7" w:tplc="04220019">
      <w:start w:val="1"/>
      <w:numFmt w:val="lowerLetter"/>
      <w:lvlText w:val="%8."/>
      <w:lvlJc w:val="left"/>
      <w:pPr>
        <w:ind w:left="5958" w:hanging="360"/>
      </w:pPr>
    </w:lvl>
    <w:lvl w:ilvl="8" w:tplc="0422001B">
      <w:start w:val="1"/>
      <w:numFmt w:val="lowerRoman"/>
      <w:lvlText w:val="%9."/>
      <w:lvlJc w:val="right"/>
      <w:pPr>
        <w:ind w:left="6678" w:hanging="180"/>
      </w:pPr>
    </w:lvl>
  </w:abstractNum>
  <w:abstractNum w:abstractNumId="21" w15:restartNumberingAfterBreak="0">
    <w:nsid w:val="5FA32ECD"/>
    <w:multiLevelType w:val="multilevel"/>
    <w:tmpl w:val="3188736A"/>
    <w:lvl w:ilvl="0">
      <w:start w:val="1"/>
      <w:numFmt w:val="decimal"/>
      <w:lvlText w:val="%1."/>
      <w:lvlJc w:val="left"/>
      <w:pPr>
        <w:ind w:left="360" w:hanging="360"/>
      </w:pPr>
      <w:rPr>
        <w:rFonts w:eastAsia="Times New Roman" w:hint="default"/>
      </w:rPr>
    </w:lvl>
    <w:lvl w:ilvl="1">
      <w:start w:val="1"/>
      <w:numFmt w:val="decimal"/>
      <w:lvlText w:val="%1.%2."/>
      <w:lvlJc w:val="left"/>
      <w:pPr>
        <w:ind w:left="388" w:hanging="360"/>
      </w:pPr>
      <w:rPr>
        <w:rFonts w:eastAsia="Times New Roman" w:hint="default"/>
        <w:b w:val="0"/>
        <w:sz w:val="24"/>
        <w:szCs w:val="24"/>
      </w:rPr>
    </w:lvl>
    <w:lvl w:ilvl="2">
      <w:start w:val="1"/>
      <w:numFmt w:val="decimal"/>
      <w:lvlText w:val="%1.%2.%3."/>
      <w:lvlJc w:val="left"/>
      <w:pPr>
        <w:ind w:left="776" w:hanging="720"/>
      </w:pPr>
      <w:rPr>
        <w:rFonts w:eastAsia="Times New Roman" w:hint="default"/>
      </w:rPr>
    </w:lvl>
    <w:lvl w:ilvl="3">
      <w:start w:val="1"/>
      <w:numFmt w:val="decimal"/>
      <w:lvlText w:val="%1.%2.%3.%4."/>
      <w:lvlJc w:val="left"/>
      <w:pPr>
        <w:ind w:left="804" w:hanging="720"/>
      </w:pPr>
      <w:rPr>
        <w:rFonts w:eastAsia="Times New Roman" w:hint="default"/>
      </w:rPr>
    </w:lvl>
    <w:lvl w:ilvl="4">
      <w:start w:val="1"/>
      <w:numFmt w:val="decimal"/>
      <w:lvlText w:val="%1.%2.%3.%4.%5."/>
      <w:lvlJc w:val="left"/>
      <w:pPr>
        <w:ind w:left="1192" w:hanging="1080"/>
      </w:pPr>
      <w:rPr>
        <w:rFonts w:eastAsia="Times New Roman" w:hint="default"/>
      </w:rPr>
    </w:lvl>
    <w:lvl w:ilvl="5">
      <w:start w:val="1"/>
      <w:numFmt w:val="decimal"/>
      <w:lvlText w:val="%1.%2.%3.%4.%5.%6."/>
      <w:lvlJc w:val="left"/>
      <w:pPr>
        <w:ind w:left="1220" w:hanging="1080"/>
      </w:pPr>
      <w:rPr>
        <w:rFonts w:eastAsia="Times New Roman" w:hint="default"/>
      </w:rPr>
    </w:lvl>
    <w:lvl w:ilvl="6">
      <w:start w:val="1"/>
      <w:numFmt w:val="decimal"/>
      <w:lvlText w:val="%1.%2.%3.%4.%5.%6.%7."/>
      <w:lvlJc w:val="left"/>
      <w:pPr>
        <w:ind w:left="1608" w:hanging="1440"/>
      </w:pPr>
      <w:rPr>
        <w:rFonts w:eastAsia="Times New Roman" w:hint="default"/>
      </w:rPr>
    </w:lvl>
    <w:lvl w:ilvl="7">
      <w:start w:val="1"/>
      <w:numFmt w:val="decimal"/>
      <w:lvlText w:val="%1.%2.%3.%4.%5.%6.%7.%8."/>
      <w:lvlJc w:val="left"/>
      <w:pPr>
        <w:ind w:left="1636" w:hanging="1440"/>
      </w:pPr>
      <w:rPr>
        <w:rFonts w:eastAsia="Times New Roman" w:hint="default"/>
      </w:rPr>
    </w:lvl>
    <w:lvl w:ilvl="8">
      <w:start w:val="1"/>
      <w:numFmt w:val="decimal"/>
      <w:lvlText w:val="%1.%2.%3.%4.%5.%6.%7.%8.%9."/>
      <w:lvlJc w:val="left"/>
      <w:pPr>
        <w:ind w:left="2024" w:hanging="1800"/>
      </w:pPr>
      <w:rPr>
        <w:rFonts w:eastAsia="Times New Roman" w:hint="default"/>
      </w:rPr>
    </w:lvl>
  </w:abstractNum>
  <w:abstractNum w:abstractNumId="22" w15:restartNumberingAfterBreak="0">
    <w:nsid w:val="601D0918"/>
    <w:multiLevelType w:val="multilevel"/>
    <w:tmpl w:val="053297B0"/>
    <w:lvl w:ilvl="0">
      <w:start w:val="5"/>
      <w:numFmt w:val="decimal"/>
      <w:lvlText w:val="%1."/>
      <w:lvlJc w:val="left"/>
      <w:pPr>
        <w:ind w:left="6881" w:hanging="360"/>
      </w:pPr>
      <w:rPr>
        <w:rFonts w:eastAsia="Times New Roman" w:hint="default"/>
      </w:rPr>
    </w:lvl>
    <w:lvl w:ilvl="1">
      <w:start w:val="3"/>
      <w:numFmt w:val="decimal"/>
      <w:lvlText w:val="%1.%2."/>
      <w:lvlJc w:val="left"/>
      <w:pPr>
        <w:ind w:left="1211" w:hanging="360"/>
      </w:pPr>
      <w:rPr>
        <w:rFonts w:eastAsia="Times New Roman" w:hint="default"/>
        <w:b w:val="0"/>
        <w:sz w:val="28"/>
        <w:szCs w:val="28"/>
      </w:rPr>
    </w:lvl>
    <w:lvl w:ilvl="2">
      <w:start w:val="1"/>
      <w:numFmt w:val="decimal"/>
      <w:lvlText w:val="%1.%2.%3."/>
      <w:lvlJc w:val="left"/>
      <w:pPr>
        <w:ind w:left="776" w:hanging="720"/>
      </w:pPr>
      <w:rPr>
        <w:rFonts w:eastAsia="Times New Roman" w:hint="default"/>
      </w:rPr>
    </w:lvl>
    <w:lvl w:ilvl="3">
      <w:start w:val="1"/>
      <w:numFmt w:val="decimal"/>
      <w:lvlText w:val="%1.%2.%3.%4."/>
      <w:lvlJc w:val="left"/>
      <w:pPr>
        <w:ind w:left="804" w:hanging="720"/>
      </w:pPr>
      <w:rPr>
        <w:rFonts w:eastAsia="Times New Roman" w:hint="default"/>
      </w:rPr>
    </w:lvl>
    <w:lvl w:ilvl="4">
      <w:start w:val="1"/>
      <w:numFmt w:val="decimal"/>
      <w:lvlText w:val="%1.%2.%3.%4.%5."/>
      <w:lvlJc w:val="left"/>
      <w:pPr>
        <w:ind w:left="1192" w:hanging="1080"/>
      </w:pPr>
      <w:rPr>
        <w:rFonts w:eastAsia="Times New Roman" w:hint="default"/>
      </w:rPr>
    </w:lvl>
    <w:lvl w:ilvl="5">
      <w:start w:val="1"/>
      <w:numFmt w:val="decimal"/>
      <w:lvlText w:val="%1.%2.%3.%4.%5.%6."/>
      <w:lvlJc w:val="left"/>
      <w:pPr>
        <w:ind w:left="1220" w:hanging="1080"/>
      </w:pPr>
      <w:rPr>
        <w:rFonts w:eastAsia="Times New Roman" w:hint="default"/>
      </w:rPr>
    </w:lvl>
    <w:lvl w:ilvl="6">
      <w:start w:val="1"/>
      <w:numFmt w:val="decimal"/>
      <w:lvlText w:val="%1.%2.%3.%4.%5.%6.%7."/>
      <w:lvlJc w:val="left"/>
      <w:pPr>
        <w:ind w:left="1608" w:hanging="1440"/>
      </w:pPr>
      <w:rPr>
        <w:rFonts w:eastAsia="Times New Roman" w:hint="default"/>
      </w:rPr>
    </w:lvl>
    <w:lvl w:ilvl="7">
      <w:start w:val="1"/>
      <w:numFmt w:val="decimal"/>
      <w:lvlText w:val="%1.%2.%3.%4.%5.%6.%7.%8."/>
      <w:lvlJc w:val="left"/>
      <w:pPr>
        <w:ind w:left="1636" w:hanging="1440"/>
      </w:pPr>
      <w:rPr>
        <w:rFonts w:eastAsia="Times New Roman" w:hint="default"/>
      </w:rPr>
    </w:lvl>
    <w:lvl w:ilvl="8">
      <w:start w:val="1"/>
      <w:numFmt w:val="decimal"/>
      <w:lvlText w:val="%1.%2.%3.%4.%5.%6.%7.%8.%9."/>
      <w:lvlJc w:val="left"/>
      <w:pPr>
        <w:ind w:left="2024" w:hanging="1800"/>
      </w:pPr>
      <w:rPr>
        <w:rFonts w:eastAsia="Times New Roman" w:hint="default"/>
      </w:rPr>
    </w:lvl>
  </w:abstractNum>
  <w:abstractNum w:abstractNumId="23" w15:restartNumberingAfterBreak="0">
    <w:nsid w:val="6C63505D"/>
    <w:multiLevelType w:val="hybridMultilevel"/>
    <w:tmpl w:val="900EF936"/>
    <w:lvl w:ilvl="0" w:tplc="04190001">
      <w:start w:val="1"/>
      <w:numFmt w:val="bullet"/>
      <w:lvlText w:val=""/>
      <w:lvlJc w:val="left"/>
      <w:pPr>
        <w:tabs>
          <w:tab w:val="num" w:pos="1721"/>
        </w:tabs>
        <w:ind w:left="1721" w:hanging="360"/>
      </w:pPr>
      <w:rPr>
        <w:rFonts w:ascii="Symbol" w:hAnsi="Symbol" w:hint="default"/>
      </w:rPr>
    </w:lvl>
    <w:lvl w:ilvl="1" w:tplc="A73EA602">
      <w:start w:val="1"/>
      <w:numFmt w:val="bullet"/>
      <w:lvlText w:val=""/>
      <w:lvlJc w:val="left"/>
      <w:pPr>
        <w:tabs>
          <w:tab w:val="num" w:pos="1440"/>
        </w:tabs>
        <w:ind w:left="1440" w:hanging="360"/>
      </w:pPr>
      <w:rPr>
        <w:rFonts w:ascii="Symbol" w:hAnsi="Symbol" w:hint="default"/>
      </w:rPr>
    </w:lvl>
    <w:lvl w:ilvl="2" w:tplc="11E84ECE">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D674A"/>
    <w:multiLevelType w:val="hybridMultilevel"/>
    <w:tmpl w:val="80C20968"/>
    <w:lvl w:ilvl="0" w:tplc="E8C0C05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5" w15:restartNumberingAfterBreak="0">
    <w:nsid w:val="7B250BE0"/>
    <w:multiLevelType w:val="multilevel"/>
    <w:tmpl w:val="A3580388"/>
    <w:lvl w:ilvl="0">
      <w:start w:val="12"/>
      <w:numFmt w:val="decimal"/>
      <w:lvlText w:val="%1."/>
      <w:lvlJc w:val="left"/>
      <w:pPr>
        <w:ind w:left="480" w:hanging="480"/>
      </w:pPr>
      <w:rPr>
        <w:rFonts w:cs="Times New Roman"/>
      </w:rPr>
    </w:lvl>
    <w:lvl w:ilvl="1">
      <w:start w:val="1"/>
      <w:numFmt w:val="decimal"/>
      <w:lvlText w:val="%1.%2."/>
      <w:lvlJc w:val="left"/>
      <w:pPr>
        <w:ind w:left="1190" w:hanging="48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abstractNum w:abstractNumId="26" w15:restartNumberingAfterBreak="0">
    <w:nsid w:val="7DDE77A2"/>
    <w:multiLevelType w:val="hybridMultilevel"/>
    <w:tmpl w:val="B2F62180"/>
    <w:lvl w:ilvl="0" w:tplc="01E4EF40">
      <w:start w:val="1"/>
      <w:numFmt w:val="decimal"/>
      <w:lvlText w:val="%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F437B7E"/>
    <w:multiLevelType w:val="hybridMultilevel"/>
    <w:tmpl w:val="4530A5A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1551959189">
    <w:abstractNumId w:val="23"/>
  </w:num>
  <w:num w:numId="2" w16cid:durableId="12772529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0114054">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43883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0523484">
    <w:abstractNumId w:val="3"/>
  </w:num>
  <w:num w:numId="6" w16cid:durableId="893989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682606">
    <w:abstractNumId w:val="14"/>
    <w:lvlOverride w:ilvl="0">
      <w:startOverride w:val="1"/>
    </w:lvlOverride>
    <w:lvlOverride w:ilvl="1"/>
    <w:lvlOverride w:ilvl="2"/>
    <w:lvlOverride w:ilvl="3"/>
    <w:lvlOverride w:ilvl="4"/>
    <w:lvlOverride w:ilvl="5"/>
    <w:lvlOverride w:ilvl="6"/>
    <w:lvlOverride w:ilvl="7"/>
    <w:lvlOverride w:ilvl="8"/>
  </w:num>
  <w:num w:numId="8" w16cid:durableId="60018912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7575044">
    <w:abstractNumId w:val="7"/>
  </w:num>
  <w:num w:numId="10" w16cid:durableId="816990594">
    <w:abstractNumId w:val="26"/>
  </w:num>
  <w:num w:numId="11" w16cid:durableId="1832679173">
    <w:abstractNumId w:val="20"/>
  </w:num>
  <w:num w:numId="12" w16cid:durableId="1604218355">
    <w:abstractNumId w:val="11"/>
  </w:num>
  <w:num w:numId="13" w16cid:durableId="1179083429">
    <w:abstractNumId w:val="10"/>
  </w:num>
  <w:num w:numId="14" w16cid:durableId="115179001">
    <w:abstractNumId w:val="17"/>
  </w:num>
  <w:num w:numId="15" w16cid:durableId="124914873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9176933">
    <w:abstractNumId w:val="8"/>
  </w:num>
  <w:num w:numId="17" w16cid:durableId="1506163361">
    <w:abstractNumId w:val="12"/>
  </w:num>
  <w:num w:numId="18" w16cid:durableId="966471571">
    <w:abstractNumId w:val="6"/>
  </w:num>
  <w:num w:numId="19" w16cid:durableId="1706709351">
    <w:abstractNumId w:val="24"/>
  </w:num>
  <w:num w:numId="20" w16cid:durableId="14131169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30731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6396754">
    <w:abstractNumId w:val="18"/>
  </w:num>
  <w:num w:numId="23" w16cid:durableId="1217089568">
    <w:abstractNumId w:val="21"/>
  </w:num>
  <w:num w:numId="24" w16cid:durableId="878709012">
    <w:abstractNumId w:val="0"/>
  </w:num>
  <w:num w:numId="25" w16cid:durableId="18167871">
    <w:abstractNumId w:val="22"/>
  </w:num>
  <w:num w:numId="26" w16cid:durableId="36977914">
    <w:abstractNumId w:val="2"/>
  </w:num>
  <w:num w:numId="27" w16cid:durableId="48187814">
    <w:abstractNumId w:val="19"/>
  </w:num>
  <w:num w:numId="28" w16cid:durableId="902907281">
    <w:abstractNumId w:val="9"/>
  </w:num>
  <w:num w:numId="29" w16cid:durableId="40903839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3F36"/>
    <w:rsid w:val="000013BA"/>
    <w:rsid w:val="00005DD0"/>
    <w:rsid w:val="00007FD8"/>
    <w:rsid w:val="000108F4"/>
    <w:rsid w:val="00014396"/>
    <w:rsid w:val="00015D01"/>
    <w:rsid w:val="00017CA5"/>
    <w:rsid w:val="000201D8"/>
    <w:rsid w:val="000257F8"/>
    <w:rsid w:val="00025D17"/>
    <w:rsid w:val="0002607B"/>
    <w:rsid w:val="0004129E"/>
    <w:rsid w:val="00042B58"/>
    <w:rsid w:val="00043051"/>
    <w:rsid w:val="00050B3C"/>
    <w:rsid w:val="000525E3"/>
    <w:rsid w:val="0005412E"/>
    <w:rsid w:val="000559FC"/>
    <w:rsid w:val="00055CBD"/>
    <w:rsid w:val="00055F45"/>
    <w:rsid w:val="000571C7"/>
    <w:rsid w:val="0005798E"/>
    <w:rsid w:val="000707F7"/>
    <w:rsid w:val="00073FD0"/>
    <w:rsid w:val="0007457F"/>
    <w:rsid w:val="00075A40"/>
    <w:rsid w:val="00075BC4"/>
    <w:rsid w:val="0008109E"/>
    <w:rsid w:val="00081AF1"/>
    <w:rsid w:val="00083B12"/>
    <w:rsid w:val="00084096"/>
    <w:rsid w:val="000920A4"/>
    <w:rsid w:val="00095804"/>
    <w:rsid w:val="00096849"/>
    <w:rsid w:val="000A0B98"/>
    <w:rsid w:val="000A1CAD"/>
    <w:rsid w:val="000A54B9"/>
    <w:rsid w:val="000A562A"/>
    <w:rsid w:val="000A7337"/>
    <w:rsid w:val="000A7816"/>
    <w:rsid w:val="000B2488"/>
    <w:rsid w:val="000B35AE"/>
    <w:rsid w:val="000B3C53"/>
    <w:rsid w:val="000B42EB"/>
    <w:rsid w:val="000B454D"/>
    <w:rsid w:val="000C01F9"/>
    <w:rsid w:val="000C2B71"/>
    <w:rsid w:val="000D02E3"/>
    <w:rsid w:val="000D09E0"/>
    <w:rsid w:val="000D1055"/>
    <w:rsid w:val="000D3F60"/>
    <w:rsid w:val="000D4834"/>
    <w:rsid w:val="000D6625"/>
    <w:rsid w:val="000E2F06"/>
    <w:rsid w:val="000E6AC8"/>
    <w:rsid w:val="000F05D3"/>
    <w:rsid w:val="000F0F22"/>
    <w:rsid w:val="000F1CBD"/>
    <w:rsid w:val="000F310F"/>
    <w:rsid w:val="000F4ACF"/>
    <w:rsid w:val="001044AF"/>
    <w:rsid w:val="001049C8"/>
    <w:rsid w:val="0010593D"/>
    <w:rsid w:val="00106436"/>
    <w:rsid w:val="00106828"/>
    <w:rsid w:val="00115C37"/>
    <w:rsid w:val="001206E8"/>
    <w:rsid w:val="0012194C"/>
    <w:rsid w:val="0012575C"/>
    <w:rsid w:val="00126684"/>
    <w:rsid w:val="00126CBA"/>
    <w:rsid w:val="00131891"/>
    <w:rsid w:val="00131ACD"/>
    <w:rsid w:val="00142BF1"/>
    <w:rsid w:val="00143A3C"/>
    <w:rsid w:val="00150715"/>
    <w:rsid w:val="00153227"/>
    <w:rsid w:val="00155886"/>
    <w:rsid w:val="00155CA7"/>
    <w:rsid w:val="00156D37"/>
    <w:rsid w:val="001604FC"/>
    <w:rsid w:val="001631BE"/>
    <w:rsid w:val="00165E1A"/>
    <w:rsid w:val="0017253F"/>
    <w:rsid w:val="0017278A"/>
    <w:rsid w:val="00175E1C"/>
    <w:rsid w:val="00177FC3"/>
    <w:rsid w:val="0018668C"/>
    <w:rsid w:val="00190317"/>
    <w:rsid w:val="00190E85"/>
    <w:rsid w:val="0019144E"/>
    <w:rsid w:val="001A2FFD"/>
    <w:rsid w:val="001A581F"/>
    <w:rsid w:val="001A6C1C"/>
    <w:rsid w:val="001A702F"/>
    <w:rsid w:val="001B29C8"/>
    <w:rsid w:val="001B45E9"/>
    <w:rsid w:val="001C3914"/>
    <w:rsid w:val="001C531A"/>
    <w:rsid w:val="001C57D6"/>
    <w:rsid w:val="001C7379"/>
    <w:rsid w:val="001C76A1"/>
    <w:rsid w:val="001D0A65"/>
    <w:rsid w:val="001D0C1E"/>
    <w:rsid w:val="001D228E"/>
    <w:rsid w:val="001D3F40"/>
    <w:rsid w:val="001D5240"/>
    <w:rsid w:val="001D7995"/>
    <w:rsid w:val="001E066B"/>
    <w:rsid w:val="001E34B3"/>
    <w:rsid w:val="001E51FA"/>
    <w:rsid w:val="001E7B75"/>
    <w:rsid w:val="001F0DF4"/>
    <w:rsid w:val="001F2F83"/>
    <w:rsid w:val="001F64DD"/>
    <w:rsid w:val="00203A5F"/>
    <w:rsid w:val="00203BB9"/>
    <w:rsid w:val="0020777A"/>
    <w:rsid w:val="00212FF2"/>
    <w:rsid w:val="002154CF"/>
    <w:rsid w:val="00216EE6"/>
    <w:rsid w:val="00221300"/>
    <w:rsid w:val="00226CF0"/>
    <w:rsid w:val="002271E2"/>
    <w:rsid w:val="00232466"/>
    <w:rsid w:val="00233E7C"/>
    <w:rsid w:val="0023454E"/>
    <w:rsid w:val="002363B0"/>
    <w:rsid w:val="002376F9"/>
    <w:rsid w:val="00237737"/>
    <w:rsid w:val="002426FD"/>
    <w:rsid w:val="00243AC2"/>
    <w:rsid w:val="00247111"/>
    <w:rsid w:val="0025203A"/>
    <w:rsid w:val="00254561"/>
    <w:rsid w:val="0026026B"/>
    <w:rsid w:val="00262DA9"/>
    <w:rsid w:val="00264E04"/>
    <w:rsid w:val="002656EF"/>
    <w:rsid w:val="002701CA"/>
    <w:rsid w:val="00270790"/>
    <w:rsid w:val="002713C2"/>
    <w:rsid w:val="00271E4E"/>
    <w:rsid w:val="00272D97"/>
    <w:rsid w:val="0027319C"/>
    <w:rsid w:val="00274CDA"/>
    <w:rsid w:val="0027757C"/>
    <w:rsid w:val="00277FAD"/>
    <w:rsid w:val="00283725"/>
    <w:rsid w:val="00287132"/>
    <w:rsid w:val="00297D0A"/>
    <w:rsid w:val="002A3AC8"/>
    <w:rsid w:val="002B0BEA"/>
    <w:rsid w:val="002B438B"/>
    <w:rsid w:val="002B49C3"/>
    <w:rsid w:val="002B6064"/>
    <w:rsid w:val="002B724D"/>
    <w:rsid w:val="002C33CC"/>
    <w:rsid w:val="002C71E6"/>
    <w:rsid w:val="002D0B54"/>
    <w:rsid w:val="002D111E"/>
    <w:rsid w:val="002D1A29"/>
    <w:rsid w:val="002D2BE2"/>
    <w:rsid w:val="002D6F63"/>
    <w:rsid w:val="002E3586"/>
    <w:rsid w:val="002E5966"/>
    <w:rsid w:val="002F2C76"/>
    <w:rsid w:val="00302FD2"/>
    <w:rsid w:val="0030317F"/>
    <w:rsid w:val="00314B82"/>
    <w:rsid w:val="00324CA9"/>
    <w:rsid w:val="003265B4"/>
    <w:rsid w:val="00327F32"/>
    <w:rsid w:val="00331C58"/>
    <w:rsid w:val="00345377"/>
    <w:rsid w:val="0035216C"/>
    <w:rsid w:val="0035218F"/>
    <w:rsid w:val="00353F26"/>
    <w:rsid w:val="0035685E"/>
    <w:rsid w:val="00361219"/>
    <w:rsid w:val="00363299"/>
    <w:rsid w:val="00365CB3"/>
    <w:rsid w:val="00370CCE"/>
    <w:rsid w:val="003725AF"/>
    <w:rsid w:val="00373D46"/>
    <w:rsid w:val="00374D13"/>
    <w:rsid w:val="00375855"/>
    <w:rsid w:val="00375EE7"/>
    <w:rsid w:val="0037639C"/>
    <w:rsid w:val="00377968"/>
    <w:rsid w:val="00383C17"/>
    <w:rsid w:val="003866F0"/>
    <w:rsid w:val="00386D99"/>
    <w:rsid w:val="00387E6C"/>
    <w:rsid w:val="00390595"/>
    <w:rsid w:val="0039449B"/>
    <w:rsid w:val="00394E05"/>
    <w:rsid w:val="003A0309"/>
    <w:rsid w:val="003A1461"/>
    <w:rsid w:val="003A3E27"/>
    <w:rsid w:val="003A5000"/>
    <w:rsid w:val="003A5D45"/>
    <w:rsid w:val="003B4EBF"/>
    <w:rsid w:val="003B6015"/>
    <w:rsid w:val="003B657F"/>
    <w:rsid w:val="003B69AC"/>
    <w:rsid w:val="003C3F8D"/>
    <w:rsid w:val="003C4637"/>
    <w:rsid w:val="003C7081"/>
    <w:rsid w:val="003D31C2"/>
    <w:rsid w:val="003D45EA"/>
    <w:rsid w:val="003E66CB"/>
    <w:rsid w:val="003F0A82"/>
    <w:rsid w:val="003F570F"/>
    <w:rsid w:val="003F5A4A"/>
    <w:rsid w:val="003F74BB"/>
    <w:rsid w:val="003F7553"/>
    <w:rsid w:val="0040297C"/>
    <w:rsid w:val="00402B28"/>
    <w:rsid w:val="00415939"/>
    <w:rsid w:val="00422053"/>
    <w:rsid w:val="004235EF"/>
    <w:rsid w:val="00424534"/>
    <w:rsid w:val="004357AA"/>
    <w:rsid w:val="0043717B"/>
    <w:rsid w:val="00443B20"/>
    <w:rsid w:val="00445434"/>
    <w:rsid w:val="004459D5"/>
    <w:rsid w:val="00446CDE"/>
    <w:rsid w:val="00446EFE"/>
    <w:rsid w:val="00450268"/>
    <w:rsid w:val="00454778"/>
    <w:rsid w:val="004611ED"/>
    <w:rsid w:val="00461EE9"/>
    <w:rsid w:val="00462B15"/>
    <w:rsid w:val="00463BB3"/>
    <w:rsid w:val="00465C2E"/>
    <w:rsid w:val="00465EC2"/>
    <w:rsid w:val="00466876"/>
    <w:rsid w:val="00466935"/>
    <w:rsid w:val="00470895"/>
    <w:rsid w:val="004761BD"/>
    <w:rsid w:val="00476703"/>
    <w:rsid w:val="004801C4"/>
    <w:rsid w:val="00480BC6"/>
    <w:rsid w:val="004822D1"/>
    <w:rsid w:val="004877D1"/>
    <w:rsid w:val="004933AE"/>
    <w:rsid w:val="00493766"/>
    <w:rsid w:val="004939F6"/>
    <w:rsid w:val="00494230"/>
    <w:rsid w:val="004A18E9"/>
    <w:rsid w:val="004A2D81"/>
    <w:rsid w:val="004A3A75"/>
    <w:rsid w:val="004A4CE0"/>
    <w:rsid w:val="004A5E02"/>
    <w:rsid w:val="004A611C"/>
    <w:rsid w:val="004A7E0C"/>
    <w:rsid w:val="004B168D"/>
    <w:rsid w:val="004B179D"/>
    <w:rsid w:val="004B43D3"/>
    <w:rsid w:val="004B4C71"/>
    <w:rsid w:val="004B5E5D"/>
    <w:rsid w:val="004B794D"/>
    <w:rsid w:val="004D49B7"/>
    <w:rsid w:val="004D75CB"/>
    <w:rsid w:val="004D78FC"/>
    <w:rsid w:val="004E3A43"/>
    <w:rsid w:val="004E417A"/>
    <w:rsid w:val="004E4C29"/>
    <w:rsid w:val="004E5944"/>
    <w:rsid w:val="004E7773"/>
    <w:rsid w:val="004F365A"/>
    <w:rsid w:val="004F54A5"/>
    <w:rsid w:val="00503279"/>
    <w:rsid w:val="00505C7C"/>
    <w:rsid w:val="00506494"/>
    <w:rsid w:val="0051343C"/>
    <w:rsid w:val="0051486E"/>
    <w:rsid w:val="00516C8D"/>
    <w:rsid w:val="00523C15"/>
    <w:rsid w:val="005308A3"/>
    <w:rsid w:val="00530D0D"/>
    <w:rsid w:val="00532740"/>
    <w:rsid w:val="00541D43"/>
    <w:rsid w:val="0054270A"/>
    <w:rsid w:val="0054541A"/>
    <w:rsid w:val="0054547F"/>
    <w:rsid w:val="005465DF"/>
    <w:rsid w:val="005473C6"/>
    <w:rsid w:val="00552A42"/>
    <w:rsid w:val="005552B3"/>
    <w:rsid w:val="00556F76"/>
    <w:rsid w:val="00556FCD"/>
    <w:rsid w:val="005570C1"/>
    <w:rsid w:val="00557DEC"/>
    <w:rsid w:val="00560241"/>
    <w:rsid w:val="005619A7"/>
    <w:rsid w:val="0056403C"/>
    <w:rsid w:val="005764AA"/>
    <w:rsid w:val="0058130C"/>
    <w:rsid w:val="0058174F"/>
    <w:rsid w:val="00585FB3"/>
    <w:rsid w:val="005907B1"/>
    <w:rsid w:val="005911E3"/>
    <w:rsid w:val="00593C7E"/>
    <w:rsid w:val="00595446"/>
    <w:rsid w:val="005964EC"/>
    <w:rsid w:val="00596540"/>
    <w:rsid w:val="005A7FE7"/>
    <w:rsid w:val="005B566F"/>
    <w:rsid w:val="005B6749"/>
    <w:rsid w:val="005C3AA5"/>
    <w:rsid w:val="005C5DC0"/>
    <w:rsid w:val="005C6F50"/>
    <w:rsid w:val="005C717D"/>
    <w:rsid w:val="005E1454"/>
    <w:rsid w:val="005E2A6B"/>
    <w:rsid w:val="005E5584"/>
    <w:rsid w:val="005F2CF0"/>
    <w:rsid w:val="005F4133"/>
    <w:rsid w:val="005F4D8F"/>
    <w:rsid w:val="005F5368"/>
    <w:rsid w:val="005F5DBF"/>
    <w:rsid w:val="005F6888"/>
    <w:rsid w:val="0060186A"/>
    <w:rsid w:val="006120B1"/>
    <w:rsid w:val="006139F2"/>
    <w:rsid w:val="00615B7B"/>
    <w:rsid w:val="0062005C"/>
    <w:rsid w:val="00620DF6"/>
    <w:rsid w:val="006211BB"/>
    <w:rsid w:val="00622386"/>
    <w:rsid w:val="00622D85"/>
    <w:rsid w:val="00622E4A"/>
    <w:rsid w:val="00624761"/>
    <w:rsid w:val="0062568D"/>
    <w:rsid w:val="00626BB5"/>
    <w:rsid w:val="00627982"/>
    <w:rsid w:val="006302A3"/>
    <w:rsid w:val="006465BB"/>
    <w:rsid w:val="0065586A"/>
    <w:rsid w:val="00663D51"/>
    <w:rsid w:val="006647BA"/>
    <w:rsid w:val="006651F0"/>
    <w:rsid w:val="006655A4"/>
    <w:rsid w:val="00667DD8"/>
    <w:rsid w:val="0067254C"/>
    <w:rsid w:val="00672A13"/>
    <w:rsid w:val="006739C9"/>
    <w:rsid w:val="00673BA1"/>
    <w:rsid w:val="006806C4"/>
    <w:rsid w:val="00682A1C"/>
    <w:rsid w:val="00683D25"/>
    <w:rsid w:val="00686EE2"/>
    <w:rsid w:val="00687C59"/>
    <w:rsid w:val="006912E8"/>
    <w:rsid w:val="006915F2"/>
    <w:rsid w:val="00692263"/>
    <w:rsid w:val="00694C79"/>
    <w:rsid w:val="006966B7"/>
    <w:rsid w:val="00697C7A"/>
    <w:rsid w:val="006A17DB"/>
    <w:rsid w:val="006A191C"/>
    <w:rsid w:val="006A21C6"/>
    <w:rsid w:val="006A50BF"/>
    <w:rsid w:val="006A51DD"/>
    <w:rsid w:val="006A5726"/>
    <w:rsid w:val="006A7333"/>
    <w:rsid w:val="006B40B0"/>
    <w:rsid w:val="006B6D87"/>
    <w:rsid w:val="006C311C"/>
    <w:rsid w:val="006D0BB7"/>
    <w:rsid w:val="006D1470"/>
    <w:rsid w:val="006D1902"/>
    <w:rsid w:val="006F48F9"/>
    <w:rsid w:val="006F520A"/>
    <w:rsid w:val="006F5EA1"/>
    <w:rsid w:val="006F6023"/>
    <w:rsid w:val="007009C8"/>
    <w:rsid w:val="00700FEF"/>
    <w:rsid w:val="007039DC"/>
    <w:rsid w:val="00710891"/>
    <w:rsid w:val="00710B69"/>
    <w:rsid w:val="00711263"/>
    <w:rsid w:val="0071430E"/>
    <w:rsid w:val="0071440D"/>
    <w:rsid w:val="00716439"/>
    <w:rsid w:val="00720CC1"/>
    <w:rsid w:val="007236EC"/>
    <w:rsid w:val="00727E62"/>
    <w:rsid w:val="00727E71"/>
    <w:rsid w:val="00730B14"/>
    <w:rsid w:val="00734348"/>
    <w:rsid w:val="00741920"/>
    <w:rsid w:val="00741F99"/>
    <w:rsid w:val="007433DE"/>
    <w:rsid w:val="007459BB"/>
    <w:rsid w:val="00746A8C"/>
    <w:rsid w:val="00746BA5"/>
    <w:rsid w:val="0075077B"/>
    <w:rsid w:val="00751DAB"/>
    <w:rsid w:val="007553FF"/>
    <w:rsid w:val="00772C6C"/>
    <w:rsid w:val="007739CA"/>
    <w:rsid w:val="00777831"/>
    <w:rsid w:val="00780AFF"/>
    <w:rsid w:val="007815D8"/>
    <w:rsid w:val="00783C1C"/>
    <w:rsid w:val="0078400E"/>
    <w:rsid w:val="007901AF"/>
    <w:rsid w:val="00797E2C"/>
    <w:rsid w:val="00797F7B"/>
    <w:rsid w:val="007A6C30"/>
    <w:rsid w:val="007A78DA"/>
    <w:rsid w:val="007B215D"/>
    <w:rsid w:val="007B731C"/>
    <w:rsid w:val="007C1404"/>
    <w:rsid w:val="007C31C6"/>
    <w:rsid w:val="007C4078"/>
    <w:rsid w:val="007C4AB8"/>
    <w:rsid w:val="007C5D84"/>
    <w:rsid w:val="007C728E"/>
    <w:rsid w:val="007C799E"/>
    <w:rsid w:val="007D1094"/>
    <w:rsid w:val="007D6C89"/>
    <w:rsid w:val="007D6DE2"/>
    <w:rsid w:val="007D758A"/>
    <w:rsid w:val="007E3294"/>
    <w:rsid w:val="007E3618"/>
    <w:rsid w:val="007F6CF0"/>
    <w:rsid w:val="007F7CB9"/>
    <w:rsid w:val="00801FB6"/>
    <w:rsid w:val="00805FB6"/>
    <w:rsid w:val="00812C4B"/>
    <w:rsid w:val="0081592B"/>
    <w:rsid w:val="00817B7E"/>
    <w:rsid w:val="00820B0A"/>
    <w:rsid w:val="00820BC3"/>
    <w:rsid w:val="008243F0"/>
    <w:rsid w:val="008265AA"/>
    <w:rsid w:val="00830D6B"/>
    <w:rsid w:val="00831B3C"/>
    <w:rsid w:val="00833896"/>
    <w:rsid w:val="008338CA"/>
    <w:rsid w:val="00835B77"/>
    <w:rsid w:val="008365E4"/>
    <w:rsid w:val="0084058D"/>
    <w:rsid w:val="00840BFB"/>
    <w:rsid w:val="00841CB0"/>
    <w:rsid w:val="008445E7"/>
    <w:rsid w:val="00850B19"/>
    <w:rsid w:val="008527CA"/>
    <w:rsid w:val="00856265"/>
    <w:rsid w:val="00857884"/>
    <w:rsid w:val="00860D33"/>
    <w:rsid w:val="0086724A"/>
    <w:rsid w:val="00872F8B"/>
    <w:rsid w:val="00874032"/>
    <w:rsid w:val="00876D5B"/>
    <w:rsid w:val="00880226"/>
    <w:rsid w:val="008803AD"/>
    <w:rsid w:val="008818E7"/>
    <w:rsid w:val="00887278"/>
    <w:rsid w:val="00891966"/>
    <w:rsid w:val="00892E9D"/>
    <w:rsid w:val="00893F5E"/>
    <w:rsid w:val="008A28F1"/>
    <w:rsid w:val="008A4B58"/>
    <w:rsid w:val="008A6A70"/>
    <w:rsid w:val="008B17B1"/>
    <w:rsid w:val="008B605B"/>
    <w:rsid w:val="008C53DA"/>
    <w:rsid w:val="008D0690"/>
    <w:rsid w:val="008D189A"/>
    <w:rsid w:val="008D775B"/>
    <w:rsid w:val="008E3F32"/>
    <w:rsid w:val="008E5828"/>
    <w:rsid w:val="008E7494"/>
    <w:rsid w:val="008E7BB7"/>
    <w:rsid w:val="008F10B5"/>
    <w:rsid w:val="008F2E84"/>
    <w:rsid w:val="009015E5"/>
    <w:rsid w:val="00901C94"/>
    <w:rsid w:val="009025FF"/>
    <w:rsid w:val="009040EB"/>
    <w:rsid w:val="00904C09"/>
    <w:rsid w:val="009064BB"/>
    <w:rsid w:val="00907991"/>
    <w:rsid w:val="00911131"/>
    <w:rsid w:val="0091384E"/>
    <w:rsid w:val="009141D9"/>
    <w:rsid w:val="009150F8"/>
    <w:rsid w:val="00924329"/>
    <w:rsid w:val="00927E62"/>
    <w:rsid w:val="00932EA6"/>
    <w:rsid w:val="00933B09"/>
    <w:rsid w:val="00937E80"/>
    <w:rsid w:val="0094005B"/>
    <w:rsid w:val="00941485"/>
    <w:rsid w:val="00941486"/>
    <w:rsid w:val="00941A7F"/>
    <w:rsid w:val="00942906"/>
    <w:rsid w:val="009441C3"/>
    <w:rsid w:val="009454AC"/>
    <w:rsid w:val="00951271"/>
    <w:rsid w:val="00951958"/>
    <w:rsid w:val="0095282F"/>
    <w:rsid w:val="00953AEA"/>
    <w:rsid w:val="009551EB"/>
    <w:rsid w:val="00955F56"/>
    <w:rsid w:val="00956236"/>
    <w:rsid w:val="00960CDC"/>
    <w:rsid w:val="00961938"/>
    <w:rsid w:val="009636AD"/>
    <w:rsid w:val="009640CA"/>
    <w:rsid w:val="009641A5"/>
    <w:rsid w:val="00967CC8"/>
    <w:rsid w:val="00972DCA"/>
    <w:rsid w:val="00980610"/>
    <w:rsid w:val="00980DEB"/>
    <w:rsid w:val="009818B8"/>
    <w:rsid w:val="00981E48"/>
    <w:rsid w:val="00982287"/>
    <w:rsid w:val="009839F2"/>
    <w:rsid w:val="009856EE"/>
    <w:rsid w:val="00987F74"/>
    <w:rsid w:val="009914A7"/>
    <w:rsid w:val="009921AF"/>
    <w:rsid w:val="00996DC4"/>
    <w:rsid w:val="009A63C7"/>
    <w:rsid w:val="009A75B6"/>
    <w:rsid w:val="009B1547"/>
    <w:rsid w:val="009B23F2"/>
    <w:rsid w:val="009B2F00"/>
    <w:rsid w:val="009C05EC"/>
    <w:rsid w:val="009C3E75"/>
    <w:rsid w:val="009C46B6"/>
    <w:rsid w:val="009C4C3F"/>
    <w:rsid w:val="009C5B11"/>
    <w:rsid w:val="009C68A4"/>
    <w:rsid w:val="009C72FB"/>
    <w:rsid w:val="009D6604"/>
    <w:rsid w:val="009D6B9E"/>
    <w:rsid w:val="009D71DA"/>
    <w:rsid w:val="009E2380"/>
    <w:rsid w:val="009E3355"/>
    <w:rsid w:val="009E3F0E"/>
    <w:rsid w:val="009F4E6F"/>
    <w:rsid w:val="009F4EAC"/>
    <w:rsid w:val="009F7D53"/>
    <w:rsid w:val="00A0011E"/>
    <w:rsid w:val="00A01133"/>
    <w:rsid w:val="00A045B5"/>
    <w:rsid w:val="00A07390"/>
    <w:rsid w:val="00A078AD"/>
    <w:rsid w:val="00A1241B"/>
    <w:rsid w:val="00A15230"/>
    <w:rsid w:val="00A2118A"/>
    <w:rsid w:val="00A301CB"/>
    <w:rsid w:val="00A30363"/>
    <w:rsid w:val="00A4012F"/>
    <w:rsid w:val="00A428F6"/>
    <w:rsid w:val="00A43428"/>
    <w:rsid w:val="00A43BEB"/>
    <w:rsid w:val="00A44304"/>
    <w:rsid w:val="00A46075"/>
    <w:rsid w:val="00A50350"/>
    <w:rsid w:val="00A509FD"/>
    <w:rsid w:val="00A5376D"/>
    <w:rsid w:val="00A57898"/>
    <w:rsid w:val="00A61CF2"/>
    <w:rsid w:val="00A63A5F"/>
    <w:rsid w:val="00A6571B"/>
    <w:rsid w:val="00A75281"/>
    <w:rsid w:val="00A85460"/>
    <w:rsid w:val="00A90FC9"/>
    <w:rsid w:val="00A93BAB"/>
    <w:rsid w:val="00A94724"/>
    <w:rsid w:val="00A97FA5"/>
    <w:rsid w:val="00AA0C85"/>
    <w:rsid w:val="00AA7F84"/>
    <w:rsid w:val="00AB01A6"/>
    <w:rsid w:val="00AB7619"/>
    <w:rsid w:val="00AB7E64"/>
    <w:rsid w:val="00AC0650"/>
    <w:rsid w:val="00AC7F44"/>
    <w:rsid w:val="00AD1055"/>
    <w:rsid w:val="00AD11F7"/>
    <w:rsid w:val="00AD1C2D"/>
    <w:rsid w:val="00AD22AA"/>
    <w:rsid w:val="00AD2330"/>
    <w:rsid w:val="00AD249D"/>
    <w:rsid w:val="00AD3BF8"/>
    <w:rsid w:val="00AD5A65"/>
    <w:rsid w:val="00AD6433"/>
    <w:rsid w:val="00AD7F68"/>
    <w:rsid w:val="00AE0826"/>
    <w:rsid w:val="00AE21FC"/>
    <w:rsid w:val="00AE6279"/>
    <w:rsid w:val="00AF0061"/>
    <w:rsid w:val="00AF3082"/>
    <w:rsid w:val="00AF42F6"/>
    <w:rsid w:val="00AF51BD"/>
    <w:rsid w:val="00B01716"/>
    <w:rsid w:val="00B02296"/>
    <w:rsid w:val="00B05BDB"/>
    <w:rsid w:val="00B07C1F"/>
    <w:rsid w:val="00B07E86"/>
    <w:rsid w:val="00B12D98"/>
    <w:rsid w:val="00B13AC9"/>
    <w:rsid w:val="00B17C46"/>
    <w:rsid w:val="00B20747"/>
    <w:rsid w:val="00B20892"/>
    <w:rsid w:val="00B22B18"/>
    <w:rsid w:val="00B22DCF"/>
    <w:rsid w:val="00B300C9"/>
    <w:rsid w:val="00B3036F"/>
    <w:rsid w:val="00B33064"/>
    <w:rsid w:val="00B36A21"/>
    <w:rsid w:val="00B43C47"/>
    <w:rsid w:val="00B4470C"/>
    <w:rsid w:val="00B46D42"/>
    <w:rsid w:val="00B5026E"/>
    <w:rsid w:val="00B53815"/>
    <w:rsid w:val="00B54EB4"/>
    <w:rsid w:val="00B56AC2"/>
    <w:rsid w:val="00B57AD6"/>
    <w:rsid w:val="00B63F36"/>
    <w:rsid w:val="00B713EE"/>
    <w:rsid w:val="00B77441"/>
    <w:rsid w:val="00B84A3C"/>
    <w:rsid w:val="00B84D9F"/>
    <w:rsid w:val="00B9029E"/>
    <w:rsid w:val="00B919D5"/>
    <w:rsid w:val="00BA2C34"/>
    <w:rsid w:val="00BA40DE"/>
    <w:rsid w:val="00BA71AE"/>
    <w:rsid w:val="00BB087C"/>
    <w:rsid w:val="00BB0ABE"/>
    <w:rsid w:val="00BB7591"/>
    <w:rsid w:val="00BC16AA"/>
    <w:rsid w:val="00BC2B2A"/>
    <w:rsid w:val="00BD1913"/>
    <w:rsid w:val="00BD3420"/>
    <w:rsid w:val="00BD4494"/>
    <w:rsid w:val="00BD7F61"/>
    <w:rsid w:val="00BE0718"/>
    <w:rsid w:val="00BE1C8C"/>
    <w:rsid w:val="00BE56F3"/>
    <w:rsid w:val="00BE7006"/>
    <w:rsid w:val="00BF297E"/>
    <w:rsid w:val="00BF3E50"/>
    <w:rsid w:val="00BF727A"/>
    <w:rsid w:val="00C005EE"/>
    <w:rsid w:val="00C02F2E"/>
    <w:rsid w:val="00C0316D"/>
    <w:rsid w:val="00C03AB1"/>
    <w:rsid w:val="00C107B8"/>
    <w:rsid w:val="00C11D68"/>
    <w:rsid w:val="00C128F7"/>
    <w:rsid w:val="00C1332D"/>
    <w:rsid w:val="00C151CE"/>
    <w:rsid w:val="00C16EFA"/>
    <w:rsid w:val="00C20CB6"/>
    <w:rsid w:val="00C2141D"/>
    <w:rsid w:val="00C245F0"/>
    <w:rsid w:val="00C2721F"/>
    <w:rsid w:val="00C317EE"/>
    <w:rsid w:val="00C40295"/>
    <w:rsid w:val="00C4311C"/>
    <w:rsid w:val="00C44997"/>
    <w:rsid w:val="00C457F5"/>
    <w:rsid w:val="00C60DFC"/>
    <w:rsid w:val="00C62309"/>
    <w:rsid w:val="00C62D47"/>
    <w:rsid w:val="00C74A46"/>
    <w:rsid w:val="00C7512A"/>
    <w:rsid w:val="00C75DDB"/>
    <w:rsid w:val="00C76881"/>
    <w:rsid w:val="00C77CCD"/>
    <w:rsid w:val="00C82447"/>
    <w:rsid w:val="00C831AA"/>
    <w:rsid w:val="00C945F0"/>
    <w:rsid w:val="00C95785"/>
    <w:rsid w:val="00C95EB3"/>
    <w:rsid w:val="00CA0184"/>
    <w:rsid w:val="00CA081D"/>
    <w:rsid w:val="00CA4BD4"/>
    <w:rsid w:val="00CA792F"/>
    <w:rsid w:val="00CB199F"/>
    <w:rsid w:val="00CB5776"/>
    <w:rsid w:val="00CB64FE"/>
    <w:rsid w:val="00CC0B75"/>
    <w:rsid w:val="00CC2494"/>
    <w:rsid w:val="00CC5CE3"/>
    <w:rsid w:val="00CC5EFF"/>
    <w:rsid w:val="00CC63B2"/>
    <w:rsid w:val="00CD0B24"/>
    <w:rsid w:val="00CD26A7"/>
    <w:rsid w:val="00CD2D67"/>
    <w:rsid w:val="00CD3C5E"/>
    <w:rsid w:val="00CD48BE"/>
    <w:rsid w:val="00CE108C"/>
    <w:rsid w:val="00CE1194"/>
    <w:rsid w:val="00CE3EB3"/>
    <w:rsid w:val="00CE49E6"/>
    <w:rsid w:val="00CE6C47"/>
    <w:rsid w:val="00CE7130"/>
    <w:rsid w:val="00CF2C72"/>
    <w:rsid w:val="00CF3ECF"/>
    <w:rsid w:val="00CF52D2"/>
    <w:rsid w:val="00D024ED"/>
    <w:rsid w:val="00D15925"/>
    <w:rsid w:val="00D2321B"/>
    <w:rsid w:val="00D2580F"/>
    <w:rsid w:val="00D335FF"/>
    <w:rsid w:val="00D33C31"/>
    <w:rsid w:val="00D376BE"/>
    <w:rsid w:val="00D37B85"/>
    <w:rsid w:val="00D37D07"/>
    <w:rsid w:val="00D41916"/>
    <w:rsid w:val="00D4487B"/>
    <w:rsid w:val="00D46184"/>
    <w:rsid w:val="00D52C78"/>
    <w:rsid w:val="00D553B0"/>
    <w:rsid w:val="00D56B08"/>
    <w:rsid w:val="00D6001B"/>
    <w:rsid w:val="00D61BA3"/>
    <w:rsid w:val="00D630B9"/>
    <w:rsid w:val="00D67BBF"/>
    <w:rsid w:val="00D73FFB"/>
    <w:rsid w:val="00D743FF"/>
    <w:rsid w:val="00D81F46"/>
    <w:rsid w:val="00D87096"/>
    <w:rsid w:val="00D87E17"/>
    <w:rsid w:val="00DA5836"/>
    <w:rsid w:val="00DA683B"/>
    <w:rsid w:val="00DB2FB3"/>
    <w:rsid w:val="00DB69D8"/>
    <w:rsid w:val="00DB71C4"/>
    <w:rsid w:val="00DC0708"/>
    <w:rsid w:val="00DC43AE"/>
    <w:rsid w:val="00DC6BF1"/>
    <w:rsid w:val="00DC6FE6"/>
    <w:rsid w:val="00DC7515"/>
    <w:rsid w:val="00DF116D"/>
    <w:rsid w:val="00DF1A36"/>
    <w:rsid w:val="00DF3992"/>
    <w:rsid w:val="00DF46F0"/>
    <w:rsid w:val="00DF5A54"/>
    <w:rsid w:val="00DF62B7"/>
    <w:rsid w:val="00DF6F49"/>
    <w:rsid w:val="00E0236C"/>
    <w:rsid w:val="00E04AAC"/>
    <w:rsid w:val="00E21E6F"/>
    <w:rsid w:val="00E22DF7"/>
    <w:rsid w:val="00E23DDC"/>
    <w:rsid w:val="00E26706"/>
    <w:rsid w:val="00E35B58"/>
    <w:rsid w:val="00E429FC"/>
    <w:rsid w:val="00E45431"/>
    <w:rsid w:val="00E46C6E"/>
    <w:rsid w:val="00E46DA8"/>
    <w:rsid w:val="00E5084F"/>
    <w:rsid w:val="00E570DB"/>
    <w:rsid w:val="00E60249"/>
    <w:rsid w:val="00E6091E"/>
    <w:rsid w:val="00E61676"/>
    <w:rsid w:val="00E62928"/>
    <w:rsid w:val="00E643DB"/>
    <w:rsid w:val="00E67B4C"/>
    <w:rsid w:val="00E71BD0"/>
    <w:rsid w:val="00E74EBE"/>
    <w:rsid w:val="00E75ECE"/>
    <w:rsid w:val="00E83EDA"/>
    <w:rsid w:val="00E85BB2"/>
    <w:rsid w:val="00E94700"/>
    <w:rsid w:val="00E9705E"/>
    <w:rsid w:val="00E971CB"/>
    <w:rsid w:val="00EA0C58"/>
    <w:rsid w:val="00EA0D9D"/>
    <w:rsid w:val="00EA0E08"/>
    <w:rsid w:val="00EA57D1"/>
    <w:rsid w:val="00EA5E15"/>
    <w:rsid w:val="00EB11F4"/>
    <w:rsid w:val="00EB1B63"/>
    <w:rsid w:val="00EB1E30"/>
    <w:rsid w:val="00EB23D2"/>
    <w:rsid w:val="00EB3596"/>
    <w:rsid w:val="00EB6341"/>
    <w:rsid w:val="00EC1577"/>
    <w:rsid w:val="00EC4DE4"/>
    <w:rsid w:val="00EC7F4A"/>
    <w:rsid w:val="00ED42D5"/>
    <w:rsid w:val="00ED4A53"/>
    <w:rsid w:val="00ED5A7B"/>
    <w:rsid w:val="00EE6A25"/>
    <w:rsid w:val="00EF5965"/>
    <w:rsid w:val="00EF619D"/>
    <w:rsid w:val="00F0283C"/>
    <w:rsid w:val="00F130BB"/>
    <w:rsid w:val="00F141A4"/>
    <w:rsid w:val="00F24926"/>
    <w:rsid w:val="00F300B6"/>
    <w:rsid w:val="00F405E3"/>
    <w:rsid w:val="00F42444"/>
    <w:rsid w:val="00F46DD9"/>
    <w:rsid w:val="00F479C0"/>
    <w:rsid w:val="00F50E46"/>
    <w:rsid w:val="00F5229F"/>
    <w:rsid w:val="00F53970"/>
    <w:rsid w:val="00F5462A"/>
    <w:rsid w:val="00F56ABB"/>
    <w:rsid w:val="00F56E32"/>
    <w:rsid w:val="00F6107A"/>
    <w:rsid w:val="00F61598"/>
    <w:rsid w:val="00F62A9E"/>
    <w:rsid w:val="00F87048"/>
    <w:rsid w:val="00F87AFB"/>
    <w:rsid w:val="00F97C47"/>
    <w:rsid w:val="00FA0C78"/>
    <w:rsid w:val="00FA1C20"/>
    <w:rsid w:val="00FA38F9"/>
    <w:rsid w:val="00FA598C"/>
    <w:rsid w:val="00FA6422"/>
    <w:rsid w:val="00FB1016"/>
    <w:rsid w:val="00FB2787"/>
    <w:rsid w:val="00FB509D"/>
    <w:rsid w:val="00FC27F5"/>
    <w:rsid w:val="00FC3510"/>
    <w:rsid w:val="00FC5A60"/>
    <w:rsid w:val="00FC6986"/>
    <w:rsid w:val="00FD1389"/>
    <w:rsid w:val="00FD39D5"/>
    <w:rsid w:val="00FE05DC"/>
    <w:rsid w:val="00FE2523"/>
    <w:rsid w:val="00FE57C0"/>
    <w:rsid w:val="00FF1175"/>
    <w:rsid w:val="00FF2651"/>
    <w:rsid w:val="00FF311C"/>
    <w:rsid w:val="00FF4422"/>
    <w:rsid w:val="00FF61B6"/>
    <w:rsid w:val="00FF6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3B2F"/>
  <w15:docId w15:val="{99D38DCF-7E86-4FCB-B852-D9BA0D06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5B77"/>
  </w:style>
  <w:style w:type="paragraph" w:styleId="1">
    <w:name w:val="heading 1"/>
    <w:basedOn w:val="a"/>
    <w:next w:val="a"/>
    <w:link w:val="11"/>
    <w:qFormat/>
    <w:rsid w:val="00A3036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9914A7"/>
    <w:rPr>
      <w:sz w:val="16"/>
      <w:szCs w:val="16"/>
    </w:rPr>
  </w:style>
  <w:style w:type="paragraph" w:styleId="a4">
    <w:name w:val="annotation text"/>
    <w:basedOn w:val="a"/>
    <w:link w:val="a5"/>
    <w:rsid w:val="009914A7"/>
    <w:pPr>
      <w:spacing w:after="0" w:line="240" w:lineRule="auto"/>
    </w:pPr>
    <w:rPr>
      <w:rFonts w:ascii="Times New Roman" w:eastAsia="Times New Roman" w:hAnsi="Times New Roman" w:cs="Times New Roman"/>
      <w:sz w:val="20"/>
      <w:szCs w:val="20"/>
      <w:lang w:val="ru-RU" w:eastAsia="ru-RU"/>
    </w:rPr>
  </w:style>
  <w:style w:type="character" w:customStyle="1" w:styleId="a5">
    <w:name w:val="Текст примітки Знак"/>
    <w:basedOn w:val="a0"/>
    <w:link w:val="a4"/>
    <w:rsid w:val="009914A7"/>
    <w:rPr>
      <w:rFonts w:ascii="Times New Roman" w:eastAsia="Times New Roman" w:hAnsi="Times New Roman" w:cs="Times New Roman"/>
      <w:sz w:val="20"/>
      <w:szCs w:val="20"/>
      <w:lang w:val="ru-RU" w:eastAsia="ru-RU"/>
    </w:rPr>
  </w:style>
  <w:style w:type="paragraph" w:styleId="a6">
    <w:name w:val="Balloon Text"/>
    <w:basedOn w:val="a"/>
    <w:link w:val="a7"/>
    <w:uiPriority w:val="99"/>
    <w:semiHidden/>
    <w:unhideWhenUsed/>
    <w:rsid w:val="009914A7"/>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914A7"/>
    <w:rPr>
      <w:rFonts w:ascii="Segoe UI" w:hAnsi="Segoe UI" w:cs="Segoe UI"/>
      <w:sz w:val="18"/>
      <w:szCs w:val="18"/>
    </w:rPr>
  </w:style>
  <w:style w:type="paragraph" w:styleId="a8">
    <w:name w:val="List Paragraph"/>
    <w:aliases w:val="Список уровня 2,название табл/рис,заголовок 1.1,AC List 01"/>
    <w:basedOn w:val="a"/>
    <w:link w:val="a9"/>
    <w:uiPriority w:val="99"/>
    <w:qFormat/>
    <w:rsid w:val="0012575C"/>
    <w:pPr>
      <w:ind w:left="720"/>
      <w:contextualSpacing/>
    </w:pPr>
  </w:style>
  <w:style w:type="paragraph" w:styleId="aa">
    <w:name w:val="Revision"/>
    <w:hidden/>
    <w:uiPriority w:val="99"/>
    <w:semiHidden/>
    <w:rsid w:val="00593C7E"/>
    <w:pPr>
      <w:spacing w:after="0" w:line="240" w:lineRule="auto"/>
    </w:pPr>
  </w:style>
  <w:style w:type="character" w:styleId="ab">
    <w:name w:val="Hyperlink"/>
    <w:basedOn w:val="a0"/>
    <w:uiPriority w:val="99"/>
    <w:unhideWhenUsed/>
    <w:rsid w:val="009441C3"/>
    <w:rPr>
      <w:color w:val="0563C1" w:themeColor="hyperlink"/>
      <w:u w:val="single"/>
    </w:rPr>
  </w:style>
  <w:style w:type="table" w:styleId="ac">
    <w:name w:val="Table Grid"/>
    <w:basedOn w:val="a1"/>
    <w:uiPriority w:val="59"/>
    <w:rsid w:val="00A078AD"/>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D67BBF"/>
    <w:pPr>
      <w:tabs>
        <w:tab w:val="center" w:pos="4844"/>
        <w:tab w:val="right" w:pos="9689"/>
      </w:tabs>
      <w:spacing w:after="0" w:line="240" w:lineRule="auto"/>
    </w:pPr>
  </w:style>
  <w:style w:type="character" w:customStyle="1" w:styleId="ae">
    <w:name w:val="Верхній колонтитул Знак"/>
    <w:basedOn w:val="a0"/>
    <w:link w:val="ad"/>
    <w:uiPriority w:val="99"/>
    <w:rsid w:val="00D67BBF"/>
  </w:style>
  <w:style w:type="paragraph" w:styleId="af">
    <w:name w:val="footer"/>
    <w:basedOn w:val="a"/>
    <w:link w:val="af0"/>
    <w:uiPriority w:val="99"/>
    <w:unhideWhenUsed/>
    <w:rsid w:val="00D67BBF"/>
    <w:pPr>
      <w:tabs>
        <w:tab w:val="center" w:pos="4844"/>
        <w:tab w:val="right" w:pos="9689"/>
      </w:tabs>
      <w:spacing w:after="0" w:line="240" w:lineRule="auto"/>
    </w:pPr>
  </w:style>
  <w:style w:type="character" w:customStyle="1" w:styleId="af0">
    <w:name w:val="Нижній колонтитул Знак"/>
    <w:basedOn w:val="a0"/>
    <w:link w:val="af"/>
    <w:uiPriority w:val="99"/>
    <w:rsid w:val="00D67BBF"/>
  </w:style>
  <w:style w:type="paragraph" w:styleId="af1">
    <w:name w:val="Normal (Web)"/>
    <w:basedOn w:val="a"/>
    <w:uiPriority w:val="99"/>
    <w:semiHidden/>
    <w:unhideWhenUsed/>
    <w:rsid w:val="002E5966"/>
    <w:rPr>
      <w:rFonts w:ascii="Times New Roman" w:hAnsi="Times New Roman" w:cs="Times New Roman"/>
      <w:sz w:val="24"/>
      <w:szCs w:val="24"/>
    </w:rPr>
  </w:style>
  <w:style w:type="paragraph" w:customStyle="1" w:styleId="rvps2">
    <w:name w:val="rvps2"/>
    <w:basedOn w:val="a"/>
    <w:rsid w:val="000013B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Неразрешенное упоминание1"/>
    <w:basedOn w:val="a0"/>
    <w:uiPriority w:val="99"/>
    <w:semiHidden/>
    <w:unhideWhenUsed/>
    <w:rsid w:val="00B57AD6"/>
    <w:rPr>
      <w:color w:val="605E5C"/>
      <w:shd w:val="clear" w:color="auto" w:fill="E1DFDD"/>
    </w:rPr>
  </w:style>
  <w:style w:type="paragraph" w:styleId="af2">
    <w:name w:val="Plain Text"/>
    <w:basedOn w:val="a"/>
    <w:link w:val="af3"/>
    <w:semiHidden/>
    <w:unhideWhenUsed/>
    <w:rsid w:val="00C2721F"/>
    <w:pPr>
      <w:spacing w:after="0" w:line="240" w:lineRule="auto"/>
    </w:pPr>
    <w:rPr>
      <w:rFonts w:ascii="Courier New" w:eastAsia="Times New Roman" w:hAnsi="Courier New" w:cs="Times New Roman"/>
      <w:spacing w:val="8"/>
      <w:sz w:val="20"/>
      <w:szCs w:val="20"/>
      <w:lang w:val="en-GB" w:eastAsia="ru-RU"/>
    </w:rPr>
  </w:style>
  <w:style w:type="character" w:customStyle="1" w:styleId="af3">
    <w:name w:val="Текст Знак"/>
    <w:basedOn w:val="a0"/>
    <w:link w:val="af2"/>
    <w:semiHidden/>
    <w:rsid w:val="00C2721F"/>
    <w:rPr>
      <w:rFonts w:ascii="Courier New" w:eastAsia="Times New Roman" w:hAnsi="Courier New" w:cs="Times New Roman"/>
      <w:spacing w:val="8"/>
      <w:sz w:val="20"/>
      <w:szCs w:val="20"/>
      <w:lang w:val="en-GB" w:eastAsia="ru-RU"/>
    </w:rPr>
  </w:style>
  <w:style w:type="character" w:customStyle="1" w:styleId="12">
    <w:name w:val="Заголовок 1 Знак"/>
    <w:basedOn w:val="a0"/>
    <w:uiPriority w:val="9"/>
    <w:rsid w:val="00A30363"/>
    <w:rPr>
      <w:rFonts w:asciiTheme="majorHAnsi" w:eastAsiaTheme="majorEastAsia" w:hAnsiTheme="majorHAnsi" w:cstheme="majorBidi"/>
      <w:color w:val="2E74B5" w:themeColor="accent1" w:themeShade="BF"/>
      <w:sz w:val="32"/>
      <w:szCs w:val="32"/>
    </w:rPr>
  </w:style>
  <w:style w:type="character" w:customStyle="1" w:styleId="11">
    <w:name w:val="Заголовок 1 Знак1"/>
    <w:basedOn w:val="a0"/>
    <w:link w:val="1"/>
    <w:rsid w:val="00A30363"/>
    <w:rPr>
      <w:rFonts w:asciiTheme="majorHAnsi" w:eastAsiaTheme="majorEastAsia" w:hAnsiTheme="majorHAnsi" w:cstheme="majorBidi"/>
      <w:color w:val="2E74B5" w:themeColor="accent1" w:themeShade="BF"/>
      <w:sz w:val="32"/>
      <w:szCs w:val="32"/>
      <w:lang w:val="ru-RU"/>
    </w:rPr>
  </w:style>
  <w:style w:type="paragraph" w:customStyle="1" w:styleId="13">
    <w:name w:val="Обычный1"/>
    <w:uiPriority w:val="99"/>
    <w:qFormat/>
    <w:rsid w:val="00A63A5F"/>
    <w:pPr>
      <w:spacing w:after="0" w:line="240" w:lineRule="auto"/>
    </w:pPr>
    <w:rPr>
      <w:rFonts w:ascii="Times New Roman" w:eastAsia="Times New Roman" w:hAnsi="Times New Roman" w:cs="Times New Roman"/>
      <w:color w:val="000000"/>
      <w:sz w:val="24"/>
      <w:szCs w:val="20"/>
      <w:lang w:eastAsia="zh-CN"/>
    </w:rPr>
  </w:style>
  <w:style w:type="paragraph" w:customStyle="1" w:styleId="14">
    <w:name w:val="Нижний колонтитул1"/>
    <w:basedOn w:val="a"/>
    <w:uiPriority w:val="99"/>
    <w:qFormat/>
    <w:rsid w:val="00A63A5F"/>
    <w:pPr>
      <w:tabs>
        <w:tab w:val="center" w:pos="4680"/>
        <w:tab w:val="right" w:pos="9360"/>
      </w:tabs>
      <w:spacing w:after="0" w:line="240" w:lineRule="auto"/>
    </w:pPr>
    <w:rPr>
      <w:rFonts w:ascii="Calibri" w:eastAsia="Calibri" w:hAnsi="Calibri" w:cs="Times New Roman"/>
      <w:sz w:val="21"/>
      <w:szCs w:val="21"/>
      <w:lang w:val="ru-RU" w:eastAsia="ru-RU"/>
    </w:rPr>
  </w:style>
  <w:style w:type="paragraph" w:styleId="af4">
    <w:name w:val="Body Text Indent"/>
    <w:basedOn w:val="a"/>
    <w:link w:val="af5"/>
    <w:uiPriority w:val="99"/>
    <w:rsid w:val="00A509FD"/>
    <w:pPr>
      <w:spacing w:after="0" w:line="240" w:lineRule="auto"/>
      <w:ind w:right="22" w:firstLine="432"/>
      <w:jc w:val="both"/>
    </w:pPr>
    <w:rPr>
      <w:rFonts w:ascii="Calibri" w:eastAsia="Calibri" w:hAnsi="Calibri" w:cs="Times New Roman"/>
      <w:sz w:val="24"/>
      <w:szCs w:val="20"/>
      <w:lang w:eastAsia="ru-RU"/>
    </w:rPr>
  </w:style>
  <w:style w:type="character" w:customStyle="1" w:styleId="af5">
    <w:name w:val="Основний текст з відступом Знак"/>
    <w:basedOn w:val="a0"/>
    <w:link w:val="af4"/>
    <w:uiPriority w:val="99"/>
    <w:rsid w:val="00A509FD"/>
    <w:rPr>
      <w:rFonts w:ascii="Calibri" w:eastAsia="Calibri" w:hAnsi="Calibri" w:cs="Times New Roman"/>
      <w:sz w:val="24"/>
      <w:szCs w:val="20"/>
      <w:lang w:eastAsia="ru-RU"/>
    </w:rPr>
  </w:style>
  <w:style w:type="paragraph" w:styleId="HTML">
    <w:name w:val="HTML Preformatted"/>
    <w:basedOn w:val="a"/>
    <w:link w:val="HTML0"/>
    <w:unhideWhenUsed/>
    <w:qFormat/>
    <w:rsid w:val="00A5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rsid w:val="00A509FD"/>
    <w:rPr>
      <w:rFonts w:ascii="Courier New" w:eastAsia="Times New Roman" w:hAnsi="Courier New" w:cs="Courier New"/>
      <w:sz w:val="20"/>
      <w:szCs w:val="20"/>
      <w:lang w:eastAsia="uk-UA"/>
    </w:rPr>
  </w:style>
  <w:style w:type="table" w:customStyle="1" w:styleId="15">
    <w:name w:val="Сітка таблиці1"/>
    <w:basedOn w:val="a1"/>
    <w:next w:val="ac"/>
    <w:uiPriority w:val="59"/>
    <w:rsid w:val="000A733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у Знак"/>
    <w:aliases w:val="Список уровня 2 Знак,название табл/рис Знак,заголовок 1.1 Знак,AC List 01 Знак"/>
    <w:link w:val="a8"/>
    <w:uiPriority w:val="99"/>
    <w:rsid w:val="00E42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3582">
      <w:bodyDiv w:val="1"/>
      <w:marLeft w:val="0"/>
      <w:marRight w:val="0"/>
      <w:marTop w:val="0"/>
      <w:marBottom w:val="0"/>
      <w:divBdr>
        <w:top w:val="none" w:sz="0" w:space="0" w:color="auto"/>
        <w:left w:val="none" w:sz="0" w:space="0" w:color="auto"/>
        <w:bottom w:val="none" w:sz="0" w:space="0" w:color="auto"/>
        <w:right w:val="none" w:sz="0" w:space="0" w:color="auto"/>
      </w:divBdr>
    </w:div>
    <w:div w:id="197360297">
      <w:bodyDiv w:val="1"/>
      <w:marLeft w:val="0"/>
      <w:marRight w:val="0"/>
      <w:marTop w:val="0"/>
      <w:marBottom w:val="0"/>
      <w:divBdr>
        <w:top w:val="none" w:sz="0" w:space="0" w:color="auto"/>
        <w:left w:val="none" w:sz="0" w:space="0" w:color="auto"/>
        <w:bottom w:val="none" w:sz="0" w:space="0" w:color="auto"/>
        <w:right w:val="none" w:sz="0" w:space="0" w:color="auto"/>
      </w:divBdr>
    </w:div>
    <w:div w:id="329137077">
      <w:bodyDiv w:val="1"/>
      <w:marLeft w:val="0"/>
      <w:marRight w:val="0"/>
      <w:marTop w:val="0"/>
      <w:marBottom w:val="0"/>
      <w:divBdr>
        <w:top w:val="none" w:sz="0" w:space="0" w:color="auto"/>
        <w:left w:val="none" w:sz="0" w:space="0" w:color="auto"/>
        <w:bottom w:val="none" w:sz="0" w:space="0" w:color="auto"/>
        <w:right w:val="none" w:sz="0" w:space="0" w:color="auto"/>
      </w:divBdr>
    </w:div>
    <w:div w:id="330834817">
      <w:bodyDiv w:val="1"/>
      <w:marLeft w:val="0"/>
      <w:marRight w:val="0"/>
      <w:marTop w:val="0"/>
      <w:marBottom w:val="0"/>
      <w:divBdr>
        <w:top w:val="none" w:sz="0" w:space="0" w:color="auto"/>
        <w:left w:val="none" w:sz="0" w:space="0" w:color="auto"/>
        <w:bottom w:val="none" w:sz="0" w:space="0" w:color="auto"/>
        <w:right w:val="none" w:sz="0" w:space="0" w:color="auto"/>
      </w:divBdr>
    </w:div>
    <w:div w:id="385490439">
      <w:bodyDiv w:val="1"/>
      <w:marLeft w:val="0"/>
      <w:marRight w:val="0"/>
      <w:marTop w:val="0"/>
      <w:marBottom w:val="0"/>
      <w:divBdr>
        <w:top w:val="none" w:sz="0" w:space="0" w:color="auto"/>
        <w:left w:val="none" w:sz="0" w:space="0" w:color="auto"/>
        <w:bottom w:val="none" w:sz="0" w:space="0" w:color="auto"/>
        <w:right w:val="none" w:sz="0" w:space="0" w:color="auto"/>
      </w:divBdr>
    </w:div>
    <w:div w:id="411583275">
      <w:bodyDiv w:val="1"/>
      <w:marLeft w:val="0"/>
      <w:marRight w:val="0"/>
      <w:marTop w:val="0"/>
      <w:marBottom w:val="0"/>
      <w:divBdr>
        <w:top w:val="none" w:sz="0" w:space="0" w:color="auto"/>
        <w:left w:val="none" w:sz="0" w:space="0" w:color="auto"/>
        <w:bottom w:val="none" w:sz="0" w:space="0" w:color="auto"/>
        <w:right w:val="none" w:sz="0" w:space="0" w:color="auto"/>
      </w:divBdr>
    </w:div>
    <w:div w:id="505092882">
      <w:bodyDiv w:val="1"/>
      <w:marLeft w:val="0"/>
      <w:marRight w:val="0"/>
      <w:marTop w:val="0"/>
      <w:marBottom w:val="0"/>
      <w:divBdr>
        <w:top w:val="none" w:sz="0" w:space="0" w:color="auto"/>
        <w:left w:val="none" w:sz="0" w:space="0" w:color="auto"/>
        <w:bottom w:val="none" w:sz="0" w:space="0" w:color="auto"/>
        <w:right w:val="none" w:sz="0" w:space="0" w:color="auto"/>
      </w:divBdr>
    </w:div>
    <w:div w:id="610549909">
      <w:bodyDiv w:val="1"/>
      <w:marLeft w:val="0"/>
      <w:marRight w:val="0"/>
      <w:marTop w:val="0"/>
      <w:marBottom w:val="0"/>
      <w:divBdr>
        <w:top w:val="none" w:sz="0" w:space="0" w:color="auto"/>
        <w:left w:val="none" w:sz="0" w:space="0" w:color="auto"/>
        <w:bottom w:val="none" w:sz="0" w:space="0" w:color="auto"/>
        <w:right w:val="none" w:sz="0" w:space="0" w:color="auto"/>
      </w:divBdr>
    </w:div>
    <w:div w:id="649555121">
      <w:bodyDiv w:val="1"/>
      <w:marLeft w:val="0"/>
      <w:marRight w:val="0"/>
      <w:marTop w:val="0"/>
      <w:marBottom w:val="0"/>
      <w:divBdr>
        <w:top w:val="none" w:sz="0" w:space="0" w:color="auto"/>
        <w:left w:val="none" w:sz="0" w:space="0" w:color="auto"/>
        <w:bottom w:val="none" w:sz="0" w:space="0" w:color="auto"/>
        <w:right w:val="none" w:sz="0" w:space="0" w:color="auto"/>
      </w:divBdr>
    </w:div>
    <w:div w:id="686949147">
      <w:bodyDiv w:val="1"/>
      <w:marLeft w:val="0"/>
      <w:marRight w:val="0"/>
      <w:marTop w:val="0"/>
      <w:marBottom w:val="0"/>
      <w:divBdr>
        <w:top w:val="none" w:sz="0" w:space="0" w:color="auto"/>
        <w:left w:val="none" w:sz="0" w:space="0" w:color="auto"/>
        <w:bottom w:val="none" w:sz="0" w:space="0" w:color="auto"/>
        <w:right w:val="none" w:sz="0" w:space="0" w:color="auto"/>
      </w:divBdr>
    </w:div>
    <w:div w:id="692070939">
      <w:bodyDiv w:val="1"/>
      <w:marLeft w:val="0"/>
      <w:marRight w:val="0"/>
      <w:marTop w:val="0"/>
      <w:marBottom w:val="0"/>
      <w:divBdr>
        <w:top w:val="none" w:sz="0" w:space="0" w:color="auto"/>
        <w:left w:val="none" w:sz="0" w:space="0" w:color="auto"/>
        <w:bottom w:val="none" w:sz="0" w:space="0" w:color="auto"/>
        <w:right w:val="none" w:sz="0" w:space="0" w:color="auto"/>
      </w:divBdr>
    </w:div>
    <w:div w:id="730277651">
      <w:bodyDiv w:val="1"/>
      <w:marLeft w:val="0"/>
      <w:marRight w:val="0"/>
      <w:marTop w:val="0"/>
      <w:marBottom w:val="0"/>
      <w:divBdr>
        <w:top w:val="none" w:sz="0" w:space="0" w:color="auto"/>
        <w:left w:val="none" w:sz="0" w:space="0" w:color="auto"/>
        <w:bottom w:val="none" w:sz="0" w:space="0" w:color="auto"/>
        <w:right w:val="none" w:sz="0" w:space="0" w:color="auto"/>
      </w:divBdr>
    </w:div>
    <w:div w:id="848908959">
      <w:bodyDiv w:val="1"/>
      <w:marLeft w:val="0"/>
      <w:marRight w:val="0"/>
      <w:marTop w:val="0"/>
      <w:marBottom w:val="0"/>
      <w:divBdr>
        <w:top w:val="none" w:sz="0" w:space="0" w:color="auto"/>
        <w:left w:val="none" w:sz="0" w:space="0" w:color="auto"/>
        <w:bottom w:val="none" w:sz="0" w:space="0" w:color="auto"/>
        <w:right w:val="none" w:sz="0" w:space="0" w:color="auto"/>
      </w:divBdr>
    </w:div>
    <w:div w:id="902561935">
      <w:bodyDiv w:val="1"/>
      <w:marLeft w:val="0"/>
      <w:marRight w:val="0"/>
      <w:marTop w:val="0"/>
      <w:marBottom w:val="0"/>
      <w:divBdr>
        <w:top w:val="none" w:sz="0" w:space="0" w:color="auto"/>
        <w:left w:val="none" w:sz="0" w:space="0" w:color="auto"/>
        <w:bottom w:val="none" w:sz="0" w:space="0" w:color="auto"/>
        <w:right w:val="none" w:sz="0" w:space="0" w:color="auto"/>
      </w:divBdr>
    </w:div>
    <w:div w:id="1096289363">
      <w:bodyDiv w:val="1"/>
      <w:marLeft w:val="0"/>
      <w:marRight w:val="0"/>
      <w:marTop w:val="0"/>
      <w:marBottom w:val="0"/>
      <w:divBdr>
        <w:top w:val="none" w:sz="0" w:space="0" w:color="auto"/>
        <w:left w:val="none" w:sz="0" w:space="0" w:color="auto"/>
        <w:bottom w:val="none" w:sz="0" w:space="0" w:color="auto"/>
        <w:right w:val="none" w:sz="0" w:space="0" w:color="auto"/>
      </w:divBdr>
    </w:div>
    <w:div w:id="1111246677">
      <w:bodyDiv w:val="1"/>
      <w:marLeft w:val="0"/>
      <w:marRight w:val="0"/>
      <w:marTop w:val="0"/>
      <w:marBottom w:val="0"/>
      <w:divBdr>
        <w:top w:val="none" w:sz="0" w:space="0" w:color="auto"/>
        <w:left w:val="none" w:sz="0" w:space="0" w:color="auto"/>
        <w:bottom w:val="none" w:sz="0" w:space="0" w:color="auto"/>
        <w:right w:val="none" w:sz="0" w:space="0" w:color="auto"/>
      </w:divBdr>
    </w:div>
    <w:div w:id="1229849671">
      <w:bodyDiv w:val="1"/>
      <w:marLeft w:val="0"/>
      <w:marRight w:val="0"/>
      <w:marTop w:val="0"/>
      <w:marBottom w:val="0"/>
      <w:divBdr>
        <w:top w:val="none" w:sz="0" w:space="0" w:color="auto"/>
        <w:left w:val="none" w:sz="0" w:space="0" w:color="auto"/>
        <w:bottom w:val="none" w:sz="0" w:space="0" w:color="auto"/>
        <w:right w:val="none" w:sz="0" w:space="0" w:color="auto"/>
      </w:divBdr>
    </w:div>
    <w:div w:id="1687052168">
      <w:bodyDiv w:val="1"/>
      <w:marLeft w:val="0"/>
      <w:marRight w:val="0"/>
      <w:marTop w:val="0"/>
      <w:marBottom w:val="0"/>
      <w:divBdr>
        <w:top w:val="none" w:sz="0" w:space="0" w:color="auto"/>
        <w:left w:val="none" w:sz="0" w:space="0" w:color="auto"/>
        <w:bottom w:val="none" w:sz="0" w:space="0" w:color="auto"/>
        <w:right w:val="none" w:sz="0" w:space="0" w:color="auto"/>
      </w:divBdr>
    </w:div>
    <w:div w:id="1694069593">
      <w:bodyDiv w:val="1"/>
      <w:marLeft w:val="0"/>
      <w:marRight w:val="0"/>
      <w:marTop w:val="0"/>
      <w:marBottom w:val="0"/>
      <w:divBdr>
        <w:top w:val="none" w:sz="0" w:space="0" w:color="auto"/>
        <w:left w:val="none" w:sz="0" w:space="0" w:color="auto"/>
        <w:bottom w:val="none" w:sz="0" w:space="0" w:color="auto"/>
        <w:right w:val="none" w:sz="0" w:space="0" w:color="auto"/>
      </w:divBdr>
    </w:div>
    <w:div w:id="1726874732">
      <w:bodyDiv w:val="1"/>
      <w:marLeft w:val="0"/>
      <w:marRight w:val="0"/>
      <w:marTop w:val="0"/>
      <w:marBottom w:val="0"/>
      <w:divBdr>
        <w:top w:val="none" w:sz="0" w:space="0" w:color="auto"/>
        <w:left w:val="none" w:sz="0" w:space="0" w:color="auto"/>
        <w:bottom w:val="none" w:sz="0" w:space="0" w:color="auto"/>
        <w:right w:val="none" w:sz="0" w:space="0" w:color="auto"/>
      </w:divBdr>
    </w:div>
    <w:div w:id="1794135518">
      <w:bodyDiv w:val="1"/>
      <w:marLeft w:val="0"/>
      <w:marRight w:val="0"/>
      <w:marTop w:val="0"/>
      <w:marBottom w:val="0"/>
      <w:divBdr>
        <w:top w:val="none" w:sz="0" w:space="0" w:color="auto"/>
        <w:left w:val="none" w:sz="0" w:space="0" w:color="auto"/>
        <w:bottom w:val="none" w:sz="0" w:space="0" w:color="auto"/>
        <w:right w:val="none" w:sz="0" w:space="0" w:color="auto"/>
      </w:divBdr>
    </w:div>
    <w:div w:id="1800294643">
      <w:bodyDiv w:val="1"/>
      <w:marLeft w:val="0"/>
      <w:marRight w:val="0"/>
      <w:marTop w:val="0"/>
      <w:marBottom w:val="0"/>
      <w:divBdr>
        <w:top w:val="none" w:sz="0" w:space="0" w:color="auto"/>
        <w:left w:val="none" w:sz="0" w:space="0" w:color="auto"/>
        <w:bottom w:val="none" w:sz="0" w:space="0" w:color="auto"/>
        <w:right w:val="none" w:sz="0" w:space="0" w:color="auto"/>
      </w:divBdr>
    </w:div>
    <w:div w:id="1846092083">
      <w:bodyDiv w:val="1"/>
      <w:marLeft w:val="0"/>
      <w:marRight w:val="0"/>
      <w:marTop w:val="0"/>
      <w:marBottom w:val="0"/>
      <w:divBdr>
        <w:top w:val="none" w:sz="0" w:space="0" w:color="auto"/>
        <w:left w:val="none" w:sz="0" w:space="0" w:color="auto"/>
        <w:bottom w:val="none" w:sz="0" w:space="0" w:color="auto"/>
        <w:right w:val="none" w:sz="0" w:space="0" w:color="auto"/>
      </w:divBdr>
    </w:div>
    <w:div w:id="1870877760">
      <w:bodyDiv w:val="1"/>
      <w:marLeft w:val="0"/>
      <w:marRight w:val="0"/>
      <w:marTop w:val="0"/>
      <w:marBottom w:val="0"/>
      <w:divBdr>
        <w:top w:val="none" w:sz="0" w:space="0" w:color="auto"/>
        <w:left w:val="none" w:sz="0" w:space="0" w:color="auto"/>
        <w:bottom w:val="none" w:sz="0" w:space="0" w:color="auto"/>
        <w:right w:val="none" w:sz="0" w:space="0" w:color="auto"/>
      </w:divBdr>
    </w:div>
    <w:div w:id="1871995308">
      <w:bodyDiv w:val="1"/>
      <w:marLeft w:val="0"/>
      <w:marRight w:val="0"/>
      <w:marTop w:val="0"/>
      <w:marBottom w:val="0"/>
      <w:divBdr>
        <w:top w:val="none" w:sz="0" w:space="0" w:color="auto"/>
        <w:left w:val="none" w:sz="0" w:space="0" w:color="auto"/>
        <w:bottom w:val="none" w:sz="0" w:space="0" w:color="auto"/>
        <w:right w:val="none" w:sz="0" w:space="0" w:color="auto"/>
      </w:divBdr>
    </w:div>
    <w:div w:id="1873959444">
      <w:bodyDiv w:val="1"/>
      <w:marLeft w:val="0"/>
      <w:marRight w:val="0"/>
      <w:marTop w:val="0"/>
      <w:marBottom w:val="0"/>
      <w:divBdr>
        <w:top w:val="none" w:sz="0" w:space="0" w:color="auto"/>
        <w:left w:val="none" w:sz="0" w:space="0" w:color="auto"/>
        <w:bottom w:val="none" w:sz="0" w:space="0" w:color="auto"/>
        <w:right w:val="none" w:sz="0" w:space="0" w:color="auto"/>
      </w:divBdr>
    </w:div>
    <w:div w:id="2082824389">
      <w:bodyDiv w:val="1"/>
      <w:marLeft w:val="0"/>
      <w:marRight w:val="0"/>
      <w:marTop w:val="0"/>
      <w:marBottom w:val="0"/>
      <w:divBdr>
        <w:top w:val="none" w:sz="0" w:space="0" w:color="auto"/>
        <w:left w:val="none" w:sz="0" w:space="0" w:color="auto"/>
        <w:bottom w:val="none" w:sz="0" w:space="0" w:color="auto"/>
        <w:right w:val="none" w:sz="0" w:space="0" w:color="auto"/>
      </w:divBdr>
    </w:div>
    <w:div w:id="2117290059">
      <w:bodyDiv w:val="1"/>
      <w:marLeft w:val="0"/>
      <w:marRight w:val="0"/>
      <w:marTop w:val="0"/>
      <w:marBottom w:val="0"/>
      <w:divBdr>
        <w:top w:val="none" w:sz="0" w:space="0" w:color="auto"/>
        <w:left w:val="none" w:sz="0" w:space="0" w:color="auto"/>
        <w:bottom w:val="none" w:sz="0" w:space="0" w:color="auto"/>
        <w:right w:val="none" w:sz="0" w:space="0" w:color="auto"/>
      </w:divBdr>
    </w:div>
    <w:div w:id="212831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DCAD-C57E-4355-A035-A0141682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12395</Words>
  <Characters>7066</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Житник Юлія Валеріївна</dc:creator>
  <cp:lastModifiedBy>Смосюк Олексій Миколайович</cp:lastModifiedBy>
  <cp:revision>17</cp:revision>
  <cp:lastPrinted>2022-02-22T10:51:00Z</cp:lastPrinted>
  <dcterms:created xsi:type="dcterms:W3CDTF">2022-04-25T16:56:00Z</dcterms:created>
  <dcterms:modified xsi:type="dcterms:W3CDTF">2022-10-14T07:58:00Z</dcterms:modified>
</cp:coreProperties>
</file>