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6D" w:rsidRDefault="0022736D" w:rsidP="0022736D">
      <w:pPr>
        <w:ind w:right="-25"/>
        <w:jc w:val="right"/>
        <w:rPr>
          <w:rFonts w:ascii="Times New Roman" w:hAnsi="Times New Roman" w:cs="Times New Roman"/>
          <w:b/>
          <w:sz w:val="28"/>
          <w:szCs w:val="28"/>
        </w:rPr>
      </w:pPr>
      <w:r>
        <w:rPr>
          <w:rFonts w:ascii="Times New Roman" w:hAnsi="Times New Roman" w:cs="Times New Roman"/>
          <w:b/>
          <w:sz w:val="24"/>
          <w:szCs w:val="24"/>
        </w:rPr>
        <w:t>Додаток № 1</w:t>
      </w:r>
    </w:p>
    <w:p w:rsidR="0022736D" w:rsidRDefault="0022736D" w:rsidP="0022736D">
      <w:pPr>
        <w:ind w:left="6946" w:right="-23"/>
        <w:jc w:val="right"/>
        <w:rPr>
          <w:rFonts w:ascii="Times New Roman" w:hAnsi="Times New Roman" w:cs="Times New Roman"/>
          <w:b/>
          <w:sz w:val="24"/>
          <w:szCs w:val="24"/>
        </w:rPr>
      </w:pPr>
      <w:r>
        <w:rPr>
          <w:rFonts w:ascii="Times New Roman" w:hAnsi="Times New Roman" w:cs="Times New Roman"/>
          <w:b/>
          <w:sz w:val="24"/>
          <w:szCs w:val="24"/>
        </w:rPr>
        <w:t xml:space="preserve"> до тендерної документації</w:t>
      </w:r>
    </w:p>
    <w:p w:rsidR="0022736D" w:rsidRDefault="0022736D" w:rsidP="0022736D">
      <w:pPr>
        <w:ind w:left="6946" w:right="-23"/>
        <w:jc w:val="right"/>
        <w:rPr>
          <w:rFonts w:ascii="Times New Roman" w:hAnsi="Times New Roman" w:cs="Times New Roman"/>
          <w:b/>
          <w:sz w:val="24"/>
          <w:szCs w:val="24"/>
        </w:rPr>
      </w:pPr>
    </w:p>
    <w:p w:rsidR="0022736D" w:rsidRDefault="0022736D" w:rsidP="0022736D">
      <w:pPr>
        <w:jc w:val="center"/>
        <w:rPr>
          <w:rFonts w:ascii="Times New Roman" w:hAnsi="Times New Roman" w:cs="Times New Roman"/>
          <w:sz w:val="24"/>
          <w:szCs w:val="24"/>
        </w:rPr>
      </w:pPr>
      <w:r>
        <w:rPr>
          <w:rFonts w:ascii="Times New Roman" w:hAnsi="Times New Roman" w:cs="Times New Roman"/>
          <w:b/>
          <w:sz w:val="24"/>
          <w:szCs w:val="24"/>
        </w:rPr>
        <w:t xml:space="preserve">Інформація про необхідні технічні, якісні та кількісні </w:t>
      </w:r>
    </w:p>
    <w:p w:rsidR="0022736D" w:rsidRDefault="0022736D" w:rsidP="0022736D">
      <w:pPr>
        <w:jc w:val="center"/>
        <w:rPr>
          <w:rFonts w:ascii="Times New Roman" w:hAnsi="Times New Roman" w:cs="Times New Roman"/>
          <w:b/>
          <w:sz w:val="24"/>
          <w:szCs w:val="24"/>
        </w:rPr>
      </w:pPr>
      <w:r>
        <w:rPr>
          <w:rFonts w:ascii="Times New Roman" w:hAnsi="Times New Roman" w:cs="Times New Roman"/>
          <w:b/>
          <w:sz w:val="24"/>
          <w:szCs w:val="24"/>
        </w:rPr>
        <w:t>характеристики предмету закупівлі</w:t>
      </w:r>
    </w:p>
    <w:p w:rsidR="0022736D" w:rsidRDefault="0022736D" w:rsidP="0022736D">
      <w:pPr>
        <w:jc w:val="center"/>
        <w:rPr>
          <w:rFonts w:ascii="Times New Roman" w:hAnsi="Times New Roman" w:cs="Times New Roman"/>
          <w:b/>
          <w:sz w:val="24"/>
          <w:szCs w:val="24"/>
        </w:rPr>
      </w:pPr>
    </w:p>
    <w:p w:rsidR="0022736D" w:rsidRDefault="0022736D" w:rsidP="0022736D">
      <w:pPr>
        <w:jc w:val="both"/>
        <w:rPr>
          <w:rFonts w:ascii="Times New Roman" w:hAnsi="Times New Roman"/>
          <w:bCs/>
          <w:sz w:val="24"/>
          <w:szCs w:val="24"/>
        </w:rPr>
      </w:pPr>
      <w:r>
        <w:rPr>
          <w:rFonts w:ascii="Times New Roman" w:hAnsi="Times New Roman"/>
          <w:bCs/>
          <w:sz w:val="24"/>
          <w:szCs w:val="24"/>
        </w:rPr>
        <w:t xml:space="preserve">1. Найменування товару: Бензин –А-95 в кількості </w:t>
      </w:r>
      <w:r>
        <w:rPr>
          <w:rFonts w:ascii="Times New Roman" w:hAnsi="Times New Roman"/>
          <w:bCs/>
          <w:sz w:val="24"/>
          <w:szCs w:val="24"/>
          <w:lang w:val="ru-RU"/>
        </w:rPr>
        <w:t>2400</w:t>
      </w:r>
      <w:r>
        <w:rPr>
          <w:rFonts w:ascii="Times New Roman" w:hAnsi="Times New Roman"/>
          <w:bCs/>
          <w:sz w:val="24"/>
          <w:szCs w:val="24"/>
        </w:rPr>
        <w:t xml:space="preserve"> літрів з наданням </w:t>
      </w:r>
      <w:proofErr w:type="spellStart"/>
      <w:r>
        <w:rPr>
          <w:rFonts w:ascii="Times New Roman" w:hAnsi="Times New Roman"/>
          <w:bCs/>
          <w:sz w:val="24"/>
          <w:szCs w:val="24"/>
        </w:rPr>
        <w:t>скретч-карток</w:t>
      </w:r>
      <w:proofErr w:type="spellEnd"/>
      <w:r>
        <w:rPr>
          <w:rFonts w:ascii="Times New Roman" w:hAnsi="Times New Roman"/>
          <w:bCs/>
          <w:sz w:val="24"/>
          <w:szCs w:val="24"/>
        </w:rPr>
        <w:t>/ паливних карток.</w:t>
      </w:r>
    </w:p>
    <w:p w:rsidR="0022736D" w:rsidRDefault="0022736D" w:rsidP="0022736D">
      <w:pPr>
        <w:jc w:val="both"/>
        <w:rPr>
          <w:rFonts w:ascii="Times New Roman" w:hAnsi="Times New Roman"/>
          <w:bCs/>
          <w:sz w:val="24"/>
          <w:szCs w:val="24"/>
        </w:rPr>
      </w:pPr>
    </w:p>
    <w:p w:rsidR="0022736D" w:rsidRDefault="0022736D" w:rsidP="0022736D">
      <w:pPr>
        <w:jc w:val="both"/>
        <w:rPr>
          <w:rFonts w:ascii="Times New Roman" w:hAnsi="Times New Roman"/>
          <w:bCs/>
          <w:sz w:val="24"/>
          <w:szCs w:val="24"/>
        </w:rPr>
      </w:pPr>
      <w:r>
        <w:rPr>
          <w:rFonts w:ascii="Times New Roman" w:hAnsi="Times New Roman"/>
          <w:bCs/>
          <w:sz w:val="24"/>
          <w:szCs w:val="24"/>
        </w:rPr>
        <w:t xml:space="preserve">2. Якість бензину повинна відповідати Державним стандартам України, а саме: ДСТУ – 7687:2015 Бензини автомобільні Євро,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№927, сертифікату якості заводу виробника із обов'язковим </w:t>
      </w:r>
      <w:r w:rsidRPr="000E7ED0">
        <w:rPr>
          <w:rFonts w:ascii="Times New Roman" w:hAnsi="Times New Roman"/>
          <w:b/>
          <w:bCs/>
          <w:sz w:val="24"/>
          <w:szCs w:val="24"/>
        </w:rPr>
        <w:t>додаванням копій сертифікатів</w:t>
      </w:r>
      <w:r>
        <w:rPr>
          <w:rFonts w:ascii="Times New Roman" w:hAnsi="Times New Roman"/>
          <w:bCs/>
          <w:sz w:val="24"/>
          <w:szCs w:val="24"/>
        </w:rPr>
        <w:t xml:space="preserve"> відповідності та </w:t>
      </w:r>
      <w:r w:rsidRPr="000E7ED0">
        <w:rPr>
          <w:rFonts w:ascii="Times New Roman" w:hAnsi="Times New Roman"/>
          <w:b/>
          <w:bCs/>
          <w:sz w:val="24"/>
          <w:szCs w:val="24"/>
        </w:rPr>
        <w:t>паспорта якості</w:t>
      </w:r>
      <w:r>
        <w:rPr>
          <w:rFonts w:ascii="Times New Roman" w:hAnsi="Times New Roman"/>
          <w:bCs/>
          <w:sz w:val="24"/>
          <w:szCs w:val="24"/>
        </w:rPr>
        <w:t xml:space="preserve"> бензину А-95.</w:t>
      </w:r>
    </w:p>
    <w:p w:rsidR="0022736D" w:rsidRDefault="0022736D" w:rsidP="0022736D">
      <w:pPr>
        <w:jc w:val="both"/>
        <w:rPr>
          <w:rFonts w:ascii="Times New Roman" w:hAnsi="Times New Roman"/>
          <w:bCs/>
          <w:sz w:val="24"/>
          <w:szCs w:val="24"/>
        </w:rPr>
      </w:pPr>
    </w:p>
    <w:p w:rsidR="0022736D" w:rsidRDefault="0022736D" w:rsidP="0022736D">
      <w:pPr>
        <w:jc w:val="both"/>
        <w:rPr>
          <w:rFonts w:ascii="Times New Roman" w:hAnsi="Times New Roman"/>
          <w:bCs/>
          <w:sz w:val="24"/>
          <w:szCs w:val="24"/>
        </w:rPr>
      </w:pPr>
      <w:r>
        <w:rPr>
          <w:rFonts w:ascii="Times New Roman" w:hAnsi="Times New Roman"/>
          <w:bCs/>
          <w:sz w:val="24"/>
          <w:szCs w:val="24"/>
        </w:rPr>
        <w:t>3. Учасник повинен надати ліцензію на продаж пального (Бензину –А-95), яка діє як на момент подання пропозицій, так і на весь період поставки товару.</w:t>
      </w:r>
    </w:p>
    <w:p w:rsidR="0022736D" w:rsidRDefault="0022736D" w:rsidP="0022736D">
      <w:pPr>
        <w:jc w:val="both"/>
        <w:rPr>
          <w:rFonts w:ascii="Times New Roman" w:hAnsi="Times New Roman"/>
          <w:bCs/>
          <w:sz w:val="24"/>
          <w:szCs w:val="24"/>
        </w:rPr>
      </w:pPr>
    </w:p>
    <w:p w:rsidR="0022736D" w:rsidRDefault="0022736D" w:rsidP="0022736D">
      <w:pPr>
        <w:jc w:val="both"/>
        <w:rPr>
          <w:rFonts w:ascii="Times New Roman" w:hAnsi="Times New Roman"/>
          <w:bCs/>
          <w:sz w:val="24"/>
          <w:szCs w:val="24"/>
        </w:rPr>
      </w:pPr>
      <w:r>
        <w:rPr>
          <w:rFonts w:ascii="Times New Roman" w:hAnsi="Times New Roman"/>
          <w:bCs/>
          <w:sz w:val="24"/>
          <w:szCs w:val="24"/>
        </w:rPr>
        <w:t>4. Учасник повинен здійснити відпуск нафтопродуктів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№1442 ( зі змінами та доповненнями).</w:t>
      </w:r>
    </w:p>
    <w:p w:rsidR="0022736D" w:rsidRDefault="0022736D" w:rsidP="0022736D">
      <w:pPr>
        <w:jc w:val="both"/>
        <w:rPr>
          <w:rFonts w:ascii="Times New Roman" w:hAnsi="Times New Roman"/>
          <w:bCs/>
          <w:sz w:val="24"/>
          <w:szCs w:val="24"/>
        </w:rPr>
      </w:pPr>
    </w:p>
    <w:p w:rsidR="0022736D" w:rsidRDefault="0022736D" w:rsidP="0022736D">
      <w:pPr>
        <w:jc w:val="both"/>
        <w:rPr>
          <w:rFonts w:ascii="Times New Roman" w:hAnsi="Times New Roman"/>
          <w:bCs/>
          <w:sz w:val="24"/>
          <w:szCs w:val="24"/>
        </w:rPr>
      </w:pPr>
      <w:r>
        <w:rPr>
          <w:rFonts w:ascii="Times New Roman" w:hAnsi="Times New Roman"/>
          <w:bCs/>
          <w:sz w:val="24"/>
          <w:szCs w:val="24"/>
        </w:rPr>
        <w:t>5. Учасник повинен надати інформацію про мережу автозаправних станцій ( із зазначенням адрес їх розташування, торгової марки, логотипу тощо), які в обов'язковому порядку приймають паливні картки/</w:t>
      </w:r>
      <w:proofErr w:type="spellStart"/>
      <w:r>
        <w:rPr>
          <w:rFonts w:ascii="Times New Roman" w:hAnsi="Times New Roman"/>
          <w:bCs/>
          <w:sz w:val="24"/>
          <w:szCs w:val="24"/>
        </w:rPr>
        <w:t>скреч-картки</w:t>
      </w:r>
      <w:proofErr w:type="spellEnd"/>
      <w:r>
        <w:rPr>
          <w:rFonts w:ascii="Times New Roman" w:hAnsi="Times New Roman"/>
          <w:bCs/>
          <w:sz w:val="24"/>
          <w:szCs w:val="24"/>
        </w:rPr>
        <w:t xml:space="preserve"> та здійснюють відпуск бензину А-95. Обов'язковою умовою є наявність таких автозаправних станцій в місті Івано-Франківську (не менше 2) та по Івано-Франківській області не менше 4 заправних станцій.</w:t>
      </w:r>
    </w:p>
    <w:p w:rsidR="0022736D" w:rsidRDefault="0022736D" w:rsidP="0022736D">
      <w:pPr>
        <w:jc w:val="both"/>
        <w:rPr>
          <w:rFonts w:ascii="Times New Roman" w:hAnsi="Times New Roman"/>
          <w:bCs/>
          <w:sz w:val="24"/>
          <w:szCs w:val="24"/>
        </w:rPr>
      </w:pPr>
    </w:p>
    <w:p w:rsidR="0022736D" w:rsidRDefault="0022736D" w:rsidP="0022736D">
      <w:pPr>
        <w:jc w:val="both"/>
        <w:rPr>
          <w:rFonts w:ascii="Times New Roman" w:hAnsi="Times New Roman"/>
          <w:bCs/>
          <w:sz w:val="24"/>
          <w:szCs w:val="24"/>
        </w:rPr>
      </w:pPr>
      <w:r>
        <w:rPr>
          <w:rFonts w:ascii="Times New Roman" w:hAnsi="Times New Roman"/>
          <w:bCs/>
          <w:sz w:val="24"/>
          <w:szCs w:val="24"/>
        </w:rPr>
        <w:t xml:space="preserve">6. У складі тендерної пропозиції Учасник повинен надати копії лицьової та зворотної сторони </w:t>
      </w:r>
      <w:proofErr w:type="spellStart"/>
      <w:r>
        <w:rPr>
          <w:rFonts w:ascii="Times New Roman" w:hAnsi="Times New Roman"/>
          <w:bCs/>
          <w:sz w:val="24"/>
          <w:szCs w:val="24"/>
        </w:rPr>
        <w:t>скретч-картки</w:t>
      </w:r>
      <w:proofErr w:type="spellEnd"/>
      <w:r>
        <w:rPr>
          <w:rFonts w:ascii="Times New Roman" w:hAnsi="Times New Roman"/>
          <w:bCs/>
          <w:sz w:val="24"/>
          <w:szCs w:val="24"/>
        </w:rPr>
        <w:t xml:space="preserve">/паливної картки на отримання Бензину А-95(єдиного зразка), що пропонується Учасником та обслуговується у мережі АЗС. </w:t>
      </w:r>
      <w:proofErr w:type="spellStart"/>
      <w:r>
        <w:rPr>
          <w:rFonts w:ascii="Times New Roman" w:hAnsi="Times New Roman"/>
          <w:bCs/>
          <w:sz w:val="24"/>
          <w:szCs w:val="24"/>
        </w:rPr>
        <w:t>Скретч-картка</w:t>
      </w:r>
      <w:proofErr w:type="spellEnd"/>
      <w:r>
        <w:rPr>
          <w:rFonts w:ascii="Times New Roman" w:hAnsi="Times New Roman"/>
          <w:bCs/>
          <w:sz w:val="24"/>
          <w:szCs w:val="24"/>
        </w:rPr>
        <w:t xml:space="preserve">/паливна картка на отримання Бензину А-95 повинні містити назву мережі АЗС або бренд АЗС, відомості з відповідною кількістю певного виду пального чи грошовий або літровий </w:t>
      </w:r>
      <w:proofErr w:type="spellStart"/>
      <w:r>
        <w:rPr>
          <w:rFonts w:ascii="Times New Roman" w:hAnsi="Times New Roman"/>
          <w:bCs/>
          <w:sz w:val="24"/>
          <w:szCs w:val="24"/>
        </w:rPr>
        <w:t>“гаманець”</w:t>
      </w:r>
      <w:proofErr w:type="spellEnd"/>
      <w:r>
        <w:rPr>
          <w:rFonts w:ascii="Times New Roman" w:hAnsi="Times New Roman"/>
          <w:bCs/>
          <w:sz w:val="24"/>
          <w:szCs w:val="24"/>
        </w:rPr>
        <w:t>, що дозволяють клієнту зберігати пальне в грошовому еквіваленті, або в літрах пального з фіксованою ціною. Вид і номінал поповнення має бути вказано на картках (на 10, 15, 20, 30 або 40 л) за якими буде здійснюватися відпуск палива.</w:t>
      </w:r>
    </w:p>
    <w:p w:rsidR="0022736D" w:rsidRDefault="0022736D" w:rsidP="0022736D">
      <w:pPr>
        <w:jc w:val="both"/>
        <w:rPr>
          <w:rFonts w:ascii="Times New Roman" w:hAnsi="Times New Roman"/>
          <w:bCs/>
          <w:sz w:val="24"/>
          <w:szCs w:val="24"/>
        </w:rPr>
      </w:pPr>
    </w:p>
    <w:p w:rsidR="0022736D" w:rsidRDefault="0022736D" w:rsidP="0022736D">
      <w:pPr>
        <w:jc w:val="both"/>
        <w:rPr>
          <w:rFonts w:ascii="Times New Roman" w:hAnsi="Times New Roman"/>
          <w:bCs/>
          <w:sz w:val="24"/>
          <w:szCs w:val="24"/>
        </w:rPr>
      </w:pPr>
      <w:r>
        <w:rPr>
          <w:rFonts w:ascii="Times New Roman" w:hAnsi="Times New Roman"/>
          <w:bCs/>
          <w:sz w:val="24"/>
          <w:szCs w:val="24"/>
        </w:rPr>
        <w:t xml:space="preserve">7. Учасник повинен надати оригінал довідки, що містить інформацію про власника (емітента) </w:t>
      </w:r>
      <w:proofErr w:type="spellStart"/>
      <w:r>
        <w:rPr>
          <w:rFonts w:ascii="Times New Roman" w:hAnsi="Times New Roman"/>
          <w:bCs/>
          <w:sz w:val="24"/>
          <w:szCs w:val="24"/>
        </w:rPr>
        <w:t>скретч-карток</w:t>
      </w:r>
      <w:proofErr w:type="spellEnd"/>
      <w:r>
        <w:rPr>
          <w:rFonts w:ascii="Times New Roman" w:hAnsi="Times New Roman"/>
          <w:bCs/>
          <w:sz w:val="24"/>
          <w:szCs w:val="24"/>
        </w:rPr>
        <w:t>, паливних карток, іншого виду ідентифікаційного документа на отримання Бензину А-95, що пропонуються до постачання.</w:t>
      </w:r>
    </w:p>
    <w:p w:rsidR="0022736D" w:rsidRDefault="0022736D" w:rsidP="0022736D">
      <w:pPr>
        <w:jc w:val="both"/>
        <w:rPr>
          <w:rFonts w:ascii="Times New Roman" w:hAnsi="Times New Roman"/>
          <w:bCs/>
          <w:sz w:val="24"/>
          <w:szCs w:val="24"/>
        </w:rPr>
      </w:pPr>
    </w:p>
    <w:p w:rsidR="0022736D" w:rsidRDefault="0022736D" w:rsidP="0022736D">
      <w:pPr>
        <w:jc w:val="both"/>
        <w:rPr>
          <w:rFonts w:ascii="Times New Roman" w:hAnsi="Times New Roman"/>
          <w:bCs/>
          <w:sz w:val="24"/>
          <w:szCs w:val="24"/>
        </w:rPr>
      </w:pPr>
      <w:r>
        <w:rPr>
          <w:rFonts w:ascii="Times New Roman" w:hAnsi="Times New Roman"/>
          <w:bCs/>
          <w:sz w:val="24"/>
          <w:szCs w:val="24"/>
        </w:rPr>
        <w:t xml:space="preserve">8. Термін дії </w:t>
      </w:r>
      <w:proofErr w:type="spellStart"/>
      <w:r>
        <w:rPr>
          <w:rFonts w:ascii="Times New Roman" w:hAnsi="Times New Roman"/>
          <w:bCs/>
          <w:sz w:val="24"/>
          <w:szCs w:val="24"/>
        </w:rPr>
        <w:t>скретч-карток</w:t>
      </w:r>
      <w:proofErr w:type="spellEnd"/>
      <w:r>
        <w:rPr>
          <w:rFonts w:ascii="Times New Roman" w:hAnsi="Times New Roman"/>
          <w:bCs/>
          <w:sz w:val="24"/>
          <w:szCs w:val="24"/>
        </w:rPr>
        <w:t>, паливних карток іншого виду ідентифікаційного документа на отримання Бензину А-95 повинен становити не менше одного року з часу видачі до моменту отримання палива на АЗС, дія повинна розповсюджуватися на всю територію України.</w:t>
      </w:r>
    </w:p>
    <w:p w:rsidR="0022736D" w:rsidRDefault="0022736D" w:rsidP="0022736D">
      <w:pPr>
        <w:jc w:val="both"/>
        <w:rPr>
          <w:rFonts w:ascii="Times New Roman" w:hAnsi="Times New Roman"/>
          <w:bCs/>
          <w:sz w:val="24"/>
          <w:szCs w:val="24"/>
        </w:rPr>
      </w:pPr>
    </w:p>
    <w:p w:rsidR="0022736D" w:rsidRDefault="0022736D" w:rsidP="0022736D">
      <w:pPr>
        <w:jc w:val="both"/>
        <w:rPr>
          <w:rFonts w:ascii="Times New Roman" w:hAnsi="Times New Roman"/>
          <w:bCs/>
          <w:sz w:val="24"/>
          <w:szCs w:val="24"/>
          <w:lang w:val="ru-RU"/>
        </w:rPr>
      </w:pPr>
      <w:r>
        <w:rPr>
          <w:rFonts w:ascii="Times New Roman" w:hAnsi="Times New Roman"/>
          <w:bCs/>
          <w:sz w:val="24"/>
          <w:szCs w:val="24"/>
        </w:rPr>
        <w:t xml:space="preserve">9. Учасник повинен надати </w:t>
      </w:r>
      <w:proofErr w:type="spellStart"/>
      <w:r w:rsidRPr="000E7ED0">
        <w:rPr>
          <w:rFonts w:ascii="Times New Roman" w:hAnsi="Times New Roman"/>
          <w:bCs/>
          <w:sz w:val="24"/>
          <w:szCs w:val="24"/>
          <w:lang w:val="ru-RU"/>
        </w:rPr>
        <w:t>гарантійний</w:t>
      </w:r>
      <w:proofErr w:type="spellEnd"/>
      <w:r w:rsidRPr="000E7ED0">
        <w:rPr>
          <w:rFonts w:ascii="Times New Roman" w:hAnsi="Times New Roman"/>
          <w:bCs/>
          <w:sz w:val="24"/>
          <w:szCs w:val="24"/>
          <w:lang w:val="ru-RU"/>
        </w:rPr>
        <w:t xml:space="preserve"> </w:t>
      </w:r>
      <w:proofErr w:type="spellStart"/>
      <w:r w:rsidRPr="000E7ED0">
        <w:rPr>
          <w:rFonts w:ascii="Times New Roman" w:hAnsi="Times New Roman"/>
          <w:bCs/>
          <w:sz w:val="24"/>
          <w:szCs w:val="24"/>
          <w:lang w:val="ru-RU"/>
        </w:rPr>
        <w:t>лист-підтвердження</w:t>
      </w:r>
      <w:proofErr w:type="spellEnd"/>
      <w:r w:rsidRPr="000E7ED0">
        <w:rPr>
          <w:rFonts w:ascii="Times New Roman" w:hAnsi="Times New Roman"/>
          <w:bCs/>
          <w:sz w:val="24"/>
          <w:szCs w:val="24"/>
          <w:lang w:val="ru-RU"/>
        </w:rPr>
        <w:t xml:space="preserve"> на </w:t>
      </w:r>
      <w:proofErr w:type="spellStart"/>
      <w:r w:rsidRPr="000E7ED0">
        <w:rPr>
          <w:rFonts w:ascii="Times New Roman" w:hAnsi="Times New Roman"/>
          <w:bCs/>
          <w:sz w:val="24"/>
          <w:szCs w:val="24"/>
          <w:lang w:val="ru-RU"/>
        </w:rPr>
        <w:t>офіційному</w:t>
      </w:r>
      <w:proofErr w:type="spellEnd"/>
      <w:r w:rsidRPr="000E7ED0">
        <w:rPr>
          <w:rFonts w:ascii="Times New Roman" w:hAnsi="Times New Roman"/>
          <w:bCs/>
          <w:sz w:val="24"/>
          <w:szCs w:val="24"/>
          <w:lang w:val="ru-RU"/>
        </w:rPr>
        <w:t xml:space="preserve"> бланку </w:t>
      </w:r>
      <w:proofErr w:type="spellStart"/>
      <w:r w:rsidRPr="000E7ED0">
        <w:rPr>
          <w:rFonts w:ascii="Times New Roman" w:hAnsi="Times New Roman"/>
          <w:bCs/>
          <w:sz w:val="24"/>
          <w:szCs w:val="24"/>
          <w:lang w:val="ru-RU"/>
        </w:rPr>
        <w:t>учасника</w:t>
      </w:r>
      <w:proofErr w:type="spellEnd"/>
      <w:r w:rsidRPr="000E7ED0">
        <w:rPr>
          <w:rFonts w:ascii="Times New Roman" w:hAnsi="Times New Roman"/>
          <w:bCs/>
          <w:sz w:val="24"/>
          <w:szCs w:val="24"/>
          <w:lang w:val="ru-RU"/>
        </w:rPr>
        <w:t xml:space="preserve"> (у </w:t>
      </w:r>
      <w:proofErr w:type="spellStart"/>
      <w:r w:rsidRPr="000E7ED0">
        <w:rPr>
          <w:rFonts w:ascii="Times New Roman" w:hAnsi="Times New Roman"/>
          <w:bCs/>
          <w:sz w:val="24"/>
          <w:szCs w:val="24"/>
          <w:lang w:val="ru-RU"/>
        </w:rPr>
        <w:t>разі</w:t>
      </w:r>
      <w:proofErr w:type="spellEnd"/>
      <w:r w:rsidRPr="000E7ED0">
        <w:rPr>
          <w:rFonts w:ascii="Times New Roman" w:hAnsi="Times New Roman"/>
          <w:bCs/>
          <w:sz w:val="24"/>
          <w:szCs w:val="24"/>
          <w:lang w:val="ru-RU"/>
        </w:rPr>
        <w:t xml:space="preserve"> </w:t>
      </w:r>
      <w:proofErr w:type="spellStart"/>
      <w:r w:rsidRPr="000E7ED0">
        <w:rPr>
          <w:rFonts w:ascii="Times New Roman" w:hAnsi="Times New Roman"/>
          <w:bCs/>
          <w:sz w:val="24"/>
          <w:szCs w:val="24"/>
          <w:lang w:val="ru-RU"/>
        </w:rPr>
        <w:t>наявності</w:t>
      </w:r>
      <w:proofErr w:type="spellEnd"/>
      <w:r w:rsidRPr="000E7ED0">
        <w:rPr>
          <w:rFonts w:ascii="Times New Roman" w:hAnsi="Times New Roman"/>
          <w:bCs/>
          <w:sz w:val="24"/>
          <w:szCs w:val="24"/>
          <w:lang w:val="ru-RU"/>
        </w:rPr>
        <w:t xml:space="preserve"> таких </w:t>
      </w:r>
      <w:proofErr w:type="spellStart"/>
      <w:r w:rsidRPr="000E7ED0">
        <w:rPr>
          <w:rFonts w:ascii="Times New Roman" w:hAnsi="Times New Roman"/>
          <w:bCs/>
          <w:sz w:val="24"/>
          <w:szCs w:val="24"/>
          <w:lang w:val="ru-RU"/>
        </w:rPr>
        <w:t>бланків</w:t>
      </w:r>
      <w:proofErr w:type="spellEnd"/>
      <w:r w:rsidRPr="000E7ED0">
        <w:rPr>
          <w:rFonts w:ascii="Times New Roman" w:hAnsi="Times New Roman"/>
          <w:bCs/>
          <w:sz w:val="24"/>
          <w:szCs w:val="24"/>
          <w:lang w:val="ru-RU"/>
        </w:rPr>
        <w:t xml:space="preserve">) </w:t>
      </w:r>
      <w:r>
        <w:rPr>
          <w:rFonts w:ascii="Times New Roman" w:hAnsi="Times New Roman"/>
          <w:bCs/>
          <w:sz w:val="24"/>
          <w:szCs w:val="24"/>
          <w:lang w:val="ru-RU"/>
        </w:rPr>
        <w:t xml:space="preserve">про те, </w:t>
      </w:r>
      <w:proofErr w:type="spellStart"/>
      <w:r>
        <w:rPr>
          <w:rFonts w:ascii="Times New Roman" w:hAnsi="Times New Roman"/>
          <w:bCs/>
          <w:sz w:val="24"/>
          <w:szCs w:val="24"/>
          <w:lang w:val="ru-RU"/>
        </w:rPr>
        <w:t>що</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всі</w:t>
      </w:r>
      <w:proofErr w:type="spellEnd"/>
      <w:r>
        <w:rPr>
          <w:rFonts w:ascii="Times New Roman" w:hAnsi="Times New Roman"/>
          <w:bCs/>
          <w:sz w:val="24"/>
          <w:szCs w:val="24"/>
          <w:lang w:val="ru-RU"/>
        </w:rPr>
        <w:t xml:space="preserve"> АЗС, на </w:t>
      </w:r>
      <w:proofErr w:type="spellStart"/>
      <w:r>
        <w:rPr>
          <w:rFonts w:ascii="Times New Roman" w:hAnsi="Times New Roman"/>
          <w:bCs/>
          <w:sz w:val="24"/>
          <w:szCs w:val="24"/>
          <w:lang w:val="ru-RU"/>
        </w:rPr>
        <w:t>яких</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Учасник</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пропонує</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здійснювати</w:t>
      </w:r>
      <w:proofErr w:type="spellEnd"/>
      <w:r>
        <w:rPr>
          <w:rFonts w:ascii="Times New Roman" w:hAnsi="Times New Roman"/>
          <w:bCs/>
          <w:sz w:val="24"/>
          <w:szCs w:val="24"/>
          <w:lang w:val="ru-RU"/>
        </w:rPr>
        <w:t xml:space="preserve"> заправку </w:t>
      </w:r>
      <w:proofErr w:type="spellStart"/>
      <w:r>
        <w:rPr>
          <w:rFonts w:ascii="Times New Roman" w:hAnsi="Times New Roman"/>
          <w:bCs/>
          <w:sz w:val="24"/>
          <w:szCs w:val="24"/>
          <w:lang w:val="ru-RU"/>
        </w:rPr>
        <w:t>паливом</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автомобілів</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Замовника</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облаштовані</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необхідним</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обладнанням</w:t>
      </w:r>
      <w:proofErr w:type="spellEnd"/>
      <w:r>
        <w:rPr>
          <w:rFonts w:ascii="Times New Roman" w:hAnsi="Times New Roman"/>
          <w:bCs/>
          <w:sz w:val="24"/>
          <w:szCs w:val="24"/>
          <w:lang w:val="ru-RU"/>
        </w:rPr>
        <w:t xml:space="preserve"> для заправки </w:t>
      </w:r>
      <w:proofErr w:type="spellStart"/>
      <w:r>
        <w:rPr>
          <w:rFonts w:ascii="Times New Roman" w:hAnsi="Times New Roman"/>
          <w:bCs/>
          <w:sz w:val="24"/>
          <w:szCs w:val="24"/>
          <w:lang w:val="ru-RU"/>
        </w:rPr>
        <w:t>паливом</w:t>
      </w:r>
      <w:proofErr w:type="spellEnd"/>
      <w:r>
        <w:rPr>
          <w:rFonts w:ascii="Times New Roman" w:hAnsi="Times New Roman"/>
          <w:bCs/>
          <w:sz w:val="24"/>
          <w:szCs w:val="24"/>
          <w:lang w:val="ru-RU"/>
        </w:rPr>
        <w:t xml:space="preserve"> за </w:t>
      </w:r>
      <w:proofErr w:type="spellStart"/>
      <w:r>
        <w:rPr>
          <w:rFonts w:ascii="Times New Roman" w:hAnsi="Times New Roman"/>
          <w:bCs/>
          <w:sz w:val="24"/>
          <w:szCs w:val="24"/>
          <w:lang w:val="ru-RU"/>
        </w:rPr>
        <w:t>сретч-картками</w:t>
      </w:r>
      <w:proofErr w:type="spellEnd"/>
      <w:r>
        <w:rPr>
          <w:rFonts w:ascii="Times New Roman" w:hAnsi="Times New Roman"/>
          <w:bCs/>
          <w:sz w:val="24"/>
          <w:szCs w:val="24"/>
          <w:lang w:val="ru-RU"/>
        </w:rPr>
        <w:t>/</w:t>
      </w:r>
      <w:proofErr w:type="spellStart"/>
      <w:r>
        <w:rPr>
          <w:rFonts w:ascii="Times New Roman" w:hAnsi="Times New Roman"/>
          <w:bCs/>
          <w:sz w:val="24"/>
          <w:szCs w:val="24"/>
          <w:lang w:val="ru-RU"/>
        </w:rPr>
        <w:t>паливними</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картками</w:t>
      </w:r>
      <w:proofErr w:type="spellEnd"/>
      <w:r>
        <w:rPr>
          <w:rFonts w:ascii="Times New Roman" w:hAnsi="Times New Roman"/>
          <w:bCs/>
          <w:sz w:val="24"/>
          <w:szCs w:val="24"/>
          <w:lang w:val="ru-RU"/>
        </w:rPr>
        <w:t>.</w:t>
      </w:r>
    </w:p>
    <w:p w:rsidR="0022736D" w:rsidRDefault="0022736D" w:rsidP="0022736D">
      <w:pPr>
        <w:jc w:val="both"/>
        <w:rPr>
          <w:rFonts w:ascii="Times New Roman" w:hAnsi="Times New Roman"/>
          <w:bCs/>
          <w:sz w:val="24"/>
          <w:szCs w:val="24"/>
          <w:lang w:val="ru-RU"/>
        </w:rPr>
      </w:pPr>
    </w:p>
    <w:p w:rsidR="0022736D" w:rsidRDefault="0022736D" w:rsidP="0022736D">
      <w:pPr>
        <w:jc w:val="both"/>
        <w:rPr>
          <w:rFonts w:ascii="Times New Roman" w:hAnsi="Times New Roman"/>
          <w:bCs/>
          <w:sz w:val="24"/>
          <w:szCs w:val="24"/>
          <w:lang w:val="ru-RU"/>
        </w:rPr>
      </w:pPr>
    </w:p>
    <w:p w:rsidR="0022736D" w:rsidRDefault="0022736D" w:rsidP="0022736D">
      <w:pPr>
        <w:jc w:val="both"/>
        <w:rPr>
          <w:rFonts w:ascii="Times New Roman" w:hAnsi="Times New Roman"/>
          <w:bCs/>
          <w:sz w:val="24"/>
          <w:szCs w:val="24"/>
          <w:lang w:val="ru-RU"/>
        </w:rPr>
      </w:pPr>
    </w:p>
    <w:p w:rsidR="0022736D" w:rsidRDefault="0022736D" w:rsidP="0022736D">
      <w:pPr>
        <w:jc w:val="both"/>
        <w:rPr>
          <w:rFonts w:ascii="Times New Roman" w:hAnsi="Times New Roman"/>
          <w:bCs/>
          <w:sz w:val="24"/>
          <w:szCs w:val="24"/>
          <w:lang w:val="ru-RU"/>
        </w:rPr>
      </w:pPr>
    </w:p>
    <w:p w:rsidR="0022736D" w:rsidRDefault="0022736D" w:rsidP="0022736D">
      <w:pPr>
        <w:jc w:val="both"/>
        <w:rPr>
          <w:rFonts w:ascii="Times New Roman" w:hAnsi="Times New Roman"/>
          <w:bCs/>
          <w:sz w:val="24"/>
          <w:szCs w:val="24"/>
          <w:lang w:val="ru-RU"/>
        </w:rPr>
      </w:pPr>
    </w:p>
    <w:p w:rsidR="0022736D" w:rsidRDefault="0022736D" w:rsidP="0022736D">
      <w:pPr>
        <w:jc w:val="both"/>
        <w:rPr>
          <w:rFonts w:ascii="Times New Roman" w:hAnsi="Times New Roman"/>
          <w:bCs/>
          <w:sz w:val="24"/>
          <w:szCs w:val="24"/>
          <w:lang w:val="ru-RU"/>
        </w:rPr>
      </w:pPr>
    </w:p>
    <w:p w:rsidR="0022736D" w:rsidRPr="000E7ED0" w:rsidRDefault="0022736D" w:rsidP="0022736D">
      <w:pPr>
        <w:jc w:val="both"/>
        <w:rPr>
          <w:rFonts w:ascii="Times New Roman" w:hAnsi="Times New Roman" w:cs="Times New Roman"/>
          <w:b/>
          <w:sz w:val="24"/>
          <w:szCs w:val="24"/>
          <w:lang w:val="ru-RU"/>
        </w:rPr>
      </w:pPr>
    </w:p>
    <w:p w:rsidR="0022736D" w:rsidRDefault="0022736D" w:rsidP="0022736D">
      <w:pPr>
        <w:ind w:left="7740"/>
        <w:jc w:val="right"/>
        <w:rPr>
          <w:sz w:val="24"/>
          <w:szCs w:val="24"/>
        </w:rPr>
      </w:pPr>
      <w:r>
        <w:rPr>
          <w:rFonts w:ascii="Times New Roman" w:hAnsi="Times New Roman" w:cs="Times New Roman"/>
          <w:b/>
          <w:sz w:val="24"/>
          <w:szCs w:val="24"/>
          <w:lang w:eastAsia="uk-UA"/>
        </w:rPr>
        <w:t>Додаток № 2</w:t>
      </w:r>
    </w:p>
    <w:p w:rsidR="0022736D" w:rsidRDefault="0022736D" w:rsidP="0022736D">
      <w:pPr>
        <w:widowControl w:val="0"/>
        <w:tabs>
          <w:tab w:val="left" w:pos="3360"/>
          <w:tab w:val="center" w:pos="5191"/>
        </w:tabs>
        <w:ind w:firstLine="426"/>
        <w:jc w:val="right"/>
        <w:rPr>
          <w:sz w:val="24"/>
          <w:szCs w:val="24"/>
        </w:rPr>
      </w:pPr>
      <w:r>
        <w:rPr>
          <w:rFonts w:ascii="Times New Roman" w:hAnsi="Times New Roman" w:cs="Times New Roman"/>
          <w:b/>
          <w:sz w:val="24"/>
          <w:szCs w:val="24"/>
          <w:lang w:eastAsia="uk-UA"/>
        </w:rPr>
        <w:t>до тендерної документації</w:t>
      </w:r>
    </w:p>
    <w:p w:rsidR="0022736D" w:rsidRDefault="0022736D" w:rsidP="0022736D">
      <w:pPr>
        <w:widowControl w:val="0"/>
        <w:tabs>
          <w:tab w:val="left" w:pos="3360"/>
          <w:tab w:val="center" w:pos="5191"/>
        </w:tabs>
        <w:jc w:val="center"/>
        <w:rPr>
          <w:sz w:val="24"/>
          <w:szCs w:val="24"/>
        </w:rPr>
      </w:pPr>
      <w:r>
        <w:rPr>
          <w:rFonts w:ascii="Times New Roman" w:hAnsi="Times New Roman" w:cs="Times New Roman"/>
          <w:b/>
          <w:bCs/>
          <w:sz w:val="24"/>
          <w:szCs w:val="24"/>
          <w:lang w:eastAsia="uk-UA"/>
        </w:rPr>
        <w:t>ТЕНДЕРНА ПРОПОЗИЦІЯ</w:t>
      </w:r>
    </w:p>
    <w:p w:rsidR="0022736D" w:rsidRPr="00BD37D5" w:rsidRDefault="0022736D" w:rsidP="0022736D">
      <w:pPr>
        <w:ind w:firstLine="360"/>
        <w:jc w:val="both"/>
        <w:rPr>
          <w:b/>
          <w:sz w:val="22"/>
          <w:szCs w:val="22"/>
        </w:rPr>
      </w:pPr>
      <w:r>
        <w:rPr>
          <w:rFonts w:ascii="Times New Roman" w:hAnsi="Times New Roman" w:cs="Times New Roman"/>
          <w:sz w:val="22"/>
          <w:szCs w:val="22"/>
          <w:lang w:eastAsia="uk-UA"/>
        </w:rPr>
        <w:t>Уважно вивчивши тендерну документацію</w:t>
      </w:r>
      <w:r>
        <w:rPr>
          <w:rFonts w:ascii="Times New Roman" w:hAnsi="Times New Roman" w:cs="Times New Roman"/>
          <w:sz w:val="22"/>
          <w:szCs w:val="22"/>
        </w:rPr>
        <w:t>,</w:t>
      </w:r>
      <w:r>
        <w:rPr>
          <w:rFonts w:ascii="Times New Roman" w:hAnsi="Times New Roman" w:cs="Times New Roman"/>
          <w:sz w:val="22"/>
          <w:szCs w:val="22"/>
          <w:lang w:eastAsia="uk-UA"/>
        </w:rPr>
        <w:t xml:space="preserve"> технічні, якісні та кількісні вимоги до предмету закупівлі, подаємо на участь у процедурі відкритих торгів свою тендерну пропозицію на закупівлю</w:t>
      </w:r>
      <w:r>
        <w:rPr>
          <w:rFonts w:ascii="Times New Roman" w:hAnsi="Times New Roman" w:cs="Times New Roman"/>
          <w:bCs/>
          <w:spacing w:val="-6"/>
          <w:sz w:val="22"/>
          <w:szCs w:val="22"/>
          <w:lang w:eastAsia="ar-SA"/>
        </w:rPr>
        <w:t xml:space="preserve"> </w:t>
      </w:r>
      <w:r w:rsidRPr="00BD37D5">
        <w:rPr>
          <w:rFonts w:ascii="Times New Roman" w:hAnsi="Times New Roman" w:cs="Times New Roman"/>
          <w:b/>
          <w:bCs/>
          <w:spacing w:val="-6"/>
          <w:sz w:val="22"/>
          <w:szCs w:val="22"/>
          <w:lang w:eastAsia="ar-SA"/>
        </w:rPr>
        <w:t>Бензину А-95.</w:t>
      </w:r>
    </w:p>
    <w:p w:rsidR="0022736D" w:rsidRDefault="0022736D" w:rsidP="0022736D">
      <w:pPr>
        <w:widowControl w:val="0"/>
        <w:numPr>
          <w:ilvl w:val="0"/>
          <w:numId w:val="1"/>
        </w:numPr>
        <w:rPr>
          <w:sz w:val="22"/>
          <w:szCs w:val="22"/>
        </w:rPr>
      </w:pPr>
      <w:r>
        <w:rPr>
          <w:rFonts w:ascii="Times New Roman" w:hAnsi="Times New Roman" w:cs="Times New Roman"/>
          <w:sz w:val="22"/>
          <w:szCs w:val="22"/>
          <w:lang w:eastAsia="uk-UA"/>
        </w:rPr>
        <w:t>Повне найменування Учасника (зазначається згідно статутних документів) ______</w:t>
      </w:r>
    </w:p>
    <w:p w:rsidR="0022736D" w:rsidRDefault="0022736D" w:rsidP="0022736D">
      <w:pPr>
        <w:widowControl w:val="0"/>
        <w:numPr>
          <w:ilvl w:val="0"/>
          <w:numId w:val="1"/>
        </w:numPr>
        <w:tabs>
          <w:tab w:val="clear" w:pos="360"/>
        </w:tabs>
        <w:rPr>
          <w:sz w:val="22"/>
          <w:szCs w:val="22"/>
        </w:rPr>
      </w:pPr>
      <w:r>
        <w:rPr>
          <w:rFonts w:ascii="Times New Roman" w:hAnsi="Times New Roman" w:cs="Times New Roman"/>
          <w:sz w:val="22"/>
          <w:szCs w:val="22"/>
          <w:lang w:eastAsia="uk-UA"/>
        </w:rPr>
        <w:t>Адреса (юридична та фактична) ___________________________________________</w:t>
      </w:r>
    </w:p>
    <w:p w:rsidR="0022736D" w:rsidRDefault="0022736D" w:rsidP="0022736D">
      <w:pPr>
        <w:widowControl w:val="0"/>
        <w:numPr>
          <w:ilvl w:val="0"/>
          <w:numId w:val="1"/>
        </w:numPr>
        <w:tabs>
          <w:tab w:val="clear" w:pos="360"/>
        </w:tabs>
        <w:rPr>
          <w:sz w:val="22"/>
          <w:szCs w:val="22"/>
        </w:rPr>
      </w:pPr>
      <w:r>
        <w:rPr>
          <w:rFonts w:ascii="Times New Roman" w:hAnsi="Times New Roman" w:cs="Times New Roman"/>
          <w:sz w:val="22"/>
          <w:szCs w:val="22"/>
          <w:lang w:eastAsia="uk-UA"/>
        </w:rPr>
        <w:t>Телефон/факс __________________________________________________________</w:t>
      </w:r>
    </w:p>
    <w:p w:rsidR="0022736D" w:rsidRDefault="0022736D" w:rsidP="0022736D">
      <w:pPr>
        <w:widowControl w:val="0"/>
        <w:numPr>
          <w:ilvl w:val="0"/>
          <w:numId w:val="1"/>
        </w:numPr>
        <w:tabs>
          <w:tab w:val="clear" w:pos="360"/>
        </w:tabs>
        <w:rPr>
          <w:sz w:val="22"/>
          <w:szCs w:val="22"/>
        </w:rPr>
      </w:pPr>
      <w:r>
        <w:rPr>
          <w:rFonts w:ascii="Times New Roman" w:hAnsi="Times New Roman" w:cs="Times New Roman"/>
          <w:sz w:val="22"/>
          <w:szCs w:val="22"/>
          <w:lang w:eastAsia="uk-UA"/>
        </w:rPr>
        <w:t>Код ЄДРПОУ (за наявності) ______________________________________________</w:t>
      </w:r>
    </w:p>
    <w:p w:rsidR="0022736D" w:rsidRDefault="0022736D" w:rsidP="0022736D">
      <w:pPr>
        <w:widowControl w:val="0"/>
        <w:ind w:firstLine="720"/>
        <w:jc w:val="both"/>
        <w:rPr>
          <w:rFonts w:ascii="Times New Roman" w:hAnsi="Times New Roman" w:cs="Times New Roman"/>
          <w:sz w:val="22"/>
          <w:szCs w:val="22"/>
        </w:rPr>
      </w:pPr>
      <w:r>
        <w:rPr>
          <w:rFonts w:ascii="Times New Roman" w:hAnsi="Times New Roman" w:cs="Times New Roman"/>
          <w:sz w:val="22"/>
          <w:szCs w:val="22"/>
        </w:rPr>
        <w:t xml:space="preserve">Цим гарантуємо, що вартість товару, яку ми запропонували з цією тендерною пропозицією в електронній системі закупівель враховує всі </w:t>
      </w:r>
      <w:r>
        <w:rPr>
          <w:rFonts w:ascii="Times New Roman" w:hAnsi="Times New Roman"/>
          <w:sz w:val="22"/>
          <w:szCs w:val="22"/>
        </w:rPr>
        <w:t xml:space="preserve">необхідні </w:t>
      </w:r>
      <w:r>
        <w:rPr>
          <w:rFonts w:ascii="Times New Roman" w:hAnsi="Times New Roman" w:cs="Times New Roman"/>
          <w:sz w:val="22"/>
          <w:szCs w:val="22"/>
        </w:rPr>
        <w:t xml:space="preserve">вимоги до </w:t>
      </w:r>
      <w:r>
        <w:rPr>
          <w:rFonts w:ascii="Times New Roman" w:hAnsi="Times New Roman"/>
          <w:sz w:val="22"/>
          <w:szCs w:val="22"/>
        </w:rPr>
        <w:t>технічних, якісних та кількісних характеристик предмету закупівлі, зазначені у Тендерній документації Замовника</w:t>
      </w:r>
      <w:r w:rsidRPr="00111FC1">
        <w:rPr>
          <w:rFonts w:ascii="Times New Roman" w:hAnsi="Times New Roman"/>
          <w:sz w:val="22"/>
          <w:szCs w:val="22"/>
        </w:rPr>
        <w:t>.</w:t>
      </w:r>
    </w:p>
    <w:p w:rsidR="0022736D" w:rsidRDefault="0022736D" w:rsidP="0022736D">
      <w:pPr>
        <w:widowControl w:val="0"/>
        <w:ind w:firstLine="720"/>
        <w:rPr>
          <w:rFonts w:ascii="Times New Roman" w:hAnsi="Times New Roman" w:cs="Times New Roman"/>
          <w:i/>
          <w:iCs/>
          <w:sz w:val="22"/>
          <w:szCs w:val="22"/>
        </w:rPr>
      </w:pPr>
    </w:p>
    <w:p w:rsidR="0022736D" w:rsidRDefault="0022736D" w:rsidP="0022736D">
      <w:pPr>
        <w:widowControl w:val="0"/>
        <w:ind w:firstLine="720"/>
        <w:rPr>
          <w:i/>
          <w:iCs/>
          <w:sz w:val="22"/>
          <w:szCs w:val="22"/>
        </w:rPr>
      </w:pPr>
      <w:r>
        <w:rPr>
          <w:rFonts w:ascii="Times New Roman" w:hAnsi="Times New Roman" w:cs="Times New Roman"/>
          <w:i/>
          <w:iCs/>
          <w:sz w:val="22"/>
          <w:szCs w:val="22"/>
        </w:rPr>
        <w:t>(Опис технічних, якісних та кількісних характеристик предмету закупівлі, які Учасник гарантує)</w:t>
      </w:r>
    </w:p>
    <w:p w:rsidR="0022736D" w:rsidRDefault="0022736D" w:rsidP="0022736D">
      <w:pPr>
        <w:widowControl w:val="0"/>
        <w:ind w:firstLine="720"/>
        <w:rPr>
          <w:sz w:val="24"/>
          <w:szCs w:val="24"/>
        </w:rPr>
      </w:pPr>
      <w:r>
        <w:rPr>
          <w:sz w:val="24"/>
          <w:szCs w:val="24"/>
        </w:rPr>
        <w:t>.......</w:t>
      </w:r>
    </w:p>
    <w:p w:rsidR="0022736D" w:rsidRDefault="0022736D" w:rsidP="0022736D">
      <w:pPr>
        <w:widowControl w:val="0"/>
        <w:ind w:firstLine="720"/>
        <w:rPr>
          <w:sz w:val="22"/>
          <w:szCs w:val="22"/>
        </w:rPr>
      </w:pPr>
      <w:r>
        <w:rPr>
          <w:sz w:val="22"/>
          <w:szCs w:val="22"/>
        </w:rPr>
        <w:t>.......</w:t>
      </w:r>
    </w:p>
    <w:p w:rsidR="0022736D" w:rsidRDefault="0022736D" w:rsidP="0022736D">
      <w:pPr>
        <w:numPr>
          <w:ilvl w:val="0"/>
          <w:numId w:val="2"/>
        </w:numPr>
        <w:ind w:firstLine="708"/>
        <w:jc w:val="both"/>
        <w:rPr>
          <w:rFonts w:ascii="Times New Roman" w:hAnsi="Times New Roman" w:cs="Times New Roman"/>
          <w:sz w:val="22"/>
          <w:szCs w:val="22"/>
        </w:rPr>
      </w:pPr>
      <w:r>
        <w:rPr>
          <w:rFonts w:ascii="Times New Roman" w:hAnsi="Times New Roman" w:cs="Times New Roman"/>
          <w:sz w:val="22"/>
          <w:szCs w:val="22"/>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 ціною, що нами запропонована у тендерній пропозиції.</w:t>
      </w:r>
    </w:p>
    <w:p w:rsidR="0022736D" w:rsidRDefault="0022736D" w:rsidP="0022736D">
      <w:pPr>
        <w:ind w:firstLine="720"/>
        <w:jc w:val="both"/>
        <w:rPr>
          <w:sz w:val="22"/>
          <w:szCs w:val="22"/>
        </w:rPr>
      </w:pPr>
      <w:r>
        <w:rPr>
          <w:rFonts w:ascii="Times New Roman" w:hAnsi="Times New Roman" w:cs="Times New Roman"/>
          <w:sz w:val="22"/>
          <w:szCs w:val="22"/>
        </w:rPr>
        <w:t xml:space="preserve">2. Ми погоджуємося дотримуватися умов цієї пропозиції протягом </w:t>
      </w:r>
      <w:r w:rsidRPr="00111FC1">
        <w:rPr>
          <w:rFonts w:ascii="Times New Roman" w:hAnsi="Times New Roman" w:cs="Times New Roman"/>
          <w:b/>
          <w:color w:val="000000"/>
          <w:sz w:val="22"/>
          <w:szCs w:val="22"/>
          <w:lang w:val="ru-RU"/>
        </w:rPr>
        <w:t>90</w:t>
      </w:r>
      <w:r>
        <w:rPr>
          <w:rFonts w:ascii="Times New Roman" w:hAnsi="Times New Roman" w:cs="Times New Roman"/>
          <w:color w:val="000000"/>
          <w:sz w:val="22"/>
          <w:szCs w:val="22"/>
        </w:rPr>
        <w:t xml:space="preserve"> днів</w:t>
      </w:r>
      <w:r>
        <w:rPr>
          <w:rFonts w:ascii="Times New Roman" w:hAnsi="Times New Roman" w:cs="Times New Roman"/>
          <w:sz w:val="22"/>
          <w:szCs w:val="22"/>
        </w:rPr>
        <w:t xml:space="preserve"> із </w:t>
      </w:r>
      <w:r>
        <w:rPr>
          <w:rFonts w:ascii="Times New Roman" w:hAnsi="Times New Roman" w:cs="Times New Roman"/>
          <w:color w:val="000000"/>
          <w:sz w:val="22"/>
          <w:szCs w:val="22"/>
        </w:rPr>
        <w:t>дати кінцевого строку подання тендерних пропозицій, цей строк, у разі необхідності, може бути продовжений</w:t>
      </w:r>
      <w:r>
        <w:rPr>
          <w:rFonts w:ascii="Times New Roman" w:hAnsi="Times New Roman" w:cs="Times New Roman"/>
          <w:sz w:val="22"/>
          <w:szCs w:val="22"/>
        </w:rPr>
        <w:t xml:space="preserve">. </w:t>
      </w:r>
      <w:r>
        <w:rPr>
          <w:rFonts w:ascii="Times New Roman" w:hAnsi="Times New Roman" w:cs="Times New Roman"/>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погодитися з вимогою та продовжити строк дії поданої ним тендерної пропозиції.</w:t>
      </w:r>
    </w:p>
    <w:p w:rsidR="0022736D" w:rsidRDefault="0022736D" w:rsidP="0022736D">
      <w:pPr>
        <w:ind w:firstLine="708"/>
        <w:jc w:val="both"/>
        <w:rPr>
          <w:sz w:val="22"/>
          <w:szCs w:val="22"/>
        </w:rPr>
      </w:pPr>
      <w:r>
        <w:rPr>
          <w:rFonts w:ascii="Times New Roman" w:hAnsi="Times New Roman" w:cs="Times New Roman"/>
          <w:color w:val="000000"/>
          <w:sz w:val="22"/>
          <w:szCs w:val="22"/>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22736D" w:rsidRDefault="0022736D" w:rsidP="0022736D">
      <w:pPr>
        <w:ind w:firstLine="708"/>
        <w:jc w:val="both"/>
        <w:rPr>
          <w:sz w:val="22"/>
          <w:szCs w:val="22"/>
        </w:rPr>
      </w:pPr>
      <w:r>
        <w:rPr>
          <w:rFonts w:ascii="Times New Roman" w:hAnsi="Times New Roman" w:cs="Times New Roman"/>
          <w:sz w:val="22"/>
          <w:szCs w:val="22"/>
          <w:lang w:eastAsia="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2736D" w:rsidRDefault="0022736D" w:rsidP="0022736D">
      <w:pPr>
        <w:ind w:firstLine="708"/>
        <w:jc w:val="both"/>
        <w:rPr>
          <w:sz w:val="22"/>
          <w:szCs w:val="22"/>
        </w:rPr>
      </w:pPr>
      <w:r>
        <w:rPr>
          <w:rFonts w:ascii="Times New Roman" w:hAnsi="Times New Roman" w:cs="Times New Roman"/>
          <w:sz w:val="22"/>
          <w:szCs w:val="22"/>
          <w:lang w:eastAsia="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2736D" w:rsidRDefault="0022736D" w:rsidP="0022736D">
      <w:pPr>
        <w:ind w:firstLine="708"/>
        <w:jc w:val="both"/>
        <w:rPr>
          <w:sz w:val="22"/>
          <w:szCs w:val="22"/>
        </w:rPr>
      </w:pPr>
      <w:r>
        <w:rPr>
          <w:rFonts w:ascii="Times New Roman" w:hAnsi="Times New Roman" w:cs="Times New Roman"/>
          <w:sz w:val="22"/>
          <w:szCs w:val="22"/>
          <w:lang w:eastAsia="uk-UA"/>
        </w:rPr>
        <w:t xml:space="preserve">5. Якщо нас буде визначено переможцем, ми беремо на себе зобов’язання підписати договір відповідно до Додатку </w:t>
      </w:r>
      <w:r w:rsidRPr="00111FC1">
        <w:rPr>
          <w:rFonts w:ascii="Times New Roman" w:hAnsi="Times New Roman" w:cs="Times New Roman"/>
          <w:sz w:val="22"/>
          <w:szCs w:val="22"/>
          <w:lang w:eastAsia="uk-UA"/>
        </w:rPr>
        <w:t>5</w:t>
      </w:r>
      <w:r>
        <w:rPr>
          <w:rFonts w:ascii="Times New Roman" w:hAnsi="Times New Roman" w:cs="Times New Roman"/>
          <w:sz w:val="22"/>
          <w:szCs w:val="22"/>
          <w:lang w:eastAsia="uk-UA"/>
        </w:rPr>
        <w:t xml:space="preserve"> до тендерної документації не пізніше ніж через </w:t>
      </w:r>
      <w:r>
        <w:rPr>
          <w:rFonts w:ascii="Times New Roman" w:hAnsi="Times New Roman" w:cs="Times New Roman"/>
          <w:b/>
          <w:sz w:val="22"/>
          <w:szCs w:val="22"/>
          <w:lang w:eastAsia="uk-UA"/>
        </w:rPr>
        <w:t>15</w:t>
      </w:r>
      <w:r>
        <w:rPr>
          <w:rFonts w:ascii="Times New Roman" w:hAnsi="Times New Roman" w:cs="Times New Roman"/>
          <w:sz w:val="22"/>
          <w:szCs w:val="22"/>
          <w:lang w:eastAsia="uk-UA"/>
        </w:rPr>
        <w:t xml:space="preserve"> днів з дати прийняття рішення про намір укласти договір про закупівлю та не раніше ніж через </w:t>
      </w:r>
      <w:r>
        <w:rPr>
          <w:rFonts w:ascii="Times New Roman" w:hAnsi="Times New Roman" w:cs="Times New Roman"/>
          <w:b/>
          <w:sz w:val="22"/>
          <w:szCs w:val="22"/>
          <w:lang w:eastAsia="uk-UA"/>
        </w:rPr>
        <w:t>5</w:t>
      </w:r>
      <w:r>
        <w:rPr>
          <w:rFonts w:ascii="Times New Roman" w:hAnsi="Times New Roman" w:cs="Times New Roman"/>
          <w:sz w:val="22"/>
          <w:szCs w:val="22"/>
          <w:lang w:eastAsia="uk-UA"/>
        </w:rPr>
        <w:t xml:space="preserve"> днів з дати оприлюднення в електронній системі закупівлі </w:t>
      </w:r>
      <w:r>
        <w:rPr>
          <w:rFonts w:ascii="Times New Roman" w:hAnsi="Times New Roman" w:cs="Times New Roman"/>
          <w:sz w:val="22"/>
          <w:szCs w:val="22"/>
        </w:rPr>
        <w:t xml:space="preserve">повідомлення про намір укласти договір про закупівлю. </w:t>
      </w:r>
    </w:p>
    <w:p w:rsidR="0022736D" w:rsidRDefault="0022736D" w:rsidP="0022736D">
      <w:pPr>
        <w:ind w:firstLine="708"/>
        <w:jc w:val="both"/>
        <w:rPr>
          <w:sz w:val="22"/>
          <w:szCs w:val="22"/>
        </w:rPr>
      </w:pPr>
      <w:r>
        <w:rPr>
          <w:rFonts w:ascii="Times New Roman" w:hAnsi="Times New Roman" w:cs="Times New Roman"/>
          <w:sz w:val="22"/>
          <w:szCs w:val="22"/>
        </w:rPr>
        <w:t>6. Зазначеним нижче підписом ми підтверджуємо повну згоду з усіма умовами проведення процедури закупівлі, визначеними в тендерній документації та додатках до неї.</w:t>
      </w:r>
    </w:p>
    <w:p w:rsidR="0022736D" w:rsidRDefault="0022736D" w:rsidP="0022736D">
      <w:pPr>
        <w:ind w:firstLine="708"/>
        <w:jc w:val="both"/>
        <w:rPr>
          <w:rFonts w:ascii="Times New Roman" w:hAnsi="Times New Roman" w:cs="Times New Roman"/>
          <w:sz w:val="22"/>
          <w:szCs w:val="22"/>
        </w:rPr>
      </w:pPr>
    </w:p>
    <w:p w:rsidR="0022736D" w:rsidRDefault="0022736D" w:rsidP="0022736D">
      <w:pPr>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Підпис</w:t>
      </w:r>
    </w:p>
    <w:p w:rsidR="0022736D" w:rsidRDefault="0022736D" w:rsidP="0022736D">
      <w:pPr>
        <w:jc w:val="center"/>
        <w:rPr>
          <w:rFonts w:ascii="Times New Roman" w:hAnsi="Times New Roman" w:cs="Times New Roman"/>
          <w:b/>
          <w:sz w:val="24"/>
          <w:szCs w:val="24"/>
          <w:lang w:eastAsia="uk-UA"/>
        </w:rPr>
      </w:pPr>
    </w:p>
    <w:p w:rsidR="0022736D" w:rsidRDefault="0022736D" w:rsidP="0022736D">
      <w:pPr>
        <w:jc w:val="center"/>
        <w:rPr>
          <w:rFonts w:ascii="Times New Roman" w:hAnsi="Times New Roman" w:cs="Times New Roman"/>
          <w:b/>
          <w:sz w:val="24"/>
          <w:szCs w:val="24"/>
          <w:lang w:eastAsia="uk-UA"/>
        </w:rPr>
      </w:pPr>
    </w:p>
    <w:p w:rsidR="0022736D" w:rsidRDefault="0022736D" w:rsidP="0022736D">
      <w:pPr>
        <w:jc w:val="center"/>
        <w:rPr>
          <w:rFonts w:ascii="Times New Roman" w:hAnsi="Times New Roman" w:cs="Times New Roman"/>
          <w:b/>
          <w:sz w:val="24"/>
          <w:szCs w:val="24"/>
          <w:lang w:eastAsia="uk-UA"/>
        </w:rPr>
      </w:pPr>
    </w:p>
    <w:p w:rsidR="0022736D" w:rsidRDefault="0022736D" w:rsidP="0022736D">
      <w:pPr>
        <w:jc w:val="center"/>
        <w:rPr>
          <w:rFonts w:ascii="Times New Roman" w:hAnsi="Times New Roman" w:cs="Times New Roman"/>
          <w:b/>
          <w:sz w:val="24"/>
          <w:szCs w:val="24"/>
          <w:lang w:eastAsia="uk-UA"/>
        </w:rPr>
      </w:pPr>
    </w:p>
    <w:p w:rsidR="0022736D" w:rsidRDefault="0022736D" w:rsidP="0022736D">
      <w:pPr>
        <w:jc w:val="center"/>
        <w:rPr>
          <w:rFonts w:ascii="Times New Roman" w:hAnsi="Times New Roman" w:cs="Times New Roman"/>
          <w:b/>
          <w:sz w:val="24"/>
          <w:szCs w:val="24"/>
          <w:lang w:eastAsia="uk-UA"/>
        </w:rPr>
      </w:pPr>
    </w:p>
    <w:p w:rsidR="0022736D" w:rsidRDefault="0022736D" w:rsidP="0022736D">
      <w:pPr>
        <w:jc w:val="center"/>
        <w:rPr>
          <w:rFonts w:ascii="Times New Roman" w:hAnsi="Times New Roman" w:cs="Times New Roman"/>
          <w:b/>
          <w:sz w:val="24"/>
          <w:szCs w:val="24"/>
          <w:lang w:eastAsia="uk-UA"/>
        </w:rPr>
      </w:pPr>
    </w:p>
    <w:p w:rsidR="0022736D" w:rsidRDefault="0022736D" w:rsidP="0022736D">
      <w:pPr>
        <w:jc w:val="center"/>
        <w:rPr>
          <w:rFonts w:ascii="Times New Roman" w:hAnsi="Times New Roman" w:cs="Times New Roman"/>
          <w:b/>
          <w:sz w:val="24"/>
          <w:szCs w:val="24"/>
          <w:lang w:eastAsia="uk-UA"/>
        </w:rPr>
      </w:pPr>
    </w:p>
    <w:p w:rsidR="0022736D" w:rsidRDefault="0022736D" w:rsidP="0022736D">
      <w:pPr>
        <w:jc w:val="center"/>
        <w:rPr>
          <w:rFonts w:ascii="Times New Roman" w:hAnsi="Times New Roman" w:cs="Times New Roman"/>
          <w:b/>
          <w:sz w:val="24"/>
          <w:szCs w:val="24"/>
          <w:lang w:eastAsia="uk-UA"/>
        </w:rPr>
      </w:pPr>
    </w:p>
    <w:p w:rsidR="0022736D" w:rsidRDefault="0022736D" w:rsidP="0022736D">
      <w:pPr>
        <w:jc w:val="center"/>
        <w:rPr>
          <w:rFonts w:ascii="Times New Roman" w:hAnsi="Times New Roman" w:cs="Times New Roman"/>
          <w:b/>
          <w:sz w:val="24"/>
          <w:szCs w:val="24"/>
          <w:lang w:eastAsia="uk-UA"/>
        </w:rPr>
      </w:pPr>
    </w:p>
    <w:p w:rsidR="0022736D" w:rsidRDefault="0022736D" w:rsidP="0022736D">
      <w:pPr>
        <w:jc w:val="center"/>
        <w:rPr>
          <w:rFonts w:ascii="Times New Roman" w:hAnsi="Times New Roman" w:cs="Times New Roman"/>
          <w:b/>
          <w:sz w:val="24"/>
          <w:szCs w:val="24"/>
          <w:lang w:eastAsia="uk-UA"/>
        </w:rPr>
      </w:pPr>
    </w:p>
    <w:p w:rsidR="0022736D" w:rsidRDefault="0022736D" w:rsidP="0022736D">
      <w:pPr>
        <w:jc w:val="center"/>
        <w:rPr>
          <w:rFonts w:ascii="Times New Roman" w:hAnsi="Times New Roman" w:cs="Times New Roman"/>
          <w:b/>
          <w:sz w:val="24"/>
          <w:szCs w:val="24"/>
          <w:lang w:eastAsia="uk-UA"/>
        </w:rPr>
      </w:pPr>
    </w:p>
    <w:p w:rsidR="0022736D" w:rsidRDefault="0022736D" w:rsidP="0022736D">
      <w:pPr>
        <w:jc w:val="center"/>
        <w:rPr>
          <w:rFonts w:ascii="Times New Roman" w:hAnsi="Times New Roman" w:cs="Times New Roman"/>
          <w:b/>
          <w:sz w:val="24"/>
          <w:szCs w:val="24"/>
          <w:lang w:eastAsia="uk-UA"/>
        </w:rPr>
      </w:pPr>
    </w:p>
    <w:p w:rsidR="0022736D" w:rsidRDefault="0022736D" w:rsidP="0022736D">
      <w:pPr>
        <w:jc w:val="center"/>
        <w:rPr>
          <w:rFonts w:ascii="Times New Roman" w:hAnsi="Times New Roman" w:cs="Times New Roman"/>
          <w:b/>
          <w:sz w:val="24"/>
          <w:szCs w:val="24"/>
          <w:lang w:eastAsia="uk-UA"/>
        </w:rPr>
      </w:pPr>
    </w:p>
    <w:p w:rsidR="0022736D" w:rsidRPr="00111FC1" w:rsidRDefault="0022736D" w:rsidP="0022736D">
      <w:pPr>
        <w:jc w:val="right"/>
        <w:rPr>
          <w:sz w:val="24"/>
          <w:szCs w:val="24"/>
          <w:lang w:val="ru-RU"/>
        </w:rPr>
      </w:pPr>
      <w:r>
        <w:rPr>
          <w:rFonts w:ascii="Times New Roman" w:hAnsi="Times New Roman" w:cs="Times New Roman"/>
          <w:b/>
          <w:sz w:val="24"/>
          <w:szCs w:val="24"/>
          <w:lang w:eastAsia="uk-UA"/>
        </w:rPr>
        <w:t xml:space="preserve">Додаток № </w:t>
      </w:r>
      <w:r w:rsidRPr="00111FC1">
        <w:rPr>
          <w:rFonts w:ascii="Times New Roman" w:hAnsi="Times New Roman" w:cs="Times New Roman"/>
          <w:b/>
          <w:sz w:val="24"/>
          <w:szCs w:val="24"/>
          <w:lang w:val="ru-RU" w:eastAsia="uk-UA"/>
        </w:rPr>
        <w:t>3</w:t>
      </w:r>
    </w:p>
    <w:p w:rsidR="0022736D" w:rsidRDefault="0022736D" w:rsidP="0022736D">
      <w:pPr>
        <w:widowControl w:val="0"/>
        <w:tabs>
          <w:tab w:val="left" w:pos="3360"/>
          <w:tab w:val="center" w:pos="5191"/>
        </w:tabs>
        <w:ind w:firstLine="426"/>
        <w:jc w:val="right"/>
        <w:rPr>
          <w:sz w:val="24"/>
          <w:szCs w:val="24"/>
        </w:rPr>
      </w:pPr>
      <w:r>
        <w:rPr>
          <w:rFonts w:ascii="Times New Roman" w:hAnsi="Times New Roman" w:cs="Times New Roman"/>
          <w:b/>
          <w:sz w:val="24"/>
          <w:szCs w:val="24"/>
          <w:lang w:eastAsia="uk-UA"/>
        </w:rPr>
        <w:t>до тендерної документації</w:t>
      </w:r>
    </w:p>
    <w:p w:rsidR="0022736D" w:rsidRPr="00111FC1" w:rsidRDefault="0022736D" w:rsidP="0022736D">
      <w:pPr>
        <w:jc w:val="both"/>
        <w:rPr>
          <w:rFonts w:ascii="Times New Roman" w:hAnsi="Times New Roman" w:cs="Times New Roman"/>
          <w:b/>
          <w:sz w:val="24"/>
          <w:szCs w:val="24"/>
          <w:lang w:val="ru-RU" w:eastAsia="uk-UA"/>
        </w:rPr>
      </w:pPr>
    </w:p>
    <w:p w:rsidR="0022736D" w:rsidRPr="00111FC1" w:rsidRDefault="0022736D" w:rsidP="0022736D">
      <w:pPr>
        <w:jc w:val="center"/>
        <w:rPr>
          <w:rFonts w:ascii="Times New Roman" w:hAnsi="Times New Roman" w:cs="Times New Roman"/>
          <w:bCs/>
          <w:sz w:val="24"/>
          <w:szCs w:val="24"/>
          <w:lang w:val="ru-RU" w:eastAsia="uk-UA"/>
        </w:rPr>
      </w:pPr>
      <w:r w:rsidRPr="00111FC1">
        <w:rPr>
          <w:rFonts w:ascii="Times New Roman" w:hAnsi="Times New Roman" w:cs="Times New Roman"/>
          <w:bCs/>
          <w:sz w:val="24"/>
          <w:szCs w:val="24"/>
          <w:lang w:val="ru-RU" w:eastAsia="uk-UA"/>
        </w:rPr>
        <w:t xml:space="preserve">(ФОРМА, ЯКА </w:t>
      </w:r>
      <w:proofErr w:type="gramStart"/>
      <w:r w:rsidRPr="00111FC1">
        <w:rPr>
          <w:rFonts w:ascii="Times New Roman" w:hAnsi="Times New Roman" w:cs="Times New Roman"/>
          <w:bCs/>
          <w:sz w:val="24"/>
          <w:szCs w:val="24"/>
          <w:lang w:val="ru-RU" w:eastAsia="uk-UA"/>
        </w:rPr>
        <w:t>ПОДАЄТЬСЯ</w:t>
      </w:r>
      <w:proofErr w:type="gramEnd"/>
      <w:r w:rsidRPr="00111FC1">
        <w:rPr>
          <w:rFonts w:ascii="Times New Roman" w:hAnsi="Times New Roman" w:cs="Times New Roman"/>
          <w:bCs/>
          <w:sz w:val="24"/>
          <w:szCs w:val="24"/>
          <w:lang w:val="ru-RU" w:eastAsia="uk-UA"/>
        </w:rPr>
        <w:t xml:space="preserve"> УЧАСНИКОМ)</w:t>
      </w:r>
    </w:p>
    <w:p w:rsidR="0022736D" w:rsidRPr="00A51272" w:rsidRDefault="0022736D" w:rsidP="0022736D">
      <w:pPr>
        <w:jc w:val="center"/>
        <w:rPr>
          <w:rFonts w:ascii="Times New Roman" w:hAnsi="Times New Roman" w:cs="Times New Roman"/>
          <w:b/>
          <w:sz w:val="24"/>
          <w:szCs w:val="24"/>
          <w:lang w:val="ru-RU" w:eastAsia="uk-UA"/>
        </w:rPr>
      </w:pPr>
      <w:r w:rsidRPr="00A51272">
        <w:rPr>
          <w:rFonts w:ascii="Times New Roman" w:hAnsi="Times New Roman" w:cs="Times New Roman"/>
          <w:b/>
          <w:sz w:val="24"/>
          <w:szCs w:val="24"/>
          <w:lang w:val="ru-RU" w:eastAsia="uk-UA"/>
        </w:rPr>
        <w:t>ВІДОМОСТІ ПРО УЧАСНИКА</w:t>
      </w:r>
    </w:p>
    <w:p w:rsidR="0022736D" w:rsidRPr="00A51272" w:rsidRDefault="0022736D" w:rsidP="0022736D">
      <w:pPr>
        <w:jc w:val="center"/>
        <w:rPr>
          <w:rFonts w:ascii="Times New Roman" w:hAnsi="Times New Roman" w:cs="Times New Roman"/>
          <w:b/>
          <w:sz w:val="24"/>
          <w:szCs w:val="24"/>
          <w:lang w:val="ru-RU" w:eastAsia="uk-UA"/>
        </w:rPr>
      </w:pPr>
    </w:p>
    <w:tbl>
      <w:tblPr>
        <w:tblStyle w:val="a3"/>
        <w:tblW w:w="0" w:type="auto"/>
        <w:tblLook w:val="04A0"/>
      </w:tblPr>
      <w:tblGrid>
        <w:gridCol w:w="5469"/>
        <w:gridCol w:w="4308"/>
      </w:tblGrid>
      <w:tr w:rsidR="0022736D" w:rsidTr="009B761D">
        <w:tc>
          <w:tcPr>
            <w:tcW w:w="5469" w:type="dxa"/>
          </w:tcPr>
          <w:p w:rsidR="0022736D" w:rsidRDefault="0022736D" w:rsidP="009B761D">
            <w:pPr>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Повне</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та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скорочене</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найменування</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учасника</w:t>
            </w:r>
            <w:proofErr w:type="spellEnd"/>
          </w:p>
          <w:p w:rsidR="0022736D" w:rsidRDefault="0022736D" w:rsidP="009B761D">
            <w:pPr>
              <w:rPr>
                <w:rFonts w:ascii="Times New Roman" w:hAnsi="Times New Roman" w:cs="Times New Roman"/>
                <w:bCs/>
                <w:sz w:val="24"/>
                <w:szCs w:val="24"/>
                <w:lang w:val="en-US" w:eastAsia="uk-UA"/>
              </w:rPr>
            </w:pPr>
          </w:p>
        </w:tc>
        <w:tc>
          <w:tcPr>
            <w:tcW w:w="4308" w:type="dxa"/>
          </w:tcPr>
          <w:p w:rsidR="0022736D" w:rsidRDefault="0022736D" w:rsidP="009B761D">
            <w:pPr>
              <w:jc w:val="center"/>
              <w:rPr>
                <w:rFonts w:ascii="Times New Roman" w:hAnsi="Times New Roman" w:cs="Times New Roman"/>
                <w:b/>
                <w:sz w:val="24"/>
                <w:szCs w:val="24"/>
                <w:lang w:val="en-US" w:eastAsia="uk-UA"/>
              </w:rPr>
            </w:pPr>
          </w:p>
        </w:tc>
      </w:tr>
      <w:tr w:rsidR="0022736D" w:rsidTr="009B761D">
        <w:tc>
          <w:tcPr>
            <w:tcW w:w="5469" w:type="dxa"/>
          </w:tcPr>
          <w:p w:rsidR="0022736D" w:rsidRPr="00111FC1" w:rsidRDefault="0022736D" w:rsidP="009B761D">
            <w:pPr>
              <w:rPr>
                <w:rFonts w:ascii="Times New Roman" w:hAnsi="Times New Roman" w:cs="Times New Roman"/>
                <w:bCs/>
                <w:sz w:val="24"/>
                <w:szCs w:val="24"/>
                <w:lang w:val="ru-RU" w:eastAsia="uk-UA"/>
              </w:rPr>
            </w:pPr>
            <w:proofErr w:type="spellStart"/>
            <w:r w:rsidRPr="00111FC1">
              <w:rPr>
                <w:rFonts w:ascii="Times New Roman" w:hAnsi="Times New Roman" w:cs="Times New Roman"/>
                <w:bCs/>
                <w:sz w:val="24"/>
                <w:szCs w:val="24"/>
                <w:lang w:val="ru-RU" w:eastAsia="uk-UA"/>
              </w:rPr>
              <w:t>Індивідуальний</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податковий</w:t>
            </w:r>
            <w:proofErr w:type="spellEnd"/>
            <w:r w:rsidRPr="00111FC1">
              <w:rPr>
                <w:rFonts w:ascii="Times New Roman" w:hAnsi="Times New Roman" w:cs="Times New Roman"/>
                <w:bCs/>
                <w:sz w:val="24"/>
                <w:szCs w:val="24"/>
                <w:lang w:val="ru-RU" w:eastAsia="uk-UA"/>
              </w:rPr>
              <w:t xml:space="preserve"> номер (для </w:t>
            </w:r>
            <w:proofErr w:type="spellStart"/>
            <w:r w:rsidRPr="00111FC1">
              <w:rPr>
                <w:rFonts w:ascii="Times New Roman" w:hAnsi="Times New Roman" w:cs="Times New Roman"/>
                <w:bCs/>
                <w:sz w:val="24"/>
                <w:szCs w:val="24"/>
                <w:lang w:val="ru-RU" w:eastAsia="uk-UA"/>
              </w:rPr>
              <w:t>учасників-юридичних</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осіб</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або</w:t>
            </w:r>
            <w:proofErr w:type="spellEnd"/>
            <w:r w:rsidRPr="00111FC1">
              <w:rPr>
                <w:rFonts w:ascii="Times New Roman" w:hAnsi="Times New Roman" w:cs="Times New Roman"/>
                <w:bCs/>
                <w:sz w:val="24"/>
                <w:szCs w:val="24"/>
                <w:lang w:val="ru-RU" w:eastAsia="uk-UA"/>
              </w:rPr>
              <w:t xml:space="preserve"> Номер </w:t>
            </w:r>
            <w:proofErr w:type="spellStart"/>
            <w:proofErr w:type="gramStart"/>
            <w:r w:rsidRPr="00111FC1">
              <w:rPr>
                <w:rFonts w:ascii="Times New Roman" w:hAnsi="Times New Roman" w:cs="Times New Roman"/>
                <w:bCs/>
                <w:sz w:val="24"/>
                <w:szCs w:val="24"/>
                <w:lang w:val="ru-RU" w:eastAsia="uk-UA"/>
              </w:rPr>
              <w:t>обл</w:t>
            </w:r>
            <w:proofErr w:type="gramEnd"/>
            <w:r w:rsidRPr="00111FC1">
              <w:rPr>
                <w:rFonts w:ascii="Times New Roman" w:hAnsi="Times New Roman" w:cs="Times New Roman"/>
                <w:bCs/>
                <w:sz w:val="24"/>
                <w:szCs w:val="24"/>
                <w:lang w:val="ru-RU" w:eastAsia="uk-UA"/>
              </w:rPr>
              <w:t>ікової</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картки</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платника</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податків</w:t>
            </w:r>
            <w:proofErr w:type="spellEnd"/>
            <w:r w:rsidRPr="00111FC1">
              <w:rPr>
                <w:rFonts w:ascii="Times New Roman" w:hAnsi="Times New Roman" w:cs="Times New Roman"/>
                <w:bCs/>
                <w:sz w:val="24"/>
                <w:szCs w:val="24"/>
                <w:lang w:val="ru-RU" w:eastAsia="uk-UA"/>
              </w:rPr>
              <w:t xml:space="preserve"> (для </w:t>
            </w:r>
            <w:proofErr w:type="spellStart"/>
            <w:r w:rsidRPr="00111FC1">
              <w:rPr>
                <w:rFonts w:ascii="Times New Roman" w:hAnsi="Times New Roman" w:cs="Times New Roman"/>
                <w:bCs/>
                <w:sz w:val="24"/>
                <w:szCs w:val="24"/>
                <w:lang w:val="ru-RU" w:eastAsia="uk-UA"/>
              </w:rPr>
              <w:t>учасників-фізичних</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осіб</w:t>
            </w:r>
            <w:proofErr w:type="spellEnd"/>
            <w:r w:rsidRPr="00111FC1">
              <w:rPr>
                <w:rFonts w:ascii="Times New Roman" w:hAnsi="Times New Roman" w:cs="Times New Roman"/>
                <w:bCs/>
                <w:sz w:val="24"/>
                <w:szCs w:val="24"/>
                <w:lang w:val="ru-RU" w:eastAsia="uk-UA"/>
              </w:rPr>
              <w:t>)</w:t>
            </w:r>
          </w:p>
        </w:tc>
        <w:tc>
          <w:tcPr>
            <w:tcW w:w="4308" w:type="dxa"/>
          </w:tcPr>
          <w:p w:rsidR="0022736D" w:rsidRPr="00111FC1" w:rsidRDefault="0022736D" w:rsidP="009B761D">
            <w:pPr>
              <w:jc w:val="center"/>
              <w:rPr>
                <w:rFonts w:ascii="Times New Roman" w:hAnsi="Times New Roman" w:cs="Times New Roman"/>
                <w:b/>
                <w:sz w:val="24"/>
                <w:szCs w:val="24"/>
                <w:lang w:val="ru-RU" w:eastAsia="uk-UA"/>
              </w:rPr>
            </w:pPr>
          </w:p>
        </w:tc>
      </w:tr>
      <w:tr w:rsidR="0022736D" w:rsidTr="009B761D">
        <w:tc>
          <w:tcPr>
            <w:tcW w:w="5469" w:type="dxa"/>
          </w:tcPr>
          <w:p w:rsidR="0022736D" w:rsidRPr="00111FC1" w:rsidRDefault="0022736D" w:rsidP="009B761D">
            <w:pPr>
              <w:rPr>
                <w:rFonts w:ascii="Times New Roman" w:hAnsi="Times New Roman" w:cs="Times New Roman"/>
                <w:bCs/>
                <w:sz w:val="24"/>
                <w:szCs w:val="24"/>
                <w:lang w:val="ru-RU" w:eastAsia="uk-UA"/>
              </w:rPr>
            </w:pPr>
          </w:p>
          <w:p w:rsidR="0022736D" w:rsidRDefault="0022736D" w:rsidP="009B761D">
            <w:pPr>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Юридична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та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фактична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адреса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Учасника</w:t>
            </w:r>
            <w:proofErr w:type="spellEnd"/>
          </w:p>
          <w:p w:rsidR="0022736D" w:rsidRDefault="0022736D" w:rsidP="009B761D">
            <w:pPr>
              <w:jc w:val="left"/>
              <w:rPr>
                <w:rFonts w:ascii="Times New Roman" w:hAnsi="Times New Roman" w:cs="Times New Roman"/>
                <w:bCs/>
                <w:sz w:val="24"/>
                <w:szCs w:val="24"/>
                <w:lang w:val="en-US" w:eastAsia="uk-UA"/>
              </w:rPr>
            </w:pPr>
          </w:p>
        </w:tc>
        <w:tc>
          <w:tcPr>
            <w:tcW w:w="4308" w:type="dxa"/>
          </w:tcPr>
          <w:p w:rsidR="0022736D" w:rsidRDefault="0022736D" w:rsidP="009B761D">
            <w:pPr>
              <w:jc w:val="center"/>
              <w:rPr>
                <w:rFonts w:ascii="Times New Roman" w:hAnsi="Times New Roman" w:cs="Times New Roman"/>
                <w:b/>
                <w:sz w:val="24"/>
                <w:szCs w:val="24"/>
                <w:lang w:val="en-US" w:eastAsia="uk-UA"/>
              </w:rPr>
            </w:pPr>
          </w:p>
        </w:tc>
      </w:tr>
      <w:tr w:rsidR="0022736D" w:rsidTr="009B761D">
        <w:tc>
          <w:tcPr>
            <w:tcW w:w="5469" w:type="dxa"/>
          </w:tcPr>
          <w:p w:rsidR="0022736D" w:rsidRPr="00111FC1" w:rsidRDefault="0022736D" w:rsidP="009B761D">
            <w:pPr>
              <w:rPr>
                <w:rFonts w:ascii="Times New Roman" w:hAnsi="Times New Roman" w:cs="Times New Roman"/>
                <w:bCs/>
                <w:sz w:val="24"/>
                <w:szCs w:val="24"/>
                <w:lang w:eastAsia="uk-UA"/>
              </w:rPr>
            </w:pPr>
            <w:r w:rsidRPr="00111FC1">
              <w:rPr>
                <w:rFonts w:ascii="Times New Roman" w:hAnsi="Times New Roman" w:cs="Times New Roman"/>
                <w:bCs/>
                <w:sz w:val="24"/>
                <w:szCs w:val="24"/>
                <w:lang w:eastAsia="uk-UA"/>
              </w:rPr>
              <w:t>Інформація про систему оподаткування, на якій перебуває Учасник, як суб’</w:t>
            </w:r>
            <w:r>
              <w:rPr>
                <w:rFonts w:ascii="Times New Roman" w:hAnsi="Times New Roman" w:cs="Times New Roman"/>
                <w:bCs/>
                <w:sz w:val="24"/>
                <w:szCs w:val="24"/>
                <w:lang w:eastAsia="uk-UA"/>
              </w:rPr>
              <w:t>єкт</w:t>
            </w:r>
            <w:r w:rsidRPr="00111FC1">
              <w:rPr>
                <w:rFonts w:ascii="Times New Roman" w:hAnsi="Times New Roman" w:cs="Times New Roman"/>
                <w:bCs/>
                <w:sz w:val="24"/>
                <w:szCs w:val="24"/>
                <w:lang w:eastAsia="uk-UA"/>
              </w:rPr>
              <w:t xml:space="preserve"> підприємницької діяльності із зазначенням відсоткової ставки:____</w:t>
            </w:r>
          </w:p>
          <w:p w:rsidR="0022736D" w:rsidRPr="00111FC1" w:rsidRDefault="0022736D" w:rsidP="009B761D">
            <w:pPr>
              <w:rPr>
                <w:rFonts w:ascii="Times New Roman" w:hAnsi="Times New Roman" w:cs="Times New Roman"/>
                <w:bCs/>
                <w:sz w:val="24"/>
                <w:szCs w:val="24"/>
                <w:lang w:eastAsia="uk-UA"/>
              </w:rPr>
            </w:pPr>
          </w:p>
        </w:tc>
        <w:tc>
          <w:tcPr>
            <w:tcW w:w="4308" w:type="dxa"/>
          </w:tcPr>
          <w:p w:rsidR="0022736D" w:rsidRPr="00111FC1" w:rsidRDefault="0022736D" w:rsidP="009B761D">
            <w:pPr>
              <w:jc w:val="center"/>
              <w:rPr>
                <w:rFonts w:ascii="Times New Roman" w:hAnsi="Times New Roman" w:cs="Times New Roman"/>
                <w:b/>
                <w:sz w:val="24"/>
                <w:szCs w:val="24"/>
                <w:lang w:eastAsia="uk-UA"/>
              </w:rPr>
            </w:pPr>
          </w:p>
        </w:tc>
      </w:tr>
      <w:tr w:rsidR="0022736D" w:rsidTr="009B761D">
        <w:tc>
          <w:tcPr>
            <w:tcW w:w="5469" w:type="dxa"/>
          </w:tcPr>
          <w:p w:rsidR="0022736D" w:rsidRPr="00111FC1" w:rsidRDefault="0022736D" w:rsidP="009B761D">
            <w:pPr>
              <w:rPr>
                <w:rFonts w:ascii="Times New Roman" w:hAnsi="Times New Roman" w:cs="Times New Roman"/>
                <w:bCs/>
                <w:sz w:val="24"/>
                <w:szCs w:val="24"/>
                <w:lang w:val="ru-RU" w:eastAsia="uk-UA"/>
              </w:rPr>
            </w:pPr>
            <w:proofErr w:type="spellStart"/>
            <w:r w:rsidRPr="00111FC1">
              <w:rPr>
                <w:rFonts w:ascii="Times New Roman" w:hAnsi="Times New Roman" w:cs="Times New Roman"/>
                <w:bCs/>
                <w:sz w:val="24"/>
                <w:szCs w:val="24"/>
                <w:lang w:val="ru-RU" w:eastAsia="uk-UA"/>
              </w:rPr>
              <w:t>Керівник</w:t>
            </w:r>
            <w:proofErr w:type="spellEnd"/>
            <w:r w:rsidRPr="00111FC1">
              <w:rPr>
                <w:rFonts w:ascii="Times New Roman" w:hAnsi="Times New Roman" w:cs="Times New Roman"/>
                <w:bCs/>
                <w:sz w:val="24"/>
                <w:szCs w:val="24"/>
                <w:lang w:val="ru-RU" w:eastAsia="uk-UA"/>
              </w:rPr>
              <w:t xml:space="preserve"> (</w:t>
            </w:r>
            <w:proofErr w:type="spellStart"/>
            <w:proofErr w:type="gramStart"/>
            <w:r w:rsidRPr="00111FC1">
              <w:rPr>
                <w:rFonts w:ascii="Times New Roman" w:hAnsi="Times New Roman" w:cs="Times New Roman"/>
                <w:bCs/>
                <w:sz w:val="24"/>
                <w:szCs w:val="24"/>
                <w:lang w:val="ru-RU" w:eastAsia="uk-UA"/>
              </w:rPr>
              <w:t>пр</w:t>
            </w:r>
            <w:proofErr w:type="gramEnd"/>
            <w:r w:rsidRPr="00111FC1">
              <w:rPr>
                <w:rFonts w:ascii="Times New Roman" w:hAnsi="Times New Roman" w:cs="Times New Roman"/>
                <w:bCs/>
                <w:sz w:val="24"/>
                <w:szCs w:val="24"/>
                <w:lang w:val="ru-RU" w:eastAsia="uk-UA"/>
              </w:rPr>
              <w:t>ізвище</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ім</w:t>
            </w:r>
            <w:proofErr w:type="spellEnd"/>
            <w:r w:rsidRPr="00111FC1">
              <w:rPr>
                <w:rFonts w:ascii="Times New Roman" w:hAnsi="Times New Roman" w:cs="Times New Roman"/>
                <w:bCs/>
                <w:sz w:val="24"/>
                <w:szCs w:val="24"/>
                <w:lang w:val="ru-RU" w:eastAsia="uk-UA"/>
              </w:rPr>
              <w:t>’</w:t>
            </w:r>
            <w:r>
              <w:rPr>
                <w:rFonts w:ascii="Times New Roman" w:hAnsi="Times New Roman" w:cs="Times New Roman"/>
                <w:bCs/>
                <w:sz w:val="24"/>
                <w:szCs w:val="24"/>
                <w:lang w:eastAsia="uk-UA"/>
              </w:rPr>
              <w:t>я</w:t>
            </w:r>
            <w:r w:rsidRPr="00111FC1">
              <w:rPr>
                <w:rFonts w:ascii="Times New Roman" w:hAnsi="Times New Roman" w:cs="Times New Roman"/>
                <w:bCs/>
                <w:sz w:val="24"/>
                <w:szCs w:val="24"/>
                <w:lang w:val="ru-RU" w:eastAsia="uk-UA"/>
              </w:rPr>
              <w:t xml:space="preserve">, по </w:t>
            </w:r>
            <w:proofErr w:type="spellStart"/>
            <w:r w:rsidRPr="00111FC1">
              <w:rPr>
                <w:rFonts w:ascii="Times New Roman" w:hAnsi="Times New Roman" w:cs="Times New Roman"/>
                <w:bCs/>
                <w:sz w:val="24"/>
                <w:szCs w:val="24"/>
                <w:lang w:val="ru-RU" w:eastAsia="uk-UA"/>
              </w:rPr>
              <w:t>батькові</w:t>
            </w:r>
            <w:proofErr w:type="spellEnd"/>
            <w:r w:rsidRPr="00111FC1">
              <w:rPr>
                <w:rFonts w:ascii="Times New Roman" w:hAnsi="Times New Roman" w:cs="Times New Roman"/>
                <w:bCs/>
                <w:sz w:val="24"/>
                <w:szCs w:val="24"/>
                <w:lang w:val="ru-RU" w:eastAsia="uk-UA"/>
              </w:rPr>
              <w:t>, посада)</w:t>
            </w:r>
          </w:p>
          <w:p w:rsidR="0022736D" w:rsidRPr="00111FC1" w:rsidRDefault="0022736D" w:rsidP="009B761D">
            <w:pPr>
              <w:rPr>
                <w:rFonts w:ascii="Times New Roman" w:hAnsi="Times New Roman" w:cs="Times New Roman"/>
                <w:bCs/>
                <w:sz w:val="24"/>
                <w:szCs w:val="24"/>
                <w:lang w:val="ru-RU" w:eastAsia="uk-UA"/>
              </w:rPr>
            </w:pPr>
          </w:p>
        </w:tc>
        <w:tc>
          <w:tcPr>
            <w:tcW w:w="4308" w:type="dxa"/>
          </w:tcPr>
          <w:p w:rsidR="0022736D" w:rsidRPr="00111FC1" w:rsidRDefault="0022736D" w:rsidP="009B761D">
            <w:pPr>
              <w:jc w:val="center"/>
              <w:rPr>
                <w:rFonts w:ascii="Times New Roman" w:hAnsi="Times New Roman" w:cs="Times New Roman"/>
                <w:b/>
                <w:sz w:val="24"/>
                <w:szCs w:val="24"/>
                <w:lang w:val="ru-RU" w:eastAsia="uk-UA"/>
              </w:rPr>
            </w:pPr>
          </w:p>
        </w:tc>
      </w:tr>
      <w:tr w:rsidR="0022736D" w:rsidTr="009B761D">
        <w:tc>
          <w:tcPr>
            <w:tcW w:w="5469" w:type="dxa"/>
          </w:tcPr>
          <w:p w:rsidR="0022736D" w:rsidRDefault="0022736D" w:rsidP="009B761D">
            <w:pPr>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Телефон</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електронна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адреса</w:t>
            </w:r>
            <w:proofErr w:type="spellEnd"/>
          </w:p>
          <w:p w:rsidR="0022736D" w:rsidRDefault="0022736D" w:rsidP="009B761D">
            <w:pPr>
              <w:rPr>
                <w:rFonts w:ascii="Times New Roman" w:hAnsi="Times New Roman" w:cs="Times New Roman"/>
                <w:bCs/>
                <w:sz w:val="24"/>
                <w:szCs w:val="24"/>
                <w:lang w:val="en-US" w:eastAsia="uk-UA"/>
              </w:rPr>
            </w:pPr>
          </w:p>
        </w:tc>
        <w:tc>
          <w:tcPr>
            <w:tcW w:w="4308" w:type="dxa"/>
          </w:tcPr>
          <w:p w:rsidR="0022736D" w:rsidRDefault="0022736D" w:rsidP="009B761D">
            <w:pPr>
              <w:jc w:val="center"/>
              <w:rPr>
                <w:rFonts w:ascii="Times New Roman" w:hAnsi="Times New Roman" w:cs="Times New Roman"/>
                <w:b/>
                <w:sz w:val="24"/>
                <w:szCs w:val="24"/>
                <w:lang w:val="en-US" w:eastAsia="uk-UA"/>
              </w:rPr>
            </w:pPr>
          </w:p>
        </w:tc>
      </w:tr>
      <w:tr w:rsidR="0022736D" w:rsidTr="009B761D">
        <w:tc>
          <w:tcPr>
            <w:tcW w:w="5469" w:type="dxa"/>
          </w:tcPr>
          <w:p w:rsidR="0022736D" w:rsidRPr="00111FC1" w:rsidRDefault="0022736D" w:rsidP="009B761D">
            <w:pPr>
              <w:rPr>
                <w:rFonts w:ascii="Times New Roman" w:hAnsi="Times New Roman" w:cs="Times New Roman"/>
                <w:bCs/>
                <w:sz w:val="24"/>
                <w:szCs w:val="24"/>
                <w:lang w:val="ru-RU" w:eastAsia="uk-UA"/>
              </w:rPr>
            </w:pPr>
            <w:proofErr w:type="spellStart"/>
            <w:r w:rsidRPr="00111FC1">
              <w:rPr>
                <w:rFonts w:ascii="Times New Roman" w:hAnsi="Times New Roman" w:cs="Times New Roman"/>
                <w:bCs/>
                <w:sz w:val="24"/>
                <w:szCs w:val="24"/>
                <w:lang w:val="ru-RU" w:eastAsia="uk-UA"/>
              </w:rPr>
              <w:t>Найменування</w:t>
            </w:r>
            <w:proofErr w:type="spellEnd"/>
            <w:r w:rsidRPr="00111FC1">
              <w:rPr>
                <w:rFonts w:ascii="Times New Roman" w:hAnsi="Times New Roman" w:cs="Times New Roman"/>
                <w:bCs/>
                <w:sz w:val="24"/>
                <w:szCs w:val="24"/>
                <w:lang w:val="ru-RU" w:eastAsia="uk-UA"/>
              </w:rPr>
              <w:t xml:space="preserve"> банку, </w:t>
            </w:r>
            <w:proofErr w:type="spellStart"/>
            <w:r w:rsidRPr="00111FC1">
              <w:rPr>
                <w:rFonts w:ascii="Times New Roman" w:hAnsi="Times New Roman" w:cs="Times New Roman"/>
                <w:bCs/>
                <w:sz w:val="24"/>
                <w:szCs w:val="24"/>
                <w:lang w:val="ru-RU" w:eastAsia="uk-UA"/>
              </w:rPr>
              <w:t>що</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обслуговує</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учасника</w:t>
            </w:r>
            <w:proofErr w:type="spellEnd"/>
          </w:p>
          <w:p w:rsidR="0022736D" w:rsidRPr="00111FC1" w:rsidRDefault="0022736D" w:rsidP="009B761D">
            <w:pPr>
              <w:rPr>
                <w:rFonts w:ascii="Times New Roman" w:hAnsi="Times New Roman" w:cs="Times New Roman"/>
                <w:bCs/>
                <w:sz w:val="24"/>
                <w:szCs w:val="24"/>
                <w:lang w:val="ru-RU" w:eastAsia="uk-UA"/>
              </w:rPr>
            </w:pPr>
          </w:p>
          <w:p w:rsidR="0022736D" w:rsidRPr="00111FC1" w:rsidRDefault="0022736D" w:rsidP="009B761D">
            <w:pPr>
              <w:rPr>
                <w:rFonts w:ascii="Times New Roman" w:hAnsi="Times New Roman" w:cs="Times New Roman"/>
                <w:bCs/>
                <w:sz w:val="24"/>
                <w:szCs w:val="24"/>
                <w:lang w:val="ru-RU" w:eastAsia="uk-UA"/>
              </w:rPr>
            </w:pPr>
            <w:proofErr w:type="spellStart"/>
            <w:r w:rsidRPr="00111FC1">
              <w:rPr>
                <w:rFonts w:ascii="Times New Roman" w:hAnsi="Times New Roman" w:cs="Times New Roman"/>
                <w:bCs/>
                <w:sz w:val="24"/>
                <w:szCs w:val="24"/>
                <w:lang w:val="ru-RU" w:eastAsia="uk-UA"/>
              </w:rPr>
              <w:t>Банківські</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реквізити</w:t>
            </w:r>
            <w:proofErr w:type="spellEnd"/>
            <w:r w:rsidRPr="00111FC1">
              <w:rPr>
                <w:rFonts w:ascii="Times New Roman" w:hAnsi="Times New Roman" w:cs="Times New Roman"/>
                <w:bCs/>
                <w:sz w:val="24"/>
                <w:szCs w:val="24"/>
                <w:lang w:val="ru-RU" w:eastAsia="uk-UA"/>
              </w:rPr>
              <w:t xml:space="preserve"> для </w:t>
            </w:r>
            <w:proofErr w:type="spellStart"/>
            <w:r w:rsidRPr="00111FC1">
              <w:rPr>
                <w:rFonts w:ascii="Times New Roman" w:hAnsi="Times New Roman" w:cs="Times New Roman"/>
                <w:bCs/>
                <w:sz w:val="24"/>
                <w:szCs w:val="24"/>
                <w:lang w:val="ru-RU" w:eastAsia="uk-UA"/>
              </w:rPr>
              <w:t>укладення</w:t>
            </w:r>
            <w:proofErr w:type="spellEnd"/>
            <w:r w:rsidRPr="00111FC1">
              <w:rPr>
                <w:rFonts w:ascii="Times New Roman" w:hAnsi="Times New Roman" w:cs="Times New Roman"/>
                <w:bCs/>
                <w:sz w:val="24"/>
                <w:szCs w:val="24"/>
                <w:lang w:val="ru-RU" w:eastAsia="uk-UA"/>
              </w:rPr>
              <w:t xml:space="preserve"> договору:</w:t>
            </w:r>
          </w:p>
          <w:p w:rsidR="0022736D" w:rsidRDefault="0022736D" w:rsidP="009B761D">
            <w:pPr>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Рахунок</w:t>
            </w:r>
            <w:proofErr w:type="spellEnd"/>
            <w:r>
              <w:rPr>
                <w:rFonts w:ascii="Times New Roman" w:hAnsi="Times New Roman" w:cs="Times New Roman"/>
                <w:bCs/>
                <w:sz w:val="24"/>
                <w:szCs w:val="24"/>
                <w:lang w:val="en-US" w:eastAsia="uk-UA"/>
              </w:rPr>
              <w:t>:</w:t>
            </w:r>
          </w:p>
          <w:p w:rsidR="0022736D" w:rsidRDefault="0022736D" w:rsidP="009B761D">
            <w:pPr>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МФО</w:t>
            </w:r>
          </w:p>
        </w:tc>
        <w:tc>
          <w:tcPr>
            <w:tcW w:w="4308" w:type="dxa"/>
          </w:tcPr>
          <w:p w:rsidR="0022736D" w:rsidRDefault="0022736D" w:rsidP="009B761D">
            <w:pPr>
              <w:jc w:val="center"/>
              <w:rPr>
                <w:rFonts w:ascii="Times New Roman" w:hAnsi="Times New Roman" w:cs="Times New Roman"/>
                <w:b/>
                <w:sz w:val="24"/>
                <w:szCs w:val="24"/>
                <w:lang w:val="en-US" w:eastAsia="uk-UA"/>
              </w:rPr>
            </w:pPr>
          </w:p>
        </w:tc>
      </w:tr>
    </w:tbl>
    <w:p w:rsidR="0022736D" w:rsidRDefault="0022736D" w:rsidP="0022736D">
      <w:pPr>
        <w:jc w:val="center"/>
        <w:rPr>
          <w:rFonts w:ascii="Times New Roman" w:hAnsi="Times New Roman" w:cs="Times New Roman"/>
          <w:b/>
          <w:sz w:val="24"/>
          <w:szCs w:val="24"/>
          <w:lang w:val="en-US" w:eastAsia="uk-UA"/>
        </w:rPr>
      </w:pPr>
    </w:p>
    <w:p w:rsidR="0022736D" w:rsidRDefault="0022736D" w:rsidP="0022736D">
      <w:pPr>
        <w:rPr>
          <w:rFonts w:ascii="Times New Roman" w:hAnsi="Times New Roman" w:cs="Times New Roman"/>
          <w:bCs/>
          <w:sz w:val="24"/>
          <w:szCs w:val="24"/>
          <w:lang w:val="en-US" w:eastAsia="uk-UA"/>
        </w:rPr>
      </w:pPr>
      <w:r>
        <w:rPr>
          <w:rFonts w:ascii="Times New Roman" w:hAnsi="Times New Roman" w:cs="Times New Roman"/>
          <w:bCs/>
          <w:sz w:val="24"/>
          <w:szCs w:val="24"/>
          <w:lang w:eastAsia="uk-UA"/>
        </w:rPr>
        <w:t>Посада</w:t>
      </w:r>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уповноваженої</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особи</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учасника</w:t>
      </w:r>
      <w:proofErr w:type="spellEnd"/>
    </w:p>
    <w:p w:rsidR="0022736D" w:rsidRDefault="0022736D" w:rsidP="0022736D">
      <w:pPr>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w:t>
      </w:r>
      <w:proofErr w:type="spellStart"/>
      <w:proofErr w:type="gramStart"/>
      <w:r>
        <w:rPr>
          <w:rFonts w:ascii="Times New Roman" w:hAnsi="Times New Roman" w:cs="Times New Roman"/>
          <w:bCs/>
          <w:sz w:val="24"/>
          <w:szCs w:val="24"/>
          <w:lang w:val="en-US" w:eastAsia="uk-UA"/>
        </w:rPr>
        <w:t>прізвище</w:t>
      </w:r>
      <w:proofErr w:type="spellEnd"/>
      <w:proofErr w:type="gram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ініціали</w:t>
      </w:r>
      <w:proofErr w:type="spellEnd"/>
      <w:r>
        <w:rPr>
          <w:rFonts w:ascii="Times New Roman" w:hAnsi="Times New Roman" w:cs="Times New Roman"/>
          <w:bCs/>
          <w:sz w:val="24"/>
          <w:szCs w:val="24"/>
          <w:lang w:val="en-US" w:eastAsia="uk-UA"/>
        </w:rPr>
        <w:t>)</w:t>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proofErr w:type="spellStart"/>
      <w:r>
        <w:rPr>
          <w:rFonts w:ascii="Times New Roman" w:hAnsi="Times New Roman" w:cs="Times New Roman"/>
          <w:bCs/>
          <w:sz w:val="24"/>
          <w:szCs w:val="24"/>
          <w:lang w:val="en-US" w:eastAsia="uk-UA"/>
        </w:rPr>
        <w:t>підпис</w:t>
      </w:r>
      <w:proofErr w:type="spellEnd"/>
    </w:p>
    <w:p w:rsidR="0022736D" w:rsidRDefault="0022736D" w:rsidP="0022736D">
      <w:pPr>
        <w:ind w:left="7740"/>
        <w:jc w:val="right"/>
        <w:rPr>
          <w:rFonts w:ascii="Times New Roman" w:hAnsi="Times New Roman" w:cs="Times New Roman"/>
          <w:b/>
          <w:sz w:val="24"/>
          <w:szCs w:val="24"/>
          <w:lang w:eastAsia="uk-UA"/>
        </w:rPr>
      </w:pPr>
    </w:p>
    <w:p w:rsidR="0022736D" w:rsidRDefault="0022736D" w:rsidP="0022736D">
      <w:pPr>
        <w:ind w:left="7740"/>
        <w:jc w:val="right"/>
        <w:rPr>
          <w:rFonts w:ascii="Times New Roman" w:hAnsi="Times New Roman" w:cs="Times New Roman"/>
          <w:b/>
          <w:sz w:val="24"/>
          <w:szCs w:val="24"/>
          <w:lang w:eastAsia="uk-UA"/>
        </w:rPr>
      </w:pPr>
    </w:p>
    <w:p w:rsidR="0022736D" w:rsidRDefault="0022736D" w:rsidP="0022736D">
      <w:pPr>
        <w:ind w:left="7740"/>
        <w:jc w:val="right"/>
        <w:rPr>
          <w:rFonts w:ascii="Times New Roman" w:hAnsi="Times New Roman" w:cs="Times New Roman"/>
          <w:b/>
          <w:sz w:val="24"/>
          <w:szCs w:val="24"/>
          <w:lang w:eastAsia="uk-UA"/>
        </w:rPr>
      </w:pPr>
    </w:p>
    <w:p w:rsidR="0022736D" w:rsidRDefault="0022736D" w:rsidP="0022736D">
      <w:pPr>
        <w:wordWrap w:val="0"/>
        <w:ind w:left="7000"/>
        <w:jc w:val="right"/>
        <w:rPr>
          <w:rFonts w:ascii="Times New Roman" w:hAnsi="Times New Roman"/>
          <w:b/>
          <w:sz w:val="24"/>
          <w:szCs w:val="24"/>
          <w:lang w:eastAsia="uk-UA"/>
        </w:rPr>
      </w:pPr>
      <w:r>
        <w:rPr>
          <w:rFonts w:ascii="Times New Roman" w:hAnsi="Times New Roman"/>
          <w:b/>
          <w:sz w:val="24"/>
          <w:szCs w:val="24"/>
          <w:lang w:eastAsia="uk-UA"/>
        </w:rPr>
        <w:t xml:space="preserve">Додаток № </w:t>
      </w:r>
      <w:r>
        <w:rPr>
          <w:rFonts w:ascii="Times New Roman" w:hAnsi="Times New Roman"/>
          <w:b/>
          <w:sz w:val="24"/>
          <w:szCs w:val="24"/>
          <w:lang w:val="en-US" w:eastAsia="uk-UA"/>
        </w:rPr>
        <w:t xml:space="preserve">4 </w:t>
      </w:r>
      <w:r>
        <w:rPr>
          <w:rFonts w:ascii="Times New Roman" w:hAnsi="Times New Roman"/>
          <w:b/>
          <w:sz w:val="24"/>
          <w:szCs w:val="24"/>
          <w:lang w:eastAsia="uk-UA"/>
        </w:rPr>
        <w:t xml:space="preserve">до </w:t>
      </w:r>
    </w:p>
    <w:p w:rsidR="0022736D" w:rsidRDefault="0022736D" w:rsidP="0022736D">
      <w:pPr>
        <w:wordWrap w:val="0"/>
        <w:ind w:left="7000"/>
        <w:jc w:val="right"/>
        <w:rPr>
          <w:rFonts w:ascii="Times New Roman" w:hAnsi="Times New Roman" w:cs="Times New Roman"/>
          <w:b/>
          <w:sz w:val="24"/>
          <w:szCs w:val="24"/>
          <w:lang w:eastAsia="uk-UA"/>
        </w:rPr>
      </w:pPr>
      <w:r>
        <w:rPr>
          <w:rFonts w:ascii="Times New Roman" w:hAnsi="Times New Roman"/>
          <w:b/>
          <w:sz w:val="24"/>
          <w:szCs w:val="24"/>
          <w:lang w:eastAsia="uk-UA"/>
        </w:rPr>
        <w:t>тендерної документації</w:t>
      </w:r>
    </w:p>
    <w:p w:rsidR="0022736D" w:rsidRDefault="0022736D" w:rsidP="0022736D">
      <w:pPr>
        <w:ind w:left="7740"/>
        <w:jc w:val="right"/>
        <w:rPr>
          <w:rFonts w:ascii="Times New Roman" w:hAnsi="Times New Roman" w:cs="Times New Roman"/>
          <w:b/>
          <w:sz w:val="24"/>
          <w:szCs w:val="24"/>
          <w:lang w:eastAsia="uk-UA"/>
        </w:rPr>
      </w:pPr>
    </w:p>
    <w:p w:rsidR="0022736D" w:rsidRDefault="0022736D" w:rsidP="0022736D">
      <w:pPr>
        <w:ind w:left="7740"/>
        <w:jc w:val="right"/>
        <w:rPr>
          <w:rFonts w:ascii="Times New Roman" w:hAnsi="Times New Roman" w:cs="Times New Roman"/>
          <w:b/>
          <w:sz w:val="24"/>
          <w:szCs w:val="24"/>
          <w:lang w:eastAsia="uk-UA"/>
        </w:rPr>
      </w:pPr>
    </w:p>
    <w:p w:rsidR="0022736D" w:rsidRDefault="0022736D" w:rsidP="0022736D">
      <w:pPr>
        <w:jc w:val="center"/>
        <w:rPr>
          <w:rFonts w:ascii="Times New Roman" w:hAnsi="Times New Roman" w:cs="Times New Roman"/>
          <w:b/>
          <w:sz w:val="24"/>
          <w:szCs w:val="24"/>
          <w:lang w:val="en-US" w:eastAsia="uk-UA"/>
        </w:rPr>
      </w:pPr>
      <w:r>
        <w:rPr>
          <w:rFonts w:ascii="Times New Roman" w:hAnsi="Times New Roman" w:cs="Times New Roman"/>
          <w:b/>
          <w:sz w:val="24"/>
          <w:szCs w:val="24"/>
          <w:lang w:eastAsia="uk-UA"/>
        </w:rPr>
        <w:t>Лист</w:t>
      </w:r>
      <w:r>
        <w:rPr>
          <w:rFonts w:ascii="Times New Roman" w:hAnsi="Times New Roman" w:cs="Times New Roman"/>
          <w:b/>
          <w:sz w:val="24"/>
          <w:szCs w:val="24"/>
          <w:lang w:val="en-US" w:eastAsia="uk-UA"/>
        </w:rPr>
        <w:t>-</w:t>
      </w:r>
      <w:proofErr w:type="spellStart"/>
      <w:r>
        <w:rPr>
          <w:rFonts w:ascii="Times New Roman" w:hAnsi="Times New Roman" w:cs="Times New Roman"/>
          <w:b/>
          <w:sz w:val="24"/>
          <w:szCs w:val="24"/>
          <w:lang w:val="en-US" w:eastAsia="uk-UA"/>
        </w:rPr>
        <w:t>згода</w:t>
      </w:r>
      <w:proofErr w:type="spellEnd"/>
    </w:p>
    <w:p w:rsidR="0022736D" w:rsidRDefault="0022736D" w:rsidP="0022736D">
      <w:pPr>
        <w:jc w:val="center"/>
        <w:rPr>
          <w:rFonts w:ascii="Times New Roman" w:hAnsi="Times New Roman" w:cs="Times New Roman"/>
          <w:b/>
          <w:sz w:val="24"/>
          <w:szCs w:val="24"/>
          <w:lang w:val="en-US" w:eastAsia="uk-UA"/>
        </w:rPr>
      </w:pPr>
    </w:p>
    <w:p w:rsidR="0022736D" w:rsidRPr="00111FC1" w:rsidRDefault="0022736D" w:rsidP="0022736D">
      <w:pPr>
        <w:jc w:val="center"/>
        <w:rPr>
          <w:rFonts w:ascii="Times New Roman" w:hAnsi="Times New Roman" w:cs="Times New Roman"/>
          <w:bCs/>
          <w:sz w:val="24"/>
          <w:szCs w:val="24"/>
          <w:lang w:val="ru-RU" w:eastAsia="uk-UA"/>
        </w:rPr>
      </w:pPr>
      <w:proofErr w:type="spellStart"/>
      <w:r w:rsidRPr="00111FC1">
        <w:rPr>
          <w:rFonts w:ascii="Times New Roman" w:hAnsi="Times New Roman" w:cs="Times New Roman"/>
          <w:bCs/>
          <w:sz w:val="24"/>
          <w:szCs w:val="24"/>
          <w:lang w:val="ru-RU" w:eastAsia="uk-UA"/>
        </w:rPr>
        <w:t>Відповідно</w:t>
      </w:r>
      <w:proofErr w:type="spellEnd"/>
      <w:r w:rsidRPr="00111FC1">
        <w:rPr>
          <w:rFonts w:ascii="Times New Roman" w:hAnsi="Times New Roman" w:cs="Times New Roman"/>
          <w:bCs/>
          <w:sz w:val="24"/>
          <w:szCs w:val="24"/>
          <w:lang w:val="ru-RU" w:eastAsia="uk-UA"/>
        </w:rPr>
        <w:t xml:space="preserve"> </w:t>
      </w:r>
      <w:proofErr w:type="gramStart"/>
      <w:r w:rsidRPr="00111FC1">
        <w:rPr>
          <w:rFonts w:ascii="Times New Roman" w:hAnsi="Times New Roman" w:cs="Times New Roman"/>
          <w:bCs/>
          <w:sz w:val="24"/>
          <w:szCs w:val="24"/>
          <w:lang w:val="ru-RU" w:eastAsia="uk-UA"/>
        </w:rPr>
        <w:t>до</w:t>
      </w:r>
      <w:proofErr w:type="gramEnd"/>
      <w:r w:rsidRPr="00111FC1">
        <w:rPr>
          <w:rFonts w:ascii="Times New Roman" w:hAnsi="Times New Roman" w:cs="Times New Roman"/>
          <w:bCs/>
          <w:sz w:val="24"/>
          <w:szCs w:val="24"/>
          <w:lang w:val="ru-RU" w:eastAsia="uk-UA"/>
        </w:rPr>
        <w:t xml:space="preserve"> Закону </w:t>
      </w:r>
      <w:proofErr w:type="spellStart"/>
      <w:r w:rsidRPr="00111FC1">
        <w:rPr>
          <w:rFonts w:ascii="Times New Roman" w:hAnsi="Times New Roman" w:cs="Times New Roman"/>
          <w:bCs/>
          <w:sz w:val="24"/>
          <w:szCs w:val="24"/>
          <w:lang w:val="ru-RU" w:eastAsia="uk-UA"/>
        </w:rPr>
        <w:t>України</w:t>
      </w:r>
      <w:proofErr w:type="spellEnd"/>
      <w:r w:rsidRPr="00111FC1">
        <w:rPr>
          <w:rFonts w:ascii="Times New Roman" w:hAnsi="Times New Roman" w:cs="Times New Roman"/>
          <w:bCs/>
          <w:sz w:val="24"/>
          <w:szCs w:val="24"/>
          <w:lang w:val="ru-RU" w:eastAsia="uk-UA"/>
        </w:rPr>
        <w:t xml:space="preserve"> “Про </w:t>
      </w:r>
      <w:proofErr w:type="spellStart"/>
      <w:r w:rsidRPr="00111FC1">
        <w:rPr>
          <w:rFonts w:ascii="Times New Roman" w:hAnsi="Times New Roman" w:cs="Times New Roman"/>
          <w:bCs/>
          <w:sz w:val="24"/>
          <w:szCs w:val="24"/>
          <w:lang w:val="ru-RU" w:eastAsia="uk-UA"/>
        </w:rPr>
        <w:t>захист</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персональних</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даних</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від</w:t>
      </w:r>
      <w:proofErr w:type="spellEnd"/>
      <w:r w:rsidRPr="00111FC1">
        <w:rPr>
          <w:rFonts w:ascii="Times New Roman" w:hAnsi="Times New Roman" w:cs="Times New Roman"/>
          <w:bCs/>
          <w:sz w:val="24"/>
          <w:szCs w:val="24"/>
          <w:lang w:val="ru-RU" w:eastAsia="uk-UA"/>
        </w:rPr>
        <w:t xml:space="preserve"> 01.06.2010 № 2297-</w:t>
      </w:r>
      <w:r>
        <w:rPr>
          <w:rFonts w:ascii="Times New Roman" w:hAnsi="Times New Roman" w:cs="Times New Roman"/>
          <w:bCs/>
          <w:sz w:val="24"/>
          <w:szCs w:val="24"/>
          <w:lang w:val="en-US" w:eastAsia="uk-UA"/>
        </w:rPr>
        <w:t>VI</w:t>
      </w:r>
      <w:r w:rsidRPr="00111FC1">
        <w:rPr>
          <w:rFonts w:ascii="Times New Roman" w:hAnsi="Times New Roman" w:cs="Times New Roman"/>
          <w:bCs/>
          <w:sz w:val="24"/>
          <w:szCs w:val="24"/>
          <w:lang w:val="ru-RU" w:eastAsia="uk-UA"/>
        </w:rPr>
        <w:t xml:space="preserve"> _________________________________________________________________</w:t>
      </w:r>
    </w:p>
    <w:p w:rsidR="0022736D" w:rsidRPr="00111FC1" w:rsidRDefault="0022736D" w:rsidP="0022736D">
      <w:pPr>
        <w:jc w:val="center"/>
        <w:rPr>
          <w:rFonts w:ascii="Times New Roman" w:hAnsi="Times New Roman" w:cs="Times New Roman"/>
          <w:bCs/>
          <w:sz w:val="24"/>
          <w:szCs w:val="24"/>
          <w:lang w:val="ru-RU" w:eastAsia="uk-UA"/>
        </w:rPr>
      </w:pPr>
      <w:proofErr w:type="spellStart"/>
      <w:proofErr w:type="gramStart"/>
      <w:r w:rsidRPr="00111FC1">
        <w:rPr>
          <w:rFonts w:ascii="Times New Roman" w:hAnsi="Times New Roman" w:cs="Times New Roman"/>
          <w:bCs/>
          <w:sz w:val="24"/>
          <w:szCs w:val="24"/>
          <w:lang w:val="ru-RU" w:eastAsia="uk-UA"/>
        </w:rPr>
        <w:t>Пр</w:t>
      </w:r>
      <w:proofErr w:type="gramEnd"/>
      <w:r w:rsidRPr="00111FC1">
        <w:rPr>
          <w:rFonts w:ascii="Times New Roman" w:hAnsi="Times New Roman" w:cs="Times New Roman"/>
          <w:bCs/>
          <w:sz w:val="24"/>
          <w:szCs w:val="24"/>
          <w:lang w:val="ru-RU" w:eastAsia="uk-UA"/>
        </w:rPr>
        <w:t>ізвище</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ім</w:t>
      </w:r>
      <w:proofErr w:type="spellEnd"/>
      <w:r w:rsidRPr="00111FC1">
        <w:rPr>
          <w:rFonts w:ascii="Times New Roman" w:hAnsi="Times New Roman" w:cs="Times New Roman"/>
          <w:bCs/>
          <w:sz w:val="24"/>
          <w:szCs w:val="24"/>
          <w:lang w:val="ru-RU" w:eastAsia="uk-UA"/>
        </w:rPr>
        <w:t>’</w:t>
      </w:r>
      <w:r>
        <w:rPr>
          <w:rFonts w:ascii="Times New Roman" w:hAnsi="Times New Roman" w:cs="Times New Roman"/>
          <w:bCs/>
          <w:sz w:val="24"/>
          <w:szCs w:val="24"/>
          <w:lang w:eastAsia="uk-UA"/>
        </w:rPr>
        <w:t>я</w:t>
      </w:r>
      <w:r w:rsidRPr="00111FC1">
        <w:rPr>
          <w:rFonts w:ascii="Times New Roman" w:hAnsi="Times New Roman" w:cs="Times New Roman"/>
          <w:bCs/>
          <w:sz w:val="24"/>
          <w:szCs w:val="24"/>
          <w:lang w:val="ru-RU" w:eastAsia="uk-UA"/>
        </w:rPr>
        <w:t xml:space="preserve"> по </w:t>
      </w:r>
      <w:proofErr w:type="spellStart"/>
      <w:r w:rsidRPr="00111FC1">
        <w:rPr>
          <w:rFonts w:ascii="Times New Roman" w:hAnsi="Times New Roman" w:cs="Times New Roman"/>
          <w:bCs/>
          <w:sz w:val="24"/>
          <w:szCs w:val="24"/>
          <w:lang w:val="ru-RU" w:eastAsia="uk-UA"/>
        </w:rPr>
        <w:t>батькові</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уповноваженої</w:t>
      </w:r>
      <w:proofErr w:type="spellEnd"/>
      <w:r w:rsidRPr="00111FC1">
        <w:rPr>
          <w:rFonts w:ascii="Times New Roman" w:hAnsi="Times New Roman" w:cs="Times New Roman"/>
          <w:bCs/>
          <w:sz w:val="24"/>
          <w:szCs w:val="24"/>
          <w:lang w:val="ru-RU" w:eastAsia="uk-UA"/>
        </w:rPr>
        <w:t xml:space="preserve"> особи </w:t>
      </w:r>
      <w:proofErr w:type="spellStart"/>
      <w:r w:rsidRPr="00111FC1">
        <w:rPr>
          <w:rFonts w:ascii="Times New Roman" w:hAnsi="Times New Roman" w:cs="Times New Roman"/>
          <w:bCs/>
          <w:sz w:val="24"/>
          <w:szCs w:val="24"/>
          <w:lang w:val="ru-RU" w:eastAsia="uk-UA"/>
        </w:rPr>
        <w:t>Учасника</w:t>
      </w:r>
      <w:proofErr w:type="spellEnd"/>
    </w:p>
    <w:p w:rsidR="0022736D" w:rsidRPr="00111FC1" w:rsidRDefault="0022736D" w:rsidP="0022736D">
      <w:pPr>
        <w:jc w:val="both"/>
        <w:rPr>
          <w:rFonts w:ascii="Times New Roman" w:hAnsi="Times New Roman" w:cs="Times New Roman"/>
          <w:bCs/>
          <w:sz w:val="24"/>
          <w:szCs w:val="24"/>
          <w:lang w:val="ru-RU" w:eastAsia="uk-UA"/>
        </w:rPr>
      </w:pPr>
      <w:r w:rsidRPr="00111FC1">
        <w:rPr>
          <w:rFonts w:ascii="Times New Roman" w:hAnsi="Times New Roman" w:cs="Times New Roman"/>
          <w:bCs/>
          <w:sz w:val="24"/>
          <w:szCs w:val="24"/>
          <w:lang w:val="ru-RU" w:eastAsia="uk-UA"/>
        </w:rPr>
        <w:t xml:space="preserve">даю </w:t>
      </w:r>
      <w:proofErr w:type="spellStart"/>
      <w:r w:rsidRPr="00111FC1">
        <w:rPr>
          <w:rFonts w:ascii="Times New Roman" w:hAnsi="Times New Roman" w:cs="Times New Roman"/>
          <w:bCs/>
          <w:sz w:val="24"/>
          <w:szCs w:val="24"/>
          <w:lang w:val="ru-RU" w:eastAsia="uk-UA"/>
        </w:rPr>
        <w:t>згоду</w:t>
      </w:r>
      <w:proofErr w:type="spellEnd"/>
      <w:r w:rsidRPr="00111FC1">
        <w:rPr>
          <w:rFonts w:ascii="Times New Roman" w:hAnsi="Times New Roman" w:cs="Times New Roman"/>
          <w:bCs/>
          <w:sz w:val="24"/>
          <w:szCs w:val="24"/>
          <w:lang w:val="ru-RU" w:eastAsia="uk-UA"/>
        </w:rPr>
        <w:t xml:space="preserve"> на </w:t>
      </w:r>
      <w:proofErr w:type="spellStart"/>
      <w:r w:rsidRPr="00111FC1">
        <w:rPr>
          <w:rFonts w:ascii="Times New Roman" w:hAnsi="Times New Roman" w:cs="Times New Roman"/>
          <w:bCs/>
          <w:sz w:val="24"/>
          <w:szCs w:val="24"/>
          <w:lang w:val="ru-RU" w:eastAsia="uk-UA"/>
        </w:rPr>
        <w:t>обробку</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використання</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поширення</w:t>
      </w:r>
      <w:proofErr w:type="spellEnd"/>
      <w:r w:rsidRPr="00111FC1">
        <w:rPr>
          <w:rFonts w:ascii="Times New Roman" w:hAnsi="Times New Roman" w:cs="Times New Roman"/>
          <w:bCs/>
          <w:sz w:val="24"/>
          <w:szCs w:val="24"/>
          <w:lang w:val="ru-RU" w:eastAsia="uk-UA"/>
        </w:rPr>
        <w:t xml:space="preserve"> та доступ до </w:t>
      </w:r>
      <w:proofErr w:type="spellStart"/>
      <w:r w:rsidRPr="00111FC1">
        <w:rPr>
          <w:rFonts w:ascii="Times New Roman" w:hAnsi="Times New Roman" w:cs="Times New Roman"/>
          <w:bCs/>
          <w:sz w:val="24"/>
          <w:szCs w:val="24"/>
          <w:lang w:val="ru-RU" w:eastAsia="uk-UA"/>
        </w:rPr>
        <w:t>персональних</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даних</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які</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передбачено</w:t>
      </w:r>
      <w:proofErr w:type="spellEnd"/>
      <w:r w:rsidRPr="00111FC1">
        <w:rPr>
          <w:rFonts w:ascii="Times New Roman" w:hAnsi="Times New Roman" w:cs="Times New Roman"/>
          <w:bCs/>
          <w:sz w:val="24"/>
          <w:szCs w:val="24"/>
          <w:lang w:val="ru-RU" w:eastAsia="uk-UA"/>
        </w:rPr>
        <w:t xml:space="preserve"> Законом </w:t>
      </w:r>
      <w:proofErr w:type="spellStart"/>
      <w:r w:rsidRPr="00111FC1">
        <w:rPr>
          <w:rFonts w:ascii="Times New Roman" w:hAnsi="Times New Roman" w:cs="Times New Roman"/>
          <w:bCs/>
          <w:sz w:val="24"/>
          <w:szCs w:val="24"/>
          <w:lang w:val="ru-RU" w:eastAsia="uk-UA"/>
        </w:rPr>
        <w:t>України</w:t>
      </w:r>
      <w:proofErr w:type="spellEnd"/>
      <w:r w:rsidRPr="00111FC1">
        <w:rPr>
          <w:rFonts w:ascii="Times New Roman" w:hAnsi="Times New Roman" w:cs="Times New Roman"/>
          <w:bCs/>
          <w:sz w:val="24"/>
          <w:szCs w:val="24"/>
          <w:lang w:val="ru-RU" w:eastAsia="uk-UA"/>
        </w:rPr>
        <w:t xml:space="preserve"> “Про </w:t>
      </w:r>
      <w:proofErr w:type="spellStart"/>
      <w:r w:rsidRPr="00111FC1">
        <w:rPr>
          <w:rFonts w:ascii="Times New Roman" w:hAnsi="Times New Roman" w:cs="Times New Roman"/>
          <w:bCs/>
          <w:sz w:val="24"/>
          <w:szCs w:val="24"/>
          <w:lang w:val="ru-RU" w:eastAsia="uk-UA"/>
        </w:rPr>
        <w:t>публічні</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закупі</w:t>
      </w:r>
      <w:proofErr w:type="gramStart"/>
      <w:r w:rsidRPr="00111FC1">
        <w:rPr>
          <w:rFonts w:ascii="Times New Roman" w:hAnsi="Times New Roman" w:cs="Times New Roman"/>
          <w:bCs/>
          <w:sz w:val="24"/>
          <w:szCs w:val="24"/>
          <w:lang w:val="ru-RU" w:eastAsia="uk-UA"/>
        </w:rPr>
        <w:t>вл</w:t>
      </w:r>
      <w:proofErr w:type="gramEnd"/>
      <w:r w:rsidRPr="00111FC1">
        <w:rPr>
          <w:rFonts w:ascii="Times New Roman" w:hAnsi="Times New Roman" w:cs="Times New Roman"/>
          <w:bCs/>
          <w:sz w:val="24"/>
          <w:szCs w:val="24"/>
          <w:lang w:val="ru-RU" w:eastAsia="uk-UA"/>
        </w:rPr>
        <w:t>і</w:t>
      </w:r>
      <w:proofErr w:type="spellEnd"/>
      <w:r w:rsidRPr="00111FC1">
        <w:rPr>
          <w:rFonts w:ascii="Times New Roman" w:hAnsi="Times New Roman" w:cs="Times New Roman"/>
          <w:bCs/>
          <w:sz w:val="24"/>
          <w:szCs w:val="24"/>
          <w:lang w:val="ru-RU" w:eastAsia="uk-UA"/>
        </w:rPr>
        <w:t xml:space="preserve">”, а </w:t>
      </w:r>
      <w:proofErr w:type="spellStart"/>
      <w:r w:rsidRPr="00111FC1">
        <w:rPr>
          <w:rFonts w:ascii="Times New Roman" w:hAnsi="Times New Roman" w:cs="Times New Roman"/>
          <w:bCs/>
          <w:sz w:val="24"/>
          <w:szCs w:val="24"/>
          <w:lang w:val="ru-RU" w:eastAsia="uk-UA"/>
        </w:rPr>
        <w:t>також</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згідно</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з</w:t>
      </w:r>
      <w:proofErr w:type="spellEnd"/>
      <w:r w:rsidRPr="00111FC1">
        <w:rPr>
          <w:rFonts w:ascii="Times New Roman" w:hAnsi="Times New Roman" w:cs="Times New Roman"/>
          <w:bCs/>
          <w:sz w:val="24"/>
          <w:szCs w:val="24"/>
          <w:lang w:val="ru-RU" w:eastAsia="uk-UA"/>
        </w:rPr>
        <w:t xml:space="preserve"> нормами чинного </w:t>
      </w:r>
      <w:proofErr w:type="spellStart"/>
      <w:r w:rsidRPr="00111FC1">
        <w:rPr>
          <w:rFonts w:ascii="Times New Roman" w:hAnsi="Times New Roman" w:cs="Times New Roman"/>
          <w:bCs/>
          <w:sz w:val="24"/>
          <w:szCs w:val="24"/>
          <w:lang w:val="ru-RU" w:eastAsia="uk-UA"/>
        </w:rPr>
        <w:t>законодавства</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иоїх</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персональних</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даних</w:t>
      </w:r>
      <w:proofErr w:type="spellEnd"/>
      <w:r w:rsidRPr="00111FC1">
        <w:rPr>
          <w:rFonts w:ascii="Times New Roman" w:hAnsi="Times New Roman" w:cs="Times New Roman"/>
          <w:bCs/>
          <w:sz w:val="24"/>
          <w:szCs w:val="24"/>
          <w:lang w:val="ru-RU" w:eastAsia="uk-UA"/>
        </w:rPr>
        <w:t xml:space="preserve"> (у т.ч. </w:t>
      </w:r>
      <w:proofErr w:type="spellStart"/>
      <w:r w:rsidRPr="00111FC1">
        <w:rPr>
          <w:rFonts w:ascii="Times New Roman" w:hAnsi="Times New Roman" w:cs="Times New Roman"/>
          <w:bCs/>
          <w:sz w:val="24"/>
          <w:szCs w:val="24"/>
          <w:lang w:val="ru-RU" w:eastAsia="uk-UA"/>
        </w:rPr>
        <w:t>паспортні</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дані</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ідентифікаційний</w:t>
      </w:r>
      <w:proofErr w:type="spellEnd"/>
      <w:r w:rsidRPr="00111FC1">
        <w:rPr>
          <w:rFonts w:ascii="Times New Roman" w:hAnsi="Times New Roman" w:cs="Times New Roman"/>
          <w:bCs/>
          <w:sz w:val="24"/>
          <w:szCs w:val="24"/>
          <w:lang w:val="ru-RU" w:eastAsia="uk-UA"/>
        </w:rPr>
        <w:t xml:space="preserve"> код, </w:t>
      </w:r>
      <w:proofErr w:type="spellStart"/>
      <w:r w:rsidRPr="00111FC1">
        <w:rPr>
          <w:rFonts w:ascii="Times New Roman" w:hAnsi="Times New Roman" w:cs="Times New Roman"/>
          <w:bCs/>
          <w:sz w:val="24"/>
          <w:szCs w:val="24"/>
          <w:lang w:val="ru-RU" w:eastAsia="uk-UA"/>
        </w:rPr>
        <w:t>дипломи</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свідоцтво</w:t>
      </w:r>
      <w:proofErr w:type="spellEnd"/>
      <w:r w:rsidRPr="00111FC1">
        <w:rPr>
          <w:rFonts w:ascii="Times New Roman" w:hAnsi="Times New Roman" w:cs="Times New Roman"/>
          <w:bCs/>
          <w:sz w:val="24"/>
          <w:szCs w:val="24"/>
          <w:lang w:val="ru-RU" w:eastAsia="uk-UA"/>
        </w:rPr>
        <w:t xml:space="preserve"> про </w:t>
      </w:r>
      <w:proofErr w:type="spellStart"/>
      <w:r w:rsidRPr="00111FC1">
        <w:rPr>
          <w:rFonts w:ascii="Times New Roman" w:hAnsi="Times New Roman" w:cs="Times New Roman"/>
          <w:bCs/>
          <w:sz w:val="24"/>
          <w:szCs w:val="24"/>
          <w:lang w:val="ru-RU" w:eastAsia="uk-UA"/>
        </w:rPr>
        <w:t>державну</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реєстрацію</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свідоцтво</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платника</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податків</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банківські</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реквізити</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розрахункові</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рахунки</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електронні</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ідентифікаційні</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дані</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номери</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телефонів</w:t>
      </w:r>
      <w:proofErr w:type="gramStart"/>
      <w:r w:rsidRPr="00111FC1">
        <w:rPr>
          <w:rFonts w:ascii="Times New Roman" w:hAnsi="Times New Roman" w:cs="Times New Roman"/>
          <w:bCs/>
          <w:sz w:val="24"/>
          <w:szCs w:val="24"/>
          <w:lang w:val="ru-RU" w:eastAsia="uk-UA"/>
        </w:rPr>
        <w:t>,е</w:t>
      </w:r>
      <w:proofErr w:type="gramEnd"/>
      <w:r w:rsidRPr="00111FC1">
        <w:rPr>
          <w:rFonts w:ascii="Times New Roman" w:hAnsi="Times New Roman" w:cs="Times New Roman"/>
          <w:bCs/>
          <w:sz w:val="24"/>
          <w:szCs w:val="24"/>
          <w:lang w:val="ru-RU" w:eastAsia="uk-UA"/>
        </w:rPr>
        <w:t>лектронні</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адреси</w:t>
      </w:r>
      <w:proofErr w:type="spellEnd"/>
      <w:r w:rsidRPr="00111FC1">
        <w:rPr>
          <w:rFonts w:ascii="Times New Roman" w:hAnsi="Times New Roman" w:cs="Times New Roman"/>
          <w:bCs/>
          <w:sz w:val="24"/>
          <w:szCs w:val="24"/>
          <w:lang w:val="ru-RU" w:eastAsia="uk-UA"/>
        </w:rPr>
        <w:t xml:space="preserve">, та </w:t>
      </w:r>
      <w:proofErr w:type="spellStart"/>
      <w:r w:rsidRPr="00111FC1">
        <w:rPr>
          <w:rFonts w:ascii="Times New Roman" w:hAnsi="Times New Roman" w:cs="Times New Roman"/>
          <w:bCs/>
          <w:sz w:val="24"/>
          <w:szCs w:val="24"/>
          <w:lang w:val="ru-RU" w:eastAsia="uk-UA"/>
        </w:rPr>
        <w:t>інша</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необхідна</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інформація</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передбачена</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законодавством</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відомостей</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які</w:t>
      </w:r>
      <w:proofErr w:type="spellEnd"/>
      <w:r w:rsidRPr="00111FC1">
        <w:rPr>
          <w:rFonts w:ascii="Times New Roman" w:hAnsi="Times New Roman" w:cs="Times New Roman"/>
          <w:bCs/>
          <w:sz w:val="24"/>
          <w:szCs w:val="24"/>
          <w:lang w:val="ru-RU" w:eastAsia="uk-UA"/>
        </w:rPr>
        <w:t xml:space="preserve"> надаю про себе для </w:t>
      </w:r>
      <w:proofErr w:type="spellStart"/>
      <w:r w:rsidRPr="00111FC1">
        <w:rPr>
          <w:rFonts w:ascii="Times New Roman" w:hAnsi="Times New Roman" w:cs="Times New Roman"/>
          <w:bCs/>
          <w:sz w:val="24"/>
          <w:szCs w:val="24"/>
          <w:lang w:val="ru-RU" w:eastAsia="uk-UA"/>
        </w:rPr>
        <w:t>забезпечення</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участі</w:t>
      </w:r>
      <w:proofErr w:type="spellEnd"/>
      <w:r w:rsidRPr="00111FC1">
        <w:rPr>
          <w:rFonts w:ascii="Times New Roman" w:hAnsi="Times New Roman" w:cs="Times New Roman"/>
          <w:bCs/>
          <w:sz w:val="24"/>
          <w:szCs w:val="24"/>
          <w:lang w:val="ru-RU" w:eastAsia="uk-UA"/>
        </w:rPr>
        <w:t xml:space="preserve"> у </w:t>
      </w:r>
      <w:proofErr w:type="spellStart"/>
      <w:r w:rsidRPr="00111FC1">
        <w:rPr>
          <w:rFonts w:ascii="Times New Roman" w:hAnsi="Times New Roman" w:cs="Times New Roman"/>
          <w:bCs/>
          <w:sz w:val="24"/>
          <w:szCs w:val="24"/>
          <w:lang w:val="ru-RU" w:eastAsia="uk-UA"/>
        </w:rPr>
        <w:t>тендерній</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процедурі</w:t>
      </w:r>
      <w:proofErr w:type="spellEnd"/>
      <w:r w:rsidRPr="00111FC1">
        <w:rPr>
          <w:rFonts w:ascii="Times New Roman" w:hAnsi="Times New Roman" w:cs="Times New Roman"/>
          <w:bCs/>
          <w:sz w:val="24"/>
          <w:szCs w:val="24"/>
          <w:lang w:val="ru-RU" w:eastAsia="uk-UA"/>
        </w:rPr>
        <w:t xml:space="preserve"> , </w:t>
      </w:r>
      <w:proofErr w:type="spellStart"/>
      <w:r w:rsidRPr="00111FC1">
        <w:rPr>
          <w:rFonts w:ascii="Times New Roman" w:hAnsi="Times New Roman" w:cs="Times New Roman"/>
          <w:bCs/>
          <w:sz w:val="24"/>
          <w:szCs w:val="24"/>
          <w:lang w:val="ru-RU" w:eastAsia="uk-UA"/>
        </w:rPr>
        <w:t>цивільно-правових</w:t>
      </w:r>
      <w:proofErr w:type="spellEnd"/>
      <w:r w:rsidRPr="00111FC1">
        <w:rPr>
          <w:rFonts w:ascii="Times New Roman" w:hAnsi="Times New Roman" w:cs="Times New Roman"/>
          <w:bCs/>
          <w:sz w:val="24"/>
          <w:szCs w:val="24"/>
          <w:lang w:val="ru-RU" w:eastAsia="uk-UA"/>
        </w:rPr>
        <w:t xml:space="preserve"> та </w:t>
      </w:r>
      <w:proofErr w:type="spellStart"/>
      <w:r w:rsidRPr="00111FC1">
        <w:rPr>
          <w:rFonts w:ascii="Times New Roman" w:hAnsi="Times New Roman" w:cs="Times New Roman"/>
          <w:bCs/>
          <w:sz w:val="24"/>
          <w:szCs w:val="24"/>
          <w:lang w:val="ru-RU" w:eastAsia="uk-UA"/>
        </w:rPr>
        <w:t>господарських</w:t>
      </w:r>
      <w:proofErr w:type="spellEnd"/>
      <w:r w:rsidRPr="00111FC1">
        <w:rPr>
          <w:rFonts w:ascii="Times New Roman" w:hAnsi="Times New Roman" w:cs="Times New Roman"/>
          <w:bCs/>
          <w:sz w:val="24"/>
          <w:szCs w:val="24"/>
          <w:lang w:val="ru-RU" w:eastAsia="uk-UA"/>
        </w:rPr>
        <w:t xml:space="preserve"> </w:t>
      </w:r>
      <w:proofErr w:type="spellStart"/>
      <w:r w:rsidRPr="00111FC1">
        <w:rPr>
          <w:rFonts w:ascii="Times New Roman" w:hAnsi="Times New Roman" w:cs="Times New Roman"/>
          <w:bCs/>
          <w:sz w:val="24"/>
          <w:szCs w:val="24"/>
          <w:lang w:val="ru-RU" w:eastAsia="uk-UA"/>
        </w:rPr>
        <w:t>відносин</w:t>
      </w:r>
      <w:proofErr w:type="spellEnd"/>
      <w:r w:rsidRPr="00111FC1">
        <w:rPr>
          <w:rFonts w:ascii="Times New Roman" w:hAnsi="Times New Roman" w:cs="Times New Roman"/>
          <w:bCs/>
          <w:sz w:val="24"/>
          <w:szCs w:val="24"/>
          <w:lang w:val="ru-RU" w:eastAsia="uk-UA"/>
        </w:rPr>
        <w:t>.</w:t>
      </w:r>
    </w:p>
    <w:p w:rsidR="0022736D" w:rsidRPr="00111FC1" w:rsidRDefault="0022736D" w:rsidP="0022736D">
      <w:pPr>
        <w:jc w:val="both"/>
        <w:rPr>
          <w:rFonts w:ascii="Times New Roman" w:hAnsi="Times New Roman" w:cs="Times New Roman"/>
          <w:bCs/>
          <w:sz w:val="24"/>
          <w:szCs w:val="24"/>
          <w:lang w:val="ru-RU" w:eastAsia="uk-UA"/>
        </w:rPr>
      </w:pPr>
    </w:p>
    <w:p w:rsidR="0022736D" w:rsidRPr="00111FC1" w:rsidRDefault="0022736D" w:rsidP="0022736D">
      <w:pPr>
        <w:jc w:val="both"/>
        <w:rPr>
          <w:rFonts w:ascii="Times New Roman" w:hAnsi="Times New Roman" w:cs="Times New Roman"/>
          <w:bCs/>
          <w:sz w:val="24"/>
          <w:szCs w:val="24"/>
          <w:lang w:val="ru-RU" w:eastAsia="uk-UA"/>
        </w:rPr>
      </w:pPr>
      <w:r w:rsidRPr="00111FC1">
        <w:rPr>
          <w:rFonts w:ascii="Times New Roman" w:hAnsi="Times New Roman" w:cs="Times New Roman"/>
          <w:bCs/>
          <w:sz w:val="24"/>
          <w:szCs w:val="24"/>
          <w:lang w:val="ru-RU" w:eastAsia="uk-UA"/>
        </w:rPr>
        <w:t>Дата</w:t>
      </w:r>
      <w:r w:rsidRPr="00111FC1">
        <w:rPr>
          <w:rFonts w:ascii="Times New Roman" w:hAnsi="Times New Roman" w:cs="Times New Roman"/>
          <w:bCs/>
          <w:sz w:val="24"/>
          <w:szCs w:val="24"/>
          <w:lang w:val="ru-RU" w:eastAsia="uk-UA"/>
        </w:rPr>
        <w:tab/>
      </w:r>
      <w:r w:rsidRPr="00111FC1">
        <w:rPr>
          <w:rFonts w:ascii="Times New Roman" w:hAnsi="Times New Roman" w:cs="Times New Roman"/>
          <w:bCs/>
          <w:sz w:val="24"/>
          <w:szCs w:val="24"/>
          <w:lang w:val="ru-RU" w:eastAsia="uk-UA"/>
        </w:rPr>
        <w:tab/>
      </w:r>
      <w:r w:rsidRPr="00111FC1">
        <w:rPr>
          <w:rFonts w:ascii="Times New Roman" w:hAnsi="Times New Roman" w:cs="Times New Roman"/>
          <w:bCs/>
          <w:sz w:val="24"/>
          <w:szCs w:val="24"/>
          <w:lang w:val="ru-RU" w:eastAsia="uk-UA"/>
        </w:rPr>
        <w:tab/>
      </w:r>
      <w:r w:rsidRPr="00111FC1">
        <w:rPr>
          <w:rFonts w:ascii="Times New Roman" w:hAnsi="Times New Roman" w:cs="Times New Roman"/>
          <w:bCs/>
          <w:sz w:val="24"/>
          <w:szCs w:val="24"/>
          <w:lang w:val="ru-RU" w:eastAsia="uk-UA"/>
        </w:rPr>
        <w:tab/>
      </w:r>
      <w:r w:rsidRPr="00111FC1">
        <w:rPr>
          <w:rFonts w:ascii="Times New Roman" w:hAnsi="Times New Roman" w:cs="Times New Roman"/>
          <w:bCs/>
          <w:sz w:val="24"/>
          <w:szCs w:val="24"/>
          <w:lang w:val="ru-RU" w:eastAsia="uk-UA"/>
        </w:rPr>
        <w:tab/>
      </w:r>
      <w:proofErr w:type="spellStart"/>
      <w:proofErr w:type="gramStart"/>
      <w:r w:rsidRPr="00111FC1">
        <w:rPr>
          <w:rFonts w:ascii="Times New Roman" w:hAnsi="Times New Roman" w:cs="Times New Roman"/>
          <w:bCs/>
          <w:sz w:val="24"/>
          <w:szCs w:val="24"/>
          <w:lang w:val="ru-RU" w:eastAsia="uk-UA"/>
        </w:rPr>
        <w:t>п</w:t>
      </w:r>
      <w:proofErr w:type="gramEnd"/>
      <w:r w:rsidRPr="00111FC1">
        <w:rPr>
          <w:rFonts w:ascii="Times New Roman" w:hAnsi="Times New Roman" w:cs="Times New Roman"/>
          <w:bCs/>
          <w:sz w:val="24"/>
          <w:szCs w:val="24"/>
          <w:lang w:val="ru-RU" w:eastAsia="uk-UA"/>
        </w:rPr>
        <w:t>ідпис</w:t>
      </w:r>
      <w:proofErr w:type="spellEnd"/>
      <w:r w:rsidRPr="00111FC1">
        <w:rPr>
          <w:rFonts w:ascii="Times New Roman" w:hAnsi="Times New Roman" w:cs="Times New Roman"/>
          <w:bCs/>
          <w:sz w:val="24"/>
          <w:szCs w:val="24"/>
          <w:lang w:val="ru-RU" w:eastAsia="uk-UA"/>
        </w:rPr>
        <w:tab/>
      </w:r>
      <w:r w:rsidRPr="00111FC1">
        <w:rPr>
          <w:rFonts w:ascii="Times New Roman" w:hAnsi="Times New Roman" w:cs="Times New Roman"/>
          <w:bCs/>
          <w:sz w:val="24"/>
          <w:szCs w:val="24"/>
          <w:lang w:val="ru-RU" w:eastAsia="uk-UA"/>
        </w:rPr>
        <w:tab/>
      </w:r>
      <w:r w:rsidRPr="00111FC1">
        <w:rPr>
          <w:rFonts w:ascii="Times New Roman" w:hAnsi="Times New Roman" w:cs="Times New Roman"/>
          <w:bCs/>
          <w:sz w:val="24"/>
          <w:szCs w:val="24"/>
          <w:lang w:val="ru-RU" w:eastAsia="uk-UA"/>
        </w:rPr>
        <w:tab/>
      </w:r>
      <w:r w:rsidRPr="00111FC1">
        <w:rPr>
          <w:rFonts w:ascii="Times New Roman" w:hAnsi="Times New Roman" w:cs="Times New Roman"/>
          <w:bCs/>
          <w:sz w:val="24"/>
          <w:szCs w:val="24"/>
          <w:lang w:val="ru-RU" w:eastAsia="uk-UA"/>
        </w:rPr>
        <w:tab/>
      </w:r>
      <w:r w:rsidRPr="00111FC1">
        <w:rPr>
          <w:rFonts w:ascii="Times New Roman" w:hAnsi="Times New Roman" w:cs="Times New Roman"/>
          <w:bCs/>
          <w:sz w:val="24"/>
          <w:szCs w:val="24"/>
          <w:lang w:val="ru-RU" w:eastAsia="uk-UA"/>
        </w:rPr>
        <w:tab/>
        <w:t>ПІБ</w:t>
      </w:r>
    </w:p>
    <w:p w:rsidR="0022736D" w:rsidRPr="00111FC1" w:rsidRDefault="0022736D" w:rsidP="0022736D">
      <w:pPr>
        <w:jc w:val="both"/>
        <w:rPr>
          <w:rFonts w:ascii="Times New Roman" w:hAnsi="Times New Roman" w:cs="Times New Roman"/>
          <w:bCs/>
          <w:sz w:val="24"/>
          <w:szCs w:val="24"/>
          <w:lang w:val="ru-RU" w:eastAsia="uk-UA"/>
        </w:rPr>
      </w:pPr>
    </w:p>
    <w:p w:rsidR="0022736D" w:rsidRPr="00111FC1" w:rsidRDefault="0022736D" w:rsidP="0022736D">
      <w:pPr>
        <w:jc w:val="both"/>
        <w:rPr>
          <w:rFonts w:ascii="Times New Roman" w:hAnsi="Times New Roman" w:cs="Times New Roman"/>
          <w:bCs/>
          <w:sz w:val="24"/>
          <w:szCs w:val="24"/>
          <w:lang w:val="ru-RU" w:eastAsia="uk-UA"/>
        </w:rPr>
      </w:pPr>
    </w:p>
    <w:p w:rsidR="0022736D" w:rsidRDefault="0022736D" w:rsidP="0022736D">
      <w:pPr>
        <w:ind w:left="7740"/>
        <w:jc w:val="right"/>
        <w:rPr>
          <w:rFonts w:ascii="Times New Roman" w:hAnsi="Times New Roman" w:cs="Times New Roman"/>
          <w:b/>
          <w:lang w:eastAsia="uk-UA"/>
        </w:rPr>
      </w:pPr>
    </w:p>
    <w:p w:rsidR="0022736D" w:rsidRPr="00111FC1" w:rsidRDefault="0022736D" w:rsidP="0022736D">
      <w:pPr>
        <w:ind w:left="7740"/>
        <w:jc w:val="right"/>
        <w:rPr>
          <w:rFonts w:ascii="Times New Roman" w:hAnsi="Times New Roman" w:cs="Times New Roman"/>
          <w:lang w:val="ru-RU"/>
        </w:rPr>
      </w:pPr>
      <w:r>
        <w:rPr>
          <w:rFonts w:ascii="Times New Roman" w:hAnsi="Times New Roman" w:cs="Times New Roman"/>
          <w:b/>
          <w:lang w:eastAsia="uk-UA"/>
        </w:rPr>
        <w:t xml:space="preserve">Додаток № </w:t>
      </w:r>
      <w:r w:rsidRPr="00111FC1">
        <w:rPr>
          <w:rFonts w:ascii="Times New Roman" w:hAnsi="Times New Roman" w:cs="Times New Roman"/>
          <w:b/>
          <w:lang w:val="ru-RU" w:eastAsia="uk-UA"/>
        </w:rPr>
        <w:t>5</w:t>
      </w:r>
    </w:p>
    <w:p w:rsidR="0022736D" w:rsidRDefault="0022736D" w:rsidP="0022736D">
      <w:pPr>
        <w:widowControl w:val="0"/>
        <w:tabs>
          <w:tab w:val="left" w:pos="3360"/>
          <w:tab w:val="center" w:pos="5191"/>
        </w:tabs>
        <w:ind w:firstLine="426"/>
        <w:jc w:val="right"/>
        <w:rPr>
          <w:rFonts w:ascii="Times New Roman" w:hAnsi="Times New Roman" w:cs="Times New Roman"/>
        </w:rPr>
      </w:pPr>
      <w:r>
        <w:rPr>
          <w:rFonts w:ascii="Times New Roman" w:hAnsi="Times New Roman" w:cs="Times New Roman"/>
          <w:b/>
          <w:lang w:eastAsia="uk-UA"/>
        </w:rPr>
        <w:t>до тендерної документації</w:t>
      </w:r>
    </w:p>
    <w:p w:rsidR="0022736D" w:rsidRDefault="0022736D" w:rsidP="0022736D">
      <w:pPr>
        <w:widowControl w:val="0"/>
        <w:tabs>
          <w:tab w:val="left" w:pos="3360"/>
          <w:tab w:val="center" w:pos="5191"/>
        </w:tabs>
        <w:ind w:firstLine="426"/>
        <w:jc w:val="right"/>
        <w:rPr>
          <w:rFonts w:ascii="Times New Roman" w:hAnsi="Times New Roman" w:cs="Times New Roman"/>
        </w:rPr>
      </w:pPr>
      <w:r>
        <w:rPr>
          <w:rFonts w:ascii="Times New Roman" w:hAnsi="Times New Roman" w:cs="Times New Roman"/>
          <w:lang w:eastAsia="uk-UA"/>
        </w:rPr>
        <w:t>ПРОЄКТ ДОГОВОРУ</w:t>
      </w:r>
    </w:p>
    <w:p w:rsidR="0022736D" w:rsidRDefault="0022736D" w:rsidP="0022736D">
      <w:pPr>
        <w:pStyle w:val="Heading2"/>
        <w:spacing w:line="276" w:lineRule="auto"/>
        <w:rPr>
          <w:szCs w:val="22"/>
        </w:rPr>
      </w:pPr>
      <w:r>
        <w:rPr>
          <w:szCs w:val="22"/>
          <w:shd w:val="clear" w:color="auto" w:fill="FFFFFF"/>
          <w:lang w:val="uk-UA"/>
        </w:rPr>
        <w:t xml:space="preserve">ДОГОВІР № </w:t>
      </w:r>
      <w:r>
        <w:rPr>
          <w:szCs w:val="22"/>
          <w:shd w:val="clear" w:color="auto" w:fill="FFFFFF"/>
        </w:rPr>
        <w:t>_____________</w:t>
      </w:r>
    </w:p>
    <w:p w:rsidR="0022736D" w:rsidRDefault="0022736D" w:rsidP="0022736D">
      <w:pPr>
        <w:spacing w:line="276" w:lineRule="auto"/>
        <w:ind w:firstLine="709"/>
        <w:jc w:val="center"/>
        <w:rPr>
          <w:sz w:val="22"/>
          <w:szCs w:val="22"/>
        </w:rPr>
      </w:pPr>
      <w:r>
        <w:rPr>
          <w:b/>
          <w:sz w:val="22"/>
          <w:szCs w:val="22"/>
          <w:shd w:val="clear" w:color="auto" w:fill="FFFFFF"/>
        </w:rPr>
        <w:t>поставки нафтопродуктів оптовими партіями</w:t>
      </w:r>
    </w:p>
    <w:p w:rsidR="0022736D" w:rsidRDefault="0022736D" w:rsidP="0022736D">
      <w:pPr>
        <w:spacing w:line="276" w:lineRule="auto"/>
        <w:jc w:val="both"/>
        <w:rPr>
          <w:b/>
          <w:sz w:val="22"/>
          <w:szCs w:val="22"/>
          <w:shd w:val="clear" w:color="auto" w:fill="FFFFFF"/>
        </w:rPr>
      </w:pPr>
    </w:p>
    <w:p w:rsidR="0022736D" w:rsidRDefault="0022736D" w:rsidP="0022736D">
      <w:pPr>
        <w:spacing w:line="276" w:lineRule="auto"/>
        <w:jc w:val="center"/>
        <w:rPr>
          <w:sz w:val="22"/>
          <w:szCs w:val="22"/>
        </w:rPr>
      </w:pPr>
      <w:r>
        <w:rPr>
          <w:b/>
          <w:sz w:val="22"/>
          <w:szCs w:val="22"/>
          <w:shd w:val="clear" w:color="auto" w:fill="FFFFFF"/>
        </w:rPr>
        <w:t>м. Івано-Франківськ                                                                                                  ___</w:t>
      </w:r>
      <w:r>
        <w:rPr>
          <w:b/>
          <w:sz w:val="22"/>
          <w:szCs w:val="22"/>
          <w:shd w:val="clear" w:color="auto" w:fill="FFFFFF"/>
          <w:lang w:val="ru-RU"/>
        </w:rPr>
        <w:t>_____________</w:t>
      </w:r>
      <w:r>
        <w:rPr>
          <w:b/>
          <w:sz w:val="22"/>
          <w:szCs w:val="22"/>
          <w:shd w:val="clear" w:color="auto" w:fill="FFFFFF"/>
        </w:rPr>
        <w:t xml:space="preserve"> 2024 р.</w:t>
      </w:r>
    </w:p>
    <w:p w:rsidR="0022736D" w:rsidRDefault="0022736D" w:rsidP="0022736D">
      <w:pPr>
        <w:spacing w:line="276" w:lineRule="auto"/>
        <w:jc w:val="center"/>
        <w:rPr>
          <w:b/>
          <w:sz w:val="22"/>
          <w:szCs w:val="22"/>
          <w:shd w:val="clear" w:color="auto" w:fill="FFFFFF"/>
        </w:rPr>
      </w:pPr>
    </w:p>
    <w:p w:rsidR="0022736D" w:rsidRDefault="0022736D" w:rsidP="0022736D">
      <w:pPr>
        <w:spacing w:line="276" w:lineRule="auto"/>
        <w:ind w:firstLine="709"/>
        <w:jc w:val="both"/>
        <w:rPr>
          <w:sz w:val="22"/>
          <w:szCs w:val="22"/>
        </w:rPr>
      </w:pPr>
      <w:r>
        <w:rPr>
          <w:bCs/>
          <w:sz w:val="22"/>
          <w:szCs w:val="22"/>
          <w:shd w:val="clear" w:color="auto" w:fill="FFFFFF"/>
        </w:rPr>
        <w:t xml:space="preserve">_______________________________________________ надалі іменоване Постачальник, в особі __________________________________________________________________________, що діє на підставі ____________________________________, та </w:t>
      </w:r>
    </w:p>
    <w:p w:rsidR="0022736D" w:rsidRDefault="0022736D" w:rsidP="0022736D">
      <w:pPr>
        <w:spacing w:line="276" w:lineRule="auto"/>
        <w:ind w:firstLine="720"/>
        <w:jc w:val="both"/>
        <w:rPr>
          <w:sz w:val="22"/>
          <w:szCs w:val="22"/>
        </w:rPr>
      </w:pPr>
      <w:r>
        <w:rPr>
          <w:b/>
          <w:bCs/>
          <w:sz w:val="22"/>
          <w:szCs w:val="22"/>
          <w:shd w:val="clear" w:color="auto" w:fill="FFFFFF"/>
        </w:rPr>
        <w:t>Головне управління Пенсійного фонду України в Івано-Франківській області</w:t>
      </w:r>
      <w:r>
        <w:rPr>
          <w:bCs/>
          <w:sz w:val="22"/>
          <w:szCs w:val="22"/>
          <w:shd w:val="clear" w:color="auto" w:fill="FFFFFF"/>
        </w:rPr>
        <w:t xml:space="preserve">, надалі іменоване Покупець, в особі в. о. </w:t>
      </w:r>
      <w:r>
        <w:rPr>
          <w:bCs/>
          <w:color w:val="000000"/>
          <w:sz w:val="22"/>
          <w:szCs w:val="22"/>
          <w:shd w:val="clear" w:color="auto" w:fill="FFFFFF"/>
        </w:rPr>
        <w:t>начальника Головного управління Панас Зоряни Миколаївни</w:t>
      </w:r>
      <w:r>
        <w:rPr>
          <w:bCs/>
          <w:sz w:val="22"/>
          <w:szCs w:val="22"/>
          <w:shd w:val="clear" w:color="auto" w:fill="FFFFFF"/>
        </w:rPr>
        <w:t xml:space="preserve">, що діє на підставі </w:t>
      </w:r>
      <w:bookmarkStart w:id="0" w:name="К_ОснованиеПредставителя"/>
      <w:r>
        <w:rPr>
          <w:bCs/>
          <w:color w:val="000000"/>
          <w:sz w:val="22"/>
          <w:szCs w:val="22"/>
          <w:shd w:val="clear" w:color="auto" w:fill="FFFFFF"/>
        </w:rPr>
        <w:t xml:space="preserve">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22.12.2014 № 28-2 та Наказу Пенсійного фонду України </w:t>
      </w:r>
      <w:bookmarkEnd w:id="0"/>
      <w:r>
        <w:rPr>
          <w:rFonts w:eastAsia="Times New Roman" w:cs="Times New Roman"/>
          <w:color w:val="000000"/>
          <w:sz w:val="24"/>
          <w:szCs w:val="24"/>
          <w:shd w:val="clear" w:color="auto" w:fill="FFFFFF"/>
          <w:lang w:eastAsia="uk-UA"/>
        </w:rPr>
        <w:t>від ________________________________</w:t>
      </w:r>
      <w:r>
        <w:rPr>
          <w:bCs/>
          <w:sz w:val="22"/>
          <w:szCs w:val="22"/>
          <w:shd w:val="clear" w:color="auto" w:fill="FFFFFF"/>
        </w:rPr>
        <w:t xml:space="preserve">, з другої сторони, </w:t>
      </w:r>
      <w:r>
        <w:rPr>
          <w:sz w:val="22"/>
          <w:szCs w:val="22"/>
        </w:rPr>
        <w:t>на підставі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і доповненнями  уклали даний договір про нижченаведене.</w:t>
      </w:r>
    </w:p>
    <w:p w:rsidR="0022736D" w:rsidRDefault="0022736D" w:rsidP="0022736D">
      <w:pPr>
        <w:pStyle w:val="Heading1"/>
        <w:spacing w:line="276" w:lineRule="auto"/>
        <w:ind w:firstLine="709"/>
        <w:rPr>
          <w:sz w:val="22"/>
          <w:szCs w:val="22"/>
        </w:rPr>
      </w:pPr>
      <w:r>
        <w:rPr>
          <w:sz w:val="22"/>
          <w:szCs w:val="22"/>
          <w:shd w:val="clear" w:color="auto" w:fill="FFFFFF"/>
        </w:rPr>
        <w:t>1. ПРЕДМЕТ ДОГОВОРУ</w:t>
      </w:r>
    </w:p>
    <w:p w:rsidR="0022736D" w:rsidRDefault="0022736D" w:rsidP="0022736D">
      <w:pPr>
        <w:widowControl w:val="0"/>
        <w:jc w:val="both"/>
        <w:rPr>
          <w:sz w:val="22"/>
          <w:szCs w:val="22"/>
        </w:rPr>
      </w:pPr>
      <w:r>
        <w:rPr>
          <w:bCs/>
          <w:sz w:val="22"/>
          <w:szCs w:val="22"/>
          <w:lang w:eastAsia="ru-RU"/>
        </w:rPr>
        <w:tab/>
      </w:r>
      <w:r>
        <w:rPr>
          <w:b/>
          <w:bCs/>
          <w:sz w:val="22"/>
          <w:szCs w:val="22"/>
          <w:lang w:eastAsia="ru-RU"/>
        </w:rPr>
        <w:t>1.1.</w:t>
      </w:r>
      <w:r>
        <w:rPr>
          <w:bCs/>
          <w:sz w:val="22"/>
          <w:szCs w:val="22"/>
          <w:lang w:eastAsia="ru-RU"/>
        </w:rPr>
        <w:t xml:space="preserve"> В порядку та на умовах, визначених цим Договором, Постачальник зобов'язується передати у власність Покупцю товар за предметом закупівлі Бензин А-95 з наданням </w:t>
      </w:r>
      <w:r>
        <w:rPr>
          <w:bCs/>
          <w:sz w:val="22"/>
          <w:szCs w:val="22"/>
          <w:shd w:val="clear" w:color="auto" w:fill="FFFFFF"/>
          <w:lang w:eastAsia="ru-RU"/>
        </w:rPr>
        <w:t xml:space="preserve">карток на пальне, </w:t>
      </w:r>
      <w:proofErr w:type="spellStart"/>
      <w:r>
        <w:rPr>
          <w:bCs/>
          <w:sz w:val="22"/>
          <w:szCs w:val="22"/>
          <w:shd w:val="clear" w:color="auto" w:fill="FFFFFF"/>
          <w:lang w:eastAsia="ru-RU"/>
        </w:rPr>
        <w:t>скретч-карток</w:t>
      </w:r>
      <w:proofErr w:type="spellEnd"/>
      <w:r>
        <w:rPr>
          <w:bCs/>
          <w:sz w:val="22"/>
          <w:szCs w:val="22"/>
          <w:shd w:val="clear" w:color="auto" w:fill="FFFFFF"/>
          <w:lang w:eastAsia="ru-RU"/>
        </w:rPr>
        <w:t xml:space="preserve"> встановленої форми відповідного номіналу, чи іншого виду ідентифікаційного документа на право отримання Бензину А-95</w:t>
      </w:r>
      <w:r>
        <w:rPr>
          <w:bCs/>
          <w:sz w:val="22"/>
          <w:szCs w:val="22"/>
          <w:lang w:eastAsia="ru-RU"/>
        </w:rPr>
        <w:t xml:space="preserve"> в мережі автозаправних станцій (</w:t>
      </w:r>
      <w:proofErr w:type="spellStart"/>
      <w:r>
        <w:rPr>
          <w:bCs/>
          <w:sz w:val="22"/>
          <w:szCs w:val="22"/>
          <w:lang w:eastAsia="ru-RU"/>
        </w:rPr>
        <w:t>надалі-</w:t>
      </w:r>
      <w:proofErr w:type="spellEnd"/>
      <w:r>
        <w:rPr>
          <w:bCs/>
          <w:sz w:val="22"/>
          <w:szCs w:val="22"/>
          <w:lang w:eastAsia="ru-RU"/>
        </w:rPr>
        <w:t xml:space="preserve"> картки на пальне), код предмету закупівлі за </w:t>
      </w:r>
      <w:proofErr w:type="spellStart"/>
      <w:r>
        <w:rPr>
          <w:bCs/>
          <w:sz w:val="22"/>
          <w:szCs w:val="22"/>
          <w:lang w:eastAsia="ru-RU"/>
        </w:rPr>
        <w:t>ДК</w:t>
      </w:r>
      <w:proofErr w:type="spellEnd"/>
      <w:r>
        <w:rPr>
          <w:bCs/>
          <w:sz w:val="22"/>
          <w:szCs w:val="22"/>
          <w:lang w:eastAsia="ru-RU"/>
        </w:rPr>
        <w:t xml:space="preserve"> 021:2015:09130000-9 </w:t>
      </w:r>
      <w:proofErr w:type="spellStart"/>
      <w:r>
        <w:rPr>
          <w:bCs/>
          <w:sz w:val="22"/>
          <w:szCs w:val="22"/>
          <w:lang w:eastAsia="ru-RU"/>
        </w:rPr>
        <w:t>“Нафта</w:t>
      </w:r>
      <w:proofErr w:type="spellEnd"/>
      <w:r>
        <w:rPr>
          <w:bCs/>
          <w:sz w:val="22"/>
          <w:szCs w:val="22"/>
          <w:lang w:eastAsia="ru-RU"/>
        </w:rPr>
        <w:t xml:space="preserve"> і </w:t>
      </w:r>
      <w:proofErr w:type="spellStart"/>
      <w:r>
        <w:rPr>
          <w:bCs/>
          <w:sz w:val="22"/>
          <w:szCs w:val="22"/>
          <w:lang w:eastAsia="ru-RU"/>
        </w:rPr>
        <w:t>дистиляти”</w:t>
      </w:r>
      <w:proofErr w:type="spellEnd"/>
      <w:r>
        <w:rPr>
          <w:bCs/>
          <w:sz w:val="22"/>
          <w:szCs w:val="22"/>
          <w:lang w:eastAsia="ru-RU"/>
        </w:rPr>
        <w:t xml:space="preserve">(далі </w:t>
      </w:r>
      <w:proofErr w:type="spellStart"/>
      <w:r>
        <w:rPr>
          <w:bCs/>
          <w:sz w:val="22"/>
          <w:szCs w:val="22"/>
          <w:lang w:eastAsia="ru-RU"/>
        </w:rPr>
        <w:t>–Товар</w:t>
      </w:r>
      <w:proofErr w:type="spellEnd"/>
      <w:r>
        <w:rPr>
          <w:bCs/>
          <w:sz w:val="22"/>
          <w:szCs w:val="22"/>
          <w:lang w:eastAsia="ru-RU"/>
        </w:rPr>
        <w:t>), а Покупець зобов'язується прийняти та оплатити за Товар.</w:t>
      </w:r>
    </w:p>
    <w:p w:rsidR="0022736D" w:rsidRDefault="0022736D" w:rsidP="0022736D">
      <w:pPr>
        <w:widowControl w:val="0"/>
        <w:spacing w:line="276" w:lineRule="auto"/>
        <w:ind w:firstLine="709"/>
        <w:jc w:val="both"/>
        <w:rPr>
          <w:sz w:val="22"/>
          <w:szCs w:val="22"/>
        </w:rPr>
      </w:pPr>
      <w:r>
        <w:rPr>
          <w:b/>
          <w:bCs/>
          <w:sz w:val="22"/>
          <w:szCs w:val="22"/>
          <w:shd w:val="clear" w:color="auto" w:fill="FFFFFF"/>
          <w:lang w:eastAsia="ru-RU"/>
        </w:rPr>
        <w:t>1.2.</w:t>
      </w:r>
      <w:r>
        <w:rPr>
          <w:bCs/>
          <w:sz w:val="22"/>
          <w:szCs w:val="22"/>
          <w:shd w:val="clear" w:color="auto" w:fill="FFFFFF"/>
          <w:lang w:eastAsia="ru-RU"/>
        </w:rPr>
        <w:t xml:space="preserve"> Загальна кількість, асортимент, одиниця виміру та ціна Товару визначаються Сторонами у Специфікації, яка є невід’ємною частиною даного Договору.</w:t>
      </w:r>
    </w:p>
    <w:p w:rsidR="0022736D" w:rsidRDefault="0022736D" w:rsidP="0022736D">
      <w:pPr>
        <w:spacing w:line="276" w:lineRule="auto"/>
        <w:ind w:firstLine="709"/>
        <w:jc w:val="both"/>
        <w:rPr>
          <w:sz w:val="22"/>
          <w:szCs w:val="22"/>
        </w:rPr>
      </w:pPr>
      <w:r>
        <w:rPr>
          <w:b/>
          <w:sz w:val="22"/>
          <w:szCs w:val="22"/>
          <w:shd w:val="clear" w:color="auto" w:fill="FFFFFF"/>
        </w:rPr>
        <w:t>1.3.</w:t>
      </w:r>
      <w:r>
        <w:rPr>
          <w:sz w:val="22"/>
          <w:szCs w:val="22"/>
          <w:shd w:val="clear" w:color="auto" w:fill="FFFFFF"/>
        </w:rPr>
        <w:t xml:space="preserve"> Товар згідно даного Договору постачається Покупцю для виробничого споживання останнім.</w:t>
      </w:r>
    </w:p>
    <w:p w:rsidR="0022736D" w:rsidRDefault="0022736D" w:rsidP="0022736D">
      <w:pPr>
        <w:spacing w:line="276" w:lineRule="auto"/>
        <w:ind w:firstLine="709"/>
        <w:jc w:val="both"/>
        <w:rPr>
          <w:sz w:val="22"/>
          <w:szCs w:val="22"/>
        </w:rPr>
      </w:pPr>
      <w:r>
        <w:rPr>
          <w:b/>
          <w:bCs/>
          <w:sz w:val="22"/>
          <w:szCs w:val="22"/>
          <w:shd w:val="clear" w:color="auto" w:fill="FFFFFF"/>
        </w:rPr>
        <w:t xml:space="preserve">1.4. </w:t>
      </w:r>
      <w:r>
        <w:rPr>
          <w:sz w:val="22"/>
          <w:szCs w:val="22"/>
        </w:rPr>
        <w:t>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w:t>
      </w:r>
    </w:p>
    <w:p w:rsidR="0022736D" w:rsidRDefault="0022736D" w:rsidP="0022736D">
      <w:pPr>
        <w:widowControl w:val="0"/>
        <w:spacing w:line="276" w:lineRule="auto"/>
        <w:ind w:firstLine="709"/>
        <w:jc w:val="both"/>
        <w:rPr>
          <w:sz w:val="22"/>
          <w:szCs w:val="22"/>
        </w:rPr>
      </w:pPr>
      <w:r>
        <w:rPr>
          <w:b/>
          <w:bCs/>
          <w:sz w:val="22"/>
          <w:szCs w:val="22"/>
          <w:lang w:eastAsia="ru-RU"/>
        </w:rPr>
        <w:t>1.5.</w:t>
      </w:r>
      <w:r>
        <w:rPr>
          <w:bCs/>
          <w:sz w:val="22"/>
          <w:szCs w:val="22"/>
          <w:lang w:eastAsia="ru-RU"/>
        </w:rPr>
        <w:t xml:space="preserve"> Обсяги закупівлі Товару можуть бути зменшені залежно від реального фінансування видатків.</w:t>
      </w:r>
    </w:p>
    <w:p w:rsidR="0022736D" w:rsidRDefault="0022736D" w:rsidP="0022736D">
      <w:pPr>
        <w:spacing w:line="276" w:lineRule="auto"/>
        <w:ind w:firstLine="709"/>
        <w:jc w:val="center"/>
        <w:rPr>
          <w:sz w:val="22"/>
          <w:szCs w:val="22"/>
        </w:rPr>
      </w:pPr>
    </w:p>
    <w:p w:rsidR="0022736D" w:rsidRDefault="0022736D" w:rsidP="0022736D">
      <w:pPr>
        <w:spacing w:line="276" w:lineRule="auto"/>
        <w:ind w:firstLine="709"/>
        <w:jc w:val="center"/>
        <w:rPr>
          <w:sz w:val="22"/>
          <w:szCs w:val="22"/>
        </w:rPr>
      </w:pPr>
      <w:r>
        <w:rPr>
          <w:b/>
          <w:sz w:val="22"/>
          <w:szCs w:val="22"/>
          <w:shd w:val="clear" w:color="auto" w:fill="FFFFFF"/>
        </w:rPr>
        <w:t>2. ЦІНА ТОВАРУ ТА ЗАГАЛЬНА СУМА ДОГОВОРУ</w:t>
      </w:r>
    </w:p>
    <w:p w:rsidR="0022736D" w:rsidRDefault="0022736D" w:rsidP="0022736D">
      <w:pPr>
        <w:spacing w:line="276" w:lineRule="auto"/>
        <w:ind w:firstLine="709"/>
        <w:jc w:val="both"/>
        <w:rPr>
          <w:sz w:val="22"/>
          <w:szCs w:val="22"/>
        </w:rPr>
      </w:pPr>
      <w:r>
        <w:rPr>
          <w:b/>
          <w:sz w:val="22"/>
          <w:szCs w:val="22"/>
          <w:shd w:val="clear" w:color="auto" w:fill="FFFFFF"/>
        </w:rPr>
        <w:t>2.1</w:t>
      </w:r>
      <w:r>
        <w:rPr>
          <w:bCs/>
          <w:sz w:val="22"/>
          <w:szCs w:val="22"/>
          <w:shd w:val="clear" w:color="auto" w:fill="FFFFFF"/>
        </w:rPr>
        <w:t>. Ціна за одиницю виміру кількості Товару встановлюється за погодженням Сторін у видаткових  накладних на Товар.</w:t>
      </w:r>
    </w:p>
    <w:p w:rsidR="0022736D" w:rsidRDefault="0022736D" w:rsidP="0022736D">
      <w:pPr>
        <w:spacing w:line="276" w:lineRule="auto"/>
        <w:ind w:firstLine="709"/>
        <w:jc w:val="both"/>
        <w:rPr>
          <w:sz w:val="22"/>
          <w:szCs w:val="22"/>
        </w:rPr>
      </w:pPr>
      <w:r>
        <w:rPr>
          <w:bCs/>
          <w:sz w:val="22"/>
          <w:szCs w:val="22"/>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22736D" w:rsidRDefault="0022736D" w:rsidP="0022736D">
      <w:pPr>
        <w:widowControl w:val="0"/>
        <w:spacing w:line="276" w:lineRule="auto"/>
        <w:ind w:firstLine="720"/>
        <w:jc w:val="both"/>
        <w:rPr>
          <w:sz w:val="22"/>
          <w:szCs w:val="22"/>
        </w:rPr>
      </w:pPr>
      <w:r>
        <w:rPr>
          <w:b/>
          <w:bCs/>
          <w:sz w:val="22"/>
          <w:szCs w:val="22"/>
          <w:shd w:val="clear" w:color="auto" w:fill="FFFFFF"/>
        </w:rPr>
        <w:t>2.2.</w:t>
      </w:r>
      <w:r>
        <w:rPr>
          <w:sz w:val="22"/>
          <w:szCs w:val="22"/>
          <w:shd w:val="clear" w:color="auto" w:fill="FFFFFF"/>
        </w:rPr>
        <w:t xml:space="preserve"> Загальна </w:t>
      </w:r>
      <w:r>
        <w:rPr>
          <w:bCs/>
          <w:sz w:val="22"/>
          <w:szCs w:val="22"/>
          <w:shd w:val="clear" w:color="auto" w:fill="FFFFFF"/>
          <w:lang w:eastAsia="ru-RU"/>
        </w:rPr>
        <w:t>Ціна Договору складає _________________________________________ грн., ( _______________________________________________________________________ грн. ____ коп.) з/без ПДВ.</w:t>
      </w:r>
    </w:p>
    <w:p w:rsidR="0022736D" w:rsidRDefault="0022736D" w:rsidP="0022736D">
      <w:pPr>
        <w:pStyle w:val="Heading1"/>
        <w:spacing w:line="276" w:lineRule="auto"/>
        <w:ind w:firstLine="709"/>
        <w:rPr>
          <w:sz w:val="22"/>
          <w:szCs w:val="22"/>
        </w:rPr>
      </w:pPr>
      <w:r>
        <w:rPr>
          <w:sz w:val="22"/>
          <w:szCs w:val="22"/>
          <w:shd w:val="clear" w:color="auto" w:fill="FFFFFF"/>
        </w:rPr>
        <w:t>3. СТРОКИ ТА УМОВИ ПОСТАВКИ ТОВАРУ</w:t>
      </w:r>
    </w:p>
    <w:p w:rsidR="0022736D" w:rsidRDefault="0022736D" w:rsidP="0022736D">
      <w:pPr>
        <w:spacing w:line="276" w:lineRule="auto"/>
        <w:ind w:firstLine="709"/>
        <w:jc w:val="both"/>
        <w:rPr>
          <w:sz w:val="22"/>
          <w:szCs w:val="22"/>
        </w:rPr>
      </w:pPr>
      <w:r>
        <w:rPr>
          <w:b/>
          <w:bCs/>
          <w:sz w:val="22"/>
          <w:szCs w:val="22"/>
          <w:shd w:val="clear" w:color="auto" w:fill="FFFFFF"/>
        </w:rPr>
        <w:t xml:space="preserve">3.1. </w:t>
      </w:r>
      <w:r>
        <w:rPr>
          <w:sz w:val="22"/>
          <w:szCs w:val="22"/>
          <w:shd w:val="clear" w:color="auto" w:fill="FFFFFF"/>
        </w:rPr>
        <w:t>Постачальник протягом 2 (двох) календарних днів передає Покупцю з моменту підписання договору за Актом приймання-передачі карток на пальне.</w:t>
      </w:r>
    </w:p>
    <w:p w:rsidR="0022736D" w:rsidRDefault="0022736D" w:rsidP="0022736D">
      <w:pPr>
        <w:spacing w:line="276" w:lineRule="auto"/>
        <w:ind w:firstLine="709"/>
        <w:jc w:val="both"/>
        <w:rPr>
          <w:sz w:val="22"/>
          <w:szCs w:val="22"/>
        </w:rPr>
      </w:pPr>
      <w:r>
        <w:rPr>
          <w:sz w:val="22"/>
          <w:szCs w:val="22"/>
          <w:shd w:val="clear" w:color="auto" w:fill="FFFFFF"/>
        </w:rPr>
        <w:lastRenderedPageBreak/>
        <w:t xml:space="preserve">Передача Покупцю карток на пальне здійснюється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w:t>
      </w:r>
    </w:p>
    <w:p w:rsidR="0022736D" w:rsidRDefault="0022736D" w:rsidP="0022736D">
      <w:pPr>
        <w:spacing w:line="276" w:lineRule="auto"/>
        <w:ind w:firstLine="709"/>
        <w:jc w:val="both"/>
        <w:rPr>
          <w:sz w:val="22"/>
          <w:szCs w:val="22"/>
        </w:rPr>
      </w:pPr>
      <w:r>
        <w:rPr>
          <w:b/>
          <w:sz w:val="22"/>
          <w:szCs w:val="22"/>
          <w:shd w:val="clear" w:color="auto" w:fill="FFFFFF"/>
        </w:rPr>
        <w:t>3.2.</w:t>
      </w:r>
      <w:r>
        <w:rPr>
          <w:sz w:val="22"/>
          <w:szCs w:val="22"/>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rsidR="0022736D" w:rsidRDefault="0022736D" w:rsidP="0022736D">
      <w:pPr>
        <w:spacing w:line="276" w:lineRule="auto"/>
        <w:ind w:firstLine="709"/>
        <w:jc w:val="both"/>
        <w:rPr>
          <w:sz w:val="22"/>
          <w:szCs w:val="22"/>
        </w:rPr>
      </w:pPr>
      <w:r>
        <w:rPr>
          <w:b/>
          <w:sz w:val="22"/>
          <w:szCs w:val="22"/>
          <w:shd w:val="clear" w:color="auto" w:fill="FFFFFF"/>
        </w:rPr>
        <w:t>3.3</w:t>
      </w:r>
      <w:r>
        <w:rPr>
          <w:sz w:val="22"/>
          <w:szCs w:val="22"/>
          <w:shd w:val="clear" w:color="auto" w:fill="FFFFFF"/>
        </w:rPr>
        <w:t>. Покупець зобов’язаний фактично отримати Товар в межах  терміну (строку) дії карток на пальне. 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22736D" w:rsidRDefault="0022736D" w:rsidP="0022736D">
      <w:pPr>
        <w:spacing w:line="276" w:lineRule="auto"/>
        <w:ind w:firstLine="709"/>
        <w:jc w:val="both"/>
        <w:rPr>
          <w:sz w:val="22"/>
          <w:szCs w:val="22"/>
        </w:rPr>
      </w:pPr>
      <w:r>
        <w:rPr>
          <w:sz w:val="22"/>
          <w:szCs w:val="22"/>
          <w:shd w:val="clear" w:color="auto" w:fill="FFFFFF"/>
        </w:rPr>
        <w:t xml:space="preserve">У випадку якщо термін дії карток на пальне не вказаний в Акті приймання-передачі карток на пальне, то термін дії карток на пальне становить 1 календарний місяць від дати фактичної передачі карток на пальне за Актом приймання-передачі карток на пальне. </w:t>
      </w:r>
    </w:p>
    <w:p w:rsidR="0022736D" w:rsidRDefault="0022736D" w:rsidP="0022736D">
      <w:pPr>
        <w:spacing w:line="276" w:lineRule="auto"/>
        <w:ind w:firstLine="709"/>
        <w:jc w:val="both"/>
        <w:rPr>
          <w:sz w:val="22"/>
          <w:szCs w:val="22"/>
        </w:rPr>
      </w:pPr>
      <w:r>
        <w:rPr>
          <w:b/>
          <w:sz w:val="22"/>
          <w:szCs w:val="22"/>
        </w:rPr>
        <w:t>3.4.</w:t>
      </w:r>
      <w:r>
        <w:rPr>
          <w:sz w:val="22"/>
          <w:szCs w:val="22"/>
        </w:rPr>
        <w:t xml:space="preserve"> Постачальник зобов’язується фактично видати Покупцю Товар лише протягом терміну (строку) дії карток на пальне. </w:t>
      </w:r>
    </w:p>
    <w:p w:rsidR="0022736D" w:rsidRDefault="0022736D" w:rsidP="0022736D">
      <w:pPr>
        <w:spacing w:line="276" w:lineRule="auto"/>
        <w:ind w:firstLine="709"/>
        <w:jc w:val="both"/>
      </w:pPr>
      <w:r>
        <w:rPr>
          <w:b/>
          <w:sz w:val="22"/>
          <w:szCs w:val="22"/>
        </w:rPr>
        <w:t>3.5.</w:t>
      </w:r>
      <w:r>
        <w:rPr>
          <w:sz w:val="22"/>
          <w:szCs w:val="22"/>
        </w:rPr>
        <w:t xml:space="preserve"> В</w:t>
      </w:r>
      <w:r>
        <w:rPr>
          <w:rStyle w:val="Exact"/>
          <w:rFonts w:eastAsia="Calibri"/>
        </w:rPr>
        <w:t xml:space="preserve">идача (передача) Товару Покупцю здійснюється на автозаправних станціях (АЗС) визначених на </w:t>
      </w:r>
      <w:proofErr w:type="spellStart"/>
      <w:r>
        <w:rPr>
          <w:rStyle w:val="Exact"/>
          <w:rFonts w:eastAsia="Calibri"/>
        </w:rPr>
        <w:t>веб-сайті</w:t>
      </w:r>
      <w:proofErr w:type="spellEnd"/>
      <w:r>
        <w:rPr>
          <w:rStyle w:val="Exact"/>
          <w:rFonts w:eastAsia="Calibri"/>
        </w:rPr>
        <w:t xml:space="preserve"> Постачальника.</w:t>
      </w:r>
    </w:p>
    <w:p w:rsidR="0022736D" w:rsidRDefault="0022736D" w:rsidP="0022736D">
      <w:pPr>
        <w:spacing w:line="276" w:lineRule="auto"/>
        <w:ind w:firstLine="709"/>
        <w:jc w:val="both"/>
      </w:pPr>
      <w:r>
        <w:rPr>
          <w:b/>
          <w:sz w:val="22"/>
          <w:szCs w:val="22"/>
        </w:rPr>
        <w:t>3.6.</w:t>
      </w:r>
      <w:r>
        <w:rPr>
          <w:rStyle w:val="Exact"/>
          <w:rFonts w:eastAsia="Calibri"/>
        </w:rPr>
        <w:t>Видача (передача) Товарів Покупцю проводиться по-частково, та лише за умови їх фактичної наявності на АЗС на момент проведення операції з видачі (передачі) Товарів.</w:t>
      </w:r>
    </w:p>
    <w:p w:rsidR="0022736D" w:rsidRDefault="0022736D" w:rsidP="0022736D">
      <w:pPr>
        <w:spacing w:line="276" w:lineRule="auto"/>
        <w:ind w:firstLine="709"/>
        <w:jc w:val="both"/>
        <w:rPr>
          <w:sz w:val="22"/>
          <w:szCs w:val="22"/>
        </w:rPr>
      </w:pPr>
      <w:r>
        <w:rPr>
          <w:b/>
          <w:sz w:val="22"/>
          <w:szCs w:val="22"/>
        </w:rPr>
        <w:t>3.7.</w:t>
      </w:r>
      <w:r>
        <w:rPr>
          <w:sz w:val="22"/>
          <w:szCs w:val="22"/>
        </w:rPr>
        <w:t xml:space="preserve"> Товар Покупця видається Постачальником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22736D" w:rsidRDefault="0022736D" w:rsidP="0022736D">
      <w:pPr>
        <w:spacing w:line="276" w:lineRule="auto"/>
        <w:ind w:firstLine="709"/>
        <w:jc w:val="both"/>
        <w:rPr>
          <w:sz w:val="22"/>
          <w:szCs w:val="22"/>
        </w:rPr>
      </w:pPr>
      <w:r>
        <w:rPr>
          <w:b/>
          <w:sz w:val="22"/>
          <w:szCs w:val="22"/>
        </w:rPr>
        <w:t>3.8.</w:t>
      </w:r>
      <w:r>
        <w:rPr>
          <w:sz w:val="22"/>
          <w:szCs w:val="22"/>
        </w:rPr>
        <w:t xml:space="preserve"> Видача Товару на пошкоджену, </w:t>
      </w:r>
      <w:proofErr w:type="spellStart"/>
      <w:r>
        <w:rPr>
          <w:sz w:val="22"/>
          <w:szCs w:val="22"/>
        </w:rPr>
        <w:t>протерміновану</w:t>
      </w:r>
      <w:proofErr w:type="spellEnd"/>
      <w:r>
        <w:rPr>
          <w:sz w:val="22"/>
          <w:szCs w:val="22"/>
        </w:rPr>
        <w:t>, заблоковану, підроблену картку на пальне  або таку, що не містить реквізитів, вказаних у пункті 3.1. Договору, Постачальником не здійснюється.</w:t>
      </w:r>
    </w:p>
    <w:p w:rsidR="0022736D" w:rsidRDefault="0022736D" w:rsidP="0022736D">
      <w:pPr>
        <w:spacing w:line="276" w:lineRule="auto"/>
        <w:ind w:firstLine="709"/>
        <w:jc w:val="both"/>
        <w:rPr>
          <w:sz w:val="22"/>
          <w:szCs w:val="22"/>
        </w:rPr>
      </w:pPr>
      <w:r>
        <w:rPr>
          <w:b/>
          <w:sz w:val="22"/>
          <w:szCs w:val="22"/>
        </w:rPr>
        <w:t>3.9.</w:t>
      </w:r>
      <w:r>
        <w:rPr>
          <w:sz w:val="22"/>
          <w:szCs w:val="22"/>
        </w:rPr>
        <w:t xml:space="preserve"> Картки на пальне дійсні для видачі Товару на протязі строку, </w:t>
      </w:r>
      <w:r>
        <w:rPr>
          <w:sz w:val="22"/>
          <w:szCs w:val="22"/>
          <w:shd w:val="clear" w:color="auto" w:fill="FFFFFF"/>
        </w:rPr>
        <w:t xml:space="preserve">визначеного відповідним Актом приймання-передачі карток на пальне. </w:t>
      </w:r>
      <w:r>
        <w:rPr>
          <w:sz w:val="22"/>
          <w:szCs w:val="22"/>
        </w:rPr>
        <w:t>(п. 3.3.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карток на пальне.</w:t>
      </w:r>
    </w:p>
    <w:p w:rsidR="0022736D" w:rsidRDefault="0022736D" w:rsidP="0022736D">
      <w:pPr>
        <w:spacing w:line="276" w:lineRule="auto"/>
        <w:ind w:firstLine="709"/>
        <w:jc w:val="both"/>
        <w:rPr>
          <w:sz w:val="22"/>
          <w:szCs w:val="22"/>
        </w:rPr>
      </w:pPr>
    </w:p>
    <w:p w:rsidR="0022736D" w:rsidRDefault="0022736D" w:rsidP="0022736D">
      <w:pPr>
        <w:pStyle w:val="a4"/>
        <w:spacing w:line="276" w:lineRule="auto"/>
        <w:ind w:firstLine="709"/>
        <w:jc w:val="center"/>
        <w:rPr>
          <w:sz w:val="22"/>
          <w:szCs w:val="22"/>
        </w:rPr>
      </w:pPr>
      <w:r>
        <w:rPr>
          <w:b/>
          <w:bCs/>
          <w:sz w:val="22"/>
          <w:szCs w:val="22"/>
        </w:rPr>
        <w:t>4. УМОВИ РОЗРАХУНКІВ</w:t>
      </w:r>
    </w:p>
    <w:p w:rsidR="0022736D" w:rsidRDefault="0022736D" w:rsidP="0022736D">
      <w:pPr>
        <w:pStyle w:val="1"/>
        <w:spacing w:line="276" w:lineRule="auto"/>
        <w:ind w:firstLine="709"/>
        <w:jc w:val="both"/>
        <w:rPr>
          <w:sz w:val="22"/>
          <w:szCs w:val="22"/>
        </w:rPr>
      </w:pPr>
      <w:r>
        <w:rPr>
          <w:b/>
          <w:bCs/>
          <w:sz w:val="22"/>
          <w:szCs w:val="22"/>
          <w:shd w:val="clear" w:color="auto" w:fill="FFFFFF"/>
          <w:lang w:val="uk-UA"/>
        </w:rPr>
        <w:t>4.1.</w:t>
      </w:r>
      <w:r>
        <w:rPr>
          <w:sz w:val="22"/>
          <w:szCs w:val="22"/>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22736D" w:rsidRDefault="0022736D" w:rsidP="0022736D">
      <w:pPr>
        <w:widowControl w:val="0"/>
        <w:spacing w:line="276" w:lineRule="auto"/>
        <w:ind w:firstLine="708"/>
        <w:jc w:val="both"/>
        <w:rPr>
          <w:sz w:val="22"/>
          <w:szCs w:val="22"/>
        </w:rPr>
      </w:pPr>
      <w:r>
        <w:rPr>
          <w:b/>
          <w:bCs/>
          <w:sz w:val="22"/>
          <w:szCs w:val="22"/>
          <w:shd w:val="clear" w:color="auto" w:fill="FFFFFF"/>
        </w:rPr>
        <w:t>4.2.</w:t>
      </w:r>
      <w:r>
        <w:rPr>
          <w:sz w:val="22"/>
          <w:szCs w:val="22"/>
          <w:shd w:val="clear" w:color="auto" w:fill="FFFFFF"/>
        </w:rPr>
        <w:t xml:space="preserve"> Розрахунки за Товар (партію Товару) Покупець здійснює протягом 2 (двох) банківських днів з дати підписання Сторонами відповідної видаткової накладної на Товар</w:t>
      </w:r>
      <w:r>
        <w:rPr>
          <w:sz w:val="22"/>
          <w:szCs w:val="22"/>
        </w:rPr>
        <w:t>.</w:t>
      </w:r>
    </w:p>
    <w:p w:rsidR="0022736D" w:rsidRDefault="0022736D" w:rsidP="0022736D">
      <w:pPr>
        <w:pStyle w:val="a7"/>
        <w:spacing w:line="276" w:lineRule="auto"/>
        <w:ind w:firstLine="709"/>
        <w:rPr>
          <w:sz w:val="22"/>
          <w:szCs w:val="22"/>
        </w:rPr>
      </w:pPr>
      <w:r>
        <w:rPr>
          <w:sz w:val="22"/>
          <w:szCs w:val="22"/>
          <w:shd w:val="clear" w:color="auto" w:fill="FFFFFF"/>
        </w:rPr>
        <w:t xml:space="preserve">При цьому, моментом виконання зобов’язань Покупця по оплаті Товару вважається момент поступлення грошових коштів на поточний рахунок Постачальника. </w:t>
      </w:r>
    </w:p>
    <w:p w:rsidR="0022736D" w:rsidRDefault="0022736D" w:rsidP="0022736D">
      <w:pPr>
        <w:pStyle w:val="a7"/>
        <w:spacing w:line="276" w:lineRule="auto"/>
        <w:ind w:firstLine="709"/>
        <w:rPr>
          <w:sz w:val="22"/>
          <w:szCs w:val="22"/>
        </w:rPr>
      </w:pPr>
      <w:r>
        <w:rPr>
          <w:b/>
          <w:bCs/>
          <w:sz w:val="22"/>
          <w:szCs w:val="22"/>
          <w:shd w:val="clear" w:color="auto" w:fill="FFFFFF"/>
        </w:rPr>
        <w:t xml:space="preserve">4.3. </w:t>
      </w:r>
      <w:r>
        <w:rPr>
          <w:sz w:val="22"/>
          <w:szCs w:val="22"/>
          <w:shd w:val="clear" w:color="auto" w:fill="FFFFFF"/>
        </w:rPr>
        <w:t>При здійсненні оплати за Товар, посилання в платіжному документі на номер та дату даного Договору є обов’язковим.</w:t>
      </w:r>
    </w:p>
    <w:p w:rsidR="0022736D" w:rsidRDefault="0022736D" w:rsidP="0022736D">
      <w:pPr>
        <w:pStyle w:val="a7"/>
        <w:spacing w:line="276" w:lineRule="auto"/>
        <w:ind w:firstLine="709"/>
        <w:rPr>
          <w:sz w:val="22"/>
          <w:szCs w:val="22"/>
        </w:rPr>
      </w:pPr>
      <w:r>
        <w:rPr>
          <w:b/>
          <w:bCs/>
          <w:sz w:val="22"/>
          <w:szCs w:val="22"/>
          <w:shd w:val="clear" w:color="auto" w:fill="FFFFFF"/>
        </w:rPr>
        <w:lastRenderedPageBreak/>
        <w:t>4.4.</w:t>
      </w:r>
      <w:r>
        <w:rPr>
          <w:bCs/>
          <w:sz w:val="22"/>
          <w:szCs w:val="22"/>
          <w:shd w:val="clear" w:color="auto" w:fill="FFFFFF"/>
        </w:rPr>
        <w:t>У разі затримки фінансування Замовника,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22736D" w:rsidRDefault="0022736D" w:rsidP="0022736D">
      <w:pPr>
        <w:pStyle w:val="Heading3"/>
        <w:numPr>
          <w:ilvl w:val="0"/>
          <w:numId w:val="0"/>
        </w:numPr>
        <w:spacing w:line="276" w:lineRule="auto"/>
        <w:ind w:firstLine="709"/>
        <w:jc w:val="center"/>
        <w:rPr>
          <w:sz w:val="22"/>
          <w:szCs w:val="22"/>
        </w:rPr>
      </w:pPr>
      <w:r>
        <w:rPr>
          <w:sz w:val="22"/>
          <w:szCs w:val="22"/>
          <w:shd w:val="clear" w:color="auto" w:fill="FFFFFF"/>
          <w:lang w:val="uk-UA"/>
        </w:rPr>
        <w:t>5. УМОВИ ПРИЙМАННЯ ТОВАРУ</w:t>
      </w:r>
    </w:p>
    <w:p w:rsidR="0022736D" w:rsidRDefault="0022736D" w:rsidP="0022736D">
      <w:pPr>
        <w:spacing w:line="276" w:lineRule="auto"/>
        <w:ind w:firstLine="709"/>
        <w:jc w:val="both"/>
        <w:rPr>
          <w:sz w:val="22"/>
          <w:szCs w:val="22"/>
        </w:rPr>
      </w:pPr>
      <w:r>
        <w:rPr>
          <w:b/>
          <w:bCs/>
          <w:sz w:val="22"/>
          <w:szCs w:val="22"/>
          <w:shd w:val="clear" w:color="auto" w:fill="FFFFFF"/>
        </w:rPr>
        <w:t>5.1.</w:t>
      </w:r>
      <w:r>
        <w:rPr>
          <w:sz w:val="22"/>
          <w:szCs w:val="22"/>
          <w:shd w:val="clear" w:color="auto" w:fill="FFFFFF"/>
        </w:rPr>
        <w:t xml:space="preserve"> Приймання Товару здійснюється в момент завантаження у наданий Покупцем транспорт.</w:t>
      </w:r>
    </w:p>
    <w:p w:rsidR="0022736D" w:rsidRDefault="0022736D" w:rsidP="0022736D">
      <w:pPr>
        <w:spacing w:line="276" w:lineRule="auto"/>
        <w:ind w:firstLine="709"/>
        <w:jc w:val="both"/>
        <w:rPr>
          <w:sz w:val="22"/>
          <w:szCs w:val="22"/>
        </w:rPr>
      </w:pPr>
      <w:r>
        <w:rPr>
          <w:b/>
          <w:bCs/>
          <w:sz w:val="22"/>
          <w:szCs w:val="22"/>
          <w:shd w:val="clear" w:color="auto" w:fill="FFFFFF"/>
        </w:rPr>
        <w:t>5.2.</w:t>
      </w:r>
      <w:r>
        <w:rPr>
          <w:sz w:val="22"/>
          <w:szCs w:val="22"/>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22736D" w:rsidRPr="00142BA1" w:rsidRDefault="0022736D" w:rsidP="0022736D">
      <w:pPr>
        <w:pStyle w:val="2"/>
        <w:spacing w:line="276" w:lineRule="auto"/>
        <w:ind w:firstLine="709"/>
        <w:rPr>
          <w:szCs w:val="22"/>
          <w:lang w:val="uk-UA"/>
        </w:rPr>
      </w:pPr>
      <w:r>
        <w:rPr>
          <w:szCs w:val="22"/>
          <w:lang w:val="uk-UA"/>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Pr>
          <w:szCs w:val="22"/>
          <w:shd w:val="clear" w:color="auto" w:fill="FFFFFF"/>
          <w:lang w:val="uk-UA"/>
        </w:rPr>
        <w:t>).</w:t>
      </w:r>
    </w:p>
    <w:p w:rsidR="0022736D" w:rsidRPr="00142BA1" w:rsidRDefault="0022736D" w:rsidP="0022736D">
      <w:pPr>
        <w:pStyle w:val="2"/>
        <w:spacing w:line="276" w:lineRule="auto"/>
        <w:ind w:firstLine="709"/>
        <w:rPr>
          <w:szCs w:val="22"/>
          <w:lang w:val="uk-UA"/>
        </w:rPr>
      </w:pPr>
      <w:r>
        <w:rPr>
          <w:szCs w:val="22"/>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22736D" w:rsidRDefault="0022736D" w:rsidP="0022736D">
      <w:pPr>
        <w:pStyle w:val="2"/>
        <w:spacing w:line="276" w:lineRule="auto"/>
        <w:ind w:firstLine="709"/>
        <w:rPr>
          <w:szCs w:val="22"/>
          <w:shd w:val="clear" w:color="auto" w:fill="FFFFFF"/>
          <w:lang w:val="uk-UA"/>
        </w:rPr>
      </w:pPr>
    </w:p>
    <w:p w:rsidR="0022736D" w:rsidRDefault="0022736D" w:rsidP="0022736D">
      <w:pPr>
        <w:spacing w:line="276" w:lineRule="auto"/>
        <w:ind w:firstLine="709"/>
        <w:jc w:val="center"/>
        <w:rPr>
          <w:sz w:val="22"/>
          <w:szCs w:val="22"/>
        </w:rPr>
      </w:pPr>
      <w:r>
        <w:rPr>
          <w:b/>
          <w:bCs/>
          <w:sz w:val="22"/>
          <w:szCs w:val="22"/>
          <w:shd w:val="clear" w:color="auto" w:fill="FFFFFF"/>
        </w:rPr>
        <w:t>6. ОСОБЛИВІ УМОВИ</w:t>
      </w:r>
    </w:p>
    <w:p w:rsidR="0022736D" w:rsidRDefault="0022736D" w:rsidP="0022736D">
      <w:pPr>
        <w:spacing w:line="276" w:lineRule="auto"/>
        <w:ind w:firstLine="709"/>
        <w:jc w:val="both"/>
      </w:pPr>
      <w:r>
        <w:rPr>
          <w:b/>
          <w:bCs/>
          <w:sz w:val="22"/>
          <w:szCs w:val="22"/>
          <w:shd w:val="clear" w:color="auto" w:fill="FFFFFF"/>
        </w:rPr>
        <w:t>6.1.</w:t>
      </w:r>
      <w:r>
        <w:rPr>
          <w:sz w:val="22"/>
          <w:szCs w:val="22"/>
          <w:shd w:val="clear" w:color="auto" w:fill="FFFFFF"/>
        </w:rPr>
        <w:t xml:space="preserve"> АЗС здійснює відвантаження нафтопродуктів</w:t>
      </w:r>
      <w:r>
        <w:rPr>
          <w:rStyle w:val="Exact"/>
          <w:rFonts w:eastAsia="Calibri"/>
        </w:rPr>
        <w:t xml:space="preserve"> згідно графіку роботи АЗС (за винятком технічних перерв в роботі АЗС)</w:t>
      </w:r>
      <w:r>
        <w:rPr>
          <w:sz w:val="22"/>
          <w:szCs w:val="22"/>
          <w:shd w:val="clear" w:color="auto" w:fill="FFFFFF"/>
        </w:rPr>
        <w:t xml:space="preserve">. </w:t>
      </w:r>
    </w:p>
    <w:p w:rsidR="0022736D" w:rsidRDefault="0022736D" w:rsidP="0022736D">
      <w:pPr>
        <w:spacing w:line="276" w:lineRule="auto"/>
        <w:ind w:firstLine="709"/>
        <w:jc w:val="both"/>
      </w:pPr>
      <w:r>
        <w:rPr>
          <w:rStyle w:val="Exact"/>
          <w:rFonts w:eastAsia="Calibri"/>
        </w:rPr>
        <w:t xml:space="preserve">Видача (передача) Товарів Покупцю проводиться в порядку загальної черги на АЗС, без надання переважного права на першочергове обслуговування. </w:t>
      </w:r>
    </w:p>
    <w:p w:rsidR="0022736D" w:rsidRPr="00142BA1" w:rsidRDefault="0022736D" w:rsidP="0022736D">
      <w:pPr>
        <w:pStyle w:val="a6"/>
        <w:spacing w:line="276" w:lineRule="auto"/>
        <w:ind w:firstLine="709"/>
        <w:jc w:val="both"/>
        <w:rPr>
          <w:sz w:val="22"/>
          <w:szCs w:val="22"/>
          <w:lang w:val="uk-UA"/>
        </w:rPr>
      </w:pPr>
      <w:r>
        <w:rPr>
          <w:b/>
          <w:bCs/>
          <w:sz w:val="22"/>
          <w:szCs w:val="22"/>
          <w:shd w:val="clear" w:color="auto" w:fill="FFFFFF"/>
          <w:lang w:val="uk-UA"/>
        </w:rPr>
        <w:t xml:space="preserve">6.2. </w:t>
      </w:r>
      <w:r>
        <w:rPr>
          <w:sz w:val="22"/>
          <w:szCs w:val="22"/>
          <w:shd w:val="clear" w:color="auto" w:fill="FFFFFF"/>
          <w:lang w:val="uk-UA"/>
        </w:rPr>
        <w:t xml:space="preserve">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22736D" w:rsidRDefault="0022736D" w:rsidP="0022736D">
      <w:pPr>
        <w:spacing w:line="276" w:lineRule="auto"/>
        <w:ind w:firstLine="709"/>
        <w:jc w:val="both"/>
        <w:rPr>
          <w:sz w:val="22"/>
          <w:szCs w:val="22"/>
        </w:rPr>
      </w:pPr>
      <w:r>
        <w:rPr>
          <w:b/>
          <w:sz w:val="22"/>
          <w:szCs w:val="22"/>
          <w:shd w:val="clear" w:color="auto" w:fill="FFFFFF"/>
        </w:rPr>
        <w:t xml:space="preserve">6.3. </w:t>
      </w:r>
      <w:r>
        <w:rPr>
          <w:bCs/>
          <w:sz w:val="22"/>
          <w:szCs w:val="22"/>
        </w:rPr>
        <w:t xml:space="preserve">З моменту отримання карток на пальне на умовах передбачених даним Договором (що засвідчується </w:t>
      </w:r>
      <w:r>
        <w:rPr>
          <w:sz w:val="22"/>
          <w:szCs w:val="22"/>
          <w:shd w:val="clear" w:color="auto" w:fill="FFFFFF"/>
        </w:rPr>
        <w:t>Актом приймання-передачі карток на пальне</w:t>
      </w:r>
      <w:r>
        <w:rPr>
          <w:bCs/>
          <w:sz w:val="22"/>
          <w:szCs w:val="22"/>
        </w:rPr>
        <w:t>),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w:t>
      </w:r>
    </w:p>
    <w:p w:rsidR="0022736D" w:rsidRDefault="0022736D" w:rsidP="0022736D">
      <w:pPr>
        <w:spacing w:line="276" w:lineRule="auto"/>
        <w:ind w:firstLine="709"/>
        <w:jc w:val="both"/>
        <w:rPr>
          <w:sz w:val="22"/>
          <w:szCs w:val="22"/>
        </w:rPr>
      </w:pPr>
    </w:p>
    <w:p w:rsidR="0022736D" w:rsidRDefault="0022736D" w:rsidP="0022736D">
      <w:pPr>
        <w:widowControl w:val="0"/>
        <w:spacing w:line="276" w:lineRule="auto"/>
        <w:jc w:val="center"/>
        <w:rPr>
          <w:sz w:val="22"/>
          <w:szCs w:val="22"/>
        </w:rPr>
      </w:pPr>
      <w:r>
        <w:rPr>
          <w:b/>
          <w:sz w:val="22"/>
          <w:szCs w:val="22"/>
          <w:lang w:eastAsia="ru-RU"/>
        </w:rPr>
        <w:t>7. ПРАВА ТА ОБОВ'ЯЗКИ СТОРІН</w:t>
      </w:r>
    </w:p>
    <w:p w:rsidR="0022736D" w:rsidRDefault="0022736D" w:rsidP="0022736D">
      <w:pPr>
        <w:widowControl w:val="0"/>
        <w:spacing w:line="276" w:lineRule="auto"/>
        <w:jc w:val="both"/>
        <w:rPr>
          <w:sz w:val="22"/>
          <w:szCs w:val="22"/>
        </w:rPr>
      </w:pPr>
      <w:r>
        <w:rPr>
          <w:b/>
          <w:bCs/>
          <w:sz w:val="22"/>
          <w:szCs w:val="22"/>
          <w:lang w:eastAsia="ru-RU"/>
        </w:rPr>
        <w:tab/>
        <w:t>7.1.</w:t>
      </w:r>
      <w:r>
        <w:rPr>
          <w:bCs/>
          <w:sz w:val="22"/>
          <w:szCs w:val="22"/>
          <w:lang w:eastAsia="ru-RU"/>
        </w:rPr>
        <w:t xml:space="preserve"> Покупець зобов’язаний:</w:t>
      </w:r>
    </w:p>
    <w:p w:rsidR="0022736D" w:rsidRDefault="0022736D" w:rsidP="0022736D">
      <w:pPr>
        <w:widowControl w:val="0"/>
        <w:spacing w:before="57" w:after="57" w:line="276" w:lineRule="auto"/>
        <w:jc w:val="both"/>
        <w:rPr>
          <w:sz w:val="22"/>
          <w:szCs w:val="22"/>
        </w:rPr>
      </w:pPr>
      <w:r>
        <w:rPr>
          <w:b/>
          <w:bCs/>
          <w:sz w:val="22"/>
          <w:szCs w:val="22"/>
          <w:lang w:eastAsia="ru-RU"/>
        </w:rPr>
        <w:tab/>
        <w:t>7.1.1</w:t>
      </w:r>
      <w:r>
        <w:rPr>
          <w:bCs/>
          <w:sz w:val="22"/>
          <w:szCs w:val="22"/>
          <w:lang w:eastAsia="ru-RU"/>
        </w:rPr>
        <w:t>. Своєчасно та в повному обсязі сплачувати за фактично поставлений Товар;</w:t>
      </w:r>
    </w:p>
    <w:p w:rsidR="0022736D" w:rsidRDefault="0022736D" w:rsidP="0022736D">
      <w:pPr>
        <w:widowControl w:val="0"/>
        <w:spacing w:before="57" w:after="57" w:line="276" w:lineRule="auto"/>
        <w:jc w:val="both"/>
        <w:rPr>
          <w:sz w:val="22"/>
          <w:szCs w:val="22"/>
        </w:rPr>
      </w:pPr>
      <w:r>
        <w:rPr>
          <w:b/>
          <w:bCs/>
          <w:sz w:val="22"/>
          <w:szCs w:val="22"/>
          <w:lang w:eastAsia="ru-RU"/>
        </w:rPr>
        <w:tab/>
        <w:t>7.1.2</w:t>
      </w:r>
      <w:r>
        <w:rPr>
          <w:bCs/>
          <w:sz w:val="22"/>
          <w:szCs w:val="22"/>
          <w:lang w:eastAsia="ru-RU"/>
        </w:rPr>
        <w:t>. Прийняти Товар згідно з умовами Договору;</w:t>
      </w:r>
    </w:p>
    <w:p w:rsidR="0022736D" w:rsidRDefault="0022736D" w:rsidP="0022736D">
      <w:pPr>
        <w:widowControl w:val="0"/>
        <w:spacing w:before="57" w:after="57" w:line="276" w:lineRule="auto"/>
        <w:jc w:val="both"/>
        <w:rPr>
          <w:sz w:val="22"/>
          <w:szCs w:val="22"/>
        </w:rPr>
      </w:pPr>
      <w:r>
        <w:rPr>
          <w:b/>
          <w:bCs/>
          <w:sz w:val="22"/>
          <w:szCs w:val="22"/>
          <w:lang w:eastAsia="ru-RU"/>
        </w:rPr>
        <w:tab/>
        <w:t>7.1.3</w:t>
      </w:r>
      <w:r>
        <w:rPr>
          <w:bCs/>
          <w:sz w:val="22"/>
          <w:szCs w:val="22"/>
          <w:lang w:eastAsia="ru-RU"/>
        </w:rPr>
        <w:t>. На вимогу Постачальника проводити звірку взаєморозрахунків та підписувати акт звірки взаєморозрахунків між Сторонами.</w:t>
      </w:r>
    </w:p>
    <w:p w:rsidR="0022736D" w:rsidRDefault="0022736D" w:rsidP="0022736D">
      <w:pPr>
        <w:widowControl w:val="0"/>
        <w:spacing w:before="57" w:after="57" w:line="276" w:lineRule="auto"/>
        <w:jc w:val="both"/>
        <w:rPr>
          <w:sz w:val="22"/>
          <w:szCs w:val="22"/>
        </w:rPr>
      </w:pPr>
      <w:r>
        <w:rPr>
          <w:b/>
          <w:bCs/>
          <w:sz w:val="22"/>
          <w:szCs w:val="22"/>
          <w:lang w:eastAsia="ru-RU"/>
        </w:rPr>
        <w:tab/>
        <w:t>7.2.</w:t>
      </w:r>
      <w:r>
        <w:rPr>
          <w:bCs/>
          <w:sz w:val="22"/>
          <w:szCs w:val="22"/>
          <w:lang w:eastAsia="ru-RU"/>
        </w:rPr>
        <w:t xml:space="preserve"> Покупець має право:</w:t>
      </w:r>
    </w:p>
    <w:p w:rsidR="0022736D" w:rsidRDefault="0022736D" w:rsidP="0022736D">
      <w:pPr>
        <w:widowControl w:val="0"/>
        <w:spacing w:before="57" w:after="57" w:line="276" w:lineRule="auto"/>
        <w:jc w:val="both"/>
        <w:rPr>
          <w:sz w:val="22"/>
          <w:szCs w:val="22"/>
        </w:rPr>
      </w:pPr>
      <w:r>
        <w:rPr>
          <w:b/>
          <w:bCs/>
          <w:sz w:val="22"/>
          <w:szCs w:val="22"/>
          <w:lang w:eastAsia="ru-RU"/>
        </w:rPr>
        <w:tab/>
        <w:t>7.2.1.</w:t>
      </w:r>
      <w:r>
        <w:rPr>
          <w:bCs/>
          <w:sz w:val="22"/>
          <w:szCs w:val="22"/>
          <w:lang w:eastAsia="ru-RU"/>
        </w:rPr>
        <w:t xml:space="preserve"> Ініціювати дострокове розірвання цього Договору у разі невиконання зобов'язань Постачальником, повідомивши про це Постачальника у 10 денний строк.</w:t>
      </w:r>
    </w:p>
    <w:p w:rsidR="0022736D" w:rsidRDefault="0022736D" w:rsidP="0022736D">
      <w:pPr>
        <w:widowControl w:val="0"/>
        <w:spacing w:line="276" w:lineRule="auto"/>
        <w:jc w:val="both"/>
        <w:rPr>
          <w:sz w:val="22"/>
          <w:szCs w:val="22"/>
        </w:rPr>
      </w:pPr>
      <w:r>
        <w:rPr>
          <w:b/>
          <w:bCs/>
          <w:sz w:val="22"/>
          <w:szCs w:val="22"/>
          <w:lang w:eastAsia="ru-RU"/>
        </w:rPr>
        <w:tab/>
        <w:t>7.2.2</w:t>
      </w:r>
      <w:r>
        <w:rPr>
          <w:bCs/>
          <w:sz w:val="22"/>
          <w:szCs w:val="22"/>
          <w:lang w:eastAsia="ru-RU"/>
        </w:rPr>
        <w:t>. Вимагати від Постачальника відвантаження Товару по карткам на АЗС.</w:t>
      </w:r>
    </w:p>
    <w:p w:rsidR="0022736D" w:rsidRDefault="0022736D" w:rsidP="0022736D">
      <w:pPr>
        <w:widowControl w:val="0"/>
        <w:spacing w:before="57" w:after="57" w:line="276" w:lineRule="auto"/>
        <w:jc w:val="both"/>
        <w:rPr>
          <w:sz w:val="22"/>
          <w:szCs w:val="22"/>
        </w:rPr>
      </w:pPr>
      <w:r>
        <w:rPr>
          <w:b/>
          <w:bCs/>
          <w:sz w:val="22"/>
          <w:szCs w:val="22"/>
          <w:lang w:eastAsia="ru-RU"/>
        </w:rPr>
        <w:tab/>
        <w:t>7.2.3</w:t>
      </w:r>
      <w:r>
        <w:rPr>
          <w:bCs/>
          <w:sz w:val="22"/>
          <w:szCs w:val="22"/>
          <w:lang w:eastAsia="ru-RU"/>
        </w:rPr>
        <w:t>. Відмовитися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22736D" w:rsidRDefault="0022736D" w:rsidP="0022736D">
      <w:pPr>
        <w:widowControl w:val="0"/>
        <w:spacing w:before="57" w:after="57" w:line="276" w:lineRule="auto"/>
        <w:jc w:val="both"/>
        <w:rPr>
          <w:sz w:val="22"/>
          <w:szCs w:val="22"/>
        </w:rPr>
      </w:pPr>
      <w:r>
        <w:rPr>
          <w:b/>
          <w:bCs/>
          <w:sz w:val="22"/>
          <w:szCs w:val="22"/>
          <w:lang w:eastAsia="ru-RU"/>
        </w:rPr>
        <w:tab/>
        <w:t>7.2.4.</w:t>
      </w:r>
      <w:r>
        <w:rPr>
          <w:bCs/>
          <w:sz w:val="22"/>
          <w:szCs w:val="22"/>
          <w:lang w:eastAsia="ru-RU"/>
        </w:rPr>
        <w:t xml:space="preserve"> Повернути рахунок Постачальнику без здійснення оплати у разі неналежного оформлення рахунку та видаткової накладної (відсутність печатки, підписів, тощо).</w:t>
      </w:r>
    </w:p>
    <w:p w:rsidR="0022736D" w:rsidRDefault="0022736D" w:rsidP="0022736D">
      <w:pPr>
        <w:widowControl w:val="0"/>
        <w:spacing w:before="57" w:after="57" w:line="276" w:lineRule="auto"/>
        <w:jc w:val="both"/>
        <w:rPr>
          <w:sz w:val="22"/>
          <w:szCs w:val="22"/>
        </w:rPr>
      </w:pPr>
      <w:r>
        <w:rPr>
          <w:b/>
          <w:bCs/>
          <w:sz w:val="22"/>
          <w:szCs w:val="22"/>
          <w:lang w:eastAsia="ru-RU"/>
        </w:rPr>
        <w:tab/>
        <w:t>7.2.5.</w:t>
      </w:r>
      <w:r>
        <w:rPr>
          <w:bCs/>
          <w:sz w:val="22"/>
          <w:szCs w:val="22"/>
          <w:lang w:eastAsia="ru-RU"/>
        </w:rPr>
        <w:t xml:space="preserve"> Вимагати від Постачальника 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характеристик Товару, отриманого на АЗС.</w:t>
      </w:r>
    </w:p>
    <w:p w:rsidR="0022736D" w:rsidRDefault="0022736D" w:rsidP="0022736D">
      <w:pPr>
        <w:widowControl w:val="0"/>
        <w:spacing w:before="57" w:after="57" w:line="276" w:lineRule="auto"/>
        <w:jc w:val="both"/>
        <w:rPr>
          <w:sz w:val="22"/>
          <w:szCs w:val="22"/>
        </w:rPr>
      </w:pPr>
      <w:r>
        <w:rPr>
          <w:b/>
          <w:bCs/>
          <w:sz w:val="22"/>
          <w:szCs w:val="22"/>
          <w:lang w:eastAsia="ru-RU"/>
        </w:rPr>
        <w:tab/>
        <w:t>7.3.</w:t>
      </w:r>
      <w:r>
        <w:rPr>
          <w:bCs/>
          <w:sz w:val="22"/>
          <w:szCs w:val="22"/>
          <w:lang w:eastAsia="ru-RU"/>
        </w:rPr>
        <w:t xml:space="preserve"> Постачальник зобов’язаний:</w:t>
      </w:r>
    </w:p>
    <w:p w:rsidR="0022736D" w:rsidRDefault="0022736D" w:rsidP="0022736D">
      <w:pPr>
        <w:widowControl w:val="0"/>
        <w:spacing w:before="57" w:after="57" w:line="276" w:lineRule="auto"/>
        <w:jc w:val="both"/>
        <w:rPr>
          <w:sz w:val="22"/>
          <w:szCs w:val="22"/>
        </w:rPr>
      </w:pPr>
      <w:r>
        <w:rPr>
          <w:b/>
          <w:bCs/>
          <w:sz w:val="22"/>
          <w:szCs w:val="22"/>
          <w:lang w:eastAsia="ru-RU"/>
        </w:rPr>
        <w:tab/>
        <w:t>7.3.1</w:t>
      </w:r>
      <w:r>
        <w:rPr>
          <w:bCs/>
          <w:sz w:val="22"/>
          <w:szCs w:val="22"/>
          <w:lang w:eastAsia="ru-RU"/>
        </w:rPr>
        <w:t xml:space="preserve">. Надати картки на відпуск Товару на АЗС в порядку та у строки, встановлені цим </w:t>
      </w:r>
      <w:r>
        <w:rPr>
          <w:bCs/>
          <w:sz w:val="22"/>
          <w:szCs w:val="22"/>
          <w:lang w:eastAsia="ru-RU"/>
        </w:rPr>
        <w:lastRenderedPageBreak/>
        <w:t>Договором.</w:t>
      </w:r>
    </w:p>
    <w:p w:rsidR="0022736D" w:rsidRDefault="0022736D" w:rsidP="0022736D">
      <w:pPr>
        <w:widowControl w:val="0"/>
        <w:spacing w:before="57" w:after="57" w:line="276" w:lineRule="auto"/>
        <w:jc w:val="both"/>
        <w:rPr>
          <w:sz w:val="22"/>
          <w:szCs w:val="22"/>
        </w:rPr>
      </w:pPr>
      <w:r>
        <w:rPr>
          <w:b/>
          <w:bCs/>
          <w:sz w:val="22"/>
          <w:szCs w:val="22"/>
          <w:lang w:eastAsia="ru-RU"/>
        </w:rPr>
        <w:tab/>
        <w:t xml:space="preserve">7.3.2. </w:t>
      </w:r>
      <w:r>
        <w:rPr>
          <w:bCs/>
          <w:sz w:val="22"/>
          <w:szCs w:val="22"/>
          <w:lang w:eastAsia="ru-RU"/>
        </w:rPr>
        <w:t>Забезпечити  відпуск Товару на АЗС на умовах цього Договору, якість якого відповідає умовам, встановленим підпунктом 1.4 цього Договору.</w:t>
      </w:r>
    </w:p>
    <w:p w:rsidR="0022736D" w:rsidRDefault="0022736D" w:rsidP="0022736D">
      <w:pPr>
        <w:widowControl w:val="0"/>
        <w:spacing w:before="57" w:after="57" w:line="276" w:lineRule="auto"/>
        <w:jc w:val="both"/>
        <w:rPr>
          <w:sz w:val="22"/>
          <w:szCs w:val="22"/>
        </w:rPr>
      </w:pPr>
      <w:r>
        <w:rPr>
          <w:b/>
          <w:bCs/>
          <w:sz w:val="22"/>
          <w:szCs w:val="22"/>
          <w:lang w:eastAsia="ru-RU"/>
        </w:rPr>
        <w:tab/>
        <w:t xml:space="preserve">7.3.3. </w:t>
      </w:r>
      <w:r>
        <w:rPr>
          <w:bCs/>
          <w:sz w:val="22"/>
          <w:szCs w:val="22"/>
          <w:lang w:eastAsia="ru-RU"/>
        </w:rPr>
        <w:t>У разі сумніву щодо якісних характеристик Товару, відвантаженого на АЗС, за вимогою Покупця проводити за власний рахунок випробовування (аналіз та/або дослідження) якості відібраного зразка Товару за фізико-хімічними показниками.</w:t>
      </w:r>
    </w:p>
    <w:p w:rsidR="0022736D" w:rsidRDefault="0022736D" w:rsidP="0022736D">
      <w:pPr>
        <w:widowControl w:val="0"/>
        <w:spacing w:before="57" w:after="57" w:line="276" w:lineRule="auto"/>
        <w:jc w:val="both"/>
        <w:rPr>
          <w:sz w:val="22"/>
          <w:szCs w:val="22"/>
        </w:rPr>
      </w:pPr>
      <w:r>
        <w:rPr>
          <w:b/>
          <w:bCs/>
          <w:sz w:val="22"/>
          <w:szCs w:val="22"/>
          <w:lang w:eastAsia="ru-RU"/>
        </w:rPr>
        <w:tab/>
        <w:t>7.3.4.</w:t>
      </w:r>
      <w:r>
        <w:rPr>
          <w:bCs/>
          <w:sz w:val="22"/>
          <w:szCs w:val="22"/>
          <w:lang w:eastAsia="ru-RU"/>
        </w:rPr>
        <w:t xml:space="preserve"> Замінити за власний рахунок неякісний Товар протягом 14 календарних днів.</w:t>
      </w:r>
    </w:p>
    <w:p w:rsidR="0022736D" w:rsidRDefault="0022736D" w:rsidP="0022736D">
      <w:pPr>
        <w:widowControl w:val="0"/>
        <w:spacing w:before="57" w:after="57" w:line="276" w:lineRule="auto"/>
        <w:jc w:val="both"/>
        <w:rPr>
          <w:sz w:val="22"/>
          <w:szCs w:val="22"/>
        </w:rPr>
      </w:pPr>
      <w:r>
        <w:rPr>
          <w:b/>
          <w:bCs/>
          <w:sz w:val="22"/>
          <w:szCs w:val="22"/>
          <w:lang w:eastAsia="ru-RU"/>
        </w:rPr>
        <w:tab/>
        <w:t>7.3.5.</w:t>
      </w:r>
      <w:r>
        <w:rPr>
          <w:bCs/>
          <w:sz w:val="22"/>
          <w:szCs w:val="22"/>
          <w:lang w:eastAsia="ru-RU"/>
        </w:rPr>
        <w:t xml:space="preserve"> Повідомити у письмовій формі Покупця про намір внесення змін до Договору за 10 днів до запланованого набрання чинності такими змінами та гарантувати право Покупця на дострокове розірвання Договору, якщо нові умови є для нього неприйнятними.</w:t>
      </w:r>
    </w:p>
    <w:p w:rsidR="0022736D" w:rsidRDefault="0022736D" w:rsidP="0022736D">
      <w:pPr>
        <w:widowControl w:val="0"/>
        <w:spacing w:before="57" w:after="57" w:line="276" w:lineRule="auto"/>
        <w:jc w:val="both"/>
        <w:rPr>
          <w:sz w:val="22"/>
          <w:szCs w:val="22"/>
        </w:rPr>
      </w:pPr>
      <w:r>
        <w:rPr>
          <w:b/>
          <w:bCs/>
          <w:sz w:val="22"/>
          <w:szCs w:val="22"/>
          <w:lang w:eastAsia="ru-RU"/>
        </w:rPr>
        <w:tab/>
        <w:t>7.4.</w:t>
      </w:r>
      <w:r>
        <w:rPr>
          <w:bCs/>
          <w:sz w:val="22"/>
          <w:szCs w:val="22"/>
          <w:lang w:eastAsia="ru-RU"/>
        </w:rPr>
        <w:t xml:space="preserve"> Постачальник має право:</w:t>
      </w:r>
    </w:p>
    <w:p w:rsidR="0022736D" w:rsidRDefault="0022736D" w:rsidP="0022736D">
      <w:pPr>
        <w:widowControl w:val="0"/>
        <w:spacing w:before="57" w:after="57" w:line="276" w:lineRule="auto"/>
        <w:jc w:val="both"/>
        <w:rPr>
          <w:sz w:val="22"/>
          <w:szCs w:val="22"/>
        </w:rPr>
      </w:pPr>
      <w:r>
        <w:rPr>
          <w:b/>
          <w:bCs/>
          <w:sz w:val="22"/>
          <w:szCs w:val="22"/>
          <w:lang w:eastAsia="ru-RU"/>
        </w:rPr>
        <w:tab/>
        <w:t xml:space="preserve">7.4.1. </w:t>
      </w:r>
      <w:r>
        <w:rPr>
          <w:bCs/>
          <w:sz w:val="22"/>
          <w:szCs w:val="22"/>
          <w:lang w:eastAsia="ru-RU"/>
        </w:rPr>
        <w:t>Своєчасно та в повному обсязі отримувати плату за поставлений Товар.</w:t>
      </w:r>
    </w:p>
    <w:p w:rsidR="0022736D" w:rsidRDefault="0022736D" w:rsidP="0022736D">
      <w:pPr>
        <w:widowControl w:val="0"/>
        <w:spacing w:line="276" w:lineRule="auto"/>
        <w:jc w:val="both"/>
        <w:rPr>
          <w:sz w:val="22"/>
          <w:szCs w:val="22"/>
        </w:rPr>
      </w:pPr>
      <w:r>
        <w:rPr>
          <w:b/>
          <w:bCs/>
          <w:sz w:val="22"/>
          <w:szCs w:val="22"/>
          <w:shd w:val="clear" w:color="auto" w:fill="FFFFFF"/>
          <w:lang w:eastAsia="ru-RU"/>
        </w:rPr>
        <w:tab/>
        <w:t>7.4.2.</w:t>
      </w:r>
      <w:r>
        <w:rPr>
          <w:bCs/>
          <w:sz w:val="22"/>
          <w:szCs w:val="22"/>
          <w:shd w:val="clear" w:color="auto" w:fill="FFFFFF"/>
          <w:lang w:eastAsia="ru-RU"/>
        </w:rPr>
        <w:t xml:space="preserve"> У разі невиконання зобов'язань Покупцем, має право ініціювати дострокове розірвання даного Договору, повідомивши про це Покупця у 10-ти денний строк.</w:t>
      </w:r>
    </w:p>
    <w:p w:rsidR="0022736D" w:rsidRDefault="0022736D" w:rsidP="0022736D">
      <w:pPr>
        <w:widowControl w:val="0"/>
        <w:spacing w:line="276" w:lineRule="auto"/>
        <w:jc w:val="both"/>
        <w:rPr>
          <w:bCs/>
          <w:sz w:val="22"/>
          <w:szCs w:val="22"/>
          <w:shd w:val="clear" w:color="auto" w:fill="FFFFFF"/>
          <w:lang w:eastAsia="ru-RU"/>
        </w:rPr>
      </w:pPr>
    </w:p>
    <w:p w:rsidR="0022736D" w:rsidRDefault="0022736D" w:rsidP="0022736D">
      <w:pPr>
        <w:pStyle w:val="Heading3"/>
        <w:numPr>
          <w:ilvl w:val="0"/>
          <w:numId w:val="0"/>
        </w:numPr>
        <w:spacing w:line="276" w:lineRule="auto"/>
        <w:ind w:firstLine="709"/>
        <w:jc w:val="center"/>
        <w:rPr>
          <w:sz w:val="22"/>
          <w:szCs w:val="22"/>
        </w:rPr>
      </w:pPr>
      <w:r>
        <w:rPr>
          <w:sz w:val="22"/>
          <w:szCs w:val="22"/>
          <w:shd w:val="clear" w:color="auto" w:fill="FFFFFF"/>
          <w:lang w:val="uk-UA"/>
        </w:rPr>
        <w:t>8. ВІДПОВІДАЛЬНІСТЬ СТОРІН</w:t>
      </w:r>
    </w:p>
    <w:p w:rsidR="0022736D" w:rsidRDefault="0022736D" w:rsidP="0022736D">
      <w:pPr>
        <w:spacing w:line="276" w:lineRule="auto"/>
        <w:ind w:firstLine="720"/>
        <w:jc w:val="both"/>
        <w:rPr>
          <w:sz w:val="22"/>
          <w:szCs w:val="22"/>
        </w:rPr>
      </w:pPr>
      <w:r>
        <w:rPr>
          <w:b/>
          <w:sz w:val="22"/>
          <w:szCs w:val="22"/>
        </w:rPr>
        <w:t>8.1.</w:t>
      </w:r>
      <w:r>
        <w:rPr>
          <w:sz w:val="22"/>
          <w:szCs w:val="22"/>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rsidR="0022736D" w:rsidRDefault="0022736D" w:rsidP="0022736D">
      <w:pPr>
        <w:spacing w:line="276" w:lineRule="auto"/>
        <w:ind w:firstLine="720"/>
        <w:jc w:val="both"/>
        <w:rPr>
          <w:sz w:val="22"/>
          <w:szCs w:val="22"/>
        </w:rPr>
      </w:pPr>
      <w:r>
        <w:rPr>
          <w:b/>
          <w:sz w:val="22"/>
          <w:szCs w:val="22"/>
        </w:rPr>
        <w:t xml:space="preserve">8.2. </w:t>
      </w:r>
      <w:r>
        <w:rPr>
          <w:sz w:val="22"/>
          <w:szCs w:val="22"/>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rsidR="0022736D" w:rsidRDefault="0022736D" w:rsidP="0022736D">
      <w:pPr>
        <w:spacing w:line="276" w:lineRule="auto"/>
        <w:ind w:firstLine="720"/>
        <w:jc w:val="both"/>
        <w:rPr>
          <w:sz w:val="22"/>
          <w:szCs w:val="22"/>
        </w:rPr>
      </w:pPr>
      <w:r>
        <w:rPr>
          <w:b/>
          <w:sz w:val="22"/>
          <w:szCs w:val="22"/>
        </w:rPr>
        <w:t>8.3.</w:t>
      </w:r>
      <w:r>
        <w:rPr>
          <w:sz w:val="22"/>
          <w:szCs w:val="22"/>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22736D" w:rsidRDefault="0022736D" w:rsidP="0022736D">
      <w:pPr>
        <w:spacing w:line="276" w:lineRule="auto"/>
        <w:ind w:firstLine="720"/>
        <w:jc w:val="both"/>
        <w:rPr>
          <w:sz w:val="22"/>
          <w:szCs w:val="22"/>
        </w:rPr>
      </w:pPr>
    </w:p>
    <w:p w:rsidR="0022736D" w:rsidRDefault="0022736D" w:rsidP="0022736D">
      <w:pPr>
        <w:widowControl w:val="0"/>
        <w:jc w:val="center"/>
        <w:rPr>
          <w:sz w:val="22"/>
          <w:szCs w:val="22"/>
        </w:rPr>
      </w:pPr>
      <w:r>
        <w:rPr>
          <w:b/>
          <w:sz w:val="22"/>
          <w:szCs w:val="22"/>
          <w:lang w:eastAsia="ru-RU"/>
        </w:rPr>
        <w:t>9. СТРОК ДІЇ ДОГОВОРУ</w:t>
      </w:r>
    </w:p>
    <w:p w:rsidR="0022736D" w:rsidRDefault="0022736D" w:rsidP="0022736D">
      <w:pPr>
        <w:widowControl w:val="0"/>
        <w:ind w:firstLine="737"/>
        <w:jc w:val="both"/>
        <w:rPr>
          <w:sz w:val="22"/>
          <w:szCs w:val="22"/>
        </w:rPr>
      </w:pPr>
      <w:r>
        <w:rPr>
          <w:b/>
          <w:bCs/>
          <w:sz w:val="22"/>
          <w:szCs w:val="22"/>
          <w:lang w:eastAsia="ru-RU"/>
        </w:rPr>
        <w:t>9.1.</w:t>
      </w:r>
      <w:r>
        <w:rPr>
          <w:bCs/>
          <w:sz w:val="22"/>
          <w:szCs w:val="22"/>
          <w:lang w:eastAsia="ru-RU"/>
        </w:rPr>
        <w:t xml:space="preserve"> Цей Договір набирає чинності з моменту підписання Сторонами та діє по 30.06.2024 року, але в будь-якому випадку до повного виконання зобов’язань за цим Договором.</w:t>
      </w:r>
    </w:p>
    <w:p w:rsidR="0022736D" w:rsidRDefault="0022736D" w:rsidP="0022736D">
      <w:pPr>
        <w:widowControl w:val="0"/>
        <w:ind w:firstLine="737"/>
        <w:jc w:val="both"/>
        <w:rPr>
          <w:sz w:val="22"/>
          <w:szCs w:val="22"/>
        </w:rPr>
      </w:pPr>
      <w:r>
        <w:rPr>
          <w:b/>
          <w:bCs/>
          <w:sz w:val="22"/>
          <w:szCs w:val="22"/>
          <w:lang w:eastAsia="ru-RU"/>
        </w:rPr>
        <w:t>9.2.</w:t>
      </w:r>
      <w:r>
        <w:rPr>
          <w:bCs/>
          <w:sz w:val="22"/>
          <w:szCs w:val="22"/>
          <w:lang w:eastAsia="ru-RU"/>
        </w:rPr>
        <w:t xml:space="preserve"> Закінчення строку дії Договору не звільняє Сторони від відповідальності за його порушення, яке мало місце під час дії Договору.</w:t>
      </w:r>
    </w:p>
    <w:p w:rsidR="0022736D" w:rsidRDefault="0022736D" w:rsidP="0022736D">
      <w:pPr>
        <w:spacing w:line="276" w:lineRule="auto"/>
        <w:rPr>
          <w:sz w:val="22"/>
          <w:szCs w:val="22"/>
        </w:rPr>
      </w:pPr>
    </w:p>
    <w:p w:rsidR="0022736D" w:rsidRDefault="0022736D" w:rsidP="0022736D">
      <w:pPr>
        <w:spacing w:line="276" w:lineRule="auto"/>
        <w:ind w:firstLine="709"/>
        <w:jc w:val="center"/>
        <w:rPr>
          <w:sz w:val="22"/>
          <w:szCs w:val="22"/>
        </w:rPr>
      </w:pPr>
      <w:r>
        <w:rPr>
          <w:b/>
          <w:bCs/>
          <w:sz w:val="22"/>
          <w:szCs w:val="22"/>
          <w:shd w:val="clear" w:color="auto" w:fill="FFFFFF"/>
        </w:rPr>
        <w:t>10. ФОРС-МАЖОР</w:t>
      </w:r>
    </w:p>
    <w:p w:rsidR="0022736D" w:rsidRDefault="0022736D" w:rsidP="0022736D">
      <w:pPr>
        <w:spacing w:line="276" w:lineRule="auto"/>
        <w:ind w:firstLine="708"/>
        <w:jc w:val="both"/>
        <w:rPr>
          <w:sz w:val="22"/>
          <w:szCs w:val="22"/>
        </w:rPr>
      </w:pPr>
      <w:r>
        <w:rPr>
          <w:b/>
          <w:bCs/>
          <w:sz w:val="22"/>
          <w:szCs w:val="22"/>
          <w:shd w:val="clear" w:color="auto" w:fill="FFFFFF"/>
        </w:rPr>
        <w:t xml:space="preserve">10.1. </w:t>
      </w:r>
      <w:r>
        <w:rPr>
          <w:bCs/>
          <w:sz w:val="22"/>
          <w:szCs w:val="22"/>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w:t>
      </w:r>
      <w:proofErr w:type="spellStart"/>
      <w:r>
        <w:rPr>
          <w:bCs/>
          <w:sz w:val="22"/>
          <w:szCs w:val="22"/>
        </w:rPr>
        <w:t>забороняючих</w:t>
      </w:r>
      <w:proofErr w:type="spellEnd"/>
      <w:r>
        <w:rPr>
          <w:bCs/>
          <w:sz w:val="22"/>
          <w:szCs w:val="22"/>
        </w:rPr>
        <w:t xml:space="preserve"> актів державними органами і т.д.),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rsidR="0022736D" w:rsidRDefault="0022736D" w:rsidP="0022736D">
      <w:pPr>
        <w:spacing w:line="276" w:lineRule="auto"/>
        <w:ind w:firstLine="708"/>
        <w:jc w:val="both"/>
        <w:rPr>
          <w:sz w:val="22"/>
          <w:szCs w:val="22"/>
        </w:rPr>
      </w:pPr>
      <w:r>
        <w:rPr>
          <w:bCs/>
          <w:sz w:val="22"/>
          <w:szCs w:val="22"/>
        </w:rPr>
        <w:t>При цьому строк виконання зобов’язань продовжується відповідно часу протягом якого діяли такі обставини.</w:t>
      </w:r>
    </w:p>
    <w:p w:rsidR="0022736D" w:rsidRDefault="0022736D" w:rsidP="0022736D">
      <w:pPr>
        <w:spacing w:line="276" w:lineRule="auto"/>
        <w:ind w:firstLine="737"/>
        <w:jc w:val="both"/>
        <w:rPr>
          <w:sz w:val="22"/>
          <w:szCs w:val="22"/>
        </w:rPr>
      </w:pPr>
      <w:r>
        <w:rPr>
          <w:b/>
          <w:bCs/>
          <w:sz w:val="22"/>
          <w:szCs w:val="22"/>
        </w:rPr>
        <w:t>10.2.</w:t>
      </w:r>
      <w:r>
        <w:rPr>
          <w:bCs/>
          <w:sz w:val="22"/>
          <w:szCs w:val="22"/>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22736D" w:rsidRDefault="0022736D" w:rsidP="0022736D">
      <w:pPr>
        <w:pStyle w:val="a7"/>
        <w:spacing w:line="276" w:lineRule="auto"/>
        <w:ind w:firstLine="709"/>
        <w:rPr>
          <w:sz w:val="22"/>
          <w:szCs w:val="22"/>
        </w:rPr>
      </w:pPr>
      <w:r>
        <w:rPr>
          <w:b/>
          <w:bCs/>
          <w:sz w:val="22"/>
          <w:szCs w:val="22"/>
        </w:rPr>
        <w:t xml:space="preserve">10.3. </w:t>
      </w:r>
      <w:r>
        <w:rPr>
          <w:sz w:val="22"/>
          <w:szCs w:val="22"/>
        </w:rPr>
        <w:t xml:space="preserve">Достатнім доказом  дій  </w:t>
      </w:r>
      <w:proofErr w:type="spellStart"/>
      <w:r>
        <w:rPr>
          <w:sz w:val="22"/>
          <w:szCs w:val="22"/>
        </w:rPr>
        <w:t>фоpс-мажоpних</w:t>
      </w:r>
      <w:proofErr w:type="spellEnd"/>
      <w:r>
        <w:rPr>
          <w:sz w:val="22"/>
          <w:szCs w:val="22"/>
        </w:rPr>
        <w:t xml:space="preserve">  обставин є документ, виданий  Торгово-промисловою палатою  України або регіональною торгово-промисловою палатою</w:t>
      </w:r>
      <w:r>
        <w:rPr>
          <w:sz w:val="22"/>
          <w:szCs w:val="22"/>
          <w:shd w:val="clear" w:color="auto" w:fill="FFFFFF"/>
        </w:rPr>
        <w:t>.</w:t>
      </w:r>
    </w:p>
    <w:p w:rsidR="0022736D" w:rsidRDefault="0022736D" w:rsidP="0022736D">
      <w:pPr>
        <w:pStyle w:val="2"/>
        <w:spacing w:line="276" w:lineRule="auto"/>
        <w:ind w:firstLine="709"/>
        <w:rPr>
          <w:szCs w:val="22"/>
        </w:rPr>
      </w:pPr>
      <w:r>
        <w:rPr>
          <w:b/>
          <w:bCs/>
          <w:szCs w:val="22"/>
          <w:shd w:val="clear" w:color="auto" w:fill="FFFFFF"/>
          <w:lang w:val="uk-UA"/>
        </w:rPr>
        <w:lastRenderedPageBreak/>
        <w:t>10.4.</w:t>
      </w:r>
      <w:r>
        <w:rPr>
          <w:szCs w:val="22"/>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22736D" w:rsidRDefault="0022736D" w:rsidP="0022736D">
      <w:pPr>
        <w:pStyle w:val="2"/>
        <w:spacing w:line="276" w:lineRule="auto"/>
        <w:ind w:firstLine="709"/>
        <w:rPr>
          <w:szCs w:val="22"/>
          <w:shd w:val="clear" w:color="auto" w:fill="FFFFFF"/>
          <w:lang w:val="uk-UA"/>
        </w:rPr>
      </w:pPr>
    </w:p>
    <w:p w:rsidR="0022736D" w:rsidRDefault="0022736D" w:rsidP="0022736D">
      <w:pPr>
        <w:pStyle w:val="Heading1"/>
        <w:spacing w:line="276" w:lineRule="auto"/>
        <w:ind w:firstLine="709"/>
        <w:rPr>
          <w:sz w:val="22"/>
          <w:szCs w:val="22"/>
        </w:rPr>
      </w:pPr>
      <w:r>
        <w:rPr>
          <w:sz w:val="22"/>
          <w:szCs w:val="22"/>
          <w:shd w:val="clear" w:color="auto" w:fill="FFFFFF"/>
        </w:rPr>
        <w:t>11. РОЗГЛЯД СПІРНИХ ПИТАНЬ</w:t>
      </w:r>
    </w:p>
    <w:p w:rsidR="0022736D" w:rsidRDefault="0022736D" w:rsidP="0022736D">
      <w:pPr>
        <w:spacing w:line="276" w:lineRule="auto"/>
        <w:ind w:firstLine="709"/>
        <w:jc w:val="both"/>
        <w:rPr>
          <w:sz w:val="22"/>
          <w:szCs w:val="22"/>
        </w:rPr>
      </w:pPr>
      <w:r>
        <w:rPr>
          <w:b/>
          <w:bCs/>
          <w:sz w:val="22"/>
          <w:szCs w:val="22"/>
          <w:shd w:val="clear" w:color="auto" w:fill="FFFFFF"/>
        </w:rPr>
        <w:t xml:space="preserve">11.1. </w:t>
      </w:r>
      <w:r>
        <w:rPr>
          <w:sz w:val="22"/>
          <w:szCs w:val="22"/>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22736D" w:rsidRDefault="0022736D" w:rsidP="0022736D">
      <w:pPr>
        <w:spacing w:line="276" w:lineRule="auto"/>
        <w:jc w:val="center"/>
        <w:rPr>
          <w:sz w:val="22"/>
          <w:szCs w:val="22"/>
        </w:rPr>
      </w:pPr>
      <w:r>
        <w:rPr>
          <w:b/>
          <w:bCs/>
          <w:sz w:val="22"/>
          <w:szCs w:val="22"/>
          <w:shd w:val="clear" w:color="auto" w:fill="FFFFFF"/>
        </w:rPr>
        <w:t>12. ІНШІ УМОВИ</w:t>
      </w:r>
    </w:p>
    <w:p w:rsidR="0022736D" w:rsidRDefault="0022736D" w:rsidP="0022736D">
      <w:pPr>
        <w:widowControl w:val="0"/>
        <w:spacing w:line="276" w:lineRule="auto"/>
        <w:jc w:val="both"/>
        <w:rPr>
          <w:sz w:val="22"/>
          <w:szCs w:val="22"/>
        </w:rPr>
      </w:pPr>
      <w:r>
        <w:rPr>
          <w:bCs/>
          <w:sz w:val="22"/>
          <w:szCs w:val="22"/>
          <w:lang w:eastAsia="ru-RU"/>
        </w:rPr>
        <w:tab/>
      </w:r>
      <w:r>
        <w:rPr>
          <w:b/>
          <w:bCs/>
          <w:sz w:val="22"/>
          <w:szCs w:val="22"/>
          <w:lang w:eastAsia="ru-RU"/>
        </w:rPr>
        <w:t>12.1.</w:t>
      </w:r>
      <w:r>
        <w:rPr>
          <w:bCs/>
          <w:sz w:val="22"/>
          <w:szCs w:val="22"/>
          <w:lang w:eastAsia="ru-RU"/>
        </w:rPr>
        <w:t xml:space="preserve"> Умови цього Договору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без зменшення обсягів закупівлі.</w:t>
      </w:r>
    </w:p>
    <w:p w:rsidR="0022736D" w:rsidRDefault="0022736D" w:rsidP="0022736D">
      <w:pPr>
        <w:widowControl w:val="0"/>
        <w:spacing w:line="276" w:lineRule="auto"/>
        <w:jc w:val="both"/>
        <w:rPr>
          <w:sz w:val="22"/>
          <w:szCs w:val="22"/>
        </w:rPr>
      </w:pPr>
      <w:r>
        <w:rPr>
          <w:bCs/>
          <w:sz w:val="22"/>
          <w:szCs w:val="22"/>
          <w:lang w:eastAsia="ru-RU"/>
        </w:rPr>
        <w:tab/>
      </w:r>
      <w:r>
        <w:rPr>
          <w:b/>
          <w:bCs/>
          <w:sz w:val="22"/>
          <w:szCs w:val="22"/>
          <w:lang w:eastAsia="ru-RU"/>
        </w:rPr>
        <w:t>12.2.</w:t>
      </w:r>
      <w:r>
        <w:rPr>
          <w:bCs/>
          <w:sz w:val="22"/>
          <w:szCs w:val="22"/>
          <w:lang w:eastAsia="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 та </w:t>
      </w:r>
      <w:r>
        <w:rPr>
          <w:rFonts w:eastAsia="Times New Roman" w:cs="Times New Roman"/>
          <w:bCs/>
          <w:color w:val="00000A"/>
          <w:sz w:val="22"/>
          <w:szCs w:val="22"/>
          <w:lang w:eastAsia="ru-RU"/>
        </w:rPr>
        <w:t xml:space="preserve">пунктом 19 Особливостей здійснення публічних закупівель товарів, робіт і послуг для замовників, передбачених Законом України </w:t>
      </w:r>
      <w:proofErr w:type="spellStart"/>
      <w:r>
        <w:rPr>
          <w:rFonts w:eastAsia="Times New Roman" w:cs="Times New Roman"/>
          <w:bCs/>
          <w:color w:val="00000A"/>
          <w:sz w:val="22"/>
          <w:szCs w:val="22"/>
          <w:lang w:eastAsia="ru-RU"/>
        </w:rPr>
        <w:t>“Про</w:t>
      </w:r>
      <w:proofErr w:type="spellEnd"/>
      <w:r>
        <w:rPr>
          <w:rFonts w:eastAsia="Times New Roman" w:cs="Times New Roman"/>
          <w:bCs/>
          <w:color w:val="00000A"/>
          <w:sz w:val="22"/>
          <w:szCs w:val="22"/>
          <w:lang w:eastAsia="ru-RU"/>
        </w:rPr>
        <w:t xml:space="preserve"> публічні </w:t>
      </w:r>
      <w:proofErr w:type="spellStart"/>
      <w:r>
        <w:rPr>
          <w:rFonts w:eastAsia="Times New Roman" w:cs="Times New Roman"/>
          <w:bCs/>
          <w:color w:val="00000A"/>
          <w:sz w:val="22"/>
          <w:szCs w:val="22"/>
          <w:lang w:eastAsia="ru-RU"/>
        </w:rPr>
        <w:t>закупівлі”</w:t>
      </w:r>
      <w:proofErr w:type="spellEnd"/>
      <w:r>
        <w:rPr>
          <w:rFonts w:eastAsia="Times New Roman" w:cs="Times New Roman"/>
          <w:bCs/>
          <w:color w:val="00000A"/>
          <w:sz w:val="22"/>
          <w:szCs w:val="22"/>
          <w:lang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bCs/>
          <w:sz w:val="22"/>
          <w:szCs w:val="22"/>
          <w:lang w:eastAsia="ru-RU"/>
        </w:rPr>
        <w:t>.</w:t>
      </w:r>
    </w:p>
    <w:p w:rsidR="0022736D" w:rsidRDefault="0022736D" w:rsidP="0022736D">
      <w:pPr>
        <w:widowControl w:val="0"/>
        <w:spacing w:line="276" w:lineRule="auto"/>
        <w:jc w:val="both"/>
        <w:rPr>
          <w:sz w:val="22"/>
          <w:szCs w:val="22"/>
        </w:rPr>
      </w:pPr>
      <w:r>
        <w:rPr>
          <w:b/>
          <w:bCs/>
          <w:sz w:val="22"/>
          <w:szCs w:val="22"/>
          <w:lang w:eastAsia="ru-RU"/>
        </w:rPr>
        <w:tab/>
        <w:t>12.3.</w:t>
      </w:r>
      <w:r>
        <w:rPr>
          <w:bCs/>
          <w:sz w:val="22"/>
          <w:szCs w:val="22"/>
          <w:lang w:eastAsia="ru-RU"/>
        </w:rPr>
        <w:t xml:space="preserve"> Зміни до цього Договору та його розірвання здійснюється за взаємною згодою Сторін, шляхом укладання додаткової угоди до цього Договору. Додаткова угода є невід’ємною частиною цього Договору.</w:t>
      </w:r>
    </w:p>
    <w:p w:rsidR="0022736D" w:rsidRDefault="0022736D" w:rsidP="0022736D">
      <w:pPr>
        <w:widowControl w:val="0"/>
        <w:spacing w:line="276" w:lineRule="auto"/>
        <w:jc w:val="both"/>
        <w:rPr>
          <w:sz w:val="22"/>
          <w:szCs w:val="22"/>
        </w:rPr>
      </w:pPr>
      <w:r>
        <w:rPr>
          <w:bCs/>
          <w:sz w:val="22"/>
          <w:szCs w:val="22"/>
          <w:shd w:val="clear" w:color="auto" w:fill="FFFFFF"/>
          <w:lang w:eastAsia="ru-RU"/>
        </w:rPr>
        <w:tab/>
      </w:r>
      <w:r>
        <w:rPr>
          <w:b/>
          <w:bCs/>
          <w:sz w:val="22"/>
          <w:szCs w:val="22"/>
          <w:shd w:val="clear" w:color="auto" w:fill="FFFFFF"/>
          <w:lang w:eastAsia="ru-RU"/>
        </w:rPr>
        <w:t>12.4.</w:t>
      </w:r>
      <w:r>
        <w:rPr>
          <w:bCs/>
          <w:sz w:val="22"/>
          <w:szCs w:val="22"/>
          <w:shd w:val="clear" w:color="auto" w:fill="FFFFFF"/>
          <w:lang w:eastAsia="ru-RU"/>
        </w:rPr>
        <w:t xml:space="preserve"> Цей Договір укладено у двох примірниках, що мають однакову юридичну силу, по одному для кожної Сторони.</w:t>
      </w:r>
    </w:p>
    <w:p w:rsidR="0022736D" w:rsidRDefault="0022736D" w:rsidP="0022736D">
      <w:pPr>
        <w:spacing w:line="276" w:lineRule="auto"/>
        <w:ind w:firstLine="709"/>
        <w:jc w:val="center"/>
        <w:rPr>
          <w:sz w:val="22"/>
          <w:szCs w:val="22"/>
        </w:rPr>
      </w:pPr>
      <w:r>
        <w:rPr>
          <w:b/>
          <w:sz w:val="22"/>
          <w:szCs w:val="22"/>
        </w:rPr>
        <w:t>13. ДОДАТКИ ДО ДОГОВОРУ</w:t>
      </w:r>
    </w:p>
    <w:p w:rsidR="0022736D" w:rsidRDefault="0022736D" w:rsidP="0022736D">
      <w:pPr>
        <w:widowControl w:val="0"/>
        <w:spacing w:line="276" w:lineRule="auto"/>
        <w:jc w:val="both"/>
        <w:rPr>
          <w:sz w:val="22"/>
          <w:szCs w:val="22"/>
        </w:rPr>
      </w:pPr>
      <w:r>
        <w:rPr>
          <w:b/>
          <w:bCs/>
          <w:sz w:val="22"/>
          <w:szCs w:val="22"/>
          <w:lang w:eastAsia="ru-RU"/>
        </w:rPr>
        <w:tab/>
        <w:t>13.1</w:t>
      </w:r>
      <w:r>
        <w:rPr>
          <w:bCs/>
          <w:sz w:val="22"/>
          <w:szCs w:val="22"/>
          <w:lang w:eastAsia="ru-RU"/>
        </w:rPr>
        <w:t xml:space="preserve"> Невід'ємною частиною цього Договору є: Додаток № 1 – Специфікація Товару.</w:t>
      </w:r>
    </w:p>
    <w:p w:rsidR="0022736D" w:rsidRDefault="0022736D" w:rsidP="0022736D">
      <w:pPr>
        <w:spacing w:line="276" w:lineRule="auto"/>
        <w:ind w:firstLine="709"/>
        <w:jc w:val="center"/>
        <w:rPr>
          <w:b/>
          <w:bCs/>
          <w:sz w:val="22"/>
          <w:szCs w:val="22"/>
          <w:shd w:val="clear" w:color="auto" w:fill="FFFFFF"/>
        </w:rPr>
      </w:pPr>
    </w:p>
    <w:p w:rsidR="0022736D" w:rsidRDefault="0022736D" w:rsidP="0022736D">
      <w:pPr>
        <w:spacing w:line="276" w:lineRule="auto"/>
        <w:ind w:firstLine="709"/>
        <w:jc w:val="center"/>
        <w:rPr>
          <w:sz w:val="22"/>
          <w:szCs w:val="22"/>
        </w:rPr>
      </w:pPr>
      <w:r>
        <w:rPr>
          <w:b/>
          <w:bCs/>
          <w:sz w:val="22"/>
          <w:szCs w:val="22"/>
          <w:shd w:val="clear" w:color="auto" w:fill="FFFFFF"/>
        </w:rPr>
        <w:t>12. ЮРИДИЧНІ АДРЕСИ І РЕКВІЗИТИ СТОРІН:</w:t>
      </w:r>
    </w:p>
    <w:tbl>
      <w:tblPr>
        <w:tblW w:w="10514" w:type="dxa"/>
        <w:tblInd w:w="109" w:type="dxa"/>
        <w:tblLayout w:type="fixed"/>
        <w:tblLook w:val="01E0"/>
      </w:tblPr>
      <w:tblGrid>
        <w:gridCol w:w="5259"/>
        <w:gridCol w:w="5255"/>
      </w:tblGrid>
      <w:tr w:rsidR="0022736D" w:rsidTr="009B761D">
        <w:trPr>
          <w:trHeight w:val="2516"/>
        </w:trPr>
        <w:tc>
          <w:tcPr>
            <w:tcW w:w="5258" w:type="dxa"/>
          </w:tcPr>
          <w:p w:rsidR="0022736D" w:rsidRDefault="0022736D" w:rsidP="009B761D">
            <w:pPr>
              <w:widowControl w:val="0"/>
              <w:spacing w:line="276" w:lineRule="auto"/>
              <w:rPr>
                <w:sz w:val="22"/>
                <w:szCs w:val="22"/>
              </w:rPr>
            </w:pPr>
            <w:r>
              <w:rPr>
                <w:b/>
                <w:sz w:val="22"/>
                <w:szCs w:val="22"/>
              </w:rPr>
              <w:t>ПОСТАЧАЛЬНИК</w:t>
            </w:r>
            <w:r>
              <w:rPr>
                <w:sz w:val="22"/>
                <w:szCs w:val="22"/>
              </w:rPr>
              <w:t>:</w:t>
            </w:r>
          </w:p>
          <w:p w:rsidR="0022736D" w:rsidRDefault="0022736D" w:rsidP="009B761D">
            <w:pPr>
              <w:widowControl w:val="0"/>
              <w:spacing w:line="276" w:lineRule="auto"/>
              <w:rPr>
                <w:b/>
                <w:sz w:val="22"/>
                <w:szCs w:val="22"/>
              </w:rPr>
            </w:pPr>
          </w:p>
          <w:p w:rsidR="0022736D" w:rsidRDefault="0022736D" w:rsidP="009B761D">
            <w:pPr>
              <w:widowControl w:val="0"/>
              <w:spacing w:line="276" w:lineRule="auto"/>
              <w:rPr>
                <w:b/>
                <w:sz w:val="22"/>
                <w:szCs w:val="22"/>
              </w:rPr>
            </w:pPr>
          </w:p>
          <w:p w:rsidR="0022736D" w:rsidRDefault="0022736D" w:rsidP="009B761D">
            <w:pPr>
              <w:widowControl w:val="0"/>
              <w:spacing w:line="276" w:lineRule="auto"/>
              <w:rPr>
                <w:b/>
                <w:sz w:val="22"/>
                <w:szCs w:val="22"/>
              </w:rPr>
            </w:pPr>
          </w:p>
          <w:p w:rsidR="0022736D" w:rsidRDefault="0022736D" w:rsidP="009B761D">
            <w:pPr>
              <w:widowControl w:val="0"/>
              <w:spacing w:line="276" w:lineRule="auto"/>
              <w:rPr>
                <w:b/>
                <w:sz w:val="22"/>
                <w:szCs w:val="22"/>
              </w:rPr>
            </w:pPr>
          </w:p>
          <w:p w:rsidR="0022736D" w:rsidRDefault="0022736D" w:rsidP="009B761D">
            <w:pPr>
              <w:widowControl w:val="0"/>
              <w:spacing w:line="276" w:lineRule="auto"/>
              <w:rPr>
                <w:b/>
                <w:sz w:val="22"/>
                <w:szCs w:val="22"/>
              </w:rPr>
            </w:pPr>
          </w:p>
          <w:p w:rsidR="0022736D" w:rsidRDefault="0022736D" w:rsidP="009B761D">
            <w:pPr>
              <w:widowControl w:val="0"/>
              <w:spacing w:line="276" w:lineRule="auto"/>
              <w:rPr>
                <w:b/>
                <w:sz w:val="22"/>
                <w:szCs w:val="22"/>
              </w:rPr>
            </w:pPr>
          </w:p>
          <w:p w:rsidR="0022736D" w:rsidRDefault="0022736D" w:rsidP="009B761D">
            <w:pPr>
              <w:widowControl w:val="0"/>
              <w:spacing w:line="276" w:lineRule="auto"/>
              <w:rPr>
                <w:b/>
                <w:sz w:val="22"/>
                <w:szCs w:val="22"/>
              </w:rPr>
            </w:pPr>
          </w:p>
          <w:p w:rsidR="0022736D" w:rsidRDefault="0022736D" w:rsidP="009B761D">
            <w:pPr>
              <w:widowControl w:val="0"/>
              <w:spacing w:line="276" w:lineRule="auto"/>
              <w:rPr>
                <w:b/>
                <w:sz w:val="22"/>
                <w:szCs w:val="22"/>
              </w:rPr>
            </w:pPr>
          </w:p>
          <w:p w:rsidR="0022736D" w:rsidRDefault="0022736D" w:rsidP="009B761D">
            <w:pPr>
              <w:widowControl w:val="0"/>
              <w:spacing w:line="276" w:lineRule="auto"/>
              <w:rPr>
                <w:b/>
                <w:sz w:val="22"/>
                <w:szCs w:val="22"/>
              </w:rPr>
            </w:pPr>
          </w:p>
          <w:p w:rsidR="0022736D" w:rsidRDefault="0022736D" w:rsidP="009B761D">
            <w:pPr>
              <w:widowControl w:val="0"/>
              <w:spacing w:line="276" w:lineRule="auto"/>
              <w:rPr>
                <w:b/>
                <w:sz w:val="22"/>
                <w:szCs w:val="22"/>
              </w:rPr>
            </w:pPr>
          </w:p>
          <w:p w:rsidR="0022736D" w:rsidRDefault="0022736D" w:rsidP="009B761D">
            <w:pPr>
              <w:widowControl w:val="0"/>
              <w:spacing w:line="276" w:lineRule="auto"/>
              <w:rPr>
                <w:b/>
                <w:sz w:val="22"/>
                <w:szCs w:val="22"/>
              </w:rPr>
            </w:pPr>
          </w:p>
          <w:p w:rsidR="0022736D" w:rsidRDefault="0022736D" w:rsidP="009B761D">
            <w:pPr>
              <w:widowControl w:val="0"/>
              <w:spacing w:line="276" w:lineRule="auto"/>
              <w:rPr>
                <w:b/>
                <w:sz w:val="22"/>
                <w:szCs w:val="22"/>
              </w:rPr>
            </w:pPr>
            <w:r>
              <w:rPr>
                <w:b/>
                <w:sz w:val="22"/>
                <w:szCs w:val="22"/>
                <w:lang w:val="ru-RU"/>
              </w:rPr>
              <w:t>_____________________</w:t>
            </w:r>
          </w:p>
          <w:p w:rsidR="0022736D" w:rsidRDefault="0022736D" w:rsidP="009B761D">
            <w:pPr>
              <w:widowControl w:val="0"/>
              <w:spacing w:line="276" w:lineRule="auto"/>
              <w:rPr>
                <w:b/>
                <w:sz w:val="22"/>
                <w:szCs w:val="22"/>
              </w:rPr>
            </w:pPr>
            <w:r>
              <w:rPr>
                <w:b/>
                <w:sz w:val="22"/>
                <w:szCs w:val="22"/>
                <w:lang w:val="ru-RU"/>
              </w:rPr>
              <w:t>м.п.</w:t>
            </w:r>
          </w:p>
        </w:tc>
        <w:tc>
          <w:tcPr>
            <w:tcW w:w="5255" w:type="dxa"/>
          </w:tcPr>
          <w:p w:rsidR="0022736D" w:rsidRDefault="0022736D" w:rsidP="009B761D">
            <w:pPr>
              <w:widowControl w:val="0"/>
              <w:spacing w:line="276" w:lineRule="auto"/>
              <w:rPr>
                <w:sz w:val="22"/>
                <w:szCs w:val="22"/>
              </w:rPr>
            </w:pPr>
            <w:r>
              <w:rPr>
                <w:b/>
                <w:sz w:val="22"/>
                <w:szCs w:val="22"/>
              </w:rPr>
              <w:t>ПОКУПЕЦЬ</w:t>
            </w:r>
            <w:r>
              <w:rPr>
                <w:sz w:val="22"/>
                <w:szCs w:val="22"/>
              </w:rPr>
              <w:t>:</w:t>
            </w:r>
          </w:p>
          <w:p w:rsidR="0022736D" w:rsidRDefault="0022736D" w:rsidP="009B761D">
            <w:pPr>
              <w:widowControl w:val="0"/>
              <w:spacing w:line="276" w:lineRule="auto"/>
              <w:rPr>
                <w:b/>
                <w:sz w:val="22"/>
                <w:szCs w:val="22"/>
              </w:rPr>
            </w:pPr>
            <w:r>
              <w:rPr>
                <w:b/>
                <w:sz w:val="22"/>
                <w:szCs w:val="22"/>
              </w:rPr>
              <w:t>Головне управління Пенсійного фонду України в Івано-Франківській області</w:t>
            </w:r>
          </w:p>
          <w:p w:rsidR="0022736D" w:rsidRDefault="0022736D" w:rsidP="009B761D">
            <w:pPr>
              <w:widowControl w:val="0"/>
              <w:spacing w:line="276" w:lineRule="auto"/>
              <w:rPr>
                <w:sz w:val="22"/>
                <w:szCs w:val="22"/>
              </w:rPr>
            </w:pPr>
            <w:r>
              <w:rPr>
                <w:sz w:val="22"/>
                <w:szCs w:val="22"/>
              </w:rPr>
              <w:t>76018, місто Івано-Франківськ,</w:t>
            </w:r>
          </w:p>
          <w:p w:rsidR="0022736D" w:rsidRDefault="0022736D" w:rsidP="009B761D">
            <w:pPr>
              <w:widowControl w:val="0"/>
              <w:spacing w:line="276" w:lineRule="auto"/>
              <w:rPr>
                <w:sz w:val="22"/>
                <w:szCs w:val="22"/>
              </w:rPr>
            </w:pPr>
            <w:r>
              <w:rPr>
                <w:sz w:val="22"/>
                <w:szCs w:val="22"/>
              </w:rPr>
              <w:t>вул. Січових Стрільців, буд. 15</w:t>
            </w:r>
          </w:p>
          <w:p w:rsidR="0022736D" w:rsidRDefault="0022736D" w:rsidP="009B761D">
            <w:pPr>
              <w:widowControl w:val="0"/>
              <w:spacing w:line="276" w:lineRule="auto"/>
              <w:rPr>
                <w:sz w:val="22"/>
                <w:szCs w:val="22"/>
              </w:rPr>
            </w:pPr>
            <w:r>
              <w:rPr>
                <w:sz w:val="22"/>
                <w:szCs w:val="22"/>
              </w:rPr>
              <w:t>Код ЄДРПОУ 20551088</w:t>
            </w:r>
          </w:p>
          <w:p w:rsidR="0022736D" w:rsidRDefault="0022736D" w:rsidP="009B761D">
            <w:pPr>
              <w:widowControl w:val="0"/>
              <w:spacing w:line="276" w:lineRule="auto"/>
              <w:rPr>
                <w:sz w:val="22"/>
                <w:szCs w:val="22"/>
              </w:rPr>
            </w:pPr>
            <w:r>
              <w:rPr>
                <w:sz w:val="22"/>
                <w:szCs w:val="22"/>
              </w:rPr>
              <w:t>UA 123365030000000256003021046</w:t>
            </w:r>
          </w:p>
          <w:p w:rsidR="0022736D" w:rsidRDefault="0022736D" w:rsidP="009B761D">
            <w:pPr>
              <w:widowControl w:val="0"/>
              <w:spacing w:line="276" w:lineRule="auto"/>
              <w:rPr>
                <w:sz w:val="22"/>
                <w:szCs w:val="22"/>
              </w:rPr>
            </w:pPr>
            <w:r>
              <w:rPr>
                <w:sz w:val="22"/>
                <w:szCs w:val="22"/>
              </w:rPr>
              <w:t xml:space="preserve">в ІФ ОУ АТ </w:t>
            </w:r>
            <w:proofErr w:type="spellStart"/>
            <w:r>
              <w:rPr>
                <w:sz w:val="22"/>
                <w:szCs w:val="22"/>
              </w:rPr>
              <w:t>”Ощадбанк”</w:t>
            </w:r>
            <w:proofErr w:type="spellEnd"/>
            <w:r>
              <w:rPr>
                <w:sz w:val="22"/>
                <w:szCs w:val="22"/>
              </w:rPr>
              <w:t>, МФО 336503</w:t>
            </w:r>
          </w:p>
          <w:p w:rsidR="0022736D" w:rsidRDefault="0022736D" w:rsidP="009B761D">
            <w:pPr>
              <w:widowControl w:val="0"/>
              <w:spacing w:line="276" w:lineRule="auto"/>
              <w:rPr>
                <w:sz w:val="22"/>
                <w:szCs w:val="22"/>
              </w:rPr>
            </w:pPr>
            <w:r>
              <w:rPr>
                <w:sz w:val="22"/>
                <w:szCs w:val="22"/>
              </w:rPr>
              <w:t>тел./ факс (0342) 53-79-90</w:t>
            </w:r>
          </w:p>
          <w:p w:rsidR="0022736D" w:rsidRDefault="0022736D" w:rsidP="009B761D">
            <w:pPr>
              <w:widowControl w:val="0"/>
              <w:spacing w:line="276" w:lineRule="auto"/>
              <w:rPr>
                <w:sz w:val="22"/>
                <w:szCs w:val="22"/>
              </w:rPr>
            </w:pPr>
            <w:proofErr w:type="spellStart"/>
            <w:r>
              <w:rPr>
                <w:sz w:val="22"/>
                <w:szCs w:val="22"/>
              </w:rPr>
              <w:t>ел</w:t>
            </w:r>
            <w:proofErr w:type="spellEnd"/>
            <w:r>
              <w:rPr>
                <w:sz w:val="22"/>
                <w:szCs w:val="22"/>
              </w:rPr>
              <w:t xml:space="preserve">. пошта: </w:t>
            </w:r>
            <w:proofErr w:type="spellStart"/>
            <w:r>
              <w:rPr>
                <w:sz w:val="22"/>
                <w:szCs w:val="22"/>
                <w:lang w:val="en-US"/>
              </w:rPr>
              <w:t>gu</w:t>
            </w:r>
            <w:proofErr w:type="spellEnd"/>
            <w:r>
              <w:rPr>
                <w:sz w:val="22"/>
                <w:szCs w:val="22"/>
                <w:lang w:val="ru-RU"/>
              </w:rPr>
              <w:t>@</w:t>
            </w:r>
            <w:r>
              <w:rPr>
                <w:sz w:val="22"/>
                <w:szCs w:val="22"/>
                <w:lang w:val="en-US"/>
              </w:rPr>
              <w:t>if</w:t>
            </w:r>
            <w:r>
              <w:rPr>
                <w:sz w:val="22"/>
                <w:szCs w:val="22"/>
                <w:lang w:val="ru-RU"/>
              </w:rPr>
              <w:t>.</w:t>
            </w:r>
            <w:proofErr w:type="spellStart"/>
            <w:r>
              <w:rPr>
                <w:sz w:val="22"/>
                <w:szCs w:val="22"/>
                <w:lang w:val="en-US"/>
              </w:rPr>
              <w:t>pfu</w:t>
            </w:r>
            <w:proofErr w:type="spellEnd"/>
            <w:r>
              <w:rPr>
                <w:sz w:val="22"/>
                <w:szCs w:val="22"/>
                <w:lang w:val="ru-RU"/>
              </w:rPr>
              <w:t>.</w:t>
            </w:r>
            <w:proofErr w:type="spellStart"/>
            <w:r>
              <w:rPr>
                <w:sz w:val="22"/>
                <w:szCs w:val="22"/>
                <w:lang w:val="en-US"/>
              </w:rPr>
              <w:t>gov</w:t>
            </w:r>
            <w:proofErr w:type="spellEnd"/>
            <w:r>
              <w:rPr>
                <w:sz w:val="22"/>
                <w:szCs w:val="22"/>
                <w:lang w:val="ru-RU"/>
              </w:rPr>
              <w:t>.</w:t>
            </w:r>
            <w:proofErr w:type="spellStart"/>
            <w:r>
              <w:rPr>
                <w:sz w:val="22"/>
                <w:szCs w:val="22"/>
                <w:lang w:val="en-US"/>
              </w:rPr>
              <w:t>ua</w:t>
            </w:r>
            <w:proofErr w:type="spellEnd"/>
          </w:p>
          <w:p w:rsidR="0022736D" w:rsidRDefault="0022736D" w:rsidP="009B761D">
            <w:pPr>
              <w:widowControl w:val="0"/>
              <w:spacing w:line="276" w:lineRule="auto"/>
              <w:rPr>
                <w:sz w:val="22"/>
                <w:szCs w:val="22"/>
              </w:rPr>
            </w:pPr>
          </w:p>
          <w:p w:rsidR="0022736D" w:rsidRDefault="0022736D" w:rsidP="009B761D">
            <w:pPr>
              <w:widowControl w:val="0"/>
              <w:spacing w:line="276" w:lineRule="auto"/>
              <w:rPr>
                <w:sz w:val="22"/>
                <w:szCs w:val="22"/>
              </w:rPr>
            </w:pPr>
          </w:p>
          <w:p w:rsidR="0022736D" w:rsidRDefault="0022736D" w:rsidP="009B761D">
            <w:pPr>
              <w:widowControl w:val="0"/>
              <w:spacing w:line="276" w:lineRule="auto"/>
              <w:rPr>
                <w:b/>
                <w:sz w:val="22"/>
                <w:szCs w:val="22"/>
              </w:rPr>
            </w:pPr>
            <w:r>
              <w:rPr>
                <w:b/>
                <w:sz w:val="22"/>
                <w:szCs w:val="22"/>
                <w:lang w:val="ru-RU"/>
              </w:rPr>
              <w:t>_____________________</w:t>
            </w:r>
          </w:p>
          <w:p w:rsidR="0022736D" w:rsidRDefault="0022736D" w:rsidP="009B761D">
            <w:pPr>
              <w:widowControl w:val="0"/>
              <w:spacing w:line="276" w:lineRule="auto"/>
              <w:rPr>
                <w:b/>
                <w:sz w:val="22"/>
                <w:szCs w:val="22"/>
              </w:rPr>
            </w:pPr>
            <w:r>
              <w:rPr>
                <w:b/>
                <w:sz w:val="22"/>
                <w:szCs w:val="22"/>
                <w:lang w:val="ru-RU"/>
              </w:rPr>
              <w:t>м.п.</w:t>
            </w:r>
          </w:p>
        </w:tc>
      </w:tr>
    </w:tbl>
    <w:p w:rsidR="0022736D" w:rsidRDefault="0022736D" w:rsidP="0022736D">
      <w:pPr>
        <w:tabs>
          <w:tab w:val="left" w:pos="720"/>
          <w:tab w:val="left" w:pos="1080"/>
          <w:tab w:val="left" w:pos="1260"/>
        </w:tabs>
        <w:spacing w:line="276" w:lineRule="auto"/>
        <w:jc w:val="both"/>
        <w:rPr>
          <w:sz w:val="22"/>
          <w:szCs w:val="22"/>
        </w:rPr>
      </w:pPr>
    </w:p>
    <w:p w:rsidR="0022736D" w:rsidRDefault="0022736D" w:rsidP="0022736D">
      <w:pPr>
        <w:tabs>
          <w:tab w:val="left" w:pos="720"/>
          <w:tab w:val="left" w:pos="1080"/>
          <w:tab w:val="left" w:pos="1260"/>
        </w:tabs>
        <w:spacing w:line="276" w:lineRule="auto"/>
        <w:jc w:val="both"/>
        <w:rPr>
          <w:sz w:val="22"/>
          <w:szCs w:val="22"/>
        </w:rPr>
      </w:pPr>
    </w:p>
    <w:p w:rsidR="0022736D" w:rsidRDefault="0022736D" w:rsidP="0022736D">
      <w:pPr>
        <w:tabs>
          <w:tab w:val="left" w:pos="720"/>
          <w:tab w:val="left" w:pos="1080"/>
          <w:tab w:val="left" w:pos="1260"/>
        </w:tabs>
        <w:spacing w:line="276" w:lineRule="auto"/>
        <w:jc w:val="both"/>
        <w:rPr>
          <w:sz w:val="22"/>
          <w:szCs w:val="22"/>
        </w:rPr>
      </w:pPr>
    </w:p>
    <w:p w:rsidR="0022736D" w:rsidRDefault="0022736D" w:rsidP="0022736D">
      <w:pPr>
        <w:tabs>
          <w:tab w:val="left" w:pos="720"/>
          <w:tab w:val="left" w:pos="1080"/>
          <w:tab w:val="left" w:pos="1260"/>
        </w:tabs>
        <w:spacing w:line="276" w:lineRule="auto"/>
        <w:jc w:val="both"/>
        <w:rPr>
          <w:sz w:val="22"/>
          <w:szCs w:val="22"/>
        </w:rPr>
      </w:pPr>
    </w:p>
    <w:p w:rsidR="0022736D" w:rsidRDefault="0022736D" w:rsidP="0022736D">
      <w:pPr>
        <w:tabs>
          <w:tab w:val="left" w:pos="720"/>
          <w:tab w:val="left" w:pos="1080"/>
          <w:tab w:val="left" w:pos="1260"/>
        </w:tabs>
        <w:spacing w:line="276" w:lineRule="auto"/>
        <w:jc w:val="both"/>
        <w:rPr>
          <w:sz w:val="22"/>
          <w:szCs w:val="22"/>
        </w:rPr>
      </w:pPr>
    </w:p>
    <w:p w:rsidR="0022736D" w:rsidRDefault="0022736D" w:rsidP="0022736D">
      <w:pPr>
        <w:tabs>
          <w:tab w:val="left" w:pos="720"/>
          <w:tab w:val="left" w:pos="1080"/>
          <w:tab w:val="left" w:pos="1260"/>
        </w:tabs>
        <w:spacing w:line="276" w:lineRule="auto"/>
        <w:jc w:val="both"/>
        <w:rPr>
          <w:sz w:val="22"/>
          <w:szCs w:val="22"/>
        </w:rPr>
      </w:pPr>
    </w:p>
    <w:p w:rsidR="0022736D" w:rsidRDefault="0022736D" w:rsidP="0022736D">
      <w:pPr>
        <w:widowControl w:val="0"/>
        <w:spacing w:line="276" w:lineRule="auto"/>
        <w:jc w:val="right"/>
        <w:rPr>
          <w:sz w:val="22"/>
          <w:szCs w:val="22"/>
        </w:rPr>
      </w:pPr>
    </w:p>
    <w:p w:rsidR="0022736D" w:rsidRDefault="0022736D" w:rsidP="0022736D">
      <w:pPr>
        <w:widowControl w:val="0"/>
        <w:spacing w:line="276" w:lineRule="auto"/>
        <w:jc w:val="right"/>
        <w:rPr>
          <w:sz w:val="22"/>
          <w:szCs w:val="22"/>
        </w:rPr>
      </w:pPr>
      <w:r>
        <w:rPr>
          <w:bCs/>
          <w:sz w:val="22"/>
          <w:szCs w:val="22"/>
          <w:lang w:eastAsia="ru-RU"/>
        </w:rPr>
        <w:lastRenderedPageBreak/>
        <w:t>Додаток 1</w:t>
      </w:r>
    </w:p>
    <w:p w:rsidR="0022736D" w:rsidRDefault="0022736D" w:rsidP="0022736D">
      <w:pPr>
        <w:widowControl w:val="0"/>
        <w:spacing w:line="276" w:lineRule="auto"/>
        <w:jc w:val="right"/>
        <w:rPr>
          <w:sz w:val="22"/>
          <w:szCs w:val="22"/>
        </w:rPr>
      </w:pPr>
      <w:r>
        <w:rPr>
          <w:bCs/>
          <w:sz w:val="22"/>
          <w:szCs w:val="22"/>
          <w:lang w:eastAsia="ru-RU"/>
        </w:rPr>
        <w:t xml:space="preserve">до Договору  поставки нафтопродуктів </w:t>
      </w:r>
    </w:p>
    <w:p w:rsidR="0022736D" w:rsidRDefault="0022736D" w:rsidP="0022736D">
      <w:pPr>
        <w:widowControl w:val="0"/>
        <w:spacing w:line="276" w:lineRule="auto"/>
        <w:jc w:val="right"/>
        <w:rPr>
          <w:sz w:val="22"/>
          <w:szCs w:val="22"/>
        </w:rPr>
      </w:pPr>
      <w:r>
        <w:rPr>
          <w:bCs/>
          <w:sz w:val="22"/>
          <w:szCs w:val="22"/>
          <w:lang w:eastAsia="ru-RU"/>
        </w:rPr>
        <w:t>оптовими партіями №_____________</w:t>
      </w:r>
    </w:p>
    <w:p w:rsidR="0022736D" w:rsidRDefault="0022736D" w:rsidP="0022736D">
      <w:pPr>
        <w:widowControl w:val="0"/>
        <w:spacing w:line="276" w:lineRule="auto"/>
        <w:jc w:val="right"/>
        <w:rPr>
          <w:sz w:val="22"/>
          <w:szCs w:val="22"/>
        </w:rPr>
      </w:pPr>
      <w:r>
        <w:rPr>
          <w:bCs/>
          <w:sz w:val="22"/>
          <w:szCs w:val="22"/>
          <w:lang w:eastAsia="ru-RU"/>
        </w:rPr>
        <w:t>від «____»________20___ року</w:t>
      </w:r>
    </w:p>
    <w:p w:rsidR="0022736D" w:rsidRDefault="0022736D" w:rsidP="0022736D">
      <w:pPr>
        <w:widowControl w:val="0"/>
        <w:spacing w:line="276" w:lineRule="auto"/>
        <w:jc w:val="right"/>
        <w:rPr>
          <w:bCs/>
          <w:sz w:val="22"/>
          <w:szCs w:val="22"/>
          <w:lang w:eastAsia="ru-RU"/>
        </w:rPr>
      </w:pPr>
    </w:p>
    <w:p w:rsidR="0022736D" w:rsidRDefault="0022736D" w:rsidP="0022736D">
      <w:pPr>
        <w:widowControl w:val="0"/>
        <w:spacing w:line="276" w:lineRule="auto"/>
        <w:jc w:val="both"/>
        <w:rPr>
          <w:bCs/>
          <w:sz w:val="22"/>
          <w:szCs w:val="22"/>
          <w:lang w:eastAsia="ru-RU"/>
        </w:rPr>
      </w:pPr>
    </w:p>
    <w:p w:rsidR="0022736D" w:rsidRDefault="0022736D" w:rsidP="0022736D">
      <w:pPr>
        <w:widowControl w:val="0"/>
        <w:spacing w:line="276" w:lineRule="auto"/>
        <w:jc w:val="center"/>
        <w:rPr>
          <w:sz w:val="22"/>
          <w:szCs w:val="22"/>
        </w:rPr>
      </w:pPr>
      <w:r>
        <w:rPr>
          <w:b/>
          <w:sz w:val="22"/>
          <w:szCs w:val="22"/>
          <w:lang w:eastAsia="ru-RU"/>
        </w:rPr>
        <w:t>СПЕЦИФІКАЦІЯ ТОВАРУ</w:t>
      </w:r>
    </w:p>
    <w:p w:rsidR="0022736D" w:rsidRDefault="0022736D" w:rsidP="0022736D">
      <w:pPr>
        <w:widowControl w:val="0"/>
        <w:spacing w:line="276" w:lineRule="auto"/>
        <w:jc w:val="both"/>
        <w:rPr>
          <w:sz w:val="22"/>
          <w:szCs w:val="22"/>
        </w:rPr>
      </w:pPr>
    </w:p>
    <w:tbl>
      <w:tblPr>
        <w:tblW w:w="10065" w:type="dxa"/>
        <w:tblInd w:w="55" w:type="dxa"/>
        <w:tblLayout w:type="fixed"/>
        <w:tblCellMar>
          <w:top w:w="55" w:type="dxa"/>
          <w:left w:w="55" w:type="dxa"/>
          <w:bottom w:w="55" w:type="dxa"/>
          <w:right w:w="55" w:type="dxa"/>
        </w:tblCellMar>
        <w:tblLook w:val="04A0"/>
      </w:tblPr>
      <w:tblGrid>
        <w:gridCol w:w="512"/>
        <w:gridCol w:w="2843"/>
        <w:gridCol w:w="1678"/>
        <w:gridCol w:w="1679"/>
        <w:gridCol w:w="1685"/>
        <w:gridCol w:w="1668"/>
      </w:tblGrid>
      <w:tr w:rsidR="0022736D" w:rsidTr="009B761D">
        <w:tc>
          <w:tcPr>
            <w:tcW w:w="511" w:type="dxa"/>
            <w:tcBorders>
              <w:top w:val="single" w:sz="2" w:space="0" w:color="000000"/>
              <w:left w:val="single" w:sz="2" w:space="0" w:color="000000"/>
              <w:bottom w:val="single" w:sz="2" w:space="0" w:color="000000"/>
            </w:tcBorders>
          </w:tcPr>
          <w:p w:rsidR="0022736D" w:rsidRDefault="0022736D" w:rsidP="009B761D">
            <w:pPr>
              <w:pStyle w:val="a9"/>
              <w:widowControl w:val="0"/>
              <w:spacing w:after="280" w:line="276" w:lineRule="auto"/>
              <w:jc w:val="center"/>
              <w:rPr>
                <w:sz w:val="22"/>
                <w:szCs w:val="22"/>
              </w:rPr>
            </w:pPr>
            <w:r>
              <w:rPr>
                <w:sz w:val="22"/>
                <w:szCs w:val="22"/>
              </w:rPr>
              <w:t>№</w:t>
            </w:r>
          </w:p>
          <w:p w:rsidR="0022736D" w:rsidRDefault="0022736D" w:rsidP="009B761D">
            <w:pPr>
              <w:pStyle w:val="a9"/>
              <w:widowControl w:val="0"/>
              <w:spacing w:before="280" w:line="276" w:lineRule="auto"/>
              <w:rPr>
                <w:sz w:val="22"/>
                <w:szCs w:val="22"/>
              </w:rPr>
            </w:pPr>
            <w:r>
              <w:rPr>
                <w:sz w:val="22"/>
                <w:szCs w:val="22"/>
                <w:lang w:val="uk-UA"/>
              </w:rPr>
              <w:t>з</w:t>
            </w:r>
            <w:r>
              <w:rPr>
                <w:sz w:val="22"/>
                <w:szCs w:val="22"/>
              </w:rPr>
              <w:t>/</w:t>
            </w:r>
            <w:proofErr w:type="spellStart"/>
            <w:r>
              <w:rPr>
                <w:sz w:val="22"/>
                <w:szCs w:val="22"/>
              </w:rPr>
              <w:t>п</w:t>
            </w:r>
            <w:proofErr w:type="spellEnd"/>
          </w:p>
        </w:tc>
        <w:tc>
          <w:tcPr>
            <w:tcW w:w="2843" w:type="dxa"/>
            <w:tcBorders>
              <w:top w:val="single" w:sz="2" w:space="0" w:color="000000"/>
              <w:left w:val="single" w:sz="2" w:space="0" w:color="000000"/>
              <w:bottom w:val="single" w:sz="2" w:space="0" w:color="000000"/>
            </w:tcBorders>
          </w:tcPr>
          <w:p w:rsidR="0022736D" w:rsidRDefault="0022736D" w:rsidP="009B761D">
            <w:pPr>
              <w:pStyle w:val="a9"/>
              <w:widowControl w:val="0"/>
              <w:spacing w:line="276" w:lineRule="auto"/>
              <w:jc w:val="center"/>
              <w:rPr>
                <w:sz w:val="22"/>
                <w:szCs w:val="22"/>
              </w:rPr>
            </w:pPr>
            <w:proofErr w:type="spellStart"/>
            <w:r>
              <w:rPr>
                <w:sz w:val="22"/>
                <w:szCs w:val="22"/>
              </w:rPr>
              <w:t>Найменування</w:t>
            </w:r>
            <w:proofErr w:type="spellEnd"/>
            <w:r>
              <w:rPr>
                <w:sz w:val="22"/>
                <w:szCs w:val="22"/>
              </w:rPr>
              <w:t xml:space="preserve"> товару</w:t>
            </w:r>
          </w:p>
        </w:tc>
        <w:tc>
          <w:tcPr>
            <w:tcW w:w="1678" w:type="dxa"/>
            <w:tcBorders>
              <w:top w:val="single" w:sz="2" w:space="0" w:color="000000"/>
              <w:left w:val="single" w:sz="2" w:space="0" w:color="000000"/>
              <w:bottom w:val="single" w:sz="2" w:space="0" w:color="000000"/>
            </w:tcBorders>
          </w:tcPr>
          <w:p w:rsidR="0022736D" w:rsidRDefault="0022736D" w:rsidP="009B761D">
            <w:pPr>
              <w:pStyle w:val="a9"/>
              <w:widowControl w:val="0"/>
              <w:spacing w:line="276" w:lineRule="auto"/>
              <w:jc w:val="center"/>
              <w:rPr>
                <w:sz w:val="22"/>
                <w:szCs w:val="22"/>
              </w:rPr>
            </w:pPr>
            <w:r>
              <w:rPr>
                <w:sz w:val="22"/>
                <w:szCs w:val="22"/>
              </w:rPr>
              <w:t>Марка товару</w:t>
            </w:r>
          </w:p>
        </w:tc>
        <w:tc>
          <w:tcPr>
            <w:tcW w:w="1679" w:type="dxa"/>
            <w:tcBorders>
              <w:top w:val="single" w:sz="2" w:space="0" w:color="000000"/>
              <w:left w:val="single" w:sz="2" w:space="0" w:color="000000"/>
              <w:bottom w:val="single" w:sz="2" w:space="0" w:color="000000"/>
            </w:tcBorders>
          </w:tcPr>
          <w:p w:rsidR="0022736D" w:rsidRDefault="0022736D" w:rsidP="009B761D">
            <w:pPr>
              <w:pStyle w:val="a9"/>
              <w:widowControl w:val="0"/>
              <w:spacing w:line="276" w:lineRule="auto"/>
              <w:jc w:val="center"/>
              <w:rPr>
                <w:sz w:val="22"/>
                <w:szCs w:val="22"/>
              </w:rPr>
            </w:pPr>
            <w:proofErr w:type="spellStart"/>
            <w:r>
              <w:rPr>
                <w:sz w:val="22"/>
                <w:szCs w:val="22"/>
              </w:rPr>
              <w:t>Кількість</w:t>
            </w:r>
            <w:proofErr w:type="spellEnd"/>
          </w:p>
          <w:p w:rsidR="0022736D" w:rsidRDefault="0022736D" w:rsidP="009B761D">
            <w:pPr>
              <w:pStyle w:val="a9"/>
              <w:widowControl w:val="0"/>
              <w:spacing w:line="276" w:lineRule="auto"/>
              <w:jc w:val="center"/>
              <w:rPr>
                <w:sz w:val="22"/>
                <w:szCs w:val="22"/>
              </w:rPr>
            </w:pPr>
            <w:proofErr w:type="spellStart"/>
            <w:r>
              <w:rPr>
                <w:sz w:val="22"/>
                <w:szCs w:val="22"/>
              </w:rPr>
              <w:t>лі</w:t>
            </w:r>
            <w:proofErr w:type="gramStart"/>
            <w:r>
              <w:rPr>
                <w:sz w:val="22"/>
                <w:szCs w:val="22"/>
              </w:rPr>
              <w:t>тр</w:t>
            </w:r>
            <w:proofErr w:type="gramEnd"/>
            <w:r>
              <w:rPr>
                <w:sz w:val="22"/>
                <w:szCs w:val="22"/>
              </w:rPr>
              <w:t>ів</w:t>
            </w:r>
            <w:proofErr w:type="spellEnd"/>
          </w:p>
        </w:tc>
        <w:tc>
          <w:tcPr>
            <w:tcW w:w="1685" w:type="dxa"/>
            <w:tcBorders>
              <w:top w:val="single" w:sz="2" w:space="0" w:color="000000"/>
              <w:left w:val="single" w:sz="2" w:space="0" w:color="000000"/>
              <w:bottom w:val="single" w:sz="2" w:space="0" w:color="000000"/>
            </w:tcBorders>
          </w:tcPr>
          <w:p w:rsidR="0022736D" w:rsidRDefault="0022736D" w:rsidP="009B761D">
            <w:pPr>
              <w:pStyle w:val="a9"/>
              <w:widowControl w:val="0"/>
              <w:spacing w:line="276" w:lineRule="auto"/>
              <w:jc w:val="center"/>
              <w:rPr>
                <w:sz w:val="22"/>
                <w:szCs w:val="22"/>
              </w:rPr>
            </w:pPr>
            <w:proofErr w:type="spellStart"/>
            <w:proofErr w:type="gramStart"/>
            <w:r>
              <w:rPr>
                <w:sz w:val="22"/>
                <w:szCs w:val="22"/>
              </w:rPr>
              <w:t>Ц</w:t>
            </w:r>
            <w:proofErr w:type="gramEnd"/>
            <w:r>
              <w:rPr>
                <w:sz w:val="22"/>
                <w:szCs w:val="22"/>
              </w:rPr>
              <w:t>іна</w:t>
            </w:r>
            <w:proofErr w:type="spellEnd"/>
            <w:r>
              <w:rPr>
                <w:sz w:val="22"/>
                <w:szCs w:val="22"/>
              </w:rPr>
              <w:t xml:space="preserve"> за </w:t>
            </w:r>
            <w:proofErr w:type="spellStart"/>
            <w:r>
              <w:rPr>
                <w:sz w:val="22"/>
                <w:szCs w:val="22"/>
              </w:rPr>
              <w:t>літр</w:t>
            </w:r>
            <w:proofErr w:type="spellEnd"/>
            <w:r>
              <w:rPr>
                <w:sz w:val="22"/>
                <w:szCs w:val="22"/>
              </w:rPr>
              <w:t xml:space="preserve">, </w:t>
            </w:r>
            <w:proofErr w:type="spellStart"/>
            <w:r>
              <w:rPr>
                <w:sz w:val="22"/>
                <w:szCs w:val="22"/>
              </w:rPr>
              <w:t>з</w:t>
            </w:r>
            <w:proofErr w:type="spellEnd"/>
            <w:r>
              <w:rPr>
                <w:sz w:val="22"/>
                <w:szCs w:val="22"/>
              </w:rPr>
              <w:t xml:space="preserve">  ПДВ, </w:t>
            </w:r>
            <w:proofErr w:type="spellStart"/>
            <w:r>
              <w:rPr>
                <w:sz w:val="22"/>
                <w:szCs w:val="22"/>
              </w:rPr>
              <w:t>грн</w:t>
            </w:r>
            <w:proofErr w:type="spellEnd"/>
            <w:r>
              <w:rPr>
                <w:sz w:val="22"/>
                <w:szCs w:val="22"/>
              </w:rPr>
              <w:t>.</w:t>
            </w:r>
          </w:p>
        </w:tc>
        <w:tc>
          <w:tcPr>
            <w:tcW w:w="1668" w:type="dxa"/>
            <w:tcBorders>
              <w:top w:val="single" w:sz="2" w:space="0" w:color="000000"/>
              <w:left w:val="single" w:sz="2" w:space="0" w:color="000000"/>
              <w:bottom w:val="single" w:sz="2" w:space="0" w:color="000000"/>
              <w:right w:val="single" w:sz="2" w:space="0" w:color="000000"/>
            </w:tcBorders>
          </w:tcPr>
          <w:p w:rsidR="0022736D" w:rsidRDefault="0022736D" w:rsidP="009B761D">
            <w:pPr>
              <w:pStyle w:val="a9"/>
              <w:widowControl w:val="0"/>
              <w:spacing w:line="276" w:lineRule="auto"/>
              <w:jc w:val="center"/>
              <w:rPr>
                <w:sz w:val="22"/>
                <w:szCs w:val="22"/>
              </w:rPr>
            </w:pPr>
            <w:proofErr w:type="spellStart"/>
            <w:r>
              <w:rPr>
                <w:sz w:val="22"/>
                <w:szCs w:val="22"/>
              </w:rPr>
              <w:t>Загальна</w:t>
            </w:r>
            <w:proofErr w:type="spellEnd"/>
            <w:r>
              <w:rPr>
                <w:sz w:val="22"/>
                <w:szCs w:val="22"/>
              </w:rPr>
              <w:t xml:space="preserve"> </w:t>
            </w:r>
            <w:proofErr w:type="spellStart"/>
            <w:r>
              <w:rPr>
                <w:sz w:val="22"/>
                <w:szCs w:val="22"/>
              </w:rPr>
              <w:t>ціна</w:t>
            </w:r>
            <w:proofErr w:type="spellEnd"/>
            <w:r>
              <w:rPr>
                <w:sz w:val="22"/>
                <w:szCs w:val="22"/>
              </w:rPr>
              <w:t xml:space="preserve">, </w:t>
            </w:r>
            <w:proofErr w:type="spellStart"/>
            <w:r>
              <w:rPr>
                <w:sz w:val="22"/>
                <w:szCs w:val="22"/>
              </w:rPr>
              <w:t>з</w:t>
            </w:r>
            <w:proofErr w:type="spellEnd"/>
            <w:r>
              <w:rPr>
                <w:sz w:val="22"/>
                <w:szCs w:val="22"/>
              </w:rPr>
              <w:t xml:space="preserve"> ПДВ, </w:t>
            </w:r>
            <w:proofErr w:type="spellStart"/>
            <w:r>
              <w:rPr>
                <w:sz w:val="22"/>
                <w:szCs w:val="22"/>
              </w:rPr>
              <w:t>грн</w:t>
            </w:r>
            <w:proofErr w:type="spellEnd"/>
            <w:r>
              <w:rPr>
                <w:sz w:val="22"/>
                <w:szCs w:val="22"/>
              </w:rPr>
              <w:t>.</w:t>
            </w:r>
          </w:p>
        </w:tc>
      </w:tr>
      <w:tr w:rsidR="0022736D" w:rsidTr="009B761D">
        <w:tc>
          <w:tcPr>
            <w:tcW w:w="511" w:type="dxa"/>
            <w:tcBorders>
              <w:left w:val="single" w:sz="2" w:space="0" w:color="000000"/>
              <w:bottom w:val="single" w:sz="2" w:space="0" w:color="000000"/>
            </w:tcBorders>
          </w:tcPr>
          <w:p w:rsidR="0022736D" w:rsidRDefault="0022736D" w:rsidP="009B761D">
            <w:pPr>
              <w:pStyle w:val="a9"/>
              <w:widowControl w:val="0"/>
              <w:spacing w:line="276" w:lineRule="auto"/>
              <w:jc w:val="center"/>
              <w:rPr>
                <w:sz w:val="22"/>
                <w:szCs w:val="22"/>
              </w:rPr>
            </w:pPr>
            <w:r>
              <w:rPr>
                <w:sz w:val="22"/>
                <w:szCs w:val="22"/>
              </w:rPr>
              <w:t>1</w:t>
            </w:r>
          </w:p>
        </w:tc>
        <w:tc>
          <w:tcPr>
            <w:tcW w:w="2843" w:type="dxa"/>
            <w:tcBorders>
              <w:left w:val="single" w:sz="2" w:space="0" w:color="000000"/>
              <w:bottom w:val="single" w:sz="2" w:space="0" w:color="000000"/>
            </w:tcBorders>
          </w:tcPr>
          <w:p w:rsidR="0022736D" w:rsidRDefault="0022736D" w:rsidP="009B761D">
            <w:pPr>
              <w:pStyle w:val="a9"/>
              <w:widowControl w:val="0"/>
              <w:spacing w:line="276" w:lineRule="auto"/>
              <w:jc w:val="center"/>
              <w:rPr>
                <w:sz w:val="22"/>
                <w:szCs w:val="22"/>
              </w:rPr>
            </w:pPr>
            <w:r>
              <w:rPr>
                <w:sz w:val="22"/>
                <w:szCs w:val="22"/>
              </w:rPr>
              <w:t>Бензин (</w:t>
            </w:r>
            <w:proofErr w:type="spellStart"/>
            <w:r>
              <w:rPr>
                <w:sz w:val="22"/>
                <w:szCs w:val="22"/>
              </w:rPr>
              <w:t>картки</w:t>
            </w:r>
            <w:proofErr w:type="spellEnd"/>
            <w:r>
              <w:rPr>
                <w:sz w:val="22"/>
                <w:szCs w:val="22"/>
              </w:rPr>
              <w:t xml:space="preserve"> </w:t>
            </w:r>
            <w:r>
              <w:rPr>
                <w:sz w:val="22"/>
                <w:szCs w:val="22"/>
                <w:lang w:val="uk-UA"/>
              </w:rPr>
              <w:t>на пальне)</w:t>
            </w:r>
          </w:p>
        </w:tc>
        <w:tc>
          <w:tcPr>
            <w:tcW w:w="1678" w:type="dxa"/>
            <w:tcBorders>
              <w:left w:val="single" w:sz="2" w:space="0" w:color="000000"/>
              <w:bottom w:val="single" w:sz="2" w:space="0" w:color="000000"/>
            </w:tcBorders>
          </w:tcPr>
          <w:p w:rsidR="0022736D" w:rsidRDefault="0022736D" w:rsidP="009B761D">
            <w:pPr>
              <w:pStyle w:val="a9"/>
              <w:widowControl w:val="0"/>
              <w:spacing w:line="276" w:lineRule="auto"/>
              <w:jc w:val="center"/>
              <w:rPr>
                <w:sz w:val="22"/>
                <w:szCs w:val="22"/>
              </w:rPr>
            </w:pPr>
            <w:r>
              <w:rPr>
                <w:sz w:val="22"/>
                <w:szCs w:val="22"/>
              </w:rPr>
              <w:t>А-95</w:t>
            </w:r>
          </w:p>
        </w:tc>
        <w:tc>
          <w:tcPr>
            <w:tcW w:w="1679" w:type="dxa"/>
            <w:tcBorders>
              <w:left w:val="single" w:sz="2" w:space="0" w:color="000000"/>
              <w:bottom w:val="single" w:sz="2" w:space="0" w:color="000000"/>
            </w:tcBorders>
          </w:tcPr>
          <w:p w:rsidR="0022736D" w:rsidRDefault="0022736D" w:rsidP="009B761D">
            <w:pPr>
              <w:pStyle w:val="aa"/>
              <w:spacing w:line="276" w:lineRule="auto"/>
              <w:jc w:val="center"/>
              <w:rPr>
                <w:sz w:val="22"/>
                <w:szCs w:val="22"/>
              </w:rPr>
            </w:pPr>
            <w:r>
              <w:rPr>
                <w:sz w:val="22"/>
                <w:szCs w:val="22"/>
              </w:rPr>
              <w:t>2400</w:t>
            </w:r>
          </w:p>
        </w:tc>
        <w:tc>
          <w:tcPr>
            <w:tcW w:w="1685" w:type="dxa"/>
            <w:tcBorders>
              <w:left w:val="single" w:sz="2" w:space="0" w:color="000000"/>
              <w:bottom w:val="single" w:sz="2" w:space="0" w:color="000000"/>
            </w:tcBorders>
          </w:tcPr>
          <w:p w:rsidR="0022736D" w:rsidRDefault="0022736D" w:rsidP="009B761D">
            <w:pPr>
              <w:pStyle w:val="aa"/>
              <w:spacing w:line="276" w:lineRule="auto"/>
              <w:rPr>
                <w:sz w:val="22"/>
                <w:szCs w:val="22"/>
              </w:rPr>
            </w:pPr>
          </w:p>
        </w:tc>
        <w:tc>
          <w:tcPr>
            <w:tcW w:w="1668" w:type="dxa"/>
            <w:tcBorders>
              <w:left w:val="single" w:sz="2" w:space="0" w:color="000000"/>
              <w:bottom w:val="single" w:sz="2" w:space="0" w:color="000000"/>
              <w:right w:val="single" w:sz="2" w:space="0" w:color="000000"/>
            </w:tcBorders>
          </w:tcPr>
          <w:p w:rsidR="0022736D" w:rsidRDefault="0022736D" w:rsidP="009B761D">
            <w:pPr>
              <w:pStyle w:val="aa"/>
              <w:spacing w:line="276" w:lineRule="auto"/>
              <w:rPr>
                <w:sz w:val="22"/>
                <w:szCs w:val="22"/>
              </w:rPr>
            </w:pPr>
          </w:p>
        </w:tc>
      </w:tr>
      <w:tr w:rsidR="0022736D" w:rsidTr="009B761D">
        <w:tc>
          <w:tcPr>
            <w:tcW w:w="8396" w:type="dxa"/>
            <w:gridSpan w:val="5"/>
            <w:tcBorders>
              <w:left w:val="single" w:sz="2" w:space="0" w:color="000000"/>
              <w:bottom w:val="single" w:sz="2" w:space="0" w:color="000000"/>
            </w:tcBorders>
          </w:tcPr>
          <w:p w:rsidR="0022736D" w:rsidRDefault="0022736D" w:rsidP="009B761D">
            <w:pPr>
              <w:pStyle w:val="a9"/>
              <w:widowControl w:val="0"/>
              <w:spacing w:line="276" w:lineRule="auto"/>
              <w:jc w:val="right"/>
              <w:rPr>
                <w:sz w:val="22"/>
                <w:szCs w:val="22"/>
              </w:rPr>
            </w:pPr>
            <w:r>
              <w:rPr>
                <w:sz w:val="22"/>
                <w:szCs w:val="22"/>
              </w:rPr>
              <w:t>Разом без ПДВ:</w:t>
            </w:r>
          </w:p>
        </w:tc>
        <w:tc>
          <w:tcPr>
            <w:tcW w:w="1668" w:type="dxa"/>
            <w:tcBorders>
              <w:left w:val="single" w:sz="2" w:space="0" w:color="000000"/>
              <w:bottom w:val="single" w:sz="2" w:space="0" w:color="000000"/>
              <w:right w:val="single" w:sz="2" w:space="0" w:color="000000"/>
            </w:tcBorders>
          </w:tcPr>
          <w:p w:rsidR="0022736D" w:rsidRDefault="0022736D" w:rsidP="009B761D">
            <w:pPr>
              <w:pStyle w:val="aa"/>
              <w:spacing w:line="276" w:lineRule="auto"/>
              <w:rPr>
                <w:sz w:val="22"/>
                <w:szCs w:val="22"/>
              </w:rPr>
            </w:pPr>
          </w:p>
        </w:tc>
      </w:tr>
      <w:tr w:rsidR="0022736D" w:rsidTr="009B761D">
        <w:tc>
          <w:tcPr>
            <w:tcW w:w="8396" w:type="dxa"/>
            <w:gridSpan w:val="5"/>
            <w:tcBorders>
              <w:left w:val="single" w:sz="2" w:space="0" w:color="000000"/>
              <w:bottom w:val="single" w:sz="2" w:space="0" w:color="000000"/>
            </w:tcBorders>
          </w:tcPr>
          <w:p w:rsidR="0022736D" w:rsidRDefault="0022736D" w:rsidP="009B761D">
            <w:pPr>
              <w:pStyle w:val="a9"/>
              <w:widowControl w:val="0"/>
              <w:spacing w:line="276" w:lineRule="auto"/>
              <w:jc w:val="right"/>
              <w:rPr>
                <w:sz w:val="22"/>
                <w:szCs w:val="22"/>
              </w:rPr>
            </w:pPr>
            <w:r>
              <w:rPr>
                <w:sz w:val="22"/>
                <w:szCs w:val="22"/>
              </w:rPr>
              <w:t>ПДВ:</w:t>
            </w:r>
          </w:p>
        </w:tc>
        <w:tc>
          <w:tcPr>
            <w:tcW w:w="1668" w:type="dxa"/>
            <w:tcBorders>
              <w:left w:val="single" w:sz="2" w:space="0" w:color="000000"/>
              <w:bottom w:val="single" w:sz="2" w:space="0" w:color="000000"/>
              <w:right w:val="single" w:sz="2" w:space="0" w:color="000000"/>
            </w:tcBorders>
          </w:tcPr>
          <w:p w:rsidR="0022736D" w:rsidRDefault="0022736D" w:rsidP="009B761D">
            <w:pPr>
              <w:pStyle w:val="aa"/>
              <w:spacing w:line="276" w:lineRule="auto"/>
              <w:rPr>
                <w:sz w:val="22"/>
                <w:szCs w:val="22"/>
              </w:rPr>
            </w:pPr>
          </w:p>
        </w:tc>
      </w:tr>
      <w:tr w:rsidR="0022736D" w:rsidTr="009B761D">
        <w:tc>
          <w:tcPr>
            <w:tcW w:w="8396" w:type="dxa"/>
            <w:gridSpan w:val="5"/>
            <w:tcBorders>
              <w:left w:val="single" w:sz="2" w:space="0" w:color="000000"/>
              <w:bottom w:val="single" w:sz="2" w:space="0" w:color="000000"/>
            </w:tcBorders>
          </w:tcPr>
          <w:p w:rsidR="0022736D" w:rsidRDefault="0022736D" w:rsidP="009B761D">
            <w:pPr>
              <w:pStyle w:val="a9"/>
              <w:widowControl w:val="0"/>
              <w:spacing w:line="276" w:lineRule="auto"/>
              <w:jc w:val="right"/>
              <w:rPr>
                <w:sz w:val="22"/>
                <w:szCs w:val="22"/>
              </w:rPr>
            </w:pPr>
            <w:proofErr w:type="spellStart"/>
            <w:r>
              <w:rPr>
                <w:sz w:val="22"/>
                <w:szCs w:val="22"/>
              </w:rPr>
              <w:t>Всього</w:t>
            </w:r>
            <w:proofErr w:type="spellEnd"/>
            <w:r>
              <w:rPr>
                <w:sz w:val="22"/>
                <w:szCs w:val="22"/>
              </w:rPr>
              <w:t xml:space="preserve"> </w:t>
            </w:r>
            <w:proofErr w:type="spellStart"/>
            <w:r>
              <w:rPr>
                <w:sz w:val="22"/>
                <w:szCs w:val="22"/>
              </w:rPr>
              <w:t>з</w:t>
            </w:r>
            <w:proofErr w:type="spellEnd"/>
            <w:r>
              <w:rPr>
                <w:sz w:val="22"/>
                <w:szCs w:val="22"/>
              </w:rPr>
              <w:t xml:space="preserve"> ПДВ:</w:t>
            </w:r>
          </w:p>
        </w:tc>
        <w:tc>
          <w:tcPr>
            <w:tcW w:w="1668" w:type="dxa"/>
            <w:tcBorders>
              <w:left w:val="single" w:sz="2" w:space="0" w:color="000000"/>
              <w:bottom w:val="single" w:sz="2" w:space="0" w:color="000000"/>
              <w:right w:val="single" w:sz="2" w:space="0" w:color="000000"/>
            </w:tcBorders>
          </w:tcPr>
          <w:p w:rsidR="0022736D" w:rsidRDefault="0022736D" w:rsidP="009B761D">
            <w:pPr>
              <w:pStyle w:val="aa"/>
              <w:spacing w:line="276" w:lineRule="auto"/>
              <w:rPr>
                <w:sz w:val="22"/>
                <w:szCs w:val="22"/>
              </w:rPr>
            </w:pPr>
          </w:p>
        </w:tc>
      </w:tr>
    </w:tbl>
    <w:p w:rsidR="0022736D" w:rsidRDefault="0022736D" w:rsidP="0022736D">
      <w:pPr>
        <w:pStyle w:val="a9"/>
        <w:spacing w:before="280" w:after="280" w:line="276" w:lineRule="auto"/>
        <w:rPr>
          <w:sz w:val="22"/>
          <w:szCs w:val="22"/>
        </w:rPr>
      </w:pPr>
    </w:p>
    <w:tbl>
      <w:tblPr>
        <w:tblW w:w="9928" w:type="dxa"/>
        <w:tblLayout w:type="fixed"/>
        <w:tblCellMar>
          <w:left w:w="0" w:type="dxa"/>
          <w:right w:w="0" w:type="dxa"/>
        </w:tblCellMar>
        <w:tblLook w:val="04A0"/>
      </w:tblPr>
      <w:tblGrid>
        <w:gridCol w:w="4892"/>
        <w:gridCol w:w="5036"/>
      </w:tblGrid>
      <w:tr w:rsidR="0022736D" w:rsidTr="009B761D">
        <w:tc>
          <w:tcPr>
            <w:tcW w:w="4892" w:type="dxa"/>
            <w:shd w:val="clear" w:color="auto" w:fill="auto"/>
          </w:tcPr>
          <w:p w:rsidR="0022736D" w:rsidRDefault="0022736D" w:rsidP="009B761D">
            <w:pPr>
              <w:widowControl w:val="0"/>
              <w:spacing w:line="276" w:lineRule="auto"/>
              <w:rPr>
                <w:sz w:val="22"/>
                <w:szCs w:val="22"/>
              </w:rPr>
            </w:pPr>
            <w:r>
              <w:rPr>
                <w:b/>
                <w:sz w:val="22"/>
                <w:szCs w:val="22"/>
              </w:rPr>
              <w:t>ПОСТАЧАЛЬНИК</w:t>
            </w:r>
            <w:r>
              <w:rPr>
                <w:sz w:val="22"/>
                <w:szCs w:val="22"/>
              </w:rPr>
              <w:t>:</w:t>
            </w:r>
          </w:p>
          <w:p w:rsidR="0022736D" w:rsidRDefault="0022736D" w:rsidP="009B761D">
            <w:pPr>
              <w:widowControl w:val="0"/>
              <w:spacing w:line="276" w:lineRule="auto"/>
              <w:rPr>
                <w:sz w:val="22"/>
                <w:szCs w:val="22"/>
              </w:rPr>
            </w:pPr>
          </w:p>
          <w:p w:rsidR="0022736D" w:rsidRDefault="0022736D" w:rsidP="009B761D">
            <w:pPr>
              <w:widowControl w:val="0"/>
              <w:spacing w:line="276" w:lineRule="auto"/>
              <w:rPr>
                <w:sz w:val="22"/>
                <w:szCs w:val="22"/>
              </w:rPr>
            </w:pPr>
          </w:p>
          <w:p w:rsidR="0022736D" w:rsidRDefault="0022736D" w:rsidP="009B761D">
            <w:pPr>
              <w:widowControl w:val="0"/>
              <w:spacing w:line="276" w:lineRule="auto"/>
              <w:rPr>
                <w:sz w:val="22"/>
                <w:szCs w:val="22"/>
              </w:rPr>
            </w:pPr>
          </w:p>
          <w:p w:rsidR="0022736D" w:rsidRDefault="0022736D" w:rsidP="009B761D">
            <w:pPr>
              <w:widowControl w:val="0"/>
              <w:spacing w:line="276" w:lineRule="auto"/>
              <w:rPr>
                <w:sz w:val="22"/>
                <w:szCs w:val="22"/>
              </w:rPr>
            </w:pPr>
          </w:p>
          <w:p w:rsidR="0022736D" w:rsidRDefault="0022736D" w:rsidP="009B761D">
            <w:pPr>
              <w:widowControl w:val="0"/>
              <w:spacing w:line="276" w:lineRule="auto"/>
              <w:rPr>
                <w:sz w:val="22"/>
                <w:szCs w:val="22"/>
              </w:rPr>
            </w:pPr>
          </w:p>
          <w:p w:rsidR="0022736D" w:rsidRDefault="0022736D" w:rsidP="009B761D">
            <w:pPr>
              <w:widowControl w:val="0"/>
              <w:spacing w:line="276" w:lineRule="auto"/>
              <w:rPr>
                <w:sz w:val="22"/>
                <w:szCs w:val="22"/>
              </w:rPr>
            </w:pPr>
          </w:p>
          <w:p w:rsidR="0022736D" w:rsidRDefault="0022736D" w:rsidP="009B761D">
            <w:pPr>
              <w:widowControl w:val="0"/>
              <w:spacing w:line="276" w:lineRule="auto"/>
              <w:rPr>
                <w:sz w:val="22"/>
                <w:szCs w:val="22"/>
              </w:rPr>
            </w:pPr>
          </w:p>
          <w:p w:rsidR="0022736D" w:rsidRDefault="0022736D" w:rsidP="009B761D">
            <w:pPr>
              <w:widowControl w:val="0"/>
              <w:spacing w:line="276" w:lineRule="auto"/>
              <w:rPr>
                <w:sz w:val="22"/>
                <w:szCs w:val="22"/>
              </w:rPr>
            </w:pPr>
          </w:p>
          <w:p w:rsidR="0022736D" w:rsidRDefault="0022736D" w:rsidP="009B761D">
            <w:pPr>
              <w:widowControl w:val="0"/>
              <w:spacing w:line="276" w:lineRule="auto"/>
              <w:rPr>
                <w:sz w:val="22"/>
                <w:szCs w:val="22"/>
              </w:rPr>
            </w:pPr>
          </w:p>
          <w:p w:rsidR="0022736D" w:rsidRDefault="0022736D" w:rsidP="009B761D">
            <w:pPr>
              <w:widowControl w:val="0"/>
              <w:spacing w:line="276" w:lineRule="auto"/>
              <w:rPr>
                <w:sz w:val="22"/>
                <w:szCs w:val="22"/>
              </w:rPr>
            </w:pPr>
          </w:p>
          <w:p w:rsidR="0022736D" w:rsidRDefault="0022736D" w:rsidP="009B761D">
            <w:pPr>
              <w:widowControl w:val="0"/>
              <w:spacing w:line="276" w:lineRule="auto"/>
              <w:rPr>
                <w:sz w:val="22"/>
                <w:szCs w:val="22"/>
              </w:rPr>
            </w:pPr>
          </w:p>
          <w:p w:rsidR="0022736D" w:rsidRDefault="0022736D" w:rsidP="009B761D">
            <w:pPr>
              <w:widowControl w:val="0"/>
              <w:spacing w:line="276" w:lineRule="auto"/>
              <w:rPr>
                <w:sz w:val="22"/>
                <w:szCs w:val="22"/>
              </w:rPr>
            </w:pPr>
          </w:p>
          <w:p w:rsidR="0022736D" w:rsidRDefault="0022736D" w:rsidP="009B761D">
            <w:pPr>
              <w:widowControl w:val="0"/>
              <w:spacing w:line="276" w:lineRule="auto"/>
              <w:rPr>
                <w:b/>
                <w:sz w:val="22"/>
                <w:szCs w:val="22"/>
              </w:rPr>
            </w:pPr>
            <w:r>
              <w:rPr>
                <w:b/>
                <w:sz w:val="22"/>
                <w:szCs w:val="22"/>
                <w:lang w:val="ru-RU"/>
              </w:rPr>
              <w:t>_____________________</w:t>
            </w:r>
          </w:p>
          <w:p w:rsidR="0022736D" w:rsidRDefault="0022736D" w:rsidP="009B761D">
            <w:pPr>
              <w:widowControl w:val="0"/>
              <w:spacing w:line="276" w:lineRule="auto"/>
              <w:rPr>
                <w:b/>
                <w:sz w:val="22"/>
                <w:szCs w:val="22"/>
              </w:rPr>
            </w:pPr>
            <w:r>
              <w:rPr>
                <w:b/>
                <w:sz w:val="22"/>
                <w:szCs w:val="22"/>
                <w:lang w:val="ru-RU"/>
              </w:rPr>
              <w:t>м.п.</w:t>
            </w:r>
          </w:p>
        </w:tc>
        <w:tc>
          <w:tcPr>
            <w:tcW w:w="5035" w:type="dxa"/>
            <w:shd w:val="clear" w:color="auto" w:fill="auto"/>
          </w:tcPr>
          <w:p w:rsidR="0022736D" w:rsidRDefault="0022736D" w:rsidP="009B761D">
            <w:pPr>
              <w:widowControl w:val="0"/>
              <w:spacing w:line="276" w:lineRule="auto"/>
              <w:rPr>
                <w:sz w:val="22"/>
                <w:szCs w:val="22"/>
              </w:rPr>
            </w:pPr>
            <w:r>
              <w:rPr>
                <w:b/>
                <w:sz w:val="22"/>
                <w:szCs w:val="22"/>
              </w:rPr>
              <w:t>ПОКУПЕЦЬ</w:t>
            </w:r>
            <w:r>
              <w:rPr>
                <w:sz w:val="22"/>
                <w:szCs w:val="22"/>
              </w:rPr>
              <w:t>:</w:t>
            </w:r>
          </w:p>
          <w:p w:rsidR="0022736D" w:rsidRDefault="0022736D" w:rsidP="009B761D">
            <w:pPr>
              <w:widowControl w:val="0"/>
              <w:spacing w:line="276" w:lineRule="auto"/>
              <w:rPr>
                <w:b/>
                <w:sz w:val="22"/>
                <w:szCs w:val="22"/>
              </w:rPr>
            </w:pPr>
            <w:r>
              <w:rPr>
                <w:b/>
                <w:sz w:val="22"/>
                <w:szCs w:val="22"/>
              </w:rPr>
              <w:t>Головне управління Пенсійного фонду України в Івано-Франківській області</w:t>
            </w:r>
          </w:p>
          <w:p w:rsidR="0022736D" w:rsidRDefault="0022736D" w:rsidP="009B761D">
            <w:pPr>
              <w:widowControl w:val="0"/>
              <w:spacing w:line="276" w:lineRule="auto"/>
              <w:rPr>
                <w:sz w:val="22"/>
                <w:szCs w:val="22"/>
              </w:rPr>
            </w:pPr>
            <w:r>
              <w:rPr>
                <w:sz w:val="22"/>
                <w:szCs w:val="22"/>
              </w:rPr>
              <w:t>76018, місто Івано-Франківськ,</w:t>
            </w:r>
          </w:p>
          <w:p w:rsidR="0022736D" w:rsidRDefault="0022736D" w:rsidP="009B761D">
            <w:pPr>
              <w:widowControl w:val="0"/>
              <w:spacing w:line="276" w:lineRule="auto"/>
              <w:rPr>
                <w:sz w:val="22"/>
                <w:szCs w:val="22"/>
              </w:rPr>
            </w:pPr>
            <w:r>
              <w:rPr>
                <w:sz w:val="22"/>
                <w:szCs w:val="22"/>
              </w:rPr>
              <w:t>вул. Січових Стрільців, буд. 15</w:t>
            </w:r>
          </w:p>
          <w:p w:rsidR="0022736D" w:rsidRDefault="0022736D" w:rsidP="009B761D">
            <w:pPr>
              <w:widowControl w:val="0"/>
              <w:spacing w:line="276" w:lineRule="auto"/>
              <w:rPr>
                <w:sz w:val="22"/>
                <w:szCs w:val="22"/>
              </w:rPr>
            </w:pPr>
            <w:r>
              <w:rPr>
                <w:sz w:val="22"/>
                <w:szCs w:val="22"/>
              </w:rPr>
              <w:t>Код ЄДРПОУ 20551088</w:t>
            </w:r>
          </w:p>
          <w:p w:rsidR="0022736D" w:rsidRDefault="0022736D" w:rsidP="009B761D">
            <w:pPr>
              <w:widowControl w:val="0"/>
              <w:spacing w:line="276" w:lineRule="auto"/>
              <w:rPr>
                <w:sz w:val="22"/>
                <w:szCs w:val="22"/>
              </w:rPr>
            </w:pPr>
            <w:r>
              <w:rPr>
                <w:sz w:val="22"/>
                <w:szCs w:val="22"/>
              </w:rPr>
              <w:t>UA 123365030000000256003021046</w:t>
            </w:r>
          </w:p>
          <w:p w:rsidR="0022736D" w:rsidRDefault="0022736D" w:rsidP="009B761D">
            <w:pPr>
              <w:widowControl w:val="0"/>
              <w:spacing w:line="276" w:lineRule="auto"/>
              <w:rPr>
                <w:sz w:val="22"/>
                <w:szCs w:val="22"/>
              </w:rPr>
            </w:pPr>
            <w:r>
              <w:rPr>
                <w:sz w:val="22"/>
                <w:szCs w:val="22"/>
              </w:rPr>
              <w:t xml:space="preserve">в ІФ ОУ АТ </w:t>
            </w:r>
            <w:proofErr w:type="spellStart"/>
            <w:r>
              <w:rPr>
                <w:sz w:val="22"/>
                <w:szCs w:val="22"/>
              </w:rPr>
              <w:t>”Ощадбанк”</w:t>
            </w:r>
            <w:proofErr w:type="spellEnd"/>
            <w:r>
              <w:rPr>
                <w:sz w:val="22"/>
                <w:szCs w:val="22"/>
              </w:rPr>
              <w:t>, МФО 336503</w:t>
            </w:r>
          </w:p>
          <w:p w:rsidR="0022736D" w:rsidRDefault="0022736D" w:rsidP="009B761D">
            <w:pPr>
              <w:widowControl w:val="0"/>
              <w:spacing w:line="276" w:lineRule="auto"/>
              <w:rPr>
                <w:sz w:val="22"/>
                <w:szCs w:val="22"/>
              </w:rPr>
            </w:pPr>
            <w:r>
              <w:rPr>
                <w:sz w:val="22"/>
                <w:szCs w:val="22"/>
              </w:rPr>
              <w:t>тел./ факс (0342) 53-79-90</w:t>
            </w:r>
          </w:p>
          <w:p w:rsidR="0022736D" w:rsidRDefault="0022736D" w:rsidP="009B761D">
            <w:pPr>
              <w:widowControl w:val="0"/>
              <w:spacing w:line="276" w:lineRule="auto"/>
              <w:rPr>
                <w:sz w:val="22"/>
                <w:szCs w:val="22"/>
              </w:rPr>
            </w:pPr>
            <w:proofErr w:type="spellStart"/>
            <w:r>
              <w:rPr>
                <w:sz w:val="22"/>
                <w:szCs w:val="22"/>
              </w:rPr>
              <w:t>ел</w:t>
            </w:r>
            <w:proofErr w:type="spellEnd"/>
            <w:r>
              <w:rPr>
                <w:sz w:val="22"/>
                <w:szCs w:val="22"/>
              </w:rPr>
              <w:t xml:space="preserve">. пошта: </w:t>
            </w:r>
            <w:proofErr w:type="spellStart"/>
            <w:r>
              <w:rPr>
                <w:sz w:val="22"/>
                <w:szCs w:val="22"/>
                <w:lang w:val="en-US"/>
              </w:rPr>
              <w:t>gu</w:t>
            </w:r>
            <w:proofErr w:type="spellEnd"/>
            <w:r>
              <w:rPr>
                <w:sz w:val="22"/>
                <w:szCs w:val="22"/>
                <w:lang w:val="ru-RU"/>
              </w:rPr>
              <w:t>@</w:t>
            </w:r>
            <w:r>
              <w:rPr>
                <w:sz w:val="22"/>
                <w:szCs w:val="22"/>
                <w:lang w:val="en-US"/>
              </w:rPr>
              <w:t>if</w:t>
            </w:r>
            <w:r>
              <w:rPr>
                <w:sz w:val="22"/>
                <w:szCs w:val="22"/>
                <w:lang w:val="ru-RU"/>
              </w:rPr>
              <w:t>.</w:t>
            </w:r>
            <w:proofErr w:type="spellStart"/>
            <w:r>
              <w:rPr>
                <w:sz w:val="22"/>
                <w:szCs w:val="22"/>
                <w:lang w:val="en-US"/>
              </w:rPr>
              <w:t>pfu</w:t>
            </w:r>
            <w:proofErr w:type="spellEnd"/>
            <w:r>
              <w:rPr>
                <w:sz w:val="22"/>
                <w:szCs w:val="22"/>
                <w:lang w:val="ru-RU"/>
              </w:rPr>
              <w:t>.</w:t>
            </w:r>
            <w:proofErr w:type="spellStart"/>
            <w:r>
              <w:rPr>
                <w:sz w:val="22"/>
                <w:szCs w:val="22"/>
                <w:lang w:val="en-US"/>
              </w:rPr>
              <w:t>gov</w:t>
            </w:r>
            <w:proofErr w:type="spellEnd"/>
            <w:r>
              <w:rPr>
                <w:sz w:val="22"/>
                <w:szCs w:val="22"/>
                <w:lang w:val="ru-RU"/>
              </w:rPr>
              <w:t>.</w:t>
            </w:r>
            <w:proofErr w:type="spellStart"/>
            <w:r>
              <w:rPr>
                <w:sz w:val="22"/>
                <w:szCs w:val="22"/>
                <w:lang w:val="en-US"/>
              </w:rPr>
              <w:t>ua</w:t>
            </w:r>
            <w:proofErr w:type="spellEnd"/>
          </w:p>
          <w:p w:rsidR="0022736D" w:rsidRDefault="0022736D" w:rsidP="009B761D">
            <w:pPr>
              <w:widowControl w:val="0"/>
              <w:spacing w:line="276" w:lineRule="auto"/>
              <w:rPr>
                <w:sz w:val="22"/>
                <w:szCs w:val="22"/>
              </w:rPr>
            </w:pPr>
          </w:p>
          <w:p w:rsidR="0022736D" w:rsidRDefault="0022736D" w:rsidP="009B761D">
            <w:pPr>
              <w:widowControl w:val="0"/>
              <w:spacing w:line="276" w:lineRule="auto"/>
              <w:rPr>
                <w:sz w:val="22"/>
                <w:szCs w:val="22"/>
              </w:rPr>
            </w:pPr>
          </w:p>
          <w:p w:rsidR="0022736D" w:rsidRDefault="0022736D" w:rsidP="009B761D">
            <w:pPr>
              <w:widowControl w:val="0"/>
              <w:spacing w:line="276" w:lineRule="auto"/>
              <w:rPr>
                <w:sz w:val="22"/>
                <w:szCs w:val="22"/>
              </w:rPr>
            </w:pPr>
          </w:p>
          <w:p w:rsidR="0022736D" w:rsidRDefault="0022736D" w:rsidP="009B761D">
            <w:pPr>
              <w:widowControl w:val="0"/>
              <w:spacing w:line="276" w:lineRule="auto"/>
              <w:rPr>
                <w:b/>
                <w:sz w:val="22"/>
                <w:szCs w:val="22"/>
              </w:rPr>
            </w:pPr>
            <w:r>
              <w:rPr>
                <w:b/>
                <w:sz w:val="22"/>
                <w:szCs w:val="22"/>
                <w:lang w:val="ru-RU"/>
              </w:rPr>
              <w:t>_____________________</w:t>
            </w:r>
          </w:p>
          <w:p w:rsidR="0022736D" w:rsidRDefault="0022736D" w:rsidP="009B761D">
            <w:pPr>
              <w:widowControl w:val="0"/>
              <w:spacing w:line="276" w:lineRule="auto"/>
              <w:rPr>
                <w:b/>
                <w:sz w:val="22"/>
                <w:szCs w:val="22"/>
              </w:rPr>
            </w:pPr>
            <w:r>
              <w:rPr>
                <w:b/>
                <w:sz w:val="22"/>
                <w:szCs w:val="22"/>
                <w:lang w:val="ru-RU"/>
              </w:rPr>
              <w:t>м.п.</w:t>
            </w:r>
          </w:p>
        </w:tc>
      </w:tr>
    </w:tbl>
    <w:p w:rsidR="00A46772" w:rsidRDefault="00A46772"/>
    <w:sectPr w:rsidR="00A46772" w:rsidSect="00A4677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left" w:pos="360"/>
        </w:tabs>
        <w:ind w:left="360" w:hanging="360"/>
      </w:pPr>
      <w:rPr>
        <w:rFonts w:cs="Times New Roman"/>
        <w:b w:val="0"/>
        <w:i w:val="0"/>
      </w:rPr>
    </w:lvl>
    <w:lvl w:ilvl="1">
      <w:start w:val="1"/>
      <w:numFmt w:val="decimal"/>
      <w:lvlText w:val="%1.%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440"/>
        </w:tabs>
        <w:ind w:left="1440" w:hanging="144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1800"/>
        </w:tabs>
        <w:ind w:left="1800" w:hanging="1800"/>
      </w:pPr>
      <w:rPr>
        <w:rFonts w:cs="Times New Roman"/>
      </w:rPr>
    </w:lvl>
  </w:abstractNum>
  <w:abstractNum w:abstractNumId="1">
    <w:nsid w:val="537B6FF8"/>
    <w:multiLevelType w:val="multilevel"/>
    <w:tmpl w:val="C3A2BF7E"/>
    <w:lvl w:ilvl="0">
      <w:start w:val="64"/>
      <w:numFmt w:val="decimal"/>
      <w:pStyle w:val="Heading3"/>
      <w:lvlText w:val="%1"/>
      <w:lvlJc w:val="left"/>
      <w:pPr>
        <w:tabs>
          <w:tab w:val="num" w:pos="1425"/>
        </w:tabs>
        <w:ind w:left="1425" w:hanging="1425"/>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FA227EE"/>
    <w:multiLevelType w:val="singleLevel"/>
    <w:tmpl w:val="6FA227EE"/>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2DA9"/>
    <w:rsid w:val="0022736D"/>
    <w:rsid w:val="00A32DA9"/>
    <w:rsid w:val="00A36270"/>
    <w:rsid w:val="00A467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7"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22736D"/>
    <w:pPr>
      <w:suppressAutoHyphens/>
      <w:jc w:val="left"/>
    </w:pPr>
    <w:rPr>
      <w:rFonts w:ascii="Calibri" w:eastAsia="Calibri" w:hAnsi="Calibri" w:cs="Calibri"/>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2736D"/>
    <w:pPr>
      <w:widowControl w:val="0"/>
    </w:pPr>
    <w:rPr>
      <w:rFonts w:eastAsia="SimSu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next w:val="a"/>
    <w:qFormat/>
    <w:rsid w:val="0022736D"/>
    <w:pPr>
      <w:keepNext/>
      <w:widowControl w:val="0"/>
      <w:jc w:val="center"/>
      <w:outlineLvl w:val="0"/>
    </w:pPr>
    <w:rPr>
      <w:rFonts w:ascii="Times New Roman" w:eastAsia="Times New Roman" w:hAnsi="Times New Roman" w:cs="Times New Roman"/>
      <w:b/>
      <w:bCs/>
      <w:sz w:val="24"/>
      <w:szCs w:val="24"/>
      <w:lang w:eastAsia="ru-RU"/>
    </w:rPr>
  </w:style>
  <w:style w:type="paragraph" w:customStyle="1" w:styleId="Heading2">
    <w:name w:val="Heading 2"/>
    <w:basedOn w:val="a"/>
    <w:next w:val="a"/>
    <w:qFormat/>
    <w:rsid w:val="0022736D"/>
    <w:pPr>
      <w:keepNext/>
      <w:jc w:val="center"/>
      <w:outlineLvl w:val="1"/>
    </w:pPr>
    <w:rPr>
      <w:rFonts w:ascii="Times New Roman" w:eastAsia="Times New Roman" w:hAnsi="Times New Roman" w:cs="Times New Roman"/>
      <w:b/>
      <w:sz w:val="22"/>
      <w:lang w:val="ru-RU" w:eastAsia="ru-RU"/>
    </w:rPr>
  </w:style>
  <w:style w:type="paragraph" w:customStyle="1" w:styleId="Heading3">
    <w:name w:val="Heading 3"/>
    <w:basedOn w:val="a"/>
    <w:next w:val="a"/>
    <w:qFormat/>
    <w:rsid w:val="0022736D"/>
    <w:pPr>
      <w:keepNext/>
      <w:numPr>
        <w:numId w:val="3"/>
      </w:numPr>
      <w:outlineLvl w:val="0"/>
    </w:pPr>
    <w:rPr>
      <w:rFonts w:ascii="Times New Roman" w:eastAsia="Times New Roman" w:hAnsi="Times New Roman" w:cs="Times New Roman"/>
      <w:b/>
      <w:sz w:val="24"/>
      <w:lang w:val="ru-RU" w:eastAsia="ru-RU"/>
    </w:rPr>
  </w:style>
  <w:style w:type="character" w:customStyle="1" w:styleId="Exact">
    <w:name w:val="Основной текст Exact"/>
    <w:qFormat/>
    <w:rsid w:val="0022736D"/>
    <w:rPr>
      <w:rFonts w:ascii="Times New Roman" w:eastAsia="Times New Roman" w:hAnsi="Times New Roman" w:cs="Times New Roman"/>
      <w:b w:val="0"/>
      <w:bCs w:val="0"/>
      <w:i w:val="0"/>
      <w:iCs w:val="0"/>
      <w:caps w:val="0"/>
      <w:smallCaps w:val="0"/>
      <w:strike w:val="0"/>
      <w:dstrike w:val="0"/>
      <w:spacing w:val="-4"/>
      <w:sz w:val="22"/>
      <w:szCs w:val="22"/>
      <w:u w:val="none"/>
    </w:rPr>
  </w:style>
  <w:style w:type="paragraph" w:styleId="a4">
    <w:name w:val="Body Text"/>
    <w:basedOn w:val="a"/>
    <w:link w:val="a5"/>
    <w:rsid w:val="0022736D"/>
    <w:pPr>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22736D"/>
    <w:rPr>
      <w:rFonts w:eastAsia="Times New Roman" w:cs="Times New Roman"/>
      <w:sz w:val="24"/>
      <w:szCs w:val="24"/>
      <w:lang w:eastAsia="ru-RU"/>
    </w:rPr>
  </w:style>
  <w:style w:type="paragraph" w:customStyle="1" w:styleId="a6">
    <w:name w:val="Стандарт"/>
    <w:qFormat/>
    <w:rsid w:val="0022736D"/>
    <w:pPr>
      <w:widowControl w:val="0"/>
      <w:suppressAutoHyphens/>
      <w:jc w:val="left"/>
    </w:pPr>
    <w:rPr>
      <w:rFonts w:eastAsia="Times New Roman" w:cs="Times New Roman"/>
      <w:sz w:val="2"/>
      <w:szCs w:val="2"/>
      <w:lang w:val="ru-RU" w:eastAsia="uk-UA"/>
    </w:rPr>
  </w:style>
  <w:style w:type="paragraph" w:styleId="a7">
    <w:name w:val="Body Text Indent"/>
    <w:basedOn w:val="a"/>
    <w:link w:val="a8"/>
    <w:rsid w:val="0022736D"/>
    <w:pPr>
      <w:ind w:firstLine="720"/>
      <w:jc w:val="both"/>
    </w:pPr>
    <w:rPr>
      <w:rFonts w:ascii="Times New Roman" w:eastAsia="Times New Roman" w:hAnsi="Times New Roman" w:cs="Times New Roman"/>
      <w:sz w:val="24"/>
      <w:lang w:eastAsia="ru-RU"/>
    </w:rPr>
  </w:style>
  <w:style w:type="character" w:customStyle="1" w:styleId="a8">
    <w:name w:val="Основной текст с отступом Знак"/>
    <w:basedOn w:val="a0"/>
    <w:link w:val="a7"/>
    <w:rsid w:val="0022736D"/>
    <w:rPr>
      <w:rFonts w:eastAsia="Times New Roman" w:cs="Times New Roman"/>
      <w:sz w:val="24"/>
      <w:szCs w:val="20"/>
      <w:lang w:eastAsia="ru-RU"/>
    </w:rPr>
  </w:style>
  <w:style w:type="paragraph" w:customStyle="1" w:styleId="1">
    <w:name w:val="Знак нумерации1"/>
    <w:basedOn w:val="a"/>
    <w:qFormat/>
    <w:rsid w:val="0022736D"/>
    <w:pPr>
      <w:widowControl w:val="0"/>
    </w:pPr>
    <w:rPr>
      <w:rFonts w:ascii="Times New Roman" w:eastAsia="Times New Roman" w:hAnsi="Times New Roman" w:cs="Times New Roman"/>
      <w:sz w:val="24"/>
      <w:szCs w:val="24"/>
      <w:lang w:val="ru-RU" w:eastAsia="ru-RU"/>
    </w:rPr>
  </w:style>
  <w:style w:type="paragraph" w:styleId="2">
    <w:name w:val="Body Text 2"/>
    <w:basedOn w:val="a"/>
    <w:link w:val="20"/>
    <w:qFormat/>
    <w:rsid w:val="0022736D"/>
    <w:pPr>
      <w:jc w:val="both"/>
    </w:pPr>
    <w:rPr>
      <w:rFonts w:ascii="Times New Roman" w:eastAsia="Times New Roman" w:hAnsi="Times New Roman" w:cs="Times New Roman"/>
      <w:sz w:val="22"/>
      <w:szCs w:val="24"/>
      <w:lang w:val="ru-RU" w:eastAsia="ru-RU"/>
    </w:rPr>
  </w:style>
  <w:style w:type="character" w:customStyle="1" w:styleId="20">
    <w:name w:val="Основной текст 2 Знак"/>
    <w:basedOn w:val="a0"/>
    <w:link w:val="2"/>
    <w:rsid w:val="0022736D"/>
    <w:rPr>
      <w:rFonts w:eastAsia="Times New Roman" w:cs="Times New Roman"/>
      <w:sz w:val="22"/>
      <w:szCs w:val="24"/>
      <w:lang w:val="ru-RU" w:eastAsia="ru-RU"/>
    </w:rPr>
  </w:style>
  <w:style w:type="paragraph" w:styleId="a9">
    <w:name w:val="Normal (Web)"/>
    <w:basedOn w:val="a"/>
    <w:uiPriority w:val="99"/>
    <w:unhideWhenUsed/>
    <w:qFormat/>
    <w:rsid w:val="0022736D"/>
    <w:pPr>
      <w:spacing w:beforeAutospacing="1" w:afterAutospacing="1"/>
    </w:pPr>
    <w:rPr>
      <w:rFonts w:ascii="Times New Roman" w:eastAsia="Times New Roman" w:hAnsi="Times New Roman" w:cs="Times New Roman"/>
      <w:sz w:val="24"/>
      <w:szCs w:val="24"/>
      <w:lang w:val="ru-RU" w:eastAsia="ru-RU"/>
    </w:rPr>
  </w:style>
  <w:style w:type="paragraph" w:customStyle="1" w:styleId="aa">
    <w:name w:val="Вміст таблиці"/>
    <w:basedOn w:val="a"/>
    <w:qFormat/>
    <w:rsid w:val="0022736D"/>
    <w:pPr>
      <w:widowControl w:val="0"/>
      <w:suppressLineNumbers/>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14674</Words>
  <Characters>8365</Characters>
  <Application>Microsoft Office Word</Application>
  <DocSecurity>0</DocSecurity>
  <Lines>69</Lines>
  <Paragraphs>45</Paragraphs>
  <ScaleCrop>false</ScaleCrop>
  <Company/>
  <LinksUpToDate>false</LinksUpToDate>
  <CharactersWithSpaces>22994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u09001-US</dc:creator>
  <cp:lastModifiedBy>u09001-US</cp:lastModifiedBy>
  <cp:revision>2</cp:revision>
  <dcterms:created xsi:type="dcterms:W3CDTF">2024-04-24T12:12:00Z</dcterms:created>
  <dcterms:modified xsi:type="dcterms:W3CDTF">2024-04-24T13:04:00Z</dcterms:modified>
</cp:coreProperties>
</file>