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D5379" w14:textId="77777777" w:rsidR="00390581" w:rsidRPr="00390581" w:rsidRDefault="00390581" w:rsidP="00390581">
      <w:pPr>
        <w:ind w:left="7371"/>
        <w:jc w:val="right"/>
        <w:rPr>
          <w:sz w:val="20"/>
          <w:szCs w:val="20"/>
          <w:lang w:val="uk-UA"/>
        </w:rPr>
      </w:pPr>
      <w:r w:rsidRPr="00390581">
        <w:rPr>
          <w:sz w:val="20"/>
          <w:szCs w:val="20"/>
          <w:lang w:val="uk-UA"/>
        </w:rPr>
        <w:t xml:space="preserve">Додаток 1 </w:t>
      </w:r>
    </w:p>
    <w:p w14:paraId="63D81994" w14:textId="77777777" w:rsidR="00390581" w:rsidRPr="00390581" w:rsidRDefault="00390581" w:rsidP="00390581">
      <w:pPr>
        <w:ind w:left="7371"/>
        <w:jc w:val="right"/>
        <w:rPr>
          <w:sz w:val="20"/>
          <w:szCs w:val="20"/>
          <w:lang w:val="uk-UA"/>
        </w:rPr>
      </w:pPr>
      <w:r w:rsidRPr="00390581">
        <w:rPr>
          <w:sz w:val="20"/>
          <w:szCs w:val="20"/>
          <w:lang w:val="uk-UA"/>
        </w:rPr>
        <w:t xml:space="preserve">до Оголошення для проведення закупівлі через систему електронних </w:t>
      </w:r>
      <w:proofErr w:type="spellStart"/>
      <w:r w:rsidRPr="00390581">
        <w:rPr>
          <w:sz w:val="20"/>
          <w:szCs w:val="20"/>
          <w:lang w:val="uk-UA"/>
        </w:rPr>
        <w:t>закупівель</w:t>
      </w:r>
      <w:proofErr w:type="spellEnd"/>
    </w:p>
    <w:p w14:paraId="745A2DAF" w14:textId="77777777" w:rsidR="009E45A5" w:rsidRPr="00390581" w:rsidRDefault="009E45A5" w:rsidP="009E45A5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14:paraId="42979A7F" w14:textId="77777777" w:rsidR="009E45A5" w:rsidRPr="00390581" w:rsidRDefault="009E45A5" w:rsidP="009E45A5">
      <w:pPr>
        <w:widowControl w:val="0"/>
        <w:shd w:val="clear" w:color="auto" w:fill="FFFFFF"/>
        <w:tabs>
          <w:tab w:val="left" w:pos="7860"/>
        </w:tabs>
        <w:jc w:val="center"/>
        <w:rPr>
          <w:lang w:val="uk-UA"/>
        </w:rPr>
      </w:pPr>
      <w:r w:rsidRPr="00390581">
        <w:rPr>
          <w:b/>
          <w:caps/>
          <w:lang w:val="uk-UA"/>
        </w:rPr>
        <w:t>ТЕХНІЧНі вимоги до товару</w:t>
      </w:r>
    </w:p>
    <w:p w14:paraId="4D0EC0CB" w14:textId="77777777" w:rsidR="009E45A5" w:rsidRPr="00390581" w:rsidRDefault="009E45A5" w:rsidP="009E45A5">
      <w:pPr>
        <w:jc w:val="both"/>
        <w:rPr>
          <w:lang w:val="uk-UA"/>
        </w:rPr>
      </w:pPr>
    </w:p>
    <w:p w14:paraId="4A071099" w14:textId="7541CDF9" w:rsidR="009E45A5" w:rsidRPr="00390581" w:rsidRDefault="009E45A5" w:rsidP="00C33E1A">
      <w:pPr>
        <w:jc w:val="both"/>
        <w:rPr>
          <w:lang w:val="uk-UA"/>
        </w:rPr>
      </w:pPr>
      <w:r w:rsidRPr="00390581">
        <w:rPr>
          <w:lang w:val="uk-UA"/>
        </w:rPr>
        <w:t>на предмет закупівлі</w:t>
      </w:r>
      <w:r w:rsidRPr="00390581">
        <w:rPr>
          <w:b/>
          <w:lang w:val="uk-UA"/>
        </w:rPr>
        <w:t xml:space="preserve">: </w:t>
      </w:r>
      <w:r w:rsidR="00C33E1A" w:rsidRPr="00C33E1A">
        <w:rPr>
          <w:b/>
          <w:lang w:val="uk-UA"/>
        </w:rPr>
        <w:t xml:space="preserve">Електромонтажні роботи (Встановлення систем охоронної сигналізації) (45310000-3) (ДК 021:2015) </w:t>
      </w:r>
      <w:r w:rsidRPr="00390581">
        <w:rPr>
          <w:lang w:val="uk-UA"/>
        </w:rPr>
        <w:t>згідно наступних вимог:</w:t>
      </w:r>
    </w:p>
    <w:p w14:paraId="0C14AA28" w14:textId="77777777" w:rsidR="009E45A5" w:rsidRPr="00390581" w:rsidRDefault="009E45A5" w:rsidP="009E45A5">
      <w:pPr>
        <w:jc w:val="both"/>
        <w:rPr>
          <w:lang w:val="uk-UA"/>
        </w:rPr>
      </w:pPr>
    </w:p>
    <w:p w14:paraId="10E45325" w14:textId="77777777" w:rsidR="00C33E1A" w:rsidRPr="00C33E1A" w:rsidRDefault="00C33E1A" w:rsidP="00C33E1A">
      <w:pPr>
        <w:ind w:firstLine="567"/>
        <w:jc w:val="both"/>
        <w:rPr>
          <w:rFonts w:ascii="Times New Roman CYR" w:hAnsi="Times New Roman CYR" w:cs="Times New Roman CYR"/>
          <w:bCs/>
          <w:lang w:val="uk-UA"/>
        </w:rPr>
      </w:pPr>
      <w:r w:rsidRPr="00C33E1A">
        <w:rPr>
          <w:rFonts w:ascii="Times New Roman CYR" w:hAnsi="Times New Roman CYR" w:cs="Times New Roman CYR"/>
          <w:bCs/>
          <w:lang w:val="uk-UA"/>
        </w:rPr>
        <w:t>Учасник повинен надати Замовнику послуги, якість яких відповідає умовам ВБН В.2.5-78.11.01 – 2003 «Інженерне обладнання будинків і споруд. Системи сигналізації охоронного призначення».</w:t>
      </w:r>
    </w:p>
    <w:p w14:paraId="22566ACA" w14:textId="77777777" w:rsidR="00C33E1A" w:rsidRPr="00C33E1A" w:rsidRDefault="00C33E1A" w:rsidP="00C33E1A">
      <w:pPr>
        <w:ind w:firstLine="567"/>
        <w:jc w:val="both"/>
        <w:rPr>
          <w:rFonts w:ascii="Times New Roman CYR" w:hAnsi="Times New Roman CYR" w:cs="Times New Roman CYR"/>
          <w:bCs/>
          <w:lang w:val="uk-UA"/>
        </w:rPr>
      </w:pPr>
    </w:p>
    <w:p w14:paraId="361EF448" w14:textId="3409C356" w:rsidR="00C33E1A" w:rsidRPr="00C33E1A" w:rsidRDefault="00C33E1A" w:rsidP="00C33E1A">
      <w:pPr>
        <w:ind w:firstLine="567"/>
        <w:jc w:val="both"/>
        <w:rPr>
          <w:rFonts w:ascii="Times New Roman CYR" w:hAnsi="Times New Roman CYR" w:cs="Times New Roman CYR"/>
          <w:b/>
          <w:lang w:val="uk-UA"/>
        </w:rPr>
      </w:pPr>
      <w:r w:rsidRPr="00C33E1A">
        <w:rPr>
          <w:rFonts w:ascii="Times New Roman CYR" w:hAnsi="Times New Roman CYR" w:cs="Times New Roman CYR"/>
          <w:bCs/>
          <w:lang w:val="uk-UA"/>
        </w:rPr>
        <w:t>При здачі послуг виконавець надає замовнику нормативно-технічну документацію, документи, що підтверджують якість обладнання, яке було встановлено при виконанні послуг згідно специфікації, в якій зазначено: рік виготовлення, основні технічні характеристики, умови та гарантійні терміни експлуатації, вимоги до приймання, зберігання та експлуатації. Усі матеріали та обладнання, які будуть використані в результаті проведення послуг, повинні бути новими, виготовлені не раніше 2022 р. та такими, що не відновлювалися.</w:t>
      </w:r>
    </w:p>
    <w:p w14:paraId="0E990F9E" w14:textId="5C8E2E5E" w:rsidR="009E45A5" w:rsidRPr="00C33E1A" w:rsidRDefault="00C33E1A" w:rsidP="00C33E1A">
      <w:pPr>
        <w:ind w:firstLine="567"/>
        <w:jc w:val="both"/>
        <w:rPr>
          <w:rFonts w:ascii="Times New Roman CYR" w:hAnsi="Times New Roman CYR" w:cs="Times New Roman CYR"/>
          <w:bCs/>
          <w:lang w:val="uk-UA"/>
        </w:rPr>
      </w:pPr>
      <w:r w:rsidRPr="00C33E1A">
        <w:rPr>
          <w:rFonts w:ascii="Times New Roman CYR" w:hAnsi="Times New Roman CYR" w:cs="Times New Roman CYR"/>
          <w:bCs/>
          <w:lang w:val="uk-UA"/>
        </w:rPr>
        <w:t xml:space="preserve">Гарантійний термін на обладнання систем охоронної сигналізації та систем </w:t>
      </w:r>
      <w:proofErr w:type="spellStart"/>
      <w:r w:rsidRPr="00C33E1A">
        <w:rPr>
          <w:rFonts w:ascii="Times New Roman CYR" w:hAnsi="Times New Roman CYR" w:cs="Times New Roman CYR"/>
          <w:bCs/>
          <w:lang w:val="uk-UA"/>
        </w:rPr>
        <w:t>відеонагляду</w:t>
      </w:r>
      <w:proofErr w:type="spellEnd"/>
      <w:r w:rsidRPr="00C33E1A">
        <w:rPr>
          <w:rFonts w:ascii="Times New Roman CYR" w:hAnsi="Times New Roman CYR" w:cs="Times New Roman CYR"/>
          <w:bCs/>
          <w:lang w:val="uk-UA"/>
        </w:rPr>
        <w:t xml:space="preserve"> становить не менше12 місяців.</w:t>
      </w:r>
    </w:p>
    <w:p w14:paraId="15B6AE91" w14:textId="5124E638" w:rsidR="00C33E1A" w:rsidRPr="00C33E1A" w:rsidRDefault="00D80458" w:rsidP="00D80458">
      <w:pPr>
        <w:ind w:right="146" w:firstLine="567"/>
        <w:jc w:val="both"/>
        <w:textAlignment w:val="baseline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Cs/>
          <w:lang w:val="uk-UA"/>
        </w:rPr>
        <w:t>У</w:t>
      </w:r>
      <w:r w:rsidR="00C33E1A" w:rsidRPr="00C33E1A">
        <w:rPr>
          <w:rFonts w:ascii="Times New Roman CYR" w:hAnsi="Times New Roman CYR" w:cs="Times New Roman CYR"/>
          <w:bCs/>
          <w:lang w:val="uk-UA"/>
        </w:rPr>
        <w:t xml:space="preserve"> складі пропозиції Учасник подає лист-гарантію, складену в довільній формі, за підписом уповноваженої особи учасника та завірену печаткою (за наявності),  щодо дотримання учасником в своїй діяльності Закону України «Про санкції», Указу Президента України від 02 квітня 2021 року № 140/2021 «Про рішення Ради національної безпеки і оборони України від 02 квітня 2021 року "Про застосування персональних спеціальних економічних та інших обмежувальних заходів (санкцій)", а також про те, що в процесі надання послуг не буде використовуватись товар, що поставляється з країни–агресора (зокрема з Росії). </w:t>
      </w:r>
    </w:p>
    <w:p w14:paraId="1C53A9B3" w14:textId="77777777" w:rsidR="00C33E1A" w:rsidRPr="00C33E1A" w:rsidRDefault="00C33E1A" w:rsidP="00D80458">
      <w:pPr>
        <w:ind w:right="146" w:firstLine="567"/>
        <w:jc w:val="both"/>
        <w:textAlignment w:val="baseline"/>
        <w:rPr>
          <w:rFonts w:ascii="Times New Roman CYR" w:hAnsi="Times New Roman CYR" w:cs="Times New Roman CYR"/>
          <w:bCs/>
          <w:lang w:val="uk-UA"/>
        </w:rPr>
      </w:pPr>
      <w:r w:rsidRPr="00C33E1A">
        <w:rPr>
          <w:rFonts w:ascii="Times New Roman CYR" w:hAnsi="Times New Roman CYR" w:cs="Times New Roman CYR"/>
          <w:bCs/>
          <w:lang w:val="uk-UA"/>
        </w:rPr>
        <w:t xml:space="preserve">До уваги учасників: </w:t>
      </w:r>
    </w:p>
    <w:p w14:paraId="5526353D" w14:textId="498A19CC" w:rsidR="00CC2748" w:rsidRDefault="00C33E1A" w:rsidP="00D80458">
      <w:pPr>
        <w:ind w:right="146" w:firstLine="567"/>
        <w:jc w:val="both"/>
        <w:textAlignment w:val="baseline"/>
        <w:rPr>
          <w:rFonts w:ascii="Times New Roman CYR" w:hAnsi="Times New Roman CYR" w:cs="Times New Roman CYR"/>
          <w:bCs/>
          <w:lang w:val="uk-UA"/>
        </w:rPr>
      </w:pPr>
      <w:r w:rsidRPr="00C33E1A">
        <w:rPr>
          <w:rFonts w:ascii="Times New Roman CYR" w:hAnsi="Times New Roman CYR" w:cs="Times New Roman CYR"/>
          <w:bCs/>
          <w:lang w:val="uk-UA"/>
        </w:rPr>
        <w:t>Вважати зазначені у технічному завданні посилання на конкретн</w:t>
      </w:r>
      <w:r w:rsidR="00D80458">
        <w:rPr>
          <w:rFonts w:ascii="Times New Roman CYR" w:hAnsi="Times New Roman CYR" w:cs="Times New Roman CYR"/>
          <w:bCs/>
          <w:lang w:val="uk-UA"/>
        </w:rPr>
        <w:t>у</w:t>
      </w:r>
      <w:r w:rsidRPr="00C33E1A">
        <w:rPr>
          <w:rFonts w:ascii="Times New Roman CYR" w:hAnsi="Times New Roman CYR" w:cs="Times New Roman CYR"/>
          <w:bCs/>
          <w:lang w:val="uk-UA"/>
        </w:rPr>
        <w:t xml:space="preserve"> марку чи виробника, або конкретний процес, що характеризує продукт чи послугу певного суб</w:t>
      </w:r>
      <w:r w:rsidR="004B48BD">
        <w:rPr>
          <w:rFonts w:ascii="Times New Roman CYR" w:hAnsi="Times New Roman CYR" w:cs="Times New Roman CYR"/>
          <w:bCs/>
          <w:lang w:val="uk-UA"/>
        </w:rPr>
        <w:t>’</w:t>
      </w:r>
      <w:r w:rsidRPr="00C33E1A">
        <w:rPr>
          <w:rFonts w:ascii="Times New Roman CYR" w:hAnsi="Times New Roman CYR" w:cs="Times New Roman CYR"/>
          <w:bCs/>
          <w:lang w:val="uk-UA"/>
        </w:rPr>
        <w:t>єкта господарювання, чи на торгову марку, патент, тип, або конкретне місце походження, чи спосіб виробництва такими, що містять вираз «або еквівалент».</w:t>
      </w:r>
    </w:p>
    <w:p w14:paraId="5042175E" w14:textId="77777777" w:rsidR="00C33E1A" w:rsidRPr="00C33E1A" w:rsidRDefault="00C33E1A" w:rsidP="00C33E1A">
      <w:pPr>
        <w:ind w:right="146"/>
        <w:jc w:val="both"/>
        <w:textAlignment w:val="baseline"/>
        <w:rPr>
          <w:rStyle w:val="subject"/>
          <w:bCs/>
          <w:lang w:val="uk-UA"/>
        </w:rPr>
      </w:pPr>
    </w:p>
    <w:p w14:paraId="35D547D7" w14:textId="117C6FDD" w:rsidR="00CC2748" w:rsidRPr="000F3C19" w:rsidRDefault="00CC2748" w:rsidP="00CC2748">
      <w:pPr>
        <w:ind w:firstLine="567"/>
      </w:pPr>
      <w:proofErr w:type="spellStart"/>
      <w:r w:rsidRPr="000F3C19">
        <w:rPr>
          <w:b/>
          <w:bCs/>
          <w:u w:val="single"/>
        </w:rPr>
        <w:t>Місце</w:t>
      </w:r>
      <w:proofErr w:type="spellEnd"/>
      <w:r w:rsidRPr="000F3C19">
        <w:rPr>
          <w:b/>
          <w:bCs/>
          <w:u w:val="single"/>
        </w:rPr>
        <w:t xml:space="preserve"> поставки товару</w:t>
      </w:r>
      <w:r w:rsidR="00C33E1A">
        <w:rPr>
          <w:b/>
          <w:bCs/>
          <w:u w:val="single"/>
          <w:lang w:val="uk-UA"/>
        </w:rPr>
        <w:t xml:space="preserve">, надання </w:t>
      </w:r>
      <w:proofErr w:type="gramStart"/>
      <w:r w:rsidR="00C33E1A">
        <w:rPr>
          <w:b/>
          <w:bCs/>
          <w:u w:val="single"/>
          <w:lang w:val="uk-UA"/>
        </w:rPr>
        <w:t>послуг</w:t>
      </w:r>
      <w:r w:rsidRPr="000F3C19">
        <w:rPr>
          <w:b/>
          <w:bCs/>
        </w:rPr>
        <w:t xml:space="preserve"> :</w:t>
      </w:r>
      <w:proofErr w:type="gramEnd"/>
      <w:r w:rsidRPr="000F3C19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815"/>
        <w:gridCol w:w="5358"/>
      </w:tblGrid>
      <w:tr w:rsidR="00CC2748" w:rsidRPr="000F3C19" w14:paraId="4DE9033D" w14:textId="77777777" w:rsidTr="00CD004B">
        <w:tc>
          <w:tcPr>
            <w:tcW w:w="456" w:type="dxa"/>
          </w:tcPr>
          <w:p w14:paraId="5231E569" w14:textId="77777777" w:rsidR="00CC2748" w:rsidRPr="000F3C19" w:rsidRDefault="00CC2748" w:rsidP="00DA1463">
            <w:pPr>
              <w:autoSpaceDE w:val="0"/>
              <w:autoSpaceDN w:val="0"/>
              <w:adjustRightInd w:val="0"/>
            </w:pPr>
          </w:p>
        </w:tc>
        <w:tc>
          <w:tcPr>
            <w:tcW w:w="3815" w:type="dxa"/>
          </w:tcPr>
          <w:p w14:paraId="5F3AD2F8" w14:textId="77777777" w:rsidR="00CC2748" w:rsidRPr="000F3C19" w:rsidRDefault="00CC2748" w:rsidP="00DA1463">
            <w:pPr>
              <w:autoSpaceDE w:val="0"/>
              <w:autoSpaceDN w:val="0"/>
              <w:adjustRightInd w:val="0"/>
            </w:pPr>
            <w:proofErr w:type="spellStart"/>
            <w:r w:rsidRPr="000F3C19">
              <w:t>Назва</w:t>
            </w:r>
            <w:proofErr w:type="spellEnd"/>
            <w:r w:rsidRPr="000F3C19">
              <w:t xml:space="preserve"> закладу</w:t>
            </w:r>
          </w:p>
        </w:tc>
        <w:tc>
          <w:tcPr>
            <w:tcW w:w="5358" w:type="dxa"/>
          </w:tcPr>
          <w:p w14:paraId="6EBC6E86" w14:textId="77777777" w:rsidR="00CC2748" w:rsidRPr="000F3C19" w:rsidRDefault="00CC2748" w:rsidP="00DA1463">
            <w:pPr>
              <w:autoSpaceDE w:val="0"/>
              <w:autoSpaceDN w:val="0"/>
              <w:adjustRightInd w:val="0"/>
            </w:pPr>
            <w:proofErr w:type="spellStart"/>
            <w:r w:rsidRPr="000F3C19">
              <w:t>Місце</w:t>
            </w:r>
            <w:proofErr w:type="spellEnd"/>
            <w:r w:rsidRPr="000F3C19">
              <w:t xml:space="preserve"> поставки </w:t>
            </w:r>
          </w:p>
        </w:tc>
      </w:tr>
      <w:tr w:rsidR="00CC2748" w:rsidRPr="000F3C19" w14:paraId="5B6D9FC5" w14:textId="77777777" w:rsidTr="00CD004B">
        <w:tc>
          <w:tcPr>
            <w:tcW w:w="456" w:type="dxa"/>
          </w:tcPr>
          <w:p w14:paraId="7F2E1F09" w14:textId="77777777" w:rsidR="00CC2748" w:rsidRPr="000F3C19" w:rsidRDefault="00CC2748" w:rsidP="00DA146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15" w:type="dxa"/>
          </w:tcPr>
          <w:p w14:paraId="2769A158" w14:textId="170E0FAF" w:rsidR="00CC2748" w:rsidRPr="000F3C19" w:rsidRDefault="00CD004B" w:rsidP="00DA1463">
            <w:pPr>
              <w:autoSpaceDE w:val="0"/>
              <w:autoSpaceDN w:val="0"/>
              <w:adjustRightInd w:val="0"/>
            </w:pPr>
            <w:r>
              <w:rPr>
                <w:lang w:val="uk-UA"/>
              </w:rPr>
              <w:t>Чернівецьке вище комерційне училище державного торговельно-економічного університету</w:t>
            </w:r>
            <w:r w:rsidR="00CC2748" w:rsidRPr="00636F92">
              <w:t xml:space="preserve">  </w:t>
            </w:r>
          </w:p>
        </w:tc>
        <w:tc>
          <w:tcPr>
            <w:tcW w:w="5358" w:type="dxa"/>
          </w:tcPr>
          <w:p w14:paraId="1A5F773A" w14:textId="480FB08E" w:rsidR="00CC2748" w:rsidRPr="000F3C19" w:rsidRDefault="00CD004B" w:rsidP="00CD004B">
            <w:pPr>
              <w:autoSpaceDE w:val="0"/>
              <w:autoSpaceDN w:val="0"/>
              <w:adjustRightInd w:val="0"/>
            </w:pPr>
            <w:r>
              <w:t>м</w:t>
            </w:r>
            <w:r w:rsidR="00CC2748" w:rsidRPr="00636F92">
              <w:t>.</w:t>
            </w:r>
            <w:r>
              <w:rPr>
                <w:lang w:val="uk-UA"/>
              </w:rPr>
              <w:t>Чернівці</w:t>
            </w:r>
            <w:r w:rsidR="00CC2748" w:rsidRPr="00636F92">
              <w:t xml:space="preserve"> </w:t>
            </w:r>
            <w:r>
              <w:rPr>
                <w:lang w:val="uk-UA"/>
              </w:rPr>
              <w:t xml:space="preserve">площа </w:t>
            </w:r>
            <w:r w:rsidR="00CC2748" w:rsidRPr="00636F92">
              <w:t xml:space="preserve"> </w:t>
            </w:r>
            <w:r>
              <w:rPr>
                <w:lang w:val="uk-UA"/>
              </w:rPr>
              <w:t xml:space="preserve">Соборна </w:t>
            </w:r>
            <w:r>
              <w:t>2</w:t>
            </w:r>
          </w:p>
        </w:tc>
      </w:tr>
      <w:tr w:rsidR="00CC2748" w:rsidRPr="000F3C19" w14:paraId="03214EEB" w14:textId="77777777" w:rsidTr="00CD004B">
        <w:tc>
          <w:tcPr>
            <w:tcW w:w="456" w:type="dxa"/>
          </w:tcPr>
          <w:p w14:paraId="4F13FBB8" w14:textId="77777777" w:rsidR="00CC2748" w:rsidRPr="000F3C19" w:rsidRDefault="00CC2748" w:rsidP="00DA1463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815" w:type="dxa"/>
          </w:tcPr>
          <w:p w14:paraId="4CAC95C3" w14:textId="6A978BC8" w:rsidR="00CC2748" w:rsidRPr="000F3C19" w:rsidRDefault="00CC2748" w:rsidP="00DA1463">
            <w:pPr>
              <w:autoSpaceDE w:val="0"/>
              <w:autoSpaceDN w:val="0"/>
              <w:adjustRightInd w:val="0"/>
            </w:pPr>
          </w:p>
        </w:tc>
        <w:tc>
          <w:tcPr>
            <w:tcW w:w="5358" w:type="dxa"/>
          </w:tcPr>
          <w:p w14:paraId="13FA4477" w14:textId="53291856" w:rsidR="00CC2748" w:rsidRPr="000F3C19" w:rsidRDefault="00CC2748" w:rsidP="00DA1463">
            <w:pPr>
              <w:autoSpaceDE w:val="0"/>
              <w:autoSpaceDN w:val="0"/>
              <w:adjustRightInd w:val="0"/>
            </w:pPr>
          </w:p>
        </w:tc>
      </w:tr>
    </w:tbl>
    <w:p w14:paraId="6FD83996" w14:textId="0C6B1968" w:rsidR="00CC2748" w:rsidRDefault="00CC2748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03BA695A" w14:textId="1CF5225C" w:rsidR="00CC2689" w:rsidRDefault="00CC2689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0333F70C" w14:textId="7B992FBE" w:rsidR="00CD004B" w:rsidRDefault="00CD004B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3EC9888F" w14:textId="54889C28" w:rsidR="00CD004B" w:rsidRDefault="00CD004B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17DB8BF1" w14:textId="5C94551F" w:rsidR="00CD004B" w:rsidRDefault="00CD004B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4192656C" w14:textId="2849ADF0" w:rsidR="00CD004B" w:rsidRDefault="00CD004B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2DA29187" w14:textId="50B5AA81" w:rsidR="00CD004B" w:rsidRDefault="00CD004B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645AF51F" w14:textId="107A936F" w:rsidR="00CD004B" w:rsidRDefault="00CD004B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4976D5C0" w14:textId="6EF30B14" w:rsidR="00CD004B" w:rsidRDefault="00CD004B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7CFCE06B" w14:textId="0C3A6747" w:rsidR="00CD004B" w:rsidRDefault="00CD004B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3798D2C1" w14:textId="77777777" w:rsidR="00CD004B" w:rsidRDefault="00CD004B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1A50B880" w14:textId="3DBD0E29" w:rsidR="006857D1" w:rsidRDefault="006857D1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598"/>
        <w:gridCol w:w="4902"/>
        <w:gridCol w:w="1848"/>
        <w:gridCol w:w="1547"/>
        <w:gridCol w:w="705"/>
      </w:tblGrid>
      <w:tr w:rsidR="00C33E1A" w:rsidRPr="00C33E1A" w14:paraId="710775EA" w14:textId="77777777" w:rsidTr="00015ED3">
        <w:trPr>
          <w:tblCellSpacing w:w="0" w:type="dxa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503C" w14:textId="77777777" w:rsidR="0094410C" w:rsidRDefault="0094410C" w:rsidP="00C33E1A">
            <w:pPr>
              <w:suppressAutoHyphens w:val="0"/>
              <w:jc w:val="center"/>
              <w:rPr>
                <w:b/>
                <w:bCs/>
                <w:lang w:val="uk-UA" w:eastAsia="uk-UA"/>
              </w:rPr>
            </w:pPr>
          </w:p>
          <w:p w14:paraId="17645F79" w14:textId="52DA711D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bookmarkStart w:id="0" w:name="_GoBack"/>
            <w:bookmarkEnd w:id="0"/>
            <w:r w:rsidRPr="00C33E1A">
              <w:rPr>
                <w:b/>
                <w:bCs/>
                <w:lang w:val="uk-UA" w:eastAsia="uk-UA"/>
              </w:rPr>
              <w:lastRenderedPageBreak/>
              <w:t>Технічна специфікація:</w:t>
            </w:r>
          </w:p>
          <w:p w14:paraId="00AF749C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  <w:p w14:paraId="66193B5E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3B8FB242" w14:textId="77777777" w:rsidTr="00015ED3">
        <w:trPr>
          <w:gridBefore w:val="1"/>
          <w:gridAfter w:val="1"/>
          <w:wBefore w:w="29" w:type="dxa"/>
          <w:wAfter w:w="705" w:type="dxa"/>
          <w:trHeight w:val="735"/>
          <w:tblCellSpacing w:w="0" w:type="dxa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38579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b/>
                <w:bCs/>
                <w:lang w:val="uk-UA" w:eastAsia="uk-UA"/>
              </w:rPr>
              <w:lastRenderedPageBreak/>
              <w:t>№ п/п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495A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b/>
                <w:bCs/>
                <w:lang w:val="uk-UA" w:eastAsia="uk-UA"/>
              </w:rPr>
              <w:t>Найменування та характеристика обладнання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C5BB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6E13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b/>
                <w:bCs/>
                <w:lang w:val="uk-UA" w:eastAsia="uk-UA"/>
              </w:rPr>
              <w:t>Кількість</w:t>
            </w:r>
          </w:p>
        </w:tc>
      </w:tr>
      <w:tr w:rsidR="00C33E1A" w:rsidRPr="00C33E1A" w14:paraId="5B28C5E4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6246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D82A" w14:textId="677FFC95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b/>
                <w:bCs/>
                <w:color w:val="FF0000"/>
                <w:sz w:val="28"/>
                <w:szCs w:val="28"/>
                <w:lang w:val="uk-UA" w:eastAsia="uk-UA"/>
              </w:rPr>
              <w:t xml:space="preserve">Склад систем тривожної сигналізації 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5C110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5BC1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015ED3" w:rsidRPr="00C33E1A" w14:paraId="1819C2B4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A04F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C06E" w14:textId="1DE87A4F" w:rsidR="00015ED3" w:rsidRPr="00C33E1A" w:rsidRDefault="00015ED3" w:rsidP="00015ED3">
            <w:pPr>
              <w:suppressAutoHyphens w:val="0"/>
              <w:rPr>
                <w:color w:val="auto"/>
                <w:lang w:val="uk-UA" w:eastAsia="uk-UA"/>
              </w:rPr>
            </w:pPr>
            <w:r>
              <w:rPr>
                <w:sz w:val="18"/>
                <w:szCs w:val="18"/>
              </w:rPr>
              <w:t xml:space="preserve">ППКО </w:t>
            </w:r>
            <w:proofErr w:type="spellStart"/>
            <w:r>
              <w:rPr>
                <w:sz w:val="18"/>
                <w:szCs w:val="18"/>
              </w:rPr>
              <w:t>Оrion</w:t>
            </w:r>
            <w:proofErr w:type="spellEnd"/>
            <w:r>
              <w:rPr>
                <w:sz w:val="18"/>
                <w:szCs w:val="18"/>
              </w:rPr>
              <w:t xml:space="preserve"> NOVA XS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90B9C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од.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3CBC" w14:textId="533005FF" w:rsidR="00015ED3" w:rsidRPr="00C33E1A" w:rsidRDefault="00CD004B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015ED3" w:rsidRPr="00C33E1A" w14:paraId="18155CAF" w14:textId="77777777" w:rsidTr="00015ED3">
        <w:trPr>
          <w:gridBefore w:val="1"/>
          <w:gridAfter w:val="1"/>
          <w:wBefore w:w="29" w:type="dxa"/>
          <w:wAfter w:w="705" w:type="dxa"/>
          <w:trHeight w:val="635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3507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22BE2" w14:textId="3A9DA153" w:rsidR="00015ED3" w:rsidRPr="00C33E1A" w:rsidRDefault="00015ED3" w:rsidP="00015ED3">
            <w:pPr>
              <w:suppressAutoHyphens w:val="0"/>
              <w:rPr>
                <w:color w:val="auto"/>
                <w:lang w:val="uk-UA" w:eastAsia="uk-UA"/>
              </w:rPr>
            </w:pPr>
            <w:proofErr w:type="spellStart"/>
            <w:r>
              <w:rPr>
                <w:sz w:val="18"/>
                <w:szCs w:val="18"/>
              </w:rPr>
              <w:t>Аккумуятор</w:t>
            </w:r>
            <w:proofErr w:type="spellEnd"/>
            <w:r>
              <w:rPr>
                <w:sz w:val="18"/>
                <w:szCs w:val="18"/>
              </w:rPr>
              <w:t xml:space="preserve"> 12В/2,2Ач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2484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од.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A441" w14:textId="0F90A115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1</w:t>
            </w:r>
          </w:p>
        </w:tc>
      </w:tr>
      <w:tr w:rsidR="00015ED3" w:rsidRPr="00C33E1A" w14:paraId="002814EE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5DD9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111F" w14:textId="355DB80A" w:rsidR="00015ED3" w:rsidRPr="00C33E1A" w:rsidRDefault="00015ED3" w:rsidP="00015ED3">
            <w:pPr>
              <w:suppressAutoHyphens w:val="0"/>
              <w:rPr>
                <w:color w:val="auto"/>
                <w:lang w:val="uk-UA" w:eastAsia="uk-UA"/>
              </w:rPr>
            </w:pPr>
            <w:proofErr w:type="spellStart"/>
            <w:r>
              <w:rPr>
                <w:sz w:val="18"/>
                <w:szCs w:val="18"/>
              </w:rPr>
              <w:t>Радіокомплект</w:t>
            </w:r>
            <w:proofErr w:type="spellEnd"/>
            <w:r>
              <w:rPr>
                <w:sz w:val="18"/>
                <w:szCs w:val="18"/>
              </w:rPr>
              <w:t xml:space="preserve"> U1HS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F8A16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од.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2DD4" w14:textId="6A90832A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1</w:t>
            </w:r>
          </w:p>
        </w:tc>
      </w:tr>
      <w:tr w:rsidR="00015ED3" w:rsidRPr="00C33E1A" w14:paraId="5E081175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7AC0E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5467" w14:textId="6BE26FB3" w:rsidR="00015ED3" w:rsidRPr="00C33E1A" w:rsidRDefault="00015ED3" w:rsidP="00015ED3">
            <w:pPr>
              <w:suppressAutoHyphens w:val="0"/>
              <w:rPr>
                <w:color w:val="auto"/>
                <w:lang w:val="uk-UA" w:eastAsia="uk-UA"/>
              </w:rPr>
            </w:pPr>
            <w:proofErr w:type="spellStart"/>
            <w:r>
              <w:rPr>
                <w:sz w:val="18"/>
                <w:szCs w:val="18"/>
              </w:rPr>
              <w:t>Тривожна</w:t>
            </w:r>
            <w:proofErr w:type="spellEnd"/>
            <w:r>
              <w:rPr>
                <w:sz w:val="18"/>
                <w:szCs w:val="18"/>
              </w:rPr>
              <w:t xml:space="preserve"> кнопка "ART-483P"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C7F1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од.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17D4" w14:textId="663FE83F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1</w:t>
            </w:r>
          </w:p>
        </w:tc>
      </w:tr>
      <w:tr w:rsidR="00015ED3" w:rsidRPr="00C33E1A" w14:paraId="49EC4C26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8F7D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B461" w14:textId="141FB13C" w:rsidR="00015ED3" w:rsidRPr="00C33E1A" w:rsidRDefault="00015ED3" w:rsidP="00015ED3">
            <w:pPr>
              <w:suppressAutoHyphens w:val="0"/>
              <w:rPr>
                <w:color w:val="auto"/>
                <w:lang w:val="uk-UA" w:eastAsia="uk-UA"/>
              </w:rPr>
            </w:pPr>
            <w:r>
              <w:rPr>
                <w:sz w:val="18"/>
                <w:szCs w:val="18"/>
              </w:rPr>
              <w:t>Кабель 6*0,22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E4C0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м.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768CC" w14:textId="11BB913D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10</w:t>
            </w:r>
          </w:p>
        </w:tc>
      </w:tr>
      <w:tr w:rsidR="00015ED3" w:rsidRPr="00C33E1A" w14:paraId="2BA09A7D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3955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1817" w14:textId="6D1DE5F8" w:rsidR="00015ED3" w:rsidRPr="00C33E1A" w:rsidRDefault="00015ED3" w:rsidP="00015ED3">
            <w:pPr>
              <w:suppressAutoHyphens w:val="0"/>
              <w:rPr>
                <w:color w:val="auto"/>
                <w:lang w:val="uk-UA" w:eastAsia="uk-UA"/>
              </w:rPr>
            </w:pPr>
            <w:r>
              <w:rPr>
                <w:sz w:val="18"/>
                <w:szCs w:val="18"/>
              </w:rPr>
              <w:t>Кабель ШВВП 2*0,75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F1CA0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м.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D9AD" w14:textId="48864DE6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5</w:t>
            </w:r>
          </w:p>
        </w:tc>
      </w:tr>
      <w:tr w:rsidR="00015ED3" w:rsidRPr="00C33E1A" w14:paraId="2E9D2871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82AE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91BCF" w14:textId="04C18AD8" w:rsidR="00015ED3" w:rsidRPr="00C33E1A" w:rsidRDefault="00015ED3" w:rsidP="00015ED3">
            <w:pPr>
              <w:suppressAutoHyphens w:val="0"/>
              <w:rPr>
                <w:color w:val="auto"/>
                <w:lang w:val="uk-UA" w:eastAsia="uk-UA"/>
              </w:rPr>
            </w:pPr>
            <w:r>
              <w:rPr>
                <w:sz w:val="18"/>
                <w:szCs w:val="18"/>
              </w:rPr>
              <w:t>Короб 15х10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C2CC" w14:textId="77777777" w:rsidR="00015ED3" w:rsidRPr="00C33E1A" w:rsidRDefault="00015ED3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lang w:val="uk-UA" w:eastAsia="uk-UA"/>
              </w:rPr>
              <w:t>м.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9C37B" w14:textId="471A3326" w:rsidR="00015ED3" w:rsidRPr="00C33E1A" w:rsidRDefault="0094410C" w:rsidP="00015ED3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C33E1A" w:rsidRPr="00C33E1A" w14:paraId="0295A5EE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39F6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D7413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AD159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1202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18E0C6F7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4EB6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7F40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90A4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CDFA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487DD220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AEBA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C381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EC9B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BE64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1243575A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300A0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BC4A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2545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9F5C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01E6D2A8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E3C0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FE3D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3A8F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55F8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36A8A188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C160E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6D235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11CD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9115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0CDB91B2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B326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A35A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98EC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7EDC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49497D1C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0FFC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2AD6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29FC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8503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21CFA792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7DC8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32DA3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80BB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980D0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603C1E10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5731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D3C3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94F7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89941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7222883F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48A4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ACF3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9302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9E6D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2F892E91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D21F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C534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42D8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21F9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  <w:tr w:rsidR="00C33E1A" w:rsidRPr="00C33E1A" w14:paraId="08988BCB" w14:textId="77777777" w:rsidTr="00015ED3">
        <w:trPr>
          <w:gridBefore w:val="1"/>
          <w:gridAfter w:val="1"/>
          <w:wBefore w:w="29" w:type="dxa"/>
          <w:wAfter w:w="705" w:type="dxa"/>
          <w:trHeight w:val="318"/>
          <w:tblCellSpacing w:w="0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33BD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9A2F2" w14:textId="77777777" w:rsidR="00C33E1A" w:rsidRPr="00C33E1A" w:rsidRDefault="00C33E1A" w:rsidP="00C33E1A">
            <w:pPr>
              <w:suppressAutoHyphens w:val="0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C3C1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928A" w14:textId="77777777" w:rsidR="00C33E1A" w:rsidRPr="00C33E1A" w:rsidRDefault="00C33E1A" w:rsidP="00C33E1A">
            <w:pPr>
              <w:suppressAutoHyphens w:val="0"/>
              <w:jc w:val="center"/>
              <w:rPr>
                <w:color w:val="auto"/>
                <w:lang w:val="uk-UA" w:eastAsia="uk-UA"/>
              </w:rPr>
            </w:pPr>
            <w:r w:rsidRPr="00C33E1A">
              <w:rPr>
                <w:color w:val="auto"/>
                <w:lang w:val="uk-UA" w:eastAsia="uk-UA"/>
              </w:rPr>
              <w:t> </w:t>
            </w:r>
          </w:p>
        </w:tc>
      </w:tr>
    </w:tbl>
    <w:p w14:paraId="5F37A9D6" w14:textId="77777777" w:rsidR="00C33E1A" w:rsidRPr="00C33E1A" w:rsidRDefault="00C33E1A" w:rsidP="00C33E1A">
      <w:pPr>
        <w:suppressAutoHyphens w:val="0"/>
        <w:spacing w:line="273" w:lineRule="auto"/>
        <w:ind w:firstLine="709"/>
        <w:jc w:val="center"/>
        <w:rPr>
          <w:color w:val="auto"/>
          <w:lang w:val="uk-UA" w:eastAsia="uk-UA"/>
        </w:rPr>
      </w:pPr>
      <w:r w:rsidRPr="00C33E1A">
        <w:rPr>
          <w:color w:val="auto"/>
          <w:lang w:val="uk-UA" w:eastAsia="uk-UA"/>
        </w:rPr>
        <w:t> </w:t>
      </w:r>
    </w:p>
    <w:p w14:paraId="757B4E55" w14:textId="77777777" w:rsidR="00C33E1A" w:rsidRPr="00C33E1A" w:rsidRDefault="00C33E1A" w:rsidP="00C33E1A">
      <w:pPr>
        <w:suppressAutoHyphens w:val="0"/>
        <w:spacing w:line="273" w:lineRule="auto"/>
        <w:ind w:firstLine="709"/>
        <w:jc w:val="center"/>
        <w:rPr>
          <w:color w:val="auto"/>
          <w:lang w:val="uk-UA" w:eastAsia="uk-UA"/>
        </w:rPr>
      </w:pPr>
      <w:r w:rsidRPr="00C33E1A">
        <w:rPr>
          <w:color w:val="auto"/>
          <w:lang w:val="uk-UA" w:eastAsia="uk-UA"/>
        </w:rPr>
        <w:t> </w:t>
      </w:r>
    </w:p>
    <w:p w14:paraId="1678F9AF" w14:textId="77777777" w:rsidR="00C33E1A" w:rsidRPr="00C33E1A" w:rsidRDefault="00C33E1A" w:rsidP="00C33E1A">
      <w:pPr>
        <w:suppressAutoHyphens w:val="0"/>
        <w:spacing w:line="273" w:lineRule="auto"/>
        <w:rPr>
          <w:color w:val="auto"/>
          <w:lang w:val="uk-UA" w:eastAsia="uk-UA"/>
        </w:rPr>
      </w:pPr>
      <w:r w:rsidRPr="00C33E1A">
        <w:rPr>
          <w:lang w:val="uk-UA" w:eastAsia="uk-UA"/>
        </w:rPr>
        <w:t>В складі пропозиції учасник подає підписану та завірену технічну специфікацію.</w:t>
      </w:r>
    </w:p>
    <w:p w14:paraId="18D50454" w14:textId="77777777" w:rsidR="00C33E1A" w:rsidRDefault="00C33E1A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14:paraId="25C2D3FA" w14:textId="77777777" w:rsidR="006857D1" w:rsidRPr="006857D1" w:rsidRDefault="006857D1" w:rsidP="006857D1">
      <w:pPr>
        <w:ind w:left="60" w:firstLine="648"/>
        <w:jc w:val="both"/>
        <w:rPr>
          <w:b/>
          <w:u w:val="single"/>
          <w:lang w:val="uk-UA"/>
        </w:rPr>
      </w:pPr>
      <w:r w:rsidRPr="006857D1">
        <w:rPr>
          <w:b/>
          <w:lang w:val="uk-UA"/>
        </w:rPr>
        <w:t xml:space="preserve">Ми,    </w:t>
      </w:r>
      <w:r w:rsidRPr="006857D1">
        <w:rPr>
          <w:b/>
          <w:u w:val="single"/>
          <w:lang w:val="uk-UA"/>
        </w:rPr>
        <w:t xml:space="preserve">(назва Учасника)                       </w:t>
      </w:r>
      <w:r w:rsidRPr="006857D1">
        <w:rPr>
          <w:b/>
          <w:lang w:val="uk-UA"/>
        </w:rPr>
        <w:t xml:space="preserve"> з умовами технічного завдання ознайомлені, з вимогами до постачання погоджуємось та підтверджуємо свою можливість і готовність виконувати усі Технічні вимоги Замовника, зазначені у цьому технічному завданні.</w:t>
      </w:r>
    </w:p>
    <w:p w14:paraId="3E4AF09E" w14:textId="77777777" w:rsidR="006857D1" w:rsidRPr="006857D1" w:rsidRDefault="006857D1" w:rsidP="006857D1">
      <w:pPr>
        <w:ind w:left="60"/>
        <w:rPr>
          <w:b/>
          <w:lang w:val="uk-UA"/>
        </w:rPr>
      </w:pPr>
    </w:p>
    <w:p w14:paraId="5BFDAC39" w14:textId="77777777" w:rsidR="006857D1" w:rsidRPr="006857D1" w:rsidRDefault="006857D1" w:rsidP="006857D1">
      <w:pPr>
        <w:ind w:left="60"/>
        <w:rPr>
          <w:i/>
          <w:lang w:val="uk-UA"/>
        </w:rPr>
      </w:pPr>
    </w:p>
    <w:tbl>
      <w:tblPr>
        <w:tblW w:w="10200" w:type="dxa"/>
        <w:tblInd w:w="-414" w:type="dxa"/>
        <w:tblLayout w:type="fixed"/>
        <w:tblLook w:val="00A0" w:firstRow="1" w:lastRow="0" w:firstColumn="1" w:lastColumn="0" w:noHBand="0" w:noVBand="0"/>
      </w:tblPr>
      <w:tblGrid>
        <w:gridCol w:w="3716"/>
        <w:gridCol w:w="2046"/>
        <w:gridCol w:w="1248"/>
        <w:gridCol w:w="3190"/>
      </w:tblGrid>
      <w:tr w:rsidR="006857D1" w14:paraId="4F8FD91A" w14:textId="77777777" w:rsidTr="006857D1">
        <w:trPr>
          <w:trHeight w:val="23"/>
        </w:trPr>
        <w:tc>
          <w:tcPr>
            <w:tcW w:w="3718" w:type="dxa"/>
            <w:hideMark/>
          </w:tcPr>
          <w:p w14:paraId="2DC4E3D8" w14:textId="77777777" w:rsidR="006857D1" w:rsidRDefault="006857D1">
            <w:pPr>
              <w:snapToGrid w:val="0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______________________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65A6D7" w14:textId="77777777" w:rsidR="006857D1" w:rsidRDefault="006857D1">
            <w:pPr>
              <w:snapToGrid w:val="0"/>
              <w:rPr>
                <w:rFonts w:eastAsia="Calibri"/>
                <w:b/>
                <w:lang w:val="uk-UA"/>
              </w:rPr>
            </w:pPr>
          </w:p>
        </w:tc>
        <w:tc>
          <w:tcPr>
            <w:tcW w:w="1249" w:type="dxa"/>
          </w:tcPr>
          <w:p w14:paraId="57BE69FC" w14:textId="77777777" w:rsidR="006857D1" w:rsidRDefault="006857D1">
            <w:pPr>
              <w:snapToGrid w:val="0"/>
              <w:rPr>
                <w:rFonts w:eastAsia="Calibri"/>
                <w:b/>
                <w:lang w:val="uk-UA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F4C755" w14:textId="77777777" w:rsidR="006857D1" w:rsidRDefault="006857D1">
            <w:pPr>
              <w:snapToGrid w:val="0"/>
              <w:rPr>
                <w:rFonts w:eastAsia="Calibri"/>
                <w:b/>
                <w:lang w:val="uk-UA"/>
              </w:rPr>
            </w:pPr>
          </w:p>
        </w:tc>
      </w:tr>
      <w:tr w:rsidR="006857D1" w14:paraId="4C75DE0E" w14:textId="77777777" w:rsidTr="006857D1">
        <w:trPr>
          <w:trHeight w:val="256"/>
        </w:trPr>
        <w:tc>
          <w:tcPr>
            <w:tcW w:w="3718" w:type="dxa"/>
            <w:hideMark/>
          </w:tcPr>
          <w:p w14:paraId="5C889063" w14:textId="77777777" w:rsidR="006857D1" w:rsidRDefault="006857D1">
            <w:pPr>
              <w:snapToGrid w:val="0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180CEA" w14:textId="77777777" w:rsidR="006857D1" w:rsidRDefault="006857D1">
            <w:pPr>
              <w:snapToGrid w:val="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підпис</w:t>
            </w:r>
            <w:proofErr w:type="spellEnd"/>
            <w:r>
              <w:rPr>
                <w:rFonts w:eastAsia="Calibri"/>
              </w:rPr>
              <w:t>, М.П.)</w:t>
            </w:r>
          </w:p>
        </w:tc>
        <w:tc>
          <w:tcPr>
            <w:tcW w:w="1249" w:type="dxa"/>
          </w:tcPr>
          <w:p w14:paraId="7BB45CDF" w14:textId="77777777" w:rsidR="006857D1" w:rsidRDefault="006857D1">
            <w:pPr>
              <w:snapToGrid w:val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15BDE8E" w14:textId="77777777" w:rsidR="006857D1" w:rsidRDefault="006857D1">
            <w:pPr>
              <w:snapToGrid w:val="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ініціали</w:t>
            </w:r>
            <w:proofErr w:type="spellEnd"/>
            <w:r>
              <w:rPr>
                <w:rFonts w:eastAsia="Calibri"/>
              </w:rPr>
              <w:t xml:space="preserve"> та </w:t>
            </w:r>
            <w:proofErr w:type="spellStart"/>
            <w:r>
              <w:rPr>
                <w:rFonts w:eastAsia="Calibri"/>
              </w:rPr>
              <w:t>прізвище</w:t>
            </w:r>
            <w:proofErr w:type="spellEnd"/>
            <w:r>
              <w:rPr>
                <w:rFonts w:eastAsia="Calibri"/>
              </w:rPr>
              <w:t>)</w:t>
            </w:r>
          </w:p>
        </w:tc>
      </w:tr>
    </w:tbl>
    <w:p w14:paraId="60D48B36" w14:textId="77777777" w:rsidR="006857D1" w:rsidRDefault="006857D1" w:rsidP="006857D1">
      <w:pPr>
        <w:pStyle w:val="a4"/>
        <w:shd w:val="clear" w:color="auto" w:fill="FFFFFF"/>
        <w:tabs>
          <w:tab w:val="left" w:pos="709"/>
        </w:tabs>
        <w:spacing w:after="0"/>
        <w:ind w:left="142" w:firstLine="566"/>
        <w:jc w:val="both"/>
        <w:rPr>
          <w:rFonts w:ascii="Times New Roman" w:hAnsi="Times New Roman"/>
        </w:rPr>
      </w:pPr>
    </w:p>
    <w:p w14:paraId="54ED856F" w14:textId="77777777" w:rsidR="000858F6" w:rsidRPr="00390581" w:rsidRDefault="000858F6" w:rsidP="006857D1">
      <w:pPr>
        <w:rPr>
          <w:lang w:val="uk-UA"/>
        </w:rPr>
      </w:pPr>
    </w:p>
    <w:sectPr w:rsidR="000858F6" w:rsidRPr="00390581" w:rsidSect="006857D1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5"/>
    <w:rsid w:val="00015ED3"/>
    <w:rsid w:val="000858F6"/>
    <w:rsid w:val="0017363A"/>
    <w:rsid w:val="001951CC"/>
    <w:rsid w:val="001E5D30"/>
    <w:rsid w:val="001F757D"/>
    <w:rsid w:val="00390581"/>
    <w:rsid w:val="003E5D33"/>
    <w:rsid w:val="0040030F"/>
    <w:rsid w:val="004B48BD"/>
    <w:rsid w:val="005A659C"/>
    <w:rsid w:val="00637C8D"/>
    <w:rsid w:val="006722A4"/>
    <w:rsid w:val="006857D1"/>
    <w:rsid w:val="00695F6A"/>
    <w:rsid w:val="006C32AA"/>
    <w:rsid w:val="00706924"/>
    <w:rsid w:val="0076649E"/>
    <w:rsid w:val="00770D0F"/>
    <w:rsid w:val="00916403"/>
    <w:rsid w:val="0094410C"/>
    <w:rsid w:val="0094667D"/>
    <w:rsid w:val="009E45A5"/>
    <w:rsid w:val="00B0788E"/>
    <w:rsid w:val="00C33E1A"/>
    <w:rsid w:val="00CC2689"/>
    <w:rsid w:val="00CC2748"/>
    <w:rsid w:val="00CD004B"/>
    <w:rsid w:val="00CE63F8"/>
    <w:rsid w:val="00D67C3D"/>
    <w:rsid w:val="00D80458"/>
    <w:rsid w:val="00DA1AB5"/>
    <w:rsid w:val="00E00908"/>
    <w:rsid w:val="00FB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0B20"/>
  <w15:docId w15:val="{E3278007-E4EE-43ED-8557-8C86F9E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4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9E45A5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3">
    <w:name w:val="Normal (Web)"/>
    <w:basedOn w:val="a"/>
    <w:rsid w:val="009E45A5"/>
    <w:pPr>
      <w:spacing w:before="280" w:after="280"/>
    </w:pPr>
    <w:rPr>
      <w:color w:val="auto"/>
    </w:rPr>
  </w:style>
  <w:style w:type="paragraph" w:styleId="a4">
    <w:name w:val="List Paragraph"/>
    <w:basedOn w:val="a"/>
    <w:qFormat/>
    <w:rsid w:val="006857D1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subject">
    <w:name w:val="subject"/>
    <w:uiPriority w:val="99"/>
    <w:rsid w:val="00CC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dcterms:created xsi:type="dcterms:W3CDTF">2022-07-22T10:46:00Z</dcterms:created>
  <dcterms:modified xsi:type="dcterms:W3CDTF">2022-08-30T09:52:00Z</dcterms:modified>
</cp:coreProperties>
</file>