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D6" w:rsidRPr="00410D34" w:rsidRDefault="00684FD6" w:rsidP="00684FD6">
      <w:pPr>
        <w:pStyle w:val="normal"/>
        <w:widowControl/>
        <w:pBdr>
          <w:top w:val="nil"/>
          <w:left w:val="nil"/>
          <w:bottom w:val="nil"/>
          <w:right w:val="nil"/>
          <w:between w:val="nil"/>
        </w:pBdr>
        <w:spacing w:line="276" w:lineRule="auto"/>
        <w:ind w:left="-1134" w:firstLine="425"/>
        <w:jc w:val="right"/>
        <w:rPr>
          <w:rFonts w:ascii="Times New Roman" w:eastAsia="Times New Roman" w:hAnsi="Times New Roman" w:cs="Times New Roman"/>
          <w:b/>
          <w:color w:val="000000"/>
        </w:rPr>
      </w:pPr>
      <w:r w:rsidRPr="00410D34">
        <w:rPr>
          <w:rFonts w:ascii="Times New Roman" w:eastAsia="Times New Roman" w:hAnsi="Times New Roman" w:cs="Times New Roman"/>
          <w:b/>
          <w:color w:val="000000"/>
        </w:rPr>
        <w:t>ДОДАТОК № 5</w:t>
      </w:r>
    </w:p>
    <w:p w:rsidR="00684FD6" w:rsidRDefault="00684FD6" w:rsidP="00684FD6">
      <w:pPr>
        <w:pStyle w:val="normal"/>
        <w:widowControl/>
        <w:pBdr>
          <w:top w:val="nil"/>
          <w:left w:val="nil"/>
          <w:bottom w:val="nil"/>
          <w:right w:val="nil"/>
          <w:between w:val="nil"/>
        </w:pBdr>
        <w:spacing w:line="276" w:lineRule="auto"/>
        <w:ind w:left="-1134" w:firstLine="425"/>
        <w:jc w:val="right"/>
        <w:rPr>
          <w:rFonts w:ascii="Times New Roman" w:eastAsia="Times New Roman" w:hAnsi="Times New Roman" w:cs="Times New Roman"/>
          <w:color w:val="000000"/>
        </w:rPr>
      </w:pPr>
      <w:r w:rsidRPr="00410D34">
        <w:rPr>
          <w:rFonts w:ascii="Times New Roman" w:eastAsia="Times New Roman" w:hAnsi="Times New Roman" w:cs="Times New Roman"/>
          <w:color w:val="000000"/>
        </w:rPr>
        <w:t>до Тендерної документації</w:t>
      </w:r>
    </w:p>
    <w:p w:rsidR="00684FD6" w:rsidRDefault="00684FD6" w:rsidP="00684FD6">
      <w:pPr>
        <w:pStyle w:val="normal"/>
        <w:widowControl/>
        <w:pBdr>
          <w:top w:val="nil"/>
          <w:left w:val="nil"/>
          <w:bottom w:val="nil"/>
          <w:right w:val="nil"/>
          <w:between w:val="nil"/>
        </w:pBdr>
        <w:spacing w:line="276" w:lineRule="auto"/>
        <w:ind w:left="-1134" w:firstLine="425"/>
        <w:jc w:val="right"/>
        <w:rPr>
          <w:rFonts w:ascii="Times New Roman" w:eastAsia="Times New Roman" w:hAnsi="Times New Roman" w:cs="Times New Roman"/>
          <w:color w:val="000000"/>
        </w:rPr>
      </w:pPr>
    </w:p>
    <w:p w:rsidR="00684FD6" w:rsidRDefault="00684FD6" w:rsidP="00684FD6">
      <w:pPr>
        <w:pStyle w:val="normal"/>
        <w:widowControl/>
        <w:pBdr>
          <w:top w:val="nil"/>
          <w:left w:val="nil"/>
          <w:bottom w:val="nil"/>
          <w:right w:val="nil"/>
          <w:between w:val="nil"/>
        </w:pBdr>
        <w:spacing w:after="200" w:line="276" w:lineRule="auto"/>
        <w:ind w:left="-709" w:firstLine="42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Перелік інформації щодо документального підтвердження переможцем процедури закупівлі відсутності підстав, визначених у статті 17 Закону України «Про публічні закупівлі»*</w:t>
      </w:r>
    </w:p>
    <w:p w:rsidR="00684FD6" w:rsidRPr="008800E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що підтверджують відсутність підстав, визначених пунктами 2, 3, 5, 6, 8, 12 і 13 частини першої та частиною другою  статті 17 Закону</w:t>
      </w:r>
      <w:r>
        <w:rPr>
          <w:rFonts w:ascii="Times New Roman" w:eastAsia="Times New Roman" w:hAnsi="Times New Roman" w:cs="Times New Roman"/>
        </w:rPr>
        <w:t xml:space="preserve"> України «Про публічні закупівлі»</w:t>
      </w:r>
      <w:r w:rsidRPr="008800E5">
        <w:rPr>
          <w:rFonts w:ascii="Times New Roman" w:eastAsia="Times New Roman" w:hAnsi="Times New Roman" w:cs="Times New Roma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w:t>
      </w:r>
    </w:p>
    <w:p w:rsidR="00684FD6" w:rsidRPr="008800E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w:t>
      </w:r>
    </w:p>
    <w:p w:rsidR="00684FD6" w:rsidRPr="008800E5" w:rsidRDefault="00684FD6" w:rsidP="00684FD6">
      <w:pPr>
        <w:pStyle w:val="normal"/>
        <w:widowControl/>
        <w:pBdr>
          <w:top w:val="nil"/>
          <w:left w:val="nil"/>
          <w:bottom w:val="nil"/>
          <w:right w:val="nil"/>
          <w:between w:val="nil"/>
        </w:pBdr>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 xml:space="preserve">1.Довідка або довідка у формі електронного документа або копія нотаріально завіреної довідки про те, що фізична особа, яка є учасником процедури закупівлі,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(станом на дату, не раніше ніж за 30 календарних днів до дати оголошення закупівлі), наданої Департаментом інформатизації МВС або територіальними органами з надання сервісних послуг МВС відповідно до наказу МВС України від 29.11.2016 №1256. Довідка у формі електронного документа </w:t>
      </w:r>
      <w:r>
        <w:rPr>
          <w:rFonts w:ascii="Times New Roman" w:eastAsia="Times New Roman" w:hAnsi="Times New Roman" w:cs="Times New Roman"/>
        </w:rPr>
        <w:t>повинна бути  підписана  КЕП/УЕП відповідної посадової особи органу уповноваженого її надавати.</w:t>
      </w:r>
    </w:p>
    <w:p w:rsidR="00684FD6" w:rsidRPr="008800E5" w:rsidRDefault="00684FD6" w:rsidP="00684FD6">
      <w:pPr>
        <w:pStyle w:val="normal"/>
        <w:widowControl/>
        <w:pBdr>
          <w:top w:val="nil"/>
          <w:left w:val="nil"/>
          <w:bottom w:val="nil"/>
          <w:right w:val="nil"/>
          <w:between w:val="nil"/>
        </w:pBdr>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2.</w:t>
      </w:r>
      <w:r w:rsidRPr="008800E5">
        <w:rPr>
          <w:rFonts w:ascii="Times New Roman" w:eastAsia="Times New Roman" w:hAnsi="Times New Roman" w:cs="Times New Roman"/>
        </w:rPr>
        <w:tab/>
        <w:t xml:space="preserve">Довідка або довідка у формі електронного документа або копія нотаріально завіреної довідки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(станом на дату, не раніше ніж за 30 календарних днів до дати оголошення закупівлі), наданої Департаментом інформатизації МВС або територіальними органами з надання сервісних послуг МВС відповідно до наказу МВС України від 29.11.2016 №1256. Довідка у формі електронного документа </w:t>
      </w:r>
      <w:r>
        <w:rPr>
          <w:rFonts w:ascii="Times New Roman" w:eastAsia="Times New Roman" w:hAnsi="Times New Roman" w:cs="Times New Roman"/>
        </w:rPr>
        <w:t>повинна бути  підписана  КЕП/УЕП відповідної посадової особи органу уповноваженого її надавати.</w:t>
      </w:r>
    </w:p>
    <w:p w:rsidR="00684FD6" w:rsidRPr="008800E5" w:rsidRDefault="00684FD6" w:rsidP="00684FD6">
      <w:pPr>
        <w:pStyle w:val="normal"/>
        <w:widowControl/>
        <w:pBdr>
          <w:top w:val="nil"/>
          <w:left w:val="nil"/>
          <w:bottom w:val="nil"/>
          <w:right w:val="nil"/>
          <w:between w:val="nil"/>
        </w:pBdr>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3.</w:t>
      </w:r>
      <w:r w:rsidRPr="008800E5">
        <w:rPr>
          <w:rFonts w:ascii="Times New Roman" w:eastAsia="Times New Roman" w:hAnsi="Times New Roman" w:cs="Times New Roman"/>
        </w:rPr>
        <w:tab/>
        <w:t>Довідку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FD6" w:rsidRPr="008800E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 xml:space="preserve">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в інформації, що автоматично формується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в результаті взаємодії електронної системи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з інформаційними системами Державної фіскальної служби України</w:t>
      </w:r>
    </w:p>
    <w:p w:rsidR="00684FD6" w:rsidRPr="008800E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та яка сформована у порядку взаємодії електронної системи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w:t>
      </w:r>
      <w:r w:rsidRPr="008800E5">
        <w:rPr>
          <w:rFonts w:ascii="Times New Roman" w:eastAsia="Times New Roman" w:hAnsi="Times New Roman" w:cs="Times New Roman"/>
        </w:rPr>
        <w:lastRenderedPageBreak/>
        <w:t xml:space="preserve">(згідно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8800E5">
        <w:rPr>
          <w:rFonts w:ascii="Times New Roman" w:eastAsia="Times New Roman" w:hAnsi="Times New Roman" w:cs="Times New Roman"/>
        </w:rPr>
        <w:t>закупівель</w:t>
      </w:r>
      <w:proofErr w:type="spellEnd"/>
      <w:r w:rsidRPr="008800E5">
        <w:rPr>
          <w:rFonts w:ascii="Times New Roman" w:eastAsia="Times New Roman" w:hAnsi="Times New Roman" w:cs="Times New Roman"/>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84FD6" w:rsidRPr="008800E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rPr>
      </w:pPr>
      <w:r w:rsidRPr="008800E5">
        <w:rPr>
          <w:rFonts w:ascii="Times New Roman" w:eastAsia="Times New Roman" w:hAnsi="Times New Roman" w:cs="Times New Roman"/>
        </w:rPr>
        <w:t>5.</w:t>
      </w:r>
      <w:r w:rsidRPr="008800E5">
        <w:rPr>
          <w:rFonts w:ascii="Times New Roman" w:eastAsia="Times New Roman" w:hAnsi="Times New Roman" w:cs="Times New Roman"/>
        </w:rPr>
        <w:tab/>
        <w:t>Інформація в довільній формі про відсутність підстав передбачених абзацом першим частини другої статті 17 Закону.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84FD6" w:rsidRPr="000E2A55" w:rsidRDefault="00684FD6" w:rsidP="00684FD6">
      <w:pPr>
        <w:pStyle w:val="normal"/>
        <w:widowControl/>
        <w:pBdr>
          <w:top w:val="nil"/>
          <w:left w:val="nil"/>
          <w:bottom w:val="nil"/>
          <w:right w:val="nil"/>
          <w:between w:val="nil"/>
        </w:pBdr>
        <w:spacing w:after="120"/>
        <w:ind w:left="-709" w:firstLine="425"/>
        <w:jc w:val="both"/>
        <w:rPr>
          <w:rFonts w:ascii="Times New Roman" w:eastAsia="Times New Roman" w:hAnsi="Times New Roman" w:cs="Times New Roman"/>
          <w:color w:val="000000"/>
          <w:sz w:val="22"/>
          <w:szCs w:val="22"/>
        </w:rPr>
      </w:pPr>
      <w:r>
        <w:rPr>
          <w:rFonts w:ascii="Times New Roman" w:hAnsi="Times New Roman" w:cs="Times New Roman"/>
        </w:rPr>
        <w:t>*</w:t>
      </w:r>
      <w:r w:rsidRPr="000E2A55">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862D9" w:rsidRPr="00684FD6" w:rsidRDefault="000862D9" w:rsidP="00327377">
      <w:pPr>
        <w:rPr>
          <w:lang w:val="uk-UA"/>
        </w:rPr>
      </w:pPr>
      <w:bookmarkStart w:id="0" w:name="_GoBack"/>
      <w:bookmarkEnd w:id="0"/>
    </w:p>
    <w:sectPr w:rsidR="000862D9" w:rsidRPr="00684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18"/>
    <w:docVar w:name="ndsvid" w:val="0"/>
  </w:docVars>
  <w:rsids>
    <w:rsidRoot w:val="00684FD6"/>
    <w:rsid w:val="000862D9"/>
    <w:rsid w:val="00150DD9"/>
    <w:rsid w:val="00186F1B"/>
    <w:rsid w:val="001F1487"/>
    <w:rsid w:val="00206FC3"/>
    <w:rsid w:val="00266B24"/>
    <w:rsid w:val="00327377"/>
    <w:rsid w:val="003F548B"/>
    <w:rsid w:val="00676266"/>
    <w:rsid w:val="00684FD6"/>
    <w:rsid w:val="007D67F5"/>
    <w:rsid w:val="00855780"/>
    <w:rsid w:val="00A4352C"/>
    <w:rsid w:val="00BF3E3A"/>
    <w:rsid w:val="00CB64E0"/>
    <w:rsid w:val="00CC5347"/>
    <w:rsid w:val="00F0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0549-D9D3-4360-A395-62A0981A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84FD6"/>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2021-12-08T10:33:00Z</dcterms:created>
  <dcterms:modified xsi:type="dcterms:W3CDTF">2021-12-08T10:33:00Z</dcterms:modified>
</cp:coreProperties>
</file>