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5" w:rsidRPr="002535C8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2535C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ДОДАТОК № 6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ДОГОВІР № ______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про закупівлю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</w:rPr>
        <w:t>Виноградів</w:t>
      </w:r>
      <w:r w:rsidRPr="00B0675D">
        <w:rPr>
          <w:rFonts w:ascii="Times New Roman" w:eastAsia="Times New Roman" w:hAnsi="Times New Roman" w:cs="Times New Roman"/>
          <w:color w:val="000000"/>
        </w:rPr>
        <w:tab/>
      </w:r>
      <w:r w:rsidRPr="00B0675D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B0675D">
        <w:rPr>
          <w:rFonts w:ascii="Times New Roman" w:eastAsia="Times New Roman" w:hAnsi="Times New Roman" w:cs="Times New Roman"/>
          <w:color w:val="000000"/>
        </w:rPr>
        <w:tab/>
      </w:r>
      <w:r w:rsidRPr="00B0675D"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  <w:r w:rsidRPr="00B0675D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«___» __________ 2022 </w:t>
      </w:r>
      <w:r w:rsidRPr="00B0675D">
        <w:rPr>
          <w:rFonts w:ascii="Times New Roman" w:eastAsia="Times New Roman" w:hAnsi="Times New Roman" w:cs="Times New Roman"/>
          <w:color w:val="000000"/>
        </w:rPr>
        <w:t xml:space="preserve"> року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Комунальна установа «Виноградівський дитячий будинок-інтернат»</w:t>
      </w:r>
      <w:r w:rsidRPr="00B0675D">
        <w:rPr>
          <w:rFonts w:ascii="Times New Roman" w:eastAsia="Times New Roman" w:hAnsi="Times New Roman" w:cs="Times New Roman"/>
          <w:color w:val="000000"/>
        </w:rPr>
        <w:t>, надалі – Замовник, в особі _</w:t>
      </w:r>
      <w:r>
        <w:rPr>
          <w:rFonts w:ascii="Times New Roman" w:eastAsia="Times New Roman" w:hAnsi="Times New Roman" w:cs="Times New Roman"/>
          <w:color w:val="000000"/>
        </w:rPr>
        <w:t>Чулей Юрія Степановича</w:t>
      </w:r>
      <w:r w:rsidRPr="00B0675D">
        <w:rPr>
          <w:rFonts w:ascii="Times New Roman" w:eastAsia="Times New Roman" w:hAnsi="Times New Roman" w:cs="Times New Roman"/>
          <w:color w:val="000000"/>
        </w:rPr>
        <w:t>, що діє на під</w:t>
      </w:r>
      <w:r>
        <w:rPr>
          <w:rFonts w:ascii="Times New Roman" w:eastAsia="Times New Roman" w:hAnsi="Times New Roman" w:cs="Times New Roman"/>
          <w:color w:val="000000"/>
        </w:rPr>
        <w:t>ставі  Положення</w:t>
      </w:r>
      <w:r w:rsidRPr="00B0675D">
        <w:rPr>
          <w:rFonts w:ascii="Times New Roman" w:eastAsia="Times New Roman" w:hAnsi="Times New Roman" w:cs="Times New Roman"/>
          <w:color w:val="000000"/>
        </w:rPr>
        <w:t>, з однієї сторони, та  ___________________________________________________________, надалі – Постачальник, в особі ______________________________________________, що діє на підставі ________________________________, з другої сторони, в подальшому разом – Сторони, а окремо – Сторона, уклали цей договір про закупівлю (далі – Договір), про наведене нижче.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1. Предмет Договору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 xml:space="preserve">1.1. За </w:t>
      </w:r>
      <w:r w:rsidRPr="00B0675D">
        <w:rPr>
          <w:rFonts w:ascii="Times New Roman" w:eastAsia="Times New Roman" w:hAnsi="Times New Roman" w:cs="Times New Roman"/>
          <w:caps/>
          <w:color w:val="000000"/>
        </w:rPr>
        <w:t>д</w:t>
      </w:r>
      <w:r w:rsidRPr="00B0675D">
        <w:rPr>
          <w:rFonts w:ascii="Times New Roman" w:eastAsia="Times New Roman" w:hAnsi="Times New Roman" w:cs="Times New Roman"/>
          <w:color w:val="000000"/>
        </w:rPr>
        <w:t xml:space="preserve">оговором Постачальник зобов’язується поставити та передати </w:t>
      </w:r>
      <w:r w:rsidRPr="00D32607">
        <w:rPr>
          <w:rFonts w:ascii="Times New Roman" w:eastAsia="Times New Roman" w:hAnsi="Times New Roman" w:cs="Times New Roman"/>
          <w:color w:val="000000"/>
        </w:rPr>
        <w:t>сухий корм для худоби (комбікорм</w:t>
      </w:r>
      <w:r w:rsidRPr="00D32607">
        <w:rPr>
          <w:rFonts w:ascii="Times New Roman" w:hAnsi="Times New Roman" w:cs="Times New Roman"/>
          <w:color w:val="000000"/>
        </w:rPr>
        <w:t>), корми готові для домашніх тварин</w:t>
      </w:r>
      <w:r w:rsidRPr="00B0675D">
        <w:rPr>
          <w:rFonts w:ascii="Times New Roman" w:eastAsia="Times New Roman" w:hAnsi="Times New Roman" w:cs="Times New Roman"/>
          <w:color w:val="000000"/>
        </w:rPr>
        <w:t xml:space="preserve"> (надалі – Товар) у власність Замовнику за цінами та у термін, що визначені Договором, згідно Додатка 1 (Специфікація), що є невід’ємною частиною договору, а Замовник зобов’язується прийняти Товар і сплатити за нього грошові кошти.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1.2. Найменування Товару: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(</w:t>
      </w:r>
      <w:r w:rsidRPr="00B0675D">
        <w:rPr>
          <w:rFonts w:ascii="Times New Roman" w:hAnsi="Times New Roman" w:cs="Times New Roman"/>
        </w:rPr>
        <w:t>назва предмета закупівлі)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(____________________________________________________________________________).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(код за Єдиним закупівельним словником)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Найменування, ціну, кількість, одиницю виміру Товару вказано у Додатку 1 до Договору (специфікації), який є невід’ємною частиною Договору.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1.3. Постачальник гарантує, що Товар, який є предметом Договору, належить йому на праві власності,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1.4. Обсяги закупівлі Товару можуть змінюватись залежно від реального фінансування видатків та потреб Замовника.</w:t>
      </w:r>
    </w:p>
    <w:p w:rsidR="00C20EA5" w:rsidRPr="00B0675D" w:rsidRDefault="00C20EA5" w:rsidP="00C20EA5">
      <w:pPr>
        <w:pStyle w:val="12"/>
        <w:ind w:firstLine="709"/>
        <w:jc w:val="both"/>
        <w:rPr>
          <w:rFonts w:ascii="Times New Roman" w:eastAsia="Times New Roman" w:hAnsi="Times New Roman" w:cs="Times New Roman"/>
        </w:rPr>
      </w:pPr>
      <w:r w:rsidRPr="00B0675D">
        <w:rPr>
          <w:rFonts w:ascii="Times New Roman" w:eastAsia="Times New Roman" w:hAnsi="Times New Roman" w:cs="Times New Roman"/>
        </w:rPr>
        <w:t>1.5. Джерело фінансування закупівлі – Державний бюджет України.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2. Ціна Договору та порядок розрахунків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 xml:space="preserve">2.1. Ціна Договору складає _________ грн (_____________ грн ____ коп.) з/без ПДВ. 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2.2. Ціна за одиницю Товару за Договором вказана у Додатку 1 до Договору про закупівлю (Специфікації), який є невід’ємною частиною Договору.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2.3. Зміна ціни оформлюється за взаємною згодою Сторін протягом дії Договору шляхом підписання відповідної додаткової угоди, яка є невід’ємною частиною Договору.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2.4. До ціни Товару включено всі витрати, пов’язані з доставкою.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2.5. Валютою Договору є гривня.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2.6. Розрахунки за поставлений Товар здійснюються Замовником у безготівковій формі на поточний рахунок за отриманий від Постачальника Товар, згідно видаткової  накладної, протягом 15 банківських днів з дня отримання Товару.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2.7 Умови здійснення оплати Договору (порядок здійснення розрахунків): 100% після оплата.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 xml:space="preserve">2.8. У разі затримки бюджетного фінансування, розрахунок за отриманий товар здійснюється протягом 5 банківських днів з дати отримання Замовником відповідного </w:t>
      </w:r>
      <w:r w:rsidRPr="00B0675D">
        <w:rPr>
          <w:rFonts w:ascii="Times New Roman" w:eastAsia="Times New Roman" w:hAnsi="Times New Roman" w:cs="Times New Roman"/>
          <w:color w:val="000000"/>
        </w:rPr>
        <w:lastRenderedPageBreak/>
        <w:t>бюджетного фінансування на свій рахунок. Замовник не несе відповідальності перед Постачальником за несвоєчасне виконання грошових зобов’язань у разі затримки фінансування з Державного бюджету.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2.9. Будь-які бюджетні зобов’язання та платежі з бюджету по цьому Договору здійснюються у відповідності до ст. 23 Бюджетного кодексу України, взяття бюджетних зобов’язань та здійснення по ним платежів здійснюються у відповідності до ст. 48 і ст. 49 Бюджетного кодексу України, з урахуванням п. 45 і п. 46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28.02.2002 року № 228 «Про затвердження Порядку складання, розгляду, затвердження та основних вимог до виконання кошторисів бюджетних установ».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3. Якість Товару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3.1. Якість поставленого Товару повинна відповідати умовам тендерної пропозиції та вимогам Замовника, та умовам Договору.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. В момент здійснення поставки Товару Постачальник гарантує якість і надійність Товару, що постачається. 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При виникненні у Замовника претензій, що пов’язані з поставкою Товару неналежної якості, Замовник повідомляє про це Постачальника в письмовій формі протягом 1 дня з моменту поставки. На підставі повідомлення Замовника Постачальник забезпечує прибуття свого представника на об’єкт Замовника, куди здійснювалось постачання.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3.5. Представники Сторін складають відповідні документи (акти), в яких зазначаються недоліки Товару. Акт, в якому зазначаються недоліки Товару, що пов’язані з поставкою Товару неналежної якості, складаються не пізніше 2-х днів з моменту поставки. Присутність представника Постачальника при складанні вказаних документів є обов’язковою.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3.6. Постачальник здійснює заміну Товару неналежної якості в строк не більше 3 робочих днів з моменту розгляду ним претензії Замовника.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C20EA5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4. Умови поставки Товару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4.1. Поставка Товару здійснюється Постачальником відповідно до потреб Замовника, без обмежень мінімального обсягу кількості Товару в межах однієї поставки (одного замовлення) Товару, в обсягах та у строк визначений замовленням (заявкою) Замовника, протягом 3 (трьох) робочих днів з моменту отримання замовлення (заявки). Замовлення (заявка) на отримання партії Товару надсилається Замовником на електронну адресу Постачальника та може дублюватися за телефоном. 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4.2. Товар повинен бути затарений і спакований Постачальником таким чином (згідно з вимогами державних стандартів, технічних умов або згідно з домовленістю сторін), щоб виключити псування та/або знищення його на період поставки до прийняття Товару Замовником. </w:t>
      </w:r>
    </w:p>
    <w:p w:rsidR="00C20EA5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283816">
        <w:rPr>
          <w:rFonts w:ascii="Times New Roman" w:eastAsia="Times New Roman" w:hAnsi="Times New Roman" w:cs="Times New Roman"/>
          <w:color w:val="000000"/>
        </w:rPr>
        <w:t>. Товар поставляється автомобільним транспортом Постачальника, за його рахунок.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. </w:t>
      </w:r>
      <w:r w:rsidRPr="003513D0">
        <w:rPr>
          <w:rFonts w:ascii="Times New Roman" w:eastAsia="Times New Roman" w:hAnsi="Times New Roman" w:cs="Times New Roman"/>
          <w:color w:val="000000"/>
        </w:rPr>
        <w:t xml:space="preserve">Місце поставки Товару: </w:t>
      </w:r>
      <w:r>
        <w:rPr>
          <w:rFonts w:ascii="Times New Roman" w:eastAsia="Times New Roman" w:hAnsi="Times New Roman" w:cs="Times New Roman"/>
          <w:color w:val="000000"/>
        </w:rPr>
        <w:t>90300,Україна,м. Виноградів, вул. Станційна,64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.5</w:t>
      </w:r>
      <w:r w:rsidRPr="00283816">
        <w:rPr>
          <w:rFonts w:ascii="Times New Roman" w:eastAsia="Times New Roman" w:hAnsi="Times New Roman" w:cs="Times New Roman"/>
          <w:color w:val="000000"/>
        </w:rPr>
        <w:t>. Приймання Товару за кількістю та якістю здійснюється Сторонами в порядку, що визначається чинним законодавством з урахуванням положень Договору.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283816">
        <w:rPr>
          <w:rFonts w:ascii="Times New Roman" w:eastAsia="Times New Roman" w:hAnsi="Times New Roman" w:cs="Times New Roman"/>
          <w:color w:val="000000"/>
        </w:rPr>
        <w:t>. Перехід права власності і ризиків на Товар відбувається в момент передачі Товару.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4.7.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Постачальник вважається таким, що передав право власності на Товар Замовникові, а Замовник таким, що отримав таке право власності, після доставки Товару Постачальником до Замовника, передачі Постачальником Товару і приймання цього Товару Замовником у порядку, встановленому Договором, що підтверджується відповідними товаросупровідними документами (видатковою товарною накладною), </w:t>
      </w:r>
      <w:r w:rsidRPr="00283816">
        <w:rPr>
          <w:rFonts w:ascii="Times New Roman" w:eastAsia="Times New Roman" w:hAnsi="Times New Roman" w:cs="Times New Roman"/>
          <w:color w:val="000000"/>
        </w:rPr>
        <w:lastRenderedPageBreak/>
        <w:t>підписаними обома Сторонами (уповноваженими особами Сторін на приймання/передачу Товару).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4.8</w:t>
      </w:r>
      <w:r w:rsidRPr="00283816">
        <w:rPr>
          <w:rFonts w:ascii="Times New Roman" w:eastAsia="Times New Roman" w:hAnsi="Times New Roman" w:cs="Times New Roman"/>
          <w:color w:val="000000"/>
        </w:rPr>
        <w:t>. Постачальник разом з Товаром надає Замовнику наступні документи: видаткову товарну накладну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4.9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. Строк (термін) поставки Товару </w:t>
      </w:r>
      <w:r>
        <w:rPr>
          <w:rFonts w:ascii="Times New Roman" w:eastAsia="Times New Roman" w:hAnsi="Times New Roman" w:cs="Times New Roman"/>
          <w:color w:val="000000"/>
        </w:rPr>
        <w:t xml:space="preserve">протягом 2022 року </w:t>
      </w:r>
      <w:r w:rsidRPr="003513D0">
        <w:rPr>
          <w:rFonts w:ascii="Times New Roman" w:eastAsia="Times New Roman" w:hAnsi="Times New Roman" w:cs="Times New Roman"/>
          <w:color w:val="000000"/>
        </w:rPr>
        <w:t>до 31 грудня 2022 року.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08"/>
        </w:tabs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5. Права та обов’язки сторін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5.1. Замовник має право: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5.1.1. Достроково розірвати Договір у разі систематичного невиконання Постачальником своїх зобов’язань за Договором, повідомивши про це письмово за п’ять робочих днів до дати розірвання Договору.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5.1.2. Контролювати поставку Товару у строки, встановлені Договором.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5.1.3. Зменшувати обсяг закупівлі Товару та загальну вартість Договору залежно від реального фінансування видатків. У такому разі Сторони вносять відповідні зміни до Договору.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5.2. Замовник зобов’язаний:</w:t>
      </w:r>
    </w:p>
    <w:p w:rsidR="00C20EA5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5.2.1. Своєчасно та в повному обсязі проводити оплату за отриманий від Постачальника Товар, згідно видаткової  накладної, протягом </w:t>
      </w:r>
      <w:r w:rsidRPr="0063460A">
        <w:rPr>
          <w:rFonts w:ascii="Times New Roman" w:eastAsia="Times New Roman" w:hAnsi="Times New Roman" w:cs="Times New Roman"/>
          <w:color w:val="000000"/>
          <w:highlight w:val="darkYellow"/>
        </w:rPr>
        <w:t>15 банківських днів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з дня отримання Товару на склад Замовника. 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5.2.2. Приймати поставлений Товар відповідно до видаткових накладних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5.2.3. На кожну партію Товару Замовник зобов’язаний направляти Постачальнику окреме замовлення, яке повинно включати найменування і кількість Товару.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5.3. Постачальник має право: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5.3.1. Своєчасно та в повному обсязі отримувати плату за поставлений Товар.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5.3.2. У разі невиконання зобов’язань Замовником, Постачальник має право достроково розірвати Договір, повідомивши про це письмово за п’ять днів до дати його розірвання.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5.3.3. На дострокову поставку Товару за письмовим погодженням Замовника.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>Постачальник зобов’язаний:</w:t>
      </w:r>
    </w:p>
    <w:p w:rsidR="00C20EA5" w:rsidRPr="00283816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5.4.1. Забезпечити поставку Товару, згідно із заявками Замовника у строки, встановлені Договором.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08"/>
        </w:tabs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6.</w:t>
      </w:r>
      <w:r w:rsidRPr="00B0675D">
        <w:rPr>
          <w:rFonts w:ascii="Times New Roman" w:eastAsia="Times New Roman" w:hAnsi="Times New Roman" w:cs="Times New Roman"/>
          <w:color w:val="000000"/>
        </w:rPr>
        <w:t xml:space="preserve">  </w:t>
      </w:r>
      <w:r w:rsidRPr="00B0675D">
        <w:rPr>
          <w:rFonts w:ascii="Times New Roman" w:eastAsia="Times New Roman" w:hAnsi="Times New Roman" w:cs="Times New Roman"/>
          <w:b/>
          <w:color w:val="000000"/>
        </w:rPr>
        <w:t>Відповідальність сторін і вирішення спорів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6.1. У разі невиконання або неналежного виконання умов Договору Сторони несуть відповідальність, передбачену законодавством України та Договором.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6.2. За систематичні затримки в передачі (відвантаженні) Товару Замовнику понад строк, передбачений Договором, Замовник має право вимагати сплати пені Постачальником у розмірі 1% від вартості не відвантаженого Товару.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6.3. За прострочення платежу з вини Замовника, останній сплачує Постачальнику пеню в розмірі подвійної облікової ставки Національного банку України, що діяла у період, за який сплачується пеня, з моменту виникнення заборгованості за кожний день прострочення платежів до повного розрахунку, включаючи день оплати. Замовник звільняється від сплати штрафних санкцій у разі затримки бюджетного фінансування на відповідні цілі.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6.4. Ніяка відповідальність не може бути наслідком невиконання або неналежного виконання будь-якого із положень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 тощо.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При виникненні таких обставин, які роблять неможливим повне або часткове виконання кожною із сторін зобов’язань за Договором, виконання умов Договору відсувається відповідно до часу, протягом якого будуть діяти такі обставини.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6.5. Якщо вищевказані обставини і їхні наслідки тривають більше 30 календарних днів, Сторона вправі вимагати розірвання цього Договору.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lastRenderedPageBreak/>
        <w:t>6.6. Сторона, що не може виконувати зобов'язання за Договором унаслідок дії обставин непереборної сили, повинна не пізніше ніж протягом 10-ти днів з моменту їх виникнення повідомити про це іншу Сторону у письмовій формі.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6.7. Доказом виникнення обставин непереборної сили та строку їх дії є відповідні документи, які видаються Торгово-промисловою палатою України або іншими компетентними органами.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Всі суперечки, які можуть виникнути із Договору чи з приводу Договору, Сторони будуть вирішувати шляхом переговорів та прийняття відповідних рішень. В тому випадку, якщо Сторони не можуть самостійно дійти згоди, спір передається на розгляд суду, в порядку, передбаченому чинним законодавством України.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7. Строк дії Договору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 xml:space="preserve">7.1. Договір діє з моменту його укладання по «31» грудня 2022 року, а в частині проведення розрахунків – до повного виконання Сторонами своїх зобов’язань за Договором. </w:t>
      </w:r>
    </w:p>
    <w:p w:rsidR="00C20EA5" w:rsidRPr="00B0675D" w:rsidRDefault="00C20EA5" w:rsidP="00C20EA5">
      <w:pPr>
        <w:pStyle w:val="12"/>
        <w:ind w:firstLine="709"/>
        <w:jc w:val="both"/>
        <w:rPr>
          <w:color w:val="333333"/>
          <w:shd w:val="clear" w:color="auto" w:fill="FFFFFF"/>
        </w:rPr>
      </w:pPr>
      <w:r w:rsidRPr="00B0675D">
        <w:rPr>
          <w:rFonts w:ascii="Times New Roman" w:eastAsia="Times New Roman" w:hAnsi="Times New Roman" w:cs="Times New Roman"/>
        </w:rPr>
        <w:t xml:space="preserve">7.2. </w:t>
      </w:r>
      <w:r w:rsidRPr="00B0675D">
        <w:rPr>
          <w:rFonts w:ascii="Times New Roman" w:hAnsi="Times New Roman" w:cs="Times New Roman"/>
          <w:color w:val="333333"/>
          <w:shd w:val="clear" w:color="auto" w:fill="FFFFFF"/>
        </w:rPr>
        <w:t>Дія договору про закупівлю може бути продовжена на строк, достатній для проведення процедури закупівлі</w:t>
      </w:r>
      <w:r>
        <w:rPr>
          <w:rFonts w:ascii="Times New Roman" w:hAnsi="Times New Roman" w:cs="Times New Roman"/>
          <w:color w:val="333333"/>
          <w:shd w:val="clear" w:color="auto" w:fill="FFFFFF"/>
        </w:rPr>
        <w:t>/спрощеної закупівлі</w:t>
      </w:r>
      <w:r w:rsidRPr="00B0675D">
        <w:rPr>
          <w:rFonts w:ascii="Times New Roman" w:hAnsi="Times New Roman" w:cs="Times New Roman"/>
          <w:color w:val="333333"/>
          <w:shd w:val="clear" w:color="auto" w:fill="FFFFFF"/>
        </w:rPr>
        <w:t xml:space="preserve">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 w:rsidRPr="00B0675D">
        <w:rPr>
          <w:color w:val="333333"/>
          <w:shd w:val="clear" w:color="auto" w:fill="FFFFFF"/>
        </w:rPr>
        <w:t>.</w:t>
      </w:r>
    </w:p>
    <w:p w:rsidR="00C20EA5" w:rsidRPr="00B0675D" w:rsidRDefault="00C20EA5" w:rsidP="00C20EA5">
      <w:pPr>
        <w:pStyle w:val="12"/>
        <w:ind w:firstLine="709"/>
        <w:jc w:val="center"/>
        <w:rPr>
          <w:rFonts w:ascii="Times New Roman" w:hAnsi="Times New Roman" w:cs="Times New Roman"/>
          <w:b/>
        </w:rPr>
      </w:pPr>
      <w:r w:rsidRPr="00B0675D">
        <w:rPr>
          <w:rFonts w:ascii="Times New Roman" w:hAnsi="Times New Roman" w:cs="Times New Roman"/>
          <w:b/>
        </w:rPr>
        <w:t>8. Порядок зміни умов Договору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8.1. Істотними умовами Договору відповідно до статті 180 Господарського кодексу України вважаються: предмет, ціна та строк дії Договору. Вказані умови можуть бути змінені відповідно до частини п’ятої статті 41 Закону України «Про публічні закупівлі» (далі Закону):</w:t>
      </w:r>
    </w:p>
    <w:p w:rsidR="00C20EA5" w:rsidRPr="00B0675D" w:rsidRDefault="00C20EA5" w:rsidP="00C20EA5">
      <w:pPr>
        <w:jc w:val="both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1) зменшення обсягів закупівлі, зокрема з урахуванням фактичного обсягу видатків замовника;</w:t>
      </w:r>
    </w:p>
    <w:p w:rsidR="00C20EA5" w:rsidRPr="00B0675D" w:rsidRDefault="00C20EA5" w:rsidP="00C20EA5">
      <w:pPr>
        <w:jc w:val="both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C20EA5" w:rsidRPr="00B0675D" w:rsidRDefault="00C20EA5" w:rsidP="00C20EA5">
      <w:pPr>
        <w:jc w:val="both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C20EA5" w:rsidRPr="00B0675D" w:rsidRDefault="00C20EA5" w:rsidP="00C20EA5">
      <w:pPr>
        <w:jc w:val="both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C20EA5" w:rsidRPr="00B0675D" w:rsidRDefault="00C20EA5" w:rsidP="00C20EA5">
      <w:pPr>
        <w:jc w:val="both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C20EA5" w:rsidRPr="00B0675D" w:rsidRDefault="00C20EA5" w:rsidP="00C20EA5">
      <w:pPr>
        <w:jc w:val="both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оподаткування;</w:t>
      </w:r>
    </w:p>
    <w:p w:rsidR="00C20EA5" w:rsidRPr="00B0675D" w:rsidRDefault="00C20EA5" w:rsidP="00C20EA5">
      <w:pPr>
        <w:jc w:val="both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C20EA5" w:rsidRPr="00B0675D" w:rsidRDefault="00C20EA5" w:rsidP="00C20EA5">
      <w:pPr>
        <w:jc w:val="both"/>
        <w:rPr>
          <w:rFonts w:ascii="Times New Roman" w:hAnsi="Times New Roman" w:cs="Times New Roman"/>
        </w:rPr>
      </w:pPr>
      <w:r w:rsidRPr="00B0675D">
        <w:rPr>
          <w:rFonts w:ascii="Times New Roman" w:hAnsi="Times New Roman" w:cs="Times New Roman"/>
        </w:rPr>
        <w:t>8) зміни умов у зв’язку із застосуванням положень </w:t>
      </w:r>
      <w:hyperlink r:id="rId7" w:anchor="n1778" w:history="1">
        <w:r w:rsidRPr="00B0675D">
          <w:rPr>
            <w:rStyle w:val="aa"/>
            <w:rFonts w:ascii="Times New Roman" w:hAnsi="Times New Roman" w:cs="Times New Roman"/>
          </w:rPr>
          <w:t>частини шостої</w:t>
        </w:r>
      </w:hyperlink>
      <w:r w:rsidRPr="00B0675D">
        <w:rPr>
          <w:rFonts w:ascii="Times New Roman" w:hAnsi="Times New Roman" w:cs="Times New Roman"/>
        </w:rPr>
        <w:t>  статті 41 Закону.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8.2. Якщо протягом строку дії Договору Сторони змінять своє найменування, місцезнаходження, реквізити, вони повинні протягом 5 робочих днів з моменту виникнення таких змін письмово повідомляти про це другу Сторону.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lastRenderedPageBreak/>
        <w:t xml:space="preserve">8.3. Пропозиції щодо внесення змін до Договору може робити кожна із Сторін Договору. Будь-які зміни чи доповнення до Договору є чинними за умов їх письмового оформлення у вигляді Додаткової угоди. 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8.4. Пропозиція Сторони щодо внесення змін до Договору має містити обґрунтування необхідності внесення таких змін до Договору. Обмін інформацією щодо внесення змін до Договору здійснюється у письмовій формі шляхом взаємного листування.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8.5. Договір може бути достроково розірваний за згодою Сторін та в інших випадках, передбачених законодавством України.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 xml:space="preserve">8.6. Додаткові угоди та додатки до Договору є його невід'ємними частинами і мають юридичну силу у разі, якщо вони викладені у письмовій формі. </w:t>
      </w:r>
    </w:p>
    <w:p w:rsidR="00C20EA5" w:rsidRPr="00B0675D" w:rsidRDefault="00C20EA5" w:rsidP="00C20EA5">
      <w:pPr>
        <w:jc w:val="center"/>
        <w:rPr>
          <w:rFonts w:ascii="Times New Roman" w:hAnsi="Times New Roman" w:cs="Times New Roman"/>
          <w:b/>
        </w:rPr>
      </w:pPr>
      <w:r w:rsidRPr="00B0675D">
        <w:rPr>
          <w:rFonts w:ascii="Times New Roman" w:hAnsi="Times New Roman" w:cs="Times New Roman"/>
          <w:b/>
        </w:rPr>
        <w:t>9. Прикінцеві положення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9.1. Усі правовідносини, що виникають з Договору або пов'язані з ним, у тому числі пов'язані з дійсністю, укладенням, виконанням, зміною та припиненням Договору, тлумаченням його умов, визначенням наслідків недійсності або порушення Договору, регламентуються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9.2. Будь-яке повідомлення, що надсилається Сторонами згідно з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9.3. Податковий статус Постачальника: є ____________________________________.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9.4. Замовник є бюджетною установою (неприбутковою організацією).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9.5. Договір укладено в двох примірниках, кожен з яких має однакову юридичну силу.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9.6. Із підписанням Договору кожна Сторона надає згоду іншій Стороні на оброблення, збирання, зберігання та передачу своїх персональних даних у відповідності до Закону України «Про захист персональних даних».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0675D">
        <w:rPr>
          <w:rFonts w:ascii="Times New Roman" w:eastAsia="Times New Roman" w:hAnsi="Times New Roman" w:cs="Times New Roman"/>
          <w:b/>
          <w:color w:val="000000"/>
        </w:rPr>
        <w:t>10. Додатки до Договору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 xml:space="preserve">10.1. Невід’ємною частиною Договору є: </w:t>
      </w:r>
    </w:p>
    <w:p w:rsidR="00C20EA5" w:rsidRPr="00B0675D" w:rsidRDefault="00C20EA5" w:rsidP="00C20EA5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B0675D">
        <w:rPr>
          <w:rFonts w:ascii="Times New Roman" w:eastAsia="Times New Roman" w:hAnsi="Times New Roman" w:cs="Times New Roman"/>
          <w:color w:val="000000"/>
        </w:rPr>
        <w:t>– Додаток 1 до Договору (специфікація).</w:t>
      </w:r>
    </w:p>
    <w:p w:rsidR="00C20EA5" w:rsidRPr="00B0675D" w:rsidRDefault="00C20EA5" w:rsidP="00C20EA5">
      <w:pPr>
        <w:pStyle w:val="12"/>
        <w:ind w:firstLine="425"/>
        <w:jc w:val="center"/>
        <w:rPr>
          <w:rFonts w:ascii="Times New Roman" w:eastAsia="Times New Roman" w:hAnsi="Times New Roman" w:cs="Times New Roman"/>
        </w:rPr>
      </w:pPr>
      <w:r w:rsidRPr="00B0675D">
        <w:rPr>
          <w:rFonts w:ascii="Times New Roman" w:eastAsia="Times New Roman" w:hAnsi="Times New Roman" w:cs="Times New Roman"/>
          <w:b/>
        </w:rPr>
        <w:t>11. Юридичні адреси та реквізити Сторін</w:t>
      </w:r>
    </w:p>
    <w:p w:rsidR="00C20EA5" w:rsidRPr="00B0675D" w:rsidRDefault="00C20EA5" w:rsidP="00C20EA5">
      <w:pPr>
        <w:pStyle w:val="12"/>
        <w:ind w:firstLine="425"/>
        <w:jc w:val="center"/>
        <w:rPr>
          <w:rFonts w:ascii="Times New Roman" w:eastAsia="Times New Roman" w:hAnsi="Times New Roman" w:cs="Times New Roman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4987"/>
        <w:gridCol w:w="5186"/>
      </w:tblGrid>
      <w:tr w:rsidR="00C20EA5" w:rsidRPr="00B0675D" w:rsidTr="00C20EA5">
        <w:trPr>
          <w:trHeight w:val="296"/>
        </w:trPr>
        <w:tc>
          <w:tcPr>
            <w:tcW w:w="4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771" w:type="dxa"/>
              <w:tblLayout w:type="fixed"/>
              <w:tblCellMar>
                <w:left w:w="10" w:type="dxa"/>
                <w:right w:w="10" w:type="dxa"/>
              </w:tblCellMar>
              <w:tblLook w:val="0400"/>
            </w:tblPr>
            <w:tblGrid>
              <w:gridCol w:w="40"/>
              <w:gridCol w:w="4691"/>
              <w:gridCol w:w="40"/>
            </w:tblGrid>
            <w:tr w:rsidR="00C20EA5" w:rsidRPr="00B0675D" w:rsidTr="00D708E2">
              <w:trPr>
                <w:trHeight w:val="1065"/>
              </w:trPr>
              <w:tc>
                <w:tcPr>
                  <w:tcW w:w="40" w:type="dxa"/>
                </w:tcPr>
                <w:p w:rsidR="00C20EA5" w:rsidRPr="00B0675D" w:rsidRDefault="00C20EA5" w:rsidP="00D708E2">
                  <w:pPr>
                    <w:pStyle w:val="12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0EA5" w:rsidRPr="00B0675D" w:rsidRDefault="00C20EA5" w:rsidP="00D708E2">
                  <w:pPr>
                    <w:pStyle w:val="12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0675D">
                    <w:rPr>
                      <w:rFonts w:ascii="Times New Roman" w:eastAsia="Times New Roman" w:hAnsi="Times New Roman" w:cs="Times New Roman"/>
                      <w:color w:val="000000"/>
                    </w:rPr>
                    <w:t>Замовник:</w:t>
                  </w:r>
                </w:p>
                <w:p w:rsidR="00C20EA5" w:rsidRPr="00B0675D" w:rsidRDefault="00C20EA5" w:rsidP="00D708E2">
                  <w:pPr>
                    <w:pStyle w:val="12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Комунальна установа «Виноградівський</w:t>
                  </w:r>
                </w:p>
                <w:p w:rsidR="00C20EA5" w:rsidRPr="00B0675D" w:rsidRDefault="00C20EA5" w:rsidP="00D708E2">
                  <w:pPr>
                    <w:pStyle w:val="12"/>
                    <w:tabs>
                      <w:tab w:val="left" w:pos="1276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дитячий будинок-інтернат»</w:t>
                  </w:r>
                </w:p>
                <w:p w:rsidR="00C20EA5" w:rsidRPr="00B0675D" w:rsidRDefault="00C20EA5" w:rsidP="00C20EA5">
                  <w:pPr>
                    <w:pStyle w:val="12"/>
                    <w:tabs>
                      <w:tab w:val="left" w:pos="1276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Ідентифікаційний код ЄДРПОУ:03191555</w:t>
                  </w:r>
                  <w:r w:rsidRPr="00B0675D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Юридична адреса:Україна 90300 м.Виноградів,вул..Станційн</w:t>
                  </w:r>
                </w:p>
                <w:p w:rsidR="00C20EA5" w:rsidRPr="00B0675D" w:rsidRDefault="00C20EA5" w:rsidP="00D708E2">
                  <w:pPr>
                    <w:pStyle w:val="1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0675D">
                    <w:rPr>
                      <w:rFonts w:ascii="Times New Roman" w:eastAsia="Times New Roman" w:hAnsi="Times New Roman" w:cs="Times New Roman"/>
                    </w:rPr>
                    <w:t>Р/рахунок____________________________</w:t>
                  </w:r>
                </w:p>
                <w:p w:rsidR="00C20EA5" w:rsidRPr="00B0675D" w:rsidRDefault="00C20EA5" w:rsidP="00C20EA5">
                  <w:pPr>
                    <w:pStyle w:val="12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Телефон: (03143)22553_______________________</w:t>
                  </w:r>
                  <w:r w:rsidRPr="00B0675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" w:type="dxa"/>
                </w:tcPr>
                <w:p w:rsidR="00C20EA5" w:rsidRPr="00B0675D" w:rsidRDefault="00C20EA5" w:rsidP="00D708E2">
                  <w:pPr>
                    <w:pStyle w:val="12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20EA5" w:rsidRPr="00B0675D" w:rsidRDefault="00C20EA5" w:rsidP="00D708E2">
            <w:pPr>
              <w:pStyle w:val="12"/>
              <w:keepNext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r w:rsidRPr="00B0675D"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675D"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</w:p>
          <w:p w:rsidR="00C20EA5" w:rsidRPr="00B0675D" w:rsidRDefault="00C20EA5" w:rsidP="00D708E2">
            <w:pPr>
              <w:pStyle w:val="12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675D"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  <w:r w:rsidRPr="00B0675D">
              <w:rPr>
                <w:rFonts w:ascii="Times New Roman" w:eastAsia="Times New Roman" w:hAnsi="Times New Roman" w:cs="Times New Roman"/>
              </w:rPr>
              <w:t>,</w:t>
            </w:r>
          </w:p>
          <w:p w:rsidR="00C20EA5" w:rsidRPr="00B0675D" w:rsidRDefault="00C20EA5" w:rsidP="00D708E2">
            <w:pPr>
              <w:pStyle w:val="12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675D">
              <w:rPr>
                <w:rFonts w:ascii="Times New Roman" w:eastAsia="Times New Roman" w:hAnsi="Times New Roman" w:cs="Times New Roman"/>
              </w:rPr>
              <w:t>Ідентифікаційний код ЄДРПОУ:_________,</w:t>
            </w:r>
          </w:p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r w:rsidRPr="00B0675D">
              <w:rPr>
                <w:rFonts w:ascii="Times New Roman" w:eastAsia="Times New Roman" w:hAnsi="Times New Roman" w:cs="Times New Roman"/>
              </w:rPr>
              <w:t>Юридична адреса/місце проживання:_________ _____________________________________</w:t>
            </w:r>
          </w:p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r w:rsidRPr="00B0675D">
              <w:rPr>
                <w:rFonts w:ascii="Times New Roman" w:eastAsia="Times New Roman" w:hAnsi="Times New Roman" w:cs="Times New Roman"/>
              </w:rPr>
              <w:t>Р/рахунок_____________________________</w:t>
            </w:r>
          </w:p>
          <w:p w:rsidR="00C20EA5" w:rsidRPr="00B0675D" w:rsidRDefault="00C20EA5" w:rsidP="00D708E2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75D">
              <w:rPr>
                <w:rFonts w:ascii="Times New Roman" w:eastAsia="Times New Roman" w:hAnsi="Times New Roman" w:cs="Times New Roman"/>
                <w:color w:val="000000"/>
              </w:rPr>
              <w:t>Телефон: _____________________________</w:t>
            </w:r>
          </w:p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0EA5" w:rsidRPr="00B0675D" w:rsidTr="00C20EA5">
        <w:trPr>
          <w:trHeight w:val="296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770" w:type="dxa"/>
              <w:tblLayout w:type="fixed"/>
              <w:tblCellMar>
                <w:left w:w="10" w:type="dxa"/>
                <w:right w:w="10" w:type="dxa"/>
              </w:tblCellMar>
              <w:tblLook w:val="0400"/>
            </w:tblPr>
            <w:tblGrid>
              <w:gridCol w:w="40"/>
              <w:gridCol w:w="4690"/>
              <w:gridCol w:w="40"/>
            </w:tblGrid>
            <w:tr w:rsidR="00C20EA5" w:rsidRPr="00B0675D" w:rsidTr="00D708E2">
              <w:trPr>
                <w:trHeight w:val="867"/>
              </w:trPr>
              <w:tc>
                <w:tcPr>
                  <w:tcW w:w="40" w:type="dxa"/>
                </w:tcPr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0675D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4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0EA5" w:rsidRPr="00B0675D" w:rsidRDefault="00C20EA5" w:rsidP="00D708E2">
                  <w:pPr>
                    <w:pStyle w:val="12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0675D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Замовник</w:t>
                  </w:r>
                  <w:r w:rsidRPr="00B0675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n-US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Комунальна установа «Виноградівський</w:t>
                  </w:r>
                </w:p>
                <w:p w:rsidR="00C20EA5" w:rsidRPr="00B0675D" w:rsidRDefault="00C20EA5" w:rsidP="00D708E2">
                  <w:pPr>
                    <w:pStyle w:val="12"/>
                    <w:tabs>
                      <w:tab w:val="left" w:pos="1276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дитячий будинок-інтернат»</w:t>
                  </w:r>
                </w:p>
                <w:p w:rsidR="00C20EA5" w:rsidRPr="00B0675D" w:rsidRDefault="00C20EA5" w:rsidP="00D708E2">
                  <w:pPr>
                    <w:pStyle w:val="12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B0675D">
                    <w:rPr>
                      <w:rFonts w:ascii="Times New Roman" w:eastAsia="Times New Roman" w:hAnsi="Times New Roman" w:cs="Times New Roman"/>
                      <w:lang w:eastAsia="en-US"/>
                    </w:rPr>
                    <w:t>____________________________________</w:t>
                  </w:r>
                </w:p>
                <w:p w:rsidR="00C20EA5" w:rsidRPr="00B0675D" w:rsidRDefault="00C20EA5" w:rsidP="00D708E2">
                  <w:pPr>
                    <w:pStyle w:val="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0675D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(найменування)</w:t>
                  </w:r>
                </w:p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                              директор</w:t>
                  </w:r>
                </w:p>
                <w:p w:rsidR="00C20EA5" w:rsidRPr="00B0675D" w:rsidRDefault="00C20EA5" w:rsidP="00D708E2">
                  <w:pPr>
                    <w:pStyle w:val="12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0675D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(посада)</w:t>
                  </w:r>
                </w:p>
                <w:p w:rsidR="00C20EA5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                                           Ю.Чулей</w:t>
                  </w:r>
                </w:p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0675D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_______________ _____________________</w:t>
                  </w:r>
                </w:p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0675D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           (підпис)             (ім’я, прізвище)</w:t>
                  </w:r>
                </w:p>
                <w:p w:rsidR="00C20EA5" w:rsidRPr="00B0675D" w:rsidRDefault="00C20EA5" w:rsidP="00D708E2">
                  <w:pPr>
                    <w:pStyle w:val="12"/>
                    <w:widowControl/>
                    <w:tabs>
                      <w:tab w:val="left" w:pos="-39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0" w:type="dxa"/>
                </w:tcPr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C20EA5" w:rsidRPr="00B0675D" w:rsidTr="00D708E2">
              <w:tc>
                <w:tcPr>
                  <w:tcW w:w="40" w:type="dxa"/>
                </w:tcPr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6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0" w:type="dxa"/>
                </w:tcPr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C20EA5" w:rsidRPr="00B0675D" w:rsidTr="00D708E2">
              <w:trPr>
                <w:trHeight w:val="80"/>
              </w:trPr>
              <w:tc>
                <w:tcPr>
                  <w:tcW w:w="477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0EA5" w:rsidRPr="00B0675D" w:rsidRDefault="00C20EA5" w:rsidP="00D708E2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</w:rPr>
            </w:pPr>
            <w:r w:rsidRPr="00B0675D">
              <w:rPr>
                <w:rFonts w:ascii="Times New Roman" w:eastAsia="Times New Roman" w:hAnsi="Times New Roman" w:cs="Times New Roman"/>
              </w:rPr>
              <w:lastRenderedPageBreak/>
              <w:t>Постачальник:</w:t>
            </w:r>
          </w:p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675D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</w:t>
            </w:r>
          </w:p>
          <w:p w:rsidR="00C20EA5" w:rsidRPr="00B0675D" w:rsidRDefault="00C20EA5" w:rsidP="00D708E2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675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(найменування)</w:t>
            </w:r>
          </w:p>
          <w:p w:rsidR="00C20EA5" w:rsidRPr="00B0675D" w:rsidRDefault="00C20EA5" w:rsidP="00D708E2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675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_____________________________________</w:t>
            </w:r>
          </w:p>
          <w:p w:rsidR="00C20EA5" w:rsidRPr="00B0675D" w:rsidRDefault="00C20EA5" w:rsidP="00D708E2">
            <w:pPr>
              <w:pStyle w:val="12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675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(посада (за наявності))</w:t>
            </w:r>
          </w:p>
          <w:p w:rsidR="00C20EA5" w:rsidRPr="00B0675D" w:rsidRDefault="00C20EA5" w:rsidP="00D708E2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C20EA5" w:rsidRPr="00B0675D" w:rsidRDefault="00C20EA5" w:rsidP="00D708E2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675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 _____________________</w:t>
            </w:r>
          </w:p>
          <w:p w:rsidR="00C20EA5" w:rsidRPr="00B0675D" w:rsidRDefault="00C20EA5" w:rsidP="00D708E2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0675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(підпис)               (ім’я, прізвище)</w:t>
            </w:r>
          </w:p>
          <w:p w:rsidR="00C20EA5" w:rsidRPr="00B0675D" w:rsidRDefault="00C20EA5" w:rsidP="00D708E2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465806" w:rsidRPr="00283816" w:rsidRDefault="00465806" w:rsidP="0046580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rFonts w:ascii="Times New Roman" w:eastAsia="Times New Roman" w:hAnsi="Times New Roman" w:cs="Times New Roman"/>
          <w:color w:val="000000"/>
        </w:rPr>
      </w:pPr>
    </w:p>
    <w:p w:rsidR="00465806" w:rsidRPr="00283816" w:rsidRDefault="00465806" w:rsidP="00465806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Додаток 1</w:t>
      </w:r>
    </w:p>
    <w:p w:rsidR="00465806" w:rsidRPr="00283816" w:rsidRDefault="00465806" w:rsidP="00465806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до Договору </w:t>
      </w:r>
    </w:p>
    <w:p w:rsidR="00465806" w:rsidRPr="00283816" w:rsidRDefault="00465806" w:rsidP="00465806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Times New Roman" w:eastAsia="Times New Roman" w:hAnsi="Times New Roman" w:cs="Times New Roman"/>
        </w:rPr>
      </w:pPr>
      <w:r w:rsidRPr="00283816">
        <w:rPr>
          <w:rFonts w:ascii="Times New Roman" w:eastAsia="Times New Roman" w:hAnsi="Times New Roman" w:cs="Times New Roman"/>
        </w:rPr>
        <w:t>№ ____ від _________</w:t>
      </w:r>
    </w:p>
    <w:p w:rsidR="00465806" w:rsidRPr="00283816" w:rsidRDefault="00465806" w:rsidP="00465806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465806" w:rsidRPr="00283816" w:rsidRDefault="00465806" w:rsidP="00465806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СПЕЦИФІКАЦІЯ</w:t>
      </w:r>
    </w:p>
    <w:p w:rsidR="00465806" w:rsidRPr="00283816" w:rsidRDefault="00465806" w:rsidP="00465806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</w:rPr>
      </w:pPr>
    </w:p>
    <w:p w:rsidR="00465806" w:rsidRPr="00283816" w:rsidRDefault="00207C1E" w:rsidP="00465806">
      <w:pPr>
        <w:pStyle w:val="1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ДК 021:2015  – 15710000-  Готові корми для сільськогосподарських та інших тварин (комбікорм)</w:t>
      </w:r>
      <w:r w:rsidR="00465806" w:rsidRPr="00283816">
        <w:rPr>
          <w:rFonts w:ascii="Times New Roman" w:eastAsia="Times New Roman" w:hAnsi="Times New Roman" w:cs="Times New Roman"/>
          <w:b/>
        </w:rPr>
        <w:t>_____________________________</w:t>
      </w:r>
    </w:p>
    <w:p w:rsidR="00465806" w:rsidRPr="00283816" w:rsidRDefault="00465806" w:rsidP="00465806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  <w:r w:rsidRPr="00283816">
        <w:rPr>
          <w:rFonts w:ascii="Times New Roman" w:eastAsia="Times New Roman" w:hAnsi="Times New Roman" w:cs="Times New Roman"/>
          <w:color w:val="000000"/>
        </w:rPr>
        <w:t>________________________</w:t>
      </w:r>
      <w:r w:rsidR="00207C1E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tbl>
      <w:tblPr>
        <w:tblW w:w="10873" w:type="dxa"/>
        <w:tblInd w:w="-940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383"/>
        <w:gridCol w:w="665"/>
        <w:gridCol w:w="2170"/>
        <w:gridCol w:w="2104"/>
        <w:gridCol w:w="1157"/>
        <w:gridCol w:w="1417"/>
        <w:gridCol w:w="1559"/>
        <w:gridCol w:w="1418"/>
      </w:tblGrid>
      <w:tr w:rsidR="00465806" w:rsidRPr="00283816" w:rsidTr="00F30E6B">
        <w:trPr>
          <w:trHeight w:val="1361"/>
        </w:trPr>
        <w:tc>
          <w:tcPr>
            <w:tcW w:w="383" w:type="dxa"/>
          </w:tcPr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з/п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 xml:space="preserve">Товару </w:t>
            </w:r>
          </w:p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Коди відповідних класифікаторів</w:t>
            </w:r>
          </w:p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Товару, що найбільше відповідає назві кожної номенклатурної позиції предмета закупівлі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Ціна за одиницю Товару,</w:t>
            </w:r>
          </w:p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823905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Загальна сума вартості Товару, грн, з/без ПДВ</w:t>
            </w:r>
            <w:r w:rsidRPr="0028381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465806" w:rsidRPr="00283816" w:rsidTr="00F30E6B">
        <w:trPr>
          <w:trHeight w:val="544"/>
        </w:trPr>
        <w:tc>
          <w:tcPr>
            <w:tcW w:w="383" w:type="dxa"/>
          </w:tcPr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806" w:rsidRPr="00207C1E" w:rsidRDefault="00207C1E" w:rsidP="00B61A5F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C1E">
              <w:rPr>
                <w:rFonts w:ascii="Times New Roman" w:eastAsia="Times New Roman" w:hAnsi="Times New Roman" w:cs="Times New Roman"/>
                <w:sz w:val="28"/>
                <w:szCs w:val="28"/>
              </w:rPr>
              <w:t>Комбікорм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806" w:rsidRPr="00207C1E" w:rsidRDefault="00207C1E" w:rsidP="00207C1E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C1E">
              <w:rPr>
                <w:rFonts w:ascii="Times New Roman" w:eastAsia="Times New Roman" w:hAnsi="Times New Roman" w:cs="Times New Roman"/>
              </w:rPr>
              <w:t>15710000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207C1E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207C1E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5806" w:rsidRPr="00283816" w:rsidTr="00F30E6B">
        <w:trPr>
          <w:trHeight w:val="544"/>
        </w:trPr>
        <w:tc>
          <w:tcPr>
            <w:tcW w:w="383" w:type="dxa"/>
          </w:tcPr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806" w:rsidRPr="00283816" w:rsidRDefault="00465806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Загальна вартість Товару складає _______грн (_____________________________________грн ___ коп.), з/без ПДВ</w:t>
            </w:r>
            <w:r w:rsidRPr="0028381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2"/>
            </w:r>
          </w:p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465806" w:rsidRPr="00283816" w:rsidRDefault="00465806" w:rsidP="0046580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465806" w:rsidRPr="00283816" w:rsidRDefault="00465806" w:rsidP="0046580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283816">
        <w:rPr>
          <w:rFonts w:ascii="Times New Roman" w:hAnsi="Times New Roman" w:cs="Times New Roman"/>
        </w:rPr>
        <w:t>Підписи Сторін: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4986"/>
        <w:gridCol w:w="5184"/>
      </w:tblGrid>
      <w:tr w:rsidR="00465806" w:rsidRPr="00283816" w:rsidTr="007E6F76">
        <w:trPr>
          <w:trHeight w:val="296"/>
        </w:trPr>
        <w:tc>
          <w:tcPr>
            <w:tcW w:w="4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806" w:rsidRPr="00283816" w:rsidRDefault="00465806" w:rsidP="007E6F76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tbl>
            <w:tblPr>
              <w:tblW w:w="4770" w:type="dxa"/>
              <w:tblLayout w:type="fixed"/>
              <w:tblCellMar>
                <w:left w:w="10" w:type="dxa"/>
                <w:right w:w="10" w:type="dxa"/>
              </w:tblCellMar>
              <w:tblLook w:val="0400"/>
            </w:tblPr>
            <w:tblGrid>
              <w:gridCol w:w="40"/>
              <w:gridCol w:w="4690"/>
              <w:gridCol w:w="40"/>
            </w:tblGrid>
            <w:tr w:rsidR="00465806" w:rsidRPr="00283816" w:rsidTr="007E6F76">
              <w:trPr>
                <w:trHeight w:val="867"/>
              </w:trPr>
              <w:tc>
                <w:tcPr>
                  <w:tcW w:w="26" w:type="dxa"/>
                </w:tcPr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Замовник</w:t>
                  </w:r>
                  <w:r w:rsidRPr="0028381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n-US"/>
                    </w:rPr>
                    <w:t>:</w:t>
                  </w:r>
                </w:p>
                <w:p w:rsidR="00465806" w:rsidRPr="00283816" w:rsidRDefault="00465806" w:rsidP="007E6F76">
                  <w:pPr>
                    <w:pStyle w:val="12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lang w:eastAsia="en-US"/>
                    </w:rPr>
                    <w:t>_____________________________________</w:t>
                  </w:r>
                </w:p>
                <w:p w:rsidR="00465806" w:rsidRPr="00283816" w:rsidRDefault="00465806" w:rsidP="007E6F76">
                  <w:pPr>
                    <w:pStyle w:val="1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(найменування)</w:t>
                  </w:r>
                </w:p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_____________________________________</w:t>
                  </w:r>
                </w:p>
                <w:p w:rsidR="00465806" w:rsidRPr="00283816" w:rsidRDefault="00465806" w:rsidP="007E6F76">
                  <w:pPr>
                    <w:pStyle w:val="12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(посада)</w:t>
                  </w:r>
                </w:p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_______________ _____________________</w:t>
                  </w:r>
                </w:p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  (підпис)          </w:t>
                  </w: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   (ім’я, прізвище)</w:t>
                  </w:r>
                </w:p>
                <w:p w:rsidR="00465806" w:rsidRPr="00283816" w:rsidRDefault="00465806" w:rsidP="007E6F76">
                  <w:pPr>
                    <w:pStyle w:val="12"/>
                    <w:widowControl/>
                    <w:tabs>
                      <w:tab w:val="left" w:pos="-39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" w:type="dxa"/>
                </w:tcPr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465806" w:rsidRPr="00283816" w:rsidTr="007E6F76">
              <w:tc>
                <w:tcPr>
                  <w:tcW w:w="26" w:type="dxa"/>
                </w:tcPr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" w:type="dxa"/>
                </w:tcPr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465806" w:rsidRPr="00283816" w:rsidTr="007E6F76">
              <w:trPr>
                <w:trHeight w:val="80"/>
              </w:trPr>
              <w:tc>
                <w:tcPr>
                  <w:tcW w:w="477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806" w:rsidRPr="00283816" w:rsidRDefault="00465806" w:rsidP="007E6F76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465806" w:rsidRPr="00283816" w:rsidRDefault="00465806" w:rsidP="007E6F76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806" w:rsidRPr="00283816" w:rsidRDefault="00465806" w:rsidP="007E6F76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465806" w:rsidRPr="00283816" w:rsidRDefault="00465806" w:rsidP="007E6F7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283816"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465806" w:rsidRPr="00283816" w:rsidRDefault="00465806" w:rsidP="007E6F76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</w:t>
            </w:r>
          </w:p>
          <w:p w:rsidR="00465806" w:rsidRPr="00283816" w:rsidRDefault="00465806" w:rsidP="007E6F76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(найменування)</w:t>
            </w:r>
          </w:p>
          <w:p w:rsidR="00465806" w:rsidRPr="00283816" w:rsidRDefault="00465806" w:rsidP="007E6F76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____________________________________</w:t>
            </w:r>
          </w:p>
          <w:p w:rsidR="00465806" w:rsidRPr="00283816" w:rsidRDefault="00465806" w:rsidP="007E6F76">
            <w:pPr>
              <w:pStyle w:val="12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(посада (за наявності))</w:t>
            </w:r>
          </w:p>
          <w:p w:rsidR="00465806" w:rsidRPr="00283816" w:rsidRDefault="00465806" w:rsidP="007E6F76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465806" w:rsidRPr="00283816" w:rsidRDefault="00465806" w:rsidP="007E6F76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 _____________________</w:t>
            </w:r>
          </w:p>
          <w:p w:rsidR="00465806" w:rsidRPr="00283816" w:rsidRDefault="00465806" w:rsidP="00283816">
            <w:pPr>
              <w:pStyle w:val="12"/>
              <w:widowControl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(підпис)                   </w:t>
            </w: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(ім’я, прізвище)</w:t>
            </w:r>
          </w:p>
          <w:p w:rsidR="00465806" w:rsidRPr="00283816" w:rsidRDefault="00465806" w:rsidP="007E6F76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465806" w:rsidRPr="00283816" w:rsidRDefault="00465806" w:rsidP="0046580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465806" w:rsidRPr="00283816" w:rsidRDefault="00465806" w:rsidP="0046580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465806" w:rsidRPr="00283816" w:rsidRDefault="00465806" w:rsidP="0046580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1015" w:type="dxa"/>
        <w:tblInd w:w="-940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5400"/>
        <w:gridCol w:w="5615"/>
      </w:tblGrid>
      <w:tr w:rsidR="00465806" w:rsidRPr="00283816" w:rsidTr="00D10695">
        <w:trPr>
          <w:trHeight w:val="296"/>
        </w:trPr>
        <w:tc>
          <w:tcPr>
            <w:tcW w:w="4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806" w:rsidRPr="00283816" w:rsidRDefault="00465806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806" w:rsidRPr="00283816" w:rsidRDefault="00465806" w:rsidP="00B61A5F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65806" w:rsidRPr="00283816" w:rsidRDefault="00465806" w:rsidP="0046580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</w:rPr>
      </w:pPr>
    </w:p>
    <w:p w:rsidR="007B5CB6" w:rsidRPr="00283816" w:rsidRDefault="003752B1" w:rsidP="00B61A5F">
      <w:pPr>
        <w:rPr>
          <w:rFonts w:ascii="Times New Roman" w:hAnsi="Times New Roman" w:cs="Times New Roman"/>
          <w:lang w:val="en-US"/>
        </w:rPr>
      </w:pPr>
    </w:p>
    <w:sectPr w:rsidR="007B5CB6" w:rsidRPr="00283816" w:rsidSect="00F268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B1" w:rsidRDefault="003752B1" w:rsidP="00F30E6B">
      <w:r>
        <w:separator/>
      </w:r>
    </w:p>
  </w:endnote>
  <w:endnote w:type="continuationSeparator" w:id="1">
    <w:p w:rsidR="003752B1" w:rsidRDefault="003752B1" w:rsidP="00F3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B1" w:rsidRDefault="003752B1" w:rsidP="00F30E6B">
      <w:r>
        <w:separator/>
      </w:r>
    </w:p>
  </w:footnote>
  <w:footnote w:type="continuationSeparator" w:id="1">
    <w:p w:rsidR="003752B1" w:rsidRDefault="003752B1" w:rsidP="00F30E6B">
      <w:r>
        <w:continuationSeparator/>
      </w:r>
    </w:p>
  </w:footnote>
  <w:footnote w:id="2">
    <w:p w:rsidR="00465806" w:rsidRDefault="00465806" w:rsidP="00465806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805"/>
        </w:tabs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у залежності від того, чи є Постачальник платником ПДВ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nds" w:val="18"/>
    <w:docVar w:name="ndsvid" w:val="1"/>
  </w:docVars>
  <w:rsids>
    <w:rsidRoot w:val="00F30E6B"/>
    <w:rsid w:val="000074D2"/>
    <w:rsid w:val="00046E41"/>
    <w:rsid w:val="000561D1"/>
    <w:rsid w:val="00065D10"/>
    <w:rsid w:val="000E6988"/>
    <w:rsid w:val="000F207D"/>
    <w:rsid w:val="00130ACA"/>
    <w:rsid w:val="001A430A"/>
    <w:rsid w:val="001B3653"/>
    <w:rsid w:val="00207C1E"/>
    <w:rsid w:val="0021644F"/>
    <w:rsid w:val="00241C25"/>
    <w:rsid w:val="00246091"/>
    <w:rsid w:val="00246FB3"/>
    <w:rsid w:val="00247B7C"/>
    <w:rsid w:val="002535C8"/>
    <w:rsid w:val="00283770"/>
    <w:rsid w:val="00283816"/>
    <w:rsid w:val="002E0340"/>
    <w:rsid w:val="0031739D"/>
    <w:rsid w:val="003513D0"/>
    <w:rsid w:val="003752B1"/>
    <w:rsid w:val="003B1C5E"/>
    <w:rsid w:val="003D1ECD"/>
    <w:rsid w:val="003E5A82"/>
    <w:rsid w:val="003F734B"/>
    <w:rsid w:val="004018F7"/>
    <w:rsid w:val="00421A4C"/>
    <w:rsid w:val="00434F05"/>
    <w:rsid w:val="00465806"/>
    <w:rsid w:val="004C21DF"/>
    <w:rsid w:val="004C3F99"/>
    <w:rsid w:val="005469C1"/>
    <w:rsid w:val="00565C89"/>
    <w:rsid w:val="005B5A3D"/>
    <w:rsid w:val="005D7B50"/>
    <w:rsid w:val="006123B5"/>
    <w:rsid w:val="00652D50"/>
    <w:rsid w:val="00657C2A"/>
    <w:rsid w:val="00667181"/>
    <w:rsid w:val="006B323A"/>
    <w:rsid w:val="006B5F52"/>
    <w:rsid w:val="006D3DD4"/>
    <w:rsid w:val="006E67A2"/>
    <w:rsid w:val="006F13C7"/>
    <w:rsid w:val="00727ABE"/>
    <w:rsid w:val="00744E84"/>
    <w:rsid w:val="0078156E"/>
    <w:rsid w:val="007F5AB7"/>
    <w:rsid w:val="00815BD0"/>
    <w:rsid w:val="00823905"/>
    <w:rsid w:val="00877C11"/>
    <w:rsid w:val="009029BA"/>
    <w:rsid w:val="009147B3"/>
    <w:rsid w:val="00A4566B"/>
    <w:rsid w:val="00AA42E4"/>
    <w:rsid w:val="00AE5BC2"/>
    <w:rsid w:val="00B0675D"/>
    <w:rsid w:val="00B23065"/>
    <w:rsid w:val="00B46C99"/>
    <w:rsid w:val="00B61A5F"/>
    <w:rsid w:val="00B95B95"/>
    <w:rsid w:val="00C20EA5"/>
    <w:rsid w:val="00C22787"/>
    <w:rsid w:val="00C842AD"/>
    <w:rsid w:val="00C84DC6"/>
    <w:rsid w:val="00C93D75"/>
    <w:rsid w:val="00C96C3E"/>
    <w:rsid w:val="00D32607"/>
    <w:rsid w:val="00D32D78"/>
    <w:rsid w:val="00D70DEB"/>
    <w:rsid w:val="00E141FB"/>
    <w:rsid w:val="00EA0A2D"/>
    <w:rsid w:val="00ED7BF3"/>
    <w:rsid w:val="00EF2227"/>
    <w:rsid w:val="00F268C5"/>
    <w:rsid w:val="00F30E6B"/>
    <w:rsid w:val="00F43120"/>
    <w:rsid w:val="00F6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rsid w:val="009147B3"/>
    <w:pPr>
      <w:keepNext/>
      <w:keepLines/>
      <w:widowControl/>
      <w:spacing w:before="400" w:after="120" w:line="276" w:lineRule="auto"/>
      <w:outlineLvl w:val="0"/>
    </w:pPr>
    <w:rPr>
      <w:rFonts w:eastAsia="Times New Roman"/>
      <w:sz w:val="40"/>
      <w:szCs w:val="4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30E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customStyle="1" w:styleId="12">
    <w:name w:val="Обычный1"/>
    <w:rsid w:val="00F30E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147B3"/>
    <w:rPr>
      <w:rFonts w:ascii="Arial" w:eastAsia="Times New Roman" w:hAnsi="Arial" w:cs="Arial"/>
      <w:sz w:val="40"/>
      <w:szCs w:val="40"/>
      <w:lang w:eastAsia="uk-UA"/>
    </w:rPr>
  </w:style>
  <w:style w:type="character" w:styleId="a3">
    <w:name w:val="annotation reference"/>
    <w:basedOn w:val="a0"/>
    <w:uiPriority w:val="99"/>
    <w:semiHidden/>
    <w:unhideWhenUsed/>
    <w:rsid w:val="003E5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8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82"/>
    <w:rPr>
      <w:rFonts w:ascii="Arial" w:eastAsia="Arial" w:hAnsi="Arial" w:cs="Arial"/>
      <w:sz w:val="20"/>
      <w:szCs w:val="20"/>
      <w:lang w:val="uk-UA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82"/>
    <w:rPr>
      <w:rFonts w:ascii="Arial" w:eastAsia="Arial" w:hAnsi="Arial" w:cs="Arial"/>
      <w:b/>
      <w:bCs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82"/>
    <w:rPr>
      <w:rFonts w:ascii="Tahoma" w:eastAsia="Arial" w:hAnsi="Tahoma" w:cs="Tahoma"/>
      <w:sz w:val="16"/>
      <w:szCs w:val="16"/>
      <w:lang w:val="uk-UA" w:eastAsia="ru-RU"/>
    </w:rPr>
  </w:style>
  <w:style w:type="character" w:styleId="aa">
    <w:name w:val="Hyperlink"/>
    <w:uiPriority w:val="99"/>
    <w:rsid w:val="00B06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?ed=20200815&amp;find=1&amp;text=%D1%83%D0%BF%D0%BE%D0%B2%D0%BD%D0%BE%D0%B2%D0%B0%D0%B6%D0%B5%D0%BD%D0%B0+%D0%BE%D1%81%D0%BE%D0%B1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CE32-DA4F-4526-95F0-05478943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2021-11-30T12:48:00Z</cp:lastPrinted>
  <dcterms:created xsi:type="dcterms:W3CDTF">2021-12-08T10:38:00Z</dcterms:created>
  <dcterms:modified xsi:type="dcterms:W3CDTF">2022-10-13T10:13:00Z</dcterms:modified>
</cp:coreProperties>
</file>